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horzAnchor="margin" w:tblpY="12421"/>
        <w:tblW w:w="5000" w:type="pct"/>
        <w:tblBorders>
          <w:top w:val="single" w:sz="2" w:space="0" w:color="FFFFFF"/>
          <w:left w:val="single" w:sz="2" w:space="0" w:color="FFFFFF"/>
          <w:bottom w:val="single" w:sz="2" w:space="0" w:color="FFFFFF"/>
          <w:right w:val="single" w:sz="2" w:space="0" w:color="FFFFFF"/>
          <w:insideH w:val="single" w:sz="2" w:space="0" w:color="FFFFFF"/>
        </w:tblBorders>
        <w:tblLook w:val="00A0" w:firstRow="1" w:lastRow="0" w:firstColumn="1" w:lastColumn="0" w:noHBand="0" w:noVBand="0"/>
      </w:tblPr>
      <w:tblGrid>
        <w:gridCol w:w="9288"/>
      </w:tblGrid>
      <w:tr w:rsidR="00C54722">
        <w:tc>
          <w:tcPr>
            <w:tcW w:w="0" w:type="auto"/>
          </w:tcPr>
          <w:p w:rsidR="00C54722" w:rsidRPr="00D95075" w:rsidRDefault="00C54722" w:rsidP="009A35FC">
            <w:pPr>
              <w:pStyle w:val="NoSpacing"/>
              <w:jc w:val="center"/>
              <w:rPr>
                <w:b/>
                <w:bCs/>
                <w:caps/>
                <w:sz w:val="54"/>
                <w:szCs w:val="54"/>
              </w:rPr>
            </w:pPr>
            <w:r>
              <w:rPr>
                <w:b/>
                <w:bCs/>
                <w:caps/>
                <w:sz w:val="44"/>
                <w:szCs w:val="44"/>
              </w:rPr>
              <w:t>I</w:t>
            </w:r>
            <w:r w:rsidR="009A35FC">
              <w:rPr>
                <w:b/>
                <w:bCs/>
                <w:caps/>
                <w:sz w:val="44"/>
                <w:szCs w:val="44"/>
              </w:rPr>
              <w:t>V</w:t>
            </w:r>
            <w:r>
              <w:rPr>
                <w:b/>
                <w:bCs/>
                <w:caps/>
                <w:sz w:val="44"/>
                <w:szCs w:val="44"/>
              </w:rPr>
              <w:t xml:space="preserve">. </w:t>
            </w:r>
            <w:r w:rsidRPr="0065418C">
              <w:rPr>
                <w:b/>
                <w:bCs/>
                <w:caps/>
                <w:sz w:val="44"/>
                <w:szCs w:val="44"/>
              </w:rPr>
              <w:t>Evacuation Floor Guide</w:t>
            </w:r>
          </w:p>
        </w:tc>
      </w:tr>
      <w:tr w:rsidR="00C54722">
        <w:tc>
          <w:tcPr>
            <w:tcW w:w="0" w:type="auto"/>
          </w:tcPr>
          <w:p w:rsidR="00C54722" w:rsidRPr="00D95075" w:rsidRDefault="00C54722" w:rsidP="00BB5E8A">
            <w:pPr>
              <w:pStyle w:val="NoSpacing"/>
              <w:rPr>
                <w:color w:val="7F7F7F"/>
              </w:rPr>
            </w:pPr>
          </w:p>
        </w:tc>
      </w:tr>
    </w:tbl>
    <w:p w:rsidR="001664A3" w:rsidRPr="001664A3" w:rsidRDefault="001664A3" w:rsidP="001664A3">
      <w:pPr>
        <w:rPr>
          <w:vanish/>
        </w:rPr>
      </w:pPr>
    </w:p>
    <w:tbl>
      <w:tblPr>
        <w:tblpPr w:leftFromText="180" w:rightFromText="180" w:vertAnchor="text" w:horzAnchor="page" w:tblpX="363" w:tblpY="-942"/>
        <w:tblW w:w="0" w:type="auto"/>
        <w:tblCellSpacing w:w="20" w:type="dxa"/>
        <w:tblBorders>
          <w:top w:val="single" w:sz="2" w:space="0" w:color="FFFFFF"/>
          <w:left w:val="single" w:sz="2" w:space="0" w:color="FFFFFF"/>
          <w:bottom w:val="single" w:sz="2" w:space="0" w:color="FFFFFF"/>
          <w:right w:val="single" w:sz="2" w:space="0" w:color="FFFFFF"/>
        </w:tblBorders>
        <w:tblLook w:val="0000" w:firstRow="0" w:lastRow="0" w:firstColumn="0" w:lastColumn="0" w:noHBand="0" w:noVBand="0"/>
      </w:tblPr>
      <w:tblGrid>
        <w:gridCol w:w="1363"/>
        <w:gridCol w:w="2203"/>
      </w:tblGrid>
      <w:tr w:rsidR="00C54722" w:rsidTr="006C5C77">
        <w:trPr>
          <w:trHeight w:val="1374"/>
          <w:tblCellSpacing w:w="20" w:type="dxa"/>
        </w:trPr>
        <w:tc>
          <w:tcPr>
            <w:tcW w:w="1303" w:type="dxa"/>
            <w:tcBorders>
              <w:top w:val="single" w:sz="2" w:space="0" w:color="FFFFFF"/>
              <w:bottom w:val="single" w:sz="2" w:space="0" w:color="FFFFFF"/>
            </w:tcBorders>
            <w:shd w:val="clear" w:color="auto" w:fill="800000"/>
            <w:vAlign w:val="center"/>
          </w:tcPr>
          <w:p w:rsidR="00C54722" w:rsidRDefault="00C54722" w:rsidP="006C5C77">
            <w:pPr>
              <w:ind w:left="600"/>
              <w:jc w:val="center"/>
              <w:rPr>
                <w:rFonts w:ascii="Arial" w:hAnsi="Arial" w:cs="Arial"/>
              </w:rPr>
            </w:pPr>
          </w:p>
          <w:p w:rsidR="00C54722" w:rsidRDefault="00C54722" w:rsidP="006C5C77">
            <w:pPr>
              <w:ind w:left="600"/>
              <w:jc w:val="center"/>
            </w:pPr>
          </w:p>
          <w:p w:rsidR="00C54722" w:rsidRPr="008F5E0B" w:rsidRDefault="0077462A" w:rsidP="006C5C77">
            <w:pPr>
              <w:ind w:left="600"/>
              <w:jc w:val="center"/>
            </w:pPr>
            <w:r>
              <w:rPr>
                <w:noProof/>
              </w:rPr>
              <mc:AlternateContent>
                <mc:Choice Requires="wps">
                  <w:drawing>
                    <wp:anchor distT="0" distB="0" distL="114300" distR="114300" simplePos="0" relativeHeight="251660800" behindDoc="0" locked="0" layoutInCell="1" allowOverlap="1" wp14:anchorId="265ADF9A" wp14:editId="0740DBBC">
                      <wp:simplePos x="0" y="0"/>
                      <wp:positionH relativeFrom="column">
                        <wp:posOffset>754380</wp:posOffset>
                      </wp:positionH>
                      <wp:positionV relativeFrom="paragraph">
                        <wp:posOffset>530860</wp:posOffset>
                      </wp:positionV>
                      <wp:extent cx="10795" cy="1797050"/>
                      <wp:effectExtent l="0" t="0" r="40005" b="3175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 cy="179705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41.8pt" to="60.25pt,183.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" strokeweight="2.25pt"/>
                  </w:pict>
                </mc:Fallback>
              </mc:AlternateContent>
            </w:r>
          </w:p>
        </w:tc>
        <w:tc>
          <w:tcPr>
            <w:tcW w:w="2143" w:type="dxa"/>
            <w:tcBorders>
              <w:top w:val="single" w:sz="2" w:space="0" w:color="FFFFFF"/>
              <w:bottom w:val="single" w:sz="2" w:space="0" w:color="FFFFFF"/>
            </w:tcBorders>
            <w:shd w:val="clear" w:color="auto" w:fill="800000"/>
            <w:vAlign w:val="center"/>
          </w:tcPr>
          <w:p w:rsidR="00C54722" w:rsidRPr="008F5E0B" w:rsidRDefault="00C54722" w:rsidP="006C5C77">
            <w:pPr>
              <w:ind w:left="600"/>
            </w:pPr>
          </w:p>
          <w:p w:rsidR="00C54722" w:rsidRPr="008F5E0B" w:rsidRDefault="00C54722" w:rsidP="006C5C77">
            <w:pPr>
              <w:ind w:left="600"/>
            </w:pPr>
          </w:p>
          <w:p w:rsidR="00C54722" w:rsidRPr="005671E0" w:rsidRDefault="00C54722" w:rsidP="006C5C77">
            <w:pPr>
              <w:rPr>
                <w:rFonts w:ascii="Cambria" w:hAnsi="Cambria" w:cs="Arial"/>
                <w:b/>
                <w:color w:val="FFFFFF"/>
                <w:sz w:val="72"/>
                <w:szCs w:val="72"/>
              </w:rPr>
            </w:pPr>
            <w:r w:rsidRPr="005671E0">
              <w:rPr>
                <w:rFonts w:ascii="Cambria" w:hAnsi="Cambria" w:cs="Arial"/>
                <w:b/>
                <w:color w:val="FFFFFF"/>
                <w:sz w:val="72"/>
                <w:szCs w:val="72"/>
              </w:rPr>
              <w:t>201</w:t>
            </w:r>
            <w:r w:rsidR="000052B3">
              <w:rPr>
                <w:rFonts w:ascii="Cambria" w:hAnsi="Cambria" w:cs="Arial"/>
                <w:b/>
                <w:color w:val="FFFFFF"/>
                <w:sz w:val="72"/>
                <w:szCs w:val="72"/>
              </w:rPr>
              <w:t>4</w:t>
            </w:r>
          </w:p>
        </w:tc>
      </w:tr>
    </w:tbl>
    <w:p w:rsidR="00C54722" w:rsidRDefault="006C5C77" w:rsidP="0023421E">
      <w:bookmarkStart w:id="0" w:name="_GoBack"/>
      <w:bookmarkEnd w:id="0"/>
      <w:r>
        <w:rPr>
          <w:noProof/>
        </w:rPr>
        <w:drawing>
          <wp:anchor distT="0" distB="0" distL="114300" distR="114300" simplePos="0" relativeHeight="251654656" behindDoc="0" locked="0" layoutInCell="1" allowOverlap="1" wp14:anchorId="275F843F" wp14:editId="16612900">
            <wp:simplePos x="0" y="0"/>
            <wp:positionH relativeFrom="margin">
              <wp:posOffset>1965325</wp:posOffset>
            </wp:positionH>
            <wp:positionV relativeFrom="margin">
              <wp:posOffset>-624205</wp:posOffset>
            </wp:positionV>
            <wp:extent cx="4217670" cy="1097280"/>
            <wp:effectExtent l="0" t="0" r="0" b="0"/>
            <wp:wrapSquare wrapText="bothSides"/>
            <wp:docPr id="1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1928" t="18657" r="9977"/>
                    <a:stretch/>
                  </pic:blipFill>
                  <pic:spPr bwMode="auto">
                    <a:xfrm>
                      <a:off x="0" y="0"/>
                      <a:ext cx="4217670" cy="1097280"/>
                    </a:xfrm>
                    <a:prstGeom prst="rect">
                      <a:avLst/>
                    </a:prstGeom>
                    <a:noFill/>
                    <a:ln>
                      <a:noFill/>
                    </a:ln>
                    <a:extLst>
                      <a:ext uri="{53640926-AAD7-44D8-BBD7-CCE9431645EC}">
                        <a14:shadowObscured xmlns:a14="http://schemas.microsoft.com/office/drawing/2010/main"/>
                      </a:ext>
                    </a:extLst>
                  </pic:spPr>
                </pic:pic>
              </a:graphicData>
            </a:graphic>
          </wp:anchor>
        </w:drawing>
      </w:r>
    </w:p>
    <w:p w:rsidR="00C54722" w:rsidRDefault="00C54722" w:rsidP="0023421E"/>
    <w:p w:rsidR="00C54722" w:rsidRDefault="00C54722" w:rsidP="0023421E"/>
    <w:p w:rsidR="00C54722" w:rsidRDefault="00C54722" w:rsidP="0023421E"/>
    <w:p w:rsidR="00C54722" w:rsidRPr="0023421E" w:rsidRDefault="00C54722" w:rsidP="0023421E"/>
    <w:p w:rsidR="00C54722" w:rsidRDefault="00C54722" w:rsidP="0023421E"/>
    <w:p w:rsidR="00C54722" w:rsidRDefault="004E7F4F" w:rsidP="0023421E">
      <w:r>
        <w:rPr>
          <w:noProof/>
        </w:rPr>
        <w:drawing>
          <wp:anchor distT="0" distB="0" distL="114300" distR="114300" simplePos="0" relativeHeight="251661824" behindDoc="1" locked="0" layoutInCell="1" allowOverlap="1" wp14:anchorId="7166A9B9" wp14:editId="0A8A1E90">
            <wp:simplePos x="0" y="0"/>
            <wp:positionH relativeFrom="column">
              <wp:posOffset>1524000</wp:posOffset>
            </wp:positionH>
            <wp:positionV relativeFrom="paragraph">
              <wp:posOffset>91440</wp:posOffset>
            </wp:positionV>
            <wp:extent cx="2696845" cy="2743200"/>
            <wp:effectExtent l="0" t="0" r="8255" b="0"/>
            <wp:wrapSquare wrapText="bothSides"/>
            <wp:docPr id="10" name="Picture 29" descr="dph_logo_to_use_6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_logo_to_use_6_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6845" cy="2743200"/>
                    </a:xfrm>
                    <a:prstGeom prst="rect">
                      <a:avLst/>
                    </a:prstGeom>
                    <a:solidFill>
                      <a:srgbClr val="FFFFFF"/>
                    </a:solidFill>
                  </pic:spPr>
                </pic:pic>
              </a:graphicData>
            </a:graphic>
          </wp:anchor>
        </w:drawing>
      </w:r>
    </w:p>
    <w:p w:rsidR="00C54722" w:rsidRDefault="00C54722" w:rsidP="0023421E"/>
    <w:p w:rsidR="00C54722" w:rsidRDefault="00C54722" w:rsidP="0023421E"/>
    <w:p w:rsidR="00C54722" w:rsidRDefault="00C54722" w:rsidP="0023421E"/>
    <w:p w:rsidR="00C54722" w:rsidRDefault="00C54722" w:rsidP="0023421E"/>
    <w:p w:rsidR="00C54722" w:rsidRDefault="00C54722" w:rsidP="0023421E"/>
    <w:p w:rsidR="00C54722" w:rsidRDefault="00C54722" w:rsidP="0023421E"/>
    <w:p w:rsidR="00C54722" w:rsidRPr="0023421E" w:rsidRDefault="0077462A" w:rsidP="0023421E">
      <w:r>
        <w:rPr>
          <w:noProof/>
        </w:rPr>
        <mc:AlternateContent>
          <mc:Choice Requires="wps">
            <w:drawing>
              <wp:anchor distT="91440" distB="91440" distL="114300" distR="114300" simplePos="0" relativeHeight="251653632" behindDoc="0" locked="0" layoutInCell="1" allowOverlap="1" wp14:anchorId="6FC333A1" wp14:editId="2EA0A5F8">
                <wp:simplePos x="0" y="0"/>
                <wp:positionH relativeFrom="margin">
                  <wp:posOffset>-381000</wp:posOffset>
                </wp:positionH>
                <wp:positionV relativeFrom="margin">
                  <wp:posOffset>5029200</wp:posOffset>
                </wp:positionV>
                <wp:extent cx="6553200" cy="981075"/>
                <wp:effectExtent l="279400" t="101600" r="50800" b="136525"/>
                <wp:wrapSquare wrapText="bothSides"/>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553200" cy="981075"/>
                        </a:xfrm>
                        <a:prstGeom prst="rect">
                          <a:avLst/>
                        </a:prstGeom>
                        <a:solidFill>
                          <a:srgbClr val="FFFFFF"/>
                        </a:solidFill>
                        <a:ln w="63500">
                          <a:solidFill>
                            <a:srgbClr val="943634"/>
                          </a:solidFill>
                          <a:miter lim="800000"/>
                          <a:headEnd/>
                          <a:tailEnd/>
                        </a:ln>
                        <a:effectLst>
                          <a:outerShdw blurRad="63500" dist="190500" dir="10800000" algn="ctr" rotWithShape="0">
                            <a:srgbClr val="5F497A">
                              <a:alpha val="50000"/>
                            </a:srgbClr>
                          </a:outerShdw>
                        </a:effectLst>
                      </wps:spPr>
                      <wps:txbx>
                        <w:txbxContent>
                          <w:p w:rsidR="00372C3F" w:rsidRPr="00D95075" w:rsidRDefault="00372C3F" w:rsidP="008F7145">
                            <w:pPr>
                              <w:ind w:left="-360" w:right="-450" w:hanging="360"/>
                              <w:jc w:val="center"/>
                              <w:rPr>
                                <w:rStyle w:val="Strong"/>
                              </w:rPr>
                            </w:pPr>
                            <w:r w:rsidRPr="00D95075">
                              <w:rPr>
                                <w:rStyle w:val="Strong"/>
                                <w:rFonts w:ascii="Calibri" w:hAnsi="Calibri" w:cs="Calibri"/>
                                <w:bCs/>
                                <w:sz w:val="58"/>
                                <w:szCs w:val="58"/>
                              </w:rPr>
                              <w:t>MDPH HOSPITAL EVACUATION TOOLKIT</w:t>
                            </w:r>
                            <w:r>
                              <w:rPr>
                                <w:rStyle w:val="Strong"/>
                                <w:rFonts w:ascii="Calibri" w:hAnsi="Calibri" w:cs="Calibri"/>
                                <w:bCs/>
                                <w:sz w:val="58"/>
                                <w:szCs w:val="58"/>
                              </w:rPr>
                              <w:t xml:space="preserve"> </w:t>
                            </w:r>
                          </w:p>
                        </w:txbxContent>
                      </wps:txbx>
                      <wps:bodyPr rot="0" vert="horz" wrap="square" lIns="457200" tIns="228600" rIns="22860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0pt;margin-top:396pt;width:516pt;height:77.25pt;flip:x;z-index:25165363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" strokecolor="#943634" strokeweight="5pt">
                <v:shadow on="t" color="#5f497a" opacity=".5" offset="-15pt,0"/>
                <v:textbox inset="36pt,18pt,18pt,7.2pt">
                  <w:txbxContent>
                    <w:p w:rsidR="00372C3F" w:rsidRPr="00D95075" w:rsidRDefault="00372C3F" w:rsidP="008F7145">
                      <w:pPr>
                        <w:ind w:left="-360" w:right="-450" w:hanging="360"/>
                        <w:jc w:val="center"/>
                        <w:rPr>
                          <w:rStyle w:val="Strong"/>
                        </w:rPr>
                      </w:pPr>
                      <w:r w:rsidRPr="00D95075">
                        <w:rPr>
                          <w:rStyle w:val="Strong"/>
                          <w:rFonts w:ascii="Calibri" w:hAnsi="Calibri" w:cs="Calibri"/>
                          <w:bCs/>
                          <w:sz w:val="58"/>
                          <w:szCs w:val="58"/>
                        </w:rPr>
                        <w:t>MDPH HOSPITAL EVACUATION TOOLKIT</w:t>
                      </w:r>
                      <w:r>
                        <w:rPr>
                          <w:rStyle w:val="Strong"/>
                          <w:rFonts w:ascii="Calibri" w:hAnsi="Calibri" w:cs="Calibri"/>
                          <w:bCs/>
                          <w:sz w:val="58"/>
                          <w:szCs w:val="58"/>
                        </w:rPr>
                        <w:t xml:space="preserve"> </w:t>
                      </w:r>
                    </w:p>
                  </w:txbxContent>
                </v:textbox>
                <w10:wrap type="square" anchorx="margin" anchory="margin"/>
              </v:rect>
            </w:pict>
          </mc:Fallback>
        </mc:AlternateContent>
      </w:r>
    </w:p>
    <w:p w:rsidR="00C54722" w:rsidRDefault="00C54722" w:rsidP="00734260">
      <w:pPr>
        <w:pStyle w:val="TOCHeading"/>
        <w:spacing w:before="240"/>
        <w:rPr>
          <w:rFonts w:ascii="Book Antiqua" w:hAnsi="Book Antiqua"/>
          <w:b/>
          <w:color w:val="C00000"/>
          <w:sz w:val="32"/>
          <w:szCs w:val="32"/>
        </w:rPr>
      </w:pPr>
    </w:p>
    <w:p w:rsidR="00BB2419" w:rsidRDefault="00BB2419" w:rsidP="00734260">
      <w:pPr>
        <w:pStyle w:val="TOCHeading"/>
        <w:spacing w:before="240"/>
        <w:rPr>
          <w:rFonts w:ascii="Book Antiqua" w:hAnsi="Book Antiqua"/>
          <w:b/>
          <w:color w:val="C00000"/>
          <w:sz w:val="32"/>
          <w:szCs w:val="32"/>
        </w:rPr>
      </w:pPr>
    </w:p>
    <w:p w:rsidR="00BB2419" w:rsidRPr="00BB2419" w:rsidRDefault="00BB2419" w:rsidP="00BB2419"/>
    <w:p w:rsidR="00BB2419" w:rsidRPr="00BB2419" w:rsidRDefault="00BB2419" w:rsidP="00BB2419"/>
    <w:p w:rsidR="00BB2419" w:rsidRPr="00BB2419" w:rsidRDefault="00BB2419" w:rsidP="00BB2419"/>
    <w:p w:rsidR="00BB2419" w:rsidRPr="00BB2419" w:rsidRDefault="00BB2419" w:rsidP="00BB2419"/>
    <w:p w:rsidR="00BB2419" w:rsidRPr="00BB2419" w:rsidRDefault="00BB2419" w:rsidP="00BB2419"/>
    <w:p w:rsidR="00BB2419" w:rsidRPr="00BB2419" w:rsidRDefault="00BB2419" w:rsidP="00BB2419"/>
    <w:p w:rsidR="00BB2419" w:rsidRPr="00BB2419" w:rsidRDefault="00BB2419" w:rsidP="00BB2419"/>
    <w:p w:rsidR="00BB2419" w:rsidRPr="00BB2419" w:rsidRDefault="00BB2419" w:rsidP="00BB2419"/>
    <w:p w:rsidR="00BB2419" w:rsidRPr="00BB2419" w:rsidRDefault="00BB2419" w:rsidP="00BB2419"/>
    <w:p w:rsidR="00BB2419" w:rsidRPr="00BB2419" w:rsidRDefault="00BB2419" w:rsidP="00BB2419"/>
    <w:p w:rsidR="00C54722" w:rsidRPr="00BB2419" w:rsidRDefault="00C54722" w:rsidP="00BB2419">
      <w:pPr>
        <w:sectPr w:rsidR="00C54722" w:rsidRPr="00BB2419" w:rsidSect="00090D51">
          <w:pgSz w:w="12240" w:h="15840" w:code="1"/>
          <w:pgMar w:top="1714" w:right="1584" w:bottom="907" w:left="1584" w:header="0" w:footer="0" w:gutter="0"/>
          <w:cols w:space="720"/>
          <w:titlePg/>
          <w:docGrid w:linePitch="360"/>
        </w:sectPr>
      </w:pPr>
    </w:p>
    <w:p w:rsidR="00090D51" w:rsidRDefault="00090D51">
      <w:pPr>
        <w:rPr>
          <w:rFonts w:asciiTheme="minorHAnsi" w:hAnsiTheme="minorHAnsi" w:cstheme="minorHAnsi"/>
          <w:b/>
          <w:bCs/>
          <w:color w:val="C00000"/>
          <w:sz w:val="36"/>
          <w:szCs w:val="32"/>
        </w:rPr>
      </w:pPr>
      <w:r>
        <w:rPr>
          <w:rFonts w:asciiTheme="minorHAnsi" w:hAnsiTheme="minorHAnsi" w:cstheme="minorHAnsi"/>
          <w:b/>
          <w:color w:val="C00000"/>
          <w:sz w:val="36"/>
          <w:szCs w:val="32"/>
        </w:rPr>
        <w:lastRenderedPageBreak/>
        <w:br w:type="page"/>
      </w:r>
    </w:p>
    <w:p w:rsidR="00C54722" w:rsidRPr="00C17614" w:rsidRDefault="00C54722" w:rsidP="008A608D">
      <w:pPr>
        <w:pStyle w:val="TOCHeading"/>
        <w:spacing w:before="120"/>
        <w:rPr>
          <w:rFonts w:asciiTheme="minorHAnsi" w:hAnsiTheme="minorHAnsi" w:cstheme="minorHAnsi"/>
          <w:b/>
          <w:color w:val="C00000"/>
          <w:sz w:val="36"/>
          <w:szCs w:val="32"/>
        </w:rPr>
      </w:pPr>
      <w:r w:rsidRPr="00C17614">
        <w:rPr>
          <w:rFonts w:asciiTheme="minorHAnsi" w:hAnsiTheme="minorHAnsi" w:cstheme="minorHAnsi"/>
          <w:b/>
          <w:color w:val="C00000"/>
          <w:sz w:val="36"/>
          <w:szCs w:val="32"/>
        </w:rPr>
        <w:lastRenderedPageBreak/>
        <w:t>Table of Contents</w:t>
      </w:r>
    </w:p>
    <w:p w:rsidR="00C54722" w:rsidRPr="009A35FC" w:rsidRDefault="00C54722" w:rsidP="003930B5">
      <w:pPr>
        <w:rPr>
          <w:rFonts w:asciiTheme="minorHAnsi" w:hAnsiTheme="minorHAnsi" w:cstheme="minorHAnsi"/>
          <w:sz w:val="28"/>
        </w:rPr>
      </w:pPr>
    </w:p>
    <w:p w:rsidR="006E1217" w:rsidRPr="00FB0013" w:rsidRDefault="000227D7">
      <w:pPr>
        <w:pStyle w:val="TOC1"/>
        <w:tabs>
          <w:tab w:val="right" w:leader="dot" w:pos="9062"/>
        </w:tabs>
        <w:rPr>
          <w:rFonts w:asciiTheme="minorHAnsi" w:eastAsiaTheme="minorEastAsia" w:hAnsiTheme="minorHAnsi" w:cstheme="minorBidi"/>
          <w:noProof/>
          <w:sz w:val="24"/>
          <w:szCs w:val="24"/>
        </w:rPr>
      </w:pPr>
      <w:r w:rsidRPr="00FB0013">
        <w:rPr>
          <w:rFonts w:asciiTheme="minorHAnsi" w:hAnsiTheme="minorHAnsi" w:cstheme="minorHAnsi"/>
          <w:sz w:val="24"/>
          <w:szCs w:val="24"/>
        </w:rPr>
        <w:fldChar w:fldCharType="begin"/>
      </w:r>
      <w:r w:rsidR="00C54722" w:rsidRPr="00FB0013">
        <w:rPr>
          <w:rFonts w:asciiTheme="minorHAnsi" w:hAnsiTheme="minorHAnsi" w:cstheme="minorHAnsi"/>
          <w:sz w:val="24"/>
          <w:szCs w:val="24"/>
        </w:rPr>
        <w:instrText xml:space="preserve"> TOC \h \z \t "Heading 1,1,Title,1" </w:instrText>
      </w:r>
      <w:r w:rsidRPr="00FB0013">
        <w:rPr>
          <w:rFonts w:asciiTheme="minorHAnsi" w:hAnsiTheme="minorHAnsi" w:cstheme="minorHAnsi"/>
          <w:sz w:val="24"/>
          <w:szCs w:val="24"/>
        </w:rPr>
        <w:fldChar w:fldCharType="separate"/>
      </w:r>
      <w:hyperlink w:anchor="_Toc397611086" w:history="1">
        <w:r w:rsidR="006E1217" w:rsidRPr="00FB0013">
          <w:rPr>
            <w:rStyle w:val="Hyperlink"/>
            <w:rFonts w:cstheme="minorHAnsi"/>
            <w:noProof/>
            <w:sz w:val="24"/>
            <w:szCs w:val="24"/>
          </w:rPr>
          <w:t>INTRODUCTION</w:t>
        </w:r>
        <w:r w:rsidR="006E1217" w:rsidRPr="00FB0013">
          <w:rPr>
            <w:noProof/>
            <w:webHidden/>
            <w:sz w:val="24"/>
            <w:szCs w:val="24"/>
          </w:rPr>
          <w:tab/>
        </w:r>
        <w:r w:rsidR="006E1217" w:rsidRPr="00FB0013">
          <w:rPr>
            <w:noProof/>
            <w:webHidden/>
            <w:sz w:val="24"/>
            <w:szCs w:val="24"/>
          </w:rPr>
          <w:fldChar w:fldCharType="begin"/>
        </w:r>
        <w:r w:rsidR="006E1217" w:rsidRPr="00FB0013">
          <w:rPr>
            <w:noProof/>
            <w:webHidden/>
            <w:sz w:val="24"/>
            <w:szCs w:val="24"/>
          </w:rPr>
          <w:instrText xml:space="preserve"> PAGEREF _Toc397611086 \h </w:instrText>
        </w:r>
        <w:r w:rsidR="006E1217" w:rsidRPr="00FB0013">
          <w:rPr>
            <w:noProof/>
            <w:webHidden/>
            <w:sz w:val="24"/>
            <w:szCs w:val="24"/>
          </w:rPr>
        </w:r>
        <w:r w:rsidR="006E1217" w:rsidRPr="00FB0013">
          <w:rPr>
            <w:noProof/>
            <w:webHidden/>
            <w:sz w:val="24"/>
            <w:szCs w:val="24"/>
          </w:rPr>
          <w:fldChar w:fldCharType="separate"/>
        </w:r>
        <w:r w:rsidR="00090D51" w:rsidRPr="00FB0013">
          <w:rPr>
            <w:noProof/>
            <w:webHidden/>
            <w:sz w:val="24"/>
            <w:szCs w:val="24"/>
          </w:rPr>
          <w:t>61</w:t>
        </w:r>
        <w:r w:rsidR="006E1217" w:rsidRPr="00FB0013">
          <w:rPr>
            <w:noProof/>
            <w:webHidden/>
            <w:sz w:val="24"/>
            <w:szCs w:val="24"/>
          </w:rPr>
          <w:fldChar w:fldCharType="end"/>
        </w:r>
      </w:hyperlink>
    </w:p>
    <w:p w:rsidR="006E1217" w:rsidRPr="00FB0013" w:rsidRDefault="00577C22">
      <w:pPr>
        <w:pStyle w:val="TOC1"/>
        <w:tabs>
          <w:tab w:val="right" w:leader="dot" w:pos="9062"/>
        </w:tabs>
        <w:rPr>
          <w:rFonts w:asciiTheme="minorHAnsi" w:eastAsiaTheme="minorEastAsia" w:hAnsiTheme="minorHAnsi" w:cstheme="minorBidi"/>
          <w:noProof/>
          <w:sz w:val="24"/>
          <w:szCs w:val="24"/>
        </w:rPr>
      </w:pPr>
      <w:hyperlink w:anchor="_Toc397611087" w:history="1">
        <w:r w:rsidR="006E1217" w:rsidRPr="00FB0013">
          <w:rPr>
            <w:rStyle w:val="Hyperlink"/>
            <w:rFonts w:cstheme="minorHAnsi"/>
            <w:noProof/>
            <w:sz w:val="24"/>
            <w:szCs w:val="24"/>
          </w:rPr>
          <w:t>UNIT EVACUATION PROCESS CHECKLIST</w:t>
        </w:r>
        <w:r w:rsidR="006E1217" w:rsidRPr="00FB0013">
          <w:rPr>
            <w:noProof/>
            <w:webHidden/>
            <w:sz w:val="24"/>
            <w:szCs w:val="24"/>
          </w:rPr>
          <w:tab/>
        </w:r>
        <w:r w:rsidR="006E1217" w:rsidRPr="00FB0013">
          <w:rPr>
            <w:noProof/>
            <w:webHidden/>
            <w:sz w:val="24"/>
            <w:szCs w:val="24"/>
          </w:rPr>
          <w:fldChar w:fldCharType="begin"/>
        </w:r>
        <w:r w:rsidR="006E1217" w:rsidRPr="00FB0013">
          <w:rPr>
            <w:noProof/>
            <w:webHidden/>
            <w:sz w:val="24"/>
            <w:szCs w:val="24"/>
          </w:rPr>
          <w:instrText xml:space="preserve"> PAGEREF _Toc397611087 \h </w:instrText>
        </w:r>
        <w:r w:rsidR="006E1217" w:rsidRPr="00FB0013">
          <w:rPr>
            <w:noProof/>
            <w:webHidden/>
            <w:sz w:val="24"/>
            <w:szCs w:val="24"/>
          </w:rPr>
        </w:r>
        <w:r w:rsidR="006E1217" w:rsidRPr="00FB0013">
          <w:rPr>
            <w:noProof/>
            <w:webHidden/>
            <w:sz w:val="24"/>
            <w:szCs w:val="24"/>
          </w:rPr>
          <w:fldChar w:fldCharType="separate"/>
        </w:r>
        <w:r w:rsidR="00090D51" w:rsidRPr="00FB0013">
          <w:rPr>
            <w:noProof/>
            <w:webHidden/>
            <w:sz w:val="24"/>
            <w:szCs w:val="24"/>
          </w:rPr>
          <w:t>62</w:t>
        </w:r>
        <w:r w:rsidR="006E1217" w:rsidRPr="00FB0013">
          <w:rPr>
            <w:noProof/>
            <w:webHidden/>
            <w:sz w:val="24"/>
            <w:szCs w:val="24"/>
          </w:rPr>
          <w:fldChar w:fldCharType="end"/>
        </w:r>
      </w:hyperlink>
    </w:p>
    <w:p w:rsidR="006E1217" w:rsidRPr="00FB0013" w:rsidRDefault="00577C22">
      <w:pPr>
        <w:pStyle w:val="TOC1"/>
        <w:tabs>
          <w:tab w:val="right" w:leader="dot" w:pos="9062"/>
        </w:tabs>
        <w:rPr>
          <w:rFonts w:asciiTheme="minorHAnsi" w:eastAsiaTheme="minorEastAsia" w:hAnsiTheme="minorHAnsi" w:cstheme="minorBidi"/>
          <w:noProof/>
          <w:sz w:val="24"/>
          <w:szCs w:val="24"/>
        </w:rPr>
      </w:pPr>
      <w:hyperlink w:anchor="_Toc397611088" w:history="1">
        <w:r w:rsidR="006E1217" w:rsidRPr="00FB0013">
          <w:rPr>
            <w:rStyle w:val="Hyperlink"/>
            <w:rFonts w:cstheme="minorHAnsi"/>
            <w:noProof/>
            <w:sz w:val="24"/>
            <w:szCs w:val="24"/>
          </w:rPr>
          <w:t>COMMUNICATIONS UNIT LEADER JOB ACTION SHEET</w:t>
        </w:r>
        <w:r w:rsidR="006E1217" w:rsidRPr="00FB0013">
          <w:rPr>
            <w:noProof/>
            <w:webHidden/>
            <w:sz w:val="24"/>
            <w:szCs w:val="24"/>
          </w:rPr>
          <w:tab/>
        </w:r>
        <w:r w:rsidR="006E1217" w:rsidRPr="00FB0013">
          <w:rPr>
            <w:noProof/>
            <w:webHidden/>
            <w:sz w:val="24"/>
            <w:szCs w:val="24"/>
          </w:rPr>
          <w:fldChar w:fldCharType="begin"/>
        </w:r>
        <w:r w:rsidR="006E1217" w:rsidRPr="00FB0013">
          <w:rPr>
            <w:noProof/>
            <w:webHidden/>
            <w:sz w:val="24"/>
            <w:szCs w:val="24"/>
          </w:rPr>
          <w:instrText xml:space="preserve"> PAGEREF _Toc397611088 \h </w:instrText>
        </w:r>
        <w:r w:rsidR="006E1217" w:rsidRPr="00FB0013">
          <w:rPr>
            <w:noProof/>
            <w:webHidden/>
            <w:sz w:val="24"/>
            <w:szCs w:val="24"/>
          </w:rPr>
        </w:r>
        <w:r w:rsidR="006E1217" w:rsidRPr="00FB0013">
          <w:rPr>
            <w:noProof/>
            <w:webHidden/>
            <w:sz w:val="24"/>
            <w:szCs w:val="24"/>
          </w:rPr>
          <w:fldChar w:fldCharType="separate"/>
        </w:r>
        <w:r w:rsidR="00090D51" w:rsidRPr="00FB0013">
          <w:rPr>
            <w:noProof/>
            <w:webHidden/>
            <w:sz w:val="24"/>
            <w:szCs w:val="24"/>
          </w:rPr>
          <w:t>66</w:t>
        </w:r>
        <w:r w:rsidR="006E1217" w:rsidRPr="00FB0013">
          <w:rPr>
            <w:noProof/>
            <w:webHidden/>
            <w:sz w:val="24"/>
            <w:szCs w:val="24"/>
          </w:rPr>
          <w:fldChar w:fldCharType="end"/>
        </w:r>
      </w:hyperlink>
    </w:p>
    <w:p w:rsidR="006E1217" w:rsidRPr="00FB0013" w:rsidRDefault="00577C22">
      <w:pPr>
        <w:pStyle w:val="TOC1"/>
        <w:tabs>
          <w:tab w:val="right" w:leader="dot" w:pos="9062"/>
        </w:tabs>
        <w:rPr>
          <w:rFonts w:asciiTheme="minorHAnsi" w:eastAsiaTheme="minorEastAsia" w:hAnsiTheme="minorHAnsi" w:cstheme="minorBidi"/>
          <w:noProof/>
          <w:sz w:val="24"/>
          <w:szCs w:val="24"/>
        </w:rPr>
      </w:pPr>
      <w:hyperlink w:anchor="_Toc397611089" w:history="1">
        <w:r w:rsidR="006E1217" w:rsidRPr="00FB0013">
          <w:rPr>
            <w:rStyle w:val="Hyperlink"/>
            <w:rFonts w:cstheme="minorHAnsi"/>
            <w:noProof/>
            <w:sz w:val="24"/>
            <w:szCs w:val="24"/>
          </w:rPr>
          <w:t>PATIENT RECORD PREPARATION JOB ACTION SHEET</w:t>
        </w:r>
        <w:r w:rsidR="006E1217" w:rsidRPr="00FB0013">
          <w:rPr>
            <w:noProof/>
            <w:webHidden/>
            <w:sz w:val="24"/>
            <w:szCs w:val="24"/>
          </w:rPr>
          <w:tab/>
        </w:r>
        <w:r w:rsidR="006E1217" w:rsidRPr="00FB0013">
          <w:rPr>
            <w:noProof/>
            <w:webHidden/>
            <w:sz w:val="24"/>
            <w:szCs w:val="24"/>
          </w:rPr>
          <w:fldChar w:fldCharType="begin"/>
        </w:r>
        <w:r w:rsidR="006E1217" w:rsidRPr="00FB0013">
          <w:rPr>
            <w:noProof/>
            <w:webHidden/>
            <w:sz w:val="24"/>
            <w:szCs w:val="24"/>
          </w:rPr>
          <w:instrText xml:space="preserve"> PAGEREF _Toc397611089 \h </w:instrText>
        </w:r>
        <w:r w:rsidR="006E1217" w:rsidRPr="00FB0013">
          <w:rPr>
            <w:noProof/>
            <w:webHidden/>
            <w:sz w:val="24"/>
            <w:szCs w:val="24"/>
          </w:rPr>
        </w:r>
        <w:r w:rsidR="006E1217" w:rsidRPr="00FB0013">
          <w:rPr>
            <w:noProof/>
            <w:webHidden/>
            <w:sz w:val="24"/>
            <w:szCs w:val="24"/>
          </w:rPr>
          <w:fldChar w:fldCharType="separate"/>
        </w:r>
        <w:r w:rsidR="00090D51" w:rsidRPr="00FB0013">
          <w:rPr>
            <w:noProof/>
            <w:webHidden/>
            <w:sz w:val="24"/>
            <w:szCs w:val="24"/>
          </w:rPr>
          <w:t>67</w:t>
        </w:r>
        <w:r w:rsidR="006E1217" w:rsidRPr="00FB0013">
          <w:rPr>
            <w:noProof/>
            <w:webHidden/>
            <w:sz w:val="24"/>
            <w:szCs w:val="24"/>
          </w:rPr>
          <w:fldChar w:fldCharType="end"/>
        </w:r>
      </w:hyperlink>
    </w:p>
    <w:p w:rsidR="006E1217" w:rsidRPr="00FB0013" w:rsidRDefault="00577C22">
      <w:pPr>
        <w:pStyle w:val="TOC1"/>
        <w:tabs>
          <w:tab w:val="right" w:leader="dot" w:pos="9062"/>
        </w:tabs>
        <w:rPr>
          <w:rFonts w:asciiTheme="minorHAnsi" w:eastAsiaTheme="minorEastAsia" w:hAnsiTheme="minorHAnsi" w:cstheme="minorBidi"/>
          <w:noProof/>
          <w:sz w:val="24"/>
          <w:szCs w:val="24"/>
        </w:rPr>
      </w:pPr>
      <w:hyperlink w:anchor="_Toc397611090" w:history="1">
        <w:r w:rsidR="006E1217" w:rsidRPr="00FB0013">
          <w:rPr>
            <w:rStyle w:val="Hyperlink"/>
            <w:rFonts w:cstheme="minorHAnsi"/>
            <w:noProof/>
            <w:sz w:val="24"/>
            <w:szCs w:val="24"/>
          </w:rPr>
          <w:t>SAMPLE PATIENT EVACUATION TRACKING LOG</w:t>
        </w:r>
        <w:r w:rsidR="006E1217" w:rsidRPr="00FB0013">
          <w:rPr>
            <w:noProof/>
            <w:webHidden/>
            <w:sz w:val="24"/>
            <w:szCs w:val="24"/>
          </w:rPr>
          <w:tab/>
        </w:r>
        <w:r w:rsidR="006E1217" w:rsidRPr="00FB0013">
          <w:rPr>
            <w:noProof/>
            <w:webHidden/>
            <w:sz w:val="24"/>
            <w:szCs w:val="24"/>
          </w:rPr>
          <w:fldChar w:fldCharType="begin"/>
        </w:r>
        <w:r w:rsidR="006E1217" w:rsidRPr="00FB0013">
          <w:rPr>
            <w:noProof/>
            <w:webHidden/>
            <w:sz w:val="24"/>
            <w:szCs w:val="24"/>
          </w:rPr>
          <w:instrText xml:space="preserve"> PAGEREF _Toc397611090 \h </w:instrText>
        </w:r>
        <w:r w:rsidR="006E1217" w:rsidRPr="00FB0013">
          <w:rPr>
            <w:noProof/>
            <w:webHidden/>
            <w:sz w:val="24"/>
            <w:szCs w:val="24"/>
          </w:rPr>
        </w:r>
        <w:r w:rsidR="006E1217" w:rsidRPr="00FB0013">
          <w:rPr>
            <w:noProof/>
            <w:webHidden/>
            <w:sz w:val="24"/>
            <w:szCs w:val="24"/>
          </w:rPr>
          <w:fldChar w:fldCharType="separate"/>
        </w:r>
        <w:r w:rsidR="00090D51" w:rsidRPr="00FB0013">
          <w:rPr>
            <w:noProof/>
            <w:webHidden/>
            <w:sz w:val="24"/>
            <w:szCs w:val="24"/>
          </w:rPr>
          <w:t>68</w:t>
        </w:r>
        <w:r w:rsidR="006E1217" w:rsidRPr="00FB0013">
          <w:rPr>
            <w:noProof/>
            <w:webHidden/>
            <w:sz w:val="24"/>
            <w:szCs w:val="24"/>
          </w:rPr>
          <w:fldChar w:fldCharType="end"/>
        </w:r>
      </w:hyperlink>
    </w:p>
    <w:p w:rsidR="006E1217" w:rsidRPr="00FB0013" w:rsidRDefault="00577C22">
      <w:pPr>
        <w:pStyle w:val="TOC1"/>
        <w:tabs>
          <w:tab w:val="right" w:leader="dot" w:pos="9062"/>
        </w:tabs>
        <w:rPr>
          <w:rFonts w:asciiTheme="minorHAnsi" w:eastAsiaTheme="minorEastAsia" w:hAnsiTheme="minorHAnsi" w:cstheme="minorBidi"/>
          <w:noProof/>
          <w:sz w:val="24"/>
          <w:szCs w:val="24"/>
        </w:rPr>
      </w:pPr>
      <w:hyperlink w:anchor="_Toc397611091" w:history="1">
        <w:r w:rsidR="006E1217" w:rsidRPr="00FB0013">
          <w:rPr>
            <w:rStyle w:val="Hyperlink"/>
            <w:rFonts w:cstheme="minorHAnsi"/>
            <w:noProof/>
            <w:sz w:val="24"/>
            <w:szCs w:val="24"/>
          </w:rPr>
          <w:t>REQUEST FORM</w:t>
        </w:r>
        <w:r w:rsidR="006E1217" w:rsidRPr="00FB0013">
          <w:rPr>
            <w:noProof/>
            <w:webHidden/>
            <w:sz w:val="24"/>
            <w:szCs w:val="24"/>
          </w:rPr>
          <w:tab/>
        </w:r>
        <w:r w:rsidR="006E1217" w:rsidRPr="00FB0013">
          <w:rPr>
            <w:noProof/>
            <w:webHidden/>
            <w:sz w:val="24"/>
            <w:szCs w:val="24"/>
          </w:rPr>
          <w:fldChar w:fldCharType="begin"/>
        </w:r>
        <w:r w:rsidR="006E1217" w:rsidRPr="00FB0013">
          <w:rPr>
            <w:noProof/>
            <w:webHidden/>
            <w:sz w:val="24"/>
            <w:szCs w:val="24"/>
          </w:rPr>
          <w:instrText xml:space="preserve"> PAGEREF _Toc397611091 \h </w:instrText>
        </w:r>
        <w:r w:rsidR="006E1217" w:rsidRPr="00FB0013">
          <w:rPr>
            <w:noProof/>
            <w:webHidden/>
            <w:sz w:val="24"/>
            <w:szCs w:val="24"/>
          </w:rPr>
        </w:r>
        <w:r w:rsidR="006E1217" w:rsidRPr="00FB0013">
          <w:rPr>
            <w:noProof/>
            <w:webHidden/>
            <w:sz w:val="24"/>
            <w:szCs w:val="24"/>
          </w:rPr>
          <w:fldChar w:fldCharType="separate"/>
        </w:r>
        <w:r w:rsidR="00090D51" w:rsidRPr="00FB0013">
          <w:rPr>
            <w:noProof/>
            <w:webHidden/>
            <w:sz w:val="24"/>
            <w:szCs w:val="24"/>
          </w:rPr>
          <w:t>69</w:t>
        </w:r>
        <w:r w:rsidR="006E1217" w:rsidRPr="00FB0013">
          <w:rPr>
            <w:noProof/>
            <w:webHidden/>
            <w:sz w:val="24"/>
            <w:szCs w:val="24"/>
          </w:rPr>
          <w:fldChar w:fldCharType="end"/>
        </w:r>
      </w:hyperlink>
    </w:p>
    <w:p w:rsidR="006E1217" w:rsidRPr="00FB0013" w:rsidRDefault="00577C22">
      <w:pPr>
        <w:pStyle w:val="TOC1"/>
        <w:tabs>
          <w:tab w:val="right" w:leader="dot" w:pos="9062"/>
        </w:tabs>
        <w:rPr>
          <w:rFonts w:asciiTheme="minorHAnsi" w:eastAsiaTheme="minorEastAsia" w:hAnsiTheme="minorHAnsi" w:cstheme="minorBidi"/>
          <w:noProof/>
          <w:sz w:val="24"/>
          <w:szCs w:val="24"/>
        </w:rPr>
      </w:pPr>
      <w:hyperlink w:anchor="_Toc397611092" w:history="1">
        <w:r w:rsidR="006E1217" w:rsidRPr="00FB0013">
          <w:rPr>
            <w:rStyle w:val="Hyperlink"/>
            <w:rFonts w:cstheme="minorHAnsi"/>
            <w:noProof/>
            <w:sz w:val="24"/>
            <w:szCs w:val="24"/>
          </w:rPr>
          <w:t>PREPARING INPATIENTS FOR EVACUATION</w:t>
        </w:r>
        <w:r w:rsidR="006E1217" w:rsidRPr="00FB0013">
          <w:rPr>
            <w:noProof/>
            <w:webHidden/>
            <w:sz w:val="24"/>
            <w:szCs w:val="24"/>
          </w:rPr>
          <w:tab/>
        </w:r>
        <w:r w:rsidR="006E1217" w:rsidRPr="00FB0013">
          <w:rPr>
            <w:noProof/>
            <w:webHidden/>
            <w:sz w:val="24"/>
            <w:szCs w:val="24"/>
          </w:rPr>
          <w:fldChar w:fldCharType="begin"/>
        </w:r>
        <w:r w:rsidR="006E1217" w:rsidRPr="00FB0013">
          <w:rPr>
            <w:noProof/>
            <w:webHidden/>
            <w:sz w:val="24"/>
            <w:szCs w:val="24"/>
          </w:rPr>
          <w:instrText xml:space="preserve"> PAGEREF _Toc397611092 \h </w:instrText>
        </w:r>
        <w:r w:rsidR="006E1217" w:rsidRPr="00FB0013">
          <w:rPr>
            <w:noProof/>
            <w:webHidden/>
            <w:sz w:val="24"/>
            <w:szCs w:val="24"/>
          </w:rPr>
        </w:r>
        <w:r w:rsidR="006E1217" w:rsidRPr="00FB0013">
          <w:rPr>
            <w:noProof/>
            <w:webHidden/>
            <w:sz w:val="24"/>
            <w:szCs w:val="24"/>
          </w:rPr>
          <w:fldChar w:fldCharType="separate"/>
        </w:r>
        <w:r w:rsidR="00090D51" w:rsidRPr="00FB0013">
          <w:rPr>
            <w:noProof/>
            <w:webHidden/>
            <w:sz w:val="24"/>
            <w:szCs w:val="24"/>
          </w:rPr>
          <w:t>70</w:t>
        </w:r>
        <w:r w:rsidR="006E1217" w:rsidRPr="00FB0013">
          <w:rPr>
            <w:noProof/>
            <w:webHidden/>
            <w:sz w:val="24"/>
            <w:szCs w:val="24"/>
          </w:rPr>
          <w:fldChar w:fldCharType="end"/>
        </w:r>
      </w:hyperlink>
    </w:p>
    <w:p w:rsidR="006E1217" w:rsidRPr="00FB0013" w:rsidRDefault="00577C22">
      <w:pPr>
        <w:pStyle w:val="TOC1"/>
        <w:tabs>
          <w:tab w:val="right" w:leader="dot" w:pos="9062"/>
        </w:tabs>
        <w:rPr>
          <w:rFonts w:asciiTheme="minorHAnsi" w:eastAsiaTheme="minorEastAsia" w:hAnsiTheme="minorHAnsi" w:cstheme="minorBidi"/>
          <w:noProof/>
          <w:sz w:val="24"/>
          <w:szCs w:val="24"/>
        </w:rPr>
      </w:pPr>
      <w:hyperlink w:anchor="_Toc397611093" w:history="1">
        <w:r w:rsidR="006E1217" w:rsidRPr="00FB0013">
          <w:rPr>
            <w:rStyle w:val="Hyperlink"/>
            <w:rFonts w:cstheme="minorHAnsi"/>
            <w:noProof/>
            <w:sz w:val="24"/>
            <w:szCs w:val="24"/>
          </w:rPr>
          <w:t>SAMPLE UNIT-SPECIFIC EQUIPMENT ASSEMBLY POINT PACKING LIST</w:t>
        </w:r>
        <w:r w:rsidR="006E1217" w:rsidRPr="00FB0013">
          <w:rPr>
            <w:noProof/>
            <w:webHidden/>
            <w:sz w:val="24"/>
            <w:szCs w:val="24"/>
          </w:rPr>
          <w:tab/>
        </w:r>
        <w:r w:rsidR="006E1217" w:rsidRPr="00FB0013">
          <w:rPr>
            <w:noProof/>
            <w:webHidden/>
            <w:sz w:val="24"/>
            <w:szCs w:val="24"/>
          </w:rPr>
          <w:fldChar w:fldCharType="begin"/>
        </w:r>
        <w:r w:rsidR="006E1217" w:rsidRPr="00FB0013">
          <w:rPr>
            <w:noProof/>
            <w:webHidden/>
            <w:sz w:val="24"/>
            <w:szCs w:val="24"/>
          </w:rPr>
          <w:instrText xml:space="preserve"> PAGEREF _Toc397611093 \h </w:instrText>
        </w:r>
        <w:r w:rsidR="006E1217" w:rsidRPr="00FB0013">
          <w:rPr>
            <w:noProof/>
            <w:webHidden/>
            <w:sz w:val="24"/>
            <w:szCs w:val="24"/>
          </w:rPr>
        </w:r>
        <w:r w:rsidR="006E1217" w:rsidRPr="00FB0013">
          <w:rPr>
            <w:noProof/>
            <w:webHidden/>
            <w:sz w:val="24"/>
            <w:szCs w:val="24"/>
          </w:rPr>
          <w:fldChar w:fldCharType="separate"/>
        </w:r>
        <w:r w:rsidR="00090D51" w:rsidRPr="00FB0013">
          <w:rPr>
            <w:noProof/>
            <w:webHidden/>
            <w:sz w:val="24"/>
            <w:szCs w:val="24"/>
          </w:rPr>
          <w:t>72</w:t>
        </w:r>
        <w:r w:rsidR="006E1217" w:rsidRPr="00FB0013">
          <w:rPr>
            <w:noProof/>
            <w:webHidden/>
            <w:sz w:val="24"/>
            <w:szCs w:val="24"/>
          </w:rPr>
          <w:fldChar w:fldCharType="end"/>
        </w:r>
      </w:hyperlink>
    </w:p>
    <w:p w:rsidR="00C54722" w:rsidRPr="00066C75" w:rsidRDefault="000227D7" w:rsidP="003930B5">
      <w:pPr>
        <w:rPr>
          <w:rFonts w:ascii="Book Antiqua" w:hAnsi="Book Antiqua"/>
        </w:rPr>
      </w:pPr>
      <w:r w:rsidRPr="00FB0013">
        <w:rPr>
          <w:rFonts w:asciiTheme="minorHAnsi" w:hAnsiTheme="minorHAnsi" w:cstheme="minorHAnsi"/>
        </w:rPr>
        <w:fldChar w:fldCharType="end"/>
      </w:r>
    </w:p>
    <w:p w:rsidR="00C54722" w:rsidRPr="003374E7" w:rsidRDefault="00C54722" w:rsidP="0040448E">
      <w:pPr>
        <w:jc w:val="center"/>
        <w:outlineLvl w:val="0"/>
        <w:rPr>
          <w:rFonts w:ascii="Book Antiqua" w:hAnsi="Book Antiqua" w:cs="Arial"/>
          <w:b/>
          <w:sz w:val="28"/>
          <w:szCs w:val="28"/>
          <w:u w:val="single"/>
        </w:rPr>
      </w:pPr>
    </w:p>
    <w:p w:rsidR="00C54722" w:rsidRDefault="00C54722" w:rsidP="0040448E">
      <w:pPr>
        <w:jc w:val="center"/>
        <w:outlineLvl w:val="0"/>
        <w:rPr>
          <w:rFonts w:ascii="Arial" w:hAnsi="Arial" w:cs="Arial"/>
          <w:b/>
          <w:sz w:val="28"/>
          <w:szCs w:val="28"/>
          <w:u w:val="single"/>
        </w:rPr>
      </w:pPr>
    </w:p>
    <w:p w:rsidR="00C54722" w:rsidRDefault="00C54722" w:rsidP="0040448E">
      <w:pPr>
        <w:jc w:val="center"/>
        <w:outlineLvl w:val="0"/>
        <w:rPr>
          <w:rFonts w:ascii="Arial" w:hAnsi="Arial" w:cs="Arial"/>
          <w:b/>
          <w:sz w:val="28"/>
          <w:szCs w:val="28"/>
          <w:u w:val="single"/>
        </w:rPr>
      </w:pPr>
    </w:p>
    <w:p w:rsidR="00C54722" w:rsidRDefault="00C54722" w:rsidP="0040448E">
      <w:pPr>
        <w:jc w:val="center"/>
        <w:outlineLvl w:val="0"/>
        <w:rPr>
          <w:rFonts w:ascii="Arial" w:hAnsi="Arial" w:cs="Arial"/>
          <w:b/>
          <w:sz w:val="28"/>
          <w:szCs w:val="28"/>
          <w:u w:val="single"/>
        </w:rPr>
      </w:pPr>
    </w:p>
    <w:p w:rsidR="00C54722" w:rsidRDefault="00C54722" w:rsidP="0040448E">
      <w:pPr>
        <w:jc w:val="center"/>
        <w:outlineLvl w:val="0"/>
        <w:rPr>
          <w:rFonts w:ascii="Arial" w:hAnsi="Arial" w:cs="Arial"/>
          <w:b/>
          <w:sz w:val="28"/>
          <w:szCs w:val="28"/>
          <w:u w:val="single"/>
        </w:rPr>
      </w:pPr>
    </w:p>
    <w:p w:rsidR="00C54722" w:rsidRDefault="00C54722" w:rsidP="0040448E">
      <w:pPr>
        <w:jc w:val="center"/>
        <w:outlineLvl w:val="0"/>
        <w:rPr>
          <w:rFonts w:ascii="Arial" w:hAnsi="Arial" w:cs="Arial"/>
          <w:b/>
          <w:sz w:val="28"/>
          <w:szCs w:val="28"/>
          <w:u w:val="single"/>
        </w:rPr>
      </w:pPr>
    </w:p>
    <w:p w:rsidR="00C54722" w:rsidRDefault="00C54722" w:rsidP="0040448E">
      <w:pPr>
        <w:jc w:val="center"/>
        <w:outlineLvl w:val="0"/>
        <w:rPr>
          <w:rFonts w:ascii="Arial" w:hAnsi="Arial" w:cs="Arial"/>
          <w:b/>
          <w:sz w:val="28"/>
          <w:szCs w:val="28"/>
          <w:u w:val="single"/>
        </w:rPr>
      </w:pPr>
    </w:p>
    <w:p w:rsidR="00C54722" w:rsidRDefault="00C54722" w:rsidP="0040448E">
      <w:pPr>
        <w:jc w:val="center"/>
        <w:outlineLvl w:val="0"/>
        <w:rPr>
          <w:rFonts w:ascii="Arial" w:hAnsi="Arial" w:cs="Arial"/>
          <w:b/>
          <w:sz w:val="28"/>
          <w:szCs w:val="28"/>
          <w:u w:val="single"/>
        </w:rPr>
      </w:pPr>
    </w:p>
    <w:p w:rsidR="00C54722" w:rsidRDefault="00C54722" w:rsidP="0040448E">
      <w:pPr>
        <w:jc w:val="center"/>
        <w:outlineLvl w:val="0"/>
        <w:rPr>
          <w:rFonts w:ascii="Arial" w:hAnsi="Arial" w:cs="Arial"/>
          <w:b/>
          <w:sz w:val="28"/>
          <w:szCs w:val="28"/>
          <w:u w:val="single"/>
        </w:rPr>
      </w:pPr>
    </w:p>
    <w:p w:rsidR="00C54722" w:rsidRDefault="00C54722">
      <w:pPr>
        <w:rPr>
          <w:sz w:val="28"/>
          <w:szCs w:val="28"/>
        </w:rPr>
      </w:pPr>
    </w:p>
    <w:p w:rsidR="00C54722" w:rsidRDefault="00C54722">
      <w:pPr>
        <w:rPr>
          <w:sz w:val="28"/>
          <w:szCs w:val="28"/>
        </w:rPr>
      </w:pPr>
    </w:p>
    <w:p w:rsidR="00C54722" w:rsidRDefault="00C54722">
      <w:pPr>
        <w:rPr>
          <w:sz w:val="28"/>
          <w:szCs w:val="28"/>
        </w:rPr>
      </w:pPr>
    </w:p>
    <w:p w:rsidR="00BB2419" w:rsidRDefault="00BB2419">
      <w:pPr>
        <w:rPr>
          <w:sz w:val="28"/>
          <w:szCs w:val="28"/>
        </w:rPr>
      </w:pPr>
    </w:p>
    <w:p w:rsidR="00BB2419" w:rsidRDefault="00BB2419">
      <w:pPr>
        <w:rPr>
          <w:sz w:val="28"/>
          <w:szCs w:val="28"/>
        </w:rPr>
        <w:sectPr w:rsidR="00BB2419" w:rsidSect="00090D51">
          <w:headerReference w:type="default" r:id="rId11"/>
          <w:footerReference w:type="default" r:id="rId12"/>
          <w:headerReference w:type="first" r:id="rId13"/>
          <w:footerReference w:type="first" r:id="rId14"/>
          <w:pgSz w:w="12240" w:h="15840" w:code="1"/>
          <w:pgMar w:top="1440" w:right="1584" w:bottom="907" w:left="1584" w:header="0" w:footer="288" w:gutter="0"/>
          <w:pgNumType w:start="58"/>
          <w:cols w:space="720"/>
          <w:titlePg/>
          <w:docGrid w:linePitch="360"/>
        </w:sectPr>
      </w:pPr>
    </w:p>
    <w:p w:rsidR="00BB2419" w:rsidRDefault="00BB2419">
      <w:pPr>
        <w:rPr>
          <w:sz w:val="28"/>
          <w:szCs w:val="28"/>
        </w:rPr>
      </w:pPr>
    </w:p>
    <w:p w:rsidR="00BB2419" w:rsidRDefault="00BB2419">
      <w:pPr>
        <w:rPr>
          <w:sz w:val="28"/>
          <w:szCs w:val="28"/>
        </w:rPr>
      </w:pPr>
    </w:p>
    <w:p w:rsidR="00BB2419" w:rsidRDefault="00BB2419">
      <w:pPr>
        <w:rPr>
          <w:sz w:val="28"/>
          <w:szCs w:val="28"/>
        </w:rPr>
      </w:pPr>
    </w:p>
    <w:p w:rsidR="00C54722" w:rsidRDefault="00C54722">
      <w:pPr>
        <w:rPr>
          <w:sz w:val="28"/>
          <w:szCs w:val="28"/>
        </w:rPr>
      </w:pPr>
    </w:p>
    <w:p w:rsidR="002004DF" w:rsidRDefault="002004DF">
      <w:pPr>
        <w:rPr>
          <w:sz w:val="28"/>
          <w:szCs w:val="28"/>
        </w:rPr>
      </w:pPr>
    </w:p>
    <w:p w:rsidR="002004DF" w:rsidRDefault="002004DF">
      <w:pPr>
        <w:rPr>
          <w:sz w:val="28"/>
          <w:szCs w:val="28"/>
        </w:rPr>
      </w:pPr>
    </w:p>
    <w:p w:rsidR="002004DF" w:rsidRDefault="002004DF">
      <w:pPr>
        <w:rPr>
          <w:sz w:val="28"/>
          <w:szCs w:val="28"/>
        </w:rPr>
      </w:pPr>
    </w:p>
    <w:p w:rsidR="002004DF" w:rsidRDefault="002004DF">
      <w:pPr>
        <w:rPr>
          <w:sz w:val="28"/>
          <w:szCs w:val="28"/>
        </w:rPr>
      </w:pPr>
    </w:p>
    <w:p w:rsidR="002004DF" w:rsidRDefault="002004DF">
      <w:pPr>
        <w:rPr>
          <w:sz w:val="28"/>
          <w:szCs w:val="28"/>
        </w:rPr>
      </w:pPr>
    </w:p>
    <w:p w:rsidR="002004DF" w:rsidRDefault="002004DF">
      <w:pPr>
        <w:rPr>
          <w:sz w:val="28"/>
          <w:szCs w:val="28"/>
        </w:rPr>
      </w:pPr>
    </w:p>
    <w:p w:rsidR="002004DF" w:rsidRDefault="002004DF">
      <w:pPr>
        <w:rPr>
          <w:sz w:val="28"/>
          <w:szCs w:val="28"/>
        </w:rPr>
      </w:pPr>
    </w:p>
    <w:p w:rsidR="002004DF" w:rsidRDefault="002004DF">
      <w:pPr>
        <w:rPr>
          <w:sz w:val="28"/>
          <w:szCs w:val="28"/>
        </w:rPr>
      </w:pPr>
    </w:p>
    <w:p w:rsidR="002004DF" w:rsidRDefault="002004DF">
      <w:pPr>
        <w:rPr>
          <w:sz w:val="28"/>
          <w:szCs w:val="28"/>
        </w:rPr>
      </w:pPr>
    </w:p>
    <w:p w:rsidR="002004DF" w:rsidRDefault="002004DF">
      <w:pPr>
        <w:rPr>
          <w:sz w:val="28"/>
          <w:szCs w:val="28"/>
        </w:rPr>
      </w:pPr>
    </w:p>
    <w:p w:rsidR="00FB0013" w:rsidRDefault="00FB0013">
      <w:pPr>
        <w:rPr>
          <w:sz w:val="28"/>
          <w:szCs w:val="28"/>
        </w:rPr>
      </w:pPr>
    </w:p>
    <w:p w:rsidR="002004DF" w:rsidRDefault="002004DF">
      <w:pPr>
        <w:rPr>
          <w:sz w:val="28"/>
          <w:szCs w:val="28"/>
        </w:rPr>
      </w:pPr>
    </w:p>
    <w:p w:rsidR="002004DF" w:rsidRDefault="002004DF">
      <w:pPr>
        <w:rPr>
          <w:sz w:val="28"/>
          <w:szCs w:val="28"/>
        </w:rPr>
      </w:pPr>
    </w:p>
    <w:p w:rsidR="002004DF" w:rsidRDefault="002004DF">
      <w:pPr>
        <w:rPr>
          <w:sz w:val="28"/>
          <w:szCs w:val="28"/>
        </w:rPr>
      </w:pPr>
    </w:p>
    <w:p w:rsidR="002004DF" w:rsidRPr="002004DF" w:rsidRDefault="002004DF" w:rsidP="002004DF">
      <w:pPr>
        <w:jc w:val="center"/>
        <w:rPr>
          <w:rFonts w:ascii="Arial" w:hAnsi="Arial" w:cs="Arial"/>
          <w:sz w:val="20"/>
          <w:szCs w:val="28"/>
        </w:rPr>
      </w:pPr>
      <w:r w:rsidRPr="002004DF">
        <w:rPr>
          <w:rFonts w:ascii="Arial" w:hAnsi="Arial" w:cs="Arial"/>
          <w:sz w:val="20"/>
          <w:szCs w:val="28"/>
        </w:rPr>
        <w:t>This page is intentionally left blank</w:t>
      </w:r>
    </w:p>
    <w:p w:rsidR="002004DF" w:rsidRDefault="002004DF" w:rsidP="002004DF">
      <w:pPr>
        <w:jc w:val="center"/>
        <w:rPr>
          <w:sz w:val="28"/>
          <w:szCs w:val="28"/>
        </w:rPr>
        <w:sectPr w:rsidR="002004DF" w:rsidSect="009E59CE">
          <w:headerReference w:type="first" r:id="rId15"/>
          <w:footerReference w:type="first" r:id="rId16"/>
          <w:pgSz w:w="12240" w:h="15840" w:code="1"/>
          <w:pgMar w:top="1440" w:right="1584" w:bottom="907" w:left="1584" w:header="0" w:footer="144" w:gutter="0"/>
          <w:cols w:space="720"/>
          <w:titlePg/>
          <w:docGrid w:linePitch="360"/>
        </w:sectPr>
      </w:pPr>
    </w:p>
    <w:p w:rsidR="00C54722" w:rsidRPr="00AD0104" w:rsidRDefault="00C54722" w:rsidP="00450160">
      <w:pPr>
        <w:pStyle w:val="Heading1"/>
        <w:rPr>
          <w:rFonts w:asciiTheme="minorHAnsi" w:hAnsiTheme="minorHAnsi" w:cstheme="minorHAnsi"/>
        </w:rPr>
      </w:pPr>
      <w:bookmarkStart w:id="1" w:name="_Toc397611086"/>
      <w:r w:rsidRPr="00AD0104">
        <w:rPr>
          <w:rFonts w:asciiTheme="minorHAnsi" w:hAnsiTheme="minorHAnsi" w:cstheme="minorHAnsi"/>
        </w:rPr>
        <w:lastRenderedPageBreak/>
        <w:t>INTRODUCTION</w:t>
      </w:r>
      <w:bookmarkEnd w:id="1"/>
    </w:p>
    <w:p w:rsidR="00C54722" w:rsidRDefault="00C54722" w:rsidP="001C46D3">
      <w:pPr>
        <w:jc w:val="center"/>
        <w:rPr>
          <w:rFonts w:ascii="Arial" w:hAnsi="Arial" w:cs="Arial"/>
          <w:b/>
        </w:rPr>
      </w:pPr>
    </w:p>
    <w:p w:rsidR="00C54722" w:rsidRPr="00694DB8" w:rsidRDefault="00C54722" w:rsidP="00DE4625">
      <w:pPr>
        <w:spacing w:after="120"/>
        <w:rPr>
          <w:rFonts w:ascii="Arial" w:hAnsi="Arial" w:cs="Arial"/>
          <w:b/>
          <w:i/>
          <w:sz w:val="22"/>
          <w:szCs w:val="22"/>
          <w:u w:val="single"/>
        </w:rPr>
      </w:pPr>
      <w:r w:rsidRPr="00694DB8">
        <w:rPr>
          <w:rFonts w:ascii="Arial" w:hAnsi="Arial" w:cs="Arial"/>
          <w:b/>
          <w:i/>
          <w:sz w:val="22"/>
          <w:szCs w:val="22"/>
          <w:u w:val="single"/>
        </w:rPr>
        <w:t>Purpose of</w:t>
      </w:r>
      <w:r w:rsidR="00424200">
        <w:rPr>
          <w:rFonts w:ascii="Arial" w:hAnsi="Arial" w:cs="Arial"/>
          <w:b/>
          <w:i/>
          <w:sz w:val="22"/>
          <w:szCs w:val="22"/>
          <w:u w:val="single"/>
        </w:rPr>
        <w:t xml:space="preserve"> the</w:t>
      </w:r>
      <w:r w:rsidRPr="00694DB8">
        <w:rPr>
          <w:rFonts w:ascii="Arial" w:hAnsi="Arial" w:cs="Arial"/>
          <w:b/>
          <w:i/>
          <w:sz w:val="22"/>
          <w:szCs w:val="22"/>
          <w:u w:val="single"/>
        </w:rPr>
        <w:t xml:space="preserve"> Evacuation Floor Guide</w:t>
      </w:r>
    </w:p>
    <w:p w:rsidR="00C54722" w:rsidRDefault="00C54722" w:rsidP="00C8174D">
      <w:pPr>
        <w:jc w:val="both"/>
        <w:rPr>
          <w:rFonts w:ascii="Arial" w:hAnsi="Arial" w:cs="Arial"/>
          <w:sz w:val="20"/>
          <w:szCs w:val="20"/>
        </w:rPr>
      </w:pPr>
      <w:r w:rsidRPr="00392461">
        <w:rPr>
          <w:rFonts w:ascii="Arial" w:hAnsi="Arial" w:cs="Arial"/>
          <w:sz w:val="20"/>
          <w:szCs w:val="20"/>
        </w:rPr>
        <w:t xml:space="preserve">This Guide has been developed to assist individual patient care units in both the pre-planning and the response phases </w:t>
      </w:r>
      <w:r w:rsidR="00424200">
        <w:rPr>
          <w:rFonts w:ascii="Arial" w:hAnsi="Arial" w:cs="Arial"/>
          <w:sz w:val="20"/>
          <w:szCs w:val="20"/>
        </w:rPr>
        <w:t xml:space="preserve">of evacuation.  </w:t>
      </w:r>
      <w:r w:rsidRPr="00392461">
        <w:rPr>
          <w:rFonts w:ascii="Arial" w:hAnsi="Arial" w:cs="Arial"/>
          <w:sz w:val="20"/>
          <w:szCs w:val="20"/>
        </w:rPr>
        <w:t>Enclosed in this Guide are documents and tools that, when combined</w:t>
      </w:r>
      <w:r w:rsidR="00424200">
        <w:rPr>
          <w:rFonts w:ascii="Arial" w:hAnsi="Arial" w:cs="Arial"/>
          <w:sz w:val="20"/>
          <w:szCs w:val="20"/>
        </w:rPr>
        <w:t xml:space="preserve"> together, form a floor-level “t</w:t>
      </w:r>
      <w:r w:rsidRPr="00392461">
        <w:rPr>
          <w:rFonts w:ascii="Arial" w:hAnsi="Arial" w:cs="Arial"/>
          <w:sz w:val="20"/>
          <w:szCs w:val="20"/>
        </w:rPr>
        <w:t xml:space="preserve">oolkit” for evacuation.  Once </w:t>
      </w:r>
      <w:r w:rsidR="00424200">
        <w:rPr>
          <w:rFonts w:ascii="Arial" w:hAnsi="Arial" w:cs="Arial"/>
          <w:sz w:val="20"/>
          <w:szCs w:val="20"/>
        </w:rPr>
        <w:t xml:space="preserve">the documents and tools of this Guide are </w:t>
      </w:r>
      <w:r w:rsidRPr="00392461">
        <w:rPr>
          <w:rFonts w:ascii="Arial" w:hAnsi="Arial" w:cs="Arial"/>
          <w:sz w:val="20"/>
          <w:szCs w:val="20"/>
        </w:rPr>
        <w:t xml:space="preserve">adapted to meet the needs of </w:t>
      </w:r>
      <w:r w:rsidR="009372D1">
        <w:rPr>
          <w:rFonts w:ascii="Arial" w:hAnsi="Arial" w:cs="Arial"/>
          <w:sz w:val="20"/>
          <w:szCs w:val="20"/>
        </w:rPr>
        <w:t>a</w:t>
      </w:r>
      <w:r w:rsidR="009372D1" w:rsidRPr="00392461">
        <w:rPr>
          <w:rFonts w:ascii="Arial" w:hAnsi="Arial" w:cs="Arial"/>
          <w:sz w:val="20"/>
          <w:szCs w:val="20"/>
        </w:rPr>
        <w:t xml:space="preserve"> </w:t>
      </w:r>
      <w:r w:rsidRPr="00392461">
        <w:rPr>
          <w:rFonts w:ascii="Arial" w:hAnsi="Arial" w:cs="Arial"/>
          <w:sz w:val="20"/>
          <w:szCs w:val="20"/>
        </w:rPr>
        <w:t>hospital and individual</w:t>
      </w:r>
      <w:r w:rsidR="009372D1">
        <w:rPr>
          <w:rFonts w:ascii="Arial" w:hAnsi="Arial" w:cs="Arial"/>
          <w:sz w:val="20"/>
          <w:szCs w:val="20"/>
        </w:rPr>
        <w:t xml:space="preserve"> patient care</w:t>
      </w:r>
      <w:r w:rsidRPr="00392461">
        <w:rPr>
          <w:rFonts w:ascii="Arial" w:hAnsi="Arial" w:cs="Arial"/>
          <w:sz w:val="20"/>
          <w:szCs w:val="20"/>
        </w:rPr>
        <w:t xml:space="preserve"> unit</w:t>
      </w:r>
      <w:r w:rsidR="009372D1">
        <w:rPr>
          <w:rFonts w:ascii="Arial" w:hAnsi="Arial" w:cs="Arial"/>
          <w:sz w:val="20"/>
          <w:szCs w:val="20"/>
        </w:rPr>
        <w:t>s</w:t>
      </w:r>
      <w:r w:rsidRPr="00392461">
        <w:rPr>
          <w:rFonts w:ascii="Arial" w:hAnsi="Arial" w:cs="Arial"/>
          <w:sz w:val="20"/>
          <w:szCs w:val="20"/>
        </w:rPr>
        <w:t>, the</w:t>
      </w:r>
      <w:r w:rsidR="00424200">
        <w:rPr>
          <w:rFonts w:ascii="Arial" w:hAnsi="Arial" w:cs="Arial"/>
          <w:sz w:val="20"/>
          <w:szCs w:val="20"/>
        </w:rPr>
        <w:t xml:space="preserve"> resulting</w:t>
      </w:r>
      <w:r w:rsidRPr="00392461">
        <w:rPr>
          <w:rFonts w:ascii="Arial" w:hAnsi="Arial" w:cs="Arial"/>
          <w:sz w:val="20"/>
          <w:szCs w:val="20"/>
        </w:rPr>
        <w:t xml:space="preserve"> toolkit may be </w:t>
      </w:r>
      <w:r w:rsidR="00424200">
        <w:rPr>
          <w:rFonts w:ascii="Arial" w:hAnsi="Arial" w:cs="Arial"/>
          <w:sz w:val="20"/>
          <w:szCs w:val="20"/>
        </w:rPr>
        <w:t>distributed among all</w:t>
      </w:r>
      <w:r w:rsidRPr="00392461">
        <w:rPr>
          <w:rFonts w:ascii="Arial" w:hAnsi="Arial" w:cs="Arial"/>
          <w:sz w:val="20"/>
          <w:szCs w:val="20"/>
        </w:rPr>
        <w:t xml:space="preserve"> patient care unit</w:t>
      </w:r>
      <w:r w:rsidR="00424200">
        <w:rPr>
          <w:rFonts w:ascii="Arial" w:hAnsi="Arial" w:cs="Arial"/>
          <w:sz w:val="20"/>
          <w:szCs w:val="20"/>
        </w:rPr>
        <w:t xml:space="preserve">s.  Storing the toolkit </w:t>
      </w:r>
      <w:r w:rsidR="009372D1">
        <w:rPr>
          <w:rFonts w:ascii="Arial" w:hAnsi="Arial" w:cs="Arial"/>
          <w:sz w:val="20"/>
          <w:szCs w:val="20"/>
        </w:rPr>
        <w:t>in patient care areas</w:t>
      </w:r>
      <w:r w:rsidR="00424200">
        <w:rPr>
          <w:rFonts w:ascii="Arial" w:hAnsi="Arial" w:cs="Arial"/>
          <w:sz w:val="20"/>
          <w:szCs w:val="20"/>
        </w:rPr>
        <w:t xml:space="preserve"> will</w:t>
      </w:r>
      <w:r w:rsidRPr="00392461">
        <w:rPr>
          <w:rFonts w:ascii="Arial" w:hAnsi="Arial" w:cs="Arial"/>
          <w:sz w:val="20"/>
          <w:szCs w:val="20"/>
        </w:rPr>
        <w:t xml:space="preserve"> </w:t>
      </w:r>
      <w:r w:rsidR="009372D1">
        <w:rPr>
          <w:rFonts w:ascii="Arial" w:hAnsi="Arial" w:cs="Arial"/>
          <w:sz w:val="20"/>
          <w:szCs w:val="20"/>
        </w:rPr>
        <w:t>both expedite</w:t>
      </w:r>
      <w:r w:rsidR="009372D1" w:rsidRPr="00392461">
        <w:rPr>
          <w:rFonts w:ascii="Arial" w:hAnsi="Arial" w:cs="Arial"/>
          <w:sz w:val="20"/>
          <w:szCs w:val="20"/>
        </w:rPr>
        <w:t xml:space="preserve"> </w:t>
      </w:r>
      <w:r w:rsidRPr="00392461">
        <w:rPr>
          <w:rFonts w:ascii="Arial" w:hAnsi="Arial" w:cs="Arial"/>
          <w:sz w:val="20"/>
          <w:szCs w:val="20"/>
        </w:rPr>
        <w:t xml:space="preserve">and </w:t>
      </w:r>
      <w:r w:rsidR="00424200">
        <w:rPr>
          <w:rFonts w:ascii="Arial" w:hAnsi="Arial" w:cs="Arial"/>
          <w:sz w:val="20"/>
          <w:szCs w:val="20"/>
        </w:rPr>
        <w:t xml:space="preserve">help provide </w:t>
      </w:r>
      <w:r w:rsidRPr="00392461">
        <w:rPr>
          <w:rFonts w:ascii="Arial" w:hAnsi="Arial" w:cs="Arial"/>
          <w:sz w:val="20"/>
          <w:szCs w:val="20"/>
        </w:rPr>
        <w:t>structure</w:t>
      </w:r>
      <w:r w:rsidR="00424200">
        <w:rPr>
          <w:rFonts w:ascii="Arial" w:hAnsi="Arial" w:cs="Arial"/>
          <w:sz w:val="20"/>
          <w:szCs w:val="20"/>
        </w:rPr>
        <w:t xml:space="preserve"> to response operations if a</w:t>
      </w:r>
      <w:r w:rsidRPr="00392461">
        <w:rPr>
          <w:rFonts w:ascii="Arial" w:hAnsi="Arial" w:cs="Arial"/>
          <w:sz w:val="20"/>
          <w:szCs w:val="20"/>
        </w:rPr>
        <w:t xml:space="preserve"> hospital</w:t>
      </w:r>
      <w:r w:rsidR="00424200">
        <w:rPr>
          <w:rFonts w:ascii="Arial" w:hAnsi="Arial" w:cs="Arial"/>
          <w:sz w:val="20"/>
          <w:szCs w:val="20"/>
        </w:rPr>
        <w:t xml:space="preserve"> has to evacuate</w:t>
      </w:r>
      <w:r w:rsidRPr="00392461">
        <w:rPr>
          <w:rFonts w:ascii="Arial" w:hAnsi="Arial" w:cs="Arial"/>
          <w:sz w:val="20"/>
          <w:szCs w:val="20"/>
        </w:rPr>
        <w:t xml:space="preserve">.  Staff on each unit should regularly review </w:t>
      </w:r>
      <w:r w:rsidR="00424200">
        <w:rPr>
          <w:rFonts w:ascii="Arial" w:hAnsi="Arial" w:cs="Arial"/>
          <w:sz w:val="20"/>
          <w:szCs w:val="20"/>
        </w:rPr>
        <w:t>the toolkit’s</w:t>
      </w:r>
      <w:r w:rsidRPr="00392461">
        <w:rPr>
          <w:rFonts w:ascii="Arial" w:hAnsi="Arial" w:cs="Arial"/>
          <w:sz w:val="20"/>
          <w:szCs w:val="20"/>
        </w:rPr>
        <w:t xml:space="preserve"> contents and routinely conduct exercises using the </w:t>
      </w:r>
      <w:r w:rsidR="00424200">
        <w:rPr>
          <w:rFonts w:ascii="Arial" w:hAnsi="Arial" w:cs="Arial"/>
          <w:sz w:val="20"/>
          <w:szCs w:val="20"/>
        </w:rPr>
        <w:t>toolkit</w:t>
      </w:r>
      <w:r w:rsidRPr="00392461">
        <w:rPr>
          <w:rFonts w:ascii="Arial" w:hAnsi="Arial" w:cs="Arial"/>
          <w:sz w:val="20"/>
          <w:szCs w:val="20"/>
        </w:rPr>
        <w:t xml:space="preserve"> to ensure </w:t>
      </w:r>
      <w:r w:rsidR="00424200">
        <w:rPr>
          <w:rFonts w:ascii="Arial" w:hAnsi="Arial" w:cs="Arial"/>
          <w:sz w:val="20"/>
          <w:szCs w:val="20"/>
        </w:rPr>
        <w:t>that they are familiar</w:t>
      </w:r>
      <w:r w:rsidRPr="00392461">
        <w:rPr>
          <w:rFonts w:ascii="Arial" w:hAnsi="Arial" w:cs="Arial"/>
          <w:sz w:val="20"/>
          <w:szCs w:val="20"/>
        </w:rPr>
        <w:t xml:space="preserve"> with its contents.</w:t>
      </w:r>
    </w:p>
    <w:p w:rsidR="00C54722" w:rsidRDefault="00C54722" w:rsidP="00C8174D">
      <w:pPr>
        <w:jc w:val="both"/>
        <w:rPr>
          <w:rFonts w:ascii="Arial" w:hAnsi="Arial" w:cs="Arial"/>
          <w:sz w:val="20"/>
          <w:szCs w:val="20"/>
        </w:rPr>
      </w:pPr>
    </w:p>
    <w:p w:rsidR="00C54722" w:rsidRPr="00392461" w:rsidRDefault="00C54722" w:rsidP="00C8174D">
      <w:pPr>
        <w:rPr>
          <w:rFonts w:ascii="Arial" w:hAnsi="Arial" w:cs="Arial"/>
          <w:color w:val="000000"/>
          <w:sz w:val="20"/>
          <w:szCs w:val="20"/>
          <w:u w:val="single"/>
        </w:rPr>
      </w:pPr>
      <w:r w:rsidRPr="00392461">
        <w:rPr>
          <w:rFonts w:ascii="Arial" w:hAnsi="Arial" w:cs="Arial"/>
          <w:sz w:val="20"/>
          <w:szCs w:val="20"/>
        </w:rPr>
        <w:t>Upon receiving the order to evacuate or to prepare to evacuate, nurses and others on the individual care units shou</w:t>
      </w:r>
      <w:r>
        <w:rPr>
          <w:rFonts w:ascii="Arial" w:hAnsi="Arial" w:cs="Arial"/>
          <w:sz w:val="20"/>
          <w:szCs w:val="20"/>
        </w:rPr>
        <w:t xml:space="preserve">ld open the toolkit and complete the appropriate checklist. </w:t>
      </w:r>
    </w:p>
    <w:p w:rsidR="00C54722" w:rsidRDefault="00C54722" w:rsidP="00C8174D">
      <w:pPr>
        <w:rPr>
          <w:color w:val="000000"/>
          <w:u w:val="single"/>
        </w:rPr>
      </w:pPr>
    </w:p>
    <w:p w:rsidR="00C54722" w:rsidRPr="00C8174D" w:rsidRDefault="00C54722" w:rsidP="00C8174D"/>
    <w:p w:rsidR="00C54722" w:rsidRPr="00C8174D" w:rsidRDefault="00C54722" w:rsidP="00C8174D"/>
    <w:p w:rsidR="00C54722" w:rsidRPr="00C8174D" w:rsidRDefault="00C54722" w:rsidP="00C8174D"/>
    <w:p w:rsidR="00C54722" w:rsidRPr="00C8174D" w:rsidRDefault="00C54722" w:rsidP="00C8174D"/>
    <w:p w:rsidR="00C54722" w:rsidRPr="00C8174D" w:rsidRDefault="00C54722" w:rsidP="00C8174D"/>
    <w:p w:rsidR="00C54722" w:rsidRDefault="00C54722" w:rsidP="00C8174D"/>
    <w:p w:rsidR="00C54722" w:rsidRDefault="00C54722" w:rsidP="00C8174D">
      <w:pPr>
        <w:tabs>
          <w:tab w:val="left" w:pos="2560"/>
        </w:tabs>
      </w:pPr>
      <w:r>
        <w:tab/>
      </w:r>
    </w:p>
    <w:p w:rsidR="00C54722" w:rsidRPr="00AD0104" w:rsidRDefault="00C54722" w:rsidP="00C8174D">
      <w:pPr>
        <w:pStyle w:val="Heading1"/>
        <w:rPr>
          <w:rFonts w:asciiTheme="minorHAnsi" w:hAnsiTheme="minorHAnsi" w:cstheme="minorHAnsi"/>
        </w:rPr>
      </w:pPr>
      <w:r w:rsidRPr="00C8174D">
        <w:br w:type="page"/>
      </w:r>
      <w:bookmarkStart w:id="2" w:name="_Toc397611087"/>
      <w:r w:rsidRPr="00AD0104">
        <w:rPr>
          <w:rFonts w:asciiTheme="minorHAnsi" w:hAnsiTheme="minorHAnsi" w:cstheme="minorHAnsi"/>
        </w:rPr>
        <w:lastRenderedPageBreak/>
        <w:t>UNIT EVACUATION PROCESS CHECKLIST</w:t>
      </w:r>
      <w:bookmarkEnd w:id="2"/>
    </w:p>
    <w:p w:rsidR="00C54722" w:rsidRDefault="00C54722" w:rsidP="00C8174D">
      <w:pPr>
        <w:outlineLvl w:val="0"/>
        <w:rPr>
          <w:rFonts w:ascii="Arial" w:hAnsi="Arial" w:cs="Arial"/>
          <w:b/>
          <w:color w:val="000000"/>
          <w:sz w:val="20"/>
          <w:szCs w:val="20"/>
        </w:rPr>
      </w:pPr>
    </w:p>
    <w:p w:rsidR="00C54722" w:rsidRPr="00392668" w:rsidRDefault="00C54722" w:rsidP="00392668">
      <w:pPr>
        <w:pStyle w:val="Subtitle"/>
        <w:rPr>
          <w:sz w:val="22"/>
          <w:szCs w:val="22"/>
        </w:rPr>
      </w:pPr>
      <w:r w:rsidRPr="009D2FE5">
        <w:rPr>
          <w:sz w:val="22"/>
          <w:szCs w:val="22"/>
        </w:rPr>
        <w:t>Complete all steps on this checklist upon receiving the order to evacuate or to prepare to evacuate</w:t>
      </w:r>
    </w:p>
    <w:p w:rsidR="00C54722" w:rsidRPr="001B13C3" w:rsidRDefault="00C54722" w:rsidP="00C8174D">
      <w:pPr>
        <w:outlineLvl w:val="0"/>
        <w:rPr>
          <w:rFonts w:ascii="Arial" w:hAnsi="Arial" w:cs="Arial"/>
          <w:b/>
          <w:sz w:val="20"/>
          <w:szCs w:val="20"/>
        </w:rPr>
      </w:pPr>
    </w:p>
    <w:p w:rsidR="00C54722" w:rsidRDefault="00C54722" w:rsidP="005C1C61">
      <w:pPr>
        <w:numPr>
          <w:ilvl w:val="0"/>
          <w:numId w:val="1"/>
        </w:numPr>
        <w:spacing w:after="120"/>
        <w:jc w:val="both"/>
        <w:rPr>
          <w:rFonts w:ascii="Arial" w:hAnsi="Arial" w:cs="Arial"/>
          <w:sz w:val="20"/>
          <w:szCs w:val="20"/>
        </w:rPr>
      </w:pPr>
      <w:r>
        <w:rPr>
          <w:rFonts w:ascii="Arial" w:hAnsi="Arial" w:cs="Arial"/>
          <w:sz w:val="20"/>
          <w:szCs w:val="20"/>
        </w:rPr>
        <w:t>The senior nurse on the unit (or other appropriate designee) should assume the role of “Unit Leader.”  That individual should read and follow the “Unit Leader Job Action Sheet” in this toolkit.</w:t>
      </w:r>
    </w:p>
    <w:p w:rsidR="00C54722" w:rsidRDefault="00C54722" w:rsidP="00AD0104">
      <w:pPr>
        <w:numPr>
          <w:ilvl w:val="0"/>
          <w:numId w:val="1"/>
        </w:numPr>
        <w:spacing w:after="120"/>
        <w:jc w:val="both"/>
        <w:rPr>
          <w:rFonts w:ascii="Arial" w:hAnsi="Arial" w:cs="Arial"/>
          <w:sz w:val="20"/>
          <w:szCs w:val="20"/>
        </w:rPr>
      </w:pPr>
      <w:r>
        <w:rPr>
          <w:rFonts w:ascii="Arial" w:hAnsi="Arial" w:cs="Arial"/>
          <w:sz w:val="20"/>
          <w:szCs w:val="20"/>
        </w:rPr>
        <w:t xml:space="preserve">The Unit Leader </w:t>
      </w:r>
      <w:r w:rsidR="00424200">
        <w:rPr>
          <w:rFonts w:ascii="Arial" w:hAnsi="Arial" w:cs="Arial"/>
          <w:sz w:val="20"/>
          <w:szCs w:val="20"/>
        </w:rPr>
        <w:t>should seek to be briefed by</w:t>
      </w:r>
      <w:r>
        <w:rPr>
          <w:rFonts w:ascii="Arial" w:hAnsi="Arial" w:cs="Arial"/>
          <w:sz w:val="20"/>
          <w:szCs w:val="20"/>
        </w:rPr>
        <w:t xml:space="preserve"> the hospital “Evacuation Coordinator” or other senior leader in </w:t>
      </w:r>
      <w:r w:rsidR="00424200">
        <w:rPr>
          <w:rFonts w:ascii="Arial" w:hAnsi="Arial" w:cs="Arial"/>
          <w:sz w:val="20"/>
          <w:szCs w:val="20"/>
        </w:rPr>
        <w:t>the hospital.  If communication</w:t>
      </w:r>
      <w:r>
        <w:rPr>
          <w:rFonts w:ascii="Arial" w:hAnsi="Arial" w:cs="Arial"/>
          <w:sz w:val="20"/>
          <w:szCs w:val="20"/>
        </w:rPr>
        <w:t xml:space="preserve"> with leadership </w:t>
      </w:r>
      <w:r w:rsidR="00424200">
        <w:rPr>
          <w:rFonts w:ascii="Arial" w:hAnsi="Arial" w:cs="Arial"/>
          <w:sz w:val="20"/>
          <w:szCs w:val="20"/>
        </w:rPr>
        <w:t>has</w:t>
      </w:r>
      <w:r>
        <w:rPr>
          <w:rFonts w:ascii="Arial" w:hAnsi="Arial" w:cs="Arial"/>
          <w:sz w:val="20"/>
          <w:szCs w:val="20"/>
        </w:rPr>
        <w:t xml:space="preserve"> been disrupted because of the emergency event, </w:t>
      </w:r>
      <w:r w:rsidR="00424200">
        <w:rPr>
          <w:rFonts w:ascii="Arial" w:hAnsi="Arial" w:cs="Arial"/>
          <w:sz w:val="20"/>
          <w:szCs w:val="20"/>
        </w:rPr>
        <w:t xml:space="preserve">then the unit should </w:t>
      </w:r>
      <w:r>
        <w:rPr>
          <w:rFonts w:ascii="Arial" w:hAnsi="Arial" w:cs="Arial"/>
          <w:sz w:val="20"/>
          <w:szCs w:val="20"/>
        </w:rPr>
        <w:t>c</w:t>
      </w:r>
      <w:r w:rsidR="00424200">
        <w:rPr>
          <w:rFonts w:ascii="Arial" w:hAnsi="Arial" w:cs="Arial"/>
          <w:sz w:val="20"/>
          <w:szCs w:val="20"/>
        </w:rPr>
        <w:t xml:space="preserve">ontinue to prepare its patients and staff </w:t>
      </w:r>
      <w:r>
        <w:rPr>
          <w:rFonts w:ascii="Arial" w:hAnsi="Arial" w:cs="Arial"/>
          <w:sz w:val="20"/>
          <w:szCs w:val="20"/>
        </w:rPr>
        <w:t>for evacuation by following the steps below.</w:t>
      </w:r>
    </w:p>
    <w:p w:rsidR="00C54722" w:rsidRDefault="00C54722" w:rsidP="005C1C61">
      <w:pPr>
        <w:numPr>
          <w:ilvl w:val="0"/>
          <w:numId w:val="1"/>
        </w:numPr>
        <w:spacing w:after="120"/>
        <w:rPr>
          <w:rFonts w:ascii="Arial" w:hAnsi="Arial" w:cs="Arial"/>
          <w:sz w:val="20"/>
          <w:szCs w:val="20"/>
        </w:rPr>
      </w:pPr>
      <w:r>
        <w:rPr>
          <w:rFonts w:ascii="Arial" w:hAnsi="Arial" w:cs="Arial"/>
          <w:sz w:val="20"/>
          <w:szCs w:val="20"/>
        </w:rPr>
        <w:t>A</w:t>
      </w:r>
      <w:r w:rsidRPr="001B13C3">
        <w:rPr>
          <w:rFonts w:ascii="Arial" w:hAnsi="Arial" w:cs="Arial"/>
          <w:sz w:val="20"/>
          <w:szCs w:val="20"/>
        </w:rPr>
        <w:t xml:space="preserve">ll </w:t>
      </w:r>
      <w:r>
        <w:rPr>
          <w:rFonts w:ascii="Arial" w:hAnsi="Arial" w:cs="Arial"/>
          <w:sz w:val="20"/>
          <w:szCs w:val="20"/>
        </w:rPr>
        <w:t xml:space="preserve">unit </w:t>
      </w:r>
      <w:r w:rsidRPr="001B13C3">
        <w:rPr>
          <w:rFonts w:ascii="Arial" w:hAnsi="Arial" w:cs="Arial"/>
          <w:sz w:val="20"/>
          <w:szCs w:val="20"/>
        </w:rPr>
        <w:t xml:space="preserve">staff </w:t>
      </w:r>
      <w:r>
        <w:rPr>
          <w:rFonts w:ascii="Arial" w:hAnsi="Arial" w:cs="Arial"/>
          <w:sz w:val="20"/>
          <w:szCs w:val="20"/>
        </w:rPr>
        <w:t xml:space="preserve">should gather </w:t>
      </w:r>
      <w:r w:rsidRPr="001B13C3">
        <w:rPr>
          <w:rFonts w:ascii="Arial" w:hAnsi="Arial" w:cs="Arial"/>
          <w:sz w:val="20"/>
          <w:szCs w:val="20"/>
        </w:rPr>
        <w:t xml:space="preserve">to </w:t>
      </w:r>
      <w:r>
        <w:rPr>
          <w:rFonts w:ascii="Arial" w:hAnsi="Arial" w:cs="Arial"/>
          <w:sz w:val="20"/>
          <w:szCs w:val="20"/>
        </w:rPr>
        <w:t xml:space="preserve">briefly discuss the situation and </w:t>
      </w:r>
      <w:r w:rsidRPr="001B13C3">
        <w:rPr>
          <w:rFonts w:ascii="Arial" w:hAnsi="Arial" w:cs="Arial"/>
          <w:sz w:val="20"/>
          <w:szCs w:val="20"/>
        </w:rPr>
        <w:t xml:space="preserve">communicate </w:t>
      </w:r>
      <w:r>
        <w:rPr>
          <w:rFonts w:ascii="Arial" w:hAnsi="Arial" w:cs="Arial"/>
          <w:sz w:val="20"/>
          <w:szCs w:val="20"/>
        </w:rPr>
        <w:t xml:space="preserve">the response and evacuation </w:t>
      </w:r>
      <w:r w:rsidRPr="001B13C3">
        <w:rPr>
          <w:rFonts w:ascii="Arial" w:hAnsi="Arial" w:cs="Arial"/>
          <w:sz w:val="20"/>
          <w:szCs w:val="20"/>
        </w:rPr>
        <w:t>plan</w:t>
      </w:r>
      <w:r>
        <w:rPr>
          <w:rFonts w:ascii="Arial" w:hAnsi="Arial" w:cs="Arial"/>
          <w:sz w:val="20"/>
          <w:szCs w:val="20"/>
        </w:rPr>
        <w:t xml:space="preserve"> (if known)</w:t>
      </w:r>
      <w:r w:rsidRPr="001B13C3">
        <w:rPr>
          <w:rFonts w:ascii="Arial" w:hAnsi="Arial" w:cs="Arial"/>
          <w:sz w:val="20"/>
          <w:szCs w:val="20"/>
        </w:rPr>
        <w:t>.</w:t>
      </w:r>
    </w:p>
    <w:p w:rsidR="00C54722" w:rsidRDefault="00C54722" w:rsidP="00AD0104">
      <w:pPr>
        <w:numPr>
          <w:ilvl w:val="0"/>
          <w:numId w:val="1"/>
        </w:numPr>
        <w:spacing w:after="120"/>
        <w:jc w:val="both"/>
        <w:rPr>
          <w:rFonts w:ascii="Arial" w:hAnsi="Arial" w:cs="Arial"/>
          <w:sz w:val="20"/>
          <w:szCs w:val="20"/>
        </w:rPr>
      </w:pPr>
      <w:r>
        <w:rPr>
          <w:rFonts w:ascii="Arial" w:hAnsi="Arial" w:cs="Arial"/>
          <w:sz w:val="20"/>
          <w:szCs w:val="20"/>
        </w:rPr>
        <w:t xml:space="preserve">Visitors may stay with the patient, or </w:t>
      </w:r>
      <w:r w:rsidR="00424200">
        <w:rPr>
          <w:rFonts w:ascii="Arial" w:hAnsi="Arial" w:cs="Arial"/>
          <w:sz w:val="20"/>
          <w:szCs w:val="20"/>
        </w:rPr>
        <w:t xml:space="preserve">may </w:t>
      </w:r>
      <w:r>
        <w:rPr>
          <w:rFonts w:ascii="Arial" w:hAnsi="Arial" w:cs="Arial"/>
          <w:sz w:val="20"/>
          <w:szCs w:val="20"/>
        </w:rPr>
        <w:t>be directed to leave per the direction of the Unit Leader.</w:t>
      </w:r>
      <w:r w:rsidR="008871A8">
        <w:rPr>
          <w:rFonts w:ascii="Arial" w:hAnsi="Arial" w:cs="Arial"/>
          <w:sz w:val="20"/>
          <w:szCs w:val="20"/>
        </w:rPr>
        <w:t xml:space="preserve"> In some cases, it is preferable to have visitors stay with patients </w:t>
      </w:r>
      <w:r w:rsidR="00A17963">
        <w:rPr>
          <w:rFonts w:ascii="Arial" w:hAnsi="Arial" w:cs="Arial"/>
          <w:sz w:val="20"/>
          <w:szCs w:val="20"/>
        </w:rPr>
        <w:t>when</w:t>
      </w:r>
      <w:r w:rsidR="008871A8">
        <w:rPr>
          <w:rFonts w:ascii="Arial" w:hAnsi="Arial" w:cs="Arial"/>
          <w:sz w:val="20"/>
          <w:szCs w:val="20"/>
        </w:rPr>
        <w:t xml:space="preserve"> it will clearly benefi</w:t>
      </w:r>
      <w:r w:rsidR="00A17963">
        <w:rPr>
          <w:rFonts w:ascii="Arial" w:hAnsi="Arial" w:cs="Arial"/>
          <w:sz w:val="20"/>
          <w:szCs w:val="20"/>
        </w:rPr>
        <w:t>t</w:t>
      </w:r>
      <w:r w:rsidR="00E424CF">
        <w:rPr>
          <w:rFonts w:ascii="Arial" w:hAnsi="Arial" w:cs="Arial"/>
          <w:sz w:val="20"/>
          <w:szCs w:val="20"/>
        </w:rPr>
        <w:t xml:space="preserve"> </w:t>
      </w:r>
      <w:r w:rsidR="008871A8">
        <w:rPr>
          <w:rFonts w:ascii="Arial" w:hAnsi="Arial" w:cs="Arial"/>
          <w:sz w:val="20"/>
          <w:szCs w:val="20"/>
        </w:rPr>
        <w:t xml:space="preserve">the </w:t>
      </w:r>
      <w:r w:rsidR="00E424CF">
        <w:rPr>
          <w:rFonts w:ascii="Arial" w:hAnsi="Arial" w:cs="Arial"/>
          <w:sz w:val="20"/>
          <w:szCs w:val="20"/>
        </w:rPr>
        <w:t xml:space="preserve">patient’s emotional wellbeing </w:t>
      </w:r>
      <w:r w:rsidR="008871A8">
        <w:rPr>
          <w:rFonts w:ascii="Arial" w:hAnsi="Arial" w:cs="Arial"/>
          <w:sz w:val="20"/>
          <w:szCs w:val="20"/>
        </w:rPr>
        <w:t>(</w:t>
      </w:r>
      <w:r w:rsidR="00E424CF">
        <w:rPr>
          <w:rFonts w:ascii="Arial" w:hAnsi="Arial" w:cs="Arial"/>
          <w:sz w:val="20"/>
          <w:szCs w:val="20"/>
        </w:rPr>
        <w:t>e.g.</w:t>
      </w:r>
      <w:r w:rsidR="008871A8">
        <w:rPr>
          <w:rFonts w:ascii="Arial" w:hAnsi="Arial" w:cs="Arial"/>
          <w:sz w:val="20"/>
          <w:szCs w:val="20"/>
        </w:rPr>
        <w:t xml:space="preserve"> a parent staying with a child)</w:t>
      </w:r>
      <w:r w:rsidR="00E424CF">
        <w:rPr>
          <w:rFonts w:ascii="Arial" w:hAnsi="Arial" w:cs="Arial"/>
          <w:sz w:val="20"/>
          <w:szCs w:val="20"/>
        </w:rPr>
        <w:t>.</w:t>
      </w:r>
    </w:p>
    <w:p w:rsidR="00C54722" w:rsidRDefault="00C54722" w:rsidP="00392668">
      <w:pPr>
        <w:numPr>
          <w:ilvl w:val="0"/>
          <w:numId w:val="1"/>
        </w:numPr>
        <w:spacing w:after="80"/>
        <w:rPr>
          <w:rFonts w:ascii="Arial" w:hAnsi="Arial" w:cs="Arial"/>
          <w:sz w:val="20"/>
          <w:szCs w:val="20"/>
        </w:rPr>
      </w:pPr>
      <w:r>
        <w:rPr>
          <w:rFonts w:ascii="Arial" w:hAnsi="Arial" w:cs="Arial"/>
          <w:sz w:val="20"/>
          <w:szCs w:val="20"/>
        </w:rPr>
        <w:t>The patients</w:t>
      </w:r>
      <w:r w:rsidR="009372D1">
        <w:rPr>
          <w:rFonts w:ascii="Arial" w:hAnsi="Arial" w:cs="Arial"/>
          <w:sz w:val="20"/>
          <w:szCs w:val="20"/>
        </w:rPr>
        <w:t>’</w:t>
      </w:r>
      <w:r>
        <w:rPr>
          <w:rFonts w:ascii="Arial" w:hAnsi="Arial" w:cs="Arial"/>
          <w:sz w:val="20"/>
          <w:szCs w:val="20"/>
        </w:rPr>
        <w:t xml:space="preserve"> responsible and responding clinicians should </w:t>
      </w:r>
      <w:r w:rsidR="008871A8">
        <w:rPr>
          <w:rFonts w:ascii="Arial" w:hAnsi="Arial" w:cs="Arial"/>
          <w:sz w:val="20"/>
          <w:szCs w:val="20"/>
        </w:rPr>
        <w:t xml:space="preserve">report </w:t>
      </w:r>
      <w:r>
        <w:rPr>
          <w:rFonts w:ascii="Arial" w:hAnsi="Arial" w:cs="Arial"/>
          <w:sz w:val="20"/>
          <w:szCs w:val="20"/>
        </w:rPr>
        <w:t>to the unit to:</w:t>
      </w:r>
    </w:p>
    <w:p w:rsidR="00C54722" w:rsidRDefault="00C54722" w:rsidP="005C1C61">
      <w:pPr>
        <w:numPr>
          <w:ilvl w:val="1"/>
          <w:numId w:val="27"/>
        </w:numPr>
        <w:tabs>
          <w:tab w:val="clear" w:pos="720"/>
        </w:tabs>
        <w:spacing w:after="120"/>
        <w:ind w:left="810" w:hanging="270"/>
        <w:jc w:val="both"/>
        <w:rPr>
          <w:rFonts w:ascii="Arial" w:hAnsi="Arial" w:cs="Arial"/>
          <w:sz w:val="20"/>
          <w:szCs w:val="20"/>
        </w:rPr>
      </w:pPr>
      <w:r>
        <w:rPr>
          <w:rFonts w:ascii="Arial" w:hAnsi="Arial" w:cs="Arial"/>
          <w:sz w:val="20"/>
          <w:szCs w:val="20"/>
        </w:rPr>
        <w:t>Reassess each patient’s clinical status.</w:t>
      </w:r>
    </w:p>
    <w:p w:rsidR="00C54722" w:rsidRDefault="00C54722" w:rsidP="005C1C61">
      <w:pPr>
        <w:numPr>
          <w:ilvl w:val="1"/>
          <w:numId w:val="27"/>
        </w:numPr>
        <w:tabs>
          <w:tab w:val="clear" w:pos="720"/>
        </w:tabs>
        <w:spacing w:after="120"/>
        <w:ind w:left="810" w:hanging="270"/>
        <w:jc w:val="both"/>
        <w:rPr>
          <w:rFonts w:ascii="Arial" w:hAnsi="Arial" w:cs="Arial"/>
          <w:sz w:val="20"/>
          <w:szCs w:val="20"/>
        </w:rPr>
      </w:pPr>
      <w:r>
        <w:rPr>
          <w:rFonts w:ascii="Arial" w:hAnsi="Arial" w:cs="Arial"/>
          <w:sz w:val="20"/>
          <w:szCs w:val="20"/>
        </w:rPr>
        <w:t>Review and minimize all active medications and clinical interventions (i.e. supplemental oxygen, monitoring, etc.)</w:t>
      </w:r>
      <w:r w:rsidR="00424200">
        <w:rPr>
          <w:rFonts w:ascii="Arial" w:hAnsi="Arial" w:cs="Arial"/>
          <w:sz w:val="20"/>
          <w:szCs w:val="20"/>
        </w:rPr>
        <w:t>.</w:t>
      </w:r>
      <w:r>
        <w:rPr>
          <w:rFonts w:ascii="Arial" w:hAnsi="Arial" w:cs="Arial"/>
          <w:sz w:val="20"/>
          <w:szCs w:val="20"/>
        </w:rPr>
        <w:t xml:space="preserve"> Only those medications and interventions that will be essential until the patient is successfully evacuated and arrives at another hospital should be continued.</w:t>
      </w:r>
    </w:p>
    <w:p w:rsidR="00C54722" w:rsidRDefault="00C54722" w:rsidP="005C1C61">
      <w:pPr>
        <w:numPr>
          <w:ilvl w:val="1"/>
          <w:numId w:val="27"/>
        </w:numPr>
        <w:tabs>
          <w:tab w:val="clear" w:pos="720"/>
        </w:tabs>
        <w:spacing w:after="120"/>
        <w:ind w:left="810" w:hanging="270"/>
        <w:jc w:val="both"/>
        <w:rPr>
          <w:rFonts w:ascii="Arial" w:hAnsi="Arial" w:cs="Arial"/>
          <w:sz w:val="20"/>
          <w:szCs w:val="20"/>
        </w:rPr>
      </w:pPr>
      <w:r>
        <w:rPr>
          <w:rFonts w:ascii="Arial" w:hAnsi="Arial" w:cs="Arial"/>
          <w:sz w:val="20"/>
          <w:szCs w:val="20"/>
        </w:rPr>
        <w:t>Write a brief summary of the patient’s inpatient course and treatment plan to assist clinicians at the receiving hospital in assuming safe care of the patient.  Clinicians should include their own contact information in this documentation.</w:t>
      </w:r>
    </w:p>
    <w:p w:rsidR="00C54722" w:rsidRDefault="00C54722" w:rsidP="005C1C61">
      <w:pPr>
        <w:numPr>
          <w:ilvl w:val="1"/>
          <w:numId w:val="27"/>
        </w:numPr>
        <w:tabs>
          <w:tab w:val="clear" w:pos="720"/>
        </w:tabs>
        <w:spacing w:after="120"/>
        <w:ind w:left="810" w:hanging="270"/>
        <w:jc w:val="both"/>
        <w:rPr>
          <w:rFonts w:ascii="Arial" w:hAnsi="Arial" w:cs="Arial"/>
          <w:sz w:val="20"/>
          <w:szCs w:val="20"/>
        </w:rPr>
      </w:pPr>
      <w:r>
        <w:rPr>
          <w:rFonts w:ascii="Arial" w:hAnsi="Arial" w:cs="Arial"/>
          <w:sz w:val="20"/>
          <w:szCs w:val="20"/>
        </w:rPr>
        <w:t>Give report to receiving clinicians at the receiving hospital (when possible).</w:t>
      </w:r>
    </w:p>
    <w:p w:rsidR="00C54722" w:rsidRPr="001B13C3" w:rsidRDefault="00C54722" w:rsidP="00392668">
      <w:pPr>
        <w:pStyle w:val="ListParagraph"/>
        <w:numPr>
          <w:ilvl w:val="0"/>
          <w:numId w:val="3"/>
        </w:numPr>
        <w:autoSpaceDE w:val="0"/>
        <w:autoSpaceDN w:val="0"/>
        <w:adjustRightInd w:val="0"/>
        <w:spacing w:after="80"/>
        <w:ind w:left="360"/>
        <w:contextualSpacing w:val="0"/>
        <w:rPr>
          <w:rFonts w:ascii="Arial" w:hAnsi="Arial" w:cs="Arial"/>
          <w:sz w:val="20"/>
          <w:szCs w:val="20"/>
        </w:rPr>
      </w:pPr>
      <w:r>
        <w:rPr>
          <w:rFonts w:ascii="Arial" w:hAnsi="Arial" w:cs="Arial"/>
          <w:sz w:val="20"/>
          <w:szCs w:val="20"/>
        </w:rPr>
        <w:t xml:space="preserve">All </w:t>
      </w:r>
      <w:r w:rsidRPr="001B13C3">
        <w:rPr>
          <w:rFonts w:ascii="Arial" w:hAnsi="Arial" w:cs="Arial"/>
          <w:sz w:val="20"/>
          <w:szCs w:val="20"/>
        </w:rPr>
        <w:t xml:space="preserve">nurses </w:t>
      </w:r>
      <w:r>
        <w:rPr>
          <w:rFonts w:ascii="Arial" w:hAnsi="Arial" w:cs="Arial"/>
          <w:sz w:val="20"/>
          <w:szCs w:val="20"/>
        </w:rPr>
        <w:t xml:space="preserve">should </w:t>
      </w:r>
      <w:r w:rsidRPr="001B13C3">
        <w:rPr>
          <w:rFonts w:ascii="Arial" w:hAnsi="Arial" w:cs="Arial"/>
          <w:sz w:val="20"/>
          <w:szCs w:val="20"/>
        </w:rPr>
        <w:t xml:space="preserve">complete </w:t>
      </w:r>
      <w:r>
        <w:rPr>
          <w:rFonts w:ascii="Arial" w:hAnsi="Arial" w:cs="Arial"/>
          <w:sz w:val="20"/>
          <w:szCs w:val="20"/>
        </w:rPr>
        <w:t xml:space="preserve">one </w:t>
      </w:r>
      <w:r>
        <w:rPr>
          <w:rFonts w:ascii="Arial" w:hAnsi="Arial" w:cs="Arial"/>
          <w:i/>
          <w:iCs/>
          <w:sz w:val="20"/>
          <w:szCs w:val="20"/>
        </w:rPr>
        <w:t>Patient Evacuation Form</w:t>
      </w:r>
      <w:r>
        <w:rPr>
          <w:rFonts w:ascii="Arial" w:hAnsi="Arial" w:cs="Arial"/>
          <w:iCs/>
          <w:sz w:val="20"/>
          <w:szCs w:val="20"/>
        </w:rPr>
        <w:t xml:space="preserve"> </w:t>
      </w:r>
      <w:r w:rsidR="00424200">
        <w:rPr>
          <w:rFonts w:ascii="Arial" w:hAnsi="Arial" w:cs="Arial"/>
          <w:iCs/>
          <w:sz w:val="20"/>
          <w:szCs w:val="20"/>
        </w:rPr>
        <w:t>for each</w:t>
      </w:r>
      <w:r>
        <w:rPr>
          <w:rFonts w:ascii="Arial" w:hAnsi="Arial" w:cs="Arial"/>
          <w:iCs/>
          <w:sz w:val="20"/>
          <w:szCs w:val="20"/>
        </w:rPr>
        <w:t xml:space="preserve"> patient that they are</w:t>
      </w:r>
      <w:r w:rsidR="00424200">
        <w:rPr>
          <w:rFonts w:ascii="Arial" w:hAnsi="Arial" w:cs="Arial"/>
          <w:iCs/>
          <w:sz w:val="20"/>
          <w:szCs w:val="20"/>
        </w:rPr>
        <w:t xml:space="preserve"> providing care to on the unit</w:t>
      </w:r>
      <w:r>
        <w:rPr>
          <w:rFonts w:ascii="Arial" w:hAnsi="Arial" w:cs="Arial"/>
          <w:iCs/>
          <w:sz w:val="20"/>
          <w:szCs w:val="20"/>
        </w:rPr>
        <w:t xml:space="preserve">.  </w:t>
      </w:r>
      <w:r w:rsidRPr="001B13C3">
        <w:rPr>
          <w:rFonts w:ascii="Arial" w:hAnsi="Arial" w:cs="Arial"/>
          <w:sz w:val="20"/>
          <w:szCs w:val="20"/>
        </w:rPr>
        <w:t xml:space="preserve">One copy </w:t>
      </w:r>
      <w:r>
        <w:rPr>
          <w:rFonts w:ascii="Arial" w:hAnsi="Arial" w:cs="Arial"/>
          <w:sz w:val="20"/>
          <w:szCs w:val="20"/>
        </w:rPr>
        <w:t>of this form will travel</w:t>
      </w:r>
      <w:r w:rsidRPr="001B13C3">
        <w:rPr>
          <w:rFonts w:ascii="Arial" w:hAnsi="Arial" w:cs="Arial"/>
          <w:sz w:val="20"/>
          <w:szCs w:val="20"/>
        </w:rPr>
        <w:t xml:space="preserve"> with the patient</w:t>
      </w:r>
      <w:r w:rsidR="00424200">
        <w:rPr>
          <w:rFonts w:ascii="Arial" w:hAnsi="Arial" w:cs="Arial"/>
          <w:sz w:val="20"/>
          <w:szCs w:val="20"/>
        </w:rPr>
        <w:t xml:space="preserve"> when they leave the unit.  T</w:t>
      </w:r>
      <w:r>
        <w:rPr>
          <w:rFonts w:ascii="Arial" w:hAnsi="Arial" w:cs="Arial"/>
          <w:sz w:val="20"/>
          <w:szCs w:val="20"/>
        </w:rPr>
        <w:t>he other copy</w:t>
      </w:r>
      <w:r w:rsidR="00424200">
        <w:rPr>
          <w:rFonts w:ascii="Arial" w:hAnsi="Arial" w:cs="Arial"/>
          <w:sz w:val="20"/>
          <w:szCs w:val="20"/>
        </w:rPr>
        <w:t xml:space="preserve"> of this form</w:t>
      </w:r>
      <w:r>
        <w:rPr>
          <w:rFonts w:ascii="Arial" w:hAnsi="Arial" w:cs="Arial"/>
          <w:sz w:val="20"/>
          <w:szCs w:val="20"/>
        </w:rPr>
        <w:t xml:space="preserve"> stays with the unit for recordkeeping.</w:t>
      </w:r>
    </w:p>
    <w:p w:rsidR="00C54722" w:rsidRDefault="00C54722" w:rsidP="005C1C61">
      <w:pPr>
        <w:pStyle w:val="ListParagraph"/>
        <w:numPr>
          <w:ilvl w:val="0"/>
          <w:numId w:val="28"/>
        </w:numPr>
        <w:autoSpaceDE w:val="0"/>
        <w:autoSpaceDN w:val="0"/>
        <w:adjustRightInd w:val="0"/>
        <w:spacing w:after="120" w:line="240" w:lineRule="auto"/>
        <w:ind w:left="810" w:hanging="270"/>
        <w:rPr>
          <w:rFonts w:ascii="Arial" w:hAnsi="Arial" w:cs="Arial"/>
          <w:sz w:val="20"/>
          <w:szCs w:val="20"/>
        </w:rPr>
      </w:pPr>
      <w:r w:rsidRPr="001B13C3">
        <w:rPr>
          <w:rFonts w:ascii="Arial" w:hAnsi="Arial" w:cs="Arial"/>
          <w:sz w:val="20"/>
          <w:szCs w:val="20"/>
        </w:rPr>
        <w:t xml:space="preserve">If </w:t>
      </w:r>
      <w:r>
        <w:rPr>
          <w:rFonts w:ascii="Arial" w:hAnsi="Arial" w:cs="Arial"/>
          <w:sz w:val="20"/>
          <w:szCs w:val="20"/>
        </w:rPr>
        <w:t>the Unit Leader has</w:t>
      </w:r>
      <w:r w:rsidRPr="001B13C3">
        <w:rPr>
          <w:rFonts w:ascii="Arial" w:hAnsi="Arial" w:cs="Arial"/>
          <w:sz w:val="20"/>
          <w:szCs w:val="20"/>
        </w:rPr>
        <w:t xml:space="preserve"> patient</w:t>
      </w:r>
      <w:r>
        <w:rPr>
          <w:rFonts w:ascii="Arial" w:hAnsi="Arial" w:cs="Arial"/>
          <w:sz w:val="20"/>
          <w:szCs w:val="20"/>
        </w:rPr>
        <w:t xml:space="preserve"> assignment</w:t>
      </w:r>
      <w:r w:rsidRPr="001B13C3">
        <w:rPr>
          <w:rFonts w:ascii="Arial" w:hAnsi="Arial" w:cs="Arial"/>
          <w:sz w:val="20"/>
          <w:szCs w:val="20"/>
        </w:rPr>
        <w:t>s</w:t>
      </w:r>
      <w:r>
        <w:rPr>
          <w:rFonts w:ascii="Arial" w:hAnsi="Arial" w:cs="Arial"/>
          <w:sz w:val="20"/>
          <w:szCs w:val="20"/>
        </w:rPr>
        <w:t xml:space="preserve"> at this point</w:t>
      </w:r>
      <w:r w:rsidRPr="001B13C3">
        <w:rPr>
          <w:rFonts w:ascii="Arial" w:hAnsi="Arial" w:cs="Arial"/>
          <w:sz w:val="20"/>
          <w:szCs w:val="20"/>
        </w:rPr>
        <w:t xml:space="preserve">, </w:t>
      </w:r>
      <w:r>
        <w:rPr>
          <w:rFonts w:ascii="Arial" w:hAnsi="Arial" w:cs="Arial"/>
          <w:sz w:val="20"/>
          <w:szCs w:val="20"/>
        </w:rPr>
        <w:t xml:space="preserve">s/he should assign those patients </w:t>
      </w:r>
      <w:r w:rsidRPr="001B13C3">
        <w:rPr>
          <w:rFonts w:ascii="Arial" w:hAnsi="Arial" w:cs="Arial"/>
          <w:sz w:val="20"/>
          <w:szCs w:val="20"/>
        </w:rPr>
        <w:t>to someone else</w:t>
      </w:r>
      <w:r>
        <w:rPr>
          <w:rFonts w:ascii="Arial" w:hAnsi="Arial" w:cs="Arial"/>
          <w:sz w:val="20"/>
          <w:szCs w:val="20"/>
        </w:rPr>
        <w:t xml:space="preserve"> to complete the forms and prepare the patients for evacuation.</w:t>
      </w:r>
    </w:p>
    <w:p w:rsidR="00C54722" w:rsidRDefault="00C54722" w:rsidP="005C1C61">
      <w:pPr>
        <w:numPr>
          <w:ilvl w:val="0"/>
          <w:numId w:val="28"/>
        </w:numPr>
        <w:spacing w:after="120"/>
        <w:ind w:left="810" w:hanging="270"/>
        <w:jc w:val="both"/>
        <w:rPr>
          <w:rFonts w:ascii="Arial" w:hAnsi="Arial" w:cs="Arial"/>
          <w:sz w:val="20"/>
          <w:szCs w:val="20"/>
        </w:rPr>
      </w:pPr>
      <w:r>
        <w:rPr>
          <w:rFonts w:ascii="Arial" w:hAnsi="Arial" w:cs="Arial"/>
          <w:sz w:val="20"/>
          <w:szCs w:val="20"/>
        </w:rPr>
        <w:t xml:space="preserve">Patients “off the unit” for testing or treatment at the time of evacuation </w:t>
      </w:r>
      <w:r w:rsidR="00424200">
        <w:rPr>
          <w:rFonts w:ascii="Arial" w:hAnsi="Arial" w:cs="Arial"/>
          <w:sz w:val="20"/>
          <w:szCs w:val="20"/>
        </w:rPr>
        <w:t xml:space="preserve">might </w:t>
      </w:r>
      <w:r>
        <w:rPr>
          <w:rFonts w:ascii="Arial" w:hAnsi="Arial" w:cs="Arial"/>
          <w:sz w:val="20"/>
          <w:szCs w:val="20"/>
        </w:rPr>
        <w:t xml:space="preserve">not return to the unit.  Instead, </w:t>
      </w:r>
      <w:r w:rsidR="00424200">
        <w:rPr>
          <w:rFonts w:ascii="Arial" w:hAnsi="Arial" w:cs="Arial"/>
          <w:sz w:val="20"/>
          <w:szCs w:val="20"/>
        </w:rPr>
        <w:t xml:space="preserve">depending on the required urgency of the evacuation, </w:t>
      </w:r>
      <w:r>
        <w:rPr>
          <w:rFonts w:ascii="Arial" w:hAnsi="Arial" w:cs="Arial"/>
          <w:sz w:val="20"/>
          <w:szCs w:val="20"/>
        </w:rPr>
        <w:t>they may be transported to the Assembly Point</w:t>
      </w:r>
      <w:r w:rsidR="00424200">
        <w:rPr>
          <w:rFonts w:ascii="Arial" w:hAnsi="Arial" w:cs="Arial"/>
          <w:sz w:val="20"/>
          <w:szCs w:val="20"/>
        </w:rPr>
        <w:t xml:space="preserve"> where they </w:t>
      </w:r>
      <w:r>
        <w:rPr>
          <w:rFonts w:ascii="Arial" w:hAnsi="Arial" w:cs="Arial"/>
          <w:sz w:val="20"/>
          <w:szCs w:val="20"/>
        </w:rPr>
        <w:t xml:space="preserve">will rejoin the </w:t>
      </w:r>
      <w:r w:rsidR="00424200">
        <w:rPr>
          <w:rFonts w:ascii="Arial" w:hAnsi="Arial" w:cs="Arial"/>
          <w:sz w:val="20"/>
          <w:szCs w:val="20"/>
        </w:rPr>
        <w:t>unit.  Clinical</w:t>
      </w:r>
      <w:r>
        <w:rPr>
          <w:rFonts w:ascii="Arial" w:hAnsi="Arial" w:cs="Arial"/>
          <w:sz w:val="20"/>
          <w:szCs w:val="20"/>
        </w:rPr>
        <w:t xml:space="preserve"> staff caring for patient</w:t>
      </w:r>
      <w:r w:rsidR="00424200">
        <w:rPr>
          <w:rFonts w:ascii="Arial" w:hAnsi="Arial" w:cs="Arial"/>
          <w:sz w:val="20"/>
          <w:szCs w:val="20"/>
        </w:rPr>
        <w:t>s</w:t>
      </w:r>
      <w:r>
        <w:rPr>
          <w:rFonts w:ascii="Arial" w:hAnsi="Arial" w:cs="Arial"/>
          <w:sz w:val="20"/>
          <w:szCs w:val="20"/>
        </w:rPr>
        <w:t xml:space="preserve"> “off-unit” will contact the Unit Leader to confirm this transport request and location.  If patients do not return to the unit, nurses on the unit will bring a completed tracking form </w:t>
      </w:r>
      <w:r w:rsidR="00424200">
        <w:rPr>
          <w:rFonts w:ascii="Arial" w:hAnsi="Arial" w:cs="Arial"/>
          <w:sz w:val="20"/>
          <w:szCs w:val="20"/>
        </w:rPr>
        <w:t xml:space="preserve">as well as </w:t>
      </w:r>
      <w:r>
        <w:rPr>
          <w:rFonts w:ascii="Arial" w:hAnsi="Arial" w:cs="Arial"/>
          <w:sz w:val="20"/>
          <w:szCs w:val="20"/>
        </w:rPr>
        <w:t xml:space="preserve">any necessary medical equipment, records, and medications to meet the patient at the </w:t>
      </w:r>
      <w:r w:rsidR="00424200">
        <w:rPr>
          <w:rFonts w:ascii="Arial" w:hAnsi="Arial" w:cs="Arial"/>
          <w:sz w:val="20"/>
          <w:szCs w:val="20"/>
        </w:rPr>
        <w:t>AP.</w:t>
      </w:r>
    </w:p>
    <w:p w:rsidR="00C54722" w:rsidRPr="001B13C3" w:rsidRDefault="00C54722" w:rsidP="00392668">
      <w:pPr>
        <w:numPr>
          <w:ilvl w:val="0"/>
          <w:numId w:val="1"/>
        </w:numPr>
        <w:spacing w:after="80"/>
        <w:jc w:val="both"/>
        <w:rPr>
          <w:rFonts w:ascii="Arial" w:hAnsi="Arial" w:cs="Arial"/>
          <w:sz w:val="20"/>
          <w:szCs w:val="20"/>
        </w:rPr>
      </w:pPr>
      <w:r>
        <w:rPr>
          <w:rFonts w:ascii="Arial" w:hAnsi="Arial" w:cs="Arial"/>
          <w:sz w:val="20"/>
          <w:szCs w:val="20"/>
        </w:rPr>
        <w:t xml:space="preserve">The Unit Leader will work with all staff on the unit to </w:t>
      </w:r>
      <w:r w:rsidRPr="001B13C3">
        <w:rPr>
          <w:rFonts w:ascii="Arial" w:hAnsi="Arial" w:cs="Arial"/>
          <w:sz w:val="20"/>
          <w:szCs w:val="20"/>
        </w:rPr>
        <w:t>complete</w:t>
      </w:r>
      <w:r>
        <w:rPr>
          <w:rFonts w:ascii="Arial" w:hAnsi="Arial" w:cs="Arial"/>
          <w:sz w:val="20"/>
          <w:szCs w:val="20"/>
        </w:rPr>
        <w:t xml:space="preserve"> the</w:t>
      </w:r>
      <w:r w:rsidRPr="001B13C3">
        <w:rPr>
          <w:rFonts w:ascii="Arial" w:hAnsi="Arial" w:cs="Arial"/>
          <w:sz w:val="20"/>
          <w:szCs w:val="20"/>
        </w:rPr>
        <w:t xml:space="preserve"> </w:t>
      </w:r>
      <w:r w:rsidRPr="001B13C3">
        <w:rPr>
          <w:rFonts w:ascii="Arial" w:hAnsi="Arial" w:cs="Arial"/>
          <w:i/>
          <w:iCs/>
          <w:sz w:val="20"/>
          <w:szCs w:val="20"/>
        </w:rPr>
        <w:t xml:space="preserve">Evacuation Tracking Log </w:t>
      </w:r>
      <w:r w:rsidRPr="001B13C3">
        <w:rPr>
          <w:rFonts w:ascii="Arial" w:hAnsi="Arial" w:cs="Arial"/>
          <w:sz w:val="20"/>
          <w:szCs w:val="20"/>
        </w:rPr>
        <w:t xml:space="preserve">to </w:t>
      </w:r>
      <w:r w:rsidR="00743F54">
        <w:rPr>
          <w:rFonts w:ascii="Arial" w:hAnsi="Arial" w:cs="Arial"/>
          <w:sz w:val="20"/>
          <w:szCs w:val="20"/>
        </w:rPr>
        <w:t xml:space="preserve">    </w:t>
      </w:r>
      <w:r w:rsidRPr="001B13C3">
        <w:rPr>
          <w:rFonts w:ascii="Arial" w:hAnsi="Arial" w:cs="Arial"/>
          <w:sz w:val="20"/>
          <w:szCs w:val="20"/>
        </w:rPr>
        <w:t>ensure every patient is accounted for.</w:t>
      </w:r>
    </w:p>
    <w:p w:rsidR="00C54722" w:rsidRPr="001B13C3" w:rsidRDefault="00C54722" w:rsidP="005C1C61">
      <w:pPr>
        <w:pStyle w:val="ListParagraph"/>
        <w:numPr>
          <w:ilvl w:val="0"/>
          <w:numId w:val="29"/>
        </w:numPr>
        <w:autoSpaceDE w:val="0"/>
        <w:autoSpaceDN w:val="0"/>
        <w:adjustRightInd w:val="0"/>
        <w:spacing w:after="120"/>
        <w:ind w:left="821" w:hanging="274"/>
        <w:jc w:val="both"/>
        <w:rPr>
          <w:rFonts w:ascii="Arial" w:hAnsi="Arial" w:cs="Arial"/>
          <w:sz w:val="20"/>
          <w:szCs w:val="20"/>
        </w:rPr>
      </w:pPr>
      <w:r>
        <w:rPr>
          <w:rFonts w:ascii="Arial" w:hAnsi="Arial" w:cs="Arial"/>
          <w:sz w:val="20"/>
          <w:szCs w:val="20"/>
        </w:rPr>
        <w:t>Once completed, this l</w:t>
      </w:r>
      <w:r w:rsidRPr="001B13C3">
        <w:rPr>
          <w:rFonts w:ascii="Arial" w:hAnsi="Arial" w:cs="Arial"/>
          <w:sz w:val="20"/>
          <w:szCs w:val="20"/>
        </w:rPr>
        <w:t xml:space="preserve">og must be faxed (or delivered) </w:t>
      </w:r>
      <w:r>
        <w:rPr>
          <w:rFonts w:ascii="Arial" w:hAnsi="Arial" w:cs="Arial"/>
          <w:sz w:val="20"/>
          <w:szCs w:val="20"/>
        </w:rPr>
        <w:t xml:space="preserve">to the hospital Emergency Operations Center (EOC) </w:t>
      </w:r>
      <w:r w:rsidRPr="001B13C3">
        <w:rPr>
          <w:rFonts w:ascii="Arial" w:hAnsi="Arial" w:cs="Arial"/>
          <w:sz w:val="20"/>
          <w:szCs w:val="20"/>
        </w:rPr>
        <w:t>so t</w:t>
      </w:r>
      <w:r>
        <w:rPr>
          <w:rFonts w:ascii="Arial" w:hAnsi="Arial" w:cs="Arial"/>
          <w:sz w:val="20"/>
          <w:szCs w:val="20"/>
        </w:rPr>
        <w:t>hat hospital leaders have an accurate patient census and can begin arranging for beds to transfer evacuating patients.</w:t>
      </w:r>
    </w:p>
    <w:p w:rsidR="00424200" w:rsidRDefault="00C54722" w:rsidP="005C1C61">
      <w:pPr>
        <w:pStyle w:val="ListParagraph"/>
        <w:numPr>
          <w:ilvl w:val="0"/>
          <w:numId w:val="3"/>
        </w:numPr>
        <w:autoSpaceDE w:val="0"/>
        <w:autoSpaceDN w:val="0"/>
        <w:adjustRightInd w:val="0"/>
        <w:spacing w:after="120"/>
        <w:ind w:left="360"/>
        <w:jc w:val="both"/>
        <w:rPr>
          <w:rFonts w:ascii="Arial" w:hAnsi="Arial" w:cs="Arial"/>
          <w:sz w:val="20"/>
          <w:szCs w:val="20"/>
        </w:rPr>
      </w:pPr>
      <w:r w:rsidRPr="001B13C3">
        <w:rPr>
          <w:rFonts w:ascii="Arial" w:hAnsi="Arial" w:cs="Arial"/>
          <w:sz w:val="20"/>
          <w:szCs w:val="20"/>
        </w:rPr>
        <w:t xml:space="preserve">Determine </w:t>
      </w:r>
      <w:r>
        <w:rPr>
          <w:rFonts w:ascii="Arial" w:hAnsi="Arial" w:cs="Arial"/>
          <w:sz w:val="20"/>
          <w:szCs w:val="20"/>
        </w:rPr>
        <w:t>if</w:t>
      </w:r>
      <w:r w:rsidR="009372D1">
        <w:rPr>
          <w:rFonts w:ascii="Arial" w:hAnsi="Arial" w:cs="Arial"/>
          <w:sz w:val="20"/>
          <w:szCs w:val="20"/>
        </w:rPr>
        <w:t xml:space="preserve"> evacuation operations will require</w:t>
      </w:r>
      <w:r>
        <w:rPr>
          <w:rFonts w:ascii="Arial" w:hAnsi="Arial" w:cs="Arial"/>
          <w:sz w:val="20"/>
          <w:szCs w:val="20"/>
        </w:rPr>
        <w:t xml:space="preserve"> additional</w:t>
      </w:r>
      <w:r w:rsidRPr="001B13C3">
        <w:rPr>
          <w:rFonts w:ascii="Arial" w:hAnsi="Arial" w:cs="Arial"/>
          <w:sz w:val="20"/>
          <w:szCs w:val="20"/>
        </w:rPr>
        <w:t xml:space="preserve"> staff or transport equipment</w:t>
      </w:r>
      <w:r>
        <w:rPr>
          <w:rFonts w:ascii="Arial" w:hAnsi="Arial" w:cs="Arial"/>
          <w:sz w:val="20"/>
          <w:szCs w:val="20"/>
        </w:rPr>
        <w:t xml:space="preserve"> after reviewing the Patient Evacuation Forms</w:t>
      </w:r>
      <w:r w:rsidRPr="001B13C3">
        <w:rPr>
          <w:rFonts w:ascii="Arial" w:hAnsi="Arial" w:cs="Arial"/>
          <w:sz w:val="20"/>
          <w:szCs w:val="20"/>
        </w:rPr>
        <w:t xml:space="preserve">. </w:t>
      </w:r>
      <w:r w:rsidR="009372D1">
        <w:rPr>
          <w:rFonts w:ascii="Arial" w:hAnsi="Arial" w:cs="Arial"/>
          <w:sz w:val="20"/>
          <w:szCs w:val="20"/>
        </w:rPr>
        <w:t xml:space="preserve">Develop a comprehensive list of </w:t>
      </w:r>
      <w:r>
        <w:rPr>
          <w:rFonts w:ascii="Arial" w:hAnsi="Arial" w:cs="Arial"/>
          <w:sz w:val="20"/>
          <w:szCs w:val="20"/>
        </w:rPr>
        <w:t>these needs</w:t>
      </w:r>
      <w:r w:rsidRPr="001B13C3">
        <w:rPr>
          <w:rFonts w:ascii="Arial" w:hAnsi="Arial" w:cs="Arial"/>
          <w:sz w:val="20"/>
          <w:szCs w:val="20"/>
        </w:rPr>
        <w:t xml:space="preserve"> on</w:t>
      </w:r>
      <w:r>
        <w:rPr>
          <w:rFonts w:ascii="Arial" w:hAnsi="Arial" w:cs="Arial"/>
          <w:sz w:val="20"/>
          <w:szCs w:val="20"/>
        </w:rPr>
        <w:t xml:space="preserve"> the enclosed</w:t>
      </w:r>
      <w:r w:rsidRPr="001B13C3">
        <w:rPr>
          <w:rFonts w:ascii="Arial" w:hAnsi="Arial" w:cs="Arial"/>
          <w:sz w:val="20"/>
          <w:szCs w:val="20"/>
        </w:rPr>
        <w:t xml:space="preserve"> </w:t>
      </w:r>
      <w:r w:rsidRPr="001B13C3">
        <w:rPr>
          <w:rFonts w:ascii="Arial" w:hAnsi="Arial" w:cs="Arial"/>
          <w:i/>
          <w:iCs/>
          <w:sz w:val="20"/>
          <w:szCs w:val="20"/>
        </w:rPr>
        <w:t xml:space="preserve">Request Form </w:t>
      </w:r>
      <w:r w:rsidRPr="001B13C3">
        <w:rPr>
          <w:rFonts w:ascii="Arial" w:hAnsi="Arial" w:cs="Arial"/>
          <w:sz w:val="20"/>
          <w:szCs w:val="20"/>
        </w:rPr>
        <w:t>and fax (or deliver)</w:t>
      </w:r>
      <w:r>
        <w:rPr>
          <w:rFonts w:ascii="Arial" w:hAnsi="Arial" w:cs="Arial"/>
          <w:sz w:val="20"/>
          <w:szCs w:val="20"/>
        </w:rPr>
        <w:t xml:space="preserve"> to the EOC</w:t>
      </w:r>
      <w:r w:rsidRPr="001B13C3">
        <w:rPr>
          <w:rFonts w:ascii="Arial" w:hAnsi="Arial" w:cs="Arial"/>
          <w:sz w:val="20"/>
          <w:szCs w:val="20"/>
        </w:rPr>
        <w:t>.</w:t>
      </w:r>
      <w:r w:rsidR="00424200">
        <w:rPr>
          <w:rFonts w:ascii="Arial" w:hAnsi="Arial" w:cs="Arial"/>
          <w:sz w:val="20"/>
          <w:szCs w:val="20"/>
        </w:rPr>
        <w:t xml:space="preserve">  </w:t>
      </w:r>
    </w:p>
    <w:p w:rsidR="00424200" w:rsidRPr="00AD0104" w:rsidRDefault="008871A8" w:rsidP="00AD0104">
      <w:pPr>
        <w:pStyle w:val="ListParagraph"/>
        <w:numPr>
          <w:ilvl w:val="0"/>
          <w:numId w:val="3"/>
        </w:numPr>
        <w:autoSpaceDE w:val="0"/>
        <w:autoSpaceDN w:val="0"/>
        <w:adjustRightInd w:val="0"/>
        <w:spacing w:after="120"/>
        <w:ind w:left="360"/>
        <w:jc w:val="both"/>
      </w:pPr>
      <w:r w:rsidRPr="00E34571">
        <w:rPr>
          <w:rFonts w:ascii="Arial" w:hAnsi="Arial" w:cs="Arial"/>
          <w:sz w:val="20"/>
          <w:szCs w:val="20"/>
        </w:rPr>
        <w:t xml:space="preserve">Patients’ families should be notified </w:t>
      </w:r>
      <w:r w:rsidR="000052B3" w:rsidRPr="00E34571">
        <w:rPr>
          <w:rFonts w:ascii="Arial" w:hAnsi="Arial" w:cs="Arial"/>
          <w:sz w:val="20"/>
          <w:szCs w:val="20"/>
        </w:rPr>
        <w:t xml:space="preserve">of the evacuation if possible.  </w:t>
      </w:r>
      <w:r w:rsidR="009372D1">
        <w:rPr>
          <w:rFonts w:ascii="Arial" w:hAnsi="Arial" w:cs="Arial"/>
          <w:sz w:val="20"/>
          <w:szCs w:val="20"/>
        </w:rPr>
        <w:t>W</w:t>
      </w:r>
      <w:r w:rsidR="009372D1" w:rsidRPr="000E3D33">
        <w:rPr>
          <w:rFonts w:ascii="Arial" w:hAnsi="Arial" w:cs="Arial"/>
          <w:sz w:val="20"/>
          <w:szCs w:val="20"/>
        </w:rPr>
        <w:t>hen possible</w:t>
      </w:r>
      <w:r w:rsidR="009372D1">
        <w:rPr>
          <w:rFonts w:ascii="Arial" w:hAnsi="Arial" w:cs="Arial"/>
          <w:sz w:val="20"/>
          <w:szCs w:val="20"/>
        </w:rPr>
        <w:t>,</w:t>
      </w:r>
      <w:r w:rsidR="009372D1" w:rsidRPr="009372D1">
        <w:rPr>
          <w:rFonts w:ascii="Arial" w:hAnsi="Arial" w:cs="Arial"/>
          <w:sz w:val="20"/>
          <w:szCs w:val="20"/>
        </w:rPr>
        <w:t xml:space="preserve"> </w:t>
      </w:r>
      <w:r w:rsidR="009372D1">
        <w:rPr>
          <w:rFonts w:ascii="Arial" w:hAnsi="Arial" w:cs="Arial"/>
          <w:sz w:val="20"/>
          <w:szCs w:val="20"/>
        </w:rPr>
        <w:t>patients’ f</w:t>
      </w:r>
      <w:r w:rsidR="000052B3" w:rsidRPr="00E34571">
        <w:rPr>
          <w:rFonts w:ascii="Arial" w:hAnsi="Arial" w:cs="Arial"/>
          <w:sz w:val="20"/>
          <w:szCs w:val="20"/>
        </w:rPr>
        <w:t>amilies should be</w:t>
      </w:r>
      <w:r w:rsidRPr="00E34571">
        <w:rPr>
          <w:rFonts w:ascii="Arial" w:hAnsi="Arial" w:cs="Arial"/>
          <w:sz w:val="20"/>
          <w:szCs w:val="20"/>
        </w:rPr>
        <w:t xml:space="preserve"> provided a status update and </w:t>
      </w:r>
      <w:r w:rsidR="000052B3" w:rsidRPr="00E34571">
        <w:rPr>
          <w:rFonts w:ascii="Arial" w:hAnsi="Arial" w:cs="Arial"/>
          <w:sz w:val="20"/>
          <w:szCs w:val="20"/>
        </w:rPr>
        <w:t xml:space="preserve">further </w:t>
      </w:r>
      <w:r w:rsidR="00A17963" w:rsidRPr="00E34571">
        <w:rPr>
          <w:rFonts w:ascii="Arial" w:hAnsi="Arial" w:cs="Arial"/>
          <w:sz w:val="20"/>
          <w:szCs w:val="20"/>
        </w:rPr>
        <w:t>instructions</w:t>
      </w:r>
      <w:r w:rsidR="000052B3" w:rsidRPr="00E34571">
        <w:rPr>
          <w:rFonts w:ascii="Arial" w:hAnsi="Arial" w:cs="Arial"/>
          <w:sz w:val="20"/>
          <w:szCs w:val="20"/>
        </w:rPr>
        <w:t xml:space="preserve"> at regular intervals.</w:t>
      </w:r>
    </w:p>
    <w:p w:rsidR="00C54722" w:rsidRPr="000052B3" w:rsidRDefault="00C54722" w:rsidP="00AD0104">
      <w:pPr>
        <w:pStyle w:val="ListParagraph"/>
        <w:numPr>
          <w:ilvl w:val="0"/>
          <w:numId w:val="3"/>
        </w:numPr>
        <w:autoSpaceDE w:val="0"/>
        <w:autoSpaceDN w:val="0"/>
        <w:adjustRightInd w:val="0"/>
        <w:spacing w:after="120"/>
        <w:ind w:left="360"/>
        <w:contextualSpacing w:val="0"/>
        <w:jc w:val="both"/>
        <w:rPr>
          <w:rFonts w:ascii="Arial" w:hAnsi="Arial" w:cs="Arial"/>
          <w:sz w:val="20"/>
          <w:szCs w:val="20"/>
        </w:rPr>
      </w:pPr>
      <w:r w:rsidRPr="000052B3">
        <w:rPr>
          <w:rFonts w:ascii="Arial" w:hAnsi="Arial" w:cs="Arial"/>
          <w:sz w:val="20"/>
          <w:szCs w:val="20"/>
        </w:rPr>
        <w:lastRenderedPageBreak/>
        <w:t>The Unit Leader should direct the staff nurses to package patients for transport</w:t>
      </w:r>
      <w:r w:rsidR="009372D1">
        <w:rPr>
          <w:rFonts w:ascii="Arial" w:hAnsi="Arial" w:cs="Arial"/>
          <w:sz w:val="20"/>
          <w:szCs w:val="20"/>
        </w:rPr>
        <w:t>.  This includes packaging</w:t>
      </w:r>
      <w:r w:rsidRPr="000052B3">
        <w:rPr>
          <w:rFonts w:ascii="Arial" w:hAnsi="Arial" w:cs="Arial"/>
          <w:sz w:val="20"/>
          <w:szCs w:val="20"/>
        </w:rPr>
        <w:t xml:space="preserve"> medications</w:t>
      </w:r>
      <w:r w:rsidR="009372D1">
        <w:rPr>
          <w:rFonts w:ascii="Arial" w:hAnsi="Arial" w:cs="Arial"/>
          <w:sz w:val="20"/>
          <w:szCs w:val="20"/>
        </w:rPr>
        <w:t>,</w:t>
      </w:r>
      <w:r w:rsidRPr="000052B3">
        <w:rPr>
          <w:rFonts w:ascii="Arial" w:hAnsi="Arial" w:cs="Arial"/>
          <w:sz w:val="20"/>
          <w:szCs w:val="20"/>
        </w:rPr>
        <w:t xml:space="preserve"> </w:t>
      </w:r>
      <w:r w:rsidR="009372D1">
        <w:rPr>
          <w:rFonts w:ascii="Arial" w:hAnsi="Arial" w:cs="Arial"/>
          <w:sz w:val="20"/>
          <w:szCs w:val="20"/>
        </w:rPr>
        <w:t xml:space="preserve">essential </w:t>
      </w:r>
      <w:r w:rsidRPr="000052B3">
        <w:rPr>
          <w:rFonts w:ascii="Arial" w:hAnsi="Arial" w:cs="Arial"/>
          <w:sz w:val="20"/>
          <w:szCs w:val="20"/>
        </w:rPr>
        <w:t>medical equipment</w:t>
      </w:r>
      <w:r w:rsidR="009372D1">
        <w:rPr>
          <w:rFonts w:ascii="Arial" w:hAnsi="Arial" w:cs="Arial"/>
          <w:sz w:val="20"/>
          <w:szCs w:val="20"/>
        </w:rPr>
        <w:t>,</w:t>
      </w:r>
      <w:r w:rsidRPr="000052B3">
        <w:rPr>
          <w:rFonts w:ascii="Arial" w:hAnsi="Arial" w:cs="Arial"/>
          <w:sz w:val="20"/>
          <w:szCs w:val="20"/>
        </w:rPr>
        <w:t xml:space="preserve"> and supplies </w:t>
      </w:r>
      <w:r w:rsidR="009372D1">
        <w:rPr>
          <w:rFonts w:ascii="Arial" w:hAnsi="Arial" w:cs="Arial"/>
          <w:sz w:val="20"/>
          <w:szCs w:val="20"/>
        </w:rPr>
        <w:t xml:space="preserve">the patient will need </w:t>
      </w:r>
      <w:r w:rsidRPr="000052B3">
        <w:rPr>
          <w:rFonts w:ascii="Arial" w:hAnsi="Arial" w:cs="Arial"/>
          <w:sz w:val="20"/>
          <w:szCs w:val="20"/>
        </w:rPr>
        <w:t>during transport</w:t>
      </w:r>
      <w:r w:rsidR="009372D1">
        <w:rPr>
          <w:rFonts w:ascii="Arial" w:hAnsi="Arial" w:cs="Arial"/>
          <w:sz w:val="20"/>
          <w:szCs w:val="20"/>
        </w:rPr>
        <w:t xml:space="preserve"> as well as </w:t>
      </w:r>
      <w:r w:rsidR="009372D1" w:rsidRPr="000052B3">
        <w:rPr>
          <w:rFonts w:ascii="Arial" w:hAnsi="Arial" w:cs="Arial"/>
          <w:sz w:val="20"/>
          <w:szCs w:val="20"/>
        </w:rPr>
        <w:t>essential belongings</w:t>
      </w:r>
      <w:r w:rsidRPr="000052B3">
        <w:rPr>
          <w:rFonts w:ascii="Arial" w:hAnsi="Arial" w:cs="Arial"/>
          <w:sz w:val="20"/>
          <w:szCs w:val="20"/>
        </w:rPr>
        <w:t xml:space="preserve">.  Assume that patients may be in transit for as long as 12 hours. </w:t>
      </w:r>
      <w:r w:rsidR="00A17963" w:rsidRPr="000052B3">
        <w:rPr>
          <w:rFonts w:ascii="Arial" w:hAnsi="Arial" w:cs="Arial"/>
          <w:sz w:val="20"/>
          <w:szCs w:val="20"/>
        </w:rPr>
        <w:t>If possible, e</w:t>
      </w:r>
      <w:r w:rsidR="00713976" w:rsidRPr="000052B3">
        <w:rPr>
          <w:rFonts w:ascii="Arial" w:hAnsi="Arial" w:cs="Arial"/>
          <w:sz w:val="20"/>
          <w:szCs w:val="20"/>
        </w:rPr>
        <w:t xml:space="preserve">xtraneous patient belongings should be sent home with </w:t>
      </w:r>
      <w:r w:rsidR="009372D1">
        <w:rPr>
          <w:rFonts w:ascii="Arial" w:hAnsi="Arial" w:cs="Arial"/>
          <w:sz w:val="20"/>
          <w:szCs w:val="20"/>
        </w:rPr>
        <w:t xml:space="preserve">each patient’s </w:t>
      </w:r>
      <w:r w:rsidR="00713976" w:rsidRPr="000052B3">
        <w:rPr>
          <w:rFonts w:ascii="Arial" w:hAnsi="Arial" w:cs="Arial"/>
          <w:sz w:val="20"/>
          <w:szCs w:val="20"/>
        </w:rPr>
        <w:t>famil</w:t>
      </w:r>
      <w:r w:rsidR="009372D1">
        <w:rPr>
          <w:rFonts w:ascii="Arial" w:hAnsi="Arial" w:cs="Arial"/>
          <w:sz w:val="20"/>
          <w:szCs w:val="20"/>
        </w:rPr>
        <w:t>y</w:t>
      </w:r>
      <w:r w:rsidR="00E424CF" w:rsidRPr="000052B3">
        <w:rPr>
          <w:rFonts w:ascii="Arial" w:hAnsi="Arial" w:cs="Arial"/>
          <w:sz w:val="20"/>
          <w:szCs w:val="20"/>
        </w:rPr>
        <w:t>.</w:t>
      </w:r>
      <w:r w:rsidR="00713976" w:rsidRPr="000052B3">
        <w:rPr>
          <w:rFonts w:ascii="Arial" w:hAnsi="Arial" w:cs="Arial"/>
          <w:sz w:val="20"/>
          <w:szCs w:val="20"/>
        </w:rPr>
        <w:t xml:space="preserve"> </w:t>
      </w:r>
    </w:p>
    <w:p w:rsidR="009A35FC" w:rsidRPr="009A35FC" w:rsidRDefault="00C54722" w:rsidP="009A35FC">
      <w:pPr>
        <w:pStyle w:val="ListParagraph"/>
        <w:numPr>
          <w:ilvl w:val="0"/>
          <w:numId w:val="4"/>
        </w:numPr>
        <w:autoSpaceDE w:val="0"/>
        <w:autoSpaceDN w:val="0"/>
        <w:adjustRightInd w:val="0"/>
        <w:spacing w:after="80"/>
        <w:ind w:left="360"/>
        <w:contextualSpacing w:val="0"/>
        <w:jc w:val="both"/>
        <w:rPr>
          <w:rFonts w:ascii="Arial" w:hAnsi="Arial" w:cs="Arial"/>
          <w:sz w:val="20"/>
          <w:szCs w:val="20"/>
        </w:rPr>
      </w:pPr>
      <w:r>
        <w:rPr>
          <w:rFonts w:ascii="Arial" w:hAnsi="Arial" w:cs="Arial"/>
          <w:sz w:val="20"/>
          <w:szCs w:val="20"/>
        </w:rPr>
        <w:t xml:space="preserve">When notified by the hospital Evacuation Coordinator or Transport Coordinator, begin to send patients and staff to the Assembly Point and Discharge Site.  </w:t>
      </w:r>
    </w:p>
    <w:p w:rsidR="00C54722" w:rsidRDefault="00C54722" w:rsidP="005C1C61">
      <w:pPr>
        <w:pStyle w:val="ListParagraph"/>
        <w:numPr>
          <w:ilvl w:val="1"/>
          <w:numId w:val="30"/>
        </w:numPr>
        <w:autoSpaceDE w:val="0"/>
        <w:autoSpaceDN w:val="0"/>
        <w:adjustRightInd w:val="0"/>
        <w:spacing w:after="120"/>
        <w:ind w:left="810" w:hanging="270"/>
        <w:contextualSpacing w:val="0"/>
        <w:rPr>
          <w:rFonts w:ascii="Arial" w:hAnsi="Arial" w:cs="Arial"/>
          <w:sz w:val="20"/>
          <w:szCs w:val="20"/>
        </w:rPr>
      </w:pPr>
      <w:r>
        <w:rPr>
          <w:rFonts w:ascii="Arial" w:hAnsi="Arial" w:cs="Arial"/>
          <w:sz w:val="20"/>
          <w:szCs w:val="20"/>
        </w:rPr>
        <w:t xml:space="preserve">All patients who will be evacuated away from the hospital should be taken to the unit’s Assembly Point.  Your unit’s </w:t>
      </w:r>
      <w:r w:rsidR="00424200">
        <w:rPr>
          <w:rFonts w:ascii="Arial" w:hAnsi="Arial" w:cs="Arial"/>
          <w:sz w:val="20"/>
          <w:szCs w:val="20"/>
        </w:rPr>
        <w:t>default Assembly</w:t>
      </w:r>
      <w:r>
        <w:rPr>
          <w:rFonts w:ascii="Arial" w:hAnsi="Arial" w:cs="Arial"/>
          <w:sz w:val="20"/>
          <w:szCs w:val="20"/>
        </w:rPr>
        <w:t xml:space="preserve"> Point is: _______________________</w:t>
      </w:r>
    </w:p>
    <w:p w:rsidR="00C54722" w:rsidRDefault="00C54722" w:rsidP="005C1C61">
      <w:pPr>
        <w:pStyle w:val="ListParagraph"/>
        <w:numPr>
          <w:ilvl w:val="1"/>
          <w:numId w:val="30"/>
        </w:numPr>
        <w:autoSpaceDE w:val="0"/>
        <w:autoSpaceDN w:val="0"/>
        <w:adjustRightInd w:val="0"/>
        <w:spacing w:after="120"/>
        <w:ind w:left="810" w:hanging="270"/>
        <w:contextualSpacing w:val="0"/>
        <w:rPr>
          <w:rFonts w:ascii="Arial" w:hAnsi="Arial" w:cs="Arial"/>
          <w:sz w:val="20"/>
          <w:szCs w:val="20"/>
        </w:rPr>
      </w:pPr>
      <w:r>
        <w:rPr>
          <w:rFonts w:ascii="Arial" w:hAnsi="Arial" w:cs="Arial"/>
          <w:sz w:val="20"/>
          <w:szCs w:val="20"/>
        </w:rPr>
        <w:t xml:space="preserve">All patients who will be discharged from the hospital should be taken to the hospital Discharge Site.  The hospital’s </w:t>
      </w:r>
      <w:r w:rsidR="00424200">
        <w:rPr>
          <w:rFonts w:ascii="Arial" w:hAnsi="Arial" w:cs="Arial"/>
          <w:sz w:val="20"/>
          <w:szCs w:val="20"/>
        </w:rPr>
        <w:t>default Discharge</w:t>
      </w:r>
      <w:r>
        <w:rPr>
          <w:rFonts w:ascii="Arial" w:hAnsi="Arial" w:cs="Arial"/>
          <w:sz w:val="20"/>
          <w:szCs w:val="20"/>
        </w:rPr>
        <w:t xml:space="preserve"> Site is: ______________________</w:t>
      </w:r>
    </w:p>
    <w:p w:rsidR="00C54722" w:rsidRDefault="00C54722" w:rsidP="00AD0104">
      <w:pPr>
        <w:pStyle w:val="ListParagraph"/>
        <w:numPr>
          <w:ilvl w:val="0"/>
          <w:numId w:val="4"/>
        </w:numPr>
        <w:autoSpaceDE w:val="0"/>
        <w:autoSpaceDN w:val="0"/>
        <w:adjustRightInd w:val="0"/>
        <w:spacing w:after="120"/>
        <w:ind w:left="360"/>
        <w:jc w:val="both"/>
        <w:rPr>
          <w:rFonts w:ascii="Arial" w:hAnsi="Arial" w:cs="Arial"/>
          <w:sz w:val="20"/>
          <w:szCs w:val="20"/>
        </w:rPr>
      </w:pPr>
      <w:r>
        <w:rPr>
          <w:rFonts w:ascii="Arial" w:hAnsi="Arial" w:cs="Arial"/>
          <w:sz w:val="20"/>
          <w:szCs w:val="20"/>
        </w:rPr>
        <w:t>The Unit Leader should communicate with the Evacuation Coordinator and Transport Coordinator to learn the order of unit evacuations and ensure that all patients are safely transported to the Assembly Point or Discharge Site.  Floor Coordinators will assist the Unit Leader with tracking and communications.</w:t>
      </w:r>
    </w:p>
    <w:p w:rsidR="00C54722" w:rsidRDefault="00C54722" w:rsidP="00AD0104">
      <w:pPr>
        <w:pStyle w:val="ListParagraph"/>
        <w:numPr>
          <w:ilvl w:val="0"/>
          <w:numId w:val="4"/>
        </w:numPr>
        <w:autoSpaceDE w:val="0"/>
        <w:autoSpaceDN w:val="0"/>
        <w:adjustRightInd w:val="0"/>
        <w:spacing w:after="120"/>
        <w:ind w:left="360"/>
        <w:contextualSpacing w:val="0"/>
        <w:jc w:val="both"/>
        <w:rPr>
          <w:rFonts w:ascii="Arial" w:hAnsi="Arial" w:cs="Arial"/>
          <w:sz w:val="20"/>
          <w:szCs w:val="20"/>
        </w:rPr>
      </w:pPr>
      <w:r>
        <w:rPr>
          <w:rFonts w:ascii="Arial" w:hAnsi="Arial" w:cs="Arial"/>
          <w:sz w:val="20"/>
          <w:szCs w:val="20"/>
        </w:rPr>
        <w:t xml:space="preserve">Patients are loaded onto elevators and taken to the Assembly Point in the order in which they become ready for internal transport.  A clinical staff member will accompany the first transported patient(s) to ensure that the Assembly Point has at least one medical worker who can begin to </w:t>
      </w:r>
      <w:r w:rsidR="009372D1">
        <w:rPr>
          <w:rFonts w:ascii="Arial" w:hAnsi="Arial" w:cs="Arial"/>
          <w:sz w:val="20"/>
          <w:szCs w:val="20"/>
        </w:rPr>
        <w:t xml:space="preserve">provide medical </w:t>
      </w:r>
      <w:r>
        <w:rPr>
          <w:rFonts w:ascii="Arial" w:hAnsi="Arial" w:cs="Arial"/>
          <w:sz w:val="20"/>
          <w:szCs w:val="20"/>
        </w:rPr>
        <w:t xml:space="preserve">care for </w:t>
      </w:r>
      <w:r w:rsidR="009372D1">
        <w:rPr>
          <w:rFonts w:ascii="Arial" w:hAnsi="Arial" w:cs="Arial"/>
          <w:sz w:val="20"/>
          <w:szCs w:val="20"/>
        </w:rPr>
        <w:t xml:space="preserve">patients </w:t>
      </w:r>
      <w:r w:rsidR="00372C3F">
        <w:rPr>
          <w:rFonts w:ascii="Arial" w:hAnsi="Arial" w:cs="Arial"/>
          <w:sz w:val="20"/>
          <w:szCs w:val="20"/>
        </w:rPr>
        <w:t>from the unit as soon as they arrive at the Assembly Point</w:t>
      </w:r>
      <w:r w:rsidR="00AD0104">
        <w:rPr>
          <w:rFonts w:ascii="Arial" w:hAnsi="Arial" w:cs="Arial"/>
          <w:sz w:val="20"/>
          <w:szCs w:val="20"/>
        </w:rPr>
        <w:t>.</w:t>
      </w:r>
    </w:p>
    <w:p w:rsidR="00C54722" w:rsidRDefault="00C54722" w:rsidP="00AD0104">
      <w:pPr>
        <w:pStyle w:val="ListParagraph"/>
        <w:numPr>
          <w:ilvl w:val="0"/>
          <w:numId w:val="4"/>
        </w:numPr>
        <w:autoSpaceDE w:val="0"/>
        <w:autoSpaceDN w:val="0"/>
        <w:adjustRightInd w:val="0"/>
        <w:spacing w:after="120"/>
        <w:ind w:left="360"/>
        <w:contextualSpacing w:val="0"/>
        <w:jc w:val="both"/>
        <w:rPr>
          <w:rFonts w:ascii="Arial" w:hAnsi="Arial" w:cs="Arial"/>
          <w:sz w:val="20"/>
          <w:szCs w:val="20"/>
        </w:rPr>
      </w:pPr>
      <w:r>
        <w:rPr>
          <w:rFonts w:ascii="Arial" w:hAnsi="Arial" w:cs="Arial"/>
          <w:sz w:val="20"/>
          <w:szCs w:val="20"/>
        </w:rPr>
        <w:t xml:space="preserve">Other clinical staff members will accompany patients in transport </w:t>
      </w:r>
      <w:r w:rsidR="00372C3F">
        <w:rPr>
          <w:rFonts w:ascii="Arial" w:hAnsi="Arial" w:cs="Arial"/>
          <w:sz w:val="20"/>
          <w:szCs w:val="20"/>
        </w:rPr>
        <w:t xml:space="preserve">to provide appropriate </w:t>
      </w:r>
      <w:r>
        <w:rPr>
          <w:rFonts w:ascii="Arial" w:hAnsi="Arial" w:cs="Arial"/>
          <w:sz w:val="20"/>
          <w:szCs w:val="20"/>
        </w:rPr>
        <w:t>medical monitoring and care</w:t>
      </w:r>
      <w:r w:rsidR="00372C3F">
        <w:rPr>
          <w:rFonts w:ascii="Arial" w:hAnsi="Arial" w:cs="Arial"/>
          <w:sz w:val="20"/>
          <w:szCs w:val="20"/>
        </w:rPr>
        <w:t xml:space="preserve"> as needed</w:t>
      </w:r>
      <w:r>
        <w:rPr>
          <w:rFonts w:ascii="Arial" w:hAnsi="Arial" w:cs="Arial"/>
          <w:sz w:val="20"/>
          <w:szCs w:val="20"/>
        </w:rPr>
        <w:t xml:space="preserve">.  When the last patient leaves the unit, the Unit Leader and Floor Coordinator will travel to the Assembly Point to oversee care </w:t>
      </w:r>
      <w:r w:rsidR="00372C3F">
        <w:rPr>
          <w:rFonts w:ascii="Arial" w:hAnsi="Arial" w:cs="Arial"/>
          <w:sz w:val="20"/>
          <w:szCs w:val="20"/>
        </w:rPr>
        <w:t xml:space="preserve">at </w:t>
      </w:r>
      <w:r>
        <w:rPr>
          <w:rFonts w:ascii="Arial" w:hAnsi="Arial" w:cs="Arial"/>
          <w:sz w:val="20"/>
          <w:szCs w:val="20"/>
        </w:rPr>
        <w:t>Assembly Point.</w:t>
      </w:r>
    </w:p>
    <w:p w:rsidR="00C54722" w:rsidRDefault="00C54722" w:rsidP="00AD0104">
      <w:pPr>
        <w:pStyle w:val="ListParagraph"/>
        <w:numPr>
          <w:ilvl w:val="0"/>
          <w:numId w:val="4"/>
        </w:numPr>
        <w:autoSpaceDE w:val="0"/>
        <w:autoSpaceDN w:val="0"/>
        <w:adjustRightInd w:val="0"/>
        <w:spacing w:after="120"/>
        <w:ind w:left="360"/>
        <w:contextualSpacing w:val="0"/>
        <w:jc w:val="both"/>
        <w:rPr>
          <w:rFonts w:ascii="Arial" w:hAnsi="Arial" w:cs="Arial"/>
          <w:sz w:val="20"/>
          <w:szCs w:val="20"/>
        </w:rPr>
      </w:pPr>
      <w:r>
        <w:rPr>
          <w:rFonts w:ascii="Arial" w:hAnsi="Arial" w:cs="Arial"/>
          <w:sz w:val="20"/>
          <w:szCs w:val="20"/>
        </w:rPr>
        <w:t xml:space="preserve">As patients arrive in the Assembly Point, it may be necessary to </w:t>
      </w:r>
      <w:r w:rsidR="00372C3F">
        <w:rPr>
          <w:rFonts w:ascii="Arial" w:hAnsi="Arial" w:cs="Arial"/>
          <w:sz w:val="20"/>
          <w:szCs w:val="20"/>
        </w:rPr>
        <w:t xml:space="preserve">immediately move </w:t>
      </w:r>
      <w:r>
        <w:rPr>
          <w:rFonts w:ascii="Arial" w:hAnsi="Arial" w:cs="Arial"/>
          <w:sz w:val="20"/>
          <w:szCs w:val="20"/>
        </w:rPr>
        <w:t xml:space="preserve">them </w:t>
      </w:r>
      <w:r w:rsidR="00372C3F">
        <w:rPr>
          <w:rFonts w:ascii="Arial" w:hAnsi="Arial" w:cs="Arial"/>
          <w:sz w:val="20"/>
          <w:szCs w:val="20"/>
        </w:rPr>
        <w:t xml:space="preserve">from </w:t>
      </w:r>
      <w:r>
        <w:rPr>
          <w:rFonts w:ascii="Arial" w:hAnsi="Arial" w:cs="Arial"/>
          <w:sz w:val="20"/>
          <w:szCs w:val="20"/>
        </w:rPr>
        <w:t xml:space="preserve">the transport stretchers and wheelchairs in order to retrieve additional patients from the hospital.  Transporters will work with clinical staff to identify which patients can be </w:t>
      </w:r>
      <w:r w:rsidR="00372C3F">
        <w:rPr>
          <w:rFonts w:ascii="Arial" w:hAnsi="Arial" w:cs="Arial"/>
          <w:sz w:val="20"/>
          <w:szCs w:val="20"/>
        </w:rPr>
        <w:t xml:space="preserve">moved </w:t>
      </w:r>
      <w:r>
        <w:rPr>
          <w:rFonts w:ascii="Arial" w:hAnsi="Arial" w:cs="Arial"/>
          <w:sz w:val="20"/>
          <w:szCs w:val="20"/>
        </w:rPr>
        <w:t>from stretchers and chairs and assist with patient movement as appropriate when directed by clinical staff.</w:t>
      </w:r>
    </w:p>
    <w:p w:rsidR="00C54722" w:rsidRDefault="00C54722" w:rsidP="00AD0104">
      <w:pPr>
        <w:pStyle w:val="ListParagraph"/>
        <w:numPr>
          <w:ilvl w:val="0"/>
          <w:numId w:val="4"/>
        </w:numPr>
        <w:autoSpaceDE w:val="0"/>
        <w:autoSpaceDN w:val="0"/>
        <w:adjustRightInd w:val="0"/>
        <w:spacing w:after="120"/>
        <w:ind w:left="360"/>
        <w:contextualSpacing w:val="0"/>
        <w:jc w:val="both"/>
        <w:rPr>
          <w:rFonts w:ascii="Arial" w:hAnsi="Arial" w:cs="Arial"/>
          <w:sz w:val="20"/>
          <w:szCs w:val="20"/>
        </w:rPr>
      </w:pPr>
      <w:r>
        <w:rPr>
          <w:rFonts w:ascii="Arial" w:hAnsi="Arial" w:cs="Arial"/>
          <w:sz w:val="20"/>
          <w:szCs w:val="20"/>
        </w:rPr>
        <w:t>Once patients arrive at the Assembly Point, only the minimum required care interventions should be continued as directed by the patient’s providers. All the critical supplies needed at the Assembly Point will be transported to the AP by the responsible department.  In addition, patient care units should have pre-</w:t>
      </w:r>
      <w:r w:rsidRPr="00FF7B37">
        <w:rPr>
          <w:rFonts w:ascii="Arial" w:hAnsi="Arial" w:cs="Arial"/>
          <w:sz w:val="20"/>
          <w:szCs w:val="20"/>
        </w:rPr>
        <w:t xml:space="preserve">planned lists of special supplies/equipment that they will </w:t>
      </w:r>
      <w:r>
        <w:rPr>
          <w:rFonts w:ascii="Arial" w:hAnsi="Arial" w:cs="Arial"/>
          <w:sz w:val="20"/>
          <w:szCs w:val="20"/>
        </w:rPr>
        <w:t xml:space="preserve">need to </w:t>
      </w:r>
      <w:r w:rsidRPr="00FF7B37">
        <w:rPr>
          <w:rFonts w:ascii="Arial" w:hAnsi="Arial" w:cs="Arial"/>
          <w:sz w:val="20"/>
          <w:szCs w:val="20"/>
        </w:rPr>
        <w:t>bring</w:t>
      </w:r>
      <w:r>
        <w:rPr>
          <w:rFonts w:ascii="Arial" w:hAnsi="Arial" w:cs="Arial"/>
          <w:sz w:val="20"/>
          <w:szCs w:val="20"/>
        </w:rPr>
        <w:t xml:space="preserve"> with them to support essential care</w:t>
      </w:r>
      <w:r w:rsidRPr="00FF7B37">
        <w:rPr>
          <w:rFonts w:ascii="Arial" w:hAnsi="Arial" w:cs="Arial"/>
          <w:sz w:val="20"/>
          <w:szCs w:val="20"/>
        </w:rPr>
        <w:t>.</w:t>
      </w:r>
      <w:r>
        <w:rPr>
          <w:rFonts w:ascii="Arial" w:hAnsi="Arial" w:cs="Arial"/>
          <w:sz w:val="20"/>
          <w:szCs w:val="20"/>
        </w:rPr>
        <w:t xml:space="preserve">  </w:t>
      </w:r>
    </w:p>
    <w:p w:rsidR="00C54722" w:rsidRDefault="00C54722" w:rsidP="00AD0104">
      <w:pPr>
        <w:pStyle w:val="ListParagraph"/>
        <w:numPr>
          <w:ilvl w:val="0"/>
          <w:numId w:val="4"/>
        </w:numPr>
        <w:autoSpaceDE w:val="0"/>
        <w:autoSpaceDN w:val="0"/>
        <w:adjustRightInd w:val="0"/>
        <w:spacing w:after="120"/>
        <w:ind w:left="360"/>
        <w:contextualSpacing w:val="0"/>
        <w:jc w:val="both"/>
        <w:rPr>
          <w:rFonts w:ascii="Arial" w:hAnsi="Arial" w:cs="Arial"/>
          <w:sz w:val="20"/>
          <w:szCs w:val="20"/>
        </w:rPr>
      </w:pPr>
      <w:r>
        <w:rPr>
          <w:rFonts w:ascii="Arial" w:hAnsi="Arial" w:cs="Arial"/>
          <w:sz w:val="20"/>
          <w:szCs w:val="20"/>
        </w:rPr>
        <w:t>In general, patients on contact and droplet i</w:t>
      </w:r>
      <w:r w:rsidRPr="002757A1">
        <w:rPr>
          <w:rFonts w:ascii="Arial" w:hAnsi="Arial" w:cs="Arial"/>
          <w:sz w:val="20"/>
          <w:szCs w:val="20"/>
        </w:rPr>
        <w:t xml:space="preserve">nfection </w:t>
      </w:r>
      <w:r>
        <w:rPr>
          <w:rFonts w:ascii="Arial" w:hAnsi="Arial" w:cs="Arial"/>
          <w:sz w:val="20"/>
          <w:szCs w:val="20"/>
        </w:rPr>
        <w:t>c</w:t>
      </w:r>
      <w:r w:rsidRPr="002757A1">
        <w:rPr>
          <w:rFonts w:ascii="Arial" w:hAnsi="Arial" w:cs="Arial"/>
          <w:sz w:val="20"/>
          <w:szCs w:val="20"/>
        </w:rPr>
        <w:t xml:space="preserve">ontrol </w:t>
      </w:r>
      <w:r>
        <w:rPr>
          <w:rFonts w:ascii="Arial" w:hAnsi="Arial" w:cs="Arial"/>
          <w:sz w:val="20"/>
          <w:szCs w:val="20"/>
        </w:rPr>
        <w:t>precautions should not be cohorted</w:t>
      </w:r>
      <w:r w:rsidRPr="002757A1">
        <w:rPr>
          <w:rFonts w:ascii="Arial" w:hAnsi="Arial" w:cs="Arial"/>
          <w:sz w:val="20"/>
          <w:szCs w:val="20"/>
        </w:rPr>
        <w:t xml:space="preserve"> in one area</w:t>
      </w:r>
      <w:r>
        <w:rPr>
          <w:rFonts w:ascii="Arial" w:hAnsi="Arial" w:cs="Arial"/>
          <w:sz w:val="20"/>
          <w:szCs w:val="20"/>
        </w:rPr>
        <w:t xml:space="preserve"> in the Assembly Point</w:t>
      </w:r>
      <w:r w:rsidRPr="002757A1">
        <w:rPr>
          <w:rFonts w:ascii="Arial" w:hAnsi="Arial" w:cs="Arial"/>
          <w:sz w:val="20"/>
          <w:szCs w:val="20"/>
        </w:rPr>
        <w:t xml:space="preserve">.  Patients should remain with their units to maintain the integrity of their diagnosis/infection </w:t>
      </w:r>
      <w:r>
        <w:rPr>
          <w:rFonts w:ascii="Arial" w:hAnsi="Arial" w:cs="Arial"/>
          <w:sz w:val="20"/>
          <w:szCs w:val="20"/>
        </w:rPr>
        <w:t>but still adhere to</w:t>
      </w:r>
      <w:r w:rsidRPr="002757A1">
        <w:rPr>
          <w:rFonts w:ascii="Arial" w:hAnsi="Arial" w:cs="Arial"/>
          <w:sz w:val="20"/>
          <w:szCs w:val="20"/>
        </w:rPr>
        <w:t xml:space="preserve"> the type of precautions required</w:t>
      </w:r>
      <w:r>
        <w:rPr>
          <w:rFonts w:ascii="Arial" w:hAnsi="Arial" w:cs="Arial"/>
          <w:sz w:val="20"/>
          <w:szCs w:val="20"/>
        </w:rPr>
        <w:t xml:space="preserve"> as possible</w:t>
      </w:r>
      <w:r w:rsidRPr="002757A1">
        <w:rPr>
          <w:rFonts w:ascii="Arial" w:hAnsi="Arial" w:cs="Arial"/>
          <w:sz w:val="20"/>
          <w:szCs w:val="20"/>
        </w:rPr>
        <w:t xml:space="preserve">.  This approach enhances the staff’s ability to identify and manage the specific infection control needs.  However, </w:t>
      </w:r>
      <w:r>
        <w:rPr>
          <w:rFonts w:ascii="Arial" w:hAnsi="Arial" w:cs="Arial"/>
          <w:sz w:val="20"/>
          <w:szCs w:val="20"/>
        </w:rPr>
        <w:t xml:space="preserve">patients on airborne precautions may be segregated or cohorted by </w:t>
      </w:r>
      <w:r w:rsidRPr="002757A1">
        <w:rPr>
          <w:rFonts w:ascii="Arial" w:hAnsi="Arial" w:cs="Arial"/>
          <w:sz w:val="20"/>
          <w:szCs w:val="20"/>
        </w:rPr>
        <w:t xml:space="preserve">the </w:t>
      </w:r>
      <w:r>
        <w:rPr>
          <w:rFonts w:ascii="Arial" w:hAnsi="Arial" w:cs="Arial"/>
          <w:sz w:val="20"/>
          <w:szCs w:val="20"/>
        </w:rPr>
        <w:t>Unit</w:t>
      </w:r>
      <w:r w:rsidRPr="002757A1">
        <w:rPr>
          <w:rFonts w:ascii="Arial" w:hAnsi="Arial" w:cs="Arial"/>
          <w:sz w:val="20"/>
          <w:szCs w:val="20"/>
        </w:rPr>
        <w:t xml:space="preserve"> with</w:t>
      </w:r>
      <w:r>
        <w:rPr>
          <w:rFonts w:ascii="Arial" w:hAnsi="Arial" w:cs="Arial"/>
          <w:sz w:val="20"/>
          <w:szCs w:val="20"/>
        </w:rPr>
        <w:t xml:space="preserve"> patients with</w:t>
      </w:r>
      <w:r w:rsidRPr="002757A1">
        <w:rPr>
          <w:rFonts w:ascii="Arial" w:hAnsi="Arial" w:cs="Arial"/>
          <w:sz w:val="20"/>
          <w:szCs w:val="20"/>
        </w:rPr>
        <w:t xml:space="preserve"> the same diagnosis (e.g. TB with TB, Varicella with Varicella)</w:t>
      </w:r>
      <w:r>
        <w:rPr>
          <w:rFonts w:ascii="Arial" w:hAnsi="Arial" w:cs="Arial"/>
          <w:sz w:val="20"/>
          <w:szCs w:val="20"/>
        </w:rPr>
        <w:t>,</w:t>
      </w:r>
      <w:r w:rsidRPr="002757A1">
        <w:rPr>
          <w:rFonts w:ascii="Arial" w:hAnsi="Arial" w:cs="Arial"/>
          <w:sz w:val="20"/>
          <w:szCs w:val="20"/>
        </w:rPr>
        <w:t xml:space="preserve"> in a separate location or at some distance from others</w:t>
      </w:r>
      <w:r w:rsidR="00372C3F">
        <w:rPr>
          <w:rFonts w:ascii="Arial" w:hAnsi="Arial" w:cs="Arial"/>
          <w:sz w:val="20"/>
          <w:szCs w:val="20"/>
        </w:rPr>
        <w:t>,</w:t>
      </w:r>
      <w:r w:rsidRPr="002757A1">
        <w:rPr>
          <w:rFonts w:ascii="Arial" w:hAnsi="Arial" w:cs="Arial"/>
          <w:sz w:val="20"/>
          <w:szCs w:val="20"/>
        </w:rPr>
        <w:t xml:space="preserve"> if possible.</w:t>
      </w:r>
    </w:p>
    <w:p w:rsidR="00363AA6" w:rsidRPr="00AD0104" w:rsidRDefault="00C54722" w:rsidP="00AD0104">
      <w:pPr>
        <w:pStyle w:val="ListParagraph"/>
        <w:numPr>
          <w:ilvl w:val="0"/>
          <w:numId w:val="4"/>
        </w:numPr>
        <w:autoSpaceDE w:val="0"/>
        <w:autoSpaceDN w:val="0"/>
        <w:adjustRightInd w:val="0"/>
        <w:spacing w:after="120"/>
        <w:ind w:left="360"/>
        <w:jc w:val="both"/>
        <w:rPr>
          <w:rFonts w:ascii="Arial" w:hAnsi="Arial" w:cs="Arial"/>
          <w:sz w:val="20"/>
          <w:szCs w:val="20"/>
        </w:rPr>
      </w:pPr>
      <w:r>
        <w:rPr>
          <w:rFonts w:ascii="Arial" w:hAnsi="Arial" w:cs="Arial"/>
          <w:sz w:val="20"/>
          <w:szCs w:val="20"/>
        </w:rPr>
        <w:t xml:space="preserve">Patients will be taken from the Assembly Point to a Staging Area for loading and transportation when EMS resources and a receiving institution bed </w:t>
      </w:r>
      <w:proofErr w:type="gramStart"/>
      <w:r w:rsidR="00372C3F">
        <w:rPr>
          <w:rFonts w:ascii="Arial" w:hAnsi="Arial" w:cs="Arial"/>
          <w:sz w:val="20"/>
          <w:szCs w:val="20"/>
        </w:rPr>
        <w:t>is</w:t>
      </w:r>
      <w:proofErr w:type="gramEnd"/>
      <w:r w:rsidR="00372C3F">
        <w:rPr>
          <w:rFonts w:ascii="Arial" w:hAnsi="Arial" w:cs="Arial"/>
          <w:sz w:val="20"/>
          <w:szCs w:val="20"/>
        </w:rPr>
        <w:t xml:space="preserve"> </w:t>
      </w:r>
      <w:r>
        <w:rPr>
          <w:rFonts w:ascii="Arial" w:hAnsi="Arial" w:cs="Arial"/>
          <w:sz w:val="20"/>
          <w:szCs w:val="20"/>
        </w:rPr>
        <w:t>available.  In the Staging Area, p</w:t>
      </w:r>
      <w:r w:rsidRPr="0013538F">
        <w:rPr>
          <w:rFonts w:ascii="Arial" w:hAnsi="Arial" w:cs="Arial"/>
          <w:sz w:val="20"/>
          <w:szCs w:val="20"/>
        </w:rPr>
        <w:t xml:space="preserve">atients should be loaded onto the </w:t>
      </w:r>
      <w:r>
        <w:rPr>
          <w:rFonts w:ascii="Arial" w:hAnsi="Arial" w:cs="Arial"/>
          <w:sz w:val="20"/>
          <w:szCs w:val="20"/>
        </w:rPr>
        <w:t xml:space="preserve">first available vehicle with the appropriate clinical capabilities to safely </w:t>
      </w:r>
      <w:r w:rsidR="00372C3F">
        <w:rPr>
          <w:rFonts w:ascii="Arial" w:hAnsi="Arial" w:cs="Arial"/>
          <w:sz w:val="20"/>
          <w:szCs w:val="20"/>
        </w:rPr>
        <w:t xml:space="preserve">transport </w:t>
      </w:r>
      <w:r>
        <w:rPr>
          <w:rFonts w:ascii="Arial" w:hAnsi="Arial" w:cs="Arial"/>
          <w:sz w:val="20"/>
          <w:szCs w:val="20"/>
        </w:rPr>
        <w:t xml:space="preserve">them to their transfer destination.  Ambulances without higher clinical capabilities (such as BLS ambulances) can be permitted to take higher acuity patients if hospital nurses or physicians travel with the patients with all necessary additional equipment and medications (including syringes and pumps).  </w:t>
      </w:r>
    </w:p>
    <w:p w:rsidR="00C54722" w:rsidRPr="00AD0104" w:rsidRDefault="00C54722" w:rsidP="005B0486">
      <w:pPr>
        <w:tabs>
          <w:tab w:val="left" w:pos="3440"/>
        </w:tabs>
        <w:jc w:val="center"/>
        <w:rPr>
          <w:rFonts w:asciiTheme="minorHAnsi" w:hAnsiTheme="minorHAnsi" w:cstheme="minorHAnsi"/>
          <w:b/>
          <w:sz w:val="28"/>
        </w:rPr>
      </w:pPr>
      <w:r w:rsidRPr="00AD0104">
        <w:rPr>
          <w:rFonts w:asciiTheme="minorHAnsi" w:hAnsiTheme="minorHAnsi" w:cstheme="minorHAnsi"/>
          <w:b/>
          <w:sz w:val="28"/>
        </w:rPr>
        <w:lastRenderedPageBreak/>
        <w:t>UNIT LEADER JOB ACTION SHEET</w:t>
      </w:r>
    </w:p>
    <w:p w:rsidR="00E424CF" w:rsidRDefault="00E424CF" w:rsidP="00C8174D">
      <w:pPr>
        <w:autoSpaceDE w:val="0"/>
        <w:autoSpaceDN w:val="0"/>
        <w:adjustRightInd w:val="0"/>
        <w:rPr>
          <w:rFonts w:ascii="Arial" w:hAnsi="Arial" w:cs="Arial"/>
          <w:b/>
          <w:bCs/>
          <w:sz w:val="20"/>
          <w:szCs w:val="20"/>
        </w:rPr>
      </w:pPr>
    </w:p>
    <w:p w:rsidR="00E424CF" w:rsidRDefault="00546BB8" w:rsidP="00C8174D">
      <w:pPr>
        <w:autoSpaceDE w:val="0"/>
        <w:autoSpaceDN w:val="0"/>
        <w:adjustRightInd w:val="0"/>
        <w:rPr>
          <w:rFonts w:ascii="Arial" w:hAnsi="Arial" w:cs="Arial"/>
          <w:b/>
          <w:bCs/>
          <w:sz w:val="20"/>
          <w:szCs w:val="20"/>
        </w:rPr>
      </w:pPr>
      <w:r>
        <w:rPr>
          <w:noProof/>
        </w:rPr>
        <mc:AlternateContent>
          <mc:Choice Requires="wps">
            <w:drawing>
              <wp:anchor distT="0" distB="0" distL="114300" distR="114300" simplePos="0" relativeHeight="251655680" behindDoc="0" locked="0" layoutInCell="1" allowOverlap="1" wp14:anchorId="7C29B75D" wp14:editId="676C588E">
                <wp:simplePos x="0" y="0"/>
                <wp:positionH relativeFrom="column">
                  <wp:posOffset>-303530</wp:posOffset>
                </wp:positionH>
                <wp:positionV relativeFrom="paragraph">
                  <wp:posOffset>47625</wp:posOffset>
                </wp:positionV>
                <wp:extent cx="6410960" cy="3508375"/>
                <wp:effectExtent l="0" t="0" r="27940" b="1587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960" cy="3508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3.9pt;margin-top:3.75pt;width:504.8pt;height:276.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" filled="f"/>
            </w:pict>
          </mc:Fallback>
        </mc:AlternateContent>
      </w:r>
    </w:p>
    <w:p w:rsidR="00C54722" w:rsidRPr="00FF3301" w:rsidRDefault="00C54722" w:rsidP="00C8174D">
      <w:pPr>
        <w:rPr>
          <w:rFonts w:ascii="Arial" w:hAnsi="Arial" w:cs="Arial"/>
          <w:b/>
          <w:sz w:val="20"/>
          <w:szCs w:val="20"/>
        </w:rPr>
      </w:pPr>
      <w:r w:rsidRPr="00FF3301">
        <w:rPr>
          <w:rFonts w:ascii="Arial" w:hAnsi="Arial" w:cs="Arial"/>
          <w:b/>
          <w:sz w:val="20"/>
          <w:szCs w:val="20"/>
        </w:rPr>
        <w:t xml:space="preserve">YOU REPORT TO </w:t>
      </w:r>
      <w:r>
        <w:rPr>
          <w:rFonts w:ascii="Arial" w:hAnsi="Arial" w:cs="Arial"/>
          <w:b/>
          <w:sz w:val="20"/>
          <w:szCs w:val="20"/>
        </w:rPr>
        <w:t>AN</w:t>
      </w:r>
    </w:p>
    <w:p w:rsidR="00C54722" w:rsidRPr="00FF3301" w:rsidRDefault="00C54722" w:rsidP="00DE4625">
      <w:pPr>
        <w:ind w:right="-198"/>
        <w:rPr>
          <w:rFonts w:ascii="Arial" w:hAnsi="Arial" w:cs="Arial"/>
          <w:sz w:val="20"/>
          <w:szCs w:val="20"/>
        </w:rPr>
      </w:pPr>
      <w:r>
        <w:rPr>
          <w:rFonts w:ascii="Arial" w:hAnsi="Arial" w:cs="Arial"/>
          <w:b/>
          <w:bCs/>
          <w:sz w:val="20"/>
          <w:szCs w:val="20"/>
        </w:rPr>
        <w:t>EVACUATION COORDINATOR</w:t>
      </w:r>
      <w:r w:rsidRPr="00FF3301">
        <w:rPr>
          <w:rFonts w:ascii="Arial" w:hAnsi="Arial" w:cs="Arial"/>
          <w:b/>
          <w:sz w:val="20"/>
          <w:szCs w:val="20"/>
        </w:rPr>
        <w:t xml:space="preserve">: </w:t>
      </w:r>
      <w:r w:rsidR="00A4281B">
        <w:rPr>
          <w:rFonts w:ascii="Arial" w:hAnsi="Arial" w:cs="Arial"/>
          <w:sz w:val="20"/>
          <w:szCs w:val="20"/>
        </w:rPr>
        <w:t xml:space="preserve"> </w:t>
      </w:r>
      <w:r w:rsidRPr="00FF3301">
        <w:rPr>
          <w:rFonts w:ascii="Arial" w:hAnsi="Arial" w:cs="Arial"/>
          <w:sz w:val="20"/>
          <w:szCs w:val="20"/>
        </w:rPr>
        <w:t xml:space="preserve"> Name</w:t>
      </w:r>
      <w:r w:rsidR="00A4281B" w:rsidRPr="00FF3301">
        <w:rPr>
          <w:rFonts w:ascii="Arial" w:hAnsi="Arial" w:cs="Arial"/>
          <w:sz w:val="20"/>
          <w:szCs w:val="20"/>
        </w:rPr>
        <w:t>:</w:t>
      </w:r>
      <w:r w:rsidR="00A4281B">
        <w:rPr>
          <w:rFonts w:ascii="Arial" w:hAnsi="Arial" w:cs="Arial"/>
          <w:sz w:val="20"/>
          <w:szCs w:val="20"/>
        </w:rPr>
        <w:t xml:space="preserve"> _</w:t>
      </w:r>
      <w:r>
        <w:rPr>
          <w:rFonts w:ascii="Arial" w:hAnsi="Arial" w:cs="Arial"/>
          <w:sz w:val="20"/>
          <w:szCs w:val="20"/>
        </w:rPr>
        <w:t xml:space="preserve">_________________ </w:t>
      </w:r>
      <w:r w:rsidR="00DE4625">
        <w:rPr>
          <w:rFonts w:ascii="Arial" w:hAnsi="Arial" w:cs="Arial"/>
          <w:sz w:val="20"/>
          <w:szCs w:val="20"/>
        </w:rPr>
        <w:t xml:space="preserve"> </w:t>
      </w:r>
      <w:r w:rsidR="005C1C61">
        <w:rPr>
          <w:rFonts w:ascii="Arial" w:hAnsi="Arial" w:cs="Arial"/>
          <w:sz w:val="20"/>
          <w:szCs w:val="20"/>
        </w:rPr>
        <w:t xml:space="preserve">  </w:t>
      </w:r>
      <w:r w:rsidRPr="00FF3301">
        <w:rPr>
          <w:rFonts w:ascii="Arial" w:hAnsi="Arial" w:cs="Arial"/>
          <w:sz w:val="20"/>
          <w:szCs w:val="20"/>
        </w:rPr>
        <w:t xml:space="preserve">Contact Number: </w:t>
      </w:r>
      <w:r>
        <w:rPr>
          <w:rFonts w:ascii="Arial" w:hAnsi="Arial" w:cs="Arial"/>
          <w:sz w:val="20"/>
          <w:szCs w:val="20"/>
        </w:rPr>
        <w:t>_______________</w:t>
      </w:r>
      <w:r w:rsidRPr="00FF3301">
        <w:rPr>
          <w:rFonts w:ascii="Arial" w:hAnsi="Arial" w:cs="Arial"/>
          <w:sz w:val="20"/>
          <w:szCs w:val="20"/>
        </w:rPr>
        <w:t xml:space="preserve"> </w:t>
      </w:r>
    </w:p>
    <w:p w:rsidR="00C54722" w:rsidRPr="00FF3301" w:rsidRDefault="00C54722" w:rsidP="00C8174D">
      <w:pPr>
        <w:rPr>
          <w:rFonts w:ascii="Arial" w:hAnsi="Arial" w:cs="Arial"/>
          <w:sz w:val="20"/>
          <w:szCs w:val="20"/>
        </w:rPr>
      </w:pPr>
    </w:p>
    <w:p w:rsidR="00C54722" w:rsidRDefault="00C54722" w:rsidP="005C1C61">
      <w:pPr>
        <w:autoSpaceDE w:val="0"/>
        <w:autoSpaceDN w:val="0"/>
        <w:adjustRightInd w:val="0"/>
        <w:spacing w:after="120"/>
        <w:rPr>
          <w:rFonts w:ascii="Arial" w:hAnsi="Arial" w:cs="Arial"/>
          <w:b/>
          <w:bCs/>
          <w:sz w:val="20"/>
          <w:szCs w:val="20"/>
        </w:rPr>
      </w:pPr>
      <w:r>
        <w:rPr>
          <w:rFonts w:ascii="Arial" w:hAnsi="Arial" w:cs="Arial"/>
          <w:b/>
          <w:bCs/>
          <w:sz w:val="20"/>
          <w:szCs w:val="20"/>
        </w:rPr>
        <w:t>Your Evacuation Coordinator should brief you on the following:</w:t>
      </w:r>
    </w:p>
    <w:p w:rsidR="00C54722" w:rsidRPr="005C1C61" w:rsidRDefault="00C54722" w:rsidP="005C1C61">
      <w:pPr>
        <w:pStyle w:val="ListParagraph"/>
        <w:numPr>
          <w:ilvl w:val="2"/>
          <w:numId w:val="31"/>
        </w:numPr>
        <w:autoSpaceDE w:val="0"/>
        <w:autoSpaceDN w:val="0"/>
        <w:adjustRightInd w:val="0"/>
        <w:spacing w:after="60"/>
        <w:ind w:left="547"/>
        <w:contextualSpacing w:val="0"/>
        <w:rPr>
          <w:rFonts w:ascii="Arial" w:hAnsi="Arial" w:cs="Arial"/>
          <w:sz w:val="20"/>
          <w:szCs w:val="20"/>
        </w:rPr>
      </w:pPr>
      <w:r w:rsidRPr="005C1C61">
        <w:rPr>
          <w:rFonts w:ascii="Arial" w:hAnsi="Arial" w:cs="Arial"/>
          <w:sz w:val="20"/>
          <w:szCs w:val="20"/>
        </w:rPr>
        <w:t>Time available to prepare for leaving the unit: __________________________</w:t>
      </w:r>
    </w:p>
    <w:p w:rsidR="00C54722" w:rsidRPr="005C1C61" w:rsidRDefault="00C54722" w:rsidP="005C1C61">
      <w:pPr>
        <w:pStyle w:val="ListParagraph"/>
        <w:numPr>
          <w:ilvl w:val="2"/>
          <w:numId w:val="31"/>
        </w:numPr>
        <w:autoSpaceDE w:val="0"/>
        <w:autoSpaceDN w:val="0"/>
        <w:adjustRightInd w:val="0"/>
        <w:spacing w:after="60"/>
        <w:ind w:left="547"/>
        <w:contextualSpacing w:val="0"/>
        <w:rPr>
          <w:rFonts w:ascii="Arial" w:hAnsi="Arial" w:cs="Arial"/>
          <w:sz w:val="20"/>
          <w:szCs w:val="20"/>
        </w:rPr>
      </w:pPr>
      <w:r w:rsidRPr="005C1C61">
        <w:rPr>
          <w:rFonts w:ascii="Arial" w:hAnsi="Arial" w:cs="Arial"/>
          <w:sz w:val="20"/>
          <w:szCs w:val="20"/>
        </w:rPr>
        <w:t>Assembly Point Assignment (where to gather after leaving the building): ____________________</w:t>
      </w:r>
    </w:p>
    <w:p w:rsidR="00C54722" w:rsidRPr="005C1C61" w:rsidRDefault="00C54722" w:rsidP="005C1C61">
      <w:pPr>
        <w:pStyle w:val="ListParagraph"/>
        <w:numPr>
          <w:ilvl w:val="2"/>
          <w:numId w:val="31"/>
        </w:numPr>
        <w:autoSpaceDE w:val="0"/>
        <w:autoSpaceDN w:val="0"/>
        <w:adjustRightInd w:val="0"/>
        <w:spacing w:after="60"/>
        <w:ind w:left="547"/>
        <w:contextualSpacing w:val="0"/>
        <w:rPr>
          <w:rFonts w:ascii="Arial" w:hAnsi="Arial" w:cs="Arial"/>
          <w:sz w:val="20"/>
          <w:szCs w:val="20"/>
        </w:rPr>
      </w:pPr>
      <w:r w:rsidRPr="005C1C61">
        <w:rPr>
          <w:rFonts w:ascii="Arial" w:hAnsi="Arial" w:cs="Arial"/>
          <w:sz w:val="20"/>
          <w:szCs w:val="20"/>
        </w:rPr>
        <w:t>Discharge Site Location: (where discharged patients wait for rides) _____________________</w:t>
      </w:r>
    </w:p>
    <w:p w:rsidR="00C54722" w:rsidRPr="005C1C61" w:rsidRDefault="00C54722" w:rsidP="005C1C61">
      <w:pPr>
        <w:pStyle w:val="ListParagraph"/>
        <w:numPr>
          <w:ilvl w:val="2"/>
          <w:numId w:val="31"/>
        </w:numPr>
        <w:autoSpaceDE w:val="0"/>
        <w:autoSpaceDN w:val="0"/>
        <w:adjustRightInd w:val="0"/>
        <w:spacing w:after="60"/>
        <w:ind w:left="547"/>
        <w:contextualSpacing w:val="0"/>
        <w:rPr>
          <w:rFonts w:ascii="Arial" w:hAnsi="Arial" w:cs="Arial"/>
          <w:sz w:val="20"/>
          <w:szCs w:val="20"/>
        </w:rPr>
      </w:pPr>
      <w:r w:rsidRPr="005C1C61">
        <w:rPr>
          <w:rFonts w:ascii="Arial" w:hAnsi="Arial" w:cs="Arial"/>
          <w:sz w:val="20"/>
          <w:szCs w:val="20"/>
        </w:rPr>
        <w:t>Elevator Assignment: ________________ Stairwell Assignment: ______________</w:t>
      </w:r>
    </w:p>
    <w:p w:rsidR="00C54722" w:rsidRPr="005C1C61" w:rsidRDefault="00C54722" w:rsidP="005C1C61">
      <w:pPr>
        <w:pStyle w:val="ListParagraph"/>
        <w:numPr>
          <w:ilvl w:val="2"/>
          <w:numId w:val="31"/>
        </w:numPr>
        <w:autoSpaceDE w:val="0"/>
        <w:autoSpaceDN w:val="0"/>
        <w:adjustRightInd w:val="0"/>
        <w:spacing w:after="60"/>
        <w:ind w:left="547"/>
        <w:contextualSpacing w:val="0"/>
        <w:rPr>
          <w:rFonts w:ascii="Arial" w:hAnsi="Arial" w:cs="Arial"/>
          <w:sz w:val="20"/>
          <w:szCs w:val="20"/>
        </w:rPr>
      </w:pPr>
      <w:r w:rsidRPr="005C1C61">
        <w:rPr>
          <w:rFonts w:ascii="Arial" w:hAnsi="Arial" w:cs="Arial"/>
          <w:sz w:val="20"/>
          <w:szCs w:val="20"/>
        </w:rPr>
        <w:t>Directions for Non-Unit Staff: Stay and help / Report back to home unit</w:t>
      </w:r>
    </w:p>
    <w:p w:rsidR="00C54722" w:rsidRPr="005C1C61" w:rsidRDefault="00C54722" w:rsidP="005C1C61">
      <w:pPr>
        <w:pStyle w:val="ListParagraph"/>
        <w:numPr>
          <w:ilvl w:val="2"/>
          <w:numId w:val="31"/>
        </w:numPr>
        <w:autoSpaceDE w:val="0"/>
        <w:autoSpaceDN w:val="0"/>
        <w:adjustRightInd w:val="0"/>
        <w:spacing w:after="60"/>
        <w:ind w:left="547"/>
        <w:contextualSpacing w:val="0"/>
        <w:rPr>
          <w:rFonts w:ascii="Arial" w:hAnsi="Arial" w:cs="Arial"/>
          <w:sz w:val="20"/>
          <w:szCs w:val="20"/>
        </w:rPr>
      </w:pPr>
      <w:r w:rsidRPr="005C1C61">
        <w:rPr>
          <w:rFonts w:ascii="Arial" w:hAnsi="Arial" w:cs="Arial"/>
          <w:sz w:val="20"/>
          <w:szCs w:val="20"/>
        </w:rPr>
        <w:t>Sequence of Evacuation: _______________________________________</w:t>
      </w:r>
    </w:p>
    <w:p w:rsidR="00C54722" w:rsidRPr="005C1C61" w:rsidRDefault="00C54722" w:rsidP="005C1C61">
      <w:pPr>
        <w:pStyle w:val="ListParagraph"/>
        <w:numPr>
          <w:ilvl w:val="2"/>
          <w:numId w:val="31"/>
        </w:numPr>
        <w:autoSpaceDE w:val="0"/>
        <w:autoSpaceDN w:val="0"/>
        <w:adjustRightInd w:val="0"/>
        <w:spacing w:after="60"/>
        <w:ind w:left="547"/>
        <w:contextualSpacing w:val="0"/>
        <w:rPr>
          <w:rFonts w:ascii="Arial" w:hAnsi="Arial" w:cs="Arial"/>
          <w:sz w:val="20"/>
          <w:szCs w:val="20"/>
        </w:rPr>
      </w:pPr>
      <w:r w:rsidRPr="005C1C61">
        <w:rPr>
          <w:rFonts w:ascii="Arial" w:hAnsi="Arial" w:cs="Arial"/>
          <w:sz w:val="20"/>
          <w:szCs w:val="20"/>
        </w:rPr>
        <w:t>Staff Recycling: (Can</w:t>
      </w:r>
      <w:r w:rsidR="00713976" w:rsidRPr="005C1C61">
        <w:rPr>
          <w:rFonts w:ascii="Arial" w:hAnsi="Arial" w:cs="Arial"/>
          <w:sz w:val="20"/>
          <w:szCs w:val="20"/>
        </w:rPr>
        <w:t>/should</w:t>
      </w:r>
      <w:r w:rsidRPr="005C1C61">
        <w:rPr>
          <w:rFonts w:ascii="Arial" w:hAnsi="Arial" w:cs="Arial"/>
          <w:sz w:val="20"/>
          <w:szCs w:val="20"/>
        </w:rPr>
        <w:t xml:space="preserve"> clinicians return to unit after leaving?) Yes / No</w:t>
      </w:r>
    </w:p>
    <w:p w:rsidR="00C54722" w:rsidRPr="005C1C61" w:rsidRDefault="00C54722" w:rsidP="005C1C61">
      <w:pPr>
        <w:pStyle w:val="ListParagraph"/>
        <w:numPr>
          <w:ilvl w:val="2"/>
          <w:numId w:val="31"/>
        </w:numPr>
        <w:autoSpaceDE w:val="0"/>
        <w:autoSpaceDN w:val="0"/>
        <w:adjustRightInd w:val="0"/>
        <w:spacing w:after="60"/>
        <w:ind w:left="547"/>
        <w:contextualSpacing w:val="0"/>
        <w:rPr>
          <w:rFonts w:ascii="Arial" w:hAnsi="Arial" w:cs="Arial"/>
          <w:sz w:val="20"/>
          <w:szCs w:val="20"/>
        </w:rPr>
      </w:pPr>
      <w:r w:rsidRPr="005C1C61">
        <w:rPr>
          <w:rFonts w:ascii="Arial" w:hAnsi="Arial" w:cs="Arial"/>
          <w:sz w:val="20"/>
          <w:szCs w:val="20"/>
        </w:rPr>
        <w:t>Labor Pool: Directions for staff at home who can come in to help _________________________</w:t>
      </w:r>
    </w:p>
    <w:p w:rsidR="00C54722" w:rsidRPr="005C1C61" w:rsidRDefault="00C54722" w:rsidP="005C1C61">
      <w:pPr>
        <w:pStyle w:val="ListParagraph"/>
        <w:numPr>
          <w:ilvl w:val="2"/>
          <w:numId w:val="31"/>
        </w:numPr>
        <w:autoSpaceDE w:val="0"/>
        <w:autoSpaceDN w:val="0"/>
        <w:adjustRightInd w:val="0"/>
        <w:spacing w:after="60"/>
        <w:ind w:left="547"/>
        <w:contextualSpacing w:val="0"/>
        <w:rPr>
          <w:rFonts w:ascii="Arial" w:hAnsi="Arial" w:cs="Arial"/>
          <w:sz w:val="20"/>
          <w:szCs w:val="20"/>
        </w:rPr>
      </w:pPr>
      <w:r w:rsidRPr="005C1C61">
        <w:rPr>
          <w:rFonts w:ascii="Arial" w:hAnsi="Arial" w:cs="Arial"/>
          <w:sz w:val="20"/>
          <w:szCs w:val="20"/>
        </w:rPr>
        <w:t>Family Support Center Phone Number: ___________________________________</w:t>
      </w:r>
    </w:p>
    <w:p w:rsidR="00C54722" w:rsidRPr="00FF3301" w:rsidRDefault="00C54722" w:rsidP="00C8174D">
      <w:pPr>
        <w:ind w:left="360"/>
        <w:rPr>
          <w:rFonts w:ascii="Arial" w:hAnsi="Arial" w:cs="Arial"/>
          <w:sz w:val="20"/>
          <w:szCs w:val="20"/>
        </w:rPr>
      </w:pPr>
    </w:p>
    <w:p w:rsidR="00C54722" w:rsidRDefault="00C54722" w:rsidP="00546BB8">
      <w:pPr>
        <w:autoSpaceDE w:val="0"/>
        <w:autoSpaceDN w:val="0"/>
        <w:adjustRightInd w:val="0"/>
        <w:spacing w:after="60"/>
        <w:rPr>
          <w:rFonts w:ascii="Arial" w:hAnsi="Arial" w:cs="Arial"/>
          <w:b/>
          <w:bCs/>
          <w:sz w:val="20"/>
          <w:szCs w:val="20"/>
        </w:rPr>
      </w:pPr>
      <w:r>
        <w:rPr>
          <w:rFonts w:ascii="Arial" w:hAnsi="Arial" w:cs="Arial"/>
          <w:b/>
          <w:bCs/>
          <w:sz w:val="20"/>
          <w:szCs w:val="20"/>
        </w:rPr>
        <w:t>You should notify your Evacuation Coordinator about the following:</w:t>
      </w:r>
    </w:p>
    <w:p w:rsidR="00C54722" w:rsidRPr="00546BB8" w:rsidRDefault="00C54722" w:rsidP="00546BB8">
      <w:pPr>
        <w:pStyle w:val="ListParagraph"/>
        <w:numPr>
          <w:ilvl w:val="0"/>
          <w:numId w:val="33"/>
        </w:numPr>
        <w:autoSpaceDE w:val="0"/>
        <w:autoSpaceDN w:val="0"/>
        <w:adjustRightInd w:val="0"/>
        <w:ind w:left="540"/>
        <w:rPr>
          <w:rFonts w:ascii="Arial" w:hAnsi="Arial" w:cs="Arial"/>
          <w:sz w:val="20"/>
          <w:szCs w:val="20"/>
        </w:rPr>
      </w:pPr>
      <w:r w:rsidRPr="00546BB8">
        <w:rPr>
          <w:rFonts w:ascii="Arial" w:hAnsi="Arial" w:cs="Arial"/>
          <w:sz w:val="20"/>
          <w:szCs w:val="20"/>
        </w:rPr>
        <w:t>Any critical patients who will be at high risk if evacuated/moved</w:t>
      </w:r>
    </w:p>
    <w:p w:rsidR="00C54722" w:rsidRPr="00546BB8" w:rsidRDefault="00C54722" w:rsidP="00546BB8">
      <w:pPr>
        <w:pStyle w:val="ListParagraph"/>
        <w:numPr>
          <w:ilvl w:val="0"/>
          <w:numId w:val="33"/>
        </w:numPr>
        <w:autoSpaceDE w:val="0"/>
        <w:autoSpaceDN w:val="0"/>
        <w:adjustRightInd w:val="0"/>
        <w:ind w:left="540"/>
        <w:rPr>
          <w:rFonts w:ascii="Arial" w:hAnsi="Arial" w:cs="Arial"/>
          <w:sz w:val="20"/>
          <w:szCs w:val="20"/>
        </w:rPr>
      </w:pPr>
      <w:r w:rsidRPr="00546BB8">
        <w:rPr>
          <w:rFonts w:ascii="Arial" w:hAnsi="Arial" w:cs="Arial"/>
          <w:sz w:val="20"/>
          <w:szCs w:val="20"/>
        </w:rPr>
        <w:t>Any physical damage or other immediate threats to the building/systems in your area</w:t>
      </w:r>
    </w:p>
    <w:p w:rsidR="00C54722" w:rsidRDefault="00C54722" w:rsidP="00A4281B">
      <w:pPr>
        <w:autoSpaceDE w:val="0"/>
        <w:autoSpaceDN w:val="0"/>
        <w:adjustRightInd w:val="0"/>
        <w:ind w:left="270" w:hanging="270"/>
        <w:jc w:val="both"/>
        <w:rPr>
          <w:rFonts w:ascii="Arial" w:hAnsi="Arial" w:cs="Arial"/>
          <w:sz w:val="20"/>
          <w:szCs w:val="20"/>
        </w:rPr>
      </w:pPr>
      <w:r>
        <w:rPr>
          <w:rFonts w:ascii="Arial" w:hAnsi="Arial" w:cs="Arial"/>
          <w:sz w:val="20"/>
          <w:szCs w:val="20"/>
        </w:rPr>
        <w:t xml:space="preserve">1. Find the Unit Evacuation Process Checklist.  Review the document, </w:t>
      </w:r>
      <w:proofErr w:type="gramStart"/>
      <w:r>
        <w:rPr>
          <w:rFonts w:ascii="Arial" w:hAnsi="Arial" w:cs="Arial"/>
          <w:sz w:val="20"/>
          <w:szCs w:val="20"/>
        </w:rPr>
        <w:t>then</w:t>
      </w:r>
      <w:proofErr w:type="gramEnd"/>
      <w:r>
        <w:rPr>
          <w:rFonts w:ascii="Arial" w:hAnsi="Arial" w:cs="Arial"/>
          <w:sz w:val="20"/>
          <w:szCs w:val="20"/>
        </w:rPr>
        <w:t xml:space="preserve"> read this entire document before you begin.  You will be responsible for completing the Checklist in its entirety.</w:t>
      </w:r>
    </w:p>
    <w:p w:rsidR="00C54722" w:rsidRDefault="00C54722" w:rsidP="00C8174D">
      <w:pPr>
        <w:autoSpaceDE w:val="0"/>
        <w:autoSpaceDN w:val="0"/>
        <w:adjustRightInd w:val="0"/>
        <w:rPr>
          <w:rFonts w:ascii="Arial" w:hAnsi="Arial" w:cs="Arial"/>
          <w:sz w:val="20"/>
          <w:szCs w:val="20"/>
        </w:rPr>
      </w:pPr>
    </w:p>
    <w:p w:rsidR="00C54722" w:rsidRDefault="00C54722" w:rsidP="00E03CDD">
      <w:pPr>
        <w:autoSpaceDE w:val="0"/>
        <w:autoSpaceDN w:val="0"/>
        <w:adjustRightInd w:val="0"/>
        <w:jc w:val="both"/>
        <w:rPr>
          <w:rFonts w:ascii="Arial" w:hAnsi="Arial" w:cs="Arial"/>
          <w:sz w:val="20"/>
          <w:szCs w:val="20"/>
        </w:rPr>
      </w:pPr>
      <w:r>
        <w:rPr>
          <w:rFonts w:ascii="Arial" w:hAnsi="Arial" w:cs="Arial"/>
          <w:sz w:val="20"/>
          <w:szCs w:val="20"/>
        </w:rPr>
        <w:t xml:space="preserve">2. Find the </w:t>
      </w:r>
      <w:r>
        <w:rPr>
          <w:rFonts w:ascii="Arial" w:hAnsi="Arial" w:cs="Arial"/>
          <w:b/>
          <w:bCs/>
          <w:sz w:val="20"/>
          <w:szCs w:val="20"/>
        </w:rPr>
        <w:t xml:space="preserve">Unit Leader </w:t>
      </w:r>
      <w:r>
        <w:rPr>
          <w:rFonts w:ascii="Arial" w:hAnsi="Arial" w:cs="Arial"/>
          <w:sz w:val="20"/>
          <w:szCs w:val="20"/>
        </w:rPr>
        <w:t>vest in the Evacuation Toolkit and put it on so you can be easily identified.</w:t>
      </w:r>
    </w:p>
    <w:p w:rsidR="00C54722" w:rsidRDefault="00C54722" w:rsidP="00E03CDD">
      <w:pPr>
        <w:autoSpaceDE w:val="0"/>
        <w:autoSpaceDN w:val="0"/>
        <w:adjustRightInd w:val="0"/>
        <w:jc w:val="both"/>
        <w:rPr>
          <w:rFonts w:ascii="Arial" w:hAnsi="Arial" w:cs="Arial"/>
          <w:sz w:val="20"/>
          <w:szCs w:val="20"/>
        </w:rPr>
      </w:pPr>
    </w:p>
    <w:p w:rsidR="00C54722" w:rsidRDefault="00C54722" w:rsidP="00AD0104">
      <w:pPr>
        <w:autoSpaceDE w:val="0"/>
        <w:autoSpaceDN w:val="0"/>
        <w:adjustRightInd w:val="0"/>
        <w:spacing w:after="120"/>
        <w:jc w:val="both"/>
        <w:rPr>
          <w:rFonts w:ascii="Arial" w:hAnsi="Arial" w:cs="Arial"/>
          <w:sz w:val="20"/>
          <w:szCs w:val="20"/>
        </w:rPr>
      </w:pPr>
      <w:r>
        <w:rPr>
          <w:rFonts w:ascii="Arial" w:hAnsi="Arial" w:cs="Arial"/>
          <w:sz w:val="20"/>
          <w:szCs w:val="20"/>
        </w:rPr>
        <w:t>3. Gather all staff on the unit and communicate the following:</w:t>
      </w:r>
    </w:p>
    <w:p w:rsidR="00C54722" w:rsidRDefault="00C54722" w:rsidP="009A35FC">
      <w:pPr>
        <w:pStyle w:val="ListParagraph"/>
        <w:numPr>
          <w:ilvl w:val="0"/>
          <w:numId w:val="5"/>
        </w:numPr>
        <w:autoSpaceDE w:val="0"/>
        <w:autoSpaceDN w:val="0"/>
        <w:adjustRightInd w:val="0"/>
        <w:spacing w:after="120"/>
        <w:jc w:val="both"/>
        <w:rPr>
          <w:rFonts w:ascii="Arial" w:hAnsi="Arial" w:cs="Arial"/>
          <w:sz w:val="20"/>
          <w:szCs w:val="20"/>
        </w:rPr>
      </w:pPr>
      <w:r w:rsidRPr="003556D2">
        <w:rPr>
          <w:rFonts w:ascii="Arial" w:hAnsi="Arial" w:cs="Arial"/>
          <w:sz w:val="20"/>
          <w:szCs w:val="20"/>
        </w:rPr>
        <w:t>Amount of time available to prepare for transport, and how transport will occur</w:t>
      </w:r>
    </w:p>
    <w:p w:rsidR="00C54722" w:rsidRDefault="00C54722" w:rsidP="009A35FC">
      <w:pPr>
        <w:pStyle w:val="ListParagraph"/>
        <w:numPr>
          <w:ilvl w:val="0"/>
          <w:numId w:val="5"/>
        </w:numPr>
        <w:autoSpaceDE w:val="0"/>
        <w:autoSpaceDN w:val="0"/>
        <w:adjustRightInd w:val="0"/>
        <w:spacing w:after="120"/>
        <w:jc w:val="both"/>
        <w:rPr>
          <w:rFonts w:ascii="Arial" w:hAnsi="Arial" w:cs="Arial"/>
          <w:sz w:val="20"/>
          <w:szCs w:val="20"/>
        </w:rPr>
      </w:pPr>
      <w:r w:rsidRPr="003556D2">
        <w:rPr>
          <w:rFonts w:ascii="Arial" w:hAnsi="Arial" w:cs="Arial"/>
          <w:sz w:val="20"/>
          <w:szCs w:val="20"/>
        </w:rPr>
        <w:t xml:space="preserve">Location of the Assembly Point and the Discharge </w:t>
      </w:r>
      <w:r>
        <w:rPr>
          <w:rFonts w:ascii="Arial" w:hAnsi="Arial" w:cs="Arial"/>
          <w:sz w:val="20"/>
          <w:szCs w:val="20"/>
        </w:rPr>
        <w:t>Site</w:t>
      </w:r>
    </w:p>
    <w:p w:rsidR="00C54722" w:rsidRDefault="00C54722" w:rsidP="009A35FC">
      <w:pPr>
        <w:pStyle w:val="ListParagraph"/>
        <w:numPr>
          <w:ilvl w:val="0"/>
          <w:numId w:val="5"/>
        </w:numPr>
        <w:autoSpaceDE w:val="0"/>
        <w:autoSpaceDN w:val="0"/>
        <w:adjustRightInd w:val="0"/>
        <w:spacing w:after="120"/>
        <w:jc w:val="both"/>
        <w:rPr>
          <w:rFonts w:ascii="Arial" w:hAnsi="Arial" w:cs="Arial"/>
          <w:sz w:val="20"/>
          <w:szCs w:val="20"/>
        </w:rPr>
      </w:pPr>
      <w:r w:rsidRPr="003556D2">
        <w:rPr>
          <w:rFonts w:ascii="Arial" w:hAnsi="Arial" w:cs="Arial"/>
          <w:sz w:val="20"/>
          <w:szCs w:val="20"/>
        </w:rPr>
        <w:t>The elevator and/or stair assignments for your uni</w:t>
      </w:r>
      <w:r>
        <w:rPr>
          <w:rFonts w:ascii="Arial" w:hAnsi="Arial" w:cs="Arial"/>
          <w:sz w:val="20"/>
          <w:szCs w:val="20"/>
        </w:rPr>
        <w:t>t</w:t>
      </w:r>
    </w:p>
    <w:p w:rsidR="009A35FC" w:rsidRPr="009A35FC" w:rsidRDefault="00C54722" w:rsidP="009A35FC">
      <w:pPr>
        <w:pStyle w:val="ListParagraph"/>
        <w:numPr>
          <w:ilvl w:val="0"/>
          <w:numId w:val="5"/>
        </w:numPr>
        <w:autoSpaceDE w:val="0"/>
        <w:autoSpaceDN w:val="0"/>
        <w:adjustRightInd w:val="0"/>
        <w:jc w:val="both"/>
        <w:rPr>
          <w:rFonts w:ascii="Arial" w:hAnsi="Arial" w:cs="Arial"/>
          <w:sz w:val="20"/>
          <w:szCs w:val="20"/>
        </w:rPr>
      </w:pPr>
      <w:r w:rsidRPr="003556D2">
        <w:rPr>
          <w:rFonts w:ascii="Arial" w:hAnsi="Arial" w:cs="Arial"/>
          <w:sz w:val="20"/>
          <w:szCs w:val="20"/>
        </w:rPr>
        <w:t>Whether non-unit staff should stay and help, or report back to their home departments</w:t>
      </w:r>
    </w:p>
    <w:p w:rsidR="00C54722" w:rsidRDefault="00C54722" w:rsidP="00AD0104">
      <w:pPr>
        <w:autoSpaceDE w:val="0"/>
        <w:autoSpaceDN w:val="0"/>
        <w:adjustRightInd w:val="0"/>
        <w:spacing w:after="120"/>
        <w:jc w:val="both"/>
        <w:rPr>
          <w:rFonts w:ascii="Arial" w:hAnsi="Arial" w:cs="Arial"/>
          <w:sz w:val="20"/>
          <w:szCs w:val="20"/>
        </w:rPr>
      </w:pPr>
      <w:r>
        <w:rPr>
          <w:rFonts w:ascii="Arial" w:hAnsi="Arial" w:cs="Arial"/>
          <w:sz w:val="20"/>
          <w:szCs w:val="20"/>
        </w:rPr>
        <w:t xml:space="preserve">4. Assign staff to the roles below, and distribute the </w:t>
      </w:r>
      <w:r>
        <w:rPr>
          <w:rFonts w:ascii="Arial" w:hAnsi="Arial" w:cs="Arial"/>
          <w:i/>
          <w:iCs/>
          <w:sz w:val="20"/>
          <w:szCs w:val="20"/>
        </w:rPr>
        <w:t xml:space="preserve">Role Description Sheet </w:t>
      </w:r>
      <w:r>
        <w:rPr>
          <w:rFonts w:ascii="Arial" w:hAnsi="Arial" w:cs="Arial"/>
          <w:sz w:val="20"/>
          <w:szCs w:val="20"/>
        </w:rPr>
        <w:t xml:space="preserve">and </w:t>
      </w:r>
      <w:r w:rsidR="0042700F">
        <w:rPr>
          <w:rFonts w:ascii="Arial" w:hAnsi="Arial" w:cs="Arial"/>
          <w:sz w:val="20"/>
          <w:szCs w:val="20"/>
        </w:rPr>
        <w:t>nametag</w:t>
      </w:r>
      <w:r>
        <w:rPr>
          <w:rFonts w:ascii="Arial" w:hAnsi="Arial" w:cs="Arial"/>
          <w:sz w:val="20"/>
          <w:szCs w:val="20"/>
        </w:rPr>
        <w:t xml:space="preserve"> to each.</w:t>
      </w:r>
    </w:p>
    <w:p w:rsidR="00C54722" w:rsidRDefault="00C54722" w:rsidP="00E03CDD">
      <w:pPr>
        <w:pStyle w:val="ListParagraph"/>
        <w:numPr>
          <w:ilvl w:val="0"/>
          <w:numId w:val="6"/>
        </w:numPr>
        <w:autoSpaceDE w:val="0"/>
        <w:autoSpaceDN w:val="0"/>
        <w:adjustRightInd w:val="0"/>
        <w:jc w:val="both"/>
        <w:rPr>
          <w:rFonts w:ascii="Arial" w:hAnsi="Arial" w:cs="Arial"/>
          <w:sz w:val="20"/>
          <w:szCs w:val="20"/>
        </w:rPr>
      </w:pPr>
      <w:r w:rsidRPr="003556D2">
        <w:rPr>
          <w:rFonts w:ascii="Arial" w:hAnsi="Arial" w:cs="Arial"/>
          <w:sz w:val="20"/>
          <w:szCs w:val="20"/>
        </w:rPr>
        <w:t xml:space="preserve">Assign </w:t>
      </w:r>
      <w:r>
        <w:rPr>
          <w:rFonts w:ascii="Arial" w:hAnsi="Arial" w:cs="Arial"/>
          <w:sz w:val="20"/>
          <w:szCs w:val="20"/>
        </w:rPr>
        <w:t>an administrative assistant or coordinator to:</w:t>
      </w:r>
    </w:p>
    <w:p w:rsidR="00C54722" w:rsidRDefault="00C54722" w:rsidP="005C1C61">
      <w:pPr>
        <w:pStyle w:val="ListParagraph"/>
        <w:numPr>
          <w:ilvl w:val="1"/>
          <w:numId w:val="32"/>
        </w:numPr>
        <w:autoSpaceDE w:val="0"/>
        <w:autoSpaceDN w:val="0"/>
        <w:adjustRightInd w:val="0"/>
        <w:jc w:val="both"/>
        <w:rPr>
          <w:rFonts w:ascii="Arial" w:hAnsi="Arial" w:cs="Arial"/>
          <w:sz w:val="20"/>
          <w:szCs w:val="20"/>
        </w:rPr>
      </w:pPr>
      <w:r>
        <w:rPr>
          <w:rFonts w:ascii="Arial" w:hAnsi="Arial" w:cs="Arial"/>
          <w:sz w:val="20"/>
          <w:szCs w:val="20"/>
        </w:rPr>
        <w:t>Print the medical record of the patient’s current hospitalization (if electronic)</w:t>
      </w:r>
    </w:p>
    <w:p w:rsidR="00C54722" w:rsidRDefault="00C54722" w:rsidP="005C1C61">
      <w:pPr>
        <w:pStyle w:val="ListParagraph"/>
        <w:numPr>
          <w:ilvl w:val="1"/>
          <w:numId w:val="32"/>
        </w:numPr>
        <w:autoSpaceDE w:val="0"/>
        <w:autoSpaceDN w:val="0"/>
        <w:adjustRightInd w:val="0"/>
        <w:jc w:val="both"/>
        <w:rPr>
          <w:rFonts w:ascii="Arial" w:hAnsi="Arial" w:cs="Arial"/>
          <w:sz w:val="20"/>
          <w:szCs w:val="20"/>
        </w:rPr>
      </w:pPr>
      <w:r>
        <w:rPr>
          <w:rFonts w:ascii="Arial" w:hAnsi="Arial" w:cs="Arial"/>
          <w:sz w:val="20"/>
          <w:szCs w:val="20"/>
        </w:rPr>
        <w:t>Print each patient’s active orders</w:t>
      </w:r>
      <w:r w:rsidRPr="003556D2">
        <w:rPr>
          <w:rFonts w:ascii="Arial" w:hAnsi="Arial" w:cs="Arial"/>
          <w:sz w:val="20"/>
          <w:szCs w:val="20"/>
        </w:rPr>
        <w:t xml:space="preserve"> </w:t>
      </w:r>
    </w:p>
    <w:p w:rsidR="00C54722" w:rsidRDefault="00C54722" w:rsidP="005C1C61">
      <w:pPr>
        <w:pStyle w:val="ListParagraph"/>
        <w:numPr>
          <w:ilvl w:val="1"/>
          <w:numId w:val="32"/>
        </w:numPr>
        <w:autoSpaceDE w:val="0"/>
        <w:autoSpaceDN w:val="0"/>
        <w:adjustRightInd w:val="0"/>
        <w:jc w:val="both"/>
        <w:rPr>
          <w:rFonts w:ascii="Arial" w:hAnsi="Arial" w:cs="Arial"/>
          <w:sz w:val="20"/>
          <w:szCs w:val="20"/>
        </w:rPr>
      </w:pPr>
      <w:r>
        <w:rPr>
          <w:rFonts w:ascii="Arial" w:hAnsi="Arial" w:cs="Arial"/>
          <w:sz w:val="20"/>
          <w:szCs w:val="20"/>
        </w:rPr>
        <w:t xml:space="preserve">Print patient identification labels and label </w:t>
      </w:r>
      <w:r w:rsidRPr="003556D2">
        <w:rPr>
          <w:rFonts w:ascii="Arial" w:hAnsi="Arial" w:cs="Arial"/>
          <w:sz w:val="20"/>
          <w:szCs w:val="20"/>
        </w:rPr>
        <w:t>bags for packing</w:t>
      </w:r>
      <w:r>
        <w:rPr>
          <w:rFonts w:ascii="Arial" w:hAnsi="Arial" w:cs="Arial"/>
          <w:sz w:val="20"/>
          <w:szCs w:val="20"/>
        </w:rPr>
        <w:t xml:space="preserve"> of the patients’ active medications</w:t>
      </w:r>
    </w:p>
    <w:p w:rsidR="00C54722" w:rsidRPr="003556D2" w:rsidRDefault="00C54722" w:rsidP="005C1C61">
      <w:pPr>
        <w:pStyle w:val="ListParagraph"/>
        <w:numPr>
          <w:ilvl w:val="1"/>
          <w:numId w:val="32"/>
        </w:numPr>
        <w:autoSpaceDE w:val="0"/>
        <w:autoSpaceDN w:val="0"/>
        <w:adjustRightInd w:val="0"/>
        <w:jc w:val="both"/>
        <w:rPr>
          <w:rFonts w:ascii="Arial" w:hAnsi="Arial" w:cs="Arial"/>
          <w:sz w:val="20"/>
          <w:szCs w:val="20"/>
        </w:rPr>
      </w:pPr>
      <w:r>
        <w:rPr>
          <w:rFonts w:ascii="Arial" w:hAnsi="Arial" w:cs="Arial"/>
          <w:sz w:val="20"/>
          <w:szCs w:val="20"/>
        </w:rPr>
        <w:t>Deliver the printed</w:t>
      </w:r>
      <w:r w:rsidRPr="003556D2">
        <w:rPr>
          <w:rFonts w:ascii="Arial" w:hAnsi="Arial" w:cs="Arial"/>
          <w:sz w:val="20"/>
          <w:szCs w:val="20"/>
        </w:rPr>
        <w:t xml:space="preserve"> orders</w:t>
      </w:r>
      <w:r>
        <w:rPr>
          <w:rFonts w:ascii="Arial" w:hAnsi="Arial" w:cs="Arial"/>
          <w:sz w:val="20"/>
          <w:szCs w:val="20"/>
        </w:rPr>
        <w:t xml:space="preserve"> and the patients</w:t>
      </w:r>
      <w:r w:rsidR="00DE4625">
        <w:rPr>
          <w:rFonts w:ascii="Arial" w:hAnsi="Arial" w:cs="Arial"/>
          <w:sz w:val="20"/>
          <w:szCs w:val="20"/>
        </w:rPr>
        <w:t>’</w:t>
      </w:r>
      <w:r>
        <w:rPr>
          <w:rFonts w:ascii="Arial" w:hAnsi="Arial" w:cs="Arial"/>
          <w:sz w:val="20"/>
          <w:szCs w:val="20"/>
        </w:rPr>
        <w:t xml:space="preserve"> </w:t>
      </w:r>
      <w:r w:rsidRPr="003556D2">
        <w:rPr>
          <w:rFonts w:ascii="Arial" w:hAnsi="Arial" w:cs="Arial"/>
          <w:sz w:val="20"/>
          <w:szCs w:val="20"/>
        </w:rPr>
        <w:t xml:space="preserve">med sheets with </w:t>
      </w:r>
      <w:r>
        <w:rPr>
          <w:rFonts w:ascii="Arial" w:hAnsi="Arial" w:cs="Arial"/>
          <w:sz w:val="20"/>
          <w:szCs w:val="20"/>
        </w:rPr>
        <w:t xml:space="preserve">the patients’ </w:t>
      </w:r>
      <w:r w:rsidRPr="003556D2">
        <w:rPr>
          <w:rFonts w:ascii="Arial" w:hAnsi="Arial" w:cs="Arial"/>
          <w:sz w:val="20"/>
          <w:szCs w:val="20"/>
        </w:rPr>
        <w:t>charts to</w:t>
      </w:r>
      <w:r>
        <w:rPr>
          <w:rFonts w:ascii="Arial" w:hAnsi="Arial" w:cs="Arial"/>
          <w:sz w:val="20"/>
          <w:szCs w:val="20"/>
        </w:rPr>
        <w:t xml:space="preserve"> </w:t>
      </w:r>
      <w:r w:rsidRPr="003556D2">
        <w:rPr>
          <w:rFonts w:ascii="Arial" w:hAnsi="Arial" w:cs="Arial"/>
          <w:sz w:val="20"/>
          <w:szCs w:val="20"/>
        </w:rPr>
        <w:t>patient rooms</w:t>
      </w:r>
    </w:p>
    <w:p w:rsidR="00C54722" w:rsidRDefault="00C54722" w:rsidP="00E03CDD">
      <w:pPr>
        <w:pStyle w:val="ListParagraph"/>
        <w:numPr>
          <w:ilvl w:val="0"/>
          <w:numId w:val="7"/>
        </w:numPr>
        <w:autoSpaceDE w:val="0"/>
        <w:autoSpaceDN w:val="0"/>
        <w:adjustRightInd w:val="0"/>
        <w:jc w:val="both"/>
        <w:rPr>
          <w:rFonts w:ascii="Arial" w:hAnsi="Arial" w:cs="Arial"/>
          <w:sz w:val="20"/>
          <w:szCs w:val="20"/>
        </w:rPr>
      </w:pPr>
      <w:r w:rsidRPr="003556D2">
        <w:rPr>
          <w:rFonts w:ascii="Arial" w:hAnsi="Arial" w:cs="Arial"/>
          <w:sz w:val="20"/>
          <w:szCs w:val="20"/>
        </w:rPr>
        <w:t xml:space="preserve">Assign </w:t>
      </w:r>
      <w:r>
        <w:rPr>
          <w:rFonts w:ascii="Arial" w:hAnsi="Arial" w:cs="Arial"/>
          <w:sz w:val="20"/>
          <w:szCs w:val="20"/>
        </w:rPr>
        <w:t>an administrative assistant or coordinator to:</w:t>
      </w:r>
    </w:p>
    <w:p w:rsidR="00C54722" w:rsidRPr="00E16DC5" w:rsidRDefault="00C54722" w:rsidP="00E03CDD">
      <w:pPr>
        <w:pStyle w:val="ListParagraph"/>
        <w:numPr>
          <w:ilvl w:val="1"/>
          <w:numId w:val="7"/>
        </w:numPr>
        <w:autoSpaceDE w:val="0"/>
        <w:autoSpaceDN w:val="0"/>
        <w:adjustRightInd w:val="0"/>
        <w:jc w:val="both"/>
        <w:rPr>
          <w:rFonts w:ascii="Arial" w:hAnsi="Arial" w:cs="Arial"/>
          <w:sz w:val="20"/>
          <w:szCs w:val="20"/>
        </w:rPr>
      </w:pPr>
      <w:r w:rsidRPr="00E16DC5">
        <w:rPr>
          <w:rFonts w:ascii="Arial" w:hAnsi="Arial" w:cs="Arial"/>
          <w:sz w:val="20"/>
          <w:szCs w:val="20"/>
        </w:rPr>
        <w:t>Man the phones and/or radio, fielding calls and responding appropriately</w:t>
      </w:r>
    </w:p>
    <w:p w:rsidR="00C54722" w:rsidRDefault="00C54722" w:rsidP="00AD0104">
      <w:pPr>
        <w:autoSpaceDE w:val="0"/>
        <w:autoSpaceDN w:val="0"/>
        <w:adjustRightInd w:val="0"/>
        <w:spacing w:after="120"/>
        <w:ind w:left="274" w:hanging="274"/>
        <w:jc w:val="both"/>
        <w:rPr>
          <w:rFonts w:ascii="Arial" w:hAnsi="Arial" w:cs="Arial"/>
          <w:sz w:val="20"/>
          <w:szCs w:val="20"/>
        </w:rPr>
      </w:pPr>
      <w:r>
        <w:rPr>
          <w:rFonts w:ascii="Arial" w:hAnsi="Arial" w:cs="Arial"/>
          <w:sz w:val="20"/>
          <w:szCs w:val="20"/>
        </w:rPr>
        <w:t xml:space="preserve">5. With staff, review the location and status of each patient and quickly record decisions on the </w:t>
      </w:r>
      <w:r>
        <w:rPr>
          <w:rFonts w:ascii="Arial" w:hAnsi="Arial" w:cs="Arial"/>
          <w:i/>
          <w:iCs/>
          <w:sz w:val="20"/>
          <w:szCs w:val="20"/>
        </w:rPr>
        <w:t>Tracking Log</w:t>
      </w:r>
      <w:r>
        <w:rPr>
          <w:rFonts w:ascii="Arial" w:hAnsi="Arial" w:cs="Arial"/>
          <w:sz w:val="20"/>
          <w:szCs w:val="20"/>
        </w:rPr>
        <w:t xml:space="preserve">.  Be sure EVERY patient is accounted for, </w:t>
      </w:r>
      <w:r w:rsidR="0042700F">
        <w:rPr>
          <w:rFonts w:ascii="Arial" w:hAnsi="Arial" w:cs="Arial"/>
          <w:sz w:val="20"/>
          <w:szCs w:val="20"/>
        </w:rPr>
        <w:t xml:space="preserve">including </w:t>
      </w:r>
      <w:r>
        <w:rPr>
          <w:rFonts w:ascii="Arial" w:hAnsi="Arial" w:cs="Arial"/>
          <w:sz w:val="20"/>
          <w:szCs w:val="20"/>
        </w:rPr>
        <w:t xml:space="preserve">those who are </w:t>
      </w:r>
      <w:r w:rsidR="0042700F">
        <w:rPr>
          <w:rFonts w:ascii="Arial" w:hAnsi="Arial" w:cs="Arial"/>
          <w:sz w:val="20"/>
          <w:szCs w:val="20"/>
        </w:rPr>
        <w:t xml:space="preserve">away from </w:t>
      </w:r>
      <w:r>
        <w:rPr>
          <w:rFonts w:ascii="Arial" w:hAnsi="Arial" w:cs="Arial"/>
          <w:sz w:val="20"/>
          <w:szCs w:val="20"/>
        </w:rPr>
        <w:t xml:space="preserve">the unit </w:t>
      </w:r>
      <w:r w:rsidR="0042700F">
        <w:rPr>
          <w:rFonts w:ascii="Arial" w:hAnsi="Arial" w:cs="Arial"/>
          <w:sz w:val="20"/>
          <w:szCs w:val="20"/>
        </w:rPr>
        <w:t>temporarily for testing or other reasons.</w:t>
      </w:r>
    </w:p>
    <w:p w:rsidR="00C54722" w:rsidRDefault="00C54722" w:rsidP="00E03CDD">
      <w:pPr>
        <w:pStyle w:val="ListParagraph"/>
        <w:numPr>
          <w:ilvl w:val="0"/>
          <w:numId w:val="8"/>
        </w:numPr>
        <w:autoSpaceDE w:val="0"/>
        <w:autoSpaceDN w:val="0"/>
        <w:adjustRightInd w:val="0"/>
        <w:jc w:val="both"/>
        <w:rPr>
          <w:rFonts w:ascii="Arial" w:hAnsi="Arial" w:cs="Arial"/>
          <w:sz w:val="20"/>
          <w:szCs w:val="20"/>
        </w:rPr>
      </w:pPr>
      <w:r w:rsidRPr="003556D2">
        <w:rPr>
          <w:rFonts w:ascii="Arial" w:hAnsi="Arial" w:cs="Arial"/>
          <w:sz w:val="20"/>
          <w:szCs w:val="20"/>
        </w:rPr>
        <w:t>Any patient who is off the unit will go straight to the Assembly Point and rejoin your unit there.</w:t>
      </w:r>
    </w:p>
    <w:p w:rsidR="00E424CF" w:rsidRPr="00AD0104" w:rsidRDefault="00C54722" w:rsidP="00E424CF">
      <w:pPr>
        <w:pStyle w:val="ListParagraph"/>
        <w:numPr>
          <w:ilvl w:val="0"/>
          <w:numId w:val="8"/>
        </w:numPr>
        <w:autoSpaceDE w:val="0"/>
        <w:autoSpaceDN w:val="0"/>
        <w:adjustRightInd w:val="0"/>
        <w:jc w:val="both"/>
        <w:rPr>
          <w:rFonts w:ascii="Arial" w:hAnsi="Arial" w:cs="Arial"/>
          <w:sz w:val="18"/>
          <w:szCs w:val="20"/>
        </w:rPr>
      </w:pPr>
      <w:r w:rsidRPr="00E424CF">
        <w:rPr>
          <w:rFonts w:ascii="Arial" w:hAnsi="Arial" w:cs="Arial"/>
          <w:sz w:val="20"/>
        </w:rPr>
        <w:t>Fax</w:t>
      </w:r>
      <w:r w:rsidR="00945253" w:rsidRPr="00E424CF">
        <w:rPr>
          <w:rFonts w:ascii="Arial" w:hAnsi="Arial" w:cs="Arial"/>
          <w:sz w:val="20"/>
        </w:rPr>
        <w:t>/deliver</w:t>
      </w:r>
      <w:r w:rsidRPr="00E424CF">
        <w:rPr>
          <w:rFonts w:ascii="Arial" w:hAnsi="Arial" w:cs="Arial"/>
          <w:sz w:val="20"/>
        </w:rPr>
        <w:t xml:space="preserve"> </w:t>
      </w:r>
      <w:proofErr w:type="gramStart"/>
      <w:r w:rsidRPr="00E424CF">
        <w:rPr>
          <w:rFonts w:ascii="Arial" w:hAnsi="Arial" w:cs="Arial"/>
          <w:sz w:val="20"/>
        </w:rPr>
        <w:t>copy</w:t>
      </w:r>
      <w:proofErr w:type="gramEnd"/>
      <w:r w:rsidRPr="00E424CF">
        <w:rPr>
          <w:rFonts w:ascii="Arial" w:hAnsi="Arial" w:cs="Arial"/>
          <w:sz w:val="20"/>
        </w:rPr>
        <w:t xml:space="preserve"> of the tracking log (per instructions on form) so the process of </w:t>
      </w:r>
      <w:r w:rsidR="0042700F">
        <w:rPr>
          <w:rFonts w:ascii="Arial" w:hAnsi="Arial" w:cs="Arial"/>
          <w:sz w:val="20"/>
        </w:rPr>
        <w:t>identifying available beds</w:t>
      </w:r>
      <w:r w:rsidRPr="00E424CF">
        <w:rPr>
          <w:rFonts w:ascii="Arial" w:hAnsi="Arial" w:cs="Arial"/>
          <w:sz w:val="20"/>
        </w:rPr>
        <w:t xml:space="preserve"> at </w:t>
      </w:r>
      <w:r w:rsidR="0042700F">
        <w:rPr>
          <w:rFonts w:ascii="Arial" w:hAnsi="Arial" w:cs="Arial"/>
          <w:sz w:val="20"/>
        </w:rPr>
        <w:t>other receiver</w:t>
      </w:r>
      <w:r w:rsidR="0042700F" w:rsidRPr="00E424CF">
        <w:rPr>
          <w:rFonts w:ascii="Arial" w:hAnsi="Arial" w:cs="Arial"/>
          <w:sz w:val="20"/>
        </w:rPr>
        <w:t xml:space="preserve"> </w:t>
      </w:r>
      <w:r w:rsidRPr="00E424CF">
        <w:rPr>
          <w:rFonts w:ascii="Arial" w:hAnsi="Arial" w:cs="Arial"/>
          <w:sz w:val="20"/>
        </w:rPr>
        <w:t>facility can begin.</w:t>
      </w:r>
    </w:p>
    <w:p w:rsidR="00C54722" w:rsidRDefault="00C54722" w:rsidP="00AD0104">
      <w:pPr>
        <w:autoSpaceDE w:val="0"/>
        <w:autoSpaceDN w:val="0"/>
        <w:adjustRightInd w:val="0"/>
        <w:spacing w:after="120"/>
        <w:jc w:val="both"/>
        <w:rPr>
          <w:rFonts w:ascii="Arial" w:hAnsi="Arial" w:cs="Arial"/>
          <w:sz w:val="20"/>
          <w:szCs w:val="20"/>
        </w:rPr>
      </w:pPr>
      <w:r>
        <w:rPr>
          <w:rFonts w:ascii="Arial" w:hAnsi="Arial" w:cs="Arial"/>
          <w:sz w:val="20"/>
          <w:szCs w:val="20"/>
        </w:rPr>
        <w:lastRenderedPageBreak/>
        <w:t xml:space="preserve">6. Complete the </w:t>
      </w:r>
      <w:r>
        <w:rPr>
          <w:rFonts w:ascii="Arial" w:hAnsi="Arial" w:cs="Arial"/>
          <w:i/>
          <w:iCs/>
          <w:sz w:val="20"/>
          <w:szCs w:val="20"/>
        </w:rPr>
        <w:t xml:space="preserve">Request Form </w:t>
      </w:r>
      <w:r>
        <w:rPr>
          <w:rFonts w:ascii="Arial" w:hAnsi="Arial" w:cs="Arial"/>
          <w:sz w:val="20"/>
          <w:szCs w:val="20"/>
        </w:rPr>
        <w:t>and send per instructions on form.</w:t>
      </w:r>
    </w:p>
    <w:p w:rsidR="00C54722" w:rsidRDefault="00C54722" w:rsidP="00C8174D">
      <w:pPr>
        <w:pStyle w:val="ListParagraph"/>
        <w:numPr>
          <w:ilvl w:val="0"/>
          <w:numId w:val="9"/>
        </w:numPr>
        <w:autoSpaceDE w:val="0"/>
        <w:autoSpaceDN w:val="0"/>
        <w:adjustRightInd w:val="0"/>
        <w:rPr>
          <w:rFonts w:ascii="Arial" w:hAnsi="Arial" w:cs="Arial"/>
          <w:sz w:val="20"/>
          <w:szCs w:val="20"/>
        </w:rPr>
      </w:pPr>
      <w:r w:rsidRPr="003556D2">
        <w:rPr>
          <w:rFonts w:ascii="Arial" w:hAnsi="Arial" w:cs="Arial"/>
          <w:sz w:val="20"/>
          <w:szCs w:val="20"/>
        </w:rPr>
        <w:t>Make a quick estimate of any additional staff needed to safely evacuate patients.</w:t>
      </w:r>
    </w:p>
    <w:p w:rsidR="00C54722" w:rsidRDefault="00C54722" w:rsidP="00C8174D">
      <w:pPr>
        <w:pStyle w:val="ListParagraph"/>
        <w:numPr>
          <w:ilvl w:val="0"/>
          <w:numId w:val="9"/>
        </w:numPr>
        <w:autoSpaceDE w:val="0"/>
        <w:autoSpaceDN w:val="0"/>
        <w:adjustRightInd w:val="0"/>
        <w:rPr>
          <w:rFonts w:ascii="Arial" w:hAnsi="Arial" w:cs="Arial"/>
          <w:sz w:val="20"/>
          <w:szCs w:val="20"/>
        </w:rPr>
      </w:pPr>
      <w:r w:rsidRPr="003556D2">
        <w:rPr>
          <w:rFonts w:ascii="Arial" w:hAnsi="Arial" w:cs="Arial"/>
          <w:sz w:val="20"/>
          <w:szCs w:val="20"/>
        </w:rPr>
        <w:t>Determine any transport needs beyond wheelchairs and stretchers (oxygen, monitors, etc).</w:t>
      </w:r>
    </w:p>
    <w:p w:rsidR="00C54722" w:rsidRPr="00D42823" w:rsidRDefault="00C54722" w:rsidP="009A35FC">
      <w:pPr>
        <w:pStyle w:val="ListParagraph"/>
        <w:numPr>
          <w:ilvl w:val="0"/>
          <w:numId w:val="9"/>
        </w:numPr>
        <w:autoSpaceDE w:val="0"/>
        <w:autoSpaceDN w:val="0"/>
        <w:adjustRightInd w:val="0"/>
        <w:rPr>
          <w:rFonts w:ascii="Arial" w:hAnsi="Arial" w:cs="Arial"/>
          <w:sz w:val="20"/>
          <w:szCs w:val="20"/>
        </w:rPr>
      </w:pPr>
      <w:r w:rsidRPr="003556D2">
        <w:rPr>
          <w:rFonts w:ascii="Arial" w:hAnsi="Arial" w:cs="Arial"/>
          <w:sz w:val="20"/>
          <w:szCs w:val="20"/>
        </w:rPr>
        <w:t>If no extra resources are needed, check the appropriate box on the form and send.</w:t>
      </w:r>
    </w:p>
    <w:p w:rsidR="00C54722" w:rsidRDefault="00C54722" w:rsidP="00AD0104">
      <w:pPr>
        <w:autoSpaceDE w:val="0"/>
        <w:autoSpaceDN w:val="0"/>
        <w:adjustRightInd w:val="0"/>
        <w:spacing w:after="120"/>
        <w:ind w:left="187" w:hanging="187"/>
        <w:rPr>
          <w:rFonts w:ascii="Arial" w:hAnsi="Arial" w:cs="Arial"/>
          <w:sz w:val="20"/>
          <w:szCs w:val="20"/>
        </w:rPr>
      </w:pPr>
      <w:r>
        <w:rPr>
          <w:rFonts w:ascii="Arial" w:hAnsi="Arial" w:cs="Arial"/>
          <w:sz w:val="20"/>
          <w:szCs w:val="20"/>
        </w:rPr>
        <w:t xml:space="preserve">7. Ask staff nurses to complete individual </w:t>
      </w:r>
      <w:r>
        <w:rPr>
          <w:rFonts w:ascii="Arial" w:hAnsi="Arial" w:cs="Arial"/>
          <w:i/>
          <w:iCs/>
          <w:sz w:val="20"/>
          <w:szCs w:val="20"/>
        </w:rPr>
        <w:t xml:space="preserve">Patient Evacuation Forms </w:t>
      </w:r>
      <w:r>
        <w:rPr>
          <w:rFonts w:ascii="Arial" w:hAnsi="Arial" w:cs="Arial"/>
          <w:sz w:val="20"/>
          <w:szCs w:val="20"/>
        </w:rPr>
        <w:t xml:space="preserve">and begin </w:t>
      </w:r>
      <w:r w:rsidR="00DE5C46">
        <w:rPr>
          <w:rFonts w:ascii="Arial" w:hAnsi="Arial" w:cs="Arial"/>
          <w:sz w:val="20"/>
          <w:szCs w:val="20"/>
        </w:rPr>
        <w:t xml:space="preserve">packaging </w:t>
      </w:r>
      <w:r>
        <w:rPr>
          <w:rFonts w:ascii="Arial" w:hAnsi="Arial" w:cs="Arial"/>
          <w:sz w:val="20"/>
          <w:szCs w:val="20"/>
        </w:rPr>
        <w:t>patients</w:t>
      </w:r>
      <w:r w:rsidR="00DE5C46">
        <w:rPr>
          <w:rFonts w:ascii="Arial" w:hAnsi="Arial" w:cs="Arial"/>
          <w:sz w:val="20"/>
          <w:szCs w:val="20"/>
        </w:rPr>
        <w:t>:</w:t>
      </w:r>
    </w:p>
    <w:p w:rsidR="00C54722" w:rsidRDefault="00C54722" w:rsidP="00C8174D">
      <w:pPr>
        <w:pStyle w:val="ListParagraph"/>
        <w:numPr>
          <w:ilvl w:val="0"/>
          <w:numId w:val="10"/>
        </w:numPr>
        <w:autoSpaceDE w:val="0"/>
        <w:autoSpaceDN w:val="0"/>
        <w:adjustRightInd w:val="0"/>
        <w:rPr>
          <w:rFonts w:ascii="Arial" w:hAnsi="Arial" w:cs="Arial"/>
          <w:sz w:val="20"/>
          <w:szCs w:val="20"/>
        </w:rPr>
      </w:pPr>
      <w:r w:rsidRPr="003915DD">
        <w:rPr>
          <w:rFonts w:ascii="Arial" w:hAnsi="Arial" w:cs="Arial"/>
          <w:sz w:val="20"/>
          <w:szCs w:val="20"/>
        </w:rPr>
        <w:t>Critical medications (and supplies to administer) need to be packed with the patient.</w:t>
      </w:r>
    </w:p>
    <w:p w:rsidR="00C54722" w:rsidRDefault="00DE5C46" w:rsidP="00C8174D">
      <w:pPr>
        <w:pStyle w:val="ListParagraph"/>
        <w:numPr>
          <w:ilvl w:val="0"/>
          <w:numId w:val="10"/>
        </w:numPr>
        <w:autoSpaceDE w:val="0"/>
        <w:autoSpaceDN w:val="0"/>
        <w:adjustRightInd w:val="0"/>
        <w:rPr>
          <w:rFonts w:ascii="Arial" w:hAnsi="Arial" w:cs="Arial"/>
          <w:sz w:val="20"/>
          <w:szCs w:val="20"/>
        </w:rPr>
      </w:pPr>
      <w:r>
        <w:rPr>
          <w:rFonts w:ascii="Arial" w:hAnsi="Arial" w:cs="Arial"/>
          <w:sz w:val="20"/>
          <w:szCs w:val="20"/>
        </w:rPr>
        <w:t>N</w:t>
      </w:r>
      <w:r w:rsidRPr="003915DD">
        <w:rPr>
          <w:rFonts w:ascii="Arial" w:hAnsi="Arial" w:cs="Arial"/>
          <w:sz w:val="20"/>
          <w:szCs w:val="20"/>
        </w:rPr>
        <w:t>urses should still complete the form and pack meds</w:t>
      </w:r>
      <w:r>
        <w:rPr>
          <w:rFonts w:ascii="Arial" w:hAnsi="Arial" w:cs="Arial"/>
          <w:sz w:val="20"/>
          <w:szCs w:val="20"/>
        </w:rPr>
        <w:t xml:space="preserve"> f</w:t>
      </w:r>
      <w:r w:rsidR="00C54722" w:rsidRPr="003915DD">
        <w:rPr>
          <w:rFonts w:ascii="Arial" w:hAnsi="Arial" w:cs="Arial"/>
          <w:sz w:val="20"/>
          <w:szCs w:val="20"/>
        </w:rPr>
        <w:t>or any patients</w:t>
      </w:r>
      <w:r>
        <w:rPr>
          <w:rFonts w:ascii="Arial" w:hAnsi="Arial" w:cs="Arial"/>
          <w:sz w:val="20"/>
          <w:szCs w:val="20"/>
        </w:rPr>
        <w:t xml:space="preserve"> who are</w:t>
      </w:r>
      <w:r w:rsidR="00C54722" w:rsidRPr="003915DD">
        <w:rPr>
          <w:rFonts w:ascii="Arial" w:hAnsi="Arial" w:cs="Arial"/>
          <w:sz w:val="20"/>
          <w:szCs w:val="20"/>
        </w:rPr>
        <w:t xml:space="preserve"> off the uni</w:t>
      </w:r>
      <w:r>
        <w:rPr>
          <w:rFonts w:ascii="Arial" w:hAnsi="Arial" w:cs="Arial"/>
          <w:sz w:val="20"/>
          <w:szCs w:val="20"/>
        </w:rPr>
        <w:t>t.</w:t>
      </w:r>
    </w:p>
    <w:p w:rsidR="00C54722" w:rsidRPr="003915DD" w:rsidRDefault="00C54722" w:rsidP="00C8174D">
      <w:pPr>
        <w:pStyle w:val="ListParagraph"/>
        <w:numPr>
          <w:ilvl w:val="0"/>
          <w:numId w:val="10"/>
        </w:numPr>
        <w:autoSpaceDE w:val="0"/>
        <w:autoSpaceDN w:val="0"/>
        <w:adjustRightInd w:val="0"/>
        <w:rPr>
          <w:rFonts w:ascii="Arial" w:hAnsi="Arial" w:cs="Arial"/>
          <w:sz w:val="20"/>
          <w:szCs w:val="20"/>
        </w:rPr>
      </w:pPr>
      <w:r>
        <w:rPr>
          <w:rFonts w:ascii="Arial" w:hAnsi="Arial" w:cs="Arial"/>
          <w:sz w:val="20"/>
          <w:szCs w:val="20"/>
        </w:rPr>
        <w:t>Special needs, assistive/adaptive devices required.</w:t>
      </w:r>
    </w:p>
    <w:p w:rsidR="00C54722" w:rsidRDefault="00C54722" w:rsidP="00AD0104">
      <w:pPr>
        <w:autoSpaceDE w:val="0"/>
        <w:autoSpaceDN w:val="0"/>
        <w:adjustRightInd w:val="0"/>
        <w:spacing w:after="120"/>
        <w:ind w:left="187" w:hanging="187"/>
      </w:pPr>
      <w:r w:rsidRPr="0008581A">
        <w:rPr>
          <w:rFonts w:ascii="Arial" w:hAnsi="Arial" w:cs="Arial"/>
          <w:sz w:val="20"/>
          <w:szCs w:val="20"/>
        </w:rPr>
        <w:t xml:space="preserve">8. </w:t>
      </w:r>
      <w:r w:rsidR="00DE5C46">
        <w:rPr>
          <w:rFonts w:ascii="Arial" w:hAnsi="Arial" w:cs="Arial"/>
          <w:sz w:val="20"/>
          <w:szCs w:val="20"/>
        </w:rPr>
        <w:t>P</w:t>
      </w:r>
      <w:r w:rsidR="00DE5C46" w:rsidRPr="0008581A">
        <w:rPr>
          <w:rFonts w:ascii="Arial" w:hAnsi="Arial" w:cs="Arial"/>
          <w:sz w:val="20"/>
          <w:szCs w:val="20"/>
        </w:rPr>
        <w:t>atients may be discharged directly from the unit</w:t>
      </w:r>
      <w:r w:rsidR="00DE5C46">
        <w:rPr>
          <w:rFonts w:ascii="Arial" w:hAnsi="Arial" w:cs="Arial"/>
          <w:sz w:val="20"/>
          <w:szCs w:val="20"/>
        </w:rPr>
        <w:t xml:space="preserve"> if</w:t>
      </w:r>
      <w:r w:rsidRPr="0008581A">
        <w:rPr>
          <w:rFonts w:ascii="Arial" w:hAnsi="Arial" w:cs="Arial"/>
          <w:sz w:val="20"/>
          <w:szCs w:val="20"/>
        </w:rPr>
        <w:t xml:space="preserve"> medical </w:t>
      </w:r>
      <w:proofErr w:type="gramStart"/>
      <w:r w:rsidRPr="0008581A">
        <w:rPr>
          <w:rFonts w:ascii="Arial" w:hAnsi="Arial" w:cs="Arial"/>
          <w:sz w:val="20"/>
          <w:szCs w:val="20"/>
        </w:rPr>
        <w:t>staff are</w:t>
      </w:r>
      <w:proofErr w:type="gramEnd"/>
      <w:r w:rsidRPr="0008581A">
        <w:rPr>
          <w:rFonts w:ascii="Arial" w:hAnsi="Arial" w:cs="Arial"/>
          <w:sz w:val="20"/>
          <w:szCs w:val="20"/>
        </w:rPr>
        <w:t xml:space="preserve"> available and there is time to process the discharge</w:t>
      </w:r>
      <w:r w:rsidR="00DE5C46">
        <w:rPr>
          <w:rFonts w:ascii="Arial" w:hAnsi="Arial" w:cs="Arial"/>
          <w:sz w:val="20"/>
          <w:szCs w:val="20"/>
        </w:rPr>
        <w:t xml:space="preserve">. </w:t>
      </w:r>
      <w:r w:rsidRPr="0008581A">
        <w:rPr>
          <w:rFonts w:ascii="Arial" w:hAnsi="Arial" w:cs="Arial"/>
          <w:sz w:val="20"/>
          <w:szCs w:val="20"/>
        </w:rPr>
        <w:t xml:space="preserve"> </w:t>
      </w:r>
      <w:r>
        <w:rPr>
          <w:rFonts w:ascii="Arial" w:hAnsi="Arial" w:cs="Arial"/>
          <w:sz w:val="20"/>
          <w:szCs w:val="20"/>
        </w:rPr>
        <w:t>S</w:t>
      </w:r>
      <w:r w:rsidRPr="0008581A">
        <w:rPr>
          <w:rFonts w:ascii="Arial" w:hAnsi="Arial" w:cs="Arial"/>
          <w:sz w:val="20"/>
          <w:szCs w:val="20"/>
        </w:rPr>
        <w:t xml:space="preserve">end </w:t>
      </w:r>
      <w:r w:rsidR="00DE5C46">
        <w:rPr>
          <w:rFonts w:ascii="Arial" w:hAnsi="Arial" w:cs="Arial"/>
          <w:sz w:val="20"/>
          <w:szCs w:val="20"/>
        </w:rPr>
        <w:t xml:space="preserve">these </w:t>
      </w:r>
      <w:r w:rsidRPr="0008581A">
        <w:rPr>
          <w:rFonts w:ascii="Arial" w:hAnsi="Arial" w:cs="Arial"/>
          <w:sz w:val="20"/>
          <w:szCs w:val="20"/>
        </w:rPr>
        <w:t>patient</w:t>
      </w:r>
      <w:r w:rsidR="00DE5C46">
        <w:rPr>
          <w:rFonts w:ascii="Arial" w:hAnsi="Arial" w:cs="Arial"/>
          <w:sz w:val="20"/>
          <w:szCs w:val="20"/>
        </w:rPr>
        <w:t>s</w:t>
      </w:r>
      <w:r w:rsidRPr="0008581A">
        <w:rPr>
          <w:rFonts w:ascii="Arial" w:hAnsi="Arial" w:cs="Arial"/>
          <w:sz w:val="20"/>
          <w:szCs w:val="20"/>
        </w:rPr>
        <w:t xml:space="preserve"> directly to the Discharge Site </w:t>
      </w:r>
      <w:r w:rsidR="00DE5C46">
        <w:rPr>
          <w:rFonts w:ascii="Arial" w:hAnsi="Arial" w:cs="Arial"/>
          <w:sz w:val="20"/>
          <w:szCs w:val="20"/>
        </w:rPr>
        <w:t>so they can await transportation</w:t>
      </w:r>
      <w:r w:rsidRPr="0008581A">
        <w:rPr>
          <w:rFonts w:ascii="Arial" w:hAnsi="Arial" w:cs="Arial"/>
          <w:sz w:val="20"/>
          <w:szCs w:val="20"/>
        </w:rPr>
        <w:t>.</w:t>
      </w:r>
    </w:p>
    <w:p w:rsidR="00C54722" w:rsidRPr="003915DD" w:rsidRDefault="00C54722" w:rsidP="00C8174D">
      <w:pPr>
        <w:pStyle w:val="ListParagraph"/>
        <w:numPr>
          <w:ilvl w:val="0"/>
          <w:numId w:val="11"/>
        </w:numPr>
        <w:autoSpaceDE w:val="0"/>
        <w:autoSpaceDN w:val="0"/>
        <w:adjustRightInd w:val="0"/>
        <w:rPr>
          <w:rFonts w:ascii="Arial" w:hAnsi="Arial" w:cs="Arial"/>
          <w:sz w:val="20"/>
          <w:szCs w:val="20"/>
        </w:rPr>
      </w:pPr>
      <w:r w:rsidRPr="003915DD">
        <w:rPr>
          <w:rFonts w:ascii="Arial" w:hAnsi="Arial" w:cs="Arial"/>
          <w:sz w:val="20"/>
          <w:szCs w:val="20"/>
        </w:rPr>
        <w:t xml:space="preserve">Patients who </w:t>
      </w:r>
      <w:r w:rsidR="00DE5C46">
        <w:rPr>
          <w:rFonts w:ascii="Arial" w:hAnsi="Arial" w:cs="Arial"/>
          <w:sz w:val="20"/>
          <w:szCs w:val="20"/>
        </w:rPr>
        <w:t xml:space="preserve">elect to </w:t>
      </w:r>
      <w:r w:rsidRPr="003915DD">
        <w:rPr>
          <w:rFonts w:ascii="Arial" w:hAnsi="Arial" w:cs="Arial"/>
          <w:sz w:val="20"/>
          <w:szCs w:val="20"/>
        </w:rPr>
        <w:t xml:space="preserve">leave </w:t>
      </w:r>
      <w:r w:rsidR="00DE5C46">
        <w:rPr>
          <w:rFonts w:ascii="Arial" w:hAnsi="Arial" w:cs="Arial"/>
          <w:sz w:val="20"/>
          <w:szCs w:val="20"/>
        </w:rPr>
        <w:t>Against Medical Advice (</w:t>
      </w:r>
      <w:r w:rsidRPr="003915DD">
        <w:rPr>
          <w:rFonts w:ascii="Arial" w:hAnsi="Arial" w:cs="Arial"/>
          <w:sz w:val="20"/>
          <w:szCs w:val="20"/>
        </w:rPr>
        <w:t>AMA</w:t>
      </w:r>
      <w:r w:rsidR="00DE5C46">
        <w:rPr>
          <w:rFonts w:ascii="Arial" w:hAnsi="Arial" w:cs="Arial"/>
          <w:sz w:val="20"/>
          <w:szCs w:val="20"/>
        </w:rPr>
        <w:t>)</w:t>
      </w:r>
      <w:r w:rsidRPr="003915DD">
        <w:rPr>
          <w:rFonts w:ascii="Arial" w:hAnsi="Arial" w:cs="Arial"/>
          <w:sz w:val="20"/>
          <w:szCs w:val="20"/>
        </w:rPr>
        <w:t xml:space="preserve"> should sign the routine form.</w:t>
      </w:r>
    </w:p>
    <w:p w:rsidR="00C54722" w:rsidRDefault="00C54722" w:rsidP="00A4281B">
      <w:pPr>
        <w:autoSpaceDE w:val="0"/>
        <w:autoSpaceDN w:val="0"/>
        <w:adjustRightInd w:val="0"/>
        <w:ind w:left="180" w:hanging="180"/>
        <w:jc w:val="both"/>
        <w:rPr>
          <w:rFonts w:ascii="Arial" w:hAnsi="Arial" w:cs="Arial"/>
          <w:sz w:val="20"/>
          <w:szCs w:val="20"/>
        </w:rPr>
      </w:pPr>
      <w:r>
        <w:rPr>
          <w:rFonts w:ascii="Arial" w:hAnsi="Arial" w:cs="Arial"/>
          <w:sz w:val="20"/>
          <w:szCs w:val="20"/>
        </w:rPr>
        <w:t xml:space="preserve">9. Locate the </w:t>
      </w:r>
      <w:r>
        <w:rPr>
          <w:rFonts w:ascii="Arial" w:hAnsi="Arial" w:cs="Arial"/>
          <w:i/>
          <w:iCs/>
          <w:sz w:val="20"/>
          <w:szCs w:val="20"/>
        </w:rPr>
        <w:t xml:space="preserve">Unit-Specific Packing List </w:t>
      </w:r>
      <w:r>
        <w:rPr>
          <w:rFonts w:ascii="Arial" w:hAnsi="Arial" w:cs="Arial"/>
          <w:sz w:val="20"/>
          <w:szCs w:val="20"/>
        </w:rPr>
        <w:t xml:space="preserve">in the Evacuation Toolkit and assign someone to </w:t>
      </w:r>
      <w:r w:rsidR="00DE5C46">
        <w:rPr>
          <w:rFonts w:ascii="Arial" w:hAnsi="Arial" w:cs="Arial"/>
          <w:sz w:val="20"/>
          <w:szCs w:val="20"/>
        </w:rPr>
        <w:t xml:space="preserve">collect </w:t>
      </w:r>
      <w:r>
        <w:rPr>
          <w:rFonts w:ascii="Arial" w:hAnsi="Arial" w:cs="Arial"/>
          <w:sz w:val="20"/>
          <w:szCs w:val="20"/>
        </w:rPr>
        <w:t>and transport those items to the Assembly Point.</w:t>
      </w:r>
    </w:p>
    <w:p w:rsidR="00C54722" w:rsidRDefault="00C54722" w:rsidP="00C8174D">
      <w:pPr>
        <w:autoSpaceDE w:val="0"/>
        <w:autoSpaceDN w:val="0"/>
        <w:adjustRightInd w:val="0"/>
        <w:rPr>
          <w:rFonts w:ascii="Arial" w:hAnsi="Arial" w:cs="Arial"/>
          <w:sz w:val="20"/>
          <w:szCs w:val="20"/>
        </w:rPr>
      </w:pPr>
    </w:p>
    <w:p w:rsidR="00C54722" w:rsidRDefault="00C54722" w:rsidP="00AD0104">
      <w:pPr>
        <w:autoSpaceDE w:val="0"/>
        <w:autoSpaceDN w:val="0"/>
        <w:adjustRightInd w:val="0"/>
        <w:spacing w:after="120"/>
        <w:ind w:left="187" w:hanging="187"/>
        <w:rPr>
          <w:rFonts w:ascii="Arial" w:hAnsi="Arial" w:cs="Arial"/>
          <w:sz w:val="20"/>
          <w:szCs w:val="20"/>
        </w:rPr>
      </w:pPr>
      <w:r>
        <w:rPr>
          <w:rFonts w:ascii="Arial" w:hAnsi="Arial" w:cs="Arial"/>
          <w:sz w:val="20"/>
          <w:szCs w:val="20"/>
        </w:rPr>
        <w:t xml:space="preserve">10. Ambulatory patients who can manage </w:t>
      </w:r>
      <w:r w:rsidR="00DE5C46">
        <w:rPr>
          <w:rFonts w:ascii="Arial" w:hAnsi="Arial" w:cs="Arial"/>
          <w:sz w:val="20"/>
          <w:szCs w:val="20"/>
        </w:rPr>
        <w:t xml:space="preserve">climbing/descending </w:t>
      </w:r>
      <w:r>
        <w:rPr>
          <w:rFonts w:ascii="Arial" w:hAnsi="Arial" w:cs="Arial"/>
          <w:sz w:val="20"/>
          <w:szCs w:val="20"/>
        </w:rPr>
        <w:t>stairs will leave the unit first.</w:t>
      </w:r>
    </w:p>
    <w:p w:rsidR="00C54722" w:rsidRPr="00E34571" w:rsidRDefault="00C54722" w:rsidP="00E34571">
      <w:pPr>
        <w:pStyle w:val="ListParagraph"/>
        <w:numPr>
          <w:ilvl w:val="0"/>
          <w:numId w:val="12"/>
        </w:numPr>
        <w:autoSpaceDE w:val="0"/>
        <w:autoSpaceDN w:val="0"/>
        <w:adjustRightInd w:val="0"/>
        <w:rPr>
          <w:rFonts w:ascii="Arial" w:hAnsi="Arial" w:cs="Arial"/>
          <w:sz w:val="20"/>
          <w:szCs w:val="20"/>
        </w:rPr>
      </w:pPr>
      <w:r w:rsidRPr="003915DD">
        <w:rPr>
          <w:rFonts w:ascii="Arial" w:hAnsi="Arial" w:cs="Arial"/>
          <w:sz w:val="20"/>
          <w:szCs w:val="20"/>
        </w:rPr>
        <w:t>If possible, send an experienced nurse with this first group of patients</w:t>
      </w:r>
      <w:r w:rsidR="00DE5C46">
        <w:rPr>
          <w:rFonts w:ascii="Arial" w:hAnsi="Arial" w:cs="Arial"/>
          <w:sz w:val="20"/>
          <w:szCs w:val="20"/>
        </w:rPr>
        <w:t xml:space="preserve">.  </w:t>
      </w:r>
      <w:r w:rsidRPr="00E34571">
        <w:rPr>
          <w:rFonts w:ascii="Arial" w:hAnsi="Arial" w:cs="Arial"/>
          <w:sz w:val="20"/>
          <w:szCs w:val="20"/>
        </w:rPr>
        <w:t xml:space="preserve">This person will be in charge of the unit at the Assembly Point until you </w:t>
      </w:r>
      <w:r w:rsidR="00DE5C46">
        <w:rPr>
          <w:rFonts w:ascii="Arial" w:hAnsi="Arial" w:cs="Arial"/>
          <w:sz w:val="20"/>
          <w:szCs w:val="20"/>
        </w:rPr>
        <w:t>arrive</w:t>
      </w:r>
      <w:r w:rsidR="00DE5C46" w:rsidRPr="00E34571">
        <w:rPr>
          <w:rFonts w:ascii="Arial" w:hAnsi="Arial" w:cs="Arial"/>
          <w:sz w:val="20"/>
          <w:szCs w:val="20"/>
        </w:rPr>
        <w:t xml:space="preserve"> </w:t>
      </w:r>
      <w:r w:rsidRPr="00E34571">
        <w:rPr>
          <w:rFonts w:ascii="Arial" w:hAnsi="Arial" w:cs="Arial"/>
          <w:sz w:val="20"/>
          <w:szCs w:val="20"/>
        </w:rPr>
        <w:t>there.</w:t>
      </w:r>
    </w:p>
    <w:p w:rsidR="00C54722" w:rsidRPr="003915DD" w:rsidRDefault="00C54722" w:rsidP="00C8174D">
      <w:pPr>
        <w:pStyle w:val="ListParagraph"/>
        <w:numPr>
          <w:ilvl w:val="0"/>
          <w:numId w:val="12"/>
        </w:numPr>
        <w:autoSpaceDE w:val="0"/>
        <w:autoSpaceDN w:val="0"/>
        <w:adjustRightInd w:val="0"/>
        <w:rPr>
          <w:rFonts w:ascii="Arial" w:hAnsi="Arial" w:cs="Arial"/>
          <w:sz w:val="20"/>
          <w:szCs w:val="20"/>
        </w:rPr>
      </w:pPr>
      <w:r w:rsidRPr="003915DD">
        <w:rPr>
          <w:rFonts w:ascii="Arial" w:hAnsi="Arial" w:cs="Arial"/>
          <w:sz w:val="20"/>
          <w:szCs w:val="20"/>
        </w:rPr>
        <w:t>There will also be some extra clinical staff at the Assembly Point to help receive patients.</w:t>
      </w:r>
    </w:p>
    <w:p w:rsidR="00C54722" w:rsidRDefault="00C54722" w:rsidP="00AD0104">
      <w:pPr>
        <w:autoSpaceDE w:val="0"/>
        <w:autoSpaceDN w:val="0"/>
        <w:adjustRightInd w:val="0"/>
        <w:spacing w:after="120"/>
        <w:ind w:left="187" w:hanging="187"/>
        <w:rPr>
          <w:rFonts w:ascii="Arial" w:hAnsi="Arial" w:cs="Arial"/>
          <w:sz w:val="20"/>
          <w:szCs w:val="20"/>
        </w:rPr>
      </w:pPr>
      <w:r>
        <w:rPr>
          <w:rFonts w:ascii="Arial" w:hAnsi="Arial" w:cs="Arial"/>
          <w:sz w:val="20"/>
          <w:szCs w:val="20"/>
        </w:rPr>
        <w:t>11. Work with staff to move patients to stretchers or wheelchairs as appropriate.</w:t>
      </w:r>
    </w:p>
    <w:p w:rsidR="00C54722" w:rsidRDefault="00C54722" w:rsidP="00743F54">
      <w:pPr>
        <w:pStyle w:val="ListParagraph"/>
        <w:numPr>
          <w:ilvl w:val="0"/>
          <w:numId w:val="12"/>
        </w:numPr>
        <w:autoSpaceDE w:val="0"/>
        <w:autoSpaceDN w:val="0"/>
        <w:adjustRightInd w:val="0"/>
        <w:jc w:val="both"/>
        <w:rPr>
          <w:rFonts w:ascii="Arial" w:hAnsi="Arial" w:cs="Arial"/>
          <w:sz w:val="20"/>
          <w:szCs w:val="20"/>
        </w:rPr>
      </w:pPr>
      <w:r>
        <w:rPr>
          <w:rFonts w:ascii="Arial" w:hAnsi="Arial" w:cs="Arial"/>
          <w:sz w:val="20"/>
          <w:szCs w:val="20"/>
        </w:rPr>
        <w:t>The Internal Transportation Director</w:t>
      </w:r>
      <w:r w:rsidRPr="003915DD">
        <w:rPr>
          <w:rFonts w:ascii="Arial" w:hAnsi="Arial" w:cs="Arial"/>
          <w:sz w:val="20"/>
          <w:szCs w:val="20"/>
        </w:rPr>
        <w:t xml:space="preserve"> will automatically bring more wheelchairs/stretchers to each floor as their</w:t>
      </w:r>
      <w:r>
        <w:rPr>
          <w:rFonts w:ascii="Arial" w:hAnsi="Arial" w:cs="Arial"/>
          <w:sz w:val="20"/>
          <w:szCs w:val="20"/>
        </w:rPr>
        <w:t xml:space="preserve"> </w:t>
      </w:r>
      <w:r w:rsidRPr="003915DD">
        <w:rPr>
          <w:rFonts w:ascii="Arial" w:hAnsi="Arial" w:cs="Arial"/>
          <w:sz w:val="20"/>
          <w:szCs w:val="20"/>
        </w:rPr>
        <w:t>turn for transport approaches.</w:t>
      </w:r>
    </w:p>
    <w:p w:rsidR="00C54722" w:rsidRPr="003915DD" w:rsidRDefault="00C54722" w:rsidP="00743F54">
      <w:pPr>
        <w:pStyle w:val="ListParagraph"/>
        <w:numPr>
          <w:ilvl w:val="0"/>
          <w:numId w:val="12"/>
        </w:numPr>
        <w:autoSpaceDE w:val="0"/>
        <w:autoSpaceDN w:val="0"/>
        <w:adjustRightInd w:val="0"/>
        <w:jc w:val="both"/>
        <w:rPr>
          <w:rFonts w:ascii="Arial" w:hAnsi="Arial" w:cs="Arial"/>
          <w:sz w:val="20"/>
          <w:szCs w:val="20"/>
        </w:rPr>
      </w:pPr>
      <w:r w:rsidRPr="003915DD">
        <w:rPr>
          <w:rFonts w:ascii="Arial" w:hAnsi="Arial" w:cs="Arial"/>
          <w:sz w:val="20"/>
          <w:szCs w:val="20"/>
        </w:rPr>
        <w:t xml:space="preserve">There will be a </w:t>
      </w:r>
      <w:r w:rsidRPr="003915DD">
        <w:rPr>
          <w:rFonts w:ascii="Arial" w:hAnsi="Arial" w:cs="Arial"/>
          <w:b/>
          <w:bCs/>
          <w:sz w:val="20"/>
          <w:szCs w:val="20"/>
        </w:rPr>
        <w:t xml:space="preserve">Transport Coordinator </w:t>
      </w:r>
      <w:r w:rsidRPr="003915DD">
        <w:rPr>
          <w:rFonts w:ascii="Arial" w:hAnsi="Arial" w:cs="Arial"/>
          <w:sz w:val="20"/>
          <w:szCs w:val="20"/>
        </w:rPr>
        <w:t>who will work with you to help get patients ready to board the elevators and/or enter the stairwells.</w:t>
      </w:r>
    </w:p>
    <w:p w:rsidR="00C54722" w:rsidRDefault="00C54722" w:rsidP="00AD0104">
      <w:pPr>
        <w:autoSpaceDE w:val="0"/>
        <w:autoSpaceDN w:val="0"/>
        <w:adjustRightInd w:val="0"/>
        <w:spacing w:after="120"/>
        <w:ind w:left="187" w:hanging="187"/>
        <w:rPr>
          <w:rFonts w:ascii="Arial" w:hAnsi="Arial" w:cs="Arial"/>
          <w:sz w:val="20"/>
          <w:szCs w:val="20"/>
        </w:rPr>
      </w:pPr>
      <w:r>
        <w:rPr>
          <w:rFonts w:ascii="Arial" w:hAnsi="Arial" w:cs="Arial"/>
          <w:sz w:val="20"/>
          <w:szCs w:val="20"/>
        </w:rPr>
        <w:t>12. Ensure all staff and patients leave the unit safely.</w:t>
      </w:r>
    </w:p>
    <w:p w:rsidR="00C54722" w:rsidRPr="003915DD" w:rsidRDefault="00C54722" w:rsidP="00C8174D">
      <w:pPr>
        <w:pStyle w:val="ListParagraph"/>
        <w:numPr>
          <w:ilvl w:val="0"/>
          <w:numId w:val="13"/>
        </w:numPr>
        <w:autoSpaceDE w:val="0"/>
        <w:autoSpaceDN w:val="0"/>
        <w:adjustRightInd w:val="0"/>
        <w:rPr>
          <w:rFonts w:ascii="Arial" w:hAnsi="Arial" w:cs="Arial"/>
          <w:sz w:val="20"/>
          <w:szCs w:val="20"/>
        </w:rPr>
      </w:pPr>
      <w:r w:rsidRPr="003915DD">
        <w:rPr>
          <w:rFonts w:ascii="Arial" w:hAnsi="Arial" w:cs="Arial"/>
          <w:sz w:val="20"/>
          <w:szCs w:val="20"/>
        </w:rPr>
        <w:t>Have the last nurse on the unit quickly pack</w:t>
      </w:r>
      <w:r w:rsidR="00DE5C46">
        <w:rPr>
          <w:rFonts w:ascii="Arial" w:hAnsi="Arial" w:cs="Arial"/>
          <w:sz w:val="20"/>
          <w:szCs w:val="20"/>
        </w:rPr>
        <w:t xml:space="preserve"> and take</w:t>
      </w:r>
      <w:r w:rsidRPr="003915DD">
        <w:rPr>
          <w:rFonts w:ascii="Arial" w:hAnsi="Arial" w:cs="Arial"/>
          <w:sz w:val="20"/>
          <w:szCs w:val="20"/>
        </w:rPr>
        <w:t xml:space="preserve"> any extra meds, syringes, etc. </w:t>
      </w:r>
      <w:r w:rsidR="00DE5C46">
        <w:rPr>
          <w:rFonts w:ascii="Arial" w:hAnsi="Arial" w:cs="Arial"/>
          <w:sz w:val="20"/>
          <w:szCs w:val="20"/>
        </w:rPr>
        <w:t>in</w:t>
      </w:r>
      <w:r w:rsidR="00DE5C46" w:rsidRPr="003915DD">
        <w:rPr>
          <w:rFonts w:ascii="Arial" w:hAnsi="Arial" w:cs="Arial"/>
          <w:sz w:val="20"/>
          <w:szCs w:val="20"/>
        </w:rPr>
        <w:t xml:space="preserve"> </w:t>
      </w:r>
      <w:r w:rsidRPr="003915DD">
        <w:rPr>
          <w:rFonts w:ascii="Arial" w:hAnsi="Arial" w:cs="Arial"/>
          <w:sz w:val="20"/>
          <w:szCs w:val="20"/>
        </w:rPr>
        <w:t xml:space="preserve">the </w:t>
      </w:r>
      <w:r w:rsidR="00DE5C46">
        <w:rPr>
          <w:rFonts w:ascii="Arial" w:hAnsi="Arial" w:cs="Arial"/>
          <w:sz w:val="20"/>
          <w:szCs w:val="20"/>
        </w:rPr>
        <w:t>supply area</w:t>
      </w:r>
      <w:r w:rsidRPr="003915DD">
        <w:rPr>
          <w:rFonts w:ascii="Arial" w:hAnsi="Arial" w:cs="Arial"/>
          <w:sz w:val="20"/>
          <w:szCs w:val="20"/>
        </w:rPr>
        <w:t>.</w:t>
      </w:r>
    </w:p>
    <w:p w:rsidR="00C54722" w:rsidRDefault="00C54722" w:rsidP="00AD0104">
      <w:pPr>
        <w:autoSpaceDE w:val="0"/>
        <w:autoSpaceDN w:val="0"/>
        <w:adjustRightInd w:val="0"/>
        <w:ind w:left="360" w:hanging="360"/>
        <w:rPr>
          <w:rFonts w:ascii="Arial" w:hAnsi="Arial" w:cs="Arial"/>
          <w:sz w:val="20"/>
          <w:szCs w:val="20"/>
        </w:rPr>
      </w:pPr>
      <w:r>
        <w:rPr>
          <w:rFonts w:ascii="Arial" w:hAnsi="Arial" w:cs="Arial"/>
          <w:sz w:val="20"/>
          <w:szCs w:val="20"/>
        </w:rPr>
        <w:t xml:space="preserve">13. Contact your </w:t>
      </w:r>
      <w:r>
        <w:rPr>
          <w:rFonts w:ascii="Arial" w:hAnsi="Arial" w:cs="Arial"/>
          <w:b/>
          <w:bCs/>
          <w:sz w:val="20"/>
          <w:szCs w:val="20"/>
        </w:rPr>
        <w:t xml:space="preserve">Evacuation Coordinator </w:t>
      </w:r>
      <w:r>
        <w:rPr>
          <w:rFonts w:ascii="Arial" w:hAnsi="Arial" w:cs="Arial"/>
          <w:sz w:val="20"/>
          <w:szCs w:val="20"/>
        </w:rPr>
        <w:t xml:space="preserve">when the unit is </w:t>
      </w:r>
      <w:r w:rsidR="00DE5C46">
        <w:rPr>
          <w:rFonts w:ascii="Arial" w:hAnsi="Arial" w:cs="Arial"/>
          <w:sz w:val="20"/>
          <w:szCs w:val="20"/>
        </w:rPr>
        <w:t xml:space="preserve">completely </w:t>
      </w:r>
      <w:r>
        <w:rPr>
          <w:rFonts w:ascii="Arial" w:hAnsi="Arial" w:cs="Arial"/>
          <w:sz w:val="20"/>
          <w:szCs w:val="20"/>
        </w:rPr>
        <w:t>empty</w:t>
      </w:r>
      <w:r w:rsidR="00DE5C46">
        <w:rPr>
          <w:rFonts w:ascii="Arial" w:hAnsi="Arial" w:cs="Arial"/>
          <w:sz w:val="20"/>
          <w:szCs w:val="20"/>
        </w:rPr>
        <w:t xml:space="preserve"> of all patients, staff, and visitors</w:t>
      </w:r>
      <w:r>
        <w:rPr>
          <w:rFonts w:ascii="Arial" w:hAnsi="Arial" w:cs="Arial"/>
          <w:sz w:val="20"/>
          <w:szCs w:val="20"/>
        </w:rPr>
        <w:t xml:space="preserve"> and ready for closing.</w:t>
      </w:r>
    </w:p>
    <w:p w:rsidR="00C54722" w:rsidRDefault="00C54722" w:rsidP="00C8174D">
      <w:pPr>
        <w:autoSpaceDE w:val="0"/>
        <w:autoSpaceDN w:val="0"/>
        <w:adjustRightInd w:val="0"/>
        <w:rPr>
          <w:rFonts w:ascii="Arial" w:hAnsi="Arial" w:cs="Arial"/>
          <w:sz w:val="20"/>
          <w:szCs w:val="20"/>
        </w:rPr>
      </w:pPr>
    </w:p>
    <w:p w:rsidR="00C54722" w:rsidRDefault="00C54722" w:rsidP="00AD0104">
      <w:pPr>
        <w:autoSpaceDE w:val="0"/>
        <w:autoSpaceDN w:val="0"/>
        <w:adjustRightInd w:val="0"/>
        <w:spacing w:after="120"/>
        <w:ind w:left="187" w:hanging="187"/>
        <w:rPr>
          <w:rFonts w:ascii="Arial" w:hAnsi="Arial" w:cs="Arial"/>
          <w:sz w:val="20"/>
          <w:szCs w:val="20"/>
        </w:rPr>
      </w:pPr>
      <w:r>
        <w:rPr>
          <w:rFonts w:ascii="Arial" w:hAnsi="Arial" w:cs="Arial"/>
          <w:sz w:val="20"/>
          <w:szCs w:val="20"/>
        </w:rPr>
        <w:t>14. After closing, rejoin unit at the Assembly Point.</w:t>
      </w:r>
    </w:p>
    <w:p w:rsidR="00C54722" w:rsidRDefault="00C54722" w:rsidP="00C8174D">
      <w:pPr>
        <w:pStyle w:val="ListParagraph"/>
        <w:numPr>
          <w:ilvl w:val="0"/>
          <w:numId w:val="13"/>
        </w:numPr>
        <w:autoSpaceDE w:val="0"/>
        <w:autoSpaceDN w:val="0"/>
        <w:adjustRightInd w:val="0"/>
        <w:rPr>
          <w:rFonts w:ascii="Arial" w:hAnsi="Arial" w:cs="Arial"/>
          <w:sz w:val="20"/>
          <w:szCs w:val="20"/>
        </w:rPr>
      </w:pPr>
      <w:r w:rsidRPr="003915DD">
        <w:rPr>
          <w:rFonts w:ascii="Wingdings-Regular" w:eastAsia="Wingdings-Regular" w:hAnsi="Arial" w:cs="Wingdings-Regular"/>
          <w:sz w:val="20"/>
          <w:szCs w:val="20"/>
        </w:rPr>
        <w:t xml:space="preserve"> </w:t>
      </w:r>
      <w:r w:rsidRPr="003915DD">
        <w:rPr>
          <w:rFonts w:ascii="Arial" w:hAnsi="Arial" w:cs="Arial"/>
          <w:sz w:val="20"/>
          <w:szCs w:val="20"/>
        </w:rPr>
        <w:t>Notify “Patient Tracking” if any of your patients</w:t>
      </w:r>
      <w:r w:rsidR="00DE5C46">
        <w:rPr>
          <w:rFonts w:ascii="Arial" w:hAnsi="Arial" w:cs="Arial"/>
          <w:sz w:val="20"/>
          <w:szCs w:val="20"/>
        </w:rPr>
        <w:t>, staff, or visitors</w:t>
      </w:r>
      <w:r w:rsidRPr="003915DD">
        <w:rPr>
          <w:rFonts w:ascii="Arial" w:hAnsi="Arial" w:cs="Arial"/>
          <w:sz w:val="20"/>
          <w:szCs w:val="20"/>
        </w:rPr>
        <w:t xml:space="preserve"> </w:t>
      </w:r>
      <w:proofErr w:type="gramStart"/>
      <w:r w:rsidRPr="003915DD">
        <w:rPr>
          <w:rFonts w:ascii="Arial" w:hAnsi="Arial" w:cs="Arial"/>
          <w:sz w:val="20"/>
          <w:szCs w:val="20"/>
        </w:rPr>
        <w:t>are</w:t>
      </w:r>
      <w:proofErr w:type="gramEnd"/>
      <w:r w:rsidRPr="003915DD">
        <w:rPr>
          <w:rFonts w:ascii="Arial" w:hAnsi="Arial" w:cs="Arial"/>
          <w:sz w:val="20"/>
          <w:szCs w:val="20"/>
        </w:rPr>
        <w:t xml:space="preserve"> missing.</w:t>
      </w:r>
    </w:p>
    <w:p w:rsidR="00C54722" w:rsidRDefault="00C54722" w:rsidP="00C8174D">
      <w:pPr>
        <w:pStyle w:val="Heading1"/>
        <w:rPr>
          <w:rFonts w:asciiTheme="minorHAnsi" w:hAnsiTheme="minorHAnsi" w:cstheme="minorHAnsi"/>
        </w:rPr>
      </w:pPr>
      <w:r>
        <w:rPr>
          <w:rFonts w:ascii="Arial" w:hAnsi="Arial" w:cs="Arial"/>
          <w:sz w:val="20"/>
          <w:szCs w:val="20"/>
        </w:rPr>
        <w:br w:type="page"/>
      </w:r>
      <w:bookmarkStart w:id="3" w:name="_Toc397611088"/>
      <w:r w:rsidRPr="00AD0104">
        <w:rPr>
          <w:rFonts w:asciiTheme="minorHAnsi" w:hAnsiTheme="minorHAnsi" w:cstheme="minorHAnsi"/>
        </w:rPr>
        <w:lastRenderedPageBreak/>
        <w:t>COMMUNICATIONS</w:t>
      </w:r>
      <w:r w:rsidR="00DE5C46" w:rsidRPr="00AD0104">
        <w:rPr>
          <w:rFonts w:asciiTheme="minorHAnsi" w:hAnsiTheme="minorHAnsi" w:cstheme="minorHAnsi"/>
        </w:rPr>
        <w:t xml:space="preserve"> UNIT LEADER</w:t>
      </w:r>
      <w:r w:rsidRPr="00AD0104">
        <w:rPr>
          <w:rFonts w:asciiTheme="minorHAnsi" w:hAnsiTheme="minorHAnsi" w:cstheme="minorHAnsi"/>
        </w:rPr>
        <w:t xml:space="preserve"> JOB ACTION SHEET</w:t>
      </w:r>
      <w:bookmarkEnd w:id="3"/>
    </w:p>
    <w:p w:rsidR="00AF44A2" w:rsidRPr="00AF44A2" w:rsidRDefault="00AF44A2" w:rsidP="00AF44A2"/>
    <w:p w:rsidR="00C54722" w:rsidRDefault="00C54722" w:rsidP="00C8174D">
      <w:pPr>
        <w:autoSpaceDE w:val="0"/>
        <w:autoSpaceDN w:val="0"/>
        <w:adjustRightInd w:val="0"/>
        <w:rPr>
          <w:rFonts w:ascii="Arial" w:hAnsi="Arial" w:cs="Arial"/>
          <w:sz w:val="20"/>
          <w:szCs w:val="20"/>
        </w:rPr>
      </w:pPr>
    </w:p>
    <w:p w:rsidR="00C54722" w:rsidRDefault="00C54722" w:rsidP="00C8174D">
      <w:pPr>
        <w:autoSpaceDE w:val="0"/>
        <w:autoSpaceDN w:val="0"/>
        <w:adjustRightInd w:val="0"/>
        <w:rPr>
          <w:rFonts w:ascii="Arial" w:hAnsi="Arial" w:cs="Arial"/>
          <w:sz w:val="20"/>
          <w:szCs w:val="20"/>
        </w:rPr>
      </w:pPr>
      <w:r>
        <w:rPr>
          <w:rFonts w:ascii="Arial" w:hAnsi="Arial" w:cs="Arial"/>
          <w:sz w:val="20"/>
          <w:szCs w:val="20"/>
        </w:rPr>
        <w:t>1. Read this entire sheet before you begin.</w:t>
      </w:r>
    </w:p>
    <w:p w:rsidR="00C54722" w:rsidRDefault="00C54722" w:rsidP="00C8174D">
      <w:pPr>
        <w:autoSpaceDE w:val="0"/>
        <w:autoSpaceDN w:val="0"/>
        <w:adjustRightInd w:val="0"/>
        <w:rPr>
          <w:rFonts w:ascii="Arial" w:hAnsi="Arial" w:cs="Arial"/>
          <w:sz w:val="20"/>
          <w:szCs w:val="20"/>
        </w:rPr>
      </w:pPr>
    </w:p>
    <w:p w:rsidR="00C54722" w:rsidRDefault="00C54722" w:rsidP="00AD0104">
      <w:pPr>
        <w:autoSpaceDE w:val="0"/>
        <w:autoSpaceDN w:val="0"/>
        <w:adjustRightInd w:val="0"/>
        <w:ind w:left="270" w:hanging="270"/>
        <w:rPr>
          <w:rFonts w:ascii="Arial" w:hAnsi="Arial" w:cs="Arial"/>
          <w:sz w:val="20"/>
          <w:szCs w:val="20"/>
        </w:rPr>
      </w:pPr>
      <w:r>
        <w:rPr>
          <w:rFonts w:ascii="Arial" w:hAnsi="Arial" w:cs="Arial"/>
          <w:sz w:val="20"/>
          <w:szCs w:val="20"/>
        </w:rPr>
        <w:t xml:space="preserve">2. Find </w:t>
      </w:r>
      <w:r>
        <w:rPr>
          <w:rFonts w:ascii="Arial" w:hAnsi="Arial" w:cs="Arial"/>
          <w:b/>
          <w:bCs/>
          <w:sz w:val="20"/>
          <w:szCs w:val="20"/>
        </w:rPr>
        <w:t xml:space="preserve">Communications </w:t>
      </w:r>
      <w:r w:rsidR="00DE5C46">
        <w:rPr>
          <w:rFonts w:ascii="Arial" w:hAnsi="Arial" w:cs="Arial"/>
          <w:b/>
          <w:bCs/>
          <w:sz w:val="20"/>
          <w:szCs w:val="20"/>
        </w:rPr>
        <w:t xml:space="preserve">Unit Leader </w:t>
      </w:r>
      <w:r>
        <w:rPr>
          <w:rFonts w:ascii="Arial" w:hAnsi="Arial" w:cs="Arial"/>
          <w:sz w:val="20"/>
          <w:szCs w:val="20"/>
        </w:rPr>
        <w:t>name tag in the Evacuation Tool Kit and put it on. It is important for everyone with an official role to be identified.</w:t>
      </w:r>
    </w:p>
    <w:p w:rsidR="00C54722" w:rsidRDefault="00C54722" w:rsidP="00C8174D">
      <w:pPr>
        <w:autoSpaceDE w:val="0"/>
        <w:autoSpaceDN w:val="0"/>
        <w:adjustRightInd w:val="0"/>
        <w:rPr>
          <w:rFonts w:ascii="Arial" w:hAnsi="Arial" w:cs="Arial"/>
          <w:sz w:val="20"/>
          <w:szCs w:val="20"/>
        </w:rPr>
      </w:pPr>
    </w:p>
    <w:p w:rsidR="00C54722" w:rsidRDefault="00C54722" w:rsidP="00AD0104">
      <w:pPr>
        <w:autoSpaceDE w:val="0"/>
        <w:autoSpaceDN w:val="0"/>
        <w:adjustRightInd w:val="0"/>
        <w:ind w:left="270" w:hanging="270"/>
        <w:rPr>
          <w:rFonts w:ascii="Arial" w:hAnsi="Arial" w:cs="Arial"/>
          <w:sz w:val="20"/>
          <w:szCs w:val="20"/>
        </w:rPr>
      </w:pPr>
      <w:r>
        <w:rPr>
          <w:rFonts w:ascii="Arial" w:hAnsi="Arial" w:cs="Arial"/>
          <w:sz w:val="20"/>
          <w:szCs w:val="20"/>
        </w:rPr>
        <w:t xml:space="preserve">3. Each </w:t>
      </w:r>
      <w:r>
        <w:rPr>
          <w:rFonts w:ascii="Arial" w:hAnsi="Arial" w:cs="Arial"/>
          <w:b/>
          <w:bCs/>
          <w:sz w:val="20"/>
          <w:szCs w:val="20"/>
        </w:rPr>
        <w:t xml:space="preserve">Unit Leader </w:t>
      </w:r>
      <w:r>
        <w:rPr>
          <w:rFonts w:ascii="Arial" w:hAnsi="Arial" w:cs="Arial"/>
          <w:sz w:val="20"/>
          <w:szCs w:val="20"/>
        </w:rPr>
        <w:t xml:space="preserve">will report to an </w:t>
      </w:r>
      <w:r>
        <w:rPr>
          <w:rFonts w:ascii="Arial" w:hAnsi="Arial" w:cs="Arial"/>
          <w:b/>
          <w:bCs/>
          <w:sz w:val="20"/>
          <w:szCs w:val="20"/>
        </w:rPr>
        <w:t>Evacuation Coordinator</w:t>
      </w:r>
      <w:r>
        <w:rPr>
          <w:rFonts w:ascii="Arial" w:hAnsi="Arial" w:cs="Arial"/>
          <w:sz w:val="20"/>
          <w:szCs w:val="20"/>
        </w:rPr>
        <w:t>. Note his/her name and contact information below for quick reference.</w:t>
      </w:r>
    </w:p>
    <w:p w:rsidR="00C54722" w:rsidRDefault="00C54722" w:rsidP="00C8174D">
      <w:pPr>
        <w:autoSpaceDE w:val="0"/>
        <w:autoSpaceDN w:val="0"/>
        <w:adjustRightInd w:val="0"/>
        <w:rPr>
          <w:rFonts w:ascii="Arial" w:hAnsi="Arial" w:cs="Arial"/>
          <w:sz w:val="20"/>
          <w:szCs w:val="20"/>
        </w:rPr>
      </w:pPr>
    </w:p>
    <w:p w:rsidR="00C54722" w:rsidRDefault="00C54722" w:rsidP="00C8174D">
      <w:pPr>
        <w:autoSpaceDE w:val="0"/>
        <w:autoSpaceDN w:val="0"/>
        <w:adjustRightInd w:val="0"/>
        <w:ind w:firstLine="720"/>
        <w:rPr>
          <w:rFonts w:ascii="Arial" w:hAnsi="Arial" w:cs="Arial"/>
          <w:sz w:val="20"/>
          <w:szCs w:val="20"/>
        </w:rPr>
      </w:pPr>
      <w:r>
        <w:rPr>
          <w:rFonts w:ascii="Arial" w:hAnsi="Arial" w:cs="Arial"/>
          <w:sz w:val="20"/>
          <w:szCs w:val="20"/>
        </w:rPr>
        <w:t>Our Unit Reports to: _________________________ Phone: _____________________</w:t>
      </w:r>
    </w:p>
    <w:p w:rsidR="00C54722" w:rsidRDefault="00C54722" w:rsidP="00C8174D">
      <w:pPr>
        <w:autoSpaceDE w:val="0"/>
        <w:autoSpaceDN w:val="0"/>
        <w:adjustRightInd w:val="0"/>
        <w:rPr>
          <w:rFonts w:ascii="Arial" w:hAnsi="Arial" w:cs="Arial"/>
          <w:sz w:val="20"/>
          <w:szCs w:val="20"/>
        </w:rPr>
      </w:pPr>
    </w:p>
    <w:p w:rsidR="00C54722" w:rsidRDefault="00C54722" w:rsidP="00AD0104">
      <w:pPr>
        <w:autoSpaceDE w:val="0"/>
        <w:autoSpaceDN w:val="0"/>
        <w:adjustRightInd w:val="0"/>
        <w:ind w:left="270" w:hanging="270"/>
        <w:rPr>
          <w:rFonts w:ascii="Arial" w:hAnsi="Arial" w:cs="Arial"/>
          <w:sz w:val="20"/>
          <w:szCs w:val="20"/>
        </w:rPr>
      </w:pPr>
      <w:r>
        <w:rPr>
          <w:rFonts w:ascii="Arial" w:hAnsi="Arial" w:cs="Arial"/>
          <w:sz w:val="20"/>
          <w:szCs w:val="20"/>
        </w:rPr>
        <w:t>4. If phones are working, field calls and respond or triage as needed.</w:t>
      </w:r>
      <w:r w:rsidR="00DE5C46">
        <w:rPr>
          <w:rFonts w:ascii="Arial" w:hAnsi="Arial" w:cs="Arial"/>
          <w:sz w:val="20"/>
          <w:szCs w:val="20"/>
        </w:rPr>
        <w:t xml:space="preserve">  If radios are working, monitor communications and manage radio traffic as needed.  </w:t>
      </w:r>
    </w:p>
    <w:p w:rsidR="00E424CF" w:rsidRDefault="00E424CF" w:rsidP="00C8174D">
      <w:pPr>
        <w:autoSpaceDE w:val="0"/>
        <w:autoSpaceDN w:val="0"/>
        <w:adjustRightInd w:val="0"/>
        <w:rPr>
          <w:rFonts w:ascii="Arial" w:hAnsi="Arial" w:cs="Arial"/>
          <w:sz w:val="20"/>
          <w:szCs w:val="20"/>
        </w:rPr>
      </w:pPr>
    </w:p>
    <w:p w:rsidR="00C54722" w:rsidRDefault="00C54722" w:rsidP="00C8174D">
      <w:pPr>
        <w:autoSpaceDE w:val="0"/>
        <w:autoSpaceDN w:val="0"/>
        <w:adjustRightInd w:val="0"/>
        <w:rPr>
          <w:rFonts w:ascii="Arial" w:hAnsi="Arial" w:cs="Arial"/>
          <w:b/>
          <w:bCs/>
          <w:i/>
          <w:iCs/>
        </w:rPr>
      </w:pPr>
    </w:p>
    <w:p w:rsidR="00C54722" w:rsidRDefault="0077462A" w:rsidP="00C8174D">
      <w:pPr>
        <w:autoSpaceDE w:val="0"/>
        <w:autoSpaceDN w:val="0"/>
        <w:adjustRightInd w:val="0"/>
        <w:rPr>
          <w:rFonts w:ascii="Arial" w:hAnsi="Arial" w:cs="Arial"/>
          <w:b/>
          <w:bCs/>
          <w:i/>
          <w:iCs/>
        </w:rPr>
      </w:pPr>
      <w:r>
        <w:rPr>
          <w:noProof/>
        </w:rPr>
        <mc:AlternateContent>
          <mc:Choice Requires="wps">
            <w:drawing>
              <wp:anchor distT="0" distB="0" distL="114300" distR="114300" simplePos="0" relativeHeight="251656704" behindDoc="0" locked="0" layoutInCell="1" allowOverlap="1" wp14:anchorId="7867FCFC" wp14:editId="48613CDE">
                <wp:simplePos x="0" y="0"/>
                <wp:positionH relativeFrom="column">
                  <wp:posOffset>-229663</wp:posOffset>
                </wp:positionH>
                <wp:positionV relativeFrom="paragraph">
                  <wp:posOffset>2584</wp:posOffset>
                </wp:positionV>
                <wp:extent cx="6347637" cy="3448050"/>
                <wp:effectExtent l="0" t="0" r="1524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637" cy="3448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8.1pt;margin-top:.2pt;width:499.8pt;height:2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" filled="f"/>
            </w:pict>
          </mc:Fallback>
        </mc:AlternateContent>
      </w:r>
    </w:p>
    <w:p w:rsidR="00C54722" w:rsidRDefault="00C54722" w:rsidP="00C8174D">
      <w:pPr>
        <w:autoSpaceDE w:val="0"/>
        <w:autoSpaceDN w:val="0"/>
        <w:adjustRightInd w:val="0"/>
        <w:rPr>
          <w:rFonts w:ascii="Arial" w:hAnsi="Arial" w:cs="Arial"/>
          <w:sz w:val="20"/>
          <w:szCs w:val="20"/>
        </w:rPr>
      </w:pPr>
      <w:r w:rsidRPr="00B9636F">
        <w:rPr>
          <w:rFonts w:ascii="Arial" w:hAnsi="Arial" w:cs="Arial"/>
          <w:b/>
          <w:bCs/>
          <w:i/>
          <w:iCs/>
          <w:sz w:val="22"/>
        </w:rPr>
        <w:t>Calls from hospital leaders</w:t>
      </w:r>
      <w:r>
        <w:rPr>
          <w:rFonts w:ascii="Arial" w:hAnsi="Arial" w:cs="Arial"/>
          <w:b/>
          <w:bCs/>
          <w:i/>
          <w:iCs/>
        </w:rPr>
        <w:t xml:space="preserve"> </w:t>
      </w:r>
      <w:r>
        <w:rPr>
          <w:rFonts w:ascii="Arial" w:hAnsi="Arial" w:cs="Arial"/>
          <w:sz w:val="20"/>
          <w:szCs w:val="20"/>
        </w:rPr>
        <w:t>should be handled appropriately.</w:t>
      </w:r>
    </w:p>
    <w:p w:rsidR="00C54722" w:rsidRDefault="00C54722" w:rsidP="00C8174D">
      <w:pPr>
        <w:pStyle w:val="ListParagraph"/>
        <w:numPr>
          <w:ilvl w:val="0"/>
          <w:numId w:val="13"/>
        </w:numPr>
        <w:autoSpaceDE w:val="0"/>
        <w:autoSpaceDN w:val="0"/>
        <w:adjustRightInd w:val="0"/>
        <w:rPr>
          <w:rFonts w:ascii="Arial" w:hAnsi="Arial" w:cs="Arial"/>
          <w:sz w:val="20"/>
          <w:szCs w:val="20"/>
        </w:rPr>
      </w:pPr>
      <w:r>
        <w:rPr>
          <w:rFonts w:ascii="Arial" w:hAnsi="Arial" w:cs="Arial"/>
          <w:sz w:val="20"/>
          <w:szCs w:val="20"/>
        </w:rPr>
        <w:t>Re</w:t>
      </w:r>
      <w:r w:rsidRPr="003915DD">
        <w:rPr>
          <w:rFonts w:ascii="Arial" w:hAnsi="Arial" w:cs="Arial"/>
          <w:sz w:val="20"/>
          <w:szCs w:val="20"/>
        </w:rPr>
        <w:t>spond to questions and provide information as requested.</w:t>
      </w:r>
    </w:p>
    <w:p w:rsidR="00C54722" w:rsidRDefault="00C54722" w:rsidP="00C8174D">
      <w:pPr>
        <w:pStyle w:val="ListParagraph"/>
        <w:numPr>
          <w:ilvl w:val="0"/>
          <w:numId w:val="13"/>
        </w:numPr>
        <w:autoSpaceDE w:val="0"/>
        <w:autoSpaceDN w:val="0"/>
        <w:adjustRightInd w:val="0"/>
        <w:rPr>
          <w:rFonts w:ascii="Arial" w:hAnsi="Arial" w:cs="Arial"/>
          <w:sz w:val="20"/>
          <w:szCs w:val="20"/>
        </w:rPr>
      </w:pPr>
      <w:r w:rsidRPr="003915DD">
        <w:rPr>
          <w:rFonts w:ascii="Arial" w:hAnsi="Arial" w:cs="Arial"/>
          <w:sz w:val="20"/>
          <w:szCs w:val="20"/>
        </w:rPr>
        <w:t xml:space="preserve">Relay instructions immediately to your </w:t>
      </w:r>
      <w:r w:rsidRPr="003915DD">
        <w:rPr>
          <w:rFonts w:ascii="Arial" w:hAnsi="Arial" w:cs="Arial"/>
          <w:b/>
          <w:bCs/>
          <w:sz w:val="20"/>
          <w:szCs w:val="20"/>
        </w:rPr>
        <w:t>Unit Leader</w:t>
      </w:r>
      <w:r w:rsidRPr="003915DD">
        <w:rPr>
          <w:rFonts w:ascii="Arial" w:hAnsi="Arial" w:cs="Arial"/>
          <w:sz w:val="20"/>
          <w:szCs w:val="20"/>
        </w:rPr>
        <w:t>.</w:t>
      </w:r>
    </w:p>
    <w:p w:rsidR="00C54722" w:rsidRPr="003915DD" w:rsidRDefault="00C54722" w:rsidP="00C8174D">
      <w:pPr>
        <w:pStyle w:val="ListParagraph"/>
        <w:numPr>
          <w:ilvl w:val="0"/>
          <w:numId w:val="13"/>
        </w:numPr>
        <w:autoSpaceDE w:val="0"/>
        <w:autoSpaceDN w:val="0"/>
        <w:adjustRightInd w:val="0"/>
        <w:rPr>
          <w:rFonts w:ascii="Arial" w:hAnsi="Arial" w:cs="Arial"/>
          <w:sz w:val="20"/>
          <w:szCs w:val="20"/>
        </w:rPr>
      </w:pPr>
      <w:r w:rsidRPr="003915DD">
        <w:rPr>
          <w:rFonts w:ascii="Arial" w:hAnsi="Arial" w:cs="Arial"/>
          <w:sz w:val="20"/>
          <w:szCs w:val="20"/>
        </w:rPr>
        <w:t xml:space="preserve">Consult with your </w:t>
      </w:r>
      <w:r w:rsidRPr="003915DD">
        <w:rPr>
          <w:rFonts w:ascii="Arial" w:hAnsi="Arial" w:cs="Arial"/>
          <w:b/>
          <w:bCs/>
          <w:sz w:val="20"/>
          <w:szCs w:val="20"/>
        </w:rPr>
        <w:t xml:space="preserve">Unit Leader </w:t>
      </w:r>
      <w:r w:rsidRPr="003915DD">
        <w:rPr>
          <w:rFonts w:ascii="Arial" w:hAnsi="Arial" w:cs="Arial"/>
          <w:sz w:val="20"/>
          <w:szCs w:val="20"/>
        </w:rPr>
        <w:t>for any decisions that must be made.</w:t>
      </w:r>
    </w:p>
    <w:p w:rsidR="00C54722" w:rsidRDefault="00C54722" w:rsidP="00C8174D">
      <w:pPr>
        <w:autoSpaceDE w:val="0"/>
        <w:autoSpaceDN w:val="0"/>
        <w:adjustRightInd w:val="0"/>
        <w:rPr>
          <w:rFonts w:ascii="Arial" w:hAnsi="Arial" w:cs="Arial"/>
          <w:sz w:val="20"/>
          <w:szCs w:val="20"/>
        </w:rPr>
      </w:pPr>
      <w:r w:rsidRPr="00B9636F">
        <w:rPr>
          <w:rFonts w:ascii="Arial" w:hAnsi="Arial" w:cs="Arial"/>
          <w:b/>
          <w:bCs/>
          <w:i/>
          <w:iCs/>
          <w:sz w:val="22"/>
        </w:rPr>
        <w:t>Calls from staff</w:t>
      </w:r>
      <w:r>
        <w:rPr>
          <w:rFonts w:ascii="Arial" w:hAnsi="Arial" w:cs="Arial"/>
          <w:b/>
          <w:bCs/>
          <w:i/>
          <w:iCs/>
        </w:rPr>
        <w:t xml:space="preserve"> </w:t>
      </w:r>
      <w:r>
        <w:rPr>
          <w:rFonts w:ascii="Arial" w:hAnsi="Arial" w:cs="Arial"/>
          <w:sz w:val="20"/>
          <w:szCs w:val="20"/>
        </w:rPr>
        <w:t xml:space="preserve">should be handled as directed by your </w:t>
      </w:r>
      <w:r>
        <w:rPr>
          <w:rFonts w:ascii="Arial" w:hAnsi="Arial" w:cs="Arial"/>
          <w:b/>
          <w:bCs/>
          <w:sz w:val="20"/>
          <w:szCs w:val="20"/>
        </w:rPr>
        <w:t>Unit Leader</w:t>
      </w:r>
      <w:r>
        <w:rPr>
          <w:rFonts w:ascii="Arial" w:hAnsi="Arial" w:cs="Arial"/>
          <w:sz w:val="20"/>
          <w:szCs w:val="20"/>
        </w:rPr>
        <w:t>. Typically, staff responding to an emergency will report to a central Labor Pool.</w:t>
      </w:r>
    </w:p>
    <w:p w:rsidR="00C54722" w:rsidRDefault="00C54722" w:rsidP="00C8174D">
      <w:pPr>
        <w:autoSpaceDE w:val="0"/>
        <w:autoSpaceDN w:val="0"/>
        <w:adjustRightInd w:val="0"/>
        <w:rPr>
          <w:rFonts w:ascii="Arial" w:hAnsi="Arial" w:cs="Arial"/>
          <w:i/>
          <w:iCs/>
          <w:sz w:val="20"/>
          <w:szCs w:val="20"/>
        </w:rPr>
      </w:pPr>
    </w:p>
    <w:p w:rsidR="00C54722" w:rsidRPr="003915DD" w:rsidRDefault="00C54722" w:rsidP="00C8174D">
      <w:pPr>
        <w:autoSpaceDE w:val="0"/>
        <w:autoSpaceDN w:val="0"/>
        <w:adjustRightInd w:val="0"/>
        <w:jc w:val="center"/>
        <w:rPr>
          <w:rFonts w:ascii="Arial" w:hAnsi="Arial" w:cs="Arial"/>
          <w:i/>
          <w:iCs/>
          <w:sz w:val="20"/>
          <w:szCs w:val="20"/>
          <w:u w:val="single"/>
        </w:rPr>
      </w:pPr>
      <w:r w:rsidRPr="003915DD">
        <w:rPr>
          <w:rFonts w:ascii="Arial" w:hAnsi="Arial" w:cs="Arial"/>
          <w:i/>
          <w:iCs/>
          <w:sz w:val="20"/>
          <w:szCs w:val="20"/>
          <w:u w:val="single"/>
        </w:rPr>
        <w:t>Fill In Specific Instructions Here (i.e. where to report, where to call, etc.)</w:t>
      </w:r>
    </w:p>
    <w:p w:rsidR="00C54722" w:rsidRDefault="00C54722" w:rsidP="00C8174D">
      <w:pPr>
        <w:autoSpaceDE w:val="0"/>
        <w:autoSpaceDN w:val="0"/>
        <w:adjustRightInd w:val="0"/>
        <w:rPr>
          <w:rFonts w:ascii="Arial" w:hAnsi="Arial" w:cs="Arial"/>
          <w:b/>
          <w:bCs/>
          <w:i/>
          <w:iCs/>
        </w:rPr>
      </w:pPr>
    </w:p>
    <w:p w:rsidR="00C54722" w:rsidRDefault="00C54722" w:rsidP="00C8174D">
      <w:pPr>
        <w:autoSpaceDE w:val="0"/>
        <w:autoSpaceDN w:val="0"/>
        <w:adjustRightInd w:val="0"/>
        <w:rPr>
          <w:rFonts w:ascii="Arial" w:hAnsi="Arial" w:cs="Arial"/>
          <w:b/>
          <w:bCs/>
          <w:i/>
          <w:iCs/>
        </w:rPr>
      </w:pPr>
    </w:p>
    <w:p w:rsidR="00C54722" w:rsidRDefault="00C54722" w:rsidP="00C8174D">
      <w:pPr>
        <w:autoSpaceDE w:val="0"/>
        <w:autoSpaceDN w:val="0"/>
        <w:adjustRightInd w:val="0"/>
        <w:rPr>
          <w:rFonts w:ascii="Arial" w:hAnsi="Arial" w:cs="Arial"/>
          <w:b/>
          <w:bCs/>
          <w:i/>
          <w:iCs/>
        </w:rPr>
      </w:pPr>
    </w:p>
    <w:p w:rsidR="00C54722" w:rsidRDefault="00C54722" w:rsidP="00C8174D">
      <w:pPr>
        <w:autoSpaceDE w:val="0"/>
        <w:autoSpaceDN w:val="0"/>
        <w:adjustRightInd w:val="0"/>
        <w:rPr>
          <w:rFonts w:ascii="Arial" w:hAnsi="Arial" w:cs="Arial"/>
          <w:b/>
          <w:bCs/>
          <w:i/>
          <w:iCs/>
        </w:rPr>
      </w:pPr>
    </w:p>
    <w:p w:rsidR="00C54722" w:rsidRDefault="00C54722" w:rsidP="00C8174D">
      <w:pPr>
        <w:autoSpaceDE w:val="0"/>
        <w:autoSpaceDN w:val="0"/>
        <w:adjustRightInd w:val="0"/>
        <w:rPr>
          <w:rFonts w:ascii="Arial" w:hAnsi="Arial" w:cs="Arial"/>
          <w:b/>
          <w:bCs/>
          <w:i/>
          <w:iCs/>
        </w:rPr>
      </w:pPr>
    </w:p>
    <w:p w:rsidR="00C54722" w:rsidRDefault="00C54722" w:rsidP="00B9636F">
      <w:pPr>
        <w:autoSpaceDE w:val="0"/>
        <w:autoSpaceDN w:val="0"/>
        <w:adjustRightInd w:val="0"/>
        <w:jc w:val="both"/>
        <w:rPr>
          <w:rFonts w:ascii="Arial" w:hAnsi="Arial" w:cs="Arial"/>
          <w:sz w:val="20"/>
          <w:szCs w:val="20"/>
        </w:rPr>
      </w:pPr>
      <w:r w:rsidRPr="00B9636F">
        <w:rPr>
          <w:rFonts w:ascii="Arial" w:hAnsi="Arial" w:cs="Arial"/>
          <w:b/>
          <w:bCs/>
          <w:i/>
          <w:iCs/>
          <w:sz w:val="22"/>
        </w:rPr>
        <w:t xml:space="preserve">Calls from patient families </w:t>
      </w:r>
      <w:r>
        <w:rPr>
          <w:rFonts w:ascii="Arial" w:hAnsi="Arial" w:cs="Arial"/>
          <w:sz w:val="20"/>
          <w:szCs w:val="20"/>
        </w:rPr>
        <w:t>should be answered as quickly and completely as possible. Give</w:t>
      </w:r>
      <w:r w:rsidR="00B9636F">
        <w:rPr>
          <w:rFonts w:ascii="Arial" w:hAnsi="Arial" w:cs="Arial"/>
          <w:sz w:val="20"/>
          <w:szCs w:val="20"/>
        </w:rPr>
        <w:t xml:space="preserve"> </w:t>
      </w:r>
      <w:r>
        <w:rPr>
          <w:rFonts w:ascii="Arial" w:hAnsi="Arial" w:cs="Arial"/>
          <w:sz w:val="20"/>
          <w:szCs w:val="20"/>
        </w:rPr>
        <w:t>whatever information you are able to provide, including where the patient will be going. If they need</w:t>
      </w:r>
      <w:r w:rsidR="00B9636F">
        <w:rPr>
          <w:rFonts w:ascii="Arial" w:hAnsi="Arial" w:cs="Arial"/>
          <w:sz w:val="20"/>
          <w:szCs w:val="20"/>
        </w:rPr>
        <w:t xml:space="preserve"> </w:t>
      </w:r>
      <w:r>
        <w:rPr>
          <w:rFonts w:ascii="Arial" w:hAnsi="Arial" w:cs="Arial"/>
          <w:sz w:val="20"/>
          <w:szCs w:val="20"/>
        </w:rPr>
        <w:t>additional information, refer them to the Family Support Center.</w:t>
      </w:r>
    </w:p>
    <w:p w:rsidR="00C54722" w:rsidRDefault="00C54722" w:rsidP="00C8174D">
      <w:pPr>
        <w:autoSpaceDE w:val="0"/>
        <w:autoSpaceDN w:val="0"/>
        <w:adjustRightInd w:val="0"/>
        <w:rPr>
          <w:rFonts w:ascii="Arial" w:hAnsi="Arial" w:cs="Arial"/>
          <w:sz w:val="20"/>
          <w:szCs w:val="20"/>
        </w:rPr>
      </w:pPr>
    </w:p>
    <w:p w:rsidR="00C54722" w:rsidRDefault="00C54722" w:rsidP="00C8174D">
      <w:pPr>
        <w:autoSpaceDE w:val="0"/>
        <w:autoSpaceDN w:val="0"/>
        <w:adjustRightInd w:val="0"/>
        <w:rPr>
          <w:rFonts w:ascii="Arial" w:hAnsi="Arial" w:cs="Arial"/>
          <w:sz w:val="20"/>
          <w:szCs w:val="20"/>
        </w:rPr>
      </w:pPr>
      <w:r>
        <w:rPr>
          <w:rFonts w:ascii="Arial" w:hAnsi="Arial" w:cs="Arial"/>
          <w:sz w:val="20"/>
          <w:szCs w:val="20"/>
        </w:rPr>
        <w:t>Family Support Center Phone: ________________</w:t>
      </w:r>
    </w:p>
    <w:p w:rsidR="00C54722" w:rsidRDefault="00C54722" w:rsidP="00C8174D">
      <w:pPr>
        <w:autoSpaceDE w:val="0"/>
        <w:autoSpaceDN w:val="0"/>
        <w:adjustRightInd w:val="0"/>
        <w:rPr>
          <w:rFonts w:ascii="Arial" w:hAnsi="Arial" w:cs="Arial"/>
          <w:sz w:val="20"/>
          <w:szCs w:val="20"/>
        </w:rPr>
      </w:pPr>
    </w:p>
    <w:p w:rsidR="00C54722" w:rsidRDefault="00C54722" w:rsidP="00C8174D">
      <w:pPr>
        <w:autoSpaceDE w:val="0"/>
        <w:autoSpaceDN w:val="0"/>
        <w:adjustRightInd w:val="0"/>
        <w:rPr>
          <w:rFonts w:ascii="Arial" w:hAnsi="Arial" w:cs="Arial"/>
          <w:sz w:val="20"/>
          <w:szCs w:val="20"/>
        </w:rPr>
      </w:pPr>
    </w:p>
    <w:p w:rsidR="00C54722" w:rsidRDefault="00C54722" w:rsidP="00C8174D">
      <w:pPr>
        <w:autoSpaceDE w:val="0"/>
        <w:autoSpaceDN w:val="0"/>
        <w:adjustRightInd w:val="0"/>
        <w:rPr>
          <w:rFonts w:ascii="Arial" w:hAnsi="Arial" w:cs="Arial"/>
          <w:sz w:val="20"/>
          <w:szCs w:val="20"/>
        </w:rPr>
      </w:pPr>
    </w:p>
    <w:p w:rsidR="00C54722" w:rsidRDefault="00C54722" w:rsidP="00AD0104">
      <w:pPr>
        <w:autoSpaceDE w:val="0"/>
        <w:autoSpaceDN w:val="0"/>
        <w:adjustRightInd w:val="0"/>
        <w:spacing w:after="120"/>
        <w:rPr>
          <w:rFonts w:ascii="Arial" w:hAnsi="Arial" w:cs="Arial"/>
          <w:sz w:val="20"/>
          <w:szCs w:val="20"/>
        </w:rPr>
      </w:pPr>
      <w:r>
        <w:rPr>
          <w:rFonts w:ascii="Arial" w:hAnsi="Arial" w:cs="Arial"/>
          <w:sz w:val="20"/>
          <w:szCs w:val="20"/>
        </w:rPr>
        <w:t>5. If phones are NOT working, communication will take place via cell phone or hand held radios.</w:t>
      </w:r>
    </w:p>
    <w:p w:rsidR="00C54722" w:rsidRPr="006E0285" w:rsidRDefault="00C54722" w:rsidP="00C8174D">
      <w:pPr>
        <w:pStyle w:val="ListParagraph"/>
        <w:numPr>
          <w:ilvl w:val="0"/>
          <w:numId w:val="14"/>
        </w:numPr>
        <w:autoSpaceDE w:val="0"/>
        <w:autoSpaceDN w:val="0"/>
        <w:adjustRightInd w:val="0"/>
        <w:rPr>
          <w:rFonts w:ascii="Arial" w:hAnsi="Arial" w:cs="Arial"/>
          <w:i/>
          <w:iCs/>
          <w:sz w:val="20"/>
          <w:szCs w:val="20"/>
        </w:rPr>
      </w:pPr>
      <w:r w:rsidRPr="006E0285">
        <w:rPr>
          <w:rFonts w:ascii="Arial" w:hAnsi="Arial" w:cs="Arial"/>
          <w:sz w:val="20"/>
          <w:szCs w:val="20"/>
        </w:rPr>
        <w:t xml:space="preserve">Locate at least 2 cell phones that work on the unit. </w:t>
      </w:r>
      <w:r w:rsidRPr="006E0285">
        <w:rPr>
          <w:rFonts w:ascii="Arial" w:hAnsi="Arial" w:cs="Arial"/>
          <w:i/>
          <w:iCs/>
          <w:sz w:val="20"/>
          <w:szCs w:val="20"/>
        </w:rPr>
        <w:t>Fill in Cell Phone Numbers Here:</w:t>
      </w:r>
    </w:p>
    <w:p w:rsidR="00C54722" w:rsidRDefault="00C54722" w:rsidP="00C8174D">
      <w:pPr>
        <w:autoSpaceDE w:val="0"/>
        <w:autoSpaceDN w:val="0"/>
        <w:adjustRightInd w:val="0"/>
        <w:jc w:val="center"/>
        <w:rPr>
          <w:rFonts w:ascii="Arial" w:hAnsi="Arial" w:cs="Arial"/>
          <w:sz w:val="20"/>
          <w:szCs w:val="20"/>
        </w:rPr>
      </w:pPr>
    </w:p>
    <w:p w:rsidR="00C54722" w:rsidRDefault="00C54722" w:rsidP="00C8174D">
      <w:pPr>
        <w:autoSpaceDE w:val="0"/>
        <w:autoSpaceDN w:val="0"/>
        <w:adjustRightInd w:val="0"/>
        <w:jc w:val="center"/>
        <w:rPr>
          <w:rFonts w:ascii="Arial" w:hAnsi="Arial" w:cs="Arial"/>
          <w:sz w:val="20"/>
          <w:szCs w:val="20"/>
        </w:rPr>
      </w:pPr>
      <w:r>
        <w:rPr>
          <w:rFonts w:ascii="Arial" w:hAnsi="Arial" w:cs="Arial"/>
          <w:sz w:val="20"/>
          <w:szCs w:val="20"/>
        </w:rPr>
        <w:t>____________________________ ______________________________</w:t>
      </w:r>
    </w:p>
    <w:p w:rsidR="00DE5C46" w:rsidRDefault="00DE5C46" w:rsidP="00C8174D">
      <w:pPr>
        <w:autoSpaceDE w:val="0"/>
        <w:autoSpaceDN w:val="0"/>
        <w:adjustRightInd w:val="0"/>
        <w:jc w:val="center"/>
        <w:rPr>
          <w:rFonts w:ascii="Arial" w:hAnsi="Arial" w:cs="Arial"/>
          <w:sz w:val="20"/>
          <w:szCs w:val="20"/>
        </w:rPr>
      </w:pPr>
    </w:p>
    <w:p w:rsidR="009A35FC" w:rsidRPr="009A35FC" w:rsidRDefault="00DE5C46" w:rsidP="009A35FC">
      <w:pPr>
        <w:pStyle w:val="ListParagraph"/>
        <w:numPr>
          <w:ilvl w:val="0"/>
          <w:numId w:val="26"/>
        </w:numPr>
        <w:autoSpaceDE w:val="0"/>
        <w:autoSpaceDN w:val="0"/>
        <w:adjustRightInd w:val="0"/>
        <w:rPr>
          <w:rFonts w:ascii="Arial" w:hAnsi="Arial" w:cs="Arial"/>
          <w:sz w:val="20"/>
          <w:szCs w:val="20"/>
        </w:rPr>
      </w:pPr>
      <w:r w:rsidRPr="00E34571">
        <w:rPr>
          <w:rFonts w:ascii="Arial" w:hAnsi="Arial" w:cs="Arial"/>
          <w:sz w:val="20"/>
          <w:szCs w:val="20"/>
        </w:rPr>
        <w:t>If phones and other methods of communication are not working, it will be your responsibility to coordinate runners.</w:t>
      </w:r>
    </w:p>
    <w:p w:rsidR="00C54722" w:rsidRDefault="00C54722" w:rsidP="00AD0104">
      <w:pPr>
        <w:autoSpaceDE w:val="0"/>
        <w:autoSpaceDN w:val="0"/>
        <w:adjustRightInd w:val="0"/>
        <w:spacing w:after="120"/>
        <w:rPr>
          <w:rFonts w:ascii="Arial" w:hAnsi="Arial" w:cs="Arial"/>
          <w:sz w:val="20"/>
          <w:szCs w:val="20"/>
        </w:rPr>
      </w:pPr>
      <w:r>
        <w:rPr>
          <w:rFonts w:ascii="Arial" w:hAnsi="Arial" w:cs="Arial"/>
          <w:sz w:val="20"/>
          <w:szCs w:val="20"/>
        </w:rPr>
        <w:t xml:space="preserve">6. After the unit has been evacuated, check with your </w:t>
      </w:r>
      <w:r>
        <w:rPr>
          <w:rFonts w:ascii="Arial" w:hAnsi="Arial" w:cs="Arial"/>
          <w:b/>
          <w:bCs/>
          <w:sz w:val="20"/>
          <w:szCs w:val="20"/>
        </w:rPr>
        <w:t xml:space="preserve">Unit Leader </w:t>
      </w:r>
      <w:r>
        <w:rPr>
          <w:rFonts w:ascii="Arial" w:hAnsi="Arial" w:cs="Arial"/>
          <w:sz w:val="20"/>
          <w:szCs w:val="20"/>
        </w:rPr>
        <w:t>for further instruction.</w:t>
      </w:r>
    </w:p>
    <w:p w:rsidR="00C54722" w:rsidRDefault="00C54722" w:rsidP="00C8174D">
      <w:pPr>
        <w:pStyle w:val="ListParagraph"/>
        <w:numPr>
          <w:ilvl w:val="0"/>
          <w:numId w:val="14"/>
        </w:numPr>
        <w:autoSpaceDE w:val="0"/>
        <w:autoSpaceDN w:val="0"/>
        <w:adjustRightInd w:val="0"/>
        <w:rPr>
          <w:rFonts w:ascii="Arial" w:hAnsi="Arial" w:cs="Arial"/>
          <w:sz w:val="20"/>
          <w:szCs w:val="20"/>
        </w:rPr>
      </w:pPr>
      <w:r w:rsidRPr="006E0285">
        <w:rPr>
          <w:rFonts w:ascii="Arial" w:hAnsi="Arial" w:cs="Arial"/>
          <w:sz w:val="20"/>
          <w:szCs w:val="20"/>
        </w:rPr>
        <w:t xml:space="preserve">When directed to do so, contact </w:t>
      </w:r>
      <w:r>
        <w:rPr>
          <w:rFonts w:ascii="Arial" w:hAnsi="Arial" w:cs="Arial"/>
          <w:sz w:val="20"/>
          <w:szCs w:val="20"/>
        </w:rPr>
        <w:t xml:space="preserve">an/the </w:t>
      </w:r>
      <w:r w:rsidRPr="006E0285">
        <w:rPr>
          <w:rFonts w:ascii="Arial" w:hAnsi="Arial" w:cs="Arial"/>
          <w:b/>
          <w:bCs/>
          <w:sz w:val="20"/>
          <w:szCs w:val="20"/>
        </w:rPr>
        <w:t xml:space="preserve">Evacuation Coordinator </w:t>
      </w:r>
      <w:r w:rsidRPr="006E0285">
        <w:rPr>
          <w:rFonts w:ascii="Arial" w:hAnsi="Arial" w:cs="Arial"/>
          <w:sz w:val="20"/>
          <w:szCs w:val="20"/>
        </w:rPr>
        <w:t>to report the unit is empty.</w:t>
      </w:r>
    </w:p>
    <w:p w:rsidR="00C54722" w:rsidRDefault="00C54722" w:rsidP="00C8174D">
      <w:pPr>
        <w:pStyle w:val="ListParagraph"/>
        <w:numPr>
          <w:ilvl w:val="0"/>
          <w:numId w:val="14"/>
        </w:numPr>
        <w:autoSpaceDE w:val="0"/>
        <w:autoSpaceDN w:val="0"/>
        <w:adjustRightInd w:val="0"/>
        <w:rPr>
          <w:rFonts w:ascii="Arial" w:hAnsi="Arial" w:cs="Arial"/>
          <w:sz w:val="20"/>
          <w:szCs w:val="20"/>
        </w:rPr>
      </w:pPr>
      <w:r w:rsidRPr="006E0285">
        <w:rPr>
          <w:rFonts w:ascii="Arial" w:hAnsi="Arial" w:cs="Arial"/>
          <w:sz w:val="20"/>
          <w:szCs w:val="20"/>
        </w:rPr>
        <w:t>Leave the unit and rejoin staff at the designated Assembly Point.</w:t>
      </w:r>
    </w:p>
    <w:p w:rsidR="00C54722" w:rsidRPr="00AD0104" w:rsidRDefault="00C54722" w:rsidP="004249F1">
      <w:pPr>
        <w:pStyle w:val="Heading1"/>
        <w:rPr>
          <w:rFonts w:asciiTheme="minorHAnsi" w:hAnsiTheme="minorHAnsi" w:cstheme="minorHAnsi"/>
        </w:rPr>
      </w:pPr>
      <w:r>
        <w:br w:type="page"/>
      </w:r>
      <w:bookmarkStart w:id="4" w:name="_Toc397611089"/>
      <w:r w:rsidRPr="00AD0104">
        <w:rPr>
          <w:rFonts w:asciiTheme="minorHAnsi" w:hAnsiTheme="minorHAnsi" w:cstheme="minorHAnsi"/>
        </w:rPr>
        <w:lastRenderedPageBreak/>
        <w:t>PATIENT RECORD PREPARATION JOB ACTION SHEET</w:t>
      </w:r>
      <w:bookmarkEnd w:id="4"/>
    </w:p>
    <w:p w:rsidR="00C54722" w:rsidRDefault="00C54722" w:rsidP="004249F1">
      <w:pPr>
        <w:autoSpaceDE w:val="0"/>
        <w:autoSpaceDN w:val="0"/>
        <w:adjustRightInd w:val="0"/>
        <w:rPr>
          <w:rFonts w:ascii="Arial" w:hAnsi="Arial" w:cs="Arial"/>
          <w:sz w:val="20"/>
          <w:szCs w:val="20"/>
        </w:rPr>
      </w:pPr>
    </w:p>
    <w:p w:rsidR="00C54722" w:rsidRDefault="00C54722" w:rsidP="004249F1">
      <w:pPr>
        <w:autoSpaceDE w:val="0"/>
        <w:autoSpaceDN w:val="0"/>
        <w:adjustRightInd w:val="0"/>
        <w:rPr>
          <w:rFonts w:ascii="Arial" w:hAnsi="Arial" w:cs="Arial"/>
          <w:sz w:val="20"/>
          <w:szCs w:val="20"/>
        </w:rPr>
      </w:pPr>
    </w:p>
    <w:p w:rsidR="00C54722" w:rsidRDefault="00C54722" w:rsidP="009A35FC">
      <w:pPr>
        <w:autoSpaceDE w:val="0"/>
        <w:autoSpaceDN w:val="0"/>
        <w:adjustRightInd w:val="0"/>
        <w:spacing w:after="120" w:line="360" w:lineRule="auto"/>
        <w:rPr>
          <w:rFonts w:ascii="Arial" w:hAnsi="Arial" w:cs="Arial"/>
          <w:sz w:val="20"/>
          <w:szCs w:val="20"/>
        </w:rPr>
      </w:pPr>
      <w:r>
        <w:rPr>
          <w:rFonts w:ascii="Arial" w:hAnsi="Arial" w:cs="Arial"/>
          <w:sz w:val="20"/>
          <w:szCs w:val="20"/>
        </w:rPr>
        <w:t>1. Read this entire sheet before you begin.</w:t>
      </w:r>
    </w:p>
    <w:p w:rsidR="00C54722" w:rsidRDefault="00C54722" w:rsidP="009A35FC">
      <w:pPr>
        <w:autoSpaceDE w:val="0"/>
        <w:autoSpaceDN w:val="0"/>
        <w:adjustRightInd w:val="0"/>
        <w:spacing w:after="200"/>
        <w:ind w:left="187" w:hanging="187"/>
        <w:rPr>
          <w:rFonts w:ascii="Arial" w:hAnsi="Arial" w:cs="Arial"/>
          <w:sz w:val="20"/>
          <w:szCs w:val="20"/>
        </w:rPr>
      </w:pPr>
      <w:r>
        <w:rPr>
          <w:rFonts w:ascii="Arial" w:hAnsi="Arial" w:cs="Arial"/>
          <w:sz w:val="20"/>
          <w:szCs w:val="20"/>
        </w:rPr>
        <w:t xml:space="preserve">2. Find </w:t>
      </w:r>
      <w:r>
        <w:rPr>
          <w:rFonts w:ascii="Arial" w:hAnsi="Arial" w:cs="Arial"/>
          <w:b/>
          <w:bCs/>
          <w:sz w:val="20"/>
          <w:szCs w:val="20"/>
        </w:rPr>
        <w:t xml:space="preserve">Patient Record Preparation </w:t>
      </w:r>
      <w:r>
        <w:rPr>
          <w:rFonts w:ascii="Arial" w:hAnsi="Arial" w:cs="Arial"/>
          <w:sz w:val="20"/>
          <w:szCs w:val="20"/>
        </w:rPr>
        <w:t>name tag in the Evacuation Tool Kit and put it on. It is important for everyone with an official role to be identified.</w:t>
      </w:r>
    </w:p>
    <w:p w:rsidR="00C54722" w:rsidRPr="00AD0104" w:rsidRDefault="00C54722" w:rsidP="00F87549">
      <w:pPr>
        <w:autoSpaceDE w:val="0"/>
        <w:autoSpaceDN w:val="0"/>
        <w:adjustRightInd w:val="0"/>
        <w:spacing w:after="200"/>
        <w:ind w:left="187" w:hanging="187"/>
        <w:rPr>
          <w:rFonts w:ascii="Arial" w:hAnsi="Arial" w:cs="Arial"/>
          <w:sz w:val="20"/>
          <w:szCs w:val="20"/>
        </w:rPr>
      </w:pPr>
      <w:r>
        <w:rPr>
          <w:rFonts w:ascii="Arial" w:hAnsi="Arial" w:cs="Arial"/>
          <w:sz w:val="20"/>
          <w:szCs w:val="20"/>
        </w:rPr>
        <w:t>3. Before starting record preparation, you need to create individual medication bags for patients. Find the plastic bags in the Evacuation Toolkit and stick a patient label on each bag.</w:t>
      </w:r>
    </w:p>
    <w:p w:rsidR="00C54722" w:rsidRDefault="00C54722" w:rsidP="004249F1">
      <w:pPr>
        <w:pStyle w:val="ListParagraph"/>
        <w:numPr>
          <w:ilvl w:val="0"/>
          <w:numId w:val="15"/>
        </w:numPr>
        <w:autoSpaceDE w:val="0"/>
        <w:autoSpaceDN w:val="0"/>
        <w:adjustRightInd w:val="0"/>
        <w:rPr>
          <w:rFonts w:ascii="Arial" w:hAnsi="Arial" w:cs="Arial"/>
          <w:sz w:val="20"/>
          <w:szCs w:val="20"/>
        </w:rPr>
      </w:pPr>
      <w:r w:rsidRPr="006E0285">
        <w:rPr>
          <w:rFonts w:ascii="Arial" w:hAnsi="Arial" w:cs="Arial"/>
          <w:sz w:val="20"/>
          <w:szCs w:val="20"/>
        </w:rPr>
        <w:t>Create a bag for every patient, even those who are “off the floor” or who may be discharged.</w:t>
      </w:r>
    </w:p>
    <w:p w:rsidR="00C54722" w:rsidRPr="009A35FC" w:rsidRDefault="00C54722" w:rsidP="004249F1">
      <w:pPr>
        <w:pStyle w:val="ListParagraph"/>
        <w:numPr>
          <w:ilvl w:val="0"/>
          <w:numId w:val="15"/>
        </w:numPr>
        <w:autoSpaceDE w:val="0"/>
        <w:autoSpaceDN w:val="0"/>
        <w:adjustRightInd w:val="0"/>
        <w:rPr>
          <w:rFonts w:ascii="Arial" w:hAnsi="Arial" w:cs="Arial"/>
          <w:sz w:val="20"/>
          <w:szCs w:val="20"/>
        </w:rPr>
      </w:pPr>
      <w:r w:rsidRPr="006E0285">
        <w:rPr>
          <w:rFonts w:ascii="Arial" w:hAnsi="Arial" w:cs="Arial"/>
          <w:sz w:val="20"/>
          <w:szCs w:val="20"/>
        </w:rPr>
        <w:t>Leave labeled bags in the med room/area for nurses to fill.</w:t>
      </w:r>
    </w:p>
    <w:p w:rsidR="00C54722" w:rsidRDefault="00C54722" w:rsidP="003B3E27">
      <w:pPr>
        <w:autoSpaceDE w:val="0"/>
        <w:autoSpaceDN w:val="0"/>
        <w:adjustRightInd w:val="0"/>
        <w:spacing w:after="120"/>
        <w:rPr>
          <w:rFonts w:ascii="Arial" w:hAnsi="Arial" w:cs="Arial"/>
          <w:sz w:val="20"/>
          <w:szCs w:val="20"/>
        </w:rPr>
      </w:pPr>
      <w:r>
        <w:rPr>
          <w:rFonts w:ascii="Arial" w:hAnsi="Arial" w:cs="Arial"/>
          <w:sz w:val="20"/>
          <w:szCs w:val="20"/>
        </w:rPr>
        <w:t xml:space="preserve">4. Print orders and med sheet for each patient from the computer. </w:t>
      </w:r>
    </w:p>
    <w:p w:rsidR="00C54722" w:rsidRPr="009A35FC" w:rsidRDefault="00C54722" w:rsidP="004249F1">
      <w:pPr>
        <w:pStyle w:val="ListParagraph"/>
        <w:numPr>
          <w:ilvl w:val="0"/>
          <w:numId w:val="16"/>
        </w:numPr>
        <w:autoSpaceDE w:val="0"/>
        <w:autoSpaceDN w:val="0"/>
        <w:adjustRightInd w:val="0"/>
        <w:rPr>
          <w:rFonts w:ascii="Arial" w:hAnsi="Arial" w:cs="Arial"/>
          <w:sz w:val="20"/>
          <w:szCs w:val="20"/>
        </w:rPr>
      </w:pPr>
      <w:r w:rsidRPr="006E0285">
        <w:rPr>
          <w:rFonts w:ascii="Arial" w:hAnsi="Arial" w:cs="Arial"/>
          <w:sz w:val="20"/>
          <w:szCs w:val="20"/>
        </w:rPr>
        <w:t>Print orders and med sheet for every patient, even those who are “off the floor” or who may be</w:t>
      </w:r>
      <w:r>
        <w:rPr>
          <w:rFonts w:ascii="Arial" w:hAnsi="Arial" w:cs="Arial"/>
          <w:sz w:val="20"/>
          <w:szCs w:val="20"/>
        </w:rPr>
        <w:t xml:space="preserve"> </w:t>
      </w:r>
      <w:r w:rsidR="00AD0104">
        <w:rPr>
          <w:rFonts w:ascii="Arial" w:hAnsi="Arial" w:cs="Arial"/>
          <w:sz w:val="20"/>
          <w:szCs w:val="20"/>
        </w:rPr>
        <w:t>di</w:t>
      </w:r>
      <w:r w:rsidRPr="006E0285">
        <w:rPr>
          <w:rFonts w:ascii="Arial" w:hAnsi="Arial" w:cs="Arial"/>
          <w:sz w:val="20"/>
          <w:szCs w:val="20"/>
        </w:rPr>
        <w:t>scharged.</w:t>
      </w:r>
    </w:p>
    <w:p w:rsidR="00AD0104" w:rsidRPr="00AD0104" w:rsidRDefault="00C54722" w:rsidP="003B3E27">
      <w:pPr>
        <w:autoSpaceDE w:val="0"/>
        <w:autoSpaceDN w:val="0"/>
        <w:adjustRightInd w:val="0"/>
        <w:spacing w:after="120"/>
        <w:rPr>
          <w:rFonts w:ascii="Arial" w:hAnsi="Arial" w:cs="Arial"/>
          <w:sz w:val="20"/>
          <w:szCs w:val="20"/>
        </w:rPr>
      </w:pPr>
      <w:r>
        <w:rPr>
          <w:rFonts w:ascii="Arial" w:hAnsi="Arial" w:cs="Arial"/>
          <w:sz w:val="20"/>
          <w:szCs w:val="20"/>
        </w:rPr>
        <w:t>5. Find the chart(s) for each patient and insert the printed orders in the front of the chart.</w:t>
      </w:r>
    </w:p>
    <w:p w:rsidR="00C54722" w:rsidRDefault="00C54722" w:rsidP="004249F1">
      <w:pPr>
        <w:pStyle w:val="ListParagraph"/>
        <w:numPr>
          <w:ilvl w:val="0"/>
          <w:numId w:val="17"/>
        </w:numPr>
        <w:autoSpaceDE w:val="0"/>
        <w:autoSpaceDN w:val="0"/>
        <w:adjustRightInd w:val="0"/>
        <w:rPr>
          <w:rFonts w:ascii="Arial" w:hAnsi="Arial" w:cs="Arial"/>
          <w:sz w:val="20"/>
          <w:szCs w:val="20"/>
        </w:rPr>
      </w:pPr>
      <w:r>
        <w:rPr>
          <w:rFonts w:ascii="Arial" w:hAnsi="Arial" w:cs="Arial"/>
          <w:sz w:val="20"/>
          <w:szCs w:val="20"/>
        </w:rPr>
        <w:t>Include</w:t>
      </w:r>
      <w:r w:rsidRPr="006E0285">
        <w:rPr>
          <w:rFonts w:ascii="Arial" w:hAnsi="Arial" w:cs="Arial"/>
          <w:sz w:val="20"/>
          <w:szCs w:val="20"/>
        </w:rPr>
        <w:t xml:space="preserve"> extra labels in the front of each chart if possible</w:t>
      </w:r>
      <w:r>
        <w:rPr>
          <w:rFonts w:ascii="Arial" w:hAnsi="Arial" w:cs="Arial"/>
          <w:sz w:val="20"/>
          <w:szCs w:val="20"/>
        </w:rPr>
        <w:t>.</w:t>
      </w:r>
    </w:p>
    <w:p w:rsidR="00C54722" w:rsidRPr="009A35FC" w:rsidRDefault="00C54722" w:rsidP="004249F1">
      <w:pPr>
        <w:pStyle w:val="ListParagraph"/>
        <w:numPr>
          <w:ilvl w:val="0"/>
          <w:numId w:val="17"/>
        </w:numPr>
        <w:autoSpaceDE w:val="0"/>
        <w:autoSpaceDN w:val="0"/>
        <w:adjustRightInd w:val="0"/>
        <w:rPr>
          <w:rFonts w:ascii="Arial" w:hAnsi="Arial" w:cs="Arial"/>
          <w:sz w:val="20"/>
          <w:szCs w:val="20"/>
        </w:rPr>
      </w:pPr>
      <w:r>
        <w:rPr>
          <w:rFonts w:ascii="Arial" w:hAnsi="Arial" w:cs="Arial"/>
          <w:sz w:val="20"/>
          <w:szCs w:val="20"/>
        </w:rPr>
        <w:t>Provide</w:t>
      </w:r>
      <w:r w:rsidRPr="006E0285">
        <w:rPr>
          <w:rFonts w:ascii="Arial" w:hAnsi="Arial" w:cs="Arial"/>
          <w:sz w:val="20"/>
          <w:szCs w:val="20"/>
        </w:rPr>
        <w:t xml:space="preserve"> orders for patients who are “off the floor” to your </w:t>
      </w:r>
      <w:r w:rsidRPr="006E0285">
        <w:rPr>
          <w:rFonts w:ascii="Arial" w:hAnsi="Arial" w:cs="Arial"/>
          <w:b/>
          <w:bCs/>
          <w:sz w:val="20"/>
          <w:szCs w:val="20"/>
        </w:rPr>
        <w:t>Unit Leader.</w:t>
      </w:r>
    </w:p>
    <w:p w:rsidR="00AD0104" w:rsidRDefault="00C54722" w:rsidP="00F87549">
      <w:pPr>
        <w:autoSpaceDE w:val="0"/>
        <w:autoSpaceDN w:val="0"/>
        <w:adjustRightInd w:val="0"/>
        <w:spacing w:after="200"/>
        <w:rPr>
          <w:rFonts w:ascii="Arial" w:hAnsi="Arial" w:cs="Arial"/>
          <w:sz w:val="20"/>
          <w:szCs w:val="20"/>
        </w:rPr>
      </w:pPr>
      <w:r>
        <w:rPr>
          <w:rFonts w:ascii="Arial" w:hAnsi="Arial" w:cs="Arial"/>
          <w:sz w:val="20"/>
          <w:szCs w:val="20"/>
        </w:rPr>
        <w:t>6. Bring the charts and orders to each patient in his/her room.</w:t>
      </w:r>
    </w:p>
    <w:p w:rsidR="00C54722" w:rsidRDefault="00C54722" w:rsidP="004249F1">
      <w:pPr>
        <w:jc w:val="both"/>
        <w:outlineLvl w:val="0"/>
        <w:rPr>
          <w:rFonts w:ascii="Arial" w:hAnsi="Arial" w:cs="Arial"/>
          <w:b/>
          <w:sz w:val="20"/>
          <w:szCs w:val="20"/>
        </w:rPr>
      </w:pPr>
      <w:r>
        <w:rPr>
          <w:rFonts w:ascii="Arial" w:hAnsi="Arial" w:cs="Arial"/>
          <w:sz w:val="20"/>
          <w:szCs w:val="20"/>
        </w:rPr>
        <w:t xml:space="preserve">7. Check with your </w:t>
      </w:r>
      <w:r>
        <w:rPr>
          <w:rFonts w:ascii="Arial" w:hAnsi="Arial" w:cs="Arial"/>
          <w:b/>
          <w:bCs/>
          <w:sz w:val="20"/>
          <w:szCs w:val="20"/>
        </w:rPr>
        <w:t xml:space="preserve">Unit Leader </w:t>
      </w:r>
      <w:r>
        <w:rPr>
          <w:rFonts w:ascii="Arial" w:hAnsi="Arial" w:cs="Arial"/>
          <w:sz w:val="20"/>
          <w:szCs w:val="20"/>
        </w:rPr>
        <w:t>for further instruction</w:t>
      </w:r>
      <w:r w:rsidR="00C834FF">
        <w:rPr>
          <w:rFonts w:ascii="Arial" w:hAnsi="Arial" w:cs="Arial"/>
          <w:sz w:val="20"/>
          <w:szCs w:val="20"/>
        </w:rPr>
        <w:t>.</w:t>
      </w:r>
      <w:r>
        <w:rPr>
          <w:rFonts w:ascii="Arial" w:hAnsi="Arial" w:cs="Arial"/>
          <w:b/>
          <w:sz w:val="20"/>
          <w:szCs w:val="20"/>
        </w:rPr>
        <w:t xml:space="preserve"> </w:t>
      </w:r>
    </w:p>
    <w:p w:rsidR="00C54722" w:rsidRDefault="00C54722" w:rsidP="0040448E">
      <w:pPr>
        <w:jc w:val="both"/>
        <w:outlineLvl w:val="0"/>
        <w:rPr>
          <w:rFonts w:ascii="Arial" w:hAnsi="Arial" w:cs="Arial"/>
          <w:b/>
          <w:sz w:val="20"/>
          <w:szCs w:val="20"/>
        </w:rPr>
      </w:pPr>
      <w:r>
        <w:rPr>
          <w:rFonts w:ascii="Arial" w:hAnsi="Arial" w:cs="Arial"/>
          <w:b/>
          <w:sz w:val="20"/>
          <w:szCs w:val="20"/>
        </w:rPr>
        <w:br w:type="page"/>
      </w:r>
    </w:p>
    <w:p w:rsidR="00C54722" w:rsidRPr="00AD0104" w:rsidRDefault="00C54722" w:rsidP="004249F1">
      <w:pPr>
        <w:pStyle w:val="Heading1"/>
        <w:rPr>
          <w:rFonts w:asciiTheme="minorHAnsi" w:hAnsiTheme="minorHAnsi" w:cstheme="minorHAnsi"/>
        </w:rPr>
      </w:pPr>
      <w:bookmarkStart w:id="5" w:name="_Toc397611090"/>
      <w:r w:rsidRPr="00AD0104">
        <w:rPr>
          <w:rFonts w:asciiTheme="minorHAnsi" w:hAnsiTheme="minorHAnsi" w:cstheme="minorHAnsi"/>
        </w:rPr>
        <w:lastRenderedPageBreak/>
        <w:t>SAMPLE PATIENT EVACUATION TRACKING LOG</w:t>
      </w:r>
      <w:bookmarkEnd w:id="5"/>
    </w:p>
    <w:p w:rsidR="00C54722" w:rsidRDefault="00C54722" w:rsidP="004249F1">
      <w:pPr>
        <w:autoSpaceDE w:val="0"/>
        <w:autoSpaceDN w:val="0"/>
        <w:adjustRightInd w:val="0"/>
        <w:rPr>
          <w:rFonts w:ascii="Arial" w:hAnsi="Arial" w:cs="Arial"/>
          <w:b/>
          <w:bCs/>
          <w:i/>
          <w:iCs/>
          <w:sz w:val="20"/>
          <w:szCs w:val="20"/>
        </w:rPr>
      </w:pPr>
    </w:p>
    <w:p w:rsidR="00C54722" w:rsidRDefault="00C54722" w:rsidP="004249F1">
      <w:pPr>
        <w:autoSpaceDE w:val="0"/>
        <w:autoSpaceDN w:val="0"/>
        <w:adjustRightInd w:val="0"/>
        <w:ind w:left="-360"/>
        <w:rPr>
          <w:rFonts w:ascii="Arial" w:hAnsi="Arial" w:cs="Arial"/>
          <w:b/>
          <w:bCs/>
          <w:i/>
          <w:iCs/>
          <w:sz w:val="20"/>
          <w:szCs w:val="20"/>
        </w:rPr>
      </w:pPr>
    </w:p>
    <w:p w:rsidR="003E0AFB" w:rsidRDefault="00C54722" w:rsidP="00E34571">
      <w:pPr>
        <w:autoSpaceDE w:val="0"/>
        <w:autoSpaceDN w:val="0"/>
        <w:adjustRightInd w:val="0"/>
        <w:spacing w:after="120"/>
        <w:ind w:left="-360" w:right="-378"/>
        <w:rPr>
          <w:rFonts w:ascii="Arial" w:hAnsi="Arial" w:cs="Arial"/>
          <w:sz w:val="20"/>
          <w:szCs w:val="20"/>
        </w:rPr>
      </w:pPr>
      <w:r w:rsidRPr="006E0285">
        <w:rPr>
          <w:rFonts w:ascii="Arial" w:hAnsi="Arial" w:cs="Arial"/>
          <w:b/>
          <w:bCs/>
          <w:i/>
          <w:iCs/>
          <w:sz w:val="20"/>
          <w:szCs w:val="20"/>
        </w:rPr>
        <w:t xml:space="preserve">Directions for Unit Leader: </w:t>
      </w:r>
      <w:r>
        <w:rPr>
          <w:rFonts w:ascii="Arial" w:hAnsi="Arial" w:cs="Arial"/>
          <w:b/>
          <w:bCs/>
          <w:i/>
          <w:iCs/>
          <w:sz w:val="20"/>
          <w:szCs w:val="20"/>
        </w:rPr>
        <w:tab/>
      </w:r>
      <w:r>
        <w:rPr>
          <w:rFonts w:ascii="Arial" w:hAnsi="Arial" w:cs="Arial"/>
          <w:b/>
          <w:bCs/>
          <w:i/>
          <w:iCs/>
          <w:sz w:val="20"/>
          <w:szCs w:val="20"/>
        </w:rPr>
        <w:tab/>
      </w:r>
      <w:r>
        <w:rPr>
          <w:rFonts w:ascii="Arial" w:hAnsi="Arial" w:cs="Arial"/>
          <w:b/>
          <w:bCs/>
          <w:i/>
          <w:iCs/>
          <w:sz w:val="20"/>
          <w:szCs w:val="20"/>
        </w:rPr>
        <w:tab/>
      </w:r>
      <w:r w:rsidR="006E5417">
        <w:rPr>
          <w:rFonts w:ascii="Arial" w:hAnsi="Arial" w:cs="Arial"/>
          <w:b/>
          <w:bCs/>
          <w:i/>
          <w:iCs/>
          <w:sz w:val="20"/>
          <w:szCs w:val="20"/>
        </w:rPr>
        <w:t xml:space="preserve">   </w:t>
      </w:r>
      <w:r w:rsidR="00DE4625">
        <w:rPr>
          <w:rFonts w:ascii="Arial" w:hAnsi="Arial" w:cs="Arial"/>
          <w:b/>
          <w:bCs/>
          <w:i/>
          <w:iCs/>
          <w:sz w:val="20"/>
          <w:szCs w:val="20"/>
        </w:rPr>
        <w:t xml:space="preserve"> </w:t>
      </w:r>
      <w:r w:rsidRPr="006E0285">
        <w:rPr>
          <w:rFonts w:ascii="Arial" w:hAnsi="Arial" w:cs="Arial"/>
          <w:sz w:val="20"/>
          <w:szCs w:val="20"/>
        </w:rPr>
        <w:t xml:space="preserve">Unit Name: </w:t>
      </w:r>
      <w:r w:rsidR="00DE4625">
        <w:rPr>
          <w:rFonts w:ascii="Arial" w:hAnsi="Arial" w:cs="Arial"/>
          <w:sz w:val="20"/>
          <w:szCs w:val="20"/>
        </w:rPr>
        <w:t xml:space="preserve"> </w:t>
      </w:r>
      <w:r w:rsidRPr="006E0285">
        <w:rPr>
          <w:rFonts w:ascii="Arial" w:hAnsi="Arial" w:cs="Arial"/>
          <w:sz w:val="20"/>
          <w:szCs w:val="20"/>
        </w:rPr>
        <w:t>_</w:t>
      </w:r>
      <w:r w:rsidR="006E5417">
        <w:rPr>
          <w:rFonts w:ascii="Arial" w:hAnsi="Arial" w:cs="Arial"/>
          <w:sz w:val="20"/>
          <w:szCs w:val="20"/>
        </w:rPr>
        <w:t>______________________________</w:t>
      </w:r>
    </w:p>
    <w:p w:rsidR="00C54722" w:rsidRPr="006E0285" w:rsidRDefault="00C54722" w:rsidP="006E5417">
      <w:pPr>
        <w:autoSpaceDE w:val="0"/>
        <w:autoSpaceDN w:val="0"/>
        <w:adjustRightInd w:val="0"/>
        <w:ind w:left="-360" w:right="-108"/>
        <w:rPr>
          <w:rFonts w:ascii="Arial" w:hAnsi="Arial" w:cs="Arial"/>
          <w:sz w:val="20"/>
          <w:szCs w:val="20"/>
        </w:rPr>
      </w:pPr>
      <w:r w:rsidRPr="006E0285">
        <w:rPr>
          <w:rFonts w:ascii="Arial" w:hAnsi="Arial" w:cs="Arial"/>
          <w:i/>
          <w:iCs/>
          <w:sz w:val="20"/>
          <w:szCs w:val="20"/>
        </w:rPr>
        <w:t xml:space="preserve">1. Review patients with staff and record information. </w:t>
      </w:r>
      <w:r>
        <w:rPr>
          <w:rFonts w:ascii="Arial" w:hAnsi="Arial" w:cs="Arial"/>
          <w:i/>
          <w:iCs/>
          <w:sz w:val="20"/>
          <w:szCs w:val="20"/>
        </w:rPr>
        <w:tab/>
      </w:r>
      <w:r w:rsidR="00DE4625">
        <w:rPr>
          <w:rFonts w:ascii="Arial" w:hAnsi="Arial" w:cs="Arial"/>
          <w:i/>
          <w:iCs/>
          <w:sz w:val="20"/>
          <w:szCs w:val="20"/>
        </w:rPr>
        <w:t xml:space="preserve"> </w:t>
      </w:r>
      <w:r w:rsidR="006E5417">
        <w:rPr>
          <w:rFonts w:ascii="Arial" w:hAnsi="Arial" w:cs="Arial"/>
          <w:i/>
          <w:iCs/>
          <w:sz w:val="20"/>
          <w:szCs w:val="20"/>
        </w:rPr>
        <w:t xml:space="preserve">   </w:t>
      </w:r>
      <w:r>
        <w:rPr>
          <w:rFonts w:ascii="Arial" w:hAnsi="Arial" w:cs="Arial"/>
          <w:sz w:val="20"/>
          <w:szCs w:val="20"/>
        </w:rPr>
        <w:t xml:space="preserve">Unit Leader: </w:t>
      </w:r>
      <w:r w:rsidRPr="006E0285">
        <w:rPr>
          <w:rFonts w:ascii="Arial" w:hAnsi="Arial" w:cs="Arial"/>
          <w:sz w:val="20"/>
          <w:szCs w:val="20"/>
        </w:rPr>
        <w:t>___________</w:t>
      </w:r>
      <w:r>
        <w:rPr>
          <w:rFonts w:ascii="Arial" w:hAnsi="Arial" w:cs="Arial"/>
          <w:sz w:val="20"/>
          <w:szCs w:val="20"/>
        </w:rPr>
        <w:t>_</w:t>
      </w:r>
      <w:r w:rsidR="006E5417">
        <w:rPr>
          <w:rFonts w:ascii="Arial" w:hAnsi="Arial" w:cs="Arial"/>
          <w:sz w:val="20"/>
          <w:szCs w:val="20"/>
        </w:rPr>
        <w:t>___________________</w:t>
      </w:r>
    </w:p>
    <w:p w:rsidR="00C54722" w:rsidRDefault="00C54722" w:rsidP="00DE4625">
      <w:pPr>
        <w:autoSpaceDE w:val="0"/>
        <w:autoSpaceDN w:val="0"/>
        <w:adjustRightInd w:val="0"/>
        <w:spacing w:before="60"/>
        <w:ind w:left="-360"/>
        <w:rPr>
          <w:rFonts w:ascii="Arial" w:hAnsi="Arial" w:cs="Arial"/>
          <w:i/>
          <w:iCs/>
          <w:sz w:val="20"/>
          <w:szCs w:val="20"/>
        </w:rPr>
      </w:pPr>
      <w:r w:rsidRPr="006E0285">
        <w:rPr>
          <w:rFonts w:ascii="Arial" w:hAnsi="Arial" w:cs="Arial"/>
          <w:i/>
          <w:iCs/>
          <w:sz w:val="20"/>
          <w:szCs w:val="20"/>
        </w:rPr>
        <w:t>2. As soon as form is completed,</w:t>
      </w:r>
      <w:r w:rsidRPr="00B9636F">
        <w:rPr>
          <w:rFonts w:ascii="Arial" w:hAnsi="Arial" w:cs="Arial"/>
          <w:b/>
          <w:i/>
          <w:iCs/>
          <w:sz w:val="20"/>
          <w:szCs w:val="20"/>
        </w:rPr>
        <w:t xml:space="preserve"> </w:t>
      </w:r>
      <w:r w:rsidR="00B9636F" w:rsidRPr="00B9636F">
        <w:rPr>
          <w:rFonts w:ascii="Arial" w:hAnsi="Arial" w:cs="Arial"/>
          <w:b/>
          <w:i/>
          <w:iCs/>
          <w:sz w:val="20"/>
          <w:szCs w:val="20"/>
        </w:rPr>
        <w:t>FAX</w:t>
      </w:r>
      <w:r w:rsidR="00B9636F">
        <w:rPr>
          <w:rFonts w:ascii="Arial" w:hAnsi="Arial" w:cs="Arial"/>
          <w:b/>
          <w:i/>
          <w:iCs/>
          <w:sz w:val="20"/>
          <w:szCs w:val="20"/>
        </w:rPr>
        <w:t xml:space="preserve"> </w:t>
      </w:r>
      <w:r w:rsidR="00B9636F" w:rsidRPr="00B9636F">
        <w:rPr>
          <w:rFonts w:ascii="Arial" w:hAnsi="Arial" w:cs="Arial"/>
          <w:iCs/>
          <w:sz w:val="20"/>
          <w:szCs w:val="20"/>
        </w:rPr>
        <w:t>to</w:t>
      </w:r>
      <w:r w:rsidR="00B9636F">
        <w:rPr>
          <w:rFonts w:ascii="Arial" w:hAnsi="Arial" w:cs="Arial"/>
          <w:iCs/>
          <w:sz w:val="20"/>
          <w:szCs w:val="20"/>
        </w:rPr>
        <w:t xml:space="preserve"> hospital</w:t>
      </w:r>
    </w:p>
    <w:p w:rsidR="00C54722" w:rsidRPr="006E0285" w:rsidRDefault="00B9636F" w:rsidP="00B9636F">
      <w:pPr>
        <w:autoSpaceDE w:val="0"/>
        <w:autoSpaceDN w:val="0"/>
        <w:adjustRightInd w:val="0"/>
        <w:ind w:left="-180" w:right="-108"/>
        <w:rPr>
          <w:rFonts w:ascii="Arial" w:hAnsi="Arial" w:cs="Arial"/>
          <w:sz w:val="20"/>
          <w:szCs w:val="20"/>
        </w:rPr>
      </w:pPr>
      <w:r>
        <w:rPr>
          <w:rFonts w:ascii="Arial" w:hAnsi="Arial" w:cs="Arial"/>
          <w:bCs/>
          <w:i/>
          <w:iCs/>
          <w:sz w:val="20"/>
          <w:szCs w:val="20"/>
        </w:rPr>
        <w:t xml:space="preserve"> </w:t>
      </w:r>
      <w:proofErr w:type="gramStart"/>
      <w:r w:rsidR="00C54722" w:rsidRPr="006E0285">
        <w:rPr>
          <w:rFonts w:ascii="Arial" w:hAnsi="Arial" w:cs="Arial"/>
          <w:i/>
          <w:iCs/>
          <w:sz w:val="20"/>
          <w:szCs w:val="20"/>
        </w:rPr>
        <w:t>Emergency Operations Center.</w:t>
      </w:r>
      <w:proofErr w:type="gramEnd"/>
      <w:r w:rsidR="00C54722">
        <w:rPr>
          <w:rFonts w:ascii="Arial" w:hAnsi="Arial" w:cs="Arial"/>
          <w:i/>
          <w:iCs/>
          <w:sz w:val="20"/>
          <w:szCs w:val="20"/>
        </w:rPr>
        <w:t xml:space="preserve"> </w:t>
      </w:r>
      <w:r w:rsidR="00C54722" w:rsidRPr="006E0285">
        <w:rPr>
          <w:rFonts w:ascii="Arial" w:hAnsi="Arial" w:cs="Arial"/>
          <w:i/>
          <w:iCs/>
          <w:sz w:val="20"/>
          <w:szCs w:val="20"/>
        </w:rPr>
        <w:t xml:space="preserve"> </w:t>
      </w:r>
      <w:r w:rsidR="00DE4625">
        <w:rPr>
          <w:rFonts w:ascii="Arial" w:hAnsi="Arial" w:cs="Arial"/>
          <w:i/>
          <w:iCs/>
          <w:sz w:val="20"/>
          <w:szCs w:val="20"/>
        </w:rPr>
        <w:t xml:space="preserve"> </w:t>
      </w:r>
      <w:r w:rsidR="00C54722">
        <w:rPr>
          <w:rFonts w:ascii="Arial" w:hAnsi="Arial" w:cs="Arial"/>
          <w:i/>
          <w:iCs/>
          <w:sz w:val="20"/>
          <w:szCs w:val="20"/>
        </w:rPr>
        <w:tab/>
      </w:r>
      <w:r w:rsidR="006E5417">
        <w:rPr>
          <w:rFonts w:ascii="Arial" w:hAnsi="Arial" w:cs="Arial"/>
          <w:i/>
          <w:iCs/>
          <w:sz w:val="20"/>
          <w:szCs w:val="20"/>
        </w:rPr>
        <w:t xml:space="preserve">  </w:t>
      </w:r>
      <w:r>
        <w:rPr>
          <w:rFonts w:ascii="Arial" w:hAnsi="Arial" w:cs="Arial"/>
          <w:i/>
          <w:iCs/>
          <w:sz w:val="20"/>
          <w:szCs w:val="20"/>
        </w:rPr>
        <w:tab/>
        <w:t xml:space="preserve">            </w:t>
      </w:r>
      <w:r w:rsidR="006E5417">
        <w:rPr>
          <w:rFonts w:ascii="Arial" w:hAnsi="Arial" w:cs="Arial"/>
          <w:i/>
          <w:iCs/>
          <w:sz w:val="20"/>
          <w:szCs w:val="20"/>
        </w:rPr>
        <w:t xml:space="preserve"> </w:t>
      </w:r>
      <w:r>
        <w:rPr>
          <w:rFonts w:ascii="Arial" w:hAnsi="Arial" w:cs="Arial"/>
          <w:i/>
          <w:iCs/>
          <w:sz w:val="20"/>
          <w:szCs w:val="20"/>
        </w:rPr>
        <w:t xml:space="preserve">  </w:t>
      </w:r>
      <w:r w:rsidR="00DE4625">
        <w:rPr>
          <w:rFonts w:ascii="Arial" w:hAnsi="Arial" w:cs="Arial"/>
          <w:i/>
          <w:iCs/>
          <w:sz w:val="20"/>
          <w:szCs w:val="20"/>
        </w:rPr>
        <w:t xml:space="preserve"> </w:t>
      </w:r>
      <w:r>
        <w:rPr>
          <w:rFonts w:ascii="Arial" w:hAnsi="Arial" w:cs="Arial"/>
          <w:i/>
          <w:iCs/>
          <w:sz w:val="20"/>
          <w:szCs w:val="20"/>
        </w:rPr>
        <w:t xml:space="preserve"> </w:t>
      </w:r>
      <w:r w:rsidR="00C54722" w:rsidRPr="006E0285">
        <w:rPr>
          <w:rFonts w:ascii="Arial" w:hAnsi="Arial" w:cs="Arial"/>
          <w:sz w:val="20"/>
          <w:szCs w:val="20"/>
        </w:rPr>
        <w:t xml:space="preserve">Pager/Cell Phone: </w:t>
      </w:r>
      <w:r w:rsidR="00C54722">
        <w:rPr>
          <w:rFonts w:ascii="Arial" w:hAnsi="Arial" w:cs="Arial"/>
          <w:sz w:val="20"/>
          <w:szCs w:val="20"/>
        </w:rPr>
        <w:t>_</w:t>
      </w:r>
      <w:r w:rsidR="00C54722" w:rsidRPr="006E0285">
        <w:rPr>
          <w:rFonts w:ascii="Arial" w:hAnsi="Arial" w:cs="Arial"/>
          <w:sz w:val="20"/>
          <w:szCs w:val="20"/>
        </w:rPr>
        <w:t>______</w:t>
      </w:r>
      <w:r w:rsidR="00C54722">
        <w:rPr>
          <w:rFonts w:ascii="Arial" w:hAnsi="Arial" w:cs="Arial"/>
          <w:sz w:val="20"/>
          <w:szCs w:val="20"/>
        </w:rPr>
        <w:t>__</w:t>
      </w:r>
      <w:r w:rsidR="006E5417">
        <w:rPr>
          <w:rFonts w:ascii="Arial" w:hAnsi="Arial" w:cs="Arial"/>
          <w:sz w:val="20"/>
          <w:szCs w:val="20"/>
        </w:rPr>
        <w:t>_________________</w:t>
      </w:r>
    </w:p>
    <w:p w:rsidR="00C54722" w:rsidRDefault="00C54722" w:rsidP="004249F1">
      <w:pPr>
        <w:autoSpaceDE w:val="0"/>
        <w:autoSpaceDN w:val="0"/>
        <w:adjustRightInd w:val="0"/>
        <w:rPr>
          <w:rFonts w:ascii="Arial" w:hAnsi="Arial" w:cs="Arial"/>
          <w:sz w:val="20"/>
          <w:szCs w:val="20"/>
        </w:rPr>
      </w:pPr>
    </w:p>
    <w:p w:rsidR="00C54722" w:rsidRDefault="00C54722" w:rsidP="004249F1">
      <w:pPr>
        <w:rPr>
          <w:rFonts w:ascii="Arial" w:hAnsi="Arial" w:cs="Arial"/>
          <w:sz w:val="20"/>
          <w:szCs w:val="20"/>
        </w:rPr>
      </w:pPr>
    </w:p>
    <w:p w:rsidR="00C54722" w:rsidRDefault="00C54722" w:rsidP="004249F1">
      <w:pPr>
        <w:rPr>
          <w:rFonts w:ascii="Arial" w:hAnsi="Arial" w:cs="Arial"/>
          <w:sz w:val="20"/>
          <w:szCs w:val="20"/>
        </w:rPr>
      </w:pPr>
    </w:p>
    <w:p w:rsidR="00C54722" w:rsidRDefault="00C54722" w:rsidP="004249F1">
      <w:pPr>
        <w:rPr>
          <w:rFonts w:ascii="Arial" w:hAnsi="Arial" w:cs="Arial"/>
          <w:sz w:val="20"/>
          <w:szCs w:val="20"/>
        </w:rPr>
      </w:pPr>
    </w:p>
    <w:p w:rsidR="00C54722" w:rsidRDefault="00C54722" w:rsidP="004249F1">
      <w:pPr>
        <w:rPr>
          <w:rFonts w:ascii="Arial" w:hAnsi="Arial" w:cs="Arial"/>
          <w:sz w:val="20"/>
          <w:szCs w:val="20"/>
        </w:rPr>
      </w:pPr>
    </w:p>
    <w:p w:rsidR="00C54722" w:rsidRDefault="00C77B9F" w:rsidP="004249F1">
      <w:pPr>
        <w:rPr>
          <w:rFonts w:ascii="Arial" w:hAnsi="Arial" w:cs="Arial"/>
          <w:sz w:val="20"/>
          <w:szCs w:val="20"/>
        </w:rPr>
      </w:pPr>
      <w:r>
        <w:rPr>
          <w:noProof/>
        </w:rPr>
        <w:drawing>
          <wp:anchor distT="0" distB="0" distL="114300" distR="114300" simplePos="0" relativeHeight="251657728" behindDoc="0" locked="0" layoutInCell="1" allowOverlap="1" wp14:anchorId="5568EB16" wp14:editId="350F8E0C">
            <wp:simplePos x="0" y="0"/>
            <wp:positionH relativeFrom="margin">
              <wp:posOffset>-815340</wp:posOffset>
            </wp:positionH>
            <wp:positionV relativeFrom="margin">
              <wp:posOffset>2019300</wp:posOffset>
            </wp:positionV>
            <wp:extent cx="7406640" cy="4505960"/>
            <wp:effectExtent l="0" t="0" r="3810" b="8890"/>
            <wp:wrapSquare wrapText="bothSides"/>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406640" cy="4505960"/>
                    </a:xfrm>
                    <a:prstGeom prst="rect">
                      <a:avLst/>
                    </a:prstGeom>
                    <a:noFill/>
                  </pic:spPr>
                </pic:pic>
              </a:graphicData>
            </a:graphic>
          </wp:anchor>
        </w:drawing>
      </w:r>
    </w:p>
    <w:p w:rsidR="00C54722" w:rsidRDefault="00C54722" w:rsidP="004249F1">
      <w:pPr>
        <w:rPr>
          <w:rFonts w:ascii="Arial" w:hAnsi="Arial" w:cs="Arial"/>
          <w:sz w:val="20"/>
          <w:szCs w:val="20"/>
        </w:rPr>
      </w:pPr>
    </w:p>
    <w:p w:rsidR="00C54722" w:rsidRDefault="00C54722" w:rsidP="004249F1">
      <w:pPr>
        <w:rPr>
          <w:rFonts w:ascii="Arial" w:hAnsi="Arial" w:cs="Arial"/>
          <w:sz w:val="20"/>
          <w:szCs w:val="20"/>
        </w:rPr>
      </w:pPr>
    </w:p>
    <w:p w:rsidR="003E0AFB" w:rsidRPr="00AD0104" w:rsidRDefault="00C54722" w:rsidP="00AD0104">
      <w:pPr>
        <w:pStyle w:val="Heading1"/>
        <w:rPr>
          <w:rFonts w:asciiTheme="minorHAnsi" w:hAnsiTheme="minorHAnsi" w:cstheme="minorHAnsi"/>
        </w:rPr>
      </w:pPr>
      <w:r>
        <w:rPr>
          <w:rFonts w:ascii="Arial" w:hAnsi="Arial" w:cs="Arial"/>
          <w:sz w:val="20"/>
          <w:szCs w:val="20"/>
        </w:rPr>
        <w:br w:type="page"/>
      </w:r>
      <w:bookmarkStart w:id="6" w:name="_Toc397611091"/>
      <w:r w:rsidRPr="00AD0104">
        <w:rPr>
          <w:rFonts w:asciiTheme="minorHAnsi" w:hAnsiTheme="minorHAnsi" w:cstheme="minorHAnsi"/>
        </w:rPr>
        <w:lastRenderedPageBreak/>
        <w:t>REQUEST FORM</w:t>
      </w:r>
      <w:bookmarkEnd w:id="6"/>
    </w:p>
    <w:p w:rsidR="00C54722" w:rsidRDefault="00C54722" w:rsidP="004249F1">
      <w:pPr>
        <w:autoSpaceDE w:val="0"/>
        <w:autoSpaceDN w:val="0"/>
        <w:adjustRightInd w:val="0"/>
        <w:rPr>
          <w:rFonts w:ascii="Arial" w:hAnsi="Arial" w:cs="Arial"/>
          <w:b/>
          <w:bCs/>
          <w:sz w:val="18"/>
          <w:szCs w:val="18"/>
        </w:rPr>
      </w:pPr>
    </w:p>
    <w:p w:rsidR="00C54722" w:rsidRDefault="00C54722" w:rsidP="004249F1">
      <w:pPr>
        <w:autoSpaceDE w:val="0"/>
        <w:autoSpaceDN w:val="0"/>
        <w:adjustRightInd w:val="0"/>
        <w:rPr>
          <w:rFonts w:ascii="Arial" w:hAnsi="Arial" w:cs="Arial"/>
          <w:b/>
          <w:bCs/>
          <w:sz w:val="18"/>
          <w:szCs w:val="18"/>
        </w:rPr>
      </w:pPr>
    </w:p>
    <w:p w:rsidR="00C54722" w:rsidRDefault="00C54722" w:rsidP="00DE4625">
      <w:pPr>
        <w:autoSpaceDE w:val="0"/>
        <w:autoSpaceDN w:val="0"/>
        <w:adjustRightInd w:val="0"/>
        <w:rPr>
          <w:rFonts w:ascii="Arial" w:hAnsi="Arial" w:cs="Arial"/>
          <w:sz w:val="18"/>
          <w:szCs w:val="18"/>
        </w:rPr>
      </w:pPr>
      <w:r>
        <w:rPr>
          <w:rFonts w:ascii="Arial" w:hAnsi="Arial" w:cs="Arial"/>
          <w:b/>
          <w:bCs/>
          <w:sz w:val="18"/>
          <w:szCs w:val="18"/>
        </w:rPr>
        <w:t xml:space="preserve">Completed By: </w:t>
      </w:r>
      <w:r>
        <w:rPr>
          <w:rFonts w:ascii="Arial" w:hAnsi="Arial" w:cs="Arial"/>
          <w:sz w:val="18"/>
          <w:szCs w:val="18"/>
        </w:rPr>
        <w:t>Unit Leader or Dept Head</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Date:</w:t>
      </w:r>
      <w:r w:rsidR="00DE4625">
        <w:rPr>
          <w:rFonts w:ascii="Arial" w:hAnsi="Arial" w:cs="Arial"/>
          <w:sz w:val="18"/>
          <w:szCs w:val="18"/>
        </w:rPr>
        <w:t xml:space="preserve"> </w:t>
      </w:r>
      <w:r>
        <w:rPr>
          <w:rFonts w:ascii="Arial" w:hAnsi="Arial" w:cs="Arial"/>
          <w:sz w:val="18"/>
          <w:szCs w:val="18"/>
        </w:rPr>
        <w:t xml:space="preserve"> _____________</w:t>
      </w:r>
    </w:p>
    <w:p w:rsidR="00C54722" w:rsidRDefault="00C54722" w:rsidP="004249F1">
      <w:pPr>
        <w:autoSpaceDE w:val="0"/>
        <w:autoSpaceDN w:val="0"/>
        <w:adjustRightInd w:val="0"/>
        <w:rPr>
          <w:rFonts w:ascii="Arial" w:hAnsi="Arial" w:cs="Arial"/>
          <w:sz w:val="18"/>
          <w:szCs w:val="18"/>
        </w:rPr>
      </w:pPr>
    </w:p>
    <w:p w:rsidR="00C54722" w:rsidRDefault="00C54722" w:rsidP="004249F1">
      <w:pPr>
        <w:autoSpaceDE w:val="0"/>
        <w:autoSpaceDN w:val="0"/>
        <w:adjustRightInd w:val="0"/>
        <w:rPr>
          <w:rFonts w:ascii="Arial" w:hAnsi="Arial" w:cs="Arial"/>
          <w:sz w:val="18"/>
          <w:szCs w:val="18"/>
        </w:rPr>
      </w:pPr>
      <w:r>
        <w:rPr>
          <w:rFonts w:ascii="Arial" w:hAnsi="Arial" w:cs="Arial"/>
          <w:b/>
          <w:bCs/>
          <w:sz w:val="18"/>
          <w:szCs w:val="18"/>
        </w:rPr>
        <w:t xml:space="preserve">Fax To: </w:t>
      </w:r>
      <w:r>
        <w:rPr>
          <w:rFonts w:ascii="Arial" w:hAnsi="Arial" w:cs="Arial"/>
          <w:sz w:val="18"/>
          <w:szCs w:val="18"/>
        </w:rPr>
        <w:t>Emergency Operations Center</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Time: </w:t>
      </w:r>
      <w:r w:rsidR="00DE4625">
        <w:rPr>
          <w:rFonts w:ascii="Arial" w:hAnsi="Arial" w:cs="Arial"/>
          <w:sz w:val="18"/>
          <w:szCs w:val="18"/>
        </w:rPr>
        <w:t xml:space="preserve"> </w:t>
      </w:r>
      <w:r>
        <w:rPr>
          <w:rFonts w:ascii="Arial" w:hAnsi="Arial" w:cs="Arial"/>
          <w:sz w:val="18"/>
          <w:szCs w:val="18"/>
        </w:rPr>
        <w:t>_____________</w:t>
      </w:r>
    </w:p>
    <w:p w:rsidR="00C54722" w:rsidRDefault="00C54722" w:rsidP="004249F1">
      <w:pPr>
        <w:autoSpaceDE w:val="0"/>
        <w:autoSpaceDN w:val="0"/>
        <w:adjustRightInd w:val="0"/>
        <w:rPr>
          <w:rFonts w:ascii="Arial" w:hAnsi="Arial" w:cs="Arial"/>
          <w:sz w:val="18"/>
          <w:szCs w:val="18"/>
        </w:rPr>
      </w:pPr>
    </w:p>
    <w:p w:rsidR="00C54722" w:rsidRDefault="0077462A" w:rsidP="004249F1">
      <w:pPr>
        <w:autoSpaceDE w:val="0"/>
        <w:autoSpaceDN w:val="0"/>
        <w:adjustRightInd w:val="0"/>
        <w:jc w:val="center"/>
        <w:rPr>
          <w:rFonts w:ascii="Arial" w:hAnsi="Arial" w:cs="Arial"/>
          <w:b/>
          <w:bCs/>
          <w:sz w:val="20"/>
          <w:szCs w:val="20"/>
        </w:rPr>
      </w:pPr>
      <w:r>
        <w:rPr>
          <w:noProof/>
        </w:rPr>
        <mc:AlternateContent>
          <mc:Choice Requires="wps">
            <w:drawing>
              <wp:anchor distT="0" distB="0" distL="114300" distR="114300" simplePos="0" relativeHeight="251658752" behindDoc="0" locked="0" layoutInCell="1" allowOverlap="1" wp14:anchorId="30C94125" wp14:editId="33D4F9AA">
                <wp:simplePos x="0" y="0"/>
                <wp:positionH relativeFrom="column">
                  <wp:posOffset>-109855</wp:posOffset>
                </wp:positionH>
                <wp:positionV relativeFrom="paragraph">
                  <wp:posOffset>97155</wp:posOffset>
                </wp:positionV>
                <wp:extent cx="5810250" cy="2581275"/>
                <wp:effectExtent l="0" t="0" r="31750" b="3492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0" cy="2581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8" o:spid="_x0000_s1026" style="position:absolute;margin-left:-8.6pt;margin-top:7.65pt;width:457.5pt;height:20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" filled="f"/>
            </w:pict>
          </mc:Fallback>
        </mc:AlternateContent>
      </w:r>
    </w:p>
    <w:p w:rsidR="00C54722" w:rsidRDefault="00C54722" w:rsidP="004249F1">
      <w:pPr>
        <w:autoSpaceDE w:val="0"/>
        <w:autoSpaceDN w:val="0"/>
        <w:adjustRightInd w:val="0"/>
        <w:jc w:val="center"/>
        <w:rPr>
          <w:rFonts w:ascii="Arial" w:hAnsi="Arial" w:cs="Arial"/>
          <w:b/>
          <w:bCs/>
          <w:sz w:val="20"/>
          <w:szCs w:val="20"/>
        </w:rPr>
      </w:pPr>
    </w:p>
    <w:p w:rsidR="00C54722" w:rsidRPr="00693728" w:rsidRDefault="00C54722" w:rsidP="004249F1">
      <w:pPr>
        <w:autoSpaceDE w:val="0"/>
        <w:autoSpaceDN w:val="0"/>
        <w:adjustRightInd w:val="0"/>
        <w:jc w:val="center"/>
        <w:rPr>
          <w:rFonts w:ascii="Arial" w:hAnsi="Arial" w:cs="Arial"/>
          <w:b/>
          <w:bCs/>
        </w:rPr>
      </w:pPr>
      <w:r w:rsidRPr="00693728">
        <w:rPr>
          <w:rFonts w:ascii="Arial" w:hAnsi="Arial" w:cs="Arial"/>
          <w:b/>
          <w:bCs/>
        </w:rPr>
        <w:t>Requestor Information</w:t>
      </w:r>
    </w:p>
    <w:p w:rsidR="00C54722" w:rsidRDefault="00C54722" w:rsidP="004249F1">
      <w:pPr>
        <w:autoSpaceDE w:val="0"/>
        <w:autoSpaceDN w:val="0"/>
        <w:adjustRightInd w:val="0"/>
        <w:rPr>
          <w:rFonts w:ascii="Arial" w:hAnsi="Arial" w:cs="Arial"/>
        </w:rPr>
      </w:pPr>
    </w:p>
    <w:p w:rsidR="00C54722" w:rsidRDefault="00C54722" w:rsidP="004249F1">
      <w:pPr>
        <w:autoSpaceDE w:val="0"/>
        <w:autoSpaceDN w:val="0"/>
        <w:adjustRightInd w:val="0"/>
        <w:rPr>
          <w:rFonts w:ascii="Arial" w:hAnsi="Arial" w:cs="Arial"/>
        </w:rPr>
      </w:pPr>
      <w:r>
        <w:rPr>
          <w:rFonts w:ascii="Arial" w:hAnsi="Arial" w:cs="Arial"/>
        </w:rPr>
        <w:t>Unit/Dept Name:</w:t>
      </w:r>
      <w:r>
        <w:rPr>
          <w:rFonts w:ascii="Arial" w:hAnsi="Arial" w:cs="Arial"/>
        </w:rPr>
        <w:tab/>
        <w:t>________________________________________</w:t>
      </w:r>
    </w:p>
    <w:p w:rsidR="00C54722" w:rsidRDefault="00C54722" w:rsidP="004249F1">
      <w:pPr>
        <w:autoSpaceDE w:val="0"/>
        <w:autoSpaceDN w:val="0"/>
        <w:adjustRightInd w:val="0"/>
        <w:rPr>
          <w:rFonts w:ascii="Arial" w:hAnsi="Arial" w:cs="Arial"/>
        </w:rPr>
      </w:pPr>
    </w:p>
    <w:p w:rsidR="00C54722" w:rsidRDefault="00C54722" w:rsidP="004249F1">
      <w:pPr>
        <w:autoSpaceDE w:val="0"/>
        <w:autoSpaceDN w:val="0"/>
        <w:adjustRightInd w:val="0"/>
        <w:rPr>
          <w:rFonts w:ascii="Arial" w:hAnsi="Arial" w:cs="Arial"/>
        </w:rPr>
      </w:pPr>
    </w:p>
    <w:p w:rsidR="00C54722" w:rsidRDefault="00C54722" w:rsidP="004249F1">
      <w:pPr>
        <w:autoSpaceDE w:val="0"/>
        <w:autoSpaceDN w:val="0"/>
        <w:adjustRightInd w:val="0"/>
        <w:rPr>
          <w:rFonts w:ascii="Arial" w:hAnsi="Arial" w:cs="Arial"/>
        </w:rPr>
      </w:pPr>
      <w:r>
        <w:rPr>
          <w:rFonts w:ascii="Arial" w:hAnsi="Arial" w:cs="Arial"/>
        </w:rPr>
        <w:t>Building/Floor:</w:t>
      </w:r>
      <w:r>
        <w:rPr>
          <w:rFonts w:ascii="Arial" w:hAnsi="Arial" w:cs="Arial"/>
        </w:rPr>
        <w:tab/>
        <w:t>________________________________________</w:t>
      </w:r>
    </w:p>
    <w:p w:rsidR="00C54722" w:rsidRDefault="00C54722" w:rsidP="004249F1">
      <w:pPr>
        <w:autoSpaceDE w:val="0"/>
        <w:autoSpaceDN w:val="0"/>
        <w:adjustRightInd w:val="0"/>
        <w:rPr>
          <w:rFonts w:ascii="Arial" w:hAnsi="Arial" w:cs="Arial"/>
        </w:rPr>
      </w:pPr>
    </w:p>
    <w:p w:rsidR="00C54722" w:rsidRDefault="00C54722" w:rsidP="004249F1">
      <w:pPr>
        <w:autoSpaceDE w:val="0"/>
        <w:autoSpaceDN w:val="0"/>
        <w:adjustRightInd w:val="0"/>
        <w:rPr>
          <w:rFonts w:ascii="Arial" w:hAnsi="Arial" w:cs="Arial"/>
        </w:rPr>
      </w:pPr>
    </w:p>
    <w:p w:rsidR="00C54722" w:rsidRDefault="00C54722" w:rsidP="004249F1">
      <w:pPr>
        <w:autoSpaceDE w:val="0"/>
        <w:autoSpaceDN w:val="0"/>
        <w:adjustRightInd w:val="0"/>
        <w:rPr>
          <w:rFonts w:ascii="Arial" w:hAnsi="Arial" w:cs="Arial"/>
        </w:rPr>
      </w:pPr>
      <w:proofErr w:type="gramStart"/>
      <w:r>
        <w:rPr>
          <w:rFonts w:ascii="Arial" w:hAnsi="Arial" w:cs="Arial"/>
        </w:rPr>
        <w:t>Your</w:t>
      </w:r>
      <w:proofErr w:type="gramEnd"/>
      <w:r>
        <w:rPr>
          <w:rFonts w:ascii="Arial" w:hAnsi="Arial" w:cs="Arial"/>
        </w:rPr>
        <w:t xml:space="preserve"> Name:</w:t>
      </w:r>
      <w:r>
        <w:rPr>
          <w:rFonts w:ascii="Arial" w:hAnsi="Arial" w:cs="Arial"/>
        </w:rPr>
        <w:tab/>
      </w:r>
      <w:r>
        <w:rPr>
          <w:rFonts w:ascii="Arial" w:hAnsi="Arial" w:cs="Arial"/>
        </w:rPr>
        <w:tab/>
        <w:t>________________________________________</w:t>
      </w:r>
    </w:p>
    <w:p w:rsidR="00C54722" w:rsidRDefault="00C54722" w:rsidP="004249F1">
      <w:pPr>
        <w:autoSpaceDE w:val="0"/>
        <w:autoSpaceDN w:val="0"/>
        <w:adjustRightInd w:val="0"/>
        <w:rPr>
          <w:rFonts w:ascii="Arial" w:hAnsi="Arial" w:cs="Arial"/>
        </w:rPr>
      </w:pPr>
    </w:p>
    <w:p w:rsidR="00C54722" w:rsidRDefault="00C54722" w:rsidP="004249F1">
      <w:pPr>
        <w:autoSpaceDE w:val="0"/>
        <w:autoSpaceDN w:val="0"/>
        <w:adjustRightInd w:val="0"/>
        <w:rPr>
          <w:rFonts w:ascii="Arial" w:hAnsi="Arial" w:cs="Arial"/>
        </w:rPr>
      </w:pPr>
    </w:p>
    <w:p w:rsidR="00C54722" w:rsidRDefault="00C54722" w:rsidP="004249F1">
      <w:pPr>
        <w:autoSpaceDE w:val="0"/>
        <w:autoSpaceDN w:val="0"/>
        <w:adjustRightInd w:val="0"/>
        <w:rPr>
          <w:rFonts w:ascii="Arial" w:hAnsi="Arial" w:cs="Arial"/>
        </w:rPr>
      </w:pPr>
      <w:r>
        <w:rPr>
          <w:rFonts w:ascii="Arial" w:hAnsi="Arial" w:cs="Arial"/>
        </w:rPr>
        <w:t>Contact Number:</w:t>
      </w:r>
      <w:r>
        <w:rPr>
          <w:rFonts w:ascii="Arial" w:hAnsi="Arial" w:cs="Arial"/>
        </w:rPr>
        <w:tab/>
        <w:t>________________________________________</w:t>
      </w:r>
    </w:p>
    <w:p w:rsidR="00C54722" w:rsidRDefault="00C54722" w:rsidP="004249F1">
      <w:pPr>
        <w:autoSpaceDE w:val="0"/>
        <w:autoSpaceDN w:val="0"/>
        <w:adjustRightInd w:val="0"/>
        <w:rPr>
          <w:rFonts w:ascii="Arial" w:hAnsi="Arial" w:cs="Arial"/>
          <w:b/>
          <w:bCs/>
        </w:rPr>
      </w:pPr>
    </w:p>
    <w:p w:rsidR="00C54722" w:rsidRDefault="00C54722" w:rsidP="004249F1">
      <w:pPr>
        <w:autoSpaceDE w:val="0"/>
        <w:autoSpaceDN w:val="0"/>
        <w:adjustRightInd w:val="0"/>
        <w:rPr>
          <w:rFonts w:ascii="Arial" w:hAnsi="Arial" w:cs="Arial"/>
          <w:b/>
          <w:bCs/>
        </w:rPr>
      </w:pPr>
    </w:p>
    <w:p w:rsidR="00C54722" w:rsidRDefault="00C54722" w:rsidP="004249F1">
      <w:pPr>
        <w:autoSpaceDE w:val="0"/>
        <w:autoSpaceDN w:val="0"/>
        <w:adjustRightInd w:val="0"/>
        <w:rPr>
          <w:rFonts w:ascii="Arial" w:hAnsi="Arial" w:cs="Arial"/>
          <w:b/>
          <w:bCs/>
        </w:rPr>
      </w:pPr>
    </w:p>
    <w:tbl>
      <w:tblPr>
        <w:tblpPr w:leftFromText="180" w:rightFromText="180" w:vertAnchor="text" w:horzAnchor="margin" w:tblpY="348"/>
        <w:tblOverlap w:val="never"/>
        <w:tblW w:w="50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638"/>
        <w:gridCol w:w="1509"/>
        <w:gridCol w:w="1911"/>
      </w:tblGrid>
      <w:tr w:rsidR="00F642A6" w:rsidTr="00E34571">
        <w:trPr>
          <w:trHeight w:val="605"/>
        </w:trPr>
        <w:tc>
          <w:tcPr>
            <w:tcW w:w="1638" w:type="dxa"/>
            <w:tcBorders>
              <w:bottom w:val="single" w:sz="18" w:space="0" w:color="000000"/>
            </w:tcBorders>
            <w:vAlign w:val="center"/>
          </w:tcPr>
          <w:p w:rsidR="00F642A6" w:rsidRPr="003E1897" w:rsidRDefault="00F642A6" w:rsidP="00A4281B">
            <w:pPr>
              <w:autoSpaceDE w:val="0"/>
              <w:autoSpaceDN w:val="0"/>
              <w:adjustRightInd w:val="0"/>
              <w:jc w:val="center"/>
              <w:rPr>
                <w:rFonts w:ascii="Arial" w:hAnsi="Arial" w:cs="Arial"/>
                <w:b/>
                <w:bCs/>
                <w:sz w:val="20"/>
                <w:szCs w:val="20"/>
              </w:rPr>
            </w:pPr>
            <w:r w:rsidRPr="003E1897">
              <w:rPr>
                <w:rFonts w:ascii="Arial" w:hAnsi="Arial" w:cs="Arial"/>
                <w:b/>
                <w:sz w:val="20"/>
                <w:szCs w:val="20"/>
              </w:rPr>
              <w:t>Type of Staff (Role)</w:t>
            </w:r>
          </w:p>
        </w:tc>
        <w:tc>
          <w:tcPr>
            <w:tcW w:w="1509" w:type="dxa"/>
            <w:tcBorders>
              <w:bottom w:val="single" w:sz="18" w:space="0" w:color="000000"/>
            </w:tcBorders>
            <w:vAlign w:val="center"/>
          </w:tcPr>
          <w:p w:rsidR="00F642A6" w:rsidRPr="003E1897" w:rsidRDefault="00F642A6" w:rsidP="00A4281B">
            <w:pPr>
              <w:autoSpaceDE w:val="0"/>
              <w:autoSpaceDN w:val="0"/>
              <w:adjustRightInd w:val="0"/>
              <w:jc w:val="center"/>
              <w:rPr>
                <w:rFonts w:ascii="Arial" w:hAnsi="Arial" w:cs="Arial"/>
                <w:b/>
                <w:bCs/>
                <w:sz w:val="20"/>
                <w:szCs w:val="20"/>
              </w:rPr>
            </w:pPr>
            <w:r w:rsidRPr="003E1897">
              <w:rPr>
                <w:rFonts w:ascii="Arial" w:hAnsi="Arial" w:cs="Arial"/>
                <w:b/>
                <w:sz w:val="20"/>
                <w:szCs w:val="20"/>
              </w:rPr>
              <w:t>Number Requested</w:t>
            </w:r>
          </w:p>
        </w:tc>
        <w:tc>
          <w:tcPr>
            <w:tcW w:w="1911" w:type="dxa"/>
            <w:tcBorders>
              <w:bottom w:val="single" w:sz="18" w:space="0" w:color="000000"/>
            </w:tcBorders>
            <w:vAlign w:val="center"/>
          </w:tcPr>
          <w:p w:rsidR="00F642A6" w:rsidRPr="003E1897" w:rsidRDefault="00F642A6" w:rsidP="00A4281B">
            <w:pPr>
              <w:autoSpaceDE w:val="0"/>
              <w:autoSpaceDN w:val="0"/>
              <w:adjustRightInd w:val="0"/>
              <w:jc w:val="center"/>
              <w:rPr>
                <w:rFonts w:ascii="Arial" w:hAnsi="Arial" w:cs="Arial"/>
                <w:b/>
                <w:bCs/>
                <w:sz w:val="20"/>
                <w:szCs w:val="20"/>
              </w:rPr>
            </w:pPr>
            <w:r w:rsidRPr="003E1897">
              <w:rPr>
                <w:rFonts w:ascii="Arial" w:hAnsi="Arial" w:cs="Arial"/>
                <w:b/>
                <w:sz w:val="20"/>
                <w:szCs w:val="20"/>
              </w:rPr>
              <w:t>Comments</w:t>
            </w:r>
          </w:p>
        </w:tc>
      </w:tr>
      <w:tr w:rsidR="00F642A6" w:rsidTr="00E34571">
        <w:trPr>
          <w:trHeight w:val="605"/>
        </w:trPr>
        <w:tc>
          <w:tcPr>
            <w:tcW w:w="1638" w:type="dxa"/>
            <w:shd w:val="clear" w:color="auto" w:fill="C0C0C0"/>
          </w:tcPr>
          <w:p w:rsidR="00F642A6" w:rsidRPr="0065418C" w:rsidRDefault="00F642A6" w:rsidP="00A4281B">
            <w:pPr>
              <w:autoSpaceDE w:val="0"/>
              <w:autoSpaceDN w:val="0"/>
              <w:adjustRightInd w:val="0"/>
              <w:rPr>
                <w:rFonts w:ascii="Arial" w:hAnsi="Arial" w:cs="Arial"/>
                <w:b/>
                <w:bCs/>
              </w:rPr>
            </w:pPr>
          </w:p>
        </w:tc>
        <w:tc>
          <w:tcPr>
            <w:tcW w:w="1509" w:type="dxa"/>
            <w:shd w:val="clear" w:color="auto" w:fill="C0C0C0"/>
          </w:tcPr>
          <w:p w:rsidR="00F642A6" w:rsidRPr="0065418C" w:rsidRDefault="00F642A6" w:rsidP="00A4281B">
            <w:pPr>
              <w:autoSpaceDE w:val="0"/>
              <w:autoSpaceDN w:val="0"/>
              <w:adjustRightInd w:val="0"/>
              <w:rPr>
                <w:rFonts w:ascii="Arial" w:hAnsi="Arial" w:cs="Arial"/>
                <w:b/>
                <w:bCs/>
              </w:rPr>
            </w:pPr>
          </w:p>
        </w:tc>
        <w:tc>
          <w:tcPr>
            <w:tcW w:w="1911" w:type="dxa"/>
            <w:shd w:val="clear" w:color="auto" w:fill="C0C0C0"/>
          </w:tcPr>
          <w:p w:rsidR="00F642A6" w:rsidRPr="0065418C" w:rsidRDefault="00F642A6" w:rsidP="00A4281B">
            <w:pPr>
              <w:autoSpaceDE w:val="0"/>
              <w:autoSpaceDN w:val="0"/>
              <w:adjustRightInd w:val="0"/>
              <w:rPr>
                <w:rFonts w:ascii="Arial" w:hAnsi="Arial" w:cs="Arial"/>
                <w:b/>
                <w:bCs/>
              </w:rPr>
            </w:pPr>
          </w:p>
        </w:tc>
      </w:tr>
      <w:tr w:rsidR="00F642A6" w:rsidTr="00E34571">
        <w:trPr>
          <w:trHeight w:val="575"/>
        </w:trPr>
        <w:tc>
          <w:tcPr>
            <w:tcW w:w="1638" w:type="dxa"/>
          </w:tcPr>
          <w:p w:rsidR="00F642A6" w:rsidRPr="0065418C" w:rsidRDefault="00F642A6" w:rsidP="00A4281B">
            <w:pPr>
              <w:autoSpaceDE w:val="0"/>
              <w:autoSpaceDN w:val="0"/>
              <w:adjustRightInd w:val="0"/>
              <w:rPr>
                <w:rFonts w:ascii="Arial" w:hAnsi="Arial" w:cs="Arial"/>
                <w:b/>
                <w:bCs/>
              </w:rPr>
            </w:pPr>
          </w:p>
        </w:tc>
        <w:tc>
          <w:tcPr>
            <w:tcW w:w="1509" w:type="dxa"/>
          </w:tcPr>
          <w:p w:rsidR="00F642A6" w:rsidRPr="0065418C" w:rsidRDefault="00F642A6" w:rsidP="00A4281B">
            <w:pPr>
              <w:autoSpaceDE w:val="0"/>
              <w:autoSpaceDN w:val="0"/>
              <w:adjustRightInd w:val="0"/>
              <w:rPr>
                <w:rFonts w:ascii="Arial" w:hAnsi="Arial" w:cs="Arial"/>
                <w:b/>
                <w:bCs/>
              </w:rPr>
            </w:pPr>
          </w:p>
        </w:tc>
        <w:tc>
          <w:tcPr>
            <w:tcW w:w="1911" w:type="dxa"/>
          </w:tcPr>
          <w:p w:rsidR="00F642A6" w:rsidRPr="0065418C" w:rsidRDefault="00F642A6" w:rsidP="00A4281B">
            <w:pPr>
              <w:autoSpaceDE w:val="0"/>
              <w:autoSpaceDN w:val="0"/>
              <w:adjustRightInd w:val="0"/>
              <w:rPr>
                <w:rFonts w:ascii="Arial" w:hAnsi="Arial" w:cs="Arial"/>
                <w:b/>
                <w:bCs/>
              </w:rPr>
            </w:pPr>
          </w:p>
        </w:tc>
      </w:tr>
      <w:tr w:rsidR="00F642A6" w:rsidTr="00E34571">
        <w:trPr>
          <w:trHeight w:val="605"/>
        </w:trPr>
        <w:tc>
          <w:tcPr>
            <w:tcW w:w="1638" w:type="dxa"/>
            <w:shd w:val="clear" w:color="auto" w:fill="C0C0C0"/>
          </w:tcPr>
          <w:p w:rsidR="00F642A6" w:rsidRPr="0065418C" w:rsidRDefault="00F642A6" w:rsidP="00A4281B">
            <w:pPr>
              <w:autoSpaceDE w:val="0"/>
              <w:autoSpaceDN w:val="0"/>
              <w:adjustRightInd w:val="0"/>
              <w:rPr>
                <w:rFonts w:ascii="Arial" w:hAnsi="Arial" w:cs="Arial"/>
                <w:b/>
                <w:bCs/>
              </w:rPr>
            </w:pPr>
          </w:p>
        </w:tc>
        <w:tc>
          <w:tcPr>
            <w:tcW w:w="1509" w:type="dxa"/>
            <w:shd w:val="clear" w:color="auto" w:fill="C0C0C0"/>
          </w:tcPr>
          <w:p w:rsidR="00F642A6" w:rsidRPr="0065418C" w:rsidRDefault="00F642A6" w:rsidP="00A4281B">
            <w:pPr>
              <w:autoSpaceDE w:val="0"/>
              <w:autoSpaceDN w:val="0"/>
              <w:adjustRightInd w:val="0"/>
              <w:rPr>
                <w:rFonts w:ascii="Arial" w:hAnsi="Arial" w:cs="Arial"/>
                <w:b/>
                <w:bCs/>
              </w:rPr>
            </w:pPr>
          </w:p>
        </w:tc>
        <w:tc>
          <w:tcPr>
            <w:tcW w:w="1911" w:type="dxa"/>
            <w:shd w:val="clear" w:color="auto" w:fill="C0C0C0"/>
          </w:tcPr>
          <w:p w:rsidR="00F642A6" w:rsidRPr="0065418C" w:rsidRDefault="00F642A6" w:rsidP="00A4281B">
            <w:pPr>
              <w:autoSpaceDE w:val="0"/>
              <w:autoSpaceDN w:val="0"/>
              <w:adjustRightInd w:val="0"/>
              <w:rPr>
                <w:rFonts w:ascii="Arial" w:hAnsi="Arial" w:cs="Arial"/>
                <w:b/>
                <w:bCs/>
              </w:rPr>
            </w:pPr>
          </w:p>
        </w:tc>
      </w:tr>
      <w:tr w:rsidR="00F642A6" w:rsidTr="00E34571">
        <w:trPr>
          <w:trHeight w:val="605"/>
        </w:trPr>
        <w:tc>
          <w:tcPr>
            <w:tcW w:w="1638" w:type="dxa"/>
          </w:tcPr>
          <w:p w:rsidR="00F642A6" w:rsidRPr="0065418C" w:rsidRDefault="00F642A6" w:rsidP="00A4281B">
            <w:pPr>
              <w:autoSpaceDE w:val="0"/>
              <w:autoSpaceDN w:val="0"/>
              <w:adjustRightInd w:val="0"/>
              <w:rPr>
                <w:rFonts w:ascii="Arial" w:hAnsi="Arial" w:cs="Arial"/>
                <w:b/>
                <w:bCs/>
              </w:rPr>
            </w:pPr>
          </w:p>
        </w:tc>
        <w:tc>
          <w:tcPr>
            <w:tcW w:w="1509" w:type="dxa"/>
          </w:tcPr>
          <w:p w:rsidR="00F642A6" w:rsidRPr="0065418C" w:rsidRDefault="00F642A6" w:rsidP="00A4281B">
            <w:pPr>
              <w:autoSpaceDE w:val="0"/>
              <w:autoSpaceDN w:val="0"/>
              <w:adjustRightInd w:val="0"/>
              <w:rPr>
                <w:rFonts w:ascii="Arial" w:hAnsi="Arial" w:cs="Arial"/>
                <w:b/>
                <w:bCs/>
              </w:rPr>
            </w:pPr>
          </w:p>
        </w:tc>
        <w:tc>
          <w:tcPr>
            <w:tcW w:w="1911" w:type="dxa"/>
          </w:tcPr>
          <w:p w:rsidR="00F642A6" w:rsidRPr="0065418C" w:rsidRDefault="00F642A6" w:rsidP="00A4281B">
            <w:pPr>
              <w:autoSpaceDE w:val="0"/>
              <w:autoSpaceDN w:val="0"/>
              <w:adjustRightInd w:val="0"/>
              <w:rPr>
                <w:rFonts w:ascii="Arial" w:hAnsi="Arial" w:cs="Arial"/>
                <w:b/>
                <w:bCs/>
              </w:rPr>
            </w:pPr>
          </w:p>
        </w:tc>
      </w:tr>
      <w:tr w:rsidR="00F642A6" w:rsidTr="00E34571">
        <w:trPr>
          <w:trHeight w:val="605"/>
        </w:trPr>
        <w:tc>
          <w:tcPr>
            <w:tcW w:w="1638" w:type="dxa"/>
            <w:shd w:val="clear" w:color="auto" w:fill="C0C0C0"/>
          </w:tcPr>
          <w:p w:rsidR="00F642A6" w:rsidRPr="0065418C" w:rsidRDefault="00F642A6" w:rsidP="00A4281B">
            <w:pPr>
              <w:autoSpaceDE w:val="0"/>
              <w:autoSpaceDN w:val="0"/>
              <w:adjustRightInd w:val="0"/>
              <w:rPr>
                <w:rFonts w:ascii="Arial" w:hAnsi="Arial" w:cs="Arial"/>
                <w:b/>
                <w:bCs/>
              </w:rPr>
            </w:pPr>
          </w:p>
        </w:tc>
        <w:tc>
          <w:tcPr>
            <w:tcW w:w="1509" w:type="dxa"/>
            <w:shd w:val="clear" w:color="auto" w:fill="C0C0C0"/>
          </w:tcPr>
          <w:p w:rsidR="00F642A6" w:rsidRPr="0065418C" w:rsidRDefault="00F642A6" w:rsidP="00A4281B">
            <w:pPr>
              <w:autoSpaceDE w:val="0"/>
              <w:autoSpaceDN w:val="0"/>
              <w:adjustRightInd w:val="0"/>
              <w:rPr>
                <w:rFonts w:ascii="Arial" w:hAnsi="Arial" w:cs="Arial"/>
                <w:b/>
                <w:bCs/>
              </w:rPr>
            </w:pPr>
          </w:p>
        </w:tc>
        <w:tc>
          <w:tcPr>
            <w:tcW w:w="1911" w:type="dxa"/>
            <w:shd w:val="clear" w:color="auto" w:fill="C0C0C0"/>
          </w:tcPr>
          <w:p w:rsidR="00F642A6" w:rsidRPr="0065418C" w:rsidRDefault="00F642A6" w:rsidP="00A4281B">
            <w:pPr>
              <w:autoSpaceDE w:val="0"/>
              <w:autoSpaceDN w:val="0"/>
              <w:adjustRightInd w:val="0"/>
              <w:rPr>
                <w:rFonts w:ascii="Arial" w:hAnsi="Arial" w:cs="Arial"/>
                <w:b/>
                <w:bCs/>
              </w:rPr>
            </w:pPr>
          </w:p>
        </w:tc>
      </w:tr>
    </w:tbl>
    <w:tbl>
      <w:tblPr>
        <w:tblpPr w:leftFromText="180" w:rightFromText="180" w:vertAnchor="text" w:horzAnchor="margin" w:tblpXSpec="right" w:tblpY="365"/>
        <w:tblOverlap w:val="never"/>
        <w:tblW w:w="37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2358"/>
        <w:gridCol w:w="1390"/>
      </w:tblGrid>
      <w:tr w:rsidR="00A4281B" w:rsidRPr="0065418C">
        <w:trPr>
          <w:trHeight w:val="605"/>
        </w:trPr>
        <w:tc>
          <w:tcPr>
            <w:tcW w:w="2358" w:type="dxa"/>
            <w:tcBorders>
              <w:bottom w:val="single" w:sz="18" w:space="0" w:color="000000"/>
            </w:tcBorders>
            <w:vAlign w:val="center"/>
          </w:tcPr>
          <w:p w:rsidR="00A4281B" w:rsidRPr="003E1897" w:rsidRDefault="00A4281B" w:rsidP="00A4281B">
            <w:pPr>
              <w:autoSpaceDE w:val="0"/>
              <w:autoSpaceDN w:val="0"/>
              <w:adjustRightInd w:val="0"/>
              <w:ind w:left="-90"/>
              <w:jc w:val="center"/>
              <w:rPr>
                <w:rFonts w:ascii="Arial" w:hAnsi="Arial" w:cs="Arial"/>
                <w:b/>
                <w:sz w:val="20"/>
                <w:szCs w:val="20"/>
              </w:rPr>
            </w:pPr>
            <w:r w:rsidRPr="003E1897">
              <w:rPr>
                <w:rFonts w:ascii="Arial" w:hAnsi="Arial" w:cs="Arial"/>
                <w:b/>
                <w:sz w:val="20"/>
                <w:szCs w:val="20"/>
              </w:rPr>
              <w:t>Equipment</w:t>
            </w:r>
          </w:p>
        </w:tc>
        <w:tc>
          <w:tcPr>
            <w:tcW w:w="1390" w:type="dxa"/>
            <w:tcBorders>
              <w:bottom w:val="single" w:sz="18" w:space="0" w:color="000000"/>
            </w:tcBorders>
            <w:vAlign w:val="center"/>
          </w:tcPr>
          <w:p w:rsidR="00A4281B" w:rsidRPr="003E1897" w:rsidRDefault="00A4281B" w:rsidP="00A4281B">
            <w:pPr>
              <w:autoSpaceDE w:val="0"/>
              <w:autoSpaceDN w:val="0"/>
              <w:adjustRightInd w:val="0"/>
              <w:jc w:val="center"/>
              <w:rPr>
                <w:rFonts w:ascii="Arial" w:hAnsi="Arial" w:cs="Arial"/>
                <w:b/>
                <w:bCs/>
                <w:sz w:val="20"/>
                <w:szCs w:val="20"/>
              </w:rPr>
            </w:pPr>
            <w:r w:rsidRPr="003E1897">
              <w:rPr>
                <w:rFonts w:ascii="Arial" w:hAnsi="Arial" w:cs="Arial"/>
                <w:b/>
                <w:sz w:val="20"/>
                <w:szCs w:val="20"/>
              </w:rPr>
              <w:t>Number Requested</w:t>
            </w:r>
          </w:p>
        </w:tc>
      </w:tr>
      <w:tr w:rsidR="00A4281B" w:rsidRPr="0065418C">
        <w:trPr>
          <w:trHeight w:val="605"/>
        </w:trPr>
        <w:tc>
          <w:tcPr>
            <w:tcW w:w="2358" w:type="dxa"/>
            <w:shd w:val="clear" w:color="auto" w:fill="C0C0C0"/>
          </w:tcPr>
          <w:p w:rsidR="00A4281B" w:rsidRPr="0065418C" w:rsidRDefault="00A4281B" w:rsidP="00A4281B">
            <w:pPr>
              <w:autoSpaceDE w:val="0"/>
              <w:autoSpaceDN w:val="0"/>
              <w:adjustRightInd w:val="0"/>
              <w:rPr>
                <w:rFonts w:ascii="Arial" w:hAnsi="Arial" w:cs="Arial"/>
                <w:b/>
                <w:bCs/>
              </w:rPr>
            </w:pPr>
          </w:p>
        </w:tc>
        <w:tc>
          <w:tcPr>
            <w:tcW w:w="1390" w:type="dxa"/>
            <w:shd w:val="clear" w:color="auto" w:fill="C0C0C0"/>
          </w:tcPr>
          <w:p w:rsidR="00A4281B" w:rsidRPr="0065418C" w:rsidRDefault="00A4281B" w:rsidP="00A4281B">
            <w:pPr>
              <w:autoSpaceDE w:val="0"/>
              <w:autoSpaceDN w:val="0"/>
              <w:adjustRightInd w:val="0"/>
              <w:rPr>
                <w:rFonts w:ascii="Arial" w:hAnsi="Arial" w:cs="Arial"/>
                <w:b/>
                <w:bCs/>
              </w:rPr>
            </w:pPr>
          </w:p>
        </w:tc>
      </w:tr>
      <w:tr w:rsidR="00A4281B" w:rsidRPr="0065418C">
        <w:trPr>
          <w:trHeight w:val="575"/>
        </w:trPr>
        <w:tc>
          <w:tcPr>
            <w:tcW w:w="2358" w:type="dxa"/>
          </w:tcPr>
          <w:p w:rsidR="00A4281B" w:rsidRPr="0065418C" w:rsidRDefault="00A4281B" w:rsidP="00A4281B">
            <w:pPr>
              <w:autoSpaceDE w:val="0"/>
              <w:autoSpaceDN w:val="0"/>
              <w:adjustRightInd w:val="0"/>
              <w:rPr>
                <w:rFonts w:ascii="Arial" w:hAnsi="Arial" w:cs="Arial"/>
                <w:b/>
                <w:bCs/>
              </w:rPr>
            </w:pPr>
          </w:p>
        </w:tc>
        <w:tc>
          <w:tcPr>
            <w:tcW w:w="1390" w:type="dxa"/>
          </w:tcPr>
          <w:p w:rsidR="00A4281B" w:rsidRPr="0065418C" w:rsidRDefault="00A4281B" w:rsidP="00A4281B">
            <w:pPr>
              <w:autoSpaceDE w:val="0"/>
              <w:autoSpaceDN w:val="0"/>
              <w:adjustRightInd w:val="0"/>
              <w:rPr>
                <w:rFonts w:ascii="Arial" w:hAnsi="Arial" w:cs="Arial"/>
                <w:b/>
                <w:bCs/>
              </w:rPr>
            </w:pPr>
          </w:p>
        </w:tc>
      </w:tr>
      <w:tr w:rsidR="00A4281B" w:rsidRPr="0065418C">
        <w:trPr>
          <w:trHeight w:val="605"/>
        </w:trPr>
        <w:tc>
          <w:tcPr>
            <w:tcW w:w="2358" w:type="dxa"/>
            <w:shd w:val="clear" w:color="auto" w:fill="C0C0C0"/>
          </w:tcPr>
          <w:p w:rsidR="00A4281B" w:rsidRPr="0065418C" w:rsidRDefault="00A4281B" w:rsidP="00A4281B">
            <w:pPr>
              <w:autoSpaceDE w:val="0"/>
              <w:autoSpaceDN w:val="0"/>
              <w:adjustRightInd w:val="0"/>
              <w:rPr>
                <w:rFonts w:ascii="Arial" w:hAnsi="Arial" w:cs="Arial"/>
                <w:b/>
                <w:bCs/>
              </w:rPr>
            </w:pPr>
          </w:p>
        </w:tc>
        <w:tc>
          <w:tcPr>
            <w:tcW w:w="1390" w:type="dxa"/>
            <w:shd w:val="clear" w:color="auto" w:fill="C0C0C0"/>
          </w:tcPr>
          <w:p w:rsidR="00A4281B" w:rsidRPr="0065418C" w:rsidRDefault="00A4281B" w:rsidP="00A4281B">
            <w:pPr>
              <w:autoSpaceDE w:val="0"/>
              <w:autoSpaceDN w:val="0"/>
              <w:adjustRightInd w:val="0"/>
              <w:rPr>
                <w:rFonts w:ascii="Arial" w:hAnsi="Arial" w:cs="Arial"/>
                <w:b/>
                <w:bCs/>
              </w:rPr>
            </w:pPr>
          </w:p>
        </w:tc>
      </w:tr>
      <w:tr w:rsidR="00A4281B" w:rsidRPr="0065418C">
        <w:trPr>
          <w:trHeight w:val="605"/>
        </w:trPr>
        <w:tc>
          <w:tcPr>
            <w:tcW w:w="2358" w:type="dxa"/>
          </w:tcPr>
          <w:p w:rsidR="00A4281B" w:rsidRPr="0065418C" w:rsidRDefault="00A4281B" w:rsidP="00A4281B">
            <w:pPr>
              <w:autoSpaceDE w:val="0"/>
              <w:autoSpaceDN w:val="0"/>
              <w:adjustRightInd w:val="0"/>
              <w:rPr>
                <w:rFonts w:ascii="Arial" w:hAnsi="Arial" w:cs="Arial"/>
                <w:b/>
                <w:bCs/>
              </w:rPr>
            </w:pPr>
          </w:p>
        </w:tc>
        <w:tc>
          <w:tcPr>
            <w:tcW w:w="1390" w:type="dxa"/>
          </w:tcPr>
          <w:p w:rsidR="00A4281B" w:rsidRPr="0065418C" w:rsidRDefault="00A4281B" w:rsidP="00A4281B">
            <w:pPr>
              <w:autoSpaceDE w:val="0"/>
              <w:autoSpaceDN w:val="0"/>
              <w:adjustRightInd w:val="0"/>
              <w:rPr>
                <w:rFonts w:ascii="Arial" w:hAnsi="Arial" w:cs="Arial"/>
                <w:b/>
                <w:bCs/>
              </w:rPr>
            </w:pPr>
          </w:p>
        </w:tc>
      </w:tr>
      <w:tr w:rsidR="00A4281B" w:rsidRPr="0065418C">
        <w:trPr>
          <w:trHeight w:val="605"/>
        </w:trPr>
        <w:tc>
          <w:tcPr>
            <w:tcW w:w="2358" w:type="dxa"/>
            <w:shd w:val="clear" w:color="auto" w:fill="C0C0C0"/>
          </w:tcPr>
          <w:p w:rsidR="00A4281B" w:rsidRPr="0065418C" w:rsidRDefault="00A4281B" w:rsidP="00A4281B">
            <w:pPr>
              <w:autoSpaceDE w:val="0"/>
              <w:autoSpaceDN w:val="0"/>
              <w:adjustRightInd w:val="0"/>
              <w:rPr>
                <w:rFonts w:ascii="Arial" w:hAnsi="Arial" w:cs="Arial"/>
                <w:b/>
                <w:bCs/>
              </w:rPr>
            </w:pPr>
          </w:p>
        </w:tc>
        <w:tc>
          <w:tcPr>
            <w:tcW w:w="1390" w:type="dxa"/>
            <w:shd w:val="clear" w:color="auto" w:fill="C0C0C0"/>
          </w:tcPr>
          <w:p w:rsidR="00A4281B" w:rsidRPr="0065418C" w:rsidRDefault="00A4281B" w:rsidP="00A4281B">
            <w:pPr>
              <w:autoSpaceDE w:val="0"/>
              <w:autoSpaceDN w:val="0"/>
              <w:adjustRightInd w:val="0"/>
              <w:rPr>
                <w:rFonts w:ascii="Arial" w:hAnsi="Arial" w:cs="Arial"/>
                <w:b/>
                <w:bCs/>
              </w:rPr>
            </w:pPr>
          </w:p>
        </w:tc>
      </w:tr>
    </w:tbl>
    <w:p w:rsidR="00C54722" w:rsidRDefault="00C54722" w:rsidP="00E209F7">
      <w:pPr>
        <w:pStyle w:val="Heading1"/>
        <w:rPr>
          <w:rFonts w:ascii="Arial" w:hAnsi="Arial" w:cs="Arial"/>
          <w:b w:val="0"/>
          <w:i/>
          <w:sz w:val="20"/>
          <w:szCs w:val="20"/>
        </w:rPr>
      </w:pPr>
    </w:p>
    <w:p w:rsidR="00C54722" w:rsidRDefault="00C54722" w:rsidP="00E209F7">
      <w:pPr>
        <w:pStyle w:val="Heading1"/>
        <w:rPr>
          <w:rFonts w:ascii="Arial-BoldMT" w:hAnsi="Arial-BoldMT" w:cs="Arial-BoldMT"/>
          <w:b w:val="0"/>
          <w:bCs w:val="0"/>
        </w:rPr>
      </w:pPr>
    </w:p>
    <w:p w:rsidR="00A4281B" w:rsidRDefault="00A4281B" w:rsidP="00E209F7">
      <w:pPr>
        <w:pStyle w:val="Heading1"/>
        <w:rPr>
          <w:rFonts w:ascii="Arial-BoldMT" w:hAnsi="Arial-BoldMT" w:cs="Arial-BoldMT"/>
          <w:b w:val="0"/>
          <w:bCs w:val="0"/>
        </w:rPr>
      </w:pPr>
    </w:p>
    <w:p w:rsidR="00DE5C46" w:rsidRPr="00C17614" w:rsidRDefault="00C54722" w:rsidP="00C17614">
      <w:pPr>
        <w:jc w:val="center"/>
        <w:rPr>
          <w:rFonts w:ascii="Arial" w:hAnsi="Arial" w:cs="Arial"/>
          <w:b/>
          <w:bCs/>
        </w:rPr>
      </w:pPr>
      <w:bookmarkStart w:id="7" w:name="_Toc396821891"/>
      <w:r w:rsidRPr="00C17614">
        <w:rPr>
          <w:rFonts w:ascii="Arial" w:hAnsi="Arial" w:cs="Arial"/>
          <w:b/>
        </w:rPr>
        <w:t>Please be specific when making your request</w:t>
      </w:r>
      <w:r w:rsidR="00DE5C46" w:rsidRPr="00C17614">
        <w:rPr>
          <w:rFonts w:ascii="Arial" w:hAnsi="Arial" w:cs="Arial"/>
          <w:b/>
        </w:rPr>
        <w:t>!</w:t>
      </w:r>
      <w:bookmarkEnd w:id="7"/>
    </w:p>
    <w:p w:rsidR="00DE5C46" w:rsidRPr="00C17614" w:rsidRDefault="00DE5C46" w:rsidP="00C17614">
      <w:pPr>
        <w:jc w:val="center"/>
        <w:rPr>
          <w:rFonts w:ascii="Arial" w:hAnsi="Arial" w:cs="Arial"/>
          <w:b/>
          <w:bCs/>
        </w:rPr>
      </w:pPr>
    </w:p>
    <w:p w:rsidR="00DE5C46" w:rsidRPr="00C17614" w:rsidRDefault="00DE5C46" w:rsidP="00C17614">
      <w:pPr>
        <w:jc w:val="center"/>
        <w:rPr>
          <w:rFonts w:ascii="Arial" w:hAnsi="Arial" w:cs="Arial"/>
          <w:b/>
          <w:bCs/>
        </w:rPr>
      </w:pPr>
      <w:bookmarkStart w:id="8" w:name="_Toc396821892"/>
      <w:r w:rsidRPr="00C17614">
        <w:rPr>
          <w:rFonts w:ascii="Arial" w:hAnsi="Arial" w:cs="Arial"/>
          <w:b/>
        </w:rPr>
        <w:t>Request the specific capability you need, not specific resources.</w:t>
      </w:r>
      <w:bookmarkEnd w:id="8"/>
    </w:p>
    <w:p w:rsidR="00C54722" w:rsidRPr="00AD0104" w:rsidRDefault="00C54722" w:rsidP="00E209F7">
      <w:pPr>
        <w:pStyle w:val="Heading1"/>
        <w:rPr>
          <w:rFonts w:asciiTheme="minorHAnsi" w:hAnsiTheme="minorHAnsi" w:cstheme="minorHAnsi"/>
        </w:rPr>
      </w:pPr>
      <w:r>
        <w:rPr>
          <w:rFonts w:ascii="Arial" w:hAnsi="Arial" w:cs="Arial"/>
          <w:b w:val="0"/>
          <w:i/>
          <w:sz w:val="20"/>
          <w:szCs w:val="20"/>
        </w:rPr>
        <w:br w:type="page"/>
      </w:r>
      <w:bookmarkStart w:id="9" w:name="_Toc397611092"/>
      <w:r w:rsidR="00424200" w:rsidRPr="00AD0104">
        <w:rPr>
          <w:rFonts w:asciiTheme="minorHAnsi" w:hAnsiTheme="minorHAnsi" w:cstheme="minorHAnsi"/>
        </w:rPr>
        <w:lastRenderedPageBreak/>
        <w:t>PREPARING INPATIENTS</w:t>
      </w:r>
      <w:r w:rsidRPr="00AD0104">
        <w:rPr>
          <w:rFonts w:asciiTheme="minorHAnsi" w:hAnsiTheme="minorHAnsi" w:cstheme="minorHAnsi"/>
        </w:rPr>
        <w:t xml:space="preserve"> FOR EVACUATION</w:t>
      </w:r>
      <w:bookmarkEnd w:id="9"/>
    </w:p>
    <w:p w:rsidR="00C54722" w:rsidRDefault="00C54722" w:rsidP="00E209F7">
      <w:pPr>
        <w:autoSpaceDE w:val="0"/>
        <w:autoSpaceDN w:val="0"/>
        <w:adjustRightInd w:val="0"/>
        <w:jc w:val="center"/>
        <w:rPr>
          <w:rFonts w:ascii="Arial" w:hAnsi="Arial" w:cs="Arial"/>
        </w:rPr>
      </w:pPr>
      <w:r>
        <w:rPr>
          <w:rFonts w:ascii="Arial" w:hAnsi="Arial" w:cs="Arial"/>
        </w:rPr>
        <w:t>Information Sheet for Staff</w:t>
      </w:r>
    </w:p>
    <w:p w:rsidR="00C54722" w:rsidRDefault="00C54722" w:rsidP="00E209F7">
      <w:pPr>
        <w:autoSpaceDE w:val="0"/>
        <w:autoSpaceDN w:val="0"/>
        <w:adjustRightInd w:val="0"/>
        <w:rPr>
          <w:rFonts w:ascii="Arial" w:hAnsi="Arial" w:cs="Arial"/>
          <w:sz w:val="20"/>
          <w:szCs w:val="20"/>
        </w:rPr>
      </w:pPr>
    </w:p>
    <w:p w:rsidR="00C54722" w:rsidRPr="000B452D" w:rsidRDefault="00C54722" w:rsidP="003B3E27">
      <w:pPr>
        <w:autoSpaceDE w:val="0"/>
        <w:autoSpaceDN w:val="0"/>
        <w:adjustRightInd w:val="0"/>
        <w:spacing w:after="120"/>
        <w:rPr>
          <w:rFonts w:ascii="Arial" w:hAnsi="Arial" w:cs="Arial"/>
          <w:b/>
          <w:sz w:val="20"/>
          <w:szCs w:val="20"/>
          <w:u w:val="single"/>
        </w:rPr>
      </w:pPr>
      <w:r w:rsidRPr="000B452D">
        <w:rPr>
          <w:rFonts w:ascii="Arial" w:hAnsi="Arial" w:cs="Arial"/>
          <w:b/>
          <w:sz w:val="20"/>
          <w:szCs w:val="20"/>
          <w:u w:val="single"/>
        </w:rPr>
        <w:t>Assembly Points</w:t>
      </w:r>
    </w:p>
    <w:p w:rsidR="00C54722" w:rsidRDefault="00C54722" w:rsidP="00E209F7">
      <w:pPr>
        <w:pStyle w:val="ListParagraph"/>
        <w:numPr>
          <w:ilvl w:val="0"/>
          <w:numId w:val="18"/>
        </w:numPr>
        <w:autoSpaceDE w:val="0"/>
        <w:autoSpaceDN w:val="0"/>
        <w:adjustRightInd w:val="0"/>
        <w:rPr>
          <w:rFonts w:ascii="Arial" w:hAnsi="Arial" w:cs="Arial"/>
          <w:sz w:val="20"/>
          <w:szCs w:val="20"/>
        </w:rPr>
      </w:pPr>
      <w:r w:rsidRPr="000B452D">
        <w:rPr>
          <w:rFonts w:ascii="Arial" w:hAnsi="Arial" w:cs="Arial"/>
          <w:sz w:val="20"/>
          <w:szCs w:val="20"/>
        </w:rPr>
        <w:t>Patient Care Units will stay together at the Assembly Point.</w:t>
      </w:r>
    </w:p>
    <w:p w:rsidR="00C54722" w:rsidRDefault="00C54722" w:rsidP="00E209F7">
      <w:pPr>
        <w:pStyle w:val="ListParagraph"/>
        <w:numPr>
          <w:ilvl w:val="0"/>
          <w:numId w:val="18"/>
        </w:numPr>
        <w:autoSpaceDE w:val="0"/>
        <w:autoSpaceDN w:val="0"/>
        <w:adjustRightInd w:val="0"/>
        <w:rPr>
          <w:rFonts w:ascii="Arial" w:hAnsi="Arial" w:cs="Arial"/>
          <w:sz w:val="20"/>
          <w:szCs w:val="20"/>
        </w:rPr>
      </w:pPr>
      <w:r w:rsidRPr="000B452D">
        <w:rPr>
          <w:rFonts w:ascii="Arial" w:hAnsi="Arial" w:cs="Arial"/>
          <w:sz w:val="20"/>
          <w:szCs w:val="20"/>
        </w:rPr>
        <w:t>There should be a few clinicians available at the Assembly Point to receive and help care for your patients.</w:t>
      </w:r>
    </w:p>
    <w:p w:rsidR="00C54722" w:rsidRPr="000B452D" w:rsidRDefault="00C54722" w:rsidP="00E209F7">
      <w:pPr>
        <w:pStyle w:val="ListParagraph"/>
        <w:numPr>
          <w:ilvl w:val="0"/>
          <w:numId w:val="18"/>
        </w:numPr>
        <w:autoSpaceDE w:val="0"/>
        <w:autoSpaceDN w:val="0"/>
        <w:adjustRightInd w:val="0"/>
        <w:rPr>
          <w:rFonts w:ascii="Arial" w:hAnsi="Arial" w:cs="Arial"/>
          <w:sz w:val="20"/>
          <w:szCs w:val="20"/>
        </w:rPr>
      </w:pPr>
      <w:r w:rsidRPr="000B452D">
        <w:rPr>
          <w:rFonts w:ascii="Arial" w:hAnsi="Arial" w:cs="Arial"/>
          <w:sz w:val="20"/>
          <w:szCs w:val="20"/>
        </w:rPr>
        <w:t xml:space="preserve">If time allows for discharge, </w:t>
      </w:r>
      <w:r>
        <w:rPr>
          <w:rFonts w:ascii="Arial" w:hAnsi="Arial" w:cs="Arial"/>
          <w:sz w:val="20"/>
          <w:szCs w:val="20"/>
        </w:rPr>
        <w:t>appropriate</w:t>
      </w:r>
      <w:r w:rsidRPr="000B452D">
        <w:rPr>
          <w:rFonts w:ascii="Arial" w:hAnsi="Arial" w:cs="Arial"/>
          <w:sz w:val="20"/>
          <w:szCs w:val="20"/>
        </w:rPr>
        <w:t xml:space="preserve"> patients may go straight to the Discharge Site.</w:t>
      </w:r>
    </w:p>
    <w:p w:rsidR="00C54722" w:rsidRPr="000B452D" w:rsidRDefault="00C54722" w:rsidP="003B3E27">
      <w:pPr>
        <w:autoSpaceDE w:val="0"/>
        <w:autoSpaceDN w:val="0"/>
        <w:adjustRightInd w:val="0"/>
        <w:spacing w:after="120"/>
        <w:rPr>
          <w:rFonts w:ascii="Arial" w:hAnsi="Arial" w:cs="Arial"/>
          <w:b/>
          <w:sz w:val="20"/>
          <w:szCs w:val="20"/>
          <w:u w:val="single"/>
        </w:rPr>
      </w:pPr>
      <w:r w:rsidRPr="000B452D">
        <w:rPr>
          <w:rFonts w:ascii="Arial" w:hAnsi="Arial" w:cs="Arial"/>
          <w:b/>
          <w:sz w:val="20"/>
          <w:szCs w:val="20"/>
          <w:u w:val="single"/>
        </w:rPr>
        <w:t>Medications</w:t>
      </w:r>
    </w:p>
    <w:p w:rsidR="00C54722" w:rsidRDefault="00C54722" w:rsidP="00E209F7">
      <w:pPr>
        <w:pStyle w:val="ListParagraph"/>
        <w:numPr>
          <w:ilvl w:val="0"/>
          <w:numId w:val="19"/>
        </w:numPr>
        <w:autoSpaceDE w:val="0"/>
        <w:autoSpaceDN w:val="0"/>
        <w:adjustRightInd w:val="0"/>
        <w:rPr>
          <w:rFonts w:ascii="Arial" w:hAnsi="Arial" w:cs="Arial"/>
          <w:sz w:val="20"/>
          <w:szCs w:val="20"/>
        </w:rPr>
      </w:pPr>
      <w:r w:rsidRPr="000B452D">
        <w:rPr>
          <w:rFonts w:ascii="Arial" w:hAnsi="Arial" w:cs="Arial"/>
          <w:sz w:val="20"/>
          <w:szCs w:val="20"/>
        </w:rPr>
        <w:t xml:space="preserve">Pack 2 doses of each CRITICAL med in a bag that can </w:t>
      </w:r>
      <w:r>
        <w:rPr>
          <w:rFonts w:ascii="Arial" w:hAnsi="Arial" w:cs="Arial"/>
          <w:sz w:val="20"/>
          <w:szCs w:val="20"/>
        </w:rPr>
        <w:t>accompany</w:t>
      </w:r>
      <w:r w:rsidRPr="000B452D">
        <w:rPr>
          <w:rFonts w:ascii="Arial" w:hAnsi="Arial" w:cs="Arial"/>
          <w:sz w:val="20"/>
          <w:szCs w:val="20"/>
        </w:rPr>
        <w:t xml:space="preserve"> your patient.</w:t>
      </w:r>
    </w:p>
    <w:p w:rsidR="00C54722" w:rsidRDefault="00C54722" w:rsidP="00E209F7">
      <w:pPr>
        <w:pStyle w:val="ListParagraph"/>
        <w:numPr>
          <w:ilvl w:val="0"/>
          <w:numId w:val="19"/>
        </w:numPr>
        <w:autoSpaceDE w:val="0"/>
        <w:autoSpaceDN w:val="0"/>
        <w:adjustRightInd w:val="0"/>
        <w:rPr>
          <w:rFonts w:ascii="Arial" w:hAnsi="Arial" w:cs="Arial"/>
          <w:sz w:val="20"/>
          <w:szCs w:val="20"/>
        </w:rPr>
      </w:pPr>
      <w:r w:rsidRPr="000B452D">
        <w:rPr>
          <w:rFonts w:ascii="Arial" w:hAnsi="Arial" w:cs="Arial"/>
          <w:sz w:val="20"/>
          <w:szCs w:val="20"/>
        </w:rPr>
        <w:t>You should also pack any necessary IV fluids and/o</w:t>
      </w:r>
      <w:r w:rsidR="001F2D84">
        <w:rPr>
          <w:rFonts w:ascii="Arial" w:hAnsi="Arial" w:cs="Arial"/>
          <w:sz w:val="20"/>
          <w:szCs w:val="20"/>
        </w:rPr>
        <w:t xml:space="preserve">r tube feeds with your patient </w:t>
      </w:r>
      <w:r w:rsidRPr="000B452D">
        <w:rPr>
          <w:rFonts w:ascii="Arial" w:hAnsi="Arial" w:cs="Arial"/>
          <w:sz w:val="20"/>
          <w:szCs w:val="20"/>
        </w:rPr>
        <w:t>(Standard tube feeds should also be a</w:t>
      </w:r>
      <w:r w:rsidR="00CE226B">
        <w:rPr>
          <w:rFonts w:ascii="Arial" w:hAnsi="Arial" w:cs="Arial"/>
          <w:sz w:val="20"/>
          <w:szCs w:val="20"/>
        </w:rPr>
        <w:t>vailable at the Assembly Point).</w:t>
      </w:r>
    </w:p>
    <w:p w:rsidR="00C54722" w:rsidRPr="007259B4" w:rsidRDefault="00C54722" w:rsidP="00E209F7">
      <w:pPr>
        <w:pStyle w:val="ListParagraph"/>
        <w:numPr>
          <w:ilvl w:val="0"/>
          <w:numId w:val="19"/>
        </w:numPr>
        <w:autoSpaceDE w:val="0"/>
        <w:autoSpaceDN w:val="0"/>
        <w:adjustRightInd w:val="0"/>
        <w:rPr>
          <w:rFonts w:ascii="Arial" w:hAnsi="Arial" w:cs="Arial"/>
          <w:sz w:val="20"/>
          <w:szCs w:val="20"/>
        </w:rPr>
      </w:pPr>
      <w:r w:rsidRPr="007259B4">
        <w:rPr>
          <w:rFonts w:ascii="Arial" w:hAnsi="Arial" w:cs="Arial"/>
          <w:bCs/>
          <w:sz w:val="20"/>
          <w:szCs w:val="20"/>
        </w:rPr>
        <w:t xml:space="preserve">Additional meds (including narcotics) and blood products should be available </w:t>
      </w:r>
      <w:r w:rsidRPr="007259B4">
        <w:rPr>
          <w:rFonts w:ascii="Arial" w:hAnsi="Arial" w:cs="Arial"/>
          <w:sz w:val="20"/>
          <w:szCs w:val="20"/>
        </w:rPr>
        <w:t>at the Assembly Point.</w:t>
      </w:r>
    </w:p>
    <w:p w:rsidR="00C54722" w:rsidRPr="000B452D" w:rsidRDefault="00C54722" w:rsidP="003B3E27">
      <w:pPr>
        <w:autoSpaceDE w:val="0"/>
        <w:autoSpaceDN w:val="0"/>
        <w:adjustRightInd w:val="0"/>
        <w:spacing w:after="120"/>
        <w:rPr>
          <w:rFonts w:ascii="Arial" w:hAnsi="Arial" w:cs="Arial"/>
          <w:b/>
          <w:sz w:val="20"/>
          <w:szCs w:val="20"/>
          <w:u w:val="single"/>
        </w:rPr>
      </w:pPr>
      <w:r w:rsidRPr="000B452D">
        <w:rPr>
          <w:rFonts w:ascii="Arial" w:hAnsi="Arial" w:cs="Arial"/>
          <w:b/>
          <w:sz w:val="20"/>
          <w:szCs w:val="20"/>
          <w:u w:val="single"/>
        </w:rPr>
        <w:t>Supplies</w:t>
      </w:r>
    </w:p>
    <w:p w:rsidR="00C54722" w:rsidRDefault="00C54722" w:rsidP="00E209F7">
      <w:pPr>
        <w:pStyle w:val="ListParagraph"/>
        <w:numPr>
          <w:ilvl w:val="0"/>
          <w:numId w:val="20"/>
        </w:numPr>
        <w:autoSpaceDE w:val="0"/>
        <w:autoSpaceDN w:val="0"/>
        <w:adjustRightInd w:val="0"/>
        <w:rPr>
          <w:rFonts w:ascii="Arial" w:hAnsi="Arial" w:cs="Arial"/>
          <w:sz w:val="20"/>
          <w:szCs w:val="20"/>
        </w:rPr>
      </w:pPr>
      <w:r w:rsidRPr="000B452D">
        <w:rPr>
          <w:rFonts w:ascii="Arial" w:hAnsi="Arial" w:cs="Arial"/>
          <w:sz w:val="20"/>
          <w:szCs w:val="20"/>
        </w:rPr>
        <w:t>Any sup</w:t>
      </w:r>
      <w:r w:rsidRPr="007259B4">
        <w:rPr>
          <w:rFonts w:ascii="Arial" w:hAnsi="Arial" w:cs="Arial"/>
          <w:sz w:val="20"/>
          <w:szCs w:val="20"/>
        </w:rPr>
        <w:t xml:space="preserve">plies </w:t>
      </w:r>
      <w:r w:rsidRPr="007259B4">
        <w:rPr>
          <w:rFonts w:ascii="Arial" w:hAnsi="Arial" w:cs="Arial"/>
          <w:bCs/>
          <w:i/>
          <w:iCs/>
          <w:sz w:val="20"/>
          <w:szCs w:val="20"/>
        </w:rPr>
        <w:t xml:space="preserve">readily available </w:t>
      </w:r>
      <w:r w:rsidRPr="007259B4">
        <w:rPr>
          <w:rFonts w:ascii="Arial" w:hAnsi="Arial" w:cs="Arial"/>
          <w:sz w:val="20"/>
          <w:szCs w:val="20"/>
        </w:rPr>
        <w:t xml:space="preserve">in </w:t>
      </w:r>
      <w:r w:rsidRPr="000B452D">
        <w:rPr>
          <w:rFonts w:ascii="Arial" w:hAnsi="Arial" w:cs="Arial"/>
          <w:sz w:val="20"/>
          <w:szCs w:val="20"/>
        </w:rPr>
        <w:t>patient rooms can be packed with the patient.</w:t>
      </w:r>
    </w:p>
    <w:p w:rsidR="00C54722" w:rsidRDefault="00C54722" w:rsidP="00E209F7">
      <w:pPr>
        <w:pStyle w:val="ListParagraph"/>
        <w:numPr>
          <w:ilvl w:val="0"/>
          <w:numId w:val="20"/>
        </w:numPr>
        <w:autoSpaceDE w:val="0"/>
        <w:autoSpaceDN w:val="0"/>
        <w:adjustRightInd w:val="0"/>
        <w:rPr>
          <w:rFonts w:ascii="Arial" w:hAnsi="Arial" w:cs="Arial"/>
          <w:sz w:val="20"/>
          <w:szCs w:val="20"/>
        </w:rPr>
      </w:pPr>
      <w:r>
        <w:rPr>
          <w:rFonts w:ascii="Arial" w:hAnsi="Arial" w:cs="Arial"/>
          <w:sz w:val="20"/>
          <w:szCs w:val="20"/>
        </w:rPr>
        <w:t>General medical s</w:t>
      </w:r>
      <w:r w:rsidRPr="000B452D">
        <w:rPr>
          <w:rFonts w:ascii="Arial" w:hAnsi="Arial" w:cs="Arial"/>
          <w:sz w:val="20"/>
          <w:szCs w:val="20"/>
        </w:rPr>
        <w:t>upplies will be available at the Assembly Point, so do not take time to pack from the supply room.</w:t>
      </w:r>
    </w:p>
    <w:p w:rsidR="00C54722" w:rsidRPr="000B452D" w:rsidRDefault="00C54722" w:rsidP="00E209F7">
      <w:pPr>
        <w:pStyle w:val="ListParagraph"/>
        <w:numPr>
          <w:ilvl w:val="0"/>
          <w:numId w:val="20"/>
        </w:numPr>
        <w:autoSpaceDE w:val="0"/>
        <w:autoSpaceDN w:val="0"/>
        <w:adjustRightInd w:val="0"/>
        <w:rPr>
          <w:rFonts w:ascii="Arial" w:hAnsi="Arial" w:cs="Arial"/>
          <w:sz w:val="20"/>
          <w:szCs w:val="20"/>
        </w:rPr>
      </w:pPr>
      <w:r w:rsidRPr="007259B4">
        <w:rPr>
          <w:rFonts w:ascii="Arial" w:hAnsi="Arial" w:cs="Arial"/>
          <w:bCs/>
          <w:i/>
          <w:iCs/>
          <w:sz w:val="20"/>
          <w:szCs w:val="20"/>
        </w:rPr>
        <w:t xml:space="preserve">Unit-specific </w:t>
      </w:r>
      <w:r w:rsidRPr="007259B4">
        <w:rPr>
          <w:rFonts w:ascii="Arial" w:hAnsi="Arial" w:cs="Arial"/>
          <w:bCs/>
          <w:sz w:val="20"/>
          <w:szCs w:val="20"/>
        </w:rPr>
        <w:t xml:space="preserve">supplies and/or equipment </w:t>
      </w:r>
      <w:r w:rsidRPr="007259B4">
        <w:rPr>
          <w:rFonts w:ascii="Arial" w:hAnsi="Arial" w:cs="Arial"/>
          <w:sz w:val="20"/>
          <w:szCs w:val="20"/>
        </w:rPr>
        <w:t>(</w:t>
      </w:r>
      <w:r w:rsidRPr="000B452D">
        <w:rPr>
          <w:rFonts w:ascii="Arial" w:hAnsi="Arial" w:cs="Arial"/>
          <w:sz w:val="20"/>
          <w:szCs w:val="20"/>
        </w:rPr>
        <w:t>see back of this page) will be transported to the Assembly</w:t>
      </w:r>
      <w:r>
        <w:rPr>
          <w:rFonts w:ascii="Arial" w:hAnsi="Arial" w:cs="Arial"/>
          <w:sz w:val="20"/>
          <w:szCs w:val="20"/>
        </w:rPr>
        <w:t xml:space="preserve"> </w:t>
      </w:r>
      <w:r w:rsidRPr="000B452D">
        <w:rPr>
          <w:rFonts w:ascii="Arial" w:hAnsi="Arial" w:cs="Arial"/>
          <w:sz w:val="20"/>
          <w:szCs w:val="20"/>
        </w:rPr>
        <w:t>Point by the person assigned by your Unit Leader.</w:t>
      </w:r>
    </w:p>
    <w:p w:rsidR="00C54722" w:rsidRDefault="00C54722" w:rsidP="003B3E27">
      <w:pPr>
        <w:autoSpaceDE w:val="0"/>
        <w:autoSpaceDN w:val="0"/>
        <w:adjustRightInd w:val="0"/>
        <w:spacing w:after="120"/>
        <w:rPr>
          <w:rFonts w:ascii="Arial" w:hAnsi="Arial" w:cs="Arial"/>
          <w:b/>
          <w:sz w:val="20"/>
          <w:szCs w:val="20"/>
          <w:u w:val="single"/>
        </w:rPr>
      </w:pPr>
      <w:r w:rsidRPr="000B452D">
        <w:rPr>
          <w:rFonts w:ascii="Arial" w:hAnsi="Arial" w:cs="Arial"/>
          <w:b/>
          <w:sz w:val="20"/>
          <w:szCs w:val="20"/>
          <w:u w:val="single"/>
        </w:rPr>
        <w:t>Patients on Oxygen</w:t>
      </w:r>
    </w:p>
    <w:p w:rsidR="00C54722" w:rsidRDefault="00DE5C46" w:rsidP="00E209F7">
      <w:pPr>
        <w:pStyle w:val="ListParagraph"/>
        <w:numPr>
          <w:ilvl w:val="0"/>
          <w:numId w:val="21"/>
        </w:numPr>
        <w:autoSpaceDE w:val="0"/>
        <w:autoSpaceDN w:val="0"/>
        <w:adjustRightInd w:val="0"/>
        <w:rPr>
          <w:rFonts w:ascii="Arial" w:hAnsi="Arial" w:cs="Arial"/>
          <w:sz w:val="20"/>
          <w:szCs w:val="20"/>
        </w:rPr>
      </w:pPr>
      <w:r>
        <w:rPr>
          <w:rFonts w:ascii="Arial" w:hAnsi="Arial" w:cs="Arial"/>
          <w:sz w:val="20"/>
          <w:szCs w:val="20"/>
        </w:rPr>
        <w:t>I</w:t>
      </w:r>
      <w:r w:rsidRPr="007259B4">
        <w:rPr>
          <w:rFonts w:ascii="Arial" w:hAnsi="Arial" w:cs="Arial"/>
          <w:sz w:val="20"/>
          <w:szCs w:val="20"/>
        </w:rPr>
        <w:t>f p</w:t>
      </w:r>
      <w:r w:rsidRPr="000B452D">
        <w:rPr>
          <w:rFonts w:ascii="Arial" w:hAnsi="Arial" w:cs="Arial"/>
          <w:sz w:val="20"/>
          <w:szCs w:val="20"/>
        </w:rPr>
        <w:t>ossible</w:t>
      </w:r>
      <w:r>
        <w:rPr>
          <w:rFonts w:ascii="Arial" w:hAnsi="Arial" w:cs="Arial"/>
          <w:sz w:val="20"/>
          <w:szCs w:val="20"/>
        </w:rPr>
        <w:t>, a</w:t>
      </w:r>
      <w:r w:rsidR="00C54722" w:rsidRPr="000B452D">
        <w:rPr>
          <w:rFonts w:ascii="Arial" w:hAnsi="Arial" w:cs="Arial"/>
          <w:sz w:val="20"/>
          <w:szCs w:val="20"/>
        </w:rPr>
        <w:t>ny patient currently on oxygen sho</w:t>
      </w:r>
      <w:r w:rsidR="00C54722" w:rsidRPr="007259B4">
        <w:rPr>
          <w:rFonts w:ascii="Arial" w:hAnsi="Arial" w:cs="Arial"/>
          <w:sz w:val="20"/>
          <w:szCs w:val="20"/>
        </w:rPr>
        <w:t xml:space="preserve">uld </w:t>
      </w:r>
      <w:r w:rsidR="00C54722" w:rsidRPr="007259B4">
        <w:rPr>
          <w:rFonts w:ascii="Arial" w:hAnsi="Arial" w:cs="Arial"/>
          <w:bCs/>
          <w:sz w:val="20"/>
          <w:szCs w:val="20"/>
        </w:rPr>
        <w:t>remain on oxygen during transport</w:t>
      </w:r>
      <w:r w:rsidR="00C54722" w:rsidRPr="000B452D">
        <w:rPr>
          <w:rFonts w:ascii="Arial" w:hAnsi="Arial" w:cs="Arial"/>
          <w:sz w:val="20"/>
          <w:szCs w:val="20"/>
        </w:rPr>
        <w:t>.</w:t>
      </w:r>
    </w:p>
    <w:p w:rsidR="00C54722" w:rsidRPr="000B452D" w:rsidRDefault="00C54722" w:rsidP="00E209F7">
      <w:pPr>
        <w:pStyle w:val="ListParagraph"/>
        <w:numPr>
          <w:ilvl w:val="0"/>
          <w:numId w:val="21"/>
        </w:numPr>
        <w:autoSpaceDE w:val="0"/>
        <w:autoSpaceDN w:val="0"/>
        <w:adjustRightInd w:val="0"/>
        <w:rPr>
          <w:rFonts w:ascii="Arial" w:hAnsi="Arial" w:cs="Arial"/>
          <w:sz w:val="20"/>
          <w:szCs w:val="20"/>
        </w:rPr>
      </w:pPr>
      <w:r w:rsidRPr="000B452D">
        <w:rPr>
          <w:rFonts w:ascii="Arial" w:hAnsi="Arial" w:cs="Arial"/>
          <w:sz w:val="20"/>
          <w:szCs w:val="20"/>
        </w:rPr>
        <w:t xml:space="preserve">Patients should stay on room oxygen as long as possible to preserve </w:t>
      </w:r>
      <w:r>
        <w:rPr>
          <w:rFonts w:ascii="Arial" w:hAnsi="Arial" w:cs="Arial"/>
          <w:sz w:val="20"/>
          <w:szCs w:val="20"/>
        </w:rPr>
        <w:t xml:space="preserve">portable </w:t>
      </w:r>
      <w:r w:rsidRPr="000B452D">
        <w:rPr>
          <w:rFonts w:ascii="Arial" w:hAnsi="Arial" w:cs="Arial"/>
          <w:sz w:val="20"/>
          <w:szCs w:val="20"/>
        </w:rPr>
        <w:t>oxygen resources.</w:t>
      </w:r>
    </w:p>
    <w:p w:rsidR="00C54722" w:rsidRDefault="00C54722" w:rsidP="003B3E27">
      <w:pPr>
        <w:autoSpaceDE w:val="0"/>
        <w:autoSpaceDN w:val="0"/>
        <w:adjustRightInd w:val="0"/>
        <w:spacing w:after="120"/>
        <w:rPr>
          <w:rFonts w:ascii="Arial" w:hAnsi="Arial" w:cs="Arial"/>
          <w:b/>
          <w:sz w:val="20"/>
          <w:szCs w:val="20"/>
          <w:u w:val="single"/>
        </w:rPr>
      </w:pPr>
      <w:r w:rsidRPr="000B452D">
        <w:rPr>
          <w:rFonts w:ascii="Arial" w:hAnsi="Arial" w:cs="Arial"/>
          <w:b/>
          <w:sz w:val="20"/>
          <w:szCs w:val="20"/>
          <w:u w:val="single"/>
        </w:rPr>
        <w:t>Patients on Ventilators</w:t>
      </w:r>
    </w:p>
    <w:p w:rsidR="00C54722" w:rsidRDefault="00C54722" w:rsidP="00E209F7">
      <w:pPr>
        <w:pStyle w:val="ListParagraph"/>
        <w:numPr>
          <w:ilvl w:val="0"/>
          <w:numId w:val="22"/>
        </w:numPr>
        <w:autoSpaceDE w:val="0"/>
        <w:autoSpaceDN w:val="0"/>
        <w:adjustRightInd w:val="0"/>
        <w:rPr>
          <w:rFonts w:ascii="Arial" w:hAnsi="Arial" w:cs="Arial"/>
          <w:sz w:val="20"/>
          <w:szCs w:val="20"/>
        </w:rPr>
      </w:pPr>
      <w:r w:rsidRPr="000B452D">
        <w:rPr>
          <w:rFonts w:ascii="Arial" w:hAnsi="Arial" w:cs="Arial"/>
          <w:sz w:val="20"/>
          <w:szCs w:val="20"/>
        </w:rPr>
        <w:t>During an evacuation, respiratory therapists will be dispatched to the units to assist you.</w:t>
      </w:r>
    </w:p>
    <w:p w:rsidR="00C54722" w:rsidRPr="000B452D" w:rsidRDefault="00C54722" w:rsidP="00E209F7">
      <w:pPr>
        <w:pStyle w:val="ListParagraph"/>
        <w:numPr>
          <w:ilvl w:val="0"/>
          <w:numId w:val="22"/>
        </w:numPr>
        <w:autoSpaceDE w:val="0"/>
        <w:autoSpaceDN w:val="0"/>
        <w:adjustRightInd w:val="0"/>
        <w:rPr>
          <w:rFonts w:ascii="Arial" w:hAnsi="Arial" w:cs="Arial"/>
          <w:sz w:val="20"/>
          <w:szCs w:val="20"/>
        </w:rPr>
      </w:pPr>
      <w:r w:rsidRPr="000B452D">
        <w:rPr>
          <w:rFonts w:ascii="Arial" w:hAnsi="Arial" w:cs="Arial"/>
          <w:sz w:val="20"/>
          <w:szCs w:val="20"/>
        </w:rPr>
        <w:t>If a travel vent</w:t>
      </w:r>
      <w:r>
        <w:rPr>
          <w:rFonts w:ascii="Arial" w:hAnsi="Arial" w:cs="Arial"/>
          <w:sz w:val="20"/>
          <w:szCs w:val="20"/>
        </w:rPr>
        <w:t>ilator</w:t>
      </w:r>
      <w:r w:rsidRPr="000B452D">
        <w:rPr>
          <w:rFonts w:ascii="Arial" w:hAnsi="Arial" w:cs="Arial"/>
          <w:sz w:val="20"/>
          <w:szCs w:val="20"/>
        </w:rPr>
        <w:t xml:space="preserve"> isn’t available, the patient will be bagged during transport. The ventilator should accompany</w:t>
      </w:r>
      <w:r>
        <w:rPr>
          <w:rFonts w:ascii="Arial" w:hAnsi="Arial" w:cs="Arial"/>
          <w:sz w:val="20"/>
          <w:szCs w:val="20"/>
        </w:rPr>
        <w:t xml:space="preserve"> </w:t>
      </w:r>
      <w:r w:rsidRPr="000B452D">
        <w:rPr>
          <w:rFonts w:ascii="Arial" w:hAnsi="Arial" w:cs="Arial"/>
          <w:sz w:val="20"/>
          <w:szCs w:val="20"/>
        </w:rPr>
        <w:t>the patient and be reconnected</w:t>
      </w:r>
      <w:r>
        <w:rPr>
          <w:rFonts w:ascii="Arial" w:hAnsi="Arial" w:cs="Arial"/>
          <w:sz w:val="20"/>
          <w:szCs w:val="20"/>
        </w:rPr>
        <w:t xml:space="preserve"> if possible</w:t>
      </w:r>
      <w:r w:rsidRPr="000B452D">
        <w:rPr>
          <w:rFonts w:ascii="Arial" w:hAnsi="Arial" w:cs="Arial"/>
          <w:sz w:val="20"/>
          <w:szCs w:val="20"/>
        </w:rPr>
        <w:t xml:space="preserve"> at the Assembly Point.</w:t>
      </w:r>
    </w:p>
    <w:p w:rsidR="00C54722" w:rsidRDefault="00C54722" w:rsidP="003B3E27">
      <w:pPr>
        <w:autoSpaceDE w:val="0"/>
        <w:autoSpaceDN w:val="0"/>
        <w:adjustRightInd w:val="0"/>
        <w:spacing w:after="120"/>
        <w:rPr>
          <w:rFonts w:ascii="Arial" w:hAnsi="Arial" w:cs="Arial"/>
          <w:b/>
          <w:sz w:val="20"/>
          <w:szCs w:val="20"/>
          <w:u w:val="single"/>
        </w:rPr>
      </w:pPr>
      <w:r w:rsidRPr="000B452D">
        <w:rPr>
          <w:rFonts w:ascii="Arial" w:hAnsi="Arial" w:cs="Arial"/>
          <w:b/>
          <w:sz w:val="20"/>
          <w:szCs w:val="20"/>
          <w:u w:val="single"/>
        </w:rPr>
        <w:t>Patients on Monitors</w:t>
      </w:r>
    </w:p>
    <w:p w:rsidR="00C54722" w:rsidRPr="000B452D" w:rsidRDefault="00C54722" w:rsidP="00E209F7">
      <w:pPr>
        <w:pStyle w:val="ListParagraph"/>
        <w:numPr>
          <w:ilvl w:val="0"/>
          <w:numId w:val="23"/>
        </w:numPr>
        <w:autoSpaceDE w:val="0"/>
        <w:autoSpaceDN w:val="0"/>
        <w:adjustRightInd w:val="0"/>
        <w:rPr>
          <w:rFonts w:ascii="Arial" w:hAnsi="Arial" w:cs="Arial"/>
          <w:sz w:val="20"/>
          <w:szCs w:val="20"/>
        </w:rPr>
      </w:pPr>
      <w:r w:rsidRPr="000B452D">
        <w:rPr>
          <w:rFonts w:ascii="Arial" w:hAnsi="Arial" w:cs="Arial"/>
          <w:sz w:val="20"/>
          <w:szCs w:val="20"/>
        </w:rPr>
        <w:t xml:space="preserve">Only patients who have a </w:t>
      </w:r>
      <w:r>
        <w:rPr>
          <w:rFonts w:ascii="Arial" w:hAnsi="Arial" w:cs="Arial"/>
          <w:sz w:val="20"/>
          <w:szCs w:val="20"/>
        </w:rPr>
        <w:t xml:space="preserve">potentially </w:t>
      </w:r>
      <w:r w:rsidRPr="000B452D">
        <w:rPr>
          <w:rFonts w:ascii="Arial" w:hAnsi="Arial" w:cs="Arial"/>
          <w:sz w:val="20"/>
          <w:szCs w:val="20"/>
        </w:rPr>
        <w:t xml:space="preserve">life-threatening </w:t>
      </w:r>
      <w:r>
        <w:rPr>
          <w:rFonts w:ascii="Arial" w:hAnsi="Arial" w:cs="Arial"/>
          <w:sz w:val="20"/>
          <w:szCs w:val="20"/>
        </w:rPr>
        <w:t>indication</w:t>
      </w:r>
      <w:r w:rsidRPr="000B452D">
        <w:rPr>
          <w:rFonts w:ascii="Arial" w:hAnsi="Arial" w:cs="Arial"/>
          <w:sz w:val="20"/>
          <w:szCs w:val="20"/>
        </w:rPr>
        <w:t xml:space="preserve"> will travel with portable monitors.</w:t>
      </w:r>
    </w:p>
    <w:p w:rsidR="00C54722" w:rsidRPr="000B452D" w:rsidRDefault="00C54722" w:rsidP="003B3E27">
      <w:pPr>
        <w:autoSpaceDE w:val="0"/>
        <w:autoSpaceDN w:val="0"/>
        <w:adjustRightInd w:val="0"/>
        <w:spacing w:after="120"/>
        <w:rPr>
          <w:rFonts w:ascii="Arial" w:hAnsi="Arial" w:cs="Arial"/>
          <w:b/>
          <w:sz w:val="20"/>
          <w:szCs w:val="20"/>
          <w:u w:val="single"/>
        </w:rPr>
      </w:pPr>
      <w:r w:rsidRPr="000B452D">
        <w:rPr>
          <w:rFonts w:ascii="Arial" w:hAnsi="Arial" w:cs="Arial"/>
          <w:b/>
          <w:sz w:val="20"/>
          <w:szCs w:val="20"/>
          <w:u w:val="single"/>
        </w:rPr>
        <w:t>Patients “Off the Unit”</w:t>
      </w:r>
    </w:p>
    <w:p w:rsidR="00C54722" w:rsidRDefault="00C54722" w:rsidP="00E209F7">
      <w:pPr>
        <w:pStyle w:val="ListParagraph"/>
        <w:numPr>
          <w:ilvl w:val="0"/>
          <w:numId w:val="23"/>
        </w:numPr>
        <w:autoSpaceDE w:val="0"/>
        <w:autoSpaceDN w:val="0"/>
        <w:adjustRightInd w:val="0"/>
        <w:rPr>
          <w:rFonts w:ascii="Arial" w:hAnsi="Arial" w:cs="Arial"/>
          <w:sz w:val="20"/>
          <w:szCs w:val="20"/>
        </w:rPr>
      </w:pPr>
      <w:r w:rsidRPr="000B452D">
        <w:rPr>
          <w:rFonts w:ascii="Arial" w:hAnsi="Arial" w:cs="Arial"/>
          <w:sz w:val="20"/>
          <w:szCs w:val="20"/>
        </w:rPr>
        <w:t>Patients who are off the</w:t>
      </w:r>
      <w:r w:rsidRPr="007259B4">
        <w:rPr>
          <w:rFonts w:ascii="Arial" w:hAnsi="Arial" w:cs="Arial"/>
          <w:sz w:val="20"/>
          <w:szCs w:val="20"/>
        </w:rPr>
        <w:t xml:space="preserve"> unit </w:t>
      </w:r>
      <w:r w:rsidRPr="007259B4">
        <w:rPr>
          <w:rFonts w:ascii="Arial" w:hAnsi="Arial" w:cs="Arial"/>
          <w:bCs/>
          <w:sz w:val="20"/>
          <w:szCs w:val="20"/>
        </w:rPr>
        <w:t xml:space="preserve">will go straight to the Assembly Point, </w:t>
      </w:r>
      <w:r w:rsidRPr="007259B4">
        <w:rPr>
          <w:rFonts w:ascii="Arial" w:hAnsi="Arial" w:cs="Arial"/>
          <w:sz w:val="20"/>
          <w:szCs w:val="20"/>
        </w:rPr>
        <w:t>a</w:t>
      </w:r>
      <w:r w:rsidRPr="000B452D">
        <w:rPr>
          <w:rFonts w:ascii="Arial" w:hAnsi="Arial" w:cs="Arial"/>
          <w:sz w:val="20"/>
          <w:szCs w:val="20"/>
        </w:rPr>
        <w:t>nd will re-join your unit there.</w:t>
      </w:r>
    </w:p>
    <w:p w:rsidR="00C54722" w:rsidRPr="000B452D" w:rsidRDefault="00C54722" w:rsidP="00E209F7">
      <w:pPr>
        <w:pStyle w:val="ListParagraph"/>
        <w:numPr>
          <w:ilvl w:val="0"/>
          <w:numId w:val="23"/>
        </w:numPr>
        <w:autoSpaceDE w:val="0"/>
        <w:autoSpaceDN w:val="0"/>
        <w:adjustRightInd w:val="0"/>
        <w:rPr>
          <w:rFonts w:ascii="Arial" w:hAnsi="Arial" w:cs="Arial"/>
          <w:sz w:val="20"/>
          <w:szCs w:val="20"/>
        </w:rPr>
      </w:pPr>
      <w:r w:rsidRPr="000B452D">
        <w:rPr>
          <w:rFonts w:ascii="Arial" w:hAnsi="Arial" w:cs="Arial"/>
          <w:sz w:val="20"/>
          <w:szCs w:val="20"/>
        </w:rPr>
        <w:t>D</w:t>
      </w:r>
      <w:r w:rsidRPr="007259B4">
        <w:rPr>
          <w:rFonts w:ascii="Arial" w:hAnsi="Arial" w:cs="Arial"/>
          <w:sz w:val="20"/>
          <w:szCs w:val="20"/>
        </w:rPr>
        <w:t xml:space="preserve">o </w:t>
      </w:r>
      <w:r w:rsidRPr="00E34571">
        <w:rPr>
          <w:rFonts w:ascii="Arial" w:hAnsi="Arial" w:cs="Arial"/>
          <w:b/>
          <w:bCs/>
          <w:i/>
          <w:iCs/>
          <w:sz w:val="20"/>
          <w:szCs w:val="20"/>
        </w:rPr>
        <w:t>not</w:t>
      </w:r>
      <w:r w:rsidRPr="007259B4">
        <w:rPr>
          <w:rFonts w:ascii="Arial" w:hAnsi="Arial" w:cs="Arial"/>
          <w:bCs/>
          <w:i/>
          <w:iCs/>
          <w:sz w:val="20"/>
          <w:szCs w:val="20"/>
        </w:rPr>
        <w:t xml:space="preserve"> </w:t>
      </w:r>
      <w:r w:rsidRPr="007259B4">
        <w:rPr>
          <w:rFonts w:ascii="Arial" w:hAnsi="Arial" w:cs="Arial"/>
          <w:sz w:val="20"/>
          <w:szCs w:val="20"/>
        </w:rPr>
        <w:t>take</w:t>
      </w:r>
      <w:r w:rsidR="00DE5C46">
        <w:rPr>
          <w:rFonts w:ascii="Arial" w:hAnsi="Arial" w:cs="Arial"/>
          <w:sz w:val="20"/>
          <w:szCs w:val="20"/>
        </w:rPr>
        <w:t xml:space="preserve"> extra</w:t>
      </w:r>
      <w:r w:rsidRPr="007259B4">
        <w:rPr>
          <w:rFonts w:ascii="Arial" w:hAnsi="Arial" w:cs="Arial"/>
          <w:sz w:val="20"/>
          <w:szCs w:val="20"/>
        </w:rPr>
        <w:t xml:space="preserve"> time to pack their belongings but </w:t>
      </w:r>
      <w:r w:rsidRPr="007259B4">
        <w:rPr>
          <w:rFonts w:ascii="Arial" w:hAnsi="Arial" w:cs="Arial"/>
          <w:bCs/>
          <w:sz w:val="20"/>
          <w:szCs w:val="20"/>
        </w:rPr>
        <w:t>d</w:t>
      </w:r>
      <w:r>
        <w:rPr>
          <w:rFonts w:ascii="Arial" w:hAnsi="Arial" w:cs="Arial"/>
          <w:bCs/>
          <w:sz w:val="20"/>
          <w:szCs w:val="20"/>
        </w:rPr>
        <w:t xml:space="preserve">o make sure their critical meds, assistive devices, </w:t>
      </w:r>
      <w:r w:rsidRPr="007259B4">
        <w:rPr>
          <w:rFonts w:ascii="Arial" w:hAnsi="Arial" w:cs="Arial"/>
          <w:sz w:val="20"/>
          <w:szCs w:val="20"/>
        </w:rPr>
        <w:t xml:space="preserve">and </w:t>
      </w:r>
      <w:r w:rsidRPr="007259B4">
        <w:rPr>
          <w:rFonts w:ascii="Arial" w:hAnsi="Arial" w:cs="Arial"/>
          <w:i/>
          <w:iCs/>
          <w:sz w:val="20"/>
          <w:szCs w:val="20"/>
        </w:rPr>
        <w:t xml:space="preserve">Evacuation Form </w:t>
      </w:r>
      <w:r w:rsidRPr="007259B4">
        <w:rPr>
          <w:rFonts w:ascii="Arial" w:hAnsi="Arial" w:cs="Arial"/>
          <w:sz w:val="20"/>
          <w:szCs w:val="20"/>
        </w:rPr>
        <w:t>go to the Assembly Point</w:t>
      </w:r>
      <w:r w:rsidRPr="000B452D">
        <w:rPr>
          <w:rFonts w:ascii="Arial" w:hAnsi="Arial" w:cs="Arial"/>
          <w:sz w:val="20"/>
          <w:szCs w:val="20"/>
        </w:rPr>
        <w:t>.</w:t>
      </w:r>
    </w:p>
    <w:p w:rsidR="00C54722" w:rsidRDefault="00C54722" w:rsidP="003B3E27">
      <w:pPr>
        <w:autoSpaceDE w:val="0"/>
        <w:autoSpaceDN w:val="0"/>
        <w:adjustRightInd w:val="0"/>
        <w:spacing w:after="120"/>
        <w:rPr>
          <w:rFonts w:ascii="Arial" w:hAnsi="Arial" w:cs="Arial"/>
          <w:b/>
          <w:sz w:val="20"/>
          <w:szCs w:val="20"/>
          <w:u w:val="single"/>
        </w:rPr>
      </w:pPr>
      <w:r w:rsidRPr="000B452D">
        <w:rPr>
          <w:rFonts w:ascii="Arial" w:hAnsi="Arial" w:cs="Arial"/>
          <w:b/>
          <w:sz w:val="20"/>
          <w:szCs w:val="20"/>
          <w:u w:val="single"/>
        </w:rPr>
        <w:t>Don’t Forget About You</w:t>
      </w:r>
    </w:p>
    <w:p w:rsidR="00C54722" w:rsidRPr="00626DF2" w:rsidRDefault="00C54722" w:rsidP="00AD2B14">
      <w:pPr>
        <w:pStyle w:val="ListParagraph"/>
        <w:framePr w:w="7396" w:wrap="auto" w:hAnchor="text"/>
        <w:numPr>
          <w:ilvl w:val="0"/>
          <w:numId w:val="24"/>
        </w:numPr>
        <w:rPr>
          <w:rFonts w:ascii="Arial" w:hAnsi="Arial" w:cs="Arial"/>
          <w:bCs/>
          <w:sz w:val="20"/>
          <w:szCs w:val="20"/>
        </w:rPr>
        <w:sectPr w:rsidR="00C54722" w:rsidRPr="00626DF2" w:rsidSect="00546BB8">
          <w:headerReference w:type="even" r:id="rId18"/>
          <w:footerReference w:type="even" r:id="rId19"/>
          <w:footerReference w:type="default" r:id="rId20"/>
          <w:pgSz w:w="12240" w:h="15840" w:code="1"/>
          <w:pgMar w:top="1445" w:right="1584" w:bottom="810" w:left="1584" w:header="0" w:footer="288" w:gutter="0"/>
          <w:cols w:space="720"/>
          <w:docGrid w:linePitch="360"/>
        </w:sectPr>
      </w:pPr>
      <w:r>
        <w:rPr>
          <w:rFonts w:ascii="Arial" w:hAnsi="Arial" w:cs="Arial"/>
          <w:bCs/>
          <w:sz w:val="20"/>
          <w:szCs w:val="20"/>
        </w:rPr>
        <w:t>Take</w:t>
      </w:r>
      <w:r w:rsidRPr="00626DF2">
        <w:rPr>
          <w:rFonts w:ascii="Arial" w:hAnsi="Arial" w:cs="Arial"/>
          <w:bCs/>
          <w:sz w:val="20"/>
          <w:szCs w:val="20"/>
        </w:rPr>
        <w:t xml:space="preserve"> your purse/keys/etc. </w:t>
      </w:r>
      <w:r>
        <w:rPr>
          <w:rFonts w:ascii="Arial" w:hAnsi="Arial" w:cs="Arial"/>
          <w:bCs/>
          <w:sz w:val="20"/>
          <w:szCs w:val="20"/>
        </w:rPr>
        <w:t xml:space="preserve">with you </w:t>
      </w:r>
      <w:r w:rsidRPr="00626DF2">
        <w:rPr>
          <w:rFonts w:ascii="Arial" w:hAnsi="Arial" w:cs="Arial"/>
          <w:bCs/>
          <w:sz w:val="20"/>
          <w:szCs w:val="20"/>
        </w:rPr>
        <w:t>before you</w:t>
      </w:r>
      <w:r w:rsidR="00AD2B14">
        <w:rPr>
          <w:rFonts w:ascii="Arial" w:hAnsi="Arial" w:cs="Arial"/>
          <w:bCs/>
          <w:sz w:val="20"/>
          <w:szCs w:val="20"/>
        </w:rPr>
        <w:t xml:space="preserve"> </w:t>
      </w:r>
      <w:r w:rsidRPr="00626DF2">
        <w:rPr>
          <w:rFonts w:ascii="Arial" w:hAnsi="Arial" w:cs="Arial"/>
          <w:bCs/>
          <w:sz w:val="20"/>
          <w:szCs w:val="20"/>
        </w:rPr>
        <w:t>leave the unit.</w:t>
      </w:r>
    </w:p>
    <w:p w:rsidR="00C54722" w:rsidRPr="00AD0104" w:rsidRDefault="00AF44A2" w:rsidP="003B4851">
      <w:pPr>
        <w:jc w:val="center"/>
        <w:rPr>
          <w:rFonts w:asciiTheme="minorHAnsi" w:hAnsiTheme="minorHAnsi" w:cstheme="minorHAnsi"/>
          <w:b/>
          <w:sz w:val="28"/>
          <w:szCs w:val="28"/>
        </w:rPr>
      </w:pPr>
      <w:r>
        <w:rPr>
          <w:rFonts w:ascii="Arial" w:hAnsi="Arial" w:cs="Arial"/>
          <w:noProof/>
          <w:sz w:val="20"/>
          <w:szCs w:val="20"/>
        </w:rPr>
        <w:lastRenderedPageBreak/>
        <w:drawing>
          <wp:anchor distT="0" distB="0" distL="114300" distR="114300" simplePos="0" relativeHeight="251662848" behindDoc="1" locked="0" layoutInCell="1" allowOverlap="1" wp14:anchorId="0C7AC4B4" wp14:editId="5CD8EDFA">
            <wp:simplePos x="0" y="0"/>
            <wp:positionH relativeFrom="column">
              <wp:posOffset>109855</wp:posOffset>
            </wp:positionH>
            <wp:positionV relativeFrom="paragraph">
              <wp:posOffset>688975</wp:posOffset>
            </wp:positionV>
            <wp:extent cx="5624195" cy="6951980"/>
            <wp:effectExtent l="0" t="0" r="0" b="1270"/>
            <wp:wrapTight wrapText="bothSides">
              <wp:wrapPolygon edited="0">
                <wp:start x="0" y="0"/>
                <wp:lineTo x="0" y="21545"/>
                <wp:lineTo x="21510" y="21545"/>
                <wp:lineTo x="21510"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24195" cy="6951980"/>
                    </a:xfrm>
                    <a:prstGeom prst="rect">
                      <a:avLst/>
                    </a:prstGeom>
                    <a:noFill/>
                    <a:ln>
                      <a:noFill/>
                    </a:ln>
                  </pic:spPr>
                </pic:pic>
              </a:graphicData>
            </a:graphic>
            <wp14:sizeRelH relativeFrom="page">
              <wp14:pctWidth>0</wp14:pctWidth>
            </wp14:sizeRelH>
            <wp14:sizeRelV relativeFrom="page">
              <wp14:pctHeight>0</wp14:pctHeight>
            </wp14:sizeRelV>
          </wp:anchor>
        </w:drawing>
      </w:r>
      <w:r w:rsidR="00C54722" w:rsidRPr="00AD0104">
        <w:rPr>
          <w:rFonts w:asciiTheme="minorHAnsi" w:hAnsiTheme="minorHAnsi" w:cstheme="minorHAnsi"/>
          <w:b/>
          <w:sz w:val="28"/>
          <w:szCs w:val="28"/>
        </w:rPr>
        <w:t>PATIENT EVACUATION FORM</w:t>
      </w:r>
    </w:p>
    <w:p w:rsidR="00C54722" w:rsidRDefault="00C54722" w:rsidP="003B4851">
      <w:pPr>
        <w:tabs>
          <w:tab w:val="left" w:pos="3015"/>
        </w:tabs>
        <w:jc w:val="both"/>
        <w:rPr>
          <w:rFonts w:ascii="Arial" w:hAnsi="Arial" w:cs="Arial"/>
          <w:b/>
          <w:i/>
          <w:sz w:val="20"/>
          <w:szCs w:val="20"/>
        </w:rPr>
      </w:pPr>
      <w:r>
        <w:rPr>
          <w:rFonts w:ascii="Arial" w:hAnsi="Arial" w:cs="Arial"/>
          <w:sz w:val="20"/>
          <w:szCs w:val="20"/>
        </w:rPr>
        <w:tab/>
      </w:r>
    </w:p>
    <w:p w:rsidR="00AF44A2" w:rsidRDefault="00AF44A2" w:rsidP="00AF44A2">
      <w:pPr>
        <w:rPr>
          <w:rFonts w:ascii="Arial" w:hAnsi="Arial" w:cs="Arial"/>
          <w:sz w:val="18"/>
          <w:szCs w:val="18"/>
        </w:rPr>
      </w:pPr>
      <w:r w:rsidRPr="00831A3C">
        <w:rPr>
          <w:rFonts w:ascii="Arial" w:hAnsi="Arial" w:cs="Arial"/>
          <w:b/>
          <w:bCs/>
          <w:sz w:val="18"/>
          <w:szCs w:val="18"/>
        </w:rPr>
        <w:t>Completed By</w:t>
      </w:r>
      <w:r w:rsidRPr="00831A3C">
        <w:rPr>
          <w:rFonts w:ascii="Arial" w:hAnsi="Arial" w:cs="Arial"/>
          <w:sz w:val="18"/>
          <w:szCs w:val="18"/>
        </w:rPr>
        <w:t>: Staff Nurses</w:t>
      </w:r>
    </w:p>
    <w:p w:rsidR="00C54722" w:rsidRDefault="00AF44A2" w:rsidP="009D6F3F">
      <w:pPr>
        <w:tabs>
          <w:tab w:val="left" w:pos="3015"/>
        </w:tabs>
        <w:jc w:val="both"/>
        <w:rPr>
          <w:rFonts w:ascii="Arial" w:hAnsi="Arial" w:cs="Arial"/>
          <w:b/>
          <w:i/>
          <w:sz w:val="20"/>
          <w:szCs w:val="20"/>
        </w:rPr>
      </w:pPr>
      <w:r>
        <w:rPr>
          <w:noProof/>
        </w:rPr>
        <mc:AlternateContent>
          <mc:Choice Requires="wps">
            <w:drawing>
              <wp:anchor distT="0" distB="0" distL="114300" distR="114300" simplePos="0" relativeHeight="251659776" behindDoc="0" locked="0" layoutInCell="1" allowOverlap="1" wp14:anchorId="092E7FB1" wp14:editId="57E5640B">
                <wp:simplePos x="0" y="0"/>
                <wp:positionH relativeFrom="column">
                  <wp:posOffset>3174158</wp:posOffset>
                </wp:positionH>
                <wp:positionV relativeFrom="paragraph">
                  <wp:posOffset>322580</wp:posOffset>
                </wp:positionV>
                <wp:extent cx="966470" cy="526415"/>
                <wp:effectExtent l="0" t="0" r="24130" b="2603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526415"/>
                        </a:xfrm>
                        <a:prstGeom prst="rect">
                          <a:avLst/>
                        </a:prstGeom>
                        <a:solidFill>
                          <a:srgbClr val="FFFFFF"/>
                        </a:solidFill>
                        <a:ln w="9525">
                          <a:solidFill>
                            <a:srgbClr val="FFFFFF"/>
                          </a:solidFill>
                          <a:miter lim="800000"/>
                          <a:headEnd/>
                          <a:tailEnd/>
                        </a:ln>
                      </wps:spPr>
                      <wps:txbx>
                        <w:txbxContent>
                          <w:p w:rsidR="00372C3F" w:rsidRPr="00831A3C" w:rsidRDefault="00372C3F" w:rsidP="003B4851">
                            <w:pPr>
                              <w:rPr>
                                <w:sz w:val="16"/>
                                <w:szCs w:val="16"/>
                              </w:rPr>
                            </w:pPr>
                            <w:r w:rsidRPr="00831A3C">
                              <w:rPr>
                                <w:sz w:val="16"/>
                                <w:szCs w:val="16"/>
                              </w:rPr>
                              <w:t>MRN:</w:t>
                            </w:r>
                          </w:p>
                          <w:p w:rsidR="00372C3F" w:rsidRPr="00831A3C" w:rsidRDefault="00372C3F" w:rsidP="003B4851">
                            <w:pPr>
                              <w:rPr>
                                <w:sz w:val="16"/>
                                <w:szCs w:val="16"/>
                              </w:rPr>
                            </w:pPr>
                            <w:r w:rsidRPr="00831A3C">
                              <w:rPr>
                                <w:sz w:val="16"/>
                                <w:szCs w:val="16"/>
                              </w:rPr>
                              <w:t>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49.95pt;margin-top:25.4pt;width:76.1pt;height:41.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" strokecolor="white">
                <v:textbox>
                  <w:txbxContent>
                    <w:p w:rsidR="00372C3F" w:rsidRPr="00831A3C" w:rsidRDefault="00372C3F" w:rsidP="003B4851">
                      <w:pPr>
                        <w:rPr>
                          <w:sz w:val="16"/>
                          <w:szCs w:val="16"/>
                        </w:rPr>
                      </w:pPr>
                      <w:r w:rsidRPr="00831A3C">
                        <w:rPr>
                          <w:sz w:val="16"/>
                          <w:szCs w:val="16"/>
                        </w:rPr>
                        <w:t>MRN:</w:t>
                      </w:r>
                    </w:p>
                    <w:p w:rsidR="00372C3F" w:rsidRPr="00831A3C" w:rsidRDefault="00372C3F" w:rsidP="003B4851">
                      <w:pPr>
                        <w:rPr>
                          <w:sz w:val="16"/>
                          <w:szCs w:val="16"/>
                        </w:rPr>
                      </w:pPr>
                      <w:r w:rsidRPr="00831A3C">
                        <w:rPr>
                          <w:sz w:val="16"/>
                          <w:szCs w:val="16"/>
                        </w:rPr>
                        <w:t>NAME:</w:t>
                      </w:r>
                    </w:p>
                  </w:txbxContent>
                </v:textbox>
              </v:shape>
            </w:pict>
          </mc:Fallback>
        </mc:AlternateContent>
      </w:r>
      <w:r w:rsidR="00C54722">
        <w:rPr>
          <w:rFonts w:ascii="Arial" w:hAnsi="Arial" w:cs="Arial"/>
          <w:b/>
          <w:i/>
          <w:sz w:val="20"/>
          <w:szCs w:val="20"/>
        </w:rPr>
        <w:br w:type="page"/>
      </w:r>
    </w:p>
    <w:p w:rsidR="00C54722" w:rsidRPr="00AD0104" w:rsidRDefault="00424200" w:rsidP="003B4851">
      <w:pPr>
        <w:pStyle w:val="Heading1"/>
        <w:rPr>
          <w:rFonts w:asciiTheme="minorHAnsi" w:hAnsiTheme="minorHAnsi" w:cstheme="minorHAnsi"/>
        </w:rPr>
      </w:pPr>
      <w:bookmarkStart w:id="10" w:name="_Toc397611093"/>
      <w:r w:rsidRPr="00AD0104">
        <w:rPr>
          <w:rFonts w:asciiTheme="minorHAnsi" w:hAnsiTheme="minorHAnsi" w:cstheme="minorHAnsi"/>
        </w:rPr>
        <w:lastRenderedPageBreak/>
        <w:t>SAMPLE</w:t>
      </w:r>
      <w:r w:rsidR="00C54722" w:rsidRPr="00AD0104">
        <w:rPr>
          <w:rFonts w:asciiTheme="minorHAnsi" w:hAnsiTheme="minorHAnsi" w:cstheme="minorHAnsi"/>
        </w:rPr>
        <w:t xml:space="preserve"> UNIT-SPECIFIC EQUIPMENT ASSEMBLY POINT PACKING LIST</w:t>
      </w:r>
      <w:bookmarkEnd w:id="10"/>
    </w:p>
    <w:p w:rsidR="00C54722" w:rsidRDefault="00C54722" w:rsidP="003B4851">
      <w:pPr>
        <w:rPr>
          <w:rFonts w:ascii="Arial" w:hAnsi="Arial" w:cs="Arial"/>
          <w:i/>
          <w:iCs/>
          <w:sz w:val="20"/>
          <w:szCs w:val="20"/>
        </w:rPr>
      </w:pPr>
    </w:p>
    <w:p w:rsidR="00C54722" w:rsidRDefault="00C54722" w:rsidP="00AD0104">
      <w:pPr>
        <w:rPr>
          <w:rFonts w:ascii="Arial" w:hAnsi="Arial" w:cs="Arial"/>
          <w:iCs/>
          <w:sz w:val="20"/>
          <w:szCs w:val="20"/>
        </w:rPr>
      </w:pPr>
      <w:r w:rsidRPr="00C55C0D">
        <w:rPr>
          <w:rFonts w:ascii="Arial" w:hAnsi="Arial" w:cs="Arial"/>
          <w:iCs/>
          <w:sz w:val="20"/>
          <w:szCs w:val="20"/>
        </w:rPr>
        <w:t xml:space="preserve">Each inpatient care unit </w:t>
      </w:r>
      <w:r>
        <w:rPr>
          <w:rFonts w:ascii="Arial" w:hAnsi="Arial" w:cs="Arial"/>
          <w:iCs/>
          <w:sz w:val="20"/>
          <w:szCs w:val="20"/>
        </w:rPr>
        <w:t>will be required to identify</w:t>
      </w:r>
      <w:r w:rsidRPr="00C55C0D">
        <w:rPr>
          <w:rFonts w:ascii="Arial" w:hAnsi="Arial" w:cs="Arial"/>
          <w:iCs/>
          <w:sz w:val="20"/>
          <w:szCs w:val="20"/>
        </w:rPr>
        <w:t xml:space="preserve"> specific items they will need </w:t>
      </w:r>
      <w:r>
        <w:rPr>
          <w:rFonts w:ascii="Arial" w:hAnsi="Arial" w:cs="Arial"/>
          <w:iCs/>
          <w:sz w:val="20"/>
          <w:szCs w:val="20"/>
        </w:rPr>
        <w:t>when caring for</w:t>
      </w:r>
      <w:r w:rsidRPr="00C55C0D">
        <w:rPr>
          <w:rFonts w:ascii="Arial" w:hAnsi="Arial" w:cs="Arial"/>
          <w:iCs/>
          <w:sz w:val="20"/>
          <w:szCs w:val="20"/>
        </w:rPr>
        <w:t xml:space="preserve"> their </w:t>
      </w:r>
      <w:r>
        <w:rPr>
          <w:rFonts w:ascii="Arial" w:hAnsi="Arial" w:cs="Arial"/>
          <w:iCs/>
          <w:sz w:val="20"/>
          <w:szCs w:val="20"/>
        </w:rPr>
        <w:t xml:space="preserve">patient </w:t>
      </w:r>
      <w:r w:rsidRPr="00C55C0D">
        <w:rPr>
          <w:rFonts w:ascii="Arial" w:hAnsi="Arial" w:cs="Arial"/>
          <w:iCs/>
          <w:sz w:val="20"/>
          <w:szCs w:val="20"/>
        </w:rPr>
        <w:t>population</w:t>
      </w:r>
      <w:r>
        <w:rPr>
          <w:rFonts w:ascii="Arial" w:hAnsi="Arial" w:cs="Arial"/>
          <w:iCs/>
          <w:sz w:val="20"/>
          <w:szCs w:val="20"/>
        </w:rPr>
        <w:t xml:space="preserve"> at the Assembly Point</w:t>
      </w:r>
      <w:r w:rsidRPr="00C55C0D">
        <w:rPr>
          <w:rFonts w:ascii="Arial" w:hAnsi="Arial" w:cs="Arial"/>
          <w:iCs/>
          <w:sz w:val="20"/>
          <w:szCs w:val="20"/>
        </w:rPr>
        <w:t xml:space="preserve">. They </w:t>
      </w:r>
      <w:r>
        <w:rPr>
          <w:rFonts w:ascii="Arial" w:hAnsi="Arial" w:cs="Arial"/>
          <w:iCs/>
          <w:sz w:val="20"/>
          <w:szCs w:val="20"/>
        </w:rPr>
        <w:t>must</w:t>
      </w:r>
      <w:r w:rsidRPr="00C55C0D">
        <w:rPr>
          <w:rFonts w:ascii="Arial" w:hAnsi="Arial" w:cs="Arial"/>
          <w:iCs/>
          <w:sz w:val="20"/>
          <w:szCs w:val="20"/>
        </w:rPr>
        <w:t xml:space="preserve"> pack and transport these items to the Assembly Point</w:t>
      </w:r>
      <w:r>
        <w:rPr>
          <w:rFonts w:ascii="Arial" w:hAnsi="Arial" w:cs="Arial"/>
          <w:iCs/>
          <w:sz w:val="20"/>
          <w:szCs w:val="20"/>
        </w:rPr>
        <w:t xml:space="preserve"> to be used for care of their population if required.</w:t>
      </w:r>
    </w:p>
    <w:p w:rsidR="00C54722" w:rsidRDefault="00C54722" w:rsidP="003B4851">
      <w:pPr>
        <w:jc w:val="center"/>
        <w:rPr>
          <w:rFonts w:ascii="Arial" w:hAnsi="Arial" w:cs="Arial"/>
          <w:iCs/>
          <w:sz w:val="20"/>
          <w:szCs w:val="20"/>
        </w:rPr>
      </w:pPr>
    </w:p>
    <w:p w:rsidR="00C54722" w:rsidRPr="00C55C0D" w:rsidRDefault="00C54722" w:rsidP="00AD0104">
      <w:r>
        <w:rPr>
          <w:rFonts w:ascii="Arial" w:hAnsi="Arial" w:cs="Arial"/>
          <w:iCs/>
          <w:sz w:val="20"/>
          <w:szCs w:val="20"/>
        </w:rPr>
        <w:t>Below is an example of such a list.</w:t>
      </w:r>
    </w:p>
    <w:p w:rsidR="00C54722" w:rsidRDefault="00C54722" w:rsidP="003B4851">
      <w:pPr>
        <w:rPr>
          <w:rFonts w:ascii="Arial" w:hAnsi="Arial" w:cs="Arial"/>
          <w:sz w:val="20"/>
          <w:szCs w:val="20"/>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9288"/>
      </w:tblGrid>
      <w:tr w:rsidR="00C54722" w:rsidTr="00EE5FBD">
        <w:trPr>
          <w:trHeight w:val="556"/>
        </w:trPr>
        <w:tc>
          <w:tcPr>
            <w:tcW w:w="0" w:type="auto"/>
            <w:tcBorders>
              <w:bottom w:val="single" w:sz="18" w:space="0" w:color="000000"/>
            </w:tcBorders>
            <w:shd w:val="clear" w:color="auto" w:fill="000000" w:themeFill="text1"/>
            <w:noWrap/>
          </w:tcPr>
          <w:p w:rsidR="00C54722" w:rsidRPr="00EE5FBD" w:rsidRDefault="00C54722" w:rsidP="00EE5FBD">
            <w:pPr>
              <w:spacing w:before="120" w:after="120"/>
              <w:jc w:val="center"/>
              <w:rPr>
                <w:rFonts w:ascii="Arial" w:hAnsi="Arial" w:cs="Arial"/>
                <w:b/>
                <w:bCs/>
                <w:sz w:val="20"/>
                <w:szCs w:val="20"/>
              </w:rPr>
            </w:pPr>
            <w:r>
              <w:rPr>
                <w:rFonts w:ascii="Arial" w:hAnsi="Arial" w:cs="Arial"/>
                <w:b/>
                <w:bCs/>
                <w:sz w:val="20"/>
                <w:szCs w:val="20"/>
              </w:rPr>
              <w:t>UNIT XX ASSEMBLY POINT PACKING LIST</w:t>
            </w:r>
          </w:p>
        </w:tc>
      </w:tr>
      <w:tr w:rsidR="00C54722" w:rsidTr="00EE5FBD">
        <w:trPr>
          <w:trHeight w:val="285"/>
        </w:trPr>
        <w:tc>
          <w:tcPr>
            <w:tcW w:w="0" w:type="auto"/>
            <w:shd w:val="clear" w:color="auto" w:fill="auto"/>
            <w:noWrap/>
            <w:vAlign w:val="center"/>
          </w:tcPr>
          <w:p w:rsidR="00C54722" w:rsidRPr="0065418C" w:rsidRDefault="00C54722" w:rsidP="00EE5FBD">
            <w:pPr>
              <w:rPr>
                <w:rFonts w:ascii="Arial" w:hAnsi="Arial" w:cs="Arial"/>
                <w:b/>
                <w:bCs/>
                <w:sz w:val="20"/>
                <w:szCs w:val="20"/>
              </w:rPr>
            </w:pPr>
            <w:r w:rsidRPr="0065418C">
              <w:rPr>
                <w:rFonts w:ascii="Arial" w:hAnsi="Arial" w:cs="Arial"/>
                <w:bCs/>
                <w:sz w:val="20"/>
                <w:szCs w:val="20"/>
              </w:rPr>
              <w:t>#6, #7, and #8 Trachs (1 of each)</w:t>
            </w:r>
          </w:p>
        </w:tc>
      </w:tr>
      <w:tr w:rsidR="00C54722" w:rsidTr="00EE5FBD">
        <w:trPr>
          <w:trHeight w:val="285"/>
        </w:trPr>
        <w:tc>
          <w:tcPr>
            <w:tcW w:w="0" w:type="auto"/>
            <w:noWrap/>
            <w:vAlign w:val="center"/>
          </w:tcPr>
          <w:p w:rsidR="00C54722" w:rsidRPr="0065418C" w:rsidRDefault="00C54722" w:rsidP="00EE5FBD">
            <w:pPr>
              <w:rPr>
                <w:rFonts w:ascii="Arial" w:hAnsi="Arial" w:cs="Arial"/>
                <w:b/>
                <w:bCs/>
                <w:sz w:val="20"/>
                <w:szCs w:val="20"/>
              </w:rPr>
            </w:pPr>
            <w:r w:rsidRPr="0065418C">
              <w:rPr>
                <w:rFonts w:ascii="Arial" w:hAnsi="Arial" w:cs="Arial"/>
                <w:bCs/>
                <w:sz w:val="20"/>
                <w:szCs w:val="20"/>
              </w:rPr>
              <w:t>Ab Visor (patient specific)</w:t>
            </w:r>
          </w:p>
        </w:tc>
      </w:tr>
      <w:tr w:rsidR="00C54722" w:rsidTr="00EE5FBD">
        <w:trPr>
          <w:trHeight w:val="285"/>
        </w:trPr>
        <w:tc>
          <w:tcPr>
            <w:tcW w:w="0" w:type="auto"/>
            <w:noWrap/>
            <w:vAlign w:val="center"/>
          </w:tcPr>
          <w:p w:rsidR="00C54722" w:rsidRPr="0065418C" w:rsidRDefault="00C54722" w:rsidP="00EE5FBD">
            <w:pPr>
              <w:rPr>
                <w:rFonts w:ascii="Arial" w:hAnsi="Arial" w:cs="Arial"/>
                <w:b/>
                <w:bCs/>
                <w:sz w:val="20"/>
                <w:szCs w:val="20"/>
              </w:rPr>
            </w:pPr>
            <w:r w:rsidRPr="0065418C">
              <w:rPr>
                <w:rFonts w:ascii="Arial" w:hAnsi="Arial" w:cs="Arial"/>
                <w:bCs/>
                <w:sz w:val="20"/>
                <w:szCs w:val="20"/>
              </w:rPr>
              <w:t xml:space="preserve">Atrium closed drainage kits (2) </w:t>
            </w:r>
          </w:p>
        </w:tc>
      </w:tr>
      <w:tr w:rsidR="00C54722" w:rsidTr="00EE5FBD">
        <w:trPr>
          <w:trHeight w:val="285"/>
        </w:trPr>
        <w:tc>
          <w:tcPr>
            <w:tcW w:w="0" w:type="auto"/>
            <w:shd w:val="clear" w:color="auto" w:fill="auto"/>
            <w:noWrap/>
            <w:vAlign w:val="center"/>
          </w:tcPr>
          <w:p w:rsidR="00C54722" w:rsidRPr="0065418C" w:rsidRDefault="00C54722" w:rsidP="00EE5FBD">
            <w:pPr>
              <w:rPr>
                <w:rFonts w:ascii="Arial" w:hAnsi="Arial" w:cs="Arial"/>
                <w:b/>
                <w:bCs/>
                <w:sz w:val="20"/>
                <w:szCs w:val="20"/>
              </w:rPr>
            </w:pPr>
            <w:r w:rsidRPr="0065418C">
              <w:rPr>
                <w:rFonts w:ascii="Arial" w:hAnsi="Arial" w:cs="Arial"/>
                <w:bCs/>
                <w:sz w:val="20"/>
                <w:szCs w:val="20"/>
              </w:rPr>
              <w:t>Battery Charging Strips for portable equipment</w:t>
            </w:r>
          </w:p>
        </w:tc>
      </w:tr>
      <w:tr w:rsidR="00C54722" w:rsidTr="00EE5FBD">
        <w:trPr>
          <w:trHeight w:val="285"/>
        </w:trPr>
        <w:tc>
          <w:tcPr>
            <w:tcW w:w="0" w:type="auto"/>
            <w:shd w:val="clear" w:color="auto" w:fill="auto"/>
            <w:noWrap/>
            <w:vAlign w:val="center"/>
          </w:tcPr>
          <w:p w:rsidR="00C54722" w:rsidRPr="0065418C" w:rsidRDefault="00C54722" w:rsidP="00EE5FBD">
            <w:pPr>
              <w:rPr>
                <w:rFonts w:ascii="Arial" w:hAnsi="Arial" w:cs="Arial"/>
                <w:b/>
                <w:bCs/>
                <w:sz w:val="20"/>
                <w:szCs w:val="20"/>
              </w:rPr>
            </w:pPr>
            <w:r w:rsidRPr="0065418C">
              <w:rPr>
                <w:rFonts w:ascii="Arial" w:hAnsi="Arial" w:cs="Arial"/>
                <w:bCs/>
                <w:sz w:val="20"/>
                <w:szCs w:val="20"/>
              </w:rPr>
              <w:t>Bovie Machine (if present on the unit)</w:t>
            </w:r>
          </w:p>
        </w:tc>
      </w:tr>
      <w:tr w:rsidR="00C54722" w:rsidTr="00EE5FBD">
        <w:trPr>
          <w:trHeight w:val="285"/>
        </w:trPr>
        <w:tc>
          <w:tcPr>
            <w:tcW w:w="0" w:type="auto"/>
            <w:noWrap/>
            <w:vAlign w:val="center"/>
          </w:tcPr>
          <w:p w:rsidR="00C54722" w:rsidRPr="0065418C" w:rsidRDefault="00C54722" w:rsidP="00EE5FBD">
            <w:pPr>
              <w:rPr>
                <w:rFonts w:ascii="Arial" w:hAnsi="Arial" w:cs="Arial"/>
                <w:b/>
                <w:bCs/>
                <w:sz w:val="20"/>
                <w:szCs w:val="20"/>
              </w:rPr>
            </w:pPr>
            <w:r w:rsidRPr="0065418C">
              <w:rPr>
                <w:rFonts w:ascii="Arial" w:hAnsi="Arial" w:cs="Arial"/>
                <w:bCs/>
                <w:sz w:val="20"/>
                <w:szCs w:val="20"/>
              </w:rPr>
              <w:t>Bronchoscope</w:t>
            </w:r>
          </w:p>
        </w:tc>
      </w:tr>
      <w:tr w:rsidR="00C54722" w:rsidTr="00EE5FBD">
        <w:trPr>
          <w:trHeight w:val="285"/>
        </w:trPr>
        <w:tc>
          <w:tcPr>
            <w:tcW w:w="0" w:type="auto"/>
            <w:noWrap/>
            <w:vAlign w:val="center"/>
          </w:tcPr>
          <w:p w:rsidR="00C54722" w:rsidRPr="0065418C" w:rsidRDefault="00C54722" w:rsidP="00EE5FBD">
            <w:pPr>
              <w:rPr>
                <w:rFonts w:ascii="Arial" w:hAnsi="Arial" w:cs="Arial"/>
                <w:b/>
                <w:bCs/>
                <w:sz w:val="20"/>
                <w:szCs w:val="20"/>
              </w:rPr>
            </w:pPr>
            <w:r w:rsidRPr="0065418C">
              <w:rPr>
                <w:rFonts w:ascii="Arial" w:hAnsi="Arial" w:cs="Arial"/>
                <w:bCs/>
                <w:sz w:val="20"/>
                <w:szCs w:val="20"/>
              </w:rPr>
              <w:t>Central Line Insertion Kit</w:t>
            </w:r>
          </w:p>
        </w:tc>
      </w:tr>
      <w:tr w:rsidR="00C54722" w:rsidTr="00EE5FBD">
        <w:trPr>
          <w:trHeight w:val="285"/>
        </w:trPr>
        <w:tc>
          <w:tcPr>
            <w:tcW w:w="0" w:type="auto"/>
            <w:shd w:val="clear" w:color="auto" w:fill="auto"/>
            <w:noWrap/>
            <w:vAlign w:val="center"/>
          </w:tcPr>
          <w:p w:rsidR="00C54722" w:rsidRPr="0065418C" w:rsidRDefault="00C54722" w:rsidP="00EE5FBD">
            <w:pPr>
              <w:rPr>
                <w:rFonts w:ascii="Arial" w:hAnsi="Arial" w:cs="Arial"/>
                <w:b/>
                <w:bCs/>
                <w:sz w:val="20"/>
                <w:szCs w:val="20"/>
              </w:rPr>
            </w:pPr>
            <w:r w:rsidRPr="0065418C">
              <w:rPr>
                <w:rFonts w:ascii="Arial" w:hAnsi="Arial" w:cs="Arial"/>
                <w:bCs/>
                <w:sz w:val="20"/>
                <w:szCs w:val="20"/>
              </w:rPr>
              <w:t>Chest Tubes/Chest Tube Drainage – these will be available at the AP</w:t>
            </w:r>
          </w:p>
        </w:tc>
      </w:tr>
      <w:tr w:rsidR="00C54722" w:rsidTr="00EE5FBD">
        <w:trPr>
          <w:trHeight w:val="285"/>
        </w:trPr>
        <w:tc>
          <w:tcPr>
            <w:tcW w:w="0" w:type="auto"/>
            <w:noWrap/>
            <w:vAlign w:val="center"/>
          </w:tcPr>
          <w:p w:rsidR="00C54722" w:rsidRPr="0065418C" w:rsidRDefault="00C54722" w:rsidP="00EE5FBD">
            <w:pPr>
              <w:rPr>
                <w:rFonts w:ascii="Arial" w:hAnsi="Arial" w:cs="Arial"/>
                <w:b/>
                <w:bCs/>
                <w:sz w:val="20"/>
                <w:szCs w:val="20"/>
              </w:rPr>
            </w:pPr>
            <w:r w:rsidRPr="0065418C">
              <w:rPr>
                <w:rFonts w:ascii="Arial" w:hAnsi="Arial" w:cs="Arial"/>
                <w:bCs/>
                <w:sz w:val="20"/>
                <w:szCs w:val="20"/>
              </w:rPr>
              <w:t>CO2 Detector</w:t>
            </w:r>
          </w:p>
        </w:tc>
      </w:tr>
      <w:tr w:rsidR="00C54722" w:rsidTr="00EE5FBD">
        <w:trPr>
          <w:trHeight w:val="285"/>
        </w:trPr>
        <w:tc>
          <w:tcPr>
            <w:tcW w:w="0" w:type="auto"/>
            <w:noWrap/>
            <w:vAlign w:val="center"/>
          </w:tcPr>
          <w:p w:rsidR="00C54722" w:rsidRPr="0065418C" w:rsidRDefault="00C54722" w:rsidP="00EE5FBD">
            <w:pPr>
              <w:rPr>
                <w:rFonts w:ascii="Arial" w:hAnsi="Arial" w:cs="Arial"/>
                <w:b/>
                <w:bCs/>
                <w:sz w:val="20"/>
                <w:szCs w:val="20"/>
              </w:rPr>
            </w:pPr>
            <w:r w:rsidRPr="0065418C">
              <w:rPr>
                <w:rFonts w:ascii="Arial" w:hAnsi="Arial" w:cs="Arial"/>
                <w:bCs/>
                <w:sz w:val="20"/>
                <w:szCs w:val="20"/>
              </w:rPr>
              <w:t>CVVH Machine with disposables and replacement fluids</w:t>
            </w:r>
          </w:p>
        </w:tc>
      </w:tr>
      <w:tr w:rsidR="00C54722" w:rsidTr="00EE5FBD">
        <w:trPr>
          <w:trHeight w:val="285"/>
        </w:trPr>
        <w:tc>
          <w:tcPr>
            <w:tcW w:w="0" w:type="auto"/>
            <w:noWrap/>
            <w:vAlign w:val="center"/>
          </w:tcPr>
          <w:p w:rsidR="00C54722" w:rsidRPr="0065418C" w:rsidRDefault="00C54722" w:rsidP="00EE5FBD">
            <w:pPr>
              <w:rPr>
                <w:rFonts w:ascii="Arial" w:hAnsi="Arial" w:cs="Arial"/>
                <w:b/>
                <w:bCs/>
                <w:sz w:val="20"/>
                <w:szCs w:val="20"/>
              </w:rPr>
            </w:pPr>
            <w:r w:rsidRPr="0065418C">
              <w:rPr>
                <w:rFonts w:ascii="Arial" w:hAnsi="Arial" w:cs="Arial"/>
                <w:bCs/>
                <w:sz w:val="20"/>
                <w:szCs w:val="20"/>
              </w:rPr>
              <w:t xml:space="preserve">Doppler </w:t>
            </w:r>
          </w:p>
        </w:tc>
      </w:tr>
      <w:tr w:rsidR="00C54722" w:rsidTr="00EE5FBD">
        <w:trPr>
          <w:trHeight w:val="285"/>
        </w:trPr>
        <w:tc>
          <w:tcPr>
            <w:tcW w:w="0" w:type="auto"/>
            <w:noWrap/>
            <w:vAlign w:val="center"/>
          </w:tcPr>
          <w:p w:rsidR="00C54722" w:rsidRPr="0065418C" w:rsidRDefault="00C54722" w:rsidP="00EE5FBD">
            <w:pPr>
              <w:rPr>
                <w:rFonts w:ascii="Arial" w:hAnsi="Arial" w:cs="Arial"/>
                <w:b/>
                <w:bCs/>
                <w:sz w:val="20"/>
                <w:szCs w:val="20"/>
              </w:rPr>
            </w:pPr>
            <w:r w:rsidRPr="0065418C">
              <w:rPr>
                <w:rFonts w:ascii="Arial" w:hAnsi="Arial" w:cs="Arial"/>
                <w:bCs/>
                <w:sz w:val="20"/>
                <w:szCs w:val="20"/>
              </w:rPr>
              <w:t>Fluid Warmer + Tubing (patient specific)</w:t>
            </w:r>
          </w:p>
        </w:tc>
      </w:tr>
      <w:tr w:rsidR="00C54722" w:rsidTr="00EE5FBD">
        <w:trPr>
          <w:trHeight w:val="285"/>
        </w:trPr>
        <w:tc>
          <w:tcPr>
            <w:tcW w:w="0" w:type="auto"/>
            <w:noWrap/>
            <w:vAlign w:val="center"/>
          </w:tcPr>
          <w:p w:rsidR="00C54722" w:rsidRPr="0065418C" w:rsidRDefault="00C54722" w:rsidP="00EE5FBD">
            <w:pPr>
              <w:rPr>
                <w:rFonts w:ascii="Arial" w:hAnsi="Arial" w:cs="Arial"/>
                <w:b/>
                <w:bCs/>
                <w:sz w:val="20"/>
                <w:szCs w:val="20"/>
              </w:rPr>
            </w:pPr>
            <w:r w:rsidRPr="0065418C">
              <w:rPr>
                <w:rFonts w:ascii="Arial" w:hAnsi="Arial" w:cs="Arial"/>
                <w:bCs/>
                <w:sz w:val="20"/>
                <w:szCs w:val="20"/>
              </w:rPr>
              <w:t>Internal Defibrillator Paddles</w:t>
            </w:r>
          </w:p>
        </w:tc>
      </w:tr>
      <w:tr w:rsidR="00C54722" w:rsidTr="00EE5FBD">
        <w:trPr>
          <w:trHeight w:val="285"/>
        </w:trPr>
        <w:tc>
          <w:tcPr>
            <w:tcW w:w="0" w:type="auto"/>
            <w:shd w:val="clear" w:color="auto" w:fill="auto"/>
            <w:noWrap/>
            <w:vAlign w:val="center"/>
          </w:tcPr>
          <w:p w:rsidR="00C54722" w:rsidRPr="0065418C" w:rsidRDefault="00C54722" w:rsidP="00EE5FBD">
            <w:pPr>
              <w:rPr>
                <w:rFonts w:ascii="Arial" w:hAnsi="Arial" w:cs="Arial"/>
                <w:b/>
                <w:bCs/>
                <w:sz w:val="20"/>
                <w:szCs w:val="20"/>
              </w:rPr>
            </w:pPr>
            <w:r w:rsidRPr="0065418C">
              <w:rPr>
                <w:rFonts w:ascii="Arial" w:hAnsi="Arial" w:cs="Arial"/>
                <w:bCs/>
                <w:sz w:val="20"/>
                <w:szCs w:val="20"/>
              </w:rPr>
              <w:t xml:space="preserve">Internal paddles (1) </w:t>
            </w:r>
          </w:p>
        </w:tc>
      </w:tr>
      <w:tr w:rsidR="00C54722" w:rsidTr="00EE5FBD">
        <w:trPr>
          <w:trHeight w:val="285"/>
        </w:trPr>
        <w:tc>
          <w:tcPr>
            <w:tcW w:w="0" w:type="auto"/>
            <w:shd w:val="clear" w:color="auto" w:fill="auto"/>
            <w:noWrap/>
            <w:vAlign w:val="center"/>
          </w:tcPr>
          <w:p w:rsidR="00C54722" w:rsidRPr="0065418C" w:rsidRDefault="00C54722" w:rsidP="00EE5FBD">
            <w:pPr>
              <w:rPr>
                <w:rFonts w:ascii="Arial" w:hAnsi="Arial" w:cs="Arial"/>
                <w:b/>
                <w:bCs/>
                <w:sz w:val="20"/>
                <w:szCs w:val="20"/>
              </w:rPr>
            </w:pPr>
            <w:r w:rsidRPr="0065418C">
              <w:rPr>
                <w:rFonts w:ascii="Arial" w:hAnsi="Arial" w:cs="Arial"/>
                <w:bCs/>
                <w:sz w:val="20"/>
                <w:szCs w:val="20"/>
              </w:rPr>
              <w:t>Kelly Clamps for chest tubes</w:t>
            </w:r>
          </w:p>
        </w:tc>
      </w:tr>
      <w:tr w:rsidR="00C54722" w:rsidTr="00EE5FBD">
        <w:trPr>
          <w:trHeight w:val="300"/>
        </w:trPr>
        <w:tc>
          <w:tcPr>
            <w:tcW w:w="0" w:type="auto"/>
            <w:noWrap/>
            <w:vAlign w:val="center"/>
          </w:tcPr>
          <w:p w:rsidR="00C54722" w:rsidRPr="0065418C" w:rsidRDefault="00C54722" w:rsidP="00EE5FBD">
            <w:pPr>
              <w:rPr>
                <w:rFonts w:ascii="Arial" w:hAnsi="Arial" w:cs="Arial"/>
                <w:b/>
                <w:bCs/>
                <w:sz w:val="20"/>
                <w:szCs w:val="20"/>
              </w:rPr>
            </w:pPr>
            <w:r w:rsidRPr="0065418C">
              <w:rPr>
                <w:rFonts w:ascii="Arial" w:hAnsi="Arial" w:cs="Arial"/>
                <w:bCs/>
                <w:sz w:val="20"/>
                <w:szCs w:val="20"/>
              </w:rPr>
              <w:t xml:space="preserve">Kerlix Bandage </w:t>
            </w:r>
            <w:r w:rsidRPr="0065418C">
              <w:rPr>
                <w:rFonts w:ascii="Arial" w:hAnsi="Arial" w:cs="Arial"/>
                <w:sz w:val="20"/>
                <w:szCs w:val="20"/>
              </w:rPr>
              <w:t>4.5 in X 4.1 yd</w:t>
            </w:r>
            <w:r w:rsidRPr="0065418C">
              <w:rPr>
                <w:rFonts w:ascii="Arial" w:hAnsi="Arial" w:cs="Arial"/>
                <w:bCs/>
                <w:sz w:val="20"/>
                <w:szCs w:val="20"/>
              </w:rPr>
              <w:t xml:space="preserve"> </w:t>
            </w:r>
          </w:p>
        </w:tc>
      </w:tr>
      <w:tr w:rsidR="00C54722" w:rsidTr="00EE5FBD">
        <w:trPr>
          <w:trHeight w:val="285"/>
        </w:trPr>
        <w:tc>
          <w:tcPr>
            <w:tcW w:w="0" w:type="auto"/>
            <w:shd w:val="clear" w:color="auto" w:fill="auto"/>
            <w:noWrap/>
            <w:vAlign w:val="center"/>
          </w:tcPr>
          <w:p w:rsidR="00C54722" w:rsidRPr="0065418C" w:rsidRDefault="00C54722" w:rsidP="00EE5FBD">
            <w:pPr>
              <w:rPr>
                <w:rFonts w:ascii="Arial" w:hAnsi="Arial" w:cs="Arial"/>
                <w:b/>
                <w:bCs/>
                <w:sz w:val="20"/>
                <w:szCs w:val="20"/>
              </w:rPr>
            </w:pPr>
            <w:r w:rsidRPr="0065418C">
              <w:rPr>
                <w:rFonts w:ascii="Arial" w:hAnsi="Arial" w:cs="Arial"/>
                <w:bCs/>
                <w:sz w:val="20"/>
                <w:szCs w:val="20"/>
              </w:rPr>
              <w:t xml:space="preserve">Line Cart </w:t>
            </w:r>
          </w:p>
        </w:tc>
      </w:tr>
      <w:tr w:rsidR="00C54722" w:rsidTr="00EE5FBD">
        <w:trPr>
          <w:trHeight w:val="285"/>
        </w:trPr>
        <w:tc>
          <w:tcPr>
            <w:tcW w:w="0" w:type="auto"/>
            <w:shd w:val="clear" w:color="auto" w:fill="auto"/>
            <w:noWrap/>
            <w:vAlign w:val="center"/>
          </w:tcPr>
          <w:p w:rsidR="00C54722" w:rsidRPr="0065418C" w:rsidRDefault="00C54722" w:rsidP="00EE5FBD">
            <w:pPr>
              <w:rPr>
                <w:rFonts w:ascii="Arial" w:hAnsi="Arial" w:cs="Arial"/>
                <w:b/>
                <w:bCs/>
                <w:sz w:val="20"/>
                <w:szCs w:val="20"/>
              </w:rPr>
            </w:pPr>
            <w:r w:rsidRPr="0065418C">
              <w:rPr>
                <w:rFonts w:ascii="Arial" w:hAnsi="Arial" w:cs="Arial"/>
                <w:bCs/>
                <w:sz w:val="20"/>
                <w:szCs w:val="20"/>
              </w:rPr>
              <w:t xml:space="preserve">Medtronic pacer box (4) </w:t>
            </w:r>
          </w:p>
        </w:tc>
      </w:tr>
      <w:tr w:rsidR="00C54722" w:rsidTr="00EE5FBD">
        <w:trPr>
          <w:trHeight w:val="285"/>
        </w:trPr>
        <w:tc>
          <w:tcPr>
            <w:tcW w:w="0" w:type="auto"/>
            <w:noWrap/>
            <w:vAlign w:val="center"/>
          </w:tcPr>
          <w:p w:rsidR="00C54722" w:rsidRPr="0065418C" w:rsidRDefault="00C54722" w:rsidP="00EE5FBD">
            <w:pPr>
              <w:rPr>
                <w:rFonts w:ascii="Arial" w:hAnsi="Arial" w:cs="Arial"/>
                <w:b/>
                <w:bCs/>
                <w:sz w:val="20"/>
                <w:szCs w:val="20"/>
              </w:rPr>
            </w:pPr>
            <w:r w:rsidRPr="0065418C">
              <w:rPr>
                <w:rFonts w:ascii="Arial" w:hAnsi="Arial" w:cs="Arial"/>
                <w:bCs/>
                <w:sz w:val="20"/>
                <w:szCs w:val="20"/>
              </w:rPr>
              <w:t>Monitor with pressure monitor capabilities</w:t>
            </w:r>
          </w:p>
        </w:tc>
      </w:tr>
      <w:tr w:rsidR="00C54722" w:rsidTr="00EE5FBD">
        <w:trPr>
          <w:trHeight w:val="285"/>
        </w:trPr>
        <w:tc>
          <w:tcPr>
            <w:tcW w:w="0" w:type="auto"/>
            <w:shd w:val="clear" w:color="auto" w:fill="auto"/>
            <w:noWrap/>
            <w:vAlign w:val="center"/>
          </w:tcPr>
          <w:p w:rsidR="00C54722" w:rsidRPr="0065418C" w:rsidRDefault="00C54722" w:rsidP="00EE5FBD">
            <w:pPr>
              <w:rPr>
                <w:rFonts w:ascii="Arial" w:hAnsi="Arial" w:cs="Arial"/>
                <w:b/>
                <w:bCs/>
                <w:sz w:val="20"/>
                <w:szCs w:val="20"/>
              </w:rPr>
            </w:pPr>
            <w:r w:rsidRPr="0065418C">
              <w:rPr>
                <w:rFonts w:ascii="Arial" w:hAnsi="Arial" w:cs="Arial"/>
                <w:bCs/>
                <w:sz w:val="20"/>
                <w:szCs w:val="20"/>
              </w:rPr>
              <w:t>Open Chest Kit</w:t>
            </w:r>
          </w:p>
        </w:tc>
      </w:tr>
      <w:tr w:rsidR="00C54722" w:rsidTr="00EE5FBD">
        <w:trPr>
          <w:trHeight w:val="285"/>
        </w:trPr>
        <w:tc>
          <w:tcPr>
            <w:tcW w:w="0" w:type="auto"/>
            <w:noWrap/>
            <w:vAlign w:val="center"/>
          </w:tcPr>
          <w:p w:rsidR="00C54722" w:rsidRPr="0065418C" w:rsidRDefault="00C54722" w:rsidP="00EE5FBD">
            <w:pPr>
              <w:rPr>
                <w:rFonts w:ascii="Arial" w:hAnsi="Arial" w:cs="Arial"/>
                <w:b/>
                <w:bCs/>
                <w:sz w:val="20"/>
                <w:szCs w:val="20"/>
              </w:rPr>
            </w:pPr>
            <w:r w:rsidRPr="0065418C">
              <w:rPr>
                <w:rFonts w:ascii="Arial" w:hAnsi="Arial" w:cs="Arial"/>
                <w:bCs/>
                <w:sz w:val="20"/>
                <w:szCs w:val="20"/>
              </w:rPr>
              <w:t xml:space="preserve">Open chest tray (1)  </w:t>
            </w:r>
          </w:p>
        </w:tc>
      </w:tr>
      <w:tr w:rsidR="00C54722" w:rsidTr="00EE5FBD">
        <w:trPr>
          <w:trHeight w:val="285"/>
        </w:trPr>
        <w:tc>
          <w:tcPr>
            <w:tcW w:w="0" w:type="auto"/>
            <w:noWrap/>
            <w:vAlign w:val="center"/>
          </w:tcPr>
          <w:p w:rsidR="00C54722" w:rsidRPr="0065418C" w:rsidRDefault="00C54722" w:rsidP="00EE5FBD">
            <w:pPr>
              <w:rPr>
                <w:rFonts w:ascii="Arial" w:hAnsi="Arial" w:cs="Arial"/>
                <w:b/>
                <w:bCs/>
                <w:sz w:val="20"/>
                <w:szCs w:val="20"/>
              </w:rPr>
            </w:pPr>
            <w:proofErr w:type="spellStart"/>
            <w:r w:rsidRPr="0065418C">
              <w:rPr>
                <w:rFonts w:ascii="Arial" w:hAnsi="Arial" w:cs="Arial"/>
                <w:bCs/>
                <w:sz w:val="20"/>
                <w:szCs w:val="20"/>
              </w:rPr>
              <w:t>PiCCO</w:t>
            </w:r>
            <w:proofErr w:type="spellEnd"/>
            <w:r w:rsidRPr="0065418C">
              <w:rPr>
                <w:rFonts w:ascii="Arial" w:hAnsi="Arial" w:cs="Arial"/>
                <w:bCs/>
                <w:sz w:val="20"/>
                <w:szCs w:val="20"/>
              </w:rPr>
              <w:t xml:space="preserve"> + Lines</w:t>
            </w:r>
          </w:p>
        </w:tc>
      </w:tr>
      <w:tr w:rsidR="00C54722" w:rsidTr="00EE5FBD">
        <w:trPr>
          <w:trHeight w:val="285"/>
        </w:trPr>
        <w:tc>
          <w:tcPr>
            <w:tcW w:w="0" w:type="auto"/>
            <w:shd w:val="clear" w:color="auto" w:fill="auto"/>
            <w:noWrap/>
            <w:vAlign w:val="center"/>
          </w:tcPr>
          <w:p w:rsidR="00C54722" w:rsidRPr="0065418C" w:rsidRDefault="00C54722" w:rsidP="00EE5FBD">
            <w:pPr>
              <w:rPr>
                <w:rFonts w:ascii="Arial" w:hAnsi="Arial" w:cs="Arial"/>
                <w:b/>
                <w:bCs/>
                <w:sz w:val="20"/>
                <w:szCs w:val="20"/>
              </w:rPr>
            </w:pPr>
            <w:r w:rsidRPr="0065418C">
              <w:rPr>
                <w:rFonts w:ascii="Arial" w:hAnsi="Arial" w:cs="Arial"/>
                <w:bCs/>
                <w:sz w:val="20"/>
                <w:szCs w:val="20"/>
              </w:rPr>
              <w:t>Plastic Sheets (patient specific –hypothermia)</w:t>
            </w:r>
          </w:p>
        </w:tc>
      </w:tr>
      <w:tr w:rsidR="00C54722" w:rsidTr="00EE5FBD">
        <w:trPr>
          <w:trHeight w:val="285"/>
        </w:trPr>
        <w:tc>
          <w:tcPr>
            <w:tcW w:w="0" w:type="auto"/>
            <w:shd w:val="clear" w:color="auto" w:fill="auto"/>
            <w:noWrap/>
            <w:vAlign w:val="center"/>
          </w:tcPr>
          <w:p w:rsidR="00C54722" w:rsidRPr="0065418C" w:rsidRDefault="00C54722" w:rsidP="00EE5FBD">
            <w:pPr>
              <w:rPr>
                <w:rFonts w:ascii="Arial" w:hAnsi="Arial" w:cs="Arial"/>
                <w:b/>
                <w:bCs/>
                <w:sz w:val="20"/>
                <w:szCs w:val="20"/>
              </w:rPr>
            </w:pPr>
            <w:r w:rsidRPr="0065418C">
              <w:rPr>
                <w:rFonts w:ascii="Arial" w:hAnsi="Arial" w:cs="Arial"/>
                <w:bCs/>
                <w:sz w:val="20"/>
                <w:szCs w:val="20"/>
              </w:rPr>
              <w:t>Pulmonary Artery Catheter</w:t>
            </w:r>
          </w:p>
        </w:tc>
      </w:tr>
      <w:tr w:rsidR="00C54722" w:rsidTr="00EE5FBD">
        <w:trPr>
          <w:trHeight w:val="285"/>
        </w:trPr>
        <w:tc>
          <w:tcPr>
            <w:tcW w:w="0" w:type="auto"/>
            <w:noWrap/>
            <w:vAlign w:val="center"/>
          </w:tcPr>
          <w:p w:rsidR="00C54722" w:rsidRPr="0065418C" w:rsidRDefault="00C54722" w:rsidP="00EE5FBD">
            <w:pPr>
              <w:rPr>
                <w:rFonts w:ascii="Arial" w:hAnsi="Arial" w:cs="Arial"/>
                <w:b/>
                <w:bCs/>
                <w:sz w:val="20"/>
                <w:szCs w:val="20"/>
              </w:rPr>
            </w:pPr>
            <w:r w:rsidRPr="0065418C">
              <w:rPr>
                <w:rFonts w:ascii="Arial" w:hAnsi="Arial" w:cs="Arial"/>
                <w:bCs/>
                <w:sz w:val="20"/>
                <w:szCs w:val="20"/>
              </w:rPr>
              <w:t>PVU, emergency batteries, hand pump, controller with integrated reserve battery, wearable battery, charger and accessories</w:t>
            </w:r>
          </w:p>
        </w:tc>
      </w:tr>
      <w:tr w:rsidR="00C54722" w:rsidTr="00EE5FBD">
        <w:trPr>
          <w:trHeight w:val="285"/>
        </w:trPr>
        <w:tc>
          <w:tcPr>
            <w:tcW w:w="0" w:type="auto"/>
            <w:shd w:val="clear" w:color="auto" w:fill="auto"/>
            <w:noWrap/>
            <w:vAlign w:val="center"/>
          </w:tcPr>
          <w:p w:rsidR="00C54722" w:rsidRPr="0065418C" w:rsidRDefault="00C54722" w:rsidP="00EE5FBD">
            <w:pPr>
              <w:rPr>
                <w:rFonts w:ascii="Arial" w:hAnsi="Arial" w:cs="Arial"/>
                <w:b/>
                <w:bCs/>
                <w:sz w:val="20"/>
                <w:szCs w:val="20"/>
              </w:rPr>
            </w:pPr>
            <w:r w:rsidRPr="0065418C">
              <w:rPr>
                <w:rFonts w:ascii="Arial" w:hAnsi="Arial" w:cs="Arial"/>
                <w:bCs/>
                <w:sz w:val="20"/>
                <w:szCs w:val="20"/>
              </w:rPr>
              <w:t>Resuscitation Fluid (patient specific –</w:t>
            </w:r>
            <w:r w:rsidR="00AD2B14">
              <w:rPr>
                <w:rFonts w:ascii="Arial" w:hAnsi="Arial" w:cs="Arial"/>
                <w:bCs/>
                <w:sz w:val="20"/>
                <w:szCs w:val="20"/>
              </w:rPr>
              <w:t xml:space="preserve"> </w:t>
            </w:r>
            <w:r w:rsidRPr="0065418C">
              <w:rPr>
                <w:rFonts w:ascii="Arial" w:hAnsi="Arial" w:cs="Arial"/>
                <w:bCs/>
                <w:sz w:val="20"/>
                <w:szCs w:val="20"/>
              </w:rPr>
              <w:t>e.g. Lactated Ringers, Albumin)</w:t>
            </w:r>
          </w:p>
        </w:tc>
      </w:tr>
      <w:tr w:rsidR="00C54722" w:rsidTr="00EE5FBD">
        <w:trPr>
          <w:trHeight w:val="285"/>
        </w:trPr>
        <w:tc>
          <w:tcPr>
            <w:tcW w:w="0" w:type="auto"/>
            <w:shd w:val="clear" w:color="auto" w:fill="auto"/>
            <w:noWrap/>
            <w:vAlign w:val="center"/>
          </w:tcPr>
          <w:p w:rsidR="00C54722" w:rsidRPr="0065418C" w:rsidRDefault="00C54722" w:rsidP="00EE5FBD">
            <w:pPr>
              <w:rPr>
                <w:rFonts w:ascii="Arial" w:hAnsi="Arial" w:cs="Arial"/>
                <w:b/>
                <w:bCs/>
                <w:sz w:val="20"/>
                <w:szCs w:val="20"/>
              </w:rPr>
            </w:pPr>
            <w:r w:rsidRPr="0065418C">
              <w:rPr>
                <w:rFonts w:ascii="Arial" w:hAnsi="Arial" w:cs="Arial"/>
                <w:bCs/>
                <w:sz w:val="20"/>
                <w:szCs w:val="20"/>
              </w:rPr>
              <w:t xml:space="preserve">Specific items for </w:t>
            </w:r>
            <w:proofErr w:type="spellStart"/>
            <w:r w:rsidRPr="0065418C">
              <w:rPr>
                <w:rFonts w:ascii="Arial" w:hAnsi="Arial" w:cs="Arial"/>
                <w:bCs/>
                <w:sz w:val="20"/>
                <w:szCs w:val="20"/>
              </w:rPr>
              <w:t>Thoratec</w:t>
            </w:r>
            <w:proofErr w:type="spellEnd"/>
            <w:r w:rsidRPr="0065418C">
              <w:rPr>
                <w:rFonts w:ascii="Arial" w:hAnsi="Arial" w:cs="Arial"/>
                <w:bCs/>
                <w:sz w:val="20"/>
                <w:szCs w:val="20"/>
              </w:rPr>
              <w:t xml:space="preserve"> and </w:t>
            </w:r>
            <w:proofErr w:type="spellStart"/>
            <w:r w:rsidRPr="0065418C">
              <w:rPr>
                <w:rFonts w:ascii="Arial" w:hAnsi="Arial" w:cs="Arial"/>
                <w:bCs/>
                <w:sz w:val="20"/>
                <w:szCs w:val="20"/>
              </w:rPr>
              <w:t>Levacor</w:t>
            </w:r>
            <w:proofErr w:type="spellEnd"/>
          </w:p>
        </w:tc>
      </w:tr>
      <w:tr w:rsidR="00C54722" w:rsidTr="00EE5FBD">
        <w:trPr>
          <w:trHeight w:val="285"/>
        </w:trPr>
        <w:tc>
          <w:tcPr>
            <w:tcW w:w="0" w:type="auto"/>
            <w:shd w:val="clear" w:color="auto" w:fill="auto"/>
            <w:noWrap/>
            <w:vAlign w:val="center"/>
          </w:tcPr>
          <w:p w:rsidR="00C54722" w:rsidRPr="0065418C" w:rsidRDefault="00C54722" w:rsidP="00EE5FBD">
            <w:pPr>
              <w:rPr>
                <w:rFonts w:ascii="Arial" w:hAnsi="Arial" w:cs="Arial"/>
                <w:b/>
                <w:bCs/>
                <w:sz w:val="20"/>
                <w:szCs w:val="20"/>
              </w:rPr>
            </w:pPr>
            <w:r w:rsidRPr="0065418C">
              <w:rPr>
                <w:rFonts w:ascii="Arial" w:hAnsi="Arial" w:cs="Arial"/>
                <w:bCs/>
                <w:sz w:val="20"/>
                <w:szCs w:val="20"/>
              </w:rPr>
              <w:t>Temporary pacemaker wires, generators and magnets</w:t>
            </w:r>
          </w:p>
        </w:tc>
      </w:tr>
      <w:tr w:rsidR="00C54722" w:rsidTr="00EE5FBD">
        <w:trPr>
          <w:trHeight w:val="285"/>
        </w:trPr>
        <w:tc>
          <w:tcPr>
            <w:tcW w:w="0" w:type="auto"/>
            <w:noWrap/>
            <w:vAlign w:val="center"/>
          </w:tcPr>
          <w:p w:rsidR="00C54722" w:rsidRPr="0065418C" w:rsidRDefault="00C54722" w:rsidP="00EE5FBD">
            <w:pPr>
              <w:rPr>
                <w:rFonts w:ascii="Arial" w:hAnsi="Arial" w:cs="Arial"/>
                <w:b/>
                <w:bCs/>
                <w:sz w:val="20"/>
                <w:szCs w:val="20"/>
              </w:rPr>
            </w:pPr>
            <w:r w:rsidRPr="0065418C">
              <w:rPr>
                <w:rFonts w:ascii="Arial" w:hAnsi="Arial" w:cs="Arial"/>
                <w:bCs/>
                <w:sz w:val="20"/>
                <w:szCs w:val="20"/>
              </w:rPr>
              <w:t>Thoracentesis Kit</w:t>
            </w:r>
          </w:p>
        </w:tc>
      </w:tr>
      <w:tr w:rsidR="00C54722" w:rsidTr="00EE5FBD">
        <w:trPr>
          <w:trHeight w:val="285"/>
        </w:trPr>
        <w:tc>
          <w:tcPr>
            <w:tcW w:w="0" w:type="auto"/>
            <w:noWrap/>
            <w:vAlign w:val="center"/>
          </w:tcPr>
          <w:p w:rsidR="00C54722" w:rsidRPr="0065418C" w:rsidRDefault="00C54722" w:rsidP="00EE5FBD">
            <w:pPr>
              <w:rPr>
                <w:rFonts w:ascii="Arial" w:hAnsi="Arial" w:cs="Arial"/>
                <w:b/>
                <w:bCs/>
                <w:sz w:val="20"/>
                <w:szCs w:val="20"/>
              </w:rPr>
            </w:pPr>
            <w:r w:rsidRPr="0065418C">
              <w:rPr>
                <w:rFonts w:ascii="Arial" w:hAnsi="Arial" w:cs="Arial"/>
                <w:bCs/>
                <w:sz w:val="20"/>
                <w:szCs w:val="20"/>
              </w:rPr>
              <w:t>Trach Ties (3)</w:t>
            </w:r>
          </w:p>
        </w:tc>
      </w:tr>
      <w:tr w:rsidR="00C54722" w:rsidTr="00EE5FBD">
        <w:trPr>
          <w:trHeight w:val="285"/>
        </w:trPr>
        <w:tc>
          <w:tcPr>
            <w:tcW w:w="0" w:type="auto"/>
            <w:shd w:val="clear" w:color="auto" w:fill="auto"/>
            <w:noWrap/>
            <w:vAlign w:val="center"/>
          </w:tcPr>
          <w:p w:rsidR="00C54722" w:rsidRPr="0065418C" w:rsidRDefault="00C54722" w:rsidP="00EE5FBD">
            <w:pPr>
              <w:rPr>
                <w:rFonts w:ascii="Arial" w:hAnsi="Arial" w:cs="Arial"/>
                <w:b/>
                <w:bCs/>
                <w:sz w:val="20"/>
                <w:szCs w:val="20"/>
              </w:rPr>
            </w:pPr>
            <w:r w:rsidRPr="0065418C">
              <w:rPr>
                <w:rFonts w:ascii="Arial" w:hAnsi="Arial" w:cs="Arial"/>
                <w:bCs/>
                <w:sz w:val="20"/>
                <w:szCs w:val="20"/>
              </w:rPr>
              <w:t>Transducer Set-ups</w:t>
            </w:r>
          </w:p>
        </w:tc>
      </w:tr>
    </w:tbl>
    <w:p w:rsidR="00C54722" w:rsidRPr="006E0285" w:rsidRDefault="00C54722" w:rsidP="00EE5FBD"/>
    <w:sectPr w:rsidR="00C54722" w:rsidRPr="006E0285" w:rsidSect="00C27DF9">
      <w:pgSz w:w="12240" w:h="15840" w:code="1"/>
      <w:pgMar w:top="1527" w:right="1584" w:bottom="907" w:left="1584" w:header="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EA5" w:rsidRDefault="00F35EA5">
      <w:r>
        <w:separator/>
      </w:r>
    </w:p>
  </w:endnote>
  <w:endnote w:type="continuationSeparator" w:id="0">
    <w:p w:rsidR="00F35EA5" w:rsidRDefault="00F3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Wingdings-Regular">
    <w:altName w:val="PMingLiU"/>
    <w:panose1 w:val="00000000000000000000"/>
    <w:charset w:val="88"/>
    <w:family w:val="auto"/>
    <w:notTrueType/>
    <w:pitch w:val="default"/>
    <w:sig w:usb0="00000000" w:usb1="08080000" w:usb2="00000010" w:usb3="00000000" w:csb0="00100000" w:csb1="00000000"/>
  </w:font>
  <w:font w:name="Arial-Bold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rPr>
      <w:id w:val="-414867952"/>
      <w:docPartObj>
        <w:docPartGallery w:val="Page Numbers (Bottom of Page)"/>
        <w:docPartUnique/>
      </w:docPartObj>
    </w:sdtPr>
    <w:sdtEndPr>
      <w:rPr>
        <w:rFonts w:asciiTheme="minorHAnsi" w:hAnsiTheme="minorHAnsi" w:cstheme="minorHAnsi"/>
        <w:spacing w:val="60"/>
        <w:sz w:val="20"/>
      </w:rPr>
    </w:sdtEndPr>
    <w:sdtContent>
      <w:p w:rsidR="00090D51" w:rsidRPr="009A35FC" w:rsidRDefault="00090D51" w:rsidP="00090D51">
        <w:pPr>
          <w:pBdr>
            <w:top w:val="single" w:sz="4" w:space="0" w:color="auto"/>
          </w:pBdr>
          <w:tabs>
            <w:tab w:val="center" w:pos="4320"/>
            <w:tab w:val="right" w:pos="8640"/>
          </w:tabs>
          <w:rPr>
            <w:rFonts w:asciiTheme="minorHAnsi" w:eastAsia="Calibri" w:hAnsiTheme="minorHAnsi" w:cstheme="minorHAnsi"/>
            <w:sz w:val="20"/>
          </w:rPr>
        </w:pPr>
        <w:r w:rsidRPr="009A35FC">
          <w:rPr>
            <w:rFonts w:asciiTheme="minorHAnsi" w:eastAsia="Calibri" w:hAnsiTheme="minorHAnsi" w:cstheme="minorHAnsi"/>
            <w:sz w:val="20"/>
          </w:rPr>
          <w:t xml:space="preserve">MDPH Hospital Evacuation Toolkit                                                                                                                    </w:t>
        </w:r>
        <w:r w:rsidRPr="009A35FC">
          <w:rPr>
            <w:rFonts w:asciiTheme="minorHAnsi" w:eastAsia="Calibri" w:hAnsiTheme="minorHAnsi" w:cstheme="minorHAnsi"/>
            <w:spacing w:val="60"/>
            <w:sz w:val="20"/>
          </w:rPr>
          <w:t>Page</w:t>
        </w:r>
        <w:r w:rsidRPr="009A35FC">
          <w:rPr>
            <w:rFonts w:asciiTheme="minorHAnsi" w:eastAsia="Calibri" w:hAnsiTheme="minorHAnsi" w:cstheme="minorHAnsi"/>
            <w:sz w:val="20"/>
          </w:rPr>
          <w:t xml:space="preserve"> | </w:t>
        </w:r>
        <w:r w:rsidRPr="009A35FC">
          <w:rPr>
            <w:rFonts w:asciiTheme="minorHAnsi" w:eastAsia="Calibri" w:hAnsiTheme="minorHAnsi" w:cstheme="minorHAnsi"/>
            <w:sz w:val="20"/>
          </w:rPr>
          <w:fldChar w:fldCharType="begin"/>
        </w:r>
        <w:r w:rsidRPr="009A35FC">
          <w:rPr>
            <w:rFonts w:asciiTheme="minorHAnsi" w:eastAsia="Calibri" w:hAnsiTheme="minorHAnsi" w:cstheme="minorHAnsi"/>
            <w:sz w:val="20"/>
          </w:rPr>
          <w:instrText xml:space="preserve"> PAGE   \* MERGEFORMAT </w:instrText>
        </w:r>
        <w:r w:rsidRPr="009A35FC">
          <w:rPr>
            <w:rFonts w:asciiTheme="minorHAnsi" w:eastAsia="Calibri" w:hAnsiTheme="minorHAnsi" w:cstheme="minorHAnsi"/>
            <w:sz w:val="20"/>
          </w:rPr>
          <w:fldChar w:fldCharType="separate"/>
        </w:r>
        <w:r w:rsidR="00577C22" w:rsidRPr="00577C22">
          <w:rPr>
            <w:rFonts w:asciiTheme="minorHAnsi" w:eastAsia="Calibri" w:hAnsiTheme="minorHAnsi" w:cstheme="minorHAnsi"/>
            <w:b/>
            <w:bCs/>
            <w:noProof/>
            <w:sz w:val="20"/>
          </w:rPr>
          <w:t>59</w:t>
        </w:r>
        <w:r w:rsidRPr="009A35FC">
          <w:rPr>
            <w:rFonts w:asciiTheme="minorHAnsi" w:eastAsia="Calibri" w:hAnsiTheme="minorHAnsi" w:cstheme="minorHAnsi"/>
            <w:b/>
            <w:bCs/>
            <w:noProof/>
            <w:sz w:val="20"/>
          </w:rPr>
          <w:fldChar w:fldCharType="end"/>
        </w:r>
      </w:p>
    </w:sdtContent>
  </w:sdt>
  <w:p w:rsidR="00372C3F" w:rsidRPr="00090D51" w:rsidRDefault="00090D51" w:rsidP="00090D51">
    <w:pPr>
      <w:tabs>
        <w:tab w:val="left" w:pos="2411"/>
      </w:tabs>
      <w:rPr>
        <w:rFonts w:eastAsia="Calibri"/>
      </w:rPr>
    </w:pPr>
    <w:r>
      <w:rPr>
        <w:rFonts w:eastAsia="Calibri"/>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A40" w:rsidRPr="00E44A40" w:rsidRDefault="00E44A40" w:rsidP="00E44A40">
    <w:pPr>
      <w:tabs>
        <w:tab w:val="left" w:pos="2411"/>
      </w:tabs>
      <w:rPr>
        <w:rFonts w:eastAsia="Calibr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rPr>
      <w:id w:val="-459793962"/>
      <w:docPartObj>
        <w:docPartGallery w:val="Page Numbers (Bottom of Page)"/>
        <w:docPartUnique/>
      </w:docPartObj>
    </w:sdtPr>
    <w:sdtEndPr>
      <w:rPr>
        <w:rFonts w:asciiTheme="minorHAnsi" w:hAnsiTheme="minorHAnsi" w:cstheme="minorHAnsi"/>
        <w:spacing w:val="60"/>
        <w:sz w:val="20"/>
      </w:rPr>
    </w:sdtEndPr>
    <w:sdtContent>
      <w:p w:rsidR="009770BF" w:rsidRPr="00066C75" w:rsidRDefault="009E59CE" w:rsidP="009E59CE">
        <w:pPr>
          <w:pBdr>
            <w:top w:val="single" w:sz="4" w:space="0" w:color="auto"/>
          </w:pBdr>
          <w:tabs>
            <w:tab w:val="center" w:pos="4320"/>
            <w:tab w:val="right" w:pos="9000"/>
          </w:tabs>
          <w:rPr>
            <w:rFonts w:asciiTheme="minorHAnsi" w:eastAsia="Calibri" w:hAnsiTheme="minorHAnsi" w:cstheme="minorHAnsi"/>
            <w:sz w:val="20"/>
          </w:rPr>
        </w:pPr>
        <w:r>
          <w:rPr>
            <w:rFonts w:asciiTheme="minorHAnsi" w:eastAsia="Calibri" w:hAnsiTheme="minorHAnsi" w:cstheme="minorHAnsi"/>
            <w:sz w:val="20"/>
          </w:rPr>
          <w:t>SECTION IV</w:t>
        </w:r>
        <w:r w:rsidRPr="009E59CE">
          <w:rPr>
            <w:rFonts w:asciiTheme="minorHAnsi" w:eastAsia="Calibri" w:hAnsiTheme="minorHAnsi" w:cstheme="minorHAnsi"/>
            <w:sz w:val="20"/>
          </w:rPr>
          <w:t xml:space="preserve"> </w:t>
        </w:r>
        <w:r>
          <w:rPr>
            <w:rFonts w:asciiTheme="minorHAnsi" w:eastAsia="Calibri" w:hAnsiTheme="minorHAnsi" w:cstheme="minorHAnsi"/>
            <w:sz w:val="20"/>
          </w:rPr>
          <w:t xml:space="preserve">EVACUATION FLOOR </w:t>
        </w:r>
        <w:r w:rsidRPr="009E59CE">
          <w:rPr>
            <w:rFonts w:asciiTheme="minorHAnsi" w:eastAsia="Calibri" w:hAnsiTheme="minorHAnsi" w:cstheme="minorHAnsi"/>
            <w:sz w:val="20"/>
          </w:rPr>
          <w:t>GUIDE</w:t>
        </w:r>
        <w:r>
          <w:rPr>
            <w:rFonts w:asciiTheme="minorHAnsi" w:eastAsia="Calibri" w:hAnsiTheme="minorHAnsi" w:cstheme="minorHAnsi"/>
            <w:sz w:val="20"/>
          </w:rPr>
          <w:tab/>
        </w:r>
        <w:r>
          <w:rPr>
            <w:rFonts w:asciiTheme="minorHAnsi" w:eastAsia="Calibri" w:hAnsiTheme="minorHAnsi" w:cstheme="minorHAnsi"/>
            <w:sz w:val="20"/>
          </w:rPr>
          <w:tab/>
        </w:r>
        <w:r w:rsidR="009770BF" w:rsidRPr="00066C75">
          <w:rPr>
            <w:rFonts w:asciiTheme="minorHAnsi" w:eastAsia="Calibri" w:hAnsiTheme="minorHAnsi" w:cstheme="minorHAnsi"/>
            <w:spacing w:val="60"/>
            <w:sz w:val="20"/>
          </w:rPr>
          <w:t>Page</w:t>
        </w:r>
        <w:r w:rsidR="009770BF" w:rsidRPr="00066C75">
          <w:rPr>
            <w:rFonts w:asciiTheme="minorHAnsi" w:eastAsia="Calibri" w:hAnsiTheme="minorHAnsi" w:cstheme="minorHAnsi"/>
            <w:sz w:val="20"/>
          </w:rPr>
          <w:t xml:space="preserve"> | </w:t>
        </w:r>
        <w:r w:rsidR="009770BF" w:rsidRPr="00066C75">
          <w:rPr>
            <w:rFonts w:asciiTheme="minorHAnsi" w:eastAsia="Calibri" w:hAnsiTheme="minorHAnsi" w:cstheme="minorHAnsi"/>
            <w:sz w:val="20"/>
          </w:rPr>
          <w:fldChar w:fldCharType="begin"/>
        </w:r>
        <w:r w:rsidR="009770BF" w:rsidRPr="00066C75">
          <w:rPr>
            <w:rFonts w:asciiTheme="minorHAnsi" w:eastAsia="Calibri" w:hAnsiTheme="minorHAnsi" w:cstheme="minorHAnsi"/>
            <w:sz w:val="20"/>
          </w:rPr>
          <w:instrText xml:space="preserve"> PAGE   \* MERGEFORMAT </w:instrText>
        </w:r>
        <w:r w:rsidR="009770BF" w:rsidRPr="00066C75">
          <w:rPr>
            <w:rFonts w:asciiTheme="minorHAnsi" w:eastAsia="Calibri" w:hAnsiTheme="minorHAnsi" w:cstheme="minorHAnsi"/>
            <w:sz w:val="20"/>
          </w:rPr>
          <w:fldChar w:fldCharType="separate"/>
        </w:r>
        <w:r w:rsidR="00577C22" w:rsidRPr="00577C22">
          <w:rPr>
            <w:rFonts w:asciiTheme="minorHAnsi" w:eastAsia="Calibri" w:hAnsiTheme="minorHAnsi" w:cstheme="minorHAnsi"/>
            <w:b/>
            <w:bCs/>
            <w:noProof/>
            <w:sz w:val="20"/>
          </w:rPr>
          <w:t>60</w:t>
        </w:r>
        <w:r w:rsidR="009770BF" w:rsidRPr="00066C75">
          <w:rPr>
            <w:rFonts w:asciiTheme="minorHAnsi" w:eastAsia="Calibri" w:hAnsiTheme="minorHAnsi" w:cstheme="minorHAnsi"/>
            <w:b/>
            <w:bCs/>
            <w:noProof/>
            <w:sz w:val="20"/>
          </w:rPr>
          <w:fldChar w:fldCharType="end"/>
        </w:r>
      </w:p>
    </w:sdtContent>
  </w:sdt>
  <w:p w:rsidR="009770BF" w:rsidRPr="009770BF" w:rsidRDefault="009770BF" w:rsidP="009770BF">
    <w:pPr>
      <w:tabs>
        <w:tab w:val="center" w:pos="4320"/>
        <w:tab w:val="right" w:pos="8640"/>
      </w:tabs>
      <w:rPr>
        <w:rFonts w:eastAsia="Calibri"/>
      </w:rPr>
    </w:pPr>
  </w:p>
  <w:p w:rsidR="00372C3F" w:rsidRDefault="00372C3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rPr>
      <w:id w:val="1202053625"/>
      <w:docPartObj>
        <w:docPartGallery w:val="Page Numbers (Bottom of Page)"/>
        <w:docPartUnique/>
      </w:docPartObj>
    </w:sdtPr>
    <w:sdtEndPr>
      <w:rPr>
        <w:rFonts w:asciiTheme="minorHAnsi" w:hAnsiTheme="minorHAnsi" w:cstheme="minorHAnsi"/>
        <w:color w:val="808080" w:themeColor="background1" w:themeShade="80"/>
        <w:spacing w:val="60"/>
        <w:sz w:val="20"/>
      </w:rPr>
    </w:sdtEndPr>
    <w:sdtContent>
      <w:p w:rsidR="009770BF" w:rsidRPr="009770BF" w:rsidRDefault="009E59CE" w:rsidP="0017553A">
        <w:pPr>
          <w:pBdr>
            <w:top w:val="single" w:sz="4" w:space="0" w:color="auto"/>
          </w:pBdr>
          <w:tabs>
            <w:tab w:val="center" w:pos="4320"/>
            <w:tab w:val="right" w:pos="9000"/>
          </w:tabs>
          <w:rPr>
            <w:rFonts w:asciiTheme="minorHAnsi" w:eastAsia="Calibri" w:hAnsiTheme="minorHAnsi" w:cstheme="minorHAnsi"/>
            <w:color w:val="808080" w:themeColor="background1" w:themeShade="80"/>
            <w:sz w:val="20"/>
          </w:rPr>
        </w:pPr>
        <w:r w:rsidRPr="009E59CE">
          <w:rPr>
            <w:rFonts w:asciiTheme="minorHAnsi" w:eastAsia="Calibri" w:hAnsiTheme="minorHAnsi" w:cstheme="minorHAnsi"/>
            <w:sz w:val="20"/>
          </w:rPr>
          <w:t xml:space="preserve">SECTION IV EVACUATION FLOOR GUIDE </w:t>
        </w:r>
        <w:r>
          <w:rPr>
            <w:rFonts w:asciiTheme="minorHAnsi" w:eastAsia="Calibri" w:hAnsiTheme="minorHAnsi" w:cstheme="minorHAnsi"/>
            <w:sz w:val="20"/>
          </w:rPr>
          <w:tab/>
        </w:r>
        <w:r>
          <w:rPr>
            <w:rFonts w:asciiTheme="minorHAnsi" w:eastAsia="Calibri" w:hAnsiTheme="minorHAnsi" w:cstheme="minorHAnsi"/>
            <w:sz w:val="20"/>
          </w:rPr>
          <w:tab/>
          <w:t xml:space="preserve">  </w:t>
        </w:r>
        <w:r w:rsidR="009770BF" w:rsidRPr="009A35FC">
          <w:rPr>
            <w:rFonts w:asciiTheme="minorHAnsi" w:eastAsia="Calibri" w:hAnsiTheme="minorHAnsi" w:cstheme="minorHAnsi"/>
            <w:spacing w:val="60"/>
            <w:sz w:val="20"/>
          </w:rPr>
          <w:t>Page</w:t>
        </w:r>
        <w:r w:rsidR="009770BF" w:rsidRPr="009A35FC">
          <w:rPr>
            <w:rFonts w:asciiTheme="minorHAnsi" w:eastAsia="Calibri" w:hAnsiTheme="minorHAnsi" w:cstheme="minorHAnsi"/>
            <w:sz w:val="20"/>
          </w:rPr>
          <w:t xml:space="preserve"> | </w:t>
        </w:r>
        <w:r w:rsidR="009770BF" w:rsidRPr="009A35FC">
          <w:rPr>
            <w:rFonts w:asciiTheme="minorHAnsi" w:eastAsia="Calibri" w:hAnsiTheme="minorHAnsi" w:cstheme="minorHAnsi"/>
            <w:sz w:val="20"/>
          </w:rPr>
          <w:fldChar w:fldCharType="begin"/>
        </w:r>
        <w:r w:rsidR="009770BF" w:rsidRPr="009A35FC">
          <w:rPr>
            <w:rFonts w:asciiTheme="minorHAnsi" w:eastAsia="Calibri" w:hAnsiTheme="minorHAnsi" w:cstheme="minorHAnsi"/>
            <w:sz w:val="20"/>
          </w:rPr>
          <w:instrText xml:space="preserve"> PAGE   \* MERGEFORMAT </w:instrText>
        </w:r>
        <w:r w:rsidR="009770BF" w:rsidRPr="009A35FC">
          <w:rPr>
            <w:rFonts w:asciiTheme="minorHAnsi" w:eastAsia="Calibri" w:hAnsiTheme="minorHAnsi" w:cstheme="minorHAnsi"/>
            <w:sz w:val="20"/>
          </w:rPr>
          <w:fldChar w:fldCharType="separate"/>
        </w:r>
        <w:r w:rsidR="00577C22" w:rsidRPr="00577C22">
          <w:rPr>
            <w:rFonts w:asciiTheme="minorHAnsi" w:eastAsia="Calibri" w:hAnsiTheme="minorHAnsi" w:cstheme="minorHAnsi"/>
            <w:b/>
            <w:bCs/>
            <w:noProof/>
            <w:sz w:val="20"/>
          </w:rPr>
          <w:t>72</w:t>
        </w:r>
        <w:r w:rsidR="009770BF" w:rsidRPr="009A35FC">
          <w:rPr>
            <w:rFonts w:asciiTheme="minorHAnsi" w:eastAsia="Calibri" w:hAnsiTheme="minorHAnsi" w:cstheme="minorHAnsi"/>
            <w:b/>
            <w:bCs/>
            <w:noProof/>
            <w:sz w:val="20"/>
          </w:rPr>
          <w:fldChar w:fldCharType="end"/>
        </w:r>
      </w:p>
    </w:sdtContent>
  </w:sdt>
  <w:p w:rsidR="00372C3F" w:rsidRPr="00AD0104" w:rsidRDefault="00AD0104" w:rsidP="00AD0104">
    <w:pPr>
      <w:tabs>
        <w:tab w:val="left" w:pos="2913"/>
      </w:tabs>
      <w:rPr>
        <w:rFonts w:eastAsia="Calibri"/>
      </w:rPr>
    </w:pPr>
    <w:r>
      <w:rPr>
        <w:rFonts w:eastAsia="Calibri"/>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rPr>
      <w:id w:val="-2110341903"/>
      <w:docPartObj>
        <w:docPartGallery w:val="Page Numbers (Bottom of Page)"/>
        <w:docPartUnique/>
      </w:docPartObj>
    </w:sdtPr>
    <w:sdtEndPr>
      <w:rPr>
        <w:rFonts w:asciiTheme="minorHAnsi" w:hAnsiTheme="minorHAnsi" w:cstheme="minorHAnsi"/>
        <w:spacing w:val="60"/>
        <w:sz w:val="20"/>
      </w:rPr>
    </w:sdtEndPr>
    <w:sdtContent>
      <w:p w:rsidR="009770BF" w:rsidRPr="009A35FC" w:rsidRDefault="009770BF" w:rsidP="009A35FC">
        <w:pPr>
          <w:pBdr>
            <w:top w:val="single" w:sz="4" w:space="0" w:color="auto"/>
          </w:pBdr>
          <w:tabs>
            <w:tab w:val="center" w:pos="4320"/>
            <w:tab w:val="right" w:pos="8640"/>
          </w:tabs>
          <w:rPr>
            <w:rFonts w:asciiTheme="minorHAnsi" w:eastAsia="Calibri" w:hAnsiTheme="minorHAnsi" w:cstheme="minorHAnsi"/>
            <w:sz w:val="20"/>
          </w:rPr>
        </w:pPr>
        <w:r w:rsidRPr="009A35FC">
          <w:rPr>
            <w:rFonts w:asciiTheme="minorHAnsi" w:eastAsia="Calibri" w:hAnsiTheme="minorHAnsi" w:cstheme="minorHAnsi"/>
            <w:sz w:val="20"/>
          </w:rPr>
          <w:t xml:space="preserve">MDPH </w:t>
        </w:r>
        <w:r w:rsidR="0088105B" w:rsidRPr="009A35FC">
          <w:rPr>
            <w:rFonts w:asciiTheme="minorHAnsi" w:eastAsia="Calibri" w:hAnsiTheme="minorHAnsi" w:cstheme="minorHAnsi"/>
            <w:sz w:val="20"/>
          </w:rPr>
          <w:t xml:space="preserve">Hospital Evacuation Toolkit    </w:t>
        </w:r>
        <w:r w:rsidRPr="009A35FC">
          <w:rPr>
            <w:rFonts w:asciiTheme="minorHAnsi" w:eastAsia="Calibri" w:hAnsiTheme="minorHAnsi" w:cstheme="minorHAnsi"/>
            <w:sz w:val="20"/>
          </w:rPr>
          <w:t xml:space="preserve">                                                                                                                </w:t>
        </w:r>
        <w:r w:rsidRPr="009A35FC">
          <w:rPr>
            <w:rFonts w:asciiTheme="minorHAnsi" w:eastAsia="Calibri" w:hAnsiTheme="minorHAnsi" w:cstheme="minorHAnsi"/>
            <w:spacing w:val="60"/>
            <w:sz w:val="20"/>
          </w:rPr>
          <w:t>Page</w:t>
        </w:r>
        <w:r w:rsidRPr="009A35FC">
          <w:rPr>
            <w:rFonts w:asciiTheme="minorHAnsi" w:eastAsia="Calibri" w:hAnsiTheme="minorHAnsi" w:cstheme="minorHAnsi"/>
            <w:sz w:val="20"/>
          </w:rPr>
          <w:t xml:space="preserve"> | </w:t>
        </w:r>
        <w:r w:rsidRPr="009A35FC">
          <w:rPr>
            <w:rFonts w:asciiTheme="minorHAnsi" w:eastAsia="Calibri" w:hAnsiTheme="minorHAnsi" w:cstheme="minorHAnsi"/>
            <w:sz w:val="20"/>
          </w:rPr>
          <w:fldChar w:fldCharType="begin"/>
        </w:r>
        <w:r w:rsidRPr="009A35FC">
          <w:rPr>
            <w:rFonts w:asciiTheme="minorHAnsi" w:eastAsia="Calibri" w:hAnsiTheme="minorHAnsi" w:cstheme="minorHAnsi"/>
            <w:sz w:val="20"/>
          </w:rPr>
          <w:instrText xml:space="preserve"> PAGE   \* MERGEFORMAT </w:instrText>
        </w:r>
        <w:r w:rsidRPr="009A35FC">
          <w:rPr>
            <w:rFonts w:asciiTheme="minorHAnsi" w:eastAsia="Calibri" w:hAnsiTheme="minorHAnsi" w:cstheme="minorHAnsi"/>
            <w:sz w:val="20"/>
          </w:rPr>
          <w:fldChar w:fldCharType="separate"/>
        </w:r>
        <w:r w:rsidR="00577C22" w:rsidRPr="00577C22">
          <w:rPr>
            <w:rFonts w:asciiTheme="minorHAnsi" w:eastAsia="Calibri" w:hAnsiTheme="minorHAnsi" w:cstheme="minorHAnsi"/>
            <w:b/>
            <w:bCs/>
            <w:noProof/>
            <w:sz w:val="20"/>
          </w:rPr>
          <w:t>71</w:t>
        </w:r>
        <w:r w:rsidRPr="009A35FC">
          <w:rPr>
            <w:rFonts w:asciiTheme="minorHAnsi" w:eastAsia="Calibri" w:hAnsiTheme="minorHAnsi" w:cstheme="minorHAnsi"/>
            <w:b/>
            <w:bCs/>
            <w:noProof/>
            <w:sz w:val="20"/>
          </w:rPr>
          <w:fldChar w:fldCharType="end"/>
        </w:r>
      </w:p>
    </w:sdtContent>
  </w:sdt>
  <w:p w:rsidR="00372C3F" w:rsidRDefault="00372C3F" w:rsidP="0017553A">
    <w:pPr>
      <w:pStyle w:val="Footer"/>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EA5" w:rsidRDefault="00F35EA5">
      <w:r>
        <w:separator/>
      </w:r>
    </w:p>
  </w:footnote>
  <w:footnote w:type="continuationSeparator" w:id="0">
    <w:p w:rsidR="00F35EA5" w:rsidRDefault="00F35E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C3F" w:rsidRPr="009205C2" w:rsidRDefault="00C27DF9">
    <w:pPr>
      <w:pStyle w:val="Header"/>
      <w:rPr>
        <w:sz w:val="36"/>
        <w:szCs w:val="36"/>
      </w:rPr>
    </w:pPr>
    <w:r>
      <w:rPr>
        <w:noProof/>
      </w:rPr>
      <w:drawing>
        <wp:anchor distT="0" distB="0" distL="114300" distR="114300" simplePos="0" relativeHeight="251658240" behindDoc="0" locked="0" layoutInCell="1" allowOverlap="1" wp14:anchorId="1C044216" wp14:editId="6A681185">
          <wp:simplePos x="0" y="0"/>
          <wp:positionH relativeFrom="column">
            <wp:posOffset>-315595</wp:posOffset>
          </wp:positionH>
          <wp:positionV relativeFrom="paragraph">
            <wp:posOffset>215265</wp:posOffset>
          </wp:positionV>
          <wp:extent cx="1334135" cy="517525"/>
          <wp:effectExtent l="0" t="0" r="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4135" cy="517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7EC98F6" wp14:editId="4AB4FABF">
          <wp:simplePos x="0" y="0"/>
          <wp:positionH relativeFrom="column">
            <wp:posOffset>3592039</wp:posOffset>
          </wp:positionH>
          <wp:positionV relativeFrom="paragraph">
            <wp:posOffset>77705</wp:posOffset>
          </wp:positionV>
          <wp:extent cx="2917825" cy="728846"/>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917825" cy="728846"/>
                  </a:xfrm>
                  <a:prstGeom prst="rect">
                    <a:avLst/>
                  </a:prstGeom>
                  <a:noFill/>
                </pic:spPr>
              </pic:pic>
            </a:graphicData>
          </a:graphic>
        </wp:anchor>
      </w:drawing>
    </w:r>
  </w:p>
  <w:p w:rsidR="00372C3F" w:rsidRDefault="00372C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C3F" w:rsidRDefault="00372C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C3F" w:rsidRPr="00E03CDD" w:rsidRDefault="00C27DF9">
    <w:pPr>
      <w:pStyle w:val="Header"/>
      <w:rPr>
        <w:sz w:val="36"/>
        <w:szCs w:val="36"/>
      </w:rPr>
    </w:pPr>
    <w:r>
      <w:rPr>
        <w:noProof/>
      </w:rPr>
      <w:drawing>
        <wp:anchor distT="0" distB="0" distL="114300" distR="114300" simplePos="0" relativeHeight="251681792" behindDoc="0" locked="0" layoutInCell="1" allowOverlap="1" wp14:anchorId="02FF6CCA" wp14:editId="1BFD292C">
          <wp:simplePos x="0" y="0"/>
          <wp:positionH relativeFrom="column">
            <wp:posOffset>-285750</wp:posOffset>
          </wp:positionH>
          <wp:positionV relativeFrom="paragraph">
            <wp:posOffset>222885</wp:posOffset>
          </wp:positionV>
          <wp:extent cx="1412240" cy="548640"/>
          <wp:effectExtent l="0" t="0" r="0" b="381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2240" cy="548640"/>
                  </a:xfrm>
                  <a:prstGeom prst="rect">
                    <a:avLst/>
                  </a:prstGeom>
                  <a:noFill/>
                  <a:ln>
                    <a:noFill/>
                  </a:ln>
                </pic:spPr>
              </pic:pic>
            </a:graphicData>
          </a:graphic>
        </wp:anchor>
      </w:drawing>
    </w:r>
    <w:r w:rsidR="00066C75">
      <w:rPr>
        <w:noProof/>
      </w:rPr>
      <w:drawing>
        <wp:anchor distT="0" distB="0" distL="114300" distR="114300" simplePos="0" relativeHeight="251683840" behindDoc="0" locked="0" layoutInCell="1" allowOverlap="1" wp14:anchorId="5A2141C5" wp14:editId="48E509AB">
          <wp:simplePos x="0" y="0"/>
          <wp:positionH relativeFrom="column">
            <wp:posOffset>3598545</wp:posOffset>
          </wp:positionH>
          <wp:positionV relativeFrom="paragraph">
            <wp:posOffset>103846</wp:posOffset>
          </wp:positionV>
          <wp:extent cx="2920365" cy="729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920365" cy="729615"/>
                  </a:xfrm>
                  <a:prstGeom prst="rect">
                    <a:avLst/>
                  </a:prstGeom>
                  <a:noFill/>
                </pic:spPr>
              </pic:pic>
            </a:graphicData>
          </a:graphic>
        </wp:anchor>
      </w:drawing>
    </w:r>
  </w:p>
  <w:p w:rsidR="00372C3F" w:rsidRDefault="00372C3F" w:rsidP="00066C75">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C3F" w:rsidRDefault="008B0507">
    <w:pPr>
      <w:pStyle w:val="Header"/>
    </w:pPr>
    <w:r>
      <w:rPr>
        <w:noProof/>
      </w:rPr>
      <w:drawing>
        <wp:anchor distT="0" distB="0" distL="114300" distR="114300" simplePos="0" relativeHeight="251679744" behindDoc="0" locked="0" layoutInCell="1" allowOverlap="1" wp14:anchorId="7E93FC83" wp14:editId="0E4B1AC4">
          <wp:simplePos x="0" y="0"/>
          <wp:positionH relativeFrom="column">
            <wp:posOffset>-304165</wp:posOffset>
          </wp:positionH>
          <wp:positionV relativeFrom="paragraph">
            <wp:posOffset>213995</wp:posOffset>
          </wp:positionV>
          <wp:extent cx="1412240" cy="548005"/>
          <wp:effectExtent l="0" t="0" r="0" b="4445"/>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2240" cy="548005"/>
                  </a:xfrm>
                  <a:prstGeom prst="rect">
                    <a:avLst/>
                  </a:prstGeom>
                  <a:noFill/>
                  <a:ln>
                    <a:noFill/>
                  </a:ln>
                </pic:spPr>
              </pic:pic>
            </a:graphicData>
          </a:graphic>
        </wp:anchor>
      </w:drawing>
    </w:r>
    <w:r w:rsidR="006E1217">
      <w:rPr>
        <w:noProof/>
      </w:rPr>
      <w:drawing>
        <wp:anchor distT="0" distB="0" distL="114300" distR="114300" simplePos="0" relativeHeight="251677696" behindDoc="0" locked="0" layoutInCell="1" allowOverlap="1" wp14:anchorId="218F3FCB" wp14:editId="0F8F1136">
          <wp:simplePos x="0" y="0"/>
          <wp:positionH relativeFrom="column">
            <wp:posOffset>3576955</wp:posOffset>
          </wp:positionH>
          <wp:positionV relativeFrom="paragraph">
            <wp:posOffset>124460</wp:posOffset>
          </wp:positionV>
          <wp:extent cx="2920365" cy="72961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920365" cy="7296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F1A67"/>
    <w:multiLevelType w:val="hybridMultilevel"/>
    <w:tmpl w:val="05587B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B245E"/>
    <w:multiLevelType w:val="hybridMultilevel"/>
    <w:tmpl w:val="BAD2B1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A5EF2"/>
    <w:multiLevelType w:val="hybridMultilevel"/>
    <w:tmpl w:val="87CC19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365F55"/>
    <w:multiLevelType w:val="hybridMultilevel"/>
    <w:tmpl w:val="149638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F6132F"/>
    <w:multiLevelType w:val="hybridMultilevel"/>
    <w:tmpl w:val="56CA1C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A1871"/>
    <w:multiLevelType w:val="hybridMultilevel"/>
    <w:tmpl w:val="D36214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757AFC"/>
    <w:multiLevelType w:val="hybridMultilevel"/>
    <w:tmpl w:val="034CC1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305FEE"/>
    <w:multiLevelType w:val="hybridMultilevel"/>
    <w:tmpl w:val="E976FE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0A19B3"/>
    <w:multiLevelType w:val="hybridMultilevel"/>
    <w:tmpl w:val="7B10BC76"/>
    <w:lvl w:ilvl="0" w:tplc="0409000B">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8D5E0D"/>
    <w:multiLevelType w:val="hybridMultilevel"/>
    <w:tmpl w:val="B0ECFF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9D6118"/>
    <w:multiLevelType w:val="hybridMultilevel"/>
    <w:tmpl w:val="2FA09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0676A2"/>
    <w:multiLevelType w:val="hybridMultilevel"/>
    <w:tmpl w:val="E5163F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B9608D"/>
    <w:multiLevelType w:val="hybridMultilevel"/>
    <w:tmpl w:val="2EFE0DA8"/>
    <w:lvl w:ilvl="0" w:tplc="13E6B606">
      <w:start w:val="1"/>
      <w:numFmt w:val="bullet"/>
      <w:lvlText w:val=""/>
      <w:lvlJc w:val="left"/>
      <w:pPr>
        <w:ind w:left="720" w:hanging="360"/>
      </w:pPr>
      <w:rPr>
        <w:rFonts w:ascii="Wingdings" w:hAnsi="Wingdings" w:hint="default"/>
        <w:sz w:val="28"/>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C966F7"/>
    <w:multiLevelType w:val="hybridMultilevel"/>
    <w:tmpl w:val="BE46040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522EFB"/>
    <w:multiLevelType w:val="hybridMultilevel"/>
    <w:tmpl w:val="0992A60E"/>
    <w:lvl w:ilvl="0" w:tplc="13E6B606">
      <w:start w:val="1"/>
      <w:numFmt w:val="bullet"/>
      <w:lvlText w:val=""/>
      <w:lvlJc w:val="left"/>
      <w:pPr>
        <w:tabs>
          <w:tab w:val="num" w:pos="360"/>
        </w:tabs>
        <w:ind w:left="360" w:hanging="360"/>
      </w:pPr>
      <w:rPr>
        <w:rFonts w:ascii="Wingdings" w:hAnsi="Wingdings" w:hint="default"/>
        <w:sz w:val="28"/>
      </w:rPr>
    </w:lvl>
    <w:lvl w:ilvl="1" w:tplc="04090005">
      <w:start w:val="1"/>
      <w:numFmt w:val="bullet"/>
      <w:lvlText w:val=""/>
      <w:lvlJc w:val="left"/>
      <w:pPr>
        <w:tabs>
          <w:tab w:val="num" w:pos="720"/>
        </w:tabs>
        <w:ind w:left="720" w:hanging="360"/>
      </w:pPr>
      <w:rPr>
        <w:rFonts w:ascii="Wingdings" w:hAnsi="Wingding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nsid w:val="2B687424"/>
    <w:multiLevelType w:val="hybridMultilevel"/>
    <w:tmpl w:val="CE926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E130DA"/>
    <w:multiLevelType w:val="hybridMultilevel"/>
    <w:tmpl w:val="C20E29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3D3EBF"/>
    <w:multiLevelType w:val="hybridMultilevel"/>
    <w:tmpl w:val="C96CB2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EE36D1"/>
    <w:multiLevelType w:val="hybridMultilevel"/>
    <w:tmpl w:val="81DE8C7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4472DA"/>
    <w:multiLevelType w:val="hybridMultilevel"/>
    <w:tmpl w:val="E07CB8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4361F9"/>
    <w:multiLevelType w:val="hybridMultilevel"/>
    <w:tmpl w:val="74A44910"/>
    <w:lvl w:ilvl="0" w:tplc="13E6B606">
      <w:start w:val="1"/>
      <w:numFmt w:val="bullet"/>
      <w:lvlText w:val=""/>
      <w:lvlJc w:val="left"/>
      <w:pPr>
        <w:ind w:left="720" w:hanging="360"/>
      </w:pPr>
      <w:rPr>
        <w:rFonts w:ascii="Wingdings" w:hAnsi="Wingdings" w:hint="default"/>
        <w:sz w:val="28"/>
      </w:rPr>
    </w:lvl>
    <w:lvl w:ilvl="1" w:tplc="04090005">
      <w:start w:val="1"/>
      <w:numFmt w:val="bullet"/>
      <w:lvlText w:val=""/>
      <w:lvlJc w:val="left"/>
      <w:pPr>
        <w:ind w:left="1440" w:hanging="360"/>
      </w:pPr>
      <w:rPr>
        <w:rFonts w:ascii="Wingdings" w:hAnsi="Wingdings" w:hint="default"/>
      </w:rPr>
    </w:lvl>
    <w:lvl w:ilvl="2" w:tplc="423EBF58">
      <w:numFmt w:val="bullet"/>
      <w:lvlText w:val=""/>
      <w:lvlJc w:val="left"/>
      <w:pPr>
        <w:ind w:left="2160" w:hanging="360"/>
      </w:pPr>
      <w:rPr>
        <w:rFonts w:ascii="Symbol" w:eastAsia="Times New Roman" w:hAnsi="Symbol"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862FBF"/>
    <w:multiLevelType w:val="hybridMultilevel"/>
    <w:tmpl w:val="590C8A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E62EB2"/>
    <w:multiLevelType w:val="hybridMultilevel"/>
    <w:tmpl w:val="53126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21352B"/>
    <w:multiLevelType w:val="hybridMultilevel"/>
    <w:tmpl w:val="DFAC80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5A64F2"/>
    <w:multiLevelType w:val="hybridMultilevel"/>
    <w:tmpl w:val="CB3C478E"/>
    <w:lvl w:ilvl="0" w:tplc="0409000B">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953716"/>
    <w:multiLevelType w:val="hybridMultilevel"/>
    <w:tmpl w:val="0368E6A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EB33C7A"/>
    <w:multiLevelType w:val="hybridMultilevel"/>
    <w:tmpl w:val="985A63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B04182"/>
    <w:multiLevelType w:val="hybridMultilevel"/>
    <w:tmpl w:val="965E38B4"/>
    <w:lvl w:ilvl="0" w:tplc="13E6B606">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BF3FC5"/>
    <w:multiLevelType w:val="hybridMultilevel"/>
    <w:tmpl w:val="A15E38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A11BF1"/>
    <w:multiLevelType w:val="hybridMultilevel"/>
    <w:tmpl w:val="202C8816"/>
    <w:lvl w:ilvl="0" w:tplc="13E6B606">
      <w:start w:val="1"/>
      <w:numFmt w:val="bullet"/>
      <w:lvlText w:val=""/>
      <w:lvlJc w:val="left"/>
      <w:pPr>
        <w:tabs>
          <w:tab w:val="num" w:pos="360"/>
        </w:tabs>
        <w:ind w:left="360" w:hanging="360"/>
      </w:pPr>
      <w:rPr>
        <w:rFonts w:ascii="Wingdings" w:hAnsi="Wingdings" w:hint="default"/>
        <w:sz w:val="28"/>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
    <w:nsid w:val="6E47621E"/>
    <w:multiLevelType w:val="hybridMultilevel"/>
    <w:tmpl w:val="C18ED8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0F73E7"/>
    <w:multiLevelType w:val="hybridMultilevel"/>
    <w:tmpl w:val="80AE16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4852C3"/>
    <w:multiLevelType w:val="hybridMultilevel"/>
    <w:tmpl w:val="759EA5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3"/>
  </w:num>
  <w:num w:numId="3">
    <w:abstractNumId w:val="27"/>
  </w:num>
  <w:num w:numId="4">
    <w:abstractNumId w:val="12"/>
  </w:num>
  <w:num w:numId="5">
    <w:abstractNumId w:val="4"/>
  </w:num>
  <w:num w:numId="6">
    <w:abstractNumId w:val="18"/>
  </w:num>
  <w:num w:numId="7">
    <w:abstractNumId w:val="8"/>
  </w:num>
  <w:num w:numId="8">
    <w:abstractNumId w:val="26"/>
  </w:num>
  <w:num w:numId="9">
    <w:abstractNumId w:val="10"/>
  </w:num>
  <w:num w:numId="10">
    <w:abstractNumId w:val="32"/>
  </w:num>
  <w:num w:numId="11">
    <w:abstractNumId w:val="5"/>
  </w:num>
  <w:num w:numId="12">
    <w:abstractNumId w:val="0"/>
  </w:num>
  <w:num w:numId="13">
    <w:abstractNumId w:val="28"/>
  </w:num>
  <w:num w:numId="14">
    <w:abstractNumId w:val="21"/>
  </w:num>
  <w:num w:numId="15">
    <w:abstractNumId w:val="7"/>
  </w:num>
  <w:num w:numId="16">
    <w:abstractNumId w:val="1"/>
  </w:num>
  <w:num w:numId="17">
    <w:abstractNumId w:val="17"/>
  </w:num>
  <w:num w:numId="18">
    <w:abstractNumId w:val="11"/>
  </w:num>
  <w:num w:numId="19">
    <w:abstractNumId w:val="15"/>
  </w:num>
  <w:num w:numId="20">
    <w:abstractNumId w:val="30"/>
  </w:num>
  <w:num w:numId="21">
    <w:abstractNumId w:val="2"/>
  </w:num>
  <w:num w:numId="22">
    <w:abstractNumId w:val="31"/>
  </w:num>
  <w:num w:numId="23">
    <w:abstractNumId w:val="6"/>
  </w:num>
  <w:num w:numId="24">
    <w:abstractNumId w:val="16"/>
  </w:num>
  <w:num w:numId="25">
    <w:abstractNumId w:val="22"/>
  </w:num>
  <w:num w:numId="26">
    <w:abstractNumId w:val="23"/>
  </w:num>
  <w:num w:numId="27">
    <w:abstractNumId w:val="14"/>
  </w:num>
  <w:num w:numId="28">
    <w:abstractNumId w:val="3"/>
  </w:num>
  <w:num w:numId="29">
    <w:abstractNumId w:val="9"/>
  </w:num>
  <w:num w:numId="30">
    <w:abstractNumId w:val="20"/>
  </w:num>
  <w:num w:numId="31">
    <w:abstractNumId w:val="19"/>
  </w:num>
  <w:num w:numId="32">
    <w:abstractNumId w:val="24"/>
  </w:num>
  <w:num w:numId="33">
    <w:abstractNumId w:val="2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D20"/>
    <w:rsid w:val="0000000D"/>
    <w:rsid w:val="00000D5C"/>
    <w:rsid w:val="00000E3A"/>
    <w:rsid w:val="000016B8"/>
    <w:rsid w:val="00001DE3"/>
    <w:rsid w:val="00003374"/>
    <w:rsid w:val="00004B0D"/>
    <w:rsid w:val="000052B3"/>
    <w:rsid w:val="00006546"/>
    <w:rsid w:val="00007596"/>
    <w:rsid w:val="000152B7"/>
    <w:rsid w:val="00016254"/>
    <w:rsid w:val="00022613"/>
    <w:rsid w:val="000227D7"/>
    <w:rsid w:val="0002294E"/>
    <w:rsid w:val="00022DC6"/>
    <w:rsid w:val="00027343"/>
    <w:rsid w:val="000279B6"/>
    <w:rsid w:val="0003215C"/>
    <w:rsid w:val="0003236A"/>
    <w:rsid w:val="0003407A"/>
    <w:rsid w:val="00034B26"/>
    <w:rsid w:val="00036167"/>
    <w:rsid w:val="00037511"/>
    <w:rsid w:val="00040AF3"/>
    <w:rsid w:val="00040CA3"/>
    <w:rsid w:val="0004227F"/>
    <w:rsid w:val="000433AD"/>
    <w:rsid w:val="000433C3"/>
    <w:rsid w:val="00043789"/>
    <w:rsid w:val="00043B67"/>
    <w:rsid w:val="00044099"/>
    <w:rsid w:val="0004498F"/>
    <w:rsid w:val="000450AA"/>
    <w:rsid w:val="00045729"/>
    <w:rsid w:val="00046579"/>
    <w:rsid w:val="00047115"/>
    <w:rsid w:val="0005295A"/>
    <w:rsid w:val="00052E09"/>
    <w:rsid w:val="00052F27"/>
    <w:rsid w:val="000541DA"/>
    <w:rsid w:val="00054F38"/>
    <w:rsid w:val="00055FFF"/>
    <w:rsid w:val="0005749F"/>
    <w:rsid w:val="000606B1"/>
    <w:rsid w:val="0006155C"/>
    <w:rsid w:val="00061E9D"/>
    <w:rsid w:val="00062113"/>
    <w:rsid w:val="00062C80"/>
    <w:rsid w:val="00064F3F"/>
    <w:rsid w:val="0006599A"/>
    <w:rsid w:val="00066C75"/>
    <w:rsid w:val="00070381"/>
    <w:rsid w:val="000707DC"/>
    <w:rsid w:val="00070911"/>
    <w:rsid w:val="00071969"/>
    <w:rsid w:val="000736E6"/>
    <w:rsid w:val="00073F63"/>
    <w:rsid w:val="00075AF3"/>
    <w:rsid w:val="000801F5"/>
    <w:rsid w:val="00081780"/>
    <w:rsid w:val="00081FDA"/>
    <w:rsid w:val="00082367"/>
    <w:rsid w:val="00084FD1"/>
    <w:rsid w:val="0008581A"/>
    <w:rsid w:val="00085B4E"/>
    <w:rsid w:val="00085D3F"/>
    <w:rsid w:val="00086239"/>
    <w:rsid w:val="00090D51"/>
    <w:rsid w:val="0009161C"/>
    <w:rsid w:val="0009290D"/>
    <w:rsid w:val="00093309"/>
    <w:rsid w:val="000938A3"/>
    <w:rsid w:val="000940FC"/>
    <w:rsid w:val="00094A31"/>
    <w:rsid w:val="00094CB9"/>
    <w:rsid w:val="0009631E"/>
    <w:rsid w:val="000969DB"/>
    <w:rsid w:val="000972A9"/>
    <w:rsid w:val="000A1492"/>
    <w:rsid w:val="000A15BC"/>
    <w:rsid w:val="000A24CC"/>
    <w:rsid w:val="000A370B"/>
    <w:rsid w:val="000A68D4"/>
    <w:rsid w:val="000A6CDA"/>
    <w:rsid w:val="000A7D87"/>
    <w:rsid w:val="000B2C8B"/>
    <w:rsid w:val="000B2D15"/>
    <w:rsid w:val="000B452D"/>
    <w:rsid w:val="000B493B"/>
    <w:rsid w:val="000B55F2"/>
    <w:rsid w:val="000B62F8"/>
    <w:rsid w:val="000C07C1"/>
    <w:rsid w:val="000C7C7C"/>
    <w:rsid w:val="000D0283"/>
    <w:rsid w:val="000D11DB"/>
    <w:rsid w:val="000D26C0"/>
    <w:rsid w:val="000D3D73"/>
    <w:rsid w:val="000D3E06"/>
    <w:rsid w:val="000D4C7D"/>
    <w:rsid w:val="000D6449"/>
    <w:rsid w:val="000E115F"/>
    <w:rsid w:val="000E1568"/>
    <w:rsid w:val="000E25E4"/>
    <w:rsid w:val="000E3819"/>
    <w:rsid w:val="000E4015"/>
    <w:rsid w:val="000E4425"/>
    <w:rsid w:val="000E484E"/>
    <w:rsid w:val="000E4C4D"/>
    <w:rsid w:val="000E62C9"/>
    <w:rsid w:val="000F0DC2"/>
    <w:rsid w:val="000F228C"/>
    <w:rsid w:val="000F6278"/>
    <w:rsid w:val="000F6D94"/>
    <w:rsid w:val="000F77A5"/>
    <w:rsid w:val="0010019C"/>
    <w:rsid w:val="00100CDC"/>
    <w:rsid w:val="00101AD3"/>
    <w:rsid w:val="00102722"/>
    <w:rsid w:val="00123813"/>
    <w:rsid w:val="00124BA6"/>
    <w:rsid w:val="00126237"/>
    <w:rsid w:val="00127083"/>
    <w:rsid w:val="001270A7"/>
    <w:rsid w:val="00130A8C"/>
    <w:rsid w:val="001315A6"/>
    <w:rsid w:val="00131787"/>
    <w:rsid w:val="00133274"/>
    <w:rsid w:val="001345B2"/>
    <w:rsid w:val="0013538F"/>
    <w:rsid w:val="00136A4D"/>
    <w:rsid w:val="001403E2"/>
    <w:rsid w:val="00143550"/>
    <w:rsid w:val="001459CB"/>
    <w:rsid w:val="00153BCE"/>
    <w:rsid w:val="001543C2"/>
    <w:rsid w:val="00156422"/>
    <w:rsid w:val="00160629"/>
    <w:rsid w:val="0016503E"/>
    <w:rsid w:val="0016574F"/>
    <w:rsid w:val="00165CA9"/>
    <w:rsid w:val="001664A3"/>
    <w:rsid w:val="0016723D"/>
    <w:rsid w:val="001700BA"/>
    <w:rsid w:val="00170D4E"/>
    <w:rsid w:val="001728D7"/>
    <w:rsid w:val="0017553A"/>
    <w:rsid w:val="00176BE8"/>
    <w:rsid w:val="00176CE0"/>
    <w:rsid w:val="00176FFD"/>
    <w:rsid w:val="001804C2"/>
    <w:rsid w:val="00181BC7"/>
    <w:rsid w:val="00183147"/>
    <w:rsid w:val="001831D3"/>
    <w:rsid w:val="00183301"/>
    <w:rsid w:val="0018401B"/>
    <w:rsid w:val="00184F44"/>
    <w:rsid w:val="00185686"/>
    <w:rsid w:val="00187989"/>
    <w:rsid w:val="0019094C"/>
    <w:rsid w:val="001929A2"/>
    <w:rsid w:val="001936FA"/>
    <w:rsid w:val="00194425"/>
    <w:rsid w:val="001A029B"/>
    <w:rsid w:val="001A0501"/>
    <w:rsid w:val="001A19E4"/>
    <w:rsid w:val="001A2E82"/>
    <w:rsid w:val="001A33BA"/>
    <w:rsid w:val="001A4693"/>
    <w:rsid w:val="001A5525"/>
    <w:rsid w:val="001A67C9"/>
    <w:rsid w:val="001A68B7"/>
    <w:rsid w:val="001A755C"/>
    <w:rsid w:val="001B13C3"/>
    <w:rsid w:val="001B216A"/>
    <w:rsid w:val="001B4BC7"/>
    <w:rsid w:val="001B625B"/>
    <w:rsid w:val="001C153D"/>
    <w:rsid w:val="001C299B"/>
    <w:rsid w:val="001C46D3"/>
    <w:rsid w:val="001D1458"/>
    <w:rsid w:val="001D1D4D"/>
    <w:rsid w:val="001D35F0"/>
    <w:rsid w:val="001D3A9D"/>
    <w:rsid w:val="001D3F3D"/>
    <w:rsid w:val="001D5123"/>
    <w:rsid w:val="001D538A"/>
    <w:rsid w:val="001D65AD"/>
    <w:rsid w:val="001D6E4E"/>
    <w:rsid w:val="001E0A3D"/>
    <w:rsid w:val="001E0CE3"/>
    <w:rsid w:val="001E3EAF"/>
    <w:rsid w:val="001E4EAB"/>
    <w:rsid w:val="001E5565"/>
    <w:rsid w:val="001F2236"/>
    <w:rsid w:val="001F23A9"/>
    <w:rsid w:val="001F23D8"/>
    <w:rsid w:val="001F2D31"/>
    <w:rsid w:val="001F2D84"/>
    <w:rsid w:val="001F48F9"/>
    <w:rsid w:val="001F61DE"/>
    <w:rsid w:val="002004DF"/>
    <w:rsid w:val="0020669A"/>
    <w:rsid w:val="00207073"/>
    <w:rsid w:val="00210040"/>
    <w:rsid w:val="002103B5"/>
    <w:rsid w:val="002105FD"/>
    <w:rsid w:val="002119BA"/>
    <w:rsid w:val="00214F46"/>
    <w:rsid w:val="002227B9"/>
    <w:rsid w:val="00222C1E"/>
    <w:rsid w:val="00225785"/>
    <w:rsid w:val="00225982"/>
    <w:rsid w:val="002268DF"/>
    <w:rsid w:val="002311C2"/>
    <w:rsid w:val="00231E77"/>
    <w:rsid w:val="00231F26"/>
    <w:rsid w:val="00232168"/>
    <w:rsid w:val="00233A61"/>
    <w:rsid w:val="0023421E"/>
    <w:rsid w:val="00236FBD"/>
    <w:rsid w:val="00240155"/>
    <w:rsid w:val="00240B40"/>
    <w:rsid w:val="002414A0"/>
    <w:rsid w:val="002431C2"/>
    <w:rsid w:val="00243D2E"/>
    <w:rsid w:val="00244270"/>
    <w:rsid w:val="00244D40"/>
    <w:rsid w:val="00245204"/>
    <w:rsid w:val="00245C7F"/>
    <w:rsid w:val="002461AC"/>
    <w:rsid w:val="002461B9"/>
    <w:rsid w:val="00246C58"/>
    <w:rsid w:val="00250782"/>
    <w:rsid w:val="00252B9E"/>
    <w:rsid w:val="00254105"/>
    <w:rsid w:val="0026112E"/>
    <w:rsid w:val="00261310"/>
    <w:rsid w:val="00261A96"/>
    <w:rsid w:val="00262AE8"/>
    <w:rsid w:val="0026366A"/>
    <w:rsid w:val="00264CD2"/>
    <w:rsid w:val="00266466"/>
    <w:rsid w:val="00266B71"/>
    <w:rsid w:val="002675F2"/>
    <w:rsid w:val="00267DE9"/>
    <w:rsid w:val="002700CA"/>
    <w:rsid w:val="00270BA6"/>
    <w:rsid w:val="00273BC5"/>
    <w:rsid w:val="00274423"/>
    <w:rsid w:val="002757A1"/>
    <w:rsid w:val="002773E5"/>
    <w:rsid w:val="00277ADE"/>
    <w:rsid w:val="00280BF2"/>
    <w:rsid w:val="00282227"/>
    <w:rsid w:val="0028248B"/>
    <w:rsid w:val="0028430C"/>
    <w:rsid w:val="00284F93"/>
    <w:rsid w:val="00285D3A"/>
    <w:rsid w:val="00287284"/>
    <w:rsid w:val="002872C5"/>
    <w:rsid w:val="00290A80"/>
    <w:rsid w:val="00290B61"/>
    <w:rsid w:val="002926F0"/>
    <w:rsid w:val="00296A8C"/>
    <w:rsid w:val="00297F4A"/>
    <w:rsid w:val="002A0AA0"/>
    <w:rsid w:val="002A2DAB"/>
    <w:rsid w:val="002A2F55"/>
    <w:rsid w:val="002A37BD"/>
    <w:rsid w:val="002A3BC9"/>
    <w:rsid w:val="002A6D07"/>
    <w:rsid w:val="002A77E4"/>
    <w:rsid w:val="002B0DC3"/>
    <w:rsid w:val="002B0FE9"/>
    <w:rsid w:val="002B1321"/>
    <w:rsid w:val="002B1634"/>
    <w:rsid w:val="002B2747"/>
    <w:rsid w:val="002B2EB0"/>
    <w:rsid w:val="002B5FDC"/>
    <w:rsid w:val="002B7D93"/>
    <w:rsid w:val="002C043E"/>
    <w:rsid w:val="002C0BBD"/>
    <w:rsid w:val="002C4EA3"/>
    <w:rsid w:val="002D104E"/>
    <w:rsid w:val="002D6EA0"/>
    <w:rsid w:val="002E0CD1"/>
    <w:rsid w:val="002E126A"/>
    <w:rsid w:val="002E19DC"/>
    <w:rsid w:val="002E29D8"/>
    <w:rsid w:val="002E31CE"/>
    <w:rsid w:val="002E6307"/>
    <w:rsid w:val="002E7455"/>
    <w:rsid w:val="002F0641"/>
    <w:rsid w:val="002F0986"/>
    <w:rsid w:val="002F13A2"/>
    <w:rsid w:val="002F4DEC"/>
    <w:rsid w:val="002F599F"/>
    <w:rsid w:val="002F6C2F"/>
    <w:rsid w:val="003018D5"/>
    <w:rsid w:val="00302AAE"/>
    <w:rsid w:val="003039BE"/>
    <w:rsid w:val="003041A1"/>
    <w:rsid w:val="003045D7"/>
    <w:rsid w:val="00305BEA"/>
    <w:rsid w:val="00305DEE"/>
    <w:rsid w:val="00306E2D"/>
    <w:rsid w:val="00314002"/>
    <w:rsid w:val="00314FE4"/>
    <w:rsid w:val="0031754C"/>
    <w:rsid w:val="003177B6"/>
    <w:rsid w:val="00320748"/>
    <w:rsid w:val="00320D9E"/>
    <w:rsid w:val="00322AE9"/>
    <w:rsid w:val="00331055"/>
    <w:rsid w:val="00332870"/>
    <w:rsid w:val="00333CCC"/>
    <w:rsid w:val="003374E7"/>
    <w:rsid w:val="003374ED"/>
    <w:rsid w:val="00340BEC"/>
    <w:rsid w:val="00340CA9"/>
    <w:rsid w:val="003424A0"/>
    <w:rsid w:val="00343B63"/>
    <w:rsid w:val="00343DCD"/>
    <w:rsid w:val="00344424"/>
    <w:rsid w:val="003471E0"/>
    <w:rsid w:val="00350827"/>
    <w:rsid w:val="00350F40"/>
    <w:rsid w:val="00352175"/>
    <w:rsid w:val="003525B2"/>
    <w:rsid w:val="003542A9"/>
    <w:rsid w:val="003549FE"/>
    <w:rsid w:val="003556D2"/>
    <w:rsid w:val="00356187"/>
    <w:rsid w:val="003606F0"/>
    <w:rsid w:val="003626D2"/>
    <w:rsid w:val="00363AA6"/>
    <w:rsid w:val="0036560A"/>
    <w:rsid w:val="00370EFB"/>
    <w:rsid w:val="00372B0D"/>
    <w:rsid w:val="00372BFE"/>
    <w:rsid w:val="00372C3F"/>
    <w:rsid w:val="00374F0E"/>
    <w:rsid w:val="00380852"/>
    <w:rsid w:val="0038259D"/>
    <w:rsid w:val="00382B2E"/>
    <w:rsid w:val="00382FED"/>
    <w:rsid w:val="003830AE"/>
    <w:rsid w:val="00383711"/>
    <w:rsid w:val="003841E4"/>
    <w:rsid w:val="00384E1B"/>
    <w:rsid w:val="003901B0"/>
    <w:rsid w:val="003912F0"/>
    <w:rsid w:val="003915DD"/>
    <w:rsid w:val="00391A8D"/>
    <w:rsid w:val="00392461"/>
    <w:rsid w:val="00392668"/>
    <w:rsid w:val="003930B5"/>
    <w:rsid w:val="00394BEC"/>
    <w:rsid w:val="003953E7"/>
    <w:rsid w:val="00396728"/>
    <w:rsid w:val="003A10D3"/>
    <w:rsid w:val="003A1DA4"/>
    <w:rsid w:val="003A55B1"/>
    <w:rsid w:val="003A6229"/>
    <w:rsid w:val="003A69FD"/>
    <w:rsid w:val="003A6EA2"/>
    <w:rsid w:val="003B15B0"/>
    <w:rsid w:val="003B3E27"/>
    <w:rsid w:val="003B4851"/>
    <w:rsid w:val="003B4B3E"/>
    <w:rsid w:val="003B5832"/>
    <w:rsid w:val="003B6B78"/>
    <w:rsid w:val="003C0D35"/>
    <w:rsid w:val="003C161F"/>
    <w:rsid w:val="003C1E88"/>
    <w:rsid w:val="003C32D7"/>
    <w:rsid w:val="003C357C"/>
    <w:rsid w:val="003C6720"/>
    <w:rsid w:val="003C6BDB"/>
    <w:rsid w:val="003C7317"/>
    <w:rsid w:val="003C7BB3"/>
    <w:rsid w:val="003D01BC"/>
    <w:rsid w:val="003D04A2"/>
    <w:rsid w:val="003D60E7"/>
    <w:rsid w:val="003E064D"/>
    <w:rsid w:val="003E0AFB"/>
    <w:rsid w:val="003E1897"/>
    <w:rsid w:val="003E1BD1"/>
    <w:rsid w:val="003E2DC1"/>
    <w:rsid w:val="003E68BE"/>
    <w:rsid w:val="003E69D6"/>
    <w:rsid w:val="003E7235"/>
    <w:rsid w:val="003E7949"/>
    <w:rsid w:val="003F11FC"/>
    <w:rsid w:val="003F2727"/>
    <w:rsid w:val="003F2DCA"/>
    <w:rsid w:val="003F39AF"/>
    <w:rsid w:val="003F4B8C"/>
    <w:rsid w:val="003F5F8D"/>
    <w:rsid w:val="004011B1"/>
    <w:rsid w:val="00402243"/>
    <w:rsid w:val="0040448E"/>
    <w:rsid w:val="004067DE"/>
    <w:rsid w:val="00406ABE"/>
    <w:rsid w:val="00412F8F"/>
    <w:rsid w:val="00414050"/>
    <w:rsid w:val="00414BC6"/>
    <w:rsid w:val="004217B9"/>
    <w:rsid w:val="00421847"/>
    <w:rsid w:val="00421957"/>
    <w:rsid w:val="00421C8C"/>
    <w:rsid w:val="0042418C"/>
    <w:rsid w:val="00424200"/>
    <w:rsid w:val="0042475C"/>
    <w:rsid w:val="00424901"/>
    <w:rsid w:val="004249F1"/>
    <w:rsid w:val="00424A9B"/>
    <w:rsid w:val="004252DB"/>
    <w:rsid w:val="00426501"/>
    <w:rsid w:val="0042700F"/>
    <w:rsid w:val="00427D98"/>
    <w:rsid w:val="00432911"/>
    <w:rsid w:val="00432B34"/>
    <w:rsid w:val="004332C0"/>
    <w:rsid w:val="0043584D"/>
    <w:rsid w:val="00436806"/>
    <w:rsid w:val="0043732D"/>
    <w:rsid w:val="0044050D"/>
    <w:rsid w:val="00440C0C"/>
    <w:rsid w:val="00442A2A"/>
    <w:rsid w:val="00443AB8"/>
    <w:rsid w:val="00445796"/>
    <w:rsid w:val="004500D0"/>
    <w:rsid w:val="00450160"/>
    <w:rsid w:val="0045179F"/>
    <w:rsid w:val="00451ADA"/>
    <w:rsid w:val="00451ED5"/>
    <w:rsid w:val="00452514"/>
    <w:rsid w:val="00456A6A"/>
    <w:rsid w:val="00457348"/>
    <w:rsid w:val="00465309"/>
    <w:rsid w:val="00465B6B"/>
    <w:rsid w:val="00465CC7"/>
    <w:rsid w:val="004665EE"/>
    <w:rsid w:val="004669F9"/>
    <w:rsid w:val="00467181"/>
    <w:rsid w:val="00467237"/>
    <w:rsid w:val="004705FD"/>
    <w:rsid w:val="00470771"/>
    <w:rsid w:val="0047156C"/>
    <w:rsid w:val="00475AA1"/>
    <w:rsid w:val="00476DA3"/>
    <w:rsid w:val="004821B1"/>
    <w:rsid w:val="00484C6E"/>
    <w:rsid w:val="004906C2"/>
    <w:rsid w:val="004906CF"/>
    <w:rsid w:val="00492030"/>
    <w:rsid w:val="00492DFD"/>
    <w:rsid w:val="00497352"/>
    <w:rsid w:val="004979C1"/>
    <w:rsid w:val="004A089A"/>
    <w:rsid w:val="004A130A"/>
    <w:rsid w:val="004A3E98"/>
    <w:rsid w:val="004A5313"/>
    <w:rsid w:val="004A54F1"/>
    <w:rsid w:val="004A6064"/>
    <w:rsid w:val="004A6935"/>
    <w:rsid w:val="004A7AFD"/>
    <w:rsid w:val="004B0614"/>
    <w:rsid w:val="004B1A64"/>
    <w:rsid w:val="004B1CE7"/>
    <w:rsid w:val="004B2020"/>
    <w:rsid w:val="004B2D53"/>
    <w:rsid w:val="004B3081"/>
    <w:rsid w:val="004B367A"/>
    <w:rsid w:val="004B7330"/>
    <w:rsid w:val="004C023D"/>
    <w:rsid w:val="004C55EC"/>
    <w:rsid w:val="004C7C1D"/>
    <w:rsid w:val="004D0DC3"/>
    <w:rsid w:val="004D24E5"/>
    <w:rsid w:val="004D6AD1"/>
    <w:rsid w:val="004D6CF0"/>
    <w:rsid w:val="004D7D8E"/>
    <w:rsid w:val="004E14AA"/>
    <w:rsid w:val="004E25C1"/>
    <w:rsid w:val="004E4AF1"/>
    <w:rsid w:val="004E5C87"/>
    <w:rsid w:val="004E6427"/>
    <w:rsid w:val="004E6A6C"/>
    <w:rsid w:val="004E7F4F"/>
    <w:rsid w:val="004F0257"/>
    <w:rsid w:val="004F0C0F"/>
    <w:rsid w:val="004F0E18"/>
    <w:rsid w:val="004F24E0"/>
    <w:rsid w:val="004F4B41"/>
    <w:rsid w:val="004F546B"/>
    <w:rsid w:val="004F594C"/>
    <w:rsid w:val="004F5F12"/>
    <w:rsid w:val="004F7C3E"/>
    <w:rsid w:val="005018E9"/>
    <w:rsid w:val="00502065"/>
    <w:rsid w:val="00502773"/>
    <w:rsid w:val="00504D92"/>
    <w:rsid w:val="005069F8"/>
    <w:rsid w:val="00510D4B"/>
    <w:rsid w:val="00511EBC"/>
    <w:rsid w:val="00512607"/>
    <w:rsid w:val="0051310F"/>
    <w:rsid w:val="00516036"/>
    <w:rsid w:val="0051656E"/>
    <w:rsid w:val="00516DB3"/>
    <w:rsid w:val="005208C7"/>
    <w:rsid w:val="00520D80"/>
    <w:rsid w:val="005225CD"/>
    <w:rsid w:val="005259E9"/>
    <w:rsid w:val="0052774F"/>
    <w:rsid w:val="00527CEC"/>
    <w:rsid w:val="005315F1"/>
    <w:rsid w:val="00531801"/>
    <w:rsid w:val="00531EA6"/>
    <w:rsid w:val="0053206D"/>
    <w:rsid w:val="00532463"/>
    <w:rsid w:val="005326B1"/>
    <w:rsid w:val="005353A0"/>
    <w:rsid w:val="0054090A"/>
    <w:rsid w:val="00540A89"/>
    <w:rsid w:val="005411F1"/>
    <w:rsid w:val="005418EA"/>
    <w:rsid w:val="00541AA9"/>
    <w:rsid w:val="00541DD2"/>
    <w:rsid w:val="00542CD6"/>
    <w:rsid w:val="0054468A"/>
    <w:rsid w:val="00545AEB"/>
    <w:rsid w:val="00545BA2"/>
    <w:rsid w:val="00546BB8"/>
    <w:rsid w:val="00554067"/>
    <w:rsid w:val="00556195"/>
    <w:rsid w:val="00557E26"/>
    <w:rsid w:val="00563855"/>
    <w:rsid w:val="005653F2"/>
    <w:rsid w:val="00565519"/>
    <w:rsid w:val="00565C54"/>
    <w:rsid w:val="005665DB"/>
    <w:rsid w:val="00566DF6"/>
    <w:rsid w:val="005671E0"/>
    <w:rsid w:val="00567A8B"/>
    <w:rsid w:val="0057055D"/>
    <w:rsid w:val="0057131C"/>
    <w:rsid w:val="00573468"/>
    <w:rsid w:val="005734C6"/>
    <w:rsid w:val="005758D9"/>
    <w:rsid w:val="0057602B"/>
    <w:rsid w:val="005763A7"/>
    <w:rsid w:val="00576A5A"/>
    <w:rsid w:val="00577B55"/>
    <w:rsid w:val="00577C22"/>
    <w:rsid w:val="00580A7A"/>
    <w:rsid w:val="00581605"/>
    <w:rsid w:val="005824CA"/>
    <w:rsid w:val="00583093"/>
    <w:rsid w:val="005843EC"/>
    <w:rsid w:val="00585A69"/>
    <w:rsid w:val="00587009"/>
    <w:rsid w:val="005874F1"/>
    <w:rsid w:val="005878C9"/>
    <w:rsid w:val="00594875"/>
    <w:rsid w:val="00594BE9"/>
    <w:rsid w:val="00596BB7"/>
    <w:rsid w:val="005976C9"/>
    <w:rsid w:val="00597952"/>
    <w:rsid w:val="005979BC"/>
    <w:rsid w:val="00597BBE"/>
    <w:rsid w:val="005A14D6"/>
    <w:rsid w:val="005A3B81"/>
    <w:rsid w:val="005A4B32"/>
    <w:rsid w:val="005A4EFA"/>
    <w:rsid w:val="005A5456"/>
    <w:rsid w:val="005A5C2F"/>
    <w:rsid w:val="005A5F9E"/>
    <w:rsid w:val="005A7AF8"/>
    <w:rsid w:val="005B0486"/>
    <w:rsid w:val="005B0536"/>
    <w:rsid w:val="005B095A"/>
    <w:rsid w:val="005B116A"/>
    <w:rsid w:val="005B1489"/>
    <w:rsid w:val="005B163D"/>
    <w:rsid w:val="005B2697"/>
    <w:rsid w:val="005B59DD"/>
    <w:rsid w:val="005B741F"/>
    <w:rsid w:val="005B7780"/>
    <w:rsid w:val="005C0143"/>
    <w:rsid w:val="005C0406"/>
    <w:rsid w:val="005C0CDD"/>
    <w:rsid w:val="005C1BAD"/>
    <w:rsid w:val="005C1C61"/>
    <w:rsid w:val="005C3B16"/>
    <w:rsid w:val="005C49BB"/>
    <w:rsid w:val="005C7416"/>
    <w:rsid w:val="005D074A"/>
    <w:rsid w:val="005D0D28"/>
    <w:rsid w:val="005D1F42"/>
    <w:rsid w:val="005D635F"/>
    <w:rsid w:val="005E0898"/>
    <w:rsid w:val="005E20D4"/>
    <w:rsid w:val="005E5AED"/>
    <w:rsid w:val="005E5B7A"/>
    <w:rsid w:val="005E6434"/>
    <w:rsid w:val="005E6B36"/>
    <w:rsid w:val="005E73AB"/>
    <w:rsid w:val="005F0DD9"/>
    <w:rsid w:val="005F1449"/>
    <w:rsid w:val="005F2C54"/>
    <w:rsid w:val="005F32A8"/>
    <w:rsid w:val="005F3373"/>
    <w:rsid w:val="005F6FE1"/>
    <w:rsid w:val="005F726B"/>
    <w:rsid w:val="005F7505"/>
    <w:rsid w:val="00601DDD"/>
    <w:rsid w:val="006031E7"/>
    <w:rsid w:val="00603298"/>
    <w:rsid w:val="00603833"/>
    <w:rsid w:val="00610C20"/>
    <w:rsid w:val="00613301"/>
    <w:rsid w:val="006142CB"/>
    <w:rsid w:val="00615A73"/>
    <w:rsid w:val="0061675E"/>
    <w:rsid w:val="00616C88"/>
    <w:rsid w:val="00617DC6"/>
    <w:rsid w:val="006201FF"/>
    <w:rsid w:val="00623A88"/>
    <w:rsid w:val="00623FC9"/>
    <w:rsid w:val="00624E79"/>
    <w:rsid w:val="00626339"/>
    <w:rsid w:val="00626609"/>
    <w:rsid w:val="0062690C"/>
    <w:rsid w:val="00626DF2"/>
    <w:rsid w:val="00627CD6"/>
    <w:rsid w:val="00630DAE"/>
    <w:rsid w:val="00631132"/>
    <w:rsid w:val="0063362B"/>
    <w:rsid w:val="00635831"/>
    <w:rsid w:val="0063742E"/>
    <w:rsid w:val="00642422"/>
    <w:rsid w:val="006425B6"/>
    <w:rsid w:val="00643984"/>
    <w:rsid w:val="006444EB"/>
    <w:rsid w:val="00644883"/>
    <w:rsid w:val="006456EC"/>
    <w:rsid w:val="0064719A"/>
    <w:rsid w:val="00651C94"/>
    <w:rsid w:val="0065219D"/>
    <w:rsid w:val="00653710"/>
    <w:rsid w:val="0065394A"/>
    <w:rsid w:val="00653FFD"/>
    <w:rsid w:val="0065418C"/>
    <w:rsid w:val="00656E92"/>
    <w:rsid w:val="00657308"/>
    <w:rsid w:val="0066045B"/>
    <w:rsid w:val="0066298B"/>
    <w:rsid w:val="00662E04"/>
    <w:rsid w:val="00663170"/>
    <w:rsid w:val="00667469"/>
    <w:rsid w:val="006677A7"/>
    <w:rsid w:val="00671B86"/>
    <w:rsid w:val="006725DD"/>
    <w:rsid w:val="00672776"/>
    <w:rsid w:val="00672A41"/>
    <w:rsid w:val="0067591C"/>
    <w:rsid w:val="00675B6C"/>
    <w:rsid w:val="0067687F"/>
    <w:rsid w:val="00676CF2"/>
    <w:rsid w:val="006773E8"/>
    <w:rsid w:val="00677BB0"/>
    <w:rsid w:val="006807FE"/>
    <w:rsid w:val="006808F1"/>
    <w:rsid w:val="00684DAC"/>
    <w:rsid w:val="0069085C"/>
    <w:rsid w:val="006917FE"/>
    <w:rsid w:val="00693728"/>
    <w:rsid w:val="00693846"/>
    <w:rsid w:val="00693D86"/>
    <w:rsid w:val="00694DB8"/>
    <w:rsid w:val="00696024"/>
    <w:rsid w:val="006976CC"/>
    <w:rsid w:val="006A24EE"/>
    <w:rsid w:val="006A387E"/>
    <w:rsid w:val="006A5A5E"/>
    <w:rsid w:val="006A6C0B"/>
    <w:rsid w:val="006A71B4"/>
    <w:rsid w:val="006B084D"/>
    <w:rsid w:val="006B1EAB"/>
    <w:rsid w:val="006B34F5"/>
    <w:rsid w:val="006B462F"/>
    <w:rsid w:val="006B7397"/>
    <w:rsid w:val="006C15A8"/>
    <w:rsid w:val="006C4103"/>
    <w:rsid w:val="006C4F77"/>
    <w:rsid w:val="006C5248"/>
    <w:rsid w:val="006C5A59"/>
    <w:rsid w:val="006C5C77"/>
    <w:rsid w:val="006C6DBF"/>
    <w:rsid w:val="006D1EE1"/>
    <w:rsid w:val="006D2196"/>
    <w:rsid w:val="006D28A6"/>
    <w:rsid w:val="006D70DD"/>
    <w:rsid w:val="006E0285"/>
    <w:rsid w:val="006E10ED"/>
    <w:rsid w:val="006E1217"/>
    <w:rsid w:val="006E143C"/>
    <w:rsid w:val="006E29CD"/>
    <w:rsid w:val="006E5417"/>
    <w:rsid w:val="006E5D7E"/>
    <w:rsid w:val="006F313A"/>
    <w:rsid w:val="006F4CDF"/>
    <w:rsid w:val="006F6509"/>
    <w:rsid w:val="006F7852"/>
    <w:rsid w:val="006F7A98"/>
    <w:rsid w:val="007017F7"/>
    <w:rsid w:val="007020A7"/>
    <w:rsid w:val="0070269B"/>
    <w:rsid w:val="00703B41"/>
    <w:rsid w:val="0070454C"/>
    <w:rsid w:val="00705A93"/>
    <w:rsid w:val="0071268B"/>
    <w:rsid w:val="00712D69"/>
    <w:rsid w:val="00713976"/>
    <w:rsid w:val="00715657"/>
    <w:rsid w:val="00716092"/>
    <w:rsid w:val="0072220C"/>
    <w:rsid w:val="0072289B"/>
    <w:rsid w:val="00722CDA"/>
    <w:rsid w:val="00723281"/>
    <w:rsid w:val="00723486"/>
    <w:rsid w:val="00723E36"/>
    <w:rsid w:val="007259B4"/>
    <w:rsid w:val="0072769E"/>
    <w:rsid w:val="00730C06"/>
    <w:rsid w:val="00731F15"/>
    <w:rsid w:val="00734260"/>
    <w:rsid w:val="007371BA"/>
    <w:rsid w:val="007400C9"/>
    <w:rsid w:val="00741CD4"/>
    <w:rsid w:val="00743503"/>
    <w:rsid w:val="00743A48"/>
    <w:rsid w:val="00743F54"/>
    <w:rsid w:val="0074478D"/>
    <w:rsid w:val="00747004"/>
    <w:rsid w:val="007504B1"/>
    <w:rsid w:val="00750687"/>
    <w:rsid w:val="0075154D"/>
    <w:rsid w:val="00751CAA"/>
    <w:rsid w:val="00752BAE"/>
    <w:rsid w:val="007574E4"/>
    <w:rsid w:val="007614DC"/>
    <w:rsid w:val="00763811"/>
    <w:rsid w:val="00764847"/>
    <w:rsid w:val="00765408"/>
    <w:rsid w:val="007668D1"/>
    <w:rsid w:val="0076766C"/>
    <w:rsid w:val="0077148B"/>
    <w:rsid w:val="00771C83"/>
    <w:rsid w:val="00771F5A"/>
    <w:rsid w:val="007726B3"/>
    <w:rsid w:val="0077274D"/>
    <w:rsid w:val="0077462A"/>
    <w:rsid w:val="007746B1"/>
    <w:rsid w:val="00774957"/>
    <w:rsid w:val="007802A6"/>
    <w:rsid w:val="007838C4"/>
    <w:rsid w:val="0078392E"/>
    <w:rsid w:val="0078409E"/>
    <w:rsid w:val="0078458E"/>
    <w:rsid w:val="00785097"/>
    <w:rsid w:val="007877FA"/>
    <w:rsid w:val="00790042"/>
    <w:rsid w:val="007907A3"/>
    <w:rsid w:val="007949D6"/>
    <w:rsid w:val="007950D5"/>
    <w:rsid w:val="0079601A"/>
    <w:rsid w:val="007A2666"/>
    <w:rsid w:val="007A3E78"/>
    <w:rsid w:val="007A4381"/>
    <w:rsid w:val="007A4A4D"/>
    <w:rsid w:val="007A7CC1"/>
    <w:rsid w:val="007B30AF"/>
    <w:rsid w:val="007B421D"/>
    <w:rsid w:val="007B4EE9"/>
    <w:rsid w:val="007B6420"/>
    <w:rsid w:val="007B7907"/>
    <w:rsid w:val="007C2162"/>
    <w:rsid w:val="007C2987"/>
    <w:rsid w:val="007C3388"/>
    <w:rsid w:val="007C3A92"/>
    <w:rsid w:val="007C43DA"/>
    <w:rsid w:val="007C4BFA"/>
    <w:rsid w:val="007C5868"/>
    <w:rsid w:val="007C5934"/>
    <w:rsid w:val="007C625F"/>
    <w:rsid w:val="007D1974"/>
    <w:rsid w:val="007D3CDB"/>
    <w:rsid w:val="007D53CE"/>
    <w:rsid w:val="007D690F"/>
    <w:rsid w:val="007D6B89"/>
    <w:rsid w:val="007E0558"/>
    <w:rsid w:val="007E13ED"/>
    <w:rsid w:val="007E17F8"/>
    <w:rsid w:val="007E1D61"/>
    <w:rsid w:val="007E3C28"/>
    <w:rsid w:val="007E4E39"/>
    <w:rsid w:val="007E56D8"/>
    <w:rsid w:val="007F01FD"/>
    <w:rsid w:val="007F1E15"/>
    <w:rsid w:val="007F2086"/>
    <w:rsid w:val="007F23E2"/>
    <w:rsid w:val="007F2706"/>
    <w:rsid w:val="007F3739"/>
    <w:rsid w:val="007F5361"/>
    <w:rsid w:val="007F74DA"/>
    <w:rsid w:val="00802EA7"/>
    <w:rsid w:val="00807AFE"/>
    <w:rsid w:val="00807D87"/>
    <w:rsid w:val="00810386"/>
    <w:rsid w:val="00811375"/>
    <w:rsid w:val="0081640F"/>
    <w:rsid w:val="00817E6F"/>
    <w:rsid w:val="00817F06"/>
    <w:rsid w:val="00820765"/>
    <w:rsid w:val="00825C64"/>
    <w:rsid w:val="00825FCC"/>
    <w:rsid w:val="00826C2A"/>
    <w:rsid w:val="008278CC"/>
    <w:rsid w:val="00827F6C"/>
    <w:rsid w:val="00830243"/>
    <w:rsid w:val="00831032"/>
    <w:rsid w:val="00831A3C"/>
    <w:rsid w:val="008346D6"/>
    <w:rsid w:val="00836BCA"/>
    <w:rsid w:val="0083727C"/>
    <w:rsid w:val="00841AF2"/>
    <w:rsid w:val="00843DDD"/>
    <w:rsid w:val="008453D2"/>
    <w:rsid w:val="00851231"/>
    <w:rsid w:val="0085202C"/>
    <w:rsid w:val="0085310C"/>
    <w:rsid w:val="00855A46"/>
    <w:rsid w:val="008565A2"/>
    <w:rsid w:val="00861C19"/>
    <w:rsid w:val="008624E6"/>
    <w:rsid w:val="00867216"/>
    <w:rsid w:val="00867F36"/>
    <w:rsid w:val="00867F4A"/>
    <w:rsid w:val="00870E3D"/>
    <w:rsid w:val="0088105B"/>
    <w:rsid w:val="00882DD1"/>
    <w:rsid w:val="00883580"/>
    <w:rsid w:val="008838B3"/>
    <w:rsid w:val="0088598F"/>
    <w:rsid w:val="0088647B"/>
    <w:rsid w:val="00886F06"/>
    <w:rsid w:val="008871A8"/>
    <w:rsid w:val="00890A44"/>
    <w:rsid w:val="00891280"/>
    <w:rsid w:val="00891A42"/>
    <w:rsid w:val="008926EE"/>
    <w:rsid w:val="00892AE4"/>
    <w:rsid w:val="00892CCD"/>
    <w:rsid w:val="00896AFA"/>
    <w:rsid w:val="00897633"/>
    <w:rsid w:val="00897D1D"/>
    <w:rsid w:val="008A0FAD"/>
    <w:rsid w:val="008A0FD8"/>
    <w:rsid w:val="008A5322"/>
    <w:rsid w:val="008A5367"/>
    <w:rsid w:val="008A608D"/>
    <w:rsid w:val="008B0507"/>
    <w:rsid w:val="008B25F1"/>
    <w:rsid w:val="008B33F4"/>
    <w:rsid w:val="008C0FE1"/>
    <w:rsid w:val="008C17D3"/>
    <w:rsid w:val="008C2184"/>
    <w:rsid w:val="008C6148"/>
    <w:rsid w:val="008D08F6"/>
    <w:rsid w:val="008D0A54"/>
    <w:rsid w:val="008D1A7A"/>
    <w:rsid w:val="008D7E6B"/>
    <w:rsid w:val="008E2FC8"/>
    <w:rsid w:val="008E64FA"/>
    <w:rsid w:val="008E79DE"/>
    <w:rsid w:val="008F0078"/>
    <w:rsid w:val="008F037E"/>
    <w:rsid w:val="008F0393"/>
    <w:rsid w:val="008F1684"/>
    <w:rsid w:val="008F2C82"/>
    <w:rsid w:val="008F5512"/>
    <w:rsid w:val="008F5E0B"/>
    <w:rsid w:val="008F622E"/>
    <w:rsid w:val="008F7145"/>
    <w:rsid w:val="008F71EF"/>
    <w:rsid w:val="008F78E5"/>
    <w:rsid w:val="009001A7"/>
    <w:rsid w:val="00901B5F"/>
    <w:rsid w:val="00903E5E"/>
    <w:rsid w:val="00904242"/>
    <w:rsid w:val="00904E08"/>
    <w:rsid w:val="00904E90"/>
    <w:rsid w:val="00905936"/>
    <w:rsid w:val="00910727"/>
    <w:rsid w:val="00910956"/>
    <w:rsid w:val="009137B5"/>
    <w:rsid w:val="00913C4E"/>
    <w:rsid w:val="009141DB"/>
    <w:rsid w:val="00915105"/>
    <w:rsid w:val="0091627A"/>
    <w:rsid w:val="009205C2"/>
    <w:rsid w:val="00922759"/>
    <w:rsid w:val="00923643"/>
    <w:rsid w:val="00924528"/>
    <w:rsid w:val="00925364"/>
    <w:rsid w:val="00927FC0"/>
    <w:rsid w:val="0093236B"/>
    <w:rsid w:val="0093410C"/>
    <w:rsid w:val="00934C90"/>
    <w:rsid w:val="00935335"/>
    <w:rsid w:val="0093567E"/>
    <w:rsid w:val="0093718B"/>
    <w:rsid w:val="009372D1"/>
    <w:rsid w:val="009376EB"/>
    <w:rsid w:val="00937D22"/>
    <w:rsid w:val="00940381"/>
    <w:rsid w:val="00940554"/>
    <w:rsid w:val="00941827"/>
    <w:rsid w:val="00942612"/>
    <w:rsid w:val="009442F6"/>
    <w:rsid w:val="00944B6E"/>
    <w:rsid w:val="00945253"/>
    <w:rsid w:val="00945E6C"/>
    <w:rsid w:val="00946024"/>
    <w:rsid w:val="00947E61"/>
    <w:rsid w:val="0095150D"/>
    <w:rsid w:val="00953830"/>
    <w:rsid w:val="0095556A"/>
    <w:rsid w:val="00955948"/>
    <w:rsid w:val="00955F45"/>
    <w:rsid w:val="00956243"/>
    <w:rsid w:val="00956B24"/>
    <w:rsid w:val="0095712D"/>
    <w:rsid w:val="0096088B"/>
    <w:rsid w:val="00960F9C"/>
    <w:rsid w:val="009620C0"/>
    <w:rsid w:val="009621B2"/>
    <w:rsid w:val="00962A3A"/>
    <w:rsid w:val="00965584"/>
    <w:rsid w:val="00966736"/>
    <w:rsid w:val="009770BF"/>
    <w:rsid w:val="00977FFC"/>
    <w:rsid w:val="00987317"/>
    <w:rsid w:val="0098744F"/>
    <w:rsid w:val="009874FF"/>
    <w:rsid w:val="0098765C"/>
    <w:rsid w:val="00987AC6"/>
    <w:rsid w:val="00991DAD"/>
    <w:rsid w:val="00995585"/>
    <w:rsid w:val="00995F20"/>
    <w:rsid w:val="00997C51"/>
    <w:rsid w:val="009A1E36"/>
    <w:rsid w:val="009A35FC"/>
    <w:rsid w:val="009A6666"/>
    <w:rsid w:val="009A68B4"/>
    <w:rsid w:val="009A6D0E"/>
    <w:rsid w:val="009B3824"/>
    <w:rsid w:val="009B3AB6"/>
    <w:rsid w:val="009B3F88"/>
    <w:rsid w:val="009B42A6"/>
    <w:rsid w:val="009B4701"/>
    <w:rsid w:val="009B50F9"/>
    <w:rsid w:val="009B64B8"/>
    <w:rsid w:val="009C0698"/>
    <w:rsid w:val="009C1A19"/>
    <w:rsid w:val="009C2746"/>
    <w:rsid w:val="009C3199"/>
    <w:rsid w:val="009C386A"/>
    <w:rsid w:val="009C427E"/>
    <w:rsid w:val="009C4897"/>
    <w:rsid w:val="009C520E"/>
    <w:rsid w:val="009C5C4E"/>
    <w:rsid w:val="009D1071"/>
    <w:rsid w:val="009D2E4A"/>
    <w:rsid w:val="009D2FE5"/>
    <w:rsid w:val="009D6F3F"/>
    <w:rsid w:val="009E2C48"/>
    <w:rsid w:val="009E4974"/>
    <w:rsid w:val="009E5916"/>
    <w:rsid w:val="009E59CE"/>
    <w:rsid w:val="009E6337"/>
    <w:rsid w:val="009E7335"/>
    <w:rsid w:val="009F5F58"/>
    <w:rsid w:val="009F63EE"/>
    <w:rsid w:val="00A00645"/>
    <w:rsid w:val="00A00AB2"/>
    <w:rsid w:val="00A014EF"/>
    <w:rsid w:val="00A01BDD"/>
    <w:rsid w:val="00A034D7"/>
    <w:rsid w:val="00A047B8"/>
    <w:rsid w:val="00A04F3E"/>
    <w:rsid w:val="00A11148"/>
    <w:rsid w:val="00A118AA"/>
    <w:rsid w:val="00A12B14"/>
    <w:rsid w:val="00A17963"/>
    <w:rsid w:val="00A23048"/>
    <w:rsid w:val="00A23C64"/>
    <w:rsid w:val="00A27067"/>
    <w:rsid w:val="00A274FE"/>
    <w:rsid w:val="00A27BEA"/>
    <w:rsid w:val="00A32298"/>
    <w:rsid w:val="00A341B3"/>
    <w:rsid w:val="00A37EEA"/>
    <w:rsid w:val="00A40E68"/>
    <w:rsid w:val="00A411F5"/>
    <w:rsid w:val="00A4281B"/>
    <w:rsid w:val="00A4398C"/>
    <w:rsid w:val="00A45967"/>
    <w:rsid w:val="00A45B84"/>
    <w:rsid w:val="00A45D09"/>
    <w:rsid w:val="00A50A59"/>
    <w:rsid w:val="00A5495E"/>
    <w:rsid w:val="00A56182"/>
    <w:rsid w:val="00A56B85"/>
    <w:rsid w:val="00A56FCC"/>
    <w:rsid w:val="00A579AF"/>
    <w:rsid w:val="00A60852"/>
    <w:rsid w:val="00A62F81"/>
    <w:rsid w:val="00A640C7"/>
    <w:rsid w:val="00A643D3"/>
    <w:rsid w:val="00A65704"/>
    <w:rsid w:val="00A665BD"/>
    <w:rsid w:val="00A704C0"/>
    <w:rsid w:val="00A70CA6"/>
    <w:rsid w:val="00A70FA4"/>
    <w:rsid w:val="00A71BFA"/>
    <w:rsid w:val="00A73183"/>
    <w:rsid w:val="00A7323A"/>
    <w:rsid w:val="00A74613"/>
    <w:rsid w:val="00A753C8"/>
    <w:rsid w:val="00A76E30"/>
    <w:rsid w:val="00A80208"/>
    <w:rsid w:val="00A81427"/>
    <w:rsid w:val="00A81869"/>
    <w:rsid w:val="00A8286B"/>
    <w:rsid w:val="00A854CE"/>
    <w:rsid w:val="00A91BF3"/>
    <w:rsid w:val="00A94F68"/>
    <w:rsid w:val="00A95AE2"/>
    <w:rsid w:val="00A96412"/>
    <w:rsid w:val="00A96B0A"/>
    <w:rsid w:val="00AA67B2"/>
    <w:rsid w:val="00AA74C7"/>
    <w:rsid w:val="00AB242B"/>
    <w:rsid w:val="00AC35C4"/>
    <w:rsid w:val="00AC74BA"/>
    <w:rsid w:val="00AD0104"/>
    <w:rsid w:val="00AD0913"/>
    <w:rsid w:val="00AD0C9E"/>
    <w:rsid w:val="00AD2B14"/>
    <w:rsid w:val="00AD4E93"/>
    <w:rsid w:val="00AD5C22"/>
    <w:rsid w:val="00AD5F61"/>
    <w:rsid w:val="00AE093A"/>
    <w:rsid w:val="00AE2520"/>
    <w:rsid w:val="00AE365F"/>
    <w:rsid w:val="00AE6764"/>
    <w:rsid w:val="00AF1AD2"/>
    <w:rsid w:val="00AF25BD"/>
    <w:rsid w:val="00AF2B2D"/>
    <w:rsid w:val="00AF44A2"/>
    <w:rsid w:val="00AF646A"/>
    <w:rsid w:val="00AF7B80"/>
    <w:rsid w:val="00B00B23"/>
    <w:rsid w:val="00B01D51"/>
    <w:rsid w:val="00B02AD2"/>
    <w:rsid w:val="00B039B1"/>
    <w:rsid w:val="00B041C4"/>
    <w:rsid w:val="00B049F5"/>
    <w:rsid w:val="00B05B74"/>
    <w:rsid w:val="00B067D8"/>
    <w:rsid w:val="00B112EE"/>
    <w:rsid w:val="00B119B6"/>
    <w:rsid w:val="00B11C80"/>
    <w:rsid w:val="00B141B2"/>
    <w:rsid w:val="00B14DB9"/>
    <w:rsid w:val="00B15DA6"/>
    <w:rsid w:val="00B160F0"/>
    <w:rsid w:val="00B16BA4"/>
    <w:rsid w:val="00B2039C"/>
    <w:rsid w:val="00B261FF"/>
    <w:rsid w:val="00B2689B"/>
    <w:rsid w:val="00B274BA"/>
    <w:rsid w:val="00B30394"/>
    <w:rsid w:val="00B30441"/>
    <w:rsid w:val="00B3073B"/>
    <w:rsid w:val="00B31F07"/>
    <w:rsid w:val="00B33344"/>
    <w:rsid w:val="00B345BD"/>
    <w:rsid w:val="00B34906"/>
    <w:rsid w:val="00B401C0"/>
    <w:rsid w:val="00B408FF"/>
    <w:rsid w:val="00B40CF8"/>
    <w:rsid w:val="00B41437"/>
    <w:rsid w:val="00B4324F"/>
    <w:rsid w:val="00B43E74"/>
    <w:rsid w:val="00B5081B"/>
    <w:rsid w:val="00B5266A"/>
    <w:rsid w:val="00B52B9B"/>
    <w:rsid w:val="00B53B24"/>
    <w:rsid w:val="00B555DB"/>
    <w:rsid w:val="00B5632D"/>
    <w:rsid w:val="00B629DA"/>
    <w:rsid w:val="00B62F14"/>
    <w:rsid w:val="00B63F5C"/>
    <w:rsid w:val="00B67772"/>
    <w:rsid w:val="00B67A05"/>
    <w:rsid w:val="00B700D6"/>
    <w:rsid w:val="00B71057"/>
    <w:rsid w:val="00B738DC"/>
    <w:rsid w:val="00B74C3A"/>
    <w:rsid w:val="00B766B0"/>
    <w:rsid w:val="00B814CA"/>
    <w:rsid w:val="00B857D4"/>
    <w:rsid w:val="00B8709A"/>
    <w:rsid w:val="00B87A10"/>
    <w:rsid w:val="00B87AF5"/>
    <w:rsid w:val="00B91739"/>
    <w:rsid w:val="00B92E6E"/>
    <w:rsid w:val="00B935C6"/>
    <w:rsid w:val="00B95112"/>
    <w:rsid w:val="00B9636F"/>
    <w:rsid w:val="00BA0ECC"/>
    <w:rsid w:val="00BA0FC8"/>
    <w:rsid w:val="00BA1A97"/>
    <w:rsid w:val="00BA38DC"/>
    <w:rsid w:val="00BA3C1D"/>
    <w:rsid w:val="00BA4442"/>
    <w:rsid w:val="00BA483E"/>
    <w:rsid w:val="00BA74D1"/>
    <w:rsid w:val="00BA7731"/>
    <w:rsid w:val="00BB1922"/>
    <w:rsid w:val="00BB2130"/>
    <w:rsid w:val="00BB2419"/>
    <w:rsid w:val="00BB4B60"/>
    <w:rsid w:val="00BB55B5"/>
    <w:rsid w:val="00BB5E8A"/>
    <w:rsid w:val="00BB73DE"/>
    <w:rsid w:val="00BC2299"/>
    <w:rsid w:val="00BC29CE"/>
    <w:rsid w:val="00BC2FDF"/>
    <w:rsid w:val="00BC5A71"/>
    <w:rsid w:val="00BC696F"/>
    <w:rsid w:val="00BD0376"/>
    <w:rsid w:val="00BD4EC5"/>
    <w:rsid w:val="00BD5358"/>
    <w:rsid w:val="00BE2274"/>
    <w:rsid w:val="00BE77A6"/>
    <w:rsid w:val="00BE7B3C"/>
    <w:rsid w:val="00BF5849"/>
    <w:rsid w:val="00BF5F77"/>
    <w:rsid w:val="00C004D0"/>
    <w:rsid w:val="00C00CC2"/>
    <w:rsid w:val="00C018B9"/>
    <w:rsid w:val="00C030C0"/>
    <w:rsid w:val="00C03FDA"/>
    <w:rsid w:val="00C05C20"/>
    <w:rsid w:val="00C06399"/>
    <w:rsid w:val="00C06DC3"/>
    <w:rsid w:val="00C07CE1"/>
    <w:rsid w:val="00C12454"/>
    <w:rsid w:val="00C15FC2"/>
    <w:rsid w:val="00C17350"/>
    <w:rsid w:val="00C17614"/>
    <w:rsid w:val="00C23B30"/>
    <w:rsid w:val="00C2676E"/>
    <w:rsid w:val="00C27DF9"/>
    <w:rsid w:val="00C3183F"/>
    <w:rsid w:val="00C3201B"/>
    <w:rsid w:val="00C34099"/>
    <w:rsid w:val="00C344BA"/>
    <w:rsid w:val="00C35F32"/>
    <w:rsid w:val="00C37532"/>
    <w:rsid w:val="00C40C65"/>
    <w:rsid w:val="00C40EF0"/>
    <w:rsid w:val="00C417B3"/>
    <w:rsid w:val="00C41CA0"/>
    <w:rsid w:val="00C43322"/>
    <w:rsid w:val="00C439FA"/>
    <w:rsid w:val="00C43F7D"/>
    <w:rsid w:val="00C472EB"/>
    <w:rsid w:val="00C50D91"/>
    <w:rsid w:val="00C5304B"/>
    <w:rsid w:val="00C531D0"/>
    <w:rsid w:val="00C5382F"/>
    <w:rsid w:val="00C54722"/>
    <w:rsid w:val="00C5559D"/>
    <w:rsid w:val="00C558FE"/>
    <w:rsid w:val="00C55C0D"/>
    <w:rsid w:val="00C616F8"/>
    <w:rsid w:val="00C61DBB"/>
    <w:rsid w:val="00C62394"/>
    <w:rsid w:val="00C6256D"/>
    <w:rsid w:val="00C625FA"/>
    <w:rsid w:val="00C631C7"/>
    <w:rsid w:val="00C64CBF"/>
    <w:rsid w:val="00C74828"/>
    <w:rsid w:val="00C74ADE"/>
    <w:rsid w:val="00C755C1"/>
    <w:rsid w:val="00C76C16"/>
    <w:rsid w:val="00C77B9F"/>
    <w:rsid w:val="00C8174D"/>
    <w:rsid w:val="00C82042"/>
    <w:rsid w:val="00C834FF"/>
    <w:rsid w:val="00C85805"/>
    <w:rsid w:val="00C868AA"/>
    <w:rsid w:val="00C8725D"/>
    <w:rsid w:val="00C90F92"/>
    <w:rsid w:val="00C93223"/>
    <w:rsid w:val="00C9460E"/>
    <w:rsid w:val="00C97394"/>
    <w:rsid w:val="00CA3E7D"/>
    <w:rsid w:val="00CA4AE7"/>
    <w:rsid w:val="00CA4E94"/>
    <w:rsid w:val="00CB398D"/>
    <w:rsid w:val="00CB4019"/>
    <w:rsid w:val="00CB4550"/>
    <w:rsid w:val="00CB467A"/>
    <w:rsid w:val="00CB5359"/>
    <w:rsid w:val="00CB7216"/>
    <w:rsid w:val="00CC1876"/>
    <w:rsid w:val="00CC45DA"/>
    <w:rsid w:val="00CC4949"/>
    <w:rsid w:val="00CC5D48"/>
    <w:rsid w:val="00CC710F"/>
    <w:rsid w:val="00CD05E1"/>
    <w:rsid w:val="00CD078A"/>
    <w:rsid w:val="00CD2FAA"/>
    <w:rsid w:val="00CD32A8"/>
    <w:rsid w:val="00CD376E"/>
    <w:rsid w:val="00CD3ADD"/>
    <w:rsid w:val="00CD7F1E"/>
    <w:rsid w:val="00CE2042"/>
    <w:rsid w:val="00CE226B"/>
    <w:rsid w:val="00CE50A1"/>
    <w:rsid w:val="00CE53D9"/>
    <w:rsid w:val="00CE596E"/>
    <w:rsid w:val="00CE7917"/>
    <w:rsid w:val="00CF02C6"/>
    <w:rsid w:val="00CF09D3"/>
    <w:rsid w:val="00CF5E44"/>
    <w:rsid w:val="00CF6858"/>
    <w:rsid w:val="00D0102B"/>
    <w:rsid w:val="00D0379E"/>
    <w:rsid w:val="00D03D70"/>
    <w:rsid w:val="00D05EF6"/>
    <w:rsid w:val="00D067EE"/>
    <w:rsid w:val="00D0766C"/>
    <w:rsid w:val="00D1655A"/>
    <w:rsid w:val="00D16DD1"/>
    <w:rsid w:val="00D20BC4"/>
    <w:rsid w:val="00D21CC8"/>
    <w:rsid w:val="00D22A1A"/>
    <w:rsid w:val="00D25AEB"/>
    <w:rsid w:val="00D303C3"/>
    <w:rsid w:val="00D31220"/>
    <w:rsid w:val="00D3179B"/>
    <w:rsid w:val="00D32568"/>
    <w:rsid w:val="00D34981"/>
    <w:rsid w:val="00D35195"/>
    <w:rsid w:val="00D353D5"/>
    <w:rsid w:val="00D361FB"/>
    <w:rsid w:val="00D366ED"/>
    <w:rsid w:val="00D42823"/>
    <w:rsid w:val="00D435F6"/>
    <w:rsid w:val="00D43B2F"/>
    <w:rsid w:val="00D46D50"/>
    <w:rsid w:val="00D47A26"/>
    <w:rsid w:val="00D500E1"/>
    <w:rsid w:val="00D509D7"/>
    <w:rsid w:val="00D52CE0"/>
    <w:rsid w:val="00D532F6"/>
    <w:rsid w:val="00D53963"/>
    <w:rsid w:val="00D55427"/>
    <w:rsid w:val="00D55D20"/>
    <w:rsid w:val="00D60335"/>
    <w:rsid w:val="00D62934"/>
    <w:rsid w:val="00D646DC"/>
    <w:rsid w:val="00D66A0A"/>
    <w:rsid w:val="00D70021"/>
    <w:rsid w:val="00D731AA"/>
    <w:rsid w:val="00D7598D"/>
    <w:rsid w:val="00D76F1B"/>
    <w:rsid w:val="00D77926"/>
    <w:rsid w:val="00D81D9D"/>
    <w:rsid w:val="00D82397"/>
    <w:rsid w:val="00D83D7E"/>
    <w:rsid w:val="00D84FA0"/>
    <w:rsid w:val="00D861D2"/>
    <w:rsid w:val="00D867F4"/>
    <w:rsid w:val="00D871BA"/>
    <w:rsid w:val="00D930B3"/>
    <w:rsid w:val="00D9471E"/>
    <w:rsid w:val="00D95075"/>
    <w:rsid w:val="00D973FE"/>
    <w:rsid w:val="00DA023B"/>
    <w:rsid w:val="00DA162F"/>
    <w:rsid w:val="00DA29D4"/>
    <w:rsid w:val="00DA53D4"/>
    <w:rsid w:val="00DA5E0D"/>
    <w:rsid w:val="00DA640E"/>
    <w:rsid w:val="00DA7C3A"/>
    <w:rsid w:val="00DB1F8C"/>
    <w:rsid w:val="00DB5EC5"/>
    <w:rsid w:val="00DB67FA"/>
    <w:rsid w:val="00DB77B7"/>
    <w:rsid w:val="00DC472D"/>
    <w:rsid w:val="00DC7C7D"/>
    <w:rsid w:val="00DD0613"/>
    <w:rsid w:val="00DD07BB"/>
    <w:rsid w:val="00DD09E9"/>
    <w:rsid w:val="00DD3C4D"/>
    <w:rsid w:val="00DD42CA"/>
    <w:rsid w:val="00DD576A"/>
    <w:rsid w:val="00DD5E58"/>
    <w:rsid w:val="00DD66F8"/>
    <w:rsid w:val="00DD6C4B"/>
    <w:rsid w:val="00DE002B"/>
    <w:rsid w:val="00DE0CB2"/>
    <w:rsid w:val="00DE0CD9"/>
    <w:rsid w:val="00DE1FDD"/>
    <w:rsid w:val="00DE3837"/>
    <w:rsid w:val="00DE4625"/>
    <w:rsid w:val="00DE5369"/>
    <w:rsid w:val="00DE5862"/>
    <w:rsid w:val="00DE5C46"/>
    <w:rsid w:val="00DE6564"/>
    <w:rsid w:val="00DF0757"/>
    <w:rsid w:val="00DF57D8"/>
    <w:rsid w:val="00DF67E6"/>
    <w:rsid w:val="00E0083A"/>
    <w:rsid w:val="00E00E83"/>
    <w:rsid w:val="00E017CC"/>
    <w:rsid w:val="00E02491"/>
    <w:rsid w:val="00E02E49"/>
    <w:rsid w:val="00E03CDD"/>
    <w:rsid w:val="00E0466A"/>
    <w:rsid w:val="00E1068B"/>
    <w:rsid w:val="00E117AF"/>
    <w:rsid w:val="00E1259D"/>
    <w:rsid w:val="00E13F65"/>
    <w:rsid w:val="00E153C2"/>
    <w:rsid w:val="00E1594D"/>
    <w:rsid w:val="00E16DC5"/>
    <w:rsid w:val="00E2048D"/>
    <w:rsid w:val="00E209F7"/>
    <w:rsid w:val="00E2176C"/>
    <w:rsid w:val="00E26CFC"/>
    <w:rsid w:val="00E26DB4"/>
    <w:rsid w:val="00E3045F"/>
    <w:rsid w:val="00E3115C"/>
    <w:rsid w:val="00E34571"/>
    <w:rsid w:val="00E349BF"/>
    <w:rsid w:val="00E367C9"/>
    <w:rsid w:val="00E36C50"/>
    <w:rsid w:val="00E41AD2"/>
    <w:rsid w:val="00E424CF"/>
    <w:rsid w:val="00E439E1"/>
    <w:rsid w:val="00E448A3"/>
    <w:rsid w:val="00E44980"/>
    <w:rsid w:val="00E44A40"/>
    <w:rsid w:val="00E45966"/>
    <w:rsid w:val="00E5294F"/>
    <w:rsid w:val="00E539B7"/>
    <w:rsid w:val="00E55A20"/>
    <w:rsid w:val="00E5613A"/>
    <w:rsid w:val="00E56188"/>
    <w:rsid w:val="00E606BD"/>
    <w:rsid w:val="00E61F38"/>
    <w:rsid w:val="00E62147"/>
    <w:rsid w:val="00E63F38"/>
    <w:rsid w:val="00E7044C"/>
    <w:rsid w:val="00E73278"/>
    <w:rsid w:val="00E75A23"/>
    <w:rsid w:val="00E76ED2"/>
    <w:rsid w:val="00E80149"/>
    <w:rsid w:val="00E80C78"/>
    <w:rsid w:val="00E82645"/>
    <w:rsid w:val="00E8416A"/>
    <w:rsid w:val="00E84A69"/>
    <w:rsid w:val="00E85DE5"/>
    <w:rsid w:val="00E8748D"/>
    <w:rsid w:val="00E900FB"/>
    <w:rsid w:val="00E90BB2"/>
    <w:rsid w:val="00E90DDE"/>
    <w:rsid w:val="00E9280F"/>
    <w:rsid w:val="00E929C6"/>
    <w:rsid w:val="00E92A96"/>
    <w:rsid w:val="00E93348"/>
    <w:rsid w:val="00E93447"/>
    <w:rsid w:val="00E95E40"/>
    <w:rsid w:val="00E97C0A"/>
    <w:rsid w:val="00EA0B23"/>
    <w:rsid w:val="00EA20DD"/>
    <w:rsid w:val="00EA21E3"/>
    <w:rsid w:val="00EA3D6B"/>
    <w:rsid w:val="00EA469E"/>
    <w:rsid w:val="00EA78FB"/>
    <w:rsid w:val="00EB0223"/>
    <w:rsid w:val="00EB1251"/>
    <w:rsid w:val="00EB1FED"/>
    <w:rsid w:val="00EB2ACE"/>
    <w:rsid w:val="00EB3F26"/>
    <w:rsid w:val="00EB4A78"/>
    <w:rsid w:val="00EB766B"/>
    <w:rsid w:val="00EB78E4"/>
    <w:rsid w:val="00EC25CA"/>
    <w:rsid w:val="00EC3F09"/>
    <w:rsid w:val="00EC590C"/>
    <w:rsid w:val="00EC7FB5"/>
    <w:rsid w:val="00ED1430"/>
    <w:rsid w:val="00ED45E0"/>
    <w:rsid w:val="00ED4604"/>
    <w:rsid w:val="00ED5ADE"/>
    <w:rsid w:val="00ED609F"/>
    <w:rsid w:val="00ED7774"/>
    <w:rsid w:val="00EE1334"/>
    <w:rsid w:val="00EE2AA1"/>
    <w:rsid w:val="00EE3EBF"/>
    <w:rsid w:val="00EE43E8"/>
    <w:rsid w:val="00EE4763"/>
    <w:rsid w:val="00EE5FBD"/>
    <w:rsid w:val="00EE6867"/>
    <w:rsid w:val="00EE6C1F"/>
    <w:rsid w:val="00EE7B5C"/>
    <w:rsid w:val="00EF1134"/>
    <w:rsid w:val="00EF23F6"/>
    <w:rsid w:val="00EF32E5"/>
    <w:rsid w:val="00F000B0"/>
    <w:rsid w:val="00F0381D"/>
    <w:rsid w:val="00F07229"/>
    <w:rsid w:val="00F1055C"/>
    <w:rsid w:val="00F1626A"/>
    <w:rsid w:val="00F1794A"/>
    <w:rsid w:val="00F202E2"/>
    <w:rsid w:val="00F23606"/>
    <w:rsid w:val="00F265CA"/>
    <w:rsid w:val="00F26899"/>
    <w:rsid w:val="00F26ABE"/>
    <w:rsid w:val="00F3072C"/>
    <w:rsid w:val="00F31DC8"/>
    <w:rsid w:val="00F33304"/>
    <w:rsid w:val="00F33335"/>
    <w:rsid w:val="00F335EE"/>
    <w:rsid w:val="00F3470F"/>
    <w:rsid w:val="00F35CE2"/>
    <w:rsid w:val="00F35EA5"/>
    <w:rsid w:val="00F40669"/>
    <w:rsid w:val="00F41FFE"/>
    <w:rsid w:val="00F43CD9"/>
    <w:rsid w:val="00F53DC6"/>
    <w:rsid w:val="00F56CCD"/>
    <w:rsid w:val="00F57C60"/>
    <w:rsid w:val="00F60468"/>
    <w:rsid w:val="00F6384E"/>
    <w:rsid w:val="00F642A6"/>
    <w:rsid w:val="00F6663F"/>
    <w:rsid w:val="00F711EE"/>
    <w:rsid w:val="00F715F4"/>
    <w:rsid w:val="00F71ADE"/>
    <w:rsid w:val="00F71B06"/>
    <w:rsid w:val="00F7396D"/>
    <w:rsid w:val="00F75539"/>
    <w:rsid w:val="00F83C1A"/>
    <w:rsid w:val="00F83D6E"/>
    <w:rsid w:val="00F84A6E"/>
    <w:rsid w:val="00F85EB4"/>
    <w:rsid w:val="00F8678E"/>
    <w:rsid w:val="00F87549"/>
    <w:rsid w:val="00F87DBE"/>
    <w:rsid w:val="00F929DE"/>
    <w:rsid w:val="00F92FD8"/>
    <w:rsid w:val="00F95308"/>
    <w:rsid w:val="00FA1C82"/>
    <w:rsid w:val="00FA26CC"/>
    <w:rsid w:val="00FA2946"/>
    <w:rsid w:val="00FA3C9E"/>
    <w:rsid w:val="00FA5A38"/>
    <w:rsid w:val="00FA6716"/>
    <w:rsid w:val="00FB0013"/>
    <w:rsid w:val="00FB136C"/>
    <w:rsid w:val="00FB287D"/>
    <w:rsid w:val="00FB49E7"/>
    <w:rsid w:val="00FC0073"/>
    <w:rsid w:val="00FC2863"/>
    <w:rsid w:val="00FC6CF1"/>
    <w:rsid w:val="00FD2A3F"/>
    <w:rsid w:val="00FD3B25"/>
    <w:rsid w:val="00FD4D04"/>
    <w:rsid w:val="00FE05EF"/>
    <w:rsid w:val="00FE38FD"/>
    <w:rsid w:val="00FE4BEE"/>
    <w:rsid w:val="00FE6882"/>
    <w:rsid w:val="00FE7BAB"/>
    <w:rsid w:val="00FF153A"/>
    <w:rsid w:val="00FF315A"/>
    <w:rsid w:val="00FF3301"/>
    <w:rsid w:val="00FF3628"/>
    <w:rsid w:val="00FF7B3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303C3"/>
    <w:rPr>
      <w:sz w:val="24"/>
      <w:szCs w:val="24"/>
    </w:rPr>
  </w:style>
  <w:style w:type="paragraph" w:styleId="Heading1">
    <w:name w:val="heading 1"/>
    <w:basedOn w:val="Normal"/>
    <w:next w:val="Normal"/>
    <w:link w:val="Heading1Char"/>
    <w:uiPriority w:val="99"/>
    <w:qFormat/>
    <w:locked/>
    <w:rsid w:val="00565C54"/>
    <w:pPr>
      <w:keepNext/>
      <w:jc w:val="center"/>
      <w:outlineLvl w:val="0"/>
    </w:pPr>
    <w:rPr>
      <w:rFonts w:ascii="Cambria" w:hAnsi="Cambria"/>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65C54"/>
    <w:rPr>
      <w:rFonts w:ascii="Cambria" w:hAnsi="Cambria" w:cs="Times New Roman"/>
      <w:b/>
      <w:sz w:val="24"/>
    </w:rPr>
  </w:style>
  <w:style w:type="paragraph" w:styleId="Header">
    <w:name w:val="header"/>
    <w:basedOn w:val="Normal"/>
    <w:link w:val="HeaderChar"/>
    <w:uiPriority w:val="99"/>
    <w:rsid w:val="001D3A9D"/>
    <w:pPr>
      <w:tabs>
        <w:tab w:val="center" w:pos="4320"/>
        <w:tab w:val="right" w:pos="8640"/>
      </w:tabs>
    </w:pPr>
  </w:style>
  <w:style w:type="character" w:customStyle="1" w:styleId="HeaderChar">
    <w:name w:val="Header Char"/>
    <w:link w:val="Header"/>
    <w:uiPriority w:val="99"/>
    <w:locked/>
    <w:rsid w:val="00E439E1"/>
    <w:rPr>
      <w:rFonts w:cs="Times New Roman"/>
      <w:sz w:val="24"/>
    </w:rPr>
  </w:style>
  <w:style w:type="paragraph" w:styleId="Footer">
    <w:name w:val="footer"/>
    <w:basedOn w:val="Normal"/>
    <w:link w:val="FooterChar"/>
    <w:uiPriority w:val="99"/>
    <w:rsid w:val="001D3A9D"/>
    <w:pPr>
      <w:tabs>
        <w:tab w:val="center" w:pos="4320"/>
        <w:tab w:val="right" w:pos="8640"/>
      </w:tabs>
    </w:pPr>
  </w:style>
  <w:style w:type="character" w:customStyle="1" w:styleId="FooterChar">
    <w:name w:val="Footer Char"/>
    <w:link w:val="Footer"/>
    <w:uiPriority w:val="99"/>
    <w:locked/>
    <w:rsid w:val="00E439E1"/>
    <w:rPr>
      <w:rFonts w:cs="Times New Roman"/>
      <w:sz w:val="24"/>
    </w:rPr>
  </w:style>
  <w:style w:type="character" w:styleId="PageNumber">
    <w:name w:val="page number"/>
    <w:uiPriority w:val="99"/>
    <w:rsid w:val="001D3A9D"/>
    <w:rPr>
      <w:rFonts w:cs="Times New Roman"/>
    </w:rPr>
  </w:style>
  <w:style w:type="table" w:styleId="TableGrid">
    <w:name w:val="Table Grid"/>
    <w:basedOn w:val="TableNormal"/>
    <w:uiPriority w:val="99"/>
    <w:rsid w:val="00070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40448E"/>
    <w:pPr>
      <w:shd w:val="clear" w:color="auto" w:fill="000080"/>
    </w:pPr>
    <w:rPr>
      <w:sz w:val="2"/>
      <w:szCs w:val="20"/>
    </w:rPr>
  </w:style>
  <w:style w:type="character" w:customStyle="1" w:styleId="DocumentMapChar">
    <w:name w:val="Document Map Char"/>
    <w:link w:val="DocumentMap"/>
    <w:uiPriority w:val="99"/>
    <w:semiHidden/>
    <w:locked/>
    <w:rsid w:val="0028430C"/>
    <w:rPr>
      <w:rFonts w:cs="Times New Roman"/>
      <w:sz w:val="2"/>
    </w:rPr>
  </w:style>
  <w:style w:type="character" w:styleId="CommentReference">
    <w:name w:val="annotation reference"/>
    <w:uiPriority w:val="99"/>
    <w:semiHidden/>
    <w:rsid w:val="00F929DE"/>
    <w:rPr>
      <w:rFonts w:cs="Times New Roman"/>
      <w:sz w:val="16"/>
    </w:rPr>
  </w:style>
  <w:style w:type="paragraph" w:styleId="CommentText">
    <w:name w:val="annotation text"/>
    <w:basedOn w:val="Normal"/>
    <w:link w:val="CommentTextChar"/>
    <w:uiPriority w:val="99"/>
    <w:semiHidden/>
    <w:rsid w:val="00F929DE"/>
    <w:rPr>
      <w:sz w:val="20"/>
      <w:szCs w:val="20"/>
    </w:rPr>
  </w:style>
  <w:style w:type="character" w:customStyle="1" w:styleId="CommentTextChar">
    <w:name w:val="Comment Text Char"/>
    <w:link w:val="CommentText"/>
    <w:uiPriority w:val="99"/>
    <w:semiHidden/>
    <w:locked/>
    <w:rsid w:val="00F929DE"/>
    <w:rPr>
      <w:rFonts w:cs="Times New Roman"/>
    </w:rPr>
  </w:style>
  <w:style w:type="paragraph" w:styleId="CommentSubject">
    <w:name w:val="annotation subject"/>
    <w:basedOn w:val="CommentText"/>
    <w:next w:val="CommentText"/>
    <w:link w:val="CommentSubjectChar"/>
    <w:uiPriority w:val="99"/>
    <w:semiHidden/>
    <w:rsid w:val="00F929DE"/>
    <w:rPr>
      <w:b/>
      <w:bCs/>
    </w:rPr>
  </w:style>
  <w:style w:type="character" w:customStyle="1" w:styleId="CommentSubjectChar">
    <w:name w:val="Comment Subject Char"/>
    <w:link w:val="CommentSubject"/>
    <w:uiPriority w:val="99"/>
    <w:semiHidden/>
    <w:locked/>
    <w:rsid w:val="00F929DE"/>
    <w:rPr>
      <w:rFonts w:cs="Times New Roman"/>
      <w:b/>
    </w:rPr>
  </w:style>
  <w:style w:type="paragraph" w:styleId="BalloonText">
    <w:name w:val="Balloon Text"/>
    <w:basedOn w:val="Normal"/>
    <w:link w:val="BalloonTextChar"/>
    <w:uiPriority w:val="99"/>
    <w:semiHidden/>
    <w:rsid w:val="00F929DE"/>
    <w:rPr>
      <w:rFonts w:ascii="Tahoma" w:hAnsi="Tahoma"/>
      <w:sz w:val="16"/>
      <w:szCs w:val="16"/>
    </w:rPr>
  </w:style>
  <w:style w:type="character" w:customStyle="1" w:styleId="BalloonTextChar">
    <w:name w:val="Balloon Text Char"/>
    <w:link w:val="BalloonText"/>
    <w:uiPriority w:val="99"/>
    <w:semiHidden/>
    <w:locked/>
    <w:rsid w:val="00F929DE"/>
    <w:rPr>
      <w:rFonts w:ascii="Tahoma" w:hAnsi="Tahoma" w:cs="Times New Roman"/>
      <w:sz w:val="16"/>
    </w:rPr>
  </w:style>
  <w:style w:type="paragraph" w:styleId="ListParagraph">
    <w:name w:val="List Paragraph"/>
    <w:basedOn w:val="Normal"/>
    <w:uiPriority w:val="99"/>
    <w:qFormat/>
    <w:rsid w:val="00AC35C4"/>
    <w:pPr>
      <w:spacing w:after="200" w:line="276" w:lineRule="auto"/>
      <w:ind w:left="720"/>
      <w:contextualSpacing/>
    </w:pPr>
    <w:rPr>
      <w:rFonts w:ascii="Calibri" w:hAnsi="Calibri"/>
      <w:sz w:val="22"/>
      <w:szCs w:val="22"/>
    </w:rPr>
  </w:style>
  <w:style w:type="paragraph" w:styleId="EndnoteText">
    <w:name w:val="endnote text"/>
    <w:basedOn w:val="Normal"/>
    <w:link w:val="EndnoteTextChar"/>
    <w:uiPriority w:val="99"/>
    <w:semiHidden/>
    <w:rsid w:val="007802A6"/>
    <w:rPr>
      <w:sz w:val="20"/>
      <w:szCs w:val="20"/>
    </w:rPr>
  </w:style>
  <w:style w:type="character" w:customStyle="1" w:styleId="EndnoteTextChar">
    <w:name w:val="Endnote Text Char"/>
    <w:link w:val="EndnoteText"/>
    <w:uiPriority w:val="99"/>
    <w:semiHidden/>
    <w:locked/>
    <w:rsid w:val="007802A6"/>
    <w:rPr>
      <w:rFonts w:cs="Times New Roman"/>
    </w:rPr>
  </w:style>
  <w:style w:type="character" w:styleId="EndnoteReference">
    <w:name w:val="endnote reference"/>
    <w:uiPriority w:val="99"/>
    <w:semiHidden/>
    <w:rsid w:val="007802A6"/>
    <w:rPr>
      <w:rFonts w:cs="Times New Roman"/>
      <w:vertAlign w:val="superscript"/>
    </w:rPr>
  </w:style>
  <w:style w:type="paragraph" w:styleId="FootnoteText">
    <w:name w:val="footnote text"/>
    <w:basedOn w:val="Normal"/>
    <w:link w:val="FootnoteTextChar"/>
    <w:uiPriority w:val="99"/>
    <w:semiHidden/>
    <w:rsid w:val="007802A6"/>
    <w:rPr>
      <w:sz w:val="20"/>
      <w:szCs w:val="20"/>
    </w:rPr>
  </w:style>
  <w:style w:type="character" w:customStyle="1" w:styleId="FootnoteTextChar">
    <w:name w:val="Footnote Text Char"/>
    <w:link w:val="FootnoteText"/>
    <w:uiPriority w:val="99"/>
    <w:semiHidden/>
    <w:locked/>
    <w:rsid w:val="007802A6"/>
    <w:rPr>
      <w:rFonts w:cs="Times New Roman"/>
    </w:rPr>
  </w:style>
  <w:style w:type="character" w:styleId="FootnoteReference">
    <w:name w:val="footnote reference"/>
    <w:uiPriority w:val="99"/>
    <w:semiHidden/>
    <w:rsid w:val="007802A6"/>
    <w:rPr>
      <w:rFonts w:cs="Times New Roman"/>
      <w:vertAlign w:val="superscript"/>
    </w:rPr>
  </w:style>
  <w:style w:type="paragraph" w:styleId="NoSpacing">
    <w:name w:val="No Spacing"/>
    <w:link w:val="NoSpacingChar"/>
    <w:uiPriority w:val="99"/>
    <w:qFormat/>
    <w:rsid w:val="00E95E40"/>
    <w:rPr>
      <w:rFonts w:ascii="Calibri" w:hAnsi="Calibri"/>
      <w:sz w:val="22"/>
      <w:szCs w:val="22"/>
    </w:rPr>
  </w:style>
  <w:style w:type="character" w:customStyle="1" w:styleId="NoSpacingChar">
    <w:name w:val="No Spacing Char"/>
    <w:link w:val="NoSpacing"/>
    <w:uiPriority w:val="99"/>
    <w:locked/>
    <w:rsid w:val="00E95E40"/>
    <w:rPr>
      <w:rFonts w:ascii="Calibri" w:hAnsi="Calibri"/>
      <w:sz w:val="22"/>
      <w:lang w:val="en-US" w:eastAsia="en-US"/>
    </w:rPr>
  </w:style>
  <w:style w:type="character" w:styleId="Strong">
    <w:name w:val="Strong"/>
    <w:uiPriority w:val="99"/>
    <w:qFormat/>
    <w:locked/>
    <w:rsid w:val="00B345BD"/>
    <w:rPr>
      <w:rFonts w:cs="Times New Roman"/>
      <w:b/>
    </w:rPr>
  </w:style>
  <w:style w:type="paragraph" w:styleId="Revision">
    <w:name w:val="Revision"/>
    <w:hidden/>
    <w:uiPriority w:val="99"/>
    <w:semiHidden/>
    <w:rsid w:val="00187989"/>
    <w:rPr>
      <w:sz w:val="24"/>
      <w:szCs w:val="24"/>
    </w:rPr>
  </w:style>
  <w:style w:type="character" w:styleId="Hyperlink">
    <w:name w:val="Hyperlink"/>
    <w:uiPriority w:val="99"/>
    <w:rsid w:val="002E7455"/>
    <w:rPr>
      <w:rFonts w:cs="Times New Roman"/>
      <w:color w:val="0000FF"/>
      <w:u w:val="single"/>
    </w:rPr>
  </w:style>
  <w:style w:type="paragraph" w:styleId="Title">
    <w:name w:val="Title"/>
    <w:basedOn w:val="Normal"/>
    <w:link w:val="TitleChar"/>
    <w:uiPriority w:val="99"/>
    <w:qFormat/>
    <w:locked/>
    <w:rsid w:val="00B91739"/>
    <w:pPr>
      <w:jc w:val="center"/>
    </w:pPr>
    <w:rPr>
      <w:rFonts w:ascii="Arial" w:hAnsi="Arial"/>
      <w:b/>
      <w:u w:val="single"/>
    </w:rPr>
  </w:style>
  <w:style w:type="character" w:customStyle="1" w:styleId="TitleChar">
    <w:name w:val="Title Char"/>
    <w:link w:val="Title"/>
    <w:uiPriority w:val="99"/>
    <w:locked/>
    <w:rsid w:val="00B91739"/>
    <w:rPr>
      <w:rFonts w:ascii="Arial" w:hAnsi="Arial" w:cs="Times New Roman"/>
      <w:b/>
      <w:sz w:val="24"/>
      <w:u w:val="single"/>
    </w:rPr>
  </w:style>
  <w:style w:type="paragraph" w:styleId="BodyTextIndent3">
    <w:name w:val="Body Text Indent 3"/>
    <w:basedOn w:val="Normal"/>
    <w:link w:val="BodyTextIndent3Char"/>
    <w:uiPriority w:val="99"/>
    <w:rsid w:val="00B91739"/>
    <w:pPr>
      <w:ind w:left="360"/>
    </w:pPr>
  </w:style>
  <w:style w:type="character" w:customStyle="1" w:styleId="BodyTextIndent3Char">
    <w:name w:val="Body Text Indent 3 Char"/>
    <w:link w:val="BodyTextIndent3"/>
    <w:uiPriority w:val="99"/>
    <w:locked/>
    <w:rsid w:val="00B91739"/>
    <w:rPr>
      <w:rFonts w:cs="Times New Roman"/>
      <w:sz w:val="24"/>
    </w:rPr>
  </w:style>
  <w:style w:type="paragraph" w:styleId="BodyText">
    <w:name w:val="Body Text"/>
    <w:basedOn w:val="Normal"/>
    <w:link w:val="BodyTextChar"/>
    <w:uiPriority w:val="99"/>
    <w:rsid w:val="00B91739"/>
    <w:pPr>
      <w:jc w:val="center"/>
    </w:pPr>
    <w:rPr>
      <w:b/>
      <w:szCs w:val="20"/>
    </w:rPr>
  </w:style>
  <w:style w:type="character" w:customStyle="1" w:styleId="BodyTextChar">
    <w:name w:val="Body Text Char"/>
    <w:link w:val="BodyText"/>
    <w:uiPriority w:val="99"/>
    <w:locked/>
    <w:rsid w:val="00B91739"/>
    <w:rPr>
      <w:rFonts w:cs="Times New Roman"/>
      <w:b/>
      <w:sz w:val="24"/>
    </w:rPr>
  </w:style>
  <w:style w:type="paragraph" w:styleId="TOCHeading">
    <w:name w:val="TOC Heading"/>
    <w:basedOn w:val="Heading1"/>
    <w:next w:val="Normal"/>
    <w:uiPriority w:val="99"/>
    <w:qFormat/>
    <w:rsid w:val="00734260"/>
    <w:pPr>
      <w:keepLines/>
      <w:spacing w:before="480" w:line="276" w:lineRule="auto"/>
      <w:outlineLvl w:val="9"/>
    </w:pPr>
    <w:rPr>
      <w:b w:val="0"/>
      <w:color w:val="365F91"/>
      <w:szCs w:val="28"/>
    </w:rPr>
  </w:style>
  <w:style w:type="paragraph" w:styleId="TOC2">
    <w:name w:val="toc 2"/>
    <w:basedOn w:val="Normal"/>
    <w:next w:val="Normal"/>
    <w:autoRedefine/>
    <w:uiPriority w:val="99"/>
    <w:locked/>
    <w:rsid w:val="00734260"/>
    <w:pPr>
      <w:spacing w:after="100" w:line="276" w:lineRule="auto"/>
      <w:ind w:left="220"/>
    </w:pPr>
    <w:rPr>
      <w:rFonts w:ascii="Calibri" w:hAnsi="Calibri"/>
      <w:sz w:val="22"/>
      <w:szCs w:val="22"/>
    </w:rPr>
  </w:style>
  <w:style w:type="paragraph" w:styleId="TOC1">
    <w:name w:val="toc 1"/>
    <w:basedOn w:val="Normal"/>
    <w:next w:val="Normal"/>
    <w:autoRedefine/>
    <w:uiPriority w:val="39"/>
    <w:locked/>
    <w:rsid w:val="00734260"/>
    <w:pPr>
      <w:spacing w:after="100" w:line="276" w:lineRule="auto"/>
    </w:pPr>
    <w:rPr>
      <w:rFonts w:ascii="Calibri" w:hAnsi="Calibri"/>
      <w:sz w:val="22"/>
      <w:szCs w:val="22"/>
    </w:rPr>
  </w:style>
  <w:style w:type="paragraph" w:styleId="TOC3">
    <w:name w:val="toc 3"/>
    <w:basedOn w:val="Normal"/>
    <w:next w:val="Normal"/>
    <w:autoRedefine/>
    <w:uiPriority w:val="99"/>
    <w:locked/>
    <w:rsid w:val="00734260"/>
    <w:pPr>
      <w:spacing w:after="100" w:line="276" w:lineRule="auto"/>
      <w:ind w:left="440"/>
    </w:pPr>
    <w:rPr>
      <w:rFonts w:ascii="Calibri" w:hAnsi="Calibri"/>
      <w:sz w:val="22"/>
      <w:szCs w:val="22"/>
    </w:rPr>
  </w:style>
  <w:style w:type="table" w:styleId="LightList">
    <w:name w:val="Light List"/>
    <w:basedOn w:val="TableNormal"/>
    <w:uiPriority w:val="99"/>
    <w:rsid w:val="002461B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styleId="Subtitle">
    <w:name w:val="Subtitle"/>
    <w:basedOn w:val="Title"/>
    <w:next w:val="Normal"/>
    <w:link w:val="SubtitleChar"/>
    <w:uiPriority w:val="99"/>
    <w:qFormat/>
    <w:locked/>
    <w:rsid w:val="00C8174D"/>
    <w:pPr>
      <w:jc w:val="left"/>
      <w:outlineLvl w:val="0"/>
    </w:pPr>
    <w:rPr>
      <w:color w:val="000000"/>
      <w:sz w:val="20"/>
      <w:szCs w:val="20"/>
      <w:u w:val="none"/>
    </w:rPr>
  </w:style>
  <w:style w:type="character" w:customStyle="1" w:styleId="SubtitleChar">
    <w:name w:val="Subtitle Char"/>
    <w:link w:val="Subtitle"/>
    <w:uiPriority w:val="99"/>
    <w:locked/>
    <w:rsid w:val="00C8174D"/>
    <w:rPr>
      <w:rFonts w:ascii="Arial" w:hAnsi="Arial" w:cs="Times New Roman"/>
      <w:b/>
      <w:color w:val="00000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303C3"/>
    <w:rPr>
      <w:sz w:val="24"/>
      <w:szCs w:val="24"/>
    </w:rPr>
  </w:style>
  <w:style w:type="paragraph" w:styleId="Heading1">
    <w:name w:val="heading 1"/>
    <w:basedOn w:val="Normal"/>
    <w:next w:val="Normal"/>
    <w:link w:val="Heading1Char"/>
    <w:uiPriority w:val="99"/>
    <w:qFormat/>
    <w:locked/>
    <w:rsid w:val="00565C54"/>
    <w:pPr>
      <w:keepNext/>
      <w:jc w:val="center"/>
      <w:outlineLvl w:val="0"/>
    </w:pPr>
    <w:rPr>
      <w:rFonts w:ascii="Cambria" w:hAnsi="Cambria"/>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65C54"/>
    <w:rPr>
      <w:rFonts w:ascii="Cambria" w:hAnsi="Cambria" w:cs="Times New Roman"/>
      <w:b/>
      <w:sz w:val="24"/>
    </w:rPr>
  </w:style>
  <w:style w:type="paragraph" w:styleId="Header">
    <w:name w:val="header"/>
    <w:basedOn w:val="Normal"/>
    <w:link w:val="HeaderChar"/>
    <w:uiPriority w:val="99"/>
    <w:rsid w:val="001D3A9D"/>
    <w:pPr>
      <w:tabs>
        <w:tab w:val="center" w:pos="4320"/>
        <w:tab w:val="right" w:pos="8640"/>
      </w:tabs>
    </w:pPr>
  </w:style>
  <w:style w:type="character" w:customStyle="1" w:styleId="HeaderChar">
    <w:name w:val="Header Char"/>
    <w:link w:val="Header"/>
    <w:uiPriority w:val="99"/>
    <w:locked/>
    <w:rsid w:val="00E439E1"/>
    <w:rPr>
      <w:rFonts w:cs="Times New Roman"/>
      <w:sz w:val="24"/>
    </w:rPr>
  </w:style>
  <w:style w:type="paragraph" w:styleId="Footer">
    <w:name w:val="footer"/>
    <w:basedOn w:val="Normal"/>
    <w:link w:val="FooterChar"/>
    <w:uiPriority w:val="99"/>
    <w:rsid w:val="001D3A9D"/>
    <w:pPr>
      <w:tabs>
        <w:tab w:val="center" w:pos="4320"/>
        <w:tab w:val="right" w:pos="8640"/>
      </w:tabs>
    </w:pPr>
  </w:style>
  <w:style w:type="character" w:customStyle="1" w:styleId="FooterChar">
    <w:name w:val="Footer Char"/>
    <w:link w:val="Footer"/>
    <w:uiPriority w:val="99"/>
    <w:locked/>
    <w:rsid w:val="00E439E1"/>
    <w:rPr>
      <w:rFonts w:cs="Times New Roman"/>
      <w:sz w:val="24"/>
    </w:rPr>
  </w:style>
  <w:style w:type="character" w:styleId="PageNumber">
    <w:name w:val="page number"/>
    <w:uiPriority w:val="99"/>
    <w:rsid w:val="001D3A9D"/>
    <w:rPr>
      <w:rFonts w:cs="Times New Roman"/>
    </w:rPr>
  </w:style>
  <w:style w:type="table" w:styleId="TableGrid">
    <w:name w:val="Table Grid"/>
    <w:basedOn w:val="TableNormal"/>
    <w:uiPriority w:val="99"/>
    <w:rsid w:val="00070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40448E"/>
    <w:pPr>
      <w:shd w:val="clear" w:color="auto" w:fill="000080"/>
    </w:pPr>
    <w:rPr>
      <w:sz w:val="2"/>
      <w:szCs w:val="20"/>
    </w:rPr>
  </w:style>
  <w:style w:type="character" w:customStyle="1" w:styleId="DocumentMapChar">
    <w:name w:val="Document Map Char"/>
    <w:link w:val="DocumentMap"/>
    <w:uiPriority w:val="99"/>
    <w:semiHidden/>
    <w:locked/>
    <w:rsid w:val="0028430C"/>
    <w:rPr>
      <w:rFonts w:cs="Times New Roman"/>
      <w:sz w:val="2"/>
    </w:rPr>
  </w:style>
  <w:style w:type="character" w:styleId="CommentReference">
    <w:name w:val="annotation reference"/>
    <w:uiPriority w:val="99"/>
    <w:semiHidden/>
    <w:rsid w:val="00F929DE"/>
    <w:rPr>
      <w:rFonts w:cs="Times New Roman"/>
      <w:sz w:val="16"/>
    </w:rPr>
  </w:style>
  <w:style w:type="paragraph" w:styleId="CommentText">
    <w:name w:val="annotation text"/>
    <w:basedOn w:val="Normal"/>
    <w:link w:val="CommentTextChar"/>
    <w:uiPriority w:val="99"/>
    <w:semiHidden/>
    <w:rsid w:val="00F929DE"/>
    <w:rPr>
      <w:sz w:val="20"/>
      <w:szCs w:val="20"/>
    </w:rPr>
  </w:style>
  <w:style w:type="character" w:customStyle="1" w:styleId="CommentTextChar">
    <w:name w:val="Comment Text Char"/>
    <w:link w:val="CommentText"/>
    <w:uiPriority w:val="99"/>
    <w:semiHidden/>
    <w:locked/>
    <w:rsid w:val="00F929DE"/>
    <w:rPr>
      <w:rFonts w:cs="Times New Roman"/>
    </w:rPr>
  </w:style>
  <w:style w:type="paragraph" w:styleId="CommentSubject">
    <w:name w:val="annotation subject"/>
    <w:basedOn w:val="CommentText"/>
    <w:next w:val="CommentText"/>
    <w:link w:val="CommentSubjectChar"/>
    <w:uiPriority w:val="99"/>
    <w:semiHidden/>
    <w:rsid w:val="00F929DE"/>
    <w:rPr>
      <w:b/>
      <w:bCs/>
    </w:rPr>
  </w:style>
  <w:style w:type="character" w:customStyle="1" w:styleId="CommentSubjectChar">
    <w:name w:val="Comment Subject Char"/>
    <w:link w:val="CommentSubject"/>
    <w:uiPriority w:val="99"/>
    <w:semiHidden/>
    <w:locked/>
    <w:rsid w:val="00F929DE"/>
    <w:rPr>
      <w:rFonts w:cs="Times New Roman"/>
      <w:b/>
    </w:rPr>
  </w:style>
  <w:style w:type="paragraph" w:styleId="BalloonText">
    <w:name w:val="Balloon Text"/>
    <w:basedOn w:val="Normal"/>
    <w:link w:val="BalloonTextChar"/>
    <w:uiPriority w:val="99"/>
    <w:semiHidden/>
    <w:rsid w:val="00F929DE"/>
    <w:rPr>
      <w:rFonts w:ascii="Tahoma" w:hAnsi="Tahoma"/>
      <w:sz w:val="16"/>
      <w:szCs w:val="16"/>
    </w:rPr>
  </w:style>
  <w:style w:type="character" w:customStyle="1" w:styleId="BalloonTextChar">
    <w:name w:val="Balloon Text Char"/>
    <w:link w:val="BalloonText"/>
    <w:uiPriority w:val="99"/>
    <w:semiHidden/>
    <w:locked/>
    <w:rsid w:val="00F929DE"/>
    <w:rPr>
      <w:rFonts w:ascii="Tahoma" w:hAnsi="Tahoma" w:cs="Times New Roman"/>
      <w:sz w:val="16"/>
    </w:rPr>
  </w:style>
  <w:style w:type="paragraph" w:styleId="ListParagraph">
    <w:name w:val="List Paragraph"/>
    <w:basedOn w:val="Normal"/>
    <w:uiPriority w:val="99"/>
    <w:qFormat/>
    <w:rsid w:val="00AC35C4"/>
    <w:pPr>
      <w:spacing w:after="200" w:line="276" w:lineRule="auto"/>
      <w:ind w:left="720"/>
      <w:contextualSpacing/>
    </w:pPr>
    <w:rPr>
      <w:rFonts w:ascii="Calibri" w:hAnsi="Calibri"/>
      <w:sz w:val="22"/>
      <w:szCs w:val="22"/>
    </w:rPr>
  </w:style>
  <w:style w:type="paragraph" w:styleId="EndnoteText">
    <w:name w:val="endnote text"/>
    <w:basedOn w:val="Normal"/>
    <w:link w:val="EndnoteTextChar"/>
    <w:uiPriority w:val="99"/>
    <w:semiHidden/>
    <w:rsid w:val="007802A6"/>
    <w:rPr>
      <w:sz w:val="20"/>
      <w:szCs w:val="20"/>
    </w:rPr>
  </w:style>
  <w:style w:type="character" w:customStyle="1" w:styleId="EndnoteTextChar">
    <w:name w:val="Endnote Text Char"/>
    <w:link w:val="EndnoteText"/>
    <w:uiPriority w:val="99"/>
    <w:semiHidden/>
    <w:locked/>
    <w:rsid w:val="007802A6"/>
    <w:rPr>
      <w:rFonts w:cs="Times New Roman"/>
    </w:rPr>
  </w:style>
  <w:style w:type="character" w:styleId="EndnoteReference">
    <w:name w:val="endnote reference"/>
    <w:uiPriority w:val="99"/>
    <w:semiHidden/>
    <w:rsid w:val="007802A6"/>
    <w:rPr>
      <w:rFonts w:cs="Times New Roman"/>
      <w:vertAlign w:val="superscript"/>
    </w:rPr>
  </w:style>
  <w:style w:type="paragraph" w:styleId="FootnoteText">
    <w:name w:val="footnote text"/>
    <w:basedOn w:val="Normal"/>
    <w:link w:val="FootnoteTextChar"/>
    <w:uiPriority w:val="99"/>
    <w:semiHidden/>
    <w:rsid w:val="007802A6"/>
    <w:rPr>
      <w:sz w:val="20"/>
      <w:szCs w:val="20"/>
    </w:rPr>
  </w:style>
  <w:style w:type="character" w:customStyle="1" w:styleId="FootnoteTextChar">
    <w:name w:val="Footnote Text Char"/>
    <w:link w:val="FootnoteText"/>
    <w:uiPriority w:val="99"/>
    <w:semiHidden/>
    <w:locked/>
    <w:rsid w:val="007802A6"/>
    <w:rPr>
      <w:rFonts w:cs="Times New Roman"/>
    </w:rPr>
  </w:style>
  <w:style w:type="character" w:styleId="FootnoteReference">
    <w:name w:val="footnote reference"/>
    <w:uiPriority w:val="99"/>
    <w:semiHidden/>
    <w:rsid w:val="007802A6"/>
    <w:rPr>
      <w:rFonts w:cs="Times New Roman"/>
      <w:vertAlign w:val="superscript"/>
    </w:rPr>
  </w:style>
  <w:style w:type="paragraph" w:styleId="NoSpacing">
    <w:name w:val="No Spacing"/>
    <w:link w:val="NoSpacingChar"/>
    <w:uiPriority w:val="99"/>
    <w:qFormat/>
    <w:rsid w:val="00E95E40"/>
    <w:rPr>
      <w:rFonts w:ascii="Calibri" w:hAnsi="Calibri"/>
      <w:sz w:val="22"/>
      <w:szCs w:val="22"/>
    </w:rPr>
  </w:style>
  <w:style w:type="character" w:customStyle="1" w:styleId="NoSpacingChar">
    <w:name w:val="No Spacing Char"/>
    <w:link w:val="NoSpacing"/>
    <w:uiPriority w:val="99"/>
    <w:locked/>
    <w:rsid w:val="00E95E40"/>
    <w:rPr>
      <w:rFonts w:ascii="Calibri" w:hAnsi="Calibri"/>
      <w:sz w:val="22"/>
      <w:lang w:val="en-US" w:eastAsia="en-US"/>
    </w:rPr>
  </w:style>
  <w:style w:type="character" w:styleId="Strong">
    <w:name w:val="Strong"/>
    <w:uiPriority w:val="99"/>
    <w:qFormat/>
    <w:locked/>
    <w:rsid w:val="00B345BD"/>
    <w:rPr>
      <w:rFonts w:cs="Times New Roman"/>
      <w:b/>
    </w:rPr>
  </w:style>
  <w:style w:type="paragraph" w:styleId="Revision">
    <w:name w:val="Revision"/>
    <w:hidden/>
    <w:uiPriority w:val="99"/>
    <w:semiHidden/>
    <w:rsid w:val="00187989"/>
    <w:rPr>
      <w:sz w:val="24"/>
      <w:szCs w:val="24"/>
    </w:rPr>
  </w:style>
  <w:style w:type="character" w:styleId="Hyperlink">
    <w:name w:val="Hyperlink"/>
    <w:uiPriority w:val="99"/>
    <w:rsid w:val="002E7455"/>
    <w:rPr>
      <w:rFonts w:cs="Times New Roman"/>
      <w:color w:val="0000FF"/>
      <w:u w:val="single"/>
    </w:rPr>
  </w:style>
  <w:style w:type="paragraph" w:styleId="Title">
    <w:name w:val="Title"/>
    <w:basedOn w:val="Normal"/>
    <w:link w:val="TitleChar"/>
    <w:uiPriority w:val="99"/>
    <w:qFormat/>
    <w:locked/>
    <w:rsid w:val="00B91739"/>
    <w:pPr>
      <w:jc w:val="center"/>
    </w:pPr>
    <w:rPr>
      <w:rFonts w:ascii="Arial" w:hAnsi="Arial"/>
      <w:b/>
      <w:u w:val="single"/>
    </w:rPr>
  </w:style>
  <w:style w:type="character" w:customStyle="1" w:styleId="TitleChar">
    <w:name w:val="Title Char"/>
    <w:link w:val="Title"/>
    <w:uiPriority w:val="99"/>
    <w:locked/>
    <w:rsid w:val="00B91739"/>
    <w:rPr>
      <w:rFonts w:ascii="Arial" w:hAnsi="Arial" w:cs="Times New Roman"/>
      <w:b/>
      <w:sz w:val="24"/>
      <w:u w:val="single"/>
    </w:rPr>
  </w:style>
  <w:style w:type="paragraph" w:styleId="BodyTextIndent3">
    <w:name w:val="Body Text Indent 3"/>
    <w:basedOn w:val="Normal"/>
    <w:link w:val="BodyTextIndent3Char"/>
    <w:uiPriority w:val="99"/>
    <w:rsid w:val="00B91739"/>
    <w:pPr>
      <w:ind w:left="360"/>
    </w:pPr>
  </w:style>
  <w:style w:type="character" w:customStyle="1" w:styleId="BodyTextIndent3Char">
    <w:name w:val="Body Text Indent 3 Char"/>
    <w:link w:val="BodyTextIndent3"/>
    <w:uiPriority w:val="99"/>
    <w:locked/>
    <w:rsid w:val="00B91739"/>
    <w:rPr>
      <w:rFonts w:cs="Times New Roman"/>
      <w:sz w:val="24"/>
    </w:rPr>
  </w:style>
  <w:style w:type="paragraph" w:styleId="BodyText">
    <w:name w:val="Body Text"/>
    <w:basedOn w:val="Normal"/>
    <w:link w:val="BodyTextChar"/>
    <w:uiPriority w:val="99"/>
    <w:rsid w:val="00B91739"/>
    <w:pPr>
      <w:jc w:val="center"/>
    </w:pPr>
    <w:rPr>
      <w:b/>
      <w:szCs w:val="20"/>
    </w:rPr>
  </w:style>
  <w:style w:type="character" w:customStyle="1" w:styleId="BodyTextChar">
    <w:name w:val="Body Text Char"/>
    <w:link w:val="BodyText"/>
    <w:uiPriority w:val="99"/>
    <w:locked/>
    <w:rsid w:val="00B91739"/>
    <w:rPr>
      <w:rFonts w:cs="Times New Roman"/>
      <w:b/>
      <w:sz w:val="24"/>
    </w:rPr>
  </w:style>
  <w:style w:type="paragraph" w:styleId="TOCHeading">
    <w:name w:val="TOC Heading"/>
    <w:basedOn w:val="Heading1"/>
    <w:next w:val="Normal"/>
    <w:uiPriority w:val="99"/>
    <w:qFormat/>
    <w:rsid w:val="00734260"/>
    <w:pPr>
      <w:keepLines/>
      <w:spacing w:before="480" w:line="276" w:lineRule="auto"/>
      <w:outlineLvl w:val="9"/>
    </w:pPr>
    <w:rPr>
      <w:b w:val="0"/>
      <w:color w:val="365F91"/>
      <w:szCs w:val="28"/>
    </w:rPr>
  </w:style>
  <w:style w:type="paragraph" w:styleId="TOC2">
    <w:name w:val="toc 2"/>
    <w:basedOn w:val="Normal"/>
    <w:next w:val="Normal"/>
    <w:autoRedefine/>
    <w:uiPriority w:val="99"/>
    <w:locked/>
    <w:rsid w:val="00734260"/>
    <w:pPr>
      <w:spacing w:after="100" w:line="276" w:lineRule="auto"/>
      <w:ind w:left="220"/>
    </w:pPr>
    <w:rPr>
      <w:rFonts w:ascii="Calibri" w:hAnsi="Calibri"/>
      <w:sz w:val="22"/>
      <w:szCs w:val="22"/>
    </w:rPr>
  </w:style>
  <w:style w:type="paragraph" w:styleId="TOC1">
    <w:name w:val="toc 1"/>
    <w:basedOn w:val="Normal"/>
    <w:next w:val="Normal"/>
    <w:autoRedefine/>
    <w:uiPriority w:val="39"/>
    <w:locked/>
    <w:rsid w:val="00734260"/>
    <w:pPr>
      <w:spacing w:after="100" w:line="276" w:lineRule="auto"/>
    </w:pPr>
    <w:rPr>
      <w:rFonts w:ascii="Calibri" w:hAnsi="Calibri"/>
      <w:sz w:val="22"/>
      <w:szCs w:val="22"/>
    </w:rPr>
  </w:style>
  <w:style w:type="paragraph" w:styleId="TOC3">
    <w:name w:val="toc 3"/>
    <w:basedOn w:val="Normal"/>
    <w:next w:val="Normal"/>
    <w:autoRedefine/>
    <w:uiPriority w:val="99"/>
    <w:locked/>
    <w:rsid w:val="00734260"/>
    <w:pPr>
      <w:spacing w:after="100" w:line="276" w:lineRule="auto"/>
      <w:ind w:left="440"/>
    </w:pPr>
    <w:rPr>
      <w:rFonts w:ascii="Calibri" w:hAnsi="Calibri"/>
      <w:sz w:val="22"/>
      <w:szCs w:val="22"/>
    </w:rPr>
  </w:style>
  <w:style w:type="table" w:styleId="LightList">
    <w:name w:val="Light List"/>
    <w:basedOn w:val="TableNormal"/>
    <w:uiPriority w:val="99"/>
    <w:rsid w:val="002461B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styleId="Subtitle">
    <w:name w:val="Subtitle"/>
    <w:basedOn w:val="Title"/>
    <w:next w:val="Normal"/>
    <w:link w:val="SubtitleChar"/>
    <w:uiPriority w:val="99"/>
    <w:qFormat/>
    <w:locked/>
    <w:rsid w:val="00C8174D"/>
    <w:pPr>
      <w:jc w:val="left"/>
      <w:outlineLvl w:val="0"/>
    </w:pPr>
    <w:rPr>
      <w:color w:val="000000"/>
      <w:sz w:val="20"/>
      <w:szCs w:val="20"/>
      <w:u w:val="none"/>
    </w:rPr>
  </w:style>
  <w:style w:type="character" w:customStyle="1" w:styleId="SubtitleChar">
    <w:name w:val="Subtitle Char"/>
    <w:link w:val="Subtitle"/>
    <w:uiPriority w:val="99"/>
    <w:locked/>
    <w:rsid w:val="00C8174D"/>
    <w:rPr>
      <w:rFonts w:ascii="Arial" w:hAnsi="Arial" w:cs="Times New Roman"/>
      <w:b/>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image" Target="media/image5.emf"/>
  <Relationship Id="rId18" Type="http://schemas.openxmlformats.org/officeDocument/2006/relationships/header" Target="header4.xml"/>
  <Relationship Id="rId19" Type="http://schemas.openxmlformats.org/officeDocument/2006/relationships/footer" Target="footer4.xml"/>
  <Relationship Id="rId2" Type="http://schemas.openxmlformats.org/officeDocument/2006/relationships/numbering" Target="numbering.xml"/>
  <Relationship Id="rId20" Type="http://schemas.openxmlformats.org/officeDocument/2006/relationships/footer" Target="footer5.xml"/>
  <Relationship Id="rId21" Type="http://schemas.openxmlformats.org/officeDocument/2006/relationships/image" Target="media/image6.emf"/>
  <Relationship Id="rId22" Type="http://schemas.openxmlformats.org/officeDocument/2006/relationships/fontTable" Target="fontTable.xml"/>
  <Relationship Id="rId23"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header1.xml.rels><?xml version="1.0" encoding="UTF-8"?>

<Relationships xmlns="http://schemas.openxmlformats.org/package/2006/relationships">
  <Relationship Id="rId1" Type="http://schemas.openxmlformats.org/officeDocument/2006/relationships/image" Target="media/image3.png"/>
  <Relationship Id="rId2" Type="http://schemas.openxmlformats.org/officeDocument/2006/relationships/image" Target="media/image1.png"/>
</Relationships>

</file>

<file path=word/_rels/header3.xml.rels><?xml version="1.0" encoding="UTF-8"?>

<Relationships xmlns="http://schemas.openxmlformats.org/package/2006/relationships">
  <Relationship Id="rId1" Type="http://schemas.openxmlformats.org/officeDocument/2006/relationships/image" Target="media/image3.png"/>
  <Relationship Id="rId2" Type="http://schemas.openxmlformats.org/officeDocument/2006/relationships/image" Target="media/image4.png"/>
</Relationships>

</file>

<file path=word/_rels/header4.xml.rels><?xml version="1.0" encoding="UTF-8"?>

<Relationships xmlns="http://schemas.openxmlformats.org/package/2006/relationships">
  <Relationship Id="rId1" Type="http://schemas.openxmlformats.org/officeDocument/2006/relationships/image" Target="media/image3.png"/>
  <Relationship Id="rId2"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632BB-5436-4202-BA43-D500C84A3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F065959F</Template>
  <TotalTime>1</TotalTime>
  <Pages>16</Pages>
  <Words>3320</Words>
  <Characters>18930</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Hospital EVACUATION pLANNING Guide</vt:lpstr>
    </vt:vector>
  </TitlesOfParts>
  <Company>MDPH Hospital</Company>
  <LinksUpToDate>false</LinksUpToDate>
  <CharactersWithSpaces>22206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2016-05-27T20:50:00Z</dcterms:created>
  <dc:creator>Bryan</dc:creator>
  <lastModifiedBy/>
  <lastPrinted>2014-09-05T20:13:00Z</lastPrinted>
  <dcterms:modified xsi:type="dcterms:W3CDTF">2016-05-27T20:50:00Z</dcterms:modified>
  <revision>2</revision>
  <dc:title>Hospital EVACUATION pLANNING Guide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