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2D" w:rsidRPr="00976B31" w:rsidRDefault="003D17AC" w:rsidP="008253EE">
      <w:pPr>
        <w:rPr>
          <w:sz w:val="26"/>
          <w:szCs w:val="26"/>
        </w:rPr>
      </w:pPr>
      <w:bookmarkStart w:id="0" w:name="_GoBack"/>
      <w:bookmarkEnd w:id="0"/>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sz w:val="26"/>
          <w:szCs w:val="26"/>
        </w:rPr>
        <w:tab/>
      </w:r>
      <w:r w:rsidRPr="00976B31">
        <w:rPr>
          <w:noProof/>
          <w:sz w:val="26"/>
          <w:szCs w:val="26"/>
        </w:rPr>
        <w:drawing>
          <wp:inline distT="0" distB="0" distL="0" distR="0">
            <wp:extent cx="1097280" cy="548640"/>
            <wp:effectExtent l="0" t="0" r="7620" b="3810"/>
            <wp:docPr id="2" name="Picture 2"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inline>
        </w:drawing>
      </w:r>
      <w:r>
        <w:rPr>
          <w:sz w:val="26"/>
          <w:szCs w:val="26"/>
        </w:rPr>
        <w:tab/>
      </w:r>
      <w:r w:rsidRPr="00976B31">
        <w:rPr>
          <w:sz w:val="26"/>
          <w:szCs w:val="26"/>
        </w:rPr>
        <w:tab/>
      </w:r>
    </w:p>
    <w:p w:rsidR="00DF3F4F" w:rsidRPr="007D28C8" w:rsidRDefault="003D17AC">
      <w:pPr>
        <w:rPr>
          <w:sz w:val="25"/>
          <w:szCs w:val="25"/>
          <w:lang w:val="es-ES"/>
        </w:rPr>
      </w:pPr>
      <w:r w:rsidRPr="007D28C8">
        <w:rPr>
          <w:rFonts w:ascii="Cambria" w:eastAsia="Cambria" w:hAnsi="Cambria" w:cs="Cambria"/>
          <w:sz w:val="25"/>
          <w:szCs w:val="25"/>
          <w:bdr w:val="nil"/>
          <w:lang w:val="es-ES"/>
        </w:rPr>
        <w:t>22 de mayo del 2017</w:t>
      </w:r>
    </w:p>
    <w:p w:rsidR="00093F68" w:rsidRPr="007D28C8" w:rsidRDefault="00B225D4">
      <w:pPr>
        <w:rPr>
          <w:sz w:val="25"/>
          <w:szCs w:val="25"/>
          <w:lang w:val="es-ES"/>
        </w:rPr>
      </w:pPr>
    </w:p>
    <w:p w:rsidR="0018636C" w:rsidRDefault="0018636C" w:rsidP="0018636C">
      <w:pPr>
        <w:rPr>
          <w:sz w:val="25"/>
          <w:szCs w:val="25"/>
          <w:lang w:val="es-ES"/>
        </w:rPr>
      </w:pPr>
      <w:r>
        <w:rPr>
          <w:rFonts w:ascii="Cambria" w:eastAsia="Cambria" w:hAnsi="Cambria" w:cs="Cambria"/>
          <w:sz w:val="25"/>
          <w:szCs w:val="25"/>
          <w:bdr w:val="none" w:sz="0" w:space="0" w:color="auto" w:frame="1"/>
          <w:lang w:val="es-ES"/>
        </w:rPr>
        <w:t>Estimado/a consumidor/a de PCA de MassHealth:</w:t>
      </w:r>
    </w:p>
    <w:p w:rsidR="0004141E" w:rsidRPr="007D28C8" w:rsidRDefault="00B225D4">
      <w:pPr>
        <w:rPr>
          <w:sz w:val="25"/>
          <w:szCs w:val="25"/>
          <w:lang w:val="es-ES"/>
        </w:rPr>
      </w:pPr>
    </w:p>
    <w:p w:rsidR="003E48C0" w:rsidRPr="007D28C8" w:rsidRDefault="003D17AC">
      <w:pPr>
        <w:rPr>
          <w:color w:val="000000"/>
          <w:sz w:val="25"/>
          <w:szCs w:val="25"/>
          <w:lang w:val="es-ES"/>
        </w:rPr>
      </w:pPr>
      <w:r w:rsidRPr="007D28C8">
        <w:rPr>
          <w:rFonts w:ascii="Cambria" w:eastAsia="Cambria" w:hAnsi="Cambria" w:cs="Cambria"/>
          <w:sz w:val="25"/>
          <w:szCs w:val="25"/>
          <w:bdr w:val="nil"/>
          <w:lang w:val="es-ES"/>
        </w:rPr>
        <w:t xml:space="preserve">Deseamos informarle sobre una actualización importante del Programa de Ayudante de Atención Individual (PCA), también conocido como Asistente de Cuidados Personales. MassHealth comenzará a utilizar </w:t>
      </w:r>
      <w:proofErr w:type="spellStart"/>
      <w:r w:rsidRPr="007D28C8">
        <w:rPr>
          <w:rFonts w:ascii="Cambria" w:eastAsia="Cambria" w:hAnsi="Cambria" w:cs="Cambria"/>
          <w:i/>
          <w:iCs/>
          <w:sz w:val="25"/>
          <w:szCs w:val="25"/>
          <w:bdr w:val="nil"/>
          <w:lang w:val="es-ES"/>
        </w:rPr>
        <w:t>MyTimesheet</w:t>
      </w:r>
      <w:proofErr w:type="spellEnd"/>
      <w:r w:rsidR="00D7024B" w:rsidRPr="007D28C8">
        <w:rPr>
          <w:rFonts w:ascii="Cambria" w:eastAsia="Cambria" w:hAnsi="Cambria" w:cs="Cambria"/>
          <w:i/>
          <w:iCs/>
          <w:sz w:val="25"/>
          <w:szCs w:val="25"/>
          <w:bdr w:val="nil"/>
          <w:lang w:val="es-ES"/>
        </w:rPr>
        <w:t xml:space="preserve"> </w:t>
      </w:r>
      <w:r w:rsidRPr="007D28C8">
        <w:rPr>
          <w:rFonts w:ascii="Cambria" w:eastAsia="Cambria" w:hAnsi="Cambria" w:cs="Cambria"/>
          <w:sz w:val="25"/>
          <w:szCs w:val="25"/>
          <w:bdr w:val="nil"/>
          <w:lang w:val="es-ES"/>
        </w:rPr>
        <w:t xml:space="preserve">(Mi planilla de horarios), un sistema de Verificación Electrónica de Visitas, o </w:t>
      </w:r>
      <w:proofErr w:type="spellStart"/>
      <w:r w:rsidRPr="007D28C8">
        <w:rPr>
          <w:rFonts w:ascii="Cambria" w:eastAsia="Cambria" w:hAnsi="Cambria" w:cs="Cambria"/>
          <w:i/>
          <w:iCs/>
          <w:color w:val="000000"/>
          <w:sz w:val="25"/>
          <w:szCs w:val="25"/>
          <w:bdr w:val="nil"/>
          <w:lang w:val="es-ES"/>
        </w:rPr>
        <w:t>Electronic</w:t>
      </w:r>
      <w:proofErr w:type="spellEnd"/>
      <w:r w:rsidRPr="007D28C8">
        <w:rPr>
          <w:rFonts w:ascii="Cambria" w:eastAsia="Cambria" w:hAnsi="Cambria" w:cs="Cambria"/>
          <w:i/>
          <w:iCs/>
          <w:color w:val="000000"/>
          <w:sz w:val="25"/>
          <w:szCs w:val="25"/>
          <w:bdr w:val="nil"/>
          <w:lang w:val="es-ES"/>
        </w:rPr>
        <w:t xml:space="preserve"> </w:t>
      </w:r>
      <w:proofErr w:type="spellStart"/>
      <w:r w:rsidRPr="007D28C8">
        <w:rPr>
          <w:rFonts w:ascii="Cambria" w:eastAsia="Cambria" w:hAnsi="Cambria" w:cs="Cambria"/>
          <w:i/>
          <w:iCs/>
          <w:color w:val="000000"/>
          <w:sz w:val="25"/>
          <w:szCs w:val="25"/>
          <w:bdr w:val="nil"/>
          <w:lang w:val="es-ES"/>
        </w:rPr>
        <w:t>Visit</w:t>
      </w:r>
      <w:proofErr w:type="spellEnd"/>
      <w:r w:rsidRPr="007D28C8">
        <w:rPr>
          <w:rFonts w:ascii="Cambria" w:eastAsia="Cambria" w:hAnsi="Cambria" w:cs="Cambria"/>
          <w:i/>
          <w:iCs/>
          <w:color w:val="000000"/>
          <w:sz w:val="25"/>
          <w:szCs w:val="25"/>
          <w:bdr w:val="nil"/>
          <w:lang w:val="es-ES"/>
        </w:rPr>
        <w:t xml:space="preserve"> </w:t>
      </w:r>
      <w:proofErr w:type="spellStart"/>
      <w:r w:rsidRPr="007D28C8">
        <w:rPr>
          <w:rFonts w:ascii="Cambria" w:eastAsia="Cambria" w:hAnsi="Cambria" w:cs="Cambria"/>
          <w:i/>
          <w:iCs/>
          <w:color w:val="000000"/>
          <w:sz w:val="25"/>
          <w:szCs w:val="25"/>
          <w:bdr w:val="nil"/>
          <w:lang w:val="es-ES"/>
        </w:rPr>
        <w:t>Verification</w:t>
      </w:r>
      <w:proofErr w:type="spellEnd"/>
      <w:r w:rsidRPr="007D28C8">
        <w:rPr>
          <w:rFonts w:ascii="Cambria" w:eastAsia="Cambria" w:hAnsi="Cambria" w:cs="Cambria"/>
          <w:i/>
          <w:iCs/>
          <w:color w:val="000000"/>
          <w:sz w:val="25"/>
          <w:szCs w:val="25"/>
          <w:bdr w:val="nil"/>
          <w:lang w:val="es-ES"/>
        </w:rPr>
        <w:t xml:space="preserve"> </w:t>
      </w:r>
      <w:r w:rsidRPr="007D28C8">
        <w:rPr>
          <w:rFonts w:ascii="Cambria" w:eastAsia="Cambria" w:hAnsi="Cambria" w:cs="Cambria"/>
          <w:color w:val="000000"/>
          <w:sz w:val="25"/>
          <w:szCs w:val="25"/>
          <w:bdr w:val="nil"/>
          <w:lang w:val="es-ES"/>
        </w:rPr>
        <w:t>(EVV), que reemplaza las planillas de horas trabajadas en papel o electrónicas que se usan actualmente para registrar las horas del PCA. El sistema estará accesible para todos los consumidores, incluidos los consumidores con discapacidades.</w:t>
      </w:r>
    </w:p>
    <w:p w:rsidR="00B16169" w:rsidRPr="007D28C8" w:rsidRDefault="00B225D4">
      <w:pPr>
        <w:rPr>
          <w:sz w:val="25"/>
          <w:szCs w:val="25"/>
          <w:lang w:val="es-ES"/>
        </w:rPr>
      </w:pPr>
    </w:p>
    <w:p w:rsidR="00DF3F4F" w:rsidRPr="007D28C8" w:rsidRDefault="003D17AC" w:rsidP="00F77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r w:rsidRPr="007D28C8">
        <w:rPr>
          <w:rFonts w:ascii="Cambria" w:eastAsia="Cambria" w:hAnsi="Cambria" w:cs="Cambria"/>
          <w:b/>
          <w:bCs/>
          <w:color w:val="000000"/>
          <w:sz w:val="25"/>
          <w:szCs w:val="25"/>
          <w:u w:val="single"/>
          <w:bdr w:val="nil"/>
          <w:lang w:val="es-ES"/>
        </w:rPr>
        <w:t xml:space="preserve">¿Qué es </w:t>
      </w:r>
      <w:proofErr w:type="spellStart"/>
      <w:r w:rsidRPr="007D28C8">
        <w:rPr>
          <w:rFonts w:ascii="Cambria" w:eastAsia="Cambria" w:hAnsi="Cambria" w:cs="Cambria"/>
          <w:b/>
          <w:bCs/>
          <w:i/>
          <w:iCs/>
          <w:color w:val="000000"/>
          <w:sz w:val="25"/>
          <w:szCs w:val="25"/>
          <w:u w:val="single"/>
          <w:bdr w:val="nil"/>
          <w:lang w:val="es-ES"/>
        </w:rPr>
        <w:t>MyTimesheet</w:t>
      </w:r>
      <w:proofErr w:type="spellEnd"/>
      <w:r w:rsidRPr="007D28C8">
        <w:rPr>
          <w:rFonts w:ascii="Cambria" w:eastAsia="Cambria" w:hAnsi="Cambria" w:cs="Cambria"/>
          <w:b/>
          <w:bCs/>
          <w:color w:val="000000"/>
          <w:sz w:val="25"/>
          <w:szCs w:val="25"/>
          <w:u w:val="single"/>
          <w:bdr w:val="nil"/>
          <w:lang w:val="es-ES"/>
        </w:rPr>
        <w:t>?</w:t>
      </w:r>
    </w:p>
    <w:p w:rsidR="00DF3F4F" w:rsidRPr="007D28C8" w:rsidRDefault="00B225D4" w:rsidP="00F77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E5148C" w:rsidRPr="007D28C8" w:rsidRDefault="003D17AC" w:rsidP="00A140B2">
      <w:pPr>
        <w:contextualSpacing/>
        <w:rPr>
          <w:color w:val="000000"/>
          <w:sz w:val="25"/>
          <w:szCs w:val="25"/>
          <w:lang w:val="es-ES"/>
        </w:rPr>
      </w:pPr>
      <w:proofErr w:type="spellStart"/>
      <w:r w:rsidRPr="007D28C8">
        <w:rPr>
          <w:rFonts w:ascii="Cambria" w:eastAsia="Cambria" w:hAnsi="Cambria" w:cs="Cambria"/>
          <w:i/>
          <w:iCs/>
          <w:sz w:val="25"/>
          <w:szCs w:val="25"/>
          <w:bdr w:val="nil"/>
          <w:lang w:val="es-ES"/>
        </w:rPr>
        <w:t>MyTimesheet</w:t>
      </w:r>
      <w:proofErr w:type="spellEnd"/>
      <w:r w:rsidRPr="007D28C8">
        <w:rPr>
          <w:rFonts w:ascii="Cambria" w:eastAsia="Cambria" w:hAnsi="Cambria" w:cs="Cambria"/>
          <w:sz w:val="25"/>
          <w:szCs w:val="25"/>
          <w:bdr w:val="nil"/>
          <w:lang w:val="es-ES"/>
        </w:rPr>
        <w:t xml:space="preserve"> es una herramienta sencilla de usar para marcar los horarios de entrada y salida que permite a los consumidores y sus PCA hacer un seguimiento de las horas del PCA en el hogar y en tránsito, usando una aplicación móvil basada en la web. </w:t>
      </w:r>
      <w:proofErr w:type="spellStart"/>
      <w:r w:rsidRPr="007D28C8">
        <w:rPr>
          <w:rFonts w:ascii="Cambria" w:eastAsia="Cambria" w:hAnsi="Cambria" w:cs="Cambria"/>
          <w:i/>
          <w:iCs/>
          <w:sz w:val="25"/>
          <w:szCs w:val="25"/>
          <w:bdr w:val="nil"/>
          <w:lang w:val="es-ES"/>
        </w:rPr>
        <w:t>MyTimesheet</w:t>
      </w:r>
      <w:proofErr w:type="spellEnd"/>
      <w:r w:rsidRPr="007D28C8">
        <w:rPr>
          <w:rFonts w:ascii="Cambria" w:eastAsia="Cambria" w:hAnsi="Cambria" w:cs="Cambria"/>
          <w:sz w:val="25"/>
          <w:szCs w:val="25"/>
          <w:bdr w:val="nil"/>
          <w:lang w:val="es-ES"/>
        </w:rPr>
        <w:t xml:space="preserve"> </w:t>
      </w:r>
      <w:r w:rsidRPr="007D28C8">
        <w:rPr>
          <w:rFonts w:ascii="Cambria" w:eastAsia="Cambria" w:hAnsi="Cambria" w:cs="Cambria"/>
          <w:color w:val="000000"/>
          <w:sz w:val="25"/>
          <w:szCs w:val="25"/>
          <w:bdr w:val="nil"/>
          <w:lang w:val="es-ES"/>
        </w:rPr>
        <w:t>le</w:t>
      </w:r>
      <w:r w:rsidR="00D7024B" w:rsidRPr="007D28C8">
        <w:rPr>
          <w:rFonts w:ascii="Cambria" w:eastAsia="Cambria" w:hAnsi="Cambria" w:cs="Cambria"/>
          <w:color w:val="000000"/>
          <w:sz w:val="25"/>
          <w:szCs w:val="25"/>
          <w:bdr w:val="nil"/>
          <w:lang w:val="es-ES"/>
        </w:rPr>
        <w:t>s</w:t>
      </w:r>
      <w:r w:rsidRPr="007D28C8">
        <w:rPr>
          <w:rFonts w:ascii="Cambria" w:eastAsia="Cambria" w:hAnsi="Cambria" w:cs="Cambria"/>
          <w:color w:val="000000"/>
          <w:sz w:val="25"/>
          <w:szCs w:val="25"/>
          <w:bdr w:val="nil"/>
          <w:lang w:val="es-ES"/>
        </w:rPr>
        <w:t xml:space="preserve"> da a los consumidores la capacidad de evaluar los servicios de PCA. Dado que le permite al usuario presentar las planillas de horarios de manera electrónica, hace que ya no sean necesarias las planillas de horas trabajadas en papel.</w:t>
      </w:r>
    </w:p>
    <w:p w:rsidR="00551ECA" w:rsidRPr="007D28C8" w:rsidRDefault="00B225D4"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A140B2" w:rsidRPr="007D28C8" w:rsidRDefault="003D17AC" w:rsidP="00E60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r w:rsidRPr="007D28C8">
        <w:rPr>
          <w:rFonts w:ascii="Cambria" w:eastAsia="Cambria" w:hAnsi="Cambria" w:cs="Cambria"/>
          <w:b/>
          <w:bCs/>
          <w:color w:val="000000"/>
          <w:sz w:val="25"/>
          <w:szCs w:val="25"/>
          <w:u w:val="single"/>
          <w:bdr w:val="nil"/>
          <w:lang w:val="es-ES"/>
        </w:rPr>
        <w:t xml:space="preserve">¿Cuándo sucederá el cambio a </w:t>
      </w:r>
      <w:proofErr w:type="spellStart"/>
      <w:r w:rsidRPr="007D28C8">
        <w:rPr>
          <w:rFonts w:ascii="Cambria" w:eastAsia="Cambria" w:hAnsi="Cambria" w:cs="Cambria"/>
          <w:b/>
          <w:bCs/>
          <w:i/>
          <w:iCs/>
          <w:color w:val="000000"/>
          <w:sz w:val="25"/>
          <w:szCs w:val="25"/>
          <w:u w:val="single"/>
          <w:bdr w:val="nil"/>
          <w:lang w:val="es-ES"/>
        </w:rPr>
        <w:t>MyTimesheet</w:t>
      </w:r>
      <w:proofErr w:type="spellEnd"/>
      <w:r w:rsidRPr="007D28C8">
        <w:rPr>
          <w:rFonts w:ascii="Cambria" w:eastAsia="Cambria" w:hAnsi="Cambria" w:cs="Cambria"/>
          <w:b/>
          <w:bCs/>
          <w:color w:val="000000"/>
          <w:sz w:val="25"/>
          <w:szCs w:val="25"/>
          <w:u w:val="single"/>
          <w:bdr w:val="nil"/>
          <w:lang w:val="es-ES"/>
        </w:rPr>
        <w:t>?</w:t>
      </w:r>
    </w:p>
    <w:p w:rsidR="00A140B2" w:rsidRPr="007D28C8" w:rsidRDefault="00B225D4"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C712AB" w:rsidRPr="007D28C8" w:rsidRDefault="003D17AC" w:rsidP="00D70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7D28C8">
        <w:rPr>
          <w:rFonts w:ascii="Cambria" w:eastAsia="Cambria" w:hAnsi="Cambria" w:cs="Cambria"/>
          <w:color w:val="000000"/>
          <w:sz w:val="25"/>
          <w:szCs w:val="25"/>
          <w:bdr w:val="nil"/>
          <w:lang w:val="es-ES"/>
        </w:rPr>
        <w:t xml:space="preserve">En el verano del 2017, MassHealth conducirá un programa piloto de </w:t>
      </w:r>
      <w:proofErr w:type="spellStart"/>
      <w:r w:rsidRPr="007D28C8">
        <w:rPr>
          <w:rFonts w:ascii="Cambria" w:eastAsia="Cambria" w:hAnsi="Cambria" w:cs="Cambria"/>
          <w:i/>
          <w:iCs/>
          <w:color w:val="000000"/>
          <w:sz w:val="25"/>
          <w:szCs w:val="25"/>
          <w:bdr w:val="nil"/>
          <w:lang w:val="es-ES"/>
        </w:rPr>
        <w:t>MyTimesheet</w:t>
      </w:r>
      <w:proofErr w:type="spellEnd"/>
      <w:r w:rsidRPr="007D28C8">
        <w:rPr>
          <w:rFonts w:ascii="Cambria" w:eastAsia="Cambria" w:hAnsi="Cambria" w:cs="Cambria"/>
          <w:color w:val="000000"/>
          <w:sz w:val="25"/>
          <w:szCs w:val="25"/>
          <w:bdr w:val="nil"/>
          <w:lang w:val="es-ES"/>
        </w:rPr>
        <w:t xml:space="preserve"> para </w:t>
      </w:r>
      <w:proofErr w:type="gramStart"/>
      <w:r w:rsidRPr="007D28C8">
        <w:rPr>
          <w:rFonts w:ascii="Cambria" w:eastAsia="Cambria" w:hAnsi="Cambria" w:cs="Cambria"/>
          <w:color w:val="000000"/>
          <w:sz w:val="25"/>
          <w:szCs w:val="25"/>
          <w:bdr w:val="nil"/>
          <w:lang w:val="es-ES"/>
        </w:rPr>
        <w:t>reunir</w:t>
      </w:r>
      <w:proofErr w:type="gramEnd"/>
      <w:r w:rsidRPr="007D28C8">
        <w:rPr>
          <w:rFonts w:ascii="Cambria" w:eastAsia="Cambria" w:hAnsi="Cambria" w:cs="Cambria"/>
          <w:color w:val="000000"/>
          <w:sz w:val="25"/>
          <w:szCs w:val="25"/>
          <w:bdr w:val="nil"/>
          <w:lang w:val="es-ES"/>
        </w:rPr>
        <w:t xml:space="preserve"> comentarios de consumidores y PCA. A partir de finales del 2017, MassHealth permitirá a los consum</w:t>
      </w:r>
      <w:r w:rsidR="00D7024B" w:rsidRPr="007D28C8">
        <w:rPr>
          <w:rFonts w:ascii="Cambria" w:eastAsia="Cambria" w:hAnsi="Cambria" w:cs="Cambria"/>
          <w:color w:val="000000"/>
          <w:sz w:val="25"/>
          <w:szCs w:val="25"/>
          <w:bdr w:val="nil"/>
          <w:lang w:val="es-ES"/>
        </w:rPr>
        <w:t>idores</w:t>
      </w:r>
      <w:r w:rsidRPr="007D28C8">
        <w:rPr>
          <w:rFonts w:ascii="Cambria" w:eastAsia="Cambria" w:hAnsi="Cambria" w:cs="Cambria"/>
          <w:color w:val="000000"/>
          <w:sz w:val="25"/>
          <w:szCs w:val="25"/>
          <w:bdr w:val="nil"/>
          <w:lang w:val="es-ES"/>
        </w:rPr>
        <w:t xml:space="preserve"> y </w:t>
      </w:r>
      <w:r w:rsidR="00D7024B" w:rsidRPr="007D28C8">
        <w:rPr>
          <w:rFonts w:ascii="Cambria" w:eastAsia="Cambria" w:hAnsi="Cambria" w:cs="Cambria"/>
          <w:color w:val="000000"/>
          <w:sz w:val="25"/>
          <w:szCs w:val="25"/>
          <w:bdr w:val="nil"/>
          <w:lang w:val="es-ES"/>
        </w:rPr>
        <w:t xml:space="preserve">los </w:t>
      </w:r>
      <w:r w:rsidRPr="007D28C8">
        <w:rPr>
          <w:rFonts w:ascii="Cambria" w:eastAsia="Cambria" w:hAnsi="Cambria" w:cs="Cambria"/>
          <w:color w:val="000000"/>
          <w:sz w:val="25"/>
          <w:szCs w:val="25"/>
          <w:bdr w:val="nil"/>
          <w:lang w:val="es-ES"/>
        </w:rPr>
        <w:t xml:space="preserve">PCA que empiecen a practicar con </w:t>
      </w:r>
      <w:proofErr w:type="spellStart"/>
      <w:r w:rsidRPr="007D28C8">
        <w:rPr>
          <w:rFonts w:ascii="Cambria" w:eastAsia="Cambria" w:hAnsi="Cambria" w:cs="Cambria"/>
          <w:i/>
          <w:iCs/>
          <w:color w:val="000000"/>
          <w:sz w:val="25"/>
          <w:szCs w:val="25"/>
          <w:bdr w:val="nil"/>
          <w:lang w:val="es-ES"/>
        </w:rPr>
        <w:t>MyTimesheet</w:t>
      </w:r>
      <w:proofErr w:type="spellEnd"/>
      <w:r w:rsidRPr="007D28C8">
        <w:rPr>
          <w:rFonts w:ascii="Cambria" w:eastAsia="Cambria" w:hAnsi="Cambria" w:cs="Cambria"/>
          <w:color w:val="000000"/>
          <w:sz w:val="25"/>
          <w:szCs w:val="25"/>
          <w:bdr w:val="nil"/>
          <w:lang w:val="es-ES"/>
        </w:rPr>
        <w:t xml:space="preserve"> antes de realizar el cambio.</w:t>
      </w:r>
    </w:p>
    <w:p w:rsidR="00C712AB" w:rsidRPr="007D28C8" w:rsidRDefault="00B225D4"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A140B2" w:rsidRPr="007D28C8" w:rsidRDefault="003D17AC" w:rsidP="000C7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7D28C8">
        <w:rPr>
          <w:rFonts w:ascii="Cambria" w:eastAsia="Cambria" w:hAnsi="Cambria" w:cs="Cambria"/>
          <w:color w:val="000000"/>
          <w:sz w:val="25"/>
          <w:szCs w:val="25"/>
          <w:bdr w:val="nil"/>
          <w:lang w:val="es-ES"/>
        </w:rPr>
        <w:t>A partir</w:t>
      </w:r>
      <w:r w:rsidRPr="007D28C8">
        <w:rPr>
          <w:rFonts w:ascii="Cambria" w:eastAsia="Cambria" w:hAnsi="Cambria" w:cs="Cambria"/>
          <w:b/>
          <w:bCs/>
          <w:color w:val="000000"/>
          <w:sz w:val="25"/>
          <w:szCs w:val="25"/>
          <w:bdr w:val="nil"/>
          <w:lang w:val="es-ES"/>
        </w:rPr>
        <w:t xml:space="preserve"> </w:t>
      </w:r>
      <w:r w:rsidRPr="007D28C8">
        <w:rPr>
          <w:rFonts w:ascii="Cambria" w:eastAsia="Cambria" w:hAnsi="Cambria" w:cs="Cambria"/>
          <w:color w:val="000000"/>
          <w:sz w:val="25"/>
          <w:szCs w:val="25"/>
          <w:bdr w:val="nil"/>
          <w:lang w:val="es-ES"/>
        </w:rPr>
        <w:t>de</w:t>
      </w:r>
      <w:r w:rsidRPr="007D28C8">
        <w:rPr>
          <w:rFonts w:ascii="Cambria" w:eastAsia="Cambria" w:hAnsi="Cambria" w:cs="Cambria"/>
          <w:b/>
          <w:bCs/>
          <w:color w:val="000000"/>
          <w:sz w:val="25"/>
          <w:szCs w:val="25"/>
          <w:bdr w:val="nil"/>
          <w:lang w:val="es-ES"/>
        </w:rPr>
        <w:t xml:space="preserve"> </w:t>
      </w:r>
      <w:r w:rsidRPr="007D28C8">
        <w:rPr>
          <w:rFonts w:ascii="Cambria" w:eastAsia="Cambria" w:hAnsi="Cambria" w:cs="Cambria"/>
          <w:color w:val="000000"/>
          <w:sz w:val="25"/>
          <w:szCs w:val="25"/>
          <w:bdr w:val="nil"/>
          <w:lang w:val="es-ES"/>
        </w:rPr>
        <w:t>enero del 2018,</w:t>
      </w:r>
      <w:r w:rsidRPr="007D28C8">
        <w:rPr>
          <w:rFonts w:ascii="Cambria" w:eastAsia="Cambria" w:hAnsi="Cambria" w:cs="Cambria"/>
          <w:b/>
          <w:bCs/>
          <w:color w:val="000000"/>
          <w:sz w:val="25"/>
          <w:szCs w:val="25"/>
          <w:bdr w:val="nil"/>
          <w:lang w:val="es-ES"/>
        </w:rPr>
        <w:t xml:space="preserve"> </w:t>
      </w:r>
      <w:r w:rsidRPr="007D28C8">
        <w:rPr>
          <w:rFonts w:ascii="Cambria" w:eastAsia="Cambria" w:hAnsi="Cambria" w:cs="Cambria"/>
          <w:color w:val="000000"/>
          <w:sz w:val="25"/>
          <w:szCs w:val="25"/>
          <w:bdr w:val="nil"/>
          <w:lang w:val="es-ES"/>
        </w:rPr>
        <w:t xml:space="preserve">MassHealth comenzará a cambiar a </w:t>
      </w:r>
      <w:proofErr w:type="spellStart"/>
      <w:r w:rsidRPr="007D28C8">
        <w:rPr>
          <w:rFonts w:ascii="Cambria" w:eastAsia="Cambria" w:hAnsi="Cambria" w:cs="Cambria"/>
          <w:i/>
          <w:iCs/>
          <w:color w:val="000000"/>
          <w:sz w:val="25"/>
          <w:szCs w:val="25"/>
          <w:bdr w:val="nil"/>
          <w:lang w:val="es-ES"/>
        </w:rPr>
        <w:t>MyTimesheet</w:t>
      </w:r>
      <w:proofErr w:type="spellEnd"/>
      <w:r w:rsidRPr="007D28C8">
        <w:rPr>
          <w:rFonts w:ascii="Cambria" w:eastAsia="Cambria" w:hAnsi="Cambria" w:cs="Cambria"/>
          <w:i/>
          <w:iCs/>
          <w:color w:val="000000"/>
          <w:sz w:val="25"/>
          <w:szCs w:val="25"/>
          <w:bdr w:val="nil"/>
          <w:lang w:val="es-ES"/>
        </w:rPr>
        <w:t xml:space="preserve"> </w:t>
      </w:r>
      <w:r w:rsidRPr="007D28C8">
        <w:rPr>
          <w:rFonts w:ascii="Cambria" w:eastAsia="Cambria" w:hAnsi="Cambria" w:cs="Cambria"/>
          <w:color w:val="000000"/>
          <w:sz w:val="25"/>
          <w:szCs w:val="25"/>
          <w:bdr w:val="nil"/>
          <w:lang w:val="es-ES"/>
        </w:rPr>
        <w:t xml:space="preserve">lanzará el programa a los consumidores de PCA, a sus representantes ante el PCA y a los PCA mismos. La implementación se realizará a lo largo del 2018. Esto significa que MassHealth agregará gradualmente nuevos grupos de consumidores y PCA a lo largo del año hasta que todos los consumidores y PCA estén usando </w:t>
      </w:r>
      <w:proofErr w:type="spellStart"/>
      <w:r w:rsidRPr="007D28C8">
        <w:rPr>
          <w:rFonts w:ascii="Cambria" w:eastAsia="Cambria" w:hAnsi="Cambria" w:cs="Cambria"/>
          <w:i/>
          <w:iCs/>
          <w:sz w:val="25"/>
          <w:szCs w:val="25"/>
          <w:bdr w:val="nil"/>
          <w:lang w:val="es-ES"/>
        </w:rPr>
        <w:t>MyTimesheet</w:t>
      </w:r>
      <w:proofErr w:type="spellEnd"/>
      <w:r w:rsidRPr="007D28C8">
        <w:rPr>
          <w:rFonts w:ascii="Cambria" w:eastAsia="Cambria" w:hAnsi="Cambria" w:cs="Cambria"/>
          <w:sz w:val="25"/>
          <w:szCs w:val="25"/>
          <w:bdr w:val="nil"/>
          <w:lang w:val="es-ES"/>
        </w:rPr>
        <w:t xml:space="preserve"> </w:t>
      </w:r>
      <w:r w:rsidRPr="007D28C8">
        <w:rPr>
          <w:rFonts w:ascii="Cambria" w:eastAsia="Cambria" w:hAnsi="Cambria" w:cs="Cambria"/>
          <w:color w:val="000000"/>
          <w:sz w:val="25"/>
          <w:szCs w:val="25"/>
          <w:bdr w:val="nil"/>
          <w:lang w:val="es-ES"/>
        </w:rPr>
        <w:t>para el 31 de diciembre del 2018.</w:t>
      </w:r>
    </w:p>
    <w:p w:rsidR="00A140B2" w:rsidRPr="007D28C8" w:rsidRDefault="00B225D4"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A140B2" w:rsidRPr="007D28C8" w:rsidRDefault="003D17AC"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7D28C8">
        <w:rPr>
          <w:rFonts w:ascii="Cambria" w:eastAsia="Cambria" w:hAnsi="Cambria" w:cs="Cambria"/>
          <w:color w:val="000000"/>
          <w:sz w:val="25"/>
          <w:szCs w:val="25"/>
          <w:bdr w:val="nil"/>
          <w:lang w:val="es-ES"/>
        </w:rPr>
        <w:t xml:space="preserve">MassHealth informará a los consumidores y PCA individualmente antes de que necesiten comenzar a utilizar </w:t>
      </w:r>
      <w:proofErr w:type="spellStart"/>
      <w:r w:rsidRPr="007D28C8">
        <w:rPr>
          <w:rFonts w:ascii="Cambria" w:eastAsia="Cambria" w:hAnsi="Cambria" w:cs="Cambria"/>
          <w:i/>
          <w:iCs/>
          <w:sz w:val="25"/>
          <w:szCs w:val="25"/>
          <w:bdr w:val="nil"/>
          <w:lang w:val="es-ES"/>
        </w:rPr>
        <w:t>MyTimesheet</w:t>
      </w:r>
      <w:proofErr w:type="spellEnd"/>
      <w:r w:rsidRPr="007D28C8">
        <w:rPr>
          <w:rFonts w:ascii="Cambria" w:eastAsia="Cambria" w:hAnsi="Cambria" w:cs="Cambria"/>
          <w:color w:val="000000"/>
          <w:sz w:val="25"/>
          <w:szCs w:val="25"/>
          <w:bdr w:val="nil"/>
          <w:lang w:val="es-ES"/>
        </w:rPr>
        <w:t>. En futuras notificaciones, proporcionaremos información específica sobre este proceso, incluido un calendario detallado.</w:t>
      </w:r>
    </w:p>
    <w:p w:rsidR="00A140B2" w:rsidRPr="007D28C8" w:rsidRDefault="00B225D4"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p>
    <w:p w:rsidR="007D28C8" w:rsidRDefault="007D28C8"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Cambria"/>
          <w:b/>
          <w:bCs/>
          <w:color w:val="000000"/>
          <w:sz w:val="25"/>
          <w:szCs w:val="25"/>
          <w:u w:val="single"/>
          <w:bdr w:val="nil"/>
          <w:lang w:val="es-ES"/>
        </w:rPr>
      </w:pPr>
    </w:p>
    <w:p w:rsidR="003E48C0" w:rsidRPr="007D28C8" w:rsidRDefault="003D17AC"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r w:rsidRPr="007D28C8">
        <w:rPr>
          <w:rFonts w:ascii="Cambria" w:eastAsia="Cambria" w:hAnsi="Cambria" w:cs="Cambria"/>
          <w:b/>
          <w:bCs/>
          <w:color w:val="000000"/>
          <w:sz w:val="25"/>
          <w:szCs w:val="25"/>
          <w:u w:val="single"/>
          <w:bdr w:val="nil"/>
          <w:lang w:val="es-ES"/>
        </w:rPr>
        <w:lastRenderedPageBreak/>
        <w:t xml:space="preserve">¿Cómo se comunicará MassHealth conmigo sobre </w:t>
      </w:r>
      <w:proofErr w:type="spellStart"/>
      <w:r w:rsidRPr="007D28C8">
        <w:rPr>
          <w:rFonts w:ascii="Cambria" w:eastAsia="Cambria" w:hAnsi="Cambria" w:cs="Cambria"/>
          <w:b/>
          <w:bCs/>
          <w:i/>
          <w:iCs/>
          <w:sz w:val="25"/>
          <w:szCs w:val="25"/>
          <w:u w:val="single"/>
          <w:bdr w:val="nil"/>
          <w:lang w:val="es-ES"/>
        </w:rPr>
        <w:t>MyTimesheet</w:t>
      </w:r>
      <w:proofErr w:type="spellEnd"/>
      <w:r w:rsidRPr="007D28C8">
        <w:rPr>
          <w:rFonts w:ascii="Cambria" w:eastAsia="Cambria" w:hAnsi="Cambria" w:cs="Cambria"/>
          <w:b/>
          <w:bCs/>
          <w:color w:val="000000"/>
          <w:sz w:val="25"/>
          <w:szCs w:val="25"/>
          <w:u w:val="single"/>
          <w:bdr w:val="nil"/>
          <w:lang w:val="es-ES"/>
        </w:rPr>
        <w:t>?</w:t>
      </w:r>
    </w:p>
    <w:p w:rsidR="00121D70" w:rsidRPr="007D28C8" w:rsidRDefault="00B225D4"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121D70" w:rsidRPr="007D28C8" w:rsidRDefault="003D17AC"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7D28C8">
        <w:rPr>
          <w:rFonts w:ascii="Cambria" w:eastAsia="Cambria" w:hAnsi="Cambria" w:cs="Cambria"/>
          <w:color w:val="000000"/>
          <w:sz w:val="25"/>
          <w:szCs w:val="25"/>
          <w:bdr w:val="nil"/>
          <w:lang w:val="es-ES"/>
        </w:rPr>
        <w:t xml:space="preserve">MassHealth realizará sesiones para escuchar comentarios a lo ancho </w:t>
      </w:r>
      <w:proofErr w:type="gramStart"/>
      <w:r w:rsidRPr="007D28C8">
        <w:rPr>
          <w:rFonts w:ascii="Cambria" w:eastAsia="Cambria" w:hAnsi="Cambria" w:cs="Cambria"/>
          <w:color w:val="000000"/>
          <w:sz w:val="25"/>
          <w:szCs w:val="25"/>
          <w:bdr w:val="nil"/>
          <w:lang w:val="es-ES"/>
        </w:rPr>
        <w:t>del</w:t>
      </w:r>
      <w:proofErr w:type="gramEnd"/>
      <w:r w:rsidRPr="007D28C8">
        <w:rPr>
          <w:rFonts w:ascii="Cambria" w:eastAsia="Cambria" w:hAnsi="Cambria" w:cs="Cambria"/>
          <w:color w:val="000000"/>
          <w:sz w:val="25"/>
          <w:szCs w:val="25"/>
          <w:bdr w:val="nil"/>
          <w:lang w:val="es-ES"/>
        </w:rPr>
        <w:t xml:space="preserve"> Commonwealth para compartir información y recibir opiniones de los consumidores y los PCA. Deseamos identificar sus inquietudes para asegurarnos de que el sistema pueda resolver situaciones de la vida real y que facilite su manejo. La primera serie de sesiones para escuchar comentarios será en junio. Consulte el horario adjunto para obtener más detalles.</w:t>
      </w:r>
    </w:p>
    <w:p w:rsidR="00121D70" w:rsidRPr="007D28C8" w:rsidRDefault="00B225D4"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8353BF" w:rsidRPr="007D28C8" w:rsidRDefault="003D17AC" w:rsidP="00835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7D28C8">
        <w:rPr>
          <w:rFonts w:ascii="Cambria" w:eastAsia="Cambria" w:hAnsi="Cambria" w:cs="Cambria"/>
          <w:color w:val="000000"/>
          <w:sz w:val="25"/>
          <w:szCs w:val="25"/>
          <w:bdr w:val="nil"/>
          <w:lang w:val="es-ES"/>
        </w:rPr>
        <w:t>A partir del otoño, MassHealth enviará avisos por correo para los consumidores, sus representantes y los PCA para informarles sobre cuándo pueden comenzar a utilizar el nuevo sistema.</w:t>
      </w:r>
    </w:p>
    <w:p w:rsidR="008353BF" w:rsidRPr="007D28C8" w:rsidRDefault="00B225D4"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121D70" w:rsidRPr="007D28C8" w:rsidRDefault="003D17AC" w:rsidP="00121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7D28C8">
        <w:rPr>
          <w:rFonts w:ascii="Cambria" w:eastAsia="Cambria" w:hAnsi="Cambria" w:cs="Cambria"/>
          <w:color w:val="000000"/>
          <w:sz w:val="25"/>
          <w:szCs w:val="25"/>
          <w:bdr w:val="nil"/>
          <w:lang w:val="es-ES"/>
        </w:rPr>
        <w:t xml:space="preserve">MassHealth también actualizará con regularidad la página web del Programa de Ayudante de Atención Individual (PCA) en: </w:t>
      </w:r>
      <w:hyperlink r:id="rId10" w:history="1">
        <w:r w:rsidRPr="007D28C8">
          <w:rPr>
            <w:rFonts w:ascii="Cambria" w:eastAsia="Cambria" w:hAnsi="Cambria" w:cs="Cambria"/>
            <w:color w:val="0000FF"/>
            <w:sz w:val="25"/>
            <w:szCs w:val="25"/>
            <w:u w:val="single"/>
            <w:bdr w:val="nil"/>
            <w:lang w:val="es-ES"/>
          </w:rPr>
          <w:t>www.mass.gov/eohhs/consumer/insurance/masshealth-member-info/pca/</w:t>
        </w:r>
      </w:hyperlink>
    </w:p>
    <w:p w:rsidR="00C3425F" w:rsidRPr="007D28C8" w:rsidRDefault="00B225D4"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p>
    <w:p w:rsidR="00FC0EF4" w:rsidRPr="007D28C8" w:rsidRDefault="003D17AC"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rPr>
      </w:pPr>
      <w:r w:rsidRPr="007D28C8">
        <w:rPr>
          <w:rFonts w:ascii="Cambria" w:eastAsia="Cambria" w:hAnsi="Cambria" w:cs="Cambria"/>
          <w:b/>
          <w:bCs/>
          <w:color w:val="000000"/>
          <w:sz w:val="25"/>
          <w:szCs w:val="25"/>
          <w:u w:val="single"/>
          <w:bdr w:val="nil"/>
          <w:lang w:val="es-ES"/>
        </w:rPr>
        <w:t xml:space="preserve">¿Cómo funciona </w:t>
      </w:r>
      <w:proofErr w:type="spellStart"/>
      <w:r w:rsidRPr="007D28C8">
        <w:rPr>
          <w:rFonts w:ascii="Cambria" w:eastAsia="Cambria" w:hAnsi="Cambria" w:cs="Cambria"/>
          <w:b/>
          <w:bCs/>
          <w:i/>
          <w:iCs/>
          <w:sz w:val="25"/>
          <w:szCs w:val="25"/>
          <w:u w:val="single"/>
          <w:bdr w:val="nil"/>
          <w:lang w:val="es-ES"/>
        </w:rPr>
        <w:t>MyTimesheet</w:t>
      </w:r>
      <w:proofErr w:type="spellEnd"/>
      <w:r w:rsidRPr="007D28C8">
        <w:rPr>
          <w:rFonts w:ascii="Cambria" w:eastAsia="Cambria" w:hAnsi="Cambria" w:cs="Cambria"/>
          <w:b/>
          <w:bCs/>
          <w:color w:val="000000"/>
          <w:sz w:val="25"/>
          <w:szCs w:val="25"/>
          <w:u w:val="single"/>
          <w:bdr w:val="nil"/>
          <w:lang w:val="es-ES"/>
        </w:rPr>
        <w:t>?</w:t>
      </w:r>
    </w:p>
    <w:p w:rsidR="00A7494D" w:rsidRPr="007D28C8" w:rsidRDefault="00B225D4" w:rsidP="00BF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rPr>
      </w:pPr>
    </w:p>
    <w:p w:rsidR="003E48C0" w:rsidRPr="007D28C8" w:rsidRDefault="003D17AC" w:rsidP="008A6867">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contextualSpacing w:val="0"/>
        <w:rPr>
          <w:color w:val="000000"/>
          <w:sz w:val="25"/>
          <w:szCs w:val="25"/>
          <w:lang w:val="es-ES"/>
        </w:rPr>
      </w:pPr>
      <w:r w:rsidRPr="007D28C8">
        <w:rPr>
          <w:rFonts w:ascii="Cambria" w:eastAsia="Cambria" w:hAnsi="Cambria" w:cs="Cambria"/>
          <w:color w:val="000000"/>
          <w:sz w:val="25"/>
          <w:szCs w:val="25"/>
          <w:bdr w:val="nil"/>
          <w:lang w:val="es-ES"/>
        </w:rPr>
        <w:t xml:space="preserve">Los PCA descargarán la aplicación de </w:t>
      </w:r>
      <w:proofErr w:type="spellStart"/>
      <w:r w:rsidRPr="007D28C8">
        <w:rPr>
          <w:rFonts w:ascii="Cambria" w:eastAsia="Cambria" w:hAnsi="Cambria" w:cs="Cambria"/>
          <w:i/>
          <w:iCs/>
          <w:sz w:val="25"/>
          <w:szCs w:val="25"/>
          <w:bdr w:val="nil"/>
          <w:lang w:val="es-ES"/>
        </w:rPr>
        <w:t>MyTimesheet</w:t>
      </w:r>
      <w:proofErr w:type="spellEnd"/>
      <w:r w:rsidRPr="007D28C8">
        <w:rPr>
          <w:rFonts w:ascii="Cambria" w:eastAsia="Cambria" w:hAnsi="Cambria" w:cs="Cambria"/>
          <w:sz w:val="25"/>
          <w:szCs w:val="25"/>
          <w:bdr w:val="nil"/>
          <w:lang w:val="es-ES"/>
        </w:rPr>
        <w:t xml:space="preserve"> </w:t>
      </w:r>
      <w:r w:rsidRPr="007D28C8">
        <w:rPr>
          <w:rFonts w:ascii="Cambria" w:eastAsia="Cambria" w:hAnsi="Cambria" w:cs="Cambria"/>
          <w:color w:val="000000"/>
          <w:sz w:val="25"/>
          <w:szCs w:val="25"/>
          <w:bdr w:val="nil"/>
          <w:lang w:val="es-ES"/>
        </w:rPr>
        <w:t>a su dispositivo móvil. Si ellos no tuvieran un dispositivo móvil, MassHealth les proporcionará el dispositivo necesario.</w:t>
      </w:r>
    </w:p>
    <w:p w:rsidR="00B5276B" w:rsidRPr="007D28C8" w:rsidRDefault="003D17AC" w:rsidP="000C7A10">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contextualSpacing w:val="0"/>
        <w:rPr>
          <w:color w:val="000000"/>
          <w:sz w:val="25"/>
          <w:szCs w:val="25"/>
          <w:lang w:val="es-ES"/>
        </w:rPr>
      </w:pPr>
      <w:r w:rsidRPr="007D28C8">
        <w:rPr>
          <w:rFonts w:ascii="Cambria" w:eastAsia="Cambria" w:hAnsi="Cambria" w:cs="Cambria"/>
          <w:color w:val="000000"/>
          <w:sz w:val="25"/>
          <w:szCs w:val="25"/>
          <w:bdr w:val="nil"/>
          <w:lang w:val="es-ES"/>
        </w:rPr>
        <w:t xml:space="preserve">Cuando los PCA inicien y paren de trabajar para un consumidor, abrirán la aplicación </w:t>
      </w:r>
      <w:proofErr w:type="spellStart"/>
      <w:r w:rsidRPr="007D28C8">
        <w:rPr>
          <w:rFonts w:ascii="Cambria" w:eastAsia="Cambria" w:hAnsi="Cambria" w:cs="Cambria"/>
          <w:i/>
          <w:iCs/>
          <w:color w:val="000000"/>
          <w:sz w:val="25"/>
          <w:szCs w:val="25"/>
          <w:bdr w:val="nil"/>
          <w:lang w:val="es-ES"/>
        </w:rPr>
        <w:t>MyTimesheet</w:t>
      </w:r>
      <w:proofErr w:type="spellEnd"/>
      <w:r w:rsidRPr="007D28C8">
        <w:rPr>
          <w:rFonts w:ascii="Cambria" w:eastAsia="Cambria" w:hAnsi="Cambria" w:cs="Cambria"/>
          <w:i/>
          <w:iCs/>
          <w:color w:val="000000"/>
          <w:sz w:val="25"/>
          <w:szCs w:val="25"/>
          <w:bdr w:val="nil"/>
          <w:lang w:val="es-ES"/>
        </w:rPr>
        <w:t xml:space="preserve"> </w:t>
      </w:r>
      <w:r w:rsidRPr="007D28C8">
        <w:rPr>
          <w:rFonts w:ascii="Cambria" w:eastAsia="Cambria" w:hAnsi="Cambria" w:cs="Cambria"/>
          <w:color w:val="000000"/>
          <w:sz w:val="25"/>
          <w:szCs w:val="25"/>
          <w:bdr w:val="nil"/>
          <w:lang w:val="es-ES"/>
        </w:rPr>
        <w:t>en su dispositivo, ya sea para “entrar” o “salir”.</w:t>
      </w:r>
    </w:p>
    <w:p w:rsidR="00AB27DD" w:rsidRPr="007D28C8" w:rsidRDefault="003D17AC" w:rsidP="008A6867">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contextualSpacing w:val="0"/>
        <w:rPr>
          <w:color w:val="000000"/>
          <w:sz w:val="25"/>
          <w:szCs w:val="25"/>
          <w:lang w:val="es-ES"/>
        </w:rPr>
      </w:pPr>
      <w:r w:rsidRPr="007D28C8">
        <w:rPr>
          <w:rFonts w:ascii="Cambria" w:eastAsia="Cambria" w:hAnsi="Cambria" w:cs="Cambria"/>
          <w:color w:val="000000"/>
          <w:sz w:val="25"/>
          <w:szCs w:val="25"/>
          <w:bdr w:val="nil"/>
          <w:lang w:val="es-ES"/>
        </w:rPr>
        <w:t>Los consumidores revisarán y aprobarán las horas trabajadas en su computadora o dispositivo móvil, ya sea durante o al final de la semana laboral. En una fecha futura, MassHealth proporcionará información para los consumidores que no tengan una computadora o un dispositivo móvil.</w:t>
      </w:r>
    </w:p>
    <w:p w:rsidR="00B5276B" w:rsidRPr="007D28C8" w:rsidRDefault="003D17AC" w:rsidP="008A6867">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34"/>
        <w:contextualSpacing w:val="0"/>
        <w:rPr>
          <w:color w:val="000000"/>
          <w:sz w:val="25"/>
          <w:szCs w:val="25"/>
          <w:lang w:val="es-ES"/>
        </w:rPr>
      </w:pPr>
      <w:r w:rsidRPr="007D28C8">
        <w:rPr>
          <w:rFonts w:ascii="Cambria" w:eastAsia="Cambria" w:hAnsi="Cambria" w:cs="Cambria"/>
          <w:color w:val="000000"/>
          <w:sz w:val="25"/>
          <w:szCs w:val="25"/>
          <w:bdr w:val="nil"/>
          <w:lang w:val="es-ES"/>
        </w:rPr>
        <w:t>Los consumidores también podrán revisar sus horas de autorización previa restantes o aprobadas, al igual que todas las horas nocturnas u horas extra.</w:t>
      </w:r>
    </w:p>
    <w:p w:rsidR="00FC0EF4" w:rsidRPr="007D28C8" w:rsidRDefault="003D17AC" w:rsidP="00976B31">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rPr>
          <w:color w:val="000000"/>
          <w:sz w:val="25"/>
          <w:szCs w:val="25"/>
          <w:lang w:val="es-ES"/>
        </w:rPr>
      </w:pPr>
      <w:r w:rsidRPr="007D28C8">
        <w:rPr>
          <w:rFonts w:ascii="Cambria" w:eastAsia="Cambria" w:hAnsi="Cambria" w:cs="Cambria"/>
          <w:color w:val="000000"/>
          <w:sz w:val="25"/>
          <w:szCs w:val="25"/>
          <w:bdr w:val="nil"/>
          <w:lang w:val="es-ES"/>
        </w:rPr>
        <w:t>Los horarios de servicios aprobados se enviarán electrónicamente al intermediario fiscal (FI) del consumidor.</w:t>
      </w:r>
    </w:p>
    <w:p w:rsidR="00976B31" w:rsidRPr="007D28C8" w:rsidRDefault="00B225D4" w:rsidP="00976B31">
      <w:pPr>
        <w:contextualSpacing/>
        <w:rPr>
          <w:sz w:val="25"/>
          <w:szCs w:val="25"/>
          <w:lang w:val="es-ES"/>
        </w:rPr>
      </w:pPr>
    </w:p>
    <w:p w:rsidR="00AB27DD" w:rsidRPr="007D28C8" w:rsidRDefault="003D17AC" w:rsidP="00AB27DD">
      <w:pPr>
        <w:rPr>
          <w:sz w:val="25"/>
          <w:szCs w:val="25"/>
          <w:lang w:val="es-ES"/>
        </w:rPr>
      </w:pPr>
      <w:r w:rsidRPr="007D28C8">
        <w:rPr>
          <w:rFonts w:ascii="Cambria" w:eastAsia="Cambria" w:hAnsi="Cambria" w:cs="Cambria"/>
          <w:sz w:val="25"/>
          <w:szCs w:val="25"/>
          <w:bdr w:val="nil"/>
          <w:lang w:val="es-ES"/>
        </w:rPr>
        <w:t>MassHealth aún está diseñando el sistema con la asistencia de personas interesadas. Ofreceremos información más detallada en futuras notificaciones.</w:t>
      </w:r>
    </w:p>
    <w:p w:rsidR="00AB27DD" w:rsidRPr="007D28C8" w:rsidRDefault="00B225D4"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p>
    <w:p w:rsidR="00ED4473" w:rsidRPr="007D28C8" w:rsidRDefault="003D17AC"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r w:rsidRPr="007D28C8">
        <w:rPr>
          <w:rFonts w:ascii="Cambria" w:eastAsia="Cambria" w:hAnsi="Cambria" w:cs="Cambria"/>
          <w:b/>
          <w:bCs/>
          <w:color w:val="000000"/>
          <w:sz w:val="25"/>
          <w:szCs w:val="25"/>
          <w:u w:val="single"/>
          <w:bdr w:val="nil"/>
          <w:lang w:val="es-ES"/>
        </w:rPr>
        <w:t xml:space="preserve">¿Cómo me informo más sobre </w:t>
      </w:r>
      <w:proofErr w:type="spellStart"/>
      <w:r w:rsidRPr="007D28C8">
        <w:rPr>
          <w:rFonts w:ascii="Cambria" w:eastAsia="Cambria" w:hAnsi="Cambria" w:cs="Cambria"/>
          <w:b/>
          <w:bCs/>
          <w:i/>
          <w:iCs/>
          <w:sz w:val="25"/>
          <w:szCs w:val="25"/>
          <w:u w:val="single"/>
          <w:bdr w:val="nil"/>
          <w:lang w:val="es-ES"/>
        </w:rPr>
        <w:t>MyTimesheet</w:t>
      </w:r>
      <w:proofErr w:type="spellEnd"/>
      <w:r w:rsidRPr="007D28C8">
        <w:rPr>
          <w:rFonts w:ascii="Cambria" w:eastAsia="Cambria" w:hAnsi="Cambria" w:cs="Cambria"/>
          <w:b/>
          <w:bCs/>
          <w:color w:val="000000"/>
          <w:sz w:val="25"/>
          <w:szCs w:val="25"/>
          <w:u w:val="single"/>
          <w:bdr w:val="nil"/>
          <w:lang w:val="es-ES"/>
        </w:rPr>
        <w:t>?</w:t>
      </w:r>
    </w:p>
    <w:p w:rsidR="00ED4473" w:rsidRPr="007D28C8" w:rsidRDefault="00B225D4" w:rsidP="00A14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5"/>
          <w:szCs w:val="25"/>
          <w:u w:val="single"/>
          <w:lang w:val="es-ES"/>
        </w:rPr>
      </w:pPr>
    </w:p>
    <w:p w:rsidR="00ED4473" w:rsidRPr="007D28C8" w:rsidRDefault="003D17AC" w:rsidP="00A140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7D28C8">
        <w:rPr>
          <w:rFonts w:ascii="Cambria" w:eastAsia="Cambria" w:hAnsi="Cambria" w:cs="Cambria"/>
          <w:color w:val="000000"/>
          <w:sz w:val="25"/>
          <w:szCs w:val="25"/>
          <w:bdr w:val="nil"/>
          <w:lang w:val="es-ES"/>
        </w:rPr>
        <w:t xml:space="preserve">MassHealth realizará numerosas sesiones prácticas de capacitación a lo ancho de Massachusetts para los consumidores, sus representantes y los PCA. Para que esta transición sea lo más sencilla posible, también proporcionaremos videos, manuales y otras herramientas. Durante los próximos meses, MassHealth compartirá más </w:t>
      </w:r>
      <w:r w:rsidRPr="007D28C8">
        <w:rPr>
          <w:rFonts w:ascii="Cambria" w:eastAsia="Cambria" w:hAnsi="Cambria" w:cs="Cambria"/>
          <w:color w:val="000000"/>
          <w:sz w:val="25"/>
          <w:szCs w:val="25"/>
          <w:bdr w:val="nil"/>
          <w:lang w:val="es-ES"/>
        </w:rPr>
        <w:lastRenderedPageBreak/>
        <w:t>información sobre oportunidades de capacitación.</w:t>
      </w:r>
    </w:p>
    <w:p w:rsidR="00ED4473" w:rsidRPr="007D28C8" w:rsidRDefault="00B225D4" w:rsidP="00A140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3E48C0" w:rsidRPr="007D28C8" w:rsidRDefault="003D17AC" w:rsidP="00B52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r w:rsidRPr="007D28C8">
        <w:rPr>
          <w:rFonts w:ascii="Cambria" w:eastAsia="Cambria" w:hAnsi="Cambria" w:cs="Cambria"/>
          <w:color w:val="000000"/>
          <w:sz w:val="25"/>
          <w:szCs w:val="25"/>
          <w:bdr w:val="nil"/>
          <w:lang w:val="es-ES"/>
        </w:rPr>
        <w:t xml:space="preserve">Para obtener una descripción detallada de </w:t>
      </w:r>
      <w:proofErr w:type="spellStart"/>
      <w:r w:rsidRPr="007D28C8">
        <w:rPr>
          <w:rFonts w:ascii="Cambria" w:eastAsia="Cambria" w:hAnsi="Cambria" w:cs="Cambria"/>
          <w:i/>
          <w:iCs/>
          <w:sz w:val="25"/>
          <w:szCs w:val="25"/>
          <w:bdr w:val="nil"/>
          <w:lang w:val="es-ES"/>
        </w:rPr>
        <w:t>MyTimesheet</w:t>
      </w:r>
      <w:proofErr w:type="spellEnd"/>
      <w:r w:rsidRPr="007D28C8">
        <w:rPr>
          <w:rFonts w:ascii="Cambria" w:eastAsia="Cambria" w:hAnsi="Cambria" w:cs="Cambria"/>
          <w:sz w:val="25"/>
          <w:szCs w:val="25"/>
          <w:bdr w:val="nil"/>
          <w:lang w:val="es-ES"/>
        </w:rPr>
        <w:t xml:space="preserve"> </w:t>
      </w:r>
      <w:r w:rsidRPr="007D28C8">
        <w:rPr>
          <w:rFonts w:ascii="Cambria" w:eastAsia="Cambria" w:hAnsi="Cambria" w:cs="Cambria"/>
          <w:color w:val="000000"/>
          <w:sz w:val="25"/>
          <w:szCs w:val="25"/>
          <w:bdr w:val="nil"/>
          <w:lang w:val="es-ES"/>
        </w:rPr>
        <w:t xml:space="preserve">y sobre cómo funcionará, por favor visite la página web del </w:t>
      </w:r>
      <w:r w:rsidRPr="007D28C8">
        <w:rPr>
          <w:rFonts w:ascii="Cambria" w:eastAsia="Cambria" w:hAnsi="Cambria" w:cs="Cambria"/>
          <w:sz w:val="25"/>
          <w:szCs w:val="25"/>
          <w:bdr w:val="nil"/>
          <w:lang w:val="es-ES"/>
        </w:rPr>
        <w:t>Programa de Ayudante de Atención Individual (PCA) de MassHealth</w:t>
      </w:r>
      <w:r w:rsidRPr="007D28C8">
        <w:rPr>
          <w:rFonts w:ascii="Cambria" w:eastAsia="Cambria" w:hAnsi="Cambria" w:cs="Cambria"/>
          <w:color w:val="000000"/>
          <w:sz w:val="25"/>
          <w:szCs w:val="25"/>
          <w:bdr w:val="nil"/>
          <w:lang w:val="es-ES"/>
        </w:rPr>
        <w:t xml:space="preserve"> en el sitio web Mass.gov. Usted hallará un documento con las </w:t>
      </w:r>
      <w:proofErr w:type="spellStart"/>
      <w:r w:rsidRPr="007D28C8">
        <w:rPr>
          <w:rFonts w:ascii="Cambria" w:eastAsia="Cambria" w:hAnsi="Cambria" w:cs="Cambria"/>
          <w:i/>
          <w:iCs/>
          <w:color w:val="000000"/>
          <w:sz w:val="25"/>
          <w:szCs w:val="25"/>
          <w:bdr w:val="nil"/>
          <w:lang w:val="es-ES"/>
        </w:rPr>
        <w:t>Frequently</w:t>
      </w:r>
      <w:proofErr w:type="spellEnd"/>
      <w:r w:rsidRPr="007D28C8">
        <w:rPr>
          <w:rFonts w:ascii="Cambria" w:eastAsia="Cambria" w:hAnsi="Cambria" w:cs="Cambria"/>
          <w:i/>
          <w:iCs/>
          <w:color w:val="000000"/>
          <w:sz w:val="25"/>
          <w:szCs w:val="25"/>
          <w:bdr w:val="nil"/>
          <w:lang w:val="es-ES"/>
        </w:rPr>
        <w:t xml:space="preserve"> </w:t>
      </w:r>
      <w:proofErr w:type="spellStart"/>
      <w:r w:rsidRPr="007D28C8">
        <w:rPr>
          <w:rFonts w:ascii="Cambria" w:eastAsia="Cambria" w:hAnsi="Cambria" w:cs="Cambria"/>
          <w:i/>
          <w:iCs/>
          <w:color w:val="000000"/>
          <w:sz w:val="25"/>
          <w:szCs w:val="25"/>
          <w:bdr w:val="nil"/>
          <w:lang w:val="es-ES"/>
        </w:rPr>
        <w:t>Asked</w:t>
      </w:r>
      <w:proofErr w:type="spellEnd"/>
      <w:r w:rsidRPr="007D28C8">
        <w:rPr>
          <w:rFonts w:ascii="Cambria" w:eastAsia="Cambria" w:hAnsi="Cambria" w:cs="Cambria"/>
          <w:i/>
          <w:iCs/>
          <w:color w:val="000000"/>
          <w:sz w:val="25"/>
          <w:szCs w:val="25"/>
          <w:bdr w:val="nil"/>
          <w:lang w:val="es-ES"/>
        </w:rPr>
        <w:t xml:space="preserve"> </w:t>
      </w:r>
      <w:proofErr w:type="spellStart"/>
      <w:r w:rsidRPr="007D28C8">
        <w:rPr>
          <w:rFonts w:ascii="Cambria" w:eastAsia="Cambria" w:hAnsi="Cambria" w:cs="Cambria"/>
          <w:i/>
          <w:iCs/>
          <w:color w:val="000000"/>
          <w:sz w:val="25"/>
          <w:szCs w:val="25"/>
          <w:bdr w:val="nil"/>
          <w:lang w:val="es-ES"/>
        </w:rPr>
        <w:t>Questions</w:t>
      </w:r>
      <w:proofErr w:type="spellEnd"/>
      <w:r w:rsidRPr="007D28C8">
        <w:rPr>
          <w:rFonts w:ascii="Cambria" w:eastAsia="Cambria" w:hAnsi="Cambria" w:cs="Cambria"/>
          <w:color w:val="000000"/>
          <w:sz w:val="25"/>
          <w:szCs w:val="25"/>
          <w:bdr w:val="nil"/>
          <w:lang w:val="es-ES"/>
        </w:rPr>
        <w:t xml:space="preserve"> (FAQ, Preguntas más frecuentes) que responde a las preguntas e inquietudes más comunes.</w:t>
      </w:r>
    </w:p>
    <w:p w:rsidR="00B5276B" w:rsidRPr="007D28C8" w:rsidRDefault="00B225D4" w:rsidP="00B52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lang w:val="es-ES"/>
        </w:rPr>
      </w:pPr>
    </w:p>
    <w:p w:rsidR="003E48C0" w:rsidRPr="007D28C8" w:rsidRDefault="003D17AC" w:rsidP="007D2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5"/>
          <w:szCs w:val="25"/>
          <w:lang w:val="es-ES"/>
        </w:rPr>
      </w:pPr>
      <w:r w:rsidRPr="007D28C8">
        <w:rPr>
          <w:rFonts w:ascii="Cambria" w:eastAsia="Cambria" w:hAnsi="Cambria" w:cs="Cambria"/>
          <w:color w:val="000000"/>
          <w:sz w:val="25"/>
          <w:szCs w:val="25"/>
          <w:bdr w:val="nil"/>
          <w:lang w:val="es-ES"/>
        </w:rPr>
        <w:t xml:space="preserve">Si usted no puede acceder a la página web y desea recibir el documento de FAQ por correo, por favor comuníquese con el Centro de servicio al cliente de MassHealth al </w:t>
      </w:r>
      <w:r w:rsidR="007D28C8">
        <w:rPr>
          <w:rFonts w:ascii="Cambria" w:eastAsia="Cambria" w:hAnsi="Cambria" w:cs="Cambria"/>
          <w:color w:val="000000"/>
          <w:sz w:val="25"/>
          <w:szCs w:val="25"/>
          <w:bdr w:val="nil"/>
          <w:lang w:val="es-ES"/>
        </w:rPr>
        <w:br/>
      </w:r>
      <w:r w:rsidRPr="007D28C8">
        <w:rPr>
          <w:rFonts w:ascii="Cambria" w:eastAsia="Cambria" w:hAnsi="Cambria" w:cs="Cambria"/>
          <w:sz w:val="25"/>
          <w:szCs w:val="25"/>
          <w:bdr w:val="nil"/>
          <w:lang w:val="es-ES"/>
        </w:rPr>
        <w:t>1-800-841-2900.</w:t>
      </w:r>
    </w:p>
    <w:p w:rsidR="00FB5758" w:rsidRPr="007D28C8" w:rsidRDefault="00B225D4" w:rsidP="00B52E41">
      <w:pPr>
        <w:pStyle w:val="Pa2"/>
        <w:spacing w:line="240" w:lineRule="auto"/>
        <w:contextualSpacing/>
        <w:rPr>
          <w:rFonts w:asciiTheme="minorHAnsi" w:hAnsiTheme="minorHAnsi" w:cs="Frutiger LT Std 45 Light"/>
          <w:b/>
          <w:bCs/>
          <w:color w:val="000000"/>
          <w:sz w:val="25"/>
          <w:szCs w:val="25"/>
          <w:u w:val="single"/>
          <w:lang w:val="es-ES"/>
        </w:rPr>
      </w:pPr>
    </w:p>
    <w:p w:rsidR="00655DE8" w:rsidRPr="007D28C8" w:rsidRDefault="003D17AC" w:rsidP="00B52E41">
      <w:pPr>
        <w:pStyle w:val="Pa2"/>
        <w:spacing w:line="240" w:lineRule="auto"/>
        <w:contextualSpacing/>
        <w:rPr>
          <w:rFonts w:asciiTheme="minorHAnsi" w:hAnsiTheme="minorHAnsi" w:cs="Frutiger LT Std 45 Light"/>
          <w:b/>
          <w:bCs/>
          <w:color w:val="000000"/>
          <w:sz w:val="25"/>
          <w:szCs w:val="25"/>
          <w:u w:val="single"/>
          <w:lang w:val="es-ES"/>
        </w:rPr>
      </w:pPr>
      <w:r w:rsidRPr="007D28C8">
        <w:rPr>
          <w:rFonts w:ascii="Cambria" w:eastAsia="Cambria" w:hAnsi="Cambria" w:cs="Cambria"/>
          <w:b/>
          <w:bCs/>
          <w:color w:val="000000"/>
          <w:sz w:val="25"/>
          <w:szCs w:val="25"/>
          <w:u w:val="single"/>
          <w:bdr w:val="nil"/>
          <w:lang w:val="es-ES"/>
        </w:rPr>
        <w:t>¿Qué debo hacer ahora?</w:t>
      </w:r>
    </w:p>
    <w:p w:rsidR="00B52E41" w:rsidRPr="007D28C8" w:rsidRDefault="00B225D4" w:rsidP="00B52E41">
      <w:pPr>
        <w:pStyle w:val="Default"/>
        <w:rPr>
          <w:rFonts w:asciiTheme="minorHAnsi" w:hAnsiTheme="minorHAnsi"/>
          <w:sz w:val="25"/>
          <w:szCs w:val="25"/>
          <w:lang w:val="es-ES"/>
        </w:rPr>
      </w:pPr>
    </w:p>
    <w:p w:rsidR="00FA0C01" w:rsidRPr="007D28C8" w:rsidRDefault="003D17AC" w:rsidP="00B52E41">
      <w:pPr>
        <w:pStyle w:val="Pa1"/>
        <w:spacing w:line="240" w:lineRule="auto"/>
        <w:ind w:right="480"/>
        <w:contextualSpacing/>
        <w:rPr>
          <w:rFonts w:asciiTheme="minorHAnsi" w:hAnsiTheme="minorHAnsi" w:cs="HelveticaNeueLT Std"/>
          <w:color w:val="000000"/>
          <w:sz w:val="25"/>
          <w:szCs w:val="25"/>
          <w:lang w:val="es-ES"/>
        </w:rPr>
      </w:pPr>
      <w:r w:rsidRPr="007D28C8">
        <w:rPr>
          <w:rFonts w:ascii="Cambria" w:eastAsia="Cambria" w:hAnsi="Cambria" w:cs="Cambria"/>
          <w:color w:val="000000"/>
          <w:sz w:val="25"/>
          <w:szCs w:val="25"/>
          <w:bdr w:val="nil"/>
          <w:lang w:val="es-ES"/>
        </w:rPr>
        <w:t>Usted no necesita hacer nada en este preciso momento. Esta carta es para informarle sobre los cambios que sucederán en el 2018.</w:t>
      </w:r>
    </w:p>
    <w:p w:rsidR="00B52E41" w:rsidRPr="007D28C8" w:rsidRDefault="00B225D4" w:rsidP="00B52E41">
      <w:pPr>
        <w:pStyle w:val="Pa1"/>
        <w:spacing w:line="240" w:lineRule="auto"/>
        <w:ind w:right="480"/>
        <w:contextualSpacing/>
        <w:rPr>
          <w:rFonts w:asciiTheme="minorHAnsi" w:hAnsiTheme="minorHAnsi" w:cs="HelveticaNeueLT Std"/>
          <w:color w:val="000000"/>
          <w:sz w:val="25"/>
          <w:szCs w:val="25"/>
          <w:lang w:val="es-ES"/>
        </w:rPr>
      </w:pPr>
    </w:p>
    <w:p w:rsidR="003E48C0" w:rsidRPr="007D28C8" w:rsidRDefault="003D17AC" w:rsidP="00B52E41">
      <w:pPr>
        <w:pStyle w:val="Pa1"/>
        <w:spacing w:line="240" w:lineRule="auto"/>
        <w:ind w:right="480"/>
        <w:contextualSpacing/>
        <w:rPr>
          <w:rFonts w:asciiTheme="minorHAnsi" w:hAnsiTheme="minorHAnsi" w:cs="HelveticaNeueLT Std"/>
          <w:color w:val="000000"/>
          <w:sz w:val="25"/>
          <w:szCs w:val="25"/>
          <w:lang w:val="es-ES"/>
        </w:rPr>
      </w:pPr>
      <w:r w:rsidRPr="007D28C8">
        <w:rPr>
          <w:rFonts w:ascii="Cambria" w:eastAsia="Cambria" w:hAnsi="Cambria" w:cs="Cambria"/>
          <w:color w:val="000000"/>
          <w:sz w:val="25"/>
          <w:szCs w:val="25"/>
          <w:bdr w:val="nil"/>
          <w:lang w:val="es-ES"/>
        </w:rPr>
        <w:t xml:space="preserve">Mientras tanto, si usted desea informarse más o compartir sus preguntas e inquietudes con MassHealth, por favor asista a una de las sesiones para escuchar comentarios sobre </w:t>
      </w:r>
      <w:proofErr w:type="spellStart"/>
      <w:r w:rsidRPr="007D28C8">
        <w:rPr>
          <w:rFonts w:ascii="Cambria" w:eastAsia="Cambria" w:hAnsi="Cambria" w:cs="Cambria"/>
          <w:i/>
          <w:iCs/>
          <w:color w:val="000000"/>
          <w:sz w:val="25"/>
          <w:szCs w:val="25"/>
          <w:bdr w:val="nil"/>
          <w:lang w:val="es-ES"/>
        </w:rPr>
        <w:t>MyTimesheet</w:t>
      </w:r>
      <w:proofErr w:type="spellEnd"/>
      <w:r w:rsidRPr="007D28C8">
        <w:rPr>
          <w:rFonts w:ascii="Cambria" w:eastAsia="Cambria" w:hAnsi="Cambria" w:cs="Cambria"/>
          <w:color w:val="000000"/>
          <w:sz w:val="25"/>
          <w:szCs w:val="25"/>
          <w:bdr w:val="nil"/>
          <w:lang w:val="es-ES"/>
        </w:rPr>
        <w:t>. Consulte el programa adjunto para ver los horarios y los lugares. Si usted no puede asistir a ninguna de estas sesiones para escuchar comentarios, MassHealth realizará una segunda serie de sesiones para escuchar comentarios en el otoño.</w:t>
      </w:r>
    </w:p>
    <w:p w:rsidR="00B52E41" w:rsidRPr="007D28C8" w:rsidRDefault="00B225D4" w:rsidP="00B52E41">
      <w:pPr>
        <w:pStyle w:val="Default"/>
        <w:rPr>
          <w:rFonts w:asciiTheme="minorHAnsi" w:hAnsiTheme="minorHAnsi"/>
          <w:sz w:val="25"/>
          <w:szCs w:val="25"/>
          <w:lang w:val="es-ES"/>
        </w:rPr>
      </w:pPr>
    </w:p>
    <w:p w:rsidR="00F363C1" w:rsidRPr="007D28C8" w:rsidRDefault="003D17AC" w:rsidP="00B52E41">
      <w:pPr>
        <w:rPr>
          <w:rFonts w:cs="Helvetica"/>
          <w:b/>
          <w:color w:val="141413"/>
          <w:sz w:val="25"/>
          <w:szCs w:val="25"/>
          <w:u w:val="single"/>
          <w:lang w:val="es-ES"/>
        </w:rPr>
      </w:pPr>
      <w:r w:rsidRPr="007D28C8">
        <w:rPr>
          <w:rFonts w:ascii="Cambria" w:eastAsia="Cambria" w:hAnsi="Cambria" w:cs="Cambria"/>
          <w:b/>
          <w:bCs/>
          <w:color w:val="141413"/>
          <w:sz w:val="25"/>
          <w:szCs w:val="25"/>
          <w:u w:val="single"/>
          <w:bdr w:val="nil"/>
          <w:lang w:val="es-ES"/>
        </w:rPr>
        <w:t>Si usted tiene preguntas, puede:</w:t>
      </w:r>
    </w:p>
    <w:p w:rsidR="00B52E41" w:rsidRPr="007D28C8" w:rsidRDefault="00B225D4" w:rsidP="00B52E41">
      <w:pPr>
        <w:rPr>
          <w:rFonts w:cs="Helvetica"/>
          <w:b/>
          <w:color w:val="141413"/>
          <w:sz w:val="25"/>
          <w:szCs w:val="25"/>
          <w:u w:val="single"/>
          <w:lang w:val="es-ES"/>
        </w:rPr>
      </w:pPr>
    </w:p>
    <w:p w:rsidR="00F363C1" w:rsidRPr="007D28C8" w:rsidRDefault="003D17AC" w:rsidP="00B52E41">
      <w:pPr>
        <w:pStyle w:val="ListParagraph"/>
        <w:numPr>
          <w:ilvl w:val="1"/>
          <w:numId w:val="4"/>
        </w:numPr>
        <w:tabs>
          <w:tab w:val="left" w:pos="3960"/>
        </w:tabs>
        <w:ind w:left="360"/>
        <w:rPr>
          <w:sz w:val="25"/>
          <w:szCs w:val="25"/>
          <w:lang w:val="es-ES"/>
        </w:rPr>
      </w:pPr>
      <w:r w:rsidRPr="007D28C8">
        <w:rPr>
          <w:rFonts w:ascii="Cambria" w:eastAsia="Cambria" w:hAnsi="Cambria" w:cs="Cambria"/>
          <w:sz w:val="25"/>
          <w:szCs w:val="25"/>
          <w:bdr w:val="nil"/>
          <w:lang w:val="es-ES"/>
        </w:rPr>
        <w:t xml:space="preserve">Comunicarse con su </w:t>
      </w:r>
      <w:r w:rsidRPr="007D28C8">
        <w:rPr>
          <w:rFonts w:ascii="Cambria" w:eastAsia="Cambria" w:hAnsi="Cambria" w:cs="Cambria"/>
          <w:b/>
          <w:bCs/>
          <w:sz w:val="25"/>
          <w:szCs w:val="25"/>
          <w:bdr w:val="nil"/>
          <w:lang w:val="es-ES"/>
        </w:rPr>
        <w:t>Agencia de Supervisión de Cuidados Personales (PCM)</w:t>
      </w:r>
      <w:r w:rsidRPr="007D28C8">
        <w:rPr>
          <w:rFonts w:ascii="Cambria" w:eastAsia="Cambria" w:hAnsi="Cambria" w:cs="Cambria"/>
          <w:sz w:val="25"/>
          <w:szCs w:val="25"/>
          <w:bdr w:val="nil"/>
          <w:lang w:val="es-ES"/>
        </w:rPr>
        <w:t>. Su Agencia de PCM tendrá la información más actualizada y podrá ayudarle respondiendo a sus preguntas e inquietudes.</w:t>
      </w:r>
    </w:p>
    <w:p w:rsidR="003E48C0" w:rsidRPr="007D28C8" w:rsidRDefault="003D17AC" w:rsidP="007D28C8">
      <w:pPr>
        <w:pStyle w:val="ListParagraph"/>
        <w:numPr>
          <w:ilvl w:val="1"/>
          <w:numId w:val="4"/>
        </w:numPr>
        <w:tabs>
          <w:tab w:val="left" w:pos="3960"/>
        </w:tabs>
        <w:spacing w:after="120"/>
        <w:ind w:left="360"/>
        <w:rPr>
          <w:rFonts w:cs="Helvetica"/>
          <w:color w:val="141413"/>
          <w:sz w:val="25"/>
          <w:szCs w:val="25"/>
          <w:lang w:val="es-ES"/>
        </w:rPr>
      </w:pPr>
      <w:r w:rsidRPr="007D28C8">
        <w:rPr>
          <w:rFonts w:ascii="Cambria" w:eastAsia="Cambria" w:hAnsi="Cambria" w:cs="Cambria"/>
          <w:sz w:val="25"/>
          <w:szCs w:val="25"/>
          <w:bdr w:val="nil"/>
          <w:lang w:val="es-ES"/>
        </w:rPr>
        <w:t xml:space="preserve">Llamar al </w:t>
      </w:r>
      <w:r w:rsidRPr="007D28C8">
        <w:rPr>
          <w:rFonts w:ascii="Cambria" w:eastAsia="Cambria" w:hAnsi="Cambria" w:cs="Cambria"/>
          <w:b/>
          <w:bCs/>
          <w:sz w:val="25"/>
          <w:szCs w:val="25"/>
          <w:bdr w:val="nil"/>
          <w:lang w:val="es-ES"/>
        </w:rPr>
        <w:t>Centro de servicio al cliente de MassHealth</w:t>
      </w:r>
      <w:r w:rsidRPr="007D28C8">
        <w:rPr>
          <w:rFonts w:ascii="Cambria" w:eastAsia="Cambria" w:hAnsi="Cambria" w:cs="Cambria"/>
          <w:sz w:val="25"/>
          <w:szCs w:val="25"/>
          <w:bdr w:val="nil"/>
          <w:lang w:val="es-ES"/>
        </w:rPr>
        <w:t xml:space="preserve"> al </w:t>
      </w:r>
      <w:r w:rsidRPr="007D28C8">
        <w:rPr>
          <w:rFonts w:ascii="Cambria" w:eastAsia="Cambria" w:hAnsi="Cambria" w:cs="Cambria"/>
          <w:color w:val="141413"/>
          <w:sz w:val="25"/>
          <w:szCs w:val="25"/>
          <w:bdr w:val="nil"/>
          <w:lang w:val="es-ES"/>
        </w:rPr>
        <w:t xml:space="preserve">1-800-841-2900 (TTY: </w:t>
      </w:r>
      <w:r w:rsidR="007D28C8">
        <w:rPr>
          <w:rFonts w:ascii="Cambria" w:eastAsia="Cambria" w:hAnsi="Cambria" w:cs="Cambria"/>
          <w:color w:val="141413"/>
          <w:sz w:val="25"/>
          <w:szCs w:val="25"/>
          <w:bdr w:val="nil"/>
          <w:lang w:val="es-ES"/>
        </w:rPr>
        <w:br/>
      </w:r>
      <w:r w:rsidRPr="007D28C8">
        <w:rPr>
          <w:rFonts w:ascii="Cambria" w:eastAsia="Cambria" w:hAnsi="Cambria" w:cs="Cambria"/>
          <w:color w:val="141413"/>
          <w:sz w:val="25"/>
          <w:szCs w:val="25"/>
          <w:bdr w:val="nil"/>
          <w:lang w:val="es-ES"/>
        </w:rPr>
        <w:t>1-800-497-4648) para hacer preguntas.</w:t>
      </w:r>
    </w:p>
    <w:p w:rsidR="00F363C1" w:rsidRPr="007D28C8" w:rsidRDefault="003D17AC" w:rsidP="00B52E41">
      <w:pPr>
        <w:pStyle w:val="ListParagraph"/>
        <w:numPr>
          <w:ilvl w:val="1"/>
          <w:numId w:val="4"/>
        </w:numPr>
        <w:tabs>
          <w:tab w:val="left" w:pos="3960"/>
        </w:tabs>
        <w:spacing w:after="120"/>
        <w:ind w:left="360"/>
        <w:rPr>
          <w:sz w:val="25"/>
          <w:szCs w:val="25"/>
          <w:lang w:val="es-ES"/>
        </w:rPr>
      </w:pPr>
      <w:r w:rsidRPr="007D28C8">
        <w:rPr>
          <w:rFonts w:ascii="Cambria" w:eastAsia="Cambria" w:hAnsi="Cambria" w:cs="Cambria"/>
          <w:sz w:val="25"/>
          <w:szCs w:val="25"/>
          <w:bdr w:val="nil"/>
          <w:lang w:val="es-ES"/>
        </w:rPr>
        <w:t xml:space="preserve">La información sobre </w:t>
      </w:r>
      <w:proofErr w:type="spellStart"/>
      <w:r w:rsidRPr="007D28C8">
        <w:rPr>
          <w:rFonts w:ascii="Cambria" w:eastAsia="Cambria" w:hAnsi="Cambria" w:cs="Cambria"/>
          <w:i/>
          <w:iCs/>
          <w:sz w:val="25"/>
          <w:szCs w:val="25"/>
          <w:bdr w:val="nil"/>
          <w:lang w:val="es-ES"/>
        </w:rPr>
        <w:t>MyTimesheet</w:t>
      </w:r>
      <w:proofErr w:type="spellEnd"/>
      <w:r w:rsidR="008253EE" w:rsidRPr="007D28C8">
        <w:rPr>
          <w:rFonts w:ascii="Cambria" w:eastAsia="Cambria" w:hAnsi="Cambria" w:cs="Cambria"/>
          <w:i/>
          <w:iCs/>
          <w:sz w:val="25"/>
          <w:szCs w:val="25"/>
          <w:bdr w:val="nil"/>
          <w:lang w:val="es-ES"/>
        </w:rPr>
        <w:t xml:space="preserve"> </w:t>
      </w:r>
      <w:r w:rsidRPr="007D28C8">
        <w:rPr>
          <w:rFonts w:ascii="Cambria" w:eastAsia="Cambria" w:hAnsi="Cambria" w:cs="Cambria"/>
          <w:sz w:val="25"/>
          <w:szCs w:val="25"/>
          <w:bdr w:val="nil"/>
          <w:lang w:val="es-ES"/>
        </w:rPr>
        <w:t xml:space="preserve">también está disponible </w:t>
      </w:r>
      <w:r w:rsidRPr="007D28C8">
        <w:rPr>
          <w:rFonts w:ascii="Cambria" w:eastAsia="Cambria" w:hAnsi="Cambria" w:cs="Cambria"/>
          <w:b/>
          <w:bCs/>
          <w:sz w:val="25"/>
          <w:szCs w:val="25"/>
          <w:bdr w:val="nil"/>
          <w:lang w:val="es-ES"/>
        </w:rPr>
        <w:t>en línea</w:t>
      </w:r>
      <w:r w:rsidRPr="007D28C8">
        <w:rPr>
          <w:rFonts w:ascii="Cambria" w:eastAsia="Cambria" w:hAnsi="Cambria" w:cs="Cambria"/>
          <w:sz w:val="25"/>
          <w:szCs w:val="25"/>
          <w:bdr w:val="nil"/>
          <w:lang w:val="es-ES"/>
        </w:rPr>
        <w:t xml:space="preserve"> en la página web del </w:t>
      </w:r>
      <w:r w:rsidRPr="007D28C8">
        <w:rPr>
          <w:rFonts w:ascii="Cambria" w:eastAsia="Cambria" w:hAnsi="Cambria" w:cs="Cambria"/>
          <w:color w:val="000000"/>
          <w:sz w:val="25"/>
          <w:szCs w:val="25"/>
          <w:bdr w:val="nil"/>
          <w:lang w:val="es-ES"/>
        </w:rPr>
        <w:t xml:space="preserve">Programa de Ayudante de Atención Individual (PCA) de MassHealth en: </w:t>
      </w:r>
      <w:hyperlink r:id="rId11" w:history="1">
        <w:r w:rsidRPr="007D28C8">
          <w:rPr>
            <w:rFonts w:ascii="Cambria" w:eastAsia="Cambria" w:hAnsi="Cambria" w:cs="Cambria"/>
            <w:color w:val="0000FF"/>
            <w:sz w:val="25"/>
            <w:szCs w:val="25"/>
            <w:u w:val="single"/>
            <w:bdr w:val="nil"/>
            <w:lang w:val="es-ES"/>
          </w:rPr>
          <w:t>www.mass.gov/eohhs/consumer/insurance/masshealth-member-info/pca/</w:t>
        </w:r>
      </w:hyperlink>
    </w:p>
    <w:p w:rsidR="00551ECA" w:rsidRPr="007D28C8" w:rsidRDefault="00B225D4" w:rsidP="00F30818">
      <w:pPr>
        <w:tabs>
          <w:tab w:val="left" w:pos="3960"/>
        </w:tabs>
        <w:rPr>
          <w:rFonts w:cs="Helvetica"/>
          <w:color w:val="141413"/>
          <w:sz w:val="25"/>
          <w:szCs w:val="25"/>
          <w:lang w:val="es-ES"/>
        </w:rPr>
      </w:pPr>
    </w:p>
    <w:p w:rsidR="004A3982" w:rsidRPr="007D28C8" w:rsidRDefault="003D17AC" w:rsidP="00551ECA">
      <w:pPr>
        <w:rPr>
          <w:rFonts w:cs="Helvetica"/>
          <w:color w:val="141413"/>
          <w:sz w:val="25"/>
          <w:szCs w:val="25"/>
          <w:lang w:val="es-ES"/>
        </w:rPr>
      </w:pPr>
      <w:r w:rsidRPr="007D28C8">
        <w:rPr>
          <w:rFonts w:ascii="Cambria" w:eastAsia="Cambria" w:hAnsi="Cambria" w:cs="Cambria"/>
          <w:color w:val="141413"/>
          <w:sz w:val="25"/>
          <w:szCs w:val="25"/>
          <w:bdr w:val="nil"/>
          <w:lang w:val="es-ES"/>
        </w:rPr>
        <w:t>Deseamos colaborar con usted para implementar este nuevo proceso.</w:t>
      </w:r>
    </w:p>
    <w:p w:rsidR="003E48C0" w:rsidRPr="007D28C8" w:rsidRDefault="00B225D4" w:rsidP="00551ECA">
      <w:pPr>
        <w:rPr>
          <w:rFonts w:cs="Helvetica"/>
          <w:color w:val="141413"/>
          <w:sz w:val="25"/>
          <w:szCs w:val="25"/>
          <w:lang w:val="es-ES"/>
        </w:rPr>
      </w:pPr>
    </w:p>
    <w:p w:rsidR="00FF7D55" w:rsidRPr="007D28C8" w:rsidRDefault="00B225D4" w:rsidP="00551ECA">
      <w:pPr>
        <w:rPr>
          <w:rFonts w:cs="Helvetica"/>
          <w:color w:val="141413"/>
          <w:sz w:val="25"/>
          <w:szCs w:val="25"/>
          <w:lang w:val="es-ES"/>
        </w:rPr>
      </w:pPr>
    </w:p>
    <w:p w:rsidR="00551ECA" w:rsidRPr="007D28C8" w:rsidRDefault="003D17AC" w:rsidP="00551ECA">
      <w:pPr>
        <w:rPr>
          <w:rFonts w:cs="Helvetica"/>
          <w:color w:val="141413"/>
          <w:sz w:val="25"/>
          <w:szCs w:val="25"/>
          <w:lang w:val="es-ES"/>
        </w:rPr>
      </w:pPr>
      <w:r w:rsidRPr="007D28C8">
        <w:rPr>
          <w:rFonts w:ascii="Cambria" w:eastAsia="Cambria" w:hAnsi="Cambria" w:cs="Cambria"/>
          <w:color w:val="141413"/>
          <w:sz w:val="25"/>
          <w:szCs w:val="25"/>
          <w:bdr w:val="nil"/>
          <w:lang w:val="es-ES"/>
        </w:rPr>
        <w:t>Atentamente,</w:t>
      </w:r>
    </w:p>
    <w:p w:rsidR="00843AEF" w:rsidRPr="007D28C8" w:rsidRDefault="00B225D4" w:rsidP="00551ECA">
      <w:pPr>
        <w:rPr>
          <w:rFonts w:cs="Helvetica"/>
          <w:color w:val="141413"/>
          <w:sz w:val="25"/>
          <w:szCs w:val="25"/>
          <w:lang w:val="es-ES"/>
        </w:rPr>
      </w:pPr>
    </w:p>
    <w:p w:rsidR="008353BF" w:rsidRPr="007D28C8" w:rsidRDefault="00B225D4" w:rsidP="00551ECA">
      <w:pPr>
        <w:rPr>
          <w:rFonts w:cs="Helvetica"/>
          <w:color w:val="141413"/>
          <w:sz w:val="25"/>
          <w:szCs w:val="25"/>
          <w:lang w:val="es-ES"/>
        </w:rPr>
      </w:pPr>
    </w:p>
    <w:p w:rsidR="00FF7D55" w:rsidRPr="007D28C8" w:rsidRDefault="00B225D4" w:rsidP="00551ECA">
      <w:pPr>
        <w:rPr>
          <w:rFonts w:cs="Helvetica"/>
          <w:color w:val="141413"/>
          <w:sz w:val="25"/>
          <w:szCs w:val="25"/>
          <w:lang w:val="es-ES"/>
        </w:rPr>
      </w:pPr>
    </w:p>
    <w:p w:rsidR="00C02C6E" w:rsidRPr="007D28C8" w:rsidRDefault="003D17AC" w:rsidP="007D28C8">
      <w:pPr>
        <w:rPr>
          <w:rFonts w:cs="HelveticaNeueLT Std"/>
          <w:b/>
          <w:color w:val="000000"/>
          <w:sz w:val="25"/>
          <w:szCs w:val="25"/>
          <w:u w:val="single"/>
          <w:lang w:val="es-ES"/>
        </w:rPr>
      </w:pPr>
      <w:r w:rsidRPr="007D28C8">
        <w:rPr>
          <w:rFonts w:ascii="Cambria" w:eastAsia="Cambria" w:hAnsi="Cambria" w:cs="Cambria"/>
          <w:color w:val="141413"/>
          <w:sz w:val="25"/>
          <w:szCs w:val="25"/>
          <w:bdr w:val="nil"/>
          <w:lang w:val="es-ES"/>
        </w:rPr>
        <w:t>MassHealth</w:t>
      </w:r>
    </w:p>
    <w:p w:rsidR="003E48C0" w:rsidRPr="00D7024B" w:rsidRDefault="003D17AC" w:rsidP="003D17AC">
      <w:pPr>
        <w:pStyle w:val="Pa1"/>
        <w:spacing w:line="240" w:lineRule="auto"/>
        <w:ind w:right="480"/>
        <w:contextualSpacing/>
        <w:jc w:val="center"/>
        <w:rPr>
          <w:rFonts w:asciiTheme="minorHAnsi" w:hAnsiTheme="minorHAnsi" w:cs="HelveticaNeueLT Std"/>
          <w:b/>
          <w:color w:val="000000"/>
          <w:sz w:val="26"/>
          <w:szCs w:val="26"/>
          <w:u w:val="single"/>
          <w:lang w:val="es-ES"/>
        </w:rPr>
      </w:pPr>
      <w:r>
        <w:rPr>
          <w:rFonts w:ascii="Cambria" w:eastAsia="Cambria" w:hAnsi="Cambria" w:cs="Cambria"/>
          <w:b/>
          <w:bCs/>
          <w:color w:val="000000"/>
          <w:sz w:val="26"/>
          <w:szCs w:val="26"/>
          <w:u w:val="single"/>
          <w:bdr w:val="nil"/>
          <w:lang w:val="es-ES"/>
        </w:rPr>
        <w:br w:type="column"/>
      </w:r>
      <w:proofErr w:type="spellStart"/>
      <w:r>
        <w:rPr>
          <w:rFonts w:ascii="Cambria" w:eastAsia="Cambria" w:hAnsi="Cambria" w:cs="Cambria"/>
          <w:b/>
          <w:bCs/>
          <w:i/>
          <w:iCs/>
          <w:color w:val="000000"/>
          <w:sz w:val="26"/>
          <w:szCs w:val="26"/>
          <w:u w:val="single"/>
          <w:bdr w:val="nil"/>
          <w:lang w:val="es-ES"/>
        </w:rPr>
        <w:lastRenderedPageBreak/>
        <w:t>MyTimesheet</w:t>
      </w:r>
      <w:proofErr w:type="spellEnd"/>
      <w:r>
        <w:rPr>
          <w:rFonts w:ascii="Cambria" w:eastAsia="Cambria" w:hAnsi="Cambria" w:cs="Cambria"/>
          <w:b/>
          <w:bCs/>
          <w:color w:val="000000"/>
          <w:sz w:val="26"/>
          <w:szCs w:val="26"/>
          <w:u w:val="single"/>
          <w:bdr w:val="nil"/>
          <w:lang w:val="es-ES"/>
        </w:rPr>
        <w:t xml:space="preserve"> / </w:t>
      </w:r>
      <w:proofErr w:type="spellStart"/>
      <w:r>
        <w:rPr>
          <w:rFonts w:ascii="Cambria" w:eastAsia="Cambria" w:hAnsi="Cambria" w:cs="Cambria"/>
          <w:b/>
          <w:bCs/>
          <w:color w:val="000000"/>
          <w:sz w:val="26"/>
          <w:szCs w:val="26"/>
          <w:u w:val="single"/>
          <w:bdr w:val="nil"/>
          <w:lang w:val="es-ES"/>
        </w:rPr>
        <w:t>Electronic</w:t>
      </w:r>
      <w:proofErr w:type="spellEnd"/>
      <w:r>
        <w:rPr>
          <w:rFonts w:ascii="Cambria" w:eastAsia="Cambria" w:hAnsi="Cambria" w:cs="Cambria"/>
          <w:b/>
          <w:bCs/>
          <w:color w:val="000000"/>
          <w:sz w:val="26"/>
          <w:szCs w:val="26"/>
          <w:u w:val="single"/>
          <w:bdr w:val="nil"/>
          <w:lang w:val="es-ES"/>
        </w:rPr>
        <w:t xml:space="preserve"> </w:t>
      </w:r>
      <w:proofErr w:type="spellStart"/>
      <w:r>
        <w:rPr>
          <w:rFonts w:ascii="Cambria" w:eastAsia="Cambria" w:hAnsi="Cambria" w:cs="Cambria"/>
          <w:b/>
          <w:bCs/>
          <w:color w:val="000000"/>
          <w:sz w:val="26"/>
          <w:szCs w:val="26"/>
          <w:u w:val="single"/>
          <w:bdr w:val="nil"/>
          <w:lang w:val="es-ES"/>
        </w:rPr>
        <w:t>Visit</w:t>
      </w:r>
      <w:proofErr w:type="spellEnd"/>
      <w:r>
        <w:rPr>
          <w:rFonts w:ascii="Cambria" w:eastAsia="Cambria" w:hAnsi="Cambria" w:cs="Cambria"/>
          <w:b/>
          <w:bCs/>
          <w:color w:val="000000"/>
          <w:sz w:val="26"/>
          <w:szCs w:val="26"/>
          <w:u w:val="single"/>
          <w:bdr w:val="nil"/>
          <w:lang w:val="es-ES"/>
        </w:rPr>
        <w:t xml:space="preserve"> </w:t>
      </w:r>
      <w:proofErr w:type="spellStart"/>
      <w:r>
        <w:rPr>
          <w:rFonts w:ascii="Cambria" w:eastAsia="Cambria" w:hAnsi="Cambria" w:cs="Cambria"/>
          <w:b/>
          <w:bCs/>
          <w:color w:val="000000"/>
          <w:sz w:val="26"/>
          <w:szCs w:val="26"/>
          <w:u w:val="single"/>
          <w:bdr w:val="nil"/>
          <w:lang w:val="es-ES"/>
        </w:rPr>
        <w:t>Verification</w:t>
      </w:r>
      <w:proofErr w:type="spellEnd"/>
      <w:r>
        <w:rPr>
          <w:rFonts w:ascii="Cambria" w:eastAsia="Cambria" w:hAnsi="Cambria" w:cs="Cambria"/>
          <w:b/>
          <w:bCs/>
          <w:color w:val="000000"/>
          <w:sz w:val="26"/>
          <w:szCs w:val="26"/>
          <w:u w:val="single"/>
          <w:bdr w:val="nil"/>
          <w:lang w:val="es-ES"/>
        </w:rPr>
        <w:t xml:space="preserve"> </w:t>
      </w:r>
      <w:r>
        <w:rPr>
          <w:rFonts w:ascii="Cambria" w:eastAsia="Cambria" w:hAnsi="Cambria" w:cs="Cambria"/>
          <w:b/>
          <w:bCs/>
          <w:color w:val="000000"/>
          <w:sz w:val="26"/>
          <w:szCs w:val="26"/>
          <w:u w:val="single"/>
          <w:bdr w:val="nil"/>
          <w:lang w:val="es-ES"/>
        </w:rPr>
        <w:br/>
        <w:t>(EVV, Verificación Electrónica de Visitas)</w:t>
      </w:r>
    </w:p>
    <w:p w:rsidR="0001066A" w:rsidRPr="00D7024B" w:rsidRDefault="003D17AC" w:rsidP="0001066A">
      <w:pPr>
        <w:pStyle w:val="Pa1"/>
        <w:spacing w:line="240" w:lineRule="auto"/>
        <w:ind w:right="480"/>
        <w:contextualSpacing/>
        <w:jc w:val="center"/>
        <w:rPr>
          <w:rFonts w:asciiTheme="minorHAnsi" w:hAnsiTheme="minorHAnsi" w:cs="HelveticaNeueLT Std"/>
          <w:b/>
          <w:color w:val="000000"/>
          <w:sz w:val="26"/>
          <w:szCs w:val="26"/>
          <w:u w:val="single"/>
          <w:lang w:val="es-ES"/>
        </w:rPr>
      </w:pPr>
      <w:r>
        <w:rPr>
          <w:rFonts w:ascii="Cambria" w:eastAsia="Cambria" w:hAnsi="Cambria" w:cs="Cambria"/>
          <w:b/>
          <w:bCs/>
          <w:color w:val="000000"/>
          <w:sz w:val="26"/>
          <w:szCs w:val="26"/>
          <w:u w:val="single"/>
          <w:bdr w:val="nil"/>
          <w:lang w:val="es-ES"/>
        </w:rPr>
        <w:t xml:space="preserve">Sesiones </w:t>
      </w:r>
      <w:proofErr w:type="gramStart"/>
      <w:r>
        <w:rPr>
          <w:rFonts w:ascii="Cambria" w:eastAsia="Cambria" w:hAnsi="Cambria" w:cs="Cambria"/>
          <w:b/>
          <w:bCs/>
          <w:color w:val="000000"/>
          <w:sz w:val="26"/>
          <w:szCs w:val="26"/>
          <w:u w:val="single"/>
          <w:bdr w:val="nil"/>
          <w:lang w:val="es-ES"/>
        </w:rPr>
        <w:t>públicas</w:t>
      </w:r>
      <w:proofErr w:type="gramEnd"/>
      <w:r>
        <w:rPr>
          <w:rFonts w:ascii="Cambria" w:eastAsia="Cambria" w:hAnsi="Cambria" w:cs="Cambria"/>
          <w:b/>
          <w:bCs/>
          <w:color w:val="000000"/>
          <w:sz w:val="26"/>
          <w:szCs w:val="26"/>
          <w:u w:val="single"/>
          <w:bdr w:val="nil"/>
          <w:lang w:val="es-ES"/>
        </w:rPr>
        <w:t xml:space="preserve"> para escuchar comentarios</w:t>
      </w:r>
    </w:p>
    <w:p w:rsidR="0001066A" w:rsidRPr="00D7024B" w:rsidRDefault="003D17AC" w:rsidP="0001066A">
      <w:pPr>
        <w:pStyle w:val="Default"/>
        <w:contextualSpacing/>
        <w:jc w:val="center"/>
        <w:rPr>
          <w:rFonts w:asciiTheme="minorHAnsi" w:hAnsiTheme="minorHAnsi"/>
          <w:b/>
          <w:sz w:val="26"/>
          <w:szCs w:val="26"/>
          <w:lang w:val="es-ES"/>
        </w:rPr>
      </w:pPr>
      <w:r>
        <w:rPr>
          <w:rFonts w:ascii="Cambria" w:eastAsia="Cambria" w:hAnsi="Cambria" w:cs="Cambria"/>
          <w:b/>
          <w:bCs/>
          <w:sz w:val="26"/>
          <w:szCs w:val="26"/>
          <w:bdr w:val="nil"/>
          <w:lang w:val="es-ES"/>
        </w:rPr>
        <w:t>Junio del 2017</w:t>
      </w:r>
    </w:p>
    <w:p w:rsidR="0001066A" w:rsidRPr="002215A3" w:rsidRDefault="00B225D4" w:rsidP="0001066A">
      <w:pPr>
        <w:pStyle w:val="Default"/>
        <w:rPr>
          <w:rFonts w:asciiTheme="minorHAnsi" w:hAnsiTheme="minorHAnsi"/>
          <w:sz w:val="16"/>
          <w:szCs w:val="16"/>
          <w:lang w:val="es-ES"/>
        </w:rPr>
      </w:pPr>
    </w:p>
    <w:p w:rsidR="002E7972" w:rsidRPr="002215A3" w:rsidRDefault="003D17AC" w:rsidP="00515E1C">
      <w:pPr>
        <w:pStyle w:val="Default"/>
        <w:jc w:val="center"/>
        <w:rPr>
          <w:rFonts w:asciiTheme="minorHAnsi" w:hAnsiTheme="minorHAnsi"/>
          <w:b/>
          <w:i/>
          <w:color w:val="auto"/>
          <w:sz w:val="16"/>
          <w:szCs w:val="16"/>
          <w:lang w:val="es-ES"/>
        </w:rPr>
      </w:pPr>
      <w:r>
        <w:rPr>
          <w:rFonts w:ascii="Cambria" w:eastAsia="Cambria" w:hAnsi="Cambria" w:cs="Cambria"/>
          <w:b/>
          <w:bCs/>
          <w:i/>
          <w:iCs/>
          <w:color w:val="auto"/>
          <w:sz w:val="26"/>
          <w:szCs w:val="26"/>
          <w:bdr w:val="nil"/>
          <w:lang w:val="es-ES"/>
        </w:rPr>
        <w:t xml:space="preserve">Por favor </w:t>
      </w:r>
      <w:r>
        <w:rPr>
          <w:rFonts w:ascii="Cambria" w:eastAsia="Cambria" w:hAnsi="Cambria" w:cs="Cambria"/>
          <w:b/>
          <w:bCs/>
          <w:i/>
          <w:iCs/>
          <w:color w:val="auto"/>
          <w:sz w:val="26"/>
          <w:szCs w:val="26"/>
          <w:u w:val="single"/>
          <w:bdr w:val="nil"/>
          <w:lang w:val="es-ES"/>
        </w:rPr>
        <w:t>solo asista a UNA sesión</w:t>
      </w:r>
      <w:r>
        <w:rPr>
          <w:rFonts w:ascii="Cambria" w:eastAsia="Cambria" w:hAnsi="Cambria" w:cs="Cambria"/>
          <w:b/>
          <w:bCs/>
          <w:i/>
          <w:iCs/>
          <w:color w:val="auto"/>
          <w:sz w:val="26"/>
          <w:szCs w:val="26"/>
          <w:bdr w:val="nil"/>
          <w:lang w:val="es-ES"/>
        </w:rPr>
        <w:t xml:space="preserve"> para que haya lugar para la mayor cantidad posible </w:t>
      </w:r>
      <w:r w:rsidR="00531387">
        <w:rPr>
          <w:rFonts w:ascii="Cambria" w:eastAsia="Cambria" w:hAnsi="Cambria" w:cs="Cambria"/>
          <w:b/>
          <w:bCs/>
          <w:i/>
          <w:iCs/>
          <w:color w:val="auto"/>
          <w:sz w:val="26"/>
          <w:szCs w:val="26"/>
          <w:bdr w:val="nil"/>
          <w:lang w:val="es-ES"/>
        </w:rPr>
        <w:t>d</w:t>
      </w:r>
      <w:r>
        <w:rPr>
          <w:rFonts w:ascii="Cambria" w:eastAsia="Cambria" w:hAnsi="Cambria" w:cs="Cambria"/>
          <w:b/>
          <w:bCs/>
          <w:i/>
          <w:iCs/>
          <w:color w:val="auto"/>
          <w:sz w:val="26"/>
          <w:szCs w:val="26"/>
          <w:bdr w:val="nil"/>
          <w:lang w:val="es-ES"/>
        </w:rPr>
        <w:t xml:space="preserve">e nuevos </w:t>
      </w:r>
      <w:r w:rsidR="00515E1C">
        <w:rPr>
          <w:rFonts w:ascii="Cambria" w:eastAsia="Cambria" w:hAnsi="Cambria" w:cs="Cambria"/>
          <w:b/>
          <w:bCs/>
          <w:i/>
          <w:iCs/>
          <w:color w:val="auto"/>
          <w:sz w:val="26"/>
          <w:szCs w:val="26"/>
          <w:bdr w:val="nil"/>
          <w:lang w:val="es-ES"/>
        </w:rPr>
        <w:t>participa</w:t>
      </w:r>
      <w:r>
        <w:rPr>
          <w:rFonts w:ascii="Cambria" w:eastAsia="Cambria" w:hAnsi="Cambria" w:cs="Cambria"/>
          <w:b/>
          <w:bCs/>
          <w:i/>
          <w:iCs/>
          <w:color w:val="auto"/>
          <w:sz w:val="26"/>
          <w:szCs w:val="26"/>
          <w:bdr w:val="nil"/>
          <w:lang w:val="es-ES"/>
        </w:rPr>
        <w:t>ntes.</w:t>
      </w:r>
      <w:r w:rsidR="002215A3">
        <w:rPr>
          <w:rFonts w:ascii="Cambria" w:eastAsia="Cambria" w:hAnsi="Cambria" w:cs="Cambria"/>
          <w:b/>
          <w:bCs/>
          <w:i/>
          <w:iCs/>
          <w:color w:val="auto"/>
          <w:sz w:val="26"/>
          <w:szCs w:val="26"/>
          <w:bdr w:val="nil"/>
          <w:lang w:val="es-ES"/>
        </w:rPr>
        <w:br/>
      </w:r>
    </w:p>
    <w:tbl>
      <w:tblPr>
        <w:tblW w:w="9723" w:type="dxa"/>
        <w:jc w:val="center"/>
        <w:tblLayout w:type="fixed"/>
        <w:tblLook w:val="04A0" w:firstRow="1" w:lastRow="0" w:firstColumn="1" w:lastColumn="0" w:noHBand="0" w:noVBand="1"/>
      </w:tblPr>
      <w:tblGrid>
        <w:gridCol w:w="1532"/>
        <w:gridCol w:w="2160"/>
        <w:gridCol w:w="2610"/>
        <w:gridCol w:w="1886"/>
        <w:gridCol w:w="1535"/>
      </w:tblGrid>
      <w:tr w:rsidR="002E7972" w:rsidTr="00BC5177">
        <w:trPr>
          <w:trHeight w:val="252"/>
          <w:jc w:val="center"/>
        </w:trPr>
        <w:tc>
          <w:tcPr>
            <w:tcW w:w="1532" w:type="dxa"/>
            <w:tcBorders>
              <w:top w:val="single" w:sz="4" w:space="0" w:color="auto"/>
              <w:left w:val="single" w:sz="4" w:space="0" w:color="auto"/>
              <w:bottom w:val="single" w:sz="4" w:space="0" w:color="auto"/>
              <w:right w:val="single" w:sz="4" w:space="0" w:color="auto"/>
            </w:tcBorders>
            <w:shd w:val="clear" w:color="000000" w:fill="B8CCE4"/>
            <w:noWrap/>
            <w:hideMark/>
          </w:tcPr>
          <w:p w:rsidR="002E7972" w:rsidRPr="00A32CEF" w:rsidRDefault="002E7972" w:rsidP="00C8374B">
            <w:pPr>
              <w:rPr>
                <w:rFonts w:eastAsia="Times New Roman" w:cs="Times New Roman"/>
                <w:b/>
                <w:bCs/>
                <w:color w:val="000000"/>
                <w:sz w:val="26"/>
                <w:szCs w:val="26"/>
              </w:rPr>
            </w:pPr>
            <w:r>
              <w:rPr>
                <w:rFonts w:ascii="Cambria" w:eastAsia="Cambria" w:hAnsi="Cambria" w:cs="Cambria"/>
                <w:b/>
                <w:bCs/>
                <w:sz w:val="26"/>
                <w:szCs w:val="26"/>
                <w:bdr w:val="nil"/>
                <w:lang w:val="es-ES"/>
              </w:rPr>
              <w:t>Fecha</w:t>
            </w:r>
          </w:p>
        </w:tc>
        <w:tc>
          <w:tcPr>
            <w:tcW w:w="2160" w:type="dxa"/>
            <w:tcBorders>
              <w:top w:val="single" w:sz="4" w:space="0" w:color="auto"/>
              <w:left w:val="nil"/>
              <w:bottom w:val="single" w:sz="4" w:space="0" w:color="auto"/>
              <w:right w:val="single" w:sz="4" w:space="0" w:color="auto"/>
            </w:tcBorders>
            <w:shd w:val="clear" w:color="000000" w:fill="B8CCE4"/>
            <w:hideMark/>
          </w:tcPr>
          <w:p w:rsidR="002E7972" w:rsidRPr="00A32CEF" w:rsidRDefault="002E7972" w:rsidP="00C8374B">
            <w:pPr>
              <w:rPr>
                <w:rFonts w:eastAsia="Times New Roman" w:cs="Times New Roman"/>
                <w:b/>
                <w:bCs/>
                <w:color w:val="000000"/>
                <w:sz w:val="26"/>
                <w:szCs w:val="26"/>
              </w:rPr>
            </w:pPr>
            <w:r>
              <w:rPr>
                <w:rFonts w:ascii="Cambria" w:eastAsia="Cambria" w:hAnsi="Cambria" w:cs="Cambria"/>
                <w:b/>
                <w:bCs/>
                <w:sz w:val="26"/>
                <w:szCs w:val="26"/>
                <w:bdr w:val="nil"/>
                <w:lang w:val="es-ES"/>
              </w:rPr>
              <w:t>Hora</w:t>
            </w:r>
          </w:p>
        </w:tc>
        <w:tc>
          <w:tcPr>
            <w:tcW w:w="2610" w:type="dxa"/>
            <w:tcBorders>
              <w:top w:val="single" w:sz="4" w:space="0" w:color="auto"/>
              <w:left w:val="nil"/>
              <w:bottom w:val="single" w:sz="4" w:space="0" w:color="auto"/>
              <w:right w:val="single" w:sz="4" w:space="0" w:color="auto"/>
            </w:tcBorders>
            <w:shd w:val="clear" w:color="000000" w:fill="B8CCE4"/>
            <w:hideMark/>
          </w:tcPr>
          <w:p w:rsidR="002E7972" w:rsidRPr="00A32CEF" w:rsidRDefault="002E7972" w:rsidP="00C8374B">
            <w:pPr>
              <w:rPr>
                <w:rFonts w:eastAsia="Times New Roman" w:cs="Times New Roman"/>
                <w:b/>
                <w:bCs/>
                <w:color w:val="000000"/>
                <w:sz w:val="26"/>
                <w:szCs w:val="26"/>
              </w:rPr>
            </w:pPr>
            <w:r>
              <w:rPr>
                <w:rFonts w:ascii="Cambria" w:eastAsia="Cambria" w:hAnsi="Cambria" w:cs="Cambria"/>
                <w:b/>
                <w:bCs/>
                <w:sz w:val="26"/>
                <w:szCs w:val="26"/>
                <w:bdr w:val="nil"/>
                <w:lang w:val="es-ES"/>
              </w:rPr>
              <w:t>Centro</w:t>
            </w:r>
          </w:p>
        </w:tc>
        <w:tc>
          <w:tcPr>
            <w:tcW w:w="1886" w:type="dxa"/>
            <w:tcBorders>
              <w:top w:val="single" w:sz="4" w:space="0" w:color="auto"/>
              <w:left w:val="nil"/>
              <w:bottom w:val="single" w:sz="4" w:space="0" w:color="auto"/>
              <w:right w:val="single" w:sz="4" w:space="0" w:color="auto"/>
            </w:tcBorders>
            <w:shd w:val="clear" w:color="000000" w:fill="B8CCE4"/>
            <w:hideMark/>
          </w:tcPr>
          <w:p w:rsidR="002E7972" w:rsidRPr="00A32CEF" w:rsidRDefault="002E7972" w:rsidP="00C8374B">
            <w:pPr>
              <w:rPr>
                <w:rFonts w:eastAsia="Times New Roman" w:cs="Times New Roman"/>
                <w:b/>
                <w:bCs/>
                <w:color w:val="000000"/>
                <w:sz w:val="26"/>
                <w:szCs w:val="26"/>
              </w:rPr>
            </w:pPr>
            <w:r>
              <w:rPr>
                <w:rFonts w:ascii="Cambria" w:eastAsia="Cambria" w:hAnsi="Cambria" w:cs="Cambria"/>
                <w:b/>
                <w:bCs/>
                <w:sz w:val="26"/>
                <w:szCs w:val="26"/>
                <w:bdr w:val="nil"/>
                <w:lang w:val="es-ES"/>
              </w:rPr>
              <w:t>Dirección</w:t>
            </w:r>
          </w:p>
        </w:tc>
        <w:tc>
          <w:tcPr>
            <w:tcW w:w="1535" w:type="dxa"/>
            <w:tcBorders>
              <w:top w:val="single" w:sz="4" w:space="0" w:color="auto"/>
              <w:left w:val="nil"/>
              <w:bottom w:val="single" w:sz="4" w:space="0" w:color="auto"/>
              <w:right w:val="single" w:sz="4" w:space="0" w:color="auto"/>
            </w:tcBorders>
            <w:shd w:val="clear" w:color="000000" w:fill="B8CCE4"/>
            <w:noWrap/>
            <w:hideMark/>
          </w:tcPr>
          <w:p w:rsidR="002E7972" w:rsidRPr="00A32CEF" w:rsidRDefault="002E7972" w:rsidP="00C8374B">
            <w:pPr>
              <w:rPr>
                <w:rFonts w:eastAsia="Times New Roman" w:cs="Times New Roman"/>
                <w:b/>
                <w:bCs/>
                <w:color w:val="000000"/>
                <w:sz w:val="26"/>
                <w:szCs w:val="26"/>
              </w:rPr>
            </w:pPr>
            <w:r>
              <w:rPr>
                <w:rFonts w:ascii="Cambria" w:eastAsia="Cambria" w:hAnsi="Cambria" w:cs="Cambria"/>
                <w:b/>
                <w:bCs/>
                <w:sz w:val="26"/>
                <w:szCs w:val="26"/>
                <w:bdr w:val="nil"/>
                <w:lang w:val="es-ES"/>
              </w:rPr>
              <w:t>Ciudad</w:t>
            </w:r>
          </w:p>
        </w:tc>
      </w:tr>
      <w:tr w:rsidR="002E7972" w:rsidTr="00BC5177">
        <w:trPr>
          <w:trHeight w:val="252"/>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Lunes 6/5/2017</w:t>
            </w:r>
          </w:p>
        </w:tc>
        <w:tc>
          <w:tcPr>
            <w:tcW w:w="216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9:30-11:30 a.m.</w:t>
            </w:r>
          </w:p>
        </w:tc>
        <w:tc>
          <w:tcPr>
            <w:tcW w:w="261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proofErr w:type="spellStart"/>
            <w:r>
              <w:rPr>
                <w:rFonts w:ascii="Cambria" w:eastAsia="Cambria" w:hAnsi="Cambria" w:cs="Cambria"/>
                <w:sz w:val="26"/>
                <w:szCs w:val="26"/>
                <w:bdr w:val="nil"/>
                <w:lang w:val="es-ES"/>
              </w:rPr>
              <w:t>Union</w:t>
            </w:r>
            <w:proofErr w:type="spellEnd"/>
            <w:r>
              <w:rPr>
                <w:rFonts w:ascii="Cambria" w:eastAsia="Cambria" w:hAnsi="Cambria" w:cs="Cambria"/>
                <w:sz w:val="26"/>
                <w:szCs w:val="26"/>
                <w:bdr w:val="nil"/>
                <w:lang w:val="es-ES"/>
              </w:rPr>
              <w:t xml:space="preserve"> Hall</w:t>
            </w:r>
          </w:p>
        </w:tc>
        <w:tc>
          <w:tcPr>
            <w:tcW w:w="1886"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 xml:space="preserve">108 </w:t>
            </w:r>
            <w:proofErr w:type="spellStart"/>
            <w:r>
              <w:rPr>
                <w:rFonts w:ascii="Cambria" w:eastAsia="Cambria" w:hAnsi="Cambria" w:cs="Cambria"/>
                <w:sz w:val="26"/>
                <w:szCs w:val="26"/>
                <w:bdr w:val="nil"/>
                <w:lang w:val="es-ES"/>
              </w:rPr>
              <w:t>Myrtle</w:t>
            </w:r>
            <w:proofErr w:type="spellEnd"/>
            <w:r>
              <w:rPr>
                <w:rFonts w:ascii="Cambria" w:eastAsia="Cambria" w:hAnsi="Cambria" w:cs="Cambria"/>
                <w:sz w:val="26"/>
                <w:szCs w:val="26"/>
                <w:bdr w:val="nil"/>
                <w:lang w:val="es-ES"/>
              </w:rPr>
              <w:t xml:space="preserve"> St.</w:t>
            </w:r>
          </w:p>
        </w:tc>
        <w:tc>
          <w:tcPr>
            <w:tcW w:w="1535" w:type="dxa"/>
            <w:tcBorders>
              <w:top w:val="nil"/>
              <w:left w:val="nil"/>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Quincy</w:t>
            </w:r>
          </w:p>
        </w:tc>
      </w:tr>
      <w:tr w:rsidR="002E7972" w:rsidTr="00BC5177">
        <w:trPr>
          <w:trHeight w:val="252"/>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Lunes 6/5/2017</w:t>
            </w:r>
          </w:p>
        </w:tc>
        <w:tc>
          <w:tcPr>
            <w:tcW w:w="216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1:30-3:30 p.m.</w:t>
            </w:r>
          </w:p>
        </w:tc>
        <w:tc>
          <w:tcPr>
            <w:tcW w:w="261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proofErr w:type="spellStart"/>
            <w:r>
              <w:rPr>
                <w:rFonts w:ascii="Cambria" w:eastAsia="Cambria" w:hAnsi="Cambria" w:cs="Cambria"/>
                <w:sz w:val="26"/>
                <w:szCs w:val="26"/>
                <w:bdr w:val="nil"/>
                <w:lang w:val="es-ES"/>
              </w:rPr>
              <w:t>Union</w:t>
            </w:r>
            <w:proofErr w:type="spellEnd"/>
            <w:r>
              <w:rPr>
                <w:rFonts w:ascii="Cambria" w:eastAsia="Cambria" w:hAnsi="Cambria" w:cs="Cambria"/>
                <w:sz w:val="26"/>
                <w:szCs w:val="26"/>
                <w:bdr w:val="nil"/>
                <w:lang w:val="es-ES"/>
              </w:rPr>
              <w:t xml:space="preserve"> Hall</w:t>
            </w:r>
          </w:p>
        </w:tc>
        <w:tc>
          <w:tcPr>
            <w:tcW w:w="1886"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 xml:space="preserve">108 </w:t>
            </w:r>
            <w:proofErr w:type="spellStart"/>
            <w:r>
              <w:rPr>
                <w:rFonts w:ascii="Cambria" w:eastAsia="Cambria" w:hAnsi="Cambria" w:cs="Cambria"/>
                <w:sz w:val="26"/>
                <w:szCs w:val="26"/>
                <w:bdr w:val="nil"/>
                <w:lang w:val="es-ES"/>
              </w:rPr>
              <w:t>Myrtle</w:t>
            </w:r>
            <w:proofErr w:type="spellEnd"/>
            <w:r>
              <w:rPr>
                <w:rFonts w:ascii="Cambria" w:eastAsia="Cambria" w:hAnsi="Cambria" w:cs="Cambria"/>
                <w:sz w:val="26"/>
                <w:szCs w:val="26"/>
                <w:bdr w:val="nil"/>
                <w:lang w:val="es-ES"/>
              </w:rPr>
              <w:t xml:space="preserve"> St.</w:t>
            </w:r>
          </w:p>
        </w:tc>
        <w:tc>
          <w:tcPr>
            <w:tcW w:w="1535" w:type="dxa"/>
            <w:tcBorders>
              <w:top w:val="nil"/>
              <w:left w:val="nil"/>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Quincy</w:t>
            </w:r>
          </w:p>
        </w:tc>
      </w:tr>
      <w:tr w:rsidR="002E7972" w:rsidTr="00BC5177">
        <w:trPr>
          <w:trHeight w:val="252"/>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Martes 6/6/2017</w:t>
            </w:r>
          </w:p>
        </w:tc>
        <w:tc>
          <w:tcPr>
            <w:tcW w:w="216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9:30-11:30 a.m.</w:t>
            </w:r>
          </w:p>
        </w:tc>
        <w:tc>
          <w:tcPr>
            <w:tcW w:w="261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proofErr w:type="spellStart"/>
            <w:r>
              <w:rPr>
                <w:rFonts w:ascii="Cambria" w:eastAsia="Cambria" w:hAnsi="Cambria" w:cs="Cambria"/>
                <w:sz w:val="26"/>
                <w:szCs w:val="26"/>
                <w:bdr w:val="nil"/>
                <w:lang w:val="es-ES"/>
              </w:rPr>
              <w:t>Adlib</w:t>
            </w:r>
            <w:proofErr w:type="spellEnd"/>
          </w:p>
        </w:tc>
        <w:tc>
          <w:tcPr>
            <w:tcW w:w="1886"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215 North St.</w:t>
            </w:r>
          </w:p>
        </w:tc>
        <w:tc>
          <w:tcPr>
            <w:tcW w:w="1535" w:type="dxa"/>
            <w:tcBorders>
              <w:top w:val="nil"/>
              <w:left w:val="nil"/>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Pittsfield</w:t>
            </w:r>
          </w:p>
        </w:tc>
      </w:tr>
      <w:tr w:rsidR="002E7972" w:rsidTr="00BC517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Martes 6/6/2017</w:t>
            </w:r>
          </w:p>
        </w:tc>
        <w:tc>
          <w:tcPr>
            <w:tcW w:w="216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1:30-3:30 p.m.</w:t>
            </w:r>
          </w:p>
        </w:tc>
        <w:tc>
          <w:tcPr>
            <w:tcW w:w="2610" w:type="dxa"/>
            <w:tcBorders>
              <w:top w:val="nil"/>
              <w:left w:val="nil"/>
              <w:bottom w:val="single" w:sz="4" w:space="0" w:color="auto"/>
              <w:right w:val="single" w:sz="4" w:space="0" w:color="auto"/>
            </w:tcBorders>
            <w:shd w:val="clear" w:color="000000" w:fill="FFFFFF"/>
          </w:tcPr>
          <w:p w:rsidR="002E7972" w:rsidRPr="00BC5177" w:rsidRDefault="00BC5177" w:rsidP="00C8374B">
            <w:pPr>
              <w:rPr>
                <w:rFonts w:eastAsia="Times New Roman" w:cs="Times New Roman"/>
                <w:b/>
                <w:color w:val="FF0000"/>
                <w:sz w:val="26"/>
                <w:szCs w:val="26"/>
              </w:rPr>
            </w:pPr>
            <w:proofErr w:type="spellStart"/>
            <w:r w:rsidRPr="00BC5177">
              <w:rPr>
                <w:rFonts w:ascii="Cambria" w:eastAsia="Cambria" w:hAnsi="Cambria" w:cs="Cambria"/>
                <w:b/>
                <w:color w:val="FF0000"/>
                <w:sz w:val="26"/>
                <w:szCs w:val="26"/>
                <w:bdr w:val="nil"/>
                <w:lang w:val="es-ES"/>
              </w:rPr>
              <w:t>Brightwood</w:t>
            </w:r>
            <w:proofErr w:type="spellEnd"/>
            <w:r w:rsidRPr="00BC5177">
              <w:rPr>
                <w:rFonts w:ascii="Cambria" w:eastAsia="Cambria" w:hAnsi="Cambria" w:cs="Cambria"/>
                <w:b/>
                <w:color w:val="FF0000"/>
                <w:sz w:val="26"/>
                <w:szCs w:val="26"/>
                <w:bdr w:val="nil"/>
                <w:lang w:val="es-ES"/>
              </w:rPr>
              <w:t xml:space="preserve"> </w:t>
            </w:r>
            <w:proofErr w:type="spellStart"/>
            <w:r w:rsidRPr="00BC5177">
              <w:rPr>
                <w:rFonts w:ascii="Cambria" w:eastAsia="Cambria" w:hAnsi="Cambria" w:cs="Cambria"/>
                <w:b/>
                <w:color w:val="FF0000"/>
                <w:sz w:val="26"/>
                <w:szCs w:val="26"/>
                <w:bdr w:val="nil"/>
                <w:lang w:val="es-ES"/>
              </w:rPr>
              <w:t>Branch</w:t>
            </w:r>
            <w:proofErr w:type="spellEnd"/>
            <w:r w:rsidRPr="00BC5177">
              <w:rPr>
                <w:rFonts w:ascii="Cambria" w:eastAsia="Cambria" w:hAnsi="Cambria" w:cs="Cambria"/>
                <w:b/>
                <w:color w:val="FF0000"/>
                <w:sz w:val="26"/>
                <w:szCs w:val="26"/>
                <w:bdr w:val="nil"/>
                <w:lang w:val="es-ES"/>
              </w:rPr>
              <w:t xml:space="preserve">, Springfield </w:t>
            </w:r>
            <w:proofErr w:type="spellStart"/>
            <w:r w:rsidRPr="00BC5177">
              <w:rPr>
                <w:rFonts w:ascii="Cambria" w:eastAsia="Cambria" w:hAnsi="Cambria" w:cs="Cambria"/>
                <w:b/>
                <w:color w:val="FF0000"/>
                <w:sz w:val="26"/>
                <w:szCs w:val="26"/>
                <w:bdr w:val="nil"/>
                <w:lang w:val="es-ES"/>
              </w:rPr>
              <w:t>Public</w:t>
            </w:r>
            <w:proofErr w:type="spellEnd"/>
            <w:r w:rsidRPr="00BC5177">
              <w:rPr>
                <w:rFonts w:ascii="Cambria" w:eastAsia="Cambria" w:hAnsi="Cambria" w:cs="Cambria"/>
                <w:b/>
                <w:color w:val="FF0000"/>
                <w:sz w:val="26"/>
                <w:szCs w:val="26"/>
                <w:bdr w:val="nil"/>
                <w:lang w:val="es-ES"/>
              </w:rPr>
              <w:t xml:space="preserve"> Library</w:t>
            </w:r>
          </w:p>
        </w:tc>
        <w:tc>
          <w:tcPr>
            <w:tcW w:w="1886" w:type="dxa"/>
            <w:tcBorders>
              <w:top w:val="nil"/>
              <w:left w:val="nil"/>
              <w:bottom w:val="single" w:sz="4" w:space="0" w:color="auto"/>
              <w:right w:val="single" w:sz="4" w:space="0" w:color="auto"/>
            </w:tcBorders>
            <w:shd w:val="clear" w:color="000000" w:fill="FFFFFF"/>
          </w:tcPr>
          <w:p w:rsidR="002E7972" w:rsidRPr="00BC5177" w:rsidRDefault="00BC5177" w:rsidP="00C8374B">
            <w:pPr>
              <w:rPr>
                <w:rFonts w:eastAsia="Times New Roman" w:cs="Times New Roman"/>
                <w:b/>
                <w:color w:val="FF0000"/>
                <w:sz w:val="26"/>
                <w:szCs w:val="26"/>
              </w:rPr>
            </w:pPr>
            <w:r w:rsidRPr="00BC5177">
              <w:rPr>
                <w:rFonts w:ascii="Cambria" w:eastAsia="Cambria" w:hAnsi="Cambria" w:cs="Cambria"/>
                <w:b/>
                <w:color w:val="FF0000"/>
                <w:sz w:val="26"/>
                <w:szCs w:val="26"/>
                <w:bdr w:val="nil"/>
                <w:lang w:val="es-ES"/>
              </w:rPr>
              <w:t xml:space="preserve">359 </w:t>
            </w:r>
            <w:proofErr w:type="spellStart"/>
            <w:r w:rsidRPr="00BC5177">
              <w:rPr>
                <w:rFonts w:ascii="Cambria" w:eastAsia="Cambria" w:hAnsi="Cambria" w:cs="Cambria"/>
                <w:b/>
                <w:color w:val="FF0000"/>
                <w:sz w:val="26"/>
                <w:szCs w:val="26"/>
                <w:bdr w:val="nil"/>
                <w:lang w:val="es-ES"/>
              </w:rPr>
              <w:t>Plainfield</w:t>
            </w:r>
            <w:proofErr w:type="spellEnd"/>
            <w:r w:rsidRPr="00BC5177">
              <w:rPr>
                <w:rFonts w:ascii="Cambria" w:eastAsia="Cambria" w:hAnsi="Cambria" w:cs="Cambria"/>
                <w:b/>
                <w:color w:val="FF0000"/>
                <w:sz w:val="26"/>
                <w:szCs w:val="26"/>
                <w:bdr w:val="nil"/>
                <w:lang w:val="es-ES"/>
              </w:rPr>
              <w:t xml:space="preserve"> St.</w:t>
            </w:r>
          </w:p>
        </w:tc>
        <w:tc>
          <w:tcPr>
            <w:tcW w:w="1535" w:type="dxa"/>
            <w:tcBorders>
              <w:top w:val="nil"/>
              <w:left w:val="nil"/>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Springfield</w:t>
            </w:r>
          </w:p>
        </w:tc>
      </w:tr>
      <w:tr w:rsidR="002E7972" w:rsidTr="00BC517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Miércoles 6/7/2017</w:t>
            </w:r>
          </w:p>
        </w:tc>
        <w:tc>
          <w:tcPr>
            <w:tcW w:w="216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11:00 a.m.-12:30 p. m.</w:t>
            </w:r>
          </w:p>
        </w:tc>
        <w:tc>
          <w:tcPr>
            <w:tcW w:w="261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proofErr w:type="spellStart"/>
            <w:r>
              <w:rPr>
                <w:rFonts w:ascii="Cambria" w:eastAsia="Cambria" w:hAnsi="Cambria" w:cs="Cambria"/>
                <w:sz w:val="26"/>
                <w:szCs w:val="26"/>
                <w:bdr w:val="nil"/>
                <w:lang w:val="es-ES"/>
              </w:rPr>
              <w:t>Sturgis</w:t>
            </w:r>
            <w:proofErr w:type="spellEnd"/>
            <w:r>
              <w:rPr>
                <w:rFonts w:ascii="Cambria" w:eastAsia="Cambria" w:hAnsi="Cambria" w:cs="Cambria"/>
                <w:sz w:val="26"/>
                <w:szCs w:val="26"/>
                <w:bdr w:val="nil"/>
                <w:lang w:val="es-ES"/>
              </w:rPr>
              <w:t xml:space="preserve"> Library</w:t>
            </w:r>
          </w:p>
        </w:tc>
        <w:tc>
          <w:tcPr>
            <w:tcW w:w="1886"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 xml:space="preserve">3090 </w:t>
            </w:r>
            <w:proofErr w:type="spellStart"/>
            <w:r>
              <w:rPr>
                <w:rFonts w:ascii="Cambria" w:eastAsia="Cambria" w:hAnsi="Cambria" w:cs="Cambria"/>
                <w:sz w:val="26"/>
                <w:szCs w:val="26"/>
                <w:bdr w:val="nil"/>
                <w:lang w:val="es-ES"/>
              </w:rPr>
              <w:t>Main</w:t>
            </w:r>
            <w:proofErr w:type="spellEnd"/>
            <w:r>
              <w:rPr>
                <w:rFonts w:ascii="Cambria" w:eastAsia="Cambria" w:hAnsi="Cambria" w:cs="Cambria"/>
                <w:sz w:val="26"/>
                <w:szCs w:val="26"/>
                <w:bdr w:val="nil"/>
                <w:lang w:val="es-ES"/>
              </w:rPr>
              <w:t xml:space="preserve"> St.</w:t>
            </w:r>
          </w:p>
        </w:tc>
        <w:tc>
          <w:tcPr>
            <w:tcW w:w="1535" w:type="dxa"/>
            <w:tcBorders>
              <w:top w:val="nil"/>
              <w:left w:val="nil"/>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Barnstable</w:t>
            </w:r>
          </w:p>
        </w:tc>
      </w:tr>
      <w:tr w:rsidR="002E7972" w:rsidTr="00BC517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Miércoles 6/7/2017</w:t>
            </w:r>
          </w:p>
        </w:tc>
        <w:tc>
          <w:tcPr>
            <w:tcW w:w="216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1:00-2:30 p.m.</w:t>
            </w:r>
          </w:p>
        </w:tc>
        <w:tc>
          <w:tcPr>
            <w:tcW w:w="261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proofErr w:type="spellStart"/>
            <w:r>
              <w:rPr>
                <w:rFonts w:ascii="Cambria" w:eastAsia="Cambria" w:hAnsi="Cambria" w:cs="Cambria"/>
                <w:sz w:val="26"/>
                <w:szCs w:val="26"/>
                <w:bdr w:val="nil"/>
                <w:lang w:val="es-ES"/>
              </w:rPr>
              <w:t>Sturgis</w:t>
            </w:r>
            <w:proofErr w:type="spellEnd"/>
            <w:r>
              <w:rPr>
                <w:rFonts w:ascii="Cambria" w:eastAsia="Cambria" w:hAnsi="Cambria" w:cs="Cambria"/>
                <w:sz w:val="26"/>
                <w:szCs w:val="26"/>
                <w:bdr w:val="nil"/>
                <w:lang w:val="es-ES"/>
              </w:rPr>
              <w:t xml:space="preserve"> Library</w:t>
            </w:r>
          </w:p>
        </w:tc>
        <w:tc>
          <w:tcPr>
            <w:tcW w:w="1886"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 xml:space="preserve">3090 </w:t>
            </w:r>
            <w:proofErr w:type="spellStart"/>
            <w:r>
              <w:rPr>
                <w:rFonts w:ascii="Cambria" w:eastAsia="Cambria" w:hAnsi="Cambria" w:cs="Cambria"/>
                <w:sz w:val="26"/>
                <w:szCs w:val="26"/>
                <w:bdr w:val="nil"/>
                <w:lang w:val="es-ES"/>
              </w:rPr>
              <w:t>Main</w:t>
            </w:r>
            <w:proofErr w:type="spellEnd"/>
            <w:r>
              <w:rPr>
                <w:rFonts w:ascii="Cambria" w:eastAsia="Cambria" w:hAnsi="Cambria" w:cs="Cambria"/>
                <w:sz w:val="26"/>
                <w:szCs w:val="26"/>
                <w:bdr w:val="nil"/>
                <w:lang w:val="es-ES"/>
              </w:rPr>
              <w:t xml:space="preserve"> St.</w:t>
            </w:r>
          </w:p>
        </w:tc>
        <w:tc>
          <w:tcPr>
            <w:tcW w:w="1535" w:type="dxa"/>
            <w:tcBorders>
              <w:top w:val="nil"/>
              <w:left w:val="nil"/>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Barnstable</w:t>
            </w:r>
          </w:p>
        </w:tc>
      </w:tr>
      <w:tr w:rsidR="002E7972" w:rsidTr="00BC517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Jueves 6/8/2017</w:t>
            </w:r>
          </w:p>
        </w:tc>
        <w:tc>
          <w:tcPr>
            <w:tcW w:w="216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10:00-11:30 a.m.</w:t>
            </w:r>
          </w:p>
        </w:tc>
        <w:tc>
          <w:tcPr>
            <w:tcW w:w="261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 xml:space="preserve">Lawrence </w:t>
            </w:r>
            <w:proofErr w:type="spellStart"/>
            <w:r>
              <w:rPr>
                <w:rFonts w:ascii="Cambria" w:eastAsia="Cambria" w:hAnsi="Cambria" w:cs="Cambria"/>
                <w:sz w:val="26"/>
                <w:szCs w:val="26"/>
                <w:bdr w:val="nil"/>
                <w:lang w:val="es-ES"/>
              </w:rPr>
              <w:t>Public</w:t>
            </w:r>
            <w:proofErr w:type="spellEnd"/>
            <w:r>
              <w:rPr>
                <w:rFonts w:ascii="Cambria" w:eastAsia="Cambria" w:hAnsi="Cambria" w:cs="Cambria"/>
                <w:sz w:val="26"/>
                <w:szCs w:val="26"/>
                <w:bdr w:val="nil"/>
                <w:lang w:val="es-ES"/>
              </w:rPr>
              <w:t xml:space="preserve"> Library</w:t>
            </w:r>
          </w:p>
        </w:tc>
        <w:tc>
          <w:tcPr>
            <w:tcW w:w="1886"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51 Lawrence St.</w:t>
            </w:r>
          </w:p>
        </w:tc>
        <w:tc>
          <w:tcPr>
            <w:tcW w:w="1535" w:type="dxa"/>
            <w:tcBorders>
              <w:top w:val="nil"/>
              <w:left w:val="nil"/>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Lawrence</w:t>
            </w:r>
          </w:p>
        </w:tc>
      </w:tr>
      <w:tr w:rsidR="002E7972" w:rsidTr="00BC517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Jueves 6/8/2017</w:t>
            </w:r>
          </w:p>
        </w:tc>
        <w:tc>
          <w:tcPr>
            <w:tcW w:w="216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12:30-2:00 p.m.</w:t>
            </w:r>
          </w:p>
        </w:tc>
        <w:tc>
          <w:tcPr>
            <w:tcW w:w="2610"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 xml:space="preserve">Lawrence </w:t>
            </w:r>
            <w:proofErr w:type="spellStart"/>
            <w:r>
              <w:rPr>
                <w:rFonts w:ascii="Cambria" w:eastAsia="Cambria" w:hAnsi="Cambria" w:cs="Cambria"/>
                <w:sz w:val="26"/>
                <w:szCs w:val="26"/>
                <w:bdr w:val="nil"/>
                <w:lang w:val="es-ES"/>
              </w:rPr>
              <w:t>Public</w:t>
            </w:r>
            <w:proofErr w:type="spellEnd"/>
            <w:r>
              <w:rPr>
                <w:rFonts w:ascii="Cambria" w:eastAsia="Cambria" w:hAnsi="Cambria" w:cs="Cambria"/>
                <w:sz w:val="26"/>
                <w:szCs w:val="26"/>
                <w:bdr w:val="nil"/>
                <w:lang w:val="es-ES"/>
              </w:rPr>
              <w:t xml:space="preserve"> Library</w:t>
            </w:r>
          </w:p>
        </w:tc>
        <w:tc>
          <w:tcPr>
            <w:tcW w:w="1886" w:type="dxa"/>
            <w:tcBorders>
              <w:top w:val="nil"/>
              <w:left w:val="nil"/>
              <w:bottom w:val="single" w:sz="4" w:space="0" w:color="auto"/>
              <w:right w:val="single" w:sz="4" w:space="0" w:color="auto"/>
            </w:tcBorders>
            <w:shd w:val="clear" w:color="000000" w:fill="FFFFFF"/>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51 Lawrence St.</w:t>
            </w:r>
          </w:p>
        </w:tc>
        <w:tc>
          <w:tcPr>
            <w:tcW w:w="1535" w:type="dxa"/>
            <w:tcBorders>
              <w:top w:val="nil"/>
              <w:left w:val="nil"/>
              <w:bottom w:val="single" w:sz="4" w:space="0" w:color="auto"/>
              <w:right w:val="single" w:sz="4" w:space="0" w:color="auto"/>
            </w:tcBorders>
            <w:shd w:val="clear" w:color="000000" w:fill="FFFFFF"/>
            <w:noWrap/>
          </w:tcPr>
          <w:p w:rsidR="002E7972" w:rsidRPr="00976B31"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Lawrence</w:t>
            </w:r>
          </w:p>
        </w:tc>
      </w:tr>
      <w:tr w:rsidR="002E7972" w:rsidTr="00BC5177">
        <w:trPr>
          <w:trHeight w:val="252"/>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093C66"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Viernes 6/9/2017</w:t>
            </w:r>
          </w:p>
        </w:tc>
        <w:tc>
          <w:tcPr>
            <w:tcW w:w="2160" w:type="dxa"/>
            <w:tcBorders>
              <w:top w:val="nil"/>
              <w:left w:val="nil"/>
              <w:bottom w:val="single" w:sz="4" w:space="0" w:color="auto"/>
              <w:right w:val="single" w:sz="4" w:space="0" w:color="auto"/>
            </w:tcBorders>
            <w:shd w:val="clear" w:color="000000" w:fill="FFFFFF"/>
          </w:tcPr>
          <w:p w:rsidR="002E7972" w:rsidRPr="00093C66"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10:00 a.m.-12:00 p.m.</w:t>
            </w:r>
          </w:p>
        </w:tc>
        <w:tc>
          <w:tcPr>
            <w:tcW w:w="2610" w:type="dxa"/>
            <w:tcBorders>
              <w:top w:val="nil"/>
              <w:left w:val="nil"/>
              <w:bottom w:val="single" w:sz="4" w:space="0" w:color="auto"/>
              <w:right w:val="single" w:sz="4" w:space="0" w:color="auto"/>
            </w:tcBorders>
            <w:shd w:val="clear" w:color="000000" w:fill="FFFFFF"/>
          </w:tcPr>
          <w:p w:rsidR="002E7972" w:rsidRPr="00093C66" w:rsidRDefault="002E7972" w:rsidP="00C8374B">
            <w:pPr>
              <w:rPr>
                <w:rFonts w:eastAsia="Times New Roman" w:cs="Times New Roman"/>
                <w:color w:val="000000"/>
                <w:sz w:val="26"/>
                <w:szCs w:val="26"/>
              </w:rPr>
            </w:pPr>
            <w:proofErr w:type="spellStart"/>
            <w:r>
              <w:rPr>
                <w:rFonts w:ascii="Cambria" w:eastAsia="Cambria" w:hAnsi="Cambria" w:cs="Cambria"/>
                <w:sz w:val="26"/>
                <w:szCs w:val="26"/>
                <w:bdr w:val="nil"/>
                <w:lang w:val="es-ES"/>
              </w:rPr>
              <w:t>The</w:t>
            </w:r>
            <w:proofErr w:type="spellEnd"/>
            <w:r>
              <w:rPr>
                <w:rFonts w:ascii="Cambria" w:eastAsia="Cambria" w:hAnsi="Cambria" w:cs="Cambria"/>
                <w:sz w:val="26"/>
                <w:szCs w:val="26"/>
                <w:bdr w:val="nil"/>
                <w:lang w:val="es-ES"/>
              </w:rPr>
              <w:t xml:space="preserve"> </w:t>
            </w:r>
            <w:proofErr w:type="spellStart"/>
            <w:r>
              <w:rPr>
                <w:rFonts w:ascii="Cambria" w:eastAsia="Cambria" w:hAnsi="Cambria" w:cs="Cambria"/>
                <w:sz w:val="26"/>
                <w:szCs w:val="26"/>
                <w:bdr w:val="nil"/>
                <w:lang w:val="es-ES"/>
              </w:rPr>
              <w:t>NonProfit</w:t>
            </w:r>
            <w:proofErr w:type="spellEnd"/>
            <w:r>
              <w:rPr>
                <w:rFonts w:ascii="Cambria" w:eastAsia="Cambria" w:hAnsi="Cambria" w:cs="Cambria"/>
                <w:sz w:val="26"/>
                <w:szCs w:val="26"/>
                <w:bdr w:val="nil"/>
                <w:lang w:val="es-ES"/>
              </w:rPr>
              <w:t xml:space="preserve"> Center</w:t>
            </w:r>
          </w:p>
        </w:tc>
        <w:tc>
          <w:tcPr>
            <w:tcW w:w="1886" w:type="dxa"/>
            <w:tcBorders>
              <w:top w:val="nil"/>
              <w:left w:val="nil"/>
              <w:bottom w:val="single" w:sz="4" w:space="0" w:color="auto"/>
              <w:right w:val="single" w:sz="4" w:space="0" w:color="auto"/>
            </w:tcBorders>
            <w:shd w:val="clear" w:color="000000" w:fill="FFFFFF"/>
          </w:tcPr>
          <w:p w:rsidR="002E7972" w:rsidRPr="00093C66"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89 South St.</w:t>
            </w:r>
          </w:p>
        </w:tc>
        <w:tc>
          <w:tcPr>
            <w:tcW w:w="1535" w:type="dxa"/>
            <w:tcBorders>
              <w:top w:val="nil"/>
              <w:left w:val="nil"/>
              <w:bottom w:val="single" w:sz="4" w:space="0" w:color="auto"/>
              <w:right w:val="single" w:sz="4" w:space="0" w:color="auto"/>
            </w:tcBorders>
            <w:shd w:val="clear" w:color="000000" w:fill="FFFFFF"/>
            <w:noWrap/>
          </w:tcPr>
          <w:p w:rsidR="002E7972" w:rsidRPr="00093C66"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Boston</w:t>
            </w:r>
          </w:p>
        </w:tc>
      </w:tr>
      <w:tr w:rsidR="002E7972" w:rsidTr="00BC5177">
        <w:trPr>
          <w:trHeight w:val="252"/>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B10CF4" w:rsidRDefault="002E7972" w:rsidP="00C8374B">
            <w:pPr>
              <w:rPr>
                <w:rFonts w:eastAsia="Times New Roman" w:cs="Times New Roman"/>
                <w:color w:val="000000"/>
                <w:sz w:val="26"/>
                <w:szCs w:val="26"/>
              </w:rPr>
            </w:pPr>
            <w:r w:rsidRPr="00B10CF4">
              <w:rPr>
                <w:rFonts w:ascii="Cambria" w:eastAsia="Cambria" w:hAnsi="Cambria" w:cs="Cambria"/>
                <w:sz w:val="26"/>
                <w:szCs w:val="26"/>
                <w:bdr w:val="nil"/>
                <w:lang w:val="es-ES"/>
              </w:rPr>
              <w:t>Viernes 6/9/2017</w:t>
            </w:r>
          </w:p>
        </w:tc>
        <w:tc>
          <w:tcPr>
            <w:tcW w:w="2160" w:type="dxa"/>
            <w:tcBorders>
              <w:top w:val="nil"/>
              <w:left w:val="nil"/>
              <w:bottom w:val="single" w:sz="4" w:space="0" w:color="auto"/>
              <w:right w:val="single" w:sz="4" w:space="0" w:color="auto"/>
            </w:tcBorders>
            <w:shd w:val="clear" w:color="000000" w:fill="FFFFFF"/>
          </w:tcPr>
          <w:p w:rsidR="002E7972" w:rsidRPr="00B10CF4" w:rsidRDefault="002E7972" w:rsidP="00C8374B">
            <w:pPr>
              <w:rPr>
                <w:rFonts w:eastAsia="Times New Roman" w:cs="Times New Roman"/>
                <w:color w:val="000000"/>
                <w:sz w:val="26"/>
                <w:szCs w:val="26"/>
              </w:rPr>
            </w:pPr>
            <w:r>
              <w:rPr>
                <w:rFonts w:ascii="Cambria" w:eastAsia="Cambria" w:hAnsi="Cambria" w:cs="Cambria"/>
                <w:sz w:val="26"/>
                <w:szCs w:val="26"/>
                <w:bdr w:val="nil"/>
                <w:lang w:val="es-ES"/>
              </w:rPr>
              <w:t>1:00-3:00 p.</w:t>
            </w:r>
            <w:r w:rsidRPr="00B10CF4">
              <w:rPr>
                <w:rFonts w:ascii="Cambria" w:eastAsia="Cambria" w:hAnsi="Cambria" w:cs="Cambria"/>
                <w:sz w:val="26"/>
                <w:szCs w:val="26"/>
                <w:bdr w:val="nil"/>
                <w:lang w:val="es-ES"/>
              </w:rPr>
              <w:t>m.</w:t>
            </w:r>
          </w:p>
        </w:tc>
        <w:tc>
          <w:tcPr>
            <w:tcW w:w="2610" w:type="dxa"/>
            <w:tcBorders>
              <w:top w:val="nil"/>
              <w:left w:val="nil"/>
              <w:bottom w:val="single" w:sz="4" w:space="0" w:color="auto"/>
              <w:right w:val="single" w:sz="4" w:space="0" w:color="auto"/>
            </w:tcBorders>
            <w:shd w:val="clear" w:color="000000" w:fill="FFFFFF"/>
          </w:tcPr>
          <w:p w:rsidR="002E7972" w:rsidRPr="00B10CF4" w:rsidRDefault="002E7972" w:rsidP="00C8374B">
            <w:pPr>
              <w:rPr>
                <w:rFonts w:eastAsia="Times New Roman" w:cs="Times New Roman"/>
                <w:color w:val="000000"/>
                <w:sz w:val="26"/>
                <w:szCs w:val="26"/>
              </w:rPr>
            </w:pPr>
            <w:proofErr w:type="spellStart"/>
            <w:r w:rsidRPr="00B10CF4">
              <w:rPr>
                <w:rFonts w:ascii="Cambria" w:eastAsia="Cambria" w:hAnsi="Cambria" w:cs="Cambria"/>
                <w:sz w:val="26"/>
                <w:szCs w:val="26"/>
                <w:bdr w:val="nil"/>
                <w:lang w:val="es-ES"/>
              </w:rPr>
              <w:t>The</w:t>
            </w:r>
            <w:proofErr w:type="spellEnd"/>
            <w:r w:rsidRPr="00B10CF4">
              <w:rPr>
                <w:rFonts w:ascii="Cambria" w:eastAsia="Cambria" w:hAnsi="Cambria" w:cs="Cambria"/>
                <w:sz w:val="26"/>
                <w:szCs w:val="26"/>
                <w:bdr w:val="nil"/>
                <w:lang w:val="es-ES"/>
              </w:rPr>
              <w:t xml:space="preserve"> </w:t>
            </w:r>
            <w:proofErr w:type="spellStart"/>
            <w:r w:rsidRPr="00B10CF4">
              <w:rPr>
                <w:rFonts w:ascii="Cambria" w:eastAsia="Cambria" w:hAnsi="Cambria" w:cs="Cambria"/>
                <w:sz w:val="26"/>
                <w:szCs w:val="26"/>
                <w:bdr w:val="nil"/>
                <w:lang w:val="es-ES"/>
              </w:rPr>
              <w:t>NonProfit</w:t>
            </w:r>
            <w:proofErr w:type="spellEnd"/>
            <w:r w:rsidRPr="00B10CF4">
              <w:rPr>
                <w:rFonts w:ascii="Cambria" w:eastAsia="Cambria" w:hAnsi="Cambria" w:cs="Cambria"/>
                <w:sz w:val="26"/>
                <w:szCs w:val="26"/>
                <w:bdr w:val="nil"/>
                <w:lang w:val="es-ES"/>
              </w:rPr>
              <w:t xml:space="preserve"> Center</w:t>
            </w:r>
          </w:p>
        </w:tc>
        <w:tc>
          <w:tcPr>
            <w:tcW w:w="1886" w:type="dxa"/>
            <w:tcBorders>
              <w:top w:val="nil"/>
              <w:left w:val="nil"/>
              <w:bottom w:val="single" w:sz="4" w:space="0" w:color="auto"/>
              <w:right w:val="single" w:sz="4" w:space="0" w:color="auto"/>
            </w:tcBorders>
            <w:shd w:val="clear" w:color="000000" w:fill="FFFFFF"/>
          </w:tcPr>
          <w:p w:rsidR="002E7972" w:rsidRPr="00B10CF4" w:rsidRDefault="002E7972" w:rsidP="00C8374B">
            <w:pPr>
              <w:rPr>
                <w:rFonts w:eastAsia="Times New Roman" w:cs="Times New Roman"/>
                <w:color w:val="000000"/>
                <w:sz w:val="26"/>
                <w:szCs w:val="26"/>
              </w:rPr>
            </w:pPr>
            <w:r w:rsidRPr="00B10CF4">
              <w:rPr>
                <w:rFonts w:ascii="Cambria" w:eastAsia="Cambria" w:hAnsi="Cambria" w:cs="Cambria"/>
                <w:sz w:val="26"/>
                <w:szCs w:val="26"/>
                <w:bdr w:val="nil"/>
                <w:lang w:val="es-ES"/>
              </w:rPr>
              <w:t>89 South St.</w:t>
            </w:r>
          </w:p>
        </w:tc>
        <w:tc>
          <w:tcPr>
            <w:tcW w:w="1535" w:type="dxa"/>
            <w:tcBorders>
              <w:top w:val="nil"/>
              <w:left w:val="nil"/>
              <w:bottom w:val="single" w:sz="4" w:space="0" w:color="auto"/>
              <w:right w:val="single" w:sz="4" w:space="0" w:color="auto"/>
            </w:tcBorders>
            <w:shd w:val="clear" w:color="000000" w:fill="FFFFFF"/>
            <w:noWrap/>
          </w:tcPr>
          <w:p w:rsidR="002E7972" w:rsidRPr="00B10CF4" w:rsidRDefault="002E7972" w:rsidP="00C8374B">
            <w:pPr>
              <w:rPr>
                <w:rFonts w:eastAsia="Times New Roman" w:cs="Times New Roman"/>
                <w:color w:val="000000"/>
                <w:sz w:val="26"/>
                <w:szCs w:val="26"/>
              </w:rPr>
            </w:pPr>
            <w:r w:rsidRPr="00B10CF4">
              <w:rPr>
                <w:rFonts w:ascii="Cambria" w:eastAsia="Cambria" w:hAnsi="Cambria" w:cs="Cambria"/>
                <w:sz w:val="26"/>
                <w:szCs w:val="26"/>
                <w:bdr w:val="nil"/>
                <w:lang w:val="es-ES"/>
              </w:rPr>
              <w:t>Boston</w:t>
            </w:r>
          </w:p>
        </w:tc>
      </w:tr>
      <w:tr w:rsidR="002E7972" w:rsidTr="00BC517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B10CF4" w:rsidRDefault="002E7972" w:rsidP="00C8374B">
            <w:pPr>
              <w:rPr>
                <w:rFonts w:eastAsia="Times New Roman" w:cs="Times New Roman"/>
                <w:color w:val="000000"/>
                <w:sz w:val="26"/>
                <w:szCs w:val="26"/>
              </w:rPr>
            </w:pPr>
            <w:r w:rsidRPr="00B10CF4">
              <w:rPr>
                <w:rFonts w:ascii="Cambria" w:eastAsia="Cambria" w:hAnsi="Cambria" w:cs="Cambria"/>
                <w:sz w:val="26"/>
                <w:szCs w:val="26"/>
                <w:bdr w:val="nil"/>
                <w:lang w:val="es-ES"/>
              </w:rPr>
              <w:t>Lunes 6/12/2017</w:t>
            </w:r>
          </w:p>
        </w:tc>
        <w:tc>
          <w:tcPr>
            <w:tcW w:w="2160" w:type="dxa"/>
            <w:tcBorders>
              <w:top w:val="nil"/>
              <w:left w:val="nil"/>
              <w:bottom w:val="single" w:sz="4" w:space="0" w:color="auto"/>
              <w:right w:val="single" w:sz="4" w:space="0" w:color="auto"/>
            </w:tcBorders>
            <w:shd w:val="clear" w:color="000000" w:fill="FFFFFF"/>
          </w:tcPr>
          <w:p w:rsidR="002E7972" w:rsidRPr="00B10CF4" w:rsidRDefault="002E7972" w:rsidP="00C8374B">
            <w:pPr>
              <w:rPr>
                <w:rFonts w:eastAsia="Times New Roman" w:cs="Times New Roman"/>
                <w:color w:val="000000"/>
                <w:sz w:val="26"/>
                <w:szCs w:val="26"/>
              </w:rPr>
            </w:pPr>
            <w:r w:rsidRPr="00B10CF4">
              <w:rPr>
                <w:rFonts w:ascii="Cambria" w:eastAsia="Cambria" w:hAnsi="Cambria" w:cs="Cambria"/>
                <w:sz w:val="26"/>
                <w:szCs w:val="26"/>
                <w:bdr w:val="nil"/>
                <w:lang w:val="es-ES"/>
              </w:rPr>
              <w:t>10:00 a.m.-12:00 p.m.</w:t>
            </w:r>
          </w:p>
        </w:tc>
        <w:tc>
          <w:tcPr>
            <w:tcW w:w="2610" w:type="dxa"/>
            <w:tcBorders>
              <w:top w:val="nil"/>
              <w:left w:val="nil"/>
              <w:bottom w:val="single" w:sz="4" w:space="0" w:color="auto"/>
              <w:right w:val="single" w:sz="4" w:space="0" w:color="auto"/>
            </w:tcBorders>
            <w:shd w:val="clear" w:color="000000" w:fill="FFFFFF"/>
          </w:tcPr>
          <w:p w:rsidR="002E7972" w:rsidRPr="00B10CF4" w:rsidRDefault="002E7972" w:rsidP="00C8374B">
            <w:pPr>
              <w:rPr>
                <w:rFonts w:eastAsia="Times New Roman" w:cs="Times New Roman"/>
                <w:color w:val="000000"/>
                <w:sz w:val="26"/>
                <w:szCs w:val="26"/>
              </w:rPr>
            </w:pPr>
            <w:proofErr w:type="spellStart"/>
            <w:r w:rsidRPr="00B10CF4">
              <w:rPr>
                <w:rFonts w:ascii="Cambria" w:eastAsia="Cambria" w:hAnsi="Cambria" w:cs="Cambria"/>
                <w:sz w:val="26"/>
                <w:szCs w:val="26"/>
                <w:bdr w:val="nil"/>
                <w:lang w:val="es-ES"/>
              </w:rPr>
              <w:t>Fitchburg</w:t>
            </w:r>
            <w:proofErr w:type="spellEnd"/>
            <w:r w:rsidRPr="00B10CF4">
              <w:rPr>
                <w:rFonts w:ascii="Cambria" w:eastAsia="Cambria" w:hAnsi="Cambria" w:cs="Cambria"/>
                <w:sz w:val="26"/>
                <w:szCs w:val="26"/>
                <w:bdr w:val="nil"/>
                <w:lang w:val="es-ES"/>
              </w:rPr>
              <w:t xml:space="preserve"> </w:t>
            </w:r>
            <w:proofErr w:type="spellStart"/>
            <w:r w:rsidRPr="00B10CF4">
              <w:rPr>
                <w:rFonts w:ascii="Cambria" w:eastAsia="Cambria" w:hAnsi="Cambria" w:cs="Cambria"/>
                <w:sz w:val="26"/>
                <w:szCs w:val="26"/>
                <w:bdr w:val="nil"/>
                <w:lang w:val="es-ES"/>
              </w:rPr>
              <w:t>Public</w:t>
            </w:r>
            <w:proofErr w:type="spellEnd"/>
            <w:r w:rsidRPr="00B10CF4">
              <w:rPr>
                <w:rFonts w:ascii="Cambria" w:eastAsia="Cambria" w:hAnsi="Cambria" w:cs="Cambria"/>
                <w:sz w:val="26"/>
                <w:szCs w:val="26"/>
                <w:bdr w:val="nil"/>
                <w:lang w:val="es-ES"/>
              </w:rPr>
              <w:t xml:space="preserve"> Library</w:t>
            </w:r>
          </w:p>
        </w:tc>
        <w:tc>
          <w:tcPr>
            <w:tcW w:w="1886" w:type="dxa"/>
            <w:tcBorders>
              <w:top w:val="nil"/>
              <w:left w:val="nil"/>
              <w:bottom w:val="single" w:sz="4" w:space="0" w:color="auto"/>
              <w:right w:val="single" w:sz="4" w:space="0" w:color="auto"/>
            </w:tcBorders>
            <w:shd w:val="clear" w:color="000000" w:fill="FFFFFF"/>
          </w:tcPr>
          <w:p w:rsidR="002E7972" w:rsidRPr="00B10CF4" w:rsidRDefault="002E7972" w:rsidP="00C8374B">
            <w:pPr>
              <w:rPr>
                <w:rFonts w:eastAsia="Times New Roman" w:cs="Times New Roman"/>
                <w:sz w:val="26"/>
                <w:szCs w:val="26"/>
              </w:rPr>
            </w:pPr>
            <w:r w:rsidRPr="00B10CF4">
              <w:rPr>
                <w:rFonts w:ascii="Cambria" w:eastAsia="Cambria" w:hAnsi="Cambria" w:cs="Cambria"/>
                <w:sz w:val="26"/>
                <w:szCs w:val="26"/>
                <w:bdr w:val="nil"/>
                <w:lang w:val="es-ES"/>
              </w:rPr>
              <w:t xml:space="preserve">610 </w:t>
            </w:r>
            <w:proofErr w:type="spellStart"/>
            <w:r w:rsidRPr="00B10CF4">
              <w:rPr>
                <w:rFonts w:ascii="Cambria" w:eastAsia="Cambria" w:hAnsi="Cambria" w:cs="Cambria"/>
                <w:sz w:val="26"/>
                <w:szCs w:val="26"/>
                <w:bdr w:val="nil"/>
                <w:lang w:val="es-ES"/>
              </w:rPr>
              <w:t>Main</w:t>
            </w:r>
            <w:proofErr w:type="spellEnd"/>
            <w:r w:rsidRPr="00B10CF4">
              <w:rPr>
                <w:rFonts w:ascii="Cambria" w:eastAsia="Cambria" w:hAnsi="Cambria" w:cs="Cambria"/>
                <w:sz w:val="26"/>
                <w:szCs w:val="26"/>
                <w:bdr w:val="nil"/>
                <w:lang w:val="es-ES"/>
              </w:rPr>
              <w:t xml:space="preserve"> St.</w:t>
            </w:r>
          </w:p>
        </w:tc>
        <w:tc>
          <w:tcPr>
            <w:tcW w:w="1535" w:type="dxa"/>
            <w:tcBorders>
              <w:top w:val="nil"/>
              <w:left w:val="nil"/>
              <w:bottom w:val="single" w:sz="4" w:space="0" w:color="auto"/>
              <w:right w:val="single" w:sz="4" w:space="0" w:color="auto"/>
            </w:tcBorders>
            <w:shd w:val="clear" w:color="000000" w:fill="FFFFFF"/>
            <w:noWrap/>
          </w:tcPr>
          <w:p w:rsidR="002E7972" w:rsidRPr="00B10CF4" w:rsidRDefault="002E7972" w:rsidP="00C8374B">
            <w:pPr>
              <w:rPr>
                <w:rFonts w:eastAsia="Times New Roman" w:cs="Times New Roman"/>
                <w:color w:val="000000"/>
                <w:sz w:val="26"/>
                <w:szCs w:val="26"/>
              </w:rPr>
            </w:pPr>
            <w:proofErr w:type="spellStart"/>
            <w:r w:rsidRPr="00B10CF4">
              <w:rPr>
                <w:rFonts w:ascii="Cambria" w:eastAsia="Cambria" w:hAnsi="Cambria" w:cs="Cambria"/>
                <w:sz w:val="26"/>
                <w:szCs w:val="26"/>
                <w:bdr w:val="nil"/>
                <w:lang w:val="es-ES"/>
              </w:rPr>
              <w:t>Fitchburg</w:t>
            </w:r>
            <w:proofErr w:type="spellEnd"/>
          </w:p>
        </w:tc>
      </w:tr>
      <w:tr w:rsidR="002E7972" w:rsidTr="00BC517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B10CF4" w:rsidRDefault="002E7972" w:rsidP="00C8374B">
            <w:pPr>
              <w:rPr>
                <w:rFonts w:eastAsia="Times New Roman" w:cs="Times New Roman"/>
                <w:color w:val="000000"/>
                <w:sz w:val="26"/>
                <w:szCs w:val="26"/>
              </w:rPr>
            </w:pPr>
            <w:r w:rsidRPr="00B10CF4">
              <w:rPr>
                <w:rFonts w:ascii="Cambria" w:eastAsia="Cambria" w:hAnsi="Cambria" w:cs="Cambria"/>
                <w:sz w:val="26"/>
                <w:szCs w:val="26"/>
                <w:bdr w:val="nil"/>
                <w:lang w:val="es-ES"/>
              </w:rPr>
              <w:t>Lunes 6/12/2017</w:t>
            </w:r>
          </w:p>
        </w:tc>
        <w:tc>
          <w:tcPr>
            <w:tcW w:w="2160" w:type="dxa"/>
            <w:tcBorders>
              <w:top w:val="nil"/>
              <w:left w:val="nil"/>
              <w:bottom w:val="single" w:sz="4" w:space="0" w:color="auto"/>
              <w:right w:val="single" w:sz="4" w:space="0" w:color="auto"/>
            </w:tcBorders>
            <w:shd w:val="clear" w:color="000000" w:fill="FFFFFF"/>
          </w:tcPr>
          <w:p w:rsidR="002E7972" w:rsidRPr="00B10CF4" w:rsidRDefault="002E7972" w:rsidP="00C8374B">
            <w:pPr>
              <w:rPr>
                <w:rFonts w:eastAsia="Times New Roman" w:cs="Times New Roman"/>
                <w:color w:val="000000"/>
                <w:sz w:val="26"/>
                <w:szCs w:val="26"/>
              </w:rPr>
            </w:pPr>
            <w:r w:rsidRPr="00B10CF4">
              <w:rPr>
                <w:rFonts w:ascii="Cambria" w:eastAsia="Cambria" w:hAnsi="Cambria" w:cs="Cambria"/>
                <w:sz w:val="26"/>
                <w:szCs w:val="26"/>
                <w:bdr w:val="nil"/>
                <w:lang w:val="es-ES"/>
              </w:rPr>
              <w:t>1:30-3:30 p. m.</w:t>
            </w:r>
          </w:p>
        </w:tc>
        <w:tc>
          <w:tcPr>
            <w:tcW w:w="2610" w:type="dxa"/>
            <w:tcBorders>
              <w:top w:val="nil"/>
              <w:left w:val="nil"/>
              <w:bottom w:val="single" w:sz="4" w:space="0" w:color="auto"/>
              <w:right w:val="single" w:sz="4" w:space="0" w:color="auto"/>
            </w:tcBorders>
            <w:shd w:val="clear" w:color="000000" w:fill="FFFFFF"/>
          </w:tcPr>
          <w:p w:rsidR="002E7972" w:rsidRPr="00B10CF4" w:rsidRDefault="002E7972" w:rsidP="00C8374B">
            <w:pPr>
              <w:rPr>
                <w:rFonts w:eastAsia="Times New Roman" w:cs="Times New Roman"/>
                <w:color w:val="000000"/>
                <w:sz w:val="26"/>
                <w:szCs w:val="26"/>
              </w:rPr>
            </w:pPr>
            <w:r w:rsidRPr="00B10CF4">
              <w:rPr>
                <w:rFonts w:ascii="Cambria" w:eastAsia="Cambria" w:hAnsi="Cambria" w:cs="Cambria"/>
                <w:sz w:val="26"/>
                <w:szCs w:val="26"/>
                <w:bdr w:val="nil"/>
                <w:lang w:val="es-ES"/>
              </w:rPr>
              <w:t xml:space="preserve">Worcester </w:t>
            </w:r>
            <w:proofErr w:type="spellStart"/>
            <w:r w:rsidRPr="00B10CF4">
              <w:rPr>
                <w:rFonts w:ascii="Cambria" w:eastAsia="Cambria" w:hAnsi="Cambria" w:cs="Cambria"/>
                <w:sz w:val="26"/>
                <w:szCs w:val="26"/>
                <w:bdr w:val="nil"/>
                <w:lang w:val="es-ES"/>
              </w:rPr>
              <w:t>Public</w:t>
            </w:r>
            <w:proofErr w:type="spellEnd"/>
            <w:r w:rsidRPr="00B10CF4">
              <w:rPr>
                <w:rFonts w:ascii="Cambria" w:eastAsia="Cambria" w:hAnsi="Cambria" w:cs="Cambria"/>
                <w:sz w:val="26"/>
                <w:szCs w:val="26"/>
                <w:bdr w:val="nil"/>
                <w:lang w:val="es-ES"/>
              </w:rPr>
              <w:t xml:space="preserve"> Library</w:t>
            </w:r>
          </w:p>
        </w:tc>
        <w:tc>
          <w:tcPr>
            <w:tcW w:w="1886" w:type="dxa"/>
            <w:tcBorders>
              <w:top w:val="nil"/>
              <w:left w:val="nil"/>
              <w:bottom w:val="single" w:sz="4" w:space="0" w:color="auto"/>
              <w:right w:val="single" w:sz="4" w:space="0" w:color="auto"/>
            </w:tcBorders>
            <w:shd w:val="clear" w:color="000000" w:fill="FFFFFF"/>
          </w:tcPr>
          <w:p w:rsidR="002E7972" w:rsidRPr="00B10CF4" w:rsidRDefault="002E7972" w:rsidP="00C8374B">
            <w:pPr>
              <w:rPr>
                <w:rFonts w:eastAsia="Times New Roman" w:cs="Times New Roman"/>
                <w:color w:val="000000"/>
                <w:sz w:val="26"/>
                <w:szCs w:val="26"/>
              </w:rPr>
            </w:pPr>
            <w:r w:rsidRPr="00B10CF4">
              <w:rPr>
                <w:rFonts w:ascii="Cambria" w:eastAsia="Cambria" w:hAnsi="Cambria" w:cs="Cambria"/>
                <w:sz w:val="26"/>
                <w:szCs w:val="26"/>
                <w:bdr w:val="nil"/>
                <w:lang w:val="es-ES"/>
              </w:rPr>
              <w:t xml:space="preserve">3 Salem </w:t>
            </w:r>
            <w:proofErr w:type="spellStart"/>
            <w:r w:rsidRPr="00B10CF4">
              <w:rPr>
                <w:rFonts w:ascii="Cambria" w:eastAsia="Cambria" w:hAnsi="Cambria" w:cs="Cambria"/>
                <w:sz w:val="26"/>
                <w:szCs w:val="26"/>
                <w:bdr w:val="nil"/>
                <w:lang w:val="es-ES"/>
              </w:rPr>
              <w:t>Square</w:t>
            </w:r>
            <w:proofErr w:type="spellEnd"/>
          </w:p>
        </w:tc>
        <w:tc>
          <w:tcPr>
            <w:tcW w:w="1535" w:type="dxa"/>
            <w:tcBorders>
              <w:top w:val="nil"/>
              <w:left w:val="nil"/>
              <w:bottom w:val="single" w:sz="4" w:space="0" w:color="auto"/>
              <w:right w:val="single" w:sz="4" w:space="0" w:color="auto"/>
            </w:tcBorders>
            <w:shd w:val="clear" w:color="000000" w:fill="FFFFFF"/>
            <w:noWrap/>
          </w:tcPr>
          <w:p w:rsidR="002E7972" w:rsidRPr="00B10CF4" w:rsidRDefault="002E7972" w:rsidP="00C8374B">
            <w:pPr>
              <w:rPr>
                <w:rFonts w:eastAsia="Times New Roman" w:cs="Times New Roman"/>
                <w:color w:val="000000"/>
                <w:sz w:val="26"/>
                <w:szCs w:val="26"/>
              </w:rPr>
            </w:pPr>
            <w:r w:rsidRPr="00B10CF4">
              <w:rPr>
                <w:rFonts w:ascii="Cambria" w:eastAsia="Cambria" w:hAnsi="Cambria" w:cs="Cambria"/>
                <w:sz w:val="26"/>
                <w:szCs w:val="26"/>
                <w:bdr w:val="nil"/>
                <w:lang w:val="es-ES"/>
              </w:rPr>
              <w:t>Worcester</w:t>
            </w:r>
          </w:p>
        </w:tc>
      </w:tr>
      <w:tr w:rsidR="002E7972" w:rsidRPr="001B1629" w:rsidTr="00BC517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1B1629" w:rsidRDefault="002E7972" w:rsidP="00C8374B">
            <w:pPr>
              <w:rPr>
                <w:rFonts w:eastAsia="Times New Roman" w:cs="Times New Roman"/>
                <w:color w:val="000000"/>
                <w:sz w:val="26"/>
                <w:szCs w:val="26"/>
              </w:rPr>
            </w:pPr>
            <w:r w:rsidRPr="001B1629">
              <w:rPr>
                <w:rFonts w:ascii="Cambria" w:eastAsia="Cambria" w:hAnsi="Cambria" w:cs="Cambria"/>
                <w:sz w:val="26"/>
                <w:szCs w:val="26"/>
                <w:bdr w:val="nil"/>
                <w:lang w:val="es-ES"/>
              </w:rPr>
              <w:t>Miércoles 6/14/2017</w:t>
            </w:r>
          </w:p>
        </w:tc>
        <w:tc>
          <w:tcPr>
            <w:tcW w:w="2160" w:type="dxa"/>
            <w:tcBorders>
              <w:top w:val="nil"/>
              <w:left w:val="nil"/>
              <w:bottom w:val="single" w:sz="4" w:space="0" w:color="auto"/>
              <w:right w:val="single" w:sz="4" w:space="0" w:color="auto"/>
            </w:tcBorders>
            <w:shd w:val="clear" w:color="000000" w:fill="FFFFFF"/>
          </w:tcPr>
          <w:p w:rsidR="002E7972" w:rsidRPr="001B1629" w:rsidRDefault="002E7972" w:rsidP="00C8374B">
            <w:pPr>
              <w:rPr>
                <w:rFonts w:eastAsia="Times New Roman" w:cs="Times New Roman"/>
                <w:color w:val="000000"/>
                <w:sz w:val="26"/>
                <w:szCs w:val="26"/>
              </w:rPr>
            </w:pPr>
            <w:r w:rsidRPr="001B1629">
              <w:rPr>
                <w:rFonts w:ascii="Cambria" w:eastAsia="Cambria" w:hAnsi="Cambria" w:cs="Cambria"/>
                <w:sz w:val="26"/>
                <w:szCs w:val="26"/>
                <w:bdr w:val="nil"/>
                <w:lang w:val="es-ES"/>
              </w:rPr>
              <w:t>10:00-11:30 a.m.</w:t>
            </w:r>
          </w:p>
        </w:tc>
        <w:tc>
          <w:tcPr>
            <w:tcW w:w="2610" w:type="dxa"/>
            <w:tcBorders>
              <w:top w:val="nil"/>
              <w:left w:val="nil"/>
              <w:bottom w:val="single" w:sz="4" w:space="0" w:color="auto"/>
              <w:right w:val="single" w:sz="4" w:space="0" w:color="auto"/>
            </w:tcBorders>
            <w:shd w:val="clear" w:color="000000" w:fill="FFFFFF"/>
          </w:tcPr>
          <w:p w:rsidR="002E7972" w:rsidRPr="001B1629" w:rsidRDefault="002E7972" w:rsidP="00C8374B">
            <w:pPr>
              <w:rPr>
                <w:rFonts w:eastAsia="Times New Roman" w:cs="Times New Roman"/>
                <w:color w:val="000000"/>
                <w:sz w:val="26"/>
                <w:szCs w:val="26"/>
              </w:rPr>
            </w:pPr>
            <w:r w:rsidRPr="001B1629">
              <w:rPr>
                <w:rFonts w:eastAsia="Times New Roman" w:cs="Times New Roman"/>
                <w:color w:val="000000"/>
                <w:sz w:val="26"/>
                <w:szCs w:val="26"/>
              </w:rPr>
              <w:t>Taunton Public Library</w:t>
            </w:r>
          </w:p>
        </w:tc>
        <w:tc>
          <w:tcPr>
            <w:tcW w:w="1886" w:type="dxa"/>
            <w:tcBorders>
              <w:top w:val="nil"/>
              <w:left w:val="nil"/>
              <w:bottom w:val="single" w:sz="4" w:space="0" w:color="auto"/>
              <w:right w:val="single" w:sz="4" w:space="0" w:color="auto"/>
            </w:tcBorders>
            <w:shd w:val="clear" w:color="000000" w:fill="FFFFFF"/>
          </w:tcPr>
          <w:p w:rsidR="002E7972" w:rsidRPr="001B1629" w:rsidRDefault="002E7972" w:rsidP="00C8374B">
            <w:pPr>
              <w:rPr>
                <w:rFonts w:eastAsia="Times New Roman" w:cs="Times New Roman"/>
                <w:color w:val="000000"/>
                <w:sz w:val="26"/>
                <w:szCs w:val="26"/>
              </w:rPr>
            </w:pPr>
            <w:r w:rsidRPr="001B1629">
              <w:rPr>
                <w:rFonts w:eastAsia="Times New Roman" w:cs="Times New Roman"/>
                <w:color w:val="000000"/>
                <w:sz w:val="26"/>
                <w:szCs w:val="26"/>
              </w:rPr>
              <w:t>12 Pleasant St.</w:t>
            </w:r>
          </w:p>
        </w:tc>
        <w:tc>
          <w:tcPr>
            <w:tcW w:w="1535" w:type="dxa"/>
            <w:tcBorders>
              <w:top w:val="nil"/>
              <w:left w:val="nil"/>
              <w:bottom w:val="single" w:sz="4" w:space="0" w:color="auto"/>
              <w:right w:val="single" w:sz="4" w:space="0" w:color="auto"/>
            </w:tcBorders>
            <w:shd w:val="clear" w:color="000000" w:fill="FFFFFF"/>
            <w:noWrap/>
          </w:tcPr>
          <w:p w:rsidR="002E7972" w:rsidRPr="001B1629" w:rsidRDefault="002E7972" w:rsidP="00C8374B">
            <w:pPr>
              <w:rPr>
                <w:rFonts w:eastAsia="Times New Roman" w:cs="Times New Roman"/>
                <w:color w:val="000000"/>
                <w:sz w:val="26"/>
                <w:szCs w:val="26"/>
              </w:rPr>
            </w:pPr>
            <w:r w:rsidRPr="001B1629">
              <w:rPr>
                <w:rFonts w:eastAsia="Times New Roman" w:cs="Times New Roman"/>
                <w:color w:val="000000"/>
                <w:sz w:val="26"/>
                <w:szCs w:val="26"/>
              </w:rPr>
              <w:t>Taunton</w:t>
            </w:r>
          </w:p>
        </w:tc>
      </w:tr>
      <w:tr w:rsidR="002E7972" w:rsidTr="00BC5177">
        <w:trPr>
          <w:trHeight w:val="503"/>
          <w:jc w:val="center"/>
        </w:trPr>
        <w:tc>
          <w:tcPr>
            <w:tcW w:w="1532" w:type="dxa"/>
            <w:tcBorders>
              <w:top w:val="nil"/>
              <w:left w:val="single" w:sz="4" w:space="0" w:color="auto"/>
              <w:bottom w:val="single" w:sz="4" w:space="0" w:color="auto"/>
              <w:right w:val="single" w:sz="4" w:space="0" w:color="auto"/>
            </w:tcBorders>
            <w:shd w:val="clear" w:color="000000" w:fill="FFFFFF"/>
            <w:noWrap/>
          </w:tcPr>
          <w:p w:rsidR="002E7972" w:rsidRPr="001B1629" w:rsidRDefault="002E7972" w:rsidP="00C8374B">
            <w:pPr>
              <w:rPr>
                <w:rFonts w:eastAsia="Times New Roman" w:cs="Times New Roman"/>
                <w:color w:val="000000"/>
                <w:sz w:val="26"/>
                <w:szCs w:val="26"/>
              </w:rPr>
            </w:pPr>
            <w:r w:rsidRPr="001B1629">
              <w:rPr>
                <w:rFonts w:ascii="Cambria" w:eastAsia="Cambria" w:hAnsi="Cambria" w:cs="Cambria"/>
                <w:sz w:val="26"/>
                <w:szCs w:val="26"/>
                <w:bdr w:val="nil"/>
                <w:lang w:val="es-ES"/>
              </w:rPr>
              <w:t>Miércoles 6/14/2017</w:t>
            </w:r>
          </w:p>
        </w:tc>
        <w:tc>
          <w:tcPr>
            <w:tcW w:w="2160" w:type="dxa"/>
            <w:tcBorders>
              <w:top w:val="nil"/>
              <w:left w:val="nil"/>
              <w:bottom w:val="single" w:sz="4" w:space="0" w:color="auto"/>
              <w:right w:val="single" w:sz="4" w:space="0" w:color="auto"/>
            </w:tcBorders>
            <w:shd w:val="clear" w:color="000000" w:fill="FFFFFF"/>
          </w:tcPr>
          <w:p w:rsidR="002E7972" w:rsidRPr="001B1629" w:rsidRDefault="002E7972" w:rsidP="00C8374B">
            <w:pPr>
              <w:rPr>
                <w:rFonts w:eastAsia="Times New Roman" w:cs="Times New Roman"/>
                <w:color w:val="000000"/>
                <w:sz w:val="26"/>
                <w:szCs w:val="26"/>
              </w:rPr>
            </w:pPr>
            <w:r w:rsidRPr="001B1629">
              <w:rPr>
                <w:rFonts w:ascii="Cambria" w:eastAsia="Cambria" w:hAnsi="Cambria" w:cs="Cambria"/>
                <w:sz w:val="26"/>
                <w:szCs w:val="26"/>
                <w:bdr w:val="nil"/>
                <w:lang w:val="es-ES"/>
              </w:rPr>
              <w:t>12:30-2:00 p. m.</w:t>
            </w:r>
          </w:p>
        </w:tc>
        <w:tc>
          <w:tcPr>
            <w:tcW w:w="2610" w:type="dxa"/>
            <w:tcBorders>
              <w:top w:val="nil"/>
              <w:left w:val="nil"/>
              <w:bottom w:val="single" w:sz="4" w:space="0" w:color="auto"/>
              <w:right w:val="single" w:sz="4" w:space="0" w:color="auto"/>
            </w:tcBorders>
            <w:shd w:val="clear" w:color="000000" w:fill="FFFFFF"/>
          </w:tcPr>
          <w:p w:rsidR="002E7972" w:rsidRPr="001B1629" w:rsidRDefault="002E7972" w:rsidP="00C8374B">
            <w:pPr>
              <w:rPr>
                <w:rFonts w:eastAsia="Times New Roman" w:cs="Times New Roman"/>
                <w:color w:val="000000"/>
                <w:sz w:val="26"/>
                <w:szCs w:val="26"/>
              </w:rPr>
            </w:pPr>
            <w:r w:rsidRPr="001B1629">
              <w:rPr>
                <w:rFonts w:eastAsia="Times New Roman" w:cs="Times New Roman"/>
                <w:color w:val="000000"/>
                <w:sz w:val="26"/>
                <w:szCs w:val="26"/>
              </w:rPr>
              <w:t>Taunton Public Library</w:t>
            </w:r>
          </w:p>
        </w:tc>
        <w:tc>
          <w:tcPr>
            <w:tcW w:w="1886" w:type="dxa"/>
            <w:tcBorders>
              <w:top w:val="nil"/>
              <w:left w:val="nil"/>
              <w:bottom w:val="single" w:sz="4" w:space="0" w:color="auto"/>
              <w:right w:val="single" w:sz="4" w:space="0" w:color="auto"/>
            </w:tcBorders>
            <w:shd w:val="clear" w:color="000000" w:fill="FFFFFF"/>
          </w:tcPr>
          <w:p w:rsidR="002E7972" w:rsidRPr="001B1629" w:rsidRDefault="002E7972" w:rsidP="00C8374B">
            <w:pPr>
              <w:rPr>
                <w:rFonts w:eastAsia="Times New Roman" w:cs="Times New Roman"/>
                <w:color w:val="000000"/>
                <w:sz w:val="26"/>
                <w:szCs w:val="26"/>
              </w:rPr>
            </w:pPr>
            <w:r w:rsidRPr="001B1629">
              <w:rPr>
                <w:rFonts w:eastAsia="Times New Roman" w:cs="Times New Roman"/>
                <w:color w:val="000000"/>
                <w:sz w:val="26"/>
                <w:szCs w:val="26"/>
              </w:rPr>
              <w:t>12 Pleasant St.</w:t>
            </w:r>
          </w:p>
        </w:tc>
        <w:tc>
          <w:tcPr>
            <w:tcW w:w="1535" w:type="dxa"/>
            <w:tcBorders>
              <w:top w:val="nil"/>
              <w:left w:val="nil"/>
              <w:bottom w:val="single" w:sz="4" w:space="0" w:color="auto"/>
              <w:right w:val="single" w:sz="4" w:space="0" w:color="auto"/>
            </w:tcBorders>
            <w:shd w:val="clear" w:color="000000" w:fill="FFFFFF"/>
            <w:noWrap/>
          </w:tcPr>
          <w:p w:rsidR="002E7972" w:rsidRPr="001B1629" w:rsidRDefault="002E7972" w:rsidP="00C8374B">
            <w:pPr>
              <w:rPr>
                <w:rFonts w:eastAsia="Times New Roman" w:cs="Times New Roman"/>
                <w:color w:val="000000"/>
                <w:sz w:val="26"/>
                <w:szCs w:val="26"/>
              </w:rPr>
            </w:pPr>
            <w:r w:rsidRPr="001B1629">
              <w:rPr>
                <w:rFonts w:eastAsia="Times New Roman" w:cs="Times New Roman"/>
                <w:color w:val="000000"/>
                <w:sz w:val="26"/>
                <w:szCs w:val="26"/>
              </w:rPr>
              <w:t>Taunton</w:t>
            </w:r>
          </w:p>
        </w:tc>
      </w:tr>
    </w:tbl>
    <w:p w:rsidR="002E7972" w:rsidRPr="00A32CEF" w:rsidRDefault="002E7972" w:rsidP="002E7972">
      <w:pPr>
        <w:pStyle w:val="Default"/>
      </w:pPr>
    </w:p>
    <w:p w:rsidR="00621AF8" w:rsidRPr="002215A3" w:rsidRDefault="00621AF8" w:rsidP="002E7972">
      <w:pPr>
        <w:pStyle w:val="Default"/>
        <w:rPr>
          <w:rFonts w:asciiTheme="minorHAnsi" w:hAnsiTheme="minorHAnsi"/>
          <w:b/>
          <w:i/>
          <w:color w:val="auto"/>
          <w:sz w:val="16"/>
          <w:szCs w:val="16"/>
          <w:lang w:val="es-ES"/>
        </w:rPr>
      </w:pPr>
    </w:p>
    <w:sectPr w:rsidR="00621AF8" w:rsidRPr="002215A3" w:rsidSect="002F1106">
      <w:headerReference w:type="default"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78" w:rsidRDefault="00683878">
      <w:r>
        <w:separator/>
      </w:r>
    </w:p>
  </w:endnote>
  <w:endnote w:type="continuationSeparator" w:id="0">
    <w:p w:rsidR="00683878" w:rsidRDefault="0068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95871"/>
      <w:docPartObj>
        <w:docPartGallery w:val="Page Numbers (Bottom of Page)"/>
        <w:docPartUnique/>
      </w:docPartObj>
    </w:sdtPr>
    <w:sdtEndPr>
      <w:rPr>
        <w:noProof/>
      </w:rPr>
    </w:sdtEndPr>
    <w:sdtContent>
      <w:p w:rsidR="00055E5C" w:rsidRPr="00055E5C" w:rsidRDefault="003D17AC" w:rsidP="00055E5C">
        <w:pPr>
          <w:pStyle w:val="Footer"/>
          <w:jc w:val="center"/>
        </w:pPr>
        <w:r w:rsidRPr="00055E5C">
          <w:fldChar w:fldCharType="begin"/>
        </w:r>
        <w:r w:rsidRPr="00055E5C">
          <w:instrText xml:space="preserve"> PAGE   \* MERGEFORMAT </w:instrText>
        </w:r>
        <w:r w:rsidRPr="00055E5C">
          <w:fldChar w:fldCharType="separate"/>
        </w:r>
        <w:r w:rsidR="00B225D4">
          <w:rPr>
            <w:noProof/>
          </w:rPr>
          <w:t>1</w:t>
        </w:r>
        <w:r w:rsidRPr="00055E5C">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78" w:rsidRDefault="00683878">
      <w:r>
        <w:separator/>
      </w:r>
    </w:p>
  </w:footnote>
  <w:footnote w:type="continuationSeparator" w:id="0">
    <w:p w:rsidR="00683878" w:rsidRDefault="00683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30" w:rsidRDefault="003D17A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06B"/>
    <w:multiLevelType w:val="hybridMultilevel"/>
    <w:tmpl w:val="697AEF34"/>
    <w:lvl w:ilvl="0" w:tplc="0E0AFED8">
      <w:start w:val="1"/>
      <w:numFmt w:val="bullet"/>
      <w:lvlText w:val=""/>
      <w:lvlJc w:val="left"/>
      <w:pPr>
        <w:ind w:left="720" w:hanging="360"/>
      </w:pPr>
      <w:rPr>
        <w:rFonts w:ascii="Symbol" w:hAnsi="Symbol" w:hint="default"/>
      </w:rPr>
    </w:lvl>
    <w:lvl w:ilvl="1" w:tplc="292CC6E6" w:tentative="1">
      <w:start w:val="1"/>
      <w:numFmt w:val="bullet"/>
      <w:lvlText w:val="o"/>
      <w:lvlJc w:val="left"/>
      <w:pPr>
        <w:ind w:left="1440" w:hanging="360"/>
      </w:pPr>
      <w:rPr>
        <w:rFonts w:ascii="Courier New" w:hAnsi="Courier New" w:cs="Courier New" w:hint="default"/>
      </w:rPr>
    </w:lvl>
    <w:lvl w:ilvl="2" w:tplc="E2E2988E" w:tentative="1">
      <w:start w:val="1"/>
      <w:numFmt w:val="bullet"/>
      <w:lvlText w:val=""/>
      <w:lvlJc w:val="left"/>
      <w:pPr>
        <w:ind w:left="2160" w:hanging="360"/>
      </w:pPr>
      <w:rPr>
        <w:rFonts w:ascii="Wingdings" w:hAnsi="Wingdings" w:hint="default"/>
      </w:rPr>
    </w:lvl>
    <w:lvl w:ilvl="3" w:tplc="24A06266" w:tentative="1">
      <w:start w:val="1"/>
      <w:numFmt w:val="bullet"/>
      <w:lvlText w:val=""/>
      <w:lvlJc w:val="left"/>
      <w:pPr>
        <w:ind w:left="2880" w:hanging="360"/>
      </w:pPr>
      <w:rPr>
        <w:rFonts w:ascii="Symbol" w:hAnsi="Symbol" w:hint="default"/>
      </w:rPr>
    </w:lvl>
    <w:lvl w:ilvl="4" w:tplc="4364E8D8" w:tentative="1">
      <w:start w:val="1"/>
      <w:numFmt w:val="bullet"/>
      <w:lvlText w:val="o"/>
      <w:lvlJc w:val="left"/>
      <w:pPr>
        <w:ind w:left="3600" w:hanging="360"/>
      </w:pPr>
      <w:rPr>
        <w:rFonts w:ascii="Courier New" w:hAnsi="Courier New" w:cs="Courier New" w:hint="default"/>
      </w:rPr>
    </w:lvl>
    <w:lvl w:ilvl="5" w:tplc="3B5E09D8" w:tentative="1">
      <w:start w:val="1"/>
      <w:numFmt w:val="bullet"/>
      <w:lvlText w:val=""/>
      <w:lvlJc w:val="left"/>
      <w:pPr>
        <w:ind w:left="4320" w:hanging="360"/>
      </w:pPr>
      <w:rPr>
        <w:rFonts w:ascii="Wingdings" w:hAnsi="Wingdings" w:hint="default"/>
      </w:rPr>
    </w:lvl>
    <w:lvl w:ilvl="6" w:tplc="1C287BA4" w:tentative="1">
      <w:start w:val="1"/>
      <w:numFmt w:val="bullet"/>
      <w:lvlText w:val=""/>
      <w:lvlJc w:val="left"/>
      <w:pPr>
        <w:ind w:left="5040" w:hanging="360"/>
      </w:pPr>
      <w:rPr>
        <w:rFonts w:ascii="Symbol" w:hAnsi="Symbol" w:hint="default"/>
      </w:rPr>
    </w:lvl>
    <w:lvl w:ilvl="7" w:tplc="B01479D0" w:tentative="1">
      <w:start w:val="1"/>
      <w:numFmt w:val="bullet"/>
      <w:lvlText w:val="o"/>
      <w:lvlJc w:val="left"/>
      <w:pPr>
        <w:ind w:left="5760" w:hanging="360"/>
      </w:pPr>
      <w:rPr>
        <w:rFonts w:ascii="Courier New" w:hAnsi="Courier New" w:cs="Courier New" w:hint="default"/>
      </w:rPr>
    </w:lvl>
    <w:lvl w:ilvl="8" w:tplc="94726AC6" w:tentative="1">
      <w:start w:val="1"/>
      <w:numFmt w:val="bullet"/>
      <w:lvlText w:val=""/>
      <w:lvlJc w:val="left"/>
      <w:pPr>
        <w:ind w:left="6480" w:hanging="360"/>
      </w:pPr>
      <w:rPr>
        <w:rFonts w:ascii="Wingdings" w:hAnsi="Wingdings" w:hint="default"/>
      </w:rPr>
    </w:lvl>
  </w:abstractNum>
  <w:abstractNum w:abstractNumId="1">
    <w:nsid w:val="0E67499E"/>
    <w:multiLevelType w:val="hybridMultilevel"/>
    <w:tmpl w:val="D6645176"/>
    <w:lvl w:ilvl="0" w:tplc="9690A47A">
      <w:start w:val="1"/>
      <w:numFmt w:val="bullet"/>
      <w:lvlText w:val=""/>
      <w:lvlJc w:val="left"/>
      <w:pPr>
        <w:ind w:left="720" w:hanging="360"/>
      </w:pPr>
      <w:rPr>
        <w:rFonts w:ascii="Symbol" w:hAnsi="Symbol" w:hint="default"/>
      </w:rPr>
    </w:lvl>
    <w:lvl w:ilvl="1" w:tplc="6890E2AC" w:tentative="1">
      <w:start w:val="1"/>
      <w:numFmt w:val="bullet"/>
      <w:lvlText w:val="o"/>
      <w:lvlJc w:val="left"/>
      <w:pPr>
        <w:ind w:left="1440" w:hanging="360"/>
      </w:pPr>
      <w:rPr>
        <w:rFonts w:ascii="Courier New" w:hAnsi="Courier New" w:cs="Courier New" w:hint="default"/>
      </w:rPr>
    </w:lvl>
    <w:lvl w:ilvl="2" w:tplc="6B96CD06" w:tentative="1">
      <w:start w:val="1"/>
      <w:numFmt w:val="bullet"/>
      <w:lvlText w:val=""/>
      <w:lvlJc w:val="left"/>
      <w:pPr>
        <w:ind w:left="2160" w:hanging="360"/>
      </w:pPr>
      <w:rPr>
        <w:rFonts w:ascii="Wingdings" w:hAnsi="Wingdings" w:hint="default"/>
      </w:rPr>
    </w:lvl>
    <w:lvl w:ilvl="3" w:tplc="F73A3490" w:tentative="1">
      <w:start w:val="1"/>
      <w:numFmt w:val="bullet"/>
      <w:lvlText w:val=""/>
      <w:lvlJc w:val="left"/>
      <w:pPr>
        <w:ind w:left="2880" w:hanging="360"/>
      </w:pPr>
      <w:rPr>
        <w:rFonts w:ascii="Symbol" w:hAnsi="Symbol" w:hint="default"/>
      </w:rPr>
    </w:lvl>
    <w:lvl w:ilvl="4" w:tplc="05FAB318" w:tentative="1">
      <w:start w:val="1"/>
      <w:numFmt w:val="bullet"/>
      <w:lvlText w:val="o"/>
      <w:lvlJc w:val="left"/>
      <w:pPr>
        <w:ind w:left="3600" w:hanging="360"/>
      </w:pPr>
      <w:rPr>
        <w:rFonts w:ascii="Courier New" w:hAnsi="Courier New" w:cs="Courier New" w:hint="default"/>
      </w:rPr>
    </w:lvl>
    <w:lvl w:ilvl="5" w:tplc="0C624C28" w:tentative="1">
      <w:start w:val="1"/>
      <w:numFmt w:val="bullet"/>
      <w:lvlText w:val=""/>
      <w:lvlJc w:val="left"/>
      <w:pPr>
        <w:ind w:left="4320" w:hanging="360"/>
      </w:pPr>
      <w:rPr>
        <w:rFonts w:ascii="Wingdings" w:hAnsi="Wingdings" w:hint="default"/>
      </w:rPr>
    </w:lvl>
    <w:lvl w:ilvl="6" w:tplc="26445F5C" w:tentative="1">
      <w:start w:val="1"/>
      <w:numFmt w:val="bullet"/>
      <w:lvlText w:val=""/>
      <w:lvlJc w:val="left"/>
      <w:pPr>
        <w:ind w:left="5040" w:hanging="360"/>
      </w:pPr>
      <w:rPr>
        <w:rFonts w:ascii="Symbol" w:hAnsi="Symbol" w:hint="default"/>
      </w:rPr>
    </w:lvl>
    <w:lvl w:ilvl="7" w:tplc="C73E441A" w:tentative="1">
      <w:start w:val="1"/>
      <w:numFmt w:val="bullet"/>
      <w:lvlText w:val="o"/>
      <w:lvlJc w:val="left"/>
      <w:pPr>
        <w:ind w:left="5760" w:hanging="360"/>
      </w:pPr>
      <w:rPr>
        <w:rFonts w:ascii="Courier New" w:hAnsi="Courier New" w:cs="Courier New" w:hint="default"/>
      </w:rPr>
    </w:lvl>
    <w:lvl w:ilvl="8" w:tplc="032AC886" w:tentative="1">
      <w:start w:val="1"/>
      <w:numFmt w:val="bullet"/>
      <w:lvlText w:val=""/>
      <w:lvlJc w:val="left"/>
      <w:pPr>
        <w:ind w:left="6480" w:hanging="360"/>
      </w:pPr>
      <w:rPr>
        <w:rFonts w:ascii="Wingdings" w:hAnsi="Wingdings" w:hint="default"/>
      </w:rPr>
    </w:lvl>
  </w:abstractNum>
  <w:abstractNum w:abstractNumId="2">
    <w:nsid w:val="230071FF"/>
    <w:multiLevelType w:val="hybridMultilevel"/>
    <w:tmpl w:val="4AB6AA22"/>
    <w:lvl w:ilvl="0" w:tplc="67FA49E0">
      <w:start w:val="1"/>
      <w:numFmt w:val="decimal"/>
      <w:lvlText w:val="%1."/>
      <w:lvlJc w:val="left"/>
      <w:pPr>
        <w:ind w:left="720" w:hanging="360"/>
      </w:pPr>
      <w:rPr>
        <w:b w:val="0"/>
      </w:rPr>
    </w:lvl>
    <w:lvl w:ilvl="1" w:tplc="641E5142" w:tentative="1">
      <w:start w:val="1"/>
      <w:numFmt w:val="lowerLetter"/>
      <w:lvlText w:val="%2."/>
      <w:lvlJc w:val="left"/>
      <w:pPr>
        <w:ind w:left="1440" w:hanging="360"/>
      </w:pPr>
    </w:lvl>
    <w:lvl w:ilvl="2" w:tplc="DD6AD9A8" w:tentative="1">
      <w:start w:val="1"/>
      <w:numFmt w:val="lowerRoman"/>
      <w:lvlText w:val="%3."/>
      <w:lvlJc w:val="right"/>
      <w:pPr>
        <w:ind w:left="2160" w:hanging="180"/>
      </w:pPr>
    </w:lvl>
    <w:lvl w:ilvl="3" w:tplc="B9A0D2FC" w:tentative="1">
      <w:start w:val="1"/>
      <w:numFmt w:val="decimal"/>
      <w:lvlText w:val="%4."/>
      <w:lvlJc w:val="left"/>
      <w:pPr>
        <w:ind w:left="2880" w:hanging="360"/>
      </w:pPr>
    </w:lvl>
    <w:lvl w:ilvl="4" w:tplc="A53437CE" w:tentative="1">
      <w:start w:val="1"/>
      <w:numFmt w:val="lowerLetter"/>
      <w:lvlText w:val="%5."/>
      <w:lvlJc w:val="left"/>
      <w:pPr>
        <w:ind w:left="3600" w:hanging="360"/>
      </w:pPr>
    </w:lvl>
    <w:lvl w:ilvl="5" w:tplc="69380170" w:tentative="1">
      <w:start w:val="1"/>
      <w:numFmt w:val="lowerRoman"/>
      <w:lvlText w:val="%6."/>
      <w:lvlJc w:val="right"/>
      <w:pPr>
        <w:ind w:left="4320" w:hanging="180"/>
      </w:pPr>
    </w:lvl>
    <w:lvl w:ilvl="6" w:tplc="9B5EF750" w:tentative="1">
      <w:start w:val="1"/>
      <w:numFmt w:val="decimal"/>
      <w:lvlText w:val="%7."/>
      <w:lvlJc w:val="left"/>
      <w:pPr>
        <w:ind w:left="5040" w:hanging="360"/>
      </w:pPr>
    </w:lvl>
    <w:lvl w:ilvl="7" w:tplc="62888A94" w:tentative="1">
      <w:start w:val="1"/>
      <w:numFmt w:val="lowerLetter"/>
      <w:lvlText w:val="%8."/>
      <w:lvlJc w:val="left"/>
      <w:pPr>
        <w:ind w:left="5760" w:hanging="360"/>
      </w:pPr>
    </w:lvl>
    <w:lvl w:ilvl="8" w:tplc="B86E08DA" w:tentative="1">
      <w:start w:val="1"/>
      <w:numFmt w:val="lowerRoman"/>
      <w:lvlText w:val="%9."/>
      <w:lvlJc w:val="right"/>
      <w:pPr>
        <w:ind w:left="6480" w:hanging="180"/>
      </w:pPr>
    </w:lvl>
  </w:abstractNum>
  <w:abstractNum w:abstractNumId="3">
    <w:nsid w:val="234F3595"/>
    <w:multiLevelType w:val="hybridMultilevel"/>
    <w:tmpl w:val="A7CCD20A"/>
    <w:lvl w:ilvl="0" w:tplc="DBF83B6E">
      <w:start w:val="1"/>
      <w:numFmt w:val="bullet"/>
      <w:lvlText w:val=""/>
      <w:lvlJc w:val="left"/>
      <w:pPr>
        <w:ind w:left="720" w:hanging="360"/>
      </w:pPr>
      <w:rPr>
        <w:rFonts w:ascii="Symbol" w:hAnsi="Symbol" w:hint="default"/>
      </w:rPr>
    </w:lvl>
    <w:lvl w:ilvl="1" w:tplc="7ACEA6C4">
      <w:start w:val="1"/>
      <w:numFmt w:val="bullet"/>
      <w:lvlText w:val="o"/>
      <w:lvlJc w:val="left"/>
      <w:pPr>
        <w:ind w:left="1440" w:hanging="360"/>
      </w:pPr>
      <w:rPr>
        <w:rFonts w:ascii="Courier New" w:hAnsi="Courier New" w:cs="Courier New" w:hint="default"/>
      </w:rPr>
    </w:lvl>
    <w:lvl w:ilvl="2" w:tplc="169CCA9E" w:tentative="1">
      <w:start w:val="1"/>
      <w:numFmt w:val="bullet"/>
      <w:lvlText w:val=""/>
      <w:lvlJc w:val="left"/>
      <w:pPr>
        <w:ind w:left="2160" w:hanging="360"/>
      </w:pPr>
      <w:rPr>
        <w:rFonts w:ascii="Wingdings" w:hAnsi="Wingdings" w:hint="default"/>
      </w:rPr>
    </w:lvl>
    <w:lvl w:ilvl="3" w:tplc="BBAAD9EC" w:tentative="1">
      <w:start w:val="1"/>
      <w:numFmt w:val="bullet"/>
      <w:lvlText w:val=""/>
      <w:lvlJc w:val="left"/>
      <w:pPr>
        <w:ind w:left="2880" w:hanging="360"/>
      </w:pPr>
      <w:rPr>
        <w:rFonts w:ascii="Symbol" w:hAnsi="Symbol" w:hint="default"/>
      </w:rPr>
    </w:lvl>
    <w:lvl w:ilvl="4" w:tplc="BD9A5744" w:tentative="1">
      <w:start w:val="1"/>
      <w:numFmt w:val="bullet"/>
      <w:lvlText w:val="o"/>
      <w:lvlJc w:val="left"/>
      <w:pPr>
        <w:ind w:left="3600" w:hanging="360"/>
      </w:pPr>
      <w:rPr>
        <w:rFonts w:ascii="Courier New" w:hAnsi="Courier New" w:cs="Courier New" w:hint="default"/>
      </w:rPr>
    </w:lvl>
    <w:lvl w:ilvl="5" w:tplc="2CBA2AF0" w:tentative="1">
      <w:start w:val="1"/>
      <w:numFmt w:val="bullet"/>
      <w:lvlText w:val=""/>
      <w:lvlJc w:val="left"/>
      <w:pPr>
        <w:ind w:left="4320" w:hanging="360"/>
      </w:pPr>
      <w:rPr>
        <w:rFonts w:ascii="Wingdings" w:hAnsi="Wingdings" w:hint="default"/>
      </w:rPr>
    </w:lvl>
    <w:lvl w:ilvl="6" w:tplc="ACC0B9EE" w:tentative="1">
      <w:start w:val="1"/>
      <w:numFmt w:val="bullet"/>
      <w:lvlText w:val=""/>
      <w:lvlJc w:val="left"/>
      <w:pPr>
        <w:ind w:left="5040" w:hanging="360"/>
      </w:pPr>
      <w:rPr>
        <w:rFonts w:ascii="Symbol" w:hAnsi="Symbol" w:hint="default"/>
      </w:rPr>
    </w:lvl>
    <w:lvl w:ilvl="7" w:tplc="567A0416" w:tentative="1">
      <w:start w:val="1"/>
      <w:numFmt w:val="bullet"/>
      <w:lvlText w:val="o"/>
      <w:lvlJc w:val="left"/>
      <w:pPr>
        <w:ind w:left="5760" w:hanging="360"/>
      </w:pPr>
      <w:rPr>
        <w:rFonts w:ascii="Courier New" w:hAnsi="Courier New" w:cs="Courier New" w:hint="default"/>
      </w:rPr>
    </w:lvl>
    <w:lvl w:ilvl="8" w:tplc="22A227F4" w:tentative="1">
      <w:start w:val="1"/>
      <w:numFmt w:val="bullet"/>
      <w:lvlText w:val=""/>
      <w:lvlJc w:val="left"/>
      <w:pPr>
        <w:ind w:left="6480" w:hanging="360"/>
      </w:pPr>
      <w:rPr>
        <w:rFonts w:ascii="Wingdings" w:hAnsi="Wingdings" w:hint="default"/>
      </w:rPr>
    </w:lvl>
  </w:abstractNum>
  <w:abstractNum w:abstractNumId="4">
    <w:nsid w:val="348E739B"/>
    <w:multiLevelType w:val="hybridMultilevel"/>
    <w:tmpl w:val="8968FB7C"/>
    <w:lvl w:ilvl="0" w:tplc="B5ECAB46">
      <w:start w:val="1"/>
      <w:numFmt w:val="bullet"/>
      <w:lvlText w:val=""/>
      <w:lvlJc w:val="left"/>
      <w:pPr>
        <w:ind w:left="720" w:hanging="360"/>
      </w:pPr>
      <w:rPr>
        <w:rFonts w:ascii="Symbol" w:hAnsi="Symbol" w:hint="default"/>
      </w:rPr>
    </w:lvl>
    <w:lvl w:ilvl="1" w:tplc="16EA94B0" w:tentative="1">
      <w:start w:val="1"/>
      <w:numFmt w:val="bullet"/>
      <w:lvlText w:val="o"/>
      <w:lvlJc w:val="left"/>
      <w:pPr>
        <w:ind w:left="1440" w:hanging="360"/>
      </w:pPr>
      <w:rPr>
        <w:rFonts w:ascii="Courier New" w:hAnsi="Courier New" w:cs="Courier New" w:hint="default"/>
      </w:rPr>
    </w:lvl>
    <w:lvl w:ilvl="2" w:tplc="8EA48B1E" w:tentative="1">
      <w:start w:val="1"/>
      <w:numFmt w:val="bullet"/>
      <w:lvlText w:val=""/>
      <w:lvlJc w:val="left"/>
      <w:pPr>
        <w:ind w:left="2160" w:hanging="360"/>
      </w:pPr>
      <w:rPr>
        <w:rFonts w:ascii="Wingdings" w:hAnsi="Wingdings" w:hint="default"/>
      </w:rPr>
    </w:lvl>
    <w:lvl w:ilvl="3" w:tplc="6E3EA800" w:tentative="1">
      <w:start w:val="1"/>
      <w:numFmt w:val="bullet"/>
      <w:lvlText w:val=""/>
      <w:lvlJc w:val="left"/>
      <w:pPr>
        <w:ind w:left="2880" w:hanging="360"/>
      </w:pPr>
      <w:rPr>
        <w:rFonts w:ascii="Symbol" w:hAnsi="Symbol" w:hint="default"/>
      </w:rPr>
    </w:lvl>
    <w:lvl w:ilvl="4" w:tplc="9AB21716" w:tentative="1">
      <w:start w:val="1"/>
      <w:numFmt w:val="bullet"/>
      <w:lvlText w:val="o"/>
      <w:lvlJc w:val="left"/>
      <w:pPr>
        <w:ind w:left="3600" w:hanging="360"/>
      </w:pPr>
      <w:rPr>
        <w:rFonts w:ascii="Courier New" w:hAnsi="Courier New" w:cs="Courier New" w:hint="default"/>
      </w:rPr>
    </w:lvl>
    <w:lvl w:ilvl="5" w:tplc="F9D03F92" w:tentative="1">
      <w:start w:val="1"/>
      <w:numFmt w:val="bullet"/>
      <w:lvlText w:val=""/>
      <w:lvlJc w:val="left"/>
      <w:pPr>
        <w:ind w:left="4320" w:hanging="360"/>
      </w:pPr>
      <w:rPr>
        <w:rFonts w:ascii="Wingdings" w:hAnsi="Wingdings" w:hint="default"/>
      </w:rPr>
    </w:lvl>
    <w:lvl w:ilvl="6" w:tplc="46685552" w:tentative="1">
      <w:start w:val="1"/>
      <w:numFmt w:val="bullet"/>
      <w:lvlText w:val=""/>
      <w:lvlJc w:val="left"/>
      <w:pPr>
        <w:ind w:left="5040" w:hanging="360"/>
      </w:pPr>
      <w:rPr>
        <w:rFonts w:ascii="Symbol" w:hAnsi="Symbol" w:hint="default"/>
      </w:rPr>
    </w:lvl>
    <w:lvl w:ilvl="7" w:tplc="A0822692" w:tentative="1">
      <w:start w:val="1"/>
      <w:numFmt w:val="bullet"/>
      <w:lvlText w:val="o"/>
      <w:lvlJc w:val="left"/>
      <w:pPr>
        <w:ind w:left="5760" w:hanging="360"/>
      </w:pPr>
      <w:rPr>
        <w:rFonts w:ascii="Courier New" w:hAnsi="Courier New" w:cs="Courier New" w:hint="default"/>
      </w:rPr>
    </w:lvl>
    <w:lvl w:ilvl="8" w:tplc="18304640" w:tentative="1">
      <w:start w:val="1"/>
      <w:numFmt w:val="bullet"/>
      <w:lvlText w:val=""/>
      <w:lvlJc w:val="left"/>
      <w:pPr>
        <w:ind w:left="6480" w:hanging="360"/>
      </w:pPr>
      <w:rPr>
        <w:rFonts w:ascii="Wingdings" w:hAnsi="Wingdings" w:hint="default"/>
      </w:rPr>
    </w:lvl>
  </w:abstractNum>
  <w:abstractNum w:abstractNumId="5">
    <w:nsid w:val="3C6C47D3"/>
    <w:multiLevelType w:val="hybridMultilevel"/>
    <w:tmpl w:val="247CF7B8"/>
    <w:lvl w:ilvl="0" w:tplc="F4585BA2">
      <w:start w:val="1"/>
      <w:numFmt w:val="bullet"/>
      <w:lvlText w:val=""/>
      <w:lvlJc w:val="left"/>
      <w:pPr>
        <w:ind w:left="1080" w:hanging="360"/>
      </w:pPr>
      <w:rPr>
        <w:rFonts w:ascii="Symbol" w:hAnsi="Symbol" w:hint="default"/>
      </w:rPr>
    </w:lvl>
    <w:lvl w:ilvl="1" w:tplc="F34A08CC" w:tentative="1">
      <w:start w:val="1"/>
      <w:numFmt w:val="bullet"/>
      <w:lvlText w:val="o"/>
      <w:lvlJc w:val="left"/>
      <w:pPr>
        <w:ind w:left="1800" w:hanging="360"/>
      </w:pPr>
      <w:rPr>
        <w:rFonts w:ascii="Courier New" w:hAnsi="Courier New" w:cs="Courier New" w:hint="default"/>
      </w:rPr>
    </w:lvl>
    <w:lvl w:ilvl="2" w:tplc="E95C0DB0" w:tentative="1">
      <w:start w:val="1"/>
      <w:numFmt w:val="bullet"/>
      <w:lvlText w:val=""/>
      <w:lvlJc w:val="left"/>
      <w:pPr>
        <w:ind w:left="2520" w:hanging="360"/>
      </w:pPr>
      <w:rPr>
        <w:rFonts w:ascii="Wingdings" w:hAnsi="Wingdings" w:hint="default"/>
      </w:rPr>
    </w:lvl>
    <w:lvl w:ilvl="3" w:tplc="7C680586" w:tentative="1">
      <w:start w:val="1"/>
      <w:numFmt w:val="bullet"/>
      <w:lvlText w:val=""/>
      <w:lvlJc w:val="left"/>
      <w:pPr>
        <w:ind w:left="3240" w:hanging="360"/>
      </w:pPr>
      <w:rPr>
        <w:rFonts w:ascii="Symbol" w:hAnsi="Symbol" w:hint="default"/>
      </w:rPr>
    </w:lvl>
    <w:lvl w:ilvl="4" w:tplc="2D86F62C" w:tentative="1">
      <w:start w:val="1"/>
      <w:numFmt w:val="bullet"/>
      <w:lvlText w:val="o"/>
      <w:lvlJc w:val="left"/>
      <w:pPr>
        <w:ind w:left="3960" w:hanging="360"/>
      </w:pPr>
      <w:rPr>
        <w:rFonts w:ascii="Courier New" w:hAnsi="Courier New" w:cs="Courier New" w:hint="default"/>
      </w:rPr>
    </w:lvl>
    <w:lvl w:ilvl="5" w:tplc="8DD2369A" w:tentative="1">
      <w:start w:val="1"/>
      <w:numFmt w:val="bullet"/>
      <w:lvlText w:val=""/>
      <w:lvlJc w:val="left"/>
      <w:pPr>
        <w:ind w:left="4680" w:hanging="360"/>
      </w:pPr>
      <w:rPr>
        <w:rFonts w:ascii="Wingdings" w:hAnsi="Wingdings" w:hint="default"/>
      </w:rPr>
    </w:lvl>
    <w:lvl w:ilvl="6" w:tplc="FB9C5056" w:tentative="1">
      <w:start w:val="1"/>
      <w:numFmt w:val="bullet"/>
      <w:lvlText w:val=""/>
      <w:lvlJc w:val="left"/>
      <w:pPr>
        <w:ind w:left="5400" w:hanging="360"/>
      </w:pPr>
      <w:rPr>
        <w:rFonts w:ascii="Symbol" w:hAnsi="Symbol" w:hint="default"/>
      </w:rPr>
    </w:lvl>
    <w:lvl w:ilvl="7" w:tplc="613A8BF8" w:tentative="1">
      <w:start w:val="1"/>
      <w:numFmt w:val="bullet"/>
      <w:lvlText w:val="o"/>
      <w:lvlJc w:val="left"/>
      <w:pPr>
        <w:ind w:left="6120" w:hanging="360"/>
      </w:pPr>
      <w:rPr>
        <w:rFonts w:ascii="Courier New" w:hAnsi="Courier New" w:cs="Courier New" w:hint="default"/>
      </w:rPr>
    </w:lvl>
    <w:lvl w:ilvl="8" w:tplc="2AA2F5F4" w:tentative="1">
      <w:start w:val="1"/>
      <w:numFmt w:val="bullet"/>
      <w:lvlText w:val=""/>
      <w:lvlJc w:val="left"/>
      <w:pPr>
        <w:ind w:left="6840" w:hanging="360"/>
      </w:pPr>
      <w:rPr>
        <w:rFonts w:ascii="Wingdings" w:hAnsi="Wingdings" w:hint="default"/>
      </w:rPr>
    </w:lvl>
  </w:abstractNum>
  <w:abstractNum w:abstractNumId="6">
    <w:nsid w:val="4AE21014"/>
    <w:multiLevelType w:val="hybridMultilevel"/>
    <w:tmpl w:val="26A844DC"/>
    <w:lvl w:ilvl="0" w:tplc="6966D61C">
      <w:start w:val="1"/>
      <w:numFmt w:val="bullet"/>
      <w:lvlText w:val=""/>
      <w:lvlJc w:val="left"/>
      <w:pPr>
        <w:ind w:left="720" w:hanging="360"/>
      </w:pPr>
      <w:rPr>
        <w:rFonts w:ascii="Symbol" w:hAnsi="Symbol" w:hint="default"/>
      </w:rPr>
    </w:lvl>
    <w:lvl w:ilvl="1" w:tplc="854E8128" w:tentative="1">
      <w:start w:val="1"/>
      <w:numFmt w:val="bullet"/>
      <w:lvlText w:val="o"/>
      <w:lvlJc w:val="left"/>
      <w:pPr>
        <w:ind w:left="1440" w:hanging="360"/>
      </w:pPr>
      <w:rPr>
        <w:rFonts w:ascii="Courier New" w:hAnsi="Courier New" w:cs="Courier New" w:hint="default"/>
      </w:rPr>
    </w:lvl>
    <w:lvl w:ilvl="2" w:tplc="63F2D264" w:tentative="1">
      <w:start w:val="1"/>
      <w:numFmt w:val="bullet"/>
      <w:lvlText w:val=""/>
      <w:lvlJc w:val="left"/>
      <w:pPr>
        <w:ind w:left="2160" w:hanging="360"/>
      </w:pPr>
      <w:rPr>
        <w:rFonts w:ascii="Wingdings" w:hAnsi="Wingdings" w:hint="default"/>
      </w:rPr>
    </w:lvl>
    <w:lvl w:ilvl="3" w:tplc="C62034B8" w:tentative="1">
      <w:start w:val="1"/>
      <w:numFmt w:val="bullet"/>
      <w:lvlText w:val=""/>
      <w:lvlJc w:val="left"/>
      <w:pPr>
        <w:ind w:left="2880" w:hanging="360"/>
      </w:pPr>
      <w:rPr>
        <w:rFonts w:ascii="Symbol" w:hAnsi="Symbol" w:hint="default"/>
      </w:rPr>
    </w:lvl>
    <w:lvl w:ilvl="4" w:tplc="03042C84" w:tentative="1">
      <w:start w:val="1"/>
      <w:numFmt w:val="bullet"/>
      <w:lvlText w:val="o"/>
      <w:lvlJc w:val="left"/>
      <w:pPr>
        <w:ind w:left="3600" w:hanging="360"/>
      </w:pPr>
      <w:rPr>
        <w:rFonts w:ascii="Courier New" w:hAnsi="Courier New" w:cs="Courier New" w:hint="default"/>
      </w:rPr>
    </w:lvl>
    <w:lvl w:ilvl="5" w:tplc="3D126382" w:tentative="1">
      <w:start w:val="1"/>
      <w:numFmt w:val="bullet"/>
      <w:lvlText w:val=""/>
      <w:lvlJc w:val="left"/>
      <w:pPr>
        <w:ind w:left="4320" w:hanging="360"/>
      </w:pPr>
      <w:rPr>
        <w:rFonts w:ascii="Wingdings" w:hAnsi="Wingdings" w:hint="default"/>
      </w:rPr>
    </w:lvl>
    <w:lvl w:ilvl="6" w:tplc="FCF60478" w:tentative="1">
      <w:start w:val="1"/>
      <w:numFmt w:val="bullet"/>
      <w:lvlText w:val=""/>
      <w:lvlJc w:val="left"/>
      <w:pPr>
        <w:ind w:left="5040" w:hanging="360"/>
      </w:pPr>
      <w:rPr>
        <w:rFonts w:ascii="Symbol" w:hAnsi="Symbol" w:hint="default"/>
      </w:rPr>
    </w:lvl>
    <w:lvl w:ilvl="7" w:tplc="BE52CF1A" w:tentative="1">
      <w:start w:val="1"/>
      <w:numFmt w:val="bullet"/>
      <w:lvlText w:val="o"/>
      <w:lvlJc w:val="left"/>
      <w:pPr>
        <w:ind w:left="5760" w:hanging="360"/>
      </w:pPr>
      <w:rPr>
        <w:rFonts w:ascii="Courier New" w:hAnsi="Courier New" w:cs="Courier New" w:hint="default"/>
      </w:rPr>
    </w:lvl>
    <w:lvl w:ilvl="8" w:tplc="91F4ADFC"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DC"/>
    <w:rsid w:val="00031738"/>
    <w:rsid w:val="000C7A10"/>
    <w:rsid w:val="0018636C"/>
    <w:rsid w:val="002215A3"/>
    <w:rsid w:val="002E7972"/>
    <w:rsid w:val="003020F8"/>
    <w:rsid w:val="003836DC"/>
    <w:rsid w:val="003D17AC"/>
    <w:rsid w:val="004A0F33"/>
    <w:rsid w:val="00515E1C"/>
    <w:rsid w:val="00531387"/>
    <w:rsid w:val="00552627"/>
    <w:rsid w:val="005C2DDC"/>
    <w:rsid w:val="00621AF8"/>
    <w:rsid w:val="00683878"/>
    <w:rsid w:val="006948B4"/>
    <w:rsid w:val="007D28C8"/>
    <w:rsid w:val="007D4D62"/>
    <w:rsid w:val="008253EE"/>
    <w:rsid w:val="00B225D4"/>
    <w:rsid w:val="00BC5177"/>
    <w:rsid w:val="00D331B3"/>
    <w:rsid w:val="00D7024B"/>
    <w:rsid w:val="00D80EF7"/>
    <w:rsid w:val="00E60EC2"/>
    <w:rsid w:val="00EC4751"/>
    <w:rsid w:val="00FB38B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505D"/>
    <w:rPr>
      <w:sz w:val="16"/>
      <w:szCs w:val="16"/>
    </w:rPr>
  </w:style>
  <w:style w:type="paragraph" w:styleId="CommentText">
    <w:name w:val="annotation text"/>
    <w:basedOn w:val="Normal"/>
    <w:link w:val="CommentTextChar"/>
    <w:uiPriority w:val="99"/>
    <w:semiHidden/>
    <w:unhideWhenUsed/>
    <w:rsid w:val="0051505D"/>
    <w:rPr>
      <w:sz w:val="20"/>
      <w:szCs w:val="20"/>
    </w:rPr>
  </w:style>
  <w:style w:type="character" w:customStyle="1" w:styleId="CommentTextChar">
    <w:name w:val="Comment Text Char"/>
    <w:basedOn w:val="DefaultParagraphFont"/>
    <w:link w:val="CommentText"/>
    <w:uiPriority w:val="99"/>
    <w:semiHidden/>
    <w:rsid w:val="0051505D"/>
    <w:rPr>
      <w:sz w:val="20"/>
      <w:szCs w:val="20"/>
    </w:rPr>
  </w:style>
  <w:style w:type="paragraph" w:styleId="CommentSubject">
    <w:name w:val="annotation subject"/>
    <w:basedOn w:val="CommentText"/>
    <w:next w:val="CommentText"/>
    <w:link w:val="CommentSubjectChar"/>
    <w:uiPriority w:val="99"/>
    <w:semiHidden/>
    <w:unhideWhenUsed/>
    <w:rsid w:val="0051505D"/>
    <w:rPr>
      <w:b/>
      <w:bCs/>
    </w:rPr>
  </w:style>
  <w:style w:type="character" w:customStyle="1" w:styleId="CommentSubjectChar">
    <w:name w:val="Comment Subject Char"/>
    <w:basedOn w:val="CommentTextChar"/>
    <w:link w:val="CommentSubject"/>
    <w:uiPriority w:val="99"/>
    <w:semiHidden/>
    <w:rsid w:val="0051505D"/>
    <w:rPr>
      <w:b/>
      <w:bCs/>
      <w:sz w:val="20"/>
      <w:szCs w:val="20"/>
    </w:rPr>
  </w:style>
  <w:style w:type="paragraph" w:styleId="Revision">
    <w:name w:val="Revision"/>
    <w:hidden/>
    <w:uiPriority w:val="99"/>
    <w:semiHidden/>
    <w:rsid w:val="0051505D"/>
  </w:style>
  <w:style w:type="paragraph" w:styleId="BalloonText">
    <w:name w:val="Balloon Text"/>
    <w:basedOn w:val="Normal"/>
    <w:link w:val="BalloonTextChar"/>
    <w:uiPriority w:val="99"/>
    <w:semiHidden/>
    <w:unhideWhenUsed/>
    <w:rsid w:val="0051505D"/>
    <w:rPr>
      <w:rFonts w:ascii="Tahoma" w:hAnsi="Tahoma" w:cs="Tahoma"/>
      <w:sz w:val="16"/>
      <w:szCs w:val="16"/>
    </w:rPr>
  </w:style>
  <w:style w:type="character" w:customStyle="1" w:styleId="BalloonTextChar">
    <w:name w:val="Balloon Text Char"/>
    <w:basedOn w:val="DefaultParagraphFont"/>
    <w:link w:val="BalloonText"/>
    <w:uiPriority w:val="99"/>
    <w:semiHidden/>
    <w:rsid w:val="0051505D"/>
    <w:rPr>
      <w:rFonts w:ascii="Tahoma" w:hAnsi="Tahoma" w:cs="Tahoma"/>
      <w:sz w:val="16"/>
      <w:szCs w:val="16"/>
    </w:rPr>
  </w:style>
  <w:style w:type="character" w:styleId="Hyperlink">
    <w:name w:val="Hyperlink"/>
    <w:basedOn w:val="DefaultParagraphFont"/>
    <w:uiPriority w:val="99"/>
    <w:unhideWhenUsed/>
    <w:rsid w:val="00DB716E"/>
    <w:rPr>
      <w:color w:val="0000FF" w:themeColor="hyperlink"/>
      <w:u w:val="single"/>
    </w:rPr>
  </w:style>
  <w:style w:type="paragraph" w:styleId="Header">
    <w:name w:val="header"/>
    <w:basedOn w:val="Normal"/>
    <w:link w:val="HeaderChar"/>
    <w:uiPriority w:val="99"/>
    <w:unhideWhenUsed/>
    <w:rsid w:val="00407330"/>
    <w:pPr>
      <w:tabs>
        <w:tab w:val="center" w:pos="4680"/>
        <w:tab w:val="right" w:pos="9360"/>
      </w:tabs>
    </w:pPr>
  </w:style>
  <w:style w:type="character" w:customStyle="1" w:styleId="HeaderChar">
    <w:name w:val="Header Char"/>
    <w:basedOn w:val="DefaultParagraphFont"/>
    <w:link w:val="Header"/>
    <w:uiPriority w:val="99"/>
    <w:rsid w:val="00407330"/>
  </w:style>
  <w:style w:type="paragraph" w:styleId="Footer">
    <w:name w:val="footer"/>
    <w:basedOn w:val="Normal"/>
    <w:link w:val="FooterChar"/>
    <w:uiPriority w:val="99"/>
    <w:unhideWhenUsed/>
    <w:rsid w:val="00407330"/>
    <w:pPr>
      <w:tabs>
        <w:tab w:val="center" w:pos="4680"/>
        <w:tab w:val="right" w:pos="9360"/>
      </w:tabs>
    </w:pPr>
  </w:style>
  <w:style w:type="character" w:customStyle="1" w:styleId="FooterChar">
    <w:name w:val="Footer Char"/>
    <w:basedOn w:val="DefaultParagraphFont"/>
    <w:link w:val="Footer"/>
    <w:uiPriority w:val="99"/>
    <w:rsid w:val="00407330"/>
  </w:style>
  <w:style w:type="paragraph" w:customStyle="1" w:styleId="Default">
    <w:name w:val="Default"/>
    <w:rsid w:val="006B4D84"/>
    <w:pPr>
      <w:autoSpaceDE w:val="0"/>
      <w:autoSpaceDN w:val="0"/>
      <w:adjustRightInd w:val="0"/>
    </w:pPr>
    <w:rPr>
      <w:rFonts w:ascii="Frutiger LT Std 45 Light" w:hAnsi="Frutiger LT Std 45 Light" w:cs="Frutiger LT Std 45 Light"/>
      <w:color w:val="000000"/>
    </w:rPr>
  </w:style>
  <w:style w:type="paragraph" w:customStyle="1" w:styleId="Pa2">
    <w:name w:val="Pa2"/>
    <w:basedOn w:val="Default"/>
    <w:next w:val="Default"/>
    <w:uiPriority w:val="99"/>
    <w:rsid w:val="006B4D84"/>
    <w:pPr>
      <w:spacing w:line="321" w:lineRule="atLeast"/>
    </w:pPr>
    <w:rPr>
      <w:rFonts w:cstheme="minorBidi"/>
      <w:color w:val="auto"/>
    </w:rPr>
  </w:style>
  <w:style w:type="paragraph" w:customStyle="1" w:styleId="Pa1">
    <w:name w:val="Pa1"/>
    <w:basedOn w:val="Default"/>
    <w:next w:val="Default"/>
    <w:uiPriority w:val="99"/>
    <w:rsid w:val="006B4D84"/>
    <w:pPr>
      <w:spacing w:line="241" w:lineRule="atLeast"/>
    </w:pPr>
    <w:rPr>
      <w:rFonts w:cstheme="minorBidi"/>
      <w:color w:val="auto"/>
    </w:rPr>
  </w:style>
  <w:style w:type="paragraph" w:styleId="ListParagraph">
    <w:name w:val="List Paragraph"/>
    <w:basedOn w:val="Normal"/>
    <w:uiPriority w:val="34"/>
    <w:qFormat/>
    <w:rsid w:val="00DF3F4F"/>
    <w:pPr>
      <w:ind w:left="720"/>
      <w:contextualSpacing/>
    </w:pPr>
  </w:style>
  <w:style w:type="character" w:styleId="FollowedHyperlink">
    <w:name w:val="FollowedHyperlink"/>
    <w:basedOn w:val="DefaultParagraphFont"/>
    <w:uiPriority w:val="99"/>
    <w:semiHidden/>
    <w:unhideWhenUsed/>
    <w:rsid w:val="00551E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505D"/>
    <w:rPr>
      <w:sz w:val="16"/>
      <w:szCs w:val="16"/>
    </w:rPr>
  </w:style>
  <w:style w:type="paragraph" w:styleId="CommentText">
    <w:name w:val="annotation text"/>
    <w:basedOn w:val="Normal"/>
    <w:link w:val="CommentTextChar"/>
    <w:uiPriority w:val="99"/>
    <w:semiHidden/>
    <w:unhideWhenUsed/>
    <w:rsid w:val="0051505D"/>
    <w:rPr>
      <w:sz w:val="20"/>
      <w:szCs w:val="20"/>
    </w:rPr>
  </w:style>
  <w:style w:type="character" w:customStyle="1" w:styleId="CommentTextChar">
    <w:name w:val="Comment Text Char"/>
    <w:basedOn w:val="DefaultParagraphFont"/>
    <w:link w:val="CommentText"/>
    <w:uiPriority w:val="99"/>
    <w:semiHidden/>
    <w:rsid w:val="0051505D"/>
    <w:rPr>
      <w:sz w:val="20"/>
      <w:szCs w:val="20"/>
    </w:rPr>
  </w:style>
  <w:style w:type="paragraph" w:styleId="CommentSubject">
    <w:name w:val="annotation subject"/>
    <w:basedOn w:val="CommentText"/>
    <w:next w:val="CommentText"/>
    <w:link w:val="CommentSubjectChar"/>
    <w:uiPriority w:val="99"/>
    <w:semiHidden/>
    <w:unhideWhenUsed/>
    <w:rsid w:val="0051505D"/>
    <w:rPr>
      <w:b/>
      <w:bCs/>
    </w:rPr>
  </w:style>
  <w:style w:type="character" w:customStyle="1" w:styleId="CommentSubjectChar">
    <w:name w:val="Comment Subject Char"/>
    <w:basedOn w:val="CommentTextChar"/>
    <w:link w:val="CommentSubject"/>
    <w:uiPriority w:val="99"/>
    <w:semiHidden/>
    <w:rsid w:val="0051505D"/>
    <w:rPr>
      <w:b/>
      <w:bCs/>
      <w:sz w:val="20"/>
      <w:szCs w:val="20"/>
    </w:rPr>
  </w:style>
  <w:style w:type="paragraph" w:styleId="Revision">
    <w:name w:val="Revision"/>
    <w:hidden/>
    <w:uiPriority w:val="99"/>
    <w:semiHidden/>
    <w:rsid w:val="0051505D"/>
  </w:style>
  <w:style w:type="paragraph" w:styleId="BalloonText">
    <w:name w:val="Balloon Text"/>
    <w:basedOn w:val="Normal"/>
    <w:link w:val="BalloonTextChar"/>
    <w:uiPriority w:val="99"/>
    <w:semiHidden/>
    <w:unhideWhenUsed/>
    <w:rsid w:val="0051505D"/>
    <w:rPr>
      <w:rFonts w:ascii="Tahoma" w:hAnsi="Tahoma" w:cs="Tahoma"/>
      <w:sz w:val="16"/>
      <w:szCs w:val="16"/>
    </w:rPr>
  </w:style>
  <w:style w:type="character" w:customStyle="1" w:styleId="BalloonTextChar">
    <w:name w:val="Balloon Text Char"/>
    <w:basedOn w:val="DefaultParagraphFont"/>
    <w:link w:val="BalloonText"/>
    <w:uiPriority w:val="99"/>
    <w:semiHidden/>
    <w:rsid w:val="0051505D"/>
    <w:rPr>
      <w:rFonts w:ascii="Tahoma" w:hAnsi="Tahoma" w:cs="Tahoma"/>
      <w:sz w:val="16"/>
      <w:szCs w:val="16"/>
    </w:rPr>
  </w:style>
  <w:style w:type="character" w:styleId="Hyperlink">
    <w:name w:val="Hyperlink"/>
    <w:basedOn w:val="DefaultParagraphFont"/>
    <w:uiPriority w:val="99"/>
    <w:unhideWhenUsed/>
    <w:rsid w:val="00DB716E"/>
    <w:rPr>
      <w:color w:val="0000FF" w:themeColor="hyperlink"/>
      <w:u w:val="single"/>
    </w:rPr>
  </w:style>
  <w:style w:type="paragraph" w:styleId="Header">
    <w:name w:val="header"/>
    <w:basedOn w:val="Normal"/>
    <w:link w:val="HeaderChar"/>
    <w:uiPriority w:val="99"/>
    <w:unhideWhenUsed/>
    <w:rsid w:val="00407330"/>
    <w:pPr>
      <w:tabs>
        <w:tab w:val="center" w:pos="4680"/>
        <w:tab w:val="right" w:pos="9360"/>
      </w:tabs>
    </w:pPr>
  </w:style>
  <w:style w:type="character" w:customStyle="1" w:styleId="HeaderChar">
    <w:name w:val="Header Char"/>
    <w:basedOn w:val="DefaultParagraphFont"/>
    <w:link w:val="Header"/>
    <w:uiPriority w:val="99"/>
    <w:rsid w:val="00407330"/>
  </w:style>
  <w:style w:type="paragraph" w:styleId="Footer">
    <w:name w:val="footer"/>
    <w:basedOn w:val="Normal"/>
    <w:link w:val="FooterChar"/>
    <w:uiPriority w:val="99"/>
    <w:unhideWhenUsed/>
    <w:rsid w:val="00407330"/>
    <w:pPr>
      <w:tabs>
        <w:tab w:val="center" w:pos="4680"/>
        <w:tab w:val="right" w:pos="9360"/>
      </w:tabs>
    </w:pPr>
  </w:style>
  <w:style w:type="character" w:customStyle="1" w:styleId="FooterChar">
    <w:name w:val="Footer Char"/>
    <w:basedOn w:val="DefaultParagraphFont"/>
    <w:link w:val="Footer"/>
    <w:uiPriority w:val="99"/>
    <w:rsid w:val="00407330"/>
  </w:style>
  <w:style w:type="paragraph" w:customStyle="1" w:styleId="Default">
    <w:name w:val="Default"/>
    <w:rsid w:val="006B4D84"/>
    <w:pPr>
      <w:autoSpaceDE w:val="0"/>
      <w:autoSpaceDN w:val="0"/>
      <w:adjustRightInd w:val="0"/>
    </w:pPr>
    <w:rPr>
      <w:rFonts w:ascii="Frutiger LT Std 45 Light" w:hAnsi="Frutiger LT Std 45 Light" w:cs="Frutiger LT Std 45 Light"/>
      <w:color w:val="000000"/>
    </w:rPr>
  </w:style>
  <w:style w:type="paragraph" w:customStyle="1" w:styleId="Pa2">
    <w:name w:val="Pa2"/>
    <w:basedOn w:val="Default"/>
    <w:next w:val="Default"/>
    <w:uiPriority w:val="99"/>
    <w:rsid w:val="006B4D84"/>
    <w:pPr>
      <w:spacing w:line="321" w:lineRule="atLeast"/>
    </w:pPr>
    <w:rPr>
      <w:rFonts w:cstheme="minorBidi"/>
      <w:color w:val="auto"/>
    </w:rPr>
  </w:style>
  <w:style w:type="paragraph" w:customStyle="1" w:styleId="Pa1">
    <w:name w:val="Pa1"/>
    <w:basedOn w:val="Default"/>
    <w:next w:val="Default"/>
    <w:uiPriority w:val="99"/>
    <w:rsid w:val="006B4D84"/>
    <w:pPr>
      <w:spacing w:line="241" w:lineRule="atLeast"/>
    </w:pPr>
    <w:rPr>
      <w:rFonts w:cstheme="minorBidi"/>
      <w:color w:val="auto"/>
    </w:rPr>
  </w:style>
  <w:style w:type="paragraph" w:styleId="ListParagraph">
    <w:name w:val="List Paragraph"/>
    <w:basedOn w:val="Normal"/>
    <w:uiPriority w:val="34"/>
    <w:qFormat/>
    <w:rsid w:val="00DF3F4F"/>
    <w:pPr>
      <w:ind w:left="720"/>
      <w:contextualSpacing/>
    </w:pPr>
  </w:style>
  <w:style w:type="character" w:styleId="FollowedHyperlink">
    <w:name w:val="FollowedHyperlink"/>
    <w:basedOn w:val="DefaultParagraphFont"/>
    <w:uiPriority w:val="99"/>
    <w:semiHidden/>
    <w:unhideWhenUsed/>
    <w:rsid w:val="00551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1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consumer/insurance/masshealth-member-info/p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EHS-FP-QNY-121/JGambarini$/1884%20Letters/www.mass.gov/eohhs/consumer/insurance/masshealth-member-info/p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FF"/>
      </a:dk1>
      <a:lt1>
        <a:sysClr val="window" lastClr="FF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617D-0DEB-47A4-8E22-34CE4742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Callahan</dc:creator>
  <cp:lastModifiedBy>Administrator</cp:lastModifiedBy>
  <cp:revision>2</cp:revision>
  <cp:lastPrinted>2017-05-17T16:41:00Z</cp:lastPrinted>
  <dcterms:created xsi:type="dcterms:W3CDTF">2018-04-02T19:04:00Z</dcterms:created>
  <dcterms:modified xsi:type="dcterms:W3CDTF">2018-04-02T19:04:00Z</dcterms:modified>
</cp:coreProperties>
</file>