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D2FB" w14:textId="41DE7381" w:rsidR="00627397" w:rsidRDefault="00627397" w:rsidP="0096382A">
      <w:pPr>
        <w:pStyle w:val="Heading1"/>
        <w:ind w:left="0" w:firstLine="0"/>
        <w:jc w:val="center"/>
      </w:pPr>
      <w:r>
        <w:t>Executive Committee</w:t>
      </w:r>
    </w:p>
    <w:p w14:paraId="155C23AD" w14:textId="77777777" w:rsidR="00627397" w:rsidRDefault="004D0ABF" w:rsidP="00627397">
      <w:pPr>
        <w:jc w:val="center"/>
        <w:rPr>
          <w:b/>
          <w:spacing w:val="-6"/>
        </w:rPr>
      </w:pPr>
      <w:r>
        <w:rPr>
          <w:b/>
        </w:rPr>
        <w:t>State</w:t>
      </w:r>
      <w:r>
        <w:rPr>
          <w:b/>
          <w:spacing w:val="-6"/>
        </w:rPr>
        <w:t xml:space="preserve"> </w:t>
      </w:r>
      <w:r>
        <w:rPr>
          <w:b/>
        </w:rPr>
        <w:t>Rehabilitation</w:t>
      </w:r>
      <w:r>
        <w:rPr>
          <w:b/>
          <w:spacing w:val="-6"/>
        </w:rPr>
        <w:t xml:space="preserve"> </w:t>
      </w:r>
      <w:r>
        <w:rPr>
          <w:b/>
        </w:rPr>
        <w:t>Council</w:t>
      </w:r>
      <w:r>
        <w:rPr>
          <w:b/>
          <w:spacing w:val="-6"/>
        </w:rPr>
        <w:t xml:space="preserve"> </w:t>
      </w:r>
      <w:r>
        <w:rPr>
          <w:b/>
        </w:rPr>
        <w:t>(SRC)</w:t>
      </w:r>
    </w:p>
    <w:p w14:paraId="1A2A916C" w14:textId="0E01E585" w:rsidR="00627397" w:rsidRDefault="00627397" w:rsidP="00627397">
      <w:pPr>
        <w:jc w:val="center"/>
        <w:rPr>
          <w:b/>
          <w:spacing w:val="-6"/>
        </w:rPr>
      </w:pPr>
      <w:r>
        <w:rPr>
          <w:b/>
          <w:spacing w:val="-6"/>
        </w:rPr>
        <w:t>Meeting Minutes</w:t>
      </w:r>
    </w:p>
    <w:p w14:paraId="666F0381" w14:textId="7579A999" w:rsidR="005D6B5A" w:rsidRDefault="004D0ABF" w:rsidP="00627397">
      <w:pPr>
        <w:jc w:val="center"/>
        <w:rPr>
          <w:b/>
        </w:rPr>
      </w:pPr>
      <w:r>
        <w:rPr>
          <w:b/>
        </w:rPr>
        <w:t xml:space="preserve">November 2, </w:t>
      </w:r>
      <w:proofErr w:type="gramStart"/>
      <w:r>
        <w:rPr>
          <w:b/>
        </w:rPr>
        <w:t>2023</w:t>
      </w:r>
      <w:proofErr w:type="gramEnd"/>
      <w:r w:rsidR="00627397">
        <w:rPr>
          <w:b/>
        </w:rPr>
        <w:t xml:space="preserve"> from </w:t>
      </w:r>
      <w:r>
        <w:rPr>
          <w:b/>
          <w:spacing w:val="-2"/>
        </w:rPr>
        <w:t>1:00-3:00pm</w:t>
      </w:r>
      <w:r>
        <w:rPr>
          <w:b/>
          <w:spacing w:val="7"/>
        </w:rPr>
        <w:t xml:space="preserve"> </w:t>
      </w:r>
      <w:r>
        <w:rPr>
          <w:b/>
          <w:spacing w:val="-5"/>
        </w:rPr>
        <w:t>EST</w:t>
      </w:r>
    </w:p>
    <w:p w14:paraId="666F0382" w14:textId="77777777" w:rsidR="005D6B5A" w:rsidRDefault="004D0ABF" w:rsidP="0096382A">
      <w:pPr>
        <w:pStyle w:val="Heading2"/>
      </w:pPr>
      <w:r>
        <w:t>Attendees:</w:t>
      </w:r>
    </w:p>
    <w:p w14:paraId="666F0383" w14:textId="77777777" w:rsidR="005D6B5A" w:rsidRDefault="004D0ABF" w:rsidP="00627397">
      <w:pPr>
        <w:pStyle w:val="ListParagraph"/>
        <w:numPr>
          <w:ilvl w:val="0"/>
          <w:numId w:val="5"/>
        </w:numPr>
        <w:tabs>
          <w:tab w:val="left" w:pos="1079"/>
        </w:tabs>
        <w:spacing w:before="59" w:line="259" w:lineRule="auto"/>
        <w:ind w:right="366"/>
      </w:pPr>
      <w:r>
        <w:t>State</w:t>
      </w:r>
      <w:r w:rsidRPr="00627397">
        <w:rPr>
          <w:spacing w:val="-3"/>
        </w:rPr>
        <w:t xml:space="preserve"> </w:t>
      </w:r>
      <w:r>
        <w:t>Rehabilitation</w:t>
      </w:r>
      <w:r w:rsidRPr="00627397">
        <w:rPr>
          <w:spacing w:val="-4"/>
        </w:rPr>
        <w:t xml:space="preserve"> </w:t>
      </w:r>
      <w:r>
        <w:t>Council</w:t>
      </w:r>
      <w:r w:rsidRPr="00627397">
        <w:rPr>
          <w:spacing w:val="-4"/>
        </w:rPr>
        <w:t xml:space="preserve"> </w:t>
      </w:r>
      <w:r>
        <w:t>Members:</w:t>
      </w:r>
      <w:r w:rsidRPr="00627397">
        <w:rPr>
          <w:spacing w:val="-3"/>
        </w:rPr>
        <w:t xml:space="preserve"> </w:t>
      </w:r>
      <w:r>
        <w:t>Heather</w:t>
      </w:r>
      <w:r w:rsidRPr="00627397">
        <w:rPr>
          <w:spacing w:val="-3"/>
        </w:rPr>
        <w:t xml:space="preserve"> </w:t>
      </w:r>
      <w:r>
        <w:t>Wood</w:t>
      </w:r>
      <w:r w:rsidRPr="00627397">
        <w:rPr>
          <w:spacing w:val="-5"/>
        </w:rPr>
        <w:t xml:space="preserve"> </w:t>
      </w:r>
      <w:r>
        <w:t>(SRC</w:t>
      </w:r>
      <w:r w:rsidRPr="00627397">
        <w:rPr>
          <w:spacing w:val="-4"/>
        </w:rPr>
        <w:t xml:space="preserve"> </w:t>
      </w:r>
      <w:r>
        <w:t>Chair),</w:t>
      </w:r>
      <w:r w:rsidRPr="00627397">
        <w:rPr>
          <w:spacing w:val="-2"/>
        </w:rPr>
        <w:t xml:space="preserve"> </w:t>
      </w:r>
      <w:r>
        <w:t>Joe</w:t>
      </w:r>
      <w:r w:rsidRPr="00627397">
        <w:rPr>
          <w:spacing w:val="-4"/>
        </w:rPr>
        <w:t xml:space="preserve"> </w:t>
      </w:r>
      <w:r>
        <w:t>Bellil,</w:t>
      </w:r>
      <w:r w:rsidRPr="00627397">
        <w:rPr>
          <w:spacing w:val="-2"/>
        </w:rPr>
        <w:t xml:space="preserve"> </w:t>
      </w:r>
      <w:r>
        <w:t>Steve</w:t>
      </w:r>
      <w:r w:rsidRPr="00627397">
        <w:rPr>
          <w:spacing w:val="-4"/>
        </w:rPr>
        <w:t xml:space="preserve"> </w:t>
      </w:r>
      <w:r>
        <w:t>LaMaster, Doug Mason (Ex-Officio), Christine Tosti</w:t>
      </w:r>
    </w:p>
    <w:p w14:paraId="666F0384" w14:textId="77777777" w:rsidR="005D6B5A" w:rsidRDefault="004D0ABF" w:rsidP="00627397">
      <w:pPr>
        <w:pStyle w:val="ListParagraph"/>
        <w:numPr>
          <w:ilvl w:val="0"/>
          <w:numId w:val="5"/>
        </w:numPr>
        <w:tabs>
          <w:tab w:val="left" w:pos="1079"/>
        </w:tabs>
        <w:spacing w:before="80" w:line="259" w:lineRule="auto"/>
        <w:ind w:right="1049"/>
      </w:pPr>
      <w:r>
        <w:t>Massachusetts</w:t>
      </w:r>
      <w:r w:rsidRPr="00627397">
        <w:rPr>
          <w:spacing w:val="-5"/>
        </w:rPr>
        <w:t xml:space="preserve"> </w:t>
      </w:r>
      <w:r>
        <w:t>Rehabilitation</w:t>
      </w:r>
      <w:r w:rsidRPr="00627397">
        <w:rPr>
          <w:spacing w:val="-5"/>
        </w:rPr>
        <w:t xml:space="preserve"> </w:t>
      </w:r>
      <w:r>
        <w:t>Commission</w:t>
      </w:r>
      <w:r w:rsidRPr="00627397">
        <w:rPr>
          <w:spacing w:val="-5"/>
        </w:rPr>
        <w:t xml:space="preserve"> </w:t>
      </w:r>
      <w:r>
        <w:t>(MRC)</w:t>
      </w:r>
      <w:r w:rsidRPr="00627397">
        <w:rPr>
          <w:spacing w:val="-4"/>
        </w:rPr>
        <w:t xml:space="preserve"> </w:t>
      </w:r>
      <w:r>
        <w:t>Staff:</w:t>
      </w:r>
      <w:r w:rsidRPr="00627397">
        <w:rPr>
          <w:spacing w:val="-4"/>
        </w:rPr>
        <w:t xml:space="preserve"> </w:t>
      </w:r>
      <w:r>
        <w:t>Kate</w:t>
      </w:r>
      <w:r w:rsidRPr="00627397">
        <w:rPr>
          <w:spacing w:val="-4"/>
        </w:rPr>
        <w:t xml:space="preserve"> </w:t>
      </w:r>
      <w:r>
        <w:t>Biebel,</w:t>
      </w:r>
      <w:r w:rsidRPr="00627397">
        <w:rPr>
          <w:spacing w:val="-5"/>
        </w:rPr>
        <w:t xml:space="preserve"> </w:t>
      </w:r>
      <w:r>
        <w:t>Sahara</w:t>
      </w:r>
      <w:r w:rsidRPr="00627397">
        <w:rPr>
          <w:spacing w:val="-5"/>
        </w:rPr>
        <w:t xml:space="preserve"> </w:t>
      </w:r>
      <w:r>
        <w:t>Defensor, Emily McCaffrey, William Noone, Amy Karr</w:t>
      </w:r>
    </w:p>
    <w:p w14:paraId="666F0385" w14:textId="77777777" w:rsidR="005D6B5A" w:rsidRDefault="004D0ABF" w:rsidP="0096382A">
      <w:pPr>
        <w:pStyle w:val="Heading2"/>
      </w:pPr>
      <w:r>
        <w:t>Absent</w:t>
      </w:r>
      <w:r>
        <w:rPr>
          <w:spacing w:val="-11"/>
        </w:rPr>
        <w:t xml:space="preserve"> </w:t>
      </w:r>
      <w:r>
        <w:t>members:</w:t>
      </w:r>
    </w:p>
    <w:p w14:paraId="666F0386" w14:textId="77777777" w:rsidR="005D6B5A" w:rsidRDefault="004D0ABF" w:rsidP="00627397">
      <w:pPr>
        <w:pStyle w:val="ListParagraph"/>
        <w:numPr>
          <w:ilvl w:val="0"/>
          <w:numId w:val="6"/>
        </w:numPr>
        <w:tabs>
          <w:tab w:val="left" w:pos="1079"/>
        </w:tabs>
        <w:spacing w:before="61" w:line="259" w:lineRule="auto"/>
        <w:ind w:right="567"/>
      </w:pPr>
      <w:r>
        <w:t>Matthew</w:t>
      </w:r>
      <w:r w:rsidRPr="00627397">
        <w:rPr>
          <w:spacing w:val="-5"/>
        </w:rPr>
        <w:t xml:space="preserve"> </w:t>
      </w:r>
      <w:r>
        <w:t>Bender,</w:t>
      </w:r>
      <w:r w:rsidRPr="00627397">
        <w:rPr>
          <w:spacing w:val="-5"/>
        </w:rPr>
        <w:t xml:space="preserve"> </w:t>
      </w:r>
      <w:r>
        <w:t>Dawn</w:t>
      </w:r>
      <w:r w:rsidRPr="00627397">
        <w:rPr>
          <w:spacing w:val="-5"/>
        </w:rPr>
        <w:t xml:space="preserve"> </w:t>
      </w:r>
      <w:r>
        <w:t>Clark,</w:t>
      </w:r>
      <w:r w:rsidRPr="00627397">
        <w:rPr>
          <w:spacing w:val="-5"/>
        </w:rPr>
        <w:t xml:space="preserve"> </w:t>
      </w:r>
      <w:r>
        <w:t>Rebecca</w:t>
      </w:r>
      <w:r w:rsidRPr="00627397">
        <w:rPr>
          <w:spacing w:val="-3"/>
        </w:rPr>
        <w:t xml:space="preserve"> </w:t>
      </w:r>
      <w:r>
        <w:t>Davis,</w:t>
      </w:r>
      <w:r w:rsidRPr="00627397">
        <w:rPr>
          <w:spacing w:val="-5"/>
        </w:rPr>
        <w:t xml:space="preserve"> </w:t>
      </w:r>
      <w:r>
        <w:t>Paula</w:t>
      </w:r>
      <w:r w:rsidRPr="00627397">
        <w:rPr>
          <w:spacing w:val="-5"/>
        </w:rPr>
        <w:t xml:space="preserve"> </w:t>
      </w:r>
      <w:r>
        <w:t>Euber,</w:t>
      </w:r>
      <w:r w:rsidRPr="00627397">
        <w:rPr>
          <w:spacing w:val="-3"/>
        </w:rPr>
        <w:t xml:space="preserve"> </w:t>
      </w:r>
      <w:r>
        <w:t>Ronaldo</w:t>
      </w:r>
      <w:r w:rsidRPr="00627397">
        <w:rPr>
          <w:spacing w:val="-4"/>
        </w:rPr>
        <w:t xml:space="preserve"> </w:t>
      </w:r>
      <w:r>
        <w:t>Fujii,</w:t>
      </w:r>
      <w:r w:rsidRPr="00627397">
        <w:rPr>
          <w:spacing w:val="-3"/>
        </w:rPr>
        <w:t xml:space="preserve"> </w:t>
      </w:r>
      <w:r>
        <w:t>Naomi</w:t>
      </w:r>
      <w:r w:rsidRPr="00627397">
        <w:rPr>
          <w:spacing w:val="-4"/>
        </w:rPr>
        <w:t xml:space="preserve"> </w:t>
      </w:r>
      <w:r>
        <w:t>Goldberg, Rosanna Woodmansee</w:t>
      </w:r>
    </w:p>
    <w:p w14:paraId="666F0387" w14:textId="77777777" w:rsidR="005D6B5A" w:rsidRDefault="004D0ABF" w:rsidP="00627397">
      <w:pPr>
        <w:pStyle w:val="BodyText"/>
        <w:spacing w:before="160"/>
        <w:ind w:left="0"/>
      </w:pPr>
      <w:r>
        <w:t>P</w:t>
      </w:r>
      <w:r>
        <w:t>lease</w:t>
      </w:r>
      <w:r>
        <w:rPr>
          <w:spacing w:val="-8"/>
        </w:rPr>
        <w:t xml:space="preserve"> </w:t>
      </w:r>
      <w:r>
        <w:t>Note:</w:t>
      </w:r>
      <w:r>
        <w:rPr>
          <w:spacing w:val="-7"/>
        </w:rPr>
        <w:t xml:space="preserve"> </w:t>
      </w:r>
      <w:r>
        <w:t>This</w:t>
      </w:r>
      <w:r>
        <w:rPr>
          <w:spacing w:val="-8"/>
        </w:rPr>
        <w:t xml:space="preserve"> </w:t>
      </w:r>
      <w:r>
        <w:t>meeting</w:t>
      </w:r>
      <w:r>
        <w:rPr>
          <w:spacing w:val="-6"/>
        </w:rPr>
        <w:t xml:space="preserve"> </w:t>
      </w:r>
      <w:r>
        <w:t>was</w:t>
      </w:r>
      <w:r>
        <w:rPr>
          <w:spacing w:val="-8"/>
        </w:rPr>
        <w:t xml:space="preserve"> </w:t>
      </w:r>
      <w:r>
        <w:t>held</w:t>
      </w:r>
      <w:r>
        <w:rPr>
          <w:spacing w:val="-8"/>
        </w:rPr>
        <w:t xml:space="preserve"> </w:t>
      </w:r>
      <w:r>
        <w:rPr>
          <w:spacing w:val="-2"/>
        </w:rPr>
        <w:t>remotely.</w:t>
      </w:r>
    </w:p>
    <w:p w14:paraId="666F0388" w14:textId="77777777" w:rsidR="005D6B5A" w:rsidRPr="0096382A" w:rsidRDefault="004D0ABF" w:rsidP="0096382A">
      <w:pPr>
        <w:rPr>
          <w:b/>
          <w:bCs/>
        </w:rPr>
      </w:pPr>
      <w:r w:rsidRPr="0096382A">
        <w:rPr>
          <w:b/>
          <w:bCs/>
        </w:rPr>
        <w:t>Meeting</w:t>
      </w:r>
      <w:r w:rsidRPr="0096382A">
        <w:rPr>
          <w:b/>
          <w:bCs/>
          <w:spacing w:val="-6"/>
        </w:rPr>
        <w:t xml:space="preserve"> </w:t>
      </w:r>
      <w:r w:rsidRPr="0096382A">
        <w:rPr>
          <w:b/>
          <w:bCs/>
        </w:rPr>
        <w:t>was</w:t>
      </w:r>
      <w:r w:rsidRPr="0096382A">
        <w:rPr>
          <w:b/>
          <w:bCs/>
          <w:spacing w:val="-4"/>
        </w:rPr>
        <w:t xml:space="preserve"> </w:t>
      </w:r>
      <w:r w:rsidRPr="0096382A">
        <w:rPr>
          <w:b/>
          <w:bCs/>
        </w:rPr>
        <w:t>called</w:t>
      </w:r>
      <w:r w:rsidRPr="0096382A">
        <w:rPr>
          <w:b/>
          <w:bCs/>
          <w:spacing w:val="-5"/>
        </w:rPr>
        <w:t xml:space="preserve"> </w:t>
      </w:r>
      <w:r w:rsidRPr="0096382A">
        <w:rPr>
          <w:b/>
          <w:bCs/>
        </w:rPr>
        <w:t>to</w:t>
      </w:r>
      <w:r w:rsidRPr="0096382A">
        <w:rPr>
          <w:b/>
          <w:bCs/>
          <w:spacing w:val="-5"/>
        </w:rPr>
        <w:t xml:space="preserve"> </w:t>
      </w:r>
      <w:r w:rsidRPr="0096382A">
        <w:rPr>
          <w:b/>
          <w:bCs/>
        </w:rPr>
        <w:t>order</w:t>
      </w:r>
      <w:r w:rsidRPr="0096382A">
        <w:rPr>
          <w:b/>
          <w:bCs/>
          <w:spacing w:val="-6"/>
        </w:rPr>
        <w:t xml:space="preserve"> </w:t>
      </w:r>
      <w:r w:rsidRPr="0096382A">
        <w:rPr>
          <w:b/>
          <w:bCs/>
        </w:rPr>
        <w:t>at</w:t>
      </w:r>
      <w:r w:rsidRPr="0096382A">
        <w:rPr>
          <w:b/>
          <w:bCs/>
          <w:spacing w:val="-6"/>
        </w:rPr>
        <w:t xml:space="preserve"> </w:t>
      </w:r>
      <w:r w:rsidRPr="0096382A">
        <w:rPr>
          <w:b/>
          <w:bCs/>
        </w:rPr>
        <w:t>1:07</w:t>
      </w:r>
      <w:r w:rsidRPr="0096382A">
        <w:rPr>
          <w:b/>
          <w:bCs/>
          <w:spacing w:val="-5"/>
        </w:rPr>
        <w:t xml:space="preserve"> </w:t>
      </w:r>
      <w:r w:rsidRPr="0096382A">
        <w:rPr>
          <w:b/>
          <w:bCs/>
        </w:rPr>
        <w:t>pm</w:t>
      </w:r>
      <w:r w:rsidRPr="0096382A">
        <w:rPr>
          <w:b/>
          <w:bCs/>
          <w:spacing w:val="-5"/>
        </w:rPr>
        <w:t xml:space="preserve"> </w:t>
      </w:r>
      <w:r w:rsidRPr="0096382A">
        <w:rPr>
          <w:b/>
          <w:bCs/>
        </w:rPr>
        <w:t>by</w:t>
      </w:r>
      <w:r w:rsidRPr="0096382A">
        <w:rPr>
          <w:b/>
          <w:bCs/>
          <w:spacing w:val="-5"/>
        </w:rPr>
        <w:t xml:space="preserve"> </w:t>
      </w:r>
      <w:r w:rsidRPr="0096382A">
        <w:rPr>
          <w:b/>
          <w:bCs/>
        </w:rPr>
        <w:t>the</w:t>
      </w:r>
      <w:r w:rsidRPr="0096382A">
        <w:rPr>
          <w:b/>
          <w:bCs/>
          <w:spacing w:val="-5"/>
        </w:rPr>
        <w:t xml:space="preserve"> </w:t>
      </w:r>
      <w:r w:rsidRPr="0096382A">
        <w:rPr>
          <w:b/>
          <w:bCs/>
          <w:spacing w:val="-2"/>
        </w:rPr>
        <w:t>chair.</w:t>
      </w:r>
    </w:p>
    <w:p w14:paraId="5D024D23" w14:textId="77777777" w:rsidR="00627397" w:rsidRDefault="004D0ABF" w:rsidP="0096382A">
      <w:pPr>
        <w:pStyle w:val="Heading2"/>
      </w:pPr>
      <w:r>
        <w:t>Approval of Meeting Minutes</w:t>
      </w:r>
    </w:p>
    <w:p w14:paraId="666F0389" w14:textId="41365908" w:rsidR="005D6B5A" w:rsidRDefault="004D0ABF" w:rsidP="00627397">
      <w:pPr>
        <w:pStyle w:val="BodyText"/>
        <w:spacing w:before="0" w:line="259" w:lineRule="auto"/>
        <w:ind w:left="0"/>
      </w:pPr>
      <w:r>
        <w:t>Chair Wood called for a motion to approve the minutes for the September 14</w:t>
      </w:r>
      <w:r>
        <w:rPr>
          <w:vertAlign w:val="superscript"/>
        </w:rPr>
        <w:t>th</w:t>
      </w:r>
      <w:r>
        <w:t xml:space="preserve"> Open Meeting Law Complaint Special Meeting. Ms. Tosti motioned to </w:t>
      </w:r>
      <w:proofErr w:type="gramStart"/>
      <w:r>
        <w:t>approve</w:t>
      </w:r>
      <w:proofErr w:type="gramEnd"/>
      <w:r>
        <w:t xml:space="preserve"> the minutes.</w:t>
      </w:r>
      <w:r>
        <w:rPr>
          <w:spacing w:val="-4"/>
        </w:rPr>
        <w:t xml:space="preserve"> </w:t>
      </w:r>
      <w:r>
        <w:t>Mr.</w:t>
      </w:r>
      <w:r>
        <w:rPr>
          <w:spacing w:val="-2"/>
        </w:rPr>
        <w:t xml:space="preserve"> </w:t>
      </w:r>
      <w:r>
        <w:t>Bellil</w:t>
      </w:r>
      <w:r>
        <w:rPr>
          <w:spacing w:val="-4"/>
        </w:rPr>
        <w:t xml:space="preserve"> </w:t>
      </w:r>
      <w:r>
        <w:t>seconded.</w:t>
      </w:r>
      <w:r>
        <w:rPr>
          <w:spacing w:val="-4"/>
        </w:rPr>
        <w:t xml:space="preserve"> </w:t>
      </w:r>
      <w:r>
        <w:t>Chair</w:t>
      </w:r>
      <w:r>
        <w:rPr>
          <w:spacing w:val="-4"/>
        </w:rPr>
        <w:t xml:space="preserve"> </w:t>
      </w:r>
      <w:r>
        <w:t>Wood</w:t>
      </w:r>
      <w:r>
        <w:rPr>
          <w:spacing w:val="-4"/>
        </w:rPr>
        <w:t xml:space="preserve"> </w:t>
      </w:r>
      <w:r>
        <w:t>asked</w:t>
      </w:r>
      <w:r>
        <w:rPr>
          <w:spacing w:val="-3"/>
        </w:rPr>
        <w:t xml:space="preserve"> </w:t>
      </w:r>
      <w:r>
        <w:t>whether</w:t>
      </w:r>
      <w:r>
        <w:rPr>
          <w:spacing w:val="-4"/>
        </w:rPr>
        <w:t xml:space="preserve"> </w:t>
      </w:r>
      <w:r>
        <w:t>there</w:t>
      </w:r>
      <w:r>
        <w:rPr>
          <w:spacing w:val="-4"/>
        </w:rPr>
        <w:t xml:space="preserve"> </w:t>
      </w:r>
      <w:r>
        <w:t>were</w:t>
      </w:r>
      <w:r>
        <w:rPr>
          <w:spacing w:val="-4"/>
        </w:rPr>
        <w:t xml:space="preserve"> </w:t>
      </w:r>
      <w:r>
        <w:t>any</w:t>
      </w:r>
      <w:r>
        <w:rPr>
          <w:spacing w:val="-3"/>
        </w:rPr>
        <w:t xml:space="preserve"> </w:t>
      </w:r>
      <w:r>
        <w:t>corrections</w:t>
      </w:r>
      <w:r>
        <w:rPr>
          <w:spacing w:val="-4"/>
        </w:rPr>
        <w:t xml:space="preserve"> </w:t>
      </w:r>
      <w:r>
        <w:t>to</w:t>
      </w:r>
      <w:r>
        <w:rPr>
          <w:spacing w:val="-2"/>
        </w:rPr>
        <w:t xml:space="preserve"> </w:t>
      </w:r>
      <w:r>
        <w:t>the</w:t>
      </w:r>
      <w:r>
        <w:rPr>
          <w:spacing w:val="-2"/>
        </w:rPr>
        <w:t xml:space="preserve"> </w:t>
      </w:r>
      <w:r>
        <w:t>minutes.</w:t>
      </w:r>
      <w:r>
        <w:rPr>
          <w:spacing w:val="-3"/>
        </w:rPr>
        <w:t xml:space="preserve"> </w:t>
      </w:r>
      <w:r>
        <w:t>The September 14</w:t>
      </w:r>
      <w:r>
        <w:rPr>
          <w:vertAlign w:val="superscript"/>
        </w:rPr>
        <w:t>th</w:t>
      </w:r>
      <w:r>
        <w:t xml:space="preserve"> Open Meeting Law Complaint Special Meeting minutes were approved with no </w:t>
      </w:r>
      <w:r>
        <w:rPr>
          <w:spacing w:val="-2"/>
        </w:rPr>
        <w:t>corrections.</w:t>
      </w:r>
    </w:p>
    <w:p w14:paraId="1BE680A9" w14:textId="7B4977D9" w:rsidR="00627397" w:rsidRDefault="004D0ABF" w:rsidP="00627397">
      <w:pPr>
        <w:pStyle w:val="BodyText"/>
        <w:spacing w:before="0" w:line="259" w:lineRule="auto"/>
        <w:ind w:left="0"/>
      </w:pPr>
      <w:r>
        <w:t>Chair</w:t>
      </w:r>
      <w:r>
        <w:rPr>
          <w:spacing w:val="-4"/>
        </w:rPr>
        <w:t xml:space="preserve"> </w:t>
      </w:r>
      <w:r>
        <w:t>Wood</w:t>
      </w:r>
      <w:r>
        <w:rPr>
          <w:spacing w:val="-4"/>
        </w:rPr>
        <w:t xml:space="preserve"> </w:t>
      </w:r>
      <w:r>
        <w:t>called</w:t>
      </w:r>
      <w:r>
        <w:rPr>
          <w:spacing w:val="-4"/>
        </w:rPr>
        <w:t xml:space="preserve"> </w:t>
      </w:r>
      <w:r>
        <w:t>for</w:t>
      </w:r>
      <w:r>
        <w:rPr>
          <w:spacing w:val="-4"/>
        </w:rPr>
        <w:t xml:space="preserve"> </w:t>
      </w:r>
      <w:r>
        <w:t>a</w:t>
      </w:r>
      <w:r>
        <w:rPr>
          <w:spacing w:val="-2"/>
        </w:rPr>
        <w:t xml:space="preserve"> </w:t>
      </w:r>
      <w:r>
        <w:t>motion</w:t>
      </w:r>
      <w:r>
        <w:rPr>
          <w:spacing w:val="-4"/>
        </w:rPr>
        <w:t xml:space="preserve"> </w:t>
      </w:r>
      <w:r>
        <w:t>to</w:t>
      </w:r>
      <w:r>
        <w:rPr>
          <w:spacing w:val="-3"/>
        </w:rPr>
        <w:t xml:space="preserve"> </w:t>
      </w:r>
      <w:r>
        <w:t>approve</w:t>
      </w:r>
      <w:r>
        <w:rPr>
          <w:spacing w:val="-4"/>
        </w:rPr>
        <w:t xml:space="preserve"> </w:t>
      </w:r>
      <w:r>
        <w:t>the</w:t>
      </w:r>
      <w:r>
        <w:rPr>
          <w:spacing w:val="-3"/>
        </w:rPr>
        <w:t xml:space="preserve"> </w:t>
      </w:r>
      <w:r>
        <w:t>September</w:t>
      </w:r>
      <w:r>
        <w:rPr>
          <w:spacing w:val="-3"/>
        </w:rPr>
        <w:t xml:space="preserve"> </w:t>
      </w:r>
      <w:r>
        <w:t>2023</w:t>
      </w:r>
      <w:r>
        <w:rPr>
          <w:spacing w:val="-2"/>
        </w:rPr>
        <w:t xml:space="preserve"> </w:t>
      </w:r>
      <w:r>
        <w:t>Executive</w:t>
      </w:r>
      <w:r>
        <w:rPr>
          <w:spacing w:val="-3"/>
        </w:rPr>
        <w:t xml:space="preserve"> </w:t>
      </w:r>
      <w:r>
        <w:t>Committee</w:t>
      </w:r>
      <w:r>
        <w:rPr>
          <w:spacing w:val="-3"/>
        </w:rPr>
        <w:t xml:space="preserve"> </w:t>
      </w:r>
      <w:r>
        <w:t>minutes.</w:t>
      </w:r>
      <w:r>
        <w:rPr>
          <w:spacing w:val="-4"/>
        </w:rPr>
        <w:t xml:space="preserve"> </w:t>
      </w:r>
      <w:r>
        <w:t>Mr.</w:t>
      </w:r>
      <w:r>
        <w:rPr>
          <w:spacing w:val="-3"/>
        </w:rPr>
        <w:t xml:space="preserve"> </w:t>
      </w:r>
      <w:r>
        <w:t>Bellil motioned to approve the minutes. Mr. LaMaster seconded. Chair Wood asked whether there were any corrections to the minutes. The September 2023 minutes were approved with no corrections.</w:t>
      </w:r>
    </w:p>
    <w:p w14:paraId="0D5ADC67" w14:textId="77777777" w:rsidR="00627397" w:rsidRDefault="00627397" w:rsidP="00627397">
      <w:pPr>
        <w:pStyle w:val="BodyText"/>
        <w:spacing w:before="0" w:line="259" w:lineRule="auto"/>
        <w:ind w:left="0"/>
      </w:pPr>
    </w:p>
    <w:p w14:paraId="666F038B" w14:textId="50926982" w:rsidR="005D6B5A" w:rsidRDefault="004D0ABF" w:rsidP="0096382A">
      <w:pPr>
        <w:pStyle w:val="Heading2"/>
      </w:pPr>
      <w:r>
        <w:t>OLD</w:t>
      </w:r>
      <w:r>
        <w:rPr>
          <w:spacing w:val="-5"/>
        </w:rPr>
        <w:t xml:space="preserve"> </w:t>
      </w:r>
      <w:r>
        <w:t>BUSINESS</w:t>
      </w:r>
    </w:p>
    <w:p w14:paraId="666F038C" w14:textId="77777777" w:rsidR="005D6B5A" w:rsidRDefault="004D0ABF" w:rsidP="0096382A">
      <w:pPr>
        <w:pStyle w:val="Heading3"/>
        <w:numPr>
          <w:ilvl w:val="0"/>
          <w:numId w:val="11"/>
        </w:numPr>
      </w:pPr>
      <w:r>
        <w:t>Membership</w:t>
      </w:r>
      <w:r>
        <w:rPr>
          <w:spacing w:val="-8"/>
        </w:rPr>
        <w:t xml:space="preserve"> </w:t>
      </w:r>
      <w:r>
        <w:t>Update</w:t>
      </w:r>
      <w:r>
        <w:rPr>
          <w:spacing w:val="-10"/>
        </w:rPr>
        <w:t xml:space="preserve"> </w:t>
      </w:r>
      <w:r>
        <w:t>-</w:t>
      </w:r>
      <w:r>
        <w:rPr>
          <w:spacing w:val="-8"/>
        </w:rPr>
        <w:t xml:space="preserve"> </w:t>
      </w:r>
      <w:r>
        <w:t>Sahara</w:t>
      </w:r>
      <w:r>
        <w:rPr>
          <w:spacing w:val="-9"/>
        </w:rPr>
        <w:t xml:space="preserve"> </w:t>
      </w:r>
      <w:r>
        <w:rPr>
          <w:spacing w:val="-2"/>
        </w:rPr>
        <w:t>Defensor</w:t>
      </w:r>
    </w:p>
    <w:p w14:paraId="666F038D" w14:textId="77777777" w:rsidR="005D6B5A" w:rsidRDefault="004D0ABF" w:rsidP="002D29E7">
      <w:pPr>
        <w:pStyle w:val="BodyText"/>
        <w:spacing w:line="259" w:lineRule="auto"/>
        <w:ind w:left="720"/>
      </w:pPr>
      <w:r>
        <w:t>There</w:t>
      </w:r>
      <w:r>
        <w:rPr>
          <w:spacing w:val="-3"/>
        </w:rPr>
        <w:t xml:space="preserve"> </w:t>
      </w:r>
      <w:r>
        <w:t>was</w:t>
      </w:r>
      <w:r>
        <w:rPr>
          <w:spacing w:val="-1"/>
        </w:rPr>
        <w:t xml:space="preserve"> </w:t>
      </w:r>
      <w:r>
        <w:t>not</w:t>
      </w:r>
      <w:r>
        <w:rPr>
          <w:spacing w:val="-3"/>
        </w:rPr>
        <w:t xml:space="preserve"> </w:t>
      </w:r>
      <w:r>
        <w:t>much</w:t>
      </w:r>
      <w:r>
        <w:rPr>
          <w:spacing w:val="-2"/>
        </w:rPr>
        <w:t xml:space="preserve"> </w:t>
      </w:r>
      <w:r>
        <w:t>to</w:t>
      </w:r>
      <w:r>
        <w:rPr>
          <w:spacing w:val="-1"/>
        </w:rPr>
        <w:t xml:space="preserve"> </w:t>
      </w:r>
      <w:r>
        <w:t>update.</w:t>
      </w:r>
      <w:r>
        <w:rPr>
          <w:spacing w:val="-2"/>
        </w:rPr>
        <w:t xml:space="preserve"> </w:t>
      </w:r>
      <w:r>
        <w:t>All</w:t>
      </w:r>
      <w:r>
        <w:rPr>
          <w:spacing w:val="-2"/>
        </w:rPr>
        <w:t xml:space="preserve"> </w:t>
      </w:r>
      <w:r>
        <w:t>members</w:t>
      </w:r>
      <w:r>
        <w:rPr>
          <w:spacing w:val="-2"/>
        </w:rPr>
        <w:t xml:space="preserve"> </w:t>
      </w:r>
      <w:r>
        <w:t>except</w:t>
      </w:r>
      <w:r>
        <w:rPr>
          <w:spacing w:val="-2"/>
        </w:rPr>
        <w:t xml:space="preserve"> </w:t>
      </w:r>
      <w:r>
        <w:t>for</w:t>
      </w:r>
      <w:r>
        <w:rPr>
          <w:spacing w:val="-3"/>
        </w:rPr>
        <w:t xml:space="preserve"> </w:t>
      </w:r>
      <w:r>
        <w:t>Mr.</w:t>
      </w:r>
      <w:r>
        <w:rPr>
          <w:spacing w:val="-3"/>
        </w:rPr>
        <w:t xml:space="preserve"> </w:t>
      </w:r>
      <w:r>
        <w:t>Fujii</w:t>
      </w:r>
      <w:r>
        <w:rPr>
          <w:spacing w:val="-1"/>
        </w:rPr>
        <w:t xml:space="preserve"> </w:t>
      </w:r>
      <w:r>
        <w:t>and</w:t>
      </w:r>
      <w:r>
        <w:rPr>
          <w:spacing w:val="-3"/>
        </w:rPr>
        <w:t xml:space="preserve"> </w:t>
      </w:r>
      <w:r>
        <w:t>Ms.</w:t>
      </w:r>
      <w:r>
        <w:rPr>
          <w:spacing w:val="-3"/>
        </w:rPr>
        <w:t xml:space="preserve"> </w:t>
      </w:r>
      <w:r>
        <w:t>Davis</w:t>
      </w:r>
      <w:r>
        <w:rPr>
          <w:spacing w:val="-2"/>
        </w:rPr>
        <w:t xml:space="preserve"> </w:t>
      </w:r>
      <w:r>
        <w:t>are</w:t>
      </w:r>
      <w:r>
        <w:rPr>
          <w:spacing w:val="-3"/>
        </w:rPr>
        <w:t xml:space="preserve"> </w:t>
      </w:r>
      <w:r>
        <w:t>in</w:t>
      </w:r>
      <w:r>
        <w:rPr>
          <w:spacing w:val="-2"/>
        </w:rPr>
        <w:t xml:space="preserve"> </w:t>
      </w:r>
      <w:r>
        <w:t>holdover</w:t>
      </w:r>
      <w:r>
        <w:rPr>
          <w:spacing w:val="-3"/>
        </w:rPr>
        <w:t xml:space="preserve"> </w:t>
      </w:r>
      <w:r>
        <w:t>seats. The SRC is waiting to hear from the Governor about the reappointments of those members who are eligible to continue to serve. Anyone who has questions about their terms should refer to their appointment letter from the</w:t>
      </w:r>
      <w:r>
        <w:rPr>
          <w:spacing w:val="-1"/>
        </w:rPr>
        <w:t xml:space="preserve"> </w:t>
      </w:r>
      <w:r>
        <w:t>Governor’s office.</w:t>
      </w:r>
      <w:r>
        <w:rPr>
          <w:spacing w:val="-1"/>
        </w:rPr>
        <w:t xml:space="preserve"> </w:t>
      </w:r>
      <w:r>
        <w:t>Ms.</w:t>
      </w:r>
      <w:r>
        <w:rPr>
          <w:spacing w:val="-1"/>
        </w:rPr>
        <w:t xml:space="preserve"> </w:t>
      </w:r>
      <w:r>
        <w:t>Defensor</w:t>
      </w:r>
      <w:r>
        <w:rPr>
          <w:spacing w:val="-1"/>
        </w:rPr>
        <w:t xml:space="preserve"> </w:t>
      </w:r>
      <w:r>
        <w:t>has</w:t>
      </w:r>
      <w:r>
        <w:rPr>
          <w:spacing w:val="-1"/>
        </w:rPr>
        <w:t xml:space="preserve"> </w:t>
      </w:r>
      <w:r>
        <w:t>confirmed</w:t>
      </w:r>
      <w:r>
        <w:rPr>
          <w:spacing w:val="-1"/>
        </w:rPr>
        <w:t xml:space="preserve"> </w:t>
      </w:r>
      <w:r>
        <w:t>Mr. Noone</w:t>
      </w:r>
      <w:r>
        <w:rPr>
          <w:spacing w:val="-1"/>
        </w:rPr>
        <w:t xml:space="preserve"> </w:t>
      </w:r>
      <w:r>
        <w:t>has</w:t>
      </w:r>
      <w:r>
        <w:rPr>
          <w:spacing w:val="-1"/>
        </w:rPr>
        <w:t xml:space="preserve"> </w:t>
      </w:r>
      <w:r>
        <w:t>received the current membership list needed for the updated State Plan.</w:t>
      </w:r>
    </w:p>
    <w:p w14:paraId="666F038E" w14:textId="77777777" w:rsidR="005D6B5A" w:rsidRPr="0096382A" w:rsidRDefault="004D0ABF" w:rsidP="0096382A">
      <w:pPr>
        <w:pStyle w:val="Heading3"/>
        <w:numPr>
          <w:ilvl w:val="0"/>
          <w:numId w:val="11"/>
        </w:numPr>
      </w:pPr>
      <w:r w:rsidRPr="006378F1">
        <w:rPr>
          <w:b/>
        </w:rPr>
        <w:t>Minutes</w:t>
      </w:r>
      <w:r w:rsidRPr="006378F1">
        <w:rPr>
          <w:b/>
        </w:rPr>
        <w:t xml:space="preserve"> </w:t>
      </w:r>
      <w:r w:rsidRPr="006378F1">
        <w:rPr>
          <w:b/>
        </w:rPr>
        <w:t>drafting</w:t>
      </w:r>
      <w:r w:rsidRPr="006378F1">
        <w:rPr>
          <w:b/>
        </w:rPr>
        <w:t xml:space="preserve"> </w:t>
      </w:r>
      <w:r w:rsidRPr="006378F1">
        <w:rPr>
          <w:b/>
        </w:rPr>
        <w:t>and</w:t>
      </w:r>
      <w:r w:rsidRPr="006378F1">
        <w:rPr>
          <w:b/>
        </w:rPr>
        <w:t xml:space="preserve"> </w:t>
      </w:r>
      <w:r w:rsidRPr="006378F1">
        <w:rPr>
          <w:b/>
        </w:rPr>
        <w:t>posting</w:t>
      </w:r>
      <w:r w:rsidRPr="006378F1">
        <w:rPr>
          <w:b/>
        </w:rPr>
        <w:t xml:space="preserve"> </w:t>
      </w:r>
      <w:r w:rsidRPr="006378F1">
        <w:rPr>
          <w:b/>
        </w:rPr>
        <w:t>process</w:t>
      </w:r>
      <w:r w:rsidRPr="006378F1">
        <w:rPr>
          <w:b/>
        </w:rPr>
        <w:t xml:space="preserve"> </w:t>
      </w:r>
      <w:r w:rsidRPr="006378F1">
        <w:rPr>
          <w:b/>
        </w:rPr>
        <w:t>-</w:t>
      </w:r>
      <w:r w:rsidRPr="006378F1">
        <w:rPr>
          <w:b/>
        </w:rPr>
        <w:t xml:space="preserve"> </w:t>
      </w:r>
      <w:r w:rsidRPr="006378F1">
        <w:rPr>
          <w:b/>
        </w:rPr>
        <w:t>Heather</w:t>
      </w:r>
      <w:r w:rsidRPr="006378F1">
        <w:rPr>
          <w:b/>
        </w:rPr>
        <w:t xml:space="preserve"> </w:t>
      </w:r>
      <w:r w:rsidRPr="006378F1">
        <w:rPr>
          <w:b/>
        </w:rPr>
        <w:t>Wood</w:t>
      </w:r>
    </w:p>
    <w:p w14:paraId="666F038F" w14:textId="77777777" w:rsidR="005D6B5A" w:rsidRDefault="004D0ABF" w:rsidP="002D29E7">
      <w:pPr>
        <w:pStyle w:val="BodyText"/>
        <w:spacing w:before="102" w:line="259" w:lineRule="auto"/>
        <w:ind w:left="720" w:right="65"/>
      </w:pPr>
      <w:r>
        <w:t xml:space="preserve">Chair Wood discussed the process of drafting and posting the minutes. Members had received the document containing this information. </w:t>
      </w:r>
      <w:r>
        <w:rPr>
          <w:b/>
        </w:rPr>
        <w:t xml:space="preserve">(See SRC Posting Process.doc.) </w:t>
      </w:r>
      <w:r>
        <w:t>Chair Wood pointed out the addition of guidance regarding the content of minutes. The intention of the addition is to clarify in writing the SRC’s policy about what should and should not be included in the minutes. There was a discussion</w:t>
      </w:r>
      <w:r>
        <w:rPr>
          <w:spacing w:val="-4"/>
        </w:rPr>
        <w:t xml:space="preserve"> </w:t>
      </w:r>
      <w:r>
        <w:t>about</w:t>
      </w:r>
      <w:r>
        <w:rPr>
          <w:spacing w:val="-4"/>
        </w:rPr>
        <w:t xml:space="preserve"> </w:t>
      </w:r>
      <w:r>
        <w:t>members</w:t>
      </w:r>
      <w:r>
        <w:rPr>
          <w:spacing w:val="-2"/>
        </w:rPr>
        <w:t xml:space="preserve"> </w:t>
      </w:r>
      <w:r>
        <w:t>of</w:t>
      </w:r>
      <w:r>
        <w:rPr>
          <w:spacing w:val="-4"/>
        </w:rPr>
        <w:t xml:space="preserve"> </w:t>
      </w:r>
      <w:r>
        <w:t>the</w:t>
      </w:r>
      <w:r>
        <w:rPr>
          <w:spacing w:val="-3"/>
        </w:rPr>
        <w:t xml:space="preserve"> </w:t>
      </w:r>
      <w:r>
        <w:t>public</w:t>
      </w:r>
      <w:r>
        <w:rPr>
          <w:spacing w:val="-3"/>
        </w:rPr>
        <w:t xml:space="preserve"> </w:t>
      </w:r>
      <w:r>
        <w:t>or</w:t>
      </w:r>
      <w:r>
        <w:rPr>
          <w:spacing w:val="-4"/>
        </w:rPr>
        <w:t xml:space="preserve"> </w:t>
      </w:r>
      <w:r>
        <w:t>SRC</w:t>
      </w:r>
      <w:r>
        <w:rPr>
          <w:spacing w:val="-3"/>
        </w:rPr>
        <w:t xml:space="preserve"> </w:t>
      </w:r>
      <w:r>
        <w:t>members</w:t>
      </w:r>
      <w:r>
        <w:rPr>
          <w:spacing w:val="-4"/>
        </w:rPr>
        <w:t xml:space="preserve"> </w:t>
      </w:r>
      <w:r>
        <w:t>not</w:t>
      </w:r>
      <w:r>
        <w:rPr>
          <w:spacing w:val="-4"/>
        </w:rPr>
        <w:t xml:space="preserve"> </w:t>
      </w:r>
      <w:r>
        <w:t>in</w:t>
      </w:r>
      <w:r>
        <w:rPr>
          <w:spacing w:val="-4"/>
        </w:rPr>
        <w:t xml:space="preserve"> </w:t>
      </w:r>
      <w:r>
        <w:t>leadership</w:t>
      </w:r>
      <w:r>
        <w:rPr>
          <w:spacing w:val="-3"/>
        </w:rPr>
        <w:t xml:space="preserve"> </w:t>
      </w:r>
      <w:r>
        <w:t>positions</w:t>
      </w:r>
      <w:r>
        <w:rPr>
          <w:spacing w:val="-4"/>
        </w:rPr>
        <w:t xml:space="preserve"> </w:t>
      </w:r>
      <w:r>
        <w:t>being</w:t>
      </w:r>
      <w:r>
        <w:rPr>
          <w:spacing w:val="-3"/>
        </w:rPr>
        <w:t xml:space="preserve"> </w:t>
      </w:r>
      <w:r>
        <w:t>excluded from recognition in the minutes since members’ names are to be specified in the minutes in only in a few instances. To address this, it was suggested that th</w:t>
      </w:r>
      <w:r>
        <w:t>e SRC encourage people such as members not in leadership, MRC clients, people unemployed for a long time, and incarcerated or previously</w:t>
      </w:r>
    </w:p>
    <w:p w14:paraId="666F0390" w14:textId="77777777" w:rsidR="005D6B5A" w:rsidRDefault="005D6B5A" w:rsidP="002D29E7">
      <w:pPr>
        <w:pStyle w:val="BodyText"/>
        <w:spacing w:line="259" w:lineRule="auto"/>
        <w:ind w:left="720"/>
        <w:sectPr w:rsidR="005D6B5A">
          <w:type w:val="continuous"/>
          <w:pgSz w:w="12240" w:h="15840"/>
          <w:pgMar w:top="1400" w:right="1440" w:bottom="280" w:left="1080" w:header="720" w:footer="720" w:gutter="0"/>
          <w:cols w:space="720"/>
        </w:sectPr>
      </w:pPr>
    </w:p>
    <w:p w14:paraId="666F0391" w14:textId="77777777" w:rsidR="005D6B5A" w:rsidRDefault="004D0ABF" w:rsidP="002D29E7">
      <w:pPr>
        <w:pStyle w:val="BodyText"/>
        <w:spacing w:before="40" w:line="259" w:lineRule="auto"/>
        <w:ind w:left="720"/>
      </w:pPr>
      <w:r>
        <w:lastRenderedPageBreak/>
        <w:t>incarcerated</w:t>
      </w:r>
      <w:r>
        <w:rPr>
          <w:spacing w:val="-3"/>
        </w:rPr>
        <w:t xml:space="preserve"> </w:t>
      </w:r>
      <w:r>
        <w:t>people</w:t>
      </w:r>
      <w:r>
        <w:rPr>
          <w:spacing w:val="-3"/>
        </w:rPr>
        <w:t xml:space="preserve"> </w:t>
      </w:r>
      <w:r>
        <w:t>to</w:t>
      </w:r>
      <w:r>
        <w:rPr>
          <w:spacing w:val="-3"/>
        </w:rPr>
        <w:t xml:space="preserve"> </w:t>
      </w:r>
      <w:r>
        <w:t>present.</w:t>
      </w:r>
      <w:r>
        <w:rPr>
          <w:spacing w:val="-3"/>
        </w:rPr>
        <w:t xml:space="preserve"> </w:t>
      </w:r>
      <w:r>
        <w:t>There</w:t>
      </w:r>
      <w:r>
        <w:rPr>
          <w:spacing w:val="-3"/>
        </w:rPr>
        <w:t xml:space="preserve"> </w:t>
      </w:r>
      <w:r>
        <w:t>is</w:t>
      </w:r>
      <w:r>
        <w:rPr>
          <w:spacing w:val="-2"/>
        </w:rPr>
        <w:t xml:space="preserve"> </w:t>
      </w:r>
      <w:r>
        <w:t>a</w:t>
      </w:r>
      <w:r>
        <w:rPr>
          <w:spacing w:val="-4"/>
        </w:rPr>
        <w:t xml:space="preserve"> </w:t>
      </w:r>
      <w:r>
        <w:t>need</w:t>
      </w:r>
      <w:r>
        <w:rPr>
          <w:spacing w:val="-4"/>
        </w:rPr>
        <w:t xml:space="preserve"> </w:t>
      </w:r>
      <w:r>
        <w:t>for</w:t>
      </w:r>
      <w:r>
        <w:rPr>
          <w:spacing w:val="-4"/>
        </w:rPr>
        <w:t xml:space="preserve"> </w:t>
      </w:r>
      <w:r>
        <w:t>increased</w:t>
      </w:r>
      <w:r>
        <w:rPr>
          <w:spacing w:val="-3"/>
        </w:rPr>
        <w:t xml:space="preserve"> </w:t>
      </w:r>
      <w:r>
        <w:t>community</w:t>
      </w:r>
      <w:r>
        <w:rPr>
          <w:spacing w:val="-4"/>
        </w:rPr>
        <w:t xml:space="preserve"> </w:t>
      </w:r>
      <w:r>
        <w:t>engagement</w:t>
      </w:r>
      <w:r>
        <w:rPr>
          <w:spacing w:val="-4"/>
        </w:rPr>
        <w:t xml:space="preserve"> </w:t>
      </w:r>
      <w:r>
        <w:t>and</w:t>
      </w:r>
      <w:r>
        <w:rPr>
          <w:spacing w:val="-3"/>
        </w:rPr>
        <w:t xml:space="preserve"> </w:t>
      </w:r>
      <w:r>
        <w:t>increased awareness of the SRC.</w:t>
      </w:r>
    </w:p>
    <w:p w14:paraId="22D089D2" w14:textId="77777777" w:rsidR="004D0ABF" w:rsidRDefault="004D0ABF" w:rsidP="002D29E7">
      <w:pPr>
        <w:pStyle w:val="BodyText"/>
        <w:spacing w:before="40" w:line="259" w:lineRule="auto"/>
        <w:ind w:left="720"/>
      </w:pPr>
    </w:p>
    <w:p w14:paraId="666F0392" w14:textId="77777777" w:rsidR="005D6B5A" w:rsidRDefault="004D0ABF" w:rsidP="004D0ABF">
      <w:pPr>
        <w:pStyle w:val="Heading2"/>
      </w:pPr>
      <w:r>
        <w:t>NEW</w:t>
      </w:r>
      <w:r>
        <w:rPr>
          <w:spacing w:val="-7"/>
        </w:rPr>
        <w:t xml:space="preserve"> </w:t>
      </w:r>
      <w:r>
        <w:t>BUSINESS</w:t>
      </w:r>
    </w:p>
    <w:p w14:paraId="666F0393" w14:textId="77777777" w:rsidR="005D6B5A" w:rsidRDefault="004D0ABF" w:rsidP="004D0ABF">
      <w:pPr>
        <w:pStyle w:val="Heading3"/>
        <w:numPr>
          <w:ilvl w:val="0"/>
          <w:numId w:val="12"/>
        </w:numPr>
        <w:rPr>
          <w:b/>
        </w:rPr>
      </w:pPr>
      <w:r w:rsidRPr="004D0ABF">
        <w:rPr>
          <w:b/>
        </w:rPr>
        <w:t>Reviewing</w:t>
      </w:r>
      <w:r w:rsidRPr="004D0ABF">
        <w:rPr>
          <w:b/>
        </w:rPr>
        <w:t xml:space="preserve"> </w:t>
      </w:r>
      <w:r w:rsidRPr="004D0ABF">
        <w:rPr>
          <w:b/>
        </w:rPr>
        <w:t>2024</w:t>
      </w:r>
      <w:r w:rsidRPr="004D0ABF">
        <w:rPr>
          <w:b/>
        </w:rPr>
        <w:t xml:space="preserve"> </w:t>
      </w:r>
      <w:r w:rsidRPr="004D0ABF">
        <w:rPr>
          <w:b/>
        </w:rPr>
        <w:t>meeting</w:t>
      </w:r>
      <w:r w:rsidRPr="004D0ABF">
        <w:rPr>
          <w:b/>
        </w:rPr>
        <w:t xml:space="preserve"> </w:t>
      </w:r>
      <w:r w:rsidRPr="004D0ABF">
        <w:rPr>
          <w:b/>
        </w:rPr>
        <w:t>calendar</w:t>
      </w:r>
    </w:p>
    <w:p w14:paraId="666F0394" w14:textId="77777777" w:rsidR="005D6B5A" w:rsidRDefault="004D0ABF" w:rsidP="002D29E7">
      <w:pPr>
        <w:pStyle w:val="BodyText"/>
        <w:spacing w:line="259" w:lineRule="auto"/>
        <w:ind w:left="720" w:right="47"/>
      </w:pPr>
      <w:r>
        <w:t xml:space="preserve">Chair Wood shared the draft 2024 meeting calendar that had been previously sent to members. </w:t>
      </w:r>
      <w:r>
        <w:rPr>
          <w:b/>
        </w:rPr>
        <w:t>(See</w:t>
      </w:r>
      <w:r>
        <w:rPr>
          <w:b/>
          <w:spacing w:val="-4"/>
        </w:rPr>
        <w:t xml:space="preserve"> </w:t>
      </w:r>
      <w:r>
        <w:rPr>
          <w:b/>
        </w:rPr>
        <w:t>SRC</w:t>
      </w:r>
      <w:r>
        <w:rPr>
          <w:b/>
          <w:spacing w:val="-4"/>
        </w:rPr>
        <w:t xml:space="preserve"> </w:t>
      </w:r>
      <w:r>
        <w:rPr>
          <w:b/>
        </w:rPr>
        <w:t>2024</w:t>
      </w:r>
      <w:r>
        <w:rPr>
          <w:b/>
          <w:spacing w:val="-4"/>
        </w:rPr>
        <w:t xml:space="preserve"> </w:t>
      </w:r>
      <w:r>
        <w:rPr>
          <w:b/>
        </w:rPr>
        <w:t>Master</w:t>
      </w:r>
      <w:r>
        <w:rPr>
          <w:b/>
          <w:spacing w:val="-3"/>
        </w:rPr>
        <w:t xml:space="preserve"> </w:t>
      </w:r>
      <w:r>
        <w:rPr>
          <w:b/>
        </w:rPr>
        <w:t>Calendar</w:t>
      </w:r>
      <w:r>
        <w:rPr>
          <w:b/>
          <w:spacing w:val="-4"/>
        </w:rPr>
        <w:t xml:space="preserve"> </w:t>
      </w:r>
      <w:r>
        <w:rPr>
          <w:b/>
        </w:rPr>
        <w:t>v.10.11.2023.docx.)</w:t>
      </w:r>
      <w:r>
        <w:rPr>
          <w:b/>
          <w:spacing w:val="-4"/>
        </w:rPr>
        <w:t xml:space="preserve"> </w:t>
      </w:r>
      <w:r>
        <w:t>Committee</w:t>
      </w:r>
      <w:r>
        <w:rPr>
          <w:spacing w:val="-2"/>
        </w:rPr>
        <w:t xml:space="preserve"> </w:t>
      </w:r>
      <w:r>
        <w:t>chairs</w:t>
      </w:r>
      <w:r>
        <w:rPr>
          <w:spacing w:val="-4"/>
        </w:rPr>
        <w:t xml:space="preserve"> </w:t>
      </w:r>
      <w:r>
        <w:t>were</w:t>
      </w:r>
      <w:r>
        <w:rPr>
          <w:spacing w:val="-3"/>
        </w:rPr>
        <w:t xml:space="preserve"> </w:t>
      </w:r>
      <w:r>
        <w:t>asked</w:t>
      </w:r>
      <w:r>
        <w:rPr>
          <w:spacing w:val="-4"/>
        </w:rPr>
        <w:t xml:space="preserve"> </w:t>
      </w:r>
      <w:r>
        <w:t>to</w:t>
      </w:r>
      <w:r>
        <w:rPr>
          <w:spacing w:val="-2"/>
        </w:rPr>
        <w:t xml:space="preserve"> </w:t>
      </w:r>
      <w:r>
        <w:t>send</w:t>
      </w:r>
      <w:r>
        <w:rPr>
          <w:spacing w:val="-2"/>
        </w:rPr>
        <w:t xml:space="preserve"> </w:t>
      </w:r>
      <w:r>
        <w:t>any</w:t>
      </w:r>
      <w:r>
        <w:rPr>
          <w:spacing w:val="-4"/>
        </w:rPr>
        <w:t xml:space="preserve"> </w:t>
      </w:r>
      <w:r>
        <w:t>edits to the meeting dates to Ms. Karr by November 16</w:t>
      </w:r>
      <w:r>
        <w:rPr>
          <w:vertAlign w:val="superscript"/>
        </w:rPr>
        <w:t>th</w:t>
      </w:r>
      <w:r>
        <w:t>. It was noted that the Executive Committee meeting scheduled for July 4</w:t>
      </w:r>
      <w:r>
        <w:rPr>
          <w:vertAlign w:val="superscript"/>
        </w:rPr>
        <w:t>th</w:t>
      </w:r>
      <w:r>
        <w:t xml:space="preserve"> and the December Quarterly meeting scheduled for December 26</w:t>
      </w:r>
      <w:r>
        <w:rPr>
          <w:vertAlign w:val="superscript"/>
        </w:rPr>
        <w:t>th</w:t>
      </w:r>
      <w:r>
        <w:t xml:space="preserve"> should be rescheduled</w:t>
      </w:r>
    </w:p>
    <w:p w14:paraId="666F0395" w14:textId="77777777" w:rsidR="005D6B5A" w:rsidRPr="006650C0" w:rsidRDefault="004D0ABF" w:rsidP="004D0ABF">
      <w:pPr>
        <w:pStyle w:val="Heading3"/>
        <w:numPr>
          <w:ilvl w:val="0"/>
          <w:numId w:val="12"/>
        </w:numPr>
        <w:rPr>
          <w:b/>
        </w:rPr>
      </w:pPr>
      <w:r w:rsidRPr="004D0ABF">
        <w:rPr>
          <w:b/>
        </w:rPr>
        <w:t>Committee</w:t>
      </w:r>
      <w:r w:rsidRPr="004D0ABF">
        <w:rPr>
          <w:b/>
        </w:rPr>
        <w:t xml:space="preserve"> </w:t>
      </w:r>
      <w:r w:rsidRPr="004D0ABF">
        <w:rPr>
          <w:b/>
        </w:rPr>
        <w:t>Reports</w:t>
      </w:r>
    </w:p>
    <w:p w14:paraId="666F0396" w14:textId="77777777" w:rsidR="005D6B5A" w:rsidRPr="002D29E7" w:rsidRDefault="004D0ABF" w:rsidP="002D29E7">
      <w:pPr>
        <w:pStyle w:val="ListParagraph"/>
        <w:numPr>
          <w:ilvl w:val="0"/>
          <w:numId w:val="6"/>
        </w:numPr>
        <w:tabs>
          <w:tab w:val="left" w:pos="1079"/>
        </w:tabs>
        <w:spacing w:before="102"/>
        <w:rPr>
          <w:b/>
        </w:rPr>
      </w:pPr>
      <w:r w:rsidRPr="002D29E7">
        <w:rPr>
          <w:b/>
        </w:rPr>
        <w:t>Business</w:t>
      </w:r>
      <w:r w:rsidRPr="002D29E7">
        <w:rPr>
          <w:b/>
          <w:spacing w:val="-9"/>
        </w:rPr>
        <w:t xml:space="preserve"> </w:t>
      </w:r>
      <w:r w:rsidRPr="002D29E7">
        <w:rPr>
          <w:b/>
        </w:rPr>
        <w:t>and</w:t>
      </w:r>
      <w:r w:rsidRPr="002D29E7">
        <w:rPr>
          <w:b/>
          <w:spacing w:val="-9"/>
        </w:rPr>
        <w:t xml:space="preserve"> </w:t>
      </w:r>
      <w:r w:rsidRPr="002D29E7">
        <w:rPr>
          <w:b/>
        </w:rPr>
        <w:t>Employment</w:t>
      </w:r>
      <w:r w:rsidRPr="002D29E7">
        <w:rPr>
          <w:b/>
          <w:spacing w:val="-9"/>
        </w:rPr>
        <w:t xml:space="preserve"> </w:t>
      </w:r>
      <w:r w:rsidRPr="002D29E7">
        <w:rPr>
          <w:b/>
        </w:rPr>
        <w:t>Opportunity</w:t>
      </w:r>
      <w:r w:rsidRPr="002D29E7">
        <w:rPr>
          <w:b/>
          <w:spacing w:val="-9"/>
        </w:rPr>
        <w:t xml:space="preserve"> </w:t>
      </w:r>
      <w:r w:rsidRPr="002D29E7">
        <w:rPr>
          <w:b/>
        </w:rPr>
        <w:t>(BEO)</w:t>
      </w:r>
      <w:r w:rsidRPr="002D29E7">
        <w:rPr>
          <w:b/>
          <w:spacing w:val="-9"/>
        </w:rPr>
        <w:t xml:space="preserve"> </w:t>
      </w:r>
      <w:r w:rsidRPr="002D29E7">
        <w:rPr>
          <w:b/>
        </w:rPr>
        <w:t>Committee</w:t>
      </w:r>
      <w:r w:rsidRPr="002D29E7">
        <w:rPr>
          <w:b/>
          <w:spacing w:val="-11"/>
        </w:rPr>
        <w:t xml:space="preserve"> </w:t>
      </w:r>
      <w:r w:rsidRPr="002D29E7">
        <w:rPr>
          <w:b/>
        </w:rPr>
        <w:t>–</w:t>
      </w:r>
      <w:r w:rsidRPr="002D29E7">
        <w:rPr>
          <w:b/>
          <w:spacing w:val="-8"/>
        </w:rPr>
        <w:t xml:space="preserve"> </w:t>
      </w:r>
      <w:r w:rsidRPr="002D29E7">
        <w:rPr>
          <w:b/>
        </w:rPr>
        <w:t>Steve</w:t>
      </w:r>
      <w:r w:rsidRPr="002D29E7">
        <w:rPr>
          <w:b/>
          <w:spacing w:val="-8"/>
        </w:rPr>
        <w:t xml:space="preserve"> </w:t>
      </w:r>
      <w:r w:rsidRPr="002D29E7">
        <w:rPr>
          <w:b/>
          <w:spacing w:val="-2"/>
        </w:rPr>
        <w:t>LaMaster</w:t>
      </w:r>
    </w:p>
    <w:p w14:paraId="666F0397" w14:textId="77777777" w:rsidR="005D6B5A" w:rsidRDefault="004D0ABF" w:rsidP="002D29E7">
      <w:pPr>
        <w:pStyle w:val="BodyText"/>
        <w:spacing w:before="61" w:line="259" w:lineRule="auto"/>
        <w:ind w:left="720" w:right="65"/>
      </w:pPr>
      <w:r>
        <w:t>T</w:t>
      </w:r>
      <w:r>
        <w:t>he committee last met on October 20</w:t>
      </w:r>
      <w:proofErr w:type="gramStart"/>
      <w:r>
        <w:rPr>
          <w:vertAlign w:val="superscript"/>
        </w:rPr>
        <w:t>th</w:t>
      </w:r>
      <w:r>
        <w:rPr>
          <w:spacing w:val="-12"/>
        </w:rPr>
        <w:t xml:space="preserve"> </w:t>
      </w:r>
      <w:r>
        <w:t>.</w:t>
      </w:r>
      <w:proofErr w:type="gramEnd"/>
      <w:r>
        <w:t xml:space="preserve"> Joseph Reale </w:t>
      </w:r>
      <w:proofErr w:type="gramStart"/>
      <w:r>
        <w:t>presented about</w:t>
      </w:r>
      <w:proofErr w:type="gramEnd"/>
      <w:r>
        <w:t xml:space="preserve"> the Disability Employment Tax Credit (DETC). Many members of the employment community attended as guests.</w:t>
      </w:r>
      <w:r>
        <w:rPr>
          <w:spacing w:val="-3"/>
        </w:rPr>
        <w:t xml:space="preserve"> </w:t>
      </w:r>
      <w:r>
        <w:t>The</w:t>
      </w:r>
      <w:r>
        <w:rPr>
          <w:spacing w:val="-3"/>
        </w:rPr>
        <w:t xml:space="preserve"> </w:t>
      </w:r>
      <w:r>
        <w:t>state</w:t>
      </w:r>
      <w:r>
        <w:rPr>
          <w:spacing w:val="-4"/>
        </w:rPr>
        <w:t xml:space="preserve"> </w:t>
      </w:r>
      <w:r>
        <w:t>DETC</w:t>
      </w:r>
      <w:r>
        <w:rPr>
          <w:spacing w:val="-4"/>
        </w:rPr>
        <w:t xml:space="preserve"> </w:t>
      </w:r>
      <w:r>
        <w:t>can</w:t>
      </w:r>
      <w:r>
        <w:rPr>
          <w:spacing w:val="-1"/>
        </w:rPr>
        <w:t xml:space="preserve"> </w:t>
      </w:r>
      <w:r>
        <w:t>be</w:t>
      </w:r>
      <w:r>
        <w:rPr>
          <w:spacing w:val="-4"/>
        </w:rPr>
        <w:t xml:space="preserve"> </w:t>
      </w:r>
      <w:r>
        <w:t>combined</w:t>
      </w:r>
      <w:r>
        <w:rPr>
          <w:spacing w:val="-3"/>
        </w:rPr>
        <w:t xml:space="preserve"> </w:t>
      </w:r>
      <w:r>
        <w:t>with</w:t>
      </w:r>
      <w:r>
        <w:rPr>
          <w:spacing w:val="-3"/>
        </w:rPr>
        <w:t xml:space="preserve"> </w:t>
      </w:r>
      <w:r>
        <w:t>the</w:t>
      </w:r>
      <w:r>
        <w:rPr>
          <w:spacing w:val="-3"/>
        </w:rPr>
        <w:t xml:space="preserve"> </w:t>
      </w:r>
      <w:r>
        <w:t>federal</w:t>
      </w:r>
      <w:r>
        <w:rPr>
          <w:spacing w:val="-4"/>
        </w:rPr>
        <w:t xml:space="preserve"> </w:t>
      </w:r>
      <w:r>
        <w:t>Work</w:t>
      </w:r>
      <w:r>
        <w:rPr>
          <w:spacing w:val="-4"/>
        </w:rPr>
        <w:t xml:space="preserve"> </w:t>
      </w:r>
      <w:r>
        <w:t>Opportunity</w:t>
      </w:r>
      <w:r>
        <w:rPr>
          <w:spacing w:val="-3"/>
        </w:rPr>
        <w:t xml:space="preserve"> </w:t>
      </w:r>
      <w:r>
        <w:t>Tax</w:t>
      </w:r>
      <w:r>
        <w:rPr>
          <w:spacing w:val="-2"/>
        </w:rPr>
        <w:t xml:space="preserve"> </w:t>
      </w:r>
      <w:r>
        <w:t>Credit</w:t>
      </w:r>
      <w:r>
        <w:rPr>
          <w:spacing w:val="-4"/>
        </w:rPr>
        <w:t xml:space="preserve"> </w:t>
      </w:r>
      <w:r>
        <w:t>(WOTC). Employers are incentivized financially to employ people with disabilities. There is hope that it will be further encouragement for employers to hire people with disabilities. The BEO committee would</w:t>
      </w:r>
      <w:r>
        <w:rPr>
          <w:spacing w:val="-1"/>
        </w:rPr>
        <w:t xml:space="preserve"> </w:t>
      </w:r>
      <w:r>
        <w:t>like</w:t>
      </w:r>
      <w:r>
        <w:rPr>
          <w:spacing w:val="-1"/>
        </w:rPr>
        <w:t xml:space="preserve"> </w:t>
      </w:r>
      <w:r>
        <w:t>to advise</w:t>
      </w:r>
      <w:r>
        <w:rPr>
          <w:spacing w:val="-1"/>
        </w:rPr>
        <w:t xml:space="preserve"> </w:t>
      </w:r>
      <w:r>
        <w:t>and</w:t>
      </w:r>
      <w:r>
        <w:rPr>
          <w:spacing w:val="-1"/>
        </w:rPr>
        <w:t xml:space="preserve"> </w:t>
      </w:r>
      <w:r>
        <w:t>assist</w:t>
      </w:r>
      <w:r>
        <w:rPr>
          <w:spacing w:val="-1"/>
        </w:rPr>
        <w:t xml:space="preserve"> </w:t>
      </w:r>
      <w:r>
        <w:t>MRC</w:t>
      </w:r>
      <w:r>
        <w:rPr>
          <w:spacing w:val="-1"/>
        </w:rPr>
        <w:t xml:space="preserve"> </w:t>
      </w:r>
      <w:r>
        <w:t>on the</w:t>
      </w:r>
      <w:r>
        <w:rPr>
          <w:spacing w:val="-1"/>
        </w:rPr>
        <w:t xml:space="preserve"> </w:t>
      </w:r>
      <w:r>
        <w:t>roll</w:t>
      </w:r>
      <w:r>
        <w:rPr>
          <w:spacing w:val="-1"/>
        </w:rPr>
        <w:t xml:space="preserve"> </w:t>
      </w:r>
      <w:r>
        <w:t>out of</w:t>
      </w:r>
      <w:r>
        <w:rPr>
          <w:spacing w:val="-1"/>
        </w:rPr>
        <w:t xml:space="preserve"> </w:t>
      </w:r>
      <w:r>
        <w:t>the</w:t>
      </w:r>
      <w:r>
        <w:rPr>
          <w:spacing w:val="-1"/>
        </w:rPr>
        <w:t xml:space="preserve"> </w:t>
      </w:r>
      <w:r>
        <w:t>DETC,</w:t>
      </w:r>
      <w:r>
        <w:rPr>
          <w:spacing w:val="-1"/>
        </w:rPr>
        <w:t xml:space="preserve"> </w:t>
      </w:r>
      <w:r>
        <w:t>sharing</w:t>
      </w:r>
      <w:r>
        <w:rPr>
          <w:spacing w:val="-1"/>
        </w:rPr>
        <w:t xml:space="preserve"> </w:t>
      </w:r>
      <w:r>
        <w:t>information with entities</w:t>
      </w:r>
      <w:r>
        <w:t xml:space="preserve"> such as Independent Living Centers (ILCs), DMH vendors, and clubhouses. There are</w:t>
      </w:r>
      <w:r>
        <w:rPr>
          <w:spacing w:val="-4"/>
        </w:rPr>
        <w:t xml:space="preserve"> </w:t>
      </w:r>
      <w:r>
        <w:t>a</w:t>
      </w:r>
      <w:r>
        <w:rPr>
          <w:spacing w:val="-4"/>
        </w:rPr>
        <w:t xml:space="preserve"> </w:t>
      </w:r>
      <w:r>
        <w:t>variety</w:t>
      </w:r>
      <w:r>
        <w:rPr>
          <w:spacing w:val="-3"/>
        </w:rPr>
        <w:t xml:space="preserve"> </w:t>
      </w:r>
      <w:r>
        <w:t>of</w:t>
      </w:r>
      <w:r>
        <w:rPr>
          <w:spacing w:val="-4"/>
        </w:rPr>
        <w:t xml:space="preserve"> </w:t>
      </w:r>
      <w:r>
        <w:t>places</w:t>
      </w:r>
      <w:r>
        <w:rPr>
          <w:spacing w:val="-4"/>
        </w:rPr>
        <w:t xml:space="preserve"> </w:t>
      </w:r>
      <w:r>
        <w:t>providing</w:t>
      </w:r>
      <w:r>
        <w:rPr>
          <w:spacing w:val="-3"/>
        </w:rPr>
        <w:t xml:space="preserve"> </w:t>
      </w:r>
      <w:r>
        <w:t>employment</w:t>
      </w:r>
      <w:r>
        <w:rPr>
          <w:spacing w:val="-3"/>
        </w:rPr>
        <w:t xml:space="preserve"> </w:t>
      </w:r>
      <w:r>
        <w:t>support</w:t>
      </w:r>
      <w:r>
        <w:rPr>
          <w:spacing w:val="-4"/>
        </w:rPr>
        <w:t xml:space="preserve"> </w:t>
      </w:r>
      <w:r>
        <w:t>that</w:t>
      </w:r>
      <w:r>
        <w:rPr>
          <w:spacing w:val="-3"/>
        </w:rPr>
        <w:t xml:space="preserve"> </w:t>
      </w:r>
      <w:r>
        <w:t>can</w:t>
      </w:r>
      <w:r>
        <w:rPr>
          <w:spacing w:val="-3"/>
        </w:rPr>
        <w:t xml:space="preserve"> </w:t>
      </w:r>
      <w:r>
        <w:t>give</w:t>
      </w:r>
      <w:r>
        <w:rPr>
          <w:spacing w:val="-4"/>
        </w:rPr>
        <w:t xml:space="preserve"> </w:t>
      </w:r>
      <w:r>
        <w:t>information</w:t>
      </w:r>
      <w:r>
        <w:rPr>
          <w:spacing w:val="-4"/>
        </w:rPr>
        <w:t xml:space="preserve"> </w:t>
      </w:r>
      <w:r>
        <w:t>about</w:t>
      </w:r>
      <w:r>
        <w:rPr>
          <w:spacing w:val="-3"/>
        </w:rPr>
        <w:t xml:space="preserve"> </w:t>
      </w:r>
      <w:r>
        <w:t>the</w:t>
      </w:r>
      <w:r>
        <w:rPr>
          <w:spacing w:val="-4"/>
        </w:rPr>
        <w:t xml:space="preserve"> </w:t>
      </w:r>
      <w:r>
        <w:t>DETC to employers, above and beyond MRC marketing.</w:t>
      </w:r>
    </w:p>
    <w:p w14:paraId="666F0398" w14:textId="77777777" w:rsidR="005D6B5A" w:rsidRDefault="004D0ABF" w:rsidP="002D29E7">
      <w:pPr>
        <w:pStyle w:val="BodyText"/>
        <w:spacing w:before="78"/>
        <w:ind w:left="720"/>
      </w:pPr>
      <w:r>
        <w:t>The</w:t>
      </w:r>
      <w:r>
        <w:rPr>
          <w:spacing w:val="-6"/>
        </w:rPr>
        <w:t xml:space="preserve"> </w:t>
      </w:r>
      <w:r>
        <w:t>date</w:t>
      </w:r>
      <w:r>
        <w:rPr>
          <w:spacing w:val="-5"/>
        </w:rPr>
        <w:t xml:space="preserve"> </w:t>
      </w:r>
      <w:r>
        <w:t>of</w:t>
      </w:r>
      <w:r>
        <w:rPr>
          <w:spacing w:val="-7"/>
        </w:rPr>
        <w:t xml:space="preserve"> </w:t>
      </w:r>
      <w:r>
        <w:t>the</w:t>
      </w:r>
      <w:r>
        <w:rPr>
          <w:spacing w:val="-6"/>
        </w:rPr>
        <w:t xml:space="preserve"> </w:t>
      </w:r>
      <w:r>
        <w:t>next</w:t>
      </w:r>
      <w:r>
        <w:rPr>
          <w:spacing w:val="-6"/>
        </w:rPr>
        <w:t xml:space="preserve"> </w:t>
      </w:r>
      <w:r>
        <w:t>BEO</w:t>
      </w:r>
      <w:r>
        <w:rPr>
          <w:spacing w:val="-4"/>
        </w:rPr>
        <w:t xml:space="preserve"> </w:t>
      </w:r>
      <w:r>
        <w:t>Committee</w:t>
      </w:r>
      <w:r>
        <w:rPr>
          <w:spacing w:val="-6"/>
        </w:rPr>
        <w:t xml:space="preserve"> </w:t>
      </w:r>
      <w:r>
        <w:t>meeting</w:t>
      </w:r>
      <w:r>
        <w:rPr>
          <w:spacing w:val="-6"/>
        </w:rPr>
        <w:t xml:space="preserve"> </w:t>
      </w:r>
      <w:r>
        <w:t>is</w:t>
      </w:r>
      <w:r>
        <w:rPr>
          <w:spacing w:val="-7"/>
        </w:rPr>
        <w:t xml:space="preserve"> </w:t>
      </w:r>
      <w:r>
        <w:t>December</w:t>
      </w:r>
      <w:r>
        <w:rPr>
          <w:spacing w:val="-5"/>
        </w:rPr>
        <w:t xml:space="preserve"> </w:t>
      </w:r>
      <w:r>
        <w:t>14</w:t>
      </w:r>
      <w:r>
        <w:rPr>
          <w:vertAlign w:val="superscript"/>
        </w:rPr>
        <w:t>th</w:t>
      </w:r>
      <w:r>
        <w:rPr>
          <w:spacing w:val="-6"/>
        </w:rPr>
        <w:t xml:space="preserve"> </w:t>
      </w:r>
      <w:r>
        <w:t>at</w:t>
      </w:r>
      <w:r>
        <w:rPr>
          <w:spacing w:val="-6"/>
        </w:rPr>
        <w:t xml:space="preserve"> </w:t>
      </w:r>
      <w:r>
        <w:t>1:00</w:t>
      </w:r>
      <w:r>
        <w:rPr>
          <w:spacing w:val="-6"/>
        </w:rPr>
        <w:t xml:space="preserve"> </w:t>
      </w:r>
      <w:r>
        <w:rPr>
          <w:spacing w:val="-5"/>
        </w:rPr>
        <w:t>pm.</w:t>
      </w:r>
    </w:p>
    <w:p w14:paraId="666F0399" w14:textId="77777777" w:rsidR="005D6B5A" w:rsidRPr="002D29E7" w:rsidRDefault="004D0ABF" w:rsidP="002D29E7">
      <w:pPr>
        <w:pStyle w:val="ListParagraph"/>
        <w:numPr>
          <w:ilvl w:val="0"/>
          <w:numId w:val="6"/>
        </w:numPr>
        <w:tabs>
          <w:tab w:val="left" w:pos="1079"/>
        </w:tabs>
        <w:spacing w:before="102"/>
        <w:rPr>
          <w:b/>
        </w:rPr>
      </w:pPr>
      <w:r w:rsidRPr="002D29E7">
        <w:rPr>
          <w:b/>
        </w:rPr>
        <w:t>State</w:t>
      </w:r>
      <w:r w:rsidRPr="002D29E7">
        <w:rPr>
          <w:b/>
        </w:rPr>
        <w:t xml:space="preserve"> </w:t>
      </w:r>
      <w:r w:rsidRPr="002D29E7">
        <w:rPr>
          <w:b/>
        </w:rPr>
        <w:t>Plan</w:t>
      </w:r>
      <w:r w:rsidRPr="002D29E7">
        <w:rPr>
          <w:b/>
        </w:rPr>
        <w:t xml:space="preserve"> </w:t>
      </w:r>
      <w:r w:rsidRPr="002D29E7">
        <w:rPr>
          <w:b/>
        </w:rPr>
        <w:t>Committee</w:t>
      </w:r>
      <w:r w:rsidRPr="002D29E7">
        <w:rPr>
          <w:b/>
        </w:rPr>
        <w:t xml:space="preserve"> </w:t>
      </w:r>
      <w:r w:rsidRPr="002D29E7">
        <w:rPr>
          <w:b/>
        </w:rPr>
        <w:t>–</w:t>
      </w:r>
      <w:r w:rsidRPr="002D29E7">
        <w:rPr>
          <w:b/>
        </w:rPr>
        <w:t xml:space="preserve"> </w:t>
      </w:r>
      <w:r w:rsidRPr="002D29E7">
        <w:rPr>
          <w:b/>
        </w:rPr>
        <w:t>Joe</w:t>
      </w:r>
      <w:r w:rsidRPr="002D29E7">
        <w:rPr>
          <w:b/>
        </w:rPr>
        <w:t xml:space="preserve"> </w:t>
      </w:r>
      <w:r w:rsidRPr="002D29E7">
        <w:rPr>
          <w:b/>
        </w:rPr>
        <w:t>Bellil</w:t>
      </w:r>
    </w:p>
    <w:p w14:paraId="666F039A" w14:textId="77777777" w:rsidR="005D6B5A" w:rsidRDefault="004D0ABF" w:rsidP="002D29E7">
      <w:pPr>
        <w:pStyle w:val="BodyText"/>
        <w:spacing w:before="61"/>
        <w:ind w:left="720"/>
      </w:pPr>
      <w:r>
        <w:t>The</w:t>
      </w:r>
      <w:r>
        <w:rPr>
          <w:spacing w:val="-7"/>
        </w:rPr>
        <w:t xml:space="preserve"> </w:t>
      </w:r>
      <w:r>
        <w:t>committee</w:t>
      </w:r>
      <w:r>
        <w:rPr>
          <w:spacing w:val="-8"/>
        </w:rPr>
        <w:t xml:space="preserve"> </w:t>
      </w:r>
      <w:r>
        <w:t>last</w:t>
      </w:r>
      <w:r>
        <w:rPr>
          <w:spacing w:val="-6"/>
        </w:rPr>
        <w:t xml:space="preserve"> </w:t>
      </w:r>
      <w:r>
        <w:t>met</w:t>
      </w:r>
      <w:r>
        <w:rPr>
          <w:spacing w:val="-7"/>
        </w:rPr>
        <w:t xml:space="preserve"> </w:t>
      </w:r>
      <w:r>
        <w:t>on</w:t>
      </w:r>
      <w:r>
        <w:rPr>
          <w:spacing w:val="-7"/>
        </w:rPr>
        <w:t xml:space="preserve"> </w:t>
      </w:r>
      <w:r>
        <w:t>October</w:t>
      </w:r>
      <w:r>
        <w:rPr>
          <w:spacing w:val="-7"/>
        </w:rPr>
        <w:t xml:space="preserve"> </w:t>
      </w:r>
      <w:r>
        <w:rPr>
          <w:spacing w:val="-4"/>
        </w:rPr>
        <w:t>18</w:t>
      </w:r>
      <w:r>
        <w:rPr>
          <w:spacing w:val="-4"/>
          <w:vertAlign w:val="superscript"/>
        </w:rPr>
        <w:t>th</w:t>
      </w:r>
      <w:r>
        <w:rPr>
          <w:spacing w:val="-4"/>
        </w:rPr>
        <w:t>.</w:t>
      </w:r>
    </w:p>
    <w:p w14:paraId="666F039B" w14:textId="77777777" w:rsidR="005D6B5A" w:rsidRDefault="004D0ABF" w:rsidP="002D29E7">
      <w:pPr>
        <w:pStyle w:val="BodyText"/>
        <w:spacing w:before="102" w:line="259" w:lineRule="auto"/>
        <w:ind w:left="720"/>
      </w:pPr>
      <w:r>
        <w:t>The</w:t>
      </w:r>
      <w:r>
        <w:rPr>
          <w:spacing w:val="-3"/>
        </w:rPr>
        <w:t xml:space="preserve"> </w:t>
      </w:r>
      <w:r>
        <w:t>committee</w:t>
      </w:r>
      <w:r>
        <w:rPr>
          <w:spacing w:val="-4"/>
        </w:rPr>
        <w:t xml:space="preserve"> </w:t>
      </w:r>
      <w:r>
        <w:t>discussed</w:t>
      </w:r>
      <w:r>
        <w:rPr>
          <w:spacing w:val="-3"/>
        </w:rPr>
        <w:t xml:space="preserve"> </w:t>
      </w:r>
      <w:r>
        <w:t>the</w:t>
      </w:r>
      <w:r>
        <w:rPr>
          <w:spacing w:val="-4"/>
        </w:rPr>
        <w:t xml:space="preserve"> </w:t>
      </w:r>
      <w:r>
        <w:t>MRC</w:t>
      </w:r>
      <w:r>
        <w:rPr>
          <w:spacing w:val="-4"/>
        </w:rPr>
        <w:t xml:space="preserve"> </w:t>
      </w:r>
      <w:r>
        <w:t>responses</w:t>
      </w:r>
      <w:r>
        <w:rPr>
          <w:spacing w:val="-4"/>
        </w:rPr>
        <w:t xml:space="preserve"> </w:t>
      </w:r>
      <w:r>
        <w:t>to</w:t>
      </w:r>
      <w:r>
        <w:rPr>
          <w:spacing w:val="-3"/>
        </w:rPr>
        <w:t xml:space="preserve"> </w:t>
      </w:r>
      <w:r>
        <w:t>the</w:t>
      </w:r>
      <w:r>
        <w:rPr>
          <w:spacing w:val="-3"/>
        </w:rPr>
        <w:t xml:space="preserve"> </w:t>
      </w:r>
      <w:r>
        <w:t>SRC’s</w:t>
      </w:r>
      <w:r>
        <w:rPr>
          <w:spacing w:val="-4"/>
        </w:rPr>
        <w:t xml:space="preserve"> </w:t>
      </w:r>
      <w:r>
        <w:t>recommendations.</w:t>
      </w:r>
      <w:r>
        <w:rPr>
          <w:spacing w:val="-2"/>
        </w:rPr>
        <w:t xml:space="preserve"> </w:t>
      </w:r>
      <w:r>
        <w:t>Mr.</w:t>
      </w:r>
      <w:r>
        <w:rPr>
          <w:spacing w:val="-4"/>
        </w:rPr>
        <w:t xml:space="preserve"> </w:t>
      </w:r>
      <w:r>
        <w:t>Bellil</w:t>
      </w:r>
      <w:r>
        <w:rPr>
          <w:spacing w:val="-3"/>
        </w:rPr>
        <w:t xml:space="preserve"> </w:t>
      </w:r>
      <w:r>
        <w:t>called</w:t>
      </w:r>
      <w:r>
        <w:rPr>
          <w:spacing w:val="-4"/>
        </w:rPr>
        <w:t xml:space="preserve"> </w:t>
      </w:r>
      <w:r>
        <w:t>for a motion to accept MRC’s responses to the SRC’s recommendations as written. Mr. LaMaster made the motion. Mr. Mason seconded the motion. The SRC will accept MRC’s responses to the SRC recommendations as written.</w:t>
      </w:r>
    </w:p>
    <w:p w14:paraId="666F039C" w14:textId="77777777" w:rsidR="005D6B5A" w:rsidRDefault="004D0ABF" w:rsidP="002D29E7">
      <w:pPr>
        <w:pStyle w:val="BodyText"/>
        <w:spacing w:before="78" w:line="259" w:lineRule="auto"/>
        <w:ind w:left="720"/>
      </w:pPr>
      <w:r>
        <w:t>All</w:t>
      </w:r>
      <w:r>
        <w:rPr>
          <w:spacing w:val="-3"/>
        </w:rPr>
        <w:t xml:space="preserve"> </w:t>
      </w:r>
      <w:r>
        <w:t>the</w:t>
      </w:r>
      <w:r>
        <w:rPr>
          <w:spacing w:val="-3"/>
        </w:rPr>
        <w:t xml:space="preserve"> </w:t>
      </w:r>
      <w:r>
        <w:t>information</w:t>
      </w:r>
      <w:r>
        <w:rPr>
          <w:spacing w:val="-3"/>
        </w:rPr>
        <w:t xml:space="preserve"> </w:t>
      </w:r>
      <w:r>
        <w:t>required</w:t>
      </w:r>
      <w:r>
        <w:rPr>
          <w:spacing w:val="-3"/>
        </w:rPr>
        <w:t xml:space="preserve"> </w:t>
      </w:r>
      <w:r>
        <w:t>for</w:t>
      </w:r>
      <w:r>
        <w:rPr>
          <w:spacing w:val="-3"/>
        </w:rPr>
        <w:t xml:space="preserve"> </w:t>
      </w:r>
      <w:r>
        <w:t>the</w:t>
      </w:r>
      <w:r>
        <w:rPr>
          <w:spacing w:val="-3"/>
        </w:rPr>
        <w:t xml:space="preserve"> </w:t>
      </w:r>
      <w:r>
        <w:t>SRC</w:t>
      </w:r>
      <w:r>
        <w:rPr>
          <w:spacing w:val="-1"/>
        </w:rPr>
        <w:t xml:space="preserve"> </w:t>
      </w:r>
      <w:r>
        <w:t>Annual</w:t>
      </w:r>
      <w:r>
        <w:rPr>
          <w:spacing w:val="-2"/>
        </w:rPr>
        <w:t xml:space="preserve"> </w:t>
      </w:r>
      <w:r>
        <w:t>Report</w:t>
      </w:r>
      <w:r>
        <w:rPr>
          <w:spacing w:val="-3"/>
        </w:rPr>
        <w:t xml:space="preserve"> </w:t>
      </w:r>
      <w:r>
        <w:t>is</w:t>
      </w:r>
      <w:r>
        <w:rPr>
          <w:spacing w:val="-3"/>
        </w:rPr>
        <w:t xml:space="preserve"> </w:t>
      </w:r>
      <w:r>
        <w:t>with</w:t>
      </w:r>
      <w:r>
        <w:rPr>
          <w:spacing w:val="-3"/>
        </w:rPr>
        <w:t xml:space="preserve"> </w:t>
      </w:r>
      <w:r>
        <w:t>Colleen</w:t>
      </w:r>
      <w:r>
        <w:rPr>
          <w:spacing w:val="-3"/>
        </w:rPr>
        <w:t xml:space="preserve"> </w:t>
      </w:r>
      <w:r>
        <w:t>Casey,</w:t>
      </w:r>
      <w:r>
        <w:rPr>
          <w:spacing w:val="-3"/>
        </w:rPr>
        <w:t xml:space="preserve"> </w:t>
      </w:r>
      <w:r>
        <w:t>who</w:t>
      </w:r>
      <w:r>
        <w:rPr>
          <w:spacing w:val="-2"/>
        </w:rPr>
        <w:t xml:space="preserve"> </w:t>
      </w:r>
      <w:r>
        <w:t>is</w:t>
      </w:r>
      <w:r>
        <w:rPr>
          <w:spacing w:val="-3"/>
        </w:rPr>
        <w:t xml:space="preserve"> </w:t>
      </w:r>
      <w:r>
        <w:t>preparing the Annual Report.</w:t>
      </w:r>
    </w:p>
    <w:p w14:paraId="666F039D" w14:textId="77777777" w:rsidR="005D6B5A" w:rsidRDefault="004D0ABF" w:rsidP="002D29E7">
      <w:pPr>
        <w:pStyle w:val="BodyText"/>
        <w:spacing w:before="80" w:line="259" w:lineRule="auto"/>
        <w:ind w:left="720" w:right="111"/>
      </w:pPr>
      <w:r>
        <w:t xml:space="preserve">Cheryl Scott </w:t>
      </w:r>
      <w:proofErr w:type="gramStart"/>
      <w:r>
        <w:t>had suggested</w:t>
      </w:r>
      <w:proofErr w:type="gramEnd"/>
      <w:r>
        <w:t xml:space="preserve"> having a presentation about the Workforce Innovation &amp; Opportunity Act (WIOA) State Plan in December. Mr. Bellil wants to ask about what this presentation should include. Mr. Noone stated that the Department of Labor and the Rehabilitation</w:t>
      </w:r>
      <w:r>
        <w:rPr>
          <w:spacing w:val="-5"/>
        </w:rPr>
        <w:t xml:space="preserve"> </w:t>
      </w:r>
      <w:r>
        <w:t>Services</w:t>
      </w:r>
      <w:r>
        <w:rPr>
          <w:spacing w:val="-5"/>
        </w:rPr>
        <w:t xml:space="preserve"> </w:t>
      </w:r>
      <w:r>
        <w:t>Administration</w:t>
      </w:r>
      <w:r>
        <w:rPr>
          <w:spacing w:val="-4"/>
        </w:rPr>
        <w:t xml:space="preserve"> </w:t>
      </w:r>
      <w:r>
        <w:t>(RSA)</w:t>
      </w:r>
      <w:r>
        <w:rPr>
          <w:spacing w:val="-4"/>
        </w:rPr>
        <w:t xml:space="preserve"> </w:t>
      </w:r>
      <w:r>
        <w:t>released</w:t>
      </w:r>
      <w:r>
        <w:rPr>
          <w:spacing w:val="-4"/>
        </w:rPr>
        <w:t xml:space="preserve"> </w:t>
      </w:r>
      <w:r>
        <w:t>guidance</w:t>
      </w:r>
      <w:r>
        <w:rPr>
          <w:spacing w:val="-4"/>
        </w:rPr>
        <w:t xml:space="preserve"> </w:t>
      </w:r>
      <w:r>
        <w:t>about</w:t>
      </w:r>
      <w:r>
        <w:rPr>
          <w:spacing w:val="-5"/>
        </w:rPr>
        <w:t xml:space="preserve"> </w:t>
      </w:r>
      <w:r>
        <w:t>what</w:t>
      </w:r>
      <w:r>
        <w:rPr>
          <w:spacing w:val="-4"/>
        </w:rPr>
        <w:t xml:space="preserve"> </w:t>
      </w:r>
      <w:r>
        <w:t>should</w:t>
      </w:r>
      <w:r>
        <w:rPr>
          <w:spacing w:val="-5"/>
        </w:rPr>
        <w:t xml:space="preserve"> </w:t>
      </w:r>
      <w:r>
        <w:t>be</w:t>
      </w:r>
      <w:r>
        <w:rPr>
          <w:spacing w:val="-5"/>
        </w:rPr>
        <w:t xml:space="preserve"> </w:t>
      </w:r>
      <w:r>
        <w:t>included in the WIOA State Plan and will provide that document.</w:t>
      </w:r>
    </w:p>
    <w:p w14:paraId="666F039E" w14:textId="77777777" w:rsidR="005D6B5A" w:rsidRDefault="004D0ABF" w:rsidP="002D29E7">
      <w:pPr>
        <w:pStyle w:val="BodyText"/>
        <w:spacing w:before="78" w:line="259" w:lineRule="auto"/>
        <w:ind w:left="720"/>
      </w:pPr>
      <w:r>
        <w:t>There</w:t>
      </w:r>
      <w:r>
        <w:rPr>
          <w:spacing w:val="-2"/>
        </w:rPr>
        <w:t xml:space="preserve"> </w:t>
      </w:r>
      <w:r>
        <w:t>is</w:t>
      </w:r>
      <w:r>
        <w:rPr>
          <w:spacing w:val="-3"/>
        </w:rPr>
        <w:t xml:space="preserve"> </w:t>
      </w:r>
      <w:r>
        <w:t>no</w:t>
      </w:r>
      <w:r>
        <w:rPr>
          <w:spacing w:val="-2"/>
        </w:rPr>
        <w:t xml:space="preserve"> </w:t>
      </w:r>
      <w:r>
        <w:t>State</w:t>
      </w:r>
      <w:r>
        <w:rPr>
          <w:spacing w:val="-3"/>
        </w:rPr>
        <w:t xml:space="preserve"> </w:t>
      </w:r>
      <w:r>
        <w:t>Plan</w:t>
      </w:r>
      <w:r>
        <w:rPr>
          <w:spacing w:val="-3"/>
        </w:rPr>
        <w:t xml:space="preserve"> </w:t>
      </w:r>
      <w:r>
        <w:t>Committee</w:t>
      </w:r>
      <w:r>
        <w:rPr>
          <w:spacing w:val="-2"/>
        </w:rPr>
        <w:t xml:space="preserve"> </w:t>
      </w:r>
      <w:r>
        <w:t>meeting</w:t>
      </w:r>
      <w:r>
        <w:rPr>
          <w:spacing w:val="-3"/>
        </w:rPr>
        <w:t xml:space="preserve"> </w:t>
      </w:r>
      <w:r>
        <w:t>in</w:t>
      </w:r>
      <w:r>
        <w:rPr>
          <w:spacing w:val="-2"/>
        </w:rPr>
        <w:t xml:space="preserve"> </w:t>
      </w:r>
      <w:r>
        <w:t>December.</w:t>
      </w:r>
      <w:r>
        <w:rPr>
          <w:spacing w:val="-3"/>
        </w:rPr>
        <w:t xml:space="preserve"> </w:t>
      </w:r>
      <w:r>
        <w:t>The</w:t>
      </w:r>
      <w:r>
        <w:rPr>
          <w:spacing w:val="-3"/>
        </w:rPr>
        <w:t xml:space="preserve"> </w:t>
      </w:r>
      <w:r>
        <w:t>next</w:t>
      </w:r>
      <w:r>
        <w:rPr>
          <w:spacing w:val="-3"/>
        </w:rPr>
        <w:t xml:space="preserve"> </w:t>
      </w:r>
      <w:r>
        <w:t>State</w:t>
      </w:r>
      <w:r>
        <w:rPr>
          <w:spacing w:val="-3"/>
        </w:rPr>
        <w:t xml:space="preserve"> </w:t>
      </w:r>
      <w:r>
        <w:t>Plan</w:t>
      </w:r>
      <w:r>
        <w:rPr>
          <w:spacing w:val="-2"/>
        </w:rPr>
        <w:t xml:space="preserve"> </w:t>
      </w:r>
      <w:r>
        <w:t>Committee</w:t>
      </w:r>
      <w:r>
        <w:rPr>
          <w:spacing w:val="-2"/>
        </w:rPr>
        <w:t xml:space="preserve"> </w:t>
      </w:r>
      <w:r>
        <w:t>is</w:t>
      </w:r>
      <w:r>
        <w:rPr>
          <w:spacing w:val="-3"/>
        </w:rPr>
        <w:t xml:space="preserve"> </w:t>
      </w:r>
      <w:r>
        <w:t>on meeting is February 21</w:t>
      </w:r>
      <w:r>
        <w:rPr>
          <w:vertAlign w:val="superscript"/>
        </w:rPr>
        <w:t>st</w:t>
      </w:r>
      <w:r>
        <w:t xml:space="preserve"> at 11:00 am.</w:t>
      </w:r>
    </w:p>
    <w:p w14:paraId="666F039F" w14:textId="77777777" w:rsidR="005D6B5A" w:rsidRDefault="005D6B5A" w:rsidP="00627397">
      <w:pPr>
        <w:pStyle w:val="BodyText"/>
        <w:spacing w:line="259" w:lineRule="auto"/>
        <w:ind w:left="0"/>
        <w:sectPr w:rsidR="005D6B5A">
          <w:pgSz w:w="12240" w:h="15840"/>
          <w:pgMar w:top="1400" w:right="1440" w:bottom="280" w:left="1080" w:header="720" w:footer="720" w:gutter="0"/>
          <w:cols w:space="720"/>
        </w:sectPr>
      </w:pPr>
    </w:p>
    <w:p w14:paraId="666F03A0" w14:textId="77777777" w:rsidR="005D6B5A" w:rsidRPr="002D29E7" w:rsidRDefault="004D0ABF" w:rsidP="002D29E7">
      <w:pPr>
        <w:pStyle w:val="ListParagraph"/>
        <w:numPr>
          <w:ilvl w:val="0"/>
          <w:numId w:val="6"/>
        </w:numPr>
        <w:tabs>
          <w:tab w:val="left" w:pos="1079"/>
        </w:tabs>
        <w:spacing w:before="102"/>
        <w:rPr>
          <w:b/>
        </w:rPr>
      </w:pPr>
      <w:r w:rsidRPr="002D29E7">
        <w:rPr>
          <w:b/>
        </w:rPr>
        <w:lastRenderedPageBreak/>
        <w:t>DEIA</w:t>
      </w:r>
      <w:r w:rsidRPr="002D29E7">
        <w:rPr>
          <w:b/>
        </w:rPr>
        <w:t xml:space="preserve"> </w:t>
      </w:r>
      <w:r w:rsidRPr="002D29E7">
        <w:rPr>
          <w:b/>
        </w:rPr>
        <w:t>Council</w:t>
      </w:r>
      <w:r w:rsidRPr="002D29E7">
        <w:rPr>
          <w:b/>
        </w:rPr>
        <w:t xml:space="preserve"> </w:t>
      </w:r>
      <w:r w:rsidRPr="002D29E7">
        <w:rPr>
          <w:b/>
        </w:rPr>
        <w:t>–</w:t>
      </w:r>
      <w:r w:rsidRPr="002D29E7">
        <w:rPr>
          <w:b/>
        </w:rPr>
        <w:t xml:space="preserve"> </w:t>
      </w:r>
      <w:r w:rsidRPr="002D29E7">
        <w:rPr>
          <w:b/>
        </w:rPr>
        <w:t>Doug</w:t>
      </w:r>
      <w:r w:rsidRPr="002D29E7">
        <w:rPr>
          <w:b/>
        </w:rPr>
        <w:t xml:space="preserve"> </w:t>
      </w:r>
      <w:r w:rsidRPr="002D29E7">
        <w:rPr>
          <w:b/>
        </w:rPr>
        <w:t>Mason</w:t>
      </w:r>
      <w:r w:rsidRPr="002D29E7">
        <w:rPr>
          <w:b/>
        </w:rPr>
        <w:t xml:space="preserve"> </w:t>
      </w:r>
      <w:r w:rsidRPr="002D29E7">
        <w:rPr>
          <w:b/>
        </w:rPr>
        <w:t>#3</w:t>
      </w:r>
    </w:p>
    <w:p w14:paraId="666F03A1" w14:textId="77777777" w:rsidR="005D6B5A" w:rsidRDefault="004D0ABF" w:rsidP="002D29E7">
      <w:pPr>
        <w:pStyle w:val="BodyText"/>
        <w:ind w:left="720"/>
      </w:pPr>
      <w:r>
        <w:t>The</w:t>
      </w:r>
      <w:r>
        <w:rPr>
          <w:spacing w:val="-6"/>
        </w:rPr>
        <w:t xml:space="preserve"> </w:t>
      </w:r>
      <w:r>
        <w:t>council</w:t>
      </w:r>
      <w:r>
        <w:rPr>
          <w:spacing w:val="-6"/>
        </w:rPr>
        <w:t xml:space="preserve"> </w:t>
      </w:r>
      <w:r>
        <w:t>last</w:t>
      </w:r>
      <w:r>
        <w:rPr>
          <w:spacing w:val="-7"/>
        </w:rPr>
        <w:t xml:space="preserve"> </w:t>
      </w:r>
      <w:r>
        <w:t>met</w:t>
      </w:r>
      <w:r>
        <w:rPr>
          <w:spacing w:val="-6"/>
        </w:rPr>
        <w:t xml:space="preserve"> </w:t>
      </w:r>
      <w:r>
        <w:t>on</w:t>
      </w:r>
      <w:r>
        <w:rPr>
          <w:spacing w:val="-5"/>
        </w:rPr>
        <w:t xml:space="preserve"> </w:t>
      </w:r>
      <w:r>
        <w:t>October</w:t>
      </w:r>
      <w:r>
        <w:rPr>
          <w:spacing w:val="-7"/>
        </w:rPr>
        <w:t xml:space="preserve"> </w:t>
      </w:r>
      <w:r>
        <w:rPr>
          <w:spacing w:val="-4"/>
        </w:rPr>
        <w:t>17</w:t>
      </w:r>
      <w:r>
        <w:rPr>
          <w:spacing w:val="-4"/>
          <w:vertAlign w:val="superscript"/>
        </w:rPr>
        <w:t>th</w:t>
      </w:r>
      <w:r>
        <w:rPr>
          <w:spacing w:val="-4"/>
        </w:rPr>
        <w:t>.</w:t>
      </w:r>
    </w:p>
    <w:p w14:paraId="666F03A2" w14:textId="77777777" w:rsidR="005D6B5A" w:rsidRDefault="004D0ABF" w:rsidP="002D29E7">
      <w:pPr>
        <w:pStyle w:val="BodyText"/>
        <w:spacing w:line="259" w:lineRule="auto"/>
        <w:ind w:left="720" w:right="65"/>
      </w:pPr>
      <w:r>
        <w:t>It</w:t>
      </w:r>
      <w:r>
        <w:rPr>
          <w:spacing w:val="-3"/>
        </w:rPr>
        <w:t xml:space="preserve"> </w:t>
      </w:r>
      <w:r>
        <w:t>was</w:t>
      </w:r>
      <w:r>
        <w:rPr>
          <w:spacing w:val="-3"/>
        </w:rPr>
        <w:t xml:space="preserve"> </w:t>
      </w:r>
      <w:r>
        <w:t>a</w:t>
      </w:r>
      <w:r>
        <w:rPr>
          <w:spacing w:val="-3"/>
        </w:rPr>
        <w:t xml:space="preserve"> </w:t>
      </w:r>
      <w:r>
        <w:t>while</w:t>
      </w:r>
      <w:r>
        <w:rPr>
          <w:spacing w:val="-2"/>
        </w:rPr>
        <w:t xml:space="preserve"> </w:t>
      </w:r>
      <w:r>
        <w:t>after</w:t>
      </w:r>
      <w:r>
        <w:rPr>
          <w:spacing w:val="-2"/>
        </w:rPr>
        <w:t xml:space="preserve"> </w:t>
      </w:r>
      <w:r>
        <w:t>the</w:t>
      </w:r>
      <w:r>
        <w:rPr>
          <w:spacing w:val="-2"/>
        </w:rPr>
        <w:t xml:space="preserve"> </w:t>
      </w:r>
      <w:r>
        <w:t>Council</w:t>
      </w:r>
      <w:r>
        <w:rPr>
          <w:spacing w:val="-2"/>
        </w:rPr>
        <w:t xml:space="preserve"> </w:t>
      </w:r>
      <w:r>
        <w:t>was</w:t>
      </w:r>
      <w:r>
        <w:rPr>
          <w:spacing w:val="-3"/>
        </w:rPr>
        <w:t xml:space="preserve"> </w:t>
      </w:r>
      <w:r>
        <w:t>set</w:t>
      </w:r>
      <w:r>
        <w:rPr>
          <w:spacing w:val="-1"/>
        </w:rPr>
        <w:t xml:space="preserve"> </w:t>
      </w:r>
      <w:r>
        <w:t>up</w:t>
      </w:r>
      <w:r>
        <w:rPr>
          <w:spacing w:val="-3"/>
        </w:rPr>
        <w:t xml:space="preserve"> </w:t>
      </w:r>
      <w:r>
        <w:t>before</w:t>
      </w:r>
      <w:r>
        <w:rPr>
          <w:spacing w:val="-3"/>
        </w:rPr>
        <w:t xml:space="preserve"> </w:t>
      </w:r>
      <w:r>
        <w:t>a</w:t>
      </w:r>
      <w:r>
        <w:rPr>
          <w:spacing w:val="-3"/>
        </w:rPr>
        <w:t xml:space="preserve"> </w:t>
      </w:r>
      <w:r>
        <w:t>DEIA</w:t>
      </w:r>
      <w:r>
        <w:rPr>
          <w:spacing w:val="-2"/>
        </w:rPr>
        <w:t xml:space="preserve"> </w:t>
      </w:r>
      <w:r>
        <w:t>manager</w:t>
      </w:r>
      <w:r>
        <w:rPr>
          <w:spacing w:val="-1"/>
        </w:rPr>
        <w:t xml:space="preserve"> </w:t>
      </w:r>
      <w:r>
        <w:t>was</w:t>
      </w:r>
      <w:r>
        <w:rPr>
          <w:spacing w:val="-3"/>
        </w:rPr>
        <w:t xml:space="preserve"> </w:t>
      </w:r>
      <w:r>
        <w:t>hired.</w:t>
      </w:r>
      <w:r>
        <w:rPr>
          <w:spacing w:val="-2"/>
        </w:rPr>
        <w:t xml:space="preserve"> </w:t>
      </w:r>
      <w:r>
        <w:t>Robert</w:t>
      </w:r>
      <w:r>
        <w:rPr>
          <w:spacing w:val="-3"/>
        </w:rPr>
        <w:t xml:space="preserve"> </w:t>
      </w:r>
      <w:r>
        <w:t>Arnáu</w:t>
      </w:r>
      <w:r>
        <w:rPr>
          <w:spacing w:val="-3"/>
        </w:rPr>
        <w:t xml:space="preserve"> </w:t>
      </w:r>
      <w:r>
        <w:t>was outstanding as the manger but has been promoted within the Executive Office of Health and Human Services (EOHSS). It is possible that he will initially serve in both his old role and new role. MRC has posted three DEIA manager positions.</w:t>
      </w:r>
    </w:p>
    <w:p w14:paraId="666F03A3" w14:textId="77777777" w:rsidR="005D6B5A" w:rsidRDefault="004D0ABF" w:rsidP="002D29E7">
      <w:pPr>
        <w:pStyle w:val="BodyText"/>
        <w:spacing w:before="79" w:line="259" w:lineRule="auto"/>
        <w:ind w:left="720"/>
      </w:pPr>
      <w:r>
        <w:t>The DEIA council will continue to move forward. MRC is focusing on retention, recruitment, and training. It is encouraging Employment Resource Groups (ERGs) to work together, push forward with</w:t>
      </w:r>
      <w:r>
        <w:rPr>
          <w:spacing w:val="-4"/>
        </w:rPr>
        <w:t xml:space="preserve"> </w:t>
      </w:r>
      <w:r>
        <w:t>outreach.</w:t>
      </w:r>
      <w:r>
        <w:rPr>
          <w:spacing w:val="-4"/>
        </w:rPr>
        <w:t xml:space="preserve"> </w:t>
      </w:r>
      <w:r>
        <w:t>Looking</w:t>
      </w:r>
      <w:r>
        <w:rPr>
          <w:spacing w:val="-3"/>
        </w:rPr>
        <w:t xml:space="preserve"> </w:t>
      </w:r>
      <w:r>
        <w:t>behind</w:t>
      </w:r>
      <w:r>
        <w:rPr>
          <w:spacing w:val="-3"/>
        </w:rPr>
        <w:t xml:space="preserve"> </w:t>
      </w:r>
      <w:r>
        <w:t>the</w:t>
      </w:r>
      <w:r>
        <w:rPr>
          <w:spacing w:val="-3"/>
        </w:rPr>
        <w:t xml:space="preserve"> </w:t>
      </w:r>
      <w:r>
        <w:t>numbers</w:t>
      </w:r>
      <w:r>
        <w:rPr>
          <w:spacing w:val="-4"/>
        </w:rPr>
        <w:t xml:space="preserve"> </w:t>
      </w:r>
      <w:r>
        <w:t>at</w:t>
      </w:r>
      <w:r>
        <w:rPr>
          <w:spacing w:val="-4"/>
        </w:rPr>
        <w:t xml:space="preserve"> </w:t>
      </w:r>
      <w:r>
        <w:t>MRC</w:t>
      </w:r>
      <w:r>
        <w:rPr>
          <w:spacing w:val="-4"/>
        </w:rPr>
        <w:t xml:space="preserve"> </w:t>
      </w:r>
      <w:r>
        <w:t>staffing,</w:t>
      </w:r>
      <w:r>
        <w:rPr>
          <w:spacing w:val="-4"/>
        </w:rPr>
        <w:t xml:space="preserve"> </w:t>
      </w:r>
      <w:r>
        <w:t>such</w:t>
      </w:r>
      <w:r>
        <w:rPr>
          <w:spacing w:val="-3"/>
        </w:rPr>
        <w:t xml:space="preserve"> </w:t>
      </w:r>
      <w:r>
        <w:t>as</w:t>
      </w:r>
      <w:r>
        <w:rPr>
          <w:spacing w:val="-4"/>
        </w:rPr>
        <w:t xml:space="preserve"> </w:t>
      </w:r>
      <w:r>
        <w:t>looking</w:t>
      </w:r>
      <w:r>
        <w:rPr>
          <w:spacing w:val="-4"/>
        </w:rPr>
        <w:t xml:space="preserve"> </w:t>
      </w:r>
      <w:r>
        <w:t>at</w:t>
      </w:r>
      <w:r>
        <w:rPr>
          <w:spacing w:val="-2"/>
        </w:rPr>
        <w:t xml:space="preserve"> </w:t>
      </w:r>
      <w:r>
        <w:t>the</w:t>
      </w:r>
      <w:r>
        <w:rPr>
          <w:spacing w:val="-3"/>
        </w:rPr>
        <w:t xml:space="preserve"> </w:t>
      </w:r>
      <w:r>
        <w:t>employees</w:t>
      </w:r>
      <w:r>
        <w:rPr>
          <w:spacing w:val="-4"/>
        </w:rPr>
        <w:t xml:space="preserve"> </w:t>
      </w:r>
      <w:r>
        <w:t xml:space="preserve">at each level, how many managers are minorities. There is a lack of men of color at the managerial level. Are we projecting unconscious biases when selecting people to fill certain positions? MRC staff is 80% </w:t>
      </w:r>
      <w:proofErr w:type="gramStart"/>
      <w:r>
        <w:t>women,</w:t>
      </w:r>
      <w:proofErr w:type="gramEnd"/>
      <w:r>
        <w:t xml:space="preserve"> most candidates are women. MRC is being intentional about trying to place men of color into managerial positions.</w:t>
      </w:r>
    </w:p>
    <w:p w14:paraId="666F03A4" w14:textId="77777777" w:rsidR="005D6B5A" w:rsidRDefault="004D0ABF" w:rsidP="002D29E7">
      <w:pPr>
        <w:pStyle w:val="BodyText"/>
        <w:spacing w:before="78"/>
        <w:ind w:left="720"/>
      </w:pPr>
      <w:r>
        <w:t>The</w:t>
      </w:r>
      <w:r>
        <w:rPr>
          <w:spacing w:val="-6"/>
        </w:rPr>
        <w:t xml:space="preserve"> </w:t>
      </w:r>
      <w:r>
        <w:t>next</w:t>
      </w:r>
      <w:r>
        <w:rPr>
          <w:spacing w:val="-5"/>
        </w:rPr>
        <w:t xml:space="preserve"> </w:t>
      </w:r>
      <w:r>
        <w:t>meeting</w:t>
      </w:r>
      <w:r>
        <w:rPr>
          <w:spacing w:val="-6"/>
        </w:rPr>
        <w:t xml:space="preserve"> </w:t>
      </w:r>
      <w:r>
        <w:t>of</w:t>
      </w:r>
      <w:r>
        <w:rPr>
          <w:spacing w:val="-6"/>
        </w:rPr>
        <w:t xml:space="preserve"> </w:t>
      </w:r>
      <w:r>
        <w:t>the</w:t>
      </w:r>
      <w:r>
        <w:rPr>
          <w:spacing w:val="-6"/>
        </w:rPr>
        <w:t xml:space="preserve"> </w:t>
      </w:r>
      <w:r>
        <w:t>DEIA</w:t>
      </w:r>
      <w:r>
        <w:rPr>
          <w:spacing w:val="-6"/>
        </w:rPr>
        <w:t xml:space="preserve"> </w:t>
      </w:r>
      <w:r>
        <w:t>council</w:t>
      </w:r>
      <w:r>
        <w:rPr>
          <w:spacing w:val="-6"/>
        </w:rPr>
        <w:t xml:space="preserve"> </w:t>
      </w:r>
      <w:r>
        <w:t>will</w:t>
      </w:r>
      <w:r>
        <w:rPr>
          <w:spacing w:val="-5"/>
        </w:rPr>
        <w:t xml:space="preserve"> </w:t>
      </w:r>
      <w:r>
        <w:t>be</w:t>
      </w:r>
      <w:r>
        <w:rPr>
          <w:spacing w:val="-6"/>
        </w:rPr>
        <w:t xml:space="preserve"> </w:t>
      </w:r>
      <w:r>
        <w:t>on</w:t>
      </w:r>
      <w:r>
        <w:rPr>
          <w:spacing w:val="-6"/>
        </w:rPr>
        <w:t xml:space="preserve"> </w:t>
      </w:r>
      <w:r>
        <w:t>November</w:t>
      </w:r>
      <w:r>
        <w:rPr>
          <w:spacing w:val="-6"/>
        </w:rPr>
        <w:t xml:space="preserve"> </w:t>
      </w:r>
      <w:r>
        <w:t>17</w:t>
      </w:r>
      <w:r>
        <w:rPr>
          <w:vertAlign w:val="superscript"/>
        </w:rPr>
        <w:t>th</w:t>
      </w:r>
      <w:r>
        <w:rPr>
          <w:spacing w:val="-6"/>
        </w:rPr>
        <w:t xml:space="preserve"> </w:t>
      </w:r>
      <w:r>
        <w:t>from</w:t>
      </w:r>
      <w:r>
        <w:rPr>
          <w:spacing w:val="-6"/>
        </w:rPr>
        <w:t xml:space="preserve"> </w:t>
      </w:r>
      <w:r>
        <w:t>12-1:30</w:t>
      </w:r>
      <w:r>
        <w:rPr>
          <w:spacing w:val="-6"/>
        </w:rPr>
        <w:t xml:space="preserve"> </w:t>
      </w:r>
      <w:r>
        <w:rPr>
          <w:spacing w:val="-5"/>
        </w:rPr>
        <w:t>pm.</w:t>
      </w:r>
    </w:p>
    <w:p w14:paraId="666F03A5" w14:textId="77777777" w:rsidR="005D6B5A" w:rsidRPr="002D29E7" w:rsidRDefault="004D0ABF" w:rsidP="002D29E7">
      <w:pPr>
        <w:pStyle w:val="ListParagraph"/>
        <w:numPr>
          <w:ilvl w:val="0"/>
          <w:numId w:val="6"/>
        </w:numPr>
        <w:tabs>
          <w:tab w:val="left" w:pos="1079"/>
        </w:tabs>
        <w:spacing w:before="102"/>
        <w:rPr>
          <w:b/>
        </w:rPr>
      </w:pPr>
      <w:r w:rsidRPr="002D29E7">
        <w:rPr>
          <w:b/>
        </w:rPr>
        <w:t>Policy</w:t>
      </w:r>
      <w:r w:rsidRPr="002D29E7">
        <w:rPr>
          <w:b/>
        </w:rPr>
        <w:t xml:space="preserve"> </w:t>
      </w:r>
      <w:r w:rsidRPr="002D29E7">
        <w:rPr>
          <w:b/>
        </w:rPr>
        <w:t>Committee</w:t>
      </w:r>
      <w:r w:rsidRPr="002D29E7">
        <w:rPr>
          <w:b/>
        </w:rPr>
        <w:t xml:space="preserve"> </w:t>
      </w:r>
      <w:r w:rsidRPr="002D29E7">
        <w:rPr>
          <w:b/>
        </w:rPr>
        <w:t>–</w:t>
      </w:r>
      <w:r w:rsidRPr="002D29E7">
        <w:rPr>
          <w:b/>
        </w:rPr>
        <w:t xml:space="preserve"> </w:t>
      </w:r>
      <w:r w:rsidRPr="002D29E7">
        <w:rPr>
          <w:b/>
        </w:rPr>
        <w:t>Naomi</w:t>
      </w:r>
      <w:r w:rsidRPr="002D29E7">
        <w:rPr>
          <w:b/>
        </w:rPr>
        <w:t xml:space="preserve"> </w:t>
      </w:r>
      <w:r w:rsidRPr="002D29E7">
        <w:rPr>
          <w:b/>
        </w:rPr>
        <w:t>Goldberg</w:t>
      </w:r>
    </w:p>
    <w:p w14:paraId="666F03A6" w14:textId="77777777" w:rsidR="005D6B5A" w:rsidRDefault="004D0ABF" w:rsidP="002D29E7">
      <w:pPr>
        <w:pStyle w:val="BodyText"/>
        <w:spacing w:before="61"/>
        <w:ind w:left="720"/>
      </w:pPr>
      <w:r>
        <w:t>Ms.</w:t>
      </w:r>
      <w:r>
        <w:rPr>
          <w:spacing w:val="-7"/>
        </w:rPr>
        <w:t xml:space="preserve"> </w:t>
      </w:r>
      <w:r>
        <w:t>Goldberg</w:t>
      </w:r>
      <w:r>
        <w:rPr>
          <w:spacing w:val="-5"/>
        </w:rPr>
        <w:t xml:space="preserve"> </w:t>
      </w:r>
      <w:r>
        <w:t>was</w:t>
      </w:r>
      <w:r>
        <w:rPr>
          <w:spacing w:val="-7"/>
        </w:rPr>
        <w:t xml:space="preserve"> </w:t>
      </w:r>
      <w:r>
        <w:t>absent</w:t>
      </w:r>
      <w:r>
        <w:rPr>
          <w:spacing w:val="-5"/>
        </w:rPr>
        <w:t xml:space="preserve"> </w:t>
      </w:r>
      <w:r>
        <w:t>from</w:t>
      </w:r>
      <w:r>
        <w:rPr>
          <w:spacing w:val="-7"/>
        </w:rPr>
        <w:t xml:space="preserve"> </w:t>
      </w:r>
      <w:r>
        <w:t>this</w:t>
      </w:r>
      <w:r>
        <w:rPr>
          <w:spacing w:val="-5"/>
        </w:rPr>
        <w:t xml:space="preserve"> </w:t>
      </w:r>
      <w:r>
        <w:t>meeting,</w:t>
      </w:r>
      <w:r>
        <w:rPr>
          <w:spacing w:val="-6"/>
        </w:rPr>
        <w:t xml:space="preserve"> </w:t>
      </w:r>
      <w:r>
        <w:t>so</w:t>
      </w:r>
      <w:r>
        <w:rPr>
          <w:spacing w:val="-6"/>
        </w:rPr>
        <w:t xml:space="preserve"> </w:t>
      </w:r>
      <w:r>
        <w:t>her</w:t>
      </w:r>
      <w:r>
        <w:rPr>
          <w:spacing w:val="-6"/>
        </w:rPr>
        <w:t xml:space="preserve"> </w:t>
      </w:r>
      <w:r>
        <w:t>report</w:t>
      </w:r>
      <w:r>
        <w:rPr>
          <w:spacing w:val="-7"/>
        </w:rPr>
        <w:t xml:space="preserve"> </w:t>
      </w:r>
      <w:r>
        <w:t>was</w:t>
      </w:r>
      <w:r>
        <w:rPr>
          <w:spacing w:val="-6"/>
        </w:rPr>
        <w:t xml:space="preserve"> </w:t>
      </w:r>
      <w:r>
        <w:t>not</w:t>
      </w:r>
      <w:r>
        <w:rPr>
          <w:spacing w:val="-6"/>
        </w:rPr>
        <w:t xml:space="preserve"> </w:t>
      </w:r>
      <w:r>
        <w:rPr>
          <w:spacing w:val="-2"/>
        </w:rPr>
        <w:t>shared.</w:t>
      </w:r>
    </w:p>
    <w:p w14:paraId="666F03A7" w14:textId="77777777" w:rsidR="005D6B5A" w:rsidRDefault="004D0ABF" w:rsidP="002D29E7">
      <w:pPr>
        <w:pStyle w:val="BodyText"/>
        <w:spacing w:line="331" w:lineRule="auto"/>
        <w:ind w:left="720"/>
      </w:pPr>
      <w:r>
        <w:t>There</w:t>
      </w:r>
      <w:r>
        <w:rPr>
          <w:spacing w:val="-4"/>
        </w:rPr>
        <w:t xml:space="preserve"> </w:t>
      </w:r>
      <w:r>
        <w:t>was</w:t>
      </w:r>
      <w:r>
        <w:rPr>
          <w:spacing w:val="-2"/>
        </w:rPr>
        <w:t xml:space="preserve"> </w:t>
      </w:r>
      <w:r>
        <w:t>no</w:t>
      </w:r>
      <w:r>
        <w:rPr>
          <w:spacing w:val="-3"/>
        </w:rPr>
        <w:t xml:space="preserve"> </w:t>
      </w:r>
      <w:r>
        <w:t>Policy</w:t>
      </w:r>
      <w:r>
        <w:rPr>
          <w:spacing w:val="-4"/>
        </w:rPr>
        <w:t xml:space="preserve"> </w:t>
      </w:r>
      <w:r>
        <w:t>Committee</w:t>
      </w:r>
      <w:r>
        <w:rPr>
          <w:spacing w:val="-3"/>
        </w:rPr>
        <w:t xml:space="preserve"> </w:t>
      </w:r>
      <w:r>
        <w:t>in</w:t>
      </w:r>
      <w:r>
        <w:rPr>
          <w:spacing w:val="-3"/>
        </w:rPr>
        <w:t xml:space="preserve"> </w:t>
      </w:r>
      <w:r>
        <w:t>October.</w:t>
      </w:r>
      <w:r>
        <w:rPr>
          <w:spacing w:val="-4"/>
        </w:rPr>
        <w:t xml:space="preserve"> </w:t>
      </w:r>
      <w:r>
        <w:t>The</w:t>
      </w:r>
      <w:r>
        <w:rPr>
          <w:spacing w:val="-4"/>
        </w:rPr>
        <w:t xml:space="preserve"> </w:t>
      </w:r>
      <w:r>
        <w:t>Policy</w:t>
      </w:r>
      <w:r>
        <w:rPr>
          <w:spacing w:val="-3"/>
        </w:rPr>
        <w:t xml:space="preserve"> </w:t>
      </w:r>
      <w:r>
        <w:t>Committee</w:t>
      </w:r>
      <w:r>
        <w:rPr>
          <w:spacing w:val="-3"/>
        </w:rPr>
        <w:t xml:space="preserve"> </w:t>
      </w:r>
      <w:r>
        <w:t>last</w:t>
      </w:r>
      <w:r>
        <w:rPr>
          <w:spacing w:val="-4"/>
        </w:rPr>
        <w:t xml:space="preserve"> </w:t>
      </w:r>
      <w:r>
        <w:t>met</w:t>
      </w:r>
      <w:r>
        <w:rPr>
          <w:spacing w:val="-3"/>
        </w:rPr>
        <w:t xml:space="preserve"> </w:t>
      </w:r>
      <w:r>
        <w:t>on</w:t>
      </w:r>
      <w:r>
        <w:rPr>
          <w:spacing w:val="-4"/>
        </w:rPr>
        <w:t xml:space="preserve"> </w:t>
      </w:r>
      <w:r>
        <w:t>August</w:t>
      </w:r>
      <w:r>
        <w:rPr>
          <w:spacing w:val="-4"/>
        </w:rPr>
        <w:t xml:space="preserve"> </w:t>
      </w:r>
      <w:r>
        <w:t>1</w:t>
      </w:r>
      <w:r>
        <w:rPr>
          <w:vertAlign w:val="superscript"/>
        </w:rPr>
        <w:t>st</w:t>
      </w:r>
      <w:r>
        <w:t>. The next Policy Committee meeting is on December 7</w:t>
      </w:r>
      <w:r>
        <w:rPr>
          <w:vertAlign w:val="superscript"/>
        </w:rPr>
        <w:t>th</w:t>
      </w:r>
      <w:r>
        <w:t xml:space="preserve"> at 11:00 am.</w:t>
      </w:r>
    </w:p>
    <w:p w14:paraId="21F6EFFC" w14:textId="77777777" w:rsidR="002D29E7" w:rsidRDefault="004D0ABF" w:rsidP="002D29E7">
      <w:pPr>
        <w:pStyle w:val="ListParagraph"/>
        <w:numPr>
          <w:ilvl w:val="0"/>
          <w:numId w:val="6"/>
        </w:numPr>
        <w:tabs>
          <w:tab w:val="left" w:pos="1079"/>
        </w:tabs>
        <w:spacing w:before="79" w:line="328" w:lineRule="auto"/>
      </w:pPr>
      <w:r w:rsidRPr="002D29E7">
        <w:rPr>
          <w:b/>
        </w:rPr>
        <w:t>Consumer</w:t>
      </w:r>
      <w:r w:rsidRPr="002D29E7">
        <w:rPr>
          <w:b/>
        </w:rPr>
        <w:t xml:space="preserve"> </w:t>
      </w:r>
      <w:r w:rsidRPr="002D29E7">
        <w:rPr>
          <w:b/>
        </w:rPr>
        <w:t>Satisfaction</w:t>
      </w:r>
      <w:r w:rsidRPr="002D29E7">
        <w:rPr>
          <w:b/>
        </w:rPr>
        <w:t xml:space="preserve"> </w:t>
      </w:r>
      <w:r w:rsidRPr="002D29E7">
        <w:rPr>
          <w:b/>
        </w:rPr>
        <w:t>and</w:t>
      </w:r>
      <w:r w:rsidRPr="002D29E7">
        <w:rPr>
          <w:b/>
        </w:rPr>
        <w:t xml:space="preserve"> </w:t>
      </w:r>
      <w:r w:rsidRPr="002D29E7">
        <w:rPr>
          <w:b/>
        </w:rPr>
        <w:t>Needs</w:t>
      </w:r>
      <w:r w:rsidRPr="002D29E7">
        <w:rPr>
          <w:b/>
        </w:rPr>
        <w:t xml:space="preserve"> </w:t>
      </w:r>
      <w:r w:rsidRPr="002D29E7">
        <w:rPr>
          <w:b/>
        </w:rPr>
        <w:t>Assessment</w:t>
      </w:r>
      <w:r w:rsidRPr="002D29E7">
        <w:rPr>
          <w:b/>
        </w:rPr>
        <w:t xml:space="preserve"> </w:t>
      </w:r>
      <w:r w:rsidRPr="002D29E7">
        <w:rPr>
          <w:b/>
        </w:rPr>
        <w:t>Committee</w:t>
      </w:r>
      <w:r w:rsidRPr="002D29E7">
        <w:rPr>
          <w:b/>
        </w:rPr>
        <w:t xml:space="preserve"> </w:t>
      </w:r>
      <w:r w:rsidRPr="002D29E7">
        <w:rPr>
          <w:b/>
        </w:rPr>
        <w:t>–</w:t>
      </w:r>
      <w:r w:rsidRPr="002D29E7">
        <w:rPr>
          <w:b/>
        </w:rPr>
        <w:t xml:space="preserve"> </w:t>
      </w:r>
      <w:r w:rsidRPr="002D29E7">
        <w:rPr>
          <w:b/>
        </w:rPr>
        <w:t>Ronaldo</w:t>
      </w:r>
      <w:r w:rsidRPr="002D29E7">
        <w:rPr>
          <w:b/>
        </w:rPr>
        <w:t xml:space="preserve"> </w:t>
      </w:r>
      <w:r w:rsidRPr="002D29E7">
        <w:rPr>
          <w:b/>
        </w:rPr>
        <w:t xml:space="preserve">Fujii </w:t>
      </w:r>
      <w:r>
        <w:t>Mr. Fujii was absent from this meeting, so his report was not shared. There was no meeting in October. The committee last met on August 21</w:t>
      </w:r>
      <w:r w:rsidRPr="002D29E7">
        <w:rPr>
          <w:vertAlign w:val="superscript"/>
        </w:rPr>
        <w:t>st</w:t>
      </w:r>
      <w:r>
        <w:t>. The date of the next CSNAC meeting is on December 18</w:t>
      </w:r>
      <w:r w:rsidRPr="002D29E7">
        <w:rPr>
          <w:vertAlign w:val="superscript"/>
        </w:rPr>
        <w:t>th</w:t>
      </w:r>
      <w:r>
        <w:t xml:space="preserve"> at 5:00 pm.</w:t>
      </w:r>
    </w:p>
    <w:p w14:paraId="666F03A9" w14:textId="5B77E772" w:rsidR="005D6B5A" w:rsidRPr="002D29E7" w:rsidRDefault="004D0ABF" w:rsidP="002D29E7">
      <w:pPr>
        <w:pStyle w:val="ListParagraph"/>
        <w:tabs>
          <w:tab w:val="left" w:pos="1079"/>
          <w:tab w:val="left" w:pos="7470"/>
        </w:tabs>
        <w:spacing w:before="79" w:line="328" w:lineRule="auto"/>
        <w:ind w:left="720" w:firstLine="0"/>
        <w:rPr>
          <w:b/>
          <w:bCs/>
        </w:rPr>
      </w:pPr>
      <w:r w:rsidRPr="002D29E7">
        <w:rPr>
          <w:b/>
          <w:bCs/>
          <w:spacing w:val="-2"/>
        </w:rPr>
        <w:t>Questions/Comments</w:t>
      </w:r>
      <w:r w:rsidRPr="002D29E7">
        <w:rPr>
          <w:b/>
          <w:bCs/>
          <w:spacing w:val="5"/>
        </w:rPr>
        <w:t xml:space="preserve"> </w:t>
      </w:r>
      <w:r w:rsidRPr="002D29E7">
        <w:rPr>
          <w:b/>
          <w:bCs/>
          <w:spacing w:val="-2"/>
        </w:rPr>
        <w:t>for</w:t>
      </w:r>
      <w:r w:rsidRPr="002D29E7">
        <w:rPr>
          <w:b/>
          <w:bCs/>
          <w:spacing w:val="6"/>
        </w:rPr>
        <w:t xml:space="preserve"> </w:t>
      </w:r>
      <w:r w:rsidRPr="002D29E7">
        <w:rPr>
          <w:b/>
          <w:bCs/>
          <w:spacing w:val="-2"/>
        </w:rPr>
        <w:t>Chairs:</w:t>
      </w:r>
    </w:p>
    <w:p w14:paraId="666F03AA" w14:textId="77777777" w:rsidR="005D6B5A" w:rsidRDefault="004D0ABF" w:rsidP="002D29E7">
      <w:pPr>
        <w:pStyle w:val="BodyText"/>
        <w:tabs>
          <w:tab w:val="left" w:pos="7470"/>
        </w:tabs>
        <w:spacing w:line="295" w:lineRule="auto"/>
        <w:ind w:left="720"/>
      </w:pPr>
      <w:r>
        <w:t>A</w:t>
      </w:r>
      <w:r>
        <w:rPr>
          <w:spacing w:val="-5"/>
        </w:rPr>
        <w:t xml:space="preserve"> </w:t>
      </w:r>
      <w:r>
        <w:t>member</w:t>
      </w:r>
      <w:r>
        <w:rPr>
          <w:spacing w:val="-4"/>
        </w:rPr>
        <w:t xml:space="preserve"> </w:t>
      </w:r>
      <w:r>
        <w:t>shared</w:t>
      </w:r>
      <w:r>
        <w:rPr>
          <w:spacing w:val="-5"/>
        </w:rPr>
        <w:t xml:space="preserve"> </w:t>
      </w:r>
      <w:r>
        <w:t>a</w:t>
      </w:r>
      <w:r>
        <w:rPr>
          <w:spacing w:val="-5"/>
        </w:rPr>
        <w:t xml:space="preserve"> </w:t>
      </w:r>
      <w:r>
        <w:t>link</w:t>
      </w:r>
      <w:r>
        <w:rPr>
          <w:spacing w:val="-5"/>
        </w:rPr>
        <w:t xml:space="preserve"> </w:t>
      </w:r>
      <w:r>
        <w:t>for</w:t>
      </w:r>
      <w:r>
        <w:rPr>
          <w:spacing w:val="-5"/>
        </w:rPr>
        <w:t xml:space="preserve"> </w:t>
      </w:r>
      <w:r>
        <w:t>an</w:t>
      </w:r>
      <w:r>
        <w:rPr>
          <w:spacing w:val="-5"/>
        </w:rPr>
        <w:t xml:space="preserve"> </w:t>
      </w:r>
      <w:r>
        <w:t>organization</w:t>
      </w:r>
      <w:r>
        <w:rPr>
          <w:spacing w:val="-5"/>
        </w:rPr>
        <w:t xml:space="preserve"> </w:t>
      </w:r>
      <w:r>
        <w:t>serving</w:t>
      </w:r>
      <w:r>
        <w:rPr>
          <w:spacing w:val="-4"/>
        </w:rPr>
        <w:t xml:space="preserve"> </w:t>
      </w:r>
      <w:r>
        <w:t>black</w:t>
      </w:r>
      <w:r>
        <w:rPr>
          <w:spacing w:val="-4"/>
        </w:rPr>
        <w:t xml:space="preserve"> </w:t>
      </w:r>
      <w:r>
        <w:t xml:space="preserve">men. </w:t>
      </w:r>
      <w:hyperlink r:id="rId5">
        <w:r>
          <w:rPr>
            <w:color w:val="0562C1"/>
            <w:spacing w:val="-2"/>
            <w:u w:val="single" w:color="0562C1"/>
          </w:rPr>
          <w:t>https://mochaspringfield.org/about</w:t>
        </w:r>
      </w:hyperlink>
    </w:p>
    <w:p w14:paraId="666F03AB" w14:textId="77777777" w:rsidR="005D6B5A" w:rsidRDefault="004D0ABF" w:rsidP="004D0ABF">
      <w:pPr>
        <w:pStyle w:val="Heading2"/>
      </w:pPr>
      <w:r>
        <w:t>MRC</w:t>
      </w:r>
      <w:r>
        <w:rPr>
          <w:spacing w:val="-6"/>
        </w:rPr>
        <w:t xml:space="preserve"> </w:t>
      </w:r>
      <w:r>
        <w:t>Updates</w:t>
      </w:r>
      <w:r>
        <w:rPr>
          <w:spacing w:val="-6"/>
        </w:rPr>
        <w:t xml:space="preserve"> </w:t>
      </w:r>
      <w:r>
        <w:t>and</w:t>
      </w:r>
      <w:r>
        <w:rPr>
          <w:spacing w:val="-6"/>
        </w:rPr>
        <w:t xml:space="preserve"> </w:t>
      </w:r>
      <w:r>
        <w:t>SRC</w:t>
      </w:r>
      <w:r>
        <w:rPr>
          <w:spacing w:val="-5"/>
        </w:rPr>
        <w:t xml:space="preserve"> </w:t>
      </w:r>
      <w:r>
        <w:t>RFR</w:t>
      </w:r>
      <w:r>
        <w:rPr>
          <w:spacing w:val="-5"/>
        </w:rPr>
        <w:t xml:space="preserve"> </w:t>
      </w:r>
      <w:r>
        <w:t>–</w:t>
      </w:r>
      <w:r>
        <w:rPr>
          <w:spacing w:val="-5"/>
        </w:rPr>
        <w:t xml:space="preserve"> </w:t>
      </w:r>
      <w:r>
        <w:t>Kate</w:t>
      </w:r>
      <w:r>
        <w:rPr>
          <w:spacing w:val="-6"/>
        </w:rPr>
        <w:t xml:space="preserve"> </w:t>
      </w:r>
      <w:r>
        <w:rPr>
          <w:spacing w:val="-2"/>
        </w:rPr>
        <w:t>Biebel</w:t>
      </w:r>
    </w:p>
    <w:p w14:paraId="666F03AC" w14:textId="77777777" w:rsidR="005D6B5A" w:rsidRDefault="004D0ABF" w:rsidP="004D0ABF">
      <w:pPr>
        <w:pStyle w:val="Heading3"/>
        <w:numPr>
          <w:ilvl w:val="0"/>
          <w:numId w:val="13"/>
        </w:numPr>
      </w:pPr>
      <w:r>
        <w:t>MRC</w:t>
      </w:r>
      <w:r>
        <w:rPr>
          <w:spacing w:val="-7"/>
        </w:rPr>
        <w:t xml:space="preserve"> </w:t>
      </w:r>
      <w:r>
        <w:t>Connect</w:t>
      </w:r>
    </w:p>
    <w:p w14:paraId="666F03AD" w14:textId="77777777" w:rsidR="005D6B5A" w:rsidRDefault="004D0ABF" w:rsidP="002D29E7">
      <w:pPr>
        <w:pStyle w:val="BodyText"/>
        <w:spacing w:line="259" w:lineRule="auto"/>
        <w:ind w:left="720"/>
      </w:pPr>
      <w:r>
        <w:t>The number of people contacting MRC has been higher than it has been for quite a while. In October 1,300 individuals applied for VR; this is about twice the normal number. There is a backlog in responding to people who call, it is still a challenge. Once an individual is called, the process</w:t>
      </w:r>
      <w:r>
        <w:rPr>
          <w:spacing w:val="-3"/>
        </w:rPr>
        <w:t xml:space="preserve"> </w:t>
      </w:r>
      <w:r>
        <w:t>moves</w:t>
      </w:r>
      <w:r>
        <w:rPr>
          <w:spacing w:val="-4"/>
        </w:rPr>
        <w:t xml:space="preserve"> </w:t>
      </w:r>
      <w:r>
        <w:t>quickly.</w:t>
      </w:r>
      <w:r>
        <w:rPr>
          <w:spacing w:val="-3"/>
        </w:rPr>
        <w:t xml:space="preserve"> </w:t>
      </w:r>
      <w:r>
        <w:t>MRC</w:t>
      </w:r>
      <w:r>
        <w:rPr>
          <w:spacing w:val="-4"/>
        </w:rPr>
        <w:t xml:space="preserve"> </w:t>
      </w:r>
      <w:r>
        <w:t>is</w:t>
      </w:r>
      <w:r>
        <w:rPr>
          <w:spacing w:val="-4"/>
        </w:rPr>
        <w:t xml:space="preserve"> </w:t>
      </w:r>
      <w:r>
        <w:t>piloting</w:t>
      </w:r>
      <w:r>
        <w:rPr>
          <w:spacing w:val="-2"/>
        </w:rPr>
        <w:t xml:space="preserve"> </w:t>
      </w:r>
      <w:r>
        <w:t>an</w:t>
      </w:r>
      <w:r>
        <w:rPr>
          <w:spacing w:val="-4"/>
        </w:rPr>
        <w:t xml:space="preserve"> </w:t>
      </w:r>
      <w:proofErr w:type="gramStart"/>
      <w:r>
        <w:t>on</w:t>
      </w:r>
      <w:r>
        <w:rPr>
          <w:spacing w:val="-4"/>
        </w:rPr>
        <w:t xml:space="preserve"> </w:t>
      </w:r>
      <w:r>
        <w:t>demand</w:t>
      </w:r>
      <w:proofErr w:type="gramEnd"/>
      <w:r>
        <w:rPr>
          <w:spacing w:val="-4"/>
        </w:rPr>
        <w:t xml:space="preserve"> </w:t>
      </w:r>
      <w:r>
        <w:t>system,</w:t>
      </w:r>
      <w:r>
        <w:rPr>
          <w:spacing w:val="-4"/>
        </w:rPr>
        <w:t xml:space="preserve"> </w:t>
      </w:r>
      <w:r>
        <w:t>where</w:t>
      </w:r>
      <w:r>
        <w:rPr>
          <w:spacing w:val="-4"/>
        </w:rPr>
        <w:t xml:space="preserve"> </w:t>
      </w:r>
      <w:r>
        <w:t>screeners</w:t>
      </w:r>
      <w:r>
        <w:rPr>
          <w:spacing w:val="-2"/>
        </w:rPr>
        <w:t xml:space="preserve"> </w:t>
      </w:r>
      <w:r>
        <w:t>reach</w:t>
      </w:r>
      <w:r>
        <w:rPr>
          <w:spacing w:val="-3"/>
        </w:rPr>
        <w:t xml:space="preserve"> </w:t>
      </w:r>
      <w:r>
        <w:t>out</w:t>
      </w:r>
      <w:r>
        <w:rPr>
          <w:spacing w:val="-3"/>
        </w:rPr>
        <w:t xml:space="preserve"> </w:t>
      </w:r>
      <w:r>
        <w:t>to</w:t>
      </w:r>
      <w:r>
        <w:rPr>
          <w:spacing w:val="-2"/>
        </w:rPr>
        <w:t xml:space="preserve"> </w:t>
      </w:r>
      <w:r>
        <w:t xml:space="preserve">the people who </w:t>
      </w:r>
      <w:proofErr w:type="gramStart"/>
      <w:r>
        <w:t>called</w:t>
      </w:r>
      <w:proofErr w:type="gramEnd"/>
      <w:r>
        <w:t>, instead of calling them to schedule screening. The Rehabilitation Services Administration (RSA) will be releasing guidance for expedited eligibility for VR services.</w:t>
      </w:r>
    </w:p>
    <w:p w14:paraId="666F03AE" w14:textId="77777777" w:rsidR="005D6B5A" w:rsidRDefault="004D0ABF" w:rsidP="002D29E7">
      <w:pPr>
        <w:pStyle w:val="BodyText"/>
        <w:spacing w:before="0" w:line="267" w:lineRule="exact"/>
        <w:ind w:left="720"/>
      </w:pPr>
      <w:r>
        <w:t>California</w:t>
      </w:r>
      <w:r>
        <w:rPr>
          <w:spacing w:val="-8"/>
        </w:rPr>
        <w:t xml:space="preserve"> </w:t>
      </w:r>
      <w:r>
        <w:t>has</w:t>
      </w:r>
      <w:r>
        <w:rPr>
          <w:spacing w:val="-8"/>
        </w:rPr>
        <w:t xml:space="preserve"> </w:t>
      </w:r>
      <w:r>
        <w:t>been</w:t>
      </w:r>
      <w:r>
        <w:rPr>
          <w:spacing w:val="-7"/>
        </w:rPr>
        <w:t xml:space="preserve"> </w:t>
      </w:r>
      <w:r>
        <w:t>using</w:t>
      </w:r>
      <w:r>
        <w:rPr>
          <w:spacing w:val="-8"/>
        </w:rPr>
        <w:t xml:space="preserve"> </w:t>
      </w:r>
      <w:r>
        <w:t>expedited</w:t>
      </w:r>
      <w:r>
        <w:rPr>
          <w:spacing w:val="-7"/>
        </w:rPr>
        <w:t xml:space="preserve"> </w:t>
      </w:r>
      <w:r>
        <w:t>eligibility</w:t>
      </w:r>
      <w:r>
        <w:rPr>
          <w:spacing w:val="-7"/>
        </w:rPr>
        <w:t xml:space="preserve"> </w:t>
      </w:r>
      <w:r>
        <w:t>for</w:t>
      </w:r>
      <w:r>
        <w:rPr>
          <w:spacing w:val="-8"/>
        </w:rPr>
        <w:t xml:space="preserve"> </w:t>
      </w:r>
      <w:r>
        <w:t>a</w:t>
      </w:r>
      <w:r>
        <w:rPr>
          <w:spacing w:val="-6"/>
        </w:rPr>
        <w:t xml:space="preserve"> </w:t>
      </w:r>
      <w:r>
        <w:rPr>
          <w:spacing w:val="-2"/>
        </w:rPr>
        <w:t>while.</w:t>
      </w:r>
    </w:p>
    <w:p w14:paraId="666F03AF" w14:textId="77777777" w:rsidR="005D6B5A" w:rsidRDefault="004D0ABF" w:rsidP="002D29E7">
      <w:pPr>
        <w:pStyle w:val="BodyText"/>
        <w:spacing w:line="259" w:lineRule="auto"/>
        <w:ind w:left="720"/>
      </w:pPr>
      <w:r>
        <w:t xml:space="preserve">There was a discussion about possible causes of more people seeking VR services. It is possible that more people are looking to go to work </w:t>
      </w:r>
      <w:proofErr w:type="gramStart"/>
      <w:r>
        <w:t>post COVID</w:t>
      </w:r>
      <w:proofErr w:type="gramEnd"/>
      <w:r>
        <w:t>. Another factor may be that COVID accelerated retirement, but some people are coming out of retirement because they need to work.</w:t>
      </w:r>
      <w:r>
        <w:rPr>
          <w:spacing w:val="-3"/>
        </w:rPr>
        <w:t xml:space="preserve"> </w:t>
      </w:r>
      <w:r>
        <w:t>It</w:t>
      </w:r>
      <w:r>
        <w:rPr>
          <w:spacing w:val="-2"/>
        </w:rPr>
        <w:t xml:space="preserve"> </w:t>
      </w:r>
      <w:r>
        <w:t>is</w:t>
      </w:r>
      <w:r>
        <w:rPr>
          <w:spacing w:val="-3"/>
        </w:rPr>
        <w:t xml:space="preserve"> </w:t>
      </w:r>
      <w:r>
        <w:t>good</w:t>
      </w:r>
      <w:r>
        <w:rPr>
          <w:spacing w:val="-3"/>
        </w:rPr>
        <w:t xml:space="preserve"> </w:t>
      </w:r>
      <w:r>
        <w:t>that</w:t>
      </w:r>
      <w:r>
        <w:rPr>
          <w:spacing w:val="-2"/>
        </w:rPr>
        <w:t xml:space="preserve"> </w:t>
      </w:r>
      <w:r>
        <w:t>more</w:t>
      </w:r>
      <w:r>
        <w:rPr>
          <w:spacing w:val="-1"/>
        </w:rPr>
        <w:t xml:space="preserve"> </w:t>
      </w:r>
      <w:r>
        <w:t>people</w:t>
      </w:r>
      <w:r>
        <w:rPr>
          <w:spacing w:val="-3"/>
        </w:rPr>
        <w:t xml:space="preserve"> </w:t>
      </w:r>
      <w:r>
        <w:t>are</w:t>
      </w:r>
      <w:r>
        <w:rPr>
          <w:spacing w:val="-2"/>
        </w:rPr>
        <w:t xml:space="preserve"> </w:t>
      </w:r>
      <w:r>
        <w:t>seeking</w:t>
      </w:r>
      <w:r>
        <w:rPr>
          <w:spacing w:val="-2"/>
        </w:rPr>
        <w:t xml:space="preserve"> </w:t>
      </w:r>
      <w:r>
        <w:t>VR</w:t>
      </w:r>
      <w:r>
        <w:rPr>
          <w:spacing w:val="-2"/>
        </w:rPr>
        <w:t xml:space="preserve"> </w:t>
      </w:r>
      <w:r>
        <w:t>services,</w:t>
      </w:r>
      <w:r>
        <w:rPr>
          <w:spacing w:val="-3"/>
        </w:rPr>
        <w:t xml:space="preserve"> </w:t>
      </w:r>
      <w:r>
        <w:t>but</w:t>
      </w:r>
      <w:r>
        <w:rPr>
          <w:spacing w:val="-3"/>
        </w:rPr>
        <w:t xml:space="preserve"> </w:t>
      </w:r>
      <w:r>
        <w:t>MRC</w:t>
      </w:r>
      <w:r>
        <w:rPr>
          <w:spacing w:val="-1"/>
        </w:rPr>
        <w:t xml:space="preserve"> </w:t>
      </w:r>
      <w:r>
        <w:t>needs</w:t>
      </w:r>
      <w:r>
        <w:rPr>
          <w:spacing w:val="-3"/>
        </w:rPr>
        <w:t xml:space="preserve"> </w:t>
      </w:r>
      <w:r>
        <w:t>to</w:t>
      </w:r>
      <w:r>
        <w:rPr>
          <w:spacing w:val="-1"/>
        </w:rPr>
        <w:t xml:space="preserve"> </w:t>
      </w:r>
      <w:r>
        <w:t>be</w:t>
      </w:r>
      <w:r>
        <w:rPr>
          <w:spacing w:val="-2"/>
        </w:rPr>
        <w:t xml:space="preserve"> </w:t>
      </w:r>
      <w:r>
        <w:t>able</w:t>
      </w:r>
      <w:r>
        <w:rPr>
          <w:spacing w:val="-3"/>
        </w:rPr>
        <w:t xml:space="preserve"> </w:t>
      </w:r>
      <w:r>
        <w:t>to</w:t>
      </w:r>
      <w:r>
        <w:rPr>
          <w:spacing w:val="-1"/>
        </w:rPr>
        <w:t xml:space="preserve"> </w:t>
      </w:r>
      <w:r>
        <w:t>process</w:t>
      </w:r>
    </w:p>
    <w:p w14:paraId="666F03B0" w14:textId="77777777" w:rsidR="005D6B5A" w:rsidRDefault="005D6B5A" w:rsidP="002D29E7">
      <w:pPr>
        <w:pStyle w:val="BodyText"/>
        <w:spacing w:line="259" w:lineRule="auto"/>
        <w:ind w:left="720"/>
        <w:sectPr w:rsidR="005D6B5A">
          <w:pgSz w:w="12240" w:h="15840"/>
          <w:pgMar w:top="1360" w:right="1440" w:bottom="280" w:left="1080" w:header="720" w:footer="720" w:gutter="0"/>
          <w:cols w:space="720"/>
        </w:sectPr>
      </w:pPr>
    </w:p>
    <w:p w14:paraId="666F03B1" w14:textId="77777777" w:rsidR="005D6B5A" w:rsidRDefault="004D0ABF" w:rsidP="002D29E7">
      <w:pPr>
        <w:pStyle w:val="BodyText"/>
        <w:spacing w:before="40" w:line="259" w:lineRule="auto"/>
        <w:ind w:left="720"/>
      </w:pPr>
      <w:r>
        <w:lastRenderedPageBreak/>
        <w:t>them.</w:t>
      </w:r>
      <w:r>
        <w:rPr>
          <w:spacing w:val="-4"/>
        </w:rPr>
        <w:t xml:space="preserve"> </w:t>
      </w:r>
      <w:r>
        <w:t>Many</w:t>
      </w:r>
      <w:r>
        <w:rPr>
          <w:spacing w:val="-4"/>
        </w:rPr>
        <w:t xml:space="preserve"> </w:t>
      </w:r>
      <w:r>
        <w:t>states</w:t>
      </w:r>
      <w:r>
        <w:rPr>
          <w:spacing w:val="-4"/>
        </w:rPr>
        <w:t xml:space="preserve"> </w:t>
      </w:r>
      <w:r>
        <w:t>are</w:t>
      </w:r>
      <w:r>
        <w:rPr>
          <w:spacing w:val="-4"/>
        </w:rPr>
        <w:t xml:space="preserve"> </w:t>
      </w:r>
      <w:r>
        <w:t>seeing</w:t>
      </w:r>
      <w:r>
        <w:rPr>
          <w:spacing w:val="-4"/>
        </w:rPr>
        <w:t xml:space="preserve"> </w:t>
      </w:r>
      <w:r>
        <w:t>increases</w:t>
      </w:r>
      <w:r>
        <w:rPr>
          <w:spacing w:val="-4"/>
        </w:rPr>
        <w:t xml:space="preserve"> </w:t>
      </w:r>
      <w:r>
        <w:t>in</w:t>
      </w:r>
      <w:r>
        <w:rPr>
          <w:spacing w:val="-4"/>
        </w:rPr>
        <w:t xml:space="preserve"> </w:t>
      </w:r>
      <w:r>
        <w:t>the</w:t>
      </w:r>
      <w:r>
        <w:rPr>
          <w:spacing w:val="-4"/>
        </w:rPr>
        <w:t xml:space="preserve"> </w:t>
      </w:r>
      <w:r>
        <w:t>demand</w:t>
      </w:r>
      <w:r>
        <w:rPr>
          <w:spacing w:val="-4"/>
        </w:rPr>
        <w:t xml:space="preserve"> </w:t>
      </w:r>
      <w:r>
        <w:t>for</w:t>
      </w:r>
      <w:r>
        <w:rPr>
          <w:spacing w:val="-4"/>
        </w:rPr>
        <w:t xml:space="preserve"> </w:t>
      </w:r>
      <w:r>
        <w:t>employment</w:t>
      </w:r>
      <w:r>
        <w:rPr>
          <w:spacing w:val="-3"/>
        </w:rPr>
        <w:t xml:space="preserve"> </w:t>
      </w:r>
      <w:r>
        <w:t>services.</w:t>
      </w:r>
      <w:r>
        <w:rPr>
          <w:spacing w:val="-4"/>
        </w:rPr>
        <w:t xml:space="preserve"> </w:t>
      </w:r>
      <w:r>
        <w:t>There</w:t>
      </w:r>
      <w:r>
        <w:rPr>
          <w:spacing w:val="-3"/>
        </w:rPr>
        <w:t xml:space="preserve"> </w:t>
      </w:r>
      <w:r>
        <w:t>has</w:t>
      </w:r>
      <w:r>
        <w:rPr>
          <w:spacing w:val="-2"/>
        </w:rPr>
        <w:t xml:space="preserve"> </w:t>
      </w:r>
      <w:r>
        <w:t>been a trend of a greater number of people seeking VR services for a few months.</w:t>
      </w:r>
    </w:p>
    <w:p w14:paraId="666F03B2" w14:textId="77777777" w:rsidR="005D6B5A" w:rsidRPr="004D0ABF" w:rsidRDefault="004D0ABF" w:rsidP="004D0ABF">
      <w:pPr>
        <w:pStyle w:val="Heading3"/>
        <w:numPr>
          <w:ilvl w:val="0"/>
          <w:numId w:val="13"/>
        </w:numPr>
      </w:pPr>
      <w:r w:rsidRPr="004D0ABF">
        <w:t>Staffing</w:t>
      </w:r>
    </w:p>
    <w:p w14:paraId="666F03B3" w14:textId="77777777" w:rsidR="005D6B5A" w:rsidRDefault="004D0ABF" w:rsidP="002D29E7">
      <w:pPr>
        <w:pStyle w:val="BodyText"/>
        <w:spacing w:before="102" w:line="259" w:lineRule="auto"/>
        <w:ind w:left="720"/>
      </w:pPr>
      <w:r>
        <w:t>VR</w:t>
      </w:r>
      <w:r>
        <w:rPr>
          <w:spacing w:val="-4"/>
        </w:rPr>
        <w:t xml:space="preserve"> </w:t>
      </w:r>
      <w:r>
        <w:t>is</w:t>
      </w:r>
      <w:r>
        <w:rPr>
          <w:spacing w:val="-3"/>
        </w:rPr>
        <w:t xml:space="preserve"> </w:t>
      </w:r>
      <w:r>
        <w:t>still</w:t>
      </w:r>
      <w:r>
        <w:rPr>
          <w:spacing w:val="-3"/>
        </w:rPr>
        <w:t xml:space="preserve"> </w:t>
      </w:r>
      <w:r>
        <w:t>hybrid.</w:t>
      </w:r>
      <w:r>
        <w:rPr>
          <w:spacing w:val="-3"/>
        </w:rPr>
        <w:t xml:space="preserve"> </w:t>
      </w:r>
      <w:r>
        <w:t>MRC</w:t>
      </w:r>
      <w:r>
        <w:rPr>
          <w:spacing w:val="-1"/>
        </w:rPr>
        <w:t xml:space="preserve"> </w:t>
      </w:r>
      <w:r>
        <w:t>is</w:t>
      </w:r>
      <w:r>
        <w:rPr>
          <w:spacing w:val="-3"/>
        </w:rPr>
        <w:t xml:space="preserve"> </w:t>
      </w:r>
      <w:r>
        <w:t>looking</w:t>
      </w:r>
      <w:r>
        <w:rPr>
          <w:spacing w:val="-3"/>
        </w:rPr>
        <w:t xml:space="preserve"> </w:t>
      </w:r>
      <w:r>
        <w:t>at</w:t>
      </w:r>
      <w:r>
        <w:rPr>
          <w:spacing w:val="-2"/>
        </w:rPr>
        <w:t xml:space="preserve"> </w:t>
      </w:r>
      <w:r>
        <w:t>the</w:t>
      </w:r>
      <w:r>
        <w:rPr>
          <w:spacing w:val="-2"/>
        </w:rPr>
        <w:t xml:space="preserve"> </w:t>
      </w:r>
      <w:r>
        <w:t>data</w:t>
      </w:r>
      <w:r>
        <w:rPr>
          <w:spacing w:val="-3"/>
        </w:rPr>
        <w:t xml:space="preserve"> </w:t>
      </w:r>
      <w:r>
        <w:t>on</w:t>
      </w:r>
      <w:r>
        <w:rPr>
          <w:spacing w:val="-3"/>
        </w:rPr>
        <w:t xml:space="preserve"> </w:t>
      </w:r>
      <w:r>
        <w:t>walk-ins.</w:t>
      </w:r>
      <w:r>
        <w:rPr>
          <w:spacing w:val="-3"/>
        </w:rPr>
        <w:t xml:space="preserve"> </w:t>
      </w:r>
      <w:r>
        <w:t>The</w:t>
      </w:r>
      <w:r>
        <w:rPr>
          <w:spacing w:val="-2"/>
        </w:rPr>
        <w:t xml:space="preserve"> </w:t>
      </w:r>
      <w:r>
        <w:t>Governor</w:t>
      </w:r>
      <w:r>
        <w:rPr>
          <w:spacing w:val="-3"/>
        </w:rPr>
        <w:t xml:space="preserve"> </w:t>
      </w:r>
      <w:r>
        <w:t>may</w:t>
      </w:r>
      <w:r>
        <w:rPr>
          <w:spacing w:val="-3"/>
        </w:rPr>
        <w:t xml:space="preserve"> </w:t>
      </w:r>
      <w:r>
        <w:t>want</w:t>
      </w:r>
      <w:r>
        <w:rPr>
          <w:spacing w:val="-3"/>
        </w:rPr>
        <w:t xml:space="preserve"> </w:t>
      </w:r>
      <w:r>
        <w:t>people</w:t>
      </w:r>
      <w:r>
        <w:rPr>
          <w:spacing w:val="-2"/>
        </w:rPr>
        <w:t xml:space="preserve"> </w:t>
      </w:r>
      <w:r>
        <w:t>back</w:t>
      </w:r>
      <w:r>
        <w:rPr>
          <w:spacing w:val="-3"/>
        </w:rPr>
        <w:t xml:space="preserve"> </w:t>
      </w:r>
      <w:r>
        <w:t>in the office more frequently. MRC is gathering data for when there is a discussion about this.</w:t>
      </w:r>
    </w:p>
    <w:p w14:paraId="666F03B4" w14:textId="77777777" w:rsidR="005D6B5A" w:rsidRDefault="004D0ABF" w:rsidP="002D29E7">
      <w:pPr>
        <w:pStyle w:val="BodyText"/>
        <w:spacing w:before="79" w:line="259" w:lineRule="auto"/>
        <w:ind w:left="720"/>
      </w:pPr>
      <w:r>
        <w:t>The final directorship, for the Cape and Islands, has been filled. MRC had been without full leadership</w:t>
      </w:r>
      <w:r>
        <w:rPr>
          <w:spacing w:val="-3"/>
        </w:rPr>
        <w:t xml:space="preserve"> </w:t>
      </w:r>
      <w:r>
        <w:t>for</w:t>
      </w:r>
      <w:r>
        <w:rPr>
          <w:spacing w:val="-3"/>
        </w:rPr>
        <w:t xml:space="preserve"> </w:t>
      </w:r>
      <w:r>
        <w:t>a</w:t>
      </w:r>
      <w:r>
        <w:rPr>
          <w:spacing w:val="-3"/>
        </w:rPr>
        <w:t xml:space="preserve"> </w:t>
      </w:r>
      <w:r>
        <w:t>while.</w:t>
      </w:r>
      <w:r>
        <w:rPr>
          <w:spacing w:val="-3"/>
        </w:rPr>
        <w:t xml:space="preserve"> </w:t>
      </w:r>
      <w:r>
        <w:t>Openings</w:t>
      </w:r>
      <w:r>
        <w:rPr>
          <w:spacing w:val="-3"/>
        </w:rPr>
        <w:t xml:space="preserve"> </w:t>
      </w:r>
      <w:r>
        <w:t>are</w:t>
      </w:r>
      <w:r>
        <w:rPr>
          <w:spacing w:val="-2"/>
        </w:rPr>
        <w:t xml:space="preserve"> </w:t>
      </w:r>
      <w:r>
        <w:t>being</w:t>
      </w:r>
      <w:r>
        <w:rPr>
          <w:spacing w:val="-3"/>
        </w:rPr>
        <w:t xml:space="preserve"> </w:t>
      </w:r>
      <w:r>
        <w:t>filled</w:t>
      </w:r>
      <w:r>
        <w:rPr>
          <w:spacing w:val="-3"/>
        </w:rPr>
        <w:t xml:space="preserve"> </w:t>
      </w:r>
      <w:r>
        <w:t>in</w:t>
      </w:r>
      <w:r>
        <w:rPr>
          <w:spacing w:val="-2"/>
        </w:rPr>
        <w:t xml:space="preserve"> </w:t>
      </w:r>
      <w:r>
        <w:t>the</w:t>
      </w:r>
      <w:r>
        <w:rPr>
          <w:spacing w:val="-3"/>
        </w:rPr>
        <w:t xml:space="preserve"> </w:t>
      </w:r>
      <w:r>
        <w:t>field</w:t>
      </w:r>
      <w:r>
        <w:rPr>
          <w:spacing w:val="-2"/>
        </w:rPr>
        <w:t xml:space="preserve"> </w:t>
      </w:r>
      <w:r>
        <w:t>offices.</w:t>
      </w:r>
      <w:r>
        <w:rPr>
          <w:spacing w:val="-3"/>
        </w:rPr>
        <w:t xml:space="preserve"> </w:t>
      </w:r>
      <w:r>
        <w:t>It</w:t>
      </w:r>
      <w:r>
        <w:rPr>
          <w:spacing w:val="-2"/>
        </w:rPr>
        <w:t xml:space="preserve"> </w:t>
      </w:r>
      <w:r>
        <w:t>has</w:t>
      </w:r>
      <w:r>
        <w:rPr>
          <w:spacing w:val="-3"/>
        </w:rPr>
        <w:t xml:space="preserve"> </w:t>
      </w:r>
      <w:r>
        <w:t>been</w:t>
      </w:r>
      <w:r>
        <w:rPr>
          <w:spacing w:val="-1"/>
        </w:rPr>
        <w:t xml:space="preserve"> </w:t>
      </w:r>
      <w:r>
        <w:t>challenging</w:t>
      </w:r>
      <w:r>
        <w:rPr>
          <w:spacing w:val="-2"/>
        </w:rPr>
        <w:t xml:space="preserve"> </w:t>
      </w:r>
      <w:r>
        <w:t xml:space="preserve">to keep the Boston office fully staffed. Cannot </w:t>
      </w:r>
      <w:proofErr w:type="gramStart"/>
      <w:r>
        <w:t>pinpoint</w:t>
      </w:r>
      <w:proofErr w:type="gramEnd"/>
      <w:r>
        <w:t xml:space="preserve"> why some offices are hard </w:t>
      </w:r>
      <w:proofErr w:type="gramStart"/>
      <w:r>
        <w:t>to</w:t>
      </w:r>
      <w:proofErr w:type="gramEnd"/>
      <w:r>
        <w:t xml:space="preserve"> staff.</w:t>
      </w:r>
    </w:p>
    <w:p w14:paraId="666F03B5" w14:textId="77777777" w:rsidR="005D6B5A" w:rsidRPr="004D0ABF" w:rsidRDefault="004D0ABF" w:rsidP="004D0ABF">
      <w:pPr>
        <w:pStyle w:val="Heading3"/>
        <w:numPr>
          <w:ilvl w:val="0"/>
          <w:numId w:val="13"/>
        </w:numPr>
      </w:pPr>
      <w:r w:rsidRPr="004D0ABF">
        <w:t>Offices</w:t>
      </w:r>
    </w:p>
    <w:p w14:paraId="666F03B6" w14:textId="77777777" w:rsidR="005D6B5A" w:rsidRDefault="004D0ABF" w:rsidP="002D29E7">
      <w:pPr>
        <w:pStyle w:val="BodyText"/>
        <w:ind w:left="720"/>
      </w:pPr>
      <w:r>
        <w:t>There</w:t>
      </w:r>
      <w:r>
        <w:rPr>
          <w:spacing w:val="-7"/>
        </w:rPr>
        <w:t xml:space="preserve"> </w:t>
      </w:r>
      <w:r>
        <w:t>have</w:t>
      </w:r>
      <w:r>
        <w:rPr>
          <w:spacing w:val="-7"/>
        </w:rPr>
        <w:t xml:space="preserve"> </w:t>
      </w:r>
      <w:r>
        <w:t>been</w:t>
      </w:r>
      <w:r>
        <w:rPr>
          <w:spacing w:val="-6"/>
        </w:rPr>
        <w:t xml:space="preserve"> </w:t>
      </w:r>
      <w:r>
        <w:t>no</w:t>
      </w:r>
      <w:r>
        <w:rPr>
          <w:spacing w:val="-6"/>
        </w:rPr>
        <w:t xml:space="preserve"> </w:t>
      </w:r>
      <w:r>
        <w:t>office</w:t>
      </w:r>
      <w:r>
        <w:rPr>
          <w:spacing w:val="-6"/>
        </w:rPr>
        <w:t xml:space="preserve"> </w:t>
      </w:r>
      <w:r>
        <w:t>changes</w:t>
      </w:r>
      <w:r>
        <w:rPr>
          <w:spacing w:val="-5"/>
        </w:rPr>
        <w:t xml:space="preserve"> </w:t>
      </w:r>
      <w:r>
        <w:t>or</w:t>
      </w:r>
      <w:r>
        <w:rPr>
          <w:spacing w:val="-7"/>
        </w:rPr>
        <w:t xml:space="preserve"> </w:t>
      </w:r>
      <w:r>
        <w:rPr>
          <w:spacing w:val="-2"/>
        </w:rPr>
        <w:t>relocations.</w:t>
      </w:r>
    </w:p>
    <w:p w14:paraId="666F03B7" w14:textId="77777777" w:rsidR="005D6B5A" w:rsidRPr="004D0ABF" w:rsidRDefault="004D0ABF" w:rsidP="004D0ABF">
      <w:pPr>
        <w:pStyle w:val="Heading3"/>
        <w:numPr>
          <w:ilvl w:val="0"/>
          <w:numId w:val="13"/>
        </w:numPr>
      </w:pPr>
      <w:r w:rsidRPr="004D0ABF">
        <w:t>SRC</w:t>
      </w:r>
      <w:r w:rsidRPr="004D0ABF">
        <w:t xml:space="preserve"> </w:t>
      </w:r>
      <w:r w:rsidRPr="004D0ABF">
        <w:t>Request</w:t>
      </w:r>
      <w:r w:rsidRPr="004D0ABF">
        <w:t xml:space="preserve"> </w:t>
      </w:r>
      <w:r w:rsidRPr="004D0ABF">
        <w:t>for</w:t>
      </w:r>
      <w:r w:rsidRPr="004D0ABF">
        <w:t xml:space="preserve"> </w:t>
      </w:r>
      <w:r w:rsidRPr="004D0ABF">
        <w:t>Response</w:t>
      </w:r>
      <w:r w:rsidRPr="004D0ABF">
        <w:t xml:space="preserve"> </w:t>
      </w:r>
      <w:r w:rsidRPr="004D0ABF">
        <w:t>(RFR)</w:t>
      </w:r>
    </w:p>
    <w:p w14:paraId="666F03B8" w14:textId="77777777" w:rsidR="005D6B5A" w:rsidRDefault="004D0ABF" w:rsidP="002D29E7">
      <w:pPr>
        <w:pStyle w:val="BodyText"/>
        <w:spacing w:line="259" w:lineRule="auto"/>
        <w:ind w:left="720"/>
      </w:pPr>
      <w:r>
        <w:t>MRC has put out seven procurements. One RFR is specific to the SRC. This will be paid for with reallotment dollars. It was posted the previous week. There will be a bidder’s conference on November 6</w:t>
      </w:r>
      <w:r>
        <w:rPr>
          <w:vertAlign w:val="superscript"/>
        </w:rPr>
        <w:t>th</w:t>
      </w:r>
      <w:r>
        <w:t>. Responses will be due November 20</w:t>
      </w:r>
      <w:r>
        <w:rPr>
          <w:vertAlign w:val="superscript"/>
        </w:rPr>
        <w:t>th</w:t>
      </w:r>
      <w:r>
        <w:t>. In theory this would start sometime in January</w:t>
      </w:r>
      <w:r>
        <w:rPr>
          <w:spacing w:val="-4"/>
        </w:rPr>
        <w:t xml:space="preserve"> </w:t>
      </w:r>
      <w:r>
        <w:t>2024.</w:t>
      </w:r>
      <w:r>
        <w:rPr>
          <w:spacing w:val="-4"/>
        </w:rPr>
        <w:t xml:space="preserve"> </w:t>
      </w:r>
      <w:r>
        <w:t>MRC</w:t>
      </w:r>
      <w:r>
        <w:rPr>
          <w:spacing w:val="-4"/>
        </w:rPr>
        <w:t xml:space="preserve"> </w:t>
      </w:r>
      <w:r>
        <w:t>will</w:t>
      </w:r>
      <w:r>
        <w:rPr>
          <w:spacing w:val="-3"/>
        </w:rPr>
        <w:t xml:space="preserve"> </w:t>
      </w:r>
      <w:proofErr w:type="gramStart"/>
      <w:r>
        <w:t>spend</w:t>
      </w:r>
      <w:proofErr w:type="gramEnd"/>
      <w:r>
        <w:rPr>
          <w:spacing w:val="-3"/>
        </w:rPr>
        <w:t xml:space="preserve"> </w:t>
      </w:r>
      <w:r>
        <w:t>up</w:t>
      </w:r>
      <w:r>
        <w:rPr>
          <w:spacing w:val="-3"/>
        </w:rPr>
        <w:t xml:space="preserve"> </w:t>
      </w:r>
      <w:r>
        <w:t>to</w:t>
      </w:r>
      <w:r>
        <w:rPr>
          <w:spacing w:val="-3"/>
        </w:rPr>
        <w:t xml:space="preserve"> </w:t>
      </w:r>
      <w:r>
        <w:t>$50,000.</w:t>
      </w:r>
      <w:r>
        <w:rPr>
          <w:spacing w:val="-4"/>
        </w:rPr>
        <w:t xml:space="preserve"> </w:t>
      </w:r>
      <w:r>
        <w:t>It</w:t>
      </w:r>
      <w:r>
        <w:rPr>
          <w:spacing w:val="-4"/>
        </w:rPr>
        <w:t xml:space="preserve"> </w:t>
      </w:r>
      <w:r>
        <w:t>is</w:t>
      </w:r>
      <w:r>
        <w:rPr>
          <w:spacing w:val="-4"/>
        </w:rPr>
        <w:t xml:space="preserve"> </w:t>
      </w:r>
      <w:r>
        <w:t>for</w:t>
      </w:r>
      <w:r>
        <w:rPr>
          <w:spacing w:val="-4"/>
        </w:rPr>
        <w:t xml:space="preserve"> </w:t>
      </w:r>
      <w:r>
        <w:t>organizational</w:t>
      </w:r>
      <w:r>
        <w:rPr>
          <w:spacing w:val="-4"/>
        </w:rPr>
        <w:t xml:space="preserve"> </w:t>
      </w:r>
      <w:r>
        <w:t>and</w:t>
      </w:r>
      <w:r>
        <w:rPr>
          <w:spacing w:val="-3"/>
        </w:rPr>
        <w:t xml:space="preserve"> </w:t>
      </w:r>
      <w:r>
        <w:t>implementation</w:t>
      </w:r>
      <w:r>
        <w:rPr>
          <w:spacing w:val="-4"/>
        </w:rPr>
        <w:t xml:space="preserve"> </w:t>
      </w:r>
      <w:r>
        <w:t>support for the SRC.</w:t>
      </w:r>
    </w:p>
    <w:p w14:paraId="666F03B9" w14:textId="2E23C890" w:rsidR="005D6B5A" w:rsidRDefault="004D0ABF" w:rsidP="002D29E7">
      <w:pPr>
        <w:spacing w:before="79" w:line="259" w:lineRule="auto"/>
        <w:ind w:left="720"/>
        <w:rPr>
          <w:b/>
        </w:rPr>
      </w:pPr>
      <w:r>
        <w:t>Members</w:t>
      </w:r>
      <w:r>
        <w:rPr>
          <w:spacing w:val="-5"/>
        </w:rPr>
        <w:t xml:space="preserve"> </w:t>
      </w:r>
      <w:r>
        <w:t>had</w:t>
      </w:r>
      <w:r>
        <w:rPr>
          <w:spacing w:val="-5"/>
        </w:rPr>
        <w:t xml:space="preserve"> </w:t>
      </w:r>
      <w:r>
        <w:t>received</w:t>
      </w:r>
      <w:r>
        <w:rPr>
          <w:spacing w:val="-5"/>
        </w:rPr>
        <w:t xml:space="preserve"> </w:t>
      </w:r>
      <w:r>
        <w:t>the</w:t>
      </w:r>
      <w:r>
        <w:rPr>
          <w:spacing w:val="-5"/>
        </w:rPr>
        <w:t xml:space="preserve"> </w:t>
      </w:r>
      <w:r>
        <w:t>RFR</w:t>
      </w:r>
      <w:r>
        <w:rPr>
          <w:spacing w:val="-5"/>
        </w:rPr>
        <w:t xml:space="preserve"> </w:t>
      </w:r>
      <w:r>
        <w:t>previously.</w:t>
      </w:r>
      <w:r>
        <w:rPr>
          <w:spacing w:val="-6"/>
        </w:rPr>
        <w:t xml:space="preserve"> </w:t>
      </w:r>
      <w:r>
        <w:rPr>
          <w:b/>
        </w:rPr>
        <w:t>(See</w:t>
      </w:r>
      <w:r>
        <w:rPr>
          <w:b/>
          <w:spacing w:val="-5"/>
        </w:rPr>
        <w:t xml:space="preserve"> </w:t>
      </w:r>
      <w:r>
        <w:rPr>
          <w:b/>
        </w:rPr>
        <w:t>94525</w:t>
      </w:r>
      <w:r>
        <w:rPr>
          <w:b/>
          <w:spacing w:val="-5"/>
        </w:rPr>
        <w:t xml:space="preserve"> </w:t>
      </w:r>
      <w:r>
        <w:rPr>
          <w:b/>
        </w:rPr>
        <w:t xml:space="preserve">- </w:t>
      </w:r>
      <w:r>
        <w:rPr>
          <w:b/>
          <w:spacing w:val="-2"/>
        </w:rPr>
        <w:t>SRC_RFR_COMMBUYS_Final_10_23_23.doc.)</w:t>
      </w:r>
    </w:p>
    <w:p w14:paraId="666F03BA" w14:textId="77777777" w:rsidR="005D6B5A" w:rsidRDefault="004D0ABF" w:rsidP="00385706">
      <w:pPr>
        <w:pStyle w:val="BodyText"/>
        <w:spacing w:before="78"/>
        <w:ind w:left="720"/>
      </w:pPr>
      <w:r>
        <w:t>The</w:t>
      </w:r>
      <w:r>
        <w:rPr>
          <w:spacing w:val="-6"/>
        </w:rPr>
        <w:t xml:space="preserve"> </w:t>
      </w:r>
      <w:r>
        <w:t>vendor</w:t>
      </w:r>
      <w:r>
        <w:rPr>
          <w:spacing w:val="-5"/>
        </w:rPr>
        <w:t xml:space="preserve"> </w:t>
      </w:r>
      <w:r>
        <w:t>will</w:t>
      </w:r>
      <w:r>
        <w:rPr>
          <w:spacing w:val="-6"/>
        </w:rPr>
        <w:t xml:space="preserve"> </w:t>
      </w:r>
      <w:r>
        <w:t>assist</w:t>
      </w:r>
      <w:r>
        <w:rPr>
          <w:spacing w:val="-5"/>
        </w:rPr>
        <w:t xml:space="preserve"> </w:t>
      </w:r>
      <w:proofErr w:type="gramStart"/>
      <w:r>
        <w:t>in</w:t>
      </w:r>
      <w:proofErr w:type="gramEnd"/>
      <w:r>
        <w:rPr>
          <w:spacing w:val="-4"/>
        </w:rPr>
        <w:t xml:space="preserve"> </w:t>
      </w:r>
      <w:r>
        <w:t>the</w:t>
      </w:r>
      <w:r>
        <w:rPr>
          <w:spacing w:val="-6"/>
        </w:rPr>
        <w:t xml:space="preserve"> </w:t>
      </w:r>
      <w:r>
        <w:rPr>
          <w:spacing w:val="-2"/>
        </w:rPr>
        <w:t>following:</w:t>
      </w:r>
    </w:p>
    <w:p w14:paraId="666F03BB" w14:textId="77777777" w:rsidR="005D6B5A" w:rsidRDefault="004D0ABF" w:rsidP="00385706">
      <w:pPr>
        <w:pStyle w:val="ListParagraph"/>
        <w:numPr>
          <w:ilvl w:val="0"/>
          <w:numId w:val="10"/>
        </w:numPr>
        <w:tabs>
          <w:tab w:val="left" w:pos="1798"/>
        </w:tabs>
        <w:spacing w:before="43"/>
      </w:pPr>
      <w:r w:rsidRPr="00385706">
        <w:rPr>
          <w:spacing w:val="-2"/>
        </w:rPr>
        <w:t>Formalizing</w:t>
      </w:r>
      <w:r w:rsidRPr="00385706">
        <w:rPr>
          <w:spacing w:val="7"/>
        </w:rPr>
        <w:t xml:space="preserve"> </w:t>
      </w:r>
      <w:r w:rsidRPr="00385706">
        <w:rPr>
          <w:spacing w:val="-2"/>
        </w:rPr>
        <w:t>procedures.</w:t>
      </w:r>
    </w:p>
    <w:p w14:paraId="666F03BC" w14:textId="77777777" w:rsidR="005D6B5A" w:rsidRDefault="004D0ABF" w:rsidP="00385706">
      <w:pPr>
        <w:pStyle w:val="ListParagraph"/>
        <w:numPr>
          <w:ilvl w:val="0"/>
          <w:numId w:val="10"/>
        </w:numPr>
        <w:tabs>
          <w:tab w:val="left" w:pos="1799"/>
        </w:tabs>
      </w:pPr>
      <w:r>
        <w:t>Supporting</w:t>
      </w:r>
      <w:r w:rsidRPr="00385706">
        <w:rPr>
          <w:spacing w:val="-10"/>
        </w:rPr>
        <w:t xml:space="preserve"> </w:t>
      </w:r>
      <w:r>
        <w:t>onboarding</w:t>
      </w:r>
      <w:r w:rsidRPr="00385706">
        <w:rPr>
          <w:spacing w:val="-10"/>
        </w:rPr>
        <w:t xml:space="preserve"> </w:t>
      </w:r>
      <w:r>
        <w:t>of</w:t>
      </w:r>
      <w:r w:rsidRPr="00385706">
        <w:rPr>
          <w:spacing w:val="-7"/>
        </w:rPr>
        <w:t xml:space="preserve"> </w:t>
      </w:r>
      <w:r>
        <w:t>new</w:t>
      </w:r>
      <w:r w:rsidRPr="00385706">
        <w:rPr>
          <w:spacing w:val="-9"/>
        </w:rPr>
        <w:t xml:space="preserve"> </w:t>
      </w:r>
      <w:r w:rsidRPr="00385706">
        <w:rPr>
          <w:spacing w:val="-2"/>
        </w:rPr>
        <w:t>chair.</w:t>
      </w:r>
    </w:p>
    <w:p w14:paraId="666F03BD" w14:textId="77777777" w:rsidR="005D6B5A" w:rsidRDefault="004D0ABF" w:rsidP="00385706">
      <w:pPr>
        <w:pStyle w:val="ListParagraph"/>
        <w:numPr>
          <w:ilvl w:val="0"/>
          <w:numId w:val="10"/>
        </w:numPr>
        <w:tabs>
          <w:tab w:val="left" w:pos="1799"/>
        </w:tabs>
      </w:pPr>
      <w:r>
        <w:t>Infusing</w:t>
      </w:r>
      <w:r w:rsidRPr="00385706">
        <w:rPr>
          <w:spacing w:val="-5"/>
        </w:rPr>
        <w:t xml:space="preserve"> </w:t>
      </w:r>
      <w:r>
        <w:t>DEIA</w:t>
      </w:r>
      <w:r w:rsidRPr="00385706">
        <w:rPr>
          <w:spacing w:val="-5"/>
        </w:rPr>
        <w:t xml:space="preserve"> </w:t>
      </w:r>
      <w:r>
        <w:t>work</w:t>
      </w:r>
      <w:r w:rsidRPr="00385706">
        <w:rPr>
          <w:spacing w:val="-6"/>
        </w:rPr>
        <w:t xml:space="preserve"> </w:t>
      </w:r>
      <w:r>
        <w:t>into</w:t>
      </w:r>
      <w:r w:rsidRPr="00385706">
        <w:rPr>
          <w:spacing w:val="-5"/>
        </w:rPr>
        <w:t xml:space="preserve"> </w:t>
      </w:r>
      <w:r>
        <w:t>the</w:t>
      </w:r>
      <w:r w:rsidRPr="00385706">
        <w:rPr>
          <w:spacing w:val="-6"/>
        </w:rPr>
        <w:t xml:space="preserve"> </w:t>
      </w:r>
      <w:r>
        <w:t>work</w:t>
      </w:r>
      <w:r w:rsidRPr="00385706">
        <w:rPr>
          <w:spacing w:val="-5"/>
        </w:rPr>
        <w:t xml:space="preserve"> </w:t>
      </w:r>
      <w:r>
        <w:t>of</w:t>
      </w:r>
      <w:r w:rsidRPr="00385706">
        <w:rPr>
          <w:spacing w:val="-5"/>
        </w:rPr>
        <w:t xml:space="preserve"> </w:t>
      </w:r>
      <w:r>
        <w:t>the</w:t>
      </w:r>
      <w:r w:rsidRPr="00385706">
        <w:rPr>
          <w:spacing w:val="-5"/>
        </w:rPr>
        <w:t xml:space="preserve"> </w:t>
      </w:r>
      <w:r w:rsidRPr="00385706">
        <w:rPr>
          <w:spacing w:val="-4"/>
        </w:rPr>
        <w:t>SRC.</w:t>
      </w:r>
    </w:p>
    <w:p w14:paraId="666F03BE" w14:textId="77777777" w:rsidR="005D6B5A" w:rsidRPr="004D0ABF" w:rsidRDefault="004D0ABF" w:rsidP="004D0ABF">
      <w:pPr>
        <w:pStyle w:val="Heading3"/>
        <w:numPr>
          <w:ilvl w:val="0"/>
          <w:numId w:val="13"/>
        </w:numPr>
      </w:pPr>
      <w:r w:rsidRPr="004D0ABF">
        <w:t>Rebranding</w:t>
      </w:r>
    </w:p>
    <w:p w14:paraId="666F03BF" w14:textId="77777777" w:rsidR="005D6B5A" w:rsidRDefault="004D0ABF" w:rsidP="0096382A">
      <w:pPr>
        <w:pStyle w:val="BodyText"/>
        <w:spacing w:line="259" w:lineRule="auto"/>
        <w:ind w:left="720"/>
        <w:jc w:val="both"/>
      </w:pPr>
      <w:r>
        <w:t>The Governor filed legislation for changing the name of MRC to MassAbility. The name change still</w:t>
      </w:r>
      <w:r>
        <w:rPr>
          <w:spacing w:val="-4"/>
        </w:rPr>
        <w:t xml:space="preserve"> </w:t>
      </w:r>
      <w:r>
        <w:t>needs</w:t>
      </w:r>
      <w:r>
        <w:rPr>
          <w:spacing w:val="-4"/>
        </w:rPr>
        <w:t xml:space="preserve"> </w:t>
      </w:r>
      <w:r>
        <w:t>to</w:t>
      </w:r>
      <w:r>
        <w:rPr>
          <w:spacing w:val="-1"/>
        </w:rPr>
        <w:t xml:space="preserve"> </w:t>
      </w:r>
      <w:r>
        <w:t>go</w:t>
      </w:r>
      <w:r>
        <w:rPr>
          <w:spacing w:val="-3"/>
        </w:rPr>
        <w:t xml:space="preserve"> </w:t>
      </w:r>
      <w:r>
        <w:t>through</w:t>
      </w:r>
      <w:r>
        <w:rPr>
          <w:spacing w:val="-3"/>
        </w:rPr>
        <w:t xml:space="preserve"> </w:t>
      </w:r>
      <w:r>
        <w:t>the</w:t>
      </w:r>
      <w:r>
        <w:rPr>
          <w:spacing w:val="-4"/>
        </w:rPr>
        <w:t xml:space="preserve"> </w:t>
      </w:r>
      <w:r>
        <w:t>legislative</w:t>
      </w:r>
      <w:r>
        <w:rPr>
          <w:spacing w:val="-3"/>
        </w:rPr>
        <w:t xml:space="preserve"> </w:t>
      </w:r>
      <w:r>
        <w:t>process.</w:t>
      </w:r>
      <w:r>
        <w:rPr>
          <w:spacing w:val="-4"/>
        </w:rPr>
        <w:t xml:space="preserve"> </w:t>
      </w:r>
      <w:r>
        <w:t>It</w:t>
      </w:r>
      <w:r>
        <w:rPr>
          <w:spacing w:val="-3"/>
        </w:rPr>
        <w:t xml:space="preserve"> </w:t>
      </w:r>
      <w:r>
        <w:t>is</w:t>
      </w:r>
      <w:r>
        <w:rPr>
          <w:spacing w:val="-4"/>
        </w:rPr>
        <w:t xml:space="preserve"> </w:t>
      </w:r>
      <w:r>
        <w:t>hoped</w:t>
      </w:r>
      <w:r>
        <w:rPr>
          <w:spacing w:val="-4"/>
        </w:rPr>
        <w:t xml:space="preserve"> </w:t>
      </w:r>
      <w:r>
        <w:t>that</w:t>
      </w:r>
      <w:r>
        <w:rPr>
          <w:spacing w:val="-3"/>
        </w:rPr>
        <w:t xml:space="preserve"> </w:t>
      </w:r>
      <w:r>
        <w:t>Representative</w:t>
      </w:r>
      <w:r>
        <w:rPr>
          <w:spacing w:val="-1"/>
        </w:rPr>
        <w:t xml:space="preserve"> </w:t>
      </w:r>
      <w:r>
        <w:t>Livingstone</w:t>
      </w:r>
      <w:r>
        <w:rPr>
          <w:spacing w:val="-4"/>
        </w:rPr>
        <w:t xml:space="preserve"> </w:t>
      </w:r>
      <w:r>
        <w:t>will sponsor</w:t>
      </w:r>
      <w:r>
        <w:rPr>
          <w:spacing w:val="-1"/>
        </w:rPr>
        <w:t xml:space="preserve"> </w:t>
      </w:r>
      <w:r>
        <w:t>the</w:t>
      </w:r>
      <w:r>
        <w:rPr>
          <w:spacing w:val="-1"/>
        </w:rPr>
        <w:t xml:space="preserve"> </w:t>
      </w:r>
      <w:r>
        <w:t>legislation. The</w:t>
      </w:r>
      <w:r>
        <w:rPr>
          <w:spacing w:val="-1"/>
        </w:rPr>
        <w:t xml:space="preserve"> </w:t>
      </w:r>
      <w:r>
        <w:t>roll</w:t>
      </w:r>
      <w:r>
        <w:rPr>
          <w:spacing w:val="-1"/>
        </w:rPr>
        <w:t xml:space="preserve"> </w:t>
      </w:r>
      <w:r>
        <w:t>out,</w:t>
      </w:r>
      <w:r>
        <w:rPr>
          <w:spacing w:val="-1"/>
        </w:rPr>
        <w:t xml:space="preserve"> </w:t>
      </w:r>
      <w:r>
        <w:t>scheduled</w:t>
      </w:r>
      <w:r>
        <w:rPr>
          <w:spacing w:val="-1"/>
        </w:rPr>
        <w:t xml:space="preserve"> </w:t>
      </w:r>
      <w:r>
        <w:t>for</w:t>
      </w:r>
      <w:r>
        <w:rPr>
          <w:spacing w:val="-1"/>
        </w:rPr>
        <w:t xml:space="preserve"> </w:t>
      </w:r>
      <w:r>
        <w:t>January</w:t>
      </w:r>
      <w:r>
        <w:rPr>
          <w:spacing w:val="-1"/>
        </w:rPr>
        <w:t xml:space="preserve"> </w:t>
      </w:r>
      <w:r>
        <w:t>2024, will</w:t>
      </w:r>
      <w:r>
        <w:rPr>
          <w:spacing w:val="-1"/>
        </w:rPr>
        <w:t xml:space="preserve"> </w:t>
      </w:r>
      <w:r>
        <w:t>utilize billboards</w:t>
      </w:r>
      <w:r>
        <w:rPr>
          <w:spacing w:val="-1"/>
        </w:rPr>
        <w:t xml:space="preserve"> </w:t>
      </w:r>
      <w:r>
        <w:t>and</w:t>
      </w:r>
      <w:r>
        <w:rPr>
          <w:spacing w:val="-1"/>
        </w:rPr>
        <w:t xml:space="preserve"> </w:t>
      </w:r>
      <w:r>
        <w:t>ads. Will need to be mindful of an even greater volume of people reaching out for services.</w:t>
      </w:r>
    </w:p>
    <w:p w14:paraId="295B836A" w14:textId="77777777" w:rsidR="0096382A" w:rsidRDefault="004D0ABF" w:rsidP="0096382A">
      <w:pPr>
        <w:pStyle w:val="BodyText"/>
        <w:spacing w:before="79"/>
        <w:ind w:left="0"/>
      </w:pPr>
      <w:r>
        <w:t>The</w:t>
      </w:r>
      <w:r>
        <w:rPr>
          <w:spacing w:val="-7"/>
        </w:rPr>
        <w:t xml:space="preserve"> </w:t>
      </w:r>
      <w:r>
        <w:t>following</w:t>
      </w:r>
      <w:r>
        <w:rPr>
          <w:spacing w:val="-5"/>
        </w:rPr>
        <w:t xml:space="preserve"> </w:t>
      </w:r>
      <w:r>
        <w:t>link</w:t>
      </w:r>
      <w:r>
        <w:rPr>
          <w:spacing w:val="-5"/>
        </w:rPr>
        <w:t xml:space="preserve"> </w:t>
      </w:r>
      <w:r>
        <w:t>was</w:t>
      </w:r>
      <w:r>
        <w:rPr>
          <w:spacing w:val="-7"/>
        </w:rPr>
        <w:t xml:space="preserve"> </w:t>
      </w:r>
      <w:r>
        <w:rPr>
          <w:spacing w:val="-2"/>
        </w:rPr>
        <w:t>shared</w:t>
      </w:r>
      <w:r w:rsidR="0096382A">
        <w:t xml:space="preserve"> </w:t>
      </w:r>
      <w:hyperlink r:id="rId6" w:history="1">
        <w:r w:rsidR="0096382A" w:rsidRPr="005E5160">
          <w:rPr>
            <w:rStyle w:val="Hyperlink"/>
            <w:spacing w:val="-2"/>
          </w:rPr>
          <w:t>https://www.mass.gov/news/governor-healey-files-legislation-to-change-massachusetts-</w:t>
        </w:r>
      </w:hyperlink>
      <w:hyperlink r:id="rId7">
        <w:r>
          <w:rPr>
            <w:color w:val="0562C1"/>
            <w:spacing w:val="-2"/>
            <w:u w:val="single" w:color="0562C1"/>
          </w:rPr>
          <w:t>rehabilitation-commissions-name-to-massability</w:t>
        </w:r>
      </w:hyperlink>
    </w:p>
    <w:p w14:paraId="78FB88F0" w14:textId="77777777" w:rsidR="0096382A" w:rsidRDefault="0096382A" w:rsidP="0096382A">
      <w:pPr>
        <w:pStyle w:val="BodyText"/>
        <w:spacing w:before="79"/>
        <w:ind w:left="0"/>
        <w:rPr>
          <w:b/>
          <w:bCs/>
        </w:rPr>
      </w:pPr>
    </w:p>
    <w:p w14:paraId="666F03C2" w14:textId="36CD31C8" w:rsidR="005D6B5A" w:rsidRPr="0096382A" w:rsidRDefault="004D0ABF" w:rsidP="004D0ABF">
      <w:pPr>
        <w:pStyle w:val="Heading2"/>
      </w:pPr>
      <w:r w:rsidRPr="0096382A">
        <w:t>Open</w:t>
      </w:r>
      <w:r w:rsidRPr="0096382A">
        <w:rPr>
          <w:spacing w:val="-7"/>
        </w:rPr>
        <w:t xml:space="preserve"> </w:t>
      </w:r>
      <w:r w:rsidRPr="0096382A">
        <w:rPr>
          <w:spacing w:val="-5"/>
        </w:rPr>
        <w:t>Mic</w:t>
      </w:r>
    </w:p>
    <w:p w14:paraId="666F03C3" w14:textId="77777777" w:rsidR="005D6B5A" w:rsidRDefault="004D0ABF" w:rsidP="00627397">
      <w:pPr>
        <w:pStyle w:val="BodyText"/>
        <w:spacing w:line="259" w:lineRule="auto"/>
        <w:ind w:left="0"/>
      </w:pPr>
      <w:r>
        <w:t>T</w:t>
      </w:r>
      <w:r>
        <w:t>here were congratulations for the MRC rebranding. During the Governor’s announcement she was eloquent about the impact of words and language. There was a nice show of employer supporters, leaders</w:t>
      </w:r>
      <w:r>
        <w:rPr>
          <w:spacing w:val="-4"/>
        </w:rPr>
        <w:t xml:space="preserve"> </w:t>
      </w:r>
      <w:r>
        <w:t>of</w:t>
      </w:r>
      <w:r>
        <w:rPr>
          <w:spacing w:val="-4"/>
        </w:rPr>
        <w:t xml:space="preserve"> </w:t>
      </w:r>
      <w:r>
        <w:t>Independent</w:t>
      </w:r>
      <w:r>
        <w:rPr>
          <w:spacing w:val="-3"/>
        </w:rPr>
        <w:t xml:space="preserve"> </w:t>
      </w:r>
      <w:r>
        <w:t>Living</w:t>
      </w:r>
      <w:r>
        <w:rPr>
          <w:spacing w:val="-4"/>
        </w:rPr>
        <w:t xml:space="preserve"> </w:t>
      </w:r>
      <w:r>
        <w:t>Centers</w:t>
      </w:r>
      <w:r>
        <w:rPr>
          <w:spacing w:val="-4"/>
        </w:rPr>
        <w:t xml:space="preserve"> </w:t>
      </w:r>
      <w:r>
        <w:t>(ILCs),</w:t>
      </w:r>
      <w:r>
        <w:rPr>
          <w:spacing w:val="-4"/>
        </w:rPr>
        <w:t xml:space="preserve"> </w:t>
      </w:r>
      <w:r>
        <w:t>the</w:t>
      </w:r>
      <w:r>
        <w:rPr>
          <w:spacing w:val="-4"/>
        </w:rPr>
        <w:t xml:space="preserve"> </w:t>
      </w:r>
      <w:r>
        <w:t>commissioner</w:t>
      </w:r>
      <w:r>
        <w:rPr>
          <w:spacing w:val="-4"/>
        </w:rPr>
        <w:t xml:space="preserve"> </w:t>
      </w:r>
      <w:r>
        <w:t>of</w:t>
      </w:r>
      <w:r>
        <w:rPr>
          <w:spacing w:val="-4"/>
        </w:rPr>
        <w:t xml:space="preserve"> </w:t>
      </w:r>
      <w:r>
        <w:t>the</w:t>
      </w:r>
      <w:r>
        <w:rPr>
          <w:spacing w:val="-4"/>
        </w:rPr>
        <w:t xml:space="preserve"> </w:t>
      </w:r>
      <w:r>
        <w:t>Department</w:t>
      </w:r>
      <w:r>
        <w:rPr>
          <w:spacing w:val="-4"/>
        </w:rPr>
        <w:t xml:space="preserve"> </w:t>
      </w:r>
      <w:r>
        <w:t>of</w:t>
      </w:r>
      <w:r>
        <w:rPr>
          <w:spacing w:val="-4"/>
        </w:rPr>
        <w:t xml:space="preserve"> </w:t>
      </w:r>
      <w:r>
        <w:t>Developmental Services (DDS), and family ambassadors.</w:t>
      </w:r>
    </w:p>
    <w:p w14:paraId="666F03C4" w14:textId="77777777" w:rsidR="005D6B5A" w:rsidRDefault="004D0ABF" w:rsidP="00627397">
      <w:pPr>
        <w:pStyle w:val="BodyText"/>
        <w:spacing w:before="158" w:line="259" w:lineRule="auto"/>
        <w:ind w:left="0" w:right="65"/>
      </w:pPr>
      <w:r>
        <w:t>A member expressed concern about how consumers get enrolled for VR services. Some may not have</w:t>
      </w:r>
      <w:r>
        <w:rPr>
          <w:spacing w:val="-3"/>
        </w:rPr>
        <w:t xml:space="preserve"> </w:t>
      </w:r>
      <w:proofErr w:type="gramStart"/>
      <w:r>
        <w:t>records,</w:t>
      </w:r>
      <w:r>
        <w:rPr>
          <w:spacing w:val="-1"/>
        </w:rPr>
        <w:t xml:space="preserve"> </w:t>
      </w:r>
      <w:r>
        <w:t>or</w:t>
      </w:r>
      <w:proofErr w:type="gramEnd"/>
      <w:r>
        <w:rPr>
          <w:spacing w:val="-3"/>
        </w:rPr>
        <w:t xml:space="preserve"> </w:t>
      </w:r>
      <w:r>
        <w:t>have</w:t>
      </w:r>
      <w:r>
        <w:rPr>
          <w:spacing w:val="-3"/>
        </w:rPr>
        <w:t xml:space="preserve"> </w:t>
      </w:r>
      <w:r>
        <w:t>disorganized</w:t>
      </w:r>
      <w:r>
        <w:rPr>
          <w:spacing w:val="-2"/>
        </w:rPr>
        <w:t xml:space="preserve"> </w:t>
      </w:r>
      <w:r>
        <w:t>papers.</w:t>
      </w:r>
      <w:r>
        <w:rPr>
          <w:spacing w:val="-3"/>
        </w:rPr>
        <w:t xml:space="preserve"> </w:t>
      </w:r>
      <w:r>
        <w:t>It</w:t>
      </w:r>
      <w:r>
        <w:rPr>
          <w:spacing w:val="-2"/>
        </w:rPr>
        <w:t xml:space="preserve"> </w:t>
      </w:r>
      <w:r>
        <w:t>might</w:t>
      </w:r>
      <w:r>
        <w:rPr>
          <w:spacing w:val="-2"/>
        </w:rPr>
        <w:t xml:space="preserve"> </w:t>
      </w:r>
      <w:r>
        <w:t>be</w:t>
      </w:r>
      <w:r>
        <w:rPr>
          <w:spacing w:val="-3"/>
        </w:rPr>
        <w:t xml:space="preserve"> </w:t>
      </w:r>
      <w:r>
        <w:t>easier</w:t>
      </w:r>
      <w:r>
        <w:rPr>
          <w:spacing w:val="-3"/>
        </w:rPr>
        <w:t xml:space="preserve"> </w:t>
      </w:r>
      <w:r>
        <w:t>for</w:t>
      </w:r>
      <w:r>
        <w:rPr>
          <w:spacing w:val="-3"/>
        </w:rPr>
        <w:t xml:space="preserve"> </w:t>
      </w:r>
      <w:r>
        <w:t>some</w:t>
      </w:r>
      <w:r>
        <w:rPr>
          <w:spacing w:val="-3"/>
        </w:rPr>
        <w:t xml:space="preserve"> </w:t>
      </w:r>
      <w:r>
        <w:t>people</w:t>
      </w:r>
      <w:r>
        <w:rPr>
          <w:spacing w:val="-3"/>
        </w:rPr>
        <w:t xml:space="preserve"> </w:t>
      </w:r>
      <w:r>
        <w:t>if</w:t>
      </w:r>
      <w:r>
        <w:rPr>
          <w:spacing w:val="-3"/>
        </w:rPr>
        <w:t xml:space="preserve"> </w:t>
      </w:r>
      <w:r>
        <w:t>their</w:t>
      </w:r>
      <w:r>
        <w:rPr>
          <w:spacing w:val="-2"/>
        </w:rPr>
        <w:t xml:space="preserve"> </w:t>
      </w:r>
      <w:r>
        <w:t>physicians</w:t>
      </w:r>
      <w:r>
        <w:rPr>
          <w:spacing w:val="-3"/>
        </w:rPr>
        <w:t xml:space="preserve"> </w:t>
      </w:r>
      <w:r>
        <w:t>can help facilitate providing necessary records during appointments. Additionally, not all consumers</w:t>
      </w:r>
    </w:p>
    <w:p w14:paraId="666F03C5" w14:textId="77777777" w:rsidR="005D6B5A" w:rsidRDefault="005D6B5A" w:rsidP="00627397">
      <w:pPr>
        <w:pStyle w:val="BodyText"/>
        <w:spacing w:line="259" w:lineRule="auto"/>
        <w:ind w:left="0"/>
        <w:sectPr w:rsidR="005D6B5A">
          <w:pgSz w:w="12240" w:h="15840"/>
          <w:pgMar w:top="1400" w:right="1440" w:bottom="280" w:left="1080" w:header="720" w:footer="720" w:gutter="0"/>
          <w:cols w:space="720"/>
        </w:sectPr>
      </w:pPr>
    </w:p>
    <w:p w14:paraId="666F03C6" w14:textId="77777777" w:rsidR="005D6B5A" w:rsidRDefault="004D0ABF" w:rsidP="00627397">
      <w:pPr>
        <w:pStyle w:val="BodyText"/>
        <w:spacing w:before="40" w:line="259" w:lineRule="auto"/>
        <w:ind w:left="0" w:right="28"/>
      </w:pPr>
      <w:r>
        <w:lastRenderedPageBreak/>
        <w:t xml:space="preserve">understand what services they need and not all will appeal when denied. Ideally, relationships will be facilitated by listening to consumers and not saying no immediately. Chair Wood expressed an intention to learn more about VR services and the training VR counselors receive, to help the SRC help MRC ensure all consumers </w:t>
      </w:r>
      <w:proofErr w:type="gramStart"/>
      <w:r>
        <w:t>have the ability to</w:t>
      </w:r>
      <w:proofErr w:type="gramEnd"/>
      <w:r>
        <w:t xml:space="preserve"> access needed resources. It was suggested that there be a central file, or perhaps a flow chart, where MRC staff can learn what services MRC can provide,</w:t>
      </w:r>
      <w:r>
        <w:rPr>
          <w:spacing w:val="-3"/>
        </w:rPr>
        <w:t xml:space="preserve"> </w:t>
      </w:r>
      <w:proofErr w:type="gramStart"/>
      <w:r>
        <w:t>and</w:t>
      </w:r>
      <w:r>
        <w:rPr>
          <w:spacing w:val="-2"/>
        </w:rPr>
        <w:t xml:space="preserve"> </w:t>
      </w:r>
      <w:r>
        <w:t>also</w:t>
      </w:r>
      <w:proofErr w:type="gramEnd"/>
      <w:r>
        <w:rPr>
          <w:spacing w:val="-2"/>
        </w:rPr>
        <w:t xml:space="preserve"> </w:t>
      </w:r>
      <w:r>
        <w:t>learn</w:t>
      </w:r>
      <w:r>
        <w:rPr>
          <w:spacing w:val="-3"/>
        </w:rPr>
        <w:t xml:space="preserve"> </w:t>
      </w:r>
      <w:r>
        <w:t>of</w:t>
      </w:r>
      <w:r>
        <w:rPr>
          <w:spacing w:val="-2"/>
        </w:rPr>
        <w:t xml:space="preserve"> </w:t>
      </w:r>
      <w:r>
        <w:t>places</w:t>
      </w:r>
      <w:r>
        <w:rPr>
          <w:spacing w:val="-3"/>
        </w:rPr>
        <w:t xml:space="preserve"> </w:t>
      </w:r>
      <w:r>
        <w:t>to</w:t>
      </w:r>
      <w:r>
        <w:rPr>
          <w:spacing w:val="-1"/>
        </w:rPr>
        <w:t xml:space="preserve"> </w:t>
      </w:r>
      <w:r>
        <w:t>refer</w:t>
      </w:r>
      <w:r>
        <w:rPr>
          <w:spacing w:val="-3"/>
        </w:rPr>
        <w:t xml:space="preserve"> </w:t>
      </w:r>
      <w:r>
        <w:t>consumers</w:t>
      </w:r>
      <w:r>
        <w:rPr>
          <w:spacing w:val="-3"/>
        </w:rPr>
        <w:t xml:space="preserve"> </w:t>
      </w:r>
      <w:r>
        <w:t>for</w:t>
      </w:r>
      <w:r>
        <w:rPr>
          <w:spacing w:val="-3"/>
        </w:rPr>
        <w:t xml:space="preserve"> </w:t>
      </w:r>
      <w:r>
        <w:t>needed</w:t>
      </w:r>
      <w:r>
        <w:rPr>
          <w:spacing w:val="-3"/>
        </w:rPr>
        <w:t xml:space="preserve"> </w:t>
      </w:r>
      <w:r>
        <w:t>services</w:t>
      </w:r>
      <w:r>
        <w:rPr>
          <w:spacing w:val="-3"/>
        </w:rPr>
        <w:t xml:space="preserve"> </w:t>
      </w:r>
      <w:r>
        <w:t>that</w:t>
      </w:r>
      <w:r>
        <w:rPr>
          <w:spacing w:val="-3"/>
        </w:rPr>
        <w:t xml:space="preserve"> </w:t>
      </w:r>
      <w:r>
        <w:t>MRC</w:t>
      </w:r>
      <w:r>
        <w:rPr>
          <w:spacing w:val="-3"/>
        </w:rPr>
        <w:t xml:space="preserve"> </w:t>
      </w:r>
      <w:r>
        <w:t>does</w:t>
      </w:r>
      <w:r>
        <w:rPr>
          <w:spacing w:val="-3"/>
        </w:rPr>
        <w:t xml:space="preserve"> </w:t>
      </w:r>
      <w:r>
        <w:t>not</w:t>
      </w:r>
      <w:r>
        <w:rPr>
          <w:spacing w:val="-1"/>
        </w:rPr>
        <w:t xml:space="preserve"> </w:t>
      </w:r>
      <w:r>
        <w:t xml:space="preserve">provide. MRC Connect does do this. It determines eligibility for VR </w:t>
      </w:r>
      <w:proofErr w:type="gramStart"/>
      <w:r>
        <w:t>services, but</w:t>
      </w:r>
      <w:proofErr w:type="gramEnd"/>
      <w:r>
        <w:t xml:space="preserve"> also provides information about and referrals to other agencies and services. This is the process currently, but those who started with MRC earlier may not have had this expe</w:t>
      </w:r>
      <w:r>
        <w:t>rience. Consumers do need to be their own advocates and make their needs known.</w:t>
      </w:r>
    </w:p>
    <w:p w14:paraId="666F03C7" w14:textId="77777777" w:rsidR="005D6B5A" w:rsidRDefault="004D0ABF" w:rsidP="00627397">
      <w:pPr>
        <w:pStyle w:val="BodyText"/>
        <w:spacing w:before="157" w:line="259" w:lineRule="auto"/>
        <w:ind w:left="0"/>
      </w:pPr>
      <w:r>
        <w:t>Chair</w:t>
      </w:r>
      <w:r>
        <w:rPr>
          <w:spacing w:val="-3"/>
        </w:rPr>
        <w:t xml:space="preserve"> </w:t>
      </w:r>
      <w:r>
        <w:t>Wood</w:t>
      </w:r>
      <w:r>
        <w:rPr>
          <w:spacing w:val="-3"/>
        </w:rPr>
        <w:t xml:space="preserve"> </w:t>
      </w:r>
      <w:r>
        <w:t>called</w:t>
      </w:r>
      <w:r>
        <w:rPr>
          <w:spacing w:val="-3"/>
        </w:rPr>
        <w:t xml:space="preserve"> </w:t>
      </w:r>
      <w:r>
        <w:t>for</w:t>
      </w:r>
      <w:r>
        <w:rPr>
          <w:spacing w:val="-3"/>
        </w:rPr>
        <w:t xml:space="preserve"> </w:t>
      </w:r>
      <w:r>
        <w:t>a</w:t>
      </w:r>
      <w:r>
        <w:rPr>
          <w:spacing w:val="-2"/>
        </w:rPr>
        <w:t xml:space="preserve"> </w:t>
      </w:r>
      <w:r>
        <w:t>motion</w:t>
      </w:r>
      <w:r>
        <w:rPr>
          <w:spacing w:val="-3"/>
        </w:rPr>
        <w:t xml:space="preserve"> </w:t>
      </w:r>
      <w:r>
        <w:t>to</w:t>
      </w:r>
      <w:r>
        <w:rPr>
          <w:spacing w:val="-2"/>
        </w:rPr>
        <w:t xml:space="preserve"> </w:t>
      </w:r>
      <w:r>
        <w:t>adjourn.</w:t>
      </w:r>
      <w:r>
        <w:rPr>
          <w:spacing w:val="-2"/>
        </w:rPr>
        <w:t xml:space="preserve"> </w:t>
      </w:r>
      <w:r>
        <w:t>The</w:t>
      </w:r>
      <w:r>
        <w:rPr>
          <w:spacing w:val="-2"/>
        </w:rPr>
        <w:t xml:space="preserve"> </w:t>
      </w:r>
      <w:r>
        <w:t>motion</w:t>
      </w:r>
      <w:r>
        <w:rPr>
          <w:spacing w:val="-3"/>
        </w:rPr>
        <w:t xml:space="preserve"> </w:t>
      </w:r>
      <w:r>
        <w:t>was</w:t>
      </w:r>
      <w:r>
        <w:rPr>
          <w:spacing w:val="-3"/>
        </w:rPr>
        <w:t xml:space="preserve"> </w:t>
      </w:r>
      <w:r>
        <w:t>made</w:t>
      </w:r>
      <w:r>
        <w:rPr>
          <w:spacing w:val="-2"/>
        </w:rPr>
        <w:t xml:space="preserve"> </w:t>
      </w:r>
      <w:r>
        <w:t>by</w:t>
      </w:r>
      <w:r>
        <w:rPr>
          <w:spacing w:val="-3"/>
        </w:rPr>
        <w:t xml:space="preserve"> </w:t>
      </w:r>
      <w:r>
        <w:t>Mr.</w:t>
      </w:r>
      <w:r>
        <w:rPr>
          <w:spacing w:val="-2"/>
        </w:rPr>
        <w:t xml:space="preserve"> </w:t>
      </w:r>
      <w:r>
        <w:t>Mason.</w:t>
      </w:r>
      <w:r>
        <w:rPr>
          <w:spacing w:val="-3"/>
        </w:rPr>
        <w:t xml:space="preserve"> </w:t>
      </w:r>
      <w:r>
        <w:t>The</w:t>
      </w:r>
      <w:r>
        <w:rPr>
          <w:spacing w:val="-2"/>
        </w:rPr>
        <w:t xml:space="preserve"> </w:t>
      </w:r>
      <w:r>
        <w:t>motion</w:t>
      </w:r>
      <w:r>
        <w:rPr>
          <w:spacing w:val="-3"/>
        </w:rPr>
        <w:t xml:space="preserve"> </w:t>
      </w:r>
      <w:r>
        <w:t>was seconded by Ms. Tosti. The meeting was adjourned at 2:21 pm.</w:t>
      </w:r>
    </w:p>
    <w:sectPr w:rsidR="005D6B5A">
      <w:pgSz w:w="12240" w:h="15840"/>
      <w:pgMar w:top="140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2A5"/>
    <w:multiLevelType w:val="hybridMultilevel"/>
    <w:tmpl w:val="8EB2D696"/>
    <w:lvl w:ilvl="0" w:tplc="FFFFFFFF">
      <w:start w:val="1"/>
      <w:numFmt w:val="lowerLetter"/>
      <w:lvlText w:val="%1)"/>
      <w:lvlJc w:val="left"/>
      <w:pPr>
        <w:ind w:left="720" w:hanging="360"/>
      </w:pPr>
      <w:rPr>
        <w:rFonts w:hint="default"/>
        <w:b/>
        <w:bCs/>
        <w:i w:val="0"/>
        <w:iCs w:val="0"/>
        <w:spacing w:val="-1"/>
        <w:w w:val="99"/>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3C588D"/>
    <w:multiLevelType w:val="hybridMultilevel"/>
    <w:tmpl w:val="93CC9DF6"/>
    <w:lvl w:ilvl="0" w:tplc="FFFFFFFF">
      <w:start w:val="1"/>
      <w:numFmt w:val="lowerLetter"/>
      <w:lvlText w:val="%1)"/>
      <w:lvlJc w:val="left"/>
      <w:pPr>
        <w:ind w:left="720" w:hanging="361"/>
        <w:jc w:val="left"/>
      </w:pPr>
      <w:rPr>
        <w:rFonts w:hint="default"/>
        <w:b/>
        <w:bCs/>
        <w:i w:val="0"/>
        <w:iCs w:val="0"/>
        <w:spacing w:val="-1"/>
        <w:w w:val="99"/>
        <w:sz w:val="22"/>
        <w:szCs w:val="22"/>
        <w:lang w:val="en-US" w:eastAsia="en-US" w:bidi="ar-SA"/>
      </w:rPr>
    </w:lvl>
    <w:lvl w:ilvl="1" w:tplc="FFFFFFFF">
      <w:numFmt w:val="bullet"/>
      <w:lvlText w:val="•"/>
      <w:lvlJc w:val="left"/>
      <w:pPr>
        <w:ind w:left="1620" w:hanging="361"/>
      </w:pPr>
      <w:rPr>
        <w:rFonts w:hint="default"/>
        <w:lang w:val="en-US" w:eastAsia="en-US" w:bidi="ar-SA"/>
      </w:rPr>
    </w:lvl>
    <w:lvl w:ilvl="2" w:tplc="FFFFFFFF">
      <w:numFmt w:val="bullet"/>
      <w:lvlText w:val="•"/>
      <w:lvlJc w:val="left"/>
      <w:pPr>
        <w:ind w:left="2520" w:hanging="361"/>
      </w:pPr>
      <w:rPr>
        <w:rFonts w:hint="default"/>
        <w:lang w:val="en-US" w:eastAsia="en-US" w:bidi="ar-SA"/>
      </w:rPr>
    </w:lvl>
    <w:lvl w:ilvl="3" w:tplc="FFFFFFFF">
      <w:numFmt w:val="bullet"/>
      <w:lvlText w:val="•"/>
      <w:lvlJc w:val="left"/>
      <w:pPr>
        <w:ind w:left="3420" w:hanging="361"/>
      </w:pPr>
      <w:rPr>
        <w:rFonts w:hint="default"/>
        <w:lang w:val="en-US" w:eastAsia="en-US" w:bidi="ar-SA"/>
      </w:rPr>
    </w:lvl>
    <w:lvl w:ilvl="4" w:tplc="FFFFFFFF">
      <w:numFmt w:val="bullet"/>
      <w:lvlText w:val="•"/>
      <w:lvlJc w:val="left"/>
      <w:pPr>
        <w:ind w:left="4320" w:hanging="361"/>
      </w:pPr>
      <w:rPr>
        <w:rFonts w:hint="default"/>
        <w:lang w:val="en-US" w:eastAsia="en-US" w:bidi="ar-SA"/>
      </w:rPr>
    </w:lvl>
    <w:lvl w:ilvl="5" w:tplc="FFFFFFFF">
      <w:numFmt w:val="bullet"/>
      <w:lvlText w:val="•"/>
      <w:lvlJc w:val="left"/>
      <w:pPr>
        <w:ind w:left="5220" w:hanging="361"/>
      </w:pPr>
      <w:rPr>
        <w:rFonts w:hint="default"/>
        <w:lang w:val="en-US" w:eastAsia="en-US" w:bidi="ar-SA"/>
      </w:rPr>
    </w:lvl>
    <w:lvl w:ilvl="6" w:tplc="FFFFFFFF">
      <w:numFmt w:val="bullet"/>
      <w:lvlText w:val="•"/>
      <w:lvlJc w:val="left"/>
      <w:pPr>
        <w:ind w:left="6120" w:hanging="361"/>
      </w:pPr>
      <w:rPr>
        <w:rFonts w:hint="default"/>
        <w:lang w:val="en-US" w:eastAsia="en-US" w:bidi="ar-SA"/>
      </w:rPr>
    </w:lvl>
    <w:lvl w:ilvl="7" w:tplc="FFFFFFFF">
      <w:numFmt w:val="bullet"/>
      <w:lvlText w:val="•"/>
      <w:lvlJc w:val="left"/>
      <w:pPr>
        <w:ind w:left="7020" w:hanging="361"/>
      </w:pPr>
      <w:rPr>
        <w:rFonts w:hint="default"/>
        <w:lang w:val="en-US" w:eastAsia="en-US" w:bidi="ar-SA"/>
      </w:rPr>
    </w:lvl>
    <w:lvl w:ilvl="8" w:tplc="FFFFFFFF">
      <w:numFmt w:val="bullet"/>
      <w:lvlText w:val="•"/>
      <w:lvlJc w:val="left"/>
      <w:pPr>
        <w:ind w:left="7920" w:hanging="361"/>
      </w:pPr>
      <w:rPr>
        <w:rFonts w:hint="default"/>
        <w:lang w:val="en-US" w:eastAsia="en-US" w:bidi="ar-SA"/>
      </w:rPr>
    </w:lvl>
  </w:abstractNum>
  <w:abstractNum w:abstractNumId="2" w15:restartNumberingAfterBreak="0">
    <w:nsid w:val="0F630C6E"/>
    <w:multiLevelType w:val="hybridMultilevel"/>
    <w:tmpl w:val="46B2818E"/>
    <w:lvl w:ilvl="0" w:tplc="0409000F">
      <w:start w:val="1"/>
      <w:numFmt w:val="decimal"/>
      <w:lvlText w:val="%1."/>
      <w:lvlJc w:val="left"/>
      <w:pPr>
        <w:ind w:left="1442" w:hanging="361"/>
        <w:jc w:val="left"/>
      </w:pPr>
      <w:rPr>
        <w:rFonts w:hint="default"/>
        <w:b/>
        <w:bCs/>
        <w:i w:val="0"/>
        <w:iCs w:val="0"/>
        <w:spacing w:val="-1"/>
        <w:w w:val="99"/>
        <w:sz w:val="22"/>
        <w:szCs w:val="22"/>
        <w:lang w:val="en-US" w:eastAsia="en-US" w:bidi="ar-SA"/>
      </w:rPr>
    </w:lvl>
    <w:lvl w:ilvl="1" w:tplc="FFFFFFFF">
      <w:numFmt w:val="bullet"/>
      <w:lvlText w:val="•"/>
      <w:lvlJc w:val="left"/>
      <w:pPr>
        <w:ind w:left="2342" w:hanging="361"/>
      </w:pPr>
      <w:rPr>
        <w:rFonts w:hint="default"/>
        <w:lang w:val="en-US" w:eastAsia="en-US" w:bidi="ar-SA"/>
      </w:rPr>
    </w:lvl>
    <w:lvl w:ilvl="2" w:tplc="FFFFFFFF">
      <w:numFmt w:val="bullet"/>
      <w:lvlText w:val="•"/>
      <w:lvlJc w:val="left"/>
      <w:pPr>
        <w:ind w:left="3242" w:hanging="361"/>
      </w:pPr>
      <w:rPr>
        <w:rFonts w:hint="default"/>
        <w:lang w:val="en-US" w:eastAsia="en-US" w:bidi="ar-SA"/>
      </w:rPr>
    </w:lvl>
    <w:lvl w:ilvl="3" w:tplc="FFFFFFFF">
      <w:numFmt w:val="bullet"/>
      <w:lvlText w:val="•"/>
      <w:lvlJc w:val="left"/>
      <w:pPr>
        <w:ind w:left="4142" w:hanging="361"/>
      </w:pPr>
      <w:rPr>
        <w:rFonts w:hint="default"/>
        <w:lang w:val="en-US" w:eastAsia="en-US" w:bidi="ar-SA"/>
      </w:rPr>
    </w:lvl>
    <w:lvl w:ilvl="4" w:tplc="FFFFFFFF">
      <w:numFmt w:val="bullet"/>
      <w:lvlText w:val="•"/>
      <w:lvlJc w:val="left"/>
      <w:pPr>
        <w:ind w:left="5042" w:hanging="361"/>
      </w:pPr>
      <w:rPr>
        <w:rFonts w:hint="default"/>
        <w:lang w:val="en-US" w:eastAsia="en-US" w:bidi="ar-SA"/>
      </w:rPr>
    </w:lvl>
    <w:lvl w:ilvl="5" w:tplc="FFFFFFFF">
      <w:numFmt w:val="bullet"/>
      <w:lvlText w:val="•"/>
      <w:lvlJc w:val="left"/>
      <w:pPr>
        <w:ind w:left="5942" w:hanging="361"/>
      </w:pPr>
      <w:rPr>
        <w:rFonts w:hint="default"/>
        <w:lang w:val="en-US" w:eastAsia="en-US" w:bidi="ar-SA"/>
      </w:rPr>
    </w:lvl>
    <w:lvl w:ilvl="6" w:tplc="FFFFFFFF">
      <w:numFmt w:val="bullet"/>
      <w:lvlText w:val="•"/>
      <w:lvlJc w:val="left"/>
      <w:pPr>
        <w:ind w:left="6842" w:hanging="361"/>
      </w:pPr>
      <w:rPr>
        <w:rFonts w:hint="default"/>
        <w:lang w:val="en-US" w:eastAsia="en-US" w:bidi="ar-SA"/>
      </w:rPr>
    </w:lvl>
    <w:lvl w:ilvl="7" w:tplc="FFFFFFFF">
      <w:numFmt w:val="bullet"/>
      <w:lvlText w:val="•"/>
      <w:lvlJc w:val="left"/>
      <w:pPr>
        <w:ind w:left="7742" w:hanging="361"/>
      </w:pPr>
      <w:rPr>
        <w:rFonts w:hint="default"/>
        <w:lang w:val="en-US" w:eastAsia="en-US" w:bidi="ar-SA"/>
      </w:rPr>
    </w:lvl>
    <w:lvl w:ilvl="8" w:tplc="FFFFFFFF">
      <w:numFmt w:val="bullet"/>
      <w:lvlText w:val="•"/>
      <w:lvlJc w:val="left"/>
      <w:pPr>
        <w:ind w:left="8642" w:hanging="361"/>
      </w:pPr>
      <w:rPr>
        <w:rFonts w:hint="default"/>
        <w:lang w:val="en-US" w:eastAsia="en-US" w:bidi="ar-SA"/>
      </w:rPr>
    </w:lvl>
  </w:abstractNum>
  <w:abstractNum w:abstractNumId="3" w15:restartNumberingAfterBreak="0">
    <w:nsid w:val="17A24DA2"/>
    <w:multiLevelType w:val="hybridMultilevel"/>
    <w:tmpl w:val="DCAADE70"/>
    <w:lvl w:ilvl="0" w:tplc="FFFFFFFF">
      <w:start w:val="1"/>
      <w:numFmt w:val="lowerLetter"/>
      <w:lvlText w:val="%1)"/>
      <w:lvlJc w:val="left"/>
      <w:pPr>
        <w:ind w:left="720" w:hanging="361"/>
        <w:jc w:val="left"/>
      </w:pPr>
      <w:rPr>
        <w:rFonts w:hint="default"/>
        <w:b/>
        <w:bCs/>
        <w:i w:val="0"/>
        <w:iCs w:val="0"/>
        <w:spacing w:val="-1"/>
        <w:w w:val="99"/>
        <w:sz w:val="22"/>
        <w:szCs w:val="22"/>
        <w:lang w:val="en-US" w:eastAsia="en-US" w:bidi="ar-SA"/>
      </w:rPr>
    </w:lvl>
    <w:lvl w:ilvl="1" w:tplc="FFFFFFFF">
      <w:numFmt w:val="bullet"/>
      <w:lvlText w:val="•"/>
      <w:lvlJc w:val="left"/>
      <w:pPr>
        <w:ind w:left="1620" w:hanging="361"/>
      </w:pPr>
      <w:rPr>
        <w:rFonts w:hint="default"/>
        <w:lang w:val="en-US" w:eastAsia="en-US" w:bidi="ar-SA"/>
      </w:rPr>
    </w:lvl>
    <w:lvl w:ilvl="2" w:tplc="FFFFFFFF">
      <w:numFmt w:val="bullet"/>
      <w:lvlText w:val="•"/>
      <w:lvlJc w:val="left"/>
      <w:pPr>
        <w:ind w:left="2520" w:hanging="361"/>
      </w:pPr>
      <w:rPr>
        <w:rFonts w:hint="default"/>
        <w:lang w:val="en-US" w:eastAsia="en-US" w:bidi="ar-SA"/>
      </w:rPr>
    </w:lvl>
    <w:lvl w:ilvl="3" w:tplc="FFFFFFFF">
      <w:numFmt w:val="bullet"/>
      <w:lvlText w:val="•"/>
      <w:lvlJc w:val="left"/>
      <w:pPr>
        <w:ind w:left="3420" w:hanging="361"/>
      </w:pPr>
      <w:rPr>
        <w:rFonts w:hint="default"/>
        <w:lang w:val="en-US" w:eastAsia="en-US" w:bidi="ar-SA"/>
      </w:rPr>
    </w:lvl>
    <w:lvl w:ilvl="4" w:tplc="FFFFFFFF">
      <w:numFmt w:val="bullet"/>
      <w:lvlText w:val="•"/>
      <w:lvlJc w:val="left"/>
      <w:pPr>
        <w:ind w:left="4320" w:hanging="361"/>
      </w:pPr>
      <w:rPr>
        <w:rFonts w:hint="default"/>
        <w:lang w:val="en-US" w:eastAsia="en-US" w:bidi="ar-SA"/>
      </w:rPr>
    </w:lvl>
    <w:lvl w:ilvl="5" w:tplc="FFFFFFFF">
      <w:numFmt w:val="bullet"/>
      <w:lvlText w:val="•"/>
      <w:lvlJc w:val="left"/>
      <w:pPr>
        <w:ind w:left="5220" w:hanging="361"/>
      </w:pPr>
      <w:rPr>
        <w:rFonts w:hint="default"/>
        <w:lang w:val="en-US" w:eastAsia="en-US" w:bidi="ar-SA"/>
      </w:rPr>
    </w:lvl>
    <w:lvl w:ilvl="6" w:tplc="FFFFFFFF">
      <w:numFmt w:val="bullet"/>
      <w:lvlText w:val="•"/>
      <w:lvlJc w:val="left"/>
      <w:pPr>
        <w:ind w:left="6120" w:hanging="361"/>
      </w:pPr>
      <w:rPr>
        <w:rFonts w:hint="default"/>
        <w:lang w:val="en-US" w:eastAsia="en-US" w:bidi="ar-SA"/>
      </w:rPr>
    </w:lvl>
    <w:lvl w:ilvl="7" w:tplc="FFFFFFFF">
      <w:numFmt w:val="bullet"/>
      <w:lvlText w:val="•"/>
      <w:lvlJc w:val="left"/>
      <w:pPr>
        <w:ind w:left="7020" w:hanging="361"/>
      </w:pPr>
      <w:rPr>
        <w:rFonts w:hint="default"/>
        <w:lang w:val="en-US" w:eastAsia="en-US" w:bidi="ar-SA"/>
      </w:rPr>
    </w:lvl>
    <w:lvl w:ilvl="8" w:tplc="FFFFFFFF">
      <w:numFmt w:val="bullet"/>
      <w:lvlText w:val="•"/>
      <w:lvlJc w:val="left"/>
      <w:pPr>
        <w:ind w:left="7920" w:hanging="361"/>
      </w:pPr>
      <w:rPr>
        <w:rFonts w:hint="default"/>
        <w:lang w:val="en-US" w:eastAsia="en-US" w:bidi="ar-SA"/>
      </w:rPr>
    </w:lvl>
  </w:abstractNum>
  <w:abstractNum w:abstractNumId="4" w15:restartNumberingAfterBreak="0">
    <w:nsid w:val="1BA125AB"/>
    <w:multiLevelType w:val="hybridMultilevel"/>
    <w:tmpl w:val="98A8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15936"/>
    <w:multiLevelType w:val="hybridMultilevel"/>
    <w:tmpl w:val="E020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12C80"/>
    <w:multiLevelType w:val="hybridMultilevel"/>
    <w:tmpl w:val="C418647C"/>
    <w:lvl w:ilvl="0" w:tplc="47CE256C">
      <w:start w:val="1"/>
      <w:numFmt w:val="lowerLetter"/>
      <w:lvlText w:val="%1."/>
      <w:lvlJc w:val="left"/>
      <w:pPr>
        <w:ind w:left="720" w:hanging="361"/>
        <w:jc w:val="left"/>
      </w:pPr>
      <w:rPr>
        <w:rFonts w:ascii="Calibri" w:eastAsia="Calibri" w:hAnsi="Calibri" w:cs="Calibri" w:hint="default"/>
        <w:b/>
        <w:bCs/>
        <w:i w:val="0"/>
        <w:iCs w:val="0"/>
        <w:spacing w:val="-1"/>
        <w:w w:val="99"/>
        <w:sz w:val="22"/>
        <w:szCs w:val="22"/>
        <w:lang w:val="en-US" w:eastAsia="en-US" w:bidi="ar-SA"/>
      </w:rPr>
    </w:lvl>
    <w:lvl w:ilvl="1" w:tplc="20C213A4">
      <w:numFmt w:val="bullet"/>
      <w:lvlText w:val="•"/>
      <w:lvlJc w:val="left"/>
      <w:pPr>
        <w:ind w:left="1620" w:hanging="361"/>
      </w:pPr>
      <w:rPr>
        <w:rFonts w:hint="default"/>
        <w:lang w:val="en-US" w:eastAsia="en-US" w:bidi="ar-SA"/>
      </w:rPr>
    </w:lvl>
    <w:lvl w:ilvl="2" w:tplc="DBD889A6">
      <w:numFmt w:val="bullet"/>
      <w:lvlText w:val="•"/>
      <w:lvlJc w:val="left"/>
      <w:pPr>
        <w:ind w:left="2520" w:hanging="361"/>
      </w:pPr>
      <w:rPr>
        <w:rFonts w:hint="default"/>
        <w:lang w:val="en-US" w:eastAsia="en-US" w:bidi="ar-SA"/>
      </w:rPr>
    </w:lvl>
    <w:lvl w:ilvl="3" w:tplc="10864F9E">
      <w:numFmt w:val="bullet"/>
      <w:lvlText w:val="•"/>
      <w:lvlJc w:val="left"/>
      <w:pPr>
        <w:ind w:left="3420" w:hanging="361"/>
      </w:pPr>
      <w:rPr>
        <w:rFonts w:hint="default"/>
        <w:lang w:val="en-US" w:eastAsia="en-US" w:bidi="ar-SA"/>
      </w:rPr>
    </w:lvl>
    <w:lvl w:ilvl="4" w:tplc="B3CE9C38">
      <w:numFmt w:val="bullet"/>
      <w:lvlText w:val="•"/>
      <w:lvlJc w:val="left"/>
      <w:pPr>
        <w:ind w:left="4320" w:hanging="361"/>
      </w:pPr>
      <w:rPr>
        <w:rFonts w:hint="default"/>
        <w:lang w:val="en-US" w:eastAsia="en-US" w:bidi="ar-SA"/>
      </w:rPr>
    </w:lvl>
    <w:lvl w:ilvl="5" w:tplc="A7C4899A">
      <w:numFmt w:val="bullet"/>
      <w:lvlText w:val="•"/>
      <w:lvlJc w:val="left"/>
      <w:pPr>
        <w:ind w:left="5220" w:hanging="361"/>
      </w:pPr>
      <w:rPr>
        <w:rFonts w:hint="default"/>
        <w:lang w:val="en-US" w:eastAsia="en-US" w:bidi="ar-SA"/>
      </w:rPr>
    </w:lvl>
    <w:lvl w:ilvl="6" w:tplc="47D66CC6">
      <w:numFmt w:val="bullet"/>
      <w:lvlText w:val="•"/>
      <w:lvlJc w:val="left"/>
      <w:pPr>
        <w:ind w:left="6120" w:hanging="361"/>
      </w:pPr>
      <w:rPr>
        <w:rFonts w:hint="default"/>
        <w:lang w:val="en-US" w:eastAsia="en-US" w:bidi="ar-SA"/>
      </w:rPr>
    </w:lvl>
    <w:lvl w:ilvl="7" w:tplc="4A840AA2">
      <w:numFmt w:val="bullet"/>
      <w:lvlText w:val="•"/>
      <w:lvlJc w:val="left"/>
      <w:pPr>
        <w:ind w:left="7020" w:hanging="361"/>
      </w:pPr>
      <w:rPr>
        <w:rFonts w:hint="default"/>
        <w:lang w:val="en-US" w:eastAsia="en-US" w:bidi="ar-SA"/>
      </w:rPr>
    </w:lvl>
    <w:lvl w:ilvl="8" w:tplc="5F362678">
      <w:numFmt w:val="bullet"/>
      <w:lvlText w:val="•"/>
      <w:lvlJc w:val="left"/>
      <w:pPr>
        <w:ind w:left="7920" w:hanging="361"/>
      </w:pPr>
      <w:rPr>
        <w:rFonts w:hint="default"/>
        <w:lang w:val="en-US" w:eastAsia="en-US" w:bidi="ar-SA"/>
      </w:rPr>
    </w:lvl>
  </w:abstractNum>
  <w:abstractNum w:abstractNumId="7" w15:restartNumberingAfterBreak="0">
    <w:nsid w:val="47832536"/>
    <w:multiLevelType w:val="hybridMultilevel"/>
    <w:tmpl w:val="8EB2D696"/>
    <w:lvl w:ilvl="0" w:tplc="FFFFFFFF">
      <w:start w:val="1"/>
      <w:numFmt w:val="lowerLetter"/>
      <w:lvlText w:val="%1)"/>
      <w:lvlJc w:val="left"/>
      <w:pPr>
        <w:ind w:left="720" w:hanging="360"/>
      </w:pPr>
      <w:rPr>
        <w:rFonts w:hint="default"/>
        <w:b/>
        <w:bCs/>
        <w:i w:val="0"/>
        <w:iCs w:val="0"/>
        <w:spacing w:val="-1"/>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E55A43"/>
    <w:multiLevelType w:val="hybridMultilevel"/>
    <w:tmpl w:val="1FF0B322"/>
    <w:lvl w:ilvl="0" w:tplc="A1B06BCA">
      <w:start w:val="1"/>
      <w:numFmt w:val="decimal"/>
      <w:lvlText w:val="%1."/>
      <w:lvlJc w:val="left"/>
      <w:pPr>
        <w:ind w:left="1800" w:hanging="361"/>
        <w:jc w:val="left"/>
      </w:pPr>
      <w:rPr>
        <w:rFonts w:ascii="Calibri" w:eastAsia="Calibri" w:hAnsi="Calibri" w:cs="Calibri" w:hint="default"/>
        <w:b w:val="0"/>
        <w:bCs w:val="0"/>
        <w:i w:val="0"/>
        <w:iCs w:val="0"/>
        <w:spacing w:val="0"/>
        <w:w w:val="99"/>
        <w:sz w:val="22"/>
        <w:szCs w:val="22"/>
        <w:lang w:val="en-US" w:eastAsia="en-US" w:bidi="ar-SA"/>
      </w:rPr>
    </w:lvl>
    <w:lvl w:ilvl="1" w:tplc="C25AA71C">
      <w:numFmt w:val="bullet"/>
      <w:lvlText w:val="•"/>
      <w:lvlJc w:val="left"/>
      <w:pPr>
        <w:ind w:left="2592" w:hanging="361"/>
      </w:pPr>
      <w:rPr>
        <w:rFonts w:hint="default"/>
        <w:lang w:val="en-US" w:eastAsia="en-US" w:bidi="ar-SA"/>
      </w:rPr>
    </w:lvl>
    <w:lvl w:ilvl="2" w:tplc="869EEE5A">
      <w:numFmt w:val="bullet"/>
      <w:lvlText w:val="•"/>
      <w:lvlJc w:val="left"/>
      <w:pPr>
        <w:ind w:left="3384" w:hanging="361"/>
      </w:pPr>
      <w:rPr>
        <w:rFonts w:hint="default"/>
        <w:lang w:val="en-US" w:eastAsia="en-US" w:bidi="ar-SA"/>
      </w:rPr>
    </w:lvl>
    <w:lvl w:ilvl="3" w:tplc="9670BB78">
      <w:numFmt w:val="bullet"/>
      <w:lvlText w:val="•"/>
      <w:lvlJc w:val="left"/>
      <w:pPr>
        <w:ind w:left="4176" w:hanging="361"/>
      </w:pPr>
      <w:rPr>
        <w:rFonts w:hint="default"/>
        <w:lang w:val="en-US" w:eastAsia="en-US" w:bidi="ar-SA"/>
      </w:rPr>
    </w:lvl>
    <w:lvl w:ilvl="4" w:tplc="60BCA332">
      <w:numFmt w:val="bullet"/>
      <w:lvlText w:val="•"/>
      <w:lvlJc w:val="left"/>
      <w:pPr>
        <w:ind w:left="4968" w:hanging="361"/>
      </w:pPr>
      <w:rPr>
        <w:rFonts w:hint="default"/>
        <w:lang w:val="en-US" w:eastAsia="en-US" w:bidi="ar-SA"/>
      </w:rPr>
    </w:lvl>
    <w:lvl w:ilvl="5" w:tplc="2AB00664">
      <w:numFmt w:val="bullet"/>
      <w:lvlText w:val="•"/>
      <w:lvlJc w:val="left"/>
      <w:pPr>
        <w:ind w:left="5760" w:hanging="361"/>
      </w:pPr>
      <w:rPr>
        <w:rFonts w:hint="default"/>
        <w:lang w:val="en-US" w:eastAsia="en-US" w:bidi="ar-SA"/>
      </w:rPr>
    </w:lvl>
    <w:lvl w:ilvl="6" w:tplc="656E834A">
      <w:numFmt w:val="bullet"/>
      <w:lvlText w:val="•"/>
      <w:lvlJc w:val="left"/>
      <w:pPr>
        <w:ind w:left="6552" w:hanging="361"/>
      </w:pPr>
      <w:rPr>
        <w:rFonts w:hint="default"/>
        <w:lang w:val="en-US" w:eastAsia="en-US" w:bidi="ar-SA"/>
      </w:rPr>
    </w:lvl>
    <w:lvl w:ilvl="7" w:tplc="3A5A13C0">
      <w:numFmt w:val="bullet"/>
      <w:lvlText w:val="•"/>
      <w:lvlJc w:val="left"/>
      <w:pPr>
        <w:ind w:left="7344" w:hanging="361"/>
      </w:pPr>
      <w:rPr>
        <w:rFonts w:hint="default"/>
        <w:lang w:val="en-US" w:eastAsia="en-US" w:bidi="ar-SA"/>
      </w:rPr>
    </w:lvl>
    <w:lvl w:ilvl="8" w:tplc="F2D8DC1C">
      <w:numFmt w:val="bullet"/>
      <w:lvlText w:val="•"/>
      <w:lvlJc w:val="left"/>
      <w:pPr>
        <w:ind w:left="8136" w:hanging="361"/>
      </w:pPr>
      <w:rPr>
        <w:rFonts w:hint="default"/>
        <w:lang w:val="en-US" w:eastAsia="en-US" w:bidi="ar-SA"/>
      </w:rPr>
    </w:lvl>
  </w:abstractNum>
  <w:abstractNum w:abstractNumId="9" w15:restartNumberingAfterBreak="0">
    <w:nsid w:val="5ADB45DB"/>
    <w:multiLevelType w:val="hybridMultilevel"/>
    <w:tmpl w:val="EF4E3BDC"/>
    <w:lvl w:ilvl="0" w:tplc="04090017">
      <w:start w:val="1"/>
      <w:numFmt w:val="lowerLetter"/>
      <w:lvlText w:val="%1)"/>
      <w:lvlJc w:val="left"/>
      <w:pPr>
        <w:ind w:left="720" w:hanging="361"/>
        <w:jc w:val="left"/>
      </w:pPr>
      <w:rPr>
        <w:rFonts w:hint="default"/>
        <w:b/>
        <w:bCs/>
        <w:i w:val="0"/>
        <w:iCs w:val="0"/>
        <w:spacing w:val="-1"/>
        <w:w w:val="99"/>
        <w:sz w:val="22"/>
        <w:szCs w:val="22"/>
        <w:lang w:val="en-US" w:eastAsia="en-US" w:bidi="ar-SA"/>
      </w:rPr>
    </w:lvl>
    <w:lvl w:ilvl="1" w:tplc="FFFFFFFF">
      <w:numFmt w:val="bullet"/>
      <w:lvlText w:val="•"/>
      <w:lvlJc w:val="left"/>
      <w:pPr>
        <w:ind w:left="1620" w:hanging="361"/>
      </w:pPr>
      <w:rPr>
        <w:rFonts w:hint="default"/>
        <w:lang w:val="en-US" w:eastAsia="en-US" w:bidi="ar-SA"/>
      </w:rPr>
    </w:lvl>
    <w:lvl w:ilvl="2" w:tplc="FFFFFFFF">
      <w:numFmt w:val="bullet"/>
      <w:lvlText w:val="•"/>
      <w:lvlJc w:val="left"/>
      <w:pPr>
        <w:ind w:left="2520" w:hanging="361"/>
      </w:pPr>
      <w:rPr>
        <w:rFonts w:hint="default"/>
        <w:lang w:val="en-US" w:eastAsia="en-US" w:bidi="ar-SA"/>
      </w:rPr>
    </w:lvl>
    <w:lvl w:ilvl="3" w:tplc="FFFFFFFF">
      <w:numFmt w:val="bullet"/>
      <w:lvlText w:val="•"/>
      <w:lvlJc w:val="left"/>
      <w:pPr>
        <w:ind w:left="3420" w:hanging="361"/>
      </w:pPr>
      <w:rPr>
        <w:rFonts w:hint="default"/>
        <w:lang w:val="en-US" w:eastAsia="en-US" w:bidi="ar-SA"/>
      </w:rPr>
    </w:lvl>
    <w:lvl w:ilvl="4" w:tplc="FFFFFFFF">
      <w:numFmt w:val="bullet"/>
      <w:lvlText w:val="•"/>
      <w:lvlJc w:val="left"/>
      <w:pPr>
        <w:ind w:left="4320" w:hanging="361"/>
      </w:pPr>
      <w:rPr>
        <w:rFonts w:hint="default"/>
        <w:lang w:val="en-US" w:eastAsia="en-US" w:bidi="ar-SA"/>
      </w:rPr>
    </w:lvl>
    <w:lvl w:ilvl="5" w:tplc="FFFFFFFF">
      <w:numFmt w:val="bullet"/>
      <w:lvlText w:val="•"/>
      <w:lvlJc w:val="left"/>
      <w:pPr>
        <w:ind w:left="5220" w:hanging="361"/>
      </w:pPr>
      <w:rPr>
        <w:rFonts w:hint="default"/>
        <w:lang w:val="en-US" w:eastAsia="en-US" w:bidi="ar-SA"/>
      </w:rPr>
    </w:lvl>
    <w:lvl w:ilvl="6" w:tplc="FFFFFFFF">
      <w:numFmt w:val="bullet"/>
      <w:lvlText w:val="•"/>
      <w:lvlJc w:val="left"/>
      <w:pPr>
        <w:ind w:left="6120" w:hanging="361"/>
      </w:pPr>
      <w:rPr>
        <w:rFonts w:hint="default"/>
        <w:lang w:val="en-US" w:eastAsia="en-US" w:bidi="ar-SA"/>
      </w:rPr>
    </w:lvl>
    <w:lvl w:ilvl="7" w:tplc="FFFFFFFF">
      <w:numFmt w:val="bullet"/>
      <w:lvlText w:val="•"/>
      <w:lvlJc w:val="left"/>
      <w:pPr>
        <w:ind w:left="7020" w:hanging="361"/>
      </w:pPr>
      <w:rPr>
        <w:rFonts w:hint="default"/>
        <w:lang w:val="en-US" w:eastAsia="en-US" w:bidi="ar-SA"/>
      </w:rPr>
    </w:lvl>
    <w:lvl w:ilvl="8" w:tplc="FFFFFFFF">
      <w:numFmt w:val="bullet"/>
      <w:lvlText w:val="•"/>
      <w:lvlJc w:val="left"/>
      <w:pPr>
        <w:ind w:left="7920" w:hanging="361"/>
      </w:pPr>
      <w:rPr>
        <w:rFonts w:hint="default"/>
        <w:lang w:val="en-US" w:eastAsia="en-US" w:bidi="ar-SA"/>
      </w:rPr>
    </w:lvl>
  </w:abstractNum>
  <w:abstractNum w:abstractNumId="10" w15:restartNumberingAfterBreak="0">
    <w:nsid w:val="5F354084"/>
    <w:multiLevelType w:val="hybridMultilevel"/>
    <w:tmpl w:val="6E2AC3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977339"/>
    <w:multiLevelType w:val="hybridMultilevel"/>
    <w:tmpl w:val="27B819CE"/>
    <w:lvl w:ilvl="0" w:tplc="70BEC66E">
      <w:start w:val="1"/>
      <w:numFmt w:val="lowerLetter"/>
      <w:lvlText w:val="%1."/>
      <w:lvlJc w:val="left"/>
      <w:pPr>
        <w:ind w:left="720" w:hanging="361"/>
        <w:jc w:val="left"/>
      </w:pPr>
      <w:rPr>
        <w:rFonts w:ascii="Calibri" w:eastAsia="Calibri" w:hAnsi="Calibri" w:cs="Calibri" w:hint="default"/>
        <w:b/>
        <w:bCs/>
        <w:i w:val="0"/>
        <w:iCs w:val="0"/>
        <w:spacing w:val="-1"/>
        <w:w w:val="99"/>
        <w:sz w:val="22"/>
        <w:szCs w:val="22"/>
        <w:lang w:val="en-US" w:eastAsia="en-US" w:bidi="ar-SA"/>
      </w:rPr>
    </w:lvl>
    <w:lvl w:ilvl="1" w:tplc="23E21CA0">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2" w:tplc="A420C94A">
      <w:numFmt w:val="bullet"/>
      <w:lvlText w:val="•"/>
      <w:lvlJc w:val="left"/>
      <w:pPr>
        <w:ind w:left="2040" w:hanging="360"/>
      </w:pPr>
      <w:rPr>
        <w:rFonts w:hint="default"/>
        <w:lang w:val="en-US" w:eastAsia="en-US" w:bidi="ar-SA"/>
      </w:rPr>
    </w:lvl>
    <w:lvl w:ilvl="3" w:tplc="D7B03A0C">
      <w:numFmt w:val="bullet"/>
      <w:lvlText w:val="•"/>
      <w:lvlJc w:val="left"/>
      <w:pPr>
        <w:ind w:left="3000" w:hanging="360"/>
      </w:pPr>
      <w:rPr>
        <w:rFonts w:hint="default"/>
        <w:lang w:val="en-US" w:eastAsia="en-US" w:bidi="ar-SA"/>
      </w:rPr>
    </w:lvl>
    <w:lvl w:ilvl="4" w:tplc="72327C36">
      <w:numFmt w:val="bullet"/>
      <w:lvlText w:val="•"/>
      <w:lvlJc w:val="left"/>
      <w:pPr>
        <w:ind w:left="3960" w:hanging="360"/>
      </w:pPr>
      <w:rPr>
        <w:rFonts w:hint="default"/>
        <w:lang w:val="en-US" w:eastAsia="en-US" w:bidi="ar-SA"/>
      </w:rPr>
    </w:lvl>
    <w:lvl w:ilvl="5" w:tplc="A704E65C">
      <w:numFmt w:val="bullet"/>
      <w:lvlText w:val="•"/>
      <w:lvlJc w:val="left"/>
      <w:pPr>
        <w:ind w:left="4920" w:hanging="360"/>
      </w:pPr>
      <w:rPr>
        <w:rFonts w:hint="default"/>
        <w:lang w:val="en-US" w:eastAsia="en-US" w:bidi="ar-SA"/>
      </w:rPr>
    </w:lvl>
    <w:lvl w:ilvl="6" w:tplc="D5A24600">
      <w:numFmt w:val="bullet"/>
      <w:lvlText w:val="•"/>
      <w:lvlJc w:val="left"/>
      <w:pPr>
        <w:ind w:left="5880" w:hanging="360"/>
      </w:pPr>
      <w:rPr>
        <w:rFonts w:hint="default"/>
        <w:lang w:val="en-US" w:eastAsia="en-US" w:bidi="ar-SA"/>
      </w:rPr>
    </w:lvl>
    <w:lvl w:ilvl="7" w:tplc="E4368A74">
      <w:numFmt w:val="bullet"/>
      <w:lvlText w:val="•"/>
      <w:lvlJc w:val="left"/>
      <w:pPr>
        <w:ind w:left="6840" w:hanging="360"/>
      </w:pPr>
      <w:rPr>
        <w:rFonts w:hint="default"/>
        <w:lang w:val="en-US" w:eastAsia="en-US" w:bidi="ar-SA"/>
      </w:rPr>
    </w:lvl>
    <w:lvl w:ilvl="8" w:tplc="194E40FE">
      <w:numFmt w:val="bullet"/>
      <w:lvlText w:val="•"/>
      <w:lvlJc w:val="left"/>
      <w:pPr>
        <w:ind w:left="7800" w:hanging="360"/>
      </w:pPr>
      <w:rPr>
        <w:rFonts w:hint="default"/>
        <w:lang w:val="en-US" w:eastAsia="en-US" w:bidi="ar-SA"/>
      </w:rPr>
    </w:lvl>
  </w:abstractNum>
  <w:abstractNum w:abstractNumId="12" w15:restartNumberingAfterBreak="0">
    <w:nsid w:val="758B18DA"/>
    <w:multiLevelType w:val="hybridMultilevel"/>
    <w:tmpl w:val="41AE3B9A"/>
    <w:lvl w:ilvl="0" w:tplc="CE808C40">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F1B06E7C">
      <w:numFmt w:val="bullet"/>
      <w:lvlText w:val="•"/>
      <w:lvlJc w:val="left"/>
      <w:pPr>
        <w:ind w:left="1944" w:hanging="360"/>
      </w:pPr>
      <w:rPr>
        <w:rFonts w:hint="default"/>
        <w:lang w:val="en-US" w:eastAsia="en-US" w:bidi="ar-SA"/>
      </w:rPr>
    </w:lvl>
    <w:lvl w:ilvl="2" w:tplc="2E7801F8">
      <w:numFmt w:val="bullet"/>
      <w:lvlText w:val="•"/>
      <w:lvlJc w:val="left"/>
      <w:pPr>
        <w:ind w:left="2808" w:hanging="360"/>
      </w:pPr>
      <w:rPr>
        <w:rFonts w:hint="default"/>
        <w:lang w:val="en-US" w:eastAsia="en-US" w:bidi="ar-SA"/>
      </w:rPr>
    </w:lvl>
    <w:lvl w:ilvl="3" w:tplc="CA2EEA02">
      <w:numFmt w:val="bullet"/>
      <w:lvlText w:val="•"/>
      <w:lvlJc w:val="left"/>
      <w:pPr>
        <w:ind w:left="3672" w:hanging="360"/>
      </w:pPr>
      <w:rPr>
        <w:rFonts w:hint="default"/>
        <w:lang w:val="en-US" w:eastAsia="en-US" w:bidi="ar-SA"/>
      </w:rPr>
    </w:lvl>
    <w:lvl w:ilvl="4" w:tplc="E8B887C6">
      <w:numFmt w:val="bullet"/>
      <w:lvlText w:val="•"/>
      <w:lvlJc w:val="left"/>
      <w:pPr>
        <w:ind w:left="4536" w:hanging="360"/>
      </w:pPr>
      <w:rPr>
        <w:rFonts w:hint="default"/>
        <w:lang w:val="en-US" w:eastAsia="en-US" w:bidi="ar-SA"/>
      </w:rPr>
    </w:lvl>
    <w:lvl w:ilvl="5" w:tplc="25B27642">
      <w:numFmt w:val="bullet"/>
      <w:lvlText w:val="•"/>
      <w:lvlJc w:val="left"/>
      <w:pPr>
        <w:ind w:left="5400" w:hanging="360"/>
      </w:pPr>
      <w:rPr>
        <w:rFonts w:hint="default"/>
        <w:lang w:val="en-US" w:eastAsia="en-US" w:bidi="ar-SA"/>
      </w:rPr>
    </w:lvl>
    <w:lvl w:ilvl="6" w:tplc="53961D68">
      <w:numFmt w:val="bullet"/>
      <w:lvlText w:val="•"/>
      <w:lvlJc w:val="left"/>
      <w:pPr>
        <w:ind w:left="6264" w:hanging="360"/>
      </w:pPr>
      <w:rPr>
        <w:rFonts w:hint="default"/>
        <w:lang w:val="en-US" w:eastAsia="en-US" w:bidi="ar-SA"/>
      </w:rPr>
    </w:lvl>
    <w:lvl w:ilvl="7" w:tplc="64EE8B74">
      <w:numFmt w:val="bullet"/>
      <w:lvlText w:val="•"/>
      <w:lvlJc w:val="left"/>
      <w:pPr>
        <w:ind w:left="7128" w:hanging="360"/>
      </w:pPr>
      <w:rPr>
        <w:rFonts w:hint="default"/>
        <w:lang w:val="en-US" w:eastAsia="en-US" w:bidi="ar-SA"/>
      </w:rPr>
    </w:lvl>
    <w:lvl w:ilvl="8" w:tplc="612E825C">
      <w:numFmt w:val="bullet"/>
      <w:lvlText w:val="•"/>
      <w:lvlJc w:val="left"/>
      <w:pPr>
        <w:ind w:left="7992" w:hanging="360"/>
      </w:pPr>
      <w:rPr>
        <w:rFonts w:hint="default"/>
        <w:lang w:val="en-US" w:eastAsia="en-US" w:bidi="ar-SA"/>
      </w:rPr>
    </w:lvl>
  </w:abstractNum>
  <w:num w:numId="1" w16cid:durableId="2067951900">
    <w:abstractNumId w:val="8"/>
  </w:num>
  <w:num w:numId="2" w16cid:durableId="577712426">
    <w:abstractNumId w:val="11"/>
  </w:num>
  <w:num w:numId="3" w16cid:durableId="1036855594">
    <w:abstractNumId w:val="6"/>
  </w:num>
  <w:num w:numId="4" w16cid:durableId="747118252">
    <w:abstractNumId w:val="12"/>
  </w:num>
  <w:num w:numId="5" w16cid:durableId="1442914753">
    <w:abstractNumId w:val="4"/>
  </w:num>
  <w:num w:numId="6" w16cid:durableId="1131171412">
    <w:abstractNumId w:val="5"/>
  </w:num>
  <w:num w:numId="7" w16cid:durableId="657615917">
    <w:abstractNumId w:val="9"/>
  </w:num>
  <w:num w:numId="8" w16cid:durableId="1747994363">
    <w:abstractNumId w:val="1"/>
  </w:num>
  <w:num w:numId="9" w16cid:durableId="2136944796">
    <w:abstractNumId w:val="3"/>
  </w:num>
  <w:num w:numId="10" w16cid:durableId="329794081">
    <w:abstractNumId w:val="2"/>
  </w:num>
  <w:num w:numId="11" w16cid:durableId="1366834568">
    <w:abstractNumId w:val="7"/>
  </w:num>
  <w:num w:numId="12" w16cid:durableId="1554197250">
    <w:abstractNumId w:val="0"/>
  </w:num>
  <w:num w:numId="13" w16cid:durableId="751198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D6B5A"/>
    <w:rsid w:val="002D29E7"/>
    <w:rsid w:val="00385706"/>
    <w:rsid w:val="004D0ABF"/>
    <w:rsid w:val="005D6B5A"/>
    <w:rsid w:val="00627397"/>
    <w:rsid w:val="006378F1"/>
    <w:rsid w:val="006650C0"/>
    <w:rsid w:val="0096382A"/>
    <w:rsid w:val="00A72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0380"/>
  <w15:docId w15:val="{01EE7FC9-B643-4A7B-BF0F-44FA9199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1079" w:hanging="360"/>
      <w:outlineLvl w:val="0"/>
    </w:pPr>
    <w:rPr>
      <w:b/>
      <w:bCs/>
    </w:rPr>
  </w:style>
  <w:style w:type="paragraph" w:styleId="Heading2">
    <w:name w:val="heading 2"/>
    <w:basedOn w:val="Normal"/>
    <w:next w:val="Normal"/>
    <w:link w:val="Heading2Char"/>
    <w:uiPriority w:val="9"/>
    <w:unhideWhenUsed/>
    <w:qFormat/>
    <w:rsid w:val="009638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6382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1"/>
      <w:ind w:left="1079"/>
    </w:pPr>
  </w:style>
  <w:style w:type="paragraph" w:styleId="ListParagraph">
    <w:name w:val="List Paragraph"/>
    <w:basedOn w:val="Normal"/>
    <w:uiPriority w:val="1"/>
    <w:qFormat/>
    <w:pPr>
      <w:spacing w:before="41"/>
      <w:ind w:left="107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382A"/>
    <w:rPr>
      <w:color w:val="0000FF" w:themeColor="hyperlink"/>
      <w:u w:val="single"/>
    </w:rPr>
  </w:style>
  <w:style w:type="character" w:styleId="UnresolvedMention">
    <w:name w:val="Unresolved Mention"/>
    <w:basedOn w:val="DefaultParagraphFont"/>
    <w:uiPriority w:val="99"/>
    <w:semiHidden/>
    <w:unhideWhenUsed/>
    <w:rsid w:val="0096382A"/>
    <w:rPr>
      <w:color w:val="605E5C"/>
      <w:shd w:val="clear" w:color="auto" w:fill="E1DFDD"/>
    </w:rPr>
  </w:style>
  <w:style w:type="character" w:customStyle="1" w:styleId="Heading2Char">
    <w:name w:val="Heading 2 Char"/>
    <w:basedOn w:val="DefaultParagraphFont"/>
    <w:link w:val="Heading2"/>
    <w:uiPriority w:val="9"/>
    <w:rsid w:val="0096382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6382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news/governor-healey-files-legislation-to-change-massachusetts-rehabilitation-commissions-name-to-mass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news/governor-healey-files-legislation-to-change-massachusetts-" TargetMode="External"/><Relationship Id="rId5" Type="http://schemas.openxmlformats.org/officeDocument/2006/relationships/hyperlink" Target="https://mochaspringfield.org/abou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1765</Words>
  <Characters>10064</Characters>
  <Application>Microsoft Office Word</Application>
  <DocSecurity>0</DocSecurity>
  <Lines>83</Lines>
  <Paragraphs>23</Paragraphs>
  <ScaleCrop>false</ScaleCrop>
  <Company>Commonwealth of Massachusetts</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Biebel, Kathleen (MRC)</dc:creator>
  <dc:description/>
  <cp:lastModifiedBy>McCaffrey, Emily (MBY)</cp:lastModifiedBy>
  <cp:revision>8</cp:revision>
  <dcterms:created xsi:type="dcterms:W3CDTF">2026-04-24T15:55:00Z</dcterms:created>
  <dcterms:modified xsi:type="dcterms:W3CDTF">2026-04-24T16:18:00Z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Acrobat PDFMaker 23 for Word</vt:lpwstr>
  </property>
  <property fmtid="{D5CDD505-2E9C-101B-9397-08002B2CF9AE}" pid="4" name="LastSaved">
    <vt:filetime>2026-04-24T00:00:00Z</vt:filetime>
  </property>
  <property fmtid="{D5CDD505-2E9C-101B-9397-08002B2CF9AE}" pid="5" name="Producer">
    <vt:lpwstr>Adobe PDF Library 23.6.156</vt:lpwstr>
  </property>
  <property fmtid="{D5CDD505-2E9C-101B-9397-08002B2CF9AE}" pid="6" name="SourceModified">
    <vt:lpwstr>D:20231207202119</vt:lpwstr>
  </property>
</Properties>
</file>