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1420" w14:textId="77777777" w:rsidR="009964FE" w:rsidRPr="009964FE" w:rsidRDefault="009964FE" w:rsidP="009964FE">
      <w:pPr>
        <w:rPr>
          <w:rFonts w:ascii="Calibri" w:hAnsi="Calibri" w:cs="Calibri"/>
          <w:b/>
          <w:bCs/>
        </w:rPr>
      </w:pPr>
      <w:bookmarkStart w:id="0" w:name="_Hlk160716987"/>
      <w:bookmarkEnd w:id="0"/>
      <w:r w:rsidRPr="009964FE">
        <w:rPr>
          <w:rFonts w:ascii="Calibri" w:hAnsi="Calibri" w:cs="Calibri"/>
          <w:b/>
          <w:bCs/>
        </w:rPr>
        <w:t>Extreme Heat Events</w:t>
      </w:r>
    </w:p>
    <w:p w14:paraId="446FC82F" w14:textId="7C8D3026" w:rsidR="009964FE" w:rsidRPr="009964FE" w:rsidRDefault="009964FE" w:rsidP="009964FE">
      <w:pPr>
        <w:rPr>
          <w:rFonts w:ascii="Calibri" w:hAnsi="Calibri" w:cs="Calibri"/>
        </w:rPr>
      </w:pPr>
      <w:r w:rsidRPr="009964FE">
        <w:rPr>
          <w:rFonts w:ascii="Calibri" w:hAnsi="Calibri" w:cs="Calibri"/>
        </w:rPr>
        <w:t>The number of summer days over 90°F are increasing</w:t>
      </w:r>
      <w:r w:rsidR="00AE35A6">
        <w:rPr>
          <w:rFonts w:ascii="Calibri" w:hAnsi="Calibri" w:cs="Calibri"/>
        </w:rPr>
        <w:t xml:space="preserve"> in Massachusetts</w:t>
      </w:r>
      <w:r w:rsidRPr="009964FE">
        <w:rPr>
          <w:rFonts w:ascii="Calibri" w:hAnsi="Calibri" w:cs="Calibri"/>
        </w:rPr>
        <w:t xml:space="preserve">. This causes more heat-related illness and can </w:t>
      </w:r>
      <w:r w:rsidR="00AE35A6">
        <w:rPr>
          <w:rFonts w:ascii="Calibri" w:hAnsi="Calibri" w:cs="Calibri"/>
        </w:rPr>
        <w:t xml:space="preserve">impact </w:t>
      </w:r>
      <w:r w:rsidRPr="009964FE">
        <w:rPr>
          <w:rFonts w:ascii="Calibri" w:hAnsi="Calibri" w:cs="Calibri"/>
        </w:rPr>
        <w:t xml:space="preserve">chronic health conditions such as respiratory, cardiovascular, and kidney disease. </w:t>
      </w:r>
    </w:p>
    <w:p w14:paraId="0F5F9502" w14:textId="1A96655A" w:rsidR="009964FE" w:rsidRPr="009964FE" w:rsidRDefault="009964FE" w:rsidP="009964FE">
      <w:pPr>
        <w:rPr>
          <w:rFonts w:ascii="Calibri" w:hAnsi="Calibri" w:cs="Calibri"/>
        </w:rPr>
      </w:pPr>
      <w:r w:rsidRPr="009964FE">
        <w:rPr>
          <w:rFonts w:ascii="Calibri" w:hAnsi="Calibri" w:cs="Calibri"/>
        </w:rPr>
        <w:t>H</w:t>
      </w:r>
      <w:r w:rsidR="00A728F7">
        <w:rPr>
          <w:rFonts w:ascii="Calibri" w:hAnsi="Calibri" w:cs="Calibri"/>
        </w:rPr>
        <w:t>eat and humidity can make our bodies feel hotter and sweat more.</w:t>
      </w:r>
      <w:r w:rsidRPr="009964FE">
        <w:rPr>
          <w:rFonts w:ascii="Calibri" w:hAnsi="Calibri" w:cs="Calibri"/>
        </w:rPr>
        <w:t xml:space="preserve"> This can lead to dehydration, muscle cramps, and fatigue. Other health risks include heat exhaustion and heat stroke with symptoms ranging from discomfort and lack of energy to dizziness and </w:t>
      </w:r>
      <w:r w:rsidR="00AE35A6">
        <w:rPr>
          <w:rFonts w:ascii="Calibri" w:hAnsi="Calibri" w:cs="Calibri"/>
        </w:rPr>
        <w:t>fainting</w:t>
      </w:r>
      <w:r w:rsidRPr="009964FE">
        <w:rPr>
          <w:rFonts w:ascii="Calibri" w:hAnsi="Calibri" w:cs="Calibri"/>
        </w:rPr>
        <w:t>.</w:t>
      </w:r>
    </w:p>
    <w:p w14:paraId="78422BF1" w14:textId="77777777" w:rsidR="009964FE" w:rsidRPr="009964FE" w:rsidRDefault="009964FE" w:rsidP="009964FE">
      <w:pPr>
        <w:rPr>
          <w:rFonts w:ascii="Calibri" w:hAnsi="Calibri" w:cs="Calibri"/>
          <w:b/>
          <w:bCs/>
        </w:rPr>
      </w:pPr>
      <w:r w:rsidRPr="009964FE">
        <w:rPr>
          <w:rFonts w:ascii="Calibri" w:hAnsi="Calibri" w:cs="Calibri"/>
          <w:b/>
          <w:bCs/>
        </w:rPr>
        <w:t>Who is at higher risk?</w:t>
      </w:r>
    </w:p>
    <w:p w14:paraId="20E07C0F" w14:textId="77777777" w:rsidR="009964FE" w:rsidRPr="009964FE" w:rsidRDefault="009964FE" w:rsidP="009964FE">
      <w:pPr>
        <w:rPr>
          <w:rFonts w:ascii="Calibri" w:hAnsi="Calibri" w:cs="Calibri"/>
        </w:rPr>
      </w:pPr>
      <w:r w:rsidRPr="009964FE">
        <w:rPr>
          <w:rFonts w:ascii="Calibri" w:hAnsi="Calibri" w:cs="Calibri"/>
        </w:rPr>
        <w:t>Some people may be more at risk during an extreme heat event because of where they live, their access to official government information, availability of resources to prepare and respond, and whether they already have health problems. These include:</w:t>
      </w:r>
    </w:p>
    <w:p w14:paraId="6F5C3F9D" w14:textId="77777777"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Children under 5 and people over 65</w:t>
      </w:r>
    </w:p>
    <w:p w14:paraId="41015183" w14:textId="77777777"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 xml:space="preserve">Pregnant people </w:t>
      </w:r>
    </w:p>
    <w:p w14:paraId="6AA0E295" w14:textId="77777777"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People working or exercising outdoors</w:t>
      </w:r>
    </w:p>
    <w:p w14:paraId="39215FB9" w14:textId="77777777"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People of color due to systemic racism</w:t>
      </w:r>
    </w:p>
    <w:p w14:paraId="5061FDC5" w14:textId="26844565"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 xml:space="preserve">People </w:t>
      </w:r>
      <w:r w:rsidR="00AE35A6">
        <w:rPr>
          <w:rFonts w:ascii="Calibri" w:hAnsi="Calibri" w:cs="Calibri"/>
        </w:rPr>
        <w:t xml:space="preserve">who speak little or no </w:t>
      </w:r>
      <w:r w:rsidRPr="009964FE">
        <w:rPr>
          <w:rFonts w:ascii="Calibri" w:hAnsi="Calibri" w:cs="Calibri"/>
        </w:rPr>
        <w:t>English</w:t>
      </w:r>
      <w:r w:rsidR="00AE35A6">
        <w:rPr>
          <w:rFonts w:ascii="Calibri" w:hAnsi="Calibri" w:cs="Calibri"/>
        </w:rPr>
        <w:t>, and</w:t>
      </w:r>
      <w:r w:rsidRPr="009964FE">
        <w:rPr>
          <w:rFonts w:ascii="Calibri" w:hAnsi="Calibri" w:cs="Calibri"/>
        </w:rPr>
        <w:t xml:space="preserve"> who may not receive emergency messages in their native language </w:t>
      </w:r>
    </w:p>
    <w:p w14:paraId="06ECF937" w14:textId="77777777"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People who live alone</w:t>
      </w:r>
    </w:p>
    <w:p w14:paraId="4C215825" w14:textId="77777777"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People without air conditioning</w:t>
      </w:r>
    </w:p>
    <w:p w14:paraId="363F60E1" w14:textId="77777777"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 xml:space="preserve">People with medical conditions such as diabetes, cardiovascular disease, kidney disease, and mental illness </w:t>
      </w:r>
    </w:p>
    <w:p w14:paraId="54A2DC5F" w14:textId="2594EAD2" w:rsidR="009964FE" w:rsidRPr="009964FE" w:rsidRDefault="009964FE" w:rsidP="009964FE">
      <w:pPr>
        <w:pStyle w:val="ListParagraph"/>
        <w:numPr>
          <w:ilvl w:val="0"/>
          <w:numId w:val="10"/>
        </w:numPr>
        <w:rPr>
          <w:rFonts w:ascii="Calibri" w:hAnsi="Calibri" w:cs="Calibri"/>
        </w:rPr>
      </w:pPr>
      <w:r w:rsidRPr="009964FE">
        <w:rPr>
          <w:rFonts w:ascii="Calibri" w:hAnsi="Calibri" w:cs="Calibri"/>
        </w:rPr>
        <w:t>People with disabilities</w:t>
      </w:r>
    </w:p>
    <w:p w14:paraId="013581A9" w14:textId="56C3B2E5" w:rsidR="009964FE" w:rsidRPr="009964FE" w:rsidRDefault="009964FE" w:rsidP="009964FE">
      <w:pPr>
        <w:rPr>
          <w:rFonts w:ascii="Calibri" w:hAnsi="Calibri" w:cs="Calibri"/>
          <w:b/>
          <w:bCs/>
        </w:rPr>
      </w:pPr>
      <w:r w:rsidRPr="009964FE">
        <w:rPr>
          <w:rFonts w:ascii="Calibri" w:hAnsi="Calibri" w:cs="Calibri"/>
          <w:b/>
          <w:bCs/>
        </w:rPr>
        <w:t>What can we do about it?</w:t>
      </w:r>
    </w:p>
    <w:p w14:paraId="7CBBE930" w14:textId="77777777" w:rsidR="009964FE" w:rsidRDefault="009964FE" w:rsidP="009964FE">
      <w:pPr>
        <w:pStyle w:val="ListParagraph"/>
        <w:numPr>
          <w:ilvl w:val="0"/>
          <w:numId w:val="7"/>
        </w:numPr>
        <w:rPr>
          <w:rFonts w:ascii="Calibri" w:hAnsi="Calibri" w:cs="Calibri"/>
        </w:rPr>
      </w:pPr>
      <w:r w:rsidRPr="009964FE">
        <w:rPr>
          <w:rFonts w:ascii="Calibri" w:hAnsi="Calibri" w:cs="Calibri"/>
        </w:rPr>
        <w:t>Stay indoors and out of the sun</w:t>
      </w:r>
    </w:p>
    <w:p w14:paraId="3F87E815" w14:textId="67E3D06D" w:rsidR="00A728F7" w:rsidRPr="009964FE" w:rsidRDefault="00A728F7" w:rsidP="009964FE">
      <w:pPr>
        <w:pStyle w:val="ListParagraph"/>
        <w:numPr>
          <w:ilvl w:val="0"/>
          <w:numId w:val="7"/>
        </w:numPr>
        <w:rPr>
          <w:rFonts w:ascii="Calibri" w:hAnsi="Calibri" w:cs="Calibri"/>
        </w:rPr>
      </w:pPr>
      <w:r>
        <w:rPr>
          <w:rFonts w:ascii="Calibri" w:hAnsi="Calibri" w:cs="Calibri"/>
        </w:rPr>
        <w:t xml:space="preserve">Keep </w:t>
      </w:r>
      <w:r w:rsidR="00AE35A6">
        <w:rPr>
          <w:rFonts w:ascii="Calibri" w:hAnsi="Calibri" w:cs="Calibri"/>
        </w:rPr>
        <w:t>h</w:t>
      </w:r>
      <w:r>
        <w:rPr>
          <w:rFonts w:ascii="Calibri" w:hAnsi="Calibri" w:cs="Calibri"/>
        </w:rPr>
        <w:t>ydrated: Drink more fluids (water or electrolyte replacement drinks) than you usually would even if you don’t feel thirsty. Avoid drinks with alcohol, caffeine, and sugar</w:t>
      </w:r>
    </w:p>
    <w:p w14:paraId="4093B14F" w14:textId="74904EC9" w:rsidR="009964FE" w:rsidRPr="009964FE" w:rsidRDefault="009964FE" w:rsidP="009964FE">
      <w:pPr>
        <w:pStyle w:val="ListParagraph"/>
        <w:numPr>
          <w:ilvl w:val="0"/>
          <w:numId w:val="7"/>
        </w:numPr>
        <w:rPr>
          <w:rFonts w:ascii="Calibri" w:hAnsi="Calibri" w:cs="Calibri"/>
          <w:b/>
          <w:bCs/>
        </w:rPr>
      </w:pPr>
      <w:r w:rsidRPr="009964FE">
        <w:rPr>
          <w:rFonts w:ascii="Calibri" w:hAnsi="Calibri" w:cs="Calibri"/>
        </w:rPr>
        <w:t>Wear lightweight, loose-fitting, light-colored clothing</w:t>
      </w:r>
      <w:r w:rsidR="00AE35A6">
        <w:rPr>
          <w:rFonts w:ascii="Calibri" w:hAnsi="Calibri" w:cs="Calibri"/>
        </w:rPr>
        <w:t xml:space="preserve"> when outdoors</w:t>
      </w:r>
    </w:p>
    <w:p w14:paraId="7D05E928" w14:textId="77777777" w:rsidR="009964FE" w:rsidRPr="009964FE" w:rsidRDefault="009964FE" w:rsidP="009964FE">
      <w:pPr>
        <w:pStyle w:val="ListParagraph"/>
        <w:numPr>
          <w:ilvl w:val="0"/>
          <w:numId w:val="7"/>
        </w:numPr>
        <w:rPr>
          <w:rFonts w:ascii="Calibri" w:hAnsi="Calibri" w:cs="Calibri"/>
          <w:b/>
          <w:bCs/>
        </w:rPr>
      </w:pPr>
      <w:r w:rsidRPr="009964FE">
        <w:rPr>
          <w:rFonts w:ascii="Calibri" w:hAnsi="Calibri" w:cs="Calibri"/>
        </w:rPr>
        <w:t>Cover windows that get morning or afternoon sun with shades, curtains, or a blanket</w:t>
      </w:r>
    </w:p>
    <w:p w14:paraId="66CE8BFB" w14:textId="184A6B26" w:rsidR="009964FE" w:rsidRPr="009964FE" w:rsidRDefault="009964FE" w:rsidP="009964FE">
      <w:pPr>
        <w:pStyle w:val="ListParagraph"/>
        <w:numPr>
          <w:ilvl w:val="0"/>
          <w:numId w:val="7"/>
        </w:numPr>
        <w:rPr>
          <w:rFonts w:ascii="Calibri" w:hAnsi="Calibri" w:cs="Calibri"/>
        </w:rPr>
      </w:pPr>
      <w:r w:rsidRPr="009964FE">
        <w:rPr>
          <w:rFonts w:ascii="Calibri" w:hAnsi="Calibri" w:cs="Calibri"/>
        </w:rPr>
        <w:t>Call 2-1-1 to find cooling centers near you</w:t>
      </w:r>
      <w:r w:rsidR="00AE35A6">
        <w:rPr>
          <w:rFonts w:ascii="Calibri" w:hAnsi="Calibri" w:cs="Calibri"/>
        </w:rPr>
        <w:t>. They might include a local library or community center, or other government building</w:t>
      </w:r>
    </w:p>
    <w:p w14:paraId="1CDCFE1E" w14:textId="3E4C8300" w:rsidR="009964FE" w:rsidRPr="009964FE" w:rsidRDefault="009964FE" w:rsidP="009964FE">
      <w:pPr>
        <w:pStyle w:val="ListParagraph"/>
        <w:numPr>
          <w:ilvl w:val="0"/>
          <w:numId w:val="7"/>
        </w:numPr>
        <w:rPr>
          <w:rFonts w:ascii="Calibri" w:hAnsi="Calibri" w:cs="Calibri"/>
        </w:rPr>
      </w:pPr>
      <w:r w:rsidRPr="009964FE">
        <w:rPr>
          <w:rFonts w:ascii="Calibri" w:hAnsi="Calibri" w:cs="Calibri"/>
        </w:rPr>
        <w:t>Sign up for weather alerts and create a heat emergency plan</w:t>
      </w:r>
      <w:r w:rsidR="00083A2A">
        <w:rPr>
          <w:rFonts w:ascii="Calibri" w:hAnsi="Calibri" w:cs="Calibri"/>
        </w:rPr>
        <w:t xml:space="preserve"> </w:t>
      </w:r>
      <w:hyperlink r:id="rId5" w:history="1">
        <w:r w:rsidR="00083A2A" w:rsidRPr="00083A2A">
          <w:rPr>
            <w:rStyle w:val="Hyperlink"/>
            <w:rFonts w:ascii="Calibri" w:hAnsi="Calibri" w:cs="Calibri"/>
          </w:rPr>
          <w:t>like this one</w:t>
        </w:r>
      </w:hyperlink>
    </w:p>
    <w:p w14:paraId="00ADCD0C" w14:textId="70BC9E4B" w:rsidR="00A728F7" w:rsidRDefault="00A728F7" w:rsidP="009964FE">
      <w:pPr>
        <w:pStyle w:val="ListParagraph"/>
        <w:numPr>
          <w:ilvl w:val="0"/>
          <w:numId w:val="7"/>
        </w:numPr>
        <w:rPr>
          <w:rFonts w:ascii="Calibri" w:hAnsi="Calibri" w:cs="Calibri"/>
        </w:rPr>
      </w:pPr>
      <w:r>
        <w:rPr>
          <w:rFonts w:ascii="Calibri" w:hAnsi="Calibri" w:cs="Calibri"/>
        </w:rPr>
        <w:t>Ask your doctor how to manage your medications when it is very hot</w:t>
      </w:r>
    </w:p>
    <w:p w14:paraId="320EAC15" w14:textId="64581C1D" w:rsidR="00A728F7" w:rsidRDefault="00A728F7" w:rsidP="009964FE">
      <w:pPr>
        <w:pStyle w:val="ListParagraph"/>
        <w:numPr>
          <w:ilvl w:val="0"/>
          <w:numId w:val="7"/>
        </w:numPr>
        <w:rPr>
          <w:rFonts w:ascii="Calibri" w:hAnsi="Calibri" w:cs="Calibri"/>
        </w:rPr>
      </w:pPr>
      <w:r>
        <w:rPr>
          <w:rFonts w:ascii="Calibri" w:hAnsi="Calibri" w:cs="Calibri"/>
        </w:rPr>
        <w:t>Arrange for wellness check-ins, like having a friend, neighbor, or relative call or visit a few times a day</w:t>
      </w:r>
    </w:p>
    <w:p w14:paraId="650D87E2" w14:textId="616B4F96" w:rsidR="009964FE" w:rsidRPr="009964FE" w:rsidRDefault="009964FE" w:rsidP="009964FE">
      <w:pPr>
        <w:pStyle w:val="ListParagraph"/>
        <w:numPr>
          <w:ilvl w:val="0"/>
          <w:numId w:val="7"/>
        </w:numPr>
        <w:rPr>
          <w:rFonts w:ascii="Calibri" w:hAnsi="Calibri" w:cs="Calibri"/>
        </w:rPr>
      </w:pPr>
      <w:r w:rsidRPr="009964FE">
        <w:rPr>
          <w:rFonts w:ascii="Calibri" w:hAnsi="Calibri" w:cs="Calibri"/>
        </w:rPr>
        <w:lastRenderedPageBreak/>
        <w:t>Plan for power outages</w:t>
      </w:r>
      <w:r w:rsidR="00A728F7">
        <w:rPr>
          <w:rFonts w:ascii="Calibri" w:hAnsi="Calibri" w:cs="Calibri"/>
        </w:rPr>
        <w:t xml:space="preserve"> if you need electricity for medical equipment or medications</w:t>
      </w:r>
    </w:p>
    <w:p w14:paraId="69E05995" w14:textId="77777777" w:rsidR="00C14A18" w:rsidRPr="00C14A18" w:rsidRDefault="00C14A18" w:rsidP="00344766">
      <w:pPr>
        <w:spacing w:after="0"/>
        <w:ind w:left="360"/>
        <w:rPr>
          <w:rFonts w:ascii="Calibri" w:hAnsi="Calibri" w:cs="Calibri"/>
          <w:b/>
          <w:bCs/>
        </w:rPr>
      </w:pPr>
      <w:r w:rsidRPr="00C14A18">
        <w:rPr>
          <w:rFonts w:ascii="Calibri" w:hAnsi="Calibri" w:cs="Calibri"/>
          <w:b/>
          <w:bCs/>
        </w:rPr>
        <w:t xml:space="preserve">Learn more at: </w:t>
      </w:r>
      <w:hyperlink r:id="rId6" w:history="1">
        <w:r w:rsidRPr="00C14A18">
          <w:rPr>
            <w:rStyle w:val="Hyperlink"/>
            <w:rFonts w:ascii="Calibri" w:hAnsi="Calibri" w:cs="Calibri"/>
            <w:b/>
            <w:bCs/>
          </w:rPr>
          <w:t>www.mass.gov/ClimateAndHealth</w:t>
        </w:r>
      </w:hyperlink>
    </w:p>
    <w:p w14:paraId="5F0B5602" w14:textId="5AE54DF7" w:rsidR="00C14A18" w:rsidRPr="00C14A18" w:rsidRDefault="00C14A18" w:rsidP="00344766">
      <w:pPr>
        <w:spacing w:after="0"/>
        <w:ind w:left="360"/>
        <w:rPr>
          <w:rFonts w:ascii="Calibri" w:hAnsi="Calibri" w:cs="Calibri"/>
          <w:b/>
          <w:bCs/>
        </w:rPr>
      </w:pPr>
      <w:r w:rsidRPr="00C14A18">
        <w:rPr>
          <w:rFonts w:ascii="Calibri" w:hAnsi="Calibri" w:cs="Calibri"/>
          <w:b/>
          <w:bCs/>
        </w:rPr>
        <w:t>Bureau of Environmental Health</w:t>
      </w:r>
      <w:r>
        <w:rPr>
          <w:rFonts w:ascii="Calibri" w:hAnsi="Calibri" w:cs="Calibri"/>
          <w:b/>
          <w:bCs/>
        </w:rPr>
        <w:t xml:space="preserve"> - </w:t>
      </w:r>
      <w:r w:rsidRPr="00C14A18">
        <w:rPr>
          <w:rFonts w:ascii="Calibri" w:hAnsi="Calibri" w:cs="Calibri"/>
          <w:b/>
          <w:bCs/>
        </w:rPr>
        <w:t>Environmental Toxicology Program</w:t>
      </w:r>
    </w:p>
    <w:p w14:paraId="0B1CFE69" w14:textId="53D4F55D" w:rsidR="00C14A18" w:rsidRPr="00C14A18" w:rsidRDefault="00C14A18" w:rsidP="00344766">
      <w:pPr>
        <w:spacing w:after="0"/>
        <w:ind w:left="360"/>
        <w:rPr>
          <w:rFonts w:ascii="Calibri" w:hAnsi="Calibri" w:cs="Calibri"/>
          <w:b/>
          <w:bCs/>
        </w:rPr>
      </w:pPr>
      <w:r w:rsidRPr="00C14A18">
        <w:rPr>
          <w:rFonts w:ascii="Calibri" w:hAnsi="Calibri" w:cs="Calibri"/>
          <w:b/>
          <w:bCs/>
        </w:rPr>
        <w:t>Massachusetts Department of Public Health </w:t>
      </w:r>
      <w:r>
        <w:rPr>
          <w:rFonts w:ascii="Calibri" w:hAnsi="Calibri" w:cs="Calibri"/>
          <w:b/>
          <w:bCs/>
        </w:rPr>
        <w:t xml:space="preserve"> - </w:t>
      </w:r>
      <w:r w:rsidRPr="00C14A18">
        <w:rPr>
          <w:rFonts w:ascii="Calibri" w:hAnsi="Calibri" w:cs="Calibri"/>
          <w:b/>
          <w:bCs/>
        </w:rPr>
        <w:t>250 Washington Street, Boston, MA 02108  </w:t>
      </w:r>
    </w:p>
    <w:p w14:paraId="7258C414" w14:textId="77777777" w:rsidR="00C14A18" w:rsidRPr="00C14A18" w:rsidRDefault="00C14A18" w:rsidP="00344766">
      <w:pPr>
        <w:spacing w:after="0"/>
        <w:ind w:left="360"/>
        <w:rPr>
          <w:rFonts w:ascii="Calibri" w:hAnsi="Calibri" w:cs="Calibri"/>
          <w:b/>
          <w:bCs/>
        </w:rPr>
      </w:pPr>
      <w:r w:rsidRPr="00C14A18">
        <w:rPr>
          <w:rFonts w:ascii="Calibri" w:hAnsi="Calibri" w:cs="Calibri"/>
          <w:b/>
          <w:bCs/>
        </w:rPr>
        <w:t xml:space="preserve">Phone: 617-624-5757 | </w:t>
      </w:r>
      <w:hyperlink r:id="rId7" w:history="1">
        <w:r w:rsidRPr="00C14A18">
          <w:rPr>
            <w:rStyle w:val="Hyperlink"/>
            <w:rFonts w:ascii="Calibri" w:hAnsi="Calibri" w:cs="Calibri"/>
            <w:b/>
            <w:bCs/>
          </w:rPr>
          <w:t>DPHToxicology@state.ma.us</w:t>
        </w:r>
      </w:hyperlink>
      <w:r w:rsidRPr="00C14A18">
        <w:rPr>
          <w:rFonts w:ascii="Calibri" w:hAnsi="Calibri" w:cs="Calibri"/>
          <w:b/>
          <w:bCs/>
        </w:rPr>
        <w:t> </w:t>
      </w:r>
    </w:p>
    <w:p w14:paraId="52672D79" w14:textId="77777777" w:rsidR="00C14A18" w:rsidRPr="00C14A18" w:rsidRDefault="00000000" w:rsidP="00344766">
      <w:pPr>
        <w:spacing w:after="0"/>
        <w:ind w:left="360"/>
        <w:rPr>
          <w:rFonts w:ascii="Calibri" w:hAnsi="Calibri" w:cs="Calibri"/>
        </w:rPr>
      </w:pPr>
      <w:hyperlink r:id="rId8" w:history="1">
        <w:r w:rsidR="00C14A18" w:rsidRPr="00C14A18">
          <w:rPr>
            <w:rStyle w:val="Hyperlink"/>
            <w:rFonts w:ascii="Calibri" w:hAnsi="Calibri" w:cs="Calibri"/>
            <w:b/>
            <w:bCs/>
          </w:rPr>
          <w:t>http://www.mass.gov/dph/environmental_health</w:t>
        </w:r>
      </w:hyperlink>
    </w:p>
    <w:p w14:paraId="0AA73D46" w14:textId="77777777" w:rsidR="00C14A18" w:rsidRDefault="00C14A18" w:rsidP="00D77C3C">
      <w:pPr>
        <w:rPr>
          <w:rFonts w:ascii="Calibri" w:hAnsi="Calibri" w:cs="Calibri"/>
          <w:b/>
          <w:bCs/>
        </w:rPr>
      </w:pPr>
    </w:p>
    <w:p w14:paraId="3A3100AE" w14:textId="77777777" w:rsidR="00C14A18" w:rsidRDefault="00C14A18" w:rsidP="00D77C3C">
      <w:pPr>
        <w:rPr>
          <w:rFonts w:ascii="Calibri" w:hAnsi="Calibri" w:cs="Calibri"/>
          <w:b/>
          <w:bCs/>
        </w:rPr>
      </w:pPr>
    </w:p>
    <w:p w14:paraId="1D0D9B12" w14:textId="77777777" w:rsidR="00C14A18" w:rsidRDefault="00C14A18" w:rsidP="00D77C3C">
      <w:pPr>
        <w:rPr>
          <w:rFonts w:ascii="Calibri" w:hAnsi="Calibri" w:cs="Calibri"/>
          <w:b/>
          <w:bCs/>
        </w:rPr>
      </w:pPr>
    </w:p>
    <w:p w14:paraId="3937A881" w14:textId="77777777" w:rsidR="00C14A18" w:rsidRDefault="00C14A18" w:rsidP="00D77C3C">
      <w:pPr>
        <w:rPr>
          <w:rFonts w:ascii="Calibri" w:hAnsi="Calibri" w:cs="Calibri"/>
          <w:b/>
          <w:bCs/>
        </w:rPr>
      </w:pPr>
    </w:p>
    <w:p w14:paraId="3BF13158" w14:textId="29ECE076" w:rsidR="009964FE" w:rsidRPr="00D77C3C" w:rsidRDefault="009964FE" w:rsidP="00D77C3C">
      <w:pPr>
        <w:rPr>
          <w:rFonts w:ascii="Calibri" w:hAnsi="Calibri" w:cs="Calibri"/>
        </w:rPr>
      </w:pPr>
    </w:p>
    <w:sectPr w:rsidR="009964FE" w:rsidRPr="00D7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5B8"/>
    <w:multiLevelType w:val="hybridMultilevel"/>
    <w:tmpl w:val="8ED4E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000EDE"/>
    <w:multiLevelType w:val="hybridMultilevel"/>
    <w:tmpl w:val="017A1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94941"/>
    <w:multiLevelType w:val="hybridMultilevel"/>
    <w:tmpl w:val="03C87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13B45"/>
    <w:multiLevelType w:val="hybridMultilevel"/>
    <w:tmpl w:val="11704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1D70DB"/>
    <w:multiLevelType w:val="hybridMultilevel"/>
    <w:tmpl w:val="BE3C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3315D"/>
    <w:multiLevelType w:val="hybridMultilevel"/>
    <w:tmpl w:val="EBE69F5A"/>
    <w:lvl w:ilvl="0" w:tplc="B8260B2C">
      <w:start w:val="1"/>
      <w:numFmt w:val="bullet"/>
      <w:lvlText w:val=""/>
      <w:lvlJc w:val="left"/>
      <w:pPr>
        <w:tabs>
          <w:tab w:val="num" w:pos="720"/>
        </w:tabs>
        <w:ind w:left="720" w:hanging="360"/>
      </w:pPr>
      <w:rPr>
        <w:rFonts w:ascii="Symbol" w:hAnsi="Symbol" w:hint="default"/>
      </w:rPr>
    </w:lvl>
    <w:lvl w:ilvl="1" w:tplc="1CFC351E">
      <w:numFmt w:val="bullet"/>
      <w:lvlText w:val="o"/>
      <w:lvlJc w:val="left"/>
      <w:pPr>
        <w:tabs>
          <w:tab w:val="num" w:pos="1440"/>
        </w:tabs>
        <w:ind w:left="1440" w:hanging="360"/>
      </w:pPr>
      <w:rPr>
        <w:rFonts w:ascii="Courier New" w:hAnsi="Courier New" w:hint="default"/>
      </w:rPr>
    </w:lvl>
    <w:lvl w:ilvl="2" w:tplc="0A0229F8" w:tentative="1">
      <w:start w:val="1"/>
      <w:numFmt w:val="bullet"/>
      <w:lvlText w:val=""/>
      <w:lvlJc w:val="left"/>
      <w:pPr>
        <w:tabs>
          <w:tab w:val="num" w:pos="2160"/>
        </w:tabs>
        <w:ind w:left="2160" w:hanging="360"/>
      </w:pPr>
      <w:rPr>
        <w:rFonts w:ascii="Symbol" w:hAnsi="Symbol" w:hint="default"/>
      </w:rPr>
    </w:lvl>
    <w:lvl w:ilvl="3" w:tplc="7CAC44CC" w:tentative="1">
      <w:start w:val="1"/>
      <w:numFmt w:val="bullet"/>
      <w:lvlText w:val=""/>
      <w:lvlJc w:val="left"/>
      <w:pPr>
        <w:tabs>
          <w:tab w:val="num" w:pos="2880"/>
        </w:tabs>
        <w:ind w:left="2880" w:hanging="360"/>
      </w:pPr>
      <w:rPr>
        <w:rFonts w:ascii="Symbol" w:hAnsi="Symbol" w:hint="default"/>
      </w:rPr>
    </w:lvl>
    <w:lvl w:ilvl="4" w:tplc="D97611C0" w:tentative="1">
      <w:start w:val="1"/>
      <w:numFmt w:val="bullet"/>
      <w:lvlText w:val=""/>
      <w:lvlJc w:val="left"/>
      <w:pPr>
        <w:tabs>
          <w:tab w:val="num" w:pos="3600"/>
        </w:tabs>
        <w:ind w:left="3600" w:hanging="360"/>
      </w:pPr>
      <w:rPr>
        <w:rFonts w:ascii="Symbol" w:hAnsi="Symbol" w:hint="default"/>
      </w:rPr>
    </w:lvl>
    <w:lvl w:ilvl="5" w:tplc="34FAC536" w:tentative="1">
      <w:start w:val="1"/>
      <w:numFmt w:val="bullet"/>
      <w:lvlText w:val=""/>
      <w:lvlJc w:val="left"/>
      <w:pPr>
        <w:tabs>
          <w:tab w:val="num" w:pos="4320"/>
        </w:tabs>
        <w:ind w:left="4320" w:hanging="360"/>
      </w:pPr>
      <w:rPr>
        <w:rFonts w:ascii="Symbol" w:hAnsi="Symbol" w:hint="default"/>
      </w:rPr>
    </w:lvl>
    <w:lvl w:ilvl="6" w:tplc="4D54E54A" w:tentative="1">
      <w:start w:val="1"/>
      <w:numFmt w:val="bullet"/>
      <w:lvlText w:val=""/>
      <w:lvlJc w:val="left"/>
      <w:pPr>
        <w:tabs>
          <w:tab w:val="num" w:pos="5040"/>
        </w:tabs>
        <w:ind w:left="5040" w:hanging="360"/>
      </w:pPr>
      <w:rPr>
        <w:rFonts w:ascii="Symbol" w:hAnsi="Symbol" w:hint="default"/>
      </w:rPr>
    </w:lvl>
    <w:lvl w:ilvl="7" w:tplc="04E64962" w:tentative="1">
      <w:start w:val="1"/>
      <w:numFmt w:val="bullet"/>
      <w:lvlText w:val=""/>
      <w:lvlJc w:val="left"/>
      <w:pPr>
        <w:tabs>
          <w:tab w:val="num" w:pos="5760"/>
        </w:tabs>
        <w:ind w:left="5760" w:hanging="360"/>
      </w:pPr>
      <w:rPr>
        <w:rFonts w:ascii="Symbol" w:hAnsi="Symbol" w:hint="default"/>
      </w:rPr>
    </w:lvl>
    <w:lvl w:ilvl="8" w:tplc="A4B8C62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87F2B0D"/>
    <w:multiLevelType w:val="hybridMultilevel"/>
    <w:tmpl w:val="7D48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A3868"/>
    <w:multiLevelType w:val="hybridMultilevel"/>
    <w:tmpl w:val="5980DDA6"/>
    <w:lvl w:ilvl="0" w:tplc="A4723166">
      <w:start w:val="1"/>
      <w:numFmt w:val="bullet"/>
      <w:lvlText w:val=""/>
      <w:lvlJc w:val="left"/>
      <w:pPr>
        <w:tabs>
          <w:tab w:val="num" w:pos="720"/>
        </w:tabs>
        <w:ind w:left="720" w:hanging="360"/>
      </w:pPr>
      <w:rPr>
        <w:rFonts w:ascii="Symbol" w:hAnsi="Symbol" w:hint="default"/>
      </w:rPr>
    </w:lvl>
    <w:lvl w:ilvl="1" w:tplc="7472C008" w:tentative="1">
      <w:start w:val="1"/>
      <w:numFmt w:val="bullet"/>
      <w:lvlText w:val=""/>
      <w:lvlJc w:val="left"/>
      <w:pPr>
        <w:tabs>
          <w:tab w:val="num" w:pos="1440"/>
        </w:tabs>
        <w:ind w:left="1440" w:hanging="360"/>
      </w:pPr>
      <w:rPr>
        <w:rFonts w:ascii="Symbol" w:hAnsi="Symbol" w:hint="default"/>
      </w:rPr>
    </w:lvl>
    <w:lvl w:ilvl="2" w:tplc="73529A00" w:tentative="1">
      <w:start w:val="1"/>
      <w:numFmt w:val="bullet"/>
      <w:lvlText w:val=""/>
      <w:lvlJc w:val="left"/>
      <w:pPr>
        <w:tabs>
          <w:tab w:val="num" w:pos="2160"/>
        </w:tabs>
        <w:ind w:left="2160" w:hanging="360"/>
      </w:pPr>
      <w:rPr>
        <w:rFonts w:ascii="Symbol" w:hAnsi="Symbol" w:hint="default"/>
      </w:rPr>
    </w:lvl>
    <w:lvl w:ilvl="3" w:tplc="710A02B4" w:tentative="1">
      <w:start w:val="1"/>
      <w:numFmt w:val="bullet"/>
      <w:lvlText w:val=""/>
      <w:lvlJc w:val="left"/>
      <w:pPr>
        <w:tabs>
          <w:tab w:val="num" w:pos="2880"/>
        </w:tabs>
        <w:ind w:left="2880" w:hanging="360"/>
      </w:pPr>
      <w:rPr>
        <w:rFonts w:ascii="Symbol" w:hAnsi="Symbol" w:hint="default"/>
      </w:rPr>
    </w:lvl>
    <w:lvl w:ilvl="4" w:tplc="2F0AE37A" w:tentative="1">
      <w:start w:val="1"/>
      <w:numFmt w:val="bullet"/>
      <w:lvlText w:val=""/>
      <w:lvlJc w:val="left"/>
      <w:pPr>
        <w:tabs>
          <w:tab w:val="num" w:pos="3600"/>
        </w:tabs>
        <w:ind w:left="3600" w:hanging="360"/>
      </w:pPr>
      <w:rPr>
        <w:rFonts w:ascii="Symbol" w:hAnsi="Symbol" w:hint="default"/>
      </w:rPr>
    </w:lvl>
    <w:lvl w:ilvl="5" w:tplc="6E509136" w:tentative="1">
      <w:start w:val="1"/>
      <w:numFmt w:val="bullet"/>
      <w:lvlText w:val=""/>
      <w:lvlJc w:val="left"/>
      <w:pPr>
        <w:tabs>
          <w:tab w:val="num" w:pos="4320"/>
        </w:tabs>
        <w:ind w:left="4320" w:hanging="360"/>
      </w:pPr>
      <w:rPr>
        <w:rFonts w:ascii="Symbol" w:hAnsi="Symbol" w:hint="default"/>
      </w:rPr>
    </w:lvl>
    <w:lvl w:ilvl="6" w:tplc="2D3A6078" w:tentative="1">
      <w:start w:val="1"/>
      <w:numFmt w:val="bullet"/>
      <w:lvlText w:val=""/>
      <w:lvlJc w:val="left"/>
      <w:pPr>
        <w:tabs>
          <w:tab w:val="num" w:pos="5040"/>
        </w:tabs>
        <w:ind w:left="5040" w:hanging="360"/>
      </w:pPr>
      <w:rPr>
        <w:rFonts w:ascii="Symbol" w:hAnsi="Symbol" w:hint="default"/>
      </w:rPr>
    </w:lvl>
    <w:lvl w:ilvl="7" w:tplc="4784F9F4" w:tentative="1">
      <w:start w:val="1"/>
      <w:numFmt w:val="bullet"/>
      <w:lvlText w:val=""/>
      <w:lvlJc w:val="left"/>
      <w:pPr>
        <w:tabs>
          <w:tab w:val="num" w:pos="5760"/>
        </w:tabs>
        <w:ind w:left="5760" w:hanging="360"/>
      </w:pPr>
      <w:rPr>
        <w:rFonts w:ascii="Symbol" w:hAnsi="Symbol" w:hint="default"/>
      </w:rPr>
    </w:lvl>
    <w:lvl w:ilvl="8" w:tplc="9C1AFC8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D6968BD"/>
    <w:multiLevelType w:val="hybridMultilevel"/>
    <w:tmpl w:val="E4286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9D273B"/>
    <w:multiLevelType w:val="hybridMultilevel"/>
    <w:tmpl w:val="97E0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83107">
    <w:abstractNumId w:val="5"/>
  </w:num>
  <w:num w:numId="2" w16cid:durableId="857544540">
    <w:abstractNumId w:val="9"/>
  </w:num>
  <w:num w:numId="3" w16cid:durableId="1717965623">
    <w:abstractNumId w:val="7"/>
  </w:num>
  <w:num w:numId="4" w16cid:durableId="1507750045">
    <w:abstractNumId w:val="4"/>
  </w:num>
  <w:num w:numId="5" w16cid:durableId="2003966954">
    <w:abstractNumId w:val="3"/>
  </w:num>
  <w:num w:numId="6" w16cid:durableId="1796363223">
    <w:abstractNumId w:val="1"/>
  </w:num>
  <w:num w:numId="7" w16cid:durableId="1414663932">
    <w:abstractNumId w:val="2"/>
  </w:num>
  <w:num w:numId="8" w16cid:durableId="268896237">
    <w:abstractNumId w:val="8"/>
  </w:num>
  <w:num w:numId="9" w16cid:durableId="1202014302">
    <w:abstractNumId w:val="0"/>
  </w:num>
  <w:num w:numId="10" w16cid:durableId="2094086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FE"/>
    <w:rsid w:val="00083A2A"/>
    <w:rsid w:val="000C2C68"/>
    <w:rsid w:val="001818B7"/>
    <w:rsid w:val="00344766"/>
    <w:rsid w:val="007F6E32"/>
    <w:rsid w:val="009964FE"/>
    <w:rsid w:val="00A728F7"/>
    <w:rsid w:val="00AE35A6"/>
    <w:rsid w:val="00AF64FA"/>
    <w:rsid w:val="00BF639C"/>
    <w:rsid w:val="00C14A18"/>
    <w:rsid w:val="00D127B6"/>
    <w:rsid w:val="00D1734A"/>
    <w:rsid w:val="00D77C3C"/>
    <w:rsid w:val="00D927A5"/>
    <w:rsid w:val="00E80CFC"/>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5FA0"/>
  <w15:chartTrackingRefBased/>
  <w15:docId w15:val="{49A111C9-9DC8-7941-A14C-D590ABCD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4FE"/>
    <w:rPr>
      <w:rFonts w:eastAsiaTheme="majorEastAsia" w:cstheme="majorBidi"/>
      <w:color w:val="272727" w:themeColor="text1" w:themeTint="D8"/>
    </w:rPr>
  </w:style>
  <w:style w:type="paragraph" w:styleId="Title">
    <w:name w:val="Title"/>
    <w:basedOn w:val="Normal"/>
    <w:next w:val="Normal"/>
    <w:link w:val="TitleChar"/>
    <w:uiPriority w:val="10"/>
    <w:qFormat/>
    <w:rsid w:val="0099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4FE"/>
    <w:pPr>
      <w:spacing w:before="160"/>
      <w:jc w:val="center"/>
    </w:pPr>
    <w:rPr>
      <w:i/>
      <w:iCs/>
      <w:color w:val="404040" w:themeColor="text1" w:themeTint="BF"/>
    </w:rPr>
  </w:style>
  <w:style w:type="character" w:customStyle="1" w:styleId="QuoteChar">
    <w:name w:val="Quote Char"/>
    <w:basedOn w:val="DefaultParagraphFont"/>
    <w:link w:val="Quote"/>
    <w:uiPriority w:val="29"/>
    <w:rsid w:val="009964FE"/>
    <w:rPr>
      <w:i/>
      <w:iCs/>
      <w:color w:val="404040" w:themeColor="text1" w:themeTint="BF"/>
    </w:rPr>
  </w:style>
  <w:style w:type="paragraph" w:styleId="ListParagraph">
    <w:name w:val="List Paragraph"/>
    <w:basedOn w:val="Normal"/>
    <w:uiPriority w:val="34"/>
    <w:qFormat/>
    <w:rsid w:val="009964FE"/>
    <w:pPr>
      <w:ind w:left="720"/>
      <w:contextualSpacing/>
    </w:pPr>
  </w:style>
  <w:style w:type="character" w:styleId="IntenseEmphasis">
    <w:name w:val="Intense Emphasis"/>
    <w:basedOn w:val="DefaultParagraphFont"/>
    <w:uiPriority w:val="21"/>
    <w:qFormat/>
    <w:rsid w:val="009964FE"/>
    <w:rPr>
      <w:i/>
      <w:iCs/>
      <w:color w:val="0F4761" w:themeColor="accent1" w:themeShade="BF"/>
    </w:rPr>
  </w:style>
  <w:style w:type="paragraph" w:styleId="IntenseQuote">
    <w:name w:val="Intense Quote"/>
    <w:basedOn w:val="Normal"/>
    <w:next w:val="Normal"/>
    <w:link w:val="IntenseQuoteChar"/>
    <w:uiPriority w:val="30"/>
    <w:qFormat/>
    <w:rsid w:val="0099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4FE"/>
    <w:rPr>
      <w:i/>
      <w:iCs/>
      <w:color w:val="0F4761" w:themeColor="accent1" w:themeShade="BF"/>
    </w:rPr>
  </w:style>
  <w:style w:type="character" w:styleId="IntenseReference">
    <w:name w:val="Intense Reference"/>
    <w:basedOn w:val="DefaultParagraphFont"/>
    <w:uiPriority w:val="32"/>
    <w:qFormat/>
    <w:rsid w:val="009964FE"/>
    <w:rPr>
      <w:b/>
      <w:bCs/>
      <w:smallCaps/>
      <w:color w:val="0F4761" w:themeColor="accent1" w:themeShade="BF"/>
      <w:spacing w:val="5"/>
    </w:rPr>
  </w:style>
  <w:style w:type="character" w:styleId="Hyperlink">
    <w:name w:val="Hyperlink"/>
    <w:basedOn w:val="DefaultParagraphFont"/>
    <w:uiPriority w:val="99"/>
    <w:unhideWhenUsed/>
    <w:rsid w:val="009964FE"/>
    <w:rPr>
      <w:color w:val="467886" w:themeColor="hyperlink"/>
      <w:u w:val="single"/>
    </w:rPr>
  </w:style>
  <w:style w:type="character" w:styleId="UnresolvedMention">
    <w:name w:val="Unresolved Mention"/>
    <w:basedOn w:val="DefaultParagraphFont"/>
    <w:uiPriority w:val="99"/>
    <w:semiHidden/>
    <w:unhideWhenUsed/>
    <w:rsid w:val="009964FE"/>
    <w:rPr>
      <w:color w:val="605E5C"/>
      <w:shd w:val="clear" w:color="auto" w:fill="E1DFDD"/>
    </w:rPr>
  </w:style>
  <w:style w:type="character" w:styleId="FollowedHyperlink">
    <w:name w:val="FollowedHyperlink"/>
    <w:basedOn w:val="DefaultParagraphFont"/>
    <w:uiPriority w:val="99"/>
    <w:semiHidden/>
    <w:unhideWhenUsed/>
    <w:rsid w:val="00C14A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make-a-family-emergency-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McNeill, Amanda (DPH)</cp:lastModifiedBy>
  <cp:revision>6</cp:revision>
  <dcterms:created xsi:type="dcterms:W3CDTF">2024-06-27T13:35:00Z</dcterms:created>
  <dcterms:modified xsi:type="dcterms:W3CDTF">2024-06-27T16:37:00Z</dcterms:modified>
</cp:coreProperties>
</file>