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1420" w14:textId="77777777" w:rsidR="009964FE" w:rsidRPr="00207D03" w:rsidRDefault="009964FE" w:rsidP="009964FE">
      <w:pPr>
        <w:rPr>
          <w:rFonts w:ascii="Calibri" w:hAnsi="Calibri" w:cs="Calibri"/>
          <w:b/>
          <w:bCs/>
          <w:kern w:val="0"/>
        </w:rPr>
      </w:pPr>
      <w:bookmarkStart w:id="0" w:name="_Hlk160716987"/>
      <w:bookmarkEnd w:id="0"/>
      <w:r w:rsidRPr="00207D03">
        <w:rPr>
          <w:rFonts w:ascii="Calibri" w:hAnsi="Calibri"/>
          <w:b/>
          <w:kern w:val="0"/>
        </w:rPr>
        <w:t>Días de calor extremo</w:t>
      </w:r>
    </w:p>
    <w:p w14:paraId="446FC82F" w14:textId="325084D8" w:rsidR="009964FE" w:rsidRPr="00207D03" w:rsidRDefault="009964FE" w:rsidP="009964FE">
      <w:p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En Massachusetts está aumentando el número de días de verano con te</w:t>
      </w:r>
      <w:r w:rsidR="00334349" w:rsidRPr="00207D03">
        <w:rPr>
          <w:rFonts w:ascii="Calibri" w:hAnsi="Calibri"/>
          <w:kern w:val="0"/>
        </w:rPr>
        <w:t>mperaturas superiores a</w:t>
      </w:r>
      <w:r w:rsidR="005401D2" w:rsidRPr="00207D03">
        <w:rPr>
          <w:rFonts w:ascii="Calibri" w:hAnsi="Calibri"/>
          <w:kern w:val="0"/>
        </w:rPr>
        <w:t> </w:t>
      </w:r>
      <w:r w:rsidR="00334349" w:rsidRPr="00207D03">
        <w:rPr>
          <w:rFonts w:ascii="Calibri" w:hAnsi="Calibri"/>
          <w:kern w:val="0"/>
        </w:rPr>
        <w:t xml:space="preserve">90 °F. </w:t>
      </w:r>
      <w:r w:rsidRPr="00207D03">
        <w:rPr>
          <w:rFonts w:ascii="Calibri" w:hAnsi="Calibri"/>
          <w:kern w:val="0"/>
        </w:rPr>
        <w:t xml:space="preserve">Esto provoca más enfermedades relacionadas con el calor y puede repercutir en enfermedades crónicas como las respiratorias, cardiovasculares y renales. </w:t>
      </w:r>
    </w:p>
    <w:p w14:paraId="0F5F9502" w14:textId="2456ABC7" w:rsidR="009964FE" w:rsidRPr="00207D03" w:rsidRDefault="009964FE" w:rsidP="009964FE">
      <w:p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El calor y la humedad pueden hacer que nuestro cuerpo sienta más calor y transpire más. Esto</w:t>
      </w:r>
      <w:r w:rsidR="00494C07" w:rsidRPr="00207D03">
        <w:rPr>
          <w:rFonts w:ascii="Calibri" w:hAnsi="Calibri"/>
          <w:kern w:val="0"/>
        </w:rPr>
        <w:t> </w:t>
      </w:r>
      <w:r w:rsidRPr="00207D03">
        <w:rPr>
          <w:rFonts w:ascii="Calibri" w:hAnsi="Calibri"/>
          <w:kern w:val="0"/>
        </w:rPr>
        <w:t>puede provocar deshidratación, calambres musculares y fatiga. Otros riesgos para la salud son el agotamiento por calor y el golpe de calor, con síntomas que van desde el malestar y la falta de energía hasta los mareos y desmayos.</w:t>
      </w:r>
    </w:p>
    <w:p w14:paraId="78422BF1" w14:textId="77777777" w:rsidR="009964FE" w:rsidRPr="00207D03" w:rsidRDefault="009964FE" w:rsidP="009964FE">
      <w:pPr>
        <w:rPr>
          <w:rFonts w:ascii="Calibri" w:hAnsi="Calibri" w:cs="Calibri"/>
          <w:b/>
          <w:bCs/>
          <w:kern w:val="0"/>
        </w:rPr>
      </w:pPr>
      <w:r w:rsidRPr="00207D03">
        <w:rPr>
          <w:rFonts w:ascii="Calibri" w:hAnsi="Calibri"/>
          <w:b/>
          <w:kern w:val="0"/>
        </w:rPr>
        <w:t>¿Quiénes corren mayor riesgo?</w:t>
      </w:r>
    </w:p>
    <w:p w14:paraId="20E07C0F" w14:textId="77777777" w:rsidR="009964FE" w:rsidRPr="00207D03" w:rsidRDefault="009964FE" w:rsidP="009964FE">
      <w:p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Algunas personas pueden correr más riesgo durante un episodio de calor extremo debido a su lugar de residencia, su acceso a la información oficial del gobierno, la disponibilidad de recursos para prepararse y responder, y si ya tienen problemas de salud. Entre ellas se encuentran:</w:t>
      </w:r>
    </w:p>
    <w:p w14:paraId="6F5C3F9D" w14:textId="77777777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Niños menores de 5 años y adultos mayores de 65 años</w:t>
      </w:r>
    </w:p>
    <w:p w14:paraId="41015183" w14:textId="77777777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 xml:space="preserve">Personas embarazadas </w:t>
      </w:r>
    </w:p>
    <w:p w14:paraId="6AA0E295" w14:textId="77777777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Personas que trabajan o hacen ejercicio al aire libre</w:t>
      </w:r>
    </w:p>
    <w:p w14:paraId="39215FB9" w14:textId="77777777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Personas de color debido al racismo sistémico</w:t>
      </w:r>
    </w:p>
    <w:p w14:paraId="5061FDC5" w14:textId="26844565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Personas que hablan poco o nada de inglés, y que pueden no recibir mensajes de emergencia en su lengua materna</w:t>
      </w:r>
    </w:p>
    <w:p w14:paraId="06ECF937" w14:textId="77777777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Personas que viven solas</w:t>
      </w:r>
    </w:p>
    <w:p w14:paraId="4C215825" w14:textId="77777777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Personas sin aire acondicionado</w:t>
      </w:r>
    </w:p>
    <w:p w14:paraId="363F60E1" w14:textId="77777777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 xml:space="preserve">Personas con afecciones médicas como diabetes, enfermedades cardiovasculares, enfermedades renales y enfermedades mentales </w:t>
      </w:r>
    </w:p>
    <w:p w14:paraId="54A2DC5F" w14:textId="2594EAD2" w:rsidR="009964FE" w:rsidRPr="00207D03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Personas con discapacidad</w:t>
      </w:r>
    </w:p>
    <w:p w14:paraId="013581A9" w14:textId="56C3B2E5" w:rsidR="009964FE" w:rsidRPr="00207D03" w:rsidRDefault="009964FE" w:rsidP="009964FE">
      <w:pPr>
        <w:rPr>
          <w:rFonts w:ascii="Calibri" w:hAnsi="Calibri" w:cs="Calibri"/>
          <w:b/>
          <w:bCs/>
          <w:kern w:val="0"/>
        </w:rPr>
      </w:pPr>
      <w:r w:rsidRPr="00207D03">
        <w:rPr>
          <w:rFonts w:ascii="Calibri" w:hAnsi="Calibri"/>
          <w:b/>
          <w:kern w:val="0"/>
        </w:rPr>
        <w:t>¿Qué podemos hacer al respecto?</w:t>
      </w:r>
    </w:p>
    <w:p w14:paraId="7CBBE930" w14:textId="77777777" w:rsidR="009964FE" w:rsidRPr="00207D03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Permanezca en lugares cerrados y protegidos del sol</w:t>
      </w:r>
    </w:p>
    <w:p w14:paraId="3F87E815" w14:textId="67E3D06D" w:rsidR="00A728F7" w:rsidRPr="00207D03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Manténgase hidratado: beba más líquidos (agua o bebidas sustitutivas de electrolitos) de lo habitual, incluso si no tiene sed. Evite las bebidas con alcohol, cafeína y azúcar</w:t>
      </w:r>
    </w:p>
    <w:p w14:paraId="4093B14F" w14:textId="74904EC9" w:rsidR="009964FE" w:rsidRPr="00207D03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kern w:val="0"/>
        </w:rPr>
      </w:pPr>
      <w:r w:rsidRPr="00207D03">
        <w:rPr>
          <w:rFonts w:ascii="Calibri" w:hAnsi="Calibri"/>
          <w:kern w:val="0"/>
        </w:rPr>
        <w:t>Use ropa liviana, holgada y de colores claros cuando esté al aire libre</w:t>
      </w:r>
    </w:p>
    <w:p w14:paraId="7D05E928" w14:textId="77777777" w:rsidR="009964FE" w:rsidRPr="00207D03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kern w:val="0"/>
        </w:rPr>
      </w:pPr>
      <w:r w:rsidRPr="00207D03">
        <w:rPr>
          <w:rFonts w:ascii="Calibri" w:hAnsi="Calibri"/>
          <w:kern w:val="0"/>
        </w:rPr>
        <w:t>Cubra las ventanas que reciben el sol de la mañana o de la tarde con persianas, cortinas o una manta</w:t>
      </w:r>
    </w:p>
    <w:p w14:paraId="66CE8BFB" w14:textId="184A6B26" w:rsidR="009964FE" w:rsidRPr="00207D03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Llame al 2-1-1 para encontrar los centros de refrigeración más cercanos. Estos pueden incluir una biblioteca local o un centro comunitario, u otro edificio gubernamental</w:t>
      </w:r>
    </w:p>
    <w:p w14:paraId="1CDCFE1E" w14:textId="1DD75F5E" w:rsidR="009964FE" w:rsidRPr="00207D03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 xml:space="preserve">Regístrese para recibir alertas meteorológicas y cree un plan de emergencia por calor </w:t>
      </w:r>
      <w:hyperlink r:id="rId5" w:history="1">
        <w:r w:rsidRPr="00207D03">
          <w:rPr>
            <w:rStyle w:val="Hyperlink"/>
            <w:rFonts w:ascii="Calibri" w:hAnsi="Calibri"/>
            <w:kern w:val="0"/>
          </w:rPr>
          <w:t xml:space="preserve"> </w:t>
        </w:r>
        <w:r w:rsidR="00B76D15" w:rsidRPr="00207D03">
          <w:rPr>
            <w:rStyle w:val="Hyperlink"/>
            <w:rFonts w:ascii="Calibri" w:hAnsi="Calibri"/>
            <w:kern w:val="0"/>
          </w:rPr>
          <w:t>como este</w:t>
        </w:r>
      </w:hyperlink>
    </w:p>
    <w:p w14:paraId="00ADCD0C" w14:textId="70BC9E4B" w:rsidR="00A728F7" w:rsidRPr="00207D03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lastRenderedPageBreak/>
        <w:t>Pregúntele a su médico cómo tomar sus medicamentos cuando hace mucho calor</w:t>
      </w:r>
    </w:p>
    <w:p w14:paraId="320EAC15" w14:textId="64581C1D" w:rsidR="00A728F7" w:rsidRPr="00207D03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Organice controles de bienestar, como pedirle a un amigo, vecino o familiar que lo llame o lo visite varias veces al día</w:t>
      </w:r>
    </w:p>
    <w:p w14:paraId="650D87E2" w14:textId="43C92463" w:rsidR="009964FE" w:rsidRPr="00207D03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kern w:val="0"/>
        </w:rPr>
      </w:pPr>
      <w:r w:rsidRPr="00207D03">
        <w:rPr>
          <w:rFonts w:ascii="Calibri" w:hAnsi="Calibri"/>
          <w:kern w:val="0"/>
        </w:rPr>
        <w:t>Prevea posibles cortes de suministro si necesita electricidad para equipo médico o</w:t>
      </w:r>
      <w:r w:rsidR="00494C07" w:rsidRPr="00207D03">
        <w:rPr>
          <w:rFonts w:ascii="Calibri" w:hAnsi="Calibri"/>
          <w:kern w:val="0"/>
        </w:rPr>
        <w:t> </w:t>
      </w:r>
      <w:r w:rsidRPr="00207D03">
        <w:rPr>
          <w:rFonts w:ascii="Calibri" w:hAnsi="Calibri"/>
          <w:kern w:val="0"/>
        </w:rPr>
        <w:t>medicamentos</w:t>
      </w:r>
    </w:p>
    <w:p w14:paraId="69E05995" w14:textId="77777777" w:rsidR="00C14A18" w:rsidRPr="00207D03" w:rsidRDefault="00C14A18" w:rsidP="00344766">
      <w:pPr>
        <w:spacing w:after="0"/>
        <w:ind w:left="360"/>
        <w:rPr>
          <w:rFonts w:ascii="Calibri" w:hAnsi="Calibri" w:cs="Calibri"/>
          <w:b/>
          <w:bCs/>
          <w:kern w:val="0"/>
        </w:rPr>
      </w:pPr>
      <w:r w:rsidRPr="00207D03">
        <w:rPr>
          <w:rFonts w:ascii="Calibri" w:hAnsi="Calibri"/>
          <w:b/>
          <w:kern w:val="0"/>
        </w:rPr>
        <w:t xml:space="preserve">Obtenga más información en: </w:t>
      </w:r>
      <w:hyperlink r:id="rId6" w:history="1">
        <w:r w:rsidRPr="00207D03">
          <w:rPr>
            <w:rStyle w:val="Hyperlink"/>
            <w:rFonts w:ascii="Calibri" w:hAnsi="Calibri"/>
            <w:b/>
            <w:kern w:val="0"/>
          </w:rPr>
          <w:t>www.mass.gov/ClimateAndHealth</w:t>
        </w:r>
      </w:hyperlink>
    </w:p>
    <w:p w14:paraId="5F0B5602" w14:textId="4F487A64" w:rsidR="00C14A18" w:rsidRPr="00207D03" w:rsidRDefault="00C14A18" w:rsidP="00344766">
      <w:pPr>
        <w:spacing w:after="0"/>
        <w:ind w:left="360"/>
        <w:rPr>
          <w:rFonts w:ascii="Calibri" w:hAnsi="Calibri" w:cs="Calibri"/>
          <w:b/>
          <w:bCs/>
          <w:kern w:val="0"/>
          <w:lang w:val="en-IN"/>
        </w:rPr>
      </w:pPr>
      <w:r w:rsidRPr="00207D03">
        <w:rPr>
          <w:rFonts w:ascii="Calibri" w:hAnsi="Calibri"/>
          <w:b/>
          <w:kern w:val="0"/>
          <w:lang w:val="en-IN"/>
        </w:rPr>
        <w:t>Bureau of Climate and Environmental Health - Environmental Toxicology Program</w:t>
      </w:r>
    </w:p>
    <w:p w14:paraId="0B1CFE69" w14:textId="046E2F18" w:rsidR="00C14A18" w:rsidRPr="00207D03" w:rsidRDefault="00C14A18" w:rsidP="00344766">
      <w:pPr>
        <w:spacing w:after="0"/>
        <w:ind w:left="360"/>
        <w:rPr>
          <w:rFonts w:ascii="Calibri" w:hAnsi="Calibri" w:cs="Calibri"/>
          <w:b/>
          <w:bCs/>
          <w:kern w:val="0"/>
          <w:lang w:val="en-IN"/>
        </w:rPr>
      </w:pPr>
      <w:r w:rsidRPr="00207D03">
        <w:rPr>
          <w:rFonts w:ascii="Calibri" w:hAnsi="Calibri"/>
          <w:b/>
          <w:kern w:val="0"/>
          <w:lang w:val="en-IN"/>
        </w:rPr>
        <w:t>Massachusetts Department of Public Health</w:t>
      </w:r>
      <w:r w:rsidR="00207D03">
        <w:rPr>
          <w:rFonts w:ascii="Calibri" w:hAnsi="Calibri"/>
          <w:b/>
          <w:kern w:val="0"/>
          <w:lang w:val="en-IN"/>
        </w:rPr>
        <w:t xml:space="preserve"> </w:t>
      </w:r>
      <w:r w:rsidRPr="00207D03">
        <w:rPr>
          <w:rFonts w:ascii="Calibri" w:hAnsi="Calibri"/>
          <w:b/>
          <w:kern w:val="0"/>
          <w:lang w:val="en-IN"/>
        </w:rPr>
        <w:t>- 250 Washington Street, Boston, MA 02108</w:t>
      </w:r>
      <w:r w:rsidR="00207D03">
        <w:rPr>
          <w:rFonts w:ascii="Calibri" w:hAnsi="Calibri"/>
          <w:b/>
          <w:kern w:val="0"/>
          <w:lang w:val="en-IN"/>
        </w:rPr>
        <w:t xml:space="preserve"> </w:t>
      </w:r>
    </w:p>
    <w:p w14:paraId="7258C414" w14:textId="77777777" w:rsidR="00C14A18" w:rsidRPr="00207D03" w:rsidRDefault="00C14A18" w:rsidP="00344766">
      <w:pPr>
        <w:spacing w:after="0"/>
        <w:ind w:left="360"/>
        <w:rPr>
          <w:rFonts w:ascii="Calibri" w:hAnsi="Calibri" w:cs="Calibri"/>
          <w:b/>
          <w:bCs/>
          <w:kern w:val="0"/>
        </w:rPr>
      </w:pPr>
      <w:r w:rsidRPr="00207D03">
        <w:rPr>
          <w:rFonts w:ascii="Calibri" w:hAnsi="Calibri"/>
          <w:b/>
          <w:kern w:val="0"/>
        </w:rPr>
        <w:t xml:space="preserve">Teléfono: 617-624-5757 | </w:t>
      </w:r>
      <w:hyperlink r:id="rId7" w:history="1">
        <w:r w:rsidRPr="00207D03">
          <w:rPr>
            <w:rStyle w:val="Hyperlink"/>
            <w:rFonts w:ascii="Calibri" w:hAnsi="Calibri"/>
            <w:b/>
            <w:kern w:val="0"/>
          </w:rPr>
          <w:t>DPHToxicology@state.ma.us</w:t>
        </w:r>
      </w:hyperlink>
    </w:p>
    <w:p w14:paraId="52672D79" w14:textId="77777777" w:rsidR="00C14A18" w:rsidRPr="00207D03" w:rsidRDefault="00000000" w:rsidP="00344766">
      <w:pPr>
        <w:spacing w:after="0"/>
        <w:ind w:left="360"/>
        <w:rPr>
          <w:rFonts w:ascii="Calibri" w:hAnsi="Calibri" w:cs="Calibri"/>
          <w:kern w:val="0"/>
        </w:rPr>
      </w:pPr>
      <w:hyperlink r:id="rId8" w:history="1">
        <w:r w:rsidR="005401D2" w:rsidRPr="00207D03">
          <w:rPr>
            <w:rStyle w:val="Hyperlink"/>
            <w:rFonts w:ascii="Calibri" w:hAnsi="Calibri"/>
            <w:b/>
            <w:kern w:val="0"/>
          </w:rPr>
          <w:t>http://www.mass.gov/dph/environmental_health</w:t>
        </w:r>
      </w:hyperlink>
    </w:p>
    <w:sectPr w:rsidR="00C14A18" w:rsidRPr="0020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80000287" w:usb1="188F1C12" w:usb2="00000016" w:usb3="00000000" w:csb0="0004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80000287" w:usb1="188F1C12" w:usb2="00000016" w:usb3="00000000" w:csb0="0004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43483">
    <w:abstractNumId w:val="5"/>
  </w:num>
  <w:num w:numId="2" w16cid:durableId="200946996">
    <w:abstractNumId w:val="9"/>
  </w:num>
  <w:num w:numId="3" w16cid:durableId="273023843">
    <w:abstractNumId w:val="7"/>
  </w:num>
  <w:num w:numId="4" w16cid:durableId="477847901">
    <w:abstractNumId w:val="4"/>
  </w:num>
  <w:num w:numId="5" w16cid:durableId="2097480420">
    <w:abstractNumId w:val="3"/>
  </w:num>
  <w:num w:numId="6" w16cid:durableId="696588270">
    <w:abstractNumId w:val="1"/>
  </w:num>
  <w:num w:numId="7" w16cid:durableId="1141075578">
    <w:abstractNumId w:val="2"/>
  </w:num>
  <w:num w:numId="8" w16cid:durableId="1663772009">
    <w:abstractNumId w:val="8"/>
  </w:num>
  <w:num w:numId="9" w16cid:durableId="1341816585">
    <w:abstractNumId w:val="0"/>
  </w:num>
  <w:num w:numId="10" w16cid:durableId="1378551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83A2A"/>
    <w:rsid w:val="000C2C68"/>
    <w:rsid w:val="001818B7"/>
    <w:rsid w:val="00207D03"/>
    <w:rsid w:val="00334349"/>
    <w:rsid w:val="00344766"/>
    <w:rsid w:val="0039638F"/>
    <w:rsid w:val="00494C07"/>
    <w:rsid w:val="005401D2"/>
    <w:rsid w:val="005C3EFD"/>
    <w:rsid w:val="00647E0C"/>
    <w:rsid w:val="00746905"/>
    <w:rsid w:val="007F6E32"/>
    <w:rsid w:val="009964FE"/>
    <w:rsid w:val="00A728F7"/>
    <w:rsid w:val="00AE35A6"/>
    <w:rsid w:val="00AF64FA"/>
    <w:rsid w:val="00B76D15"/>
    <w:rsid w:val="00BF639C"/>
    <w:rsid w:val="00C14A18"/>
    <w:rsid w:val="00C553E9"/>
    <w:rsid w:val="00D127B6"/>
    <w:rsid w:val="00D1734A"/>
    <w:rsid w:val="00D77C3C"/>
    <w:rsid w:val="00D927A5"/>
    <w:rsid w:val="00DC1DBA"/>
    <w:rsid w:val="00E80CFC"/>
    <w:rsid w:val="00F22BFB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461</Words>
  <Characters>2486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20</cp:revision>
  <dcterms:created xsi:type="dcterms:W3CDTF">2024-06-27T13:35:00Z</dcterms:created>
  <dcterms:modified xsi:type="dcterms:W3CDTF">2024-08-02T04:16:00Z</dcterms:modified>
</cp:coreProperties>
</file>