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C55374" w:rsidRDefault="00C55374" w:rsidP="00C55374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شدیده هوا</w:t>
      </w:r>
    </w:p>
    <w:p w14:paraId="3C77B360" w14:textId="3A674204" w:rsidR="00C55374" w:rsidRPr="00C55374" w:rsidRDefault="00C55374" w:rsidP="0002358B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اقلیمي بدلون ښايي د شدیدې هوا پېښې لا ناوړه او زیاتې کړي؛ د ټپونو، ناروغیو او ملکیت د زیان سبب شي. شدیده هوا د بریښنا، فاضلاتو اسانتیاوو، د اوبو تامین او سړکونو په شان مهمو بنسټونو ته زیان رسولی شي. تر شدیدې هوا وروسته د جنراتورونو ناسمې کارونې، احتراقي بخاریو او د پخلي وسایلو په سبب د بریښنا تامین ته زیان رسولو وروسته د کاربن مونو اکسایډ د مسمومیت پېښې عامې دي.</w:t>
      </w:r>
    </w:p>
    <w:p w14:paraId="064B805F" w14:textId="6A9E4083" w:rsidR="00C55374" w:rsidRDefault="00C55374" w:rsidP="00C55374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rtl/>
          <w:lang w:bidi="ps"/>
        </w:rPr>
        <w:t>شدیده هوا د فزیکي خطرونو او کثافاتو سبب هم کېدی شي. لوړ بادونه ښايي د ونو د او د ټلیفون د ستنو د لوېدو، د کثافاتو په هوا کېدو او د توپان پر مهال د بریښنا سیمونو د لوېدو سبب شي چې په پایله کې یې زخمي کېدل یا برق نیول رامنځته کیږي. د سیلاب اوبو او سیلاب وهلو سړکونو کې کثافات هم د ټپي کېدو او د موټرو د ټکرونو سبب کېدی شي.</w:t>
      </w:r>
      <w:r w:rsidRPr="00C55374">
        <w:rPr>
          <w:rFonts w:ascii="Calibri" w:hAnsi="Calibri" w:cs="Calibri"/>
          <w:b/>
          <w:bCs/>
          <w:rtl/>
          <w:lang w:bidi="ps"/>
        </w:rPr>
        <w:t xml:space="preserve"> </w:t>
      </w:r>
    </w:p>
    <w:p w14:paraId="349A01C6" w14:textId="6C72AC5E" w:rsidR="00181735" w:rsidRPr="00181735" w:rsidRDefault="00EC314E" w:rsidP="00C55374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6B766FEE" w14:textId="6E62FD0E" w:rsidR="00C55374" w:rsidRPr="00C55374" w:rsidRDefault="00C55374" w:rsidP="00C55374">
      <w:p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 xml:space="preserve"> ځینې کسان ښايي د شدیدې هوا په سبب لا ډیر په خطر کې وي، دا د دوی د اوسېدو ځای، رسمي دولتونو معلوماتو ته لاسرسي، د چمتووالي او غبرګون لپاره د سرچینو شتون او دې پورې اړه لري چې دوی له وړاندې روغتیايي ستونزې لري که نه. په دې کې لاندې موارد شاملېږي:</w:t>
      </w:r>
    </w:p>
    <w:p w14:paraId="39B0EC95" w14:textId="77777777" w:rsidR="00C55374" w:rsidRDefault="00C55374" w:rsidP="00C55374">
      <w:pPr>
        <w:pStyle w:val="Default"/>
      </w:pPr>
      <w:r>
        <w:rPr>
          <w:lang w:bidi="ps"/>
        </w:rPr>
        <w:t xml:space="preserve"> </w:t>
      </w:r>
    </w:p>
    <w:p w14:paraId="5370D1FD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تر 5 کالو ټیټ ماشومان او هغه کسان چې سن یې تر 65 کالو زیات دی</w:t>
      </w:r>
    </w:p>
    <w:p w14:paraId="2A34CA27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یوازې ژوند کوي</w:t>
      </w:r>
    </w:p>
    <w:p w14:paraId="463BFB95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062F4C90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تحرک یې کم دی</w:t>
      </w:r>
    </w:p>
    <w:p w14:paraId="5F98E416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داسې طبي تجهزات کاروي چې بریښنا ته اړتیا لري یا هغه درمل چې یخچالونو ته اړتیا لري</w:t>
      </w:r>
    </w:p>
    <w:p w14:paraId="07730D8B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یوټېلیټي کارکوونکي</w:t>
      </w:r>
    </w:p>
    <w:p w14:paraId="63DB3009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ژغورنې کارکوونکي</w:t>
      </w:r>
    </w:p>
    <w:p w14:paraId="55DF8933" w14:textId="77777777" w:rsidR="00C55374" w:rsidRPr="00AF4482" w:rsidRDefault="00C55374" w:rsidP="00C55374">
      <w:pPr>
        <w:pStyle w:val="ListParagraph"/>
        <w:numPr>
          <w:ilvl w:val="0"/>
          <w:numId w:val="19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لږ یا هیڅ په انګلیسي خبرې نه کوي کیدای شي دوی په خپله مورنۍ ژبه باندې د بیړنيو حالتونو پیغامونه ترلاسه نه کړي </w:t>
      </w:r>
    </w:p>
    <w:p w14:paraId="188FEA17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مزمن طبي ستونزې لرونکي کسان چې دوامداره پاملرنې ته اړتیا لري</w:t>
      </w:r>
    </w:p>
    <w:p w14:paraId="64143AB6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معافیت کمزوري سیستمونه لري</w:t>
      </w:r>
    </w:p>
    <w:p w14:paraId="291A6BB3" w14:textId="77777777" w:rsidR="00C55374" w:rsidRDefault="00C55374" w:rsidP="00181735">
      <w:pPr>
        <w:rPr>
          <w:rFonts w:ascii="Calibri" w:hAnsi="Calibri" w:cs="Calibri"/>
          <w:b/>
          <w:bCs/>
          <w:lang w:bidi="ps"/>
        </w:rPr>
      </w:pPr>
    </w:p>
    <w:p w14:paraId="1E3A4A3B" w14:textId="694B4269" w:rsidR="00C55374" w:rsidRPr="00C55374" w:rsidRDefault="00EC314E" w:rsidP="00C55374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موږ په دې اړه څه کولی شو؟</w:t>
      </w:r>
    </w:p>
    <w:p w14:paraId="341EF6D6" w14:textId="77777777" w:rsidR="00C55374" w:rsidRDefault="00941C87" w:rsidP="00C55374">
      <w:pPr>
        <w:pStyle w:val="Default"/>
        <w:numPr>
          <w:ilvl w:val="0"/>
          <w:numId w:val="22"/>
        </w:numPr>
        <w:bidi/>
        <w:spacing w:after="100"/>
        <w:rPr>
          <w:sz w:val="23"/>
          <w:szCs w:val="23"/>
          <w:lang w:bidi="ps"/>
        </w:rPr>
      </w:pPr>
      <w:hyperlink r:id="rId5" w:history="1">
        <w:r w:rsidR="00D92782">
          <w:rPr>
            <w:rStyle w:val="Hyperlink"/>
            <w:sz w:val="23"/>
            <w:szCs w:val="23"/>
            <w:rtl/>
            <w:lang w:bidi="ps"/>
          </w:rPr>
          <w:t>توپان ته پلان جوړ کړئ</w:t>
        </w:r>
      </w:hyperlink>
    </w:p>
    <w:p w14:paraId="22F030B5" w14:textId="77777777" w:rsidR="00C55374" w:rsidRDefault="00941C87" w:rsidP="00C55374">
      <w:pPr>
        <w:pStyle w:val="Default"/>
        <w:numPr>
          <w:ilvl w:val="0"/>
          <w:numId w:val="22"/>
        </w:numPr>
        <w:bidi/>
        <w:spacing w:after="100"/>
        <w:rPr>
          <w:sz w:val="23"/>
          <w:szCs w:val="23"/>
          <w:lang w:bidi="ps"/>
        </w:rPr>
      </w:pPr>
      <w:hyperlink r:id="rId6" w:history="1">
        <w:r w:rsidR="00D92782">
          <w:rPr>
            <w:rStyle w:val="Hyperlink"/>
            <w:sz w:val="23"/>
            <w:szCs w:val="23"/>
            <w:rtl/>
            <w:lang w:bidi="ps"/>
          </w:rPr>
          <w:t>د بیړني حالت کېټ جو کړئ</w:t>
        </w:r>
      </w:hyperlink>
    </w:p>
    <w:p w14:paraId="738955BC" w14:textId="77777777" w:rsidR="00C55374" w:rsidRDefault="00941C87" w:rsidP="00C55374">
      <w:pPr>
        <w:pStyle w:val="Default"/>
        <w:numPr>
          <w:ilvl w:val="0"/>
          <w:numId w:val="22"/>
        </w:numPr>
        <w:bidi/>
        <w:spacing w:after="100"/>
        <w:rPr>
          <w:sz w:val="23"/>
          <w:szCs w:val="23"/>
          <w:lang w:bidi="ps"/>
        </w:rPr>
      </w:pPr>
      <w:hyperlink r:id="rId7" w:history="1">
        <w:r w:rsidR="00D92782">
          <w:rPr>
            <w:rStyle w:val="Hyperlink"/>
            <w:sz w:val="23"/>
            <w:szCs w:val="23"/>
            <w:rtl/>
            <w:lang w:bidi="ps"/>
          </w:rPr>
          <w:t>خپلې د سیلاب او څپو سیمې وپېژنئ</w:t>
        </w:r>
      </w:hyperlink>
    </w:p>
    <w:p w14:paraId="2CC7FE25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یو د وتلو پلان ولرئ او پوه شئ چې د مرستې لپاره له چا سره اړیکه نیولی شئ</w:t>
      </w:r>
    </w:p>
    <w:p w14:paraId="0F6D9375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کور کې د کاربن مونو اکسایډ او دود تشخیصوونکي نصب کړئ اومنظم یې ټسټ کوئ</w:t>
      </w:r>
    </w:p>
    <w:p w14:paraId="79BEA3F3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که له جنراتور استفاده کوئ، له وړاندې پلان ولرئ - بیرون له کوره لږ تر لږه 20 فوټه لرې یې کېږئ</w:t>
      </w:r>
    </w:p>
    <w:p w14:paraId="2207B565" w14:textId="77777777" w:rsid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ګاز له کورې، وچوونکو او د موټر له سلنسرو واوره او/یا کثافات پاک کړئ</w:t>
      </w:r>
    </w:p>
    <w:p w14:paraId="68028043" w14:textId="77777777" w:rsidR="0003529A" w:rsidRDefault="00C55374" w:rsidP="00C35908">
      <w:pPr>
        <w:pStyle w:val="Default"/>
        <w:keepNext/>
        <w:keepLines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lastRenderedPageBreak/>
        <w:t xml:space="preserve">که تاسو یا مو کورنۍ د کاربن مونو اکسایډ لاندې نښې لرئ، کور پرېږدئ او 911 ته زنګ ووهئ: </w:t>
      </w:r>
    </w:p>
    <w:p w14:paraId="7C573E0B" w14:textId="63EF2244" w:rsidR="00C55374" w:rsidRPr="00C55374" w:rsidRDefault="00C55374" w:rsidP="0003529A">
      <w:pPr>
        <w:pStyle w:val="Default"/>
        <w:numPr>
          <w:ilvl w:val="1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ګنګسوالی یا خوبوړی حالت، زړه بدوالی یا ساه لنډي</w:t>
      </w:r>
    </w:p>
    <w:p w14:paraId="61B0FBA0" w14:textId="77777777" w:rsid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بریښنا پرې کېدو لپاره پلان: </w:t>
      </w:r>
    </w:p>
    <w:p w14:paraId="61DBB44D" w14:textId="19440643" w:rsidR="00C55374" w:rsidRPr="00C55374" w:rsidRDefault="00C55374" w:rsidP="00C55374">
      <w:pPr>
        <w:pStyle w:val="Default"/>
        <w:numPr>
          <w:ilvl w:val="1"/>
          <w:numId w:val="22"/>
        </w:numPr>
        <w:bidi/>
        <w:spacing w:after="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ایا تاسو د طبي تجهیزاتو یا درملو لپاره بریښنا ته اړتیا لرئ</w:t>
      </w:r>
    </w:p>
    <w:p w14:paraId="44A0E15D" w14:textId="77777777" w:rsidR="00C55374" w:rsidRDefault="00C55374" w:rsidP="00C55374">
      <w:pPr>
        <w:pStyle w:val="Default"/>
        <w:numPr>
          <w:ilvl w:val="1"/>
          <w:numId w:val="2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خپل ملګري یا ګاونډي سره د روغتیا یا سلامتیا معاینه تنظیم کړئ</w:t>
      </w:r>
    </w:p>
    <w:p w14:paraId="57DF120B" w14:textId="77777777" w:rsidR="000C0A06" w:rsidRPr="00C55374" w:rsidRDefault="000C0A06" w:rsidP="00C55374">
      <w:pPr>
        <w:pStyle w:val="Default"/>
        <w:ind w:left="1080"/>
        <w:rPr>
          <w:sz w:val="23"/>
          <w:szCs w:val="23"/>
          <w:lang w:bidi="ps"/>
        </w:rPr>
      </w:pPr>
    </w:p>
    <w:p w14:paraId="40CBEA1A" w14:textId="77777777" w:rsidR="00941C87" w:rsidRPr="00797953" w:rsidRDefault="00941C87" w:rsidP="00941C87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 xml:space="preserve">نور معلومات په دې پته ترلاسه کړئ: </w:t>
      </w:r>
      <w:r w:rsidRPr="00EB4C7B">
        <w:fldChar w:fldCharType="begin"/>
      </w:r>
      <w:r w:rsidRPr="00EB4C7B">
        <w:instrText xml:space="preserve"> HYPERLINK "http://www.mass.gov/ClimateAndHealth" </w:instrText>
      </w:r>
      <w:r w:rsidRPr="00EB4C7B">
        <w:fldChar w:fldCharType="separate"/>
      </w:r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mass.gov/</w:t>
      </w:r>
      <w:proofErr w:type="spellStart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ClimateAndHealth</w:t>
      </w:r>
      <w:proofErr w:type="spellEnd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fldChar w:fldCharType="end"/>
      </w:r>
    </w:p>
    <w:p w14:paraId="69E0D01E" w14:textId="77777777" w:rsidR="00941C87" w:rsidRPr="00474F99" w:rsidRDefault="00941C87" w:rsidP="00941C87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Bureau of Climate and Environmental Health</w:t>
      </w:r>
    </w:p>
    <w:p w14:paraId="709D0595" w14:textId="77777777" w:rsidR="00941C87" w:rsidRPr="00474F99" w:rsidRDefault="00941C87" w:rsidP="00941C87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Environmental Toxicology Program</w:t>
      </w:r>
    </w:p>
    <w:p w14:paraId="52EC1A8A" w14:textId="77777777" w:rsidR="00941C87" w:rsidRPr="00797953" w:rsidRDefault="00941C87" w:rsidP="00941C87">
      <w:pPr>
        <w:bidi/>
        <w:spacing w:after="0"/>
        <w:rPr>
          <w:rStyle w:val="Hyperlink"/>
          <w:rFonts w:ascii="Calibri" w:hAnsi="Calibri" w:cs="Calibri"/>
          <w:b/>
          <w:bCs/>
          <w:lang w:bidi="ps"/>
        </w:rPr>
      </w:pPr>
      <w:r w:rsidRPr="00474F99">
        <w:rPr>
          <w:rFonts w:ascii="Calibri" w:hAnsi="Calibri" w:cs="Calibri"/>
          <w:b/>
          <w:bCs/>
          <w:rtl/>
        </w:rPr>
        <w:t>Massachusetts Department of Public Health</w:t>
      </w:r>
    </w:p>
    <w:p w14:paraId="5D5C9D68" w14:textId="401355B5" w:rsidR="00EC314E" w:rsidRPr="00941C87" w:rsidRDefault="00EC314E" w:rsidP="00941C87">
      <w:pPr>
        <w:bidi/>
        <w:rPr>
          <w:rFonts w:ascii="Calibri" w:hAnsi="Calibri" w:cs="Calibri"/>
          <w:lang w:bidi="ps"/>
        </w:rPr>
      </w:pPr>
      <w:bookmarkStart w:id="0" w:name="_GoBack"/>
      <w:bookmarkEnd w:id="0"/>
    </w:p>
    <w:sectPr w:rsidR="00EC314E" w:rsidRPr="00941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2358B"/>
    <w:rsid w:val="0003529A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2E3796"/>
    <w:rsid w:val="00302D64"/>
    <w:rsid w:val="00305161"/>
    <w:rsid w:val="00461990"/>
    <w:rsid w:val="00596495"/>
    <w:rsid w:val="00647E0C"/>
    <w:rsid w:val="007547E4"/>
    <w:rsid w:val="00782023"/>
    <w:rsid w:val="007F2FE2"/>
    <w:rsid w:val="008106BA"/>
    <w:rsid w:val="008346BD"/>
    <w:rsid w:val="008B48E3"/>
    <w:rsid w:val="00941C87"/>
    <w:rsid w:val="009A7269"/>
    <w:rsid w:val="009F78D1"/>
    <w:rsid w:val="00B04BEF"/>
    <w:rsid w:val="00BC4197"/>
    <w:rsid w:val="00C35908"/>
    <w:rsid w:val="00C55374"/>
    <w:rsid w:val="00CE042D"/>
    <w:rsid w:val="00D7441A"/>
    <w:rsid w:val="00D92782"/>
    <w:rsid w:val="00DF325D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Times New Roman"/>
      <w:color w:val="000000"/>
      <w:kern w:val="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19</cp:revision>
  <dcterms:created xsi:type="dcterms:W3CDTF">2024-07-11T13:53:00Z</dcterms:created>
  <dcterms:modified xsi:type="dcterms:W3CDTF">2024-08-28T21:01:00Z</dcterms:modified>
</cp:coreProperties>
</file>