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65A5839F" w:rsidR="00680B92" w:rsidRPr="00680B92" w:rsidRDefault="00680B92" w:rsidP="005F4EDE">
      <w:pPr>
        <w:pStyle w:val="Heading1"/>
        <w:jc w:val="center"/>
        <w:rPr>
          <w:highlight w:val="yellow"/>
        </w:rPr>
      </w:pPr>
      <w:bookmarkStart w:id="1" w:name="_Toc206762628"/>
      <w:bookmarkStart w:id="2" w:name="_Toc172069963"/>
      <w:r>
        <w:t>Contract User Guide</w:t>
      </w:r>
      <w:r>
        <w:br/>
      </w:r>
      <w:bookmarkEnd w:id="1"/>
      <w:r w:rsidR="005F4EDE">
        <w:t>FAC124: Building Maintenance Repair and Operations Product and Supplies</w:t>
      </w:r>
      <w:bookmarkEnd w:id="2"/>
    </w:p>
    <w:p w14:paraId="7B3AFAB3" w14:textId="6AA26EBE" w:rsidR="003121D1" w:rsidRDefault="00803BD8" w:rsidP="003E0898">
      <w:pPr>
        <w:pStyle w:val="Heading2"/>
      </w:pPr>
      <w:bookmarkStart w:id="3" w:name="_Toc636397263"/>
      <w:r>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30E9E9E8">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692B5BE" w14:textId="77777777" w:rsidR="0018443A" w:rsidRDefault="0018443A" w:rsidP="0018443A">
            <w:pPr>
              <w:tabs>
                <w:tab w:val="left" w:pos="9165"/>
              </w:tabs>
              <w:rPr>
                <w:color w:val="000000" w:themeColor="text1"/>
                <w:szCs w:val="24"/>
              </w:rPr>
            </w:pPr>
            <w:hyperlink r:id="rId12" w:history="1">
              <w:r w:rsidRPr="005F5011">
                <w:rPr>
                  <w:rStyle w:val="Hyperlink"/>
                  <w:b w:val="0"/>
                  <w:bCs w:val="0"/>
                  <w:szCs w:val="24"/>
                </w:rPr>
                <w:t>Miranda Beaudet</w:t>
              </w:r>
            </w:hyperlink>
          </w:p>
          <w:p w14:paraId="6553077F" w14:textId="77777777" w:rsidR="0018443A" w:rsidRPr="00097A84" w:rsidRDefault="0018443A" w:rsidP="0018443A">
            <w:pPr>
              <w:tabs>
                <w:tab w:val="left" w:pos="9165"/>
              </w:tabs>
              <w:rPr>
                <w:b w:val="0"/>
                <w:bCs w:val="0"/>
                <w:color w:val="000000" w:themeColor="text1"/>
                <w:szCs w:val="24"/>
              </w:rPr>
            </w:pPr>
            <w:r w:rsidRPr="00097A84">
              <w:rPr>
                <w:b w:val="0"/>
                <w:bCs w:val="0"/>
                <w:color w:val="000000" w:themeColor="text1"/>
                <w:szCs w:val="24"/>
              </w:rPr>
              <w:t>617-359-7292</w:t>
            </w:r>
          </w:p>
          <w:p w14:paraId="3D538C4C" w14:textId="77777777" w:rsidR="0018443A" w:rsidRDefault="0018443A" w:rsidP="0018443A">
            <w:pPr>
              <w:tabs>
                <w:tab w:val="left" w:pos="9165"/>
              </w:tabs>
              <w:rPr>
                <w:b w:val="0"/>
                <w:bCs w:val="0"/>
                <w:color w:val="000000" w:themeColor="text1"/>
                <w:szCs w:val="24"/>
              </w:rPr>
            </w:pPr>
          </w:p>
          <w:p w14:paraId="493A0E6F" w14:textId="77777777" w:rsidR="0018443A" w:rsidRDefault="0018443A" w:rsidP="0018443A">
            <w:pPr>
              <w:tabs>
                <w:tab w:val="left" w:pos="9165"/>
              </w:tabs>
              <w:rPr>
                <w:b w:val="0"/>
                <w:bCs w:val="0"/>
                <w:color w:val="000000" w:themeColor="text1"/>
                <w:szCs w:val="24"/>
              </w:rPr>
            </w:pPr>
            <w:hyperlink r:id="rId13" w:history="1">
              <w:r w:rsidRPr="004B6C84">
                <w:rPr>
                  <w:rStyle w:val="Hyperlink"/>
                  <w:b w:val="0"/>
                  <w:bCs w:val="0"/>
                  <w:szCs w:val="24"/>
                </w:rPr>
                <w:t>Richard Levesque</w:t>
              </w:r>
            </w:hyperlink>
          </w:p>
          <w:p w14:paraId="18E36C1D" w14:textId="53489576" w:rsidR="00B1168A" w:rsidRPr="00606368" w:rsidRDefault="0018443A" w:rsidP="0018443A">
            <w:pPr>
              <w:tabs>
                <w:tab w:val="left" w:pos="9165"/>
              </w:tabs>
              <w:rPr>
                <w:color w:val="auto"/>
                <w:szCs w:val="24"/>
              </w:rPr>
            </w:pPr>
            <w:r w:rsidRPr="00B721B2">
              <w:rPr>
                <w:b w:val="0"/>
                <w:bCs w:val="0"/>
                <w:color w:val="000000" w:themeColor="text1"/>
                <w:szCs w:val="24"/>
              </w:rPr>
              <w:t>617-359-7269</w:t>
            </w:r>
          </w:p>
        </w:tc>
      </w:tr>
      <w:tr w:rsidR="0064148A" w:rsidRPr="00136526" w14:paraId="22AC3B9B" w14:textId="77777777" w:rsidTr="30E9E9E8">
        <w:trPr>
          <w:trHeight w:val="13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E51205A" w14:textId="78FEFCAF" w:rsidR="005F4EDE" w:rsidRPr="00136526" w:rsidRDefault="005F4EDE" w:rsidP="00FA1435">
            <w:pPr>
              <w:pStyle w:val="ListParagraph"/>
              <w:numPr>
                <w:ilvl w:val="0"/>
                <w:numId w:val="12"/>
              </w:numPr>
              <w:rPr>
                <w:rFonts w:cstheme="minorHAnsi"/>
                <w:b/>
                <w:bCs/>
                <w:szCs w:val="24"/>
              </w:rPr>
            </w:pPr>
            <w:r w:rsidRPr="00136526">
              <w:rPr>
                <w:rFonts w:cstheme="minorHAnsi"/>
                <w:b/>
                <w:bCs/>
                <w:szCs w:val="24"/>
              </w:rPr>
              <w:t xml:space="preserve">Current Contract Term: </w:t>
            </w:r>
            <w:r>
              <w:t xml:space="preserve">October 1, </w:t>
            </w:r>
            <w:r w:rsidRPr="00163909">
              <w:t>2023–</w:t>
            </w:r>
            <w:r>
              <w:t xml:space="preserve">September 30, </w:t>
            </w:r>
            <w:r w:rsidRPr="00163909">
              <w:t>2028</w:t>
            </w:r>
          </w:p>
          <w:p w14:paraId="18DAF315" w14:textId="4D313B3B" w:rsidR="0064148A" w:rsidRPr="00136526" w:rsidRDefault="005F4EDE" w:rsidP="00FA1435">
            <w:pPr>
              <w:pStyle w:val="ListParagraph"/>
              <w:numPr>
                <w:ilvl w:val="0"/>
                <w:numId w:val="12"/>
              </w:numPr>
              <w:rPr>
                <w:szCs w:val="24"/>
              </w:rPr>
            </w:pPr>
            <w:r w:rsidRPr="00136526">
              <w:rPr>
                <w:rFonts w:cstheme="minorHAnsi"/>
                <w:b/>
                <w:bCs/>
                <w:szCs w:val="24"/>
              </w:rPr>
              <w:t xml:space="preserve">Maximum End Date: </w:t>
            </w:r>
            <w:r w:rsidRPr="0055508D">
              <w:t>One</w:t>
            </w:r>
            <w:r w:rsidR="0018443A">
              <w:t>,</w:t>
            </w:r>
            <w:r w:rsidRPr="0055508D">
              <w:t xml:space="preserve"> five-year renewal option </w:t>
            </w:r>
            <w:r>
              <w:t xml:space="preserve">through September 30, </w:t>
            </w:r>
            <w:r w:rsidRPr="0055508D">
              <w:t>20</w:t>
            </w:r>
            <w:r>
              <w:t>3</w:t>
            </w:r>
            <w:r w:rsidRPr="0055508D">
              <w:t>3</w:t>
            </w:r>
            <w:r w:rsidR="0018443A">
              <w:t>.</w:t>
            </w:r>
          </w:p>
        </w:tc>
      </w:tr>
      <w:tr w:rsidR="0064148A" w:rsidRPr="00136526" w14:paraId="7146EE8A" w14:textId="77777777" w:rsidTr="30E9E9E8">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5A13F672" w:rsidR="0064148A" w:rsidRPr="005F4EDE" w:rsidRDefault="005F4EDE" w:rsidP="00953689">
            <w:pPr>
              <w:rPr>
                <w:b/>
                <w:bCs/>
                <w:szCs w:val="24"/>
              </w:rPr>
            </w:pPr>
            <w:r w:rsidRPr="005F4EDE">
              <w:rPr>
                <w:b/>
                <w:bCs/>
                <w:szCs w:val="24"/>
              </w:rPr>
              <w:t>FAC124</w:t>
            </w:r>
            <w:r w:rsidR="0018443A">
              <w:rPr>
                <w:b/>
                <w:bCs/>
                <w:szCs w:val="24"/>
              </w:rPr>
              <w:t>*</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30E9E9E8">
        <w:trPr>
          <w:trHeight w:val="102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560528FE" w:rsidR="0064148A" w:rsidRPr="00136526" w:rsidRDefault="0064148A" w:rsidP="005F4EDE">
            <w:pPr>
              <w:rPr>
                <w:szCs w:val="24"/>
                <w:highlight w:val="yellow"/>
              </w:rPr>
            </w:pPr>
            <w:r w:rsidRPr="005F4EDE">
              <w:rPr>
                <w:szCs w:val="24"/>
              </w:rPr>
              <w:t xml:space="preserve">Quotes are required for purchasing. Refer to the </w:t>
            </w:r>
            <w:hyperlink w:anchor="_Quote_Response_and" w:history="1">
              <w:r w:rsidRPr="005F4EDE">
                <w:rPr>
                  <w:rStyle w:val="Hyperlink"/>
                  <w:szCs w:val="24"/>
                </w:rPr>
                <w:t>Quote Response and Requirements</w:t>
              </w:r>
            </w:hyperlink>
            <w:r w:rsidRPr="005F4EDE">
              <w:rPr>
                <w:szCs w:val="24"/>
              </w:rPr>
              <w:t xml:space="preserve"> section for guidelines.</w:t>
            </w:r>
          </w:p>
        </w:tc>
      </w:tr>
      <w:tr w:rsidR="0064148A" w:rsidRPr="00136526" w14:paraId="0C1AC47B" w14:textId="77777777" w:rsidTr="30E9E9E8">
        <w:trPr>
          <w:trHeight w:val="67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55D8CB60" w:rsidR="0064148A" w:rsidRPr="00136526" w:rsidRDefault="0064148A" w:rsidP="0018443A">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5F4EDE" w:rsidRPr="00136526" w14:paraId="010EFBA1" w14:textId="77777777" w:rsidTr="30E9E9E8">
        <w:trPr>
          <w:trHeight w:val="66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5F4EDE" w:rsidRPr="00136526" w:rsidRDefault="005F4EDE" w:rsidP="005F4EDE">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2FBAB78" w:rsidR="005F4EDE" w:rsidRPr="00136526" w:rsidRDefault="2AAB0B1E" w:rsidP="30E9E9E8">
            <w:r>
              <w:t>0</w:t>
            </w:r>
            <w:r w:rsidR="38D60FC6">
              <w:t>2</w:t>
            </w:r>
            <w:r w:rsidR="005F4EDE">
              <w:t>/23/202</w:t>
            </w:r>
            <w:r w:rsidR="1BD76F3C">
              <w:t>6</w:t>
            </w:r>
            <w:r>
              <w:t xml:space="preserve">: </w:t>
            </w:r>
            <w:r w:rsidR="64921E15">
              <w:t xml:space="preserve">Removed Inactive vendor and fixed vendor categories. </w:t>
            </w:r>
          </w:p>
        </w:tc>
      </w:tr>
    </w:tbl>
    <w:p w14:paraId="4A8073FB" w14:textId="77777777" w:rsidR="0018443A" w:rsidRDefault="0018443A" w:rsidP="005F4EDE">
      <w:pPr>
        <w:tabs>
          <w:tab w:val="left" w:pos="9165"/>
        </w:tabs>
        <w:spacing w:after="0"/>
        <w:jc w:val="center"/>
        <w:rPr>
          <w:rStyle w:val="PageNumber"/>
          <w:b/>
          <w:bCs/>
          <w:szCs w:val="24"/>
        </w:rPr>
      </w:pPr>
    </w:p>
    <w:p w14:paraId="2EE53A3B" w14:textId="07FE86A7" w:rsidR="00AC1E9E" w:rsidRPr="006E4CCA" w:rsidRDefault="00AC1E9E" w:rsidP="005F4EDE">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16789E23" w:rsidR="00AC1E9E" w:rsidRPr="009E685D" w:rsidRDefault="00AC1E9E" w:rsidP="30E9E9E8">
      <w:pPr>
        <w:pStyle w:val="Footer"/>
        <w:rPr>
          <w:rStyle w:val="PageNumber"/>
        </w:rPr>
      </w:pPr>
      <w:r w:rsidRPr="009E685D">
        <w:rPr>
          <w:rStyle w:val="PageNumber"/>
          <w:szCs w:val="24"/>
        </w:rPr>
        <w:tab/>
      </w:r>
      <w:r w:rsidRPr="30E9E9E8">
        <w:rPr>
          <w:rStyle w:val="PageNumber"/>
        </w:rPr>
        <w:t>Template Version: 9.0</w:t>
      </w:r>
      <w:r w:rsidR="47205209" w:rsidRPr="30E9E9E8">
        <w:rPr>
          <w:rStyle w:val="PageNumber"/>
        </w:rPr>
        <w:t xml:space="preserve">                                  </w:t>
      </w:r>
      <w:r w:rsidRPr="30E9E9E8">
        <w:rPr>
          <w:rStyle w:val="PageNumber"/>
        </w:rPr>
        <w:t xml:space="preserve">Page </w:t>
      </w:r>
      <w:r w:rsidR="2D706095" w:rsidRPr="30E9E9E8">
        <w:rPr>
          <w:rStyle w:val="PageNumber"/>
          <w:noProof/>
        </w:rPr>
        <w:t>1</w:t>
      </w:r>
      <w:r w:rsidRPr="30E9E9E8">
        <w:rPr>
          <w:rStyle w:val="PageNumber"/>
        </w:rPr>
        <w:t xml:space="preserve"> of </w:t>
      </w:r>
      <w:r w:rsidR="57302636" w:rsidRPr="30E9E9E8">
        <w:rPr>
          <w:rStyle w:val="PageNumber"/>
        </w:rPr>
        <w:t>2</w:t>
      </w:r>
      <w:r w:rsidR="4F10CA5E" w:rsidRPr="30E9E9E8">
        <w:rPr>
          <w:rStyle w:val="PageNumber"/>
        </w:rPr>
        <w:t>4</w:t>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HAnsi"/>
          <w:b w:val="0"/>
          <w:bCs w:val="0"/>
          <w:color w:val="auto"/>
          <w:sz w:val="24"/>
          <w:szCs w:val="20"/>
        </w:rPr>
        <w:id w:val="1944140322"/>
        <w:docPartObj>
          <w:docPartGallery w:val="Table of Contents"/>
          <w:docPartUnique/>
        </w:docPartObj>
      </w:sdtPr>
      <w:sdtEndPr/>
      <w:sdtContent>
        <w:p w14:paraId="46FC1B32" w14:textId="42253982" w:rsidR="005A21C6" w:rsidRDefault="005A21C6">
          <w:pPr>
            <w:pStyle w:val="TOCHeading"/>
          </w:pPr>
          <w:r>
            <w:t>Table of Contents</w:t>
          </w:r>
        </w:p>
        <w:p w14:paraId="45ABEA0B" w14:textId="12BEC664" w:rsidR="009F61CB" w:rsidRDefault="009F61CB" w:rsidP="3155EBB8">
          <w:pPr>
            <w:pStyle w:val="TOC1"/>
            <w:tabs>
              <w:tab w:val="clear" w:pos="9926"/>
              <w:tab w:val="right" w:leader="dot" w:pos="9915"/>
            </w:tabs>
            <w:rPr>
              <w:rStyle w:val="Hyperlink"/>
              <w:kern w:val="2"/>
              <w14:ligatures w14:val="standardContextual"/>
            </w:rPr>
          </w:pPr>
          <w:r>
            <w:fldChar w:fldCharType="begin"/>
          </w:r>
          <w:r w:rsidR="00003C5E">
            <w:instrText>TOC \o "1-3" \z \u \h</w:instrText>
          </w:r>
          <w:r>
            <w:fldChar w:fldCharType="separate"/>
          </w:r>
          <w:hyperlink w:anchor="_Toc172069963">
            <w:r w:rsidR="3155EBB8" w:rsidRPr="3155EBB8">
              <w:rPr>
                <w:rStyle w:val="Hyperlink"/>
              </w:rPr>
              <w:t>Contract User GuideFAC124: Building Maintenance Repair and Operations Product and Supplies</w:t>
            </w:r>
            <w:r w:rsidR="00003C5E">
              <w:tab/>
            </w:r>
            <w:r w:rsidR="00003C5E">
              <w:fldChar w:fldCharType="begin"/>
            </w:r>
            <w:r w:rsidR="00003C5E">
              <w:instrText>PAGEREF _Toc172069963 \h</w:instrText>
            </w:r>
            <w:r w:rsidR="00003C5E">
              <w:fldChar w:fldCharType="separate"/>
            </w:r>
            <w:r w:rsidR="3155EBB8" w:rsidRPr="3155EBB8">
              <w:rPr>
                <w:rStyle w:val="Hyperlink"/>
              </w:rPr>
              <w:t>1</w:t>
            </w:r>
            <w:r w:rsidR="00003C5E">
              <w:fldChar w:fldCharType="end"/>
            </w:r>
          </w:hyperlink>
        </w:p>
        <w:p w14:paraId="6F3E8188" w14:textId="3204C6E4" w:rsidR="009F61CB" w:rsidRDefault="3155EBB8" w:rsidP="3155EBB8">
          <w:pPr>
            <w:pStyle w:val="TOC2"/>
            <w:tabs>
              <w:tab w:val="right" w:leader="dot" w:pos="4590"/>
            </w:tabs>
            <w:rPr>
              <w:rStyle w:val="Hyperlink"/>
              <w:noProof/>
              <w:kern w:val="2"/>
              <w14:ligatures w14:val="standardContextual"/>
            </w:rPr>
          </w:pPr>
          <w:hyperlink w:anchor="_Toc636397263">
            <w:r w:rsidRPr="3155EBB8">
              <w:rPr>
                <w:rStyle w:val="Hyperlink"/>
              </w:rPr>
              <w:t>Contract Overview</w:t>
            </w:r>
            <w:r w:rsidR="009F61CB">
              <w:tab/>
            </w:r>
            <w:r w:rsidR="009F61CB">
              <w:fldChar w:fldCharType="begin"/>
            </w:r>
            <w:r w:rsidR="009F61CB">
              <w:instrText>PAGEREF _Toc636397263 \h</w:instrText>
            </w:r>
            <w:r w:rsidR="009F61CB">
              <w:fldChar w:fldCharType="separate"/>
            </w:r>
            <w:r w:rsidRPr="3155EBB8">
              <w:rPr>
                <w:rStyle w:val="Hyperlink"/>
              </w:rPr>
              <w:t>1</w:t>
            </w:r>
            <w:r w:rsidR="009F61CB">
              <w:fldChar w:fldCharType="end"/>
            </w:r>
          </w:hyperlink>
        </w:p>
        <w:p w14:paraId="4BFC40EE" w14:textId="6B3B4CDB" w:rsidR="009F61CB" w:rsidRDefault="3155EBB8" w:rsidP="3155EBB8">
          <w:pPr>
            <w:pStyle w:val="TOC2"/>
            <w:tabs>
              <w:tab w:val="right" w:leader="dot" w:pos="4590"/>
            </w:tabs>
            <w:rPr>
              <w:rStyle w:val="Hyperlink"/>
              <w:noProof/>
              <w:kern w:val="2"/>
              <w14:ligatures w14:val="standardContextual"/>
            </w:rPr>
          </w:pPr>
          <w:hyperlink w:anchor="_Toc854491430">
            <w:r w:rsidRPr="3155EBB8">
              <w:rPr>
                <w:rStyle w:val="Hyperlink"/>
              </w:rPr>
              <w:t>Contract Summary</w:t>
            </w:r>
            <w:r w:rsidR="009F61CB">
              <w:tab/>
            </w:r>
            <w:r w:rsidR="009F61CB">
              <w:fldChar w:fldCharType="begin"/>
            </w:r>
            <w:r w:rsidR="009F61CB">
              <w:instrText>PAGEREF _Toc854491430 \h</w:instrText>
            </w:r>
            <w:r w:rsidR="009F61CB">
              <w:fldChar w:fldCharType="separate"/>
            </w:r>
            <w:r w:rsidRPr="3155EBB8">
              <w:rPr>
                <w:rStyle w:val="Hyperlink"/>
              </w:rPr>
              <w:t>2</w:t>
            </w:r>
            <w:r w:rsidR="009F61CB">
              <w:fldChar w:fldCharType="end"/>
            </w:r>
          </w:hyperlink>
        </w:p>
        <w:p w14:paraId="2753D47C" w14:textId="43007024" w:rsidR="009F61CB" w:rsidRDefault="3155EBB8" w:rsidP="3155EBB8">
          <w:pPr>
            <w:pStyle w:val="TOC3"/>
            <w:tabs>
              <w:tab w:val="clear" w:pos="4598"/>
              <w:tab w:val="right" w:leader="dot" w:pos="4590"/>
            </w:tabs>
            <w:rPr>
              <w:rStyle w:val="Hyperlink"/>
              <w:noProof/>
              <w:kern w:val="2"/>
              <w14:ligatures w14:val="standardContextual"/>
            </w:rPr>
          </w:pPr>
          <w:hyperlink w:anchor="_Toc751938012">
            <w:r w:rsidRPr="3155EBB8">
              <w:rPr>
                <w:rStyle w:val="Hyperlink"/>
              </w:rPr>
              <w:t>Benefits and Cost Savings</w:t>
            </w:r>
            <w:r w:rsidR="009F61CB">
              <w:tab/>
            </w:r>
            <w:r w:rsidR="009F61CB">
              <w:fldChar w:fldCharType="begin"/>
            </w:r>
            <w:r w:rsidR="009F61CB">
              <w:instrText>PAGEREF _Toc751938012 \h</w:instrText>
            </w:r>
            <w:r w:rsidR="009F61CB">
              <w:fldChar w:fldCharType="separate"/>
            </w:r>
            <w:r w:rsidRPr="3155EBB8">
              <w:rPr>
                <w:rStyle w:val="Hyperlink"/>
              </w:rPr>
              <w:t>3</w:t>
            </w:r>
            <w:r w:rsidR="009F61CB">
              <w:fldChar w:fldCharType="end"/>
            </w:r>
          </w:hyperlink>
        </w:p>
        <w:p w14:paraId="560B73B6" w14:textId="17090BA9" w:rsidR="009F61CB" w:rsidRDefault="3155EBB8" w:rsidP="3155EBB8">
          <w:pPr>
            <w:pStyle w:val="TOC2"/>
            <w:tabs>
              <w:tab w:val="right" w:leader="dot" w:pos="4590"/>
            </w:tabs>
            <w:rPr>
              <w:rStyle w:val="Hyperlink"/>
              <w:noProof/>
              <w:kern w:val="2"/>
              <w14:ligatures w14:val="standardContextual"/>
            </w:rPr>
          </w:pPr>
          <w:hyperlink w:anchor="_Toc1289604770">
            <w:r w:rsidRPr="3155EBB8">
              <w:rPr>
                <w:rStyle w:val="Hyperlink"/>
              </w:rPr>
              <w:t>Contract Categories</w:t>
            </w:r>
            <w:r w:rsidR="009F61CB">
              <w:tab/>
            </w:r>
            <w:r w:rsidR="009F61CB">
              <w:fldChar w:fldCharType="begin"/>
            </w:r>
            <w:r w:rsidR="009F61CB">
              <w:instrText>PAGEREF _Toc1289604770 \h</w:instrText>
            </w:r>
            <w:r w:rsidR="009F61CB">
              <w:fldChar w:fldCharType="separate"/>
            </w:r>
            <w:r w:rsidRPr="3155EBB8">
              <w:rPr>
                <w:rStyle w:val="Hyperlink"/>
              </w:rPr>
              <w:t>4</w:t>
            </w:r>
            <w:r w:rsidR="009F61CB">
              <w:fldChar w:fldCharType="end"/>
            </w:r>
          </w:hyperlink>
        </w:p>
        <w:p w14:paraId="1062DEB8" w14:textId="22EB6097" w:rsidR="009F61CB" w:rsidRDefault="3155EBB8" w:rsidP="3155EBB8">
          <w:pPr>
            <w:pStyle w:val="TOC2"/>
            <w:tabs>
              <w:tab w:val="right" w:leader="dot" w:pos="4590"/>
            </w:tabs>
            <w:rPr>
              <w:rStyle w:val="Hyperlink"/>
              <w:noProof/>
              <w:kern w:val="2"/>
              <w14:ligatures w14:val="standardContextual"/>
            </w:rPr>
          </w:pPr>
          <w:hyperlink w:anchor="_Toc1337463641">
            <w:r w:rsidRPr="3155EBB8">
              <w:rPr>
                <w:rStyle w:val="Hyperlink"/>
              </w:rPr>
              <w:t>Contract Exclusions and Related Statewide Contracts</w:t>
            </w:r>
            <w:r w:rsidR="009F61CB">
              <w:tab/>
            </w:r>
            <w:r w:rsidR="009F61CB">
              <w:fldChar w:fldCharType="begin"/>
            </w:r>
            <w:r w:rsidR="009F61CB">
              <w:instrText>PAGEREF _Toc1337463641 \h</w:instrText>
            </w:r>
            <w:r w:rsidR="009F61CB">
              <w:fldChar w:fldCharType="separate"/>
            </w:r>
            <w:r w:rsidRPr="3155EBB8">
              <w:rPr>
                <w:rStyle w:val="Hyperlink"/>
              </w:rPr>
              <w:t>5</w:t>
            </w:r>
            <w:r w:rsidR="009F61CB">
              <w:fldChar w:fldCharType="end"/>
            </w:r>
          </w:hyperlink>
        </w:p>
        <w:p w14:paraId="3C06E4E7" w14:textId="633315CB" w:rsidR="009F61CB" w:rsidRDefault="3155EBB8" w:rsidP="3155EBB8">
          <w:pPr>
            <w:pStyle w:val="TOC2"/>
            <w:tabs>
              <w:tab w:val="right" w:leader="dot" w:pos="4590"/>
            </w:tabs>
            <w:rPr>
              <w:rStyle w:val="Hyperlink"/>
              <w:noProof/>
              <w:kern w:val="2"/>
              <w14:ligatures w14:val="standardContextual"/>
            </w:rPr>
          </w:pPr>
          <w:hyperlink w:anchor="_Toc1233309819">
            <w:r w:rsidRPr="3155EBB8">
              <w:rPr>
                <w:rStyle w:val="Hyperlink"/>
              </w:rPr>
              <w:t>Who May Use the Contract</w:t>
            </w:r>
            <w:r w:rsidR="009F61CB">
              <w:tab/>
            </w:r>
            <w:r w:rsidR="009F61CB">
              <w:fldChar w:fldCharType="begin"/>
            </w:r>
            <w:r w:rsidR="009F61CB">
              <w:instrText>PAGEREF _Toc1233309819 \h</w:instrText>
            </w:r>
            <w:r w:rsidR="009F61CB">
              <w:fldChar w:fldCharType="separate"/>
            </w:r>
            <w:r w:rsidRPr="3155EBB8">
              <w:rPr>
                <w:rStyle w:val="Hyperlink"/>
              </w:rPr>
              <w:t>7</w:t>
            </w:r>
            <w:r w:rsidR="009F61CB">
              <w:fldChar w:fldCharType="end"/>
            </w:r>
          </w:hyperlink>
        </w:p>
        <w:p w14:paraId="6F884443" w14:textId="5B82AA06" w:rsidR="009F61CB" w:rsidRDefault="3155EBB8" w:rsidP="3155EBB8">
          <w:pPr>
            <w:pStyle w:val="TOC2"/>
            <w:tabs>
              <w:tab w:val="right" w:leader="dot" w:pos="4590"/>
            </w:tabs>
            <w:rPr>
              <w:rStyle w:val="Hyperlink"/>
              <w:noProof/>
              <w:kern w:val="2"/>
              <w14:ligatures w14:val="standardContextual"/>
            </w:rPr>
          </w:pPr>
          <w:hyperlink w:anchor="_Toc575267671">
            <w:r w:rsidRPr="3155EBB8">
              <w:rPr>
                <w:rStyle w:val="Hyperlink"/>
              </w:rPr>
              <w:t>Pricing Options</w:t>
            </w:r>
            <w:r w:rsidR="009F61CB">
              <w:tab/>
            </w:r>
            <w:r w:rsidR="009F61CB">
              <w:fldChar w:fldCharType="begin"/>
            </w:r>
            <w:r w:rsidR="009F61CB">
              <w:instrText>PAGEREF _Toc575267671 \h</w:instrText>
            </w:r>
            <w:r w:rsidR="009F61CB">
              <w:fldChar w:fldCharType="separate"/>
            </w:r>
            <w:r w:rsidRPr="3155EBB8">
              <w:rPr>
                <w:rStyle w:val="Hyperlink"/>
              </w:rPr>
              <w:t>8</w:t>
            </w:r>
            <w:r w:rsidR="009F61CB">
              <w:fldChar w:fldCharType="end"/>
            </w:r>
          </w:hyperlink>
        </w:p>
        <w:p w14:paraId="59AFB014" w14:textId="724C3872" w:rsidR="009F61CB" w:rsidRDefault="3155EBB8" w:rsidP="3155EBB8">
          <w:pPr>
            <w:pStyle w:val="TOC2"/>
            <w:tabs>
              <w:tab w:val="right" w:leader="dot" w:pos="4590"/>
            </w:tabs>
            <w:rPr>
              <w:rStyle w:val="Hyperlink"/>
              <w:noProof/>
              <w:kern w:val="2"/>
              <w14:ligatures w14:val="standardContextual"/>
            </w:rPr>
          </w:pPr>
          <w:hyperlink w:anchor="_Toc509327593">
            <w:r w:rsidRPr="3155EBB8">
              <w:rPr>
                <w:rStyle w:val="Hyperlink"/>
              </w:rPr>
              <w:t>Quote Response and Requirements</w:t>
            </w:r>
            <w:r w:rsidR="009F61CB">
              <w:tab/>
            </w:r>
            <w:r w:rsidR="009F61CB">
              <w:fldChar w:fldCharType="begin"/>
            </w:r>
            <w:r w:rsidR="009F61CB">
              <w:instrText>PAGEREF _Toc509327593 \h</w:instrText>
            </w:r>
            <w:r w:rsidR="009F61CB">
              <w:fldChar w:fldCharType="separate"/>
            </w:r>
            <w:r w:rsidRPr="3155EBB8">
              <w:rPr>
                <w:rStyle w:val="Hyperlink"/>
              </w:rPr>
              <w:t>8</w:t>
            </w:r>
            <w:r w:rsidR="009F61CB">
              <w:fldChar w:fldCharType="end"/>
            </w:r>
          </w:hyperlink>
        </w:p>
        <w:p w14:paraId="4402E547" w14:textId="4B1C2C43" w:rsidR="009F61CB" w:rsidRDefault="3155EBB8" w:rsidP="3155EBB8">
          <w:pPr>
            <w:pStyle w:val="TOC3"/>
            <w:tabs>
              <w:tab w:val="clear" w:pos="4598"/>
              <w:tab w:val="right" w:leader="dot" w:pos="4590"/>
            </w:tabs>
            <w:rPr>
              <w:rStyle w:val="Hyperlink"/>
              <w:noProof/>
              <w:kern w:val="2"/>
              <w14:ligatures w14:val="standardContextual"/>
            </w:rPr>
          </w:pPr>
          <w:hyperlink w:anchor="_Toc204833644">
            <w:r w:rsidRPr="3155EBB8">
              <w:rPr>
                <w:rStyle w:val="Hyperlink"/>
              </w:rPr>
              <w:t>Quotes Including Construction Services</w:t>
            </w:r>
            <w:r w:rsidR="009F61CB">
              <w:tab/>
            </w:r>
            <w:r w:rsidR="009F61CB">
              <w:fldChar w:fldCharType="begin"/>
            </w:r>
            <w:r w:rsidR="009F61CB">
              <w:instrText>PAGEREF _Toc204833644 \h</w:instrText>
            </w:r>
            <w:r w:rsidR="009F61CB">
              <w:fldChar w:fldCharType="separate"/>
            </w:r>
            <w:r w:rsidRPr="3155EBB8">
              <w:rPr>
                <w:rStyle w:val="Hyperlink"/>
              </w:rPr>
              <w:t>8</w:t>
            </w:r>
            <w:r w:rsidR="009F61CB">
              <w:fldChar w:fldCharType="end"/>
            </w:r>
          </w:hyperlink>
        </w:p>
        <w:p w14:paraId="3E22B1DB" w14:textId="5FE4CAAF" w:rsidR="009F61CB" w:rsidRDefault="3155EBB8" w:rsidP="3155EBB8">
          <w:pPr>
            <w:pStyle w:val="TOC2"/>
            <w:tabs>
              <w:tab w:val="right" w:leader="dot" w:pos="4590"/>
            </w:tabs>
            <w:rPr>
              <w:rStyle w:val="Hyperlink"/>
              <w:noProof/>
              <w:kern w:val="2"/>
              <w14:ligatures w14:val="standardContextual"/>
            </w:rPr>
          </w:pPr>
          <w:hyperlink w:anchor="_Toc449610583">
            <w:r w:rsidRPr="3155EBB8">
              <w:rPr>
                <w:rStyle w:val="Hyperlink"/>
              </w:rPr>
              <w:t>Purchase Options</w:t>
            </w:r>
            <w:r w:rsidR="009F61CB">
              <w:tab/>
            </w:r>
            <w:r w:rsidR="009F61CB">
              <w:fldChar w:fldCharType="begin"/>
            </w:r>
            <w:r w:rsidR="009F61CB">
              <w:instrText>PAGEREF _Toc449610583 \h</w:instrText>
            </w:r>
            <w:r w:rsidR="009F61CB">
              <w:fldChar w:fldCharType="separate"/>
            </w:r>
            <w:r w:rsidRPr="3155EBB8">
              <w:rPr>
                <w:rStyle w:val="Hyperlink"/>
              </w:rPr>
              <w:t>9</w:t>
            </w:r>
            <w:r w:rsidR="009F61CB">
              <w:fldChar w:fldCharType="end"/>
            </w:r>
          </w:hyperlink>
        </w:p>
        <w:p w14:paraId="540DE8F6" w14:textId="7875A419" w:rsidR="009F61CB" w:rsidRDefault="3155EBB8" w:rsidP="3155EBB8">
          <w:pPr>
            <w:pStyle w:val="TOC2"/>
            <w:tabs>
              <w:tab w:val="right" w:leader="dot" w:pos="4590"/>
            </w:tabs>
            <w:rPr>
              <w:rStyle w:val="Hyperlink"/>
              <w:noProof/>
              <w:kern w:val="2"/>
              <w14:ligatures w14:val="standardContextual"/>
            </w:rPr>
          </w:pPr>
          <w:hyperlink w:anchor="_Toc1955850411">
            <w:r w:rsidRPr="3155EBB8">
              <w:rPr>
                <w:rStyle w:val="Hyperlink"/>
              </w:rPr>
              <w:t>Setting Up a COMMBUYS Account</w:t>
            </w:r>
            <w:r w:rsidR="009F61CB">
              <w:tab/>
            </w:r>
            <w:r w:rsidR="009F61CB">
              <w:fldChar w:fldCharType="begin"/>
            </w:r>
            <w:r w:rsidR="009F61CB">
              <w:instrText>PAGEREF _Toc1955850411 \h</w:instrText>
            </w:r>
            <w:r w:rsidR="009F61CB">
              <w:fldChar w:fldCharType="separate"/>
            </w:r>
            <w:r w:rsidRPr="3155EBB8">
              <w:rPr>
                <w:rStyle w:val="Hyperlink"/>
              </w:rPr>
              <w:t>10</w:t>
            </w:r>
            <w:r w:rsidR="009F61CB">
              <w:fldChar w:fldCharType="end"/>
            </w:r>
          </w:hyperlink>
        </w:p>
        <w:p w14:paraId="34AF0D5E" w14:textId="57185A14" w:rsidR="009F61CB" w:rsidRDefault="3155EBB8" w:rsidP="3155EBB8">
          <w:pPr>
            <w:pStyle w:val="TOC2"/>
            <w:tabs>
              <w:tab w:val="right" w:leader="dot" w:pos="4590"/>
            </w:tabs>
            <w:rPr>
              <w:rStyle w:val="Hyperlink"/>
              <w:noProof/>
              <w:kern w:val="2"/>
              <w14:ligatures w14:val="standardContextual"/>
            </w:rPr>
          </w:pPr>
          <w:hyperlink w:anchor="_Toc1627877627">
            <w:r w:rsidRPr="3155EBB8">
              <w:rPr>
                <w:rStyle w:val="Hyperlink"/>
              </w:rPr>
              <w:t>Finding Contract Documents</w:t>
            </w:r>
            <w:r w:rsidR="009F61CB">
              <w:tab/>
            </w:r>
            <w:r w:rsidR="009F61CB">
              <w:fldChar w:fldCharType="begin"/>
            </w:r>
            <w:r w:rsidR="009F61CB">
              <w:instrText>PAGEREF _Toc1627877627 \h</w:instrText>
            </w:r>
            <w:r w:rsidR="009F61CB">
              <w:fldChar w:fldCharType="separate"/>
            </w:r>
            <w:r w:rsidRPr="3155EBB8">
              <w:rPr>
                <w:rStyle w:val="Hyperlink"/>
              </w:rPr>
              <w:t>10</w:t>
            </w:r>
            <w:r w:rsidR="009F61CB">
              <w:fldChar w:fldCharType="end"/>
            </w:r>
          </w:hyperlink>
        </w:p>
        <w:p w14:paraId="3AA0AD7C" w14:textId="3965C502" w:rsidR="009F61CB" w:rsidRDefault="3155EBB8" w:rsidP="3155EBB8">
          <w:pPr>
            <w:pStyle w:val="TOC2"/>
            <w:tabs>
              <w:tab w:val="right" w:leader="dot" w:pos="4590"/>
            </w:tabs>
            <w:rPr>
              <w:rStyle w:val="Hyperlink"/>
              <w:noProof/>
              <w:kern w:val="2"/>
              <w14:ligatures w14:val="standardContextual"/>
            </w:rPr>
          </w:pPr>
          <w:hyperlink w:anchor="_Toc179654814">
            <w:r w:rsidRPr="3155EBB8">
              <w:rPr>
                <w:rStyle w:val="Hyperlink"/>
              </w:rPr>
              <w:t>Finding Vendor-Specific Documents</w:t>
            </w:r>
            <w:r w:rsidR="009F61CB">
              <w:tab/>
            </w:r>
            <w:r w:rsidR="009F61CB">
              <w:fldChar w:fldCharType="begin"/>
            </w:r>
            <w:r w:rsidR="009F61CB">
              <w:instrText>PAGEREF _Toc179654814 \h</w:instrText>
            </w:r>
            <w:r w:rsidR="009F61CB">
              <w:fldChar w:fldCharType="separate"/>
            </w:r>
            <w:r w:rsidRPr="3155EBB8">
              <w:rPr>
                <w:rStyle w:val="Hyperlink"/>
              </w:rPr>
              <w:t>11</w:t>
            </w:r>
            <w:r w:rsidR="009F61CB">
              <w:fldChar w:fldCharType="end"/>
            </w:r>
          </w:hyperlink>
        </w:p>
        <w:p w14:paraId="412C3BD3" w14:textId="4533C33A" w:rsidR="009F61CB" w:rsidRDefault="3155EBB8" w:rsidP="3155EBB8">
          <w:pPr>
            <w:pStyle w:val="TOC2"/>
            <w:tabs>
              <w:tab w:val="right" w:leader="dot" w:pos="4590"/>
            </w:tabs>
            <w:rPr>
              <w:rStyle w:val="Hyperlink"/>
              <w:noProof/>
              <w:kern w:val="2"/>
              <w14:ligatures w14:val="standardContextual"/>
            </w:rPr>
          </w:pPr>
          <w:hyperlink w:anchor="_Toc1674421777">
            <w:r w:rsidRPr="3155EBB8">
              <w:rPr>
                <w:rStyle w:val="Hyperlink"/>
              </w:rPr>
              <w:t>Supplier Diversity Office (SDO) Requirements</w:t>
            </w:r>
            <w:r w:rsidR="009F61CB">
              <w:tab/>
            </w:r>
            <w:r w:rsidR="009F61CB">
              <w:fldChar w:fldCharType="begin"/>
            </w:r>
            <w:r w:rsidR="009F61CB">
              <w:instrText>PAGEREF _Toc1674421777 \h</w:instrText>
            </w:r>
            <w:r w:rsidR="009F61CB">
              <w:fldChar w:fldCharType="separate"/>
            </w:r>
            <w:r w:rsidRPr="3155EBB8">
              <w:rPr>
                <w:rStyle w:val="Hyperlink"/>
              </w:rPr>
              <w:t>11</w:t>
            </w:r>
            <w:r w:rsidR="009F61CB">
              <w:fldChar w:fldCharType="end"/>
            </w:r>
          </w:hyperlink>
        </w:p>
        <w:p w14:paraId="58FFD5F5" w14:textId="0F52B125" w:rsidR="009F61CB" w:rsidRDefault="3155EBB8" w:rsidP="3155EBB8">
          <w:pPr>
            <w:pStyle w:val="TOC3"/>
            <w:tabs>
              <w:tab w:val="clear" w:pos="4598"/>
              <w:tab w:val="right" w:leader="dot" w:pos="4590"/>
            </w:tabs>
            <w:rPr>
              <w:rStyle w:val="Hyperlink"/>
              <w:noProof/>
              <w:kern w:val="2"/>
              <w14:ligatures w14:val="standardContextual"/>
            </w:rPr>
          </w:pPr>
          <w:hyperlink w:anchor="_Toc2074133947">
            <w:r w:rsidRPr="3155EBB8">
              <w:rPr>
                <w:rStyle w:val="Hyperlink"/>
              </w:rPr>
              <w:t>Supplier Diversity Program (SDP) Requirements</w:t>
            </w:r>
            <w:r w:rsidR="009F61CB">
              <w:tab/>
            </w:r>
            <w:r w:rsidR="009F61CB">
              <w:fldChar w:fldCharType="begin"/>
            </w:r>
            <w:r w:rsidR="009F61CB">
              <w:instrText>PAGEREF _Toc2074133947 \h</w:instrText>
            </w:r>
            <w:r w:rsidR="009F61CB">
              <w:fldChar w:fldCharType="separate"/>
            </w:r>
            <w:r w:rsidRPr="3155EBB8">
              <w:rPr>
                <w:rStyle w:val="Hyperlink"/>
              </w:rPr>
              <w:t>12</w:t>
            </w:r>
            <w:r w:rsidR="009F61CB">
              <w:fldChar w:fldCharType="end"/>
            </w:r>
          </w:hyperlink>
        </w:p>
        <w:p w14:paraId="69BFFCB5" w14:textId="7A487CD9" w:rsidR="009F61CB" w:rsidRDefault="3155EBB8" w:rsidP="3155EBB8">
          <w:pPr>
            <w:pStyle w:val="TOC3"/>
            <w:tabs>
              <w:tab w:val="clear" w:pos="4598"/>
              <w:tab w:val="right" w:leader="dot" w:pos="4590"/>
            </w:tabs>
            <w:rPr>
              <w:rStyle w:val="Hyperlink"/>
              <w:noProof/>
              <w:kern w:val="2"/>
              <w14:ligatures w14:val="standardContextual"/>
            </w:rPr>
          </w:pPr>
          <w:hyperlink w:anchor="_Toc835580048">
            <w:r w:rsidRPr="3155EBB8">
              <w:rPr>
                <w:rStyle w:val="Hyperlink"/>
              </w:rPr>
              <w:t>Small Business Purchasing Program (SBPP) Requirements</w:t>
            </w:r>
            <w:r w:rsidR="009F61CB">
              <w:tab/>
            </w:r>
            <w:r w:rsidR="009F61CB">
              <w:fldChar w:fldCharType="begin"/>
            </w:r>
            <w:r w:rsidR="009F61CB">
              <w:instrText>PAGEREF _Toc835580048 \h</w:instrText>
            </w:r>
            <w:r w:rsidR="009F61CB">
              <w:fldChar w:fldCharType="separate"/>
            </w:r>
            <w:r w:rsidRPr="3155EBB8">
              <w:rPr>
                <w:rStyle w:val="Hyperlink"/>
              </w:rPr>
              <w:t>12</w:t>
            </w:r>
            <w:r w:rsidR="009F61CB">
              <w:fldChar w:fldCharType="end"/>
            </w:r>
          </w:hyperlink>
        </w:p>
        <w:p w14:paraId="054E8A64" w14:textId="4B7B30AC" w:rsidR="009F61CB" w:rsidRDefault="3155EBB8" w:rsidP="3155EBB8">
          <w:pPr>
            <w:pStyle w:val="TOC2"/>
            <w:tabs>
              <w:tab w:val="right" w:leader="dot" w:pos="4590"/>
            </w:tabs>
            <w:rPr>
              <w:rStyle w:val="Hyperlink"/>
              <w:noProof/>
              <w:kern w:val="2"/>
              <w14:ligatures w14:val="standardContextual"/>
            </w:rPr>
          </w:pPr>
          <w:hyperlink w:anchor="_Toc1708244311">
            <w:r w:rsidRPr="3155EBB8">
              <w:rPr>
                <w:rStyle w:val="Hyperlink"/>
              </w:rPr>
              <w:t>Subcontractors</w:t>
            </w:r>
            <w:r w:rsidR="009F61CB">
              <w:tab/>
            </w:r>
            <w:r w:rsidR="009F61CB">
              <w:fldChar w:fldCharType="begin"/>
            </w:r>
            <w:r w:rsidR="009F61CB">
              <w:instrText>PAGEREF _Toc1708244311 \h</w:instrText>
            </w:r>
            <w:r w:rsidR="009F61CB">
              <w:fldChar w:fldCharType="separate"/>
            </w:r>
            <w:r w:rsidRPr="3155EBB8">
              <w:rPr>
                <w:rStyle w:val="Hyperlink"/>
              </w:rPr>
              <w:t>13</w:t>
            </w:r>
            <w:r w:rsidR="009F61CB">
              <w:fldChar w:fldCharType="end"/>
            </w:r>
          </w:hyperlink>
        </w:p>
        <w:p w14:paraId="311FE19D" w14:textId="7E6D2AB5" w:rsidR="009F61CB" w:rsidRDefault="3155EBB8" w:rsidP="3155EBB8">
          <w:pPr>
            <w:pStyle w:val="TOC2"/>
            <w:tabs>
              <w:tab w:val="right" w:leader="dot" w:pos="4590"/>
            </w:tabs>
            <w:rPr>
              <w:rStyle w:val="Hyperlink"/>
              <w:noProof/>
              <w:kern w:val="2"/>
              <w14:ligatures w14:val="standardContextual"/>
            </w:rPr>
          </w:pPr>
          <w:hyperlink w:anchor="_Toc590818439">
            <w:r w:rsidRPr="3155EBB8">
              <w:rPr>
                <w:rStyle w:val="Hyperlink"/>
              </w:rPr>
              <w:t>Shipping, Delivery, and Returns</w:t>
            </w:r>
            <w:r w:rsidR="009F61CB">
              <w:tab/>
            </w:r>
            <w:r w:rsidR="009F61CB">
              <w:fldChar w:fldCharType="begin"/>
            </w:r>
            <w:r w:rsidR="009F61CB">
              <w:instrText>PAGEREF _Toc590818439 \h</w:instrText>
            </w:r>
            <w:r w:rsidR="009F61CB">
              <w:fldChar w:fldCharType="separate"/>
            </w:r>
            <w:r w:rsidRPr="3155EBB8">
              <w:rPr>
                <w:rStyle w:val="Hyperlink"/>
              </w:rPr>
              <w:t>13</w:t>
            </w:r>
            <w:r w:rsidR="009F61CB">
              <w:fldChar w:fldCharType="end"/>
            </w:r>
          </w:hyperlink>
        </w:p>
        <w:p w14:paraId="2F1F2239" w14:textId="2C95DFBC" w:rsidR="009F61CB" w:rsidRDefault="3155EBB8" w:rsidP="3155EBB8">
          <w:pPr>
            <w:pStyle w:val="TOC2"/>
            <w:tabs>
              <w:tab w:val="right" w:leader="dot" w:pos="4590"/>
            </w:tabs>
            <w:rPr>
              <w:rStyle w:val="Hyperlink"/>
              <w:noProof/>
              <w:kern w:val="2"/>
              <w14:ligatures w14:val="standardContextual"/>
            </w:rPr>
          </w:pPr>
          <w:hyperlink w:anchor="_Toc440984959">
            <w:r w:rsidRPr="3155EBB8">
              <w:rPr>
                <w:rStyle w:val="Hyperlink"/>
              </w:rPr>
              <w:t>Repairs and Services Warranties</w:t>
            </w:r>
            <w:r w:rsidR="009F61CB">
              <w:tab/>
            </w:r>
            <w:r w:rsidR="009F61CB">
              <w:fldChar w:fldCharType="begin"/>
            </w:r>
            <w:r w:rsidR="009F61CB">
              <w:instrText>PAGEREF _Toc440984959 \h</w:instrText>
            </w:r>
            <w:r w:rsidR="009F61CB">
              <w:fldChar w:fldCharType="separate"/>
            </w:r>
            <w:r w:rsidRPr="3155EBB8">
              <w:rPr>
                <w:rStyle w:val="Hyperlink"/>
              </w:rPr>
              <w:t>14</w:t>
            </w:r>
            <w:r w:rsidR="009F61CB">
              <w:fldChar w:fldCharType="end"/>
            </w:r>
          </w:hyperlink>
        </w:p>
        <w:p w14:paraId="5870A48B" w14:textId="13525915" w:rsidR="009F61CB" w:rsidRDefault="3155EBB8" w:rsidP="3155EBB8">
          <w:pPr>
            <w:pStyle w:val="TOC2"/>
            <w:tabs>
              <w:tab w:val="right" w:leader="dot" w:pos="4590"/>
            </w:tabs>
            <w:rPr>
              <w:rStyle w:val="Hyperlink"/>
              <w:noProof/>
              <w:kern w:val="2"/>
              <w14:ligatures w14:val="standardContextual"/>
            </w:rPr>
          </w:pPr>
          <w:hyperlink w:anchor="_Toc997603798">
            <w:r w:rsidRPr="3155EBB8">
              <w:rPr>
                <w:rStyle w:val="Hyperlink"/>
              </w:rPr>
              <w:t>Additional Discounts</w:t>
            </w:r>
            <w:r w:rsidR="009F61CB">
              <w:tab/>
            </w:r>
            <w:r w:rsidR="009F61CB">
              <w:fldChar w:fldCharType="begin"/>
            </w:r>
            <w:r w:rsidR="009F61CB">
              <w:instrText>PAGEREF _Toc997603798 \h</w:instrText>
            </w:r>
            <w:r w:rsidR="009F61CB">
              <w:fldChar w:fldCharType="separate"/>
            </w:r>
            <w:r w:rsidRPr="3155EBB8">
              <w:rPr>
                <w:rStyle w:val="Hyperlink"/>
              </w:rPr>
              <w:t>14</w:t>
            </w:r>
            <w:r w:rsidR="009F61CB">
              <w:fldChar w:fldCharType="end"/>
            </w:r>
          </w:hyperlink>
        </w:p>
        <w:p w14:paraId="74655F68" w14:textId="37086102" w:rsidR="009F61CB" w:rsidRDefault="3155EBB8" w:rsidP="3155EBB8">
          <w:pPr>
            <w:pStyle w:val="TOC2"/>
            <w:tabs>
              <w:tab w:val="right" w:leader="dot" w:pos="4590"/>
            </w:tabs>
            <w:rPr>
              <w:rStyle w:val="Hyperlink"/>
              <w:noProof/>
              <w:kern w:val="2"/>
              <w14:ligatures w14:val="standardContextual"/>
            </w:rPr>
          </w:pPr>
          <w:hyperlink w:anchor="_Toc1149031969">
            <w:r w:rsidRPr="3155EBB8">
              <w:rPr>
                <w:rStyle w:val="Hyperlink"/>
              </w:rPr>
              <w:t>Emergency Services</w:t>
            </w:r>
            <w:r w:rsidR="009F61CB">
              <w:tab/>
            </w:r>
            <w:r w:rsidR="009F61CB">
              <w:fldChar w:fldCharType="begin"/>
            </w:r>
            <w:r w:rsidR="009F61CB">
              <w:instrText>PAGEREF _Toc1149031969 \h</w:instrText>
            </w:r>
            <w:r w:rsidR="009F61CB">
              <w:fldChar w:fldCharType="separate"/>
            </w:r>
            <w:r w:rsidRPr="3155EBB8">
              <w:rPr>
                <w:rStyle w:val="Hyperlink"/>
              </w:rPr>
              <w:t>14</w:t>
            </w:r>
            <w:r w:rsidR="009F61CB">
              <w:fldChar w:fldCharType="end"/>
            </w:r>
          </w:hyperlink>
        </w:p>
        <w:p w14:paraId="7009FCBC" w14:textId="3D069408" w:rsidR="009F61CB" w:rsidRDefault="3155EBB8" w:rsidP="3155EBB8">
          <w:pPr>
            <w:pStyle w:val="TOC2"/>
            <w:tabs>
              <w:tab w:val="right" w:leader="dot" w:pos="4590"/>
            </w:tabs>
            <w:rPr>
              <w:rStyle w:val="Hyperlink"/>
              <w:noProof/>
              <w:kern w:val="2"/>
              <w14:ligatures w14:val="standardContextual"/>
            </w:rPr>
          </w:pPr>
          <w:hyperlink w:anchor="_Toc1455978211">
            <w:r w:rsidRPr="3155EBB8">
              <w:rPr>
                <w:rStyle w:val="Hyperlink"/>
              </w:rPr>
              <w:t>Vendor Performance</w:t>
            </w:r>
            <w:r w:rsidR="009F61CB">
              <w:tab/>
            </w:r>
            <w:r w:rsidR="009F61CB">
              <w:fldChar w:fldCharType="begin"/>
            </w:r>
            <w:r w:rsidR="009F61CB">
              <w:instrText>PAGEREF _Toc1455978211 \h</w:instrText>
            </w:r>
            <w:r w:rsidR="009F61CB">
              <w:fldChar w:fldCharType="separate"/>
            </w:r>
            <w:r w:rsidRPr="3155EBB8">
              <w:rPr>
                <w:rStyle w:val="Hyperlink"/>
              </w:rPr>
              <w:t>15</w:t>
            </w:r>
            <w:r w:rsidR="009F61CB">
              <w:fldChar w:fldCharType="end"/>
            </w:r>
          </w:hyperlink>
        </w:p>
        <w:p w14:paraId="4A319E20" w14:textId="698EC56A" w:rsidR="009F61CB" w:rsidRDefault="3155EBB8" w:rsidP="3155EBB8">
          <w:pPr>
            <w:pStyle w:val="TOC2"/>
            <w:tabs>
              <w:tab w:val="right" w:leader="dot" w:pos="4590"/>
            </w:tabs>
            <w:rPr>
              <w:rStyle w:val="Hyperlink"/>
              <w:noProof/>
              <w:kern w:val="2"/>
              <w14:ligatures w14:val="standardContextual"/>
            </w:rPr>
          </w:pPr>
          <w:hyperlink w:anchor="_Toc864933940">
            <w:r w:rsidRPr="3155EBB8">
              <w:rPr>
                <w:rStyle w:val="Hyperlink"/>
              </w:rPr>
              <w:t>General Procurement Guidelines and Best Practices</w:t>
            </w:r>
            <w:r w:rsidR="009F61CB">
              <w:tab/>
            </w:r>
            <w:r w:rsidR="009F61CB">
              <w:fldChar w:fldCharType="begin"/>
            </w:r>
            <w:r w:rsidR="009F61CB">
              <w:instrText>PAGEREF _Toc864933940 \h</w:instrText>
            </w:r>
            <w:r w:rsidR="009F61CB">
              <w:fldChar w:fldCharType="separate"/>
            </w:r>
            <w:r w:rsidRPr="3155EBB8">
              <w:rPr>
                <w:rStyle w:val="Hyperlink"/>
              </w:rPr>
              <w:t>15</w:t>
            </w:r>
            <w:r w:rsidR="009F61CB">
              <w:fldChar w:fldCharType="end"/>
            </w:r>
          </w:hyperlink>
        </w:p>
        <w:p w14:paraId="6C8C05C4" w14:textId="604C05B1" w:rsidR="009F61CB" w:rsidRDefault="3155EBB8" w:rsidP="3155EBB8">
          <w:pPr>
            <w:pStyle w:val="TOC2"/>
            <w:tabs>
              <w:tab w:val="right" w:leader="dot" w:pos="4590"/>
            </w:tabs>
            <w:rPr>
              <w:rStyle w:val="Hyperlink"/>
              <w:noProof/>
              <w:kern w:val="2"/>
              <w14:ligatures w14:val="standardContextual"/>
            </w:rPr>
          </w:pPr>
          <w:hyperlink w:anchor="_Toc1763660822">
            <w:r w:rsidRPr="3155EBB8">
              <w:rPr>
                <w:rStyle w:val="Hyperlink"/>
              </w:rPr>
              <w:t>Adding a Product</w:t>
            </w:r>
            <w:r w:rsidR="009F61CB">
              <w:tab/>
            </w:r>
            <w:r w:rsidR="009F61CB">
              <w:fldChar w:fldCharType="begin"/>
            </w:r>
            <w:r w:rsidR="009F61CB">
              <w:instrText>PAGEREF _Toc1763660822 \h</w:instrText>
            </w:r>
            <w:r w:rsidR="009F61CB">
              <w:fldChar w:fldCharType="separate"/>
            </w:r>
            <w:r w:rsidRPr="3155EBB8">
              <w:rPr>
                <w:rStyle w:val="Hyperlink"/>
              </w:rPr>
              <w:t>16</w:t>
            </w:r>
            <w:r w:rsidR="009F61CB">
              <w:fldChar w:fldCharType="end"/>
            </w:r>
          </w:hyperlink>
        </w:p>
        <w:p w14:paraId="52C62FBB" w14:textId="55998182" w:rsidR="009F61CB" w:rsidRDefault="3155EBB8" w:rsidP="3155EBB8">
          <w:pPr>
            <w:pStyle w:val="TOC2"/>
            <w:tabs>
              <w:tab w:val="right" w:leader="dot" w:pos="4590"/>
            </w:tabs>
            <w:rPr>
              <w:rStyle w:val="Hyperlink"/>
              <w:noProof/>
              <w:kern w:val="2"/>
              <w14:ligatures w14:val="standardContextual"/>
            </w:rPr>
          </w:pPr>
          <w:hyperlink w:anchor="_Toc1270092572">
            <w:r w:rsidRPr="3155EBB8">
              <w:rPr>
                <w:rStyle w:val="Hyperlink"/>
              </w:rPr>
              <w:t>Environmentally Preferable Products and Services (EPPS)</w:t>
            </w:r>
            <w:r w:rsidR="009F61CB">
              <w:tab/>
            </w:r>
            <w:r w:rsidR="009F61CB">
              <w:fldChar w:fldCharType="begin"/>
            </w:r>
            <w:r w:rsidR="009F61CB">
              <w:instrText>PAGEREF _Toc1270092572 \h</w:instrText>
            </w:r>
            <w:r w:rsidR="009F61CB">
              <w:fldChar w:fldCharType="separate"/>
            </w:r>
            <w:r w:rsidRPr="3155EBB8">
              <w:rPr>
                <w:rStyle w:val="Hyperlink"/>
              </w:rPr>
              <w:t>16</w:t>
            </w:r>
            <w:r w:rsidR="009F61CB">
              <w:fldChar w:fldCharType="end"/>
            </w:r>
          </w:hyperlink>
        </w:p>
        <w:p w14:paraId="1821F8C5" w14:textId="156986C3" w:rsidR="009F61CB" w:rsidRDefault="3155EBB8" w:rsidP="3155EBB8">
          <w:pPr>
            <w:pStyle w:val="TOC2"/>
            <w:tabs>
              <w:tab w:val="right" w:leader="dot" w:pos="4590"/>
            </w:tabs>
            <w:rPr>
              <w:rStyle w:val="Hyperlink"/>
              <w:noProof/>
              <w:kern w:val="2"/>
              <w14:ligatures w14:val="standardContextual"/>
            </w:rPr>
          </w:pPr>
          <w:hyperlink w:anchor="_Toc809210263">
            <w:r w:rsidRPr="3155EBB8">
              <w:rPr>
                <w:rStyle w:val="Hyperlink"/>
              </w:rPr>
              <w:t>Instructions for Massachusetts Management Accounting and Reporting System (MMARS) Users</w:t>
            </w:r>
            <w:r w:rsidR="009F61CB">
              <w:tab/>
            </w:r>
            <w:r w:rsidR="009F61CB">
              <w:fldChar w:fldCharType="begin"/>
            </w:r>
            <w:r w:rsidR="009F61CB">
              <w:instrText>PAGEREF _Toc809210263 \h</w:instrText>
            </w:r>
            <w:r w:rsidR="009F61CB">
              <w:fldChar w:fldCharType="separate"/>
            </w:r>
            <w:r w:rsidRPr="3155EBB8">
              <w:rPr>
                <w:rStyle w:val="Hyperlink"/>
              </w:rPr>
              <w:t>17</w:t>
            </w:r>
            <w:r w:rsidR="009F61CB">
              <w:fldChar w:fldCharType="end"/>
            </w:r>
          </w:hyperlink>
        </w:p>
        <w:p w14:paraId="6A515D41" w14:textId="2A6CC0F3" w:rsidR="009F61CB" w:rsidRDefault="3155EBB8" w:rsidP="3155EBB8">
          <w:pPr>
            <w:pStyle w:val="TOC2"/>
            <w:tabs>
              <w:tab w:val="right" w:leader="dot" w:pos="4590"/>
            </w:tabs>
            <w:rPr>
              <w:rStyle w:val="Hyperlink"/>
              <w:noProof/>
              <w:kern w:val="2"/>
              <w14:ligatures w14:val="standardContextual"/>
            </w:rPr>
          </w:pPr>
          <w:hyperlink w:anchor="_Toc2134099993">
            <w:r w:rsidRPr="3155EBB8">
              <w:rPr>
                <w:rStyle w:val="Hyperlink"/>
              </w:rPr>
              <w:t>Product Specifications, including Environmental Standards and Requirements</w:t>
            </w:r>
            <w:r w:rsidR="009F61CB">
              <w:tab/>
            </w:r>
            <w:r w:rsidR="009F61CB">
              <w:fldChar w:fldCharType="begin"/>
            </w:r>
            <w:r w:rsidR="009F61CB">
              <w:instrText>PAGEREF _Toc2134099993 \h</w:instrText>
            </w:r>
            <w:r w:rsidR="009F61CB">
              <w:fldChar w:fldCharType="separate"/>
            </w:r>
            <w:r w:rsidRPr="3155EBB8">
              <w:rPr>
                <w:rStyle w:val="Hyperlink"/>
              </w:rPr>
              <w:t>18</w:t>
            </w:r>
            <w:r w:rsidR="009F61CB">
              <w:fldChar w:fldCharType="end"/>
            </w:r>
          </w:hyperlink>
        </w:p>
        <w:p w14:paraId="4E736F96" w14:textId="4A85AA1B" w:rsidR="009F61CB" w:rsidRDefault="3155EBB8" w:rsidP="3155EBB8">
          <w:pPr>
            <w:pStyle w:val="TOC2"/>
            <w:tabs>
              <w:tab w:val="right" w:leader="dot" w:pos="4590"/>
            </w:tabs>
            <w:rPr>
              <w:rStyle w:val="Hyperlink"/>
              <w:noProof/>
              <w:kern w:val="2"/>
              <w14:ligatures w14:val="standardContextual"/>
            </w:rPr>
          </w:pPr>
          <w:hyperlink w:anchor="_Toc690290258">
            <w:r w:rsidRPr="3155EBB8">
              <w:rPr>
                <w:rStyle w:val="Hyperlink"/>
              </w:rPr>
              <w:t>Vendor List and Information</w:t>
            </w:r>
            <w:r w:rsidR="009F61CB">
              <w:tab/>
            </w:r>
            <w:r w:rsidR="009F61CB">
              <w:fldChar w:fldCharType="begin"/>
            </w:r>
            <w:r w:rsidR="009F61CB">
              <w:instrText>PAGEREF _Toc690290258 \h</w:instrText>
            </w:r>
            <w:r w:rsidR="009F61CB">
              <w:fldChar w:fldCharType="separate"/>
            </w:r>
            <w:r w:rsidRPr="3155EBB8">
              <w:rPr>
                <w:rStyle w:val="Hyperlink"/>
              </w:rPr>
              <w:t>18</w:t>
            </w:r>
            <w:r w:rsidR="009F61CB">
              <w:fldChar w:fldCharType="end"/>
            </w:r>
          </w:hyperlink>
        </w:p>
        <w:p w14:paraId="3D8CB9B0" w14:textId="258579B4" w:rsidR="009F61CB" w:rsidRDefault="3155EBB8" w:rsidP="3155EBB8">
          <w:pPr>
            <w:pStyle w:val="TOC2"/>
            <w:tabs>
              <w:tab w:val="right" w:leader="dot" w:pos="4590"/>
            </w:tabs>
            <w:rPr>
              <w:rStyle w:val="Hyperlink"/>
              <w:noProof/>
              <w:kern w:val="2"/>
              <w14:ligatures w14:val="standardContextual"/>
            </w:rPr>
          </w:pPr>
          <w:hyperlink w:anchor="_Toc1845238224">
            <w:r w:rsidRPr="3155EBB8">
              <w:rPr>
                <w:rStyle w:val="Hyperlink"/>
              </w:rPr>
              <w:t>United Nations Standard Products and Services Code® (UNSPSC®)</w:t>
            </w:r>
            <w:r w:rsidR="009F61CB">
              <w:tab/>
            </w:r>
            <w:r w:rsidR="009F61CB">
              <w:fldChar w:fldCharType="begin"/>
            </w:r>
            <w:r w:rsidR="009F61CB">
              <w:instrText>PAGEREF _Toc1845238224 \h</w:instrText>
            </w:r>
            <w:r w:rsidR="009F61CB">
              <w:fldChar w:fldCharType="separate"/>
            </w:r>
            <w:r w:rsidRPr="3155EBB8">
              <w:rPr>
                <w:rStyle w:val="Hyperlink"/>
              </w:rPr>
              <w:t>21</w:t>
            </w:r>
            <w:r w:rsidR="009F61CB">
              <w:fldChar w:fldCharType="end"/>
            </w:r>
          </w:hyperlink>
        </w:p>
        <w:p w14:paraId="5ABC79DD" w14:textId="6D45BE2E" w:rsidR="009F61CB" w:rsidRDefault="3155EBB8" w:rsidP="3155EBB8">
          <w:pPr>
            <w:pStyle w:val="TOC2"/>
            <w:tabs>
              <w:tab w:val="right" w:leader="dot" w:pos="4590"/>
            </w:tabs>
            <w:rPr>
              <w:rStyle w:val="Hyperlink"/>
              <w:noProof/>
              <w:kern w:val="2"/>
              <w14:ligatures w14:val="standardContextual"/>
            </w:rPr>
          </w:pPr>
          <w:hyperlink w:anchor="_Toc1721117867">
            <w:r w:rsidRPr="3155EBB8">
              <w:rPr>
                <w:rStyle w:val="Hyperlink"/>
              </w:rPr>
              <w:t>Appendix A: FAC124 Mandatory Specifications and Desirable Criteria</w:t>
            </w:r>
            <w:r w:rsidR="009F61CB">
              <w:tab/>
            </w:r>
            <w:r w:rsidR="009F61CB">
              <w:fldChar w:fldCharType="begin"/>
            </w:r>
            <w:r w:rsidR="009F61CB">
              <w:instrText>PAGEREF _Toc1721117867 \h</w:instrText>
            </w:r>
            <w:r w:rsidR="009F61CB">
              <w:fldChar w:fldCharType="separate"/>
            </w:r>
            <w:r w:rsidRPr="3155EBB8">
              <w:rPr>
                <w:rStyle w:val="Hyperlink"/>
              </w:rPr>
              <w:t>21</w:t>
            </w:r>
            <w:r w:rsidR="009F61CB">
              <w:fldChar w:fldCharType="end"/>
            </w:r>
          </w:hyperlink>
        </w:p>
        <w:p w14:paraId="0B9C06D4" w14:textId="1070F97F" w:rsidR="009F61CB" w:rsidRDefault="3155EBB8" w:rsidP="3155EBB8">
          <w:pPr>
            <w:pStyle w:val="TOC2"/>
            <w:tabs>
              <w:tab w:val="right" w:leader="dot" w:pos="4590"/>
            </w:tabs>
            <w:rPr>
              <w:rStyle w:val="Hyperlink"/>
              <w:noProof/>
              <w:kern w:val="2"/>
              <w14:ligatures w14:val="standardContextual"/>
            </w:rPr>
          </w:pPr>
          <w:hyperlink w:anchor="_Toc81623347">
            <w:r w:rsidRPr="3155EBB8">
              <w:rPr>
                <w:rStyle w:val="Hyperlink"/>
              </w:rPr>
              <w:t>Appendix B: List of Apparent Successful Bidders</w:t>
            </w:r>
            <w:r w:rsidR="009F61CB">
              <w:tab/>
            </w:r>
            <w:r w:rsidR="009F61CB">
              <w:fldChar w:fldCharType="begin"/>
            </w:r>
            <w:r w:rsidR="009F61CB">
              <w:instrText>PAGEREF _Toc81623347 \h</w:instrText>
            </w:r>
            <w:r w:rsidR="009F61CB">
              <w:fldChar w:fldCharType="separate"/>
            </w:r>
            <w:r w:rsidRPr="3155EBB8">
              <w:rPr>
                <w:rStyle w:val="Hyperlink"/>
              </w:rPr>
              <w:t>21</w:t>
            </w:r>
            <w:r w:rsidR="009F61CB">
              <w:fldChar w:fldCharType="end"/>
            </w:r>
          </w:hyperlink>
        </w:p>
        <w:p w14:paraId="7BBEA9EF" w14:textId="0314F2AE" w:rsidR="009F61CB" w:rsidRDefault="3155EBB8" w:rsidP="3155EBB8">
          <w:pPr>
            <w:pStyle w:val="TOC2"/>
            <w:tabs>
              <w:tab w:val="right" w:leader="dot" w:pos="4590"/>
            </w:tabs>
            <w:rPr>
              <w:rStyle w:val="Hyperlink"/>
              <w:noProof/>
              <w:kern w:val="2"/>
              <w14:ligatures w14:val="standardContextual"/>
            </w:rPr>
          </w:pPr>
          <w:hyperlink w:anchor="_Toc1388346746">
            <w:r w:rsidRPr="3155EBB8">
              <w:rPr>
                <w:rStyle w:val="Hyperlink"/>
              </w:rPr>
              <w:t>Appendix C: Product Specifications, including Environmental Standards and Requirements</w:t>
            </w:r>
            <w:r w:rsidR="009F61CB">
              <w:tab/>
            </w:r>
            <w:r w:rsidR="009F61CB">
              <w:fldChar w:fldCharType="begin"/>
            </w:r>
            <w:r w:rsidR="009F61CB">
              <w:instrText>PAGEREF _Toc1388346746 \h</w:instrText>
            </w:r>
            <w:r w:rsidR="009F61CB">
              <w:fldChar w:fldCharType="separate"/>
            </w:r>
            <w:r w:rsidRPr="3155EBB8">
              <w:rPr>
                <w:rStyle w:val="Hyperlink"/>
              </w:rPr>
              <w:t>21</w:t>
            </w:r>
            <w:r w:rsidR="009F61CB">
              <w:fldChar w:fldCharType="end"/>
            </w:r>
          </w:hyperlink>
        </w:p>
        <w:p w14:paraId="5C8A3B7F" w14:textId="06C7A154" w:rsidR="009F61CB" w:rsidRDefault="3155EBB8" w:rsidP="3155EBB8">
          <w:pPr>
            <w:pStyle w:val="TOC2"/>
            <w:tabs>
              <w:tab w:val="right" w:leader="dot" w:pos="4590"/>
            </w:tabs>
            <w:rPr>
              <w:rStyle w:val="Hyperlink"/>
              <w:noProof/>
              <w:kern w:val="2"/>
              <w14:ligatures w14:val="standardContextual"/>
            </w:rPr>
          </w:pPr>
          <w:hyperlink w:anchor="_Toc933938629">
            <w:r w:rsidRPr="3155EBB8">
              <w:rPr>
                <w:rStyle w:val="Hyperlink"/>
              </w:rPr>
              <w:t>Appendix D: Geographical Service Area</w:t>
            </w:r>
            <w:r w:rsidR="009F61CB">
              <w:tab/>
            </w:r>
            <w:r w:rsidR="009F61CB">
              <w:fldChar w:fldCharType="begin"/>
            </w:r>
            <w:r w:rsidR="009F61CB">
              <w:instrText>PAGEREF _Toc933938629 \h</w:instrText>
            </w:r>
            <w:r w:rsidR="009F61CB">
              <w:fldChar w:fldCharType="separate"/>
            </w:r>
            <w:r w:rsidRPr="3155EBB8">
              <w:rPr>
                <w:rStyle w:val="Hyperlink"/>
              </w:rPr>
              <w:t>21</w:t>
            </w:r>
            <w:r w:rsidR="009F61CB">
              <w:fldChar w:fldCharType="end"/>
            </w:r>
          </w:hyperlink>
          <w:r w:rsidR="009F61CB">
            <w:fldChar w:fldCharType="end"/>
          </w:r>
        </w:p>
      </w:sdtContent>
    </w:sdt>
    <w:p w14:paraId="50AC2B20" w14:textId="3E1952C6" w:rsidR="005A21C6" w:rsidRDefault="005A21C6"/>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7CE0AC51" w:rsidR="003F26F2" w:rsidRDefault="13FE62E6" w:rsidP="3155EBB8">
      <w:pPr>
        <w:jc w:val="center"/>
      </w:pPr>
      <w:r w:rsidRPr="3155EBB8">
        <w:rPr>
          <w:b/>
          <w:bCs/>
          <w:sz w:val="26"/>
          <w:szCs w:val="26"/>
        </w:rPr>
        <w:t>TIP: To return to the first page throughout this document, use Ctrl+home</w:t>
      </w:r>
      <w:r w:rsidRPr="3155EBB8">
        <w:rPr>
          <w:sz w:val="28"/>
          <w:szCs w:val="28"/>
        </w:rPr>
        <w:t>.</w:t>
      </w:r>
      <w:r>
        <w:br w:type="page"/>
      </w:r>
      <w:bookmarkStart w:id="4" w:name="_Toc194066592"/>
    </w:p>
    <w:p w14:paraId="0954B7C4" w14:textId="695E6010" w:rsidR="00E26E6E" w:rsidRDefault="00F65966" w:rsidP="00633557">
      <w:pPr>
        <w:pStyle w:val="Heading2"/>
      </w:pPr>
      <w:bookmarkStart w:id="5" w:name="_Toc854491430"/>
      <w:r>
        <w:lastRenderedPageBreak/>
        <w:t>Contract</w:t>
      </w:r>
      <w:r w:rsidR="00C0549D">
        <w:t xml:space="preserve"> </w:t>
      </w:r>
      <w:r w:rsidR="00B15B3F">
        <w:t>Summary</w:t>
      </w:r>
      <w:bookmarkEnd w:id="4"/>
      <w:bookmarkEnd w:id="5"/>
    </w:p>
    <w:p w14:paraId="65D7F314" w14:textId="44F15BCB" w:rsidR="00A97082" w:rsidRPr="00924F73" w:rsidRDefault="00A97082" w:rsidP="00A97082">
      <w:pPr>
        <w:tabs>
          <w:tab w:val="left" w:pos="540"/>
        </w:tabs>
        <w:spacing w:after="0" w:line="240" w:lineRule="auto"/>
        <w:rPr>
          <w:rFonts w:cs="Arial"/>
          <w:bCs/>
          <w:color w:val="000000"/>
          <w:szCs w:val="24"/>
        </w:rPr>
      </w:pPr>
      <w:r>
        <w:rPr>
          <w:b/>
          <w:bCs/>
          <w:szCs w:val="24"/>
        </w:rPr>
        <w:t>FAC124</w:t>
      </w:r>
      <w:r w:rsidR="00FA1435">
        <w:rPr>
          <w:b/>
          <w:bCs/>
          <w:szCs w:val="24"/>
        </w:rPr>
        <w:t>–</w:t>
      </w:r>
      <w:r>
        <w:rPr>
          <w:b/>
          <w:bCs/>
          <w:szCs w:val="24"/>
        </w:rPr>
        <w:t>Building Maintenance Repair and Operations Products and Supplies:</w:t>
      </w:r>
      <w:r w:rsidRPr="00A12C2C">
        <w:rPr>
          <w:szCs w:val="24"/>
        </w:rPr>
        <w:t xml:space="preserve"> </w:t>
      </w:r>
      <w:r w:rsidRPr="00945B5D">
        <w:rPr>
          <w:rFonts w:cs="Arial"/>
          <w:bCs/>
          <w:color w:val="000000"/>
          <w:szCs w:val="24"/>
        </w:rPr>
        <w:t xml:space="preserve">This </w:t>
      </w:r>
      <w:r w:rsidR="00FA1435">
        <w:rPr>
          <w:rFonts w:cs="Arial"/>
          <w:bCs/>
          <w:color w:val="000000"/>
          <w:szCs w:val="24"/>
        </w:rPr>
        <w:t>Statewide C</w:t>
      </w:r>
      <w:r w:rsidRPr="00945B5D">
        <w:rPr>
          <w:rFonts w:cs="Arial"/>
          <w:bCs/>
          <w:color w:val="000000"/>
          <w:szCs w:val="24"/>
        </w:rPr>
        <w:t>ontract offers a substantial selection of climate and environmentally preferable products that meet environmental third-party certifications or standards</w:t>
      </w:r>
      <w:r>
        <w:rPr>
          <w:rFonts w:cs="Arial"/>
          <w:bCs/>
          <w:color w:val="000000"/>
          <w:szCs w:val="24"/>
        </w:rPr>
        <w:t xml:space="preserve"> and includes required specifications for many products. </w:t>
      </w:r>
    </w:p>
    <w:p w14:paraId="289522BB" w14:textId="77777777" w:rsidR="00A97082" w:rsidRPr="00924F73" w:rsidRDefault="00A97082" w:rsidP="00A97082">
      <w:pPr>
        <w:tabs>
          <w:tab w:val="left" w:pos="540"/>
        </w:tabs>
        <w:spacing w:after="0" w:line="240" w:lineRule="auto"/>
        <w:rPr>
          <w:rFonts w:cs="Arial"/>
          <w:bCs/>
          <w:color w:val="000000"/>
          <w:szCs w:val="24"/>
        </w:rPr>
      </w:pPr>
    </w:p>
    <w:p w14:paraId="7C6218F3" w14:textId="16C3C47C" w:rsidR="00A97082" w:rsidRDefault="00A97082" w:rsidP="00A97082">
      <w:pPr>
        <w:tabs>
          <w:tab w:val="left" w:pos="540"/>
        </w:tabs>
        <w:spacing w:after="0" w:line="240" w:lineRule="auto"/>
        <w:rPr>
          <w:rFonts w:cs="Arial"/>
          <w:bCs/>
          <w:color w:val="000000"/>
          <w:szCs w:val="24"/>
        </w:rPr>
      </w:pPr>
      <w:r w:rsidRPr="00924F73">
        <w:rPr>
          <w:rFonts w:cs="Arial"/>
          <w:bCs/>
          <w:color w:val="000000"/>
          <w:szCs w:val="24"/>
        </w:rPr>
        <w:t xml:space="preserve">Products and supplies available on this contract are necessary to ensure proper </w:t>
      </w:r>
      <w:r w:rsidR="00FA1435" w:rsidRPr="00924F73">
        <w:rPr>
          <w:rFonts w:cs="Arial"/>
          <w:bCs/>
          <w:color w:val="000000"/>
          <w:szCs w:val="24"/>
        </w:rPr>
        <w:t>functioning</w:t>
      </w:r>
      <w:r w:rsidRPr="00924F73">
        <w:rPr>
          <w:rFonts w:cs="Arial"/>
          <w:bCs/>
          <w:color w:val="000000"/>
          <w:szCs w:val="24"/>
        </w:rPr>
        <w:t xml:space="preserve"> </w:t>
      </w:r>
      <w:r w:rsidR="00FA1435">
        <w:rPr>
          <w:rFonts w:cs="Arial"/>
          <w:bCs/>
          <w:color w:val="000000"/>
          <w:szCs w:val="24"/>
        </w:rPr>
        <w:t xml:space="preserve">of </w:t>
      </w:r>
      <w:r w:rsidRPr="00924F73">
        <w:rPr>
          <w:rFonts w:cs="Arial"/>
          <w:bCs/>
          <w:color w:val="000000"/>
          <w:szCs w:val="24"/>
        </w:rPr>
        <w:t xml:space="preserve">electrical and outdoor lighting, plumbing, and heating, and building envelope and related materials. Items available on this contract are to be purchased and installed by the purchasing entity. Eligible entities interested in purchasing </w:t>
      </w:r>
      <w:r>
        <w:rPr>
          <w:rFonts w:cs="Arial"/>
          <w:bCs/>
          <w:color w:val="000000"/>
          <w:szCs w:val="24"/>
        </w:rPr>
        <w:t xml:space="preserve">from </w:t>
      </w:r>
      <w:r w:rsidRPr="00924F73">
        <w:rPr>
          <w:rFonts w:cs="Arial"/>
          <w:bCs/>
          <w:color w:val="000000"/>
          <w:szCs w:val="24"/>
        </w:rPr>
        <w:t xml:space="preserve">this contract can do so via </w:t>
      </w:r>
      <w:r>
        <w:rPr>
          <w:rFonts w:cs="Arial"/>
          <w:bCs/>
          <w:color w:val="000000"/>
          <w:szCs w:val="24"/>
        </w:rPr>
        <w:t xml:space="preserve">a </w:t>
      </w:r>
      <w:r w:rsidRPr="00924F73">
        <w:rPr>
          <w:rFonts w:cs="Arial"/>
          <w:bCs/>
          <w:color w:val="000000"/>
          <w:szCs w:val="24"/>
        </w:rPr>
        <w:t>Punch</w:t>
      </w:r>
      <w:r w:rsidR="00FA1435">
        <w:rPr>
          <w:rFonts w:cs="Arial"/>
          <w:bCs/>
          <w:color w:val="000000"/>
          <w:szCs w:val="24"/>
        </w:rPr>
        <w:t>O</w:t>
      </w:r>
      <w:r w:rsidRPr="00924F73">
        <w:rPr>
          <w:rFonts w:cs="Arial"/>
          <w:bCs/>
          <w:color w:val="000000"/>
          <w:szCs w:val="24"/>
        </w:rPr>
        <w:t>ut catalog which certain vendors offer. Otherwise, if you are not an eligible entity but are interested in purchasing off this contract, submit a request to</w:t>
      </w:r>
      <w:r w:rsidR="00FA1435">
        <w:rPr>
          <w:rFonts w:cs="Arial"/>
          <w:bCs/>
          <w:color w:val="000000"/>
          <w:szCs w:val="24"/>
        </w:rPr>
        <w:t xml:space="preserve"> the</w:t>
      </w:r>
      <w:r w:rsidRPr="00924F73">
        <w:rPr>
          <w:rFonts w:cs="Arial"/>
          <w:bCs/>
          <w:color w:val="000000"/>
          <w:szCs w:val="24"/>
        </w:rPr>
        <w:t xml:space="preserve"> </w:t>
      </w:r>
      <w:hyperlink r:id="rId21" w:history="1">
        <w:r w:rsidR="00FA1435">
          <w:rPr>
            <w:rStyle w:val="Hyperlink"/>
            <w:rFonts w:cs="Arial"/>
            <w:bCs/>
            <w:szCs w:val="24"/>
          </w:rPr>
          <w:t>purchasing agent</w:t>
        </w:r>
      </w:hyperlink>
      <w:r w:rsidR="00FA1435">
        <w:rPr>
          <w:rFonts w:cs="Arial"/>
          <w:bCs/>
          <w:color w:val="000000"/>
          <w:szCs w:val="24"/>
        </w:rPr>
        <w:t xml:space="preserve">. Include </w:t>
      </w:r>
      <w:r w:rsidRPr="00924F73">
        <w:rPr>
          <w:rFonts w:cs="Arial"/>
          <w:bCs/>
          <w:color w:val="000000"/>
          <w:szCs w:val="24"/>
        </w:rPr>
        <w:t xml:space="preserve">the contract number </w:t>
      </w:r>
      <w:r w:rsidR="00FA1435" w:rsidRPr="00FA1435">
        <w:rPr>
          <w:rFonts w:cs="Arial"/>
          <w:b/>
          <w:color w:val="000000"/>
          <w:szCs w:val="24"/>
        </w:rPr>
        <w:t>FAC124</w:t>
      </w:r>
      <w:r w:rsidR="007A7EB6">
        <w:rPr>
          <w:rFonts w:cs="Arial"/>
          <w:b/>
          <w:color w:val="000000"/>
          <w:szCs w:val="24"/>
        </w:rPr>
        <w:t xml:space="preserve"> </w:t>
      </w:r>
      <w:r w:rsidR="007A7EB6">
        <w:rPr>
          <w:rFonts w:cs="Arial"/>
          <w:bCs/>
          <w:color w:val="000000"/>
          <w:szCs w:val="24"/>
        </w:rPr>
        <w:t>and title (</w:t>
      </w:r>
      <w:r w:rsidR="007A7EB6" w:rsidRPr="005F4EDE">
        <w:t>Building Maintenance Repair and Operations Product and Supplies</w:t>
      </w:r>
      <w:r w:rsidR="007A7EB6">
        <w:rPr>
          <w:rFonts w:cs="Arial"/>
          <w:bCs/>
          <w:color w:val="000000"/>
          <w:szCs w:val="24"/>
        </w:rPr>
        <w:t>)</w:t>
      </w:r>
      <w:r w:rsidR="0005324B">
        <w:rPr>
          <w:rFonts w:cs="Arial"/>
          <w:bCs/>
          <w:color w:val="000000"/>
          <w:szCs w:val="24"/>
        </w:rPr>
        <w:t xml:space="preserve">, </w:t>
      </w:r>
      <w:r w:rsidRPr="00924F73">
        <w:rPr>
          <w:rFonts w:cs="Arial"/>
          <w:bCs/>
          <w:color w:val="000000"/>
          <w:szCs w:val="24"/>
        </w:rPr>
        <w:t>contact information, and an estimate of the amount of the anticipated purchase(s).</w:t>
      </w:r>
    </w:p>
    <w:p w14:paraId="42D612E1" w14:textId="77777777" w:rsidR="005F2B95" w:rsidRDefault="005F2B95" w:rsidP="00A97082">
      <w:pPr>
        <w:tabs>
          <w:tab w:val="left" w:pos="540"/>
        </w:tabs>
        <w:spacing w:after="0" w:line="240" w:lineRule="auto"/>
        <w:rPr>
          <w:rFonts w:cs="Arial"/>
          <w:bCs/>
          <w:color w:val="000000"/>
          <w:szCs w:val="24"/>
        </w:rPr>
      </w:pPr>
    </w:p>
    <w:p w14:paraId="56202363" w14:textId="28272D5C" w:rsidR="005F2B95" w:rsidRPr="00924F73" w:rsidRDefault="005F2B95" w:rsidP="00A97082">
      <w:pPr>
        <w:tabs>
          <w:tab w:val="left" w:pos="540"/>
        </w:tabs>
        <w:spacing w:after="0" w:line="240" w:lineRule="auto"/>
        <w:rPr>
          <w:rFonts w:cs="Arial"/>
          <w:bCs/>
          <w:color w:val="000000"/>
          <w:szCs w:val="24"/>
        </w:rPr>
      </w:pPr>
      <w:r w:rsidRPr="00505933">
        <w:rPr>
          <w:szCs w:val="24"/>
        </w:rPr>
        <w:t xml:space="preserve">For </w:t>
      </w:r>
      <w:r w:rsidR="00AE3271">
        <w:rPr>
          <w:szCs w:val="24"/>
        </w:rPr>
        <w:t xml:space="preserve">the </w:t>
      </w:r>
      <w:r w:rsidRPr="00505933">
        <w:rPr>
          <w:szCs w:val="24"/>
        </w:rPr>
        <w:t xml:space="preserve">Master Contract Record, </w:t>
      </w:r>
      <w:r>
        <w:rPr>
          <w:szCs w:val="24"/>
        </w:rPr>
        <w:t>refer to the</w:t>
      </w:r>
      <w:r w:rsidRPr="00505933">
        <w:rPr>
          <w:szCs w:val="24"/>
        </w:rPr>
        <w:t xml:space="preserve"> </w:t>
      </w:r>
      <w:hyperlink r:id="rId22" w:history="1">
        <w:r w:rsidR="00AE3271">
          <w:rPr>
            <w:rStyle w:val="Hyperlink"/>
            <w:szCs w:val="24"/>
          </w:rPr>
          <w:t>FAC124 Master Contract Record</w:t>
        </w:r>
      </w:hyperlink>
      <w:r>
        <w:rPr>
          <w:szCs w:val="24"/>
        </w:rPr>
        <w:t>.</w:t>
      </w:r>
    </w:p>
    <w:p w14:paraId="5A642B3F" w14:textId="77777777" w:rsidR="00A97082" w:rsidRPr="00924F73" w:rsidRDefault="00A97082" w:rsidP="00A97082">
      <w:pPr>
        <w:tabs>
          <w:tab w:val="left" w:pos="540"/>
        </w:tabs>
        <w:spacing w:after="0" w:line="240" w:lineRule="auto"/>
        <w:rPr>
          <w:rFonts w:cs="Arial"/>
          <w:bCs/>
          <w:i/>
          <w:color w:val="000000"/>
          <w:szCs w:val="24"/>
          <w:highlight w:val="yellow"/>
        </w:rPr>
      </w:pPr>
    </w:p>
    <w:p w14:paraId="4FDBEB39" w14:textId="0BC019C4" w:rsidR="00A97082" w:rsidRPr="00854263" w:rsidRDefault="00A97082" w:rsidP="00854263">
      <w:pPr>
        <w:tabs>
          <w:tab w:val="left" w:pos="540"/>
        </w:tabs>
        <w:spacing w:after="100" w:afterAutospacing="1" w:line="240" w:lineRule="auto"/>
        <w:rPr>
          <w:rFonts w:cs="Arial"/>
          <w:iCs/>
          <w:szCs w:val="24"/>
        </w:rPr>
      </w:pPr>
      <w:r w:rsidRPr="00854263">
        <w:rPr>
          <w:rFonts w:cs="Arial"/>
          <w:b/>
          <w:iCs/>
          <w:color w:val="000000"/>
          <w:szCs w:val="24"/>
        </w:rPr>
        <w:t>U</w:t>
      </w:r>
      <w:r w:rsidR="00854263" w:rsidRPr="00854263">
        <w:rPr>
          <w:rFonts w:cs="Arial"/>
          <w:b/>
          <w:iCs/>
          <w:color w:val="000000"/>
          <w:szCs w:val="24"/>
        </w:rPr>
        <w:t>pdates</w:t>
      </w:r>
      <w:r w:rsidRPr="00854263">
        <w:rPr>
          <w:rFonts w:cs="Arial"/>
          <w:b/>
          <w:iCs/>
          <w:color w:val="000000"/>
          <w:szCs w:val="24"/>
        </w:rPr>
        <w:t>:</w:t>
      </w:r>
      <w:r w:rsidRPr="00854263">
        <w:rPr>
          <w:rFonts w:cs="Arial"/>
          <w:bCs/>
          <w:iCs/>
          <w:color w:val="000000"/>
          <w:szCs w:val="24"/>
        </w:rPr>
        <w:t xml:space="preserve"> </w:t>
      </w:r>
      <w:r w:rsidRPr="00854263">
        <w:rPr>
          <w:rStyle w:val="normaltextrun"/>
          <w:rFonts w:ascii="Calibri" w:hAnsi="Calibri" w:cs="Calibri"/>
          <w:iCs/>
          <w:color w:val="000000"/>
          <w:szCs w:val="24"/>
          <w:shd w:val="clear" w:color="auto" w:fill="FFFFFF"/>
        </w:rPr>
        <w:t xml:space="preserve">Be advised that the FAC124 Strategic Sourcing Team is finalizing contract awards for </w:t>
      </w:r>
      <w:hyperlink w:anchor="_Appendix_C:_List" w:history="1">
        <w:r w:rsidR="00256A98">
          <w:rPr>
            <w:rStyle w:val="Hyperlink"/>
            <w:rFonts w:ascii="Calibri" w:hAnsi="Calibri" w:cs="Calibri"/>
            <w:iCs/>
            <w:szCs w:val="24"/>
            <w:shd w:val="clear" w:color="auto" w:fill="FFFFFF"/>
          </w:rPr>
          <w:t>apparent successful bidders (Appendix B).</w:t>
        </w:r>
      </w:hyperlink>
      <w:r w:rsidRPr="00854263">
        <w:rPr>
          <w:rStyle w:val="normaltextrun"/>
          <w:rFonts w:ascii="Calibri" w:hAnsi="Calibri" w:cs="Calibri"/>
          <w:iCs/>
          <w:color w:val="000000"/>
          <w:szCs w:val="24"/>
          <w:shd w:val="clear" w:color="auto" w:fill="FFFFFF"/>
        </w:rPr>
        <w:t xml:space="preserve"> As vendors are onboarded, the FAC124 Contract User Guide and COMMBUYS will be updated to reflect additional vendors. Therefore, we suggest that you check these resources prior to submitting RFQs for these services. The FAC124 contract will include vendors from FAC100, as well as newly awarded vendors. </w:t>
      </w:r>
      <w:r w:rsidRPr="00854263">
        <w:rPr>
          <w:rStyle w:val="eop"/>
          <w:iCs/>
          <w:color w:val="000000"/>
          <w:szCs w:val="24"/>
          <w:shd w:val="clear" w:color="auto" w:fill="FFFFFF"/>
        </w:rPr>
        <w:t> </w:t>
      </w:r>
      <w:bookmarkStart w:id="6" w:name="_Contract_Categories_1"/>
      <w:bookmarkEnd w:id="6"/>
    </w:p>
    <w:p w14:paraId="68FA877E" w14:textId="48326F00"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7" w:name="_Toc194066617"/>
      <w:bookmarkStart w:id="8" w:name="_Toc751938012"/>
      <w:r>
        <w:t xml:space="preserve">Benefits and </w:t>
      </w:r>
      <w:r w:rsidRPr="3155EBB8">
        <w:t>Cost</w:t>
      </w:r>
      <w:r>
        <w:t xml:space="preserve"> 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FA1435">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FA1435">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FA1435">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FA1435">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FA1435">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FA1435">
      <w:pPr>
        <w:pStyle w:val="ListParagraph"/>
        <w:numPr>
          <w:ilvl w:val="0"/>
          <w:numId w:val="10"/>
        </w:numPr>
        <w:rPr>
          <w:color w:val="000000" w:themeColor="text1"/>
          <w:szCs w:val="24"/>
        </w:rPr>
      </w:pPr>
      <w:r w:rsidRPr="00A12C2C">
        <w:rPr>
          <w:color w:val="000000" w:themeColor="text1"/>
          <w:szCs w:val="24"/>
        </w:rPr>
        <w:lastRenderedPageBreak/>
        <w:t xml:space="preserve">Partnering with a pool of qualified and experienced vendors </w:t>
      </w:r>
    </w:p>
    <w:p w14:paraId="7968B635" w14:textId="6AFF05D5" w:rsidR="00EF0700" w:rsidRPr="00A12C2C" w:rsidRDefault="00EF0700" w:rsidP="00FA1435">
      <w:pPr>
        <w:pStyle w:val="ListParagraph"/>
        <w:numPr>
          <w:ilvl w:val="0"/>
          <w:numId w:val="10"/>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3FC10CAC" w:rsidR="00EF0700" w:rsidRPr="00A12C2C" w:rsidRDefault="00B72D6D" w:rsidP="00FA1435">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6C0FEB89" w:rsidR="00F75989" w:rsidRDefault="008B7D4E" w:rsidP="00633557">
      <w:pPr>
        <w:pStyle w:val="Heading2"/>
      </w:pPr>
      <w:bookmarkStart w:id="10" w:name="_Toc1289604770"/>
      <w:bookmarkStart w:id="11" w:name="_Toc194066593"/>
      <w:r>
        <w:t>Contract Categories</w:t>
      </w:r>
      <w:bookmarkEnd w:id="10"/>
      <w:r w:rsidR="00E23F4C">
        <w:t xml:space="preserve"> </w:t>
      </w:r>
      <w:bookmarkEnd w:id="11"/>
    </w:p>
    <w:p w14:paraId="46F35FDA" w14:textId="48612A75" w:rsidR="00A97082" w:rsidRPr="006C1794" w:rsidRDefault="00A97082" w:rsidP="00A97082">
      <w:pPr>
        <w:tabs>
          <w:tab w:val="left" w:pos="540"/>
        </w:tabs>
        <w:spacing w:after="0" w:line="240" w:lineRule="auto"/>
        <w:rPr>
          <w:rFonts w:cs="Arial"/>
          <w:szCs w:val="24"/>
        </w:rPr>
      </w:pPr>
      <w:bookmarkStart w:id="12" w:name="_Toc194066595"/>
      <w:r w:rsidRPr="006C1794">
        <w:rPr>
          <w:rFonts w:cs="Arial"/>
          <w:szCs w:val="24"/>
        </w:rPr>
        <w:t xml:space="preserve">This contract includes </w:t>
      </w:r>
      <w:r w:rsidR="00A97224">
        <w:rPr>
          <w:rFonts w:cs="Arial"/>
          <w:szCs w:val="24"/>
        </w:rPr>
        <w:t>6</w:t>
      </w:r>
      <w:r w:rsidRPr="006C1794">
        <w:rPr>
          <w:rFonts w:cs="Arial"/>
          <w:szCs w:val="24"/>
        </w:rPr>
        <w:t xml:space="preserve"> categories of products, including 1</w:t>
      </w:r>
      <w:r w:rsidR="00B60984">
        <w:rPr>
          <w:rFonts w:cs="Arial"/>
          <w:szCs w:val="24"/>
        </w:rPr>
        <w:t>1</w:t>
      </w:r>
      <w:r w:rsidRPr="006C1794">
        <w:rPr>
          <w:rFonts w:cs="Arial"/>
          <w:szCs w:val="24"/>
        </w:rPr>
        <w:t xml:space="preserve"> additional product types for Category 5: Building Envelope and Related Materials</w:t>
      </w:r>
      <w:r w:rsidR="000302C4">
        <w:rPr>
          <w:rFonts w:cs="Arial"/>
          <w:szCs w:val="24"/>
        </w:rPr>
        <w:t>,</w:t>
      </w:r>
      <w:r w:rsidRPr="006C1794">
        <w:rPr>
          <w:rFonts w:cs="Arial"/>
          <w:szCs w:val="24"/>
        </w:rPr>
        <w:t xml:space="preserve"> as listed below. </w:t>
      </w:r>
      <w:r w:rsidRPr="006C1794">
        <w:rPr>
          <w:rStyle w:val="eop"/>
          <w:szCs w:val="24"/>
        </w:rPr>
        <w:t xml:space="preserve">Category 1 is for products only and does not include EV charging stations or the installation of such products. EV charging station equipment should be purchased through </w:t>
      </w:r>
      <w:hyperlink r:id="rId23" w:history="1">
        <w:r w:rsidRPr="006C1794">
          <w:rPr>
            <w:rStyle w:val="Hyperlink"/>
            <w:szCs w:val="24"/>
          </w:rPr>
          <w:t>VEH102</w:t>
        </w:r>
      </w:hyperlink>
      <w:r w:rsidRPr="006C1794">
        <w:rPr>
          <w:rStyle w:val="eop"/>
          <w:szCs w:val="24"/>
        </w:rPr>
        <w:t xml:space="preserve"> and can be installed through VEH102 vendors or the use of the </w:t>
      </w:r>
      <w:hyperlink r:id="rId24" w:history="1">
        <w:r w:rsidRPr="006C1794">
          <w:rPr>
            <w:rStyle w:val="Hyperlink"/>
            <w:szCs w:val="24"/>
          </w:rPr>
          <w:t>TRD01</w:t>
        </w:r>
      </w:hyperlink>
      <w:r w:rsidRPr="006C1794">
        <w:rPr>
          <w:rStyle w:val="eop"/>
          <w:szCs w:val="24"/>
        </w:rPr>
        <w:t xml:space="preserve"> contract.</w:t>
      </w:r>
      <w:r w:rsidRPr="006C1794">
        <w:rPr>
          <w:rFonts w:cs="Arial"/>
          <w:szCs w:val="24"/>
        </w:rPr>
        <w:t xml:space="preserve"> </w:t>
      </w:r>
    </w:p>
    <w:p w14:paraId="01B1050B" w14:textId="77777777" w:rsidR="00A97082" w:rsidRPr="006C1794" w:rsidRDefault="00A97082" w:rsidP="00A97082">
      <w:pPr>
        <w:tabs>
          <w:tab w:val="left" w:pos="540"/>
        </w:tabs>
        <w:spacing w:after="0" w:line="240" w:lineRule="auto"/>
        <w:rPr>
          <w:rFonts w:cs="Arial"/>
          <w:i/>
          <w:szCs w:val="24"/>
        </w:rPr>
      </w:pPr>
    </w:p>
    <w:p w14:paraId="7F1B181C" w14:textId="77777777" w:rsidR="00A97082" w:rsidRPr="006C1794" w:rsidRDefault="00A97082" w:rsidP="001E72A2">
      <w:pPr>
        <w:pStyle w:val="HeadText2"/>
        <w:numPr>
          <w:ilvl w:val="0"/>
          <w:numId w:val="18"/>
        </w:numPr>
        <w:spacing w:after="0" w:line="259" w:lineRule="auto"/>
        <w:ind w:left="720"/>
        <w:rPr>
          <w:rFonts w:asciiTheme="minorHAnsi" w:eastAsiaTheme="minorEastAsia" w:hAnsiTheme="minorHAnsi" w:cs="Arial"/>
          <w:sz w:val="24"/>
          <w:szCs w:val="24"/>
        </w:rPr>
      </w:pPr>
      <w:bookmarkStart w:id="13" w:name="_Vendor_Information_1"/>
      <w:bookmarkStart w:id="14" w:name="_Benefits_and_Cost_1"/>
      <w:bookmarkEnd w:id="13"/>
      <w:bookmarkEnd w:id="14"/>
      <w:r w:rsidRPr="000302C4">
        <w:rPr>
          <w:rFonts w:asciiTheme="minorHAnsi" w:eastAsiaTheme="minorEastAsia" w:hAnsiTheme="minorHAnsi" w:cs="Arial"/>
          <w:b/>
          <w:bCs/>
          <w:sz w:val="24"/>
          <w:szCs w:val="24"/>
        </w:rPr>
        <w:t>Category 1:</w:t>
      </w:r>
      <w:r w:rsidRPr="006C1794">
        <w:rPr>
          <w:rFonts w:asciiTheme="minorHAnsi" w:eastAsiaTheme="minorEastAsia" w:hAnsiTheme="minorHAnsi" w:cs="Arial"/>
          <w:sz w:val="24"/>
          <w:szCs w:val="24"/>
        </w:rPr>
        <w:t xml:space="preserve"> Electrical and Lighting Products and Supplies </w:t>
      </w:r>
    </w:p>
    <w:p w14:paraId="4D78F551" w14:textId="77777777" w:rsidR="00A97082" w:rsidRPr="006C1794" w:rsidRDefault="00A97082" w:rsidP="001E72A2">
      <w:pPr>
        <w:pStyle w:val="HeadText2"/>
        <w:numPr>
          <w:ilvl w:val="0"/>
          <w:numId w:val="18"/>
        </w:numPr>
        <w:spacing w:after="0" w:line="259" w:lineRule="auto"/>
        <w:ind w:left="720"/>
        <w:rPr>
          <w:rFonts w:asciiTheme="minorHAnsi" w:eastAsiaTheme="minorEastAsia" w:hAnsiTheme="minorHAnsi" w:cs="Arial"/>
          <w:sz w:val="24"/>
          <w:szCs w:val="24"/>
        </w:rPr>
      </w:pPr>
      <w:r w:rsidRPr="000302C4">
        <w:rPr>
          <w:rFonts w:asciiTheme="minorHAnsi" w:eastAsiaTheme="minorEastAsia" w:hAnsiTheme="minorHAnsi" w:cs="Arial"/>
          <w:b/>
          <w:bCs/>
          <w:sz w:val="24"/>
          <w:szCs w:val="24"/>
        </w:rPr>
        <w:t>Category 2:</w:t>
      </w:r>
      <w:r w:rsidRPr="006C1794">
        <w:rPr>
          <w:rFonts w:asciiTheme="minorHAnsi" w:eastAsiaTheme="minorEastAsia" w:hAnsiTheme="minorHAnsi" w:cs="Arial"/>
          <w:sz w:val="24"/>
          <w:szCs w:val="24"/>
        </w:rPr>
        <w:t xml:space="preserve"> LED Roadway and Outdoor Area Lighting </w:t>
      </w:r>
    </w:p>
    <w:p w14:paraId="3467FAAB" w14:textId="77777777" w:rsidR="00A97082" w:rsidRPr="006C1794" w:rsidRDefault="00A97082" w:rsidP="001E72A2">
      <w:pPr>
        <w:pStyle w:val="HeadText2"/>
        <w:numPr>
          <w:ilvl w:val="0"/>
          <w:numId w:val="18"/>
        </w:numPr>
        <w:spacing w:after="0" w:line="259" w:lineRule="auto"/>
        <w:ind w:left="720"/>
        <w:rPr>
          <w:rFonts w:asciiTheme="minorHAnsi" w:eastAsiaTheme="minorEastAsia" w:hAnsiTheme="minorHAnsi" w:cs="Arial"/>
          <w:sz w:val="24"/>
          <w:szCs w:val="24"/>
        </w:rPr>
      </w:pPr>
      <w:r w:rsidRPr="000302C4">
        <w:rPr>
          <w:rFonts w:asciiTheme="minorHAnsi" w:eastAsiaTheme="minorEastAsia" w:hAnsiTheme="minorHAnsi" w:cs="Arial"/>
          <w:b/>
          <w:bCs/>
          <w:sz w:val="24"/>
          <w:szCs w:val="24"/>
        </w:rPr>
        <w:t>Category 3:</w:t>
      </w:r>
      <w:r w:rsidRPr="006C1794">
        <w:rPr>
          <w:rFonts w:asciiTheme="minorHAnsi" w:eastAsiaTheme="minorEastAsia" w:hAnsiTheme="minorHAnsi" w:cs="Arial"/>
          <w:sz w:val="24"/>
          <w:szCs w:val="24"/>
        </w:rPr>
        <w:t xml:space="preserve"> Plumbing and Heating Products and Supplies </w:t>
      </w:r>
    </w:p>
    <w:p w14:paraId="14084E96" w14:textId="77777777" w:rsidR="00A97082" w:rsidRPr="006C1794" w:rsidRDefault="00A97082" w:rsidP="001E72A2">
      <w:pPr>
        <w:pStyle w:val="HeadText2"/>
        <w:numPr>
          <w:ilvl w:val="0"/>
          <w:numId w:val="18"/>
        </w:numPr>
        <w:spacing w:after="0" w:line="259" w:lineRule="auto"/>
        <w:ind w:left="720"/>
        <w:rPr>
          <w:rFonts w:asciiTheme="minorHAnsi" w:eastAsiaTheme="minorEastAsia" w:hAnsiTheme="minorHAnsi" w:cs="Arial"/>
          <w:sz w:val="24"/>
          <w:szCs w:val="24"/>
        </w:rPr>
      </w:pPr>
      <w:r w:rsidRPr="000302C4">
        <w:rPr>
          <w:rFonts w:asciiTheme="minorHAnsi" w:eastAsiaTheme="minorEastAsia" w:hAnsiTheme="minorHAnsi" w:cs="Arial"/>
          <w:b/>
          <w:bCs/>
          <w:sz w:val="24"/>
          <w:szCs w:val="24"/>
        </w:rPr>
        <w:t>Category 4:</w:t>
      </w:r>
      <w:r w:rsidRPr="006C1794">
        <w:rPr>
          <w:rFonts w:asciiTheme="minorHAnsi" w:eastAsiaTheme="minorEastAsia" w:hAnsiTheme="minorHAnsi" w:cs="Arial"/>
          <w:sz w:val="24"/>
          <w:szCs w:val="24"/>
        </w:rPr>
        <w:t xml:space="preserve"> HVAC and Refrigeration Products and Supplies </w:t>
      </w:r>
    </w:p>
    <w:p w14:paraId="1DBB8984" w14:textId="77777777" w:rsidR="00A97082" w:rsidRPr="006C1794" w:rsidRDefault="00A97082" w:rsidP="001E72A2">
      <w:pPr>
        <w:pStyle w:val="HeadText2"/>
        <w:numPr>
          <w:ilvl w:val="0"/>
          <w:numId w:val="18"/>
        </w:numPr>
        <w:spacing w:after="0" w:line="259" w:lineRule="auto"/>
        <w:ind w:left="720"/>
        <w:rPr>
          <w:rFonts w:asciiTheme="minorHAnsi" w:eastAsiaTheme="minorEastAsia" w:hAnsiTheme="minorHAnsi" w:cs="Arial"/>
          <w:sz w:val="24"/>
          <w:szCs w:val="24"/>
        </w:rPr>
      </w:pPr>
      <w:r w:rsidRPr="000302C4">
        <w:rPr>
          <w:rFonts w:asciiTheme="minorHAnsi" w:eastAsiaTheme="minorEastAsia" w:hAnsiTheme="minorHAnsi" w:cs="Arial"/>
          <w:b/>
          <w:bCs/>
          <w:sz w:val="24"/>
          <w:szCs w:val="24"/>
        </w:rPr>
        <w:t>Category 5:</w:t>
      </w:r>
      <w:r w:rsidRPr="006C1794">
        <w:rPr>
          <w:rFonts w:asciiTheme="minorHAnsi" w:eastAsiaTheme="minorEastAsia" w:hAnsiTheme="minorHAnsi" w:cs="Arial"/>
          <w:sz w:val="24"/>
          <w:szCs w:val="24"/>
        </w:rPr>
        <w:t xml:space="preserve"> Building Envelope and Related Materials</w:t>
      </w:r>
    </w:p>
    <w:p w14:paraId="3E974932"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Roofing Products and Supplies</w:t>
      </w:r>
    </w:p>
    <w:p w14:paraId="4CDFDE80"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Lumber Products and Supplies</w:t>
      </w:r>
    </w:p>
    <w:p w14:paraId="4367BE73"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Envelope systems, products and supplies</w:t>
      </w:r>
    </w:p>
    <w:p w14:paraId="7E021578"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Cement and Masonry Products and Supplies</w:t>
      </w:r>
    </w:p>
    <w:p w14:paraId="30FE98AD"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Paint Product and Supplies</w:t>
      </w:r>
    </w:p>
    <w:p w14:paraId="3233F6E5"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 xml:space="preserve">Ceiling tiles and components </w:t>
      </w:r>
    </w:p>
    <w:p w14:paraId="0E938510"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 xml:space="preserve">Doors and Hardware </w:t>
      </w:r>
    </w:p>
    <w:p w14:paraId="4C64706F"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 xml:space="preserve">Window Components and Hardware </w:t>
      </w:r>
    </w:p>
    <w:p w14:paraId="443A1FF3"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Drywall &amp; Drywall Components</w:t>
      </w:r>
    </w:p>
    <w:p w14:paraId="04E88E04"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Building Metal Materials and Components</w:t>
      </w:r>
    </w:p>
    <w:p w14:paraId="689CCFAC"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Other Building Envelope and Related Materials</w:t>
      </w:r>
    </w:p>
    <w:p w14:paraId="62D7D75E" w14:textId="05F85AED" w:rsidR="00A97082" w:rsidRPr="0028095C" w:rsidRDefault="00A97082" w:rsidP="001E72A2">
      <w:pPr>
        <w:pStyle w:val="ListParagraph"/>
        <w:numPr>
          <w:ilvl w:val="0"/>
          <w:numId w:val="19"/>
        </w:numPr>
        <w:spacing w:after="0" w:line="240" w:lineRule="auto"/>
        <w:ind w:left="720"/>
        <w:rPr>
          <w:rFonts w:eastAsia="Times New Roman"/>
          <w:szCs w:val="24"/>
        </w:rPr>
      </w:pPr>
      <w:r w:rsidRPr="000302C4">
        <w:rPr>
          <w:rFonts w:eastAsia="Times New Roman"/>
          <w:b/>
          <w:bCs/>
          <w:color w:val="000000"/>
          <w:szCs w:val="24"/>
        </w:rPr>
        <w:t>Category 6</w:t>
      </w:r>
      <w:r w:rsidRPr="000302C4">
        <w:rPr>
          <w:rFonts w:eastAsia="Times New Roman"/>
          <w:b/>
          <w:bCs/>
          <w:szCs w:val="24"/>
        </w:rPr>
        <w:t>:</w:t>
      </w:r>
      <w:r w:rsidRPr="0028095C">
        <w:rPr>
          <w:rFonts w:eastAsia="Times New Roman"/>
          <w:szCs w:val="24"/>
        </w:rPr>
        <w:t xml:space="preserve"> Professional Grade Tools–Distinguished from general use or consumer grade products, professional grade tools are built for extended and repeated heavy use. Such tools are more durable with the expectation that they will work both better and longer in an environment where they are used more regularly</w:t>
      </w:r>
      <w:r w:rsidRPr="0028095C">
        <w:rPr>
          <w:rFonts w:eastAsia="Times New Roman"/>
          <w:strike/>
          <w:szCs w:val="24"/>
        </w:rPr>
        <w:t xml:space="preserve"> </w:t>
      </w:r>
      <w:r w:rsidRPr="0028095C">
        <w:rPr>
          <w:rFonts w:eastAsia="Times New Roman"/>
          <w:szCs w:val="24"/>
        </w:rPr>
        <w:t>and do not malfunction as often. Professional grade tools provide better features, options, which emphasize product repair</w:t>
      </w:r>
      <w:r w:rsidRPr="0028095C">
        <w:rPr>
          <w:rFonts w:eastAsia="Times New Roman"/>
          <w:strike/>
          <w:szCs w:val="24"/>
        </w:rPr>
        <w:t xml:space="preserve">s </w:t>
      </w:r>
      <w:r w:rsidRPr="0028095C">
        <w:rPr>
          <w:rFonts w:eastAsia="Times New Roman"/>
          <w:szCs w:val="24"/>
        </w:rPr>
        <w:t>rather than throw-away and replacement.</w:t>
      </w:r>
      <w:r w:rsidR="00E3648C">
        <w:rPr>
          <w:rFonts w:eastAsia="Times New Roman"/>
          <w:szCs w:val="24"/>
        </w:rPr>
        <w:t xml:space="preserve"> </w:t>
      </w:r>
      <w:r w:rsidR="00E3648C" w:rsidRPr="00E3648C">
        <w:rPr>
          <w:rFonts w:eastAsia="Times New Roman"/>
          <w:b/>
          <w:bCs/>
          <w:szCs w:val="24"/>
        </w:rPr>
        <w:t>Note:</w:t>
      </w:r>
      <w:r w:rsidR="00E3648C">
        <w:rPr>
          <w:rFonts w:eastAsia="Times New Roman"/>
          <w:szCs w:val="24"/>
        </w:rPr>
        <w:t xml:space="preserve"> This category is part of a cooperative contract</w:t>
      </w:r>
      <w:r w:rsidR="00670240">
        <w:rPr>
          <w:rFonts w:eastAsia="Times New Roman"/>
          <w:szCs w:val="24"/>
        </w:rPr>
        <w:t xml:space="preserve">, </w:t>
      </w:r>
      <w:r w:rsidR="00247916">
        <w:rPr>
          <w:rFonts w:eastAsia="Times New Roman"/>
          <w:szCs w:val="24"/>
        </w:rPr>
        <w:t xml:space="preserve">the </w:t>
      </w:r>
      <w:r w:rsidR="00670240" w:rsidRPr="00670240">
        <w:rPr>
          <w:rFonts w:eastAsia="Times New Roman"/>
          <w:szCs w:val="24"/>
        </w:rPr>
        <w:t>National Association of State Procurement Officials</w:t>
      </w:r>
      <w:r w:rsidR="00991F61">
        <w:rPr>
          <w:rFonts w:eastAsia="Times New Roman"/>
          <w:szCs w:val="24"/>
        </w:rPr>
        <w:t xml:space="preserve"> (NASPO</w:t>
      </w:r>
      <w:r w:rsidR="00670240">
        <w:rPr>
          <w:rFonts w:eastAsia="Times New Roman"/>
          <w:szCs w:val="24"/>
        </w:rPr>
        <w:t>)</w:t>
      </w:r>
      <w:r w:rsidR="00991F61">
        <w:rPr>
          <w:rFonts w:eastAsia="Times New Roman"/>
          <w:szCs w:val="24"/>
        </w:rPr>
        <w:t xml:space="preserve"> Valuepoint</w:t>
      </w:r>
      <w:r w:rsidR="00670240">
        <w:rPr>
          <w:rFonts w:eastAsia="Times New Roman"/>
          <w:szCs w:val="24"/>
        </w:rPr>
        <w:t xml:space="preserve"> </w:t>
      </w:r>
      <w:r w:rsidR="00670240">
        <w:rPr>
          <w:rFonts w:eastAsia="Times New Roman"/>
          <w:szCs w:val="24"/>
        </w:rPr>
        <w:lastRenderedPageBreak/>
        <w:t>Contracts</w:t>
      </w:r>
      <w:r w:rsidR="00E3648C">
        <w:rPr>
          <w:rFonts w:eastAsia="Times New Roman"/>
          <w:szCs w:val="24"/>
        </w:rPr>
        <w:t>.</w:t>
      </w:r>
      <w:r w:rsidR="003A1229">
        <w:rPr>
          <w:rFonts w:eastAsia="Times New Roman"/>
          <w:szCs w:val="24"/>
        </w:rPr>
        <w:t xml:space="preserve"> The Participating Addendum </w:t>
      </w:r>
      <w:r w:rsidR="0017303B">
        <w:rPr>
          <w:rFonts w:eastAsia="Times New Roman"/>
          <w:szCs w:val="24"/>
        </w:rPr>
        <w:t xml:space="preserve">can be found in </w:t>
      </w:r>
      <w:hyperlink r:id="rId25" w:history="1">
        <w:r w:rsidR="0017303B" w:rsidRPr="0017303B">
          <w:rPr>
            <w:rStyle w:val="Hyperlink"/>
            <w:rFonts w:eastAsia="Times New Roman"/>
            <w:szCs w:val="24"/>
          </w:rPr>
          <w:t>COMMBUYS</w:t>
        </w:r>
      </w:hyperlink>
      <w:r w:rsidR="0017303B">
        <w:rPr>
          <w:rFonts w:eastAsia="Times New Roman"/>
          <w:szCs w:val="24"/>
        </w:rPr>
        <w:t xml:space="preserve"> under </w:t>
      </w:r>
      <w:r w:rsidR="0017303B" w:rsidRPr="0017303B">
        <w:rPr>
          <w:rFonts w:eastAsia="Times New Roman"/>
          <w:b/>
          <w:bCs/>
          <w:szCs w:val="24"/>
        </w:rPr>
        <w:t>Vendor Attachments</w:t>
      </w:r>
      <w:r w:rsidR="0017303B">
        <w:rPr>
          <w:rFonts w:eastAsia="Times New Roman"/>
          <w:szCs w:val="24"/>
        </w:rPr>
        <w:t>.</w:t>
      </w:r>
      <w:r w:rsidR="00D71DC9">
        <w:rPr>
          <w:rFonts w:eastAsia="Times New Roman"/>
          <w:szCs w:val="24"/>
        </w:rPr>
        <w:t xml:space="preserve"> The Master Agreement is</w:t>
      </w:r>
      <w:r w:rsidR="00331AD1">
        <w:rPr>
          <w:rFonts w:eastAsia="Times New Roman"/>
          <w:szCs w:val="24"/>
        </w:rPr>
        <w:t xml:space="preserve"> located </w:t>
      </w:r>
      <w:r w:rsidR="00247916">
        <w:rPr>
          <w:rFonts w:eastAsia="Times New Roman"/>
          <w:szCs w:val="24"/>
        </w:rPr>
        <w:t>o</w:t>
      </w:r>
      <w:r w:rsidR="00331AD1">
        <w:rPr>
          <w:rFonts w:eastAsia="Times New Roman"/>
          <w:szCs w:val="24"/>
        </w:rPr>
        <w:t>n</w:t>
      </w:r>
      <w:r w:rsidR="00D71DC9">
        <w:rPr>
          <w:rFonts w:eastAsia="Times New Roman"/>
          <w:szCs w:val="24"/>
        </w:rPr>
        <w:t xml:space="preserve"> the </w:t>
      </w:r>
      <w:hyperlink r:id="rId26" w:history="1">
        <w:r w:rsidR="00331AD1" w:rsidRPr="00331AD1">
          <w:rPr>
            <w:rStyle w:val="Hyperlink"/>
            <w:rFonts w:eastAsia="Times New Roman"/>
            <w:szCs w:val="24"/>
          </w:rPr>
          <w:t>Snap-On Industrial</w:t>
        </w:r>
      </w:hyperlink>
      <w:r w:rsidR="00331AD1">
        <w:rPr>
          <w:rFonts w:eastAsia="Times New Roman"/>
          <w:szCs w:val="24"/>
        </w:rPr>
        <w:t xml:space="preserve"> website.</w:t>
      </w:r>
    </w:p>
    <w:p w14:paraId="0D6E21D8" w14:textId="75CF71C1" w:rsidR="00A97082" w:rsidRPr="006C1794" w:rsidRDefault="00A97082" w:rsidP="009F23F1">
      <w:pPr>
        <w:pStyle w:val="ListParagraph"/>
        <w:numPr>
          <w:ilvl w:val="0"/>
          <w:numId w:val="27"/>
        </w:numPr>
        <w:spacing w:before="100" w:beforeAutospacing="1" w:after="100" w:afterAutospacing="1" w:line="240" w:lineRule="auto"/>
        <w:rPr>
          <w:rFonts w:cs="Arial"/>
          <w:szCs w:val="24"/>
        </w:rPr>
      </w:pPr>
      <w:r w:rsidRPr="006C1794">
        <w:rPr>
          <w:rFonts w:eastAsia="Times New Roman"/>
          <w:szCs w:val="24"/>
        </w:rPr>
        <w:t>Diagnostic Equipment–Equipment that is used for discovering what is wrong with equipment or systems including automotive, electrical, plumbing, and other specialized areas and excluding medical equipment which require diagnostic analysis for evaluation and repair.</w:t>
      </w:r>
      <w:r w:rsidR="003A1229">
        <w:rPr>
          <w:rFonts w:eastAsia="Times New Roman"/>
          <w:szCs w:val="24"/>
        </w:rPr>
        <w:t xml:space="preserve"> </w:t>
      </w:r>
    </w:p>
    <w:p w14:paraId="79FAB35B" w14:textId="4D526422" w:rsidR="005D20CA" w:rsidRDefault="005D20CA" w:rsidP="00633557">
      <w:pPr>
        <w:pStyle w:val="Heading2"/>
      </w:pPr>
      <w:bookmarkStart w:id="15" w:name="_Toc1337463641"/>
      <w:r>
        <w:t>Contract Exclusions and Related Statewide Contracts</w:t>
      </w:r>
      <w:bookmarkEnd w:id="15"/>
      <w:r>
        <w:t xml:space="preserve"> </w:t>
      </w:r>
      <w:bookmarkEnd w:id="12"/>
    </w:p>
    <w:p w14:paraId="6F8CDA4F" w14:textId="77777777" w:rsidR="00A97082" w:rsidRPr="00A97082" w:rsidRDefault="00A97082" w:rsidP="00A97082">
      <w:pPr>
        <w:pStyle w:val="pf0"/>
        <w:spacing w:before="0" w:beforeAutospacing="0" w:after="0" w:afterAutospacing="0"/>
        <w:rPr>
          <w:rFonts w:asciiTheme="minorHAnsi" w:eastAsiaTheme="minorEastAsia" w:hAnsiTheme="minorHAnsi" w:cstheme="minorHAnsi"/>
        </w:rPr>
      </w:pPr>
      <w:bookmarkStart w:id="16" w:name="_Toc194066594"/>
      <w:r w:rsidRPr="00A97082">
        <w:rPr>
          <w:rStyle w:val="cf01"/>
          <w:rFonts w:asciiTheme="minorHAnsi" w:eastAsiaTheme="minorEastAsia" w:hAnsiTheme="minorHAnsi" w:cstheme="minorHAnsi"/>
          <w:sz w:val="24"/>
          <w:szCs w:val="24"/>
        </w:rPr>
        <w:t>Unless for a specialty lighting project, incandescent light bulbs</w:t>
      </w:r>
      <w:r w:rsidRPr="00A97082">
        <w:rPr>
          <w:rStyle w:val="cf01"/>
          <w:rFonts w:asciiTheme="minorHAnsi" w:hAnsiTheme="minorHAnsi" w:cstheme="minorHAnsi"/>
          <w:sz w:val="24"/>
          <w:szCs w:val="24"/>
        </w:rPr>
        <w:t>, incandescent exit sign lamps and fluorescent light bulbs, linear lamps, ballasts, and fixtures</w:t>
      </w:r>
      <w:r w:rsidRPr="00A97082">
        <w:rPr>
          <w:rStyle w:val="cf01"/>
          <w:rFonts w:asciiTheme="minorHAnsi" w:eastAsiaTheme="minorEastAsia" w:hAnsiTheme="minorHAnsi" w:cstheme="minorHAnsi"/>
          <w:sz w:val="24"/>
          <w:szCs w:val="24"/>
        </w:rPr>
        <w:t xml:space="preserve"> are not allowed to be purchased</w:t>
      </w:r>
      <w:r w:rsidRPr="00A97082">
        <w:rPr>
          <w:rStyle w:val="cf01"/>
          <w:rFonts w:asciiTheme="minorHAnsi" w:hAnsiTheme="minorHAnsi" w:cstheme="minorHAnsi"/>
          <w:sz w:val="24"/>
          <w:szCs w:val="24"/>
        </w:rPr>
        <w:t xml:space="preserve"> from this contract.</w:t>
      </w:r>
      <w:r w:rsidRPr="00A97082">
        <w:rPr>
          <w:rFonts w:asciiTheme="minorHAnsi" w:eastAsiaTheme="minorEastAsia" w:hAnsiTheme="minorHAnsi" w:cstheme="minorHAnsi"/>
          <w:b/>
          <w:bCs/>
        </w:rPr>
        <w:t xml:space="preserve"> </w:t>
      </w:r>
      <w:r w:rsidRPr="00A97082">
        <w:rPr>
          <w:rFonts w:asciiTheme="minorHAnsi" w:eastAsiaTheme="minorEastAsia" w:hAnsiTheme="minorHAnsi" w:cstheme="minorHAnsi"/>
        </w:rPr>
        <w:t xml:space="preserve">The sale of the following product groups is prohibited under this contract because they are covered by other Statewide Contracts including but not limited to the following, and their successor contracts: </w:t>
      </w:r>
    </w:p>
    <w:p w14:paraId="099FF978" w14:textId="292C71D5"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27" w:history="1">
        <w:r w:rsidRPr="00D14725">
          <w:rPr>
            <w:rStyle w:val="Hyperlink"/>
            <w:rFonts w:eastAsia="Times New Roman" w:cstheme="minorHAnsi"/>
            <w:szCs w:val="24"/>
          </w:rPr>
          <w:t>OFF50</w:t>
        </w:r>
      </w:hyperlink>
      <w:r w:rsidRPr="00500084">
        <w:rPr>
          <w:rStyle w:val="cf01"/>
          <w:rFonts w:asciiTheme="minorHAnsi" w:eastAsia="Times New Roman" w:hAnsiTheme="minorHAnsi" w:cstheme="minorHAnsi"/>
          <w:sz w:val="24"/>
          <w:szCs w:val="24"/>
        </w:rPr>
        <w:t>: Audio, video and studio production and presentation equipment</w:t>
      </w:r>
    </w:p>
    <w:p w14:paraId="5932324E" w14:textId="7480CFBF"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28" w:history="1">
        <w:r w:rsidRPr="0047041B">
          <w:rPr>
            <w:rStyle w:val="Hyperlink"/>
            <w:rFonts w:eastAsia="Times New Roman" w:cstheme="minorHAnsi"/>
            <w:szCs w:val="24"/>
          </w:rPr>
          <w:t>GRO39</w:t>
        </w:r>
      </w:hyperlink>
      <w:r w:rsidRPr="00500084">
        <w:rPr>
          <w:rStyle w:val="cf01"/>
          <w:rFonts w:asciiTheme="minorHAnsi" w:eastAsia="Times New Roman" w:hAnsiTheme="minorHAnsi" w:cstheme="minorHAnsi"/>
          <w:sz w:val="24"/>
          <w:szCs w:val="24"/>
        </w:rPr>
        <w:t>: Bottled Water</w:t>
      </w:r>
    </w:p>
    <w:p w14:paraId="75C0BFA3" w14:textId="15C3B422"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29" w:history="1">
        <w:r w:rsidRPr="004959EE">
          <w:rPr>
            <w:rStyle w:val="Hyperlink"/>
            <w:rFonts w:eastAsia="Times New Roman" w:cstheme="minorHAnsi"/>
            <w:szCs w:val="24"/>
          </w:rPr>
          <w:t>CLT0</w:t>
        </w:r>
        <w:r w:rsidR="004959EE" w:rsidRPr="004959EE">
          <w:rPr>
            <w:rStyle w:val="Hyperlink"/>
            <w:rFonts w:eastAsia="Times New Roman" w:cstheme="minorHAnsi"/>
            <w:szCs w:val="24"/>
          </w:rPr>
          <w:t>9</w:t>
        </w:r>
      </w:hyperlink>
      <w:r w:rsidRPr="00500084">
        <w:rPr>
          <w:rStyle w:val="cf01"/>
          <w:rFonts w:asciiTheme="minorHAnsi" w:eastAsia="Times New Roman" w:hAnsiTheme="minorHAnsi" w:cstheme="minorHAnsi"/>
          <w:sz w:val="24"/>
          <w:szCs w:val="24"/>
        </w:rPr>
        <w:t>: Clothing, uniform, footwear, accessories, and hygiene supplies that are not personal protective equipment or safety supplies</w:t>
      </w:r>
    </w:p>
    <w:p w14:paraId="7E84C03B" w14:textId="4A670A41"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0" w:history="1">
        <w:r w:rsidRPr="00055A6F">
          <w:rPr>
            <w:rStyle w:val="Hyperlink"/>
            <w:rFonts w:eastAsia="Times New Roman" w:cstheme="minorHAnsi"/>
            <w:szCs w:val="24"/>
          </w:rPr>
          <w:t>FAC118</w:t>
        </w:r>
      </w:hyperlink>
      <w:r w:rsidRPr="00500084">
        <w:rPr>
          <w:rStyle w:val="cf01"/>
          <w:rFonts w:asciiTheme="minorHAnsi" w:eastAsia="Times New Roman" w:hAnsiTheme="minorHAnsi" w:cstheme="minorHAnsi"/>
          <w:sz w:val="24"/>
          <w:szCs w:val="24"/>
        </w:rPr>
        <w:t>: Cleaning Products- All cleaning products, Environmentally Friendly and Industrial Cleaning products</w:t>
      </w:r>
    </w:p>
    <w:p w14:paraId="45CF868D" w14:textId="77F1EF0F"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1" w:history="1">
        <w:r w:rsidRPr="0047041B">
          <w:rPr>
            <w:rStyle w:val="Hyperlink"/>
            <w:rFonts w:eastAsia="Times New Roman" w:cstheme="minorHAnsi"/>
            <w:szCs w:val="24"/>
          </w:rPr>
          <w:t>GRO40</w:t>
        </w:r>
      </w:hyperlink>
      <w:r w:rsidRPr="00500084">
        <w:rPr>
          <w:rStyle w:val="cf01"/>
          <w:rFonts w:asciiTheme="minorHAnsi" w:eastAsia="Times New Roman" w:hAnsiTheme="minorHAnsi" w:cstheme="minorHAnsi"/>
          <w:sz w:val="24"/>
          <w:szCs w:val="24"/>
        </w:rPr>
        <w:t>: Commercial kitchen appliances</w:t>
      </w:r>
    </w:p>
    <w:p w14:paraId="4569B773" w14:textId="1BCA6460"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2" w:history="1">
        <w:r w:rsidRPr="0047041B">
          <w:rPr>
            <w:rStyle w:val="Hyperlink"/>
            <w:rFonts w:eastAsia="Times New Roman" w:cstheme="minorHAnsi"/>
            <w:szCs w:val="24"/>
          </w:rPr>
          <w:t>GRO40</w:t>
        </w:r>
      </w:hyperlink>
      <w:r w:rsidRPr="00500084">
        <w:rPr>
          <w:rStyle w:val="cf01"/>
          <w:rFonts w:asciiTheme="minorHAnsi" w:eastAsia="Times New Roman" w:hAnsiTheme="minorHAnsi" w:cstheme="minorHAnsi"/>
          <w:sz w:val="24"/>
          <w:szCs w:val="24"/>
        </w:rPr>
        <w:t>: Foodservice supplies</w:t>
      </w:r>
    </w:p>
    <w:p w14:paraId="03AF83A8" w14:textId="069BBFB5" w:rsidR="00A97082" w:rsidRPr="00500084" w:rsidRDefault="00A97082" w:rsidP="009571E9">
      <w:pPr>
        <w:pStyle w:val="ListParagraph"/>
        <w:numPr>
          <w:ilvl w:val="0"/>
          <w:numId w:val="24"/>
        </w:numPr>
        <w:tabs>
          <w:tab w:val="left" w:pos="1440"/>
        </w:tabs>
        <w:spacing w:after="0"/>
        <w:jc w:val="both"/>
        <w:rPr>
          <w:rStyle w:val="cf01"/>
          <w:rFonts w:asciiTheme="minorHAnsi" w:eastAsia="Times New Roman" w:hAnsiTheme="minorHAnsi" w:cstheme="minorHAnsi"/>
          <w:sz w:val="24"/>
          <w:szCs w:val="24"/>
        </w:rPr>
      </w:pPr>
      <w:hyperlink r:id="rId33" w:history="1">
        <w:r w:rsidRPr="009571E9">
          <w:rPr>
            <w:rStyle w:val="Hyperlink"/>
            <w:rFonts w:eastAsia="Times New Roman" w:cstheme="minorHAnsi"/>
            <w:szCs w:val="24"/>
          </w:rPr>
          <w:t>ITC80</w:t>
        </w:r>
      </w:hyperlink>
      <w:r w:rsidRPr="00500084">
        <w:rPr>
          <w:rStyle w:val="cf01"/>
          <w:rFonts w:asciiTheme="minorHAnsi" w:eastAsia="Times New Roman" w:hAnsiTheme="minorHAnsi" w:cstheme="minorHAnsi"/>
          <w:sz w:val="24"/>
          <w:szCs w:val="24"/>
        </w:rPr>
        <w:t>:</w:t>
      </w:r>
      <w:r w:rsidR="009571E9">
        <w:rPr>
          <w:rStyle w:val="cf01"/>
          <w:rFonts w:asciiTheme="minorHAnsi" w:eastAsia="Times New Roman" w:hAnsiTheme="minorHAnsi" w:cstheme="minorHAnsi"/>
          <w:sz w:val="24"/>
          <w:szCs w:val="24"/>
        </w:rPr>
        <w:t xml:space="preserve"> </w:t>
      </w:r>
      <w:r w:rsidRPr="009571E9">
        <w:t>Imaging equipment and supplies, including but not limited to photocopiers, fax machines, printers, multifunction devices and related supplies</w:t>
      </w:r>
    </w:p>
    <w:p w14:paraId="7F5A8571" w14:textId="776CB7C4"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4" w:history="1">
        <w:r w:rsidRPr="00DA5E05">
          <w:rPr>
            <w:rStyle w:val="Hyperlink"/>
            <w:rFonts w:eastAsia="Times New Roman" w:cstheme="minorHAnsi"/>
            <w:szCs w:val="24"/>
          </w:rPr>
          <w:t>ITC73</w:t>
        </w:r>
      </w:hyperlink>
      <w:r w:rsidRPr="00500084">
        <w:rPr>
          <w:rStyle w:val="cf01"/>
          <w:rFonts w:asciiTheme="minorHAnsi" w:eastAsia="Times New Roman" w:hAnsiTheme="minorHAnsi" w:cstheme="minorHAnsi"/>
          <w:sz w:val="24"/>
          <w:szCs w:val="24"/>
        </w:rPr>
        <w:t>: IT Hardware, such as desktops, laptops, tablets, servers, and storage</w:t>
      </w:r>
    </w:p>
    <w:p w14:paraId="4EBE2FD8" w14:textId="07008BB1"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5" w:history="1">
        <w:r w:rsidRPr="00D23C58">
          <w:rPr>
            <w:rStyle w:val="Hyperlink"/>
            <w:rFonts w:eastAsia="Times New Roman" w:cstheme="minorHAnsi"/>
            <w:szCs w:val="24"/>
          </w:rPr>
          <w:t>OFF</w:t>
        </w:r>
        <w:r w:rsidR="000713EC" w:rsidRPr="00D23C58">
          <w:rPr>
            <w:rStyle w:val="Hyperlink"/>
            <w:rFonts w:eastAsia="Times New Roman" w:cstheme="minorHAnsi"/>
            <w:szCs w:val="24"/>
          </w:rPr>
          <w:t>51</w:t>
        </w:r>
      </w:hyperlink>
      <w:r w:rsidRPr="00500084">
        <w:rPr>
          <w:rStyle w:val="cf01"/>
          <w:rFonts w:asciiTheme="minorHAnsi" w:eastAsia="Times New Roman" w:hAnsiTheme="minorHAnsi" w:cstheme="minorHAnsi"/>
          <w:sz w:val="24"/>
          <w:szCs w:val="24"/>
        </w:rPr>
        <w:t>: Office, art, and school supplies</w:t>
      </w:r>
    </w:p>
    <w:p w14:paraId="713E4B9B" w14:textId="77DAA556"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6" w:history="1">
        <w:r w:rsidRPr="00EB4145">
          <w:rPr>
            <w:rStyle w:val="Hyperlink"/>
            <w:rFonts w:eastAsia="Times New Roman" w:cstheme="minorHAnsi"/>
            <w:szCs w:val="24"/>
          </w:rPr>
          <w:t>FAC1</w:t>
        </w:r>
        <w:r w:rsidR="00EB4145" w:rsidRPr="00EB4145">
          <w:rPr>
            <w:rStyle w:val="Hyperlink"/>
            <w:rFonts w:eastAsia="Times New Roman" w:cstheme="minorHAnsi"/>
            <w:szCs w:val="24"/>
          </w:rPr>
          <w:t>22</w:t>
        </w:r>
      </w:hyperlink>
      <w:r w:rsidRPr="00500084">
        <w:rPr>
          <w:rStyle w:val="cf01"/>
          <w:rFonts w:asciiTheme="minorHAnsi" w:eastAsia="Times New Roman" w:hAnsiTheme="minorHAnsi" w:cstheme="minorHAnsi"/>
          <w:sz w:val="24"/>
          <w:szCs w:val="24"/>
        </w:rPr>
        <w:t>: Playground equipment and structures</w:t>
      </w:r>
    </w:p>
    <w:p w14:paraId="7DE766DA" w14:textId="73E13026"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7" w:history="1">
        <w:r w:rsidRPr="00DA5E05">
          <w:rPr>
            <w:rStyle w:val="Hyperlink"/>
            <w:rFonts w:eastAsia="Times New Roman" w:cstheme="minorHAnsi"/>
            <w:szCs w:val="24"/>
          </w:rPr>
          <w:t>ITC71</w:t>
        </w:r>
      </w:hyperlink>
      <w:r w:rsidRPr="00500084">
        <w:rPr>
          <w:rStyle w:val="cf01"/>
          <w:rFonts w:asciiTheme="minorHAnsi" w:eastAsia="Times New Roman" w:hAnsiTheme="minorHAnsi" w:cstheme="minorHAnsi"/>
          <w:sz w:val="24"/>
          <w:szCs w:val="24"/>
        </w:rPr>
        <w:t>: Security surveillance and access control systems</w:t>
      </w:r>
    </w:p>
    <w:p w14:paraId="3161A89D" w14:textId="09849EF6"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8" w:history="1">
        <w:r w:rsidRPr="00901D56">
          <w:rPr>
            <w:rStyle w:val="Hyperlink"/>
            <w:rFonts w:eastAsia="Times New Roman" w:cstheme="minorHAnsi"/>
            <w:szCs w:val="24"/>
          </w:rPr>
          <w:t>VEH110</w:t>
        </w:r>
      </w:hyperlink>
      <w:r w:rsidRPr="00500084">
        <w:rPr>
          <w:rStyle w:val="cf01"/>
          <w:rFonts w:asciiTheme="minorHAnsi" w:eastAsia="Times New Roman" w:hAnsiTheme="minorHAnsi" w:cstheme="minorHAnsi"/>
          <w:sz w:val="24"/>
          <w:szCs w:val="24"/>
        </w:rPr>
        <w:t>: Passenger and utility vehicles</w:t>
      </w:r>
    </w:p>
    <w:p w14:paraId="0A8E6CC6" w14:textId="3E57B260"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9" w:history="1">
        <w:r w:rsidRPr="00617E4A">
          <w:rPr>
            <w:rStyle w:val="Hyperlink"/>
            <w:rFonts w:eastAsia="Times New Roman" w:cstheme="minorHAnsi"/>
            <w:szCs w:val="24"/>
          </w:rPr>
          <w:t>PSE01</w:t>
        </w:r>
      </w:hyperlink>
      <w:r w:rsidRPr="00500084">
        <w:rPr>
          <w:rStyle w:val="cf01"/>
          <w:rFonts w:asciiTheme="minorHAnsi" w:eastAsia="Times New Roman" w:hAnsiTheme="minorHAnsi" w:cstheme="minorHAnsi"/>
          <w:sz w:val="24"/>
          <w:szCs w:val="24"/>
        </w:rPr>
        <w:t>: Professional-grade two-way radio systems, equipment, and services, including but not limited to trucking and Project 25, conventional radio systems, marine radios, public safety paging systems, fixed mobile data and automatic vehicle location systems and other similar equipment</w:t>
      </w:r>
    </w:p>
    <w:p w14:paraId="14EFA453" w14:textId="4D15F0C5"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40" w:history="1">
        <w:r w:rsidRPr="00D45F07">
          <w:rPr>
            <w:rStyle w:val="Hyperlink"/>
            <w:rFonts w:eastAsia="Times New Roman" w:cstheme="minorHAnsi"/>
            <w:szCs w:val="24"/>
          </w:rPr>
          <w:t>FAC116</w:t>
        </w:r>
      </w:hyperlink>
      <w:r w:rsidRPr="00500084">
        <w:rPr>
          <w:rStyle w:val="cf01"/>
          <w:rFonts w:asciiTheme="minorHAnsi" w:eastAsia="Times New Roman" w:hAnsiTheme="minorHAnsi" w:cstheme="minorHAnsi"/>
          <w:sz w:val="24"/>
          <w:szCs w:val="24"/>
        </w:rPr>
        <w:t>: Tractor, lawn and ground and farm equipment over 30 hp</w:t>
      </w:r>
    </w:p>
    <w:p w14:paraId="487FC710" w14:textId="4F6E8B91" w:rsidR="00A97082" w:rsidRPr="00500084" w:rsidRDefault="00A97082" w:rsidP="00500084">
      <w:pPr>
        <w:pStyle w:val="ListParagraph"/>
        <w:numPr>
          <w:ilvl w:val="0"/>
          <w:numId w:val="24"/>
        </w:numPr>
        <w:tabs>
          <w:tab w:val="left" w:pos="1440"/>
        </w:tabs>
        <w:jc w:val="both"/>
        <w:rPr>
          <w:rFonts w:eastAsia="Times New Roman" w:cstheme="minorHAnsi"/>
          <w:szCs w:val="24"/>
        </w:rPr>
      </w:pPr>
      <w:hyperlink r:id="rId41" w:history="1">
        <w:r w:rsidRPr="00413D31">
          <w:rPr>
            <w:rStyle w:val="Hyperlink"/>
            <w:rFonts w:eastAsia="Times New Roman" w:cstheme="minorHAnsi"/>
            <w:szCs w:val="24"/>
          </w:rPr>
          <w:t>VEH1</w:t>
        </w:r>
        <w:r w:rsidR="00413D31" w:rsidRPr="00413D31">
          <w:rPr>
            <w:rStyle w:val="Hyperlink"/>
            <w:rFonts w:eastAsia="Times New Roman" w:cstheme="minorHAnsi"/>
            <w:szCs w:val="24"/>
          </w:rPr>
          <w:t>20</w:t>
        </w:r>
      </w:hyperlink>
      <w:r w:rsidRPr="00500084">
        <w:rPr>
          <w:rStyle w:val="cf01"/>
          <w:rFonts w:asciiTheme="minorHAnsi" w:eastAsia="Times New Roman" w:hAnsiTheme="minorHAnsi" w:cstheme="minorHAnsi"/>
          <w:sz w:val="24"/>
          <w:szCs w:val="24"/>
        </w:rPr>
        <w:t>: Vehicle parts and tires</w:t>
      </w:r>
    </w:p>
    <w:p w14:paraId="43E9CB97" w14:textId="480FE874" w:rsidR="005F7C01" w:rsidRPr="00DC5CC1" w:rsidRDefault="00B77AE5" w:rsidP="00633557">
      <w:pPr>
        <w:pStyle w:val="Heading2"/>
      </w:pPr>
      <w:bookmarkStart w:id="17" w:name="_Toc1233309819"/>
      <w:r>
        <w:t xml:space="preserve">Who </w:t>
      </w:r>
      <w:r w:rsidR="008B1C4B">
        <w:t>May</w:t>
      </w:r>
      <w:r>
        <w:t xml:space="preserve"> Use the Contract</w:t>
      </w:r>
      <w:bookmarkEnd w:id="16"/>
      <w:bookmarkEnd w:id="17"/>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FA1435">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FA1435">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FA1435">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FA1435">
      <w:pPr>
        <w:pStyle w:val="ListParagraph"/>
        <w:numPr>
          <w:ilvl w:val="0"/>
          <w:numId w:val="7"/>
        </w:numPr>
        <w:rPr>
          <w:szCs w:val="24"/>
        </w:rPr>
      </w:pPr>
      <w:r w:rsidRPr="003C62B7">
        <w:rPr>
          <w:szCs w:val="24"/>
        </w:rPr>
        <w:t>Local public libraries, public school districts, and charter schools</w:t>
      </w:r>
    </w:p>
    <w:p w14:paraId="7F85341C" w14:textId="77777777" w:rsidR="00F355B6" w:rsidRPr="003C62B7" w:rsidRDefault="00F355B6" w:rsidP="00FA1435">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FA1435">
      <w:pPr>
        <w:pStyle w:val="ListParagraph"/>
        <w:numPr>
          <w:ilvl w:val="0"/>
          <w:numId w:val="7"/>
        </w:numPr>
        <w:rPr>
          <w:szCs w:val="24"/>
        </w:rPr>
      </w:pPr>
      <w:r w:rsidRPr="003C62B7">
        <w:rPr>
          <w:szCs w:val="24"/>
        </w:rPr>
        <w:t>Public institutions of higher education</w:t>
      </w:r>
    </w:p>
    <w:p w14:paraId="4263DFBE" w14:textId="77777777" w:rsidR="00F355B6" w:rsidRPr="003C62B7" w:rsidRDefault="00F355B6" w:rsidP="00FA1435">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FA1435">
      <w:pPr>
        <w:pStyle w:val="ListParagraph"/>
        <w:numPr>
          <w:ilvl w:val="0"/>
          <w:numId w:val="7"/>
        </w:numPr>
        <w:rPr>
          <w:szCs w:val="24"/>
        </w:rPr>
      </w:pPr>
      <w:hyperlink r:id="rId4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FA1435">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FA1435">
      <w:pPr>
        <w:pStyle w:val="ListParagraph"/>
        <w:numPr>
          <w:ilvl w:val="0"/>
          <w:numId w:val="7"/>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8" w:name="_Toc194066597"/>
      <w:bookmarkStart w:id="19" w:name="_Toc575267671"/>
      <w:r>
        <w:t>Pricing Options</w:t>
      </w:r>
      <w:bookmarkEnd w:id="18"/>
      <w:bookmarkEnd w:id="19"/>
    </w:p>
    <w:p w14:paraId="3D2C0B7F" w14:textId="77777777" w:rsidR="003661DB" w:rsidRPr="00BC75FE" w:rsidRDefault="003661DB" w:rsidP="003661DB">
      <w:pPr>
        <w:rPr>
          <w:iCs/>
          <w:szCs w:val="24"/>
        </w:rPr>
      </w:pPr>
      <w:bookmarkStart w:id="20" w:name="_Hlk193714773"/>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20"/>
    </w:p>
    <w:p w14:paraId="5DC1E3BF" w14:textId="77777777" w:rsidR="003661DB" w:rsidRPr="00242D17" w:rsidRDefault="003661DB" w:rsidP="003661DB">
      <w:pPr>
        <w:rPr>
          <w:rFonts w:cs="Arial"/>
          <w:szCs w:val="24"/>
        </w:rPr>
      </w:pPr>
      <w:r w:rsidRPr="00242D17">
        <w:rPr>
          <w:b/>
          <w:szCs w:val="24"/>
        </w:rPr>
        <w:t>Discount from Manufacturers Suggested Retail Price (MSRP):</w:t>
      </w:r>
      <w:r w:rsidRPr="00242D17">
        <w:rPr>
          <w:szCs w:val="24"/>
        </w:rPr>
        <w:t xml:space="preserve"> Contract pricing is a specified discount off the MSRP catalog price. </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2E6DD92B" w14:textId="27EF2664" w:rsidR="00F35A63" w:rsidRDefault="00F35A63" w:rsidP="00633557">
      <w:pPr>
        <w:pStyle w:val="Heading2"/>
      </w:pPr>
      <w:bookmarkStart w:id="21" w:name="_Quote_Response_and"/>
      <w:bookmarkStart w:id="22" w:name="_Toc509327593"/>
      <w:bookmarkStart w:id="23" w:name="_Toc194066598"/>
      <w:bookmarkEnd w:id="21"/>
      <w:r>
        <w:t>Quote Response and Requirements</w:t>
      </w:r>
      <w:bookmarkEnd w:id="22"/>
      <w:r>
        <w:t xml:space="preserve"> </w:t>
      </w:r>
      <w:bookmarkEnd w:id="23"/>
    </w:p>
    <w:p w14:paraId="1E32EFED" w14:textId="77777777" w:rsidR="00EE7433" w:rsidRPr="00033C77" w:rsidRDefault="00EE7433" w:rsidP="00EE7433">
      <w:pPr>
        <w:rPr>
          <w:szCs w:val="24"/>
        </w:rPr>
      </w:pPr>
      <w:bookmarkStart w:id="24" w:name="_Toc194066596"/>
      <w:r w:rsidRPr="00033C77">
        <w:rPr>
          <w:szCs w:val="24"/>
        </w:rPr>
        <w:t>Buyers should refer to the following when soliciting quotes from awarded vendors:</w:t>
      </w:r>
    </w:p>
    <w:p w14:paraId="490D265D" w14:textId="0ED5F038" w:rsidR="00EE7433" w:rsidRPr="001D12A3" w:rsidRDefault="00EE7433" w:rsidP="00081B45">
      <w:pPr>
        <w:pStyle w:val="ListParagraph"/>
        <w:numPr>
          <w:ilvl w:val="0"/>
          <w:numId w:val="26"/>
        </w:numPr>
        <w:spacing w:after="0" w:line="240" w:lineRule="auto"/>
        <w:rPr>
          <w:szCs w:val="24"/>
        </w:rPr>
      </w:pPr>
      <w:r w:rsidRPr="001D12A3">
        <w:rPr>
          <w:szCs w:val="24"/>
        </w:rPr>
        <w:lastRenderedPageBreak/>
        <w:t xml:space="preserve">Contract users should always reference </w:t>
      </w:r>
      <w:r w:rsidRPr="0077681F">
        <w:rPr>
          <w:b/>
          <w:bCs/>
          <w:szCs w:val="24"/>
        </w:rPr>
        <w:t>FAC124</w:t>
      </w:r>
      <w:r w:rsidRPr="001D12A3">
        <w:rPr>
          <w:szCs w:val="24"/>
        </w:rPr>
        <w:t xml:space="preserve"> when contacting vendors to ensure they are receiving contract pricing.  </w:t>
      </w:r>
      <w:r w:rsidRPr="001D12A3">
        <w:rPr>
          <w:rFonts w:cs="Arial"/>
          <w:szCs w:val="24"/>
        </w:rPr>
        <w:t xml:space="preserve">Quotes, not including construction services, should be awarded based on best value. </w:t>
      </w:r>
    </w:p>
    <w:p w14:paraId="1885A8A3" w14:textId="4C9E033A" w:rsidR="00EE7433" w:rsidRPr="008B6211" w:rsidRDefault="00EE7433" w:rsidP="008B6211">
      <w:pPr>
        <w:pStyle w:val="ListParagraph"/>
        <w:widowControl w:val="0"/>
        <w:numPr>
          <w:ilvl w:val="0"/>
          <w:numId w:val="26"/>
        </w:numPr>
        <w:spacing w:after="0"/>
        <w:rPr>
          <w:rFonts w:cs="Arial"/>
          <w:szCs w:val="24"/>
        </w:rPr>
      </w:pPr>
      <w:r w:rsidRPr="008B6211">
        <w:rPr>
          <w:rFonts w:cs="Arial"/>
          <w:szCs w:val="24"/>
        </w:rPr>
        <w:t xml:space="preserve">For a full description of how to complete a quote in COMMBUYS visit the </w:t>
      </w:r>
      <w:hyperlink r:id="rId43" w:history="1">
        <w:r w:rsidRPr="0077681F">
          <w:rPr>
            <w:rStyle w:val="Hyperlink"/>
            <w:rFonts w:cs="Arial"/>
            <w:szCs w:val="24"/>
          </w:rPr>
          <w:t>Job Aids for Buyers</w:t>
        </w:r>
      </w:hyperlink>
      <w:r w:rsidRPr="008B6211">
        <w:rPr>
          <w:rFonts w:cs="Arial"/>
          <w:i/>
          <w:szCs w:val="24"/>
        </w:rPr>
        <w:t xml:space="preserve"> </w:t>
      </w:r>
      <w:r w:rsidRPr="008B6211">
        <w:rPr>
          <w:rFonts w:cs="Arial"/>
          <w:szCs w:val="24"/>
        </w:rPr>
        <w:t>webpage and select</w:t>
      </w:r>
      <w:r w:rsidR="001D12A3">
        <w:rPr>
          <w:rFonts w:cs="Arial"/>
          <w:szCs w:val="24"/>
        </w:rPr>
        <w:t xml:space="preserve"> </w:t>
      </w:r>
      <w:hyperlink r:id="rId44">
        <w:r w:rsidR="001D12A3" w:rsidRPr="003B0898">
          <w:rPr>
            <w:rStyle w:val="Hyperlink"/>
            <w:szCs w:val="24"/>
          </w:rPr>
          <w:t>How to Request Quotes from Vendors on Statewide Contracts</w:t>
        </w:r>
      </w:hyperlink>
    </w:p>
    <w:p w14:paraId="40799EAE" w14:textId="77777777" w:rsidR="00EE7433" w:rsidRPr="00033C77" w:rsidRDefault="00EE7433" w:rsidP="0077681F">
      <w:pPr>
        <w:pStyle w:val="Heading3"/>
      </w:pPr>
      <w:bookmarkStart w:id="25" w:name="_Quotes_Including_Construction"/>
      <w:bookmarkStart w:id="26" w:name="_Toc204252213"/>
      <w:bookmarkStart w:id="27" w:name="_Toc204833644"/>
      <w:bookmarkEnd w:id="25"/>
      <w:r>
        <w:t>Quotes Including Construction Services</w:t>
      </w:r>
      <w:bookmarkEnd w:id="26"/>
      <w:bookmarkEnd w:id="27"/>
    </w:p>
    <w:p w14:paraId="14C94FC2" w14:textId="77777777" w:rsidR="00EE7433" w:rsidRPr="00EE7433" w:rsidRDefault="00EE7433" w:rsidP="00EE7433">
      <w:pPr>
        <w:spacing w:line="240" w:lineRule="auto"/>
        <w:jc w:val="both"/>
        <w:rPr>
          <w:rFonts w:cs="Arial"/>
          <w:iCs/>
          <w:szCs w:val="24"/>
        </w:rPr>
      </w:pPr>
      <w:r w:rsidRPr="00EE7433">
        <w:rPr>
          <w:rFonts w:cs="Arial"/>
          <w:iCs/>
          <w:szCs w:val="24"/>
        </w:rPr>
        <w:t>This contract is for the purchase of building materials only. Please note there are no specific requirements that apply for quoting construction services.</w:t>
      </w:r>
    </w:p>
    <w:p w14:paraId="45336D7C" w14:textId="04C58DEE" w:rsidR="00ED723A" w:rsidRDefault="00ED723A" w:rsidP="00633557">
      <w:pPr>
        <w:pStyle w:val="Heading2"/>
      </w:pPr>
      <w:bookmarkStart w:id="28" w:name="_Toc449610583"/>
      <w:r>
        <w:t>Purchase</w:t>
      </w:r>
      <w:r w:rsidR="00BC5DEA">
        <w:t xml:space="preserve"> Options</w:t>
      </w:r>
      <w:bookmarkEnd w:id="24"/>
      <w:bookmarkEnd w:id="28"/>
    </w:p>
    <w:p w14:paraId="5784688E" w14:textId="77777777" w:rsidR="00802718" w:rsidRDefault="00802718" w:rsidP="008A72A3">
      <w:pPr>
        <w:pStyle w:val="BodyText"/>
        <w:rPr>
          <w:b/>
          <w:bCs w:val="0"/>
          <w:iCs/>
          <w:szCs w:val="24"/>
          <w:highlight w:val="yellow"/>
        </w:rPr>
      </w:pPr>
    </w:p>
    <w:p w14:paraId="167D33E7" w14:textId="37B90328" w:rsidR="00802718" w:rsidRPr="003B0898" w:rsidRDefault="00802718" w:rsidP="008A72A3">
      <w:pPr>
        <w:pStyle w:val="BodyText"/>
        <w:rPr>
          <w:b/>
          <w:bCs w:val="0"/>
          <w:iCs/>
          <w:szCs w:val="24"/>
          <w:highlight w:val="yellow"/>
        </w:rPr>
      </w:pPr>
      <w:r w:rsidRPr="00802718">
        <w:rPr>
          <w:bCs w:val="0"/>
          <w:iCs/>
          <w:szCs w:val="24"/>
        </w:rPr>
        <w:t xml:space="preserve">This contract provides for </w:t>
      </w:r>
      <w:r w:rsidR="005F1CA1">
        <w:rPr>
          <w:bCs w:val="0"/>
          <w:iCs/>
          <w:szCs w:val="24"/>
        </w:rPr>
        <w:t xml:space="preserve">the following </w:t>
      </w:r>
      <w:r w:rsidRPr="00802718">
        <w:rPr>
          <w:bCs w:val="0"/>
          <w:iCs/>
          <w:szCs w:val="24"/>
        </w:rPr>
        <w:t>methods of purchase:</w:t>
      </w:r>
    </w:p>
    <w:p w14:paraId="58CD568C" w14:textId="77777777" w:rsidR="00A9060E" w:rsidRPr="003B0898" w:rsidRDefault="00A9060E" w:rsidP="008A72A3">
      <w:pPr>
        <w:pStyle w:val="BodyText"/>
        <w:rPr>
          <w:rFonts w:cstheme="minorBidi"/>
          <w:b/>
          <w:bCs w:val="0"/>
          <w:iCs/>
          <w:szCs w:val="24"/>
          <w:highlight w:val="yellow"/>
        </w:rPr>
      </w:pPr>
    </w:p>
    <w:p w14:paraId="35658EC8" w14:textId="4879D2CB" w:rsidR="008A72A3" w:rsidRPr="003B0898" w:rsidRDefault="008A72A3" w:rsidP="009F6189">
      <w:pPr>
        <w:pStyle w:val="BodyText"/>
        <w:numPr>
          <w:ilvl w:val="0"/>
          <w:numId w:val="1"/>
        </w:numPr>
        <w:ind w:left="720"/>
        <w:rPr>
          <w:rFonts w:cstheme="minorBidi"/>
          <w:b/>
          <w:bCs w:val="0"/>
          <w:szCs w:val="24"/>
        </w:rPr>
      </w:pPr>
      <w:r w:rsidRPr="00EE7433">
        <w:rPr>
          <w:b/>
          <w:bCs w:val="0"/>
          <w:szCs w:val="24"/>
        </w:rPr>
        <w:t>Quote Solicitatio</w:t>
      </w:r>
      <w:r w:rsidRPr="00EE7433">
        <w:rPr>
          <w:szCs w:val="24"/>
        </w:rPr>
        <w:t>n:</w:t>
      </w:r>
      <w:r w:rsidRPr="003B0898">
        <w:rPr>
          <w:bCs w:val="0"/>
          <w:szCs w:val="24"/>
        </w:rPr>
        <w:t xml:space="preserve"> Buyers </w:t>
      </w:r>
      <w:r w:rsidR="00AC214E">
        <w:rPr>
          <w:bCs w:val="0"/>
          <w:szCs w:val="24"/>
        </w:rPr>
        <w:t>may</w:t>
      </w:r>
      <w:r w:rsidRPr="003B0898">
        <w:rPr>
          <w:bCs w:val="0"/>
          <w:szCs w:val="24"/>
        </w:rPr>
        <w:t xml:space="preserve"> solicit quotes from multiple vendors (</w:t>
      </w:r>
      <w:r w:rsidR="000B307C">
        <w:rPr>
          <w:bCs w:val="0"/>
          <w:szCs w:val="24"/>
        </w:rPr>
        <w:t>refer to</w:t>
      </w:r>
      <w:r w:rsidRPr="003B0898">
        <w:rPr>
          <w:bCs w:val="0"/>
          <w:szCs w:val="24"/>
        </w:rPr>
        <w:t xml:space="preserve"> </w:t>
      </w:r>
      <w:r w:rsidR="00CD588E" w:rsidRPr="003B0898">
        <w:rPr>
          <w:bCs w:val="0"/>
          <w:szCs w:val="24"/>
        </w:rPr>
        <w:t xml:space="preserve">the </w:t>
      </w:r>
      <w:r w:rsidRPr="003B0898">
        <w:rPr>
          <w:bCs w:val="0"/>
          <w:szCs w:val="24"/>
        </w:rPr>
        <w:t>Vendor MBPO Listing</w:t>
      </w:r>
      <w:r w:rsidR="00C87295" w:rsidRPr="003B0898">
        <w:rPr>
          <w:bCs w:val="0"/>
          <w:szCs w:val="24"/>
        </w:rPr>
        <w:t xml:space="preserve"> </w:t>
      </w:r>
      <w:hyperlink r:id="rId45" w:history="1">
        <w:r w:rsidR="00EE7433" w:rsidRPr="00A90F91">
          <w:rPr>
            <w:rStyle w:val="Hyperlink"/>
            <w:bCs w:val="0"/>
            <w:szCs w:val="24"/>
          </w:rPr>
          <w:t>Vendor MBPO Listing</w:t>
        </w:r>
      </w:hyperlink>
      <w:r w:rsidR="00EE7433">
        <w:rPr>
          <w:bCs w:val="0"/>
          <w:szCs w:val="24"/>
        </w:rPr>
        <w:t xml:space="preserve">), </w:t>
      </w:r>
      <w:r w:rsidRPr="003B0898">
        <w:rPr>
          <w:bCs w:val="0"/>
          <w:szCs w:val="24"/>
        </w:rPr>
        <w:t xml:space="preserve">award vendors, and place orders through COMMBUYS. </w:t>
      </w:r>
      <w:r w:rsidR="00A61E64" w:rsidRPr="003B0898">
        <w:rPr>
          <w:rFonts w:cstheme="minorBidi"/>
          <w:bCs w:val="0"/>
          <w:szCs w:val="24"/>
        </w:rPr>
        <w:t xml:space="preserve">A solicitation-enabled contract allows the buyer to solicit quotes from vendors who have Master Blanket Purchase Orders (MBPOs) or Statewide Contracts in COMMBUYS. The buyers </w:t>
      </w:r>
      <w:r w:rsidR="00550627">
        <w:rPr>
          <w:rFonts w:cstheme="minorBidi"/>
          <w:bCs w:val="0"/>
          <w:szCs w:val="24"/>
        </w:rPr>
        <w:t>may</w:t>
      </w:r>
      <w:r w:rsidRPr="003B0898">
        <w:rPr>
          <w:rFonts w:cstheme="minorBidi"/>
          <w:bCs w:val="0"/>
          <w:szCs w:val="24"/>
        </w:rPr>
        <w:t xml:space="preserve"> create a solicitation</w:t>
      </w:r>
      <w:r w:rsidR="00A61E64" w:rsidRPr="003B0898">
        <w:rPr>
          <w:rFonts w:cstheme="minorBidi"/>
          <w:bCs w:val="0"/>
          <w:szCs w:val="24"/>
        </w:rPr>
        <w:t>-</w:t>
      </w:r>
      <w:r w:rsidRPr="003B0898">
        <w:rPr>
          <w:rFonts w:cstheme="minorBidi"/>
          <w:bCs w:val="0"/>
          <w:szCs w:val="24"/>
        </w:rPr>
        <w:t xml:space="preserve">enabled bid using a release requisition, </w:t>
      </w:r>
      <w:r w:rsidR="00A61E64" w:rsidRPr="003B0898">
        <w:rPr>
          <w:rFonts w:cstheme="minorBidi"/>
          <w:bCs w:val="0"/>
          <w:szCs w:val="24"/>
        </w:rPr>
        <w:t>c</w:t>
      </w:r>
      <w:r w:rsidRPr="003B0898">
        <w:rPr>
          <w:rFonts w:cstheme="minorBidi"/>
          <w:bCs w:val="0"/>
          <w:szCs w:val="24"/>
        </w:rPr>
        <w:t>onvert</w:t>
      </w:r>
      <w:r w:rsidR="00A61E64" w:rsidRPr="003B0898">
        <w:rPr>
          <w:rFonts w:cstheme="minorBidi"/>
          <w:bCs w:val="0"/>
          <w:szCs w:val="24"/>
        </w:rPr>
        <w:t>ing</w:t>
      </w:r>
      <w:r w:rsidRPr="003B0898">
        <w:rPr>
          <w:rFonts w:cstheme="minorBidi"/>
          <w:bCs w:val="0"/>
          <w:szCs w:val="24"/>
        </w:rPr>
        <w:t xml:space="preserve"> the requisition to a bid, and </w:t>
      </w:r>
      <w:r w:rsidR="00A61E64" w:rsidRPr="003B0898">
        <w:rPr>
          <w:rFonts w:cstheme="minorBidi"/>
          <w:bCs w:val="0"/>
          <w:szCs w:val="24"/>
        </w:rPr>
        <w:t>then r</w:t>
      </w:r>
      <w:r w:rsidRPr="003B0898">
        <w:rPr>
          <w:rFonts w:cstheme="minorBidi"/>
          <w:bCs w:val="0"/>
          <w:szCs w:val="24"/>
        </w:rPr>
        <w:t>equest</w:t>
      </w:r>
      <w:r w:rsidR="00A61E64" w:rsidRPr="003B0898">
        <w:rPr>
          <w:rFonts w:cstheme="minorBidi"/>
          <w:bCs w:val="0"/>
          <w:szCs w:val="24"/>
        </w:rPr>
        <w:t>ing</w:t>
      </w:r>
      <w:r w:rsidRPr="003B0898">
        <w:rPr>
          <w:rFonts w:cstheme="minorBidi"/>
          <w:bCs w:val="0"/>
          <w:szCs w:val="24"/>
        </w:rPr>
        <w:t xml:space="preserve"> quotes from eligible vendors. </w:t>
      </w:r>
    </w:p>
    <w:p w14:paraId="2CEF7DDB" w14:textId="77777777" w:rsidR="00A9060E" w:rsidRPr="003B0898" w:rsidRDefault="00A9060E" w:rsidP="009F6189">
      <w:pPr>
        <w:pStyle w:val="BodyText"/>
        <w:ind w:left="360"/>
        <w:rPr>
          <w:rFonts w:cstheme="minorBidi"/>
          <w:b/>
          <w:bCs w:val="0"/>
          <w:szCs w:val="24"/>
        </w:rPr>
      </w:pPr>
    </w:p>
    <w:p w14:paraId="088CC22C" w14:textId="7C1AA441" w:rsidR="00A9060E" w:rsidRPr="003B0898" w:rsidRDefault="000B307C" w:rsidP="00136C46">
      <w:pPr>
        <w:pStyle w:val="BodyText"/>
        <w:ind w:left="720"/>
        <w:rPr>
          <w:rFonts w:cstheme="minorBidi"/>
          <w:b/>
          <w:bCs w:val="0"/>
          <w:szCs w:val="24"/>
        </w:rPr>
      </w:pPr>
      <w:r>
        <w:rPr>
          <w:bCs w:val="0"/>
          <w:szCs w:val="24"/>
        </w:rPr>
        <w:t>Refer to</w:t>
      </w:r>
      <w:r w:rsidR="00A9060E" w:rsidRPr="003B0898">
        <w:rPr>
          <w:bCs w:val="0"/>
          <w:szCs w:val="24"/>
        </w:rPr>
        <w:t xml:space="preserve"> the </w:t>
      </w:r>
      <w:hyperlink r:id="rId46">
        <w:r w:rsidR="00A9060E" w:rsidRPr="003B0898">
          <w:rPr>
            <w:rStyle w:val="Hyperlink"/>
            <w:rFonts w:cstheme="minorBidi"/>
            <w:bCs w:val="0"/>
            <w:szCs w:val="24"/>
          </w:rPr>
          <w:t>How to Request Quotes from Vendors on Statewide Contracts</w:t>
        </w:r>
      </w:hyperlink>
      <w:r w:rsidR="00A9060E" w:rsidRPr="003B0898">
        <w:rPr>
          <w:rFonts w:cstheme="minorBidi"/>
          <w:szCs w:val="24"/>
        </w:rPr>
        <w:t xml:space="preserve"> </w:t>
      </w:r>
      <w:r w:rsidR="00A9060E" w:rsidRPr="003B0898">
        <w:rPr>
          <w:rFonts w:cstheme="minorBidi"/>
          <w:bCs w:val="0"/>
          <w:szCs w:val="24"/>
        </w:rPr>
        <w:t>job aid for more details.</w:t>
      </w:r>
    </w:p>
    <w:p w14:paraId="740C9D60" w14:textId="77777777" w:rsidR="00A9060E" w:rsidRPr="003B0898" w:rsidRDefault="00A9060E" w:rsidP="00A9060E">
      <w:pPr>
        <w:pStyle w:val="BodyText"/>
        <w:rPr>
          <w:rFonts w:cstheme="minorBidi"/>
          <w:b/>
          <w:bCs w:val="0"/>
          <w:szCs w:val="24"/>
        </w:rPr>
      </w:pPr>
    </w:p>
    <w:p w14:paraId="2A0F4EEE" w14:textId="42CEE77E" w:rsidR="00A61E64" w:rsidRPr="003B0898" w:rsidRDefault="008A72A3" w:rsidP="009F6189">
      <w:pPr>
        <w:pStyle w:val="ListParagraph"/>
        <w:numPr>
          <w:ilvl w:val="0"/>
          <w:numId w:val="1"/>
        </w:numPr>
        <w:ind w:left="720"/>
        <w:rPr>
          <w:rFonts w:cs="Arial"/>
          <w:color w:val="000000" w:themeColor="text1"/>
          <w:szCs w:val="24"/>
        </w:rPr>
      </w:pPr>
      <w:r w:rsidRPr="003B0898">
        <w:rPr>
          <w:b/>
          <w:bCs/>
          <w:szCs w:val="24"/>
        </w:rPr>
        <w:t>G2B Punchout:</w:t>
      </w:r>
      <w:r w:rsidRPr="003B0898">
        <w:rPr>
          <w:szCs w:val="24"/>
        </w:rPr>
        <w:t xml:space="preserve"> Buyers may purchase directly from the </w:t>
      </w:r>
      <w:r w:rsidR="00A61E64" w:rsidRPr="003B0898">
        <w:rPr>
          <w:szCs w:val="24"/>
        </w:rPr>
        <w:t>v</w:t>
      </w:r>
      <w:r w:rsidRPr="003B0898">
        <w:rPr>
          <w:szCs w:val="24"/>
        </w:rPr>
        <w:t xml:space="preserve">endor’s eCommerce site using the </w:t>
      </w:r>
      <w:r w:rsidR="00CD588E" w:rsidRPr="003B0898">
        <w:rPr>
          <w:szCs w:val="24"/>
        </w:rPr>
        <w:t>Government to Business (</w:t>
      </w:r>
      <w:r w:rsidRPr="003B0898">
        <w:rPr>
          <w:szCs w:val="24"/>
        </w:rPr>
        <w:t>G2B</w:t>
      </w:r>
      <w:r w:rsidR="00CD588E" w:rsidRPr="003B0898">
        <w:rPr>
          <w:szCs w:val="24"/>
        </w:rPr>
        <w:t>)</w:t>
      </w:r>
      <w:r w:rsidRPr="003B0898">
        <w:rPr>
          <w:szCs w:val="24"/>
        </w:rPr>
        <w:t xml:space="preserve"> functionality in COMMBUYS.</w:t>
      </w:r>
      <w:r w:rsidRPr="003B0898">
        <w:rPr>
          <w:rFonts w:cs="Arial"/>
          <w:szCs w:val="24"/>
        </w:rPr>
        <w:t xml:space="preserve"> </w:t>
      </w:r>
      <w:r w:rsidR="000B307C">
        <w:rPr>
          <w:rFonts w:cs="Arial"/>
          <w:szCs w:val="24"/>
        </w:rPr>
        <w:t>Refer to</w:t>
      </w:r>
      <w:r w:rsidR="00C4474E" w:rsidRPr="003B0898">
        <w:rPr>
          <w:szCs w:val="24"/>
        </w:rPr>
        <w:t xml:space="preserve"> </w:t>
      </w:r>
      <w:r w:rsidR="00CD588E" w:rsidRPr="003B0898">
        <w:rPr>
          <w:szCs w:val="24"/>
        </w:rPr>
        <w:t xml:space="preserve">the </w:t>
      </w:r>
      <w:hyperlink r:id="rId47" w:history="1">
        <w:r w:rsidR="00EE7433" w:rsidRPr="00A90F91">
          <w:rPr>
            <w:rStyle w:val="Hyperlink"/>
            <w:szCs w:val="24"/>
          </w:rPr>
          <w:t>Vendor MBPO Listing</w:t>
        </w:r>
      </w:hyperlink>
      <w:r w:rsidR="00EE7433">
        <w:rPr>
          <w:szCs w:val="24"/>
        </w:rPr>
        <w:t xml:space="preserve"> </w:t>
      </w:r>
      <w:r w:rsidR="00C4474E" w:rsidRPr="003B0898">
        <w:rPr>
          <w:szCs w:val="24"/>
        </w:rPr>
        <w:t>for G2B Punch</w:t>
      </w:r>
      <w:r w:rsidR="00C87295" w:rsidRPr="003B0898">
        <w:rPr>
          <w:szCs w:val="24"/>
        </w:rPr>
        <w:t>o</w:t>
      </w:r>
      <w:r w:rsidR="00C4474E" w:rsidRPr="003B0898">
        <w:rPr>
          <w:szCs w:val="24"/>
        </w:rPr>
        <w:t>ut-</w:t>
      </w:r>
      <w:r w:rsidR="00CF4F58" w:rsidRPr="003B0898">
        <w:rPr>
          <w:szCs w:val="24"/>
        </w:rPr>
        <w:t>e</w:t>
      </w:r>
      <w:r w:rsidR="00C4474E" w:rsidRPr="003B0898">
        <w:rPr>
          <w:szCs w:val="24"/>
        </w:rPr>
        <w:t>nabled vendors</w:t>
      </w:r>
      <w:r w:rsidR="00CF4F58" w:rsidRPr="003B0898">
        <w:rPr>
          <w:szCs w:val="24"/>
        </w:rPr>
        <w:t>.</w:t>
      </w:r>
      <w:r w:rsidR="00C4474E" w:rsidRPr="003B0898">
        <w:rPr>
          <w:szCs w:val="24"/>
        </w:rPr>
        <w:t xml:space="preserve"> </w:t>
      </w:r>
      <w:r w:rsidRPr="003B0898">
        <w:rPr>
          <w:rFonts w:cs="Arial"/>
          <w:szCs w:val="24"/>
        </w:rPr>
        <w:t xml:space="preserve">A COMMBUYS punchout provides the ability to purchase directly from the website of certain sellers (vendors). Buyers can </w:t>
      </w:r>
      <w:r w:rsidR="00384045" w:rsidRPr="003B0898">
        <w:rPr>
          <w:rFonts w:cs="Arial"/>
          <w:szCs w:val="24"/>
        </w:rPr>
        <w:t>“</w:t>
      </w:r>
      <w:r w:rsidRPr="003B0898">
        <w:rPr>
          <w:rFonts w:cs="Arial"/>
          <w:szCs w:val="24"/>
        </w:rPr>
        <w:t>punch out</w:t>
      </w:r>
      <w:r w:rsidR="00384045" w:rsidRPr="003B0898">
        <w:rPr>
          <w:rFonts w:cs="Arial"/>
          <w:szCs w:val="24"/>
        </w:rPr>
        <w:t>”</w:t>
      </w:r>
      <w:r w:rsidRPr="003B0898">
        <w:rPr>
          <w:rFonts w:cs="Arial"/>
          <w:szCs w:val="24"/>
        </w:rPr>
        <w:t xml:space="preserve"> to a seller’s online shopping website to search for and choose the desired items. Once </w:t>
      </w:r>
      <w:r w:rsidR="00A61E64" w:rsidRPr="003B0898">
        <w:rPr>
          <w:rFonts w:cs="Arial"/>
          <w:szCs w:val="24"/>
        </w:rPr>
        <w:t xml:space="preserve">the </w:t>
      </w:r>
      <w:r w:rsidRPr="003B0898">
        <w:rPr>
          <w:rFonts w:cs="Arial"/>
          <w:szCs w:val="24"/>
        </w:rPr>
        <w:t xml:space="preserve">items are selected and checked out, the system transfers these items to COMMBUYS to complete a release requisition. </w:t>
      </w:r>
    </w:p>
    <w:p w14:paraId="1423643A" w14:textId="65706AC8" w:rsidR="008A72A3" w:rsidRPr="003B0898" w:rsidRDefault="000B307C" w:rsidP="009F6189">
      <w:pPr>
        <w:ind w:left="720"/>
        <w:rPr>
          <w:rFonts w:cs="Arial"/>
          <w:color w:val="000000" w:themeColor="text1"/>
          <w:szCs w:val="24"/>
        </w:rPr>
      </w:pPr>
      <w:r>
        <w:rPr>
          <w:rFonts w:cs="Arial"/>
          <w:color w:val="000000" w:themeColor="text1"/>
          <w:szCs w:val="24"/>
        </w:rPr>
        <w:t>Refer to</w:t>
      </w:r>
      <w:r w:rsidR="008A72A3" w:rsidRPr="003B0898">
        <w:rPr>
          <w:rFonts w:cs="Arial"/>
          <w:color w:val="000000" w:themeColor="text1"/>
          <w:szCs w:val="24"/>
        </w:rPr>
        <w:t xml:space="preserve"> the </w:t>
      </w:r>
      <w:hyperlink r:id="rId48">
        <w:r w:rsidR="008A72A3" w:rsidRPr="003B0898">
          <w:rPr>
            <w:rStyle w:val="Hyperlink"/>
            <w:rFonts w:cs="Arial"/>
            <w:szCs w:val="24"/>
          </w:rPr>
          <w:t>How to Purchase from a COMMBUYS G2B Punchout</w:t>
        </w:r>
      </w:hyperlink>
      <w:r w:rsidR="008A72A3" w:rsidRPr="003B0898">
        <w:rPr>
          <w:rFonts w:cs="Arial"/>
          <w:color w:val="000000" w:themeColor="text1"/>
          <w:szCs w:val="24"/>
        </w:rPr>
        <w:t xml:space="preserve"> job aid for more details.</w:t>
      </w:r>
    </w:p>
    <w:p w14:paraId="2CC8C92E" w14:textId="22557272" w:rsidR="008A72A3" w:rsidRPr="003B0898" w:rsidRDefault="008A72A3" w:rsidP="009F6189">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w:t>
      </w:r>
      <w:r w:rsidR="002F3BAF" w:rsidRPr="003B0898">
        <w:rPr>
          <w:szCs w:val="24"/>
        </w:rPr>
        <w:t>Used for products and services with fixed pricing</w:t>
      </w:r>
      <w:r w:rsidR="00FA406B">
        <w:rPr>
          <w:szCs w:val="24"/>
        </w:rPr>
        <w:t xml:space="preserve"> and is </w:t>
      </w:r>
      <w:r w:rsidR="002F3BAF" w:rsidRPr="003B0898">
        <w:rPr>
          <w:szCs w:val="24"/>
        </w:rPr>
        <w:t>viewable in vendor catalogs or price files.</w:t>
      </w:r>
      <w:r w:rsidR="00D7367A" w:rsidRPr="003B0898">
        <w:rPr>
          <w:szCs w:val="24"/>
        </w:rPr>
        <w:t xml:space="preserve"> </w:t>
      </w:r>
      <w:r w:rsidR="000B307C">
        <w:rPr>
          <w:rFonts w:cs="Arial"/>
          <w:szCs w:val="24"/>
        </w:rPr>
        <w:t>Refer to</w:t>
      </w:r>
      <w:r w:rsidR="002974C8" w:rsidRPr="003B0898">
        <w:rPr>
          <w:szCs w:val="24"/>
        </w:rPr>
        <w:t xml:space="preserve"> the </w:t>
      </w:r>
      <w:hyperlink r:id="rId49" w:history="1">
        <w:r w:rsidR="00EE7433" w:rsidRPr="00A90F91">
          <w:rPr>
            <w:rStyle w:val="Hyperlink"/>
            <w:szCs w:val="24"/>
          </w:rPr>
          <w:t xml:space="preserve">Vendor MBPO </w:t>
        </w:r>
        <w:r w:rsidR="00EE7433" w:rsidRPr="00A90F91">
          <w:rPr>
            <w:rStyle w:val="Hyperlink"/>
            <w:szCs w:val="24"/>
          </w:rPr>
          <w:lastRenderedPageBreak/>
          <w:t>Listing</w:t>
        </w:r>
      </w:hyperlink>
      <w:r w:rsidR="00EE7433">
        <w:rPr>
          <w:szCs w:val="24"/>
        </w:rPr>
        <w:t xml:space="preserve"> </w:t>
      </w:r>
      <w:r w:rsidR="002974C8" w:rsidRPr="003B0898">
        <w:rPr>
          <w:szCs w:val="24"/>
        </w:rPr>
        <w:t>for</w:t>
      </w:r>
      <w:r w:rsidR="00037112" w:rsidRPr="003B0898">
        <w:rPr>
          <w:szCs w:val="24"/>
        </w:rPr>
        <w:t xml:space="preserve"> a list of eligible</w:t>
      </w:r>
      <w:r w:rsidR="002974C8" w:rsidRPr="003B0898">
        <w:rPr>
          <w:szCs w:val="24"/>
        </w:rPr>
        <w:t xml:space="preserve"> vendors.</w:t>
      </w:r>
      <w:r w:rsidR="00037112" w:rsidRPr="003B0898">
        <w:rPr>
          <w:szCs w:val="24"/>
        </w:rPr>
        <w:t xml:space="preserve"> </w:t>
      </w:r>
      <w:r w:rsidR="00384045" w:rsidRPr="003B0898">
        <w:rPr>
          <w:szCs w:val="24"/>
        </w:rPr>
        <w:t xml:space="preserve">The buyer can submit a request for goods and services from a Statewide Contract (SWC) or a </w:t>
      </w:r>
      <w:r w:rsidR="005425BA">
        <w:rPr>
          <w:szCs w:val="24"/>
        </w:rPr>
        <w:t>D</w:t>
      </w:r>
      <w:r w:rsidR="002214E5">
        <w:rPr>
          <w:szCs w:val="24"/>
        </w:rPr>
        <w:t>esignated SWC</w:t>
      </w:r>
      <w:r w:rsidR="00384045" w:rsidRPr="003B0898">
        <w:rPr>
          <w:szCs w:val="24"/>
        </w:rPr>
        <w:t xml:space="preserve">. This option is for users with Basic Purchaser or Department Access privileges in COMMBUYS. Once the requisition is approved, a Purchase Order (PO) is generated and can be sent to the vendor. </w:t>
      </w:r>
    </w:p>
    <w:p w14:paraId="0E24C7D3" w14:textId="2FF45AF8" w:rsidR="00A61E64" w:rsidRPr="003B0898" w:rsidRDefault="000B307C" w:rsidP="009F6189">
      <w:pPr>
        <w:ind w:left="720"/>
        <w:rPr>
          <w:szCs w:val="24"/>
        </w:rPr>
      </w:pPr>
      <w:r>
        <w:rPr>
          <w:szCs w:val="24"/>
        </w:rPr>
        <w:t>Refer to</w:t>
      </w:r>
      <w:r w:rsidR="00A61E64" w:rsidRPr="003B0898">
        <w:rPr>
          <w:szCs w:val="24"/>
        </w:rPr>
        <w:t xml:space="preserve"> the </w:t>
      </w:r>
      <w:hyperlink r:id="rId50">
        <w:r w:rsidR="00A61E64" w:rsidRPr="003B0898">
          <w:rPr>
            <w:rStyle w:val="Hyperlink"/>
            <w:szCs w:val="24"/>
          </w:rPr>
          <w:t>How to Make a Statewide Contract Purchase in COMMBUYS</w:t>
        </w:r>
      </w:hyperlink>
      <w:r w:rsidR="00A61E64" w:rsidRPr="003B0898">
        <w:rPr>
          <w:szCs w:val="24"/>
        </w:rPr>
        <w:t xml:space="preserve"> job aid for more details. </w:t>
      </w:r>
    </w:p>
    <w:p w14:paraId="2DDAC7D3" w14:textId="3F4B72F4" w:rsidR="008A72A3" w:rsidRPr="003B0898" w:rsidRDefault="008A72A3" w:rsidP="001F375E">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w:t>
      </w:r>
      <w:r w:rsidR="003754BC" w:rsidRPr="003B0898">
        <w:rPr>
          <w:szCs w:val="24"/>
        </w:rPr>
        <w:t xml:space="preserve">Applicable to products and services </w:t>
      </w:r>
      <w:r w:rsidR="0073555B">
        <w:rPr>
          <w:szCs w:val="24"/>
        </w:rPr>
        <w:t xml:space="preserve">that </w:t>
      </w:r>
      <w:r w:rsidR="00307F54" w:rsidRPr="003B0898">
        <w:rPr>
          <w:szCs w:val="24"/>
        </w:rPr>
        <w:t xml:space="preserve">may </w:t>
      </w:r>
      <w:r w:rsidR="003754BC" w:rsidRPr="003B0898">
        <w:rPr>
          <w:szCs w:val="24"/>
        </w:rPr>
        <w:t>requir</w:t>
      </w:r>
      <w:r w:rsidR="00307F54" w:rsidRPr="003B0898">
        <w:rPr>
          <w:szCs w:val="24"/>
        </w:rPr>
        <w:t>e</w:t>
      </w:r>
      <w:r w:rsidR="003754BC" w:rsidRPr="003B0898">
        <w:rPr>
          <w:szCs w:val="24"/>
        </w:rPr>
        <w:t xml:space="preserve"> </w:t>
      </w:r>
      <w:r w:rsidR="00C34F94" w:rsidRPr="003B0898">
        <w:rPr>
          <w:szCs w:val="24"/>
        </w:rPr>
        <w:t>customized quoting</w:t>
      </w:r>
      <w:r w:rsidR="003754BC" w:rsidRPr="003B0898">
        <w:rPr>
          <w:szCs w:val="24"/>
        </w:rPr>
        <w:t>.</w:t>
      </w:r>
      <w:r w:rsidR="0052449B" w:rsidRPr="003B0898">
        <w:rPr>
          <w:szCs w:val="24"/>
        </w:rPr>
        <w:t xml:space="preserve"> </w:t>
      </w:r>
      <w:r w:rsidR="00CD6AC7">
        <w:rPr>
          <w:rFonts w:cs="Arial"/>
          <w:szCs w:val="24"/>
        </w:rPr>
        <w:t>Review</w:t>
      </w:r>
      <w:r w:rsidR="00E946C2" w:rsidRPr="003B0898">
        <w:rPr>
          <w:szCs w:val="24"/>
        </w:rPr>
        <w:t xml:space="preserve"> the </w:t>
      </w:r>
      <w:hyperlink r:id="rId51" w:history="1">
        <w:r w:rsidR="00EE7433" w:rsidRPr="00A90F91">
          <w:rPr>
            <w:rStyle w:val="Hyperlink"/>
            <w:szCs w:val="24"/>
          </w:rPr>
          <w:t>Vendor MBPO Listing</w:t>
        </w:r>
      </w:hyperlink>
      <w:r w:rsidR="00EE7433">
        <w:rPr>
          <w:szCs w:val="24"/>
        </w:rPr>
        <w:t xml:space="preserve"> </w:t>
      </w:r>
      <w:r w:rsidR="00E946C2" w:rsidRPr="003B0898">
        <w:rPr>
          <w:szCs w:val="24"/>
        </w:rPr>
        <w:t xml:space="preserve">for a list of eligible vendors. </w:t>
      </w:r>
      <w:r w:rsidRPr="003B0898">
        <w:rPr>
          <w:szCs w:val="24"/>
        </w:rPr>
        <w:t xml:space="preserve">The </w:t>
      </w:r>
      <w:r w:rsidR="00397AB8" w:rsidRPr="003B0898">
        <w:rPr>
          <w:szCs w:val="24"/>
        </w:rPr>
        <w:t>B</w:t>
      </w:r>
      <w:r w:rsidR="00A61E64" w:rsidRPr="003B0898">
        <w:rPr>
          <w:szCs w:val="24"/>
        </w:rPr>
        <w:t>uyer can</w:t>
      </w:r>
      <w:r w:rsidRPr="003B0898">
        <w:rPr>
          <w:szCs w:val="24"/>
        </w:rPr>
        <w:t xml:space="preserve"> create a Release Requisition in COMMBUYS, submit the </w:t>
      </w:r>
      <w:r w:rsidR="00384045" w:rsidRPr="003B0898">
        <w:rPr>
          <w:szCs w:val="24"/>
        </w:rPr>
        <w:t>re</w:t>
      </w:r>
      <w:r w:rsidRPr="003B0898">
        <w:rPr>
          <w:szCs w:val="24"/>
        </w:rPr>
        <w:t xml:space="preserve">quisition for approval in COMMBUYS, and </w:t>
      </w:r>
      <w:r w:rsidR="00A61E64" w:rsidRPr="003B0898">
        <w:rPr>
          <w:szCs w:val="24"/>
        </w:rPr>
        <w:t xml:space="preserve">then </w:t>
      </w:r>
      <w:r w:rsidRPr="003B0898">
        <w:rPr>
          <w:szCs w:val="24"/>
        </w:rPr>
        <w:t xml:space="preserve">send the </w:t>
      </w:r>
      <w:r w:rsidR="00A61E64" w:rsidRPr="003B0898">
        <w:rPr>
          <w:szCs w:val="24"/>
        </w:rPr>
        <w:t>v</w:t>
      </w:r>
      <w:r w:rsidRPr="003B0898">
        <w:rPr>
          <w:szCs w:val="24"/>
        </w:rPr>
        <w:t>endor a Release Purchase Order.</w:t>
      </w:r>
    </w:p>
    <w:p w14:paraId="2CF7D9D0" w14:textId="67C48286" w:rsidR="00A61E64" w:rsidRPr="003B0898" w:rsidRDefault="001C2E2B" w:rsidP="009F6189">
      <w:pPr>
        <w:ind w:left="360" w:firstLine="360"/>
        <w:rPr>
          <w:szCs w:val="24"/>
        </w:rPr>
      </w:pPr>
      <w:r>
        <w:rPr>
          <w:szCs w:val="24"/>
        </w:rPr>
        <w:t>View</w:t>
      </w:r>
      <w:r w:rsidR="00A61E64" w:rsidRPr="003B0898">
        <w:rPr>
          <w:szCs w:val="24"/>
        </w:rPr>
        <w:t xml:space="preserve"> the </w:t>
      </w:r>
      <w:hyperlink r:id="rId52">
        <w:r w:rsidR="00A61E64" w:rsidRPr="003B0898">
          <w:rPr>
            <w:rStyle w:val="Hyperlink"/>
            <w:szCs w:val="24"/>
          </w:rPr>
          <w:t>How to Make a Statewide Contract Purchase in COMMBUYS</w:t>
        </w:r>
      </w:hyperlink>
      <w:r w:rsidR="00A61E64" w:rsidRPr="003B0898">
        <w:rPr>
          <w:szCs w:val="24"/>
        </w:rPr>
        <w:t xml:space="preserve"> job aid for more details.</w:t>
      </w:r>
    </w:p>
    <w:p w14:paraId="0288325A" w14:textId="32D6FF57" w:rsidR="000067FD" w:rsidRPr="000067FD" w:rsidRDefault="000067FD" w:rsidP="00633557">
      <w:pPr>
        <w:pStyle w:val="Heading2"/>
      </w:pPr>
      <w:bookmarkStart w:id="29" w:name="_Extend_Beyond_(Performance"/>
      <w:bookmarkStart w:id="30" w:name="_Toc1955850411"/>
      <w:bookmarkEnd w:id="29"/>
      <w:r>
        <w:t>Setting Up a COMMBUYS Account</w:t>
      </w:r>
      <w:bookmarkEnd w:id="30"/>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53"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1" w:name="_Toc1627877627"/>
      <w:bookmarkStart w:id="32" w:name="_Toc194066601"/>
      <w:r>
        <w:t>Finding Contract Documents</w:t>
      </w:r>
      <w:bookmarkEnd w:id="31"/>
      <w:r>
        <w:t xml:space="preserve"> </w:t>
      </w:r>
      <w:bookmarkEnd w:id="32"/>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lastRenderedPageBreak/>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778D00A" w:rsidR="00AB211E" w:rsidRPr="00136C46" w:rsidRDefault="00AB211E" w:rsidP="00AB211E">
      <w:pPr>
        <w:pStyle w:val="ListParagraph"/>
        <w:numPr>
          <w:ilvl w:val="0"/>
          <w:numId w:val="4"/>
        </w:numPr>
        <w:rPr>
          <w:bCs/>
          <w:szCs w:val="24"/>
        </w:rPr>
      </w:pPr>
      <w:r w:rsidRPr="00136C46">
        <w:rPr>
          <w:szCs w:val="24"/>
        </w:rPr>
        <w:t xml:space="preserve">On the </w:t>
      </w:r>
      <w:hyperlink r:id="rId54">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816483" w:rsidRPr="00816483">
        <w:rPr>
          <w:b/>
          <w:szCs w:val="24"/>
        </w:rPr>
        <w:t>FAC124</w:t>
      </w:r>
      <w:r w:rsidR="00816483">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46780A18"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5775B3">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61EAD2A7" w:rsidR="00530D68" w:rsidRPr="00136C46" w:rsidRDefault="00D618B6" w:rsidP="00816483">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55" w:history="1">
        <w:r w:rsidR="008939C3">
          <w:rPr>
            <w:rStyle w:val="Hyperlink"/>
            <w:szCs w:val="24"/>
          </w:rPr>
          <w:t>FAC124 Master Contract Record</w:t>
        </w:r>
      </w:hyperlink>
      <w:r w:rsidR="008939C3">
        <w:t>.</w:t>
      </w:r>
    </w:p>
    <w:p w14:paraId="44C1318A" w14:textId="646B8CC7" w:rsidR="003C3ABF" w:rsidRDefault="00554AF0" w:rsidP="00633557">
      <w:pPr>
        <w:pStyle w:val="Heading2"/>
      </w:pPr>
      <w:bookmarkStart w:id="33" w:name="_Toc194066602"/>
      <w:bookmarkStart w:id="34" w:name="_Toc179654814"/>
      <w:r>
        <w:t>Finding Vendor-Specific Documents</w:t>
      </w:r>
      <w:bookmarkEnd w:id="33"/>
      <w:bookmarkEnd w:id="34"/>
    </w:p>
    <w:p w14:paraId="60A82AFB" w14:textId="6D7C208C"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FA1435">
      <w:pPr>
        <w:pStyle w:val="ListParagraph"/>
        <w:numPr>
          <w:ilvl w:val="0"/>
          <w:numId w:val="13"/>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FA1435">
      <w:pPr>
        <w:pStyle w:val="ListParagraph"/>
        <w:numPr>
          <w:ilvl w:val="0"/>
          <w:numId w:val="13"/>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FA1435">
      <w:pPr>
        <w:pStyle w:val="ListParagraph"/>
        <w:numPr>
          <w:ilvl w:val="0"/>
          <w:numId w:val="13"/>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5" w:name="_Toc201925128"/>
      <w:bookmarkStart w:id="36" w:name="_Toc1674421777"/>
      <w:r>
        <w:t xml:space="preserve">Supplier Diversity </w:t>
      </w:r>
      <w:r w:rsidR="006C2DAB">
        <w:t>Office</w:t>
      </w:r>
      <w:r>
        <w:t xml:space="preserve"> (SD</w:t>
      </w:r>
      <w:r w:rsidR="006C2DAB">
        <w:t>O</w:t>
      </w:r>
      <w:r>
        <w:t>) Requirements</w:t>
      </w:r>
      <w:bookmarkEnd w:id="35"/>
      <w:bookmarkEnd w:id="36"/>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56"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57"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58"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lastRenderedPageBreak/>
        <w:t xml:space="preserve">Operational Services Division (OSD) provides a list of SDO businesses through the </w:t>
      </w:r>
      <w:hyperlink r:id="rId59"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7" w:name="_Toc2074133947"/>
      <w:r>
        <w:t>Supplier Diversity Program (SDP) Requirements</w:t>
      </w:r>
      <w:bookmarkEnd w:id="37"/>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FA1435">
      <w:pPr>
        <w:pStyle w:val="ListParagraph"/>
        <w:numPr>
          <w:ilvl w:val="0"/>
          <w:numId w:val="15"/>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FA1435">
      <w:pPr>
        <w:pStyle w:val="ListParagraph"/>
        <w:numPr>
          <w:ilvl w:val="0"/>
          <w:numId w:val="15"/>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60"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8" w:name="_Toc835580048"/>
      <w:r>
        <w:t>Small Business Purchasing Program (SBPP) Requirements</w:t>
      </w:r>
      <w:bookmarkEnd w:id="38"/>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61"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4DF98C3A" w:rsidR="00B41726" w:rsidRDefault="00DB33F1" w:rsidP="00633557">
      <w:pPr>
        <w:pStyle w:val="Heading2"/>
      </w:pPr>
      <w:bookmarkStart w:id="39" w:name="_Toc1708244311"/>
      <w:bookmarkStart w:id="40" w:name="_Toc194066607"/>
      <w:r>
        <w:t>Subcontractor</w:t>
      </w:r>
      <w:r w:rsidR="000E3C80">
        <w:t>s</w:t>
      </w:r>
      <w:bookmarkEnd w:id="39"/>
      <w:r w:rsidR="004D3A5D">
        <w:t xml:space="preserve"> </w:t>
      </w:r>
      <w:bookmarkEnd w:id="40"/>
    </w:p>
    <w:p w14:paraId="477867D8" w14:textId="7985602A"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62" w:history="1">
        <w:r w:rsidRPr="009E12A3">
          <w:rPr>
            <w:rStyle w:val="Hyperlink"/>
            <w:szCs w:val="24"/>
          </w:rPr>
          <w:t>Commonwealth’s Terms and Conditions</w:t>
        </w:r>
      </w:hyperlink>
      <w:r w:rsidRPr="009E12A3">
        <w:rPr>
          <w:szCs w:val="24"/>
        </w:rPr>
        <w:t xml:space="preserve"> and </w:t>
      </w:r>
      <w:hyperlink r:id="rId63"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6001D8C1" w14:textId="0CC715F6" w:rsidR="00A87A58" w:rsidRPr="009E12A3" w:rsidRDefault="00A87A58" w:rsidP="00816483">
      <w:pPr>
        <w:pStyle w:val="Heading2"/>
      </w:pPr>
      <w:bookmarkStart w:id="41" w:name="_Toc590818439"/>
      <w:bookmarkStart w:id="42" w:name="_Toc194066609"/>
      <w:r>
        <w:t>Shipping, Delivery, and Returns</w:t>
      </w:r>
      <w:bookmarkEnd w:id="41"/>
      <w:r w:rsidR="003B7672">
        <w:t xml:space="preserve"> </w:t>
      </w:r>
      <w:bookmarkEnd w:id="42"/>
    </w:p>
    <w:p w14:paraId="15D2D642" w14:textId="77777777" w:rsidR="00816483" w:rsidRPr="009E12A3" w:rsidRDefault="00816483" w:rsidP="00816483">
      <w:pPr>
        <w:rPr>
          <w:rFonts w:cstheme="minorHAnsi"/>
          <w:szCs w:val="24"/>
        </w:rPr>
      </w:pPr>
      <w:bookmarkStart w:id="43" w:name="_Toc194066610"/>
      <w:r w:rsidRPr="009E12A3">
        <w:rPr>
          <w:szCs w:val="24"/>
        </w:rPr>
        <w:t>For shipping, delivery, and returns, please follow these guidelines:</w:t>
      </w:r>
    </w:p>
    <w:p w14:paraId="547267E2" w14:textId="28110B79" w:rsidR="00816483" w:rsidRPr="009E12A3" w:rsidRDefault="00816483" w:rsidP="00FA1435">
      <w:pPr>
        <w:pStyle w:val="ListParagraph"/>
        <w:numPr>
          <w:ilvl w:val="0"/>
          <w:numId w:val="8"/>
        </w:numPr>
        <w:rPr>
          <w:rFonts w:cstheme="minorHAnsi"/>
          <w:szCs w:val="24"/>
        </w:rPr>
      </w:pPr>
      <w:r w:rsidRPr="009E12A3">
        <w:rPr>
          <w:rFonts w:cstheme="minorHAnsi"/>
          <w:szCs w:val="24"/>
        </w:rPr>
        <w:lastRenderedPageBreak/>
        <w:t xml:space="preserve">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w:t>
      </w:r>
      <w:r w:rsidR="00A33453">
        <w:rPr>
          <w:rFonts w:cstheme="minorHAnsi"/>
          <w:szCs w:val="24"/>
        </w:rPr>
        <w:t>vendor</w:t>
      </w:r>
      <w:r w:rsidRPr="009E12A3">
        <w:rPr>
          <w:rFonts w:cstheme="minorHAnsi"/>
          <w:szCs w:val="24"/>
        </w:rPr>
        <w:t>(s).</w:t>
      </w:r>
    </w:p>
    <w:p w14:paraId="44083500" w14:textId="7234122E" w:rsidR="00816483" w:rsidRPr="009E12A3" w:rsidRDefault="00816483" w:rsidP="00FA1435">
      <w:pPr>
        <w:pStyle w:val="ListParagraph"/>
        <w:numPr>
          <w:ilvl w:val="0"/>
          <w:numId w:val="8"/>
        </w:numPr>
        <w:rPr>
          <w:rFonts w:cstheme="minorHAnsi"/>
          <w:szCs w:val="24"/>
        </w:rPr>
      </w:pPr>
      <w:r w:rsidRPr="009E12A3">
        <w:rPr>
          <w:rFonts w:cstheme="minorHAnsi"/>
          <w:szCs w:val="24"/>
        </w:rPr>
        <w:t xml:space="preserve">The vendor must deliver goods to the department within </w:t>
      </w:r>
      <w:r>
        <w:rPr>
          <w:rFonts w:cstheme="minorHAnsi"/>
          <w:szCs w:val="24"/>
        </w:rPr>
        <w:t>two (2)</w:t>
      </w:r>
      <w:r w:rsidRPr="009E12A3">
        <w:rPr>
          <w:rFonts w:cstheme="minorHAnsi"/>
          <w:szCs w:val="24"/>
        </w:rPr>
        <w:t xml:space="preserve"> business days after receipt of order (ARO). Items delivered after </w:t>
      </w:r>
      <w:r>
        <w:rPr>
          <w:rFonts w:cstheme="minorHAnsi"/>
          <w:szCs w:val="24"/>
        </w:rPr>
        <w:t>two (2)</w:t>
      </w:r>
      <w:r w:rsidRPr="009E12A3">
        <w:rPr>
          <w:rFonts w:cstheme="minorHAnsi"/>
          <w:szCs w:val="24"/>
        </w:rPr>
        <w:t xml:space="preserve"> business days may be unacceptable and returned to the </w:t>
      </w:r>
      <w:r w:rsidR="00A33453">
        <w:rPr>
          <w:rFonts w:cstheme="minorHAnsi"/>
          <w:szCs w:val="24"/>
        </w:rPr>
        <w:t>vendor</w:t>
      </w:r>
      <w:r w:rsidRPr="009E12A3">
        <w:rPr>
          <w:rFonts w:cstheme="minorHAnsi"/>
          <w:szCs w:val="24"/>
        </w:rPr>
        <w:t xml:space="preserve"> at no cost to the Commonwealth. </w:t>
      </w:r>
    </w:p>
    <w:p w14:paraId="09E60A0F" w14:textId="0648F052" w:rsidR="00816483" w:rsidRPr="00FF4302" w:rsidRDefault="00816483" w:rsidP="00FA1435">
      <w:pPr>
        <w:pStyle w:val="ListParagraph"/>
        <w:numPr>
          <w:ilvl w:val="0"/>
          <w:numId w:val="8"/>
        </w:numPr>
        <w:rPr>
          <w:szCs w:val="24"/>
        </w:rPr>
      </w:pPr>
      <w:r w:rsidRPr="009E12A3">
        <w:rPr>
          <w:rFonts w:cstheme="minorHAnsi"/>
          <w:szCs w:val="24"/>
        </w:rPr>
        <w:t xml:space="preserve">Delivery arrangements for custom-made items may be made by mutual agreement between the purchasing department and </w:t>
      </w:r>
      <w:r w:rsidR="00A33453">
        <w:rPr>
          <w:rFonts w:cstheme="minorHAnsi"/>
          <w:szCs w:val="24"/>
        </w:rPr>
        <w:t>vendor</w:t>
      </w:r>
      <w:r w:rsidRPr="009E12A3">
        <w:rPr>
          <w:rFonts w:cstheme="minorHAnsi"/>
          <w:szCs w:val="24"/>
        </w:rPr>
        <w:t>(s). Shipping charges may be negotiated and allowed under reasonable circumstances including but not limited to rush shipping requests by the Commonwealth Agency and oversized or heavy items being repaired. Vendors are not allowed to request an exception for shipping charges.</w:t>
      </w:r>
    </w:p>
    <w:p w14:paraId="591C98BF" w14:textId="259DC735" w:rsidR="00816483" w:rsidRPr="00FF4302" w:rsidRDefault="00816483" w:rsidP="00FA1435">
      <w:pPr>
        <w:pStyle w:val="ListParagraph"/>
        <w:numPr>
          <w:ilvl w:val="0"/>
          <w:numId w:val="8"/>
        </w:numPr>
        <w:spacing w:after="0"/>
        <w:rPr>
          <w:szCs w:val="24"/>
        </w:rPr>
      </w:pPr>
      <w:r w:rsidRPr="00FF4302">
        <w:rPr>
          <w:rFonts w:cstheme="minorHAnsi"/>
          <w:szCs w:val="24"/>
        </w:rPr>
        <w:t>Returns</w:t>
      </w:r>
      <w:r w:rsidR="00320E7F">
        <w:rPr>
          <w:rFonts w:cstheme="minorHAnsi"/>
          <w:szCs w:val="24"/>
        </w:rPr>
        <w:t>–</w:t>
      </w:r>
      <w:r w:rsidRPr="00FF4302">
        <w:rPr>
          <w:szCs w:val="24"/>
        </w:rPr>
        <w:t xml:space="preserve">The vendor’s returned goods policy must allow for the return of products normally stocked by the vendor within 90 days of delivery, free of charge including transportation back to the vendor’s facility, in cases when: </w:t>
      </w:r>
    </w:p>
    <w:p w14:paraId="391CB32D" w14:textId="77777777" w:rsidR="00816483" w:rsidRPr="00D928C6" w:rsidRDefault="00816483" w:rsidP="00FA1435">
      <w:pPr>
        <w:pStyle w:val="ListParagraph"/>
        <w:numPr>
          <w:ilvl w:val="0"/>
          <w:numId w:val="23"/>
        </w:numPr>
        <w:rPr>
          <w:b/>
          <w:bCs/>
        </w:rPr>
      </w:pPr>
      <w:r w:rsidRPr="00FF4302">
        <w:t xml:space="preserve">The wrong product was ordered </w:t>
      </w:r>
    </w:p>
    <w:p w14:paraId="1D128C62" w14:textId="77777777" w:rsidR="00816483" w:rsidRPr="00D928C6" w:rsidRDefault="00816483" w:rsidP="00FA1435">
      <w:pPr>
        <w:pStyle w:val="ListParagraph"/>
        <w:numPr>
          <w:ilvl w:val="0"/>
          <w:numId w:val="23"/>
        </w:numPr>
        <w:rPr>
          <w:b/>
          <w:bCs/>
        </w:rPr>
      </w:pPr>
      <w:r w:rsidRPr="00FF4302">
        <w:t xml:space="preserve">Product that was not ordered was delivered </w:t>
      </w:r>
    </w:p>
    <w:p w14:paraId="6BA04691" w14:textId="77777777" w:rsidR="00816483" w:rsidRPr="00D928C6" w:rsidRDefault="00816483" w:rsidP="00FA1435">
      <w:pPr>
        <w:pStyle w:val="ListParagraph"/>
        <w:numPr>
          <w:ilvl w:val="0"/>
          <w:numId w:val="23"/>
        </w:numPr>
        <w:rPr>
          <w:b/>
          <w:bCs/>
        </w:rPr>
      </w:pPr>
      <w:r w:rsidRPr="00FF4302">
        <w:t xml:space="preserve">Unopened product is being returned, for any reason, in the same condition as received </w:t>
      </w:r>
    </w:p>
    <w:p w14:paraId="7EC02700" w14:textId="77777777" w:rsidR="00816483" w:rsidRPr="00D928C6" w:rsidRDefault="00816483" w:rsidP="00FA1435">
      <w:pPr>
        <w:pStyle w:val="ListParagraph"/>
        <w:numPr>
          <w:ilvl w:val="0"/>
          <w:numId w:val="23"/>
        </w:numPr>
        <w:rPr>
          <w:b/>
          <w:bCs/>
        </w:rPr>
      </w:pPr>
      <w:r w:rsidRPr="00FF4302">
        <w:t>Product performance, appearance or other attributes do not meet the Eligible Entity’s requirements</w:t>
      </w:r>
    </w:p>
    <w:p w14:paraId="0330E363" w14:textId="2817FF6B" w:rsidR="004553D2" w:rsidRDefault="004553D2" w:rsidP="00633557">
      <w:pPr>
        <w:pStyle w:val="Heading2"/>
      </w:pPr>
      <w:bookmarkStart w:id="44" w:name="_Toc440984959"/>
      <w:r>
        <w:t>Repairs and Services Warranties</w:t>
      </w:r>
      <w:bookmarkEnd w:id="44"/>
      <w:r w:rsidR="003B7672">
        <w:t xml:space="preserve"> </w:t>
      </w:r>
      <w:bookmarkEnd w:id="43"/>
    </w:p>
    <w:p w14:paraId="65F3AB0D" w14:textId="77777777" w:rsidR="00816483" w:rsidRPr="00320E7F" w:rsidRDefault="00816483" w:rsidP="00320E7F">
      <w:pPr>
        <w:rPr>
          <w:rFonts w:eastAsia="Times New Roman" w:cs="Times New Roman"/>
          <w:szCs w:val="24"/>
        </w:rPr>
      </w:pPr>
      <w:bookmarkStart w:id="45" w:name="_Toc194066611"/>
      <w:r w:rsidRPr="00320E7F">
        <w:rPr>
          <w:rFonts w:eastAsia="Times New Roman" w:cs="Times New Roman"/>
          <w:szCs w:val="24"/>
        </w:rPr>
        <w:t xml:space="preserve">The warranty for the Commonwealth shall be the manufacturer’s standard warranty starting from the date of acceptance by the Purchasing Entity. </w:t>
      </w:r>
    </w:p>
    <w:p w14:paraId="15B09715" w14:textId="22183C37" w:rsidR="006659DA" w:rsidRDefault="00F52DB7" w:rsidP="00633557">
      <w:pPr>
        <w:pStyle w:val="Heading2"/>
      </w:pPr>
      <w:bookmarkStart w:id="46" w:name="_Toc997603798"/>
      <w:r>
        <w:t>Additional Discounts</w:t>
      </w:r>
      <w:bookmarkEnd w:id="45"/>
      <w:bookmarkEnd w:id="46"/>
    </w:p>
    <w:p w14:paraId="6472417E" w14:textId="117FF640" w:rsidR="00732451" w:rsidRPr="00732451" w:rsidRDefault="000157ED" w:rsidP="008B10DC">
      <w:pPr>
        <w:rPr>
          <w:szCs w:val="24"/>
        </w:rPr>
      </w:pPr>
      <w:r w:rsidRPr="009E12A3">
        <w:rPr>
          <w:color w:val="000000" w:themeColor="text1"/>
          <w:szCs w:val="24"/>
        </w:rPr>
        <w:t>Vendors in this statewide contract offer</w:t>
      </w:r>
      <w:r w:rsidR="00320E7F">
        <w:rPr>
          <w:color w:val="000000" w:themeColor="text1"/>
          <w:szCs w:val="24"/>
        </w:rPr>
        <w:t xml:space="preserve"> Prompt Payment Discount (PPD)</w:t>
      </w:r>
      <w:r w:rsidRPr="009E12A3">
        <w:rPr>
          <w:color w:val="000000" w:themeColor="text1"/>
          <w:szCs w:val="24"/>
        </w:rPr>
        <w:t xml:space="preserve">, which </w:t>
      </w:r>
      <w:r w:rsidR="00187389">
        <w:rPr>
          <w:color w:val="000000" w:themeColor="text1"/>
          <w:szCs w:val="24"/>
        </w:rPr>
        <w:t>may</w:t>
      </w:r>
      <w:r w:rsidRPr="009E12A3">
        <w:rPr>
          <w:color w:val="000000" w:themeColor="text1"/>
          <w:szCs w:val="24"/>
        </w:rPr>
        <w:t xml:space="preserve"> vary for each vendor</w:t>
      </w:r>
      <w:r w:rsidR="008B10DC">
        <w:rPr>
          <w:color w:val="000000" w:themeColor="text1"/>
          <w:szCs w:val="24"/>
        </w:rPr>
        <w:t>. PPD is a</w:t>
      </w:r>
      <w:r w:rsidR="00F52DB7" w:rsidRPr="009E12A3">
        <w:rPr>
          <w:color w:val="000000" w:themeColor="text1"/>
          <w:szCs w:val="24"/>
        </w:rPr>
        <w:t xml:space="preserve"> </w:t>
      </w:r>
      <w:r w:rsidR="006A0936">
        <w:rPr>
          <w:color w:val="000000" w:themeColor="text1"/>
          <w:szCs w:val="24"/>
        </w:rPr>
        <w:t xml:space="preserve">percentage </w:t>
      </w:r>
      <w:r w:rsidR="00F52DB7" w:rsidRPr="009E12A3">
        <w:rPr>
          <w:color w:val="000000" w:themeColor="text1"/>
          <w:szCs w:val="24"/>
        </w:rPr>
        <w:t>discount given to the buyer if the invoice is paid within a specified time, in accordance with the</w:t>
      </w:r>
      <w:r w:rsidR="00F52DB7" w:rsidRPr="009E12A3">
        <w:rPr>
          <w:szCs w:val="24"/>
        </w:rPr>
        <w:t xml:space="preserve"> </w:t>
      </w:r>
      <w:hyperlink r:id="rId64">
        <w:r w:rsidR="00F52DB7" w:rsidRPr="009E12A3">
          <w:rPr>
            <w:rStyle w:val="Hyperlink"/>
            <w:szCs w:val="24"/>
          </w:rPr>
          <w:t>Commonwealth’s Bill Paying Policy</w:t>
        </w:r>
      </w:hyperlink>
      <w:r w:rsidR="00F52DB7" w:rsidRPr="009E12A3">
        <w:rPr>
          <w:szCs w:val="24"/>
        </w:rPr>
        <w:t xml:space="preserve">. </w:t>
      </w:r>
    </w:p>
    <w:p w14:paraId="1F9FFCE7" w14:textId="4FE377A8" w:rsidR="00BC6254" w:rsidRPr="00732451" w:rsidRDefault="00BC6254" w:rsidP="008B10DC">
      <w:pPr>
        <w:rPr>
          <w:szCs w:val="24"/>
        </w:rPr>
      </w:pPr>
      <w:r w:rsidRPr="00732451">
        <w:rPr>
          <w:b/>
          <w:bCs/>
          <w:color w:val="000000" w:themeColor="text1"/>
          <w:szCs w:val="24"/>
        </w:rPr>
        <w:t>Note:</w:t>
      </w:r>
      <w:r w:rsidRPr="00732451">
        <w:rPr>
          <w:color w:val="000000" w:themeColor="text1"/>
          <w:szCs w:val="24"/>
        </w:rPr>
        <w:t xml:space="preserve"> Vendor discounts are detailed in the </w:t>
      </w:r>
      <w:hyperlink w:anchor="_Appendix_A:_Vendor" w:history="1">
        <w:r w:rsidRPr="00732451">
          <w:rPr>
            <w:rStyle w:val="Hyperlink"/>
            <w:rFonts w:cstheme="minorHAnsi"/>
            <w:szCs w:val="24"/>
          </w:rPr>
          <w:t>vendor list</w:t>
        </w:r>
      </w:hyperlink>
      <w:r w:rsidRPr="00732451">
        <w:rPr>
          <w:color w:val="000000" w:themeColor="text1"/>
          <w:szCs w:val="24"/>
        </w:rPr>
        <w:t xml:space="preserve"> table and the price files within each vendor's Master Blanket Purchase Order (MBPO) or Master Contract Record MBPO.</w:t>
      </w:r>
    </w:p>
    <w:p w14:paraId="62A76A16" w14:textId="0B6405F2" w:rsidR="004553D2" w:rsidRPr="00C50D01" w:rsidRDefault="00280EC3" w:rsidP="00633557">
      <w:pPr>
        <w:pStyle w:val="Heading2"/>
      </w:pPr>
      <w:bookmarkStart w:id="47" w:name="_Toc194066612"/>
      <w:bookmarkStart w:id="48" w:name="_Toc1149031969"/>
      <w:r>
        <w:lastRenderedPageBreak/>
        <w:t>Emergency Services</w:t>
      </w:r>
      <w:bookmarkEnd w:id="47"/>
      <w:bookmarkEnd w:id="48"/>
      <w:r w:rsidR="00FE1EB2">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65"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66"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4743B96B" w14:textId="3735F633" w:rsidR="00732451" w:rsidRPr="00022FFA" w:rsidRDefault="00732451" w:rsidP="00732451">
      <w:pPr>
        <w:pStyle w:val="HeadText4"/>
        <w:ind w:left="0"/>
        <w:jc w:val="left"/>
        <w:rPr>
          <w:rFonts w:asciiTheme="minorHAnsi" w:eastAsiaTheme="minorEastAsia" w:hAnsiTheme="minorHAnsi" w:cstheme="minorBidi"/>
          <w:sz w:val="24"/>
          <w:szCs w:val="24"/>
        </w:rPr>
      </w:pPr>
      <w:bookmarkStart w:id="49" w:name="_Toc194066613"/>
      <w:r w:rsidRPr="00022FFA">
        <w:rPr>
          <w:rFonts w:asciiTheme="minorHAnsi" w:eastAsiaTheme="minorEastAsia" w:hAnsiTheme="minorHAnsi" w:cstheme="minorBidi"/>
          <w:sz w:val="24"/>
          <w:szCs w:val="24"/>
        </w:rPr>
        <w:t xml:space="preserve">Regarding Product Troubleshooting, it is the responsibility of the </w:t>
      </w:r>
      <w:r w:rsidR="008B10DC">
        <w:rPr>
          <w:rFonts w:asciiTheme="minorHAnsi" w:eastAsiaTheme="minorEastAsia" w:hAnsiTheme="minorHAnsi" w:cstheme="minorBidi"/>
          <w:sz w:val="24"/>
          <w:szCs w:val="24"/>
        </w:rPr>
        <w:t>vendor</w:t>
      </w:r>
      <w:r w:rsidRPr="00022FFA">
        <w:rPr>
          <w:rFonts w:asciiTheme="minorHAnsi" w:eastAsiaTheme="minorEastAsia" w:hAnsiTheme="minorHAnsi" w:cstheme="minorBidi"/>
          <w:sz w:val="24"/>
          <w:szCs w:val="24"/>
        </w:rPr>
        <w:t xml:space="preserve"> to supply a licensed engineer (either on staff or out-sourced </w:t>
      </w:r>
      <w:r w:rsidR="00A33453">
        <w:rPr>
          <w:rFonts w:asciiTheme="minorHAnsi" w:eastAsiaTheme="minorEastAsia" w:hAnsiTheme="minorHAnsi" w:cstheme="minorBidi"/>
          <w:sz w:val="24"/>
          <w:szCs w:val="24"/>
        </w:rPr>
        <w:t>vendor</w:t>
      </w:r>
      <w:r w:rsidRPr="00022FFA">
        <w:rPr>
          <w:rFonts w:asciiTheme="minorHAnsi" w:eastAsiaTheme="minorEastAsia" w:hAnsiTheme="minorHAnsi" w:cstheme="minorBidi"/>
          <w:sz w:val="24"/>
          <w:szCs w:val="24"/>
        </w:rPr>
        <w:t xml:space="preserve">), for site visits, adjustment of product settings or professional advice as requested by the Eligible Entity. This service is intended to protect the Commonwealth from expenses incurred due to faulty or defective products purchased from said </w:t>
      </w:r>
      <w:r w:rsidR="00A33453">
        <w:rPr>
          <w:rFonts w:asciiTheme="minorHAnsi" w:eastAsiaTheme="minorEastAsia" w:hAnsiTheme="minorHAnsi" w:cstheme="minorBidi"/>
          <w:sz w:val="24"/>
          <w:szCs w:val="24"/>
        </w:rPr>
        <w:t>vendor</w:t>
      </w:r>
      <w:r w:rsidRPr="00022FFA">
        <w:rPr>
          <w:rFonts w:asciiTheme="minorHAnsi" w:eastAsiaTheme="minorEastAsia" w:hAnsiTheme="minorHAnsi" w:cstheme="minorBidi"/>
          <w:sz w:val="24"/>
          <w:szCs w:val="24"/>
        </w:rPr>
        <w:t xml:space="preserve">. Therefore, it is expected that emergency services will be used minimally and only as necessary. There must not be a fee for this service.  </w:t>
      </w:r>
    </w:p>
    <w:p w14:paraId="0E2BA003" w14:textId="1E68B3FE" w:rsidR="00177A06" w:rsidRDefault="00177A06" w:rsidP="00633557">
      <w:pPr>
        <w:pStyle w:val="Heading2"/>
      </w:pPr>
      <w:bookmarkStart w:id="50" w:name="_Toc194066614"/>
      <w:bookmarkStart w:id="51" w:name="_Toc1455978211"/>
      <w:bookmarkEnd w:id="49"/>
      <w:r>
        <w:t>Vendor Performance</w:t>
      </w:r>
      <w:bookmarkEnd w:id="50"/>
      <w:bookmarkEnd w:id="51"/>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FA1435">
      <w:pPr>
        <w:pStyle w:val="ListParagraph"/>
        <w:numPr>
          <w:ilvl w:val="0"/>
          <w:numId w:val="1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67"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F47D603" w:rsidR="0060320F" w:rsidRPr="009E12A3" w:rsidRDefault="0060320F" w:rsidP="00FA1435">
      <w:pPr>
        <w:pStyle w:val="ListParagraph"/>
        <w:numPr>
          <w:ilvl w:val="0"/>
          <w:numId w:val="14"/>
        </w:numPr>
        <w:rPr>
          <w:szCs w:val="24"/>
        </w:rPr>
      </w:pPr>
      <w:r w:rsidRPr="009E12A3">
        <w:rPr>
          <w:szCs w:val="24"/>
        </w:rPr>
        <w:t xml:space="preserve">Buyers are encouraged to reach out to the </w:t>
      </w:r>
      <w:r w:rsidRPr="009E12A3">
        <w:rPr>
          <w:color w:val="000000" w:themeColor="text1"/>
          <w:szCs w:val="24"/>
        </w:rPr>
        <w:t>Category Manager</w:t>
      </w:r>
      <w:r w:rsidR="00732451">
        <w:rPr>
          <w:color w:val="000000" w:themeColor="text1"/>
          <w:szCs w:val="24"/>
        </w:rPr>
        <w:t xml:space="preserve"> </w:t>
      </w:r>
      <w:r w:rsidR="00787F56">
        <w:rPr>
          <w:rFonts w:cstheme="minorHAnsi"/>
          <w:iCs/>
          <w:szCs w:val="24"/>
        </w:rPr>
        <w:t>(</w:t>
      </w:r>
      <w:hyperlink r:id="rId68" w:history="1">
        <w:r w:rsidR="00787F56" w:rsidRPr="005F5011">
          <w:rPr>
            <w:rStyle w:val="Hyperlink"/>
            <w:szCs w:val="24"/>
          </w:rPr>
          <w:t>Miranda Beaudet</w:t>
        </w:r>
      </w:hyperlink>
      <w:r w:rsidR="00787F56">
        <w:t xml:space="preserve"> or </w:t>
      </w:r>
      <w:hyperlink r:id="rId69" w:history="1">
        <w:r w:rsidR="00787F56" w:rsidRPr="004B6C84">
          <w:rPr>
            <w:rStyle w:val="Hyperlink"/>
            <w:szCs w:val="24"/>
          </w:rPr>
          <w:t>Richard Levesque</w:t>
        </w:r>
      </w:hyperlink>
      <w:r w:rsidR="00787F56">
        <w:rPr>
          <w:rFonts w:cstheme="minorHAnsi"/>
          <w:iCs/>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FA1435">
      <w:pPr>
        <w:pStyle w:val="ListParagraph"/>
        <w:numPr>
          <w:ilvl w:val="0"/>
          <w:numId w:val="1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FA1435">
      <w:pPr>
        <w:pStyle w:val="ListParagraph"/>
        <w:numPr>
          <w:ilvl w:val="1"/>
          <w:numId w:val="1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FA1435">
      <w:pPr>
        <w:pStyle w:val="ListParagraph"/>
        <w:numPr>
          <w:ilvl w:val="1"/>
          <w:numId w:val="1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FA1435">
      <w:pPr>
        <w:pStyle w:val="ListParagraph"/>
        <w:numPr>
          <w:ilvl w:val="0"/>
          <w:numId w:val="1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2" w:name="_Toc194066615"/>
      <w:bookmarkStart w:id="53" w:name="_Toc864933940"/>
      <w:r>
        <w:lastRenderedPageBreak/>
        <w:t>General Procurement Guidelines and Best Practices</w:t>
      </w:r>
      <w:bookmarkEnd w:id="52"/>
      <w:bookmarkEnd w:id="5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2F2131E" w:rsidR="000E01B4" w:rsidRPr="009E12A3" w:rsidRDefault="000E01B4" w:rsidP="00FA1435">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732451" w:rsidRPr="00732451">
        <w:rPr>
          <w:b/>
          <w:szCs w:val="24"/>
        </w:rPr>
        <w:t>FAC124</w:t>
      </w:r>
      <w:r w:rsidR="00732451">
        <w:rPr>
          <w:bCs/>
          <w:szCs w:val="24"/>
        </w:rPr>
        <w:t xml:space="preserve"> </w:t>
      </w:r>
      <w:r w:rsidRPr="009E12A3">
        <w:rPr>
          <w:szCs w:val="24"/>
        </w:rPr>
        <w:t>on all quotes and invoices.</w:t>
      </w:r>
    </w:p>
    <w:p w14:paraId="3FAEA744" w14:textId="77777777" w:rsidR="000E01B4" w:rsidRPr="009E12A3" w:rsidRDefault="000E01B4" w:rsidP="00FA1435">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FA1435">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FA1435">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FA1435">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FA1435">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05DE263D" w:rsidR="000E01B4" w:rsidRPr="009E12A3" w:rsidRDefault="000E01B4" w:rsidP="00FA1435">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732451">
        <w:rPr>
          <w:rFonts w:cstheme="minorHAnsi"/>
          <w:szCs w:val="24"/>
        </w:rPr>
        <w:t xml:space="preserve"> </w:t>
      </w:r>
      <w:r w:rsidR="00787F56">
        <w:rPr>
          <w:rFonts w:cstheme="minorHAnsi"/>
          <w:iCs/>
          <w:szCs w:val="24"/>
        </w:rPr>
        <w:t>(</w:t>
      </w:r>
      <w:hyperlink r:id="rId70" w:history="1">
        <w:r w:rsidR="00787F56" w:rsidRPr="005F5011">
          <w:rPr>
            <w:rStyle w:val="Hyperlink"/>
            <w:szCs w:val="24"/>
          </w:rPr>
          <w:t>Miranda Beaudet</w:t>
        </w:r>
      </w:hyperlink>
      <w:r w:rsidR="00787F56">
        <w:t xml:space="preserve"> or </w:t>
      </w:r>
      <w:hyperlink r:id="rId71" w:history="1">
        <w:r w:rsidR="00787F56" w:rsidRPr="004B6C84">
          <w:rPr>
            <w:rStyle w:val="Hyperlink"/>
            <w:szCs w:val="24"/>
          </w:rPr>
          <w:t>Richard Levesque</w:t>
        </w:r>
      </w:hyperlink>
      <w:r w:rsidR="00787F56">
        <w:rPr>
          <w:rFonts w:cstheme="minorHAnsi"/>
          <w:iCs/>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FA1435">
      <w:pPr>
        <w:pStyle w:val="ListParagraph"/>
        <w:numPr>
          <w:ilvl w:val="0"/>
          <w:numId w:val="6"/>
        </w:numPr>
        <w:rPr>
          <w:szCs w:val="24"/>
        </w:rPr>
      </w:pPr>
      <w:r w:rsidRPr="009E12A3">
        <w:rPr>
          <w:rFonts w:cstheme="minorHAnsi"/>
          <w:szCs w:val="24"/>
        </w:rPr>
        <w:t>Vendors must notify buyers of product substitutions.</w:t>
      </w:r>
    </w:p>
    <w:p w14:paraId="18BD570A" w14:textId="3F8A1426" w:rsidR="00BC5DEA" w:rsidRPr="002E2D42" w:rsidRDefault="00BC5DEA" w:rsidP="00633557">
      <w:pPr>
        <w:pStyle w:val="Heading2"/>
      </w:pPr>
      <w:bookmarkStart w:id="54" w:name="_Toc194066616"/>
      <w:bookmarkStart w:id="55" w:name="_Toc1763660822"/>
      <w:r>
        <w:t>Adding a Product</w:t>
      </w:r>
      <w:bookmarkEnd w:id="54"/>
      <w:bookmarkEnd w:id="55"/>
      <w:r w:rsidR="00DD0065">
        <w:t xml:space="preserve"> </w:t>
      </w:r>
    </w:p>
    <w:p w14:paraId="32C0D1EE" w14:textId="6E297C45"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732451">
        <w:rPr>
          <w:rFonts w:ascii="Calibri" w:eastAsia="Segoe UI" w:hAnsi="Calibri" w:cs="Calibri"/>
          <w:szCs w:val="24"/>
        </w:rPr>
        <w:t xml:space="preserve"> </w:t>
      </w:r>
      <w:r w:rsidR="00FF3B1B">
        <w:rPr>
          <w:rFonts w:cstheme="minorHAnsi"/>
          <w:iCs/>
          <w:szCs w:val="24"/>
        </w:rPr>
        <w:t>(</w:t>
      </w:r>
      <w:hyperlink r:id="rId72" w:history="1">
        <w:r w:rsidR="00FF3B1B" w:rsidRPr="005F5011">
          <w:rPr>
            <w:rStyle w:val="Hyperlink"/>
            <w:szCs w:val="24"/>
          </w:rPr>
          <w:t>Miranda Beaudet</w:t>
        </w:r>
      </w:hyperlink>
      <w:r w:rsidR="00FF3B1B">
        <w:t xml:space="preserve"> or </w:t>
      </w:r>
      <w:hyperlink r:id="rId73" w:history="1">
        <w:r w:rsidR="00FF3B1B" w:rsidRPr="004B6C84">
          <w:rPr>
            <w:rStyle w:val="Hyperlink"/>
            <w:szCs w:val="24"/>
          </w:rPr>
          <w:t>Richard Levesque</w:t>
        </w:r>
      </w:hyperlink>
      <w:r w:rsidR="00FF3B1B">
        <w:rPr>
          <w:rFonts w:cstheme="minorHAnsi"/>
          <w:iCs/>
          <w:szCs w:val="24"/>
        </w:rPr>
        <w:t xml:space="preserve">) </w:t>
      </w:r>
      <w:r w:rsidR="00732451">
        <w:rPr>
          <w:rFonts w:ascii="Calibri" w:eastAsia="Segoe UI" w:hAnsi="Calibri" w:cs="Calibri"/>
          <w:szCs w:val="24"/>
        </w:rPr>
        <w:t xml:space="preserve">for </w:t>
      </w:r>
      <w:r w:rsidRPr="009E12A3">
        <w:rPr>
          <w:rFonts w:ascii="Calibri" w:eastAsia="Segoe UI" w:hAnsi="Calibri" w:cs="Calibri"/>
          <w:szCs w:val="24"/>
        </w:rPr>
        <w:t>approval. The new products requested must comply with the established specifications and scope of the contract.</w:t>
      </w:r>
      <w:r w:rsidR="00BB63B1">
        <w:rPr>
          <w:rFonts w:ascii="Calibri" w:eastAsia="Segoe UI" w:hAnsi="Calibri" w:cs="Calibri"/>
          <w:szCs w:val="24"/>
        </w:rPr>
        <w:t xml:space="preserve"> </w:t>
      </w:r>
    </w:p>
    <w:p w14:paraId="287EE5A1" w14:textId="304A1D94" w:rsidR="00EF4D38" w:rsidRDefault="00EF4D38" w:rsidP="00633557">
      <w:pPr>
        <w:pStyle w:val="Heading2"/>
      </w:pPr>
      <w:bookmarkStart w:id="56" w:name="_Toc194066618"/>
      <w:bookmarkStart w:id="57" w:name="_Toc1270092572"/>
      <w:r>
        <w:t xml:space="preserve">Environmentally Preferable Products </w:t>
      </w:r>
      <w:bookmarkEnd w:id="56"/>
      <w:r w:rsidR="00C73C16">
        <w:t>and Services</w:t>
      </w:r>
      <w:r w:rsidR="000702C6">
        <w:t xml:space="preserve"> (EPPS)</w:t>
      </w:r>
      <w:bookmarkEnd w:id="57"/>
      <w:r w:rsidR="00131479">
        <w:t xml:space="preserve"> </w:t>
      </w:r>
    </w:p>
    <w:p w14:paraId="6FC622FA" w14:textId="77777777" w:rsidR="00732451" w:rsidRDefault="00732451" w:rsidP="00732451">
      <w:pPr>
        <w:spacing w:after="160"/>
        <w:rPr>
          <w:szCs w:val="24"/>
        </w:rPr>
      </w:pPr>
      <w:r w:rsidRPr="150D7298">
        <w:rPr>
          <w:szCs w:val="24"/>
        </w:rPr>
        <w:t xml:space="preserve">This contract offers a comprehensive selection of required and desirable climate and environmentally preferable MRO products for buyers. </w:t>
      </w:r>
      <w:r w:rsidRPr="150D7298">
        <w:rPr>
          <w:rFonts w:ascii="Calibri" w:eastAsia="Calibri" w:hAnsi="Calibri" w:cs="Calibri"/>
          <w:szCs w:val="24"/>
        </w:rPr>
        <w:t xml:space="preserve">State agencies must comply with </w:t>
      </w:r>
      <w:hyperlink r:id="rId74">
        <w:r w:rsidRPr="150D7298">
          <w:rPr>
            <w:rStyle w:val="Hyperlink"/>
            <w:rFonts w:ascii="Calibri" w:eastAsia="Calibri" w:hAnsi="Calibri" w:cs="Calibri"/>
            <w:color w:val="467886"/>
            <w:szCs w:val="24"/>
          </w:rPr>
          <w:t>Massachusetts Executive Order 515</w:t>
        </w:r>
      </w:hyperlink>
      <w:r w:rsidRPr="150D7298">
        <w:rPr>
          <w:rFonts w:ascii="Calibri" w:eastAsia="Calibri" w:hAnsi="Calibri" w:cs="Calibri"/>
          <w:szCs w:val="24"/>
        </w:rPr>
        <w:t>, which mandates the procurement of EPPs when they meet performance standards and offer best value.</w:t>
      </w:r>
    </w:p>
    <w:p w14:paraId="1F38BF1E" w14:textId="77777777" w:rsidR="00732451" w:rsidRPr="00FC2886" w:rsidRDefault="00732451" w:rsidP="00FA1435">
      <w:pPr>
        <w:pStyle w:val="ListParagraph"/>
        <w:numPr>
          <w:ilvl w:val="0"/>
          <w:numId w:val="11"/>
        </w:numPr>
        <w:rPr>
          <w:szCs w:val="24"/>
        </w:rPr>
      </w:pPr>
      <w:r w:rsidRPr="00FC2886">
        <w:rPr>
          <w:b/>
          <w:bCs/>
          <w:szCs w:val="24"/>
        </w:rPr>
        <w:t>Labeling &amp; Searching:</w:t>
      </w:r>
      <w:r w:rsidRPr="00FC2886">
        <w:rPr>
          <w:szCs w:val="24"/>
        </w:rPr>
        <w:t xml:space="preserve"> Vendors are required to label environmental third-party certified products in their online catalogues that provide filtering to enable buyers to narrow their searches for these products. </w:t>
      </w:r>
    </w:p>
    <w:p w14:paraId="5F08A3C2" w14:textId="77777777" w:rsidR="00732451" w:rsidRPr="00FC2886" w:rsidRDefault="00732451" w:rsidP="00FA1435">
      <w:pPr>
        <w:pStyle w:val="ListParagraph"/>
        <w:numPr>
          <w:ilvl w:val="0"/>
          <w:numId w:val="11"/>
        </w:numPr>
        <w:rPr>
          <w:szCs w:val="24"/>
        </w:rPr>
      </w:pPr>
      <w:r w:rsidRPr="00FC2886">
        <w:rPr>
          <w:rFonts w:cstheme="minorHAnsi"/>
          <w:b/>
          <w:bCs/>
          <w:color w:val="000000" w:themeColor="text1"/>
          <w:szCs w:val="24"/>
        </w:rPr>
        <w:t>Specifications:</w:t>
      </w:r>
      <w:r>
        <w:rPr>
          <w:rFonts w:cstheme="minorHAnsi"/>
          <w:color w:val="000000" w:themeColor="text1"/>
          <w:szCs w:val="24"/>
        </w:rPr>
        <w:t xml:space="preserve"> </w:t>
      </w:r>
    </w:p>
    <w:p w14:paraId="697F3CB7" w14:textId="77777777" w:rsidR="00732451" w:rsidRPr="00FC2886" w:rsidRDefault="00732451" w:rsidP="00FA1435">
      <w:pPr>
        <w:pStyle w:val="ListParagraph"/>
        <w:numPr>
          <w:ilvl w:val="1"/>
          <w:numId w:val="11"/>
        </w:numPr>
        <w:rPr>
          <w:szCs w:val="24"/>
        </w:rPr>
      </w:pPr>
      <w:r w:rsidRPr="00FC2886">
        <w:rPr>
          <w:rFonts w:cstheme="minorHAnsi"/>
          <w:color w:val="000000" w:themeColor="text1"/>
          <w:szCs w:val="24"/>
        </w:rPr>
        <w:t xml:space="preserve">Lighting equipment, plumbing equipment and supplies, paint, primers and coatings, HVAC equipment and supplies, building envelope and related materials outlined must </w:t>
      </w:r>
      <w:r w:rsidRPr="00FC2886">
        <w:rPr>
          <w:rFonts w:cstheme="minorHAnsi"/>
          <w:color w:val="000000" w:themeColor="text1"/>
          <w:szCs w:val="24"/>
        </w:rPr>
        <w:lastRenderedPageBreak/>
        <w:t>comply with</w:t>
      </w:r>
      <w:r>
        <w:rPr>
          <w:rFonts w:cstheme="minorHAnsi"/>
          <w:color w:val="000000" w:themeColor="text1"/>
          <w:szCs w:val="24"/>
        </w:rPr>
        <w:t xml:space="preserve"> environmental</w:t>
      </w:r>
      <w:r w:rsidRPr="00FC2886">
        <w:rPr>
          <w:rFonts w:cstheme="minorHAnsi"/>
          <w:color w:val="000000" w:themeColor="text1"/>
          <w:szCs w:val="24"/>
        </w:rPr>
        <w:t xml:space="preserve"> specifications </w:t>
      </w:r>
      <w:r>
        <w:rPr>
          <w:rFonts w:cstheme="minorHAnsi"/>
          <w:color w:val="000000" w:themeColor="text1"/>
          <w:szCs w:val="24"/>
        </w:rPr>
        <w:t xml:space="preserve">outlined in </w:t>
      </w:r>
      <w:hyperlink r:id="rId75" w:history="1">
        <w:r w:rsidRPr="00FC2886">
          <w:rPr>
            <w:rStyle w:val="Hyperlink"/>
            <w:rFonts w:cstheme="minorHAnsi"/>
            <w:szCs w:val="24"/>
          </w:rPr>
          <w:t>Attachment A: FAC124 Mandatory Specifications and Desirable Criteria</w:t>
        </w:r>
      </w:hyperlink>
      <w:r>
        <w:rPr>
          <w:rFonts w:cstheme="minorHAnsi"/>
          <w:color w:val="000000" w:themeColor="text1"/>
          <w:szCs w:val="24"/>
        </w:rPr>
        <w:t xml:space="preserve"> (navigate to “Agency Attachments”) or see requirements listed in the EPP Products and Services Guide </w:t>
      </w:r>
      <w:r w:rsidRPr="00FC2886">
        <w:rPr>
          <w:rFonts w:cstheme="minorHAnsi"/>
          <w:color w:val="000000" w:themeColor="text1"/>
          <w:szCs w:val="24"/>
        </w:rPr>
        <w:t xml:space="preserve">for </w:t>
      </w:r>
      <w:hyperlink r:id="rId76" w:anchor="building-materials-and-supplies-" w:history="1">
        <w:r>
          <w:rPr>
            <w:rStyle w:val="Hyperlink"/>
            <w:rFonts w:cstheme="minorHAnsi"/>
            <w:szCs w:val="24"/>
          </w:rPr>
          <w:t>Building Materials and Supplies</w:t>
        </w:r>
      </w:hyperlink>
      <w:r w:rsidRPr="00FC2886">
        <w:rPr>
          <w:rFonts w:cstheme="minorHAnsi"/>
          <w:color w:val="000000" w:themeColor="text1"/>
          <w:szCs w:val="24"/>
        </w:rPr>
        <w:t xml:space="preserve">. </w:t>
      </w:r>
    </w:p>
    <w:p w14:paraId="51492041" w14:textId="77777777" w:rsidR="00732451" w:rsidRPr="00FC2886" w:rsidRDefault="00732451" w:rsidP="00FA1435">
      <w:pPr>
        <w:pStyle w:val="ListParagraph"/>
        <w:numPr>
          <w:ilvl w:val="0"/>
          <w:numId w:val="11"/>
        </w:numPr>
        <w:spacing w:after="0"/>
        <w:textAlignment w:val="baseline"/>
        <w:rPr>
          <w:rStyle w:val="eop"/>
          <w:rFonts w:cstheme="minorHAnsi"/>
          <w:szCs w:val="24"/>
        </w:rPr>
      </w:pPr>
      <w:r w:rsidRPr="00FC2886">
        <w:rPr>
          <w:rStyle w:val="normaltextrun"/>
          <w:rFonts w:cstheme="minorHAnsi"/>
          <w:b/>
          <w:bCs/>
          <w:szCs w:val="24"/>
        </w:rPr>
        <w:t>Other Certifications/Standards:</w:t>
      </w:r>
      <w:r w:rsidRPr="00FC2886">
        <w:rPr>
          <w:rStyle w:val="normaltextrun"/>
          <w:rFonts w:cstheme="minorHAnsi"/>
          <w:szCs w:val="24"/>
        </w:rPr>
        <w:t xml:space="preserve"> Given the wide range of product categories covered by this Contract, the EPP Program has curated a list of relevant third-party certifications and standards to support informed purchasing decisions. These resources may be found on the EPP Products and Services Guide’s </w:t>
      </w:r>
      <w:hyperlink r:id="rId77" w:anchor="building-materials-and-supplies" w:tgtFrame="_blank" w:history="1">
        <w:r w:rsidRPr="00FC2886">
          <w:rPr>
            <w:rStyle w:val="normaltextrun"/>
            <w:rFonts w:cstheme="minorHAnsi"/>
            <w:color w:val="0000FF"/>
            <w:szCs w:val="24"/>
            <w:u w:val="single"/>
          </w:rPr>
          <w:t>Building Materials and Supplies</w:t>
        </w:r>
      </w:hyperlink>
      <w:r w:rsidRPr="00FC2886">
        <w:rPr>
          <w:rStyle w:val="normaltextrun"/>
          <w:rFonts w:cstheme="minorHAnsi"/>
          <w:szCs w:val="24"/>
        </w:rPr>
        <w:t xml:space="preserve"> webpage.  </w:t>
      </w:r>
      <w:r w:rsidRPr="00FC2886">
        <w:rPr>
          <w:rStyle w:val="eop"/>
          <w:rFonts w:eastAsiaTheme="majorEastAsia" w:cstheme="minorHAnsi"/>
          <w:szCs w:val="24"/>
        </w:rPr>
        <w:t> </w:t>
      </w:r>
    </w:p>
    <w:p w14:paraId="7F1168EB" w14:textId="60162EEF" w:rsidR="00732451" w:rsidRPr="00732451" w:rsidRDefault="00732451" w:rsidP="00FA1435">
      <w:pPr>
        <w:pStyle w:val="ListParagraph"/>
        <w:numPr>
          <w:ilvl w:val="0"/>
          <w:numId w:val="11"/>
        </w:numPr>
        <w:spacing w:after="0"/>
        <w:textAlignment w:val="baseline"/>
        <w:rPr>
          <w:rStyle w:val="eop"/>
          <w:rFonts w:cstheme="minorHAnsi"/>
          <w:szCs w:val="24"/>
        </w:rPr>
      </w:pPr>
      <w:r w:rsidRPr="150D7298">
        <w:rPr>
          <w:rStyle w:val="normaltextrun"/>
          <w:b/>
          <w:bCs/>
          <w:szCs w:val="24"/>
        </w:rPr>
        <w:t>Appliance Energy and Water Efficiency Standards</w:t>
      </w:r>
      <w:r w:rsidRPr="150D7298">
        <w:rPr>
          <w:rStyle w:val="eop"/>
          <w:rFonts w:eastAsiaTheme="majorEastAsia"/>
          <w:szCs w:val="24"/>
        </w:rPr>
        <w:t>:</w:t>
      </w:r>
      <w:r w:rsidR="007B3FE8">
        <w:rPr>
          <w:rStyle w:val="eop"/>
          <w:rFonts w:eastAsiaTheme="majorEastAsia"/>
          <w:szCs w:val="24"/>
        </w:rPr>
        <w:t xml:space="preserve"> </w:t>
      </w:r>
      <w:r w:rsidR="007B3FE8" w:rsidRPr="00FC2886">
        <w:rPr>
          <w:rStyle w:val="normaltextrun"/>
          <w:rFonts w:cstheme="minorHAnsi"/>
          <w:szCs w:val="24"/>
        </w:rPr>
        <w:t xml:space="preserve">Buyers must comply with the </w:t>
      </w:r>
      <w:hyperlink r:id="rId78" w:tgtFrame="_blank" w:history="1">
        <w:r w:rsidR="007B3FE8">
          <w:rPr>
            <w:rStyle w:val="normaltextrun"/>
            <w:rFonts w:cstheme="minorHAnsi"/>
            <w:color w:val="0000FF"/>
            <w:szCs w:val="24"/>
            <w:u w:val="single"/>
          </w:rPr>
          <w:t>Massachusetts Appliance Energy and Water Efficiency Standards</w:t>
        </w:r>
      </w:hyperlink>
      <w:r w:rsidR="007B3FE8" w:rsidRPr="00FC2886">
        <w:rPr>
          <w:rStyle w:val="normaltextrun"/>
          <w:rFonts w:cstheme="minorHAnsi"/>
          <w:szCs w:val="24"/>
        </w:rPr>
        <w:t>. </w:t>
      </w:r>
      <w:r w:rsidR="007B3FE8" w:rsidRPr="00FC2886">
        <w:rPr>
          <w:rStyle w:val="normaltextrun"/>
          <w:rFonts w:cstheme="minorHAnsi"/>
          <w:color w:val="141414"/>
          <w:szCs w:val="24"/>
        </w:rPr>
        <w:t xml:space="preserve">Effective January 1, 2023, products in the covered categories may only be sold or installed in Massachusetts if they are certified by their manufacturer as compliant with 225 CMR 9.00. To ensure compliance, </w:t>
      </w:r>
      <w:r w:rsidR="007B3FE8">
        <w:rPr>
          <w:rStyle w:val="normaltextrun"/>
          <w:rFonts w:cstheme="minorHAnsi"/>
          <w:color w:val="141414"/>
          <w:szCs w:val="24"/>
        </w:rPr>
        <w:t>review</w:t>
      </w:r>
      <w:r w:rsidR="007B3FE8" w:rsidRPr="00FC2886">
        <w:rPr>
          <w:rStyle w:val="normaltextrun"/>
          <w:rFonts w:cstheme="minorHAnsi"/>
          <w:color w:val="141414"/>
          <w:szCs w:val="24"/>
        </w:rPr>
        <w:t xml:space="preserve"> </w:t>
      </w:r>
      <w:r w:rsidR="007B3FE8">
        <w:rPr>
          <w:rStyle w:val="normaltextrun"/>
          <w:rFonts w:cstheme="minorHAnsi"/>
          <w:color w:val="141414"/>
          <w:szCs w:val="24"/>
        </w:rPr>
        <w:t xml:space="preserve">the </w:t>
      </w:r>
      <w:r w:rsidR="007B3FE8" w:rsidRPr="00910D27">
        <w:rPr>
          <w:rStyle w:val="normaltextrun"/>
          <w:rFonts w:cstheme="minorHAnsi"/>
          <w:color w:val="141414"/>
          <w:szCs w:val="24"/>
        </w:rPr>
        <w:t xml:space="preserve">Department of Energy Resources </w:t>
      </w:r>
      <w:r w:rsidR="007B3FE8">
        <w:rPr>
          <w:rStyle w:val="normaltextrun"/>
          <w:rFonts w:cstheme="minorHAnsi"/>
          <w:color w:val="141414"/>
          <w:szCs w:val="24"/>
        </w:rPr>
        <w:t>(</w:t>
      </w:r>
      <w:r w:rsidR="007B3FE8" w:rsidRPr="00FC2886">
        <w:rPr>
          <w:rStyle w:val="normaltextrun"/>
          <w:rFonts w:cstheme="minorHAnsi"/>
          <w:color w:val="141414"/>
          <w:szCs w:val="24"/>
        </w:rPr>
        <w:t>DOER</w:t>
      </w:r>
      <w:r w:rsidR="007B3FE8">
        <w:rPr>
          <w:rStyle w:val="normaltextrun"/>
          <w:rFonts w:cstheme="minorHAnsi"/>
          <w:color w:val="141414"/>
          <w:szCs w:val="24"/>
        </w:rPr>
        <w:t>)</w:t>
      </w:r>
      <w:r w:rsidR="007B3FE8" w:rsidRPr="00FC2886">
        <w:rPr>
          <w:rStyle w:val="normaltextrun"/>
          <w:rFonts w:cstheme="minorHAnsi"/>
          <w:color w:val="141414"/>
          <w:szCs w:val="24"/>
        </w:rPr>
        <w:t> </w:t>
      </w:r>
      <w:hyperlink r:id="rId79" w:tgtFrame="_blank" w:history="1">
        <w:r w:rsidR="007B3FE8">
          <w:rPr>
            <w:rStyle w:val="normaltextrun"/>
            <w:rFonts w:cstheme="minorHAnsi"/>
            <w:color w:val="0000FF"/>
            <w:szCs w:val="24"/>
            <w:u w:val="single"/>
          </w:rPr>
          <w:t>Compliance for Sellers and Installers</w:t>
        </w:r>
      </w:hyperlink>
      <w:r w:rsidR="007B3FE8" w:rsidRPr="00FC2886">
        <w:rPr>
          <w:rStyle w:val="normaltextrun"/>
          <w:rFonts w:cstheme="minorHAnsi"/>
          <w:color w:val="141414"/>
          <w:szCs w:val="24"/>
        </w:rPr>
        <w:t> </w:t>
      </w:r>
      <w:r w:rsidR="007B3FE8">
        <w:rPr>
          <w:rStyle w:val="normaltextrun"/>
          <w:rFonts w:cstheme="minorHAnsi"/>
          <w:color w:val="141414"/>
          <w:szCs w:val="24"/>
        </w:rPr>
        <w:t xml:space="preserve">webpage </w:t>
      </w:r>
      <w:r w:rsidR="007B3FE8" w:rsidRPr="00FC2886">
        <w:rPr>
          <w:rStyle w:val="normaltextrun"/>
          <w:rFonts w:cstheme="minorHAnsi"/>
          <w:color w:val="141414"/>
          <w:szCs w:val="24"/>
        </w:rPr>
        <w:t>for detailed instructions.</w:t>
      </w:r>
      <w:r w:rsidRPr="150D7298">
        <w:rPr>
          <w:rStyle w:val="eop"/>
          <w:rFonts w:eastAsiaTheme="majorEastAsia"/>
          <w:color w:val="141414"/>
          <w:szCs w:val="24"/>
        </w:rPr>
        <w:t> </w:t>
      </w:r>
    </w:p>
    <w:p w14:paraId="0CF784C7" w14:textId="77777777" w:rsidR="00732451" w:rsidRPr="00732451" w:rsidRDefault="00732451" w:rsidP="00732451">
      <w:pPr>
        <w:pStyle w:val="ListParagraph"/>
        <w:spacing w:after="0"/>
        <w:textAlignment w:val="baseline"/>
        <w:rPr>
          <w:rStyle w:val="normaltextrun"/>
          <w:rFonts w:cstheme="minorHAnsi"/>
          <w:szCs w:val="24"/>
        </w:rPr>
      </w:pPr>
    </w:p>
    <w:p w14:paraId="59F2ECFD" w14:textId="77777777" w:rsidR="00732451" w:rsidRPr="00A054BE" w:rsidRDefault="00732451" w:rsidP="00732451">
      <w:pPr>
        <w:pStyle w:val="paragraph"/>
        <w:spacing w:before="0" w:beforeAutospacing="0" w:after="0" w:afterAutospacing="0"/>
        <w:textAlignment w:val="baseline"/>
        <w:rPr>
          <w:rFonts w:asciiTheme="minorHAnsi" w:hAnsiTheme="minorHAnsi" w:cstheme="minorBidi"/>
        </w:rPr>
      </w:pPr>
      <w:r w:rsidRPr="150D7298">
        <w:rPr>
          <w:rStyle w:val="normaltextrun"/>
          <w:rFonts w:asciiTheme="minorHAnsi" w:hAnsiTheme="minorHAnsi" w:cstheme="minorBidi"/>
          <w:b/>
          <w:bCs/>
        </w:rPr>
        <w:t>Learn More:</w:t>
      </w:r>
      <w:r w:rsidRPr="150D7298">
        <w:rPr>
          <w:rStyle w:val="normaltextrun"/>
          <w:rFonts w:asciiTheme="minorHAnsi" w:hAnsiTheme="minorHAnsi" w:cstheme="minorBidi"/>
        </w:rPr>
        <w:t xml:space="preserve"> Explore the </w:t>
      </w:r>
      <w:hyperlink r:id="rId80">
        <w:r w:rsidRPr="150D7298">
          <w:rPr>
            <w:rStyle w:val="normaltextrun"/>
            <w:rFonts w:asciiTheme="minorHAnsi" w:hAnsiTheme="minorHAnsi" w:cstheme="minorBidi"/>
            <w:color w:val="0000FF"/>
            <w:u w:val="single"/>
          </w:rPr>
          <w:t>Environmentally Preferable Products (EPP) Procurement Program</w:t>
        </w:r>
      </w:hyperlink>
      <w:r w:rsidRPr="150D7298">
        <w:rPr>
          <w:rStyle w:val="normaltextrun"/>
          <w:rFonts w:asciiTheme="minorHAnsi" w:hAnsiTheme="minorHAnsi" w:cstheme="minorBidi"/>
        </w:rPr>
        <w:t xml:space="preserve"> and discover detailed guidance in the </w:t>
      </w:r>
      <w:hyperlink r:id="rId81">
        <w:r w:rsidRPr="150D7298">
          <w:rPr>
            <w:rStyle w:val="normaltextrun"/>
            <w:rFonts w:asciiTheme="minorHAnsi" w:hAnsiTheme="minorHAnsi" w:cstheme="minorBidi"/>
            <w:color w:val="0000FF"/>
            <w:u w:val="single"/>
          </w:rPr>
          <w:t xml:space="preserve">EPP Products and Services </w:t>
        </w:r>
        <w:r w:rsidRPr="00CB4C6F">
          <w:rPr>
            <w:rStyle w:val="normaltextrun"/>
            <w:rFonts w:asciiTheme="minorHAnsi" w:hAnsiTheme="minorHAnsi" w:cstheme="minorBidi"/>
            <w:color w:val="0000FF"/>
            <w:u w:val="single"/>
          </w:rPr>
          <w:t>Guide</w:t>
        </w:r>
      </w:hyperlink>
      <w:r w:rsidRPr="150D7298">
        <w:rPr>
          <w:rStyle w:val="normaltextrun"/>
          <w:rFonts w:asciiTheme="minorHAnsi" w:hAnsiTheme="minorHAnsi" w:cstheme="minorBidi"/>
        </w:rPr>
        <w:t>.</w:t>
      </w:r>
      <w:r w:rsidRPr="150D7298">
        <w:rPr>
          <w:rStyle w:val="eop"/>
          <w:rFonts w:asciiTheme="minorHAnsi" w:eastAsiaTheme="majorEastAsia" w:hAnsiTheme="minorHAnsi" w:cstheme="minorBidi"/>
        </w:rPr>
        <w:t> </w:t>
      </w:r>
    </w:p>
    <w:p w14:paraId="401E5311" w14:textId="00DA1328" w:rsidR="004C38FD" w:rsidRPr="002E2D42" w:rsidRDefault="004C38FD" w:rsidP="00633557">
      <w:pPr>
        <w:pStyle w:val="Heading2"/>
      </w:pPr>
      <w:bookmarkStart w:id="58" w:name="_Memorandum_of_Understanding"/>
      <w:bookmarkStart w:id="59" w:name="_Toc194066620"/>
      <w:bookmarkStart w:id="60" w:name="_Toc809210263"/>
      <w:bookmarkEnd w:id="58"/>
      <w:r>
        <w:t>Instructions for</w:t>
      </w:r>
      <w:r w:rsidR="00BA483E">
        <w:t xml:space="preserve"> Massachusetts Management Accounting and Reporting System (MMARS)</w:t>
      </w:r>
      <w:r>
        <w:t xml:space="preserve"> Users</w:t>
      </w:r>
      <w:bookmarkEnd w:id="59"/>
      <w:bookmarkEnd w:id="60"/>
    </w:p>
    <w:p w14:paraId="7E58B0D1" w14:textId="239150FE"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732451" w:rsidRPr="00732451">
        <w:rPr>
          <w:b/>
          <w:bCs/>
          <w:szCs w:val="24"/>
        </w:rPr>
        <w:t>FAC124</w:t>
      </w:r>
      <w:r w:rsidR="00732451">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82"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943AD84" w14:textId="6BEAFBA5" w:rsidR="00732451" w:rsidRDefault="00732451" w:rsidP="00732451">
      <w:pPr>
        <w:pStyle w:val="Heading2"/>
      </w:pPr>
      <w:bookmarkStart w:id="68" w:name="_Toc2134099993"/>
      <w:r>
        <w:t>Product Specifications, including Environmental Standards and Requirements</w:t>
      </w:r>
      <w:bookmarkEnd w:id="68"/>
    </w:p>
    <w:p w14:paraId="14EBBD3F" w14:textId="4222349F" w:rsidR="00732451" w:rsidRPr="00EF5743" w:rsidRDefault="00732451" w:rsidP="00732451">
      <w:pPr>
        <w:spacing w:after="0"/>
        <w:rPr>
          <w:szCs w:val="24"/>
        </w:rPr>
      </w:pPr>
      <w:r w:rsidRPr="00EF5743">
        <w:rPr>
          <w:szCs w:val="24"/>
        </w:rPr>
        <w:t xml:space="preserve">See the Attachment A FAC124 Mandatory Specifications and Desirable Criteria for specifications in the Master Blanket Purchase Order </w:t>
      </w:r>
      <w:hyperlink r:id="rId83" w:history="1">
        <w:r w:rsidR="00083707">
          <w:rPr>
            <w:rStyle w:val="Hyperlink"/>
            <w:rFonts w:cstheme="minorHAnsi"/>
            <w:szCs w:val="24"/>
            <w:shd w:val="clear" w:color="auto" w:fill="FFFFFF"/>
          </w:rPr>
          <w:t>FAC124 Master Contract Record</w:t>
        </w:r>
      </w:hyperlink>
      <w:r w:rsidRPr="00EF5743">
        <w:rPr>
          <w:szCs w:val="24"/>
        </w:rPr>
        <w:t>.</w:t>
      </w:r>
    </w:p>
    <w:p w14:paraId="71C99DDE" w14:textId="731D74E9" w:rsidR="00732451" w:rsidRPr="00732451" w:rsidRDefault="00732451" w:rsidP="00732451">
      <w:pPr>
        <w:sectPr w:rsidR="00732451" w:rsidRPr="00732451" w:rsidSect="003E7DC2">
          <w:footerReference w:type="first" r:id="rId84"/>
          <w:type w:val="continuous"/>
          <w:pgSz w:w="12240" w:h="15840"/>
          <w:pgMar w:top="125" w:right="1152" w:bottom="1440" w:left="1152" w:header="864" w:footer="360" w:gutter="0"/>
          <w:cols w:space="720"/>
          <w:titlePg/>
          <w:docGrid w:linePitch="360"/>
        </w:sectPr>
      </w:pPr>
    </w:p>
    <w:p w14:paraId="26C7F64F" w14:textId="77777777" w:rsidR="006544FA" w:rsidRDefault="00E51057" w:rsidP="00633557">
      <w:pPr>
        <w:pStyle w:val="Heading2"/>
      </w:pPr>
      <w:bookmarkStart w:id="69" w:name="_Appendix_A:_Vendor"/>
      <w:bookmarkStart w:id="70" w:name="_Vendor_Specific_Information"/>
      <w:bookmarkStart w:id="71" w:name="_Vendor_Information*"/>
      <w:bookmarkStart w:id="72" w:name="_Vendor_List_and"/>
      <w:bookmarkStart w:id="73" w:name="_Appendix_A:_1"/>
      <w:bookmarkStart w:id="74" w:name="_Toc194066623"/>
      <w:bookmarkStart w:id="75" w:name="_Toc690290258"/>
      <w:bookmarkEnd w:id="69"/>
      <w:bookmarkEnd w:id="70"/>
      <w:bookmarkEnd w:id="71"/>
      <w:bookmarkEnd w:id="72"/>
      <w:bookmarkEnd w:id="73"/>
      <w:r>
        <w:lastRenderedPageBreak/>
        <w:t>Vendor List and Information</w:t>
      </w:r>
      <w:bookmarkEnd w:id="74"/>
      <w:bookmarkEnd w:id="75"/>
    </w:p>
    <w:p w14:paraId="66F6F6D9" w14:textId="03BF40F7" w:rsidR="00E51057" w:rsidRDefault="00E51057" w:rsidP="006544FA">
      <w:r w:rsidRPr="00B142B5">
        <w:t xml:space="preserve"> </w:t>
      </w:r>
      <w:r w:rsidR="00996633" w:rsidRPr="00996633">
        <w:rPr>
          <w:b/>
          <w:bCs/>
        </w:rPr>
        <w:t>Note:</w:t>
      </w:r>
      <w:r w:rsidR="00996633">
        <w:t xml:space="preserve"> NA = Not Applicable, </w:t>
      </w:r>
      <w:r w:rsidR="002A036D" w:rsidRPr="002A036D">
        <w:t>WBE</w:t>
      </w:r>
      <w:r w:rsidR="002A036D">
        <w:t xml:space="preserve"> = Women Business Enterprise, DBE = </w:t>
      </w:r>
      <w:r w:rsidR="006B71F8" w:rsidRPr="006B71F8">
        <w:t xml:space="preserve">Disadvantaged Business </w:t>
      </w:r>
      <w:r w:rsidR="006B71F8">
        <w:t>Enterprise</w:t>
      </w:r>
      <w:r w:rsidR="006B71F8" w:rsidRPr="006B71F8">
        <w:t xml:space="preserve"> (federal program, this certification does not qualified a vendor to be a Supplier Diversity Program partner</w:t>
      </w:r>
      <w:r w:rsidR="006B71F8">
        <w:t xml:space="preserve">), </w:t>
      </w:r>
      <w:r w:rsidR="002A036D" w:rsidRPr="002A036D">
        <w:t>SBPP</w:t>
      </w:r>
      <w:r w:rsidR="006B71F8">
        <w:t xml:space="preserve"> = Small Business Purchasing Program</w:t>
      </w:r>
      <w:r w:rsidR="00F53F54">
        <w:t xml:space="preserve">, </w:t>
      </w:r>
      <w:r w:rsidR="00CB2C4B">
        <w:t>MB</w:t>
      </w:r>
      <w:r w:rsidR="00352857">
        <w:t>E</w:t>
      </w:r>
      <w:r w:rsidR="00CB2C4B">
        <w:t xml:space="preserve"> = </w:t>
      </w:r>
      <w:r w:rsidR="00352857">
        <w:t xml:space="preserve">Minority Business Enterprise, </w:t>
      </w:r>
      <w:r w:rsidR="00F53F54" w:rsidRPr="00F53F54">
        <w:t>SDVOBE</w:t>
      </w:r>
      <w:r w:rsidR="00F53F54">
        <w:t xml:space="preserve"> = </w:t>
      </w:r>
      <w:r w:rsidR="00CB2C4B" w:rsidRPr="00CB2C4B">
        <w:t>Service-Disabled Veteran-Owned Business Enterprise</w:t>
      </w:r>
    </w:p>
    <w:tbl>
      <w:tblPr>
        <w:tblW w:w="0" w:type="auto"/>
        <w:tblInd w:w="-9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Caption w:val="Vendor List and Information"/>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572"/>
        <w:gridCol w:w="1562"/>
        <w:gridCol w:w="1170"/>
        <w:gridCol w:w="1080"/>
        <w:gridCol w:w="900"/>
        <w:gridCol w:w="1625"/>
        <w:gridCol w:w="1199"/>
        <w:gridCol w:w="1348"/>
        <w:gridCol w:w="1530"/>
        <w:gridCol w:w="1498"/>
        <w:gridCol w:w="1260"/>
      </w:tblGrid>
      <w:tr w:rsidR="00102BD0" w:rsidRPr="00AC50A1" w14:paraId="735D6909" w14:textId="77777777" w:rsidTr="30E9E9E8">
        <w:trPr>
          <w:cantSplit/>
          <w:trHeight w:val="1319"/>
          <w:tblHeader/>
        </w:trPr>
        <w:tc>
          <w:tcPr>
            <w:tcW w:w="1572" w:type="dxa"/>
            <w:shd w:val="clear" w:color="auto" w:fill="C5D9F0"/>
          </w:tcPr>
          <w:p w14:paraId="76E1051B" w14:textId="300B2926" w:rsidR="00102BD0" w:rsidRPr="00AC50A1" w:rsidRDefault="00102BD0" w:rsidP="000B3574">
            <w:pPr>
              <w:pStyle w:val="TableParagraph"/>
              <w:spacing w:before="1"/>
              <w:ind w:left="508"/>
              <w:rPr>
                <w:rFonts w:asciiTheme="minorHAnsi" w:hAnsiTheme="minorHAnsi" w:cstheme="minorHAnsi"/>
                <w:b/>
                <w:sz w:val="18"/>
              </w:rPr>
            </w:pPr>
            <w:r w:rsidRPr="00AC50A1">
              <w:rPr>
                <w:rFonts w:asciiTheme="minorHAnsi" w:hAnsiTheme="minorHAnsi" w:cstheme="minorHAnsi"/>
                <w:b/>
                <w:spacing w:val="-2"/>
                <w:sz w:val="18"/>
              </w:rPr>
              <w:t>Vendor</w:t>
            </w:r>
            <w:r w:rsidR="004B5D89">
              <w:rPr>
                <w:rStyle w:val="FootnoteReference"/>
                <w:rFonts w:asciiTheme="minorHAnsi" w:hAnsiTheme="minorHAnsi" w:cstheme="minorHAnsi"/>
                <w:b/>
                <w:spacing w:val="-2"/>
                <w:sz w:val="18"/>
              </w:rPr>
              <w:footnoteReference w:id="2"/>
            </w:r>
          </w:p>
        </w:tc>
        <w:tc>
          <w:tcPr>
            <w:tcW w:w="1562" w:type="dxa"/>
            <w:shd w:val="clear" w:color="auto" w:fill="C5D9F0"/>
          </w:tcPr>
          <w:p w14:paraId="318DE52E" w14:textId="653B1229" w:rsidR="00102BD0" w:rsidRPr="00AC50A1" w:rsidRDefault="00102BD0" w:rsidP="002A7DB9">
            <w:pPr>
              <w:pStyle w:val="TableParagraph"/>
              <w:spacing w:before="1"/>
              <w:ind w:left="213" w:firstLine="72"/>
              <w:jc w:val="center"/>
              <w:rPr>
                <w:rFonts w:asciiTheme="minorHAnsi" w:hAnsiTheme="minorHAnsi" w:cstheme="minorHAnsi"/>
                <w:b/>
                <w:sz w:val="18"/>
              </w:rPr>
            </w:pPr>
            <w:r w:rsidRPr="00AC50A1">
              <w:rPr>
                <w:rFonts w:asciiTheme="minorHAnsi" w:hAnsiTheme="minorHAnsi" w:cstheme="minorHAnsi"/>
                <w:b/>
                <w:sz w:val="18"/>
              </w:rPr>
              <w:t>Master Blanket Purchase</w:t>
            </w:r>
            <w:r w:rsidRPr="00AC50A1">
              <w:rPr>
                <w:rFonts w:asciiTheme="minorHAnsi" w:hAnsiTheme="minorHAnsi" w:cstheme="minorHAnsi"/>
                <w:b/>
                <w:spacing w:val="-11"/>
                <w:sz w:val="18"/>
              </w:rPr>
              <w:t xml:space="preserve"> </w:t>
            </w:r>
            <w:r w:rsidRPr="00AC50A1">
              <w:rPr>
                <w:rFonts w:asciiTheme="minorHAnsi" w:hAnsiTheme="minorHAnsi" w:cstheme="minorHAnsi"/>
                <w:b/>
                <w:sz w:val="18"/>
              </w:rPr>
              <w:t>Order</w:t>
            </w:r>
            <w:r w:rsidRPr="00AC50A1">
              <w:rPr>
                <w:rFonts w:asciiTheme="minorHAnsi" w:hAnsiTheme="minorHAnsi" w:cstheme="minorHAnsi"/>
                <w:b/>
                <w:spacing w:val="-10"/>
                <w:sz w:val="18"/>
              </w:rPr>
              <w:t xml:space="preserve"> </w:t>
            </w:r>
            <w:r w:rsidR="004B5D89">
              <w:rPr>
                <w:rFonts w:asciiTheme="minorHAnsi" w:hAnsiTheme="minorHAnsi" w:cstheme="minorHAnsi"/>
                <w:b/>
                <w:spacing w:val="-10"/>
                <w:sz w:val="18"/>
              </w:rPr>
              <w:t xml:space="preserve">(MBPO) </w:t>
            </w:r>
            <w:r>
              <w:rPr>
                <w:rFonts w:asciiTheme="minorHAnsi" w:hAnsiTheme="minorHAnsi" w:cstheme="minorHAnsi"/>
                <w:b/>
                <w:sz w:val="18"/>
              </w:rPr>
              <w:t>Number</w:t>
            </w:r>
          </w:p>
        </w:tc>
        <w:tc>
          <w:tcPr>
            <w:tcW w:w="1170" w:type="dxa"/>
            <w:shd w:val="clear" w:color="auto" w:fill="C5D9F0"/>
          </w:tcPr>
          <w:p w14:paraId="2B9DDFAB" w14:textId="04D25BAB" w:rsidR="00102BD0" w:rsidRPr="00AC50A1" w:rsidRDefault="00102BD0" w:rsidP="002A7DB9">
            <w:pPr>
              <w:pStyle w:val="TableParagraph"/>
              <w:spacing w:before="1"/>
              <w:ind w:left="27" w:right="12"/>
              <w:jc w:val="center"/>
              <w:rPr>
                <w:rFonts w:asciiTheme="minorHAnsi" w:hAnsiTheme="minorHAnsi" w:cstheme="minorHAnsi"/>
                <w:b/>
                <w:sz w:val="18"/>
              </w:rPr>
            </w:pPr>
            <w:r w:rsidRPr="00AC50A1">
              <w:rPr>
                <w:rFonts w:asciiTheme="minorHAnsi" w:hAnsiTheme="minorHAnsi" w:cstheme="minorHAnsi"/>
                <w:b/>
                <w:spacing w:val="-2"/>
                <w:sz w:val="18"/>
              </w:rPr>
              <w:t>COMMB</w:t>
            </w:r>
            <w:r w:rsidRPr="00AC50A1">
              <w:rPr>
                <w:rFonts w:asciiTheme="minorHAnsi" w:hAnsiTheme="minorHAnsi" w:cstheme="minorHAnsi"/>
                <w:b/>
                <w:spacing w:val="-4"/>
                <w:sz w:val="18"/>
              </w:rPr>
              <w:t>UYS</w:t>
            </w:r>
          </w:p>
          <w:p w14:paraId="629A614F" w14:textId="082805D7" w:rsidR="00102BD0" w:rsidRPr="00AC50A1" w:rsidRDefault="00102BD0" w:rsidP="002A7DB9">
            <w:pPr>
              <w:pStyle w:val="TableParagraph"/>
              <w:ind w:left="228" w:right="165" w:hanging="51"/>
              <w:jc w:val="center"/>
              <w:rPr>
                <w:rFonts w:asciiTheme="minorHAnsi" w:hAnsiTheme="minorHAnsi" w:cstheme="minorHAnsi"/>
                <w:b/>
                <w:sz w:val="18"/>
              </w:rPr>
            </w:pPr>
            <w:r w:rsidRPr="00AC50A1">
              <w:rPr>
                <w:rFonts w:asciiTheme="minorHAnsi" w:hAnsiTheme="minorHAnsi" w:cstheme="minorHAnsi"/>
                <w:b/>
                <w:spacing w:val="-2"/>
                <w:sz w:val="18"/>
              </w:rPr>
              <w:t>Catalog</w:t>
            </w:r>
            <w:r w:rsidRPr="00AC50A1">
              <w:rPr>
                <w:rFonts w:asciiTheme="minorHAnsi" w:hAnsiTheme="minorHAnsi" w:cstheme="minorHAnsi"/>
                <w:b/>
                <w:sz w:val="18"/>
              </w:rPr>
              <w:t xml:space="preserve"> </w:t>
            </w:r>
            <w:r w:rsidRPr="00AC50A1">
              <w:rPr>
                <w:rFonts w:asciiTheme="minorHAnsi" w:hAnsiTheme="minorHAnsi" w:cstheme="minorHAnsi"/>
                <w:b/>
                <w:spacing w:val="-4"/>
                <w:sz w:val="18"/>
              </w:rPr>
              <w:t>PunchOut</w:t>
            </w:r>
          </w:p>
          <w:p w14:paraId="57940AC2" w14:textId="77777777" w:rsidR="00102BD0" w:rsidRPr="00AC50A1" w:rsidRDefault="00102BD0" w:rsidP="002A7DB9">
            <w:pPr>
              <w:pStyle w:val="TableParagraph"/>
              <w:spacing w:line="199" w:lineRule="exact"/>
              <w:ind w:left="27" w:right="18"/>
              <w:jc w:val="center"/>
              <w:rPr>
                <w:rFonts w:asciiTheme="minorHAnsi" w:hAnsiTheme="minorHAnsi" w:cstheme="minorHAnsi"/>
                <w:b/>
                <w:sz w:val="18"/>
              </w:rPr>
            </w:pPr>
            <w:r w:rsidRPr="00AC50A1">
              <w:rPr>
                <w:rFonts w:asciiTheme="minorHAnsi" w:hAnsiTheme="minorHAnsi" w:cstheme="minorHAnsi"/>
                <w:b/>
                <w:spacing w:val="-2"/>
                <w:sz w:val="18"/>
              </w:rPr>
              <w:t>Available</w:t>
            </w:r>
          </w:p>
        </w:tc>
        <w:tc>
          <w:tcPr>
            <w:tcW w:w="1080" w:type="dxa"/>
            <w:shd w:val="clear" w:color="auto" w:fill="C5D9F0"/>
          </w:tcPr>
          <w:p w14:paraId="656DA65E" w14:textId="77777777" w:rsidR="00102BD0" w:rsidRPr="00AC50A1" w:rsidRDefault="00102BD0" w:rsidP="000B3574">
            <w:pPr>
              <w:pStyle w:val="TableParagraph"/>
              <w:spacing w:before="1"/>
              <w:ind w:left="281" w:right="233" w:hanging="29"/>
              <w:rPr>
                <w:rFonts w:asciiTheme="minorHAnsi" w:hAnsiTheme="minorHAnsi" w:cstheme="minorHAnsi"/>
                <w:b/>
                <w:sz w:val="18"/>
              </w:rPr>
            </w:pPr>
            <w:r w:rsidRPr="00AC50A1">
              <w:rPr>
                <w:rFonts w:asciiTheme="minorHAnsi" w:hAnsiTheme="minorHAnsi" w:cstheme="minorHAnsi"/>
                <w:b/>
                <w:spacing w:val="-2"/>
                <w:sz w:val="18"/>
              </w:rPr>
              <w:t>Contact</w:t>
            </w:r>
            <w:r w:rsidRPr="00AC50A1">
              <w:rPr>
                <w:rFonts w:asciiTheme="minorHAnsi" w:hAnsiTheme="minorHAnsi" w:cstheme="minorHAnsi"/>
                <w:b/>
                <w:sz w:val="18"/>
              </w:rPr>
              <w:t xml:space="preserve"> </w:t>
            </w:r>
            <w:r w:rsidRPr="00AC50A1">
              <w:rPr>
                <w:rFonts w:asciiTheme="minorHAnsi" w:hAnsiTheme="minorHAnsi" w:cstheme="minorHAnsi"/>
                <w:b/>
                <w:spacing w:val="-2"/>
                <w:sz w:val="18"/>
              </w:rPr>
              <w:t>Person</w:t>
            </w:r>
          </w:p>
        </w:tc>
        <w:tc>
          <w:tcPr>
            <w:tcW w:w="900" w:type="dxa"/>
            <w:shd w:val="clear" w:color="auto" w:fill="C5D9F0"/>
          </w:tcPr>
          <w:p w14:paraId="3A944196" w14:textId="0CA3F9CF" w:rsidR="00102BD0" w:rsidRPr="00AC50A1" w:rsidRDefault="00102BD0" w:rsidP="000B3574">
            <w:pPr>
              <w:pStyle w:val="TableParagraph"/>
              <w:spacing w:before="1"/>
              <w:ind w:left="148"/>
              <w:rPr>
                <w:rFonts w:asciiTheme="minorHAnsi" w:hAnsiTheme="minorHAnsi" w:cstheme="minorHAnsi"/>
                <w:b/>
                <w:sz w:val="18"/>
              </w:rPr>
            </w:pPr>
            <w:r w:rsidRPr="00AC50A1">
              <w:rPr>
                <w:rFonts w:asciiTheme="minorHAnsi" w:hAnsiTheme="minorHAnsi" w:cstheme="minorHAnsi"/>
                <w:b/>
                <w:sz w:val="18"/>
              </w:rPr>
              <w:t>Phone</w:t>
            </w:r>
            <w:r w:rsidRPr="00AC50A1">
              <w:rPr>
                <w:rFonts w:asciiTheme="minorHAnsi" w:hAnsiTheme="minorHAnsi" w:cstheme="minorHAnsi"/>
                <w:b/>
                <w:spacing w:val="-3"/>
                <w:sz w:val="18"/>
              </w:rPr>
              <w:t xml:space="preserve"> </w:t>
            </w:r>
            <w:r>
              <w:rPr>
                <w:rFonts w:asciiTheme="minorHAnsi" w:hAnsiTheme="minorHAnsi" w:cstheme="minorHAnsi"/>
                <w:b/>
                <w:spacing w:val="-10"/>
                <w:sz w:val="18"/>
              </w:rPr>
              <w:t>Number</w:t>
            </w:r>
          </w:p>
        </w:tc>
        <w:tc>
          <w:tcPr>
            <w:tcW w:w="1625" w:type="dxa"/>
            <w:shd w:val="clear" w:color="auto" w:fill="C5D9F0"/>
          </w:tcPr>
          <w:p w14:paraId="64A4DE5F" w14:textId="77777777" w:rsidR="00102BD0" w:rsidRPr="00AC50A1" w:rsidRDefault="00102BD0" w:rsidP="000B3574">
            <w:pPr>
              <w:pStyle w:val="TableParagraph"/>
              <w:spacing w:before="1"/>
              <w:ind w:left="17"/>
              <w:jc w:val="center"/>
              <w:rPr>
                <w:rFonts w:asciiTheme="minorHAnsi" w:hAnsiTheme="minorHAnsi" w:cstheme="minorHAnsi"/>
                <w:b/>
                <w:sz w:val="18"/>
              </w:rPr>
            </w:pPr>
            <w:r w:rsidRPr="00AC50A1">
              <w:rPr>
                <w:rFonts w:asciiTheme="minorHAnsi" w:hAnsiTheme="minorHAnsi" w:cstheme="minorHAnsi"/>
                <w:b/>
                <w:spacing w:val="-2"/>
                <w:sz w:val="18"/>
              </w:rPr>
              <w:t>Email</w:t>
            </w:r>
          </w:p>
        </w:tc>
        <w:tc>
          <w:tcPr>
            <w:tcW w:w="1199" w:type="dxa"/>
            <w:shd w:val="clear" w:color="auto" w:fill="C5D9F0"/>
          </w:tcPr>
          <w:p w14:paraId="23F3DC46" w14:textId="77777777" w:rsidR="00102BD0" w:rsidRPr="00AC50A1" w:rsidRDefault="00102BD0" w:rsidP="000B3574">
            <w:pPr>
              <w:pStyle w:val="TableParagraph"/>
              <w:spacing w:before="1"/>
              <w:ind w:left="207"/>
              <w:rPr>
                <w:rFonts w:asciiTheme="minorHAnsi" w:hAnsiTheme="minorHAnsi" w:cstheme="minorHAnsi"/>
                <w:b/>
                <w:sz w:val="18"/>
              </w:rPr>
            </w:pPr>
            <w:r w:rsidRPr="00AC50A1">
              <w:rPr>
                <w:rFonts w:asciiTheme="minorHAnsi" w:hAnsiTheme="minorHAnsi" w:cstheme="minorHAnsi"/>
                <w:b/>
                <w:spacing w:val="-2"/>
                <w:sz w:val="18"/>
              </w:rPr>
              <w:t>Categories</w:t>
            </w:r>
          </w:p>
        </w:tc>
        <w:tc>
          <w:tcPr>
            <w:tcW w:w="1348" w:type="dxa"/>
            <w:shd w:val="clear" w:color="auto" w:fill="C5D9F0"/>
          </w:tcPr>
          <w:p w14:paraId="5D562346" w14:textId="77777777" w:rsidR="00102BD0" w:rsidRPr="00AC50A1" w:rsidRDefault="00102BD0" w:rsidP="000B3574">
            <w:pPr>
              <w:pStyle w:val="TableParagraph"/>
              <w:spacing w:before="1"/>
              <w:ind w:left="350"/>
              <w:rPr>
                <w:rFonts w:asciiTheme="minorHAnsi" w:hAnsiTheme="minorHAnsi" w:cstheme="minorHAnsi"/>
                <w:b/>
                <w:sz w:val="18"/>
              </w:rPr>
            </w:pPr>
            <w:r w:rsidRPr="00AC50A1">
              <w:rPr>
                <w:rFonts w:asciiTheme="minorHAnsi" w:hAnsiTheme="minorHAnsi" w:cstheme="minorHAnsi"/>
                <w:b/>
                <w:spacing w:val="-2"/>
                <w:sz w:val="18"/>
              </w:rPr>
              <w:t>Counties</w:t>
            </w:r>
          </w:p>
        </w:tc>
        <w:tc>
          <w:tcPr>
            <w:tcW w:w="1530" w:type="dxa"/>
            <w:shd w:val="clear" w:color="auto" w:fill="C5D9F0"/>
          </w:tcPr>
          <w:p w14:paraId="4C9416F6" w14:textId="60046B2C" w:rsidR="00102BD0" w:rsidRPr="00AC50A1" w:rsidRDefault="00102BD0" w:rsidP="000B3574">
            <w:pPr>
              <w:pStyle w:val="TableParagraph"/>
              <w:spacing w:before="1"/>
              <w:ind w:left="234" w:right="217"/>
              <w:jc w:val="center"/>
              <w:rPr>
                <w:rFonts w:asciiTheme="minorHAnsi" w:hAnsiTheme="minorHAnsi" w:cstheme="minorHAnsi"/>
                <w:b/>
                <w:sz w:val="18"/>
              </w:rPr>
            </w:pPr>
            <w:r w:rsidRPr="00AC50A1">
              <w:rPr>
                <w:rFonts w:asciiTheme="minorHAnsi" w:hAnsiTheme="minorHAnsi" w:cstheme="minorHAnsi"/>
                <w:b/>
                <w:spacing w:val="-2"/>
                <w:sz w:val="18"/>
              </w:rPr>
              <w:t>Discounts</w:t>
            </w:r>
            <w:r w:rsidRPr="00AC50A1">
              <w:rPr>
                <w:rFonts w:asciiTheme="minorHAnsi" w:hAnsiTheme="minorHAnsi" w:cstheme="minorHAnsi"/>
                <w:b/>
                <w:sz w:val="18"/>
              </w:rPr>
              <w:t xml:space="preserve"> </w:t>
            </w:r>
            <w:r w:rsidRPr="00AC50A1">
              <w:rPr>
                <w:rFonts w:asciiTheme="minorHAnsi" w:hAnsiTheme="minorHAnsi" w:cstheme="minorHAnsi"/>
                <w:b/>
                <w:spacing w:val="-2"/>
                <w:sz w:val="18"/>
              </w:rPr>
              <w:t>(P</w:t>
            </w:r>
            <w:r>
              <w:rPr>
                <w:rFonts w:asciiTheme="minorHAnsi" w:hAnsiTheme="minorHAnsi" w:cstheme="minorHAnsi"/>
                <w:b/>
                <w:spacing w:val="-2"/>
                <w:sz w:val="18"/>
              </w:rPr>
              <w:t xml:space="preserve">rompt </w:t>
            </w:r>
            <w:r w:rsidRPr="00AC50A1">
              <w:rPr>
                <w:rFonts w:asciiTheme="minorHAnsi" w:hAnsiTheme="minorHAnsi" w:cstheme="minorHAnsi"/>
                <w:b/>
                <w:spacing w:val="-2"/>
                <w:sz w:val="18"/>
              </w:rPr>
              <w:t>P</w:t>
            </w:r>
            <w:r>
              <w:rPr>
                <w:rFonts w:asciiTheme="minorHAnsi" w:hAnsiTheme="minorHAnsi" w:cstheme="minorHAnsi"/>
                <w:b/>
                <w:spacing w:val="-2"/>
                <w:sz w:val="18"/>
              </w:rPr>
              <w:t xml:space="preserve">ayment </w:t>
            </w:r>
            <w:r w:rsidRPr="00AC50A1">
              <w:rPr>
                <w:rFonts w:asciiTheme="minorHAnsi" w:hAnsiTheme="minorHAnsi" w:cstheme="minorHAnsi"/>
                <w:b/>
                <w:spacing w:val="-2"/>
                <w:sz w:val="18"/>
              </w:rPr>
              <w:t>D</w:t>
            </w:r>
            <w:r>
              <w:rPr>
                <w:rFonts w:asciiTheme="minorHAnsi" w:hAnsiTheme="minorHAnsi" w:cstheme="minorHAnsi"/>
                <w:b/>
                <w:spacing w:val="-2"/>
                <w:sz w:val="18"/>
              </w:rPr>
              <w:t>iscount</w:t>
            </w:r>
            <w:r w:rsidRPr="00AC50A1">
              <w:rPr>
                <w:rFonts w:asciiTheme="minorHAnsi" w:hAnsiTheme="minorHAnsi" w:cstheme="minorHAnsi"/>
                <w:b/>
                <w:spacing w:val="-2"/>
                <w:sz w:val="18"/>
              </w:rPr>
              <w:t>,</w:t>
            </w:r>
          </w:p>
          <w:p w14:paraId="6841AFBC" w14:textId="77777777" w:rsidR="00102BD0" w:rsidRPr="00AC50A1" w:rsidRDefault="00102BD0" w:rsidP="000B3574">
            <w:pPr>
              <w:pStyle w:val="TableParagraph"/>
              <w:ind w:left="22"/>
              <w:jc w:val="center"/>
              <w:rPr>
                <w:rFonts w:asciiTheme="minorHAnsi" w:hAnsiTheme="minorHAnsi" w:cstheme="minorHAnsi"/>
                <w:b/>
                <w:sz w:val="18"/>
              </w:rPr>
            </w:pPr>
            <w:r w:rsidRPr="00AC50A1">
              <w:rPr>
                <w:rFonts w:asciiTheme="minorHAnsi" w:hAnsiTheme="minorHAnsi" w:cstheme="minorHAnsi"/>
                <w:b/>
                <w:sz w:val="18"/>
              </w:rPr>
              <w:t>Dock</w:t>
            </w:r>
            <w:r w:rsidRPr="00AC50A1">
              <w:rPr>
                <w:rFonts w:asciiTheme="minorHAnsi" w:hAnsiTheme="minorHAnsi" w:cstheme="minorHAnsi"/>
                <w:b/>
                <w:spacing w:val="-11"/>
                <w:sz w:val="18"/>
              </w:rPr>
              <w:t xml:space="preserve"> </w:t>
            </w:r>
            <w:r w:rsidRPr="00AC50A1">
              <w:rPr>
                <w:rFonts w:asciiTheme="minorHAnsi" w:hAnsiTheme="minorHAnsi" w:cstheme="minorHAnsi"/>
                <w:b/>
                <w:sz w:val="18"/>
              </w:rPr>
              <w:t xml:space="preserve">Delivery, </w:t>
            </w:r>
            <w:r w:rsidRPr="00AC50A1">
              <w:rPr>
                <w:rFonts w:asciiTheme="minorHAnsi" w:hAnsiTheme="minorHAnsi" w:cstheme="minorHAnsi"/>
                <w:b/>
                <w:spacing w:val="-2"/>
                <w:sz w:val="18"/>
              </w:rPr>
              <w:t>Other)</w:t>
            </w:r>
          </w:p>
        </w:tc>
        <w:tc>
          <w:tcPr>
            <w:tcW w:w="1498" w:type="dxa"/>
            <w:shd w:val="clear" w:color="auto" w:fill="C5D9F0"/>
          </w:tcPr>
          <w:p w14:paraId="3AFFAD5E" w14:textId="0F4853AD" w:rsidR="00102BD0" w:rsidRPr="00AC50A1" w:rsidRDefault="00102BD0" w:rsidP="000B3574">
            <w:pPr>
              <w:pStyle w:val="TableParagraph"/>
              <w:spacing w:before="1"/>
              <w:ind w:left="24"/>
              <w:jc w:val="center"/>
              <w:rPr>
                <w:rFonts w:asciiTheme="minorHAnsi" w:hAnsiTheme="minorHAnsi" w:cstheme="minorHAnsi"/>
                <w:b/>
                <w:sz w:val="18"/>
              </w:rPr>
            </w:pPr>
            <w:r w:rsidRPr="00FC2D87">
              <w:rPr>
                <w:rFonts w:asciiTheme="minorHAnsi" w:hAnsiTheme="minorHAnsi" w:cstheme="minorHAnsi"/>
                <w:b/>
                <w:spacing w:val="-5"/>
                <w:sz w:val="18"/>
              </w:rPr>
              <w:t xml:space="preserve">Supplier Diversity Office </w:t>
            </w:r>
            <w:r>
              <w:rPr>
                <w:rFonts w:asciiTheme="minorHAnsi" w:hAnsiTheme="minorHAnsi" w:cstheme="minorHAnsi"/>
                <w:b/>
                <w:spacing w:val="-5"/>
                <w:sz w:val="18"/>
              </w:rPr>
              <w:t>(</w:t>
            </w:r>
            <w:r w:rsidRPr="00AC50A1">
              <w:rPr>
                <w:rFonts w:asciiTheme="minorHAnsi" w:hAnsiTheme="minorHAnsi" w:cstheme="minorHAnsi"/>
                <w:b/>
                <w:spacing w:val="-5"/>
                <w:sz w:val="18"/>
              </w:rPr>
              <w:t>SDO</w:t>
            </w:r>
            <w:r>
              <w:rPr>
                <w:rFonts w:asciiTheme="minorHAnsi" w:hAnsiTheme="minorHAnsi" w:cstheme="minorHAnsi"/>
                <w:b/>
                <w:spacing w:val="-5"/>
                <w:sz w:val="18"/>
              </w:rPr>
              <w:t>)</w:t>
            </w:r>
          </w:p>
          <w:p w14:paraId="7DAAC277" w14:textId="77777777" w:rsidR="00102BD0" w:rsidRPr="00AC50A1" w:rsidRDefault="00102BD0" w:rsidP="000B3574">
            <w:pPr>
              <w:pStyle w:val="TableParagraph"/>
              <w:spacing w:before="1"/>
              <w:ind w:left="41" w:right="14"/>
              <w:jc w:val="center"/>
              <w:rPr>
                <w:rFonts w:asciiTheme="minorHAnsi" w:hAnsiTheme="minorHAnsi" w:cstheme="minorHAnsi"/>
                <w:b/>
                <w:sz w:val="18"/>
              </w:rPr>
            </w:pPr>
            <w:r w:rsidRPr="00AC50A1">
              <w:rPr>
                <w:rFonts w:asciiTheme="minorHAnsi" w:hAnsiTheme="minorHAnsi" w:cstheme="minorHAnsi"/>
                <w:b/>
                <w:spacing w:val="-2"/>
                <w:sz w:val="18"/>
              </w:rPr>
              <w:t>Certification</w:t>
            </w:r>
            <w:r w:rsidRPr="00AC50A1">
              <w:rPr>
                <w:rFonts w:asciiTheme="minorHAnsi" w:hAnsiTheme="minorHAnsi" w:cstheme="minorHAnsi"/>
                <w:b/>
                <w:sz w:val="18"/>
              </w:rPr>
              <w:t xml:space="preserve"> </w:t>
            </w:r>
            <w:r w:rsidRPr="00AC50A1">
              <w:rPr>
                <w:rFonts w:asciiTheme="minorHAnsi" w:hAnsiTheme="minorHAnsi" w:cstheme="minorHAnsi"/>
                <w:b/>
                <w:spacing w:val="-4"/>
                <w:sz w:val="18"/>
              </w:rPr>
              <w:t>Type</w:t>
            </w:r>
          </w:p>
        </w:tc>
        <w:tc>
          <w:tcPr>
            <w:tcW w:w="1260" w:type="dxa"/>
            <w:shd w:val="clear" w:color="auto" w:fill="C5D9F0"/>
          </w:tcPr>
          <w:p w14:paraId="1AF34ED6" w14:textId="718A2F55" w:rsidR="00102BD0" w:rsidRPr="00AC50A1" w:rsidRDefault="00102BD0" w:rsidP="00384AB6">
            <w:pPr>
              <w:pStyle w:val="TableParagraph"/>
              <w:spacing w:before="1"/>
              <w:ind w:left="236"/>
              <w:rPr>
                <w:rFonts w:asciiTheme="minorHAnsi" w:hAnsiTheme="minorHAnsi" w:cstheme="minorHAnsi"/>
                <w:b/>
                <w:sz w:val="18"/>
              </w:rPr>
            </w:pPr>
            <w:r w:rsidRPr="00102BD0">
              <w:rPr>
                <w:rFonts w:asciiTheme="minorHAnsi" w:hAnsiTheme="minorHAnsi" w:cstheme="minorHAnsi"/>
                <w:b/>
                <w:spacing w:val="-5"/>
                <w:sz w:val="18"/>
              </w:rPr>
              <w:t xml:space="preserve">Supplier Diversity Program </w:t>
            </w:r>
            <w:r>
              <w:rPr>
                <w:rFonts w:asciiTheme="minorHAnsi" w:hAnsiTheme="minorHAnsi" w:cstheme="minorHAnsi"/>
                <w:b/>
                <w:spacing w:val="-5"/>
                <w:sz w:val="18"/>
              </w:rPr>
              <w:t>(</w:t>
            </w:r>
            <w:r w:rsidRPr="00AC50A1">
              <w:rPr>
                <w:rFonts w:asciiTheme="minorHAnsi" w:hAnsiTheme="minorHAnsi" w:cstheme="minorHAnsi"/>
                <w:b/>
                <w:spacing w:val="-5"/>
                <w:sz w:val="18"/>
              </w:rPr>
              <w:t>SDP</w:t>
            </w:r>
            <w:r>
              <w:rPr>
                <w:rFonts w:asciiTheme="minorHAnsi" w:hAnsiTheme="minorHAnsi" w:cstheme="minorHAnsi"/>
                <w:b/>
                <w:spacing w:val="-5"/>
                <w:sz w:val="18"/>
              </w:rPr>
              <w:t>)</w:t>
            </w:r>
          </w:p>
          <w:p w14:paraId="0324281C" w14:textId="7026AF15" w:rsidR="00102BD0" w:rsidRPr="00AC50A1" w:rsidRDefault="00102BD0" w:rsidP="00384AB6">
            <w:pPr>
              <w:pStyle w:val="TableParagraph"/>
              <w:spacing w:before="1"/>
              <w:ind w:left="125" w:right="94" w:hanging="8"/>
              <w:rPr>
                <w:rFonts w:asciiTheme="minorHAnsi" w:hAnsiTheme="minorHAnsi" w:cstheme="minorHAnsi"/>
                <w:b/>
                <w:sz w:val="18"/>
              </w:rPr>
            </w:pPr>
            <w:r w:rsidRPr="00AC50A1">
              <w:rPr>
                <w:rFonts w:asciiTheme="minorHAnsi" w:hAnsiTheme="minorHAnsi" w:cstheme="minorHAnsi"/>
                <w:b/>
                <w:spacing w:val="-2"/>
                <w:sz w:val="18"/>
              </w:rPr>
              <w:t>Commitment</w:t>
            </w:r>
            <w:r w:rsidRPr="00AC50A1">
              <w:rPr>
                <w:rFonts w:asciiTheme="minorHAnsi" w:hAnsiTheme="minorHAnsi" w:cstheme="minorHAnsi"/>
                <w:b/>
                <w:sz w:val="18"/>
              </w:rPr>
              <w:t xml:space="preserve"> </w:t>
            </w:r>
            <w:r w:rsidRPr="00AC50A1">
              <w:rPr>
                <w:rFonts w:asciiTheme="minorHAnsi" w:hAnsiTheme="minorHAnsi" w:cstheme="minorHAnsi"/>
                <w:b/>
                <w:spacing w:val="-2"/>
                <w:sz w:val="18"/>
              </w:rPr>
              <w:t>Percen</w:t>
            </w:r>
            <w:r w:rsidRPr="00AC50A1">
              <w:rPr>
                <w:rFonts w:asciiTheme="minorHAnsi" w:hAnsiTheme="minorHAnsi" w:cstheme="minorHAnsi"/>
                <w:b/>
                <w:spacing w:val="-4"/>
                <w:sz w:val="18"/>
              </w:rPr>
              <w:t>tage</w:t>
            </w:r>
          </w:p>
        </w:tc>
      </w:tr>
      <w:tr w:rsidR="00102BD0" w:rsidRPr="00AC50A1" w14:paraId="17048728" w14:textId="77777777" w:rsidTr="30E9E9E8">
        <w:trPr>
          <w:cantSplit/>
          <w:trHeight w:val="390"/>
        </w:trPr>
        <w:tc>
          <w:tcPr>
            <w:tcW w:w="1572" w:type="dxa"/>
          </w:tcPr>
          <w:p w14:paraId="61937D92" w14:textId="77777777" w:rsidR="00102BD0" w:rsidRPr="00AC50A1" w:rsidRDefault="00102BD0" w:rsidP="000B3574">
            <w:pPr>
              <w:pStyle w:val="TableParagraph"/>
              <w:spacing w:line="194" w:lineRule="exact"/>
              <w:rPr>
                <w:rFonts w:asciiTheme="minorHAnsi" w:hAnsiTheme="minorHAnsi" w:cstheme="minorHAnsi"/>
                <w:bCs/>
                <w:sz w:val="16"/>
              </w:rPr>
            </w:pPr>
            <w:r w:rsidRPr="00AC50A1">
              <w:rPr>
                <w:rFonts w:asciiTheme="minorHAnsi" w:hAnsiTheme="minorHAnsi" w:cstheme="minorHAnsi"/>
                <w:bCs/>
                <w:sz w:val="16"/>
              </w:rPr>
              <w:t>Master</w:t>
            </w:r>
            <w:r w:rsidRPr="00AC50A1">
              <w:rPr>
                <w:rFonts w:asciiTheme="minorHAnsi" w:hAnsiTheme="minorHAnsi" w:cstheme="minorHAnsi"/>
                <w:bCs/>
                <w:spacing w:val="-10"/>
                <w:sz w:val="16"/>
              </w:rPr>
              <w:t xml:space="preserve"> </w:t>
            </w:r>
            <w:r w:rsidRPr="00AC50A1">
              <w:rPr>
                <w:rFonts w:asciiTheme="minorHAnsi" w:hAnsiTheme="minorHAnsi" w:cstheme="minorHAnsi"/>
                <w:bCs/>
                <w:spacing w:val="-2"/>
                <w:sz w:val="16"/>
              </w:rPr>
              <w:t>Blanket</w:t>
            </w:r>
          </w:p>
          <w:p w14:paraId="72453B41" w14:textId="3E7999EF" w:rsidR="00102BD0" w:rsidRPr="00AC50A1" w:rsidRDefault="00102BD0" w:rsidP="000B3574">
            <w:pPr>
              <w:pStyle w:val="TableParagraph"/>
              <w:spacing w:line="177" w:lineRule="exact"/>
              <w:rPr>
                <w:rFonts w:asciiTheme="minorHAnsi" w:hAnsiTheme="minorHAnsi" w:cstheme="minorHAnsi"/>
                <w:bCs/>
                <w:sz w:val="16"/>
              </w:rPr>
            </w:pPr>
            <w:r w:rsidRPr="00AC50A1">
              <w:rPr>
                <w:rFonts w:asciiTheme="minorHAnsi" w:hAnsiTheme="minorHAnsi" w:cstheme="minorHAnsi"/>
                <w:bCs/>
                <w:sz w:val="16"/>
              </w:rPr>
              <w:t>Record</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(MBPO)</w:t>
            </w:r>
            <w:r w:rsidR="00BF39E0">
              <w:rPr>
                <w:rStyle w:val="FootnoteReference"/>
                <w:rFonts w:asciiTheme="minorHAnsi" w:hAnsiTheme="minorHAnsi" w:cstheme="minorHAnsi"/>
                <w:bCs/>
                <w:spacing w:val="-2"/>
                <w:sz w:val="16"/>
              </w:rPr>
              <w:footnoteReference w:id="3"/>
            </w:r>
          </w:p>
        </w:tc>
        <w:tc>
          <w:tcPr>
            <w:tcW w:w="1562" w:type="dxa"/>
          </w:tcPr>
          <w:p w14:paraId="64FF180F" w14:textId="77777777" w:rsidR="00102BD0" w:rsidRPr="00AC50A1" w:rsidRDefault="00102BD0" w:rsidP="000B3574">
            <w:pPr>
              <w:pStyle w:val="TableParagraph"/>
              <w:spacing w:line="194" w:lineRule="exact"/>
              <w:rPr>
                <w:rFonts w:asciiTheme="minorHAnsi" w:hAnsiTheme="minorHAnsi" w:cstheme="minorHAnsi"/>
                <w:bCs/>
                <w:sz w:val="16"/>
              </w:rPr>
            </w:pPr>
            <w:hyperlink r:id="rId85">
              <w:r w:rsidRPr="00AC50A1">
                <w:rPr>
                  <w:rFonts w:asciiTheme="minorHAnsi" w:hAnsiTheme="minorHAnsi" w:cstheme="minorHAnsi"/>
                  <w:bCs/>
                  <w:color w:val="0000FF"/>
                  <w:spacing w:val="-2"/>
                  <w:sz w:val="16"/>
                  <w:u w:val="single" w:color="0000FF"/>
                </w:rPr>
                <w:t>PO-24-1080-OSD03-</w:t>
              </w:r>
            </w:hyperlink>
          </w:p>
          <w:p w14:paraId="294AE393" w14:textId="77777777" w:rsidR="00102BD0" w:rsidRPr="00AC50A1" w:rsidRDefault="00102BD0" w:rsidP="000B3574">
            <w:pPr>
              <w:pStyle w:val="TableParagraph"/>
              <w:spacing w:line="177" w:lineRule="exact"/>
              <w:rPr>
                <w:rFonts w:asciiTheme="minorHAnsi" w:hAnsiTheme="minorHAnsi" w:cstheme="minorHAnsi"/>
                <w:bCs/>
                <w:sz w:val="16"/>
              </w:rPr>
            </w:pPr>
            <w:hyperlink r:id="rId86">
              <w:r w:rsidRPr="00AC50A1">
                <w:rPr>
                  <w:rFonts w:asciiTheme="minorHAnsi" w:hAnsiTheme="minorHAnsi" w:cstheme="minorHAnsi"/>
                  <w:bCs/>
                  <w:color w:val="0000FF"/>
                  <w:spacing w:val="-2"/>
                  <w:sz w:val="16"/>
                  <w:u w:val="single" w:color="0000FF"/>
                </w:rPr>
                <w:t>SRC3-30508</w:t>
              </w:r>
            </w:hyperlink>
          </w:p>
        </w:tc>
        <w:tc>
          <w:tcPr>
            <w:tcW w:w="1170" w:type="dxa"/>
          </w:tcPr>
          <w:p w14:paraId="39093600"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31696F4C"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34DF9385"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002B3827"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1515D3B0"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0166BE2A"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5D9A0E14"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7A1B09D5"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7A5535D3"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4A4D8704" w14:textId="77777777" w:rsidTr="30E9E9E8">
        <w:trPr>
          <w:cantSplit/>
          <w:trHeight w:val="594"/>
        </w:trPr>
        <w:tc>
          <w:tcPr>
            <w:tcW w:w="1572" w:type="dxa"/>
          </w:tcPr>
          <w:p w14:paraId="23C1CE78" w14:textId="729AAD46"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1</w:t>
            </w:r>
            <w:r w:rsidR="00404C1B">
              <w:rPr>
                <w:rStyle w:val="FootnoteReference"/>
                <w:rFonts w:asciiTheme="minorHAnsi" w:hAnsiTheme="minorHAnsi" w:cstheme="minorHAnsi"/>
                <w:bCs/>
                <w:sz w:val="16"/>
              </w:rPr>
              <w:footnoteReference w:id="4"/>
            </w:r>
          </w:p>
        </w:tc>
        <w:tc>
          <w:tcPr>
            <w:tcW w:w="1562" w:type="dxa"/>
          </w:tcPr>
          <w:p w14:paraId="5D1A8944" w14:textId="77777777" w:rsidR="00102BD0" w:rsidRPr="00AC50A1" w:rsidRDefault="00102BD0" w:rsidP="000B3574">
            <w:pPr>
              <w:pStyle w:val="TableParagraph"/>
              <w:ind w:right="274"/>
              <w:rPr>
                <w:rFonts w:asciiTheme="minorHAnsi" w:hAnsiTheme="minorHAnsi" w:cstheme="minorHAnsi"/>
                <w:bCs/>
                <w:sz w:val="16"/>
              </w:rPr>
            </w:pPr>
            <w:hyperlink r:id="rId87">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88">
              <w:r w:rsidRPr="00AC50A1">
                <w:rPr>
                  <w:rFonts w:asciiTheme="minorHAnsi" w:hAnsiTheme="minorHAnsi" w:cstheme="minorHAnsi"/>
                  <w:bCs/>
                  <w:color w:val="0000FF"/>
                  <w:spacing w:val="-2"/>
                  <w:sz w:val="16"/>
                  <w:u w:val="single" w:color="0000FF"/>
                </w:rPr>
                <w:t>SRC3-30509</w:t>
              </w:r>
            </w:hyperlink>
          </w:p>
        </w:tc>
        <w:tc>
          <w:tcPr>
            <w:tcW w:w="1170" w:type="dxa"/>
          </w:tcPr>
          <w:p w14:paraId="5E10CDF8"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45BA7BE2"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1E2F704F"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1CF44D0F"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633D016D"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366CAFA7"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029B7995"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2193E96D"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426EB917"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13B91879" w14:textId="77777777" w:rsidTr="30E9E9E8">
        <w:trPr>
          <w:cantSplit/>
          <w:trHeight w:val="577"/>
        </w:trPr>
        <w:tc>
          <w:tcPr>
            <w:tcW w:w="1572" w:type="dxa"/>
          </w:tcPr>
          <w:p w14:paraId="1B418437" w14:textId="77777777"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2</w:t>
            </w:r>
          </w:p>
        </w:tc>
        <w:tc>
          <w:tcPr>
            <w:tcW w:w="1562" w:type="dxa"/>
          </w:tcPr>
          <w:p w14:paraId="3B79EAB4" w14:textId="77777777" w:rsidR="00102BD0" w:rsidRPr="00AC50A1" w:rsidRDefault="00102BD0" w:rsidP="000B3574">
            <w:pPr>
              <w:pStyle w:val="TableParagraph"/>
              <w:ind w:right="274"/>
              <w:rPr>
                <w:rFonts w:asciiTheme="minorHAnsi" w:hAnsiTheme="minorHAnsi" w:cstheme="minorHAnsi"/>
                <w:bCs/>
                <w:sz w:val="16"/>
              </w:rPr>
            </w:pPr>
            <w:hyperlink r:id="rId89">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90">
              <w:r w:rsidRPr="00AC50A1">
                <w:rPr>
                  <w:rFonts w:asciiTheme="minorHAnsi" w:hAnsiTheme="minorHAnsi" w:cstheme="minorHAnsi"/>
                  <w:bCs/>
                  <w:color w:val="0000FF"/>
                  <w:spacing w:val="-2"/>
                  <w:sz w:val="16"/>
                  <w:u w:val="single" w:color="0000FF"/>
                </w:rPr>
                <w:t>SRC3-30518</w:t>
              </w:r>
            </w:hyperlink>
          </w:p>
        </w:tc>
        <w:tc>
          <w:tcPr>
            <w:tcW w:w="1170" w:type="dxa"/>
          </w:tcPr>
          <w:p w14:paraId="4F2DC21F"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297D0B16"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3D1F0D14"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6B459A0B"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683399C5"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1E9F0B7C"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5688639F"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4962A0DB"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67C1C015"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460E86E2" w14:textId="77777777" w:rsidTr="30E9E9E8">
        <w:trPr>
          <w:cantSplit/>
          <w:trHeight w:val="594"/>
        </w:trPr>
        <w:tc>
          <w:tcPr>
            <w:tcW w:w="1572" w:type="dxa"/>
          </w:tcPr>
          <w:p w14:paraId="3EEC95FA" w14:textId="77777777"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lastRenderedPageBreak/>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3</w:t>
            </w:r>
          </w:p>
        </w:tc>
        <w:tc>
          <w:tcPr>
            <w:tcW w:w="1562" w:type="dxa"/>
          </w:tcPr>
          <w:p w14:paraId="15425E41" w14:textId="77777777" w:rsidR="00102BD0" w:rsidRPr="00AC50A1" w:rsidRDefault="00102BD0" w:rsidP="000B3574">
            <w:pPr>
              <w:pStyle w:val="TableParagraph"/>
              <w:ind w:right="274"/>
              <w:rPr>
                <w:rFonts w:asciiTheme="minorHAnsi" w:hAnsiTheme="minorHAnsi" w:cstheme="minorHAnsi"/>
                <w:bCs/>
                <w:sz w:val="16"/>
              </w:rPr>
            </w:pPr>
            <w:hyperlink r:id="rId91">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92">
              <w:r w:rsidRPr="00AC50A1">
                <w:rPr>
                  <w:rFonts w:asciiTheme="minorHAnsi" w:hAnsiTheme="minorHAnsi" w:cstheme="minorHAnsi"/>
                  <w:bCs/>
                  <w:color w:val="0000FF"/>
                  <w:spacing w:val="-2"/>
                  <w:sz w:val="16"/>
                  <w:u w:val="single" w:color="0000FF"/>
                </w:rPr>
                <w:t>SRC3-30519</w:t>
              </w:r>
            </w:hyperlink>
          </w:p>
        </w:tc>
        <w:tc>
          <w:tcPr>
            <w:tcW w:w="1170" w:type="dxa"/>
          </w:tcPr>
          <w:p w14:paraId="2E26B390"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1DC36DE3"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6D5B5762"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64343419"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41BF99B2"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6E7809BE"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0E1AB430"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317F5A26"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7DB22CEE"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218CD5A5" w14:textId="77777777" w:rsidTr="30E9E9E8">
        <w:trPr>
          <w:cantSplit/>
          <w:trHeight w:val="578"/>
        </w:trPr>
        <w:tc>
          <w:tcPr>
            <w:tcW w:w="1572" w:type="dxa"/>
          </w:tcPr>
          <w:p w14:paraId="36595A7A" w14:textId="77777777"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4</w:t>
            </w:r>
          </w:p>
        </w:tc>
        <w:tc>
          <w:tcPr>
            <w:tcW w:w="1562" w:type="dxa"/>
          </w:tcPr>
          <w:p w14:paraId="1CF0D403" w14:textId="77777777" w:rsidR="00102BD0" w:rsidRPr="00AC50A1" w:rsidRDefault="00102BD0" w:rsidP="000B3574">
            <w:pPr>
              <w:pStyle w:val="TableParagraph"/>
              <w:ind w:right="274"/>
              <w:rPr>
                <w:rFonts w:asciiTheme="minorHAnsi" w:hAnsiTheme="minorHAnsi" w:cstheme="minorHAnsi"/>
                <w:bCs/>
                <w:sz w:val="16"/>
              </w:rPr>
            </w:pPr>
            <w:hyperlink r:id="rId93">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94">
              <w:r w:rsidRPr="00AC50A1">
                <w:rPr>
                  <w:rFonts w:asciiTheme="minorHAnsi" w:hAnsiTheme="minorHAnsi" w:cstheme="minorHAnsi"/>
                  <w:bCs/>
                  <w:color w:val="0000FF"/>
                  <w:spacing w:val="-2"/>
                  <w:sz w:val="16"/>
                  <w:u w:val="single" w:color="0000FF"/>
                </w:rPr>
                <w:t>SRC3-30520</w:t>
              </w:r>
            </w:hyperlink>
          </w:p>
        </w:tc>
        <w:tc>
          <w:tcPr>
            <w:tcW w:w="1170" w:type="dxa"/>
          </w:tcPr>
          <w:p w14:paraId="5E023AD3"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16979249"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4FD3C7FF"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0AAC5470"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102FF527"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1ADC8FF1"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1A8AE1ED"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5D09FE9D"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6379ABBE"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48375EA4" w14:textId="77777777" w:rsidTr="30E9E9E8">
        <w:trPr>
          <w:cantSplit/>
          <w:trHeight w:val="594"/>
        </w:trPr>
        <w:tc>
          <w:tcPr>
            <w:tcW w:w="1572" w:type="dxa"/>
          </w:tcPr>
          <w:p w14:paraId="32ECDB28" w14:textId="77777777"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5</w:t>
            </w:r>
          </w:p>
        </w:tc>
        <w:tc>
          <w:tcPr>
            <w:tcW w:w="1562" w:type="dxa"/>
          </w:tcPr>
          <w:p w14:paraId="43A05A8F" w14:textId="77777777" w:rsidR="00102BD0" w:rsidRPr="00AC50A1" w:rsidRDefault="00102BD0" w:rsidP="000B3574">
            <w:pPr>
              <w:pStyle w:val="TableParagraph"/>
              <w:ind w:right="274"/>
              <w:rPr>
                <w:rFonts w:asciiTheme="minorHAnsi" w:hAnsiTheme="minorHAnsi" w:cstheme="minorHAnsi"/>
                <w:bCs/>
                <w:sz w:val="16"/>
              </w:rPr>
            </w:pPr>
            <w:hyperlink r:id="rId95">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96">
              <w:r w:rsidRPr="00AC50A1">
                <w:rPr>
                  <w:rFonts w:asciiTheme="minorHAnsi" w:hAnsiTheme="minorHAnsi" w:cstheme="minorHAnsi"/>
                  <w:bCs/>
                  <w:color w:val="0000FF"/>
                  <w:spacing w:val="-2"/>
                  <w:sz w:val="16"/>
                  <w:u w:val="single" w:color="0000FF"/>
                </w:rPr>
                <w:t>SRC3-30521</w:t>
              </w:r>
            </w:hyperlink>
          </w:p>
        </w:tc>
        <w:tc>
          <w:tcPr>
            <w:tcW w:w="1170" w:type="dxa"/>
          </w:tcPr>
          <w:p w14:paraId="79BEEF4C"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2CEF1E29"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6C64E5EE"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75D5CFE6"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26958EE3"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52975655"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12D7D9BE"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7DC8FFD9"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230C2005"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546666B2" w14:textId="77777777" w:rsidTr="30E9E9E8">
        <w:trPr>
          <w:cantSplit/>
          <w:trHeight w:val="594"/>
        </w:trPr>
        <w:tc>
          <w:tcPr>
            <w:tcW w:w="1572" w:type="dxa"/>
          </w:tcPr>
          <w:p w14:paraId="0F368615" w14:textId="77777777"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6</w:t>
            </w:r>
          </w:p>
        </w:tc>
        <w:tc>
          <w:tcPr>
            <w:tcW w:w="1562" w:type="dxa"/>
          </w:tcPr>
          <w:p w14:paraId="39C29890" w14:textId="77777777" w:rsidR="00102BD0" w:rsidRPr="00AC50A1" w:rsidRDefault="00102BD0" w:rsidP="000B3574">
            <w:pPr>
              <w:pStyle w:val="TableParagraph"/>
              <w:rPr>
                <w:rFonts w:asciiTheme="minorHAnsi" w:hAnsiTheme="minorHAnsi" w:cstheme="minorHAnsi"/>
                <w:bCs/>
                <w:sz w:val="16"/>
              </w:rPr>
            </w:pPr>
            <w:r w:rsidRPr="00AC50A1">
              <w:rPr>
                <w:rFonts w:asciiTheme="minorHAnsi" w:hAnsiTheme="minorHAnsi" w:cstheme="minorHAnsi"/>
                <w:bCs/>
                <w:sz w:val="16"/>
              </w:rPr>
              <w:t>See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Snap-On</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for</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Category</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6</w:t>
            </w:r>
          </w:p>
        </w:tc>
        <w:tc>
          <w:tcPr>
            <w:tcW w:w="1170" w:type="dxa"/>
          </w:tcPr>
          <w:p w14:paraId="7963AA58"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7F8AF098"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103CF686"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0DCA3D89"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22A775DB"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0D61182C"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60E8F9A5"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64BE087B"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695832D8"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52D6BFF9" w14:textId="77777777" w:rsidTr="30E9E9E8">
        <w:trPr>
          <w:cantSplit/>
          <w:trHeight w:val="659"/>
        </w:trPr>
        <w:tc>
          <w:tcPr>
            <w:tcW w:w="1572" w:type="dxa"/>
          </w:tcPr>
          <w:p w14:paraId="777E9480" w14:textId="77777777" w:rsidR="00102BD0" w:rsidRPr="00AC50A1" w:rsidRDefault="00102BD0" w:rsidP="000B3574">
            <w:pPr>
              <w:pStyle w:val="TableParagraph"/>
              <w:ind w:right="428"/>
              <w:rPr>
                <w:rFonts w:asciiTheme="minorHAnsi" w:hAnsiTheme="minorHAnsi" w:cstheme="minorHAnsi"/>
                <w:bCs/>
                <w:sz w:val="16"/>
              </w:rPr>
            </w:pPr>
            <w:r w:rsidRPr="00AC50A1">
              <w:rPr>
                <w:rFonts w:asciiTheme="minorHAnsi" w:hAnsiTheme="minorHAnsi" w:cstheme="minorHAnsi"/>
                <w:bCs/>
                <w:sz w:val="16"/>
              </w:rPr>
              <w:t>Atlantic</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Battery</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Company</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Inc</w:t>
            </w:r>
          </w:p>
        </w:tc>
        <w:tc>
          <w:tcPr>
            <w:tcW w:w="1562" w:type="dxa"/>
          </w:tcPr>
          <w:p w14:paraId="4E13EA89" w14:textId="77777777" w:rsidR="00102BD0" w:rsidRPr="00AC50A1" w:rsidRDefault="00102BD0" w:rsidP="000B3574">
            <w:pPr>
              <w:pStyle w:val="TableParagraph"/>
              <w:ind w:right="274"/>
              <w:rPr>
                <w:rFonts w:asciiTheme="minorHAnsi" w:hAnsiTheme="minorHAnsi" w:cstheme="minorHAnsi"/>
                <w:bCs/>
                <w:sz w:val="16"/>
              </w:rPr>
            </w:pPr>
            <w:hyperlink r:id="rId97">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98">
              <w:r w:rsidRPr="00AC50A1">
                <w:rPr>
                  <w:rFonts w:asciiTheme="minorHAnsi" w:hAnsiTheme="minorHAnsi" w:cstheme="minorHAnsi"/>
                  <w:bCs/>
                  <w:color w:val="0000FF"/>
                  <w:spacing w:val="-2"/>
                  <w:sz w:val="16"/>
                  <w:u w:val="single" w:color="0000FF"/>
                </w:rPr>
                <w:t>SRC3-33193</w:t>
              </w:r>
            </w:hyperlink>
          </w:p>
        </w:tc>
        <w:tc>
          <w:tcPr>
            <w:tcW w:w="1170" w:type="dxa"/>
          </w:tcPr>
          <w:p w14:paraId="6D19634E"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0203A9DD" w14:textId="77777777" w:rsidR="00102BD0" w:rsidRPr="00AC50A1" w:rsidRDefault="00102BD0" w:rsidP="000B3574">
            <w:pPr>
              <w:pStyle w:val="TableParagraph"/>
              <w:ind w:left="109" w:right="398"/>
              <w:rPr>
                <w:rFonts w:asciiTheme="minorHAnsi" w:hAnsiTheme="minorHAnsi" w:cstheme="minorHAnsi"/>
                <w:bCs/>
                <w:sz w:val="16"/>
              </w:rPr>
            </w:pPr>
            <w:r w:rsidRPr="00AC50A1">
              <w:rPr>
                <w:rFonts w:asciiTheme="minorHAnsi" w:hAnsiTheme="minorHAnsi" w:cstheme="minorHAnsi"/>
                <w:bCs/>
                <w:spacing w:val="-2"/>
                <w:sz w:val="16"/>
              </w:rPr>
              <w:t>Elghali</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Moumni</w:t>
            </w:r>
          </w:p>
        </w:tc>
        <w:tc>
          <w:tcPr>
            <w:tcW w:w="900" w:type="dxa"/>
          </w:tcPr>
          <w:p w14:paraId="619846F2"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924-</w:t>
            </w:r>
          </w:p>
          <w:p w14:paraId="29E68C95" w14:textId="77777777" w:rsidR="00102BD0" w:rsidRPr="00AC50A1" w:rsidRDefault="00102BD0" w:rsidP="000B3574">
            <w:pPr>
              <w:pStyle w:val="TableParagraph"/>
              <w:spacing w:before="1"/>
              <w:ind w:left="110"/>
              <w:rPr>
                <w:rFonts w:asciiTheme="minorHAnsi" w:hAnsiTheme="minorHAnsi" w:cstheme="minorHAnsi"/>
                <w:bCs/>
                <w:sz w:val="16"/>
              </w:rPr>
            </w:pPr>
            <w:r w:rsidRPr="00AC50A1">
              <w:rPr>
                <w:rFonts w:asciiTheme="minorHAnsi" w:hAnsiTheme="minorHAnsi" w:cstheme="minorHAnsi"/>
                <w:bCs/>
                <w:spacing w:val="-4"/>
                <w:sz w:val="16"/>
              </w:rPr>
              <w:t>2868</w:t>
            </w:r>
          </w:p>
        </w:tc>
        <w:tc>
          <w:tcPr>
            <w:tcW w:w="1625" w:type="dxa"/>
          </w:tcPr>
          <w:p w14:paraId="0CABF25E" w14:textId="77777777" w:rsidR="00102BD0" w:rsidRPr="00AC50A1" w:rsidRDefault="00102BD0" w:rsidP="000B3574">
            <w:pPr>
              <w:pStyle w:val="TableParagraph"/>
              <w:spacing w:before="1"/>
              <w:ind w:left="111"/>
              <w:rPr>
                <w:rFonts w:asciiTheme="minorHAnsi" w:hAnsiTheme="minorHAnsi" w:cstheme="minorHAnsi"/>
                <w:bCs/>
                <w:sz w:val="16"/>
              </w:rPr>
            </w:pPr>
            <w:hyperlink r:id="rId99">
              <w:r w:rsidRPr="00106053">
                <w:rPr>
                  <w:rFonts w:asciiTheme="minorHAnsi" w:hAnsiTheme="minorHAnsi" w:cstheme="minorHAnsi"/>
                  <w:bCs/>
                  <w:color w:val="0000FF"/>
                  <w:spacing w:val="-2"/>
                  <w:sz w:val="16"/>
                </w:rPr>
                <w:t>Battery34@aol.com</w:t>
              </w:r>
            </w:hyperlink>
          </w:p>
        </w:tc>
        <w:tc>
          <w:tcPr>
            <w:tcW w:w="1199" w:type="dxa"/>
          </w:tcPr>
          <w:p w14:paraId="3B7DC981" w14:textId="05AF823E"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2"/>
                <w:sz w:val="16"/>
              </w:rPr>
              <w:t>1,</w:t>
            </w:r>
            <w:r w:rsidR="00547F85">
              <w:rPr>
                <w:rFonts w:asciiTheme="minorHAnsi" w:hAnsiTheme="minorHAnsi" w:cstheme="minorHAnsi"/>
                <w:bCs/>
                <w:spacing w:val="-2"/>
                <w:sz w:val="16"/>
              </w:rPr>
              <w:t xml:space="preserve"> </w:t>
            </w:r>
            <w:r w:rsidRPr="00AC50A1">
              <w:rPr>
                <w:rFonts w:asciiTheme="minorHAnsi" w:hAnsiTheme="minorHAnsi" w:cstheme="minorHAnsi"/>
                <w:bCs/>
                <w:spacing w:val="-2"/>
                <w:sz w:val="16"/>
              </w:rPr>
              <w:t>2,</w:t>
            </w:r>
            <w:r w:rsidR="00547F85">
              <w:rPr>
                <w:rFonts w:asciiTheme="minorHAnsi" w:hAnsiTheme="minorHAnsi" w:cstheme="minorHAnsi"/>
                <w:bCs/>
                <w:spacing w:val="-2"/>
                <w:sz w:val="16"/>
              </w:rPr>
              <w:t xml:space="preserve"> </w:t>
            </w:r>
            <w:r w:rsidRPr="00AC50A1">
              <w:rPr>
                <w:rFonts w:asciiTheme="minorHAnsi" w:hAnsiTheme="minorHAnsi" w:cstheme="minorHAnsi"/>
                <w:bCs/>
                <w:spacing w:val="-2"/>
                <w:sz w:val="16"/>
              </w:rPr>
              <w:t>3</w:t>
            </w:r>
          </w:p>
        </w:tc>
        <w:tc>
          <w:tcPr>
            <w:tcW w:w="1348" w:type="dxa"/>
          </w:tcPr>
          <w:p w14:paraId="63A82D08"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All</w:t>
            </w:r>
          </w:p>
        </w:tc>
        <w:tc>
          <w:tcPr>
            <w:tcW w:w="1530" w:type="dxa"/>
          </w:tcPr>
          <w:p w14:paraId="45D47D93" w14:textId="2078436F" w:rsidR="00102BD0" w:rsidRPr="00AC50A1" w:rsidRDefault="00102BD0" w:rsidP="000B3574">
            <w:pPr>
              <w:pStyle w:val="TableParagraph"/>
              <w:spacing w:before="1"/>
              <w:ind w:left="113"/>
              <w:rPr>
                <w:rFonts w:asciiTheme="minorHAnsi" w:hAnsiTheme="minorHAnsi" w:cstheme="minorHAnsi"/>
                <w:bCs/>
                <w:sz w:val="16"/>
              </w:rPr>
            </w:pPr>
            <w:r w:rsidRPr="00AC50A1">
              <w:rPr>
                <w:rFonts w:asciiTheme="minorHAnsi" w:hAnsiTheme="minorHAnsi" w:cstheme="minorHAnsi"/>
                <w:bCs/>
                <w:sz w:val="16"/>
              </w:rPr>
              <w:t>PPD</w:t>
            </w:r>
            <w:r w:rsidR="008F106C">
              <w:rPr>
                <w:rFonts w:asciiTheme="minorHAnsi" w:hAnsiTheme="minorHAnsi" w:cstheme="minorHAnsi"/>
                <w:bCs/>
                <w:sz w:val="16"/>
              </w:rPr>
              <w:t xml:space="preserve"> </w:t>
            </w:r>
            <w:r w:rsidRPr="00AC50A1">
              <w:rPr>
                <w:rFonts w:asciiTheme="minorHAnsi" w:hAnsiTheme="minorHAnsi" w:cstheme="minorHAnsi"/>
                <w:bCs/>
                <w:sz w:val="16"/>
              </w:rPr>
              <w:t>10-</w:t>
            </w:r>
            <w:r w:rsidRPr="00AC50A1">
              <w:rPr>
                <w:rFonts w:asciiTheme="minorHAnsi" w:hAnsiTheme="minorHAnsi" w:cstheme="minorHAnsi"/>
                <w:bCs/>
                <w:spacing w:val="-4"/>
                <w:sz w:val="16"/>
              </w:rPr>
              <w:t xml:space="preserve"> </w:t>
            </w:r>
            <w:r w:rsidRPr="00AC50A1">
              <w:rPr>
                <w:rFonts w:asciiTheme="minorHAnsi" w:hAnsiTheme="minorHAnsi" w:cstheme="minorHAnsi"/>
                <w:bCs/>
                <w:spacing w:val="-5"/>
                <w:sz w:val="16"/>
              </w:rPr>
              <w:t>2%</w:t>
            </w:r>
          </w:p>
        </w:tc>
        <w:tc>
          <w:tcPr>
            <w:tcW w:w="1498" w:type="dxa"/>
          </w:tcPr>
          <w:p w14:paraId="03E238F0"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18AEFC13"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10%</w:t>
            </w:r>
          </w:p>
        </w:tc>
      </w:tr>
      <w:tr w:rsidR="00102BD0" w:rsidRPr="00AC50A1" w14:paraId="5F62D035" w14:textId="77777777" w:rsidTr="30E9E9E8">
        <w:trPr>
          <w:cantSplit/>
          <w:trHeight w:val="587"/>
        </w:trPr>
        <w:tc>
          <w:tcPr>
            <w:tcW w:w="1572" w:type="dxa"/>
          </w:tcPr>
          <w:p w14:paraId="138F8714" w14:textId="77777777" w:rsidR="00102BD0" w:rsidRPr="00AC50A1" w:rsidRDefault="00102BD0" w:rsidP="000B3574">
            <w:pPr>
              <w:pStyle w:val="TableParagraph"/>
              <w:ind w:right="514"/>
              <w:rPr>
                <w:rFonts w:asciiTheme="minorHAnsi" w:hAnsiTheme="minorHAnsi" w:cstheme="minorHAnsi"/>
                <w:bCs/>
                <w:sz w:val="16"/>
              </w:rPr>
            </w:pPr>
            <w:r w:rsidRPr="00AC50A1">
              <w:rPr>
                <w:rFonts w:asciiTheme="minorHAnsi" w:hAnsiTheme="minorHAnsi" w:cstheme="minorHAnsi"/>
                <w:bCs/>
                <w:sz w:val="16"/>
              </w:rPr>
              <w:t>Best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Plumbing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Specialties</w:t>
            </w:r>
          </w:p>
        </w:tc>
        <w:tc>
          <w:tcPr>
            <w:tcW w:w="1562" w:type="dxa"/>
          </w:tcPr>
          <w:p w14:paraId="043DD905" w14:textId="77777777" w:rsidR="00102BD0" w:rsidRPr="00AC50A1" w:rsidRDefault="00102BD0" w:rsidP="000B3574">
            <w:pPr>
              <w:pStyle w:val="TableParagraph"/>
              <w:ind w:right="274"/>
              <w:rPr>
                <w:rFonts w:asciiTheme="minorHAnsi" w:hAnsiTheme="minorHAnsi" w:cstheme="minorHAnsi"/>
                <w:bCs/>
                <w:sz w:val="16"/>
              </w:rPr>
            </w:pPr>
            <w:hyperlink r:id="rId100">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01">
              <w:r w:rsidRPr="00AC50A1">
                <w:rPr>
                  <w:rFonts w:asciiTheme="minorHAnsi" w:hAnsiTheme="minorHAnsi" w:cstheme="minorHAnsi"/>
                  <w:bCs/>
                  <w:color w:val="0000FF"/>
                  <w:spacing w:val="-2"/>
                  <w:sz w:val="16"/>
                  <w:u w:val="single" w:color="0000FF"/>
                </w:rPr>
                <w:t>SRC3-30610</w:t>
              </w:r>
            </w:hyperlink>
          </w:p>
        </w:tc>
        <w:tc>
          <w:tcPr>
            <w:tcW w:w="1170" w:type="dxa"/>
          </w:tcPr>
          <w:p w14:paraId="53BB449F"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52445D41"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Amber</w:t>
            </w:r>
            <w:r w:rsidRPr="00AC50A1">
              <w:rPr>
                <w:rFonts w:asciiTheme="minorHAnsi" w:hAnsiTheme="minorHAnsi" w:cstheme="minorHAnsi"/>
                <w:bCs/>
                <w:spacing w:val="-3"/>
                <w:sz w:val="16"/>
              </w:rPr>
              <w:t xml:space="preserve"> </w:t>
            </w:r>
            <w:r w:rsidRPr="00AC50A1">
              <w:rPr>
                <w:rFonts w:asciiTheme="minorHAnsi" w:hAnsiTheme="minorHAnsi" w:cstheme="minorHAnsi"/>
                <w:bCs/>
                <w:spacing w:val="-4"/>
                <w:sz w:val="16"/>
              </w:rPr>
              <w:t>Carr</w:t>
            </w:r>
          </w:p>
        </w:tc>
        <w:tc>
          <w:tcPr>
            <w:tcW w:w="900" w:type="dxa"/>
          </w:tcPr>
          <w:p w14:paraId="23BA6A1F"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800-</w:t>
            </w:r>
            <w:r w:rsidRPr="00AC50A1">
              <w:rPr>
                <w:rFonts w:asciiTheme="minorHAnsi" w:hAnsiTheme="minorHAnsi" w:cstheme="minorHAnsi"/>
                <w:bCs/>
                <w:spacing w:val="-4"/>
                <w:sz w:val="16"/>
              </w:rPr>
              <w:t>448-</w:t>
            </w:r>
          </w:p>
          <w:p w14:paraId="4185E321" w14:textId="77777777" w:rsidR="00102BD0" w:rsidRPr="00AC50A1" w:rsidRDefault="00102BD0" w:rsidP="000B3574">
            <w:pPr>
              <w:pStyle w:val="TableParagraph"/>
              <w:spacing w:before="1" w:line="195" w:lineRule="exact"/>
              <w:ind w:left="110"/>
              <w:rPr>
                <w:rFonts w:asciiTheme="minorHAnsi" w:hAnsiTheme="minorHAnsi" w:cstheme="minorHAnsi"/>
                <w:bCs/>
                <w:sz w:val="16"/>
              </w:rPr>
            </w:pPr>
            <w:r w:rsidRPr="00AC50A1">
              <w:rPr>
                <w:rFonts w:asciiTheme="minorHAnsi" w:hAnsiTheme="minorHAnsi" w:cstheme="minorHAnsi"/>
                <w:bCs/>
                <w:sz w:val="16"/>
              </w:rPr>
              <w:t>6710</w:t>
            </w:r>
            <w:r w:rsidRPr="00AC50A1">
              <w:rPr>
                <w:rFonts w:asciiTheme="minorHAnsi" w:hAnsiTheme="minorHAnsi" w:cstheme="minorHAnsi"/>
                <w:bCs/>
                <w:spacing w:val="-1"/>
                <w:sz w:val="16"/>
              </w:rPr>
              <w:t xml:space="preserve"> </w:t>
            </w:r>
            <w:r w:rsidRPr="00AC50A1">
              <w:rPr>
                <w:rFonts w:asciiTheme="minorHAnsi" w:hAnsiTheme="minorHAnsi" w:cstheme="minorHAnsi"/>
                <w:bCs/>
                <w:spacing w:val="-4"/>
                <w:sz w:val="16"/>
              </w:rPr>
              <w:t>ext.</w:t>
            </w:r>
          </w:p>
          <w:p w14:paraId="486747D9" w14:textId="77777777" w:rsidR="00102BD0" w:rsidRPr="00AC50A1" w:rsidRDefault="00102BD0" w:rsidP="000B3574">
            <w:pPr>
              <w:pStyle w:val="TableParagraph"/>
              <w:spacing w:line="177" w:lineRule="exact"/>
              <w:ind w:left="110"/>
              <w:rPr>
                <w:rFonts w:asciiTheme="minorHAnsi" w:hAnsiTheme="minorHAnsi" w:cstheme="minorHAnsi"/>
                <w:bCs/>
                <w:sz w:val="16"/>
              </w:rPr>
            </w:pPr>
            <w:r w:rsidRPr="00AC50A1">
              <w:rPr>
                <w:rFonts w:asciiTheme="minorHAnsi" w:hAnsiTheme="minorHAnsi" w:cstheme="minorHAnsi"/>
                <w:bCs/>
                <w:spacing w:val="-4"/>
                <w:sz w:val="16"/>
              </w:rPr>
              <w:t>8155</w:t>
            </w:r>
          </w:p>
        </w:tc>
        <w:tc>
          <w:tcPr>
            <w:tcW w:w="1625" w:type="dxa"/>
          </w:tcPr>
          <w:p w14:paraId="3D3C2806" w14:textId="77777777" w:rsidR="00102BD0" w:rsidRPr="00AC50A1" w:rsidRDefault="00102BD0" w:rsidP="000B3574">
            <w:pPr>
              <w:pStyle w:val="TableParagraph"/>
              <w:spacing w:before="1"/>
              <w:ind w:left="111"/>
              <w:rPr>
                <w:rFonts w:asciiTheme="minorHAnsi" w:hAnsiTheme="minorHAnsi" w:cstheme="minorHAnsi"/>
                <w:bCs/>
                <w:sz w:val="16"/>
              </w:rPr>
            </w:pPr>
            <w:hyperlink r:id="rId102">
              <w:r w:rsidRPr="00AC50A1">
                <w:rPr>
                  <w:rFonts w:asciiTheme="minorHAnsi" w:hAnsiTheme="minorHAnsi" w:cstheme="minorHAnsi"/>
                  <w:bCs/>
                  <w:color w:val="0000FF"/>
                  <w:spacing w:val="-2"/>
                  <w:sz w:val="16"/>
                  <w:u w:val="single" w:color="0000FF"/>
                </w:rPr>
                <w:t>contracts@bestplumbi</w:t>
              </w:r>
            </w:hyperlink>
            <w:r w:rsidRPr="00AC50A1">
              <w:rPr>
                <w:rFonts w:asciiTheme="minorHAnsi" w:hAnsiTheme="minorHAnsi" w:cstheme="minorHAnsi"/>
                <w:bCs/>
                <w:color w:val="0000FF"/>
                <w:spacing w:val="40"/>
                <w:sz w:val="16"/>
              </w:rPr>
              <w:t xml:space="preserve"> </w:t>
            </w:r>
            <w:hyperlink r:id="rId103">
              <w:r w:rsidRPr="00AC50A1">
                <w:rPr>
                  <w:rFonts w:asciiTheme="minorHAnsi" w:hAnsiTheme="minorHAnsi" w:cstheme="minorHAnsi"/>
                  <w:bCs/>
                  <w:color w:val="0000FF"/>
                  <w:spacing w:val="-2"/>
                  <w:sz w:val="16"/>
                  <w:u w:val="single" w:color="0000FF"/>
                </w:rPr>
                <w:t>ngonline.com</w:t>
              </w:r>
            </w:hyperlink>
          </w:p>
        </w:tc>
        <w:tc>
          <w:tcPr>
            <w:tcW w:w="1199" w:type="dxa"/>
          </w:tcPr>
          <w:p w14:paraId="47D84000"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10"/>
                <w:sz w:val="16"/>
              </w:rPr>
              <w:t>3</w:t>
            </w:r>
          </w:p>
        </w:tc>
        <w:tc>
          <w:tcPr>
            <w:tcW w:w="1348" w:type="dxa"/>
          </w:tcPr>
          <w:p w14:paraId="4E1C2753"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All</w:t>
            </w:r>
          </w:p>
        </w:tc>
        <w:tc>
          <w:tcPr>
            <w:tcW w:w="1530" w:type="dxa"/>
          </w:tcPr>
          <w:p w14:paraId="291D8780" w14:textId="40BFB9EA" w:rsidR="00102BD0" w:rsidRPr="00AC50A1" w:rsidRDefault="00102BD0" w:rsidP="000B357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w:t>
            </w:r>
            <w:r w:rsidR="008F106C">
              <w:rPr>
                <w:rFonts w:asciiTheme="minorHAnsi" w:hAnsiTheme="minorHAnsi" w:cstheme="minorHAnsi"/>
                <w:bCs/>
                <w:sz w:val="16"/>
              </w:rPr>
              <w:t xml:space="preserve"> </w:t>
            </w:r>
            <w:r w:rsidRPr="00AC50A1">
              <w:rPr>
                <w:rFonts w:asciiTheme="minorHAnsi" w:hAnsiTheme="minorHAnsi" w:cstheme="minorHAnsi"/>
                <w:bCs/>
                <w:sz w:val="16"/>
              </w:rPr>
              <w:t>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1% PPD20 – 1%</w:t>
            </w:r>
          </w:p>
        </w:tc>
        <w:tc>
          <w:tcPr>
            <w:tcW w:w="1498" w:type="dxa"/>
          </w:tcPr>
          <w:p w14:paraId="6CE40600"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02C7194D"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3%</w:t>
            </w:r>
          </w:p>
        </w:tc>
      </w:tr>
      <w:tr w:rsidR="00102BD0" w:rsidRPr="00AC50A1" w14:paraId="2C0FCEBA" w14:textId="77777777" w:rsidTr="30E9E9E8">
        <w:trPr>
          <w:cantSplit/>
          <w:trHeight w:val="587"/>
        </w:trPr>
        <w:tc>
          <w:tcPr>
            <w:tcW w:w="1572" w:type="dxa"/>
          </w:tcPr>
          <w:p w14:paraId="4D1F6823" w14:textId="77777777" w:rsidR="00102BD0" w:rsidRPr="00AC50A1" w:rsidRDefault="00102BD0" w:rsidP="00FD06A7">
            <w:pPr>
              <w:pStyle w:val="TableParagraph"/>
              <w:spacing w:before="1"/>
              <w:rPr>
                <w:rFonts w:asciiTheme="minorHAnsi" w:hAnsiTheme="minorHAnsi" w:cstheme="minorHAnsi"/>
                <w:bCs/>
                <w:sz w:val="18"/>
              </w:rPr>
            </w:pPr>
            <w:r w:rsidRPr="00AC50A1">
              <w:rPr>
                <w:rFonts w:asciiTheme="minorHAnsi" w:hAnsiTheme="minorHAnsi" w:cstheme="minorHAnsi"/>
                <w:bCs/>
                <w:sz w:val="18"/>
              </w:rPr>
              <w:t>Betts</w:t>
            </w:r>
            <w:r w:rsidRPr="00AC50A1">
              <w:rPr>
                <w:rFonts w:asciiTheme="minorHAnsi" w:hAnsiTheme="minorHAnsi" w:cstheme="minorHAnsi"/>
                <w:bCs/>
                <w:spacing w:val="-11"/>
                <w:sz w:val="18"/>
              </w:rPr>
              <w:t xml:space="preserve"> </w:t>
            </w:r>
            <w:r w:rsidRPr="00AC50A1">
              <w:rPr>
                <w:rFonts w:asciiTheme="minorHAnsi" w:hAnsiTheme="minorHAnsi" w:cstheme="minorHAnsi"/>
                <w:bCs/>
                <w:sz w:val="18"/>
              </w:rPr>
              <w:t>Plumbing</w:t>
            </w:r>
            <w:r w:rsidRPr="00AC50A1">
              <w:rPr>
                <w:rFonts w:asciiTheme="minorHAnsi" w:hAnsiTheme="minorHAnsi" w:cstheme="minorHAnsi"/>
                <w:bCs/>
                <w:spacing w:val="-10"/>
                <w:sz w:val="18"/>
              </w:rPr>
              <w:t xml:space="preserve"> </w:t>
            </w:r>
            <w:r w:rsidRPr="00AC50A1">
              <w:rPr>
                <w:rFonts w:asciiTheme="minorHAnsi" w:hAnsiTheme="minorHAnsi" w:cstheme="minorHAnsi"/>
                <w:bCs/>
                <w:sz w:val="18"/>
              </w:rPr>
              <w:t>&amp; Heating</w:t>
            </w:r>
            <w:r w:rsidRPr="00AC50A1">
              <w:rPr>
                <w:rFonts w:asciiTheme="minorHAnsi" w:hAnsiTheme="minorHAnsi" w:cstheme="minorHAnsi"/>
                <w:bCs/>
                <w:spacing w:val="-2"/>
                <w:sz w:val="18"/>
              </w:rPr>
              <w:t xml:space="preserve"> </w:t>
            </w:r>
            <w:r w:rsidRPr="00AC50A1">
              <w:rPr>
                <w:rFonts w:asciiTheme="minorHAnsi" w:hAnsiTheme="minorHAnsi" w:cstheme="minorHAnsi"/>
                <w:bCs/>
                <w:sz w:val="18"/>
              </w:rPr>
              <w:t>Supply</w:t>
            </w:r>
          </w:p>
          <w:p w14:paraId="279628F0" w14:textId="48EAD79A"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pacing w:val="-5"/>
                <w:sz w:val="18"/>
              </w:rPr>
              <w:t>Inc</w:t>
            </w:r>
          </w:p>
        </w:tc>
        <w:tc>
          <w:tcPr>
            <w:tcW w:w="1562" w:type="dxa"/>
          </w:tcPr>
          <w:p w14:paraId="46AD46E5" w14:textId="745DF8AC" w:rsidR="00102BD0" w:rsidRPr="00AC50A1" w:rsidRDefault="00102BD0" w:rsidP="00FD06A7">
            <w:pPr>
              <w:pStyle w:val="TableParagraph"/>
              <w:ind w:right="274"/>
              <w:rPr>
                <w:rFonts w:asciiTheme="minorHAnsi" w:hAnsiTheme="minorHAnsi" w:cstheme="minorHAnsi"/>
                <w:bCs/>
              </w:rPr>
            </w:pPr>
            <w:hyperlink r:id="rId104">
              <w:r w:rsidRPr="00AC50A1">
                <w:rPr>
                  <w:rFonts w:asciiTheme="minorHAnsi" w:hAnsiTheme="minorHAnsi" w:cstheme="minorHAnsi"/>
                  <w:bCs/>
                  <w:color w:val="0000FF"/>
                  <w:spacing w:val="-2"/>
                  <w:sz w:val="18"/>
                  <w:u w:val="single" w:color="0000FF"/>
                </w:rPr>
                <w:t>PO-23-1080-OSD03-</w:t>
              </w:r>
            </w:hyperlink>
            <w:r w:rsidRPr="00AC50A1">
              <w:rPr>
                <w:rFonts w:asciiTheme="minorHAnsi" w:hAnsiTheme="minorHAnsi" w:cstheme="minorHAnsi"/>
                <w:bCs/>
                <w:color w:val="0000FF"/>
                <w:sz w:val="18"/>
              </w:rPr>
              <w:t xml:space="preserve"> </w:t>
            </w:r>
            <w:hyperlink r:id="rId105">
              <w:r w:rsidRPr="00AC50A1">
                <w:rPr>
                  <w:rFonts w:asciiTheme="minorHAnsi" w:hAnsiTheme="minorHAnsi" w:cstheme="minorHAnsi"/>
                  <w:bCs/>
                  <w:color w:val="0000FF"/>
                  <w:spacing w:val="-2"/>
                  <w:sz w:val="18"/>
                  <w:u w:val="single" w:color="0000FF"/>
                </w:rPr>
                <w:t>SRC3-33576</w:t>
              </w:r>
            </w:hyperlink>
          </w:p>
        </w:tc>
        <w:tc>
          <w:tcPr>
            <w:tcW w:w="1170" w:type="dxa"/>
          </w:tcPr>
          <w:p w14:paraId="00859284" w14:textId="5419D47F"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1F5284D5" w14:textId="7DF9E945"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8"/>
              </w:rPr>
              <w:t>Kimberley</w:t>
            </w:r>
            <w:r w:rsidRPr="00AC50A1">
              <w:rPr>
                <w:rFonts w:asciiTheme="minorHAnsi" w:hAnsiTheme="minorHAnsi" w:cstheme="minorHAnsi"/>
                <w:bCs/>
                <w:sz w:val="18"/>
              </w:rPr>
              <w:t xml:space="preserve"> </w:t>
            </w:r>
            <w:r w:rsidRPr="00AC50A1">
              <w:rPr>
                <w:rFonts w:asciiTheme="minorHAnsi" w:hAnsiTheme="minorHAnsi" w:cstheme="minorHAnsi"/>
                <w:bCs/>
                <w:spacing w:val="-2"/>
                <w:sz w:val="18"/>
              </w:rPr>
              <w:t>Betts</w:t>
            </w:r>
          </w:p>
        </w:tc>
        <w:tc>
          <w:tcPr>
            <w:tcW w:w="900" w:type="dxa"/>
          </w:tcPr>
          <w:p w14:paraId="7776F3CC" w14:textId="77777777" w:rsidR="00102BD0" w:rsidRPr="00AC50A1" w:rsidRDefault="00102BD0" w:rsidP="00FD06A7">
            <w:pPr>
              <w:pStyle w:val="TableParagraph"/>
              <w:spacing w:before="1" w:line="219" w:lineRule="exact"/>
              <w:ind w:left="110"/>
              <w:rPr>
                <w:rFonts w:asciiTheme="minorHAnsi" w:hAnsiTheme="minorHAnsi" w:cstheme="minorHAnsi"/>
                <w:bCs/>
                <w:sz w:val="18"/>
              </w:rPr>
            </w:pPr>
            <w:r w:rsidRPr="00AC50A1">
              <w:rPr>
                <w:rFonts w:asciiTheme="minorHAnsi" w:hAnsiTheme="minorHAnsi" w:cstheme="minorHAnsi"/>
                <w:bCs/>
                <w:spacing w:val="-2"/>
                <w:sz w:val="18"/>
              </w:rPr>
              <w:t>413-</w:t>
            </w:r>
            <w:r w:rsidRPr="00AC50A1">
              <w:rPr>
                <w:rFonts w:asciiTheme="minorHAnsi" w:hAnsiTheme="minorHAnsi" w:cstheme="minorHAnsi"/>
                <w:bCs/>
                <w:spacing w:val="-4"/>
                <w:sz w:val="18"/>
              </w:rPr>
              <w:t>568-</w:t>
            </w:r>
          </w:p>
          <w:p w14:paraId="3BBE9FAB" w14:textId="2973E381"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8"/>
              </w:rPr>
              <w:t>3308</w:t>
            </w:r>
          </w:p>
        </w:tc>
        <w:tc>
          <w:tcPr>
            <w:tcW w:w="1625" w:type="dxa"/>
          </w:tcPr>
          <w:p w14:paraId="1B00429F" w14:textId="798567F1" w:rsidR="00102BD0" w:rsidRPr="00AC50A1" w:rsidRDefault="00102BD0" w:rsidP="00FD06A7">
            <w:pPr>
              <w:pStyle w:val="TableParagraph"/>
              <w:spacing w:before="1"/>
              <w:ind w:left="111"/>
              <w:rPr>
                <w:rFonts w:asciiTheme="minorHAnsi" w:hAnsiTheme="minorHAnsi" w:cstheme="minorHAnsi"/>
                <w:bCs/>
              </w:rPr>
            </w:pPr>
            <w:hyperlink r:id="rId106">
              <w:r w:rsidRPr="00AC50A1">
                <w:rPr>
                  <w:rFonts w:asciiTheme="minorHAnsi" w:hAnsiTheme="minorHAnsi" w:cstheme="minorHAnsi"/>
                  <w:bCs/>
                  <w:color w:val="0000FF"/>
                  <w:spacing w:val="-2"/>
                  <w:sz w:val="18"/>
                  <w:u w:val="single" w:color="0000FF"/>
                </w:rPr>
                <w:t>info@bettsplumb</w:t>
              </w:r>
            </w:hyperlink>
            <w:r w:rsidRPr="00AC50A1">
              <w:rPr>
                <w:rFonts w:asciiTheme="minorHAnsi" w:hAnsiTheme="minorHAnsi" w:cstheme="minorHAnsi"/>
                <w:bCs/>
                <w:color w:val="0000FF"/>
                <w:sz w:val="18"/>
              </w:rPr>
              <w:t xml:space="preserve"> </w:t>
            </w:r>
            <w:hyperlink r:id="rId107">
              <w:r w:rsidRPr="00AC50A1">
                <w:rPr>
                  <w:rFonts w:asciiTheme="minorHAnsi" w:hAnsiTheme="minorHAnsi" w:cstheme="minorHAnsi"/>
                  <w:bCs/>
                  <w:color w:val="0000FF"/>
                  <w:spacing w:val="-2"/>
                  <w:sz w:val="18"/>
                  <w:u w:val="single" w:color="0000FF"/>
                </w:rPr>
                <w:t>ing.com</w:t>
              </w:r>
            </w:hyperlink>
          </w:p>
        </w:tc>
        <w:tc>
          <w:tcPr>
            <w:tcW w:w="1199" w:type="dxa"/>
          </w:tcPr>
          <w:p w14:paraId="7408814F" w14:textId="31555DB0"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3</w:t>
            </w:r>
          </w:p>
        </w:tc>
        <w:tc>
          <w:tcPr>
            <w:tcW w:w="1348" w:type="dxa"/>
          </w:tcPr>
          <w:p w14:paraId="0555B2B5" w14:textId="32F7FFA1"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z w:val="16"/>
              </w:rPr>
              <w:t>All</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except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Dukes</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&amp;</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Nantucket</w:t>
            </w:r>
          </w:p>
        </w:tc>
        <w:tc>
          <w:tcPr>
            <w:tcW w:w="1530" w:type="dxa"/>
          </w:tcPr>
          <w:p w14:paraId="43B578BC" w14:textId="443CFB4F"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w:t>
            </w:r>
            <w:r w:rsidR="00436ECE">
              <w:rPr>
                <w:rFonts w:asciiTheme="minorHAnsi" w:hAnsiTheme="minorHAnsi" w:cstheme="minorHAnsi"/>
                <w:bCs/>
                <w:sz w:val="16"/>
              </w:rPr>
              <w:t xml:space="preserve"> </w:t>
            </w:r>
            <w:r w:rsidRPr="00AC50A1">
              <w:rPr>
                <w:rFonts w:asciiTheme="minorHAnsi" w:hAnsiTheme="minorHAnsi" w:cstheme="minorHAnsi"/>
                <w:bCs/>
                <w:sz w:val="16"/>
              </w:rPr>
              <w:t>10</w:t>
            </w:r>
            <w:r w:rsidR="007318C4" w:rsidRPr="00AC50A1">
              <w:rPr>
                <w:rFonts w:asciiTheme="minorHAnsi" w:hAnsiTheme="minorHAnsi" w:cstheme="minorHAnsi"/>
                <w:bCs/>
                <w:sz w:val="16"/>
              </w:rPr>
              <w:t>–</w:t>
            </w:r>
            <w:r w:rsidRPr="00AC50A1">
              <w:rPr>
                <w:rFonts w:asciiTheme="minorHAnsi" w:hAnsiTheme="minorHAnsi" w:cstheme="minorHAnsi"/>
                <w:bCs/>
                <w:spacing w:val="-5"/>
                <w:sz w:val="16"/>
              </w:rPr>
              <w:t>2%</w:t>
            </w:r>
          </w:p>
        </w:tc>
        <w:tc>
          <w:tcPr>
            <w:tcW w:w="1498" w:type="dxa"/>
          </w:tcPr>
          <w:p w14:paraId="23E599DE" w14:textId="4BC36AFF"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2"/>
                <w:sz w:val="18"/>
              </w:rPr>
              <w:t>WBE/DBE/SB</w:t>
            </w:r>
            <w:r w:rsidRPr="00AC50A1">
              <w:rPr>
                <w:rFonts w:asciiTheme="minorHAnsi" w:hAnsiTheme="minorHAnsi" w:cstheme="minorHAnsi"/>
                <w:bCs/>
                <w:spacing w:val="-6"/>
                <w:sz w:val="18"/>
              </w:rPr>
              <w:t>PP</w:t>
            </w:r>
          </w:p>
        </w:tc>
        <w:tc>
          <w:tcPr>
            <w:tcW w:w="1260" w:type="dxa"/>
          </w:tcPr>
          <w:p w14:paraId="3A4C9DC2" w14:textId="2AB0990C"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5%</w:t>
            </w:r>
          </w:p>
        </w:tc>
      </w:tr>
      <w:tr w:rsidR="00102BD0" w:rsidRPr="00AC50A1" w14:paraId="3F20E31E" w14:textId="77777777" w:rsidTr="30E9E9E8">
        <w:trPr>
          <w:cantSplit/>
          <w:trHeight w:val="587"/>
        </w:trPr>
        <w:tc>
          <w:tcPr>
            <w:tcW w:w="1572" w:type="dxa"/>
          </w:tcPr>
          <w:p w14:paraId="26C21B0F" w14:textId="77777777" w:rsidR="00102BD0" w:rsidRPr="00AC50A1" w:rsidRDefault="00102BD0" w:rsidP="00FD06A7">
            <w:pPr>
              <w:pStyle w:val="TableParagraph"/>
              <w:spacing w:line="194" w:lineRule="exact"/>
              <w:rPr>
                <w:rFonts w:asciiTheme="minorHAnsi" w:hAnsiTheme="minorHAnsi" w:cstheme="minorHAnsi"/>
                <w:bCs/>
                <w:sz w:val="16"/>
              </w:rPr>
            </w:pPr>
            <w:r w:rsidRPr="00AC50A1">
              <w:rPr>
                <w:rFonts w:asciiTheme="minorHAnsi" w:hAnsiTheme="minorHAnsi" w:cstheme="minorHAnsi"/>
                <w:bCs/>
                <w:sz w:val="16"/>
              </w:rPr>
              <w:t>Building</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Controls</w:t>
            </w:r>
            <w:r w:rsidRPr="00AC50A1">
              <w:rPr>
                <w:rFonts w:asciiTheme="minorHAnsi" w:hAnsiTheme="minorHAnsi" w:cstheme="minorHAnsi"/>
                <w:bCs/>
                <w:spacing w:val="-7"/>
                <w:sz w:val="16"/>
              </w:rPr>
              <w:t xml:space="preserve"> </w:t>
            </w:r>
            <w:r w:rsidRPr="00AC50A1">
              <w:rPr>
                <w:rFonts w:asciiTheme="minorHAnsi" w:hAnsiTheme="minorHAnsi" w:cstheme="minorHAnsi"/>
                <w:bCs/>
                <w:spacing w:val="-10"/>
                <w:sz w:val="16"/>
              </w:rPr>
              <w:t>&amp;</w:t>
            </w:r>
          </w:p>
          <w:p w14:paraId="70B52461" w14:textId="7F94C764"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Solutions</w:t>
            </w:r>
            <w:r w:rsidRPr="00AC50A1">
              <w:rPr>
                <w:rFonts w:asciiTheme="minorHAnsi" w:hAnsiTheme="minorHAnsi" w:cstheme="minorHAnsi"/>
                <w:bCs/>
                <w:spacing w:val="-9"/>
                <w:sz w:val="16"/>
              </w:rPr>
              <w:t xml:space="preserve"> </w:t>
            </w:r>
            <w:r w:rsidRPr="00AC50A1">
              <w:rPr>
                <w:rFonts w:asciiTheme="minorHAnsi" w:hAnsiTheme="minorHAnsi" w:cstheme="minorHAnsi"/>
                <w:bCs/>
                <w:spacing w:val="-5"/>
                <w:sz w:val="16"/>
              </w:rPr>
              <w:t>LLC</w:t>
            </w:r>
          </w:p>
        </w:tc>
        <w:tc>
          <w:tcPr>
            <w:tcW w:w="1562" w:type="dxa"/>
          </w:tcPr>
          <w:p w14:paraId="09B24955" w14:textId="77777777" w:rsidR="00102BD0" w:rsidRPr="00AC50A1" w:rsidRDefault="00102BD0" w:rsidP="00FD06A7">
            <w:pPr>
              <w:pStyle w:val="TableParagraph"/>
              <w:spacing w:line="194" w:lineRule="exact"/>
              <w:rPr>
                <w:rFonts w:asciiTheme="minorHAnsi" w:hAnsiTheme="minorHAnsi" w:cstheme="minorHAnsi"/>
                <w:bCs/>
                <w:sz w:val="16"/>
              </w:rPr>
            </w:pPr>
            <w:hyperlink r:id="rId108">
              <w:r w:rsidRPr="00AC50A1">
                <w:rPr>
                  <w:rFonts w:asciiTheme="minorHAnsi" w:hAnsiTheme="minorHAnsi" w:cstheme="minorHAnsi"/>
                  <w:bCs/>
                  <w:color w:val="0000FF"/>
                  <w:spacing w:val="-2"/>
                  <w:sz w:val="16"/>
                  <w:u w:val="single" w:color="0000FF"/>
                </w:rPr>
                <w:t>PO-23-1080-OSD03-</w:t>
              </w:r>
            </w:hyperlink>
          </w:p>
          <w:p w14:paraId="70418FF3" w14:textId="17B3FB0D" w:rsidR="00102BD0" w:rsidRPr="00AC50A1" w:rsidRDefault="00102BD0" w:rsidP="00FD06A7">
            <w:pPr>
              <w:pStyle w:val="TableParagraph"/>
              <w:ind w:right="274"/>
              <w:rPr>
                <w:rFonts w:asciiTheme="minorHAnsi" w:hAnsiTheme="minorHAnsi" w:cstheme="minorHAnsi"/>
                <w:bCs/>
              </w:rPr>
            </w:pPr>
            <w:hyperlink r:id="rId109">
              <w:r w:rsidRPr="00AC50A1">
                <w:rPr>
                  <w:rFonts w:asciiTheme="minorHAnsi" w:hAnsiTheme="minorHAnsi" w:cstheme="minorHAnsi"/>
                  <w:bCs/>
                  <w:color w:val="0000FF"/>
                  <w:spacing w:val="-2"/>
                  <w:sz w:val="16"/>
                  <w:u w:val="single" w:color="0000FF"/>
                </w:rPr>
                <w:t>SRC3-30756</w:t>
              </w:r>
            </w:hyperlink>
          </w:p>
        </w:tc>
        <w:tc>
          <w:tcPr>
            <w:tcW w:w="1170" w:type="dxa"/>
          </w:tcPr>
          <w:p w14:paraId="1E3C6114" w14:textId="6EB2EBE6"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D65033A" w14:textId="6110D003"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Jeff</w:t>
            </w:r>
            <w:r w:rsidRPr="00AC50A1">
              <w:rPr>
                <w:rFonts w:asciiTheme="minorHAnsi" w:hAnsiTheme="minorHAnsi" w:cstheme="minorHAnsi"/>
                <w:bCs/>
                <w:spacing w:val="-6"/>
                <w:sz w:val="16"/>
              </w:rPr>
              <w:t xml:space="preserve"> </w:t>
            </w:r>
            <w:r w:rsidRPr="00AC50A1">
              <w:rPr>
                <w:rFonts w:asciiTheme="minorHAnsi" w:hAnsiTheme="minorHAnsi" w:cstheme="minorHAnsi"/>
                <w:bCs/>
                <w:spacing w:val="-2"/>
                <w:sz w:val="16"/>
              </w:rPr>
              <w:t>Hurwitz</w:t>
            </w:r>
          </w:p>
        </w:tc>
        <w:tc>
          <w:tcPr>
            <w:tcW w:w="900" w:type="dxa"/>
          </w:tcPr>
          <w:p w14:paraId="5D08EDDC"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782-</w:t>
            </w:r>
          </w:p>
          <w:p w14:paraId="77397C11" w14:textId="3A9A0AE8"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9000</w:t>
            </w:r>
          </w:p>
        </w:tc>
        <w:tc>
          <w:tcPr>
            <w:tcW w:w="1625" w:type="dxa"/>
          </w:tcPr>
          <w:p w14:paraId="73599AA0" w14:textId="42A13508" w:rsidR="00102BD0" w:rsidRPr="00AC50A1" w:rsidRDefault="00102BD0" w:rsidP="00FD06A7">
            <w:pPr>
              <w:pStyle w:val="TableParagraph"/>
              <w:spacing w:before="1"/>
              <w:ind w:left="111"/>
              <w:rPr>
                <w:rFonts w:asciiTheme="minorHAnsi" w:hAnsiTheme="minorHAnsi" w:cstheme="minorHAnsi"/>
                <w:bCs/>
              </w:rPr>
            </w:pPr>
            <w:hyperlink r:id="rId110">
              <w:r w:rsidRPr="00AC50A1">
                <w:rPr>
                  <w:rFonts w:asciiTheme="minorHAnsi" w:hAnsiTheme="minorHAnsi" w:cstheme="minorHAnsi"/>
                  <w:bCs/>
                  <w:color w:val="0000FF"/>
                  <w:spacing w:val="-2"/>
                  <w:sz w:val="16"/>
                  <w:u w:val="single" w:color="0000FF"/>
                </w:rPr>
                <w:t>Jeff.hurwitz@building-</w:t>
              </w:r>
            </w:hyperlink>
            <w:r w:rsidRPr="00AC50A1">
              <w:rPr>
                <w:rFonts w:asciiTheme="minorHAnsi" w:hAnsiTheme="minorHAnsi" w:cstheme="minorHAnsi"/>
                <w:bCs/>
                <w:color w:val="0000FF"/>
                <w:spacing w:val="40"/>
                <w:sz w:val="16"/>
              </w:rPr>
              <w:t xml:space="preserve"> </w:t>
            </w:r>
            <w:hyperlink r:id="rId111">
              <w:r w:rsidRPr="00AC50A1">
                <w:rPr>
                  <w:rFonts w:asciiTheme="minorHAnsi" w:hAnsiTheme="minorHAnsi" w:cstheme="minorHAnsi"/>
                  <w:bCs/>
                  <w:color w:val="0000FF"/>
                  <w:spacing w:val="-2"/>
                  <w:sz w:val="16"/>
                  <w:u w:val="single" w:color="0000FF"/>
                </w:rPr>
                <w:t>controls.com</w:t>
              </w:r>
            </w:hyperlink>
          </w:p>
        </w:tc>
        <w:tc>
          <w:tcPr>
            <w:tcW w:w="1199" w:type="dxa"/>
          </w:tcPr>
          <w:p w14:paraId="4F8DCF1B" w14:textId="3D7C4A13"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1A477B">
              <w:rPr>
                <w:rFonts w:asciiTheme="minorHAnsi" w:hAnsiTheme="minorHAnsi" w:cstheme="minorHAnsi"/>
                <w:bCs/>
                <w:spacing w:val="-10"/>
                <w:sz w:val="16"/>
              </w:rPr>
              <w:t>4</w:t>
            </w:r>
          </w:p>
        </w:tc>
        <w:tc>
          <w:tcPr>
            <w:tcW w:w="1348" w:type="dxa"/>
          </w:tcPr>
          <w:p w14:paraId="0E4F16B4" w14:textId="64329065"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3363B75" w14:textId="77777777" w:rsidR="00312486" w:rsidRDefault="00102BD0" w:rsidP="00FD06A7">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z w:val="16"/>
              </w:rPr>
              <w:t>PPD10</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1"/>
                <w:sz w:val="16"/>
              </w:rPr>
              <w:t xml:space="preserve"> </w:t>
            </w:r>
          </w:p>
          <w:p w14:paraId="0E54B5CA" w14:textId="77777777" w:rsidR="00312486" w:rsidRDefault="00102BD0" w:rsidP="00312486">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pacing w:val="-2"/>
                <w:sz w:val="16"/>
              </w:rPr>
              <w:t>PPD15</w:t>
            </w:r>
            <w:r w:rsidR="00312486">
              <w:rPr>
                <w:rFonts w:asciiTheme="minorHAnsi" w:hAnsiTheme="minorHAnsi" w:cstheme="minorHAnsi"/>
                <w:bCs/>
                <w:spacing w:val="-2"/>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1"/>
                <w:sz w:val="16"/>
              </w:rPr>
              <w:t xml:space="preserve"> </w:t>
            </w:r>
          </w:p>
          <w:p w14:paraId="0B26AD58" w14:textId="27AC0BFD" w:rsidR="00102BD0" w:rsidRPr="00AC50A1" w:rsidRDefault="00102BD0" w:rsidP="00312486">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2"/>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2"/>
                <w:sz w:val="16"/>
              </w:rPr>
              <w:t xml:space="preserve"> </w:t>
            </w:r>
            <w:r w:rsidRPr="00AC50A1">
              <w:rPr>
                <w:rFonts w:asciiTheme="minorHAnsi" w:hAnsiTheme="minorHAnsi" w:cstheme="minorHAnsi"/>
                <w:bCs/>
                <w:spacing w:val="-5"/>
                <w:sz w:val="16"/>
              </w:rPr>
              <w:t>0%</w:t>
            </w:r>
          </w:p>
        </w:tc>
        <w:tc>
          <w:tcPr>
            <w:tcW w:w="1498" w:type="dxa"/>
          </w:tcPr>
          <w:p w14:paraId="65D4B40D" w14:textId="10AE678E"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2C0C4192" w14:textId="0DC77B69"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20%</w:t>
            </w:r>
          </w:p>
        </w:tc>
      </w:tr>
      <w:tr w:rsidR="00102BD0" w:rsidRPr="00AC50A1" w14:paraId="42E6AE3D" w14:textId="77777777" w:rsidTr="30E9E9E8">
        <w:trPr>
          <w:cantSplit/>
          <w:trHeight w:val="587"/>
        </w:trPr>
        <w:tc>
          <w:tcPr>
            <w:tcW w:w="1572" w:type="dxa"/>
          </w:tcPr>
          <w:p w14:paraId="76AFF8F3" w14:textId="0A48F107"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Building</w:t>
            </w:r>
            <w:r w:rsidRPr="00AC50A1">
              <w:rPr>
                <w:rFonts w:asciiTheme="minorHAnsi" w:hAnsiTheme="minorHAnsi" w:cstheme="minorHAnsi"/>
                <w:bCs/>
                <w:spacing w:val="-4"/>
                <w:sz w:val="16"/>
              </w:rPr>
              <w:t xml:space="preserve"> </w:t>
            </w:r>
            <w:r w:rsidRPr="00AC50A1">
              <w:rPr>
                <w:rFonts w:asciiTheme="minorHAnsi" w:hAnsiTheme="minorHAnsi" w:cstheme="minorHAnsi"/>
                <w:bCs/>
                <w:spacing w:val="-2"/>
                <w:sz w:val="16"/>
              </w:rPr>
              <w:t>Specialties</w:t>
            </w:r>
          </w:p>
        </w:tc>
        <w:tc>
          <w:tcPr>
            <w:tcW w:w="1562" w:type="dxa"/>
          </w:tcPr>
          <w:p w14:paraId="2B5346F3" w14:textId="77777777" w:rsidR="00102BD0" w:rsidRPr="00AC50A1" w:rsidRDefault="00102BD0" w:rsidP="00FD06A7">
            <w:pPr>
              <w:pStyle w:val="TableParagraph"/>
              <w:spacing w:line="194" w:lineRule="exact"/>
              <w:rPr>
                <w:rFonts w:asciiTheme="minorHAnsi" w:hAnsiTheme="minorHAnsi" w:cstheme="minorHAnsi"/>
                <w:bCs/>
                <w:sz w:val="16"/>
              </w:rPr>
            </w:pPr>
            <w:hyperlink r:id="rId112">
              <w:r w:rsidRPr="00AC50A1">
                <w:rPr>
                  <w:rFonts w:asciiTheme="minorHAnsi" w:hAnsiTheme="minorHAnsi" w:cstheme="minorHAnsi"/>
                  <w:bCs/>
                  <w:color w:val="0000FF"/>
                  <w:spacing w:val="-2"/>
                  <w:sz w:val="16"/>
                  <w:u w:val="single" w:color="0000FF"/>
                </w:rPr>
                <w:t>PO-24-1080-OSD03-</w:t>
              </w:r>
            </w:hyperlink>
          </w:p>
          <w:p w14:paraId="57EE6EFF" w14:textId="34D5B4F7" w:rsidR="00102BD0" w:rsidRPr="00AC50A1" w:rsidRDefault="00102BD0" w:rsidP="00FD06A7">
            <w:pPr>
              <w:pStyle w:val="TableParagraph"/>
              <w:ind w:right="274"/>
              <w:rPr>
                <w:rFonts w:asciiTheme="minorHAnsi" w:hAnsiTheme="minorHAnsi" w:cstheme="minorHAnsi"/>
                <w:bCs/>
              </w:rPr>
            </w:pPr>
            <w:hyperlink r:id="rId113">
              <w:r w:rsidRPr="00AC50A1">
                <w:rPr>
                  <w:rFonts w:asciiTheme="minorHAnsi" w:hAnsiTheme="minorHAnsi" w:cstheme="minorHAnsi"/>
                  <w:bCs/>
                  <w:color w:val="0000FF"/>
                  <w:spacing w:val="-2"/>
                  <w:sz w:val="16"/>
                  <w:u w:val="single" w:color="0000FF"/>
                </w:rPr>
                <w:t>SRC3-33194</w:t>
              </w:r>
            </w:hyperlink>
          </w:p>
        </w:tc>
        <w:tc>
          <w:tcPr>
            <w:tcW w:w="1170" w:type="dxa"/>
          </w:tcPr>
          <w:p w14:paraId="71251C0D" w14:textId="058C35A9"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37B222BF" w14:textId="6EF34445"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Greggory</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Lewis</w:t>
            </w:r>
          </w:p>
        </w:tc>
        <w:tc>
          <w:tcPr>
            <w:tcW w:w="900" w:type="dxa"/>
          </w:tcPr>
          <w:p w14:paraId="058F0DE5" w14:textId="77777777" w:rsidR="00102BD0" w:rsidRPr="00AC50A1" w:rsidRDefault="00102BD0" w:rsidP="00FD06A7">
            <w:pPr>
              <w:pStyle w:val="TableParagraph"/>
              <w:spacing w:before="1" w:line="183" w:lineRule="exact"/>
              <w:ind w:left="110"/>
              <w:rPr>
                <w:rFonts w:asciiTheme="minorHAnsi" w:hAnsiTheme="minorHAnsi" w:cstheme="minorHAnsi"/>
                <w:bCs/>
                <w:sz w:val="16"/>
              </w:rPr>
            </w:pPr>
            <w:r w:rsidRPr="00AC50A1">
              <w:rPr>
                <w:rFonts w:asciiTheme="minorHAnsi" w:hAnsiTheme="minorHAnsi" w:cstheme="minorHAnsi"/>
                <w:bCs/>
                <w:sz w:val="16"/>
              </w:rPr>
              <w:t>(413)</w:t>
            </w:r>
            <w:r w:rsidRPr="00AC50A1">
              <w:rPr>
                <w:rFonts w:asciiTheme="minorHAnsi" w:hAnsiTheme="minorHAnsi" w:cstheme="minorHAnsi"/>
                <w:bCs/>
                <w:spacing w:val="-4"/>
                <w:sz w:val="16"/>
              </w:rPr>
              <w:t xml:space="preserve"> 788-</w:t>
            </w:r>
          </w:p>
          <w:p w14:paraId="47EBD553" w14:textId="5C14C35C"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9686</w:t>
            </w:r>
          </w:p>
        </w:tc>
        <w:tc>
          <w:tcPr>
            <w:tcW w:w="1625" w:type="dxa"/>
          </w:tcPr>
          <w:p w14:paraId="3D63A61F" w14:textId="239790F7" w:rsidR="00102BD0" w:rsidRPr="00AC50A1" w:rsidRDefault="00102BD0" w:rsidP="00FD06A7">
            <w:pPr>
              <w:pStyle w:val="TableParagraph"/>
              <w:spacing w:before="1"/>
              <w:ind w:left="111"/>
              <w:rPr>
                <w:rFonts w:asciiTheme="minorHAnsi" w:hAnsiTheme="minorHAnsi" w:cstheme="minorHAnsi"/>
                <w:bCs/>
              </w:rPr>
            </w:pPr>
            <w:hyperlink r:id="rId114">
              <w:r w:rsidRPr="00AC50A1">
                <w:rPr>
                  <w:rFonts w:asciiTheme="minorHAnsi" w:hAnsiTheme="minorHAnsi" w:cstheme="minorHAnsi"/>
                  <w:bCs/>
                  <w:color w:val="0000FF"/>
                  <w:spacing w:val="-2"/>
                  <w:sz w:val="16"/>
                  <w:u w:val="single" w:color="0000FF"/>
                </w:rPr>
                <w:t>glewis@bsahinc.com</w:t>
              </w:r>
            </w:hyperlink>
          </w:p>
        </w:tc>
        <w:tc>
          <w:tcPr>
            <w:tcW w:w="1199" w:type="dxa"/>
          </w:tcPr>
          <w:p w14:paraId="32E8CC5A" w14:textId="08A126D4"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27F4716A" w14:textId="295B575A"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z w:val="16"/>
              </w:rPr>
              <w:t>All</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except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Dukes</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&amp;</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Nantucket</w:t>
            </w:r>
          </w:p>
        </w:tc>
        <w:tc>
          <w:tcPr>
            <w:tcW w:w="1530" w:type="dxa"/>
          </w:tcPr>
          <w:p w14:paraId="67AFA561" w14:textId="7281DABD"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pacing w:val="-2"/>
                <w:sz w:val="16"/>
              </w:rPr>
              <w:t>PPD</w:t>
            </w:r>
            <w:r w:rsidR="007318C4" w:rsidRPr="00AC50A1">
              <w:rPr>
                <w:rFonts w:asciiTheme="minorHAnsi" w:hAnsiTheme="minorHAnsi" w:cstheme="minorHAnsi"/>
                <w:bCs/>
                <w:sz w:val="16"/>
              </w:rPr>
              <w:t>–</w:t>
            </w:r>
            <w:r w:rsidRPr="00AC50A1">
              <w:rPr>
                <w:rFonts w:asciiTheme="minorHAnsi" w:hAnsiTheme="minorHAnsi" w:cstheme="minorHAnsi"/>
                <w:bCs/>
                <w:spacing w:val="-2"/>
                <w:sz w:val="16"/>
              </w:rPr>
              <w:t>10-</w:t>
            </w:r>
            <w:r w:rsidRPr="00AC50A1">
              <w:rPr>
                <w:rFonts w:asciiTheme="minorHAnsi" w:hAnsiTheme="minorHAnsi" w:cstheme="minorHAnsi"/>
                <w:bCs/>
                <w:spacing w:val="-5"/>
                <w:sz w:val="16"/>
              </w:rPr>
              <w:t>.5%</w:t>
            </w:r>
          </w:p>
        </w:tc>
        <w:tc>
          <w:tcPr>
            <w:tcW w:w="1498" w:type="dxa"/>
          </w:tcPr>
          <w:p w14:paraId="58686B14" w14:textId="2B6EFD34"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38E0CD3C" w14:textId="5BF489AF"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528A6AC2" w14:textId="77777777" w:rsidTr="30E9E9E8">
        <w:trPr>
          <w:cantSplit/>
          <w:trHeight w:val="587"/>
        </w:trPr>
        <w:tc>
          <w:tcPr>
            <w:tcW w:w="1572" w:type="dxa"/>
          </w:tcPr>
          <w:p w14:paraId="38258D9A" w14:textId="77777777" w:rsidR="00102BD0" w:rsidRPr="00AC50A1" w:rsidRDefault="00102BD0" w:rsidP="00FD06A7">
            <w:pPr>
              <w:pStyle w:val="TableParagraph"/>
              <w:spacing w:line="194" w:lineRule="exact"/>
              <w:rPr>
                <w:rFonts w:asciiTheme="minorHAnsi" w:hAnsiTheme="minorHAnsi" w:cstheme="minorHAnsi"/>
                <w:bCs/>
                <w:sz w:val="16"/>
              </w:rPr>
            </w:pPr>
            <w:r w:rsidRPr="00AC50A1">
              <w:rPr>
                <w:rFonts w:asciiTheme="minorHAnsi" w:hAnsiTheme="minorHAnsi" w:cstheme="minorHAnsi"/>
                <w:bCs/>
                <w:sz w:val="16"/>
              </w:rPr>
              <w:lastRenderedPageBreak/>
              <w:t>Carr</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Hardware</w:t>
            </w:r>
            <w:r w:rsidRPr="00AC50A1">
              <w:rPr>
                <w:rFonts w:asciiTheme="minorHAnsi" w:hAnsiTheme="minorHAnsi" w:cstheme="minorHAnsi"/>
                <w:bCs/>
                <w:spacing w:val="-4"/>
                <w:sz w:val="16"/>
              </w:rPr>
              <w:t xml:space="preserve"> </w:t>
            </w:r>
            <w:r w:rsidRPr="00AC50A1">
              <w:rPr>
                <w:rFonts w:asciiTheme="minorHAnsi" w:hAnsiTheme="minorHAnsi" w:cstheme="minorHAnsi"/>
                <w:bCs/>
                <w:spacing w:val="-5"/>
                <w:sz w:val="16"/>
              </w:rPr>
              <w:t>and</w:t>
            </w:r>
          </w:p>
          <w:p w14:paraId="4598A230" w14:textId="13B62D4E"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pacing w:val="-2"/>
                <w:sz w:val="16"/>
              </w:rPr>
              <w:t>Supply</w:t>
            </w:r>
          </w:p>
        </w:tc>
        <w:tc>
          <w:tcPr>
            <w:tcW w:w="1562" w:type="dxa"/>
          </w:tcPr>
          <w:p w14:paraId="4EF4D370" w14:textId="77777777" w:rsidR="00102BD0" w:rsidRPr="00AC50A1" w:rsidRDefault="00102BD0" w:rsidP="00FD06A7">
            <w:pPr>
              <w:pStyle w:val="TableParagraph"/>
              <w:spacing w:line="194" w:lineRule="exact"/>
              <w:rPr>
                <w:rFonts w:asciiTheme="minorHAnsi" w:hAnsiTheme="minorHAnsi" w:cstheme="minorHAnsi"/>
                <w:bCs/>
                <w:sz w:val="16"/>
              </w:rPr>
            </w:pPr>
            <w:hyperlink r:id="rId115">
              <w:r w:rsidRPr="00AC50A1">
                <w:rPr>
                  <w:rFonts w:asciiTheme="minorHAnsi" w:hAnsiTheme="minorHAnsi" w:cstheme="minorHAnsi"/>
                  <w:bCs/>
                  <w:color w:val="0000FF"/>
                  <w:spacing w:val="-2"/>
                  <w:sz w:val="16"/>
                  <w:u w:val="single" w:color="0000FF"/>
                </w:rPr>
                <w:t>PO-23-1080-OSD03-</w:t>
              </w:r>
            </w:hyperlink>
          </w:p>
          <w:p w14:paraId="0B92DFA9" w14:textId="2160622E" w:rsidR="00102BD0" w:rsidRPr="00AC50A1" w:rsidRDefault="00102BD0" w:rsidP="00FD06A7">
            <w:pPr>
              <w:pStyle w:val="TableParagraph"/>
              <w:ind w:right="274"/>
              <w:rPr>
                <w:rFonts w:asciiTheme="minorHAnsi" w:hAnsiTheme="minorHAnsi" w:cstheme="minorHAnsi"/>
                <w:bCs/>
              </w:rPr>
            </w:pPr>
            <w:hyperlink r:id="rId116">
              <w:r w:rsidRPr="00AC50A1">
                <w:rPr>
                  <w:rFonts w:asciiTheme="minorHAnsi" w:hAnsiTheme="minorHAnsi" w:cstheme="minorHAnsi"/>
                  <w:bCs/>
                  <w:color w:val="0000FF"/>
                  <w:spacing w:val="-2"/>
                  <w:sz w:val="16"/>
                  <w:u w:val="single" w:color="0000FF"/>
                </w:rPr>
                <w:t>SRC3-30614</w:t>
              </w:r>
            </w:hyperlink>
          </w:p>
        </w:tc>
        <w:tc>
          <w:tcPr>
            <w:tcW w:w="1170" w:type="dxa"/>
          </w:tcPr>
          <w:p w14:paraId="1C9B1BA1" w14:textId="09A3472C"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57FC30A" w14:textId="57EE08E6"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Dan</w:t>
            </w:r>
            <w:r w:rsidRPr="00AC50A1">
              <w:rPr>
                <w:rFonts w:asciiTheme="minorHAnsi" w:hAnsiTheme="minorHAnsi" w:cstheme="minorHAnsi"/>
                <w:bCs/>
                <w:spacing w:val="-3"/>
                <w:sz w:val="16"/>
              </w:rPr>
              <w:t xml:space="preserve"> </w:t>
            </w:r>
            <w:r w:rsidRPr="00AC50A1">
              <w:rPr>
                <w:rFonts w:asciiTheme="minorHAnsi" w:hAnsiTheme="minorHAnsi" w:cstheme="minorHAnsi"/>
                <w:bCs/>
                <w:spacing w:val="-4"/>
                <w:sz w:val="16"/>
              </w:rPr>
              <w:t>Kays</w:t>
            </w:r>
          </w:p>
        </w:tc>
        <w:tc>
          <w:tcPr>
            <w:tcW w:w="900" w:type="dxa"/>
          </w:tcPr>
          <w:p w14:paraId="61D835F2"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413-</w:t>
            </w:r>
            <w:r w:rsidRPr="00AC50A1">
              <w:rPr>
                <w:rFonts w:asciiTheme="minorHAnsi" w:hAnsiTheme="minorHAnsi" w:cstheme="minorHAnsi"/>
                <w:bCs/>
                <w:spacing w:val="-4"/>
                <w:sz w:val="16"/>
              </w:rPr>
              <w:t>443-</w:t>
            </w:r>
          </w:p>
          <w:p w14:paraId="1169F80E" w14:textId="3E9A6F50"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5611</w:t>
            </w:r>
          </w:p>
        </w:tc>
        <w:tc>
          <w:tcPr>
            <w:tcW w:w="1625" w:type="dxa"/>
          </w:tcPr>
          <w:p w14:paraId="295DE503" w14:textId="45AD2734" w:rsidR="00102BD0" w:rsidRPr="00AC50A1" w:rsidRDefault="00102BD0" w:rsidP="00FD06A7">
            <w:pPr>
              <w:pStyle w:val="TableParagraph"/>
              <w:spacing w:before="1"/>
              <w:ind w:left="111"/>
              <w:rPr>
                <w:rFonts w:asciiTheme="minorHAnsi" w:hAnsiTheme="minorHAnsi" w:cstheme="minorHAnsi"/>
                <w:bCs/>
              </w:rPr>
            </w:pPr>
            <w:hyperlink r:id="rId117">
              <w:r w:rsidRPr="00AC50A1">
                <w:rPr>
                  <w:rFonts w:asciiTheme="minorHAnsi" w:hAnsiTheme="minorHAnsi" w:cstheme="minorHAnsi"/>
                  <w:bCs/>
                  <w:color w:val="0000FF"/>
                  <w:spacing w:val="-2"/>
                  <w:sz w:val="16"/>
                  <w:u w:val="single" w:color="0000FF"/>
                </w:rPr>
                <w:t>Dank@carrhardware.c</w:t>
              </w:r>
            </w:hyperlink>
            <w:r w:rsidRPr="00AC50A1">
              <w:rPr>
                <w:rFonts w:asciiTheme="minorHAnsi" w:hAnsiTheme="minorHAnsi" w:cstheme="minorHAnsi"/>
                <w:bCs/>
                <w:color w:val="0000FF"/>
                <w:spacing w:val="40"/>
                <w:sz w:val="16"/>
              </w:rPr>
              <w:t xml:space="preserve"> </w:t>
            </w:r>
            <w:hyperlink r:id="rId118">
              <w:r w:rsidRPr="00AC50A1">
                <w:rPr>
                  <w:rFonts w:asciiTheme="minorHAnsi" w:hAnsiTheme="minorHAnsi" w:cstheme="minorHAnsi"/>
                  <w:bCs/>
                  <w:color w:val="0000FF"/>
                  <w:spacing w:val="-6"/>
                  <w:sz w:val="16"/>
                  <w:u w:val="single" w:color="0000FF"/>
                </w:rPr>
                <w:t>om</w:t>
              </w:r>
            </w:hyperlink>
          </w:p>
        </w:tc>
        <w:tc>
          <w:tcPr>
            <w:tcW w:w="1199" w:type="dxa"/>
          </w:tcPr>
          <w:p w14:paraId="12277936" w14:textId="1EC5D93F"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3,</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4,</w:t>
            </w:r>
            <w:r w:rsidRPr="00AC50A1">
              <w:rPr>
                <w:rFonts w:asciiTheme="minorHAnsi" w:hAnsiTheme="minorHAnsi" w:cstheme="minorHAnsi"/>
                <w:bCs/>
                <w:spacing w:val="-1"/>
                <w:sz w:val="16"/>
              </w:rPr>
              <w:t xml:space="preserve"> </w:t>
            </w:r>
            <w:r w:rsidRPr="00AC50A1">
              <w:rPr>
                <w:rFonts w:asciiTheme="minorHAnsi" w:hAnsiTheme="minorHAnsi" w:cstheme="minorHAnsi"/>
                <w:bCs/>
                <w:spacing w:val="-10"/>
                <w:sz w:val="16"/>
              </w:rPr>
              <w:t>5</w:t>
            </w:r>
          </w:p>
        </w:tc>
        <w:tc>
          <w:tcPr>
            <w:tcW w:w="1348" w:type="dxa"/>
          </w:tcPr>
          <w:p w14:paraId="0F61CD49" w14:textId="272C1A2F"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08317960" w14:textId="77777777" w:rsidR="007318C4" w:rsidRDefault="00102BD0" w:rsidP="00FD06A7">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z w:val="16"/>
              </w:rPr>
              <w:t>PPD10</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p>
          <w:p w14:paraId="61A20F9C" w14:textId="77777777" w:rsidR="007318C4" w:rsidRDefault="00102BD0" w:rsidP="007318C4">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pacing w:val="-2"/>
                <w:sz w:val="16"/>
              </w:rPr>
              <w:t>PPD15</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1"/>
                <w:sz w:val="16"/>
              </w:rPr>
              <w:t xml:space="preserve"> </w:t>
            </w:r>
          </w:p>
          <w:p w14:paraId="360D13A1" w14:textId="4637B185" w:rsidR="00102BD0" w:rsidRPr="00AC50A1" w:rsidRDefault="00102BD0" w:rsidP="007318C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2"/>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2"/>
                <w:sz w:val="16"/>
              </w:rPr>
              <w:t xml:space="preserve"> </w:t>
            </w:r>
            <w:r w:rsidRPr="00AC50A1">
              <w:rPr>
                <w:rFonts w:asciiTheme="minorHAnsi" w:hAnsiTheme="minorHAnsi" w:cstheme="minorHAnsi"/>
                <w:bCs/>
                <w:spacing w:val="-5"/>
                <w:sz w:val="16"/>
              </w:rPr>
              <w:t>0%</w:t>
            </w:r>
          </w:p>
        </w:tc>
        <w:tc>
          <w:tcPr>
            <w:tcW w:w="1498" w:type="dxa"/>
          </w:tcPr>
          <w:p w14:paraId="2EB6E47A" w14:textId="7D11FB3A"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3967DFC2" w14:textId="35DFCA3F"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2A9AACFA" w14:textId="77777777" w:rsidTr="30E9E9E8">
        <w:trPr>
          <w:cantSplit/>
          <w:trHeight w:val="587"/>
        </w:trPr>
        <w:tc>
          <w:tcPr>
            <w:tcW w:w="1572" w:type="dxa"/>
          </w:tcPr>
          <w:p w14:paraId="1A0F32B4" w14:textId="788E95D9"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D.O.T</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Fleet</w:t>
            </w:r>
            <w:r w:rsidRPr="00AC50A1">
              <w:rPr>
                <w:rFonts w:asciiTheme="minorHAnsi" w:hAnsiTheme="minorHAnsi" w:cstheme="minorHAnsi"/>
                <w:bCs/>
                <w:spacing w:val="-4"/>
                <w:sz w:val="16"/>
              </w:rPr>
              <w:t xml:space="preserve"> </w:t>
            </w:r>
            <w:r w:rsidRPr="00AC50A1">
              <w:rPr>
                <w:rFonts w:asciiTheme="minorHAnsi" w:hAnsiTheme="minorHAnsi" w:cstheme="minorHAnsi"/>
                <w:bCs/>
                <w:spacing w:val="-2"/>
                <w:sz w:val="16"/>
              </w:rPr>
              <w:t>Parts</w:t>
            </w:r>
          </w:p>
        </w:tc>
        <w:tc>
          <w:tcPr>
            <w:tcW w:w="1562" w:type="dxa"/>
          </w:tcPr>
          <w:p w14:paraId="5418F24A" w14:textId="11179B3F" w:rsidR="00102BD0" w:rsidRPr="00AC50A1" w:rsidRDefault="00102BD0" w:rsidP="00FD06A7">
            <w:pPr>
              <w:pStyle w:val="TableParagraph"/>
              <w:ind w:right="274"/>
              <w:rPr>
                <w:rFonts w:asciiTheme="minorHAnsi" w:hAnsiTheme="minorHAnsi" w:cstheme="minorHAnsi"/>
                <w:bCs/>
              </w:rPr>
            </w:pPr>
            <w:hyperlink r:id="rId119">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20">
              <w:r w:rsidRPr="00AC50A1">
                <w:rPr>
                  <w:rFonts w:asciiTheme="minorHAnsi" w:hAnsiTheme="minorHAnsi" w:cstheme="minorHAnsi"/>
                  <w:bCs/>
                  <w:color w:val="0000FF"/>
                  <w:spacing w:val="-2"/>
                  <w:sz w:val="16"/>
                  <w:u w:val="single" w:color="0000FF"/>
                </w:rPr>
                <w:t>SRC3-30902</w:t>
              </w:r>
            </w:hyperlink>
          </w:p>
        </w:tc>
        <w:tc>
          <w:tcPr>
            <w:tcW w:w="1170" w:type="dxa"/>
          </w:tcPr>
          <w:p w14:paraId="5C13E4FC" w14:textId="51AB8BA3"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2448B2A" w14:textId="3D18DE8E"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Jack</w:t>
            </w:r>
            <w:r w:rsidRPr="00AC50A1">
              <w:rPr>
                <w:rFonts w:asciiTheme="minorHAnsi" w:hAnsiTheme="minorHAnsi" w:cstheme="minorHAnsi"/>
                <w:bCs/>
                <w:spacing w:val="-3"/>
                <w:sz w:val="16"/>
              </w:rPr>
              <w:t xml:space="preserve"> </w:t>
            </w:r>
            <w:r w:rsidRPr="00AC50A1">
              <w:rPr>
                <w:rFonts w:asciiTheme="minorHAnsi" w:hAnsiTheme="minorHAnsi" w:cstheme="minorHAnsi"/>
                <w:bCs/>
                <w:spacing w:val="-2"/>
                <w:sz w:val="16"/>
              </w:rPr>
              <w:t>Bellan</w:t>
            </w:r>
          </w:p>
        </w:tc>
        <w:tc>
          <w:tcPr>
            <w:tcW w:w="900" w:type="dxa"/>
          </w:tcPr>
          <w:p w14:paraId="7E1ECE77"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956-</w:t>
            </w:r>
          </w:p>
          <w:p w14:paraId="1A9B8827" w14:textId="7EE3A61C"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8723</w:t>
            </w:r>
          </w:p>
        </w:tc>
        <w:tc>
          <w:tcPr>
            <w:tcW w:w="1625" w:type="dxa"/>
          </w:tcPr>
          <w:p w14:paraId="5BC2F4FE" w14:textId="7E687C2D" w:rsidR="00102BD0" w:rsidRPr="00AC50A1" w:rsidRDefault="00102BD0" w:rsidP="00FD06A7">
            <w:pPr>
              <w:pStyle w:val="TableParagraph"/>
              <w:spacing w:before="1"/>
              <w:ind w:left="111"/>
              <w:rPr>
                <w:rFonts w:asciiTheme="minorHAnsi" w:hAnsiTheme="minorHAnsi" w:cstheme="minorHAnsi"/>
                <w:bCs/>
              </w:rPr>
            </w:pPr>
            <w:hyperlink r:id="rId121">
              <w:r w:rsidRPr="00AC50A1">
                <w:rPr>
                  <w:rFonts w:asciiTheme="minorHAnsi" w:hAnsiTheme="minorHAnsi" w:cstheme="minorHAnsi"/>
                  <w:bCs/>
                  <w:color w:val="0000FF"/>
                  <w:spacing w:val="-2"/>
                  <w:sz w:val="16"/>
                  <w:u w:val="single" w:color="0000FF"/>
                </w:rPr>
                <w:t>JackBellan@hotmail.c</w:t>
              </w:r>
            </w:hyperlink>
            <w:r w:rsidRPr="00AC50A1">
              <w:rPr>
                <w:rFonts w:asciiTheme="minorHAnsi" w:hAnsiTheme="minorHAnsi" w:cstheme="minorHAnsi"/>
                <w:bCs/>
                <w:color w:val="0000FF"/>
                <w:spacing w:val="40"/>
                <w:sz w:val="16"/>
              </w:rPr>
              <w:t xml:space="preserve"> </w:t>
            </w:r>
            <w:hyperlink r:id="rId122">
              <w:r w:rsidRPr="00AC50A1">
                <w:rPr>
                  <w:rFonts w:asciiTheme="minorHAnsi" w:hAnsiTheme="minorHAnsi" w:cstheme="minorHAnsi"/>
                  <w:bCs/>
                  <w:color w:val="0000FF"/>
                  <w:spacing w:val="-6"/>
                  <w:sz w:val="16"/>
                  <w:u w:val="single" w:color="0000FF"/>
                </w:rPr>
                <w:t>om</w:t>
              </w:r>
            </w:hyperlink>
          </w:p>
        </w:tc>
        <w:tc>
          <w:tcPr>
            <w:tcW w:w="1199" w:type="dxa"/>
          </w:tcPr>
          <w:p w14:paraId="613DA749" w14:textId="0970BBDE"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3,</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4,</w:t>
            </w:r>
            <w:r w:rsidRPr="00AC50A1">
              <w:rPr>
                <w:rFonts w:asciiTheme="minorHAnsi" w:hAnsiTheme="minorHAnsi" w:cstheme="minorHAnsi"/>
                <w:bCs/>
                <w:spacing w:val="-1"/>
                <w:sz w:val="16"/>
              </w:rPr>
              <w:t xml:space="preserve"> </w:t>
            </w:r>
            <w:r w:rsidRPr="00AC50A1">
              <w:rPr>
                <w:rFonts w:asciiTheme="minorHAnsi" w:hAnsiTheme="minorHAnsi" w:cstheme="minorHAnsi"/>
                <w:bCs/>
                <w:spacing w:val="-10"/>
                <w:sz w:val="16"/>
              </w:rPr>
              <w:t>5</w:t>
            </w:r>
          </w:p>
        </w:tc>
        <w:tc>
          <w:tcPr>
            <w:tcW w:w="1348" w:type="dxa"/>
          </w:tcPr>
          <w:p w14:paraId="154794C2" w14:textId="44E3EE51"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7DF5A1E7" w14:textId="77777777" w:rsidR="008A6BE4" w:rsidRDefault="00102BD0" w:rsidP="00FD06A7">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9"/>
                <w:sz w:val="16"/>
              </w:rPr>
              <w:t xml:space="preserve"> </w:t>
            </w:r>
          </w:p>
          <w:p w14:paraId="762285E7" w14:textId="5177DA11"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2577EE4C" w14:textId="19AF5A81"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04FDAB5C" w14:textId="772FD2C3"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73237F42" w14:textId="77777777" w:rsidTr="30E9E9E8">
        <w:trPr>
          <w:cantSplit/>
          <w:trHeight w:val="587"/>
        </w:trPr>
        <w:tc>
          <w:tcPr>
            <w:tcW w:w="1572" w:type="dxa"/>
          </w:tcPr>
          <w:p w14:paraId="4E73EE8A" w14:textId="77777777" w:rsidR="00102BD0" w:rsidRPr="00AC50A1" w:rsidRDefault="00102BD0" w:rsidP="00FD06A7">
            <w:pPr>
              <w:pStyle w:val="TableParagraph"/>
              <w:ind w:right="722"/>
              <w:rPr>
                <w:rFonts w:asciiTheme="minorHAnsi" w:hAnsiTheme="minorHAnsi" w:cstheme="minorHAnsi"/>
                <w:bCs/>
                <w:sz w:val="16"/>
              </w:rPr>
            </w:pPr>
            <w:r w:rsidRPr="00AC50A1">
              <w:rPr>
                <w:rFonts w:asciiTheme="minorHAnsi" w:hAnsiTheme="minorHAnsi" w:cstheme="minorHAnsi"/>
                <w:bCs/>
                <w:sz w:val="16"/>
              </w:rPr>
              <w:t>F.W.</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Webb</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Company</w:t>
            </w:r>
          </w:p>
          <w:p w14:paraId="5092F967" w14:textId="77777777" w:rsidR="00102BD0" w:rsidRPr="00AC50A1" w:rsidRDefault="00102BD0" w:rsidP="00FD06A7">
            <w:pPr>
              <w:pStyle w:val="TableParagraph"/>
              <w:ind w:left="0"/>
              <w:rPr>
                <w:rFonts w:asciiTheme="minorHAnsi" w:hAnsiTheme="minorHAnsi" w:cstheme="minorHAnsi"/>
                <w:bCs/>
                <w:sz w:val="16"/>
              </w:rPr>
            </w:pPr>
          </w:p>
          <w:p w14:paraId="3176BE7C" w14:textId="77777777" w:rsidR="00102BD0" w:rsidRPr="00AC50A1" w:rsidRDefault="00102BD0" w:rsidP="00FD06A7">
            <w:pPr>
              <w:pStyle w:val="TableParagraph"/>
              <w:spacing w:before="83"/>
              <w:ind w:left="0"/>
              <w:rPr>
                <w:rFonts w:asciiTheme="minorHAnsi" w:hAnsiTheme="minorHAnsi" w:cstheme="minorHAnsi"/>
                <w:bCs/>
                <w:sz w:val="16"/>
              </w:rPr>
            </w:pPr>
          </w:p>
          <w:p w14:paraId="6C40D68F" w14:textId="33765B43"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PunchOut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Available</w:t>
            </w:r>
          </w:p>
        </w:tc>
        <w:tc>
          <w:tcPr>
            <w:tcW w:w="1562" w:type="dxa"/>
          </w:tcPr>
          <w:p w14:paraId="5E97E65D" w14:textId="77777777" w:rsidR="00102BD0" w:rsidRPr="00AC50A1" w:rsidRDefault="00102BD0" w:rsidP="00FD06A7">
            <w:pPr>
              <w:pStyle w:val="TableParagraph"/>
              <w:spacing w:before="1" w:line="273" w:lineRule="auto"/>
              <w:ind w:right="274"/>
              <w:rPr>
                <w:rFonts w:asciiTheme="minorHAnsi" w:hAnsiTheme="minorHAnsi" w:cstheme="minorHAnsi"/>
                <w:bCs/>
                <w:sz w:val="16"/>
              </w:rPr>
            </w:pPr>
            <w:hyperlink r:id="rId123">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24">
              <w:r w:rsidRPr="00AC50A1">
                <w:rPr>
                  <w:rFonts w:asciiTheme="minorHAnsi" w:hAnsiTheme="minorHAnsi" w:cstheme="minorHAnsi"/>
                  <w:bCs/>
                  <w:color w:val="0000FF"/>
                  <w:spacing w:val="-2"/>
                  <w:sz w:val="16"/>
                  <w:u w:val="single" w:color="0000FF"/>
                </w:rPr>
                <w:t>SRC3-30791</w:t>
              </w:r>
            </w:hyperlink>
          </w:p>
          <w:p w14:paraId="046D7380" w14:textId="77777777" w:rsidR="00102BD0" w:rsidRPr="00AC50A1" w:rsidRDefault="00102BD0" w:rsidP="00FD06A7">
            <w:pPr>
              <w:pStyle w:val="TableParagraph"/>
              <w:ind w:left="0"/>
              <w:rPr>
                <w:rFonts w:asciiTheme="minorHAnsi" w:hAnsiTheme="minorHAnsi" w:cstheme="minorHAnsi"/>
                <w:bCs/>
                <w:sz w:val="16"/>
              </w:rPr>
            </w:pPr>
          </w:p>
          <w:p w14:paraId="75F4B6AF" w14:textId="77777777" w:rsidR="00102BD0" w:rsidRPr="00AC50A1" w:rsidRDefault="00102BD0" w:rsidP="00FD06A7">
            <w:pPr>
              <w:pStyle w:val="TableParagraph"/>
              <w:ind w:left="0"/>
              <w:rPr>
                <w:rFonts w:asciiTheme="minorHAnsi" w:hAnsiTheme="minorHAnsi" w:cstheme="minorHAnsi"/>
                <w:bCs/>
                <w:sz w:val="16"/>
              </w:rPr>
            </w:pPr>
          </w:p>
          <w:p w14:paraId="481158D3" w14:textId="77777777" w:rsidR="00102BD0" w:rsidRPr="00AC50A1" w:rsidRDefault="00102BD0" w:rsidP="00FD06A7">
            <w:pPr>
              <w:pStyle w:val="TableParagraph"/>
              <w:spacing w:before="171"/>
              <w:ind w:left="0"/>
              <w:rPr>
                <w:rFonts w:asciiTheme="minorHAnsi" w:hAnsiTheme="minorHAnsi" w:cstheme="minorHAnsi"/>
                <w:bCs/>
                <w:sz w:val="16"/>
              </w:rPr>
            </w:pPr>
          </w:p>
          <w:p w14:paraId="5C897D3A" w14:textId="77777777" w:rsidR="00102BD0" w:rsidRPr="00AC50A1" w:rsidRDefault="00102BD0" w:rsidP="00FD06A7">
            <w:pPr>
              <w:pStyle w:val="TableParagraph"/>
              <w:rPr>
                <w:rFonts w:asciiTheme="minorHAnsi" w:hAnsiTheme="minorHAnsi" w:cstheme="minorHAnsi"/>
                <w:bCs/>
                <w:sz w:val="16"/>
              </w:rPr>
            </w:pPr>
            <w:r w:rsidRPr="00AC50A1">
              <w:rPr>
                <w:rFonts w:asciiTheme="minorHAnsi" w:hAnsiTheme="minorHAnsi" w:cstheme="minorHAnsi"/>
                <w:bCs/>
                <w:sz w:val="16"/>
              </w:rPr>
              <w:t>PunchOut</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Catalog:</w:t>
            </w:r>
          </w:p>
          <w:p w14:paraId="21960D76" w14:textId="77777777" w:rsidR="00102BD0" w:rsidRPr="00AC50A1" w:rsidRDefault="00102BD0" w:rsidP="00FD06A7">
            <w:pPr>
              <w:pStyle w:val="TableParagraph"/>
              <w:spacing w:before="62"/>
              <w:ind w:left="0"/>
              <w:rPr>
                <w:rFonts w:asciiTheme="minorHAnsi" w:hAnsiTheme="minorHAnsi" w:cstheme="minorHAnsi"/>
                <w:bCs/>
                <w:sz w:val="16"/>
              </w:rPr>
            </w:pPr>
          </w:p>
          <w:p w14:paraId="0E74166D" w14:textId="148F3738" w:rsidR="00102BD0" w:rsidRPr="00AC50A1" w:rsidRDefault="00102BD0" w:rsidP="00FD06A7">
            <w:pPr>
              <w:pStyle w:val="TableParagraph"/>
              <w:ind w:right="274"/>
              <w:rPr>
                <w:rFonts w:asciiTheme="minorHAnsi" w:hAnsiTheme="minorHAnsi" w:cstheme="minorHAnsi"/>
                <w:bCs/>
              </w:rPr>
            </w:pPr>
            <w:hyperlink r:id="rId125">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26">
              <w:r w:rsidRPr="00AC50A1">
                <w:rPr>
                  <w:rFonts w:asciiTheme="minorHAnsi" w:hAnsiTheme="minorHAnsi" w:cstheme="minorHAnsi"/>
                  <w:bCs/>
                  <w:color w:val="0000FF"/>
                  <w:spacing w:val="-2"/>
                  <w:sz w:val="16"/>
                  <w:u w:val="single" w:color="0000FF"/>
                </w:rPr>
                <w:t>SRC3-30791</w:t>
              </w:r>
            </w:hyperlink>
          </w:p>
        </w:tc>
        <w:tc>
          <w:tcPr>
            <w:tcW w:w="1170" w:type="dxa"/>
          </w:tcPr>
          <w:p w14:paraId="168D0B6C" w14:textId="0C3EB469"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10"/>
                <w:sz w:val="16"/>
              </w:rPr>
              <w:t>Y</w:t>
            </w:r>
            <w:r w:rsidR="000C0FD0">
              <w:rPr>
                <w:rFonts w:asciiTheme="minorHAnsi" w:hAnsiTheme="minorHAnsi" w:cstheme="minorHAnsi"/>
                <w:bCs/>
                <w:spacing w:val="-10"/>
                <w:sz w:val="16"/>
              </w:rPr>
              <w:t>es</w:t>
            </w:r>
          </w:p>
        </w:tc>
        <w:tc>
          <w:tcPr>
            <w:tcW w:w="1080" w:type="dxa"/>
          </w:tcPr>
          <w:p w14:paraId="3BFBEE13" w14:textId="7E5ADC4A"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Scott</w:t>
            </w:r>
            <w:r w:rsidRPr="00AC50A1">
              <w:rPr>
                <w:rFonts w:asciiTheme="minorHAnsi" w:hAnsiTheme="minorHAnsi" w:cstheme="minorHAnsi"/>
                <w:bCs/>
                <w:spacing w:val="-6"/>
                <w:sz w:val="16"/>
              </w:rPr>
              <w:t xml:space="preserve"> </w:t>
            </w:r>
            <w:r w:rsidRPr="00AC50A1">
              <w:rPr>
                <w:rFonts w:asciiTheme="minorHAnsi" w:hAnsiTheme="minorHAnsi" w:cstheme="minorHAnsi"/>
                <w:bCs/>
                <w:spacing w:val="-4"/>
                <w:sz w:val="16"/>
              </w:rPr>
              <w:t>Cohen</w:t>
            </w:r>
          </w:p>
        </w:tc>
        <w:tc>
          <w:tcPr>
            <w:tcW w:w="900" w:type="dxa"/>
          </w:tcPr>
          <w:p w14:paraId="7EC20FBF"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272-</w:t>
            </w:r>
          </w:p>
          <w:p w14:paraId="4AE91F73" w14:textId="75E2FECE"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6600</w:t>
            </w:r>
          </w:p>
        </w:tc>
        <w:tc>
          <w:tcPr>
            <w:tcW w:w="1625" w:type="dxa"/>
          </w:tcPr>
          <w:p w14:paraId="6C6862BB" w14:textId="20561EBF" w:rsidR="00102BD0" w:rsidRPr="00AC50A1" w:rsidRDefault="00102BD0" w:rsidP="00FD06A7">
            <w:pPr>
              <w:pStyle w:val="TableParagraph"/>
              <w:spacing w:before="1"/>
              <w:ind w:left="111"/>
              <w:rPr>
                <w:rFonts w:asciiTheme="minorHAnsi" w:hAnsiTheme="minorHAnsi" w:cstheme="minorHAnsi"/>
                <w:bCs/>
              </w:rPr>
            </w:pPr>
            <w:hyperlink r:id="rId127">
              <w:r w:rsidRPr="00AC50A1">
                <w:rPr>
                  <w:rFonts w:asciiTheme="minorHAnsi" w:hAnsiTheme="minorHAnsi" w:cstheme="minorHAnsi"/>
                  <w:bCs/>
                  <w:color w:val="0000FF"/>
                  <w:spacing w:val="-2"/>
                  <w:sz w:val="16"/>
                  <w:u w:val="single" w:color="0000FF"/>
                </w:rPr>
                <w:t>Scott.cohen@fwwebb</w:t>
              </w:r>
              <w:r w:rsidRPr="00AC50A1">
                <w:rPr>
                  <w:rFonts w:asciiTheme="minorHAnsi" w:hAnsiTheme="minorHAnsi" w:cstheme="minorHAnsi"/>
                  <w:bCs/>
                  <w:color w:val="0000FF"/>
                  <w:spacing w:val="-2"/>
                  <w:sz w:val="16"/>
                </w:rPr>
                <w:t>.</w:t>
              </w:r>
            </w:hyperlink>
            <w:r w:rsidRPr="00AC50A1">
              <w:rPr>
                <w:rFonts w:asciiTheme="minorHAnsi" w:hAnsiTheme="minorHAnsi" w:cstheme="minorHAnsi"/>
                <w:bCs/>
                <w:color w:val="0000FF"/>
                <w:spacing w:val="40"/>
                <w:sz w:val="16"/>
              </w:rPr>
              <w:t xml:space="preserve"> </w:t>
            </w:r>
            <w:hyperlink r:id="rId128">
              <w:r w:rsidRPr="00AC50A1">
                <w:rPr>
                  <w:rFonts w:asciiTheme="minorHAnsi" w:hAnsiTheme="minorHAnsi" w:cstheme="minorHAnsi"/>
                  <w:bCs/>
                  <w:color w:val="0000FF"/>
                  <w:spacing w:val="-4"/>
                  <w:sz w:val="16"/>
                  <w:u w:val="single" w:color="0000FF"/>
                </w:rPr>
                <w:t>com</w:t>
              </w:r>
            </w:hyperlink>
          </w:p>
        </w:tc>
        <w:tc>
          <w:tcPr>
            <w:tcW w:w="1199" w:type="dxa"/>
          </w:tcPr>
          <w:p w14:paraId="7BA0859C" w14:textId="22E64D3F"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AC50A1">
              <w:rPr>
                <w:rFonts w:asciiTheme="minorHAnsi" w:hAnsiTheme="minorHAnsi" w:cstheme="minorHAnsi"/>
                <w:bCs/>
                <w:spacing w:val="-10"/>
                <w:sz w:val="16"/>
              </w:rPr>
              <w:t>4</w:t>
            </w:r>
          </w:p>
        </w:tc>
        <w:tc>
          <w:tcPr>
            <w:tcW w:w="1348" w:type="dxa"/>
          </w:tcPr>
          <w:p w14:paraId="58329E3E" w14:textId="782E24C7"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682E75BB" w14:textId="77777777" w:rsidR="008A6BE4" w:rsidRDefault="00102BD0" w:rsidP="00FD06A7">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28ED9202" w14:textId="5351120E"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3D071644" w14:textId="1C553725"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53EE09BD" w14:textId="0C315A5D"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6%</w:t>
            </w:r>
          </w:p>
        </w:tc>
      </w:tr>
      <w:tr w:rsidR="00102BD0" w:rsidRPr="00AC50A1" w14:paraId="36F793D5" w14:textId="77777777" w:rsidTr="30E9E9E8">
        <w:trPr>
          <w:cantSplit/>
          <w:trHeight w:val="587"/>
        </w:trPr>
        <w:tc>
          <w:tcPr>
            <w:tcW w:w="1572" w:type="dxa"/>
          </w:tcPr>
          <w:p w14:paraId="2CFA8184" w14:textId="12ABA00C"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Frank</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P.</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McCartin</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Co.,</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Inc.</w:t>
            </w:r>
          </w:p>
        </w:tc>
        <w:tc>
          <w:tcPr>
            <w:tcW w:w="1562" w:type="dxa"/>
          </w:tcPr>
          <w:p w14:paraId="21476744" w14:textId="5D279CFD" w:rsidR="00102BD0" w:rsidRPr="00AC50A1" w:rsidRDefault="00102BD0" w:rsidP="00FD06A7">
            <w:pPr>
              <w:pStyle w:val="TableParagraph"/>
              <w:ind w:right="274"/>
              <w:rPr>
                <w:rFonts w:asciiTheme="minorHAnsi" w:hAnsiTheme="minorHAnsi" w:cstheme="minorHAnsi"/>
                <w:bCs/>
              </w:rPr>
            </w:pPr>
            <w:hyperlink r:id="rId129">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30">
              <w:r w:rsidRPr="00AC50A1">
                <w:rPr>
                  <w:rFonts w:asciiTheme="minorHAnsi" w:hAnsiTheme="minorHAnsi" w:cstheme="minorHAnsi"/>
                  <w:bCs/>
                  <w:color w:val="0000FF"/>
                  <w:spacing w:val="-2"/>
                  <w:sz w:val="16"/>
                  <w:u w:val="single" w:color="0000FF"/>
                </w:rPr>
                <w:t>SRC3-30757</w:t>
              </w:r>
            </w:hyperlink>
          </w:p>
        </w:tc>
        <w:tc>
          <w:tcPr>
            <w:tcW w:w="1170" w:type="dxa"/>
          </w:tcPr>
          <w:p w14:paraId="4B516C07" w14:textId="53BE6B54"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DAA1799" w14:textId="4B28520D"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David</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C</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McCartin</w:t>
            </w:r>
          </w:p>
        </w:tc>
        <w:tc>
          <w:tcPr>
            <w:tcW w:w="900" w:type="dxa"/>
          </w:tcPr>
          <w:p w14:paraId="64E0A313"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978-</w:t>
            </w:r>
            <w:r w:rsidRPr="00AC50A1">
              <w:rPr>
                <w:rFonts w:asciiTheme="minorHAnsi" w:hAnsiTheme="minorHAnsi" w:cstheme="minorHAnsi"/>
                <w:bCs/>
                <w:spacing w:val="-4"/>
                <w:sz w:val="16"/>
              </w:rPr>
              <w:t>454-</w:t>
            </w:r>
          </w:p>
          <w:p w14:paraId="5157EDE5" w14:textId="18DCEE64"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7606</w:t>
            </w:r>
          </w:p>
        </w:tc>
        <w:tc>
          <w:tcPr>
            <w:tcW w:w="1625" w:type="dxa"/>
          </w:tcPr>
          <w:p w14:paraId="354E5591" w14:textId="6EB227AD" w:rsidR="00102BD0" w:rsidRPr="00AC50A1" w:rsidRDefault="00102BD0" w:rsidP="00FD06A7">
            <w:pPr>
              <w:pStyle w:val="TableParagraph"/>
              <w:spacing w:before="1"/>
              <w:ind w:left="111"/>
              <w:rPr>
                <w:rFonts w:asciiTheme="minorHAnsi" w:hAnsiTheme="minorHAnsi" w:cstheme="minorHAnsi"/>
                <w:bCs/>
              </w:rPr>
            </w:pPr>
            <w:hyperlink r:id="rId131">
              <w:r w:rsidRPr="00AC50A1">
                <w:rPr>
                  <w:rFonts w:asciiTheme="minorHAnsi" w:hAnsiTheme="minorHAnsi" w:cstheme="minorHAnsi"/>
                  <w:bCs/>
                  <w:color w:val="0000FF"/>
                  <w:spacing w:val="-2"/>
                  <w:sz w:val="16"/>
                  <w:u w:val="single" w:color="0000FF"/>
                </w:rPr>
                <w:t>davem@goinstrialsupp</w:t>
              </w:r>
            </w:hyperlink>
            <w:r w:rsidRPr="00AC50A1">
              <w:rPr>
                <w:rFonts w:asciiTheme="minorHAnsi" w:hAnsiTheme="minorHAnsi" w:cstheme="minorHAnsi"/>
                <w:bCs/>
                <w:color w:val="0000FF"/>
                <w:spacing w:val="40"/>
                <w:sz w:val="16"/>
              </w:rPr>
              <w:t xml:space="preserve"> </w:t>
            </w:r>
            <w:hyperlink r:id="rId132">
              <w:r w:rsidRPr="00AC50A1">
                <w:rPr>
                  <w:rFonts w:asciiTheme="minorHAnsi" w:hAnsiTheme="minorHAnsi" w:cstheme="minorHAnsi"/>
                  <w:bCs/>
                  <w:color w:val="0000FF"/>
                  <w:spacing w:val="-2"/>
                  <w:sz w:val="16"/>
                  <w:u w:val="single" w:color="0000FF"/>
                </w:rPr>
                <w:t>lies.com</w:t>
              </w:r>
            </w:hyperlink>
          </w:p>
        </w:tc>
        <w:tc>
          <w:tcPr>
            <w:tcW w:w="1199" w:type="dxa"/>
          </w:tcPr>
          <w:p w14:paraId="19355A52" w14:textId="43A8FE46"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1, 3, </w:t>
            </w:r>
            <w:r w:rsidRPr="00AC50A1">
              <w:rPr>
                <w:rFonts w:asciiTheme="minorHAnsi" w:hAnsiTheme="minorHAnsi" w:cstheme="minorHAnsi"/>
                <w:bCs/>
                <w:spacing w:val="-10"/>
                <w:sz w:val="16"/>
              </w:rPr>
              <w:t>4</w:t>
            </w:r>
          </w:p>
        </w:tc>
        <w:tc>
          <w:tcPr>
            <w:tcW w:w="1348" w:type="dxa"/>
          </w:tcPr>
          <w:p w14:paraId="452FA8F5" w14:textId="77777777" w:rsidR="00102BD0" w:rsidRPr="00AC50A1" w:rsidRDefault="00102BD0" w:rsidP="00FD06A7">
            <w:pPr>
              <w:pStyle w:val="TableParagraph"/>
              <w:ind w:left="112" w:right="70"/>
              <w:rPr>
                <w:rFonts w:asciiTheme="minorHAnsi" w:hAnsiTheme="minorHAnsi" w:cstheme="minorHAnsi"/>
                <w:bCs/>
                <w:sz w:val="16"/>
              </w:rPr>
            </w:pPr>
            <w:r w:rsidRPr="00AC50A1">
              <w:rPr>
                <w:rFonts w:asciiTheme="minorHAnsi" w:hAnsiTheme="minorHAnsi" w:cstheme="minorHAnsi"/>
                <w:bCs/>
                <w:sz w:val="16"/>
              </w:rPr>
              <w:t>Bristol,</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Essex,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Middlesex,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Norfolk,</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Suffolk,</w:t>
            </w:r>
          </w:p>
          <w:p w14:paraId="2ED6A992" w14:textId="50719D90"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Worcester</w:t>
            </w:r>
          </w:p>
        </w:tc>
        <w:tc>
          <w:tcPr>
            <w:tcW w:w="1530" w:type="dxa"/>
          </w:tcPr>
          <w:p w14:paraId="6FFAE673" w14:textId="77777777" w:rsidR="008A6BE4" w:rsidRDefault="00102BD0" w:rsidP="00FD06A7">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7C341F33" w14:textId="59676E2F"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1% PPD20 – 0%</w:t>
            </w:r>
          </w:p>
        </w:tc>
        <w:tc>
          <w:tcPr>
            <w:tcW w:w="1498" w:type="dxa"/>
          </w:tcPr>
          <w:p w14:paraId="769DED92" w14:textId="41591594"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23AFF898" w14:textId="119DB499"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4"/>
                <w:sz w:val="16"/>
              </w:rPr>
              <w:t>1.5%</w:t>
            </w:r>
          </w:p>
        </w:tc>
      </w:tr>
      <w:tr w:rsidR="00102BD0" w:rsidRPr="00AC50A1" w14:paraId="5F30D222" w14:textId="77777777" w:rsidTr="30E9E9E8">
        <w:trPr>
          <w:cantSplit/>
          <w:trHeight w:val="587"/>
        </w:trPr>
        <w:tc>
          <w:tcPr>
            <w:tcW w:w="1572" w:type="dxa"/>
          </w:tcPr>
          <w:p w14:paraId="4F39CBE7" w14:textId="4EBF8C14"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Fred</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Davis</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Corporation</w:t>
            </w:r>
          </w:p>
        </w:tc>
        <w:tc>
          <w:tcPr>
            <w:tcW w:w="1562" w:type="dxa"/>
          </w:tcPr>
          <w:p w14:paraId="77504D75" w14:textId="256DBF12" w:rsidR="00102BD0" w:rsidRPr="00AC50A1" w:rsidRDefault="00102BD0" w:rsidP="00FD06A7">
            <w:pPr>
              <w:pStyle w:val="TableParagraph"/>
              <w:ind w:right="274"/>
              <w:rPr>
                <w:rFonts w:asciiTheme="minorHAnsi" w:hAnsiTheme="minorHAnsi" w:cstheme="minorHAnsi"/>
                <w:bCs/>
              </w:rPr>
            </w:pPr>
            <w:hyperlink r:id="rId133">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34">
              <w:r w:rsidRPr="00AC50A1">
                <w:rPr>
                  <w:rFonts w:asciiTheme="minorHAnsi" w:hAnsiTheme="minorHAnsi" w:cstheme="minorHAnsi"/>
                  <w:bCs/>
                  <w:color w:val="0000FF"/>
                  <w:spacing w:val="-2"/>
                  <w:sz w:val="16"/>
                  <w:u w:val="single" w:color="0000FF"/>
                </w:rPr>
                <w:t>SRC3-30613</w:t>
              </w:r>
            </w:hyperlink>
          </w:p>
        </w:tc>
        <w:tc>
          <w:tcPr>
            <w:tcW w:w="1170" w:type="dxa"/>
          </w:tcPr>
          <w:p w14:paraId="5EB87AF6" w14:textId="7E47ED47"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66521A23" w14:textId="2866B188"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Fred</w:t>
            </w:r>
            <w:r w:rsidRPr="00AC50A1">
              <w:rPr>
                <w:rFonts w:asciiTheme="minorHAnsi" w:hAnsiTheme="minorHAnsi" w:cstheme="minorHAnsi"/>
                <w:bCs/>
                <w:spacing w:val="-3"/>
                <w:sz w:val="16"/>
              </w:rPr>
              <w:t xml:space="preserve"> </w:t>
            </w:r>
            <w:r w:rsidRPr="00AC50A1">
              <w:rPr>
                <w:rFonts w:asciiTheme="minorHAnsi" w:hAnsiTheme="minorHAnsi" w:cstheme="minorHAnsi"/>
                <w:bCs/>
                <w:spacing w:val="-2"/>
                <w:sz w:val="16"/>
              </w:rPr>
              <w:t>Davis</w:t>
            </w:r>
          </w:p>
        </w:tc>
        <w:tc>
          <w:tcPr>
            <w:tcW w:w="900" w:type="dxa"/>
          </w:tcPr>
          <w:p w14:paraId="06B58840"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508-</w:t>
            </w:r>
            <w:r w:rsidRPr="00AC50A1">
              <w:rPr>
                <w:rFonts w:asciiTheme="minorHAnsi" w:hAnsiTheme="minorHAnsi" w:cstheme="minorHAnsi"/>
                <w:bCs/>
                <w:spacing w:val="-4"/>
                <w:sz w:val="16"/>
              </w:rPr>
              <w:t>359-</w:t>
            </w:r>
          </w:p>
          <w:p w14:paraId="76C1AAB2" w14:textId="7D38AA8E"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3610</w:t>
            </w:r>
          </w:p>
        </w:tc>
        <w:tc>
          <w:tcPr>
            <w:tcW w:w="1625" w:type="dxa"/>
          </w:tcPr>
          <w:p w14:paraId="7EBE63C6" w14:textId="01F40958" w:rsidR="00102BD0" w:rsidRPr="00AC50A1" w:rsidRDefault="00102BD0" w:rsidP="00FD06A7">
            <w:pPr>
              <w:pStyle w:val="TableParagraph"/>
              <w:spacing w:before="1"/>
              <w:ind w:left="111"/>
              <w:rPr>
                <w:rFonts w:asciiTheme="minorHAnsi" w:hAnsiTheme="minorHAnsi" w:cstheme="minorHAnsi"/>
                <w:bCs/>
              </w:rPr>
            </w:pPr>
            <w:hyperlink r:id="rId135">
              <w:r w:rsidRPr="00AC50A1">
                <w:rPr>
                  <w:rFonts w:asciiTheme="minorHAnsi" w:hAnsiTheme="minorHAnsi" w:cstheme="minorHAnsi"/>
                  <w:bCs/>
                  <w:color w:val="0000FF"/>
                  <w:spacing w:val="-2"/>
                  <w:sz w:val="16"/>
                  <w:u w:val="single" w:color="0000FF"/>
                </w:rPr>
                <w:t>INFO@FredDavisCorp.</w:t>
              </w:r>
            </w:hyperlink>
            <w:r w:rsidRPr="00AC50A1">
              <w:rPr>
                <w:rFonts w:asciiTheme="minorHAnsi" w:hAnsiTheme="minorHAnsi" w:cstheme="minorHAnsi"/>
                <w:bCs/>
                <w:color w:val="0000FF"/>
                <w:spacing w:val="40"/>
                <w:sz w:val="16"/>
              </w:rPr>
              <w:t xml:space="preserve"> </w:t>
            </w:r>
            <w:hyperlink r:id="rId136">
              <w:r w:rsidRPr="00AC50A1">
                <w:rPr>
                  <w:rFonts w:asciiTheme="minorHAnsi" w:hAnsiTheme="minorHAnsi" w:cstheme="minorHAnsi"/>
                  <w:bCs/>
                  <w:color w:val="0000FF"/>
                  <w:spacing w:val="-4"/>
                  <w:sz w:val="16"/>
                  <w:u w:val="single" w:color="0000FF"/>
                </w:rPr>
                <w:t>com</w:t>
              </w:r>
            </w:hyperlink>
          </w:p>
        </w:tc>
        <w:tc>
          <w:tcPr>
            <w:tcW w:w="1199" w:type="dxa"/>
          </w:tcPr>
          <w:p w14:paraId="69069F89" w14:textId="0A171CE9"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2</w:t>
            </w:r>
          </w:p>
        </w:tc>
        <w:tc>
          <w:tcPr>
            <w:tcW w:w="1348" w:type="dxa"/>
          </w:tcPr>
          <w:p w14:paraId="3E23274E" w14:textId="33BCC301"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65A7C1B0" w14:textId="325AE3C4"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pacing w:val="-2"/>
                <w:sz w:val="16"/>
              </w:rPr>
              <w:t>PPD10</w:t>
            </w:r>
            <w:r w:rsidR="008A6BE4" w:rsidRPr="00AC50A1">
              <w:rPr>
                <w:rFonts w:asciiTheme="minorHAnsi" w:hAnsiTheme="minorHAnsi" w:cstheme="minorHAnsi"/>
                <w:bCs/>
                <w:sz w:val="16"/>
              </w:rPr>
              <w:t>–</w:t>
            </w:r>
            <w:r w:rsidRPr="00AC50A1">
              <w:rPr>
                <w:rFonts w:asciiTheme="minorHAnsi" w:hAnsiTheme="minorHAnsi" w:cstheme="minorHAnsi"/>
                <w:bCs/>
                <w:spacing w:val="-5"/>
                <w:sz w:val="16"/>
              </w:rPr>
              <w:t>1%</w:t>
            </w:r>
          </w:p>
        </w:tc>
        <w:tc>
          <w:tcPr>
            <w:tcW w:w="1498" w:type="dxa"/>
          </w:tcPr>
          <w:p w14:paraId="6FBE5B6B" w14:textId="55B9F2EC"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74C619F2" w14:textId="59A92E29"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4A4F84DC" w14:textId="77777777" w:rsidTr="30E9E9E8">
        <w:trPr>
          <w:cantSplit/>
          <w:trHeight w:val="587"/>
        </w:trPr>
        <w:tc>
          <w:tcPr>
            <w:tcW w:w="1572" w:type="dxa"/>
          </w:tcPr>
          <w:p w14:paraId="0EB49AF8" w14:textId="77777777"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pacing w:val="-2"/>
                <w:sz w:val="16"/>
              </w:rPr>
              <w:lastRenderedPageBreak/>
              <w:t>Graybar</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Electric</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Company</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Inc.</w:t>
            </w:r>
          </w:p>
          <w:p w14:paraId="2C786F99" w14:textId="77777777" w:rsidR="00102BD0" w:rsidRPr="00AC50A1" w:rsidRDefault="00102BD0" w:rsidP="00FD06A7">
            <w:pPr>
              <w:pStyle w:val="TableParagraph"/>
              <w:ind w:right="514"/>
              <w:rPr>
                <w:rFonts w:asciiTheme="minorHAnsi" w:hAnsiTheme="minorHAnsi" w:cstheme="minorHAnsi"/>
                <w:bCs/>
                <w:sz w:val="16"/>
              </w:rPr>
            </w:pPr>
          </w:p>
          <w:p w14:paraId="2903728F" w14:textId="235E0BD0"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PunchOut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Available</w:t>
            </w:r>
          </w:p>
        </w:tc>
        <w:tc>
          <w:tcPr>
            <w:tcW w:w="1562" w:type="dxa"/>
          </w:tcPr>
          <w:p w14:paraId="1EC8FEC0" w14:textId="77777777" w:rsidR="00102BD0" w:rsidRPr="00AC50A1" w:rsidRDefault="00102BD0" w:rsidP="00FD06A7">
            <w:pPr>
              <w:pStyle w:val="TableParagraph"/>
              <w:ind w:right="274"/>
              <w:rPr>
                <w:rFonts w:asciiTheme="minorHAnsi" w:hAnsiTheme="minorHAnsi" w:cstheme="minorHAnsi"/>
                <w:bCs/>
              </w:rPr>
            </w:pPr>
            <w:hyperlink r:id="rId137">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38">
              <w:r w:rsidRPr="00AC50A1">
                <w:rPr>
                  <w:rFonts w:asciiTheme="minorHAnsi" w:hAnsiTheme="minorHAnsi" w:cstheme="minorHAnsi"/>
                  <w:bCs/>
                  <w:color w:val="0000FF"/>
                  <w:spacing w:val="-2"/>
                  <w:sz w:val="16"/>
                  <w:u w:val="single" w:color="0000FF"/>
                </w:rPr>
                <w:t>SRC3-30749</w:t>
              </w:r>
            </w:hyperlink>
          </w:p>
          <w:p w14:paraId="3596C188" w14:textId="77777777" w:rsidR="00102BD0" w:rsidRPr="00AC50A1" w:rsidRDefault="00102BD0" w:rsidP="00FD06A7">
            <w:pPr>
              <w:pStyle w:val="TableParagraph"/>
              <w:ind w:right="274"/>
              <w:rPr>
                <w:rFonts w:asciiTheme="minorHAnsi" w:hAnsiTheme="minorHAnsi" w:cstheme="minorHAnsi"/>
                <w:bCs/>
              </w:rPr>
            </w:pPr>
          </w:p>
          <w:p w14:paraId="68BC4B64" w14:textId="77777777" w:rsidR="00102BD0" w:rsidRPr="00AC50A1" w:rsidRDefault="00102BD0" w:rsidP="001024F7">
            <w:pPr>
              <w:pStyle w:val="TableParagraph"/>
              <w:rPr>
                <w:rFonts w:asciiTheme="minorHAnsi" w:hAnsiTheme="minorHAnsi" w:cstheme="minorHAnsi"/>
                <w:bCs/>
                <w:sz w:val="16"/>
              </w:rPr>
            </w:pPr>
          </w:p>
          <w:p w14:paraId="2FBD525F" w14:textId="65041591" w:rsidR="00102BD0" w:rsidRPr="00AC50A1" w:rsidRDefault="00102BD0" w:rsidP="001024F7">
            <w:pPr>
              <w:pStyle w:val="TableParagraph"/>
              <w:rPr>
                <w:rFonts w:asciiTheme="minorHAnsi" w:hAnsiTheme="minorHAnsi" w:cstheme="minorHAnsi"/>
                <w:bCs/>
                <w:sz w:val="16"/>
              </w:rPr>
            </w:pPr>
            <w:r w:rsidRPr="00AC50A1">
              <w:rPr>
                <w:rFonts w:asciiTheme="minorHAnsi" w:hAnsiTheme="minorHAnsi" w:cstheme="minorHAnsi"/>
                <w:bCs/>
                <w:sz w:val="16"/>
              </w:rPr>
              <w:t>PunchOut</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Catalog:</w:t>
            </w:r>
          </w:p>
          <w:p w14:paraId="0D0DC382" w14:textId="77777777" w:rsidR="00102BD0" w:rsidRPr="00AC50A1" w:rsidRDefault="00102BD0" w:rsidP="001024F7">
            <w:pPr>
              <w:pStyle w:val="TableParagraph"/>
              <w:spacing w:before="66"/>
              <w:ind w:left="0"/>
              <w:rPr>
                <w:rFonts w:asciiTheme="minorHAnsi" w:hAnsiTheme="minorHAnsi" w:cstheme="minorHAnsi"/>
                <w:bCs/>
                <w:sz w:val="16"/>
              </w:rPr>
            </w:pPr>
          </w:p>
          <w:p w14:paraId="044E97B8" w14:textId="7A80E262" w:rsidR="00102BD0" w:rsidRPr="00AC50A1" w:rsidRDefault="00102BD0" w:rsidP="001024F7">
            <w:pPr>
              <w:pStyle w:val="TableParagraph"/>
              <w:ind w:right="274"/>
              <w:rPr>
                <w:rFonts w:asciiTheme="minorHAnsi" w:hAnsiTheme="minorHAnsi" w:cstheme="minorHAnsi"/>
                <w:bCs/>
              </w:rPr>
            </w:pPr>
            <w:hyperlink r:id="rId139">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40">
              <w:r w:rsidRPr="00AC50A1">
                <w:rPr>
                  <w:rFonts w:asciiTheme="minorHAnsi" w:hAnsiTheme="minorHAnsi" w:cstheme="minorHAnsi"/>
                  <w:bCs/>
                  <w:color w:val="0000FF"/>
                  <w:spacing w:val="-2"/>
                  <w:sz w:val="16"/>
                  <w:u w:val="single" w:color="0000FF"/>
                </w:rPr>
                <w:t>SRC3-30749</w:t>
              </w:r>
            </w:hyperlink>
          </w:p>
        </w:tc>
        <w:tc>
          <w:tcPr>
            <w:tcW w:w="1170" w:type="dxa"/>
          </w:tcPr>
          <w:p w14:paraId="561F110F" w14:textId="6FB0ABA4"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10"/>
                <w:sz w:val="16"/>
              </w:rPr>
              <w:t>Y</w:t>
            </w:r>
            <w:r w:rsidR="00843294">
              <w:rPr>
                <w:rFonts w:asciiTheme="minorHAnsi" w:hAnsiTheme="minorHAnsi" w:cstheme="minorHAnsi"/>
                <w:bCs/>
                <w:spacing w:val="-10"/>
                <w:sz w:val="16"/>
              </w:rPr>
              <w:t>es</w:t>
            </w:r>
          </w:p>
        </w:tc>
        <w:tc>
          <w:tcPr>
            <w:tcW w:w="1080" w:type="dxa"/>
          </w:tcPr>
          <w:p w14:paraId="00DE5487" w14:textId="3B9DE674"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Michael</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Tehan</w:t>
            </w:r>
          </w:p>
        </w:tc>
        <w:tc>
          <w:tcPr>
            <w:tcW w:w="900" w:type="dxa"/>
          </w:tcPr>
          <w:p w14:paraId="339EB97F"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721-</w:t>
            </w:r>
          </w:p>
          <w:p w14:paraId="6C5D7DFB" w14:textId="6B3F104E"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4041</w:t>
            </w:r>
          </w:p>
        </w:tc>
        <w:tc>
          <w:tcPr>
            <w:tcW w:w="1625" w:type="dxa"/>
          </w:tcPr>
          <w:p w14:paraId="59B6F634" w14:textId="6D617200" w:rsidR="00102BD0" w:rsidRPr="00AC50A1" w:rsidRDefault="00102BD0" w:rsidP="00FD06A7">
            <w:pPr>
              <w:pStyle w:val="TableParagraph"/>
              <w:spacing w:before="1"/>
              <w:ind w:left="111"/>
              <w:rPr>
                <w:rFonts w:asciiTheme="minorHAnsi" w:hAnsiTheme="minorHAnsi" w:cstheme="minorHAnsi"/>
                <w:bCs/>
              </w:rPr>
            </w:pPr>
            <w:hyperlink r:id="rId141">
              <w:r w:rsidRPr="00AC50A1">
                <w:rPr>
                  <w:rFonts w:asciiTheme="minorHAnsi" w:hAnsiTheme="minorHAnsi" w:cstheme="minorHAnsi"/>
                  <w:bCs/>
                  <w:color w:val="0000FF"/>
                  <w:spacing w:val="-2"/>
                  <w:sz w:val="16"/>
                  <w:u w:val="single" w:color="0000FF"/>
                </w:rPr>
                <w:t>Michael.teahan@grayb</w:t>
              </w:r>
            </w:hyperlink>
            <w:r w:rsidRPr="00AC50A1">
              <w:rPr>
                <w:rFonts w:asciiTheme="minorHAnsi" w:hAnsiTheme="minorHAnsi" w:cstheme="minorHAnsi"/>
                <w:bCs/>
                <w:color w:val="0000FF"/>
                <w:spacing w:val="40"/>
                <w:sz w:val="16"/>
              </w:rPr>
              <w:t xml:space="preserve"> </w:t>
            </w:r>
            <w:hyperlink r:id="rId142">
              <w:r w:rsidRPr="00AC50A1">
                <w:rPr>
                  <w:rFonts w:asciiTheme="minorHAnsi" w:hAnsiTheme="minorHAnsi" w:cstheme="minorHAnsi"/>
                  <w:bCs/>
                  <w:color w:val="0000FF"/>
                  <w:spacing w:val="-2"/>
                  <w:sz w:val="16"/>
                  <w:u w:val="single" w:color="0000FF"/>
                </w:rPr>
                <w:t>ar.com</w:t>
              </w:r>
            </w:hyperlink>
          </w:p>
        </w:tc>
        <w:tc>
          <w:tcPr>
            <w:tcW w:w="1199" w:type="dxa"/>
          </w:tcPr>
          <w:p w14:paraId="5B0FFD2F" w14:textId="4E5F58F8"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w:t>
            </w:r>
            <w:r w:rsidRPr="00AC50A1">
              <w:rPr>
                <w:rFonts w:asciiTheme="minorHAnsi" w:hAnsiTheme="minorHAnsi" w:cstheme="minorHAnsi"/>
                <w:bCs/>
                <w:spacing w:val="-10"/>
                <w:sz w:val="16"/>
              </w:rPr>
              <w:t>2</w:t>
            </w:r>
          </w:p>
        </w:tc>
        <w:tc>
          <w:tcPr>
            <w:tcW w:w="1348" w:type="dxa"/>
          </w:tcPr>
          <w:p w14:paraId="0F70DB2E" w14:textId="3AE4FC62"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7DB310B7" w14:textId="77777777" w:rsidR="00102BD0" w:rsidRPr="00AC50A1" w:rsidRDefault="00102BD0" w:rsidP="00FD06A7">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PPD10</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p w14:paraId="3936BC90" w14:textId="77777777" w:rsidR="008A6BE4" w:rsidRDefault="00102BD0" w:rsidP="00FD06A7">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9"/>
                <w:sz w:val="16"/>
              </w:rPr>
              <w:t xml:space="preserve"> </w:t>
            </w:r>
          </w:p>
          <w:p w14:paraId="779524C9" w14:textId="63E09165"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0%</w:t>
            </w:r>
          </w:p>
        </w:tc>
        <w:tc>
          <w:tcPr>
            <w:tcW w:w="1498" w:type="dxa"/>
          </w:tcPr>
          <w:p w14:paraId="2FB13240" w14:textId="4F3FC08F"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3BE18536" w14:textId="5BCB11E7"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72BC7B08" w14:textId="77777777" w:rsidTr="30E9E9E8">
        <w:trPr>
          <w:cantSplit/>
          <w:trHeight w:val="587"/>
        </w:trPr>
        <w:tc>
          <w:tcPr>
            <w:tcW w:w="1572" w:type="dxa"/>
          </w:tcPr>
          <w:p w14:paraId="04DD4312" w14:textId="77777777" w:rsidR="00102BD0" w:rsidRPr="00AC50A1" w:rsidRDefault="00102BD0" w:rsidP="00542E01">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Hampden/Zimmema</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n Electric Supply, a</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Division of US</w:t>
            </w:r>
          </w:p>
          <w:p w14:paraId="2F61F75B" w14:textId="3762C6E8"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z w:val="16"/>
              </w:rPr>
              <w:t>Electrical</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Service</w:t>
            </w:r>
          </w:p>
        </w:tc>
        <w:tc>
          <w:tcPr>
            <w:tcW w:w="1562" w:type="dxa"/>
          </w:tcPr>
          <w:p w14:paraId="5C5B1907" w14:textId="6375830D" w:rsidR="00102BD0" w:rsidRPr="00AC50A1" w:rsidRDefault="00102BD0" w:rsidP="00542E01">
            <w:pPr>
              <w:pStyle w:val="TableParagraph"/>
              <w:ind w:right="274"/>
              <w:rPr>
                <w:rFonts w:asciiTheme="minorHAnsi" w:hAnsiTheme="minorHAnsi" w:cstheme="minorHAnsi"/>
                <w:bCs/>
              </w:rPr>
            </w:pPr>
            <w:hyperlink r:id="rId143">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44">
              <w:r w:rsidRPr="00AC50A1">
                <w:rPr>
                  <w:rFonts w:asciiTheme="minorHAnsi" w:hAnsiTheme="minorHAnsi" w:cstheme="minorHAnsi"/>
                  <w:bCs/>
                  <w:color w:val="0000FF"/>
                  <w:spacing w:val="-2"/>
                  <w:sz w:val="16"/>
                  <w:u w:val="single" w:color="0000FF"/>
                </w:rPr>
                <w:t>SRC3-30611</w:t>
              </w:r>
            </w:hyperlink>
          </w:p>
        </w:tc>
        <w:tc>
          <w:tcPr>
            <w:tcW w:w="1170" w:type="dxa"/>
          </w:tcPr>
          <w:p w14:paraId="2DDBF983" w14:textId="2E318295"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6AFFD381" w14:textId="3C6B6772"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Rich</w:t>
            </w:r>
            <w:r w:rsidRPr="00AC50A1">
              <w:rPr>
                <w:rFonts w:asciiTheme="minorHAnsi" w:hAnsiTheme="minorHAnsi" w:cstheme="minorHAnsi"/>
                <w:bCs/>
                <w:spacing w:val="-5"/>
                <w:sz w:val="16"/>
              </w:rPr>
              <w:t xml:space="preserve"> </w:t>
            </w:r>
            <w:r w:rsidRPr="00AC50A1">
              <w:rPr>
                <w:rFonts w:asciiTheme="minorHAnsi" w:hAnsiTheme="minorHAnsi" w:cstheme="minorHAnsi"/>
                <w:bCs/>
                <w:spacing w:val="-2"/>
                <w:sz w:val="16"/>
              </w:rPr>
              <w:t>Morini</w:t>
            </w:r>
          </w:p>
        </w:tc>
        <w:tc>
          <w:tcPr>
            <w:tcW w:w="900" w:type="dxa"/>
          </w:tcPr>
          <w:p w14:paraId="7F6C47AB" w14:textId="77777777"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800-</w:t>
            </w:r>
            <w:r w:rsidRPr="00AC50A1">
              <w:rPr>
                <w:rFonts w:asciiTheme="minorHAnsi" w:hAnsiTheme="minorHAnsi" w:cstheme="minorHAnsi"/>
                <w:bCs/>
                <w:spacing w:val="-4"/>
                <w:sz w:val="16"/>
              </w:rPr>
              <w:t>649-</w:t>
            </w:r>
          </w:p>
          <w:p w14:paraId="7361EF8D" w14:textId="7806615B"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6407</w:t>
            </w:r>
          </w:p>
        </w:tc>
        <w:tc>
          <w:tcPr>
            <w:tcW w:w="1625" w:type="dxa"/>
          </w:tcPr>
          <w:p w14:paraId="0F2FDF73" w14:textId="27D1D22D" w:rsidR="00102BD0" w:rsidRPr="00AC50A1" w:rsidRDefault="00102BD0" w:rsidP="00542E01">
            <w:pPr>
              <w:pStyle w:val="TableParagraph"/>
              <w:spacing w:before="1"/>
              <w:ind w:left="111"/>
              <w:rPr>
                <w:rFonts w:asciiTheme="minorHAnsi" w:hAnsiTheme="minorHAnsi" w:cstheme="minorHAnsi"/>
                <w:bCs/>
              </w:rPr>
            </w:pPr>
            <w:hyperlink r:id="rId145">
              <w:r w:rsidRPr="00AC50A1">
                <w:rPr>
                  <w:rFonts w:asciiTheme="minorHAnsi" w:hAnsiTheme="minorHAnsi" w:cstheme="minorHAnsi"/>
                  <w:bCs/>
                  <w:color w:val="0000FF"/>
                  <w:spacing w:val="-2"/>
                  <w:sz w:val="20"/>
                  <w:u w:val="single" w:color="0000FF"/>
                </w:rPr>
                <w:t>r</w:t>
              </w:r>
              <w:r w:rsidRPr="00AC50A1">
                <w:rPr>
                  <w:rFonts w:asciiTheme="minorHAnsi" w:hAnsiTheme="minorHAnsi" w:cstheme="minorHAnsi"/>
                  <w:bCs/>
                  <w:color w:val="0000FF"/>
                  <w:spacing w:val="-2"/>
                  <w:sz w:val="16"/>
                  <w:u w:val="single" w:color="0000FF"/>
                </w:rPr>
                <w:t>morini@hzelectric.co</w:t>
              </w:r>
            </w:hyperlink>
            <w:r w:rsidRPr="00AC50A1">
              <w:rPr>
                <w:rFonts w:asciiTheme="minorHAnsi" w:hAnsiTheme="minorHAnsi" w:cstheme="minorHAnsi"/>
                <w:bCs/>
                <w:color w:val="0000FF"/>
                <w:spacing w:val="40"/>
                <w:sz w:val="16"/>
              </w:rPr>
              <w:t xml:space="preserve"> </w:t>
            </w:r>
            <w:hyperlink r:id="rId146">
              <w:r w:rsidRPr="00AC50A1">
                <w:rPr>
                  <w:rFonts w:asciiTheme="minorHAnsi" w:hAnsiTheme="minorHAnsi" w:cstheme="minorHAnsi"/>
                  <w:bCs/>
                  <w:color w:val="0000FF"/>
                  <w:spacing w:val="-10"/>
                  <w:sz w:val="16"/>
                  <w:u w:val="single" w:color="0000FF"/>
                </w:rPr>
                <w:t>m</w:t>
              </w:r>
            </w:hyperlink>
          </w:p>
        </w:tc>
        <w:tc>
          <w:tcPr>
            <w:tcW w:w="1199" w:type="dxa"/>
          </w:tcPr>
          <w:p w14:paraId="3A9BEF8E" w14:textId="3778D467"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w:t>
            </w:r>
            <w:r w:rsidRPr="00AC50A1">
              <w:rPr>
                <w:rFonts w:asciiTheme="minorHAnsi" w:hAnsiTheme="minorHAnsi" w:cstheme="minorHAnsi"/>
                <w:bCs/>
                <w:spacing w:val="-10"/>
                <w:sz w:val="16"/>
              </w:rPr>
              <w:t>2</w:t>
            </w:r>
          </w:p>
        </w:tc>
        <w:tc>
          <w:tcPr>
            <w:tcW w:w="1348" w:type="dxa"/>
          </w:tcPr>
          <w:p w14:paraId="0B41FDF2" w14:textId="317934E8"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2B3E20E3" w14:textId="77777777" w:rsidR="008A6BE4" w:rsidRDefault="00102BD0" w:rsidP="00542E01">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7DB7DAD7" w14:textId="03ECB73C" w:rsidR="00102BD0" w:rsidRPr="00AC50A1" w:rsidRDefault="00102BD0" w:rsidP="00542E01">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11537793" w14:textId="2AF5813B"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4A1EF37B" w14:textId="276B7BFE"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042D6575" w14:textId="77777777" w:rsidTr="30E9E9E8">
        <w:trPr>
          <w:cantSplit/>
          <w:trHeight w:val="587"/>
        </w:trPr>
        <w:tc>
          <w:tcPr>
            <w:tcW w:w="1572" w:type="dxa"/>
          </w:tcPr>
          <w:p w14:paraId="51617FCE" w14:textId="1A6E0284"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z w:val="16"/>
              </w:rPr>
              <w:t>Hilti,</w:t>
            </w:r>
            <w:r w:rsidRPr="00AC50A1">
              <w:rPr>
                <w:rFonts w:asciiTheme="minorHAnsi" w:hAnsiTheme="minorHAnsi" w:cstheme="minorHAnsi"/>
                <w:bCs/>
                <w:spacing w:val="-7"/>
                <w:sz w:val="16"/>
              </w:rPr>
              <w:t xml:space="preserve"> </w:t>
            </w:r>
            <w:r w:rsidRPr="00AC50A1">
              <w:rPr>
                <w:rFonts w:asciiTheme="minorHAnsi" w:hAnsiTheme="minorHAnsi" w:cstheme="minorHAnsi"/>
                <w:bCs/>
                <w:spacing w:val="-4"/>
                <w:sz w:val="16"/>
              </w:rPr>
              <w:t>Inc.</w:t>
            </w:r>
          </w:p>
        </w:tc>
        <w:tc>
          <w:tcPr>
            <w:tcW w:w="1562" w:type="dxa"/>
          </w:tcPr>
          <w:p w14:paraId="0963417F" w14:textId="77777777" w:rsidR="00102BD0" w:rsidRPr="00AC50A1" w:rsidRDefault="00102BD0" w:rsidP="00542E01">
            <w:pPr>
              <w:pStyle w:val="TableParagraph"/>
              <w:spacing w:line="194" w:lineRule="exact"/>
              <w:rPr>
                <w:rFonts w:asciiTheme="minorHAnsi" w:hAnsiTheme="minorHAnsi" w:cstheme="minorHAnsi"/>
                <w:bCs/>
                <w:sz w:val="16"/>
              </w:rPr>
            </w:pPr>
            <w:hyperlink r:id="rId147">
              <w:r w:rsidRPr="00AC50A1">
                <w:rPr>
                  <w:rFonts w:asciiTheme="minorHAnsi" w:hAnsiTheme="minorHAnsi" w:cstheme="minorHAnsi"/>
                  <w:bCs/>
                  <w:color w:val="0000FF"/>
                  <w:spacing w:val="-2"/>
                  <w:sz w:val="16"/>
                  <w:u w:val="single" w:color="0000FF"/>
                </w:rPr>
                <w:t>PO-24-1080-OSD03-</w:t>
              </w:r>
            </w:hyperlink>
          </w:p>
          <w:p w14:paraId="2470ED6F" w14:textId="3FD459D0" w:rsidR="00102BD0" w:rsidRPr="00AC50A1" w:rsidRDefault="00102BD0" w:rsidP="00542E01">
            <w:pPr>
              <w:pStyle w:val="TableParagraph"/>
              <w:ind w:right="274"/>
              <w:rPr>
                <w:rFonts w:asciiTheme="minorHAnsi" w:hAnsiTheme="minorHAnsi" w:cstheme="minorHAnsi"/>
                <w:bCs/>
              </w:rPr>
            </w:pPr>
            <w:hyperlink r:id="rId148">
              <w:r w:rsidRPr="00AC50A1">
                <w:rPr>
                  <w:rFonts w:asciiTheme="minorHAnsi" w:hAnsiTheme="minorHAnsi" w:cstheme="minorHAnsi"/>
                  <w:bCs/>
                  <w:color w:val="0000FF"/>
                  <w:spacing w:val="-2"/>
                  <w:sz w:val="16"/>
                  <w:u w:val="single" w:color="0000FF"/>
                </w:rPr>
                <w:t>SRC3-35448</w:t>
              </w:r>
            </w:hyperlink>
          </w:p>
        </w:tc>
        <w:tc>
          <w:tcPr>
            <w:tcW w:w="1170" w:type="dxa"/>
          </w:tcPr>
          <w:p w14:paraId="1B518EDF" w14:textId="50864EA3"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22E2C8CC" w14:textId="471FF1DD" w:rsidR="00102BD0" w:rsidRPr="00AC50A1" w:rsidRDefault="00BF21CA" w:rsidP="00542E01">
            <w:pPr>
              <w:pStyle w:val="TableParagraph"/>
              <w:spacing w:line="194" w:lineRule="exact"/>
              <w:ind w:left="109"/>
              <w:rPr>
                <w:rFonts w:asciiTheme="minorHAnsi" w:hAnsiTheme="minorHAnsi" w:cstheme="minorHAnsi"/>
                <w:bCs/>
                <w:sz w:val="16"/>
              </w:rPr>
            </w:pPr>
            <w:r>
              <w:rPr>
                <w:rFonts w:asciiTheme="minorHAnsi" w:hAnsiTheme="minorHAnsi" w:cstheme="minorHAnsi"/>
                <w:bCs/>
                <w:sz w:val="16"/>
              </w:rPr>
              <w:t>N/A</w:t>
            </w:r>
          </w:p>
        </w:tc>
        <w:tc>
          <w:tcPr>
            <w:tcW w:w="900" w:type="dxa"/>
          </w:tcPr>
          <w:p w14:paraId="4B83A765" w14:textId="77777777" w:rsidR="00102BD0" w:rsidRPr="00AC50A1" w:rsidRDefault="00102BD0" w:rsidP="00542E01">
            <w:pPr>
              <w:pStyle w:val="TableParagraph"/>
              <w:spacing w:before="1" w:line="183" w:lineRule="exact"/>
              <w:ind w:left="110"/>
              <w:rPr>
                <w:rFonts w:asciiTheme="minorHAnsi" w:hAnsiTheme="minorHAnsi" w:cstheme="minorHAnsi"/>
                <w:bCs/>
                <w:sz w:val="16"/>
              </w:rPr>
            </w:pPr>
            <w:r w:rsidRPr="00AC50A1">
              <w:rPr>
                <w:rFonts w:asciiTheme="minorHAnsi" w:hAnsiTheme="minorHAnsi" w:cstheme="minorHAnsi"/>
                <w:bCs/>
                <w:spacing w:val="-2"/>
                <w:sz w:val="16"/>
              </w:rPr>
              <w:t>800-</w:t>
            </w:r>
            <w:r w:rsidRPr="00AC50A1">
              <w:rPr>
                <w:rFonts w:asciiTheme="minorHAnsi" w:hAnsiTheme="minorHAnsi" w:cstheme="minorHAnsi"/>
                <w:bCs/>
                <w:spacing w:val="-4"/>
                <w:sz w:val="16"/>
              </w:rPr>
              <w:t>950-</w:t>
            </w:r>
          </w:p>
          <w:p w14:paraId="713DEE08" w14:textId="14B9A1EA"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6119</w:t>
            </w:r>
          </w:p>
        </w:tc>
        <w:tc>
          <w:tcPr>
            <w:tcW w:w="1625" w:type="dxa"/>
          </w:tcPr>
          <w:p w14:paraId="6FE1A463" w14:textId="06764330" w:rsidR="00102BD0" w:rsidRPr="00E91935" w:rsidRDefault="00E91935" w:rsidP="00542E01">
            <w:pPr>
              <w:pStyle w:val="TableParagraph"/>
              <w:spacing w:before="1"/>
              <w:ind w:left="111"/>
              <w:rPr>
                <w:rFonts w:asciiTheme="minorHAnsi" w:hAnsiTheme="minorHAnsi" w:cstheme="minorHAnsi"/>
                <w:bCs/>
                <w:sz w:val="16"/>
                <w:szCs w:val="16"/>
              </w:rPr>
            </w:pPr>
            <w:r w:rsidRPr="00E91935">
              <w:rPr>
                <w:rFonts w:asciiTheme="minorHAnsi" w:hAnsiTheme="minorHAnsi" w:cstheme="minorHAnsi"/>
                <w:bCs/>
                <w:sz w:val="16"/>
                <w:szCs w:val="16"/>
              </w:rPr>
              <w:t>N/A</w:t>
            </w:r>
          </w:p>
        </w:tc>
        <w:tc>
          <w:tcPr>
            <w:tcW w:w="1199" w:type="dxa"/>
          </w:tcPr>
          <w:p w14:paraId="3E6C50FE" w14:textId="308547C7"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5C6BF0D2" w14:textId="041F78DC"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4028C3F" w14:textId="541F851B" w:rsidR="00102BD0" w:rsidRPr="00AC50A1" w:rsidRDefault="00E91935" w:rsidP="00542E01">
            <w:pPr>
              <w:pStyle w:val="TableParagraph"/>
              <w:ind w:left="113" w:right="166"/>
              <w:rPr>
                <w:rFonts w:asciiTheme="minorHAnsi" w:hAnsiTheme="minorHAnsi" w:cstheme="minorHAnsi"/>
                <w:bCs/>
                <w:sz w:val="16"/>
              </w:rPr>
            </w:pPr>
            <w:r>
              <w:rPr>
                <w:rFonts w:asciiTheme="minorHAnsi" w:hAnsiTheme="minorHAnsi" w:cstheme="minorHAnsi"/>
                <w:bCs/>
                <w:sz w:val="16"/>
              </w:rPr>
              <w:t>N/A</w:t>
            </w:r>
          </w:p>
        </w:tc>
        <w:tc>
          <w:tcPr>
            <w:tcW w:w="1498" w:type="dxa"/>
          </w:tcPr>
          <w:p w14:paraId="60CB0C33" w14:textId="466C420D"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689FED05" w14:textId="422EB40E"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04B20138" w14:textId="77777777" w:rsidTr="30E9E9E8">
        <w:trPr>
          <w:cantSplit/>
          <w:trHeight w:val="587"/>
        </w:trPr>
        <w:tc>
          <w:tcPr>
            <w:tcW w:w="1572" w:type="dxa"/>
          </w:tcPr>
          <w:p w14:paraId="64A698F1" w14:textId="77777777" w:rsidR="00102BD0" w:rsidRPr="00AC50A1" w:rsidRDefault="00102BD0" w:rsidP="00542E01">
            <w:pPr>
              <w:pStyle w:val="TableParagraph"/>
              <w:ind w:right="89"/>
              <w:rPr>
                <w:rFonts w:asciiTheme="minorHAnsi" w:hAnsiTheme="minorHAnsi" w:cstheme="minorHAnsi"/>
                <w:bCs/>
                <w:sz w:val="16"/>
              </w:rPr>
            </w:pPr>
            <w:r w:rsidRPr="00AC50A1">
              <w:rPr>
                <w:rFonts w:asciiTheme="minorHAnsi" w:hAnsiTheme="minorHAnsi" w:cstheme="minorHAnsi"/>
                <w:bCs/>
                <w:sz w:val="16"/>
              </w:rPr>
              <w:t>Home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Décor</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Group</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LLC dba Richmond</w:t>
            </w:r>
          </w:p>
          <w:p w14:paraId="57018CD4" w14:textId="66463A54"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z w:val="16"/>
              </w:rPr>
              <w:t>Hardware</w:t>
            </w:r>
            <w:r w:rsidRPr="00AC50A1">
              <w:rPr>
                <w:rFonts w:asciiTheme="minorHAnsi" w:hAnsiTheme="minorHAnsi" w:cstheme="minorHAnsi"/>
                <w:bCs/>
                <w:spacing w:val="-4"/>
                <w:sz w:val="16"/>
              </w:rPr>
              <w:t xml:space="preserve"> </w:t>
            </w:r>
            <w:r w:rsidRPr="00AC50A1">
              <w:rPr>
                <w:rFonts w:asciiTheme="minorHAnsi" w:hAnsiTheme="minorHAnsi" w:cstheme="minorHAnsi"/>
                <w:bCs/>
                <w:sz w:val="16"/>
              </w:rPr>
              <w:t>&amp;</w:t>
            </w:r>
            <w:r w:rsidRPr="00AC50A1">
              <w:rPr>
                <w:rFonts w:asciiTheme="minorHAnsi" w:hAnsiTheme="minorHAnsi" w:cstheme="minorHAnsi"/>
                <w:bCs/>
                <w:spacing w:val="-2"/>
                <w:sz w:val="16"/>
              </w:rPr>
              <w:t xml:space="preserve"> Paint</w:t>
            </w:r>
          </w:p>
        </w:tc>
        <w:tc>
          <w:tcPr>
            <w:tcW w:w="1562" w:type="dxa"/>
          </w:tcPr>
          <w:p w14:paraId="7184898A" w14:textId="2F388E1F" w:rsidR="00102BD0" w:rsidRPr="00AC50A1" w:rsidRDefault="00102BD0" w:rsidP="00542E01">
            <w:pPr>
              <w:pStyle w:val="TableParagraph"/>
              <w:ind w:right="274"/>
              <w:rPr>
                <w:rFonts w:asciiTheme="minorHAnsi" w:hAnsiTheme="minorHAnsi" w:cstheme="minorHAnsi"/>
                <w:bCs/>
              </w:rPr>
            </w:pPr>
            <w:hyperlink r:id="rId149">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50">
              <w:r w:rsidRPr="00AC50A1">
                <w:rPr>
                  <w:rFonts w:asciiTheme="minorHAnsi" w:hAnsiTheme="minorHAnsi" w:cstheme="minorHAnsi"/>
                  <w:bCs/>
                  <w:color w:val="0000FF"/>
                  <w:spacing w:val="-2"/>
                  <w:sz w:val="16"/>
                  <w:u w:val="single" w:color="0000FF"/>
                </w:rPr>
                <w:t>SRC3-30790</w:t>
              </w:r>
            </w:hyperlink>
          </w:p>
        </w:tc>
        <w:tc>
          <w:tcPr>
            <w:tcW w:w="1170" w:type="dxa"/>
          </w:tcPr>
          <w:p w14:paraId="049D5BE3" w14:textId="27B0FA6E"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23DAC48C" w14:textId="4B840628"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Robert</w:t>
            </w:r>
            <w:r w:rsidRPr="00AC50A1">
              <w:rPr>
                <w:rFonts w:asciiTheme="minorHAnsi" w:hAnsiTheme="minorHAnsi" w:cstheme="minorHAnsi"/>
                <w:bCs/>
                <w:spacing w:val="-9"/>
                <w:sz w:val="16"/>
              </w:rPr>
              <w:t xml:space="preserve"> </w:t>
            </w:r>
            <w:r w:rsidRPr="00AC50A1">
              <w:rPr>
                <w:rFonts w:asciiTheme="minorHAnsi" w:hAnsiTheme="minorHAnsi" w:cstheme="minorHAnsi"/>
                <w:bCs/>
                <w:spacing w:val="-2"/>
                <w:sz w:val="16"/>
              </w:rPr>
              <w:t>Seery</w:t>
            </w:r>
          </w:p>
        </w:tc>
        <w:tc>
          <w:tcPr>
            <w:tcW w:w="900" w:type="dxa"/>
          </w:tcPr>
          <w:p w14:paraId="22ED0F37" w14:textId="77777777"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843-</w:t>
            </w:r>
          </w:p>
          <w:p w14:paraId="1AB2E15D" w14:textId="7B6D6CEB"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0066</w:t>
            </w:r>
          </w:p>
        </w:tc>
        <w:tc>
          <w:tcPr>
            <w:tcW w:w="1625" w:type="dxa"/>
          </w:tcPr>
          <w:p w14:paraId="5B7C7098" w14:textId="2FF87F90" w:rsidR="00102BD0" w:rsidRPr="00AC50A1" w:rsidRDefault="00102BD0" w:rsidP="00542E01">
            <w:pPr>
              <w:pStyle w:val="TableParagraph"/>
              <w:spacing w:before="1"/>
              <w:ind w:left="111"/>
              <w:rPr>
                <w:rFonts w:asciiTheme="minorHAnsi" w:hAnsiTheme="minorHAnsi" w:cstheme="minorHAnsi"/>
                <w:bCs/>
              </w:rPr>
            </w:pPr>
            <w:hyperlink r:id="rId151">
              <w:r w:rsidRPr="00AC50A1">
                <w:rPr>
                  <w:rFonts w:asciiTheme="minorHAnsi" w:hAnsiTheme="minorHAnsi" w:cstheme="minorHAnsi"/>
                  <w:bCs/>
                  <w:color w:val="0000FF"/>
                  <w:spacing w:val="-2"/>
                  <w:sz w:val="16"/>
                  <w:u w:val="single" w:color="0000FF"/>
                </w:rPr>
                <w:t>Rob.seery@verizon.net</w:t>
              </w:r>
            </w:hyperlink>
          </w:p>
        </w:tc>
        <w:tc>
          <w:tcPr>
            <w:tcW w:w="1199" w:type="dxa"/>
          </w:tcPr>
          <w:p w14:paraId="4FF85FD1" w14:textId="6B428B74"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3,</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4,</w:t>
            </w:r>
            <w:r w:rsidRPr="00AC50A1">
              <w:rPr>
                <w:rFonts w:asciiTheme="minorHAnsi" w:hAnsiTheme="minorHAnsi" w:cstheme="minorHAnsi"/>
                <w:bCs/>
                <w:spacing w:val="-1"/>
                <w:sz w:val="16"/>
              </w:rPr>
              <w:t xml:space="preserve"> </w:t>
            </w:r>
            <w:r w:rsidRPr="00AC50A1">
              <w:rPr>
                <w:rFonts w:asciiTheme="minorHAnsi" w:hAnsiTheme="minorHAnsi" w:cstheme="minorHAnsi"/>
                <w:bCs/>
                <w:spacing w:val="-10"/>
                <w:sz w:val="16"/>
              </w:rPr>
              <w:t>5</w:t>
            </w:r>
          </w:p>
        </w:tc>
        <w:tc>
          <w:tcPr>
            <w:tcW w:w="1348" w:type="dxa"/>
          </w:tcPr>
          <w:p w14:paraId="0680C4A6" w14:textId="72ECE0AA"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1CC01E75" w14:textId="77777777" w:rsidR="008A6BE4" w:rsidRDefault="00102BD0" w:rsidP="00542E01">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9"/>
                <w:sz w:val="16"/>
              </w:rPr>
              <w:t xml:space="preserve"> </w:t>
            </w:r>
          </w:p>
          <w:p w14:paraId="1504C11D" w14:textId="09805EC3" w:rsidR="00102BD0" w:rsidRPr="00AC50A1" w:rsidRDefault="00102BD0" w:rsidP="00542E01">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727140D6" w14:textId="6C6379C4"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7DD140A2" w14:textId="3F434425"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58307B12" w14:textId="77777777" w:rsidTr="30E9E9E8">
        <w:trPr>
          <w:cantSplit/>
          <w:trHeight w:val="587"/>
        </w:trPr>
        <w:tc>
          <w:tcPr>
            <w:tcW w:w="1572" w:type="dxa"/>
          </w:tcPr>
          <w:p w14:paraId="3EF097FF" w14:textId="77777777" w:rsidR="00102BD0" w:rsidRPr="00AC50A1" w:rsidRDefault="00102BD0" w:rsidP="00542E01">
            <w:pPr>
              <w:pStyle w:val="TableParagraph"/>
              <w:spacing w:line="194" w:lineRule="exact"/>
              <w:rPr>
                <w:rFonts w:asciiTheme="minorHAnsi" w:hAnsiTheme="minorHAnsi" w:cstheme="minorHAnsi"/>
                <w:bCs/>
                <w:sz w:val="16"/>
              </w:rPr>
            </w:pPr>
            <w:r w:rsidRPr="00AC50A1">
              <w:rPr>
                <w:rFonts w:asciiTheme="minorHAnsi" w:hAnsiTheme="minorHAnsi" w:cstheme="minorHAnsi"/>
                <w:bCs/>
                <w:spacing w:val="-2"/>
                <w:sz w:val="16"/>
              </w:rPr>
              <w:t>Independent</w:t>
            </w:r>
            <w:r w:rsidRPr="00AC50A1">
              <w:rPr>
                <w:rFonts w:asciiTheme="minorHAnsi" w:hAnsiTheme="minorHAnsi" w:cstheme="minorHAnsi"/>
                <w:bCs/>
                <w:spacing w:val="11"/>
                <w:sz w:val="16"/>
              </w:rPr>
              <w:t xml:space="preserve"> </w:t>
            </w:r>
            <w:r w:rsidRPr="00AC50A1">
              <w:rPr>
                <w:rFonts w:asciiTheme="minorHAnsi" w:hAnsiTheme="minorHAnsi" w:cstheme="minorHAnsi"/>
                <w:bCs/>
                <w:spacing w:val="-2"/>
                <w:sz w:val="16"/>
              </w:rPr>
              <w:t>Electric</w:t>
            </w:r>
          </w:p>
          <w:p w14:paraId="0831E541" w14:textId="2F03F96A"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pacing w:val="-2"/>
                <w:sz w:val="16"/>
              </w:rPr>
              <w:t>Supply</w:t>
            </w:r>
          </w:p>
        </w:tc>
        <w:tc>
          <w:tcPr>
            <w:tcW w:w="1562" w:type="dxa"/>
          </w:tcPr>
          <w:p w14:paraId="468420F0" w14:textId="77777777" w:rsidR="00102BD0" w:rsidRPr="00AC50A1" w:rsidRDefault="00102BD0" w:rsidP="00542E01">
            <w:pPr>
              <w:pStyle w:val="TableParagraph"/>
              <w:spacing w:line="194" w:lineRule="exact"/>
              <w:rPr>
                <w:rFonts w:asciiTheme="minorHAnsi" w:hAnsiTheme="minorHAnsi" w:cstheme="minorHAnsi"/>
                <w:bCs/>
                <w:sz w:val="16"/>
              </w:rPr>
            </w:pPr>
            <w:hyperlink r:id="rId152">
              <w:r w:rsidRPr="00AC50A1">
                <w:rPr>
                  <w:rFonts w:asciiTheme="minorHAnsi" w:hAnsiTheme="minorHAnsi" w:cstheme="minorHAnsi"/>
                  <w:bCs/>
                  <w:color w:val="0000FF"/>
                  <w:spacing w:val="-2"/>
                  <w:sz w:val="16"/>
                  <w:u w:val="single" w:color="0000FF"/>
                </w:rPr>
                <w:t>PO-23-1080-OSD03-</w:t>
              </w:r>
            </w:hyperlink>
          </w:p>
          <w:p w14:paraId="7D34AE39" w14:textId="55F07153" w:rsidR="00102BD0" w:rsidRPr="00AC50A1" w:rsidRDefault="00102BD0" w:rsidP="00542E01">
            <w:pPr>
              <w:pStyle w:val="TableParagraph"/>
              <w:ind w:right="274"/>
              <w:rPr>
                <w:rFonts w:asciiTheme="minorHAnsi" w:hAnsiTheme="minorHAnsi" w:cstheme="minorHAnsi"/>
                <w:bCs/>
              </w:rPr>
            </w:pPr>
            <w:hyperlink r:id="rId153">
              <w:r w:rsidRPr="00AC50A1">
                <w:rPr>
                  <w:rFonts w:asciiTheme="minorHAnsi" w:hAnsiTheme="minorHAnsi" w:cstheme="minorHAnsi"/>
                  <w:bCs/>
                  <w:color w:val="0000FF"/>
                  <w:spacing w:val="-2"/>
                  <w:sz w:val="16"/>
                  <w:u w:val="single" w:color="0000FF"/>
                </w:rPr>
                <w:t>SRC3-30754</w:t>
              </w:r>
            </w:hyperlink>
          </w:p>
        </w:tc>
        <w:tc>
          <w:tcPr>
            <w:tcW w:w="1170" w:type="dxa"/>
          </w:tcPr>
          <w:p w14:paraId="690CC913" w14:textId="04386AB4"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3621DF0" w14:textId="77777777"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Sharon</w:t>
            </w:r>
          </w:p>
          <w:p w14:paraId="2A8ACE39" w14:textId="6623298C"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Srabian</w:t>
            </w:r>
          </w:p>
        </w:tc>
        <w:tc>
          <w:tcPr>
            <w:tcW w:w="900" w:type="dxa"/>
          </w:tcPr>
          <w:p w14:paraId="6DFDC3E3" w14:textId="77777777"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625-</w:t>
            </w:r>
          </w:p>
          <w:p w14:paraId="2A161EE6" w14:textId="3B50C81D"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5155</w:t>
            </w:r>
          </w:p>
        </w:tc>
        <w:tc>
          <w:tcPr>
            <w:tcW w:w="1625" w:type="dxa"/>
          </w:tcPr>
          <w:p w14:paraId="2DAC2E41" w14:textId="2519C2B3" w:rsidR="00102BD0" w:rsidRPr="00AC50A1" w:rsidRDefault="00102BD0" w:rsidP="00542E01">
            <w:pPr>
              <w:pStyle w:val="TableParagraph"/>
              <w:spacing w:before="1"/>
              <w:ind w:left="111"/>
              <w:rPr>
                <w:rFonts w:asciiTheme="minorHAnsi" w:hAnsiTheme="minorHAnsi" w:cstheme="minorHAnsi"/>
                <w:bCs/>
              </w:rPr>
            </w:pPr>
            <w:hyperlink r:id="rId154">
              <w:r w:rsidRPr="00AC50A1">
                <w:rPr>
                  <w:rFonts w:asciiTheme="minorHAnsi" w:hAnsiTheme="minorHAnsi" w:cstheme="minorHAnsi"/>
                  <w:bCs/>
                  <w:color w:val="0000FF"/>
                  <w:spacing w:val="-2"/>
                  <w:sz w:val="16"/>
                  <w:u w:val="single" w:color="0000FF"/>
                </w:rPr>
                <w:t>ssrabian@iesbuy.com</w:t>
              </w:r>
            </w:hyperlink>
          </w:p>
        </w:tc>
        <w:tc>
          <w:tcPr>
            <w:tcW w:w="1199" w:type="dxa"/>
          </w:tcPr>
          <w:p w14:paraId="41773F24" w14:textId="684F0F69"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w:t>
            </w:r>
            <w:r w:rsidRPr="00AC50A1">
              <w:rPr>
                <w:rFonts w:asciiTheme="minorHAnsi" w:hAnsiTheme="minorHAnsi" w:cstheme="minorHAnsi"/>
                <w:bCs/>
                <w:spacing w:val="-10"/>
                <w:sz w:val="16"/>
              </w:rPr>
              <w:t>2</w:t>
            </w:r>
          </w:p>
        </w:tc>
        <w:tc>
          <w:tcPr>
            <w:tcW w:w="1348" w:type="dxa"/>
          </w:tcPr>
          <w:p w14:paraId="16BE2584" w14:textId="3C0F2CCD"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E26BDC2" w14:textId="77777777" w:rsidR="008A6BE4" w:rsidRDefault="00102BD0" w:rsidP="00542E01">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z w:val="16"/>
              </w:rPr>
              <w:t>PPD10</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3%</w:t>
            </w:r>
            <w:r w:rsidRPr="00AC50A1">
              <w:rPr>
                <w:rFonts w:asciiTheme="minorHAnsi" w:hAnsiTheme="minorHAnsi" w:cstheme="minorHAnsi"/>
                <w:bCs/>
                <w:spacing w:val="-1"/>
                <w:sz w:val="16"/>
              </w:rPr>
              <w:t xml:space="preserve"> </w:t>
            </w:r>
          </w:p>
          <w:p w14:paraId="2D895CE5" w14:textId="77777777" w:rsidR="008A6BE4" w:rsidRDefault="00102BD0" w:rsidP="008A6BE4">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pacing w:val="-2"/>
                <w:sz w:val="16"/>
              </w:rPr>
              <w:t>PPD15</w:t>
            </w:r>
            <w:r w:rsidR="008A6BE4">
              <w:rPr>
                <w:rFonts w:asciiTheme="minorHAnsi" w:hAnsiTheme="minorHAnsi" w:cstheme="minorHAnsi"/>
                <w:bCs/>
                <w:spacing w:val="-2"/>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1"/>
                <w:sz w:val="16"/>
              </w:rPr>
              <w:t xml:space="preserve"> </w:t>
            </w:r>
          </w:p>
          <w:p w14:paraId="17B1FFD7" w14:textId="0B0A847D" w:rsidR="00102BD0" w:rsidRPr="00AC50A1" w:rsidRDefault="00102BD0" w:rsidP="008A6BE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2"/>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2"/>
                <w:sz w:val="16"/>
              </w:rPr>
              <w:t xml:space="preserve"> </w:t>
            </w:r>
            <w:r w:rsidRPr="00AC50A1">
              <w:rPr>
                <w:rFonts w:asciiTheme="minorHAnsi" w:hAnsiTheme="minorHAnsi" w:cstheme="minorHAnsi"/>
                <w:bCs/>
                <w:spacing w:val="-5"/>
                <w:sz w:val="16"/>
              </w:rPr>
              <w:t>2%</w:t>
            </w:r>
          </w:p>
        </w:tc>
        <w:tc>
          <w:tcPr>
            <w:tcW w:w="1498" w:type="dxa"/>
          </w:tcPr>
          <w:p w14:paraId="22B08824" w14:textId="21AF0972"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696386EC" w14:textId="530A2AD0"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4%</w:t>
            </w:r>
          </w:p>
        </w:tc>
      </w:tr>
      <w:tr w:rsidR="00102BD0" w:rsidRPr="00AC50A1" w14:paraId="3E22B2A6" w14:textId="77777777" w:rsidTr="30E9E9E8">
        <w:trPr>
          <w:cantSplit/>
          <w:trHeight w:val="587"/>
        </w:trPr>
        <w:tc>
          <w:tcPr>
            <w:tcW w:w="1572" w:type="dxa"/>
          </w:tcPr>
          <w:p w14:paraId="06191948" w14:textId="0C4272B0"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z w:val="16"/>
              </w:rPr>
              <w:lastRenderedPageBreak/>
              <w:t>J.R. Balsan –</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Johnstone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Supply</w:t>
            </w:r>
          </w:p>
        </w:tc>
        <w:tc>
          <w:tcPr>
            <w:tcW w:w="1562" w:type="dxa"/>
          </w:tcPr>
          <w:p w14:paraId="0BEB94F5" w14:textId="6C368F52" w:rsidR="00102BD0" w:rsidRPr="00AC50A1" w:rsidRDefault="00102BD0" w:rsidP="00542E01">
            <w:pPr>
              <w:pStyle w:val="TableParagraph"/>
              <w:ind w:right="274"/>
              <w:rPr>
                <w:rFonts w:asciiTheme="minorHAnsi" w:hAnsiTheme="minorHAnsi" w:cstheme="minorHAnsi"/>
                <w:bCs/>
              </w:rPr>
            </w:pPr>
            <w:hyperlink r:id="rId155">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56">
              <w:r w:rsidRPr="00AC50A1">
                <w:rPr>
                  <w:rFonts w:asciiTheme="minorHAnsi" w:hAnsiTheme="minorHAnsi" w:cstheme="minorHAnsi"/>
                  <w:bCs/>
                  <w:color w:val="0000FF"/>
                  <w:spacing w:val="-2"/>
                  <w:sz w:val="16"/>
                  <w:u w:val="single" w:color="0000FF"/>
                </w:rPr>
                <w:t>SRC3-30865</w:t>
              </w:r>
            </w:hyperlink>
          </w:p>
        </w:tc>
        <w:tc>
          <w:tcPr>
            <w:tcW w:w="1170" w:type="dxa"/>
          </w:tcPr>
          <w:p w14:paraId="67BE3E83" w14:textId="04251E46"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8711AAF" w14:textId="1F07230C"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Kimberly</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Giddinge</w:t>
            </w:r>
          </w:p>
        </w:tc>
        <w:tc>
          <w:tcPr>
            <w:tcW w:w="900" w:type="dxa"/>
          </w:tcPr>
          <w:p w14:paraId="6FD83F00" w14:textId="77777777"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914-</w:t>
            </w:r>
          </w:p>
          <w:p w14:paraId="76195F0C" w14:textId="55F5D351"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3069</w:t>
            </w:r>
          </w:p>
        </w:tc>
        <w:tc>
          <w:tcPr>
            <w:tcW w:w="1625" w:type="dxa"/>
          </w:tcPr>
          <w:p w14:paraId="46604765" w14:textId="52B8AF0E" w:rsidR="00102BD0" w:rsidRPr="00AC50A1" w:rsidRDefault="00102BD0" w:rsidP="00542E01">
            <w:pPr>
              <w:pStyle w:val="TableParagraph"/>
              <w:spacing w:before="1"/>
              <w:ind w:left="111"/>
              <w:rPr>
                <w:rFonts w:asciiTheme="minorHAnsi" w:hAnsiTheme="minorHAnsi" w:cstheme="minorHAnsi"/>
                <w:bCs/>
              </w:rPr>
            </w:pPr>
            <w:hyperlink r:id="rId157">
              <w:r w:rsidRPr="00AC50A1">
                <w:rPr>
                  <w:rFonts w:asciiTheme="minorHAnsi" w:hAnsiTheme="minorHAnsi" w:cstheme="minorHAnsi"/>
                  <w:bCs/>
                  <w:color w:val="0000FF"/>
                  <w:spacing w:val="-2"/>
                  <w:sz w:val="16"/>
                  <w:u w:val="single" w:color="0000FF"/>
                </w:rPr>
                <w:t>Kim.giddinge@johnsto</w:t>
              </w:r>
            </w:hyperlink>
            <w:r w:rsidRPr="00AC50A1">
              <w:rPr>
                <w:rFonts w:asciiTheme="minorHAnsi" w:hAnsiTheme="minorHAnsi" w:cstheme="minorHAnsi"/>
                <w:bCs/>
                <w:color w:val="0000FF"/>
                <w:spacing w:val="40"/>
                <w:sz w:val="16"/>
              </w:rPr>
              <w:t xml:space="preserve"> </w:t>
            </w:r>
            <w:hyperlink r:id="rId158">
              <w:r w:rsidRPr="00AC50A1">
                <w:rPr>
                  <w:rFonts w:asciiTheme="minorHAnsi" w:hAnsiTheme="minorHAnsi" w:cstheme="minorHAnsi"/>
                  <w:bCs/>
                  <w:color w:val="0000FF"/>
                  <w:spacing w:val="-2"/>
                  <w:sz w:val="16"/>
                  <w:u w:val="single" w:color="0000FF"/>
                </w:rPr>
                <w:t>nesupply.com</w:t>
              </w:r>
            </w:hyperlink>
          </w:p>
        </w:tc>
        <w:tc>
          <w:tcPr>
            <w:tcW w:w="1199" w:type="dxa"/>
          </w:tcPr>
          <w:p w14:paraId="769FC73A" w14:textId="122083C1" w:rsidR="00102BD0" w:rsidRPr="00AC50A1" w:rsidRDefault="66E56535" w:rsidP="30E9E9E8">
            <w:pPr>
              <w:pStyle w:val="TableParagraph"/>
              <w:spacing w:line="194" w:lineRule="exact"/>
              <w:ind w:left="111"/>
              <w:rPr>
                <w:rFonts w:asciiTheme="minorHAnsi" w:hAnsiTheme="minorHAnsi" w:cstheme="minorBidi"/>
                <w:spacing w:val="-10"/>
                <w:sz w:val="16"/>
                <w:szCs w:val="16"/>
              </w:rPr>
            </w:pPr>
            <w:r w:rsidRPr="30E9E9E8">
              <w:rPr>
                <w:rFonts w:asciiTheme="minorHAnsi" w:hAnsiTheme="minorHAnsi" w:cstheme="minorBidi"/>
                <w:spacing w:val="-10"/>
                <w:sz w:val="16"/>
                <w:szCs w:val="16"/>
              </w:rPr>
              <w:t>4</w:t>
            </w:r>
          </w:p>
        </w:tc>
        <w:tc>
          <w:tcPr>
            <w:tcW w:w="1348" w:type="dxa"/>
          </w:tcPr>
          <w:p w14:paraId="6AAAFE98" w14:textId="046B4A86"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Berkshire,</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Bristol,</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Essex,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Franklin,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Hampden,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Hampshire,</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Middlesex,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Norfolk,</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Plymouth,</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Suffolk,</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Worcester</w:t>
            </w:r>
          </w:p>
        </w:tc>
        <w:tc>
          <w:tcPr>
            <w:tcW w:w="1530" w:type="dxa"/>
          </w:tcPr>
          <w:p w14:paraId="2316AE21" w14:textId="77777777" w:rsidR="00102BD0" w:rsidRPr="00AC50A1" w:rsidRDefault="00102BD0" w:rsidP="00542E01">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PPD10</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2%</w:t>
            </w:r>
          </w:p>
          <w:p w14:paraId="3822EB5A" w14:textId="77777777" w:rsidR="00102BD0" w:rsidRPr="00AC50A1" w:rsidRDefault="00102BD0" w:rsidP="00542E01">
            <w:pPr>
              <w:pStyle w:val="TableParagraph"/>
              <w:spacing w:before="1" w:line="195" w:lineRule="exact"/>
              <w:ind w:left="113"/>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4"/>
                <w:sz w:val="16"/>
              </w:rPr>
              <w:t>1.5%</w:t>
            </w:r>
          </w:p>
          <w:p w14:paraId="3CF5F73E" w14:textId="2EAB9A7D" w:rsidR="00102BD0" w:rsidRPr="00AC50A1" w:rsidRDefault="00102BD0" w:rsidP="00542E01">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tc>
        <w:tc>
          <w:tcPr>
            <w:tcW w:w="1498" w:type="dxa"/>
          </w:tcPr>
          <w:p w14:paraId="431AE030" w14:textId="08526922"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79176308" w14:textId="5C97E7E9"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2"/>
                <w:sz w:val="16"/>
              </w:rPr>
              <w:t>1.25%</w:t>
            </w:r>
          </w:p>
        </w:tc>
      </w:tr>
      <w:tr w:rsidR="00102BD0" w:rsidRPr="00AC50A1" w14:paraId="42BBF629" w14:textId="77777777" w:rsidTr="30E9E9E8">
        <w:trPr>
          <w:cantSplit/>
          <w:trHeight w:val="587"/>
        </w:trPr>
        <w:tc>
          <w:tcPr>
            <w:tcW w:w="1572" w:type="dxa"/>
          </w:tcPr>
          <w:p w14:paraId="58BBC01F" w14:textId="455DEE57"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z w:val="16"/>
              </w:rPr>
              <w:t>Jackson</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Lumber</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&amp;</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Millwork</w:t>
            </w:r>
          </w:p>
        </w:tc>
        <w:tc>
          <w:tcPr>
            <w:tcW w:w="1562" w:type="dxa"/>
          </w:tcPr>
          <w:p w14:paraId="35C659A0" w14:textId="3F8D479D" w:rsidR="00102BD0" w:rsidRPr="00AC50A1" w:rsidRDefault="00102BD0" w:rsidP="00542E01">
            <w:pPr>
              <w:pStyle w:val="TableParagraph"/>
              <w:ind w:right="274"/>
              <w:rPr>
                <w:rFonts w:asciiTheme="minorHAnsi" w:hAnsiTheme="minorHAnsi" w:cstheme="minorHAnsi"/>
                <w:bCs/>
              </w:rPr>
            </w:pPr>
            <w:hyperlink r:id="rId159">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60">
              <w:r w:rsidRPr="00AC50A1">
                <w:rPr>
                  <w:rFonts w:asciiTheme="minorHAnsi" w:hAnsiTheme="minorHAnsi" w:cstheme="minorHAnsi"/>
                  <w:bCs/>
                  <w:color w:val="0000FF"/>
                  <w:spacing w:val="-2"/>
                  <w:sz w:val="16"/>
                  <w:u w:val="single" w:color="0000FF"/>
                </w:rPr>
                <w:t>SRC3-31261</w:t>
              </w:r>
            </w:hyperlink>
          </w:p>
        </w:tc>
        <w:tc>
          <w:tcPr>
            <w:tcW w:w="1170" w:type="dxa"/>
          </w:tcPr>
          <w:p w14:paraId="15692C57" w14:textId="2A011ADE"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7ED6B794" w14:textId="07707F68"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4"/>
                <w:sz w:val="16"/>
              </w:rPr>
              <w:t>Tom</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Zappala</w:t>
            </w:r>
          </w:p>
        </w:tc>
        <w:tc>
          <w:tcPr>
            <w:tcW w:w="900" w:type="dxa"/>
          </w:tcPr>
          <w:p w14:paraId="01D47A93" w14:textId="77777777" w:rsidR="00102BD0" w:rsidRPr="00AC50A1" w:rsidRDefault="00102BD0" w:rsidP="00542E01">
            <w:pPr>
              <w:pStyle w:val="TableParagraph"/>
              <w:spacing w:before="1" w:line="195" w:lineRule="exact"/>
              <w:ind w:left="110"/>
              <w:rPr>
                <w:rFonts w:asciiTheme="minorHAnsi" w:hAnsiTheme="minorHAnsi" w:cstheme="minorHAnsi"/>
                <w:bCs/>
                <w:sz w:val="16"/>
              </w:rPr>
            </w:pPr>
            <w:r w:rsidRPr="00AC50A1">
              <w:rPr>
                <w:rFonts w:asciiTheme="minorHAnsi" w:hAnsiTheme="minorHAnsi" w:cstheme="minorHAnsi"/>
                <w:bCs/>
                <w:sz w:val="16"/>
              </w:rPr>
              <w:t>978-</w:t>
            </w:r>
            <w:r w:rsidRPr="00AC50A1">
              <w:rPr>
                <w:rFonts w:asciiTheme="minorHAnsi" w:hAnsiTheme="minorHAnsi" w:cstheme="minorHAnsi"/>
                <w:bCs/>
                <w:spacing w:val="-4"/>
                <w:sz w:val="16"/>
              </w:rPr>
              <w:t>689-</w:t>
            </w:r>
          </w:p>
          <w:p w14:paraId="0E4DAEE4" w14:textId="4F6EF8F2"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1056</w:t>
            </w:r>
          </w:p>
        </w:tc>
        <w:tc>
          <w:tcPr>
            <w:tcW w:w="1625" w:type="dxa"/>
          </w:tcPr>
          <w:p w14:paraId="553B19B3" w14:textId="6F5147D0" w:rsidR="00102BD0" w:rsidRPr="00AC50A1" w:rsidRDefault="00102BD0" w:rsidP="00542E01">
            <w:pPr>
              <w:pStyle w:val="TableParagraph"/>
              <w:spacing w:before="1"/>
              <w:ind w:left="111"/>
              <w:rPr>
                <w:rFonts w:asciiTheme="minorHAnsi" w:hAnsiTheme="minorHAnsi" w:cstheme="minorHAnsi"/>
                <w:bCs/>
              </w:rPr>
            </w:pPr>
            <w:hyperlink r:id="rId161">
              <w:r w:rsidRPr="00AC50A1">
                <w:rPr>
                  <w:rFonts w:asciiTheme="minorHAnsi" w:hAnsiTheme="minorHAnsi" w:cstheme="minorHAnsi"/>
                  <w:bCs/>
                  <w:color w:val="0000FF"/>
                  <w:spacing w:val="-2"/>
                  <w:sz w:val="15"/>
                  <w:u w:val="single" w:color="0000FF"/>
                </w:rPr>
                <w:t>TZappala@JacksonLumb</w:t>
              </w:r>
            </w:hyperlink>
            <w:r w:rsidRPr="00AC50A1">
              <w:rPr>
                <w:rFonts w:asciiTheme="minorHAnsi" w:hAnsiTheme="minorHAnsi" w:cstheme="minorHAnsi"/>
                <w:bCs/>
                <w:color w:val="0000FF"/>
                <w:spacing w:val="40"/>
                <w:sz w:val="15"/>
              </w:rPr>
              <w:t xml:space="preserve"> </w:t>
            </w:r>
            <w:hyperlink r:id="rId162">
              <w:r w:rsidRPr="00AC50A1">
                <w:rPr>
                  <w:rFonts w:asciiTheme="minorHAnsi" w:hAnsiTheme="minorHAnsi" w:cstheme="minorHAnsi"/>
                  <w:bCs/>
                  <w:color w:val="0000FF"/>
                  <w:spacing w:val="-2"/>
                  <w:sz w:val="15"/>
                  <w:u w:val="single" w:color="0000FF"/>
                </w:rPr>
                <w:t>er.com</w:t>
              </w:r>
            </w:hyperlink>
          </w:p>
        </w:tc>
        <w:tc>
          <w:tcPr>
            <w:tcW w:w="1199" w:type="dxa"/>
          </w:tcPr>
          <w:p w14:paraId="5755BCB2" w14:textId="1C3CD6A0"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0F34DC3F" w14:textId="65026681"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z w:val="16"/>
              </w:rPr>
              <w:t>All</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except</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Nantucket</w:t>
            </w:r>
          </w:p>
        </w:tc>
        <w:tc>
          <w:tcPr>
            <w:tcW w:w="1530" w:type="dxa"/>
          </w:tcPr>
          <w:p w14:paraId="28234D6A" w14:textId="77777777" w:rsidR="00102BD0" w:rsidRPr="00AC50A1" w:rsidRDefault="00102BD0" w:rsidP="00542E01">
            <w:pPr>
              <w:pStyle w:val="TableParagraph"/>
              <w:spacing w:before="1" w:line="195" w:lineRule="exact"/>
              <w:ind w:left="113"/>
              <w:rPr>
                <w:rFonts w:asciiTheme="minorHAnsi" w:hAnsiTheme="minorHAnsi" w:cstheme="minorHAnsi"/>
                <w:bCs/>
                <w:sz w:val="16"/>
              </w:rPr>
            </w:pPr>
            <w:r w:rsidRPr="00AC50A1">
              <w:rPr>
                <w:rFonts w:asciiTheme="minorHAnsi" w:hAnsiTheme="minorHAnsi" w:cstheme="minorHAnsi"/>
                <w:bCs/>
                <w:sz w:val="16"/>
              </w:rPr>
              <w:t>PPD10</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p w14:paraId="6D5D9A38" w14:textId="77777777" w:rsidR="00102BD0" w:rsidRPr="00AC50A1" w:rsidRDefault="00102BD0" w:rsidP="00542E01">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p w14:paraId="3AF257D2" w14:textId="77777777" w:rsidR="00102BD0" w:rsidRPr="00AC50A1" w:rsidRDefault="00102BD0" w:rsidP="00542E01">
            <w:pPr>
              <w:pStyle w:val="TableParagraph"/>
              <w:spacing w:line="195"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p w14:paraId="79F21FB8" w14:textId="7E1FE854" w:rsidR="00102BD0" w:rsidRPr="00AC50A1" w:rsidRDefault="00102BD0" w:rsidP="00542E01">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PPD30</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tc>
        <w:tc>
          <w:tcPr>
            <w:tcW w:w="1498" w:type="dxa"/>
          </w:tcPr>
          <w:p w14:paraId="58B7D6F2" w14:textId="2920E4F0"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1FBDDA8E" w14:textId="6DFB9FEE"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3%</w:t>
            </w:r>
          </w:p>
        </w:tc>
      </w:tr>
      <w:tr w:rsidR="00102BD0" w:rsidRPr="00AC50A1" w14:paraId="63767E2F" w14:textId="77777777" w:rsidTr="30E9E9E8">
        <w:trPr>
          <w:cantSplit/>
          <w:trHeight w:val="587"/>
        </w:trPr>
        <w:tc>
          <w:tcPr>
            <w:tcW w:w="1572" w:type="dxa"/>
          </w:tcPr>
          <w:p w14:paraId="3519123D" w14:textId="317ABF1D"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z w:val="16"/>
              </w:rPr>
              <w:t>Kamco</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Supply</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Corp</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of</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Boston</w:t>
            </w:r>
          </w:p>
        </w:tc>
        <w:tc>
          <w:tcPr>
            <w:tcW w:w="1562" w:type="dxa"/>
          </w:tcPr>
          <w:p w14:paraId="1DDD889A" w14:textId="4D0283EB" w:rsidR="00102BD0" w:rsidRPr="00AC50A1" w:rsidRDefault="00102BD0" w:rsidP="008A5043">
            <w:pPr>
              <w:pStyle w:val="TableParagraph"/>
              <w:ind w:right="274"/>
              <w:rPr>
                <w:rFonts w:asciiTheme="minorHAnsi" w:hAnsiTheme="minorHAnsi" w:cstheme="minorHAnsi"/>
                <w:bCs/>
              </w:rPr>
            </w:pPr>
            <w:hyperlink r:id="rId163">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64">
              <w:r w:rsidRPr="00AC50A1">
                <w:rPr>
                  <w:rFonts w:asciiTheme="minorHAnsi" w:hAnsiTheme="minorHAnsi" w:cstheme="minorHAnsi"/>
                  <w:bCs/>
                  <w:color w:val="0000FF"/>
                  <w:spacing w:val="-2"/>
                  <w:sz w:val="16"/>
                  <w:u w:val="single" w:color="0000FF"/>
                </w:rPr>
                <w:t>SRC3-30507</w:t>
              </w:r>
            </w:hyperlink>
          </w:p>
        </w:tc>
        <w:tc>
          <w:tcPr>
            <w:tcW w:w="1170" w:type="dxa"/>
          </w:tcPr>
          <w:p w14:paraId="56CE38A3" w14:textId="748BAAAE"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405FA400" w14:textId="2D1FCD06"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Jeff</w:t>
            </w:r>
            <w:r w:rsidRPr="00AC50A1">
              <w:rPr>
                <w:rFonts w:asciiTheme="minorHAnsi" w:hAnsiTheme="minorHAnsi" w:cstheme="minorHAnsi"/>
                <w:bCs/>
                <w:spacing w:val="-6"/>
                <w:sz w:val="16"/>
              </w:rPr>
              <w:t xml:space="preserve"> </w:t>
            </w:r>
            <w:r w:rsidRPr="00AC50A1">
              <w:rPr>
                <w:rFonts w:asciiTheme="minorHAnsi" w:hAnsiTheme="minorHAnsi" w:cstheme="minorHAnsi"/>
                <w:bCs/>
                <w:spacing w:val="-2"/>
                <w:sz w:val="16"/>
              </w:rPr>
              <w:t>Scaia</w:t>
            </w:r>
          </w:p>
        </w:tc>
        <w:tc>
          <w:tcPr>
            <w:tcW w:w="900" w:type="dxa"/>
          </w:tcPr>
          <w:p w14:paraId="380923BD" w14:textId="77777777"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897-</w:t>
            </w:r>
          </w:p>
          <w:p w14:paraId="30236539" w14:textId="51ACEB37"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7230</w:t>
            </w:r>
          </w:p>
        </w:tc>
        <w:tc>
          <w:tcPr>
            <w:tcW w:w="1625" w:type="dxa"/>
          </w:tcPr>
          <w:p w14:paraId="58EF11A6" w14:textId="71C889D9" w:rsidR="00102BD0" w:rsidRPr="00AC50A1" w:rsidRDefault="00102BD0" w:rsidP="008A5043">
            <w:pPr>
              <w:pStyle w:val="TableParagraph"/>
              <w:spacing w:before="1"/>
              <w:ind w:left="111"/>
              <w:rPr>
                <w:rFonts w:asciiTheme="minorHAnsi" w:hAnsiTheme="minorHAnsi" w:cstheme="minorHAnsi"/>
                <w:bCs/>
              </w:rPr>
            </w:pPr>
            <w:hyperlink r:id="rId165">
              <w:r w:rsidRPr="00AC50A1">
                <w:rPr>
                  <w:rFonts w:asciiTheme="minorHAnsi" w:hAnsiTheme="minorHAnsi" w:cstheme="minorHAnsi"/>
                  <w:bCs/>
                  <w:color w:val="0000FF"/>
                  <w:spacing w:val="-2"/>
                  <w:sz w:val="16"/>
                  <w:u w:val="single" w:color="0000FF"/>
                </w:rPr>
                <w:t>jeffscaia@kamcobosto</w:t>
              </w:r>
            </w:hyperlink>
            <w:r w:rsidRPr="00AC50A1">
              <w:rPr>
                <w:rFonts w:asciiTheme="minorHAnsi" w:hAnsiTheme="minorHAnsi" w:cstheme="minorHAnsi"/>
                <w:bCs/>
                <w:color w:val="0000FF"/>
                <w:spacing w:val="40"/>
                <w:sz w:val="16"/>
              </w:rPr>
              <w:t xml:space="preserve"> </w:t>
            </w:r>
            <w:hyperlink r:id="rId166">
              <w:r w:rsidRPr="00AC50A1">
                <w:rPr>
                  <w:rFonts w:asciiTheme="minorHAnsi" w:hAnsiTheme="minorHAnsi" w:cstheme="minorHAnsi"/>
                  <w:bCs/>
                  <w:color w:val="0000FF"/>
                  <w:spacing w:val="-2"/>
                  <w:sz w:val="16"/>
                  <w:u w:val="single" w:color="0000FF"/>
                </w:rPr>
                <w:t>n.com</w:t>
              </w:r>
            </w:hyperlink>
          </w:p>
        </w:tc>
        <w:tc>
          <w:tcPr>
            <w:tcW w:w="1199" w:type="dxa"/>
          </w:tcPr>
          <w:p w14:paraId="6684F441" w14:textId="355D471D"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567DF1FC" w14:textId="77777777" w:rsidR="00102BD0" w:rsidRPr="00AC50A1" w:rsidRDefault="00102BD0" w:rsidP="008A5043">
            <w:pPr>
              <w:pStyle w:val="TableParagraph"/>
              <w:ind w:left="112" w:right="321"/>
              <w:rPr>
                <w:rFonts w:asciiTheme="minorHAnsi" w:hAnsiTheme="minorHAnsi" w:cstheme="minorHAnsi"/>
                <w:bCs/>
                <w:sz w:val="16"/>
              </w:rPr>
            </w:pPr>
            <w:r w:rsidRPr="00AC50A1">
              <w:rPr>
                <w:rFonts w:asciiTheme="minorHAnsi" w:hAnsiTheme="minorHAnsi" w:cstheme="minorHAnsi"/>
                <w:bCs/>
                <w:sz w:val="16"/>
              </w:rPr>
              <w:t>All</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except</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Berkshire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and</w:t>
            </w:r>
          </w:p>
          <w:p w14:paraId="159B517C" w14:textId="38B93135"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Hampden</w:t>
            </w:r>
          </w:p>
        </w:tc>
        <w:tc>
          <w:tcPr>
            <w:tcW w:w="1530" w:type="dxa"/>
          </w:tcPr>
          <w:p w14:paraId="4510B0DA" w14:textId="77777777" w:rsidR="008A6BE4" w:rsidRDefault="00102BD0" w:rsidP="008A5043">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0291BCCB" w14:textId="09BD7A7D"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1% PPD20 – 1%</w:t>
            </w:r>
          </w:p>
        </w:tc>
        <w:tc>
          <w:tcPr>
            <w:tcW w:w="1498" w:type="dxa"/>
          </w:tcPr>
          <w:p w14:paraId="2C047ACF" w14:textId="55668FA7"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42E8207B" w14:textId="5AA1E9FC"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2%</w:t>
            </w:r>
          </w:p>
        </w:tc>
      </w:tr>
      <w:tr w:rsidR="00102BD0" w:rsidRPr="00AC50A1" w14:paraId="5C40176F" w14:textId="77777777" w:rsidTr="30E9E9E8">
        <w:trPr>
          <w:cantSplit/>
          <w:trHeight w:val="587"/>
        </w:trPr>
        <w:tc>
          <w:tcPr>
            <w:tcW w:w="1572" w:type="dxa"/>
          </w:tcPr>
          <w:p w14:paraId="2B79A255" w14:textId="0A8CAF26"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z w:val="16"/>
              </w:rPr>
              <w:t>Kaufman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Company</w:t>
            </w:r>
          </w:p>
        </w:tc>
        <w:tc>
          <w:tcPr>
            <w:tcW w:w="1562" w:type="dxa"/>
          </w:tcPr>
          <w:p w14:paraId="74555DAF" w14:textId="5227E9F8" w:rsidR="00102BD0" w:rsidRPr="00AC50A1" w:rsidRDefault="00102BD0" w:rsidP="008A5043">
            <w:pPr>
              <w:pStyle w:val="TableParagraph"/>
              <w:ind w:right="274"/>
              <w:rPr>
                <w:rFonts w:asciiTheme="minorHAnsi" w:hAnsiTheme="minorHAnsi" w:cstheme="minorHAnsi"/>
                <w:bCs/>
              </w:rPr>
            </w:pPr>
            <w:hyperlink r:id="rId167">
              <w:r w:rsidRPr="00AC50A1">
                <w:rPr>
                  <w:rFonts w:asciiTheme="minorHAnsi" w:hAnsiTheme="minorHAnsi" w:cstheme="minorHAnsi"/>
                  <w:bCs/>
                  <w:color w:val="0000FF"/>
                  <w:spacing w:val="-2"/>
                  <w:sz w:val="16"/>
                  <w:u w:val="single" w:color="006FC0"/>
                </w:rPr>
                <w:t>PO-23-1080-OSD03-</w:t>
              </w:r>
            </w:hyperlink>
            <w:r w:rsidRPr="00AC50A1">
              <w:rPr>
                <w:rFonts w:asciiTheme="minorHAnsi" w:hAnsiTheme="minorHAnsi" w:cstheme="minorHAnsi"/>
                <w:bCs/>
                <w:color w:val="0000FF"/>
                <w:spacing w:val="40"/>
                <w:sz w:val="16"/>
              </w:rPr>
              <w:t xml:space="preserve"> </w:t>
            </w:r>
            <w:hyperlink r:id="rId168">
              <w:r w:rsidRPr="00AC50A1">
                <w:rPr>
                  <w:rFonts w:asciiTheme="minorHAnsi" w:hAnsiTheme="minorHAnsi" w:cstheme="minorHAnsi"/>
                  <w:bCs/>
                  <w:color w:val="0000FF"/>
                  <w:spacing w:val="-2"/>
                  <w:sz w:val="16"/>
                  <w:u w:val="single" w:color="006FC0"/>
                </w:rPr>
                <w:t>SRC3-30609</w:t>
              </w:r>
            </w:hyperlink>
          </w:p>
        </w:tc>
        <w:tc>
          <w:tcPr>
            <w:tcW w:w="1170" w:type="dxa"/>
          </w:tcPr>
          <w:p w14:paraId="09F7F55E" w14:textId="6E588813"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10"/>
                <w:sz w:val="16"/>
              </w:rPr>
              <w:t>Y</w:t>
            </w:r>
            <w:r w:rsidR="00CD0CE8">
              <w:rPr>
                <w:rFonts w:asciiTheme="minorHAnsi" w:hAnsiTheme="minorHAnsi" w:cstheme="minorHAnsi"/>
                <w:bCs/>
                <w:spacing w:val="-10"/>
                <w:sz w:val="16"/>
              </w:rPr>
              <w:t>es</w:t>
            </w:r>
          </w:p>
        </w:tc>
        <w:tc>
          <w:tcPr>
            <w:tcW w:w="1080" w:type="dxa"/>
          </w:tcPr>
          <w:p w14:paraId="088CD51E" w14:textId="38B2A44A"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Mark</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Evans</w:t>
            </w:r>
          </w:p>
        </w:tc>
        <w:tc>
          <w:tcPr>
            <w:tcW w:w="900" w:type="dxa"/>
          </w:tcPr>
          <w:p w14:paraId="38557E47" w14:textId="77777777"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491-</w:t>
            </w:r>
          </w:p>
          <w:p w14:paraId="1DD89BB2" w14:textId="42DA4A00"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550</w:t>
            </w:r>
          </w:p>
        </w:tc>
        <w:tc>
          <w:tcPr>
            <w:tcW w:w="1625" w:type="dxa"/>
          </w:tcPr>
          <w:p w14:paraId="19D9AD32" w14:textId="4B55C488" w:rsidR="00102BD0" w:rsidRPr="00AC50A1" w:rsidRDefault="00102BD0" w:rsidP="008A5043">
            <w:pPr>
              <w:pStyle w:val="TableParagraph"/>
              <w:spacing w:before="1"/>
              <w:ind w:left="111"/>
              <w:rPr>
                <w:rFonts w:asciiTheme="minorHAnsi" w:hAnsiTheme="minorHAnsi" w:cstheme="minorHAnsi"/>
                <w:bCs/>
              </w:rPr>
            </w:pPr>
            <w:hyperlink r:id="rId169">
              <w:r w:rsidRPr="00AC50A1">
                <w:rPr>
                  <w:rFonts w:asciiTheme="minorHAnsi" w:hAnsiTheme="minorHAnsi" w:cstheme="minorHAnsi"/>
                  <w:bCs/>
                  <w:color w:val="0000FF"/>
                  <w:spacing w:val="-2"/>
                  <w:sz w:val="16"/>
                  <w:u w:val="single" w:color="0000FF"/>
                </w:rPr>
                <w:t>marke@kaufmanco.co</w:t>
              </w:r>
            </w:hyperlink>
            <w:r w:rsidRPr="00AC50A1">
              <w:rPr>
                <w:rFonts w:asciiTheme="minorHAnsi" w:hAnsiTheme="minorHAnsi" w:cstheme="minorHAnsi"/>
                <w:bCs/>
                <w:color w:val="0000FF"/>
                <w:spacing w:val="40"/>
                <w:sz w:val="16"/>
              </w:rPr>
              <w:t xml:space="preserve"> </w:t>
            </w:r>
            <w:hyperlink r:id="rId170">
              <w:r w:rsidRPr="00AC50A1">
                <w:rPr>
                  <w:rFonts w:asciiTheme="minorHAnsi" w:hAnsiTheme="minorHAnsi" w:cstheme="minorHAnsi"/>
                  <w:bCs/>
                  <w:color w:val="0000FF"/>
                  <w:spacing w:val="-10"/>
                  <w:sz w:val="16"/>
                  <w:u w:val="single" w:color="0000FF"/>
                </w:rPr>
                <w:t>m</w:t>
              </w:r>
            </w:hyperlink>
          </w:p>
        </w:tc>
        <w:tc>
          <w:tcPr>
            <w:tcW w:w="1199" w:type="dxa"/>
          </w:tcPr>
          <w:p w14:paraId="4ED60D1D" w14:textId="346169C7"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3,</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4,</w:t>
            </w:r>
            <w:r w:rsidRPr="00AC50A1">
              <w:rPr>
                <w:rFonts w:asciiTheme="minorHAnsi" w:hAnsiTheme="minorHAnsi" w:cstheme="minorHAnsi"/>
                <w:bCs/>
                <w:spacing w:val="-1"/>
                <w:sz w:val="16"/>
              </w:rPr>
              <w:t xml:space="preserve"> </w:t>
            </w:r>
            <w:r w:rsidRPr="00AC50A1">
              <w:rPr>
                <w:rFonts w:asciiTheme="minorHAnsi" w:hAnsiTheme="minorHAnsi" w:cstheme="minorHAnsi"/>
                <w:bCs/>
                <w:spacing w:val="-10"/>
                <w:sz w:val="16"/>
              </w:rPr>
              <w:t>5</w:t>
            </w:r>
          </w:p>
        </w:tc>
        <w:tc>
          <w:tcPr>
            <w:tcW w:w="1348" w:type="dxa"/>
          </w:tcPr>
          <w:p w14:paraId="04C1E2FC" w14:textId="1823BF01"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2E633652" w14:textId="77777777" w:rsidR="00102BD0" w:rsidRPr="00AC50A1" w:rsidRDefault="00102BD0" w:rsidP="008A5043">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PPD10</w:t>
            </w:r>
            <w:r w:rsidRPr="00AC50A1">
              <w:rPr>
                <w:rFonts w:asciiTheme="minorHAnsi" w:hAnsiTheme="minorHAnsi" w:cstheme="minorHAnsi"/>
                <w:bCs/>
                <w:spacing w:val="-4"/>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4"/>
                <w:sz w:val="16"/>
              </w:rPr>
              <w:t>1.5%</w:t>
            </w:r>
          </w:p>
          <w:p w14:paraId="2F27C108" w14:textId="77777777" w:rsidR="00102BD0" w:rsidRPr="00AC50A1" w:rsidRDefault="00102BD0" w:rsidP="008A5043">
            <w:pPr>
              <w:pStyle w:val="TableParagraph"/>
              <w:spacing w:before="1" w:line="195" w:lineRule="exact"/>
              <w:ind w:left="113"/>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4"/>
                <w:sz w:val="16"/>
              </w:rPr>
              <w:t>1.0%</w:t>
            </w:r>
          </w:p>
          <w:p w14:paraId="1D2DA209" w14:textId="23251032"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2"/>
                <w:sz w:val="16"/>
              </w:rPr>
              <w:t>0.75%</w:t>
            </w:r>
          </w:p>
        </w:tc>
        <w:tc>
          <w:tcPr>
            <w:tcW w:w="1498" w:type="dxa"/>
          </w:tcPr>
          <w:p w14:paraId="7AADE77E" w14:textId="5FEB2228"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7C96BDC3" w14:textId="5A8A4A1F"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3%</w:t>
            </w:r>
          </w:p>
        </w:tc>
      </w:tr>
      <w:tr w:rsidR="00102BD0" w:rsidRPr="00AC50A1" w14:paraId="6A78E9A7" w14:textId="77777777" w:rsidTr="30E9E9E8">
        <w:trPr>
          <w:cantSplit/>
          <w:trHeight w:val="587"/>
        </w:trPr>
        <w:tc>
          <w:tcPr>
            <w:tcW w:w="1572" w:type="dxa"/>
          </w:tcPr>
          <w:p w14:paraId="06CDB8BB" w14:textId="70985BCD"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z w:val="16"/>
              </w:rPr>
              <w:t>KT&amp;T</w:t>
            </w:r>
            <w:r w:rsidRPr="00AC50A1">
              <w:rPr>
                <w:rFonts w:asciiTheme="minorHAnsi" w:hAnsiTheme="minorHAnsi" w:cstheme="minorHAnsi"/>
                <w:bCs/>
                <w:spacing w:val="-2"/>
                <w:sz w:val="16"/>
              </w:rPr>
              <w:t xml:space="preserve"> Distributors</w:t>
            </w:r>
          </w:p>
        </w:tc>
        <w:tc>
          <w:tcPr>
            <w:tcW w:w="1562" w:type="dxa"/>
          </w:tcPr>
          <w:p w14:paraId="1D3487AC" w14:textId="2006BFBC" w:rsidR="00102BD0" w:rsidRPr="00AC50A1" w:rsidRDefault="00102BD0" w:rsidP="008A5043">
            <w:pPr>
              <w:pStyle w:val="TableParagraph"/>
              <w:ind w:right="274"/>
              <w:rPr>
                <w:rFonts w:asciiTheme="minorHAnsi" w:hAnsiTheme="minorHAnsi" w:cstheme="minorHAnsi"/>
                <w:bCs/>
              </w:rPr>
            </w:pPr>
            <w:hyperlink r:id="rId171">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72">
              <w:r w:rsidRPr="00AC50A1">
                <w:rPr>
                  <w:rFonts w:asciiTheme="minorHAnsi" w:hAnsiTheme="minorHAnsi" w:cstheme="minorHAnsi"/>
                  <w:bCs/>
                  <w:color w:val="0000FF"/>
                  <w:spacing w:val="-2"/>
                  <w:sz w:val="16"/>
                  <w:u w:val="single" w:color="0000FF"/>
                </w:rPr>
                <w:t>SRC3-30789</w:t>
              </w:r>
            </w:hyperlink>
          </w:p>
        </w:tc>
        <w:tc>
          <w:tcPr>
            <w:tcW w:w="1170" w:type="dxa"/>
          </w:tcPr>
          <w:p w14:paraId="03458BA2" w14:textId="3DF6574E"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1E0A7788" w14:textId="2E80142B"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Kevin</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M.</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Porter</w:t>
            </w:r>
          </w:p>
        </w:tc>
        <w:tc>
          <w:tcPr>
            <w:tcW w:w="900" w:type="dxa"/>
          </w:tcPr>
          <w:p w14:paraId="02927E61" w14:textId="77777777" w:rsidR="00102BD0" w:rsidRPr="00AC50A1" w:rsidRDefault="00102BD0" w:rsidP="008A5043">
            <w:pPr>
              <w:pStyle w:val="TableParagraph"/>
              <w:spacing w:before="1" w:line="183" w:lineRule="exact"/>
              <w:ind w:left="110"/>
              <w:rPr>
                <w:rFonts w:asciiTheme="minorHAnsi" w:hAnsiTheme="minorHAnsi" w:cstheme="minorHAnsi"/>
                <w:bCs/>
                <w:sz w:val="16"/>
              </w:rPr>
            </w:pPr>
            <w:r w:rsidRPr="00AC50A1">
              <w:rPr>
                <w:rFonts w:asciiTheme="minorHAnsi" w:hAnsiTheme="minorHAnsi" w:cstheme="minorHAnsi"/>
                <w:bCs/>
                <w:spacing w:val="-2"/>
                <w:sz w:val="16"/>
              </w:rPr>
              <w:t>603-</w:t>
            </w:r>
            <w:r w:rsidRPr="00AC50A1">
              <w:rPr>
                <w:rFonts w:asciiTheme="minorHAnsi" w:hAnsiTheme="minorHAnsi" w:cstheme="minorHAnsi"/>
                <w:bCs/>
                <w:spacing w:val="-4"/>
                <w:sz w:val="16"/>
              </w:rPr>
              <w:t>809-</w:t>
            </w:r>
          </w:p>
          <w:p w14:paraId="1298604C" w14:textId="49071106"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6638</w:t>
            </w:r>
          </w:p>
        </w:tc>
        <w:tc>
          <w:tcPr>
            <w:tcW w:w="1625" w:type="dxa"/>
          </w:tcPr>
          <w:p w14:paraId="7AB2FD73" w14:textId="2F24FF74" w:rsidR="00102BD0" w:rsidRPr="00AC50A1" w:rsidRDefault="00102BD0" w:rsidP="008A5043">
            <w:pPr>
              <w:pStyle w:val="TableParagraph"/>
              <w:spacing w:before="1"/>
              <w:ind w:left="111"/>
              <w:rPr>
                <w:rFonts w:asciiTheme="minorHAnsi" w:hAnsiTheme="minorHAnsi" w:cstheme="minorHAnsi"/>
                <w:bCs/>
              </w:rPr>
            </w:pPr>
            <w:hyperlink r:id="rId173">
              <w:r w:rsidRPr="00AC50A1">
                <w:rPr>
                  <w:rFonts w:asciiTheme="minorHAnsi" w:hAnsiTheme="minorHAnsi" w:cstheme="minorHAnsi"/>
                  <w:bCs/>
                  <w:color w:val="0000FF"/>
                  <w:spacing w:val="-2"/>
                  <w:sz w:val="16"/>
                  <w:u w:val="single" w:color="0000FF"/>
                </w:rPr>
                <w:t>Sales@kttdistributors.c</w:t>
              </w:r>
            </w:hyperlink>
            <w:r w:rsidRPr="00AC50A1">
              <w:rPr>
                <w:rFonts w:asciiTheme="minorHAnsi" w:hAnsiTheme="minorHAnsi" w:cstheme="minorHAnsi"/>
                <w:bCs/>
                <w:color w:val="0000FF"/>
                <w:spacing w:val="40"/>
                <w:sz w:val="16"/>
              </w:rPr>
              <w:t xml:space="preserve"> </w:t>
            </w:r>
            <w:r w:rsidRPr="00AC50A1">
              <w:rPr>
                <w:rFonts w:asciiTheme="minorHAnsi" w:hAnsiTheme="minorHAnsi" w:cstheme="minorHAnsi"/>
                <w:bCs/>
                <w:color w:val="0000FF"/>
                <w:spacing w:val="-6"/>
                <w:sz w:val="16"/>
                <w:u w:val="single" w:color="0000FF"/>
              </w:rPr>
              <w:t>om</w:t>
            </w:r>
          </w:p>
        </w:tc>
        <w:tc>
          <w:tcPr>
            <w:tcW w:w="1199" w:type="dxa"/>
          </w:tcPr>
          <w:p w14:paraId="3FB22DAC" w14:textId="3968E1AE"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w:t>
            </w:r>
            <w:r w:rsidRPr="00AC50A1">
              <w:rPr>
                <w:rFonts w:asciiTheme="minorHAnsi" w:hAnsiTheme="minorHAnsi" w:cstheme="minorHAnsi"/>
                <w:bCs/>
                <w:spacing w:val="-10"/>
                <w:sz w:val="16"/>
              </w:rPr>
              <w:t>2</w:t>
            </w:r>
          </w:p>
        </w:tc>
        <w:tc>
          <w:tcPr>
            <w:tcW w:w="1348" w:type="dxa"/>
          </w:tcPr>
          <w:p w14:paraId="07A69034" w14:textId="77777777" w:rsidR="00102BD0" w:rsidRPr="00AC50A1" w:rsidRDefault="00102BD0" w:rsidP="008A5043">
            <w:pPr>
              <w:pStyle w:val="TableParagraph"/>
              <w:ind w:left="112" w:right="331"/>
              <w:rPr>
                <w:rFonts w:asciiTheme="minorHAnsi" w:hAnsiTheme="minorHAnsi" w:cstheme="minorHAnsi"/>
                <w:bCs/>
                <w:sz w:val="16"/>
              </w:rPr>
            </w:pPr>
            <w:r w:rsidRPr="00AC50A1">
              <w:rPr>
                <w:rFonts w:asciiTheme="minorHAnsi" w:hAnsiTheme="minorHAnsi" w:cstheme="minorHAnsi"/>
                <w:bCs/>
                <w:spacing w:val="-2"/>
                <w:sz w:val="16"/>
              </w:rPr>
              <w:t>Berkshire,</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Bristol,</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Essex,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Franklin,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Hampden,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Hampshire,</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Middlesex,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Norfolk,</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Plymouth,</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Suffolk,</w:t>
            </w:r>
          </w:p>
          <w:p w14:paraId="318EF3EE" w14:textId="1BF6D304"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Worcester</w:t>
            </w:r>
          </w:p>
        </w:tc>
        <w:tc>
          <w:tcPr>
            <w:tcW w:w="1530" w:type="dxa"/>
          </w:tcPr>
          <w:p w14:paraId="17E41181" w14:textId="77777777" w:rsidR="008A6BE4" w:rsidRDefault="00102BD0" w:rsidP="008A5043">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5430C022" w14:textId="2C5D71D0"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2% PPD20 – 1%</w:t>
            </w:r>
          </w:p>
        </w:tc>
        <w:tc>
          <w:tcPr>
            <w:tcW w:w="1498" w:type="dxa"/>
          </w:tcPr>
          <w:p w14:paraId="6D47CDE9" w14:textId="04279FE7"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MBE</w:t>
            </w:r>
          </w:p>
        </w:tc>
        <w:tc>
          <w:tcPr>
            <w:tcW w:w="1260" w:type="dxa"/>
          </w:tcPr>
          <w:p w14:paraId="76B3639E" w14:textId="7F2E2001"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12878FDC" w14:textId="77777777" w:rsidTr="30E9E9E8">
        <w:trPr>
          <w:cantSplit/>
          <w:trHeight w:val="587"/>
        </w:trPr>
        <w:tc>
          <w:tcPr>
            <w:tcW w:w="1572" w:type="dxa"/>
          </w:tcPr>
          <w:p w14:paraId="4C1BB38A" w14:textId="2B0E3E4E"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pacing w:val="-2"/>
                <w:sz w:val="16"/>
              </w:rPr>
              <w:lastRenderedPageBreak/>
              <w:t>Metropolitan</w:t>
            </w:r>
            <w:r w:rsidRPr="00AC50A1">
              <w:rPr>
                <w:rFonts w:asciiTheme="minorHAnsi" w:hAnsiTheme="minorHAnsi" w:cstheme="minorHAnsi"/>
                <w:bCs/>
                <w:spacing w:val="12"/>
                <w:sz w:val="16"/>
              </w:rPr>
              <w:t xml:space="preserve"> </w:t>
            </w:r>
            <w:r w:rsidRPr="00AC50A1">
              <w:rPr>
                <w:rFonts w:asciiTheme="minorHAnsi" w:hAnsiTheme="minorHAnsi" w:cstheme="minorHAnsi"/>
                <w:bCs/>
                <w:spacing w:val="-4"/>
                <w:sz w:val="16"/>
              </w:rPr>
              <w:t>Pipe</w:t>
            </w:r>
          </w:p>
        </w:tc>
        <w:tc>
          <w:tcPr>
            <w:tcW w:w="1562" w:type="dxa"/>
          </w:tcPr>
          <w:p w14:paraId="5DC39903" w14:textId="5C78F8DF" w:rsidR="00102BD0" w:rsidRPr="00AC50A1" w:rsidRDefault="00102BD0" w:rsidP="008A5043">
            <w:pPr>
              <w:pStyle w:val="TableParagraph"/>
              <w:ind w:right="274"/>
              <w:rPr>
                <w:rFonts w:asciiTheme="minorHAnsi" w:hAnsiTheme="minorHAnsi" w:cstheme="minorHAnsi"/>
                <w:bCs/>
              </w:rPr>
            </w:pPr>
            <w:hyperlink r:id="rId174">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75">
              <w:r w:rsidRPr="00AC50A1">
                <w:rPr>
                  <w:rFonts w:asciiTheme="minorHAnsi" w:hAnsiTheme="minorHAnsi" w:cstheme="minorHAnsi"/>
                  <w:bCs/>
                  <w:color w:val="0000FF"/>
                  <w:spacing w:val="-2"/>
                  <w:sz w:val="16"/>
                  <w:u w:val="single" w:color="0000FF"/>
                </w:rPr>
                <w:t>SRC3-30742</w:t>
              </w:r>
            </w:hyperlink>
          </w:p>
        </w:tc>
        <w:tc>
          <w:tcPr>
            <w:tcW w:w="1170" w:type="dxa"/>
          </w:tcPr>
          <w:p w14:paraId="33D1E6CD" w14:textId="227CE709"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10"/>
                <w:sz w:val="16"/>
              </w:rPr>
              <w:t>Y</w:t>
            </w:r>
            <w:r w:rsidR="003E5568">
              <w:rPr>
                <w:rFonts w:asciiTheme="minorHAnsi" w:hAnsiTheme="minorHAnsi" w:cstheme="minorHAnsi"/>
                <w:bCs/>
                <w:spacing w:val="-10"/>
                <w:sz w:val="16"/>
              </w:rPr>
              <w:t>es</w:t>
            </w:r>
          </w:p>
        </w:tc>
        <w:tc>
          <w:tcPr>
            <w:tcW w:w="1080" w:type="dxa"/>
          </w:tcPr>
          <w:p w14:paraId="169010BB" w14:textId="4CDBD536"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Ken</w:t>
            </w:r>
            <w:r w:rsidRPr="00AC50A1">
              <w:rPr>
                <w:rFonts w:asciiTheme="minorHAnsi" w:hAnsiTheme="minorHAnsi" w:cstheme="minorHAnsi"/>
                <w:bCs/>
                <w:spacing w:val="-3"/>
                <w:sz w:val="16"/>
              </w:rPr>
              <w:t xml:space="preserve"> </w:t>
            </w:r>
            <w:r w:rsidRPr="00AC50A1">
              <w:rPr>
                <w:rFonts w:asciiTheme="minorHAnsi" w:hAnsiTheme="minorHAnsi" w:cstheme="minorHAnsi"/>
                <w:bCs/>
                <w:spacing w:val="-2"/>
                <w:sz w:val="16"/>
              </w:rPr>
              <w:t>Olivieri</w:t>
            </w:r>
          </w:p>
        </w:tc>
        <w:tc>
          <w:tcPr>
            <w:tcW w:w="900" w:type="dxa"/>
          </w:tcPr>
          <w:p w14:paraId="288F456C" w14:textId="77777777"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492-</w:t>
            </w:r>
          </w:p>
          <w:p w14:paraId="2FDE89A3" w14:textId="1B66FAAE"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6400</w:t>
            </w:r>
          </w:p>
        </w:tc>
        <w:tc>
          <w:tcPr>
            <w:tcW w:w="1625" w:type="dxa"/>
          </w:tcPr>
          <w:p w14:paraId="0752F26F" w14:textId="58ABB2C3" w:rsidR="00102BD0" w:rsidRPr="00AC50A1" w:rsidRDefault="00102BD0" w:rsidP="008A5043">
            <w:pPr>
              <w:pStyle w:val="TableParagraph"/>
              <w:spacing w:before="1"/>
              <w:ind w:left="111"/>
              <w:rPr>
                <w:rFonts w:asciiTheme="minorHAnsi" w:hAnsiTheme="minorHAnsi" w:cstheme="minorHAnsi"/>
                <w:bCs/>
              </w:rPr>
            </w:pPr>
            <w:hyperlink r:id="rId176">
              <w:r w:rsidRPr="00AC50A1">
                <w:rPr>
                  <w:rFonts w:asciiTheme="minorHAnsi" w:hAnsiTheme="minorHAnsi" w:cstheme="minorHAnsi"/>
                  <w:bCs/>
                  <w:color w:val="0000FF"/>
                  <w:spacing w:val="-2"/>
                  <w:sz w:val="16"/>
                  <w:u w:val="single" w:color="0000FF"/>
                </w:rPr>
                <w:t>oliken@metpipe.com</w:t>
              </w:r>
            </w:hyperlink>
          </w:p>
        </w:tc>
        <w:tc>
          <w:tcPr>
            <w:tcW w:w="1199" w:type="dxa"/>
          </w:tcPr>
          <w:p w14:paraId="142B32FD" w14:textId="4DF5BC9A"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3</w:t>
            </w:r>
          </w:p>
        </w:tc>
        <w:tc>
          <w:tcPr>
            <w:tcW w:w="1348" w:type="dxa"/>
          </w:tcPr>
          <w:p w14:paraId="584FE342" w14:textId="67515103"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0C09140F" w14:textId="77777777" w:rsidR="008A6BE4" w:rsidRDefault="00102BD0" w:rsidP="008A5043">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 – 2.5%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9"/>
                <w:sz w:val="16"/>
              </w:rPr>
              <w:t xml:space="preserve"> </w:t>
            </w:r>
          </w:p>
          <w:p w14:paraId="0BCE4288" w14:textId="23804CA5"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0%</w:t>
            </w:r>
          </w:p>
        </w:tc>
        <w:tc>
          <w:tcPr>
            <w:tcW w:w="1498" w:type="dxa"/>
          </w:tcPr>
          <w:p w14:paraId="02DB0FEF" w14:textId="7F7F8ACB"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28FF03F7" w14:textId="5AFC8362"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045EF2C4" w14:textId="77777777" w:rsidTr="30E9E9E8">
        <w:trPr>
          <w:cantSplit/>
          <w:trHeight w:val="587"/>
        </w:trPr>
        <w:tc>
          <w:tcPr>
            <w:tcW w:w="1572" w:type="dxa"/>
          </w:tcPr>
          <w:p w14:paraId="0F202B8E" w14:textId="2576D4D4"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z w:val="16"/>
              </w:rPr>
              <w:t>Nahant</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Bay</w:t>
            </w:r>
            <w:r w:rsidRPr="00AC50A1">
              <w:rPr>
                <w:rFonts w:asciiTheme="minorHAnsi" w:hAnsiTheme="minorHAnsi" w:cstheme="minorHAnsi"/>
                <w:bCs/>
                <w:spacing w:val="-5"/>
                <w:sz w:val="16"/>
              </w:rPr>
              <w:t xml:space="preserve"> LLC</w:t>
            </w:r>
          </w:p>
        </w:tc>
        <w:tc>
          <w:tcPr>
            <w:tcW w:w="1562" w:type="dxa"/>
          </w:tcPr>
          <w:p w14:paraId="6033B256" w14:textId="5ACF8089" w:rsidR="00102BD0" w:rsidRPr="00AC50A1" w:rsidRDefault="00102BD0" w:rsidP="008A5043">
            <w:pPr>
              <w:pStyle w:val="TableParagraph"/>
              <w:ind w:right="274"/>
              <w:rPr>
                <w:rFonts w:asciiTheme="minorHAnsi" w:hAnsiTheme="minorHAnsi" w:cstheme="minorHAnsi"/>
                <w:bCs/>
              </w:rPr>
            </w:pPr>
            <w:hyperlink r:id="rId177">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78">
              <w:r w:rsidRPr="00AC50A1">
                <w:rPr>
                  <w:rFonts w:asciiTheme="minorHAnsi" w:hAnsiTheme="minorHAnsi" w:cstheme="minorHAnsi"/>
                  <w:bCs/>
                  <w:color w:val="0000FF"/>
                  <w:spacing w:val="-2"/>
                  <w:sz w:val="16"/>
                  <w:u w:val="single" w:color="0000FF"/>
                </w:rPr>
                <w:t>SRC3-37005</w:t>
              </w:r>
            </w:hyperlink>
          </w:p>
        </w:tc>
        <w:tc>
          <w:tcPr>
            <w:tcW w:w="1170" w:type="dxa"/>
          </w:tcPr>
          <w:p w14:paraId="3A4D7F95" w14:textId="6582F876"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4A245803" w14:textId="6C82A7E6"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Christopher</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Swartz</w:t>
            </w:r>
          </w:p>
        </w:tc>
        <w:tc>
          <w:tcPr>
            <w:tcW w:w="900" w:type="dxa"/>
          </w:tcPr>
          <w:p w14:paraId="6B700502" w14:textId="77777777" w:rsidR="00102BD0" w:rsidRPr="00AC50A1" w:rsidRDefault="00102BD0" w:rsidP="008A5043">
            <w:pPr>
              <w:pStyle w:val="TableParagraph"/>
              <w:spacing w:before="1"/>
              <w:ind w:left="110"/>
              <w:rPr>
                <w:rFonts w:asciiTheme="minorHAnsi" w:hAnsiTheme="minorHAnsi" w:cstheme="minorHAnsi"/>
                <w:bCs/>
                <w:sz w:val="16"/>
              </w:rPr>
            </w:pPr>
            <w:r w:rsidRPr="00AC50A1">
              <w:rPr>
                <w:rFonts w:asciiTheme="minorHAnsi" w:hAnsiTheme="minorHAnsi" w:cstheme="minorHAnsi"/>
                <w:bCs/>
                <w:spacing w:val="-2"/>
                <w:sz w:val="16"/>
              </w:rPr>
              <w:t>202-</w:t>
            </w:r>
            <w:r w:rsidRPr="00AC50A1">
              <w:rPr>
                <w:rFonts w:asciiTheme="minorHAnsi" w:hAnsiTheme="minorHAnsi" w:cstheme="minorHAnsi"/>
                <w:bCs/>
                <w:spacing w:val="-4"/>
                <w:sz w:val="16"/>
              </w:rPr>
              <w:t>525-</w:t>
            </w:r>
          </w:p>
          <w:p w14:paraId="6F513F9B" w14:textId="437D11A4"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0367</w:t>
            </w:r>
          </w:p>
        </w:tc>
        <w:tc>
          <w:tcPr>
            <w:tcW w:w="1625" w:type="dxa"/>
          </w:tcPr>
          <w:p w14:paraId="1B021951" w14:textId="301A9A6B" w:rsidR="00102BD0" w:rsidRPr="00AC50A1" w:rsidRDefault="00102BD0" w:rsidP="008A5043">
            <w:pPr>
              <w:pStyle w:val="TableParagraph"/>
              <w:spacing w:before="1"/>
              <w:ind w:left="111"/>
              <w:rPr>
                <w:rFonts w:asciiTheme="minorHAnsi" w:hAnsiTheme="minorHAnsi" w:cstheme="minorHAnsi"/>
                <w:bCs/>
              </w:rPr>
            </w:pPr>
            <w:hyperlink r:id="rId179">
              <w:r w:rsidRPr="00AC50A1">
                <w:rPr>
                  <w:rFonts w:asciiTheme="minorHAnsi" w:hAnsiTheme="minorHAnsi" w:cstheme="minorHAnsi"/>
                  <w:bCs/>
                  <w:color w:val="0000FF"/>
                  <w:spacing w:val="-2"/>
                  <w:sz w:val="16"/>
                  <w:u w:val="single" w:color="0000FF"/>
                </w:rPr>
                <w:t>chris@nahantbay.com</w:t>
              </w:r>
            </w:hyperlink>
          </w:p>
        </w:tc>
        <w:tc>
          <w:tcPr>
            <w:tcW w:w="1199" w:type="dxa"/>
          </w:tcPr>
          <w:p w14:paraId="3A920394" w14:textId="0A8E8F94"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2"/>
                <w:sz w:val="16"/>
              </w:rPr>
              <w:t>1,</w:t>
            </w:r>
            <w:r w:rsidR="00B63C2C">
              <w:rPr>
                <w:rFonts w:asciiTheme="minorHAnsi" w:hAnsiTheme="minorHAnsi" w:cstheme="minorHAnsi"/>
                <w:bCs/>
                <w:spacing w:val="-2"/>
                <w:sz w:val="16"/>
              </w:rPr>
              <w:t xml:space="preserve"> </w:t>
            </w:r>
            <w:r w:rsidRPr="00AC50A1">
              <w:rPr>
                <w:rFonts w:asciiTheme="minorHAnsi" w:hAnsiTheme="minorHAnsi" w:cstheme="minorHAnsi"/>
                <w:bCs/>
                <w:spacing w:val="-2"/>
                <w:sz w:val="16"/>
              </w:rPr>
              <w:t>2,</w:t>
            </w:r>
            <w:r w:rsidR="00B63C2C">
              <w:rPr>
                <w:rFonts w:asciiTheme="minorHAnsi" w:hAnsiTheme="minorHAnsi" w:cstheme="minorHAnsi"/>
                <w:bCs/>
                <w:spacing w:val="-2"/>
                <w:sz w:val="16"/>
              </w:rPr>
              <w:t xml:space="preserve"> </w:t>
            </w:r>
            <w:r w:rsidRPr="00AC50A1">
              <w:rPr>
                <w:rFonts w:asciiTheme="minorHAnsi" w:hAnsiTheme="minorHAnsi" w:cstheme="minorHAnsi"/>
                <w:bCs/>
                <w:spacing w:val="-2"/>
                <w:sz w:val="16"/>
              </w:rPr>
              <w:t>3,</w:t>
            </w:r>
            <w:r w:rsidR="00B63C2C">
              <w:rPr>
                <w:rFonts w:asciiTheme="minorHAnsi" w:hAnsiTheme="minorHAnsi" w:cstheme="minorHAnsi"/>
                <w:bCs/>
                <w:spacing w:val="-2"/>
                <w:sz w:val="16"/>
              </w:rPr>
              <w:t xml:space="preserve"> </w:t>
            </w:r>
            <w:r w:rsidRPr="00AC50A1">
              <w:rPr>
                <w:rFonts w:asciiTheme="minorHAnsi" w:hAnsiTheme="minorHAnsi" w:cstheme="minorHAnsi"/>
                <w:bCs/>
                <w:spacing w:val="-2"/>
                <w:sz w:val="16"/>
              </w:rPr>
              <w:t>4,</w:t>
            </w:r>
            <w:r w:rsidR="00B63C2C">
              <w:rPr>
                <w:rFonts w:asciiTheme="minorHAnsi" w:hAnsiTheme="minorHAnsi" w:cstheme="minorHAnsi"/>
                <w:bCs/>
                <w:spacing w:val="-2"/>
                <w:sz w:val="16"/>
              </w:rPr>
              <w:t xml:space="preserve"> </w:t>
            </w:r>
            <w:r w:rsidRPr="00AC50A1">
              <w:rPr>
                <w:rFonts w:asciiTheme="minorHAnsi" w:hAnsiTheme="minorHAnsi" w:cstheme="minorHAnsi"/>
                <w:bCs/>
                <w:spacing w:val="-2"/>
                <w:sz w:val="16"/>
              </w:rPr>
              <w:t>5</w:t>
            </w:r>
          </w:p>
        </w:tc>
        <w:tc>
          <w:tcPr>
            <w:tcW w:w="1348" w:type="dxa"/>
          </w:tcPr>
          <w:p w14:paraId="0EA025BA" w14:textId="0B8DC9E4"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DC4AD5C" w14:textId="77777777" w:rsidR="008A6BE4" w:rsidRDefault="00102BD0" w:rsidP="008A5043">
            <w:pPr>
              <w:pStyle w:val="TableParagraph"/>
              <w:spacing w:before="1" w:line="195" w:lineRule="exact"/>
              <w:ind w:left="113"/>
              <w:rPr>
                <w:rFonts w:asciiTheme="minorHAnsi" w:hAnsiTheme="minorHAnsi" w:cstheme="minorHAnsi"/>
                <w:bCs/>
                <w:spacing w:val="-2"/>
                <w:sz w:val="16"/>
              </w:rPr>
            </w:pPr>
            <w:r w:rsidRPr="00AC50A1">
              <w:rPr>
                <w:rFonts w:asciiTheme="minorHAnsi" w:hAnsiTheme="minorHAnsi" w:cstheme="minorHAnsi"/>
                <w:bCs/>
                <w:sz w:val="16"/>
              </w:rPr>
              <w:t>PPD10</w:t>
            </w:r>
            <w:r w:rsidRPr="00AC50A1">
              <w:rPr>
                <w:rFonts w:asciiTheme="minorHAnsi" w:hAnsiTheme="minorHAnsi" w:cstheme="minorHAnsi"/>
                <w:bCs/>
                <w:spacing w:val="-4"/>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2"/>
                <w:sz w:val="16"/>
              </w:rPr>
              <w:t xml:space="preserve"> </w:t>
            </w:r>
          </w:p>
          <w:p w14:paraId="2E968274" w14:textId="1BC7E344" w:rsidR="008A6BE4" w:rsidRDefault="00102BD0" w:rsidP="008A6BE4">
            <w:pPr>
              <w:pStyle w:val="TableParagraph"/>
              <w:spacing w:before="1" w:line="195" w:lineRule="exact"/>
              <w:ind w:left="113"/>
              <w:rPr>
                <w:rFonts w:asciiTheme="minorHAnsi" w:hAnsiTheme="minorHAnsi" w:cstheme="minorHAnsi"/>
                <w:bCs/>
                <w:spacing w:val="-7"/>
                <w:sz w:val="16"/>
              </w:rPr>
            </w:pPr>
            <w:r w:rsidRPr="00AC50A1">
              <w:rPr>
                <w:rFonts w:asciiTheme="minorHAnsi" w:hAnsiTheme="minorHAnsi" w:cstheme="minorHAnsi"/>
                <w:bCs/>
                <w:spacing w:val="-2"/>
                <w:sz w:val="16"/>
              </w:rPr>
              <w:t>PPD15-</w:t>
            </w:r>
            <w:r w:rsidRPr="00AC50A1">
              <w:rPr>
                <w:rFonts w:asciiTheme="minorHAnsi" w:hAnsiTheme="minorHAnsi" w:cstheme="minorHAnsi"/>
                <w:bCs/>
                <w:sz w:val="16"/>
              </w:rPr>
              <w:t>1%</w:t>
            </w:r>
            <w:r w:rsidRPr="00AC50A1">
              <w:rPr>
                <w:rFonts w:asciiTheme="minorHAnsi" w:hAnsiTheme="minorHAnsi" w:cstheme="minorHAnsi"/>
                <w:bCs/>
                <w:spacing w:val="-7"/>
                <w:sz w:val="16"/>
              </w:rPr>
              <w:t xml:space="preserve"> </w:t>
            </w:r>
          </w:p>
          <w:p w14:paraId="250D6D0E" w14:textId="3D3B7F7C" w:rsidR="00102BD0" w:rsidRPr="00AC50A1" w:rsidRDefault="00102BD0" w:rsidP="008A5043">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5"/>
                <w:sz w:val="16"/>
              </w:rPr>
              <w:t>1%</w:t>
            </w:r>
          </w:p>
          <w:p w14:paraId="30D405B2" w14:textId="0F1D7E11"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pacing w:val="-2"/>
                <w:sz w:val="16"/>
              </w:rPr>
              <w:t>PPD30-</w:t>
            </w:r>
            <w:r w:rsidRPr="00AC50A1">
              <w:rPr>
                <w:rFonts w:asciiTheme="minorHAnsi" w:hAnsiTheme="minorHAnsi" w:cstheme="minorHAnsi"/>
                <w:bCs/>
                <w:spacing w:val="-5"/>
                <w:sz w:val="16"/>
              </w:rPr>
              <w:t>1%</w:t>
            </w:r>
          </w:p>
        </w:tc>
        <w:tc>
          <w:tcPr>
            <w:tcW w:w="1498" w:type="dxa"/>
          </w:tcPr>
          <w:p w14:paraId="50EB4F2F" w14:textId="797A0CB1"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2"/>
                <w:sz w:val="16"/>
              </w:rPr>
              <w:t>SDVOBE</w:t>
            </w:r>
          </w:p>
        </w:tc>
        <w:tc>
          <w:tcPr>
            <w:tcW w:w="1260" w:type="dxa"/>
          </w:tcPr>
          <w:p w14:paraId="6E49AFE3" w14:textId="5A45DD2F"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2%</w:t>
            </w:r>
          </w:p>
        </w:tc>
      </w:tr>
      <w:tr w:rsidR="00102BD0" w:rsidRPr="00AC50A1" w14:paraId="00F507F8" w14:textId="77777777" w:rsidTr="30E9E9E8">
        <w:trPr>
          <w:cantSplit/>
          <w:trHeight w:val="587"/>
        </w:trPr>
        <w:tc>
          <w:tcPr>
            <w:tcW w:w="1572" w:type="dxa"/>
          </w:tcPr>
          <w:p w14:paraId="07028369" w14:textId="3CA442EC"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z w:val="16"/>
              </w:rPr>
              <w:t>Plumbers’</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Supply</w:t>
            </w:r>
            <w:r w:rsidRPr="00AC50A1">
              <w:rPr>
                <w:rFonts w:asciiTheme="minorHAnsi" w:hAnsiTheme="minorHAnsi" w:cstheme="minorHAnsi"/>
                <w:bCs/>
                <w:spacing w:val="40"/>
                <w:sz w:val="16"/>
              </w:rPr>
              <w:t xml:space="preserve"> </w:t>
            </w:r>
            <w:r w:rsidRPr="00AC50A1">
              <w:rPr>
                <w:rFonts w:asciiTheme="minorHAnsi" w:hAnsiTheme="minorHAnsi" w:cstheme="minorHAnsi"/>
                <w:bCs/>
                <w:spacing w:val="-4"/>
                <w:sz w:val="16"/>
              </w:rPr>
              <w:t>Corp</w:t>
            </w:r>
          </w:p>
        </w:tc>
        <w:tc>
          <w:tcPr>
            <w:tcW w:w="1562" w:type="dxa"/>
          </w:tcPr>
          <w:p w14:paraId="06780008" w14:textId="04A831BA" w:rsidR="00102BD0" w:rsidRPr="00AC50A1" w:rsidRDefault="00102BD0" w:rsidP="008A5043">
            <w:pPr>
              <w:pStyle w:val="TableParagraph"/>
              <w:ind w:right="274"/>
              <w:rPr>
                <w:rFonts w:asciiTheme="minorHAnsi" w:hAnsiTheme="minorHAnsi" w:cstheme="minorHAnsi"/>
                <w:bCs/>
              </w:rPr>
            </w:pPr>
            <w:hyperlink r:id="rId180">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81">
              <w:r w:rsidRPr="00AC50A1">
                <w:rPr>
                  <w:rFonts w:asciiTheme="minorHAnsi" w:hAnsiTheme="minorHAnsi" w:cstheme="minorHAnsi"/>
                  <w:bCs/>
                  <w:color w:val="0000FF"/>
                  <w:spacing w:val="-2"/>
                  <w:sz w:val="16"/>
                  <w:u w:val="single" w:color="0000FF"/>
                </w:rPr>
                <w:t>SRC3-30667</w:t>
              </w:r>
            </w:hyperlink>
          </w:p>
        </w:tc>
        <w:tc>
          <w:tcPr>
            <w:tcW w:w="1170" w:type="dxa"/>
          </w:tcPr>
          <w:p w14:paraId="44A5DED0" w14:textId="438865D1"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2A61BC56" w14:textId="62B6D412"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Brian</w:t>
            </w:r>
            <w:r w:rsidRPr="00AC50A1">
              <w:rPr>
                <w:rFonts w:asciiTheme="minorHAnsi" w:hAnsiTheme="minorHAnsi" w:cstheme="minorHAnsi"/>
                <w:bCs/>
                <w:spacing w:val="-6"/>
                <w:sz w:val="16"/>
              </w:rPr>
              <w:t xml:space="preserve"> </w:t>
            </w:r>
            <w:r w:rsidRPr="00AC50A1">
              <w:rPr>
                <w:rFonts w:asciiTheme="minorHAnsi" w:hAnsiTheme="minorHAnsi" w:cstheme="minorHAnsi"/>
                <w:bCs/>
                <w:spacing w:val="-2"/>
                <w:sz w:val="16"/>
              </w:rPr>
              <w:t>Jones</w:t>
            </w:r>
          </w:p>
        </w:tc>
        <w:tc>
          <w:tcPr>
            <w:tcW w:w="900" w:type="dxa"/>
          </w:tcPr>
          <w:p w14:paraId="1AF2ABE1" w14:textId="77777777"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508-</w:t>
            </w:r>
            <w:r w:rsidRPr="00AC50A1">
              <w:rPr>
                <w:rFonts w:asciiTheme="minorHAnsi" w:hAnsiTheme="minorHAnsi" w:cstheme="minorHAnsi"/>
                <w:bCs/>
                <w:spacing w:val="-4"/>
                <w:sz w:val="16"/>
              </w:rPr>
              <w:t>985-</w:t>
            </w:r>
          </w:p>
          <w:p w14:paraId="028302DE" w14:textId="6AB89B72"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4966</w:t>
            </w:r>
          </w:p>
        </w:tc>
        <w:tc>
          <w:tcPr>
            <w:tcW w:w="1625" w:type="dxa"/>
          </w:tcPr>
          <w:p w14:paraId="7711A708" w14:textId="473053E8" w:rsidR="00102BD0" w:rsidRPr="00AC50A1" w:rsidRDefault="00102BD0" w:rsidP="008A5043">
            <w:pPr>
              <w:pStyle w:val="TableParagraph"/>
              <w:spacing w:before="1"/>
              <w:ind w:left="111"/>
              <w:rPr>
                <w:rFonts w:asciiTheme="minorHAnsi" w:hAnsiTheme="minorHAnsi" w:cstheme="minorHAnsi"/>
                <w:bCs/>
              </w:rPr>
            </w:pPr>
            <w:hyperlink r:id="rId182">
              <w:r w:rsidRPr="00AC50A1">
                <w:rPr>
                  <w:rFonts w:asciiTheme="minorHAnsi" w:hAnsiTheme="minorHAnsi" w:cstheme="minorHAnsi"/>
                  <w:bCs/>
                  <w:color w:val="0000FF"/>
                  <w:spacing w:val="-2"/>
                  <w:sz w:val="16"/>
                  <w:u w:val="single" w:color="0000FF"/>
                </w:rPr>
                <w:t>bjones@plumberssuppl</w:t>
              </w:r>
            </w:hyperlink>
            <w:r w:rsidRPr="00AC50A1">
              <w:rPr>
                <w:rFonts w:asciiTheme="minorHAnsi" w:hAnsiTheme="minorHAnsi" w:cstheme="minorHAnsi"/>
                <w:bCs/>
                <w:color w:val="0000FF"/>
                <w:spacing w:val="40"/>
                <w:sz w:val="16"/>
              </w:rPr>
              <w:t xml:space="preserve"> </w:t>
            </w:r>
            <w:hyperlink r:id="rId183">
              <w:r w:rsidRPr="00AC50A1">
                <w:rPr>
                  <w:rFonts w:asciiTheme="minorHAnsi" w:hAnsiTheme="minorHAnsi" w:cstheme="minorHAnsi"/>
                  <w:bCs/>
                  <w:color w:val="0000FF"/>
                  <w:spacing w:val="-2"/>
                  <w:sz w:val="16"/>
                  <w:u w:val="single" w:color="0000FF"/>
                </w:rPr>
                <w:t>yco.com</w:t>
              </w:r>
            </w:hyperlink>
          </w:p>
        </w:tc>
        <w:tc>
          <w:tcPr>
            <w:tcW w:w="1199" w:type="dxa"/>
          </w:tcPr>
          <w:p w14:paraId="7B41DA70" w14:textId="240FCFE9"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AC50A1">
              <w:rPr>
                <w:rFonts w:asciiTheme="minorHAnsi" w:hAnsiTheme="minorHAnsi" w:cstheme="minorHAnsi"/>
                <w:bCs/>
                <w:spacing w:val="-10"/>
                <w:sz w:val="16"/>
              </w:rPr>
              <w:t>4</w:t>
            </w:r>
          </w:p>
        </w:tc>
        <w:tc>
          <w:tcPr>
            <w:tcW w:w="1348" w:type="dxa"/>
          </w:tcPr>
          <w:p w14:paraId="2865E743" w14:textId="0DA7F550"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1AE3E16F" w14:textId="77777777" w:rsidR="008A6BE4" w:rsidRDefault="00102BD0" w:rsidP="008A5043">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6865B075" w14:textId="5E667002"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2% PPD20 – 2%</w:t>
            </w:r>
          </w:p>
        </w:tc>
        <w:tc>
          <w:tcPr>
            <w:tcW w:w="1498" w:type="dxa"/>
          </w:tcPr>
          <w:p w14:paraId="202F5E69" w14:textId="23F66A68"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544596D1" w14:textId="3F5CDB24"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6%</w:t>
            </w:r>
          </w:p>
        </w:tc>
      </w:tr>
      <w:tr w:rsidR="00102BD0" w:rsidRPr="00AC50A1" w14:paraId="6166291A" w14:textId="77777777" w:rsidTr="30E9E9E8">
        <w:trPr>
          <w:cantSplit/>
          <w:trHeight w:val="587"/>
        </w:trPr>
        <w:tc>
          <w:tcPr>
            <w:tcW w:w="1572" w:type="dxa"/>
          </w:tcPr>
          <w:p w14:paraId="776CB23F" w14:textId="77777777" w:rsidR="00102BD0" w:rsidRPr="00AC50A1" w:rsidRDefault="00102BD0" w:rsidP="00983644">
            <w:pPr>
              <w:pStyle w:val="TableParagraph"/>
              <w:spacing w:line="194" w:lineRule="exact"/>
              <w:rPr>
                <w:rFonts w:asciiTheme="minorHAnsi" w:hAnsiTheme="minorHAnsi" w:cstheme="minorHAnsi"/>
                <w:bCs/>
                <w:sz w:val="16"/>
              </w:rPr>
            </w:pPr>
            <w:r w:rsidRPr="00AC50A1">
              <w:rPr>
                <w:rFonts w:asciiTheme="minorHAnsi" w:hAnsiTheme="minorHAnsi" w:cstheme="minorHAnsi"/>
                <w:bCs/>
                <w:sz w:val="16"/>
              </w:rPr>
              <w:t>Republic</w:t>
            </w:r>
            <w:r w:rsidRPr="00AC50A1">
              <w:rPr>
                <w:rFonts w:asciiTheme="minorHAnsi" w:hAnsiTheme="minorHAnsi" w:cstheme="minorHAnsi"/>
                <w:bCs/>
                <w:spacing w:val="-10"/>
                <w:sz w:val="16"/>
              </w:rPr>
              <w:t xml:space="preserve"> </w:t>
            </w:r>
            <w:r w:rsidRPr="00AC50A1">
              <w:rPr>
                <w:rFonts w:asciiTheme="minorHAnsi" w:hAnsiTheme="minorHAnsi" w:cstheme="minorHAnsi"/>
                <w:bCs/>
                <w:spacing w:val="-2"/>
                <w:sz w:val="16"/>
              </w:rPr>
              <w:t>Hardware</w:t>
            </w:r>
          </w:p>
          <w:p w14:paraId="1FFF1C11" w14:textId="77777777" w:rsidR="00102BD0" w:rsidRPr="00AC50A1" w:rsidRDefault="00102BD0" w:rsidP="00983644">
            <w:pPr>
              <w:pStyle w:val="TableParagraph"/>
              <w:ind w:left="0"/>
              <w:rPr>
                <w:rFonts w:asciiTheme="minorHAnsi" w:hAnsiTheme="minorHAnsi" w:cstheme="minorHAnsi"/>
                <w:bCs/>
                <w:sz w:val="16"/>
              </w:rPr>
            </w:pPr>
          </w:p>
          <w:p w14:paraId="25A59607" w14:textId="0EDD2D84"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z w:val="16"/>
              </w:rPr>
              <w:t>PunchOut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Available</w:t>
            </w:r>
          </w:p>
        </w:tc>
        <w:tc>
          <w:tcPr>
            <w:tcW w:w="1562" w:type="dxa"/>
          </w:tcPr>
          <w:p w14:paraId="5627CDAF" w14:textId="77777777" w:rsidR="00102BD0" w:rsidRPr="00AC50A1" w:rsidRDefault="00102BD0" w:rsidP="00983644">
            <w:pPr>
              <w:pStyle w:val="TableParagraph"/>
              <w:ind w:right="274"/>
              <w:rPr>
                <w:rFonts w:asciiTheme="minorHAnsi" w:hAnsiTheme="minorHAnsi" w:cstheme="minorHAnsi"/>
                <w:bCs/>
                <w:sz w:val="16"/>
              </w:rPr>
            </w:pPr>
            <w:hyperlink r:id="rId184">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85">
              <w:r w:rsidRPr="00AC50A1">
                <w:rPr>
                  <w:rFonts w:asciiTheme="minorHAnsi" w:hAnsiTheme="minorHAnsi" w:cstheme="minorHAnsi"/>
                  <w:bCs/>
                  <w:color w:val="0000FF"/>
                  <w:spacing w:val="-2"/>
                  <w:sz w:val="16"/>
                  <w:u w:val="single" w:color="0000FF"/>
                </w:rPr>
                <w:t>SRC3-30788</w:t>
              </w:r>
            </w:hyperlink>
          </w:p>
          <w:p w14:paraId="1BEB2423" w14:textId="77777777" w:rsidR="00B63C2C" w:rsidRDefault="00B63C2C" w:rsidP="00983644">
            <w:pPr>
              <w:pStyle w:val="TableParagraph"/>
              <w:ind w:right="274"/>
              <w:rPr>
                <w:rFonts w:asciiTheme="minorHAnsi" w:hAnsiTheme="minorHAnsi" w:cstheme="minorHAnsi"/>
                <w:bCs/>
                <w:sz w:val="16"/>
              </w:rPr>
            </w:pPr>
          </w:p>
          <w:p w14:paraId="3D85474B" w14:textId="645B4175" w:rsidR="00102BD0" w:rsidRPr="00AC50A1" w:rsidRDefault="00102BD0" w:rsidP="00983644">
            <w:pPr>
              <w:pStyle w:val="TableParagraph"/>
              <w:ind w:right="274"/>
              <w:rPr>
                <w:rFonts w:asciiTheme="minorHAnsi" w:hAnsiTheme="minorHAnsi" w:cstheme="minorHAnsi"/>
                <w:bCs/>
                <w:sz w:val="16"/>
              </w:rPr>
            </w:pPr>
            <w:r w:rsidRPr="00AC50A1">
              <w:rPr>
                <w:rFonts w:asciiTheme="minorHAnsi" w:hAnsiTheme="minorHAnsi" w:cstheme="minorHAnsi"/>
                <w:bCs/>
                <w:sz w:val="16"/>
              </w:rPr>
              <w:t>PunchOut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hyperlink r:id="rId186">
              <w:r w:rsidRPr="00AC50A1">
                <w:rPr>
                  <w:rFonts w:asciiTheme="minorHAnsi" w:hAnsiTheme="minorHAnsi" w:cstheme="minorHAnsi"/>
                  <w:bCs/>
                  <w:color w:val="0000FF"/>
                  <w:spacing w:val="-2"/>
                  <w:sz w:val="16"/>
                  <w:u w:val="single" w:color="0000FF"/>
                </w:rPr>
                <w:t>PO-23-1080-OSD03-</w:t>
              </w:r>
            </w:hyperlink>
          </w:p>
          <w:p w14:paraId="5C79437D" w14:textId="3D0CE143" w:rsidR="00102BD0" w:rsidRPr="00AC50A1" w:rsidRDefault="00102BD0" w:rsidP="00983644">
            <w:pPr>
              <w:pStyle w:val="TableParagraph"/>
              <w:ind w:right="274"/>
              <w:rPr>
                <w:rFonts w:asciiTheme="minorHAnsi" w:hAnsiTheme="minorHAnsi" w:cstheme="minorHAnsi"/>
                <w:bCs/>
              </w:rPr>
            </w:pPr>
            <w:hyperlink r:id="rId187">
              <w:r w:rsidRPr="00AC50A1">
                <w:rPr>
                  <w:rFonts w:asciiTheme="minorHAnsi" w:hAnsiTheme="minorHAnsi" w:cstheme="minorHAnsi"/>
                  <w:bCs/>
                  <w:color w:val="0000FF"/>
                  <w:spacing w:val="-2"/>
                  <w:sz w:val="16"/>
                  <w:u w:val="single" w:color="0000FF"/>
                </w:rPr>
                <w:t>SRC3-30788</w:t>
              </w:r>
            </w:hyperlink>
          </w:p>
        </w:tc>
        <w:tc>
          <w:tcPr>
            <w:tcW w:w="1170" w:type="dxa"/>
          </w:tcPr>
          <w:p w14:paraId="331EEE0C" w14:textId="7B901948"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10"/>
                <w:sz w:val="16"/>
              </w:rPr>
              <w:t>Y</w:t>
            </w:r>
            <w:r w:rsidR="00B63C2C">
              <w:rPr>
                <w:rFonts w:asciiTheme="minorHAnsi" w:hAnsiTheme="minorHAnsi" w:cstheme="minorHAnsi"/>
                <w:bCs/>
                <w:spacing w:val="-10"/>
                <w:sz w:val="16"/>
              </w:rPr>
              <w:t>es</w:t>
            </w:r>
          </w:p>
        </w:tc>
        <w:tc>
          <w:tcPr>
            <w:tcW w:w="1080" w:type="dxa"/>
          </w:tcPr>
          <w:p w14:paraId="449F21D1" w14:textId="273FC15A"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Thomas</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Summers</w:t>
            </w:r>
          </w:p>
        </w:tc>
        <w:tc>
          <w:tcPr>
            <w:tcW w:w="900" w:type="dxa"/>
          </w:tcPr>
          <w:p w14:paraId="53E963CC"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762-</w:t>
            </w:r>
          </w:p>
          <w:p w14:paraId="27E13880" w14:textId="3BA67B9A"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3900</w:t>
            </w:r>
          </w:p>
        </w:tc>
        <w:tc>
          <w:tcPr>
            <w:tcW w:w="1625" w:type="dxa"/>
          </w:tcPr>
          <w:p w14:paraId="06415DB8" w14:textId="7CE08B66" w:rsidR="00102BD0" w:rsidRPr="00AC50A1" w:rsidRDefault="00102BD0" w:rsidP="00983644">
            <w:pPr>
              <w:pStyle w:val="TableParagraph"/>
              <w:spacing w:before="1"/>
              <w:ind w:left="111"/>
              <w:rPr>
                <w:rFonts w:asciiTheme="minorHAnsi" w:hAnsiTheme="minorHAnsi" w:cstheme="minorHAnsi"/>
                <w:bCs/>
              </w:rPr>
            </w:pPr>
            <w:hyperlink r:id="rId188">
              <w:r w:rsidRPr="00AC50A1">
                <w:rPr>
                  <w:rFonts w:asciiTheme="minorHAnsi" w:hAnsiTheme="minorHAnsi" w:cstheme="minorHAnsi"/>
                  <w:bCs/>
                  <w:color w:val="0000FF"/>
                  <w:spacing w:val="-2"/>
                  <w:sz w:val="16"/>
                  <w:u w:val="single" w:color="0000FF"/>
                </w:rPr>
                <w:t>tsummers@republicsu</w:t>
              </w:r>
            </w:hyperlink>
            <w:r w:rsidRPr="00AC50A1">
              <w:rPr>
                <w:rFonts w:asciiTheme="minorHAnsi" w:hAnsiTheme="minorHAnsi" w:cstheme="minorHAnsi"/>
                <w:bCs/>
                <w:color w:val="0000FF"/>
                <w:spacing w:val="40"/>
                <w:sz w:val="16"/>
              </w:rPr>
              <w:t xml:space="preserve"> </w:t>
            </w:r>
            <w:hyperlink r:id="rId189">
              <w:r w:rsidRPr="00AC50A1">
                <w:rPr>
                  <w:rFonts w:asciiTheme="minorHAnsi" w:hAnsiTheme="minorHAnsi" w:cstheme="minorHAnsi"/>
                  <w:bCs/>
                  <w:color w:val="0000FF"/>
                  <w:spacing w:val="-2"/>
                  <w:sz w:val="16"/>
                  <w:u w:val="single" w:color="0000FF"/>
                </w:rPr>
                <w:t>pplyco.com</w:t>
              </w:r>
            </w:hyperlink>
          </w:p>
        </w:tc>
        <w:tc>
          <w:tcPr>
            <w:tcW w:w="1199" w:type="dxa"/>
          </w:tcPr>
          <w:p w14:paraId="14B51FCF" w14:textId="4D50BAB2"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AC50A1">
              <w:rPr>
                <w:rFonts w:asciiTheme="minorHAnsi" w:hAnsiTheme="minorHAnsi" w:cstheme="minorHAnsi"/>
                <w:bCs/>
                <w:spacing w:val="-10"/>
                <w:sz w:val="16"/>
              </w:rPr>
              <w:t>4</w:t>
            </w:r>
          </w:p>
        </w:tc>
        <w:tc>
          <w:tcPr>
            <w:tcW w:w="1348" w:type="dxa"/>
          </w:tcPr>
          <w:p w14:paraId="0391F203" w14:textId="2D171535"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364CE95" w14:textId="77777777" w:rsidR="008A6BE4" w:rsidRDefault="00102BD0" w:rsidP="00983644">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10FE1E35" w14:textId="5FFE21D5"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2% PPD20 – 2%</w:t>
            </w:r>
          </w:p>
        </w:tc>
        <w:tc>
          <w:tcPr>
            <w:tcW w:w="1498" w:type="dxa"/>
          </w:tcPr>
          <w:p w14:paraId="7FD984CF" w14:textId="2332D3F9"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56C8E3D2" w14:textId="6FFAB532"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39E31BFC" w14:textId="77777777" w:rsidTr="30E9E9E8">
        <w:trPr>
          <w:cantSplit/>
          <w:trHeight w:val="587"/>
        </w:trPr>
        <w:tc>
          <w:tcPr>
            <w:tcW w:w="1572" w:type="dxa"/>
          </w:tcPr>
          <w:p w14:paraId="2C54E7D8" w14:textId="08D6E0A0"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z w:val="16"/>
              </w:rPr>
              <w:t>RYSE</w:t>
            </w:r>
            <w:r w:rsidRPr="00AC50A1">
              <w:rPr>
                <w:rFonts w:asciiTheme="minorHAnsi" w:hAnsiTheme="minorHAnsi" w:cstheme="minorHAnsi"/>
                <w:bCs/>
                <w:spacing w:val="-2"/>
                <w:sz w:val="16"/>
              </w:rPr>
              <w:t xml:space="preserve"> </w:t>
            </w:r>
            <w:r w:rsidRPr="00AC50A1">
              <w:rPr>
                <w:rFonts w:asciiTheme="minorHAnsi" w:hAnsiTheme="minorHAnsi" w:cstheme="minorHAnsi"/>
                <w:bCs/>
                <w:sz w:val="16"/>
              </w:rPr>
              <w:t>USA</w:t>
            </w:r>
            <w:r w:rsidRPr="00AC50A1">
              <w:rPr>
                <w:rFonts w:asciiTheme="minorHAnsi" w:hAnsiTheme="minorHAnsi" w:cstheme="minorHAnsi"/>
                <w:bCs/>
                <w:spacing w:val="-2"/>
                <w:sz w:val="16"/>
              </w:rPr>
              <w:t xml:space="preserve"> </w:t>
            </w:r>
            <w:r w:rsidRPr="00AC50A1">
              <w:rPr>
                <w:rFonts w:asciiTheme="minorHAnsi" w:hAnsiTheme="minorHAnsi" w:cstheme="minorHAnsi"/>
                <w:bCs/>
                <w:spacing w:val="-5"/>
                <w:sz w:val="16"/>
              </w:rPr>
              <w:t>INC</w:t>
            </w:r>
          </w:p>
        </w:tc>
        <w:tc>
          <w:tcPr>
            <w:tcW w:w="1562" w:type="dxa"/>
          </w:tcPr>
          <w:p w14:paraId="504F2674" w14:textId="367415EC" w:rsidR="00102BD0" w:rsidRPr="00AC50A1" w:rsidRDefault="00102BD0" w:rsidP="00983644">
            <w:pPr>
              <w:pStyle w:val="TableParagraph"/>
              <w:ind w:right="274"/>
              <w:rPr>
                <w:rFonts w:asciiTheme="minorHAnsi" w:hAnsiTheme="minorHAnsi" w:cstheme="minorHAnsi"/>
                <w:bCs/>
              </w:rPr>
            </w:pPr>
            <w:hyperlink r:id="rId190">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91">
              <w:r w:rsidRPr="00AC50A1">
                <w:rPr>
                  <w:rFonts w:asciiTheme="minorHAnsi" w:hAnsiTheme="minorHAnsi" w:cstheme="minorHAnsi"/>
                  <w:bCs/>
                  <w:color w:val="0000FF"/>
                  <w:spacing w:val="-2"/>
                  <w:sz w:val="16"/>
                  <w:u w:val="single" w:color="0000FF"/>
                </w:rPr>
                <w:t>SRC3-37006</w:t>
              </w:r>
            </w:hyperlink>
          </w:p>
        </w:tc>
        <w:tc>
          <w:tcPr>
            <w:tcW w:w="1170" w:type="dxa"/>
          </w:tcPr>
          <w:p w14:paraId="078319F1" w14:textId="1E79BDEC"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4B86F84F" w14:textId="3F77B710"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Kenzo</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Almasri</w:t>
            </w:r>
          </w:p>
        </w:tc>
        <w:tc>
          <w:tcPr>
            <w:tcW w:w="900" w:type="dxa"/>
          </w:tcPr>
          <w:p w14:paraId="6EB6C0B8" w14:textId="77777777" w:rsidR="00102BD0" w:rsidRPr="00AC50A1" w:rsidRDefault="00102BD0" w:rsidP="00983644">
            <w:pPr>
              <w:pStyle w:val="TableParagraph"/>
              <w:spacing w:before="1" w:line="183" w:lineRule="exact"/>
              <w:ind w:left="110"/>
              <w:rPr>
                <w:rFonts w:asciiTheme="minorHAnsi" w:hAnsiTheme="minorHAnsi" w:cstheme="minorHAnsi"/>
                <w:bCs/>
                <w:sz w:val="16"/>
              </w:rPr>
            </w:pPr>
            <w:r w:rsidRPr="00AC50A1">
              <w:rPr>
                <w:rFonts w:asciiTheme="minorHAnsi" w:hAnsiTheme="minorHAnsi" w:cstheme="minorHAnsi"/>
                <w:bCs/>
                <w:spacing w:val="-2"/>
                <w:sz w:val="16"/>
              </w:rPr>
              <w:t>929-</w:t>
            </w:r>
            <w:r w:rsidRPr="00AC50A1">
              <w:rPr>
                <w:rFonts w:asciiTheme="minorHAnsi" w:hAnsiTheme="minorHAnsi" w:cstheme="minorHAnsi"/>
                <w:bCs/>
                <w:spacing w:val="-4"/>
                <w:sz w:val="16"/>
              </w:rPr>
              <w:t>416-</w:t>
            </w:r>
          </w:p>
          <w:p w14:paraId="13F0CCAA" w14:textId="740C3FDD"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3760</w:t>
            </w:r>
          </w:p>
        </w:tc>
        <w:tc>
          <w:tcPr>
            <w:tcW w:w="1625" w:type="dxa"/>
          </w:tcPr>
          <w:p w14:paraId="17E840B2" w14:textId="14FAE637" w:rsidR="00102BD0" w:rsidRPr="00AC50A1" w:rsidRDefault="00102BD0" w:rsidP="00983644">
            <w:pPr>
              <w:pStyle w:val="TableParagraph"/>
              <w:spacing w:before="1"/>
              <w:ind w:left="111"/>
              <w:rPr>
                <w:rFonts w:asciiTheme="minorHAnsi" w:hAnsiTheme="minorHAnsi" w:cstheme="minorHAnsi"/>
                <w:bCs/>
              </w:rPr>
            </w:pPr>
            <w:hyperlink r:id="rId192">
              <w:r w:rsidRPr="00AC50A1">
                <w:rPr>
                  <w:rFonts w:asciiTheme="minorHAnsi" w:hAnsiTheme="minorHAnsi" w:cstheme="minorHAnsi"/>
                  <w:bCs/>
                  <w:color w:val="0000FF"/>
                  <w:spacing w:val="-2"/>
                  <w:sz w:val="16"/>
                  <w:u w:val="single" w:color="0000FF"/>
                </w:rPr>
                <w:t>kenzo@helloryse.com</w:t>
              </w:r>
            </w:hyperlink>
          </w:p>
        </w:tc>
        <w:tc>
          <w:tcPr>
            <w:tcW w:w="1199" w:type="dxa"/>
          </w:tcPr>
          <w:p w14:paraId="4406A336" w14:textId="785E993A"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4DB03172" w14:textId="77777777" w:rsidR="00102BD0" w:rsidRPr="00AC50A1" w:rsidRDefault="00102BD0" w:rsidP="00983644">
            <w:pPr>
              <w:pStyle w:val="TableParagraph"/>
              <w:spacing w:line="194" w:lineRule="exact"/>
              <w:ind w:left="112"/>
              <w:rPr>
                <w:rFonts w:asciiTheme="minorHAnsi" w:hAnsiTheme="minorHAnsi" w:cstheme="minorHAnsi"/>
                <w:bCs/>
                <w:spacing w:val="-5"/>
                <w:sz w:val="16"/>
              </w:rPr>
            </w:pPr>
          </w:p>
        </w:tc>
        <w:tc>
          <w:tcPr>
            <w:tcW w:w="1530" w:type="dxa"/>
          </w:tcPr>
          <w:p w14:paraId="267EA2CE" w14:textId="77777777" w:rsidR="008A6BE4" w:rsidRDefault="00102BD0" w:rsidP="00983644">
            <w:pPr>
              <w:pStyle w:val="TableParagraph"/>
              <w:spacing w:before="1"/>
              <w:ind w:left="113" w:right="134"/>
              <w:rPr>
                <w:rFonts w:asciiTheme="minorHAnsi" w:hAnsiTheme="minorHAnsi" w:cstheme="minorHAnsi"/>
                <w:bCs/>
                <w:spacing w:val="-10"/>
                <w:sz w:val="16"/>
              </w:rPr>
            </w:pPr>
            <w:r w:rsidRPr="00AC50A1">
              <w:rPr>
                <w:rFonts w:asciiTheme="minorHAnsi" w:hAnsiTheme="minorHAnsi" w:cstheme="minorHAnsi"/>
                <w:bCs/>
                <w:sz w:val="16"/>
              </w:rPr>
              <w:t>PPD10</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PPD15-4%</w:t>
            </w:r>
            <w:r w:rsidRPr="00AC50A1">
              <w:rPr>
                <w:rFonts w:asciiTheme="minorHAnsi" w:hAnsiTheme="minorHAnsi" w:cstheme="minorHAnsi"/>
                <w:bCs/>
                <w:spacing w:val="-10"/>
                <w:sz w:val="16"/>
              </w:rPr>
              <w:t xml:space="preserve"> </w:t>
            </w:r>
          </w:p>
          <w:p w14:paraId="0866364E" w14:textId="1E3DD850" w:rsidR="008A6BE4" w:rsidRDefault="00102BD0" w:rsidP="008A6BE4">
            <w:pPr>
              <w:pStyle w:val="TableParagraph"/>
              <w:spacing w:before="1"/>
              <w:ind w:left="113" w:right="134"/>
              <w:rPr>
                <w:rFonts w:asciiTheme="minorHAnsi" w:hAnsiTheme="minorHAnsi" w:cstheme="minorHAnsi"/>
                <w:bCs/>
                <w:spacing w:val="-8"/>
                <w:sz w:val="16"/>
              </w:rPr>
            </w:pPr>
            <w:r w:rsidRPr="00AC50A1">
              <w:rPr>
                <w:rFonts w:asciiTheme="minorHAnsi" w:hAnsiTheme="minorHAnsi" w:cstheme="minorHAnsi"/>
                <w:bCs/>
                <w:sz w:val="16"/>
              </w:rPr>
              <w:t>PPD20-3%</w:t>
            </w:r>
            <w:r w:rsidRPr="00AC50A1">
              <w:rPr>
                <w:rFonts w:asciiTheme="minorHAnsi" w:hAnsiTheme="minorHAnsi" w:cstheme="minorHAnsi"/>
                <w:bCs/>
                <w:spacing w:val="-8"/>
                <w:sz w:val="16"/>
              </w:rPr>
              <w:t xml:space="preserve"> </w:t>
            </w:r>
          </w:p>
          <w:p w14:paraId="7B65D2A7" w14:textId="63387826"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PPD30-</w:t>
            </w:r>
            <w:r w:rsidRPr="00AC50A1">
              <w:rPr>
                <w:rFonts w:asciiTheme="minorHAnsi" w:hAnsiTheme="minorHAnsi" w:cstheme="minorHAnsi"/>
                <w:bCs/>
                <w:spacing w:val="-5"/>
                <w:sz w:val="16"/>
              </w:rPr>
              <w:t>2%</w:t>
            </w:r>
          </w:p>
        </w:tc>
        <w:tc>
          <w:tcPr>
            <w:tcW w:w="1498" w:type="dxa"/>
          </w:tcPr>
          <w:p w14:paraId="0C4F549F" w14:textId="7B99A660"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5A6E064A" w14:textId="5090AAEF"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10%</w:t>
            </w:r>
          </w:p>
        </w:tc>
      </w:tr>
      <w:tr w:rsidR="00102BD0" w:rsidRPr="00AC50A1" w14:paraId="7556230F" w14:textId="77777777" w:rsidTr="30E9E9E8">
        <w:trPr>
          <w:cantSplit/>
          <w:trHeight w:val="587"/>
        </w:trPr>
        <w:tc>
          <w:tcPr>
            <w:tcW w:w="1572" w:type="dxa"/>
          </w:tcPr>
          <w:p w14:paraId="3B2C09E2" w14:textId="198C4E6A"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z w:val="16"/>
              </w:rPr>
              <w:t xml:space="preserve">Snap </w:t>
            </w:r>
            <w:r w:rsidRPr="00AC50A1">
              <w:rPr>
                <w:rFonts w:asciiTheme="minorHAnsi" w:hAnsiTheme="minorHAnsi" w:cstheme="minorHAnsi"/>
                <w:bCs/>
                <w:spacing w:val="-5"/>
                <w:sz w:val="16"/>
              </w:rPr>
              <w:t>On</w:t>
            </w:r>
          </w:p>
        </w:tc>
        <w:tc>
          <w:tcPr>
            <w:tcW w:w="1562" w:type="dxa"/>
          </w:tcPr>
          <w:p w14:paraId="238406D5" w14:textId="36A90A41" w:rsidR="00102BD0" w:rsidRPr="00AC50A1" w:rsidRDefault="00102BD0" w:rsidP="00983644">
            <w:pPr>
              <w:pStyle w:val="TableParagraph"/>
              <w:ind w:right="274"/>
              <w:rPr>
                <w:rFonts w:asciiTheme="minorHAnsi" w:hAnsiTheme="minorHAnsi" w:cstheme="minorHAnsi"/>
                <w:bCs/>
              </w:rPr>
            </w:pPr>
            <w:hyperlink r:id="rId193">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94">
              <w:r w:rsidRPr="00AC50A1">
                <w:rPr>
                  <w:rFonts w:asciiTheme="minorHAnsi" w:hAnsiTheme="minorHAnsi" w:cstheme="minorHAnsi"/>
                  <w:bCs/>
                  <w:color w:val="0000FF"/>
                  <w:spacing w:val="-2"/>
                  <w:sz w:val="16"/>
                  <w:u w:val="single" w:color="0000FF"/>
                </w:rPr>
                <w:t>SRC3-32564</w:t>
              </w:r>
            </w:hyperlink>
          </w:p>
        </w:tc>
        <w:tc>
          <w:tcPr>
            <w:tcW w:w="1170" w:type="dxa"/>
          </w:tcPr>
          <w:p w14:paraId="1B06EA27" w14:textId="0DFB3FF9"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7351ACA9" w14:textId="7AD1FD8F"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Jeff</w:t>
            </w:r>
            <w:r w:rsidRPr="00AC50A1">
              <w:rPr>
                <w:rFonts w:asciiTheme="minorHAnsi" w:hAnsiTheme="minorHAnsi" w:cstheme="minorHAnsi"/>
                <w:bCs/>
                <w:spacing w:val="-4"/>
                <w:sz w:val="16"/>
              </w:rPr>
              <w:t xml:space="preserve"> </w:t>
            </w:r>
            <w:r w:rsidRPr="00AC50A1">
              <w:rPr>
                <w:rFonts w:asciiTheme="minorHAnsi" w:hAnsiTheme="minorHAnsi" w:cstheme="minorHAnsi"/>
                <w:bCs/>
                <w:spacing w:val="-2"/>
                <w:sz w:val="16"/>
              </w:rPr>
              <w:t>Gaskill</w:t>
            </w:r>
          </w:p>
        </w:tc>
        <w:tc>
          <w:tcPr>
            <w:tcW w:w="900" w:type="dxa"/>
          </w:tcPr>
          <w:p w14:paraId="64F94970"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262-</w:t>
            </w:r>
            <w:r w:rsidRPr="00AC50A1">
              <w:rPr>
                <w:rFonts w:asciiTheme="minorHAnsi" w:hAnsiTheme="minorHAnsi" w:cstheme="minorHAnsi"/>
                <w:bCs/>
                <w:spacing w:val="-4"/>
                <w:sz w:val="16"/>
              </w:rPr>
              <w:t>656-</w:t>
            </w:r>
          </w:p>
          <w:p w14:paraId="1F59CF13" w14:textId="4A833C82"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4762</w:t>
            </w:r>
          </w:p>
        </w:tc>
        <w:tc>
          <w:tcPr>
            <w:tcW w:w="1625" w:type="dxa"/>
          </w:tcPr>
          <w:p w14:paraId="5369D329" w14:textId="27B51381" w:rsidR="00102BD0" w:rsidRPr="00AC50A1" w:rsidRDefault="00102BD0" w:rsidP="00983644">
            <w:pPr>
              <w:pStyle w:val="TableParagraph"/>
              <w:spacing w:before="1"/>
              <w:ind w:left="111"/>
              <w:rPr>
                <w:rFonts w:asciiTheme="minorHAnsi" w:hAnsiTheme="minorHAnsi" w:cstheme="minorHAnsi"/>
                <w:bCs/>
              </w:rPr>
            </w:pPr>
            <w:hyperlink r:id="rId195">
              <w:r w:rsidRPr="00AC50A1">
                <w:rPr>
                  <w:rFonts w:asciiTheme="minorHAnsi" w:hAnsiTheme="minorHAnsi" w:cstheme="minorHAnsi"/>
                  <w:bCs/>
                  <w:color w:val="0000FF"/>
                  <w:spacing w:val="-2"/>
                  <w:sz w:val="16"/>
                  <w:u w:val="single" w:color="0000FF"/>
                </w:rPr>
                <w:t>IndContractAdmin@sn</w:t>
              </w:r>
            </w:hyperlink>
            <w:r w:rsidRPr="00AC50A1">
              <w:rPr>
                <w:rFonts w:asciiTheme="minorHAnsi" w:hAnsiTheme="minorHAnsi" w:cstheme="minorHAnsi"/>
                <w:bCs/>
                <w:color w:val="0000FF"/>
                <w:spacing w:val="40"/>
                <w:sz w:val="16"/>
              </w:rPr>
              <w:t xml:space="preserve"> </w:t>
            </w:r>
            <w:hyperlink r:id="rId196">
              <w:r w:rsidRPr="00AC50A1">
                <w:rPr>
                  <w:rFonts w:asciiTheme="minorHAnsi" w:hAnsiTheme="minorHAnsi" w:cstheme="minorHAnsi"/>
                  <w:bCs/>
                  <w:color w:val="0000FF"/>
                  <w:spacing w:val="-2"/>
                  <w:sz w:val="16"/>
                  <w:u w:val="single" w:color="0000FF"/>
                </w:rPr>
                <w:t>apon.com</w:t>
              </w:r>
            </w:hyperlink>
          </w:p>
        </w:tc>
        <w:tc>
          <w:tcPr>
            <w:tcW w:w="1199" w:type="dxa"/>
          </w:tcPr>
          <w:p w14:paraId="1DD69BC5" w14:textId="68BA1241"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6</w:t>
            </w:r>
          </w:p>
        </w:tc>
        <w:tc>
          <w:tcPr>
            <w:tcW w:w="1348" w:type="dxa"/>
          </w:tcPr>
          <w:p w14:paraId="4D22A02B" w14:textId="455B3203"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0B53477" w14:textId="77777777" w:rsidR="008A6BE4"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PPD10 – 0%</w:t>
            </w:r>
            <w:r w:rsidRPr="00AC50A1">
              <w:rPr>
                <w:rFonts w:asciiTheme="minorHAnsi" w:hAnsiTheme="minorHAnsi" w:cstheme="minorHAnsi"/>
                <w:bCs/>
                <w:spacing w:val="80"/>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0%</w:t>
            </w:r>
          </w:p>
          <w:p w14:paraId="44677606" w14:textId="6B8640D3"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0%</w:t>
            </w:r>
          </w:p>
        </w:tc>
        <w:tc>
          <w:tcPr>
            <w:tcW w:w="1498" w:type="dxa"/>
          </w:tcPr>
          <w:p w14:paraId="5027AD4E" w14:textId="7E69DEC9"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1D305D1C" w14:textId="3E94BFAD"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3D23A092" w14:textId="77777777" w:rsidTr="30E9E9E8">
        <w:trPr>
          <w:cantSplit/>
          <w:trHeight w:val="587"/>
        </w:trPr>
        <w:tc>
          <w:tcPr>
            <w:tcW w:w="1572" w:type="dxa"/>
          </w:tcPr>
          <w:p w14:paraId="306DBF97" w14:textId="77777777" w:rsidR="00102BD0" w:rsidRPr="00AC50A1" w:rsidRDefault="00102BD0" w:rsidP="00983644">
            <w:pPr>
              <w:pStyle w:val="TableParagraph"/>
              <w:rPr>
                <w:rFonts w:asciiTheme="minorHAnsi" w:hAnsiTheme="minorHAnsi" w:cstheme="minorHAnsi"/>
                <w:bCs/>
                <w:sz w:val="16"/>
              </w:rPr>
            </w:pPr>
            <w:r w:rsidRPr="00AC50A1">
              <w:rPr>
                <w:rFonts w:asciiTheme="minorHAnsi" w:hAnsiTheme="minorHAnsi" w:cstheme="minorHAnsi"/>
                <w:bCs/>
                <w:spacing w:val="-2"/>
                <w:sz w:val="16"/>
              </w:rPr>
              <w:t>Sonepar</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Distribution</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New England Inc.</w:t>
            </w:r>
          </w:p>
          <w:p w14:paraId="7D5BD899" w14:textId="77777777" w:rsidR="00102BD0" w:rsidRPr="00AC50A1" w:rsidRDefault="00102BD0" w:rsidP="00983644">
            <w:pPr>
              <w:pStyle w:val="TableParagraph"/>
              <w:spacing w:line="195" w:lineRule="exact"/>
              <w:rPr>
                <w:rFonts w:asciiTheme="minorHAnsi" w:hAnsiTheme="minorHAnsi" w:cstheme="minorHAnsi"/>
                <w:bCs/>
                <w:sz w:val="16"/>
              </w:rPr>
            </w:pPr>
            <w:r w:rsidRPr="00AC50A1">
              <w:rPr>
                <w:rFonts w:asciiTheme="minorHAnsi" w:hAnsiTheme="minorHAnsi" w:cstheme="minorHAnsi"/>
                <w:bCs/>
                <w:sz w:val="16"/>
              </w:rPr>
              <w:t>DBA</w:t>
            </w:r>
            <w:r w:rsidRPr="00AC50A1">
              <w:rPr>
                <w:rFonts w:asciiTheme="minorHAnsi" w:hAnsiTheme="minorHAnsi" w:cstheme="minorHAnsi"/>
                <w:bCs/>
                <w:spacing w:val="-3"/>
                <w:sz w:val="16"/>
              </w:rPr>
              <w:t xml:space="preserve"> </w:t>
            </w:r>
            <w:r w:rsidRPr="00AC50A1">
              <w:rPr>
                <w:rFonts w:asciiTheme="minorHAnsi" w:hAnsiTheme="minorHAnsi" w:cstheme="minorHAnsi"/>
                <w:bCs/>
                <w:spacing w:val="-2"/>
                <w:sz w:val="16"/>
              </w:rPr>
              <w:t>NorthEast</w:t>
            </w:r>
          </w:p>
          <w:p w14:paraId="52FB6907" w14:textId="47915021"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pacing w:val="-2"/>
                <w:sz w:val="16"/>
              </w:rPr>
              <w:t>Electrical</w:t>
            </w:r>
          </w:p>
        </w:tc>
        <w:tc>
          <w:tcPr>
            <w:tcW w:w="1562" w:type="dxa"/>
          </w:tcPr>
          <w:p w14:paraId="11F90098" w14:textId="2CBBE738" w:rsidR="00102BD0" w:rsidRPr="00AC50A1" w:rsidRDefault="00102BD0" w:rsidP="00983644">
            <w:pPr>
              <w:pStyle w:val="TableParagraph"/>
              <w:ind w:right="274"/>
              <w:rPr>
                <w:rFonts w:asciiTheme="minorHAnsi" w:hAnsiTheme="minorHAnsi" w:cstheme="minorHAnsi"/>
                <w:bCs/>
              </w:rPr>
            </w:pPr>
            <w:hyperlink r:id="rId197">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98">
              <w:r w:rsidRPr="00AC50A1">
                <w:rPr>
                  <w:rFonts w:asciiTheme="minorHAnsi" w:hAnsiTheme="minorHAnsi" w:cstheme="minorHAnsi"/>
                  <w:bCs/>
                  <w:color w:val="0000FF"/>
                  <w:spacing w:val="-2"/>
                  <w:sz w:val="16"/>
                  <w:u w:val="single" w:color="0000FF"/>
                </w:rPr>
                <w:t>SRC3-30612</w:t>
              </w:r>
            </w:hyperlink>
          </w:p>
        </w:tc>
        <w:tc>
          <w:tcPr>
            <w:tcW w:w="1170" w:type="dxa"/>
          </w:tcPr>
          <w:p w14:paraId="189892E6" w14:textId="3FA21208"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30484691" w14:textId="479A89B5"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Edward</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Slowe</w:t>
            </w:r>
          </w:p>
        </w:tc>
        <w:tc>
          <w:tcPr>
            <w:tcW w:w="900" w:type="dxa"/>
          </w:tcPr>
          <w:p w14:paraId="0EA1C591"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401-</w:t>
            </w:r>
          </w:p>
          <w:p w14:paraId="5FC7E750" w14:textId="6F24F2DC"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8511</w:t>
            </w:r>
          </w:p>
        </w:tc>
        <w:tc>
          <w:tcPr>
            <w:tcW w:w="1625" w:type="dxa"/>
          </w:tcPr>
          <w:p w14:paraId="1301E293" w14:textId="7785E20C" w:rsidR="00102BD0" w:rsidRPr="00AC50A1" w:rsidRDefault="00102BD0" w:rsidP="00983644">
            <w:pPr>
              <w:pStyle w:val="TableParagraph"/>
              <w:spacing w:before="1"/>
              <w:ind w:left="111"/>
              <w:rPr>
                <w:rFonts w:asciiTheme="minorHAnsi" w:hAnsiTheme="minorHAnsi" w:cstheme="minorHAnsi"/>
                <w:bCs/>
              </w:rPr>
            </w:pPr>
            <w:hyperlink r:id="rId199">
              <w:r w:rsidRPr="00AC50A1">
                <w:rPr>
                  <w:rFonts w:asciiTheme="minorHAnsi" w:hAnsiTheme="minorHAnsi" w:cstheme="minorHAnsi"/>
                  <w:bCs/>
                  <w:color w:val="0000FF"/>
                  <w:spacing w:val="-2"/>
                  <w:sz w:val="16"/>
                  <w:u w:val="single" w:color="0000FF"/>
                </w:rPr>
                <w:t>Ed.slowe@meedco.co</w:t>
              </w:r>
            </w:hyperlink>
            <w:r w:rsidRPr="00AC50A1">
              <w:rPr>
                <w:rFonts w:asciiTheme="minorHAnsi" w:hAnsiTheme="minorHAnsi" w:cstheme="minorHAnsi"/>
                <w:bCs/>
                <w:color w:val="0000FF"/>
                <w:spacing w:val="40"/>
                <w:sz w:val="16"/>
              </w:rPr>
              <w:t xml:space="preserve"> </w:t>
            </w:r>
            <w:hyperlink r:id="rId200">
              <w:r w:rsidRPr="00AC50A1">
                <w:rPr>
                  <w:rFonts w:asciiTheme="minorHAnsi" w:hAnsiTheme="minorHAnsi" w:cstheme="minorHAnsi"/>
                  <w:bCs/>
                  <w:color w:val="0000FF"/>
                  <w:spacing w:val="-10"/>
                  <w:sz w:val="16"/>
                  <w:u w:val="single" w:color="0000FF"/>
                </w:rPr>
                <w:t>m</w:t>
              </w:r>
            </w:hyperlink>
          </w:p>
        </w:tc>
        <w:tc>
          <w:tcPr>
            <w:tcW w:w="1199" w:type="dxa"/>
          </w:tcPr>
          <w:p w14:paraId="4A5DD434" w14:textId="663DD793"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w:t>
            </w:r>
            <w:r w:rsidRPr="00AC50A1">
              <w:rPr>
                <w:rFonts w:asciiTheme="minorHAnsi" w:hAnsiTheme="minorHAnsi" w:cstheme="minorHAnsi"/>
                <w:bCs/>
                <w:spacing w:val="-10"/>
                <w:sz w:val="16"/>
              </w:rPr>
              <w:t>2</w:t>
            </w:r>
          </w:p>
        </w:tc>
        <w:tc>
          <w:tcPr>
            <w:tcW w:w="1348" w:type="dxa"/>
          </w:tcPr>
          <w:p w14:paraId="0CA2AE94" w14:textId="6D840DEC"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63068EBC" w14:textId="77777777" w:rsidR="006C499B" w:rsidRDefault="00102BD0" w:rsidP="00983644">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9"/>
                <w:sz w:val="16"/>
              </w:rPr>
              <w:t xml:space="preserve"> </w:t>
            </w:r>
          </w:p>
          <w:p w14:paraId="58101584" w14:textId="1871DBB6"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7C165A2B" w14:textId="54DAFDE6"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008E0F13" w14:textId="704B487A"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68772869" w14:textId="77777777" w:rsidTr="30E9E9E8">
        <w:trPr>
          <w:cantSplit/>
          <w:trHeight w:val="587"/>
        </w:trPr>
        <w:tc>
          <w:tcPr>
            <w:tcW w:w="1572" w:type="dxa"/>
          </w:tcPr>
          <w:p w14:paraId="1112BAC6" w14:textId="77777777" w:rsidR="00102BD0" w:rsidRPr="00AC50A1" w:rsidRDefault="00102BD0" w:rsidP="00983644">
            <w:pPr>
              <w:pStyle w:val="TableParagraph"/>
              <w:rPr>
                <w:rFonts w:asciiTheme="minorHAnsi" w:hAnsiTheme="minorHAnsi" w:cstheme="minorHAnsi"/>
                <w:bCs/>
                <w:sz w:val="16"/>
              </w:rPr>
            </w:pPr>
            <w:r w:rsidRPr="00AC50A1">
              <w:rPr>
                <w:rFonts w:asciiTheme="minorHAnsi" w:hAnsiTheme="minorHAnsi" w:cstheme="minorHAnsi"/>
                <w:bCs/>
                <w:sz w:val="16"/>
              </w:rPr>
              <w:lastRenderedPageBreak/>
              <w:t>Standard</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Electric,</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a</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Division of US</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Electrical</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Service</w:t>
            </w:r>
          </w:p>
          <w:p w14:paraId="1693ED70" w14:textId="77777777" w:rsidR="00102BD0" w:rsidRPr="00AC50A1" w:rsidRDefault="00102BD0" w:rsidP="00983644">
            <w:pPr>
              <w:pStyle w:val="TableParagraph"/>
              <w:ind w:left="0"/>
              <w:rPr>
                <w:rFonts w:asciiTheme="minorHAnsi" w:hAnsiTheme="minorHAnsi" w:cstheme="minorHAnsi"/>
                <w:bCs/>
                <w:sz w:val="16"/>
              </w:rPr>
            </w:pPr>
          </w:p>
          <w:p w14:paraId="5D5CFEF9" w14:textId="44089B4F"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z w:val="16"/>
              </w:rPr>
              <w:t>PunchOut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Available</w:t>
            </w:r>
          </w:p>
        </w:tc>
        <w:tc>
          <w:tcPr>
            <w:tcW w:w="1562" w:type="dxa"/>
          </w:tcPr>
          <w:p w14:paraId="193AF354" w14:textId="77777777" w:rsidR="00102BD0" w:rsidRPr="00AC50A1" w:rsidRDefault="00102BD0" w:rsidP="00983644">
            <w:pPr>
              <w:pStyle w:val="TableParagraph"/>
              <w:ind w:right="274"/>
              <w:rPr>
                <w:rFonts w:asciiTheme="minorHAnsi" w:hAnsiTheme="minorHAnsi" w:cstheme="minorHAnsi"/>
                <w:bCs/>
                <w:sz w:val="16"/>
              </w:rPr>
            </w:pPr>
            <w:hyperlink r:id="rId201">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02">
              <w:r w:rsidRPr="00AC50A1">
                <w:rPr>
                  <w:rFonts w:asciiTheme="minorHAnsi" w:hAnsiTheme="minorHAnsi" w:cstheme="minorHAnsi"/>
                  <w:bCs/>
                  <w:color w:val="0000FF"/>
                  <w:spacing w:val="-2"/>
                  <w:sz w:val="16"/>
                  <w:u w:val="single" w:color="0000FF"/>
                </w:rPr>
                <w:t>SRC3-30783</w:t>
              </w:r>
            </w:hyperlink>
          </w:p>
          <w:p w14:paraId="059597E3" w14:textId="77777777" w:rsidR="00102BD0" w:rsidRPr="00AC50A1" w:rsidRDefault="00102BD0" w:rsidP="00983644">
            <w:pPr>
              <w:pStyle w:val="TableParagraph"/>
              <w:ind w:left="0"/>
              <w:rPr>
                <w:rFonts w:asciiTheme="minorHAnsi" w:hAnsiTheme="minorHAnsi" w:cstheme="minorHAnsi"/>
                <w:bCs/>
                <w:sz w:val="16"/>
              </w:rPr>
            </w:pPr>
          </w:p>
          <w:p w14:paraId="56F0A60C" w14:textId="2AF47E2F" w:rsidR="00102BD0" w:rsidRPr="00AC50A1" w:rsidRDefault="00A56179" w:rsidP="00983644">
            <w:pPr>
              <w:pStyle w:val="TableParagraph"/>
              <w:spacing w:before="67"/>
              <w:ind w:left="0"/>
              <w:rPr>
                <w:rFonts w:asciiTheme="minorHAnsi" w:hAnsiTheme="minorHAnsi" w:cstheme="minorHAnsi"/>
                <w:bCs/>
                <w:sz w:val="16"/>
              </w:rPr>
            </w:pPr>
            <w:r w:rsidRPr="00AC50A1">
              <w:rPr>
                <w:rFonts w:asciiTheme="minorHAnsi" w:hAnsiTheme="minorHAnsi" w:cstheme="minorHAnsi"/>
                <w:bCs/>
                <w:sz w:val="16"/>
              </w:rPr>
              <w:t>PunchOut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p>
          <w:p w14:paraId="53AE783D" w14:textId="691EF83E" w:rsidR="00102BD0" w:rsidRPr="00AC50A1" w:rsidRDefault="00102BD0" w:rsidP="00983644">
            <w:pPr>
              <w:pStyle w:val="TableParagraph"/>
              <w:ind w:right="274"/>
              <w:rPr>
                <w:rFonts w:asciiTheme="minorHAnsi" w:hAnsiTheme="minorHAnsi" w:cstheme="minorHAnsi"/>
                <w:bCs/>
              </w:rPr>
            </w:pPr>
            <w:hyperlink r:id="rId203">
              <w:r w:rsidRPr="00AC50A1">
                <w:rPr>
                  <w:rFonts w:asciiTheme="minorHAnsi" w:hAnsiTheme="minorHAnsi" w:cstheme="minorHAnsi"/>
                  <w:bCs/>
                  <w:color w:val="0000FF"/>
                  <w:spacing w:val="-2"/>
                  <w:sz w:val="16"/>
                  <w:u w:val="single" w:color="0000FF"/>
                </w:rPr>
                <w:t>PO-26-1080-OSD03-</w:t>
              </w:r>
            </w:hyperlink>
            <w:r w:rsidRPr="00AC50A1">
              <w:rPr>
                <w:rFonts w:asciiTheme="minorHAnsi" w:hAnsiTheme="minorHAnsi" w:cstheme="minorHAnsi"/>
                <w:bCs/>
                <w:color w:val="0000FF"/>
                <w:spacing w:val="40"/>
                <w:sz w:val="16"/>
              </w:rPr>
              <w:t xml:space="preserve"> </w:t>
            </w:r>
            <w:hyperlink r:id="rId204">
              <w:r w:rsidRPr="00AC50A1">
                <w:rPr>
                  <w:rFonts w:asciiTheme="minorHAnsi" w:hAnsiTheme="minorHAnsi" w:cstheme="minorHAnsi"/>
                  <w:bCs/>
                  <w:color w:val="0000FF"/>
                  <w:spacing w:val="-2"/>
                  <w:sz w:val="16"/>
                  <w:u w:val="single" w:color="0000FF"/>
                </w:rPr>
                <w:t>SRC01-37267</w:t>
              </w:r>
            </w:hyperlink>
          </w:p>
        </w:tc>
        <w:tc>
          <w:tcPr>
            <w:tcW w:w="1170" w:type="dxa"/>
          </w:tcPr>
          <w:p w14:paraId="67479792" w14:textId="0471CB4E" w:rsidR="00102BD0" w:rsidRPr="00AC50A1" w:rsidRDefault="00A56179" w:rsidP="00983644">
            <w:pPr>
              <w:pStyle w:val="TableParagraph"/>
              <w:spacing w:line="194" w:lineRule="exact"/>
              <w:ind w:left="108"/>
              <w:rPr>
                <w:rFonts w:asciiTheme="minorHAnsi" w:hAnsiTheme="minorHAnsi" w:cstheme="minorHAnsi"/>
                <w:bCs/>
                <w:spacing w:val="-5"/>
                <w:sz w:val="16"/>
              </w:rPr>
            </w:pPr>
            <w:r>
              <w:rPr>
                <w:rFonts w:asciiTheme="minorHAnsi" w:hAnsiTheme="minorHAnsi" w:cstheme="minorHAnsi"/>
                <w:bCs/>
                <w:spacing w:val="-5"/>
                <w:sz w:val="16"/>
              </w:rPr>
              <w:t>Yes</w:t>
            </w:r>
          </w:p>
        </w:tc>
        <w:tc>
          <w:tcPr>
            <w:tcW w:w="1080" w:type="dxa"/>
          </w:tcPr>
          <w:p w14:paraId="408EACF5" w14:textId="2D534604"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William</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Smith</w:t>
            </w:r>
          </w:p>
        </w:tc>
        <w:tc>
          <w:tcPr>
            <w:tcW w:w="900" w:type="dxa"/>
          </w:tcPr>
          <w:p w14:paraId="6EB1C38B"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978-</w:t>
            </w:r>
            <w:r w:rsidRPr="00AC50A1">
              <w:rPr>
                <w:rFonts w:asciiTheme="minorHAnsi" w:hAnsiTheme="minorHAnsi" w:cstheme="minorHAnsi"/>
                <w:bCs/>
                <w:spacing w:val="-4"/>
                <w:sz w:val="16"/>
              </w:rPr>
              <w:t>658-</w:t>
            </w:r>
          </w:p>
          <w:p w14:paraId="3C8E0294" w14:textId="34A79F43"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5050</w:t>
            </w:r>
          </w:p>
        </w:tc>
        <w:tc>
          <w:tcPr>
            <w:tcW w:w="1625" w:type="dxa"/>
          </w:tcPr>
          <w:p w14:paraId="2F05BDDC" w14:textId="1D95993F" w:rsidR="00102BD0" w:rsidRPr="00AC50A1" w:rsidRDefault="00102BD0" w:rsidP="00983644">
            <w:pPr>
              <w:pStyle w:val="TableParagraph"/>
              <w:spacing w:before="1"/>
              <w:ind w:left="111"/>
              <w:rPr>
                <w:rFonts w:asciiTheme="minorHAnsi" w:hAnsiTheme="minorHAnsi" w:cstheme="minorHAnsi"/>
                <w:bCs/>
              </w:rPr>
            </w:pPr>
            <w:hyperlink r:id="rId205">
              <w:r w:rsidRPr="00AC50A1">
                <w:rPr>
                  <w:rFonts w:asciiTheme="minorHAnsi" w:hAnsiTheme="minorHAnsi" w:cstheme="minorHAnsi"/>
                  <w:bCs/>
                  <w:color w:val="0000FF"/>
                  <w:spacing w:val="-2"/>
                  <w:sz w:val="16"/>
                  <w:u w:val="single" w:color="0000FF"/>
                </w:rPr>
                <w:t>wsmith@standardelect</w:t>
              </w:r>
            </w:hyperlink>
            <w:r w:rsidRPr="00AC50A1">
              <w:rPr>
                <w:rFonts w:asciiTheme="minorHAnsi" w:hAnsiTheme="minorHAnsi" w:cstheme="minorHAnsi"/>
                <w:bCs/>
                <w:color w:val="0000FF"/>
                <w:spacing w:val="40"/>
                <w:sz w:val="16"/>
              </w:rPr>
              <w:t xml:space="preserve"> </w:t>
            </w:r>
            <w:hyperlink r:id="rId206">
              <w:r w:rsidRPr="00AC50A1">
                <w:rPr>
                  <w:rFonts w:asciiTheme="minorHAnsi" w:hAnsiTheme="minorHAnsi" w:cstheme="minorHAnsi"/>
                  <w:bCs/>
                  <w:color w:val="0000FF"/>
                  <w:spacing w:val="-2"/>
                  <w:sz w:val="16"/>
                  <w:u w:val="single" w:color="0000FF"/>
                </w:rPr>
                <w:t>ric.com</w:t>
              </w:r>
            </w:hyperlink>
          </w:p>
        </w:tc>
        <w:tc>
          <w:tcPr>
            <w:tcW w:w="1199" w:type="dxa"/>
          </w:tcPr>
          <w:p w14:paraId="0A516F73" w14:textId="51F988CD"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5"/>
                <w:sz w:val="16"/>
              </w:rPr>
              <w:t>1,</w:t>
            </w:r>
            <w:r w:rsidR="00D9635A">
              <w:rPr>
                <w:rFonts w:asciiTheme="minorHAnsi" w:hAnsiTheme="minorHAnsi" w:cstheme="minorHAnsi"/>
                <w:bCs/>
                <w:spacing w:val="-5"/>
                <w:sz w:val="16"/>
              </w:rPr>
              <w:t xml:space="preserve"> </w:t>
            </w:r>
            <w:r w:rsidRPr="00AC50A1">
              <w:rPr>
                <w:rFonts w:asciiTheme="minorHAnsi" w:hAnsiTheme="minorHAnsi" w:cstheme="minorHAnsi"/>
                <w:bCs/>
                <w:spacing w:val="-5"/>
                <w:sz w:val="16"/>
              </w:rPr>
              <w:t>2</w:t>
            </w:r>
          </w:p>
        </w:tc>
        <w:tc>
          <w:tcPr>
            <w:tcW w:w="1348" w:type="dxa"/>
          </w:tcPr>
          <w:p w14:paraId="712D500A" w14:textId="0EEAD655"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1CC3EF41" w14:textId="77777777" w:rsidR="006C499B"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p>
          <w:p w14:paraId="7264717D" w14:textId="23BE5733"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2% PPD20 – 2%</w:t>
            </w:r>
          </w:p>
        </w:tc>
        <w:tc>
          <w:tcPr>
            <w:tcW w:w="1498" w:type="dxa"/>
          </w:tcPr>
          <w:p w14:paraId="1262AAF2" w14:textId="79A8D29E"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6E44B3FE" w14:textId="5CA4E5FE"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18923360" w14:textId="77777777" w:rsidTr="30E9E9E8">
        <w:trPr>
          <w:cantSplit/>
          <w:trHeight w:val="587"/>
        </w:trPr>
        <w:tc>
          <w:tcPr>
            <w:tcW w:w="1572" w:type="dxa"/>
          </w:tcPr>
          <w:p w14:paraId="049C9CE3" w14:textId="616A727B"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z w:val="16"/>
              </w:rPr>
              <w:t>The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Garland</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Group</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dba</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Design-Build</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Solutions</w:t>
            </w:r>
          </w:p>
        </w:tc>
        <w:tc>
          <w:tcPr>
            <w:tcW w:w="1562" w:type="dxa"/>
          </w:tcPr>
          <w:p w14:paraId="073B61D9" w14:textId="4BB6C1F5" w:rsidR="00102BD0" w:rsidRPr="00AC50A1" w:rsidRDefault="00102BD0" w:rsidP="00983644">
            <w:pPr>
              <w:pStyle w:val="TableParagraph"/>
              <w:ind w:right="274"/>
              <w:rPr>
                <w:rFonts w:asciiTheme="minorHAnsi" w:hAnsiTheme="minorHAnsi" w:cstheme="minorHAnsi"/>
                <w:bCs/>
              </w:rPr>
            </w:pPr>
            <w:hyperlink r:id="rId207">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08">
              <w:r w:rsidRPr="00AC50A1">
                <w:rPr>
                  <w:rFonts w:asciiTheme="minorHAnsi" w:hAnsiTheme="minorHAnsi" w:cstheme="minorHAnsi"/>
                  <w:bCs/>
                  <w:color w:val="0000FF"/>
                  <w:spacing w:val="-2"/>
                  <w:sz w:val="16"/>
                  <w:u w:val="single" w:color="0000FF"/>
                </w:rPr>
                <w:t>SRC3-30792</w:t>
              </w:r>
            </w:hyperlink>
          </w:p>
        </w:tc>
        <w:tc>
          <w:tcPr>
            <w:tcW w:w="1170" w:type="dxa"/>
          </w:tcPr>
          <w:p w14:paraId="0C2569D9" w14:textId="3D3BB5B6"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125A5D29" w14:textId="36B6DB90"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Jordan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Trimble</w:t>
            </w:r>
          </w:p>
        </w:tc>
        <w:tc>
          <w:tcPr>
            <w:tcW w:w="900" w:type="dxa"/>
          </w:tcPr>
          <w:p w14:paraId="2011F1FD"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216-</w:t>
            </w:r>
            <w:r w:rsidRPr="00AC50A1">
              <w:rPr>
                <w:rFonts w:asciiTheme="minorHAnsi" w:hAnsiTheme="minorHAnsi" w:cstheme="minorHAnsi"/>
                <w:bCs/>
                <w:spacing w:val="-4"/>
                <w:sz w:val="16"/>
              </w:rPr>
              <w:t>430-</w:t>
            </w:r>
          </w:p>
          <w:p w14:paraId="2FB4B1A2" w14:textId="6B7D461B"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3534</w:t>
            </w:r>
          </w:p>
        </w:tc>
        <w:tc>
          <w:tcPr>
            <w:tcW w:w="1625" w:type="dxa"/>
          </w:tcPr>
          <w:p w14:paraId="420F4F1F" w14:textId="3FF779C9" w:rsidR="00102BD0" w:rsidRPr="00AC50A1" w:rsidRDefault="00102BD0" w:rsidP="00983644">
            <w:pPr>
              <w:pStyle w:val="TableParagraph"/>
              <w:spacing w:before="1"/>
              <w:ind w:left="111"/>
              <w:rPr>
                <w:rFonts w:asciiTheme="minorHAnsi" w:hAnsiTheme="minorHAnsi" w:cstheme="minorHAnsi"/>
                <w:bCs/>
              </w:rPr>
            </w:pPr>
            <w:hyperlink r:id="rId209">
              <w:r w:rsidRPr="00AC50A1">
                <w:rPr>
                  <w:rFonts w:asciiTheme="minorHAnsi" w:hAnsiTheme="minorHAnsi" w:cstheme="minorHAnsi"/>
                  <w:bCs/>
                  <w:color w:val="0000FF"/>
                  <w:spacing w:val="-2"/>
                  <w:sz w:val="16"/>
                  <w:u w:val="single" w:color="0000FF"/>
                </w:rPr>
                <w:t>Jtrimble@garlandind.c</w:t>
              </w:r>
            </w:hyperlink>
            <w:r w:rsidRPr="00AC50A1">
              <w:rPr>
                <w:rFonts w:asciiTheme="minorHAnsi" w:hAnsiTheme="minorHAnsi" w:cstheme="minorHAnsi"/>
                <w:bCs/>
                <w:color w:val="0000FF"/>
                <w:spacing w:val="40"/>
                <w:sz w:val="16"/>
              </w:rPr>
              <w:t xml:space="preserve"> </w:t>
            </w:r>
            <w:hyperlink r:id="rId210">
              <w:r w:rsidRPr="00AC50A1">
                <w:rPr>
                  <w:rFonts w:asciiTheme="minorHAnsi" w:hAnsiTheme="minorHAnsi" w:cstheme="minorHAnsi"/>
                  <w:bCs/>
                  <w:color w:val="0000FF"/>
                  <w:spacing w:val="-6"/>
                  <w:sz w:val="16"/>
                  <w:u w:val="single" w:color="0000FF"/>
                </w:rPr>
                <w:t>om</w:t>
              </w:r>
            </w:hyperlink>
          </w:p>
        </w:tc>
        <w:tc>
          <w:tcPr>
            <w:tcW w:w="1199" w:type="dxa"/>
          </w:tcPr>
          <w:p w14:paraId="605B25BC" w14:textId="1407F727"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23C39675" w14:textId="10A1528F"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76C9780C" w14:textId="77777777" w:rsidR="006C499B" w:rsidRDefault="00102BD0" w:rsidP="00983644">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 – 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9"/>
                <w:sz w:val="16"/>
              </w:rPr>
              <w:t xml:space="preserve"> </w:t>
            </w:r>
          </w:p>
          <w:p w14:paraId="216FD555" w14:textId="5823F70C"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0%</w:t>
            </w:r>
          </w:p>
        </w:tc>
        <w:tc>
          <w:tcPr>
            <w:tcW w:w="1498" w:type="dxa"/>
          </w:tcPr>
          <w:p w14:paraId="5A57D4A6" w14:textId="61739A0A"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7685DC09" w14:textId="2AE95510"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2%</w:t>
            </w:r>
          </w:p>
        </w:tc>
      </w:tr>
      <w:tr w:rsidR="00102BD0" w:rsidRPr="00AC50A1" w14:paraId="29F09AA4" w14:textId="77777777" w:rsidTr="30E9E9E8">
        <w:trPr>
          <w:cantSplit/>
          <w:trHeight w:val="587"/>
        </w:trPr>
        <w:tc>
          <w:tcPr>
            <w:tcW w:w="1572" w:type="dxa"/>
          </w:tcPr>
          <w:p w14:paraId="4AD19720" w14:textId="77777777" w:rsidR="00102BD0" w:rsidRPr="00AC50A1" w:rsidRDefault="00102BD0" w:rsidP="00A57DD6">
            <w:pPr>
              <w:pStyle w:val="TableParagraph"/>
              <w:spacing w:line="194" w:lineRule="exact"/>
              <w:rPr>
                <w:rFonts w:asciiTheme="minorHAnsi" w:hAnsiTheme="minorHAnsi" w:cstheme="minorHAnsi"/>
                <w:bCs/>
                <w:sz w:val="16"/>
              </w:rPr>
            </w:pPr>
            <w:r w:rsidRPr="00AC50A1">
              <w:rPr>
                <w:rFonts w:asciiTheme="minorHAnsi" w:hAnsiTheme="minorHAnsi" w:cstheme="minorHAnsi"/>
                <w:bCs/>
                <w:sz w:val="16"/>
              </w:rPr>
              <w:t>The</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Granite</w:t>
            </w:r>
            <w:r w:rsidRPr="00AC50A1">
              <w:rPr>
                <w:rFonts w:asciiTheme="minorHAnsi" w:hAnsiTheme="minorHAnsi" w:cstheme="minorHAnsi"/>
                <w:bCs/>
                <w:spacing w:val="-5"/>
                <w:sz w:val="16"/>
              </w:rPr>
              <w:t xml:space="preserve"> </w:t>
            </w:r>
            <w:r w:rsidRPr="00AC50A1">
              <w:rPr>
                <w:rFonts w:asciiTheme="minorHAnsi" w:hAnsiTheme="minorHAnsi" w:cstheme="minorHAnsi"/>
                <w:bCs/>
                <w:spacing w:val="-2"/>
                <w:sz w:val="16"/>
              </w:rPr>
              <w:t>Group</w:t>
            </w:r>
          </w:p>
          <w:p w14:paraId="659F8EB3" w14:textId="77777777" w:rsidR="00102BD0" w:rsidRPr="00AC50A1" w:rsidRDefault="00102BD0" w:rsidP="00A57DD6">
            <w:pPr>
              <w:pStyle w:val="TableParagraph"/>
              <w:spacing w:before="195"/>
              <w:ind w:left="0"/>
              <w:rPr>
                <w:rFonts w:asciiTheme="minorHAnsi" w:hAnsiTheme="minorHAnsi" w:cstheme="minorHAnsi"/>
                <w:bCs/>
                <w:sz w:val="16"/>
              </w:rPr>
            </w:pPr>
          </w:p>
          <w:p w14:paraId="7C23C36C" w14:textId="35324E55" w:rsidR="00102BD0" w:rsidRPr="00AC50A1" w:rsidRDefault="00102BD0" w:rsidP="00A57DD6">
            <w:pPr>
              <w:pStyle w:val="TableParagraph"/>
              <w:ind w:right="514"/>
              <w:rPr>
                <w:rFonts w:asciiTheme="minorHAnsi" w:hAnsiTheme="minorHAnsi" w:cstheme="minorHAnsi"/>
                <w:bCs/>
                <w:sz w:val="16"/>
              </w:rPr>
            </w:pPr>
            <w:r w:rsidRPr="00AC50A1">
              <w:rPr>
                <w:rFonts w:asciiTheme="minorHAnsi" w:hAnsiTheme="minorHAnsi" w:cstheme="minorHAnsi"/>
                <w:bCs/>
                <w:sz w:val="16"/>
              </w:rPr>
              <w:t>PunchOut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Available</w:t>
            </w:r>
          </w:p>
        </w:tc>
        <w:tc>
          <w:tcPr>
            <w:tcW w:w="1562" w:type="dxa"/>
          </w:tcPr>
          <w:p w14:paraId="65F3DC88" w14:textId="77777777" w:rsidR="00102BD0" w:rsidRPr="00AC50A1" w:rsidRDefault="00102BD0" w:rsidP="00A57DD6">
            <w:pPr>
              <w:pStyle w:val="TableParagraph"/>
              <w:ind w:right="274"/>
              <w:rPr>
                <w:rFonts w:asciiTheme="minorHAnsi" w:hAnsiTheme="minorHAnsi" w:cstheme="minorHAnsi"/>
                <w:bCs/>
                <w:sz w:val="16"/>
              </w:rPr>
            </w:pPr>
            <w:hyperlink r:id="rId211">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12">
              <w:r w:rsidRPr="00AC50A1">
                <w:rPr>
                  <w:rFonts w:asciiTheme="minorHAnsi" w:hAnsiTheme="minorHAnsi" w:cstheme="minorHAnsi"/>
                  <w:bCs/>
                  <w:color w:val="0000FF"/>
                  <w:spacing w:val="-2"/>
                  <w:sz w:val="16"/>
                  <w:u w:val="single" w:color="0000FF"/>
                </w:rPr>
                <w:t>SRC3-30755</w:t>
              </w:r>
            </w:hyperlink>
          </w:p>
          <w:p w14:paraId="030D09D0" w14:textId="57603C73" w:rsidR="00102BD0" w:rsidRPr="00AC50A1" w:rsidRDefault="00102BD0" w:rsidP="00A57DD6">
            <w:pPr>
              <w:pStyle w:val="TableParagraph"/>
              <w:ind w:right="274"/>
              <w:rPr>
                <w:rFonts w:asciiTheme="minorHAnsi" w:hAnsiTheme="minorHAnsi" w:cstheme="minorHAnsi"/>
                <w:bCs/>
              </w:rPr>
            </w:pPr>
            <w:r w:rsidRPr="00AC50A1">
              <w:rPr>
                <w:rFonts w:asciiTheme="minorHAnsi" w:hAnsiTheme="minorHAnsi" w:cstheme="minorHAnsi"/>
                <w:bCs/>
                <w:sz w:val="16"/>
              </w:rPr>
              <w:t>PunchOut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hyperlink r:id="rId213">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14">
              <w:r w:rsidRPr="00AC50A1">
                <w:rPr>
                  <w:rFonts w:asciiTheme="minorHAnsi" w:hAnsiTheme="minorHAnsi" w:cstheme="minorHAnsi"/>
                  <w:bCs/>
                  <w:color w:val="0000FF"/>
                  <w:spacing w:val="-2"/>
                  <w:sz w:val="16"/>
                  <w:u w:val="single" w:color="0000FF"/>
                </w:rPr>
                <w:t>SRC3-30755</w:t>
              </w:r>
            </w:hyperlink>
          </w:p>
        </w:tc>
        <w:tc>
          <w:tcPr>
            <w:tcW w:w="1170" w:type="dxa"/>
          </w:tcPr>
          <w:p w14:paraId="263E228B" w14:textId="21FBE8F6" w:rsidR="00102BD0" w:rsidRPr="00AC50A1" w:rsidRDefault="00102BD0" w:rsidP="00A57DD6">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38BFE7E5" w14:textId="5824EF65" w:rsidR="00102BD0" w:rsidRPr="00AC50A1" w:rsidRDefault="00102BD0" w:rsidP="00A57DD6">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Dennis</w:t>
            </w:r>
            <w:r w:rsidRPr="00AC50A1">
              <w:rPr>
                <w:rFonts w:asciiTheme="minorHAnsi" w:hAnsiTheme="minorHAnsi" w:cstheme="minorHAnsi"/>
                <w:bCs/>
                <w:spacing w:val="-8"/>
                <w:sz w:val="16"/>
              </w:rPr>
              <w:t xml:space="preserve"> </w:t>
            </w:r>
            <w:r w:rsidRPr="00AC50A1">
              <w:rPr>
                <w:rFonts w:asciiTheme="minorHAnsi" w:hAnsiTheme="minorHAnsi" w:cstheme="minorHAnsi"/>
                <w:bCs/>
                <w:spacing w:val="-4"/>
                <w:sz w:val="16"/>
              </w:rPr>
              <w:t>Ford</w:t>
            </w:r>
          </w:p>
        </w:tc>
        <w:tc>
          <w:tcPr>
            <w:tcW w:w="900" w:type="dxa"/>
          </w:tcPr>
          <w:p w14:paraId="1C00E137" w14:textId="77777777"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603-</w:t>
            </w:r>
            <w:r w:rsidRPr="00AC50A1">
              <w:rPr>
                <w:rFonts w:asciiTheme="minorHAnsi" w:hAnsiTheme="minorHAnsi" w:cstheme="minorHAnsi"/>
                <w:bCs/>
                <w:spacing w:val="-4"/>
                <w:sz w:val="16"/>
              </w:rPr>
              <w:t>856-</w:t>
            </w:r>
          </w:p>
          <w:p w14:paraId="35300BEB" w14:textId="68CCC78E"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6085</w:t>
            </w:r>
          </w:p>
        </w:tc>
        <w:tc>
          <w:tcPr>
            <w:tcW w:w="1625" w:type="dxa"/>
          </w:tcPr>
          <w:p w14:paraId="0F45F40A" w14:textId="088F268F" w:rsidR="00102BD0" w:rsidRPr="00AC50A1" w:rsidRDefault="00102BD0" w:rsidP="00D2769D">
            <w:pPr>
              <w:pStyle w:val="TableParagraph"/>
              <w:spacing w:before="1" w:line="183" w:lineRule="exact"/>
              <w:ind w:left="111"/>
              <w:rPr>
                <w:rFonts w:asciiTheme="minorHAnsi" w:hAnsiTheme="minorHAnsi" w:cstheme="minorHAnsi"/>
                <w:bCs/>
              </w:rPr>
            </w:pPr>
            <w:hyperlink r:id="rId215">
              <w:r w:rsidRPr="00AC50A1">
                <w:rPr>
                  <w:rFonts w:asciiTheme="minorHAnsi" w:hAnsiTheme="minorHAnsi" w:cstheme="minorHAnsi"/>
                  <w:bCs/>
                  <w:color w:val="0000FF"/>
                  <w:spacing w:val="-2"/>
                  <w:sz w:val="16"/>
                  <w:u w:val="single" w:color="0000FF"/>
                </w:rPr>
                <w:t>dford@thegranitegroup</w:t>
              </w:r>
            </w:hyperlink>
            <w:hyperlink r:id="rId216">
              <w:r w:rsidRPr="00AC50A1">
                <w:rPr>
                  <w:rFonts w:asciiTheme="minorHAnsi" w:hAnsiTheme="minorHAnsi" w:cstheme="minorHAnsi"/>
                  <w:bCs/>
                  <w:color w:val="0000FF"/>
                  <w:spacing w:val="-4"/>
                  <w:sz w:val="16"/>
                  <w:u w:val="single" w:color="0000FF"/>
                </w:rPr>
                <w:t>.com</w:t>
              </w:r>
            </w:hyperlink>
          </w:p>
        </w:tc>
        <w:tc>
          <w:tcPr>
            <w:tcW w:w="1199" w:type="dxa"/>
          </w:tcPr>
          <w:p w14:paraId="09AFE9EB" w14:textId="61C3FFCF" w:rsidR="00102BD0" w:rsidRPr="00AC50A1" w:rsidRDefault="00102BD0" w:rsidP="00A57DD6">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AC50A1">
              <w:rPr>
                <w:rFonts w:asciiTheme="minorHAnsi" w:hAnsiTheme="minorHAnsi" w:cstheme="minorHAnsi"/>
                <w:bCs/>
                <w:spacing w:val="-10"/>
                <w:sz w:val="16"/>
              </w:rPr>
              <w:t>4</w:t>
            </w:r>
          </w:p>
        </w:tc>
        <w:tc>
          <w:tcPr>
            <w:tcW w:w="1348" w:type="dxa"/>
          </w:tcPr>
          <w:p w14:paraId="3CAD9E62" w14:textId="3739A3E8" w:rsidR="00102BD0" w:rsidRPr="00AC50A1" w:rsidRDefault="00102BD0" w:rsidP="00A57DD6">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2CA5ADA5" w14:textId="77777777" w:rsidR="006C499B" w:rsidRDefault="00102BD0" w:rsidP="00A57DD6">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6BA1F06A" w14:textId="2A0F6BC2" w:rsidR="00102BD0" w:rsidRPr="00AC50A1" w:rsidRDefault="00102BD0" w:rsidP="00A57DD6">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3E90F20B" w14:textId="12C5FF4F" w:rsidR="00102BD0" w:rsidRPr="00AC50A1" w:rsidRDefault="00102BD0" w:rsidP="00A57DD6">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59A25A40" w14:textId="50E03172" w:rsidR="00102BD0" w:rsidRPr="00AC50A1" w:rsidRDefault="00102BD0" w:rsidP="00A57DD6">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3%</w:t>
            </w:r>
          </w:p>
        </w:tc>
      </w:tr>
      <w:tr w:rsidR="00102BD0" w:rsidRPr="00AC50A1" w14:paraId="2515457B" w14:textId="77777777" w:rsidTr="30E9E9E8">
        <w:trPr>
          <w:cantSplit/>
          <w:trHeight w:val="587"/>
        </w:trPr>
        <w:tc>
          <w:tcPr>
            <w:tcW w:w="1572" w:type="dxa"/>
          </w:tcPr>
          <w:p w14:paraId="63478160" w14:textId="7A72D1F8" w:rsidR="00102BD0" w:rsidRPr="00AC50A1" w:rsidRDefault="00102BD0" w:rsidP="00A57DD6">
            <w:pPr>
              <w:pStyle w:val="TableParagraph"/>
              <w:ind w:right="514"/>
              <w:rPr>
                <w:rFonts w:asciiTheme="minorHAnsi" w:hAnsiTheme="minorHAnsi" w:cstheme="minorHAnsi"/>
                <w:bCs/>
                <w:sz w:val="16"/>
              </w:rPr>
            </w:pPr>
            <w:r w:rsidRPr="00AC50A1">
              <w:rPr>
                <w:rFonts w:asciiTheme="minorHAnsi" w:hAnsiTheme="minorHAnsi" w:cstheme="minorHAnsi"/>
                <w:bCs/>
                <w:sz w:val="16"/>
              </w:rPr>
              <w:t>The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Norfolk</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Companies</w:t>
            </w:r>
          </w:p>
        </w:tc>
        <w:tc>
          <w:tcPr>
            <w:tcW w:w="1562" w:type="dxa"/>
          </w:tcPr>
          <w:p w14:paraId="493B24CE" w14:textId="21EE210A" w:rsidR="00102BD0" w:rsidRPr="00AC50A1" w:rsidRDefault="00102BD0" w:rsidP="00A57DD6">
            <w:pPr>
              <w:pStyle w:val="TableParagraph"/>
              <w:ind w:right="274"/>
              <w:rPr>
                <w:rFonts w:asciiTheme="minorHAnsi" w:hAnsiTheme="minorHAnsi" w:cstheme="minorHAnsi"/>
                <w:bCs/>
              </w:rPr>
            </w:pPr>
            <w:hyperlink r:id="rId217">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18">
              <w:r w:rsidRPr="00AC50A1">
                <w:rPr>
                  <w:rFonts w:asciiTheme="minorHAnsi" w:hAnsiTheme="minorHAnsi" w:cstheme="minorHAnsi"/>
                  <w:bCs/>
                  <w:color w:val="0000FF"/>
                  <w:spacing w:val="-2"/>
                  <w:sz w:val="16"/>
                  <w:u w:val="single" w:color="0000FF"/>
                </w:rPr>
                <w:t>SRC3-31371</w:t>
              </w:r>
            </w:hyperlink>
          </w:p>
        </w:tc>
        <w:tc>
          <w:tcPr>
            <w:tcW w:w="1170" w:type="dxa"/>
          </w:tcPr>
          <w:p w14:paraId="7CFFC002" w14:textId="47763F8B" w:rsidR="00102BD0" w:rsidRPr="00AC50A1" w:rsidRDefault="00102BD0" w:rsidP="00A57DD6">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7A76105F" w14:textId="1E709934" w:rsidR="00102BD0" w:rsidRPr="00AC50A1" w:rsidRDefault="00102BD0" w:rsidP="00A57DD6">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Matt</w:t>
            </w:r>
            <w:r w:rsidRPr="00AC50A1">
              <w:rPr>
                <w:rFonts w:asciiTheme="minorHAnsi" w:hAnsiTheme="minorHAnsi" w:cstheme="minorHAnsi"/>
                <w:bCs/>
                <w:spacing w:val="-6"/>
                <w:sz w:val="16"/>
              </w:rPr>
              <w:t xml:space="preserve"> </w:t>
            </w:r>
            <w:r w:rsidRPr="00AC50A1">
              <w:rPr>
                <w:rFonts w:asciiTheme="minorHAnsi" w:hAnsiTheme="minorHAnsi" w:cstheme="minorHAnsi"/>
                <w:bCs/>
                <w:spacing w:val="-2"/>
                <w:sz w:val="16"/>
              </w:rPr>
              <w:t>Jenkins</w:t>
            </w:r>
          </w:p>
        </w:tc>
        <w:tc>
          <w:tcPr>
            <w:tcW w:w="900" w:type="dxa"/>
          </w:tcPr>
          <w:p w14:paraId="60B23455" w14:textId="77777777"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817-</w:t>
            </w:r>
          </w:p>
          <w:p w14:paraId="1E5F1243" w14:textId="2F8E95EB"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4000</w:t>
            </w:r>
          </w:p>
        </w:tc>
        <w:tc>
          <w:tcPr>
            <w:tcW w:w="1625" w:type="dxa"/>
          </w:tcPr>
          <w:p w14:paraId="404C50A8" w14:textId="0C1A2793" w:rsidR="00102BD0" w:rsidRPr="00AC50A1" w:rsidRDefault="00102BD0" w:rsidP="00A57DD6">
            <w:pPr>
              <w:pStyle w:val="TableParagraph"/>
              <w:spacing w:before="1"/>
              <w:ind w:left="111"/>
              <w:rPr>
                <w:rFonts w:asciiTheme="minorHAnsi" w:hAnsiTheme="minorHAnsi" w:cstheme="minorHAnsi"/>
                <w:bCs/>
              </w:rPr>
            </w:pPr>
            <w:hyperlink r:id="rId219">
              <w:r w:rsidRPr="00AC50A1">
                <w:rPr>
                  <w:rFonts w:asciiTheme="minorHAnsi" w:hAnsiTheme="minorHAnsi" w:cstheme="minorHAnsi"/>
                  <w:bCs/>
                  <w:color w:val="0000FF"/>
                  <w:spacing w:val="-2"/>
                  <w:sz w:val="16"/>
                  <w:u w:val="single" w:color="0000FF"/>
                </w:rPr>
                <w:t>mecola@thenorfolkco</w:t>
              </w:r>
            </w:hyperlink>
            <w:r w:rsidRPr="00AC50A1">
              <w:rPr>
                <w:rFonts w:asciiTheme="minorHAnsi" w:hAnsiTheme="minorHAnsi" w:cstheme="minorHAnsi"/>
                <w:bCs/>
                <w:color w:val="0000FF"/>
                <w:spacing w:val="40"/>
                <w:sz w:val="16"/>
              </w:rPr>
              <w:t xml:space="preserve"> </w:t>
            </w:r>
            <w:hyperlink r:id="rId220">
              <w:r w:rsidRPr="00AC50A1">
                <w:rPr>
                  <w:rFonts w:asciiTheme="minorHAnsi" w:hAnsiTheme="minorHAnsi" w:cstheme="minorHAnsi"/>
                  <w:bCs/>
                  <w:color w:val="0000FF"/>
                  <w:spacing w:val="-2"/>
                  <w:sz w:val="16"/>
                  <w:u w:val="single" w:color="0000FF"/>
                </w:rPr>
                <w:t>mpanies.com</w:t>
              </w:r>
            </w:hyperlink>
          </w:p>
        </w:tc>
        <w:tc>
          <w:tcPr>
            <w:tcW w:w="1199" w:type="dxa"/>
          </w:tcPr>
          <w:p w14:paraId="4ABF1F56" w14:textId="6FA71C1A" w:rsidR="00102BD0" w:rsidRPr="00AC50A1" w:rsidRDefault="00102BD0" w:rsidP="00A57DD6">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2"/>
                <w:sz w:val="16"/>
              </w:rPr>
              <w:t>1,</w:t>
            </w:r>
            <w:r w:rsidR="00D2769D">
              <w:rPr>
                <w:rFonts w:asciiTheme="minorHAnsi" w:hAnsiTheme="minorHAnsi" w:cstheme="minorHAnsi"/>
                <w:bCs/>
                <w:spacing w:val="-2"/>
                <w:sz w:val="16"/>
              </w:rPr>
              <w:t xml:space="preserve"> </w:t>
            </w:r>
            <w:r w:rsidRPr="00AC50A1">
              <w:rPr>
                <w:rFonts w:asciiTheme="minorHAnsi" w:hAnsiTheme="minorHAnsi" w:cstheme="minorHAnsi"/>
                <w:bCs/>
                <w:spacing w:val="-2"/>
                <w:sz w:val="16"/>
              </w:rPr>
              <w:t>3,</w:t>
            </w:r>
            <w:r w:rsidR="00D2769D">
              <w:rPr>
                <w:rFonts w:asciiTheme="minorHAnsi" w:hAnsiTheme="minorHAnsi" w:cstheme="minorHAnsi"/>
                <w:bCs/>
                <w:spacing w:val="-2"/>
                <w:sz w:val="16"/>
              </w:rPr>
              <w:t xml:space="preserve"> </w:t>
            </w:r>
            <w:r w:rsidRPr="00AC50A1">
              <w:rPr>
                <w:rFonts w:asciiTheme="minorHAnsi" w:hAnsiTheme="minorHAnsi" w:cstheme="minorHAnsi"/>
                <w:bCs/>
                <w:spacing w:val="-2"/>
                <w:sz w:val="16"/>
              </w:rPr>
              <w:t>4,</w:t>
            </w:r>
            <w:r w:rsidR="00D2769D">
              <w:rPr>
                <w:rFonts w:asciiTheme="minorHAnsi" w:hAnsiTheme="minorHAnsi" w:cstheme="minorHAnsi"/>
                <w:bCs/>
                <w:spacing w:val="-2"/>
                <w:sz w:val="16"/>
              </w:rPr>
              <w:t xml:space="preserve"> </w:t>
            </w:r>
            <w:r w:rsidRPr="00AC50A1">
              <w:rPr>
                <w:rFonts w:asciiTheme="minorHAnsi" w:hAnsiTheme="minorHAnsi" w:cstheme="minorHAnsi"/>
                <w:bCs/>
                <w:spacing w:val="-2"/>
                <w:sz w:val="16"/>
              </w:rPr>
              <w:t>5</w:t>
            </w:r>
          </w:p>
        </w:tc>
        <w:tc>
          <w:tcPr>
            <w:tcW w:w="1348" w:type="dxa"/>
          </w:tcPr>
          <w:p w14:paraId="21220C12" w14:textId="06B31ACD" w:rsidR="00102BD0" w:rsidRPr="00AC50A1" w:rsidRDefault="00102BD0" w:rsidP="00A57DD6">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7C9F2FC4" w14:textId="77777777" w:rsidR="006C499B" w:rsidRDefault="00102BD0" w:rsidP="00A57DD6">
            <w:pPr>
              <w:pStyle w:val="TableParagraph"/>
              <w:spacing w:line="194" w:lineRule="exact"/>
              <w:ind w:left="113"/>
              <w:rPr>
                <w:rFonts w:asciiTheme="minorHAnsi" w:hAnsiTheme="minorHAnsi" w:cstheme="minorHAnsi"/>
                <w:bCs/>
                <w:spacing w:val="-2"/>
                <w:sz w:val="16"/>
              </w:rPr>
            </w:pPr>
            <w:r w:rsidRPr="00AC50A1">
              <w:rPr>
                <w:rFonts w:asciiTheme="minorHAnsi" w:hAnsiTheme="minorHAnsi" w:cstheme="minorHAnsi"/>
                <w:bCs/>
                <w:sz w:val="16"/>
              </w:rPr>
              <w:t>PPD10</w:t>
            </w:r>
            <w:r w:rsidRPr="00AC50A1">
              <w:rPr>
                <w:rFonts w:asciiTheme="minorHAnsi" w:hAnsiTheme="minorHAnsi" w:cstheme="minorHAnsi"/>
                <w:bCs/>
                <w:spacing w:val="-4"/>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2"/>
                <w:sz w:val="16"/>
              </w:rPr>
              <w:t xml:space="preserve"> </w:t>
            </w:r>
          </w:p>
          <w:p w14:paraId="32529CA7" w14:textId="3FE7FC5F" w:rsidR="006C499B" w:rsidRDefault="00102BD0" w:rsidP="006C499B">
            <w:pPr>
              <w:pStyle w:val="TableParagraph"/>
              <w:spacing w:line="194" w:lineRule="exact"/>
              <w:ind w:left="113"/>
              <w:rPr>
                <w:rFonts w:asciiTheme="minorHAnsi" w:hAnsiTheme="minorHAnsi" w:cstheme="minorHAnsi"/>
                <w:bCs/>
                <w:spacing w:val="-8"/>
                <w:sz w:val="16"/>
              </w:rPr>
            </w:pPr>
            <w:r w:rsidRPr="00AC50A1">
              <w:rPr>
                <w:rFonts w:asciiTheme="minorHAnsi" w:hAnsiTheme="minorHAnsi" w:cstheme="minorHAnsi"/>
                <w:bCs/>
                <w:spacing w:val="-2"/>
                <w:sz w:val="16"/>
              </w:rPr>
              <w:t>PPD15-</w:t>
            </w:r>
            <w:r w:rsidRPr="00AC50A1">
              <w:rPr>
                <w:rFonts w:asciiTheme="minorHAnsi" w:hAnsiTheme="minorHAnsi" w:cstheme="minorHAnsi"/>
                <w:bCs/>
                <w:sz w:val="16"/>
              </w:rPr>
              <w:t>1.75%</w:t>
            </w:r>
            <w:r w:rsidRPr="00AC50A1">
              <w:rPr>
                <w:rFonts w:asciiTheme="minorHAnsi" w:hAnsiTheme="minorHAnsi" w:cstheme="minorHAnsi"/>
                <w:bCs/>
                <w:spacing w:val="-8"/>
                <w:sz w:val="16"/>
              </w:rPr>
              <w:t xml:space="preserve"> </w:t>
            </w:r>
          </w:p>
          <w:p w14:paraId="50739063" w14:textId="01F86BF7" w:rsidR="00102BD0" w:rsidRPr="00AC50A1" w:rsidRDefault="00102BD0" w:rsidP="00A57DD6">
            <w:pPr>
              <w:pStyle w:val="TableParagraph"/>
              <w:spacing w:before="1" w:line="195"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
                <w:sz w:val="16"/>
              </w:rPr>
              <w:t>1.5%</w:t>
            </w:r>
          </w:p>
          <w:p w14:paraId="3235E29C" w14:textId="7C76FC47" w:rsidR="00102BD0" w:rsidRPr="00AC50A1" w:rsidRDefault="00102BD0" w:rsidP="00A57DD6">
            <w:pPr>
              <w:pStyle w:val="TableParagraph"/>
              <w:ind w:left="113" w:right="166"/>
              <w:rPr>
                <w:rFonts w:asciiTheme="minorHAnsi" w:hAnsiTheme="minorHAnsi" w:cstheme="minorHAnsi"/>
                <w:bCs/>
                <w:sz w:val="16"/>
              </w:rPr>
            </w:pPr>
            <w:r w:rsidRPr="00AC50A1">
              <w:rPr>
                <w:rFonts w:asciiTheme="minorHAnsi" w:hAnsiTheme="minorHAnsi" w:cstheme="minorHAnsi"/>
                <w:bCs/>
                <w:spacing w:val="-2"/>
                <w:sz w:val="16"/>
              </w:rPr>
              <w:t>PPD30-</w:t>
            </w:r>
            <w:r w:rsidRPr="00AC50A1">
              <w:rPr>
                <w:rFonts w:asciiTheme="minorHAnsi" w:hAnsiTheme="minorHAnsi" w:cstheme="minorHAnsi"/>
                <w:bCs/>
                <w:spacing w:val="-5"/>
                <w:sz w:val="16"/>
              </w:rPr>
              <w:t>1%</w:t>
            </w:r>
          </w:p>
        </w:tc>
        <w:tc>
          <w:tcPr>
            <w:tcW w:w="1498" w:type="dxa"/>
          </w:tcPr>
          <w:p w14:paraId="58434CDE" w14:textId="7BB93995" w:rsidR="00102BD0" w:rsidRPr="00AC50A1" w:rsidRDefault="00102BD0" w:rsidP="00A57DD6">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28E8C474" w14:textId="0BE30AD5" w:rsidR="00102BD0" w:rsidRPr="00AC50A1" w:rsidRDefault="00102BD0" w:rsidP="00A57DD6">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10%</w:t>
            </w:r>
          </w:p>
        </w:tc>
      </w:tr>
      <w:tr w:rsidR="00102BD0" w:rsidRPr="00AC50A1" w14:paraId="18AB14D8" w14:textId="77777777" w:rsidTr="30E9E9E8">
        <w:trPr>
          <w:cantSplit/>
          <w:trHeight w:val="587"/>
        </w:trPr>
        <w:tc>
          <w:tcPr>
            <w:tcW w:w="1572" w:type="dxa"/>
          </w:tcPr>
          <w:p w14:paraId="09DD4FEE" w14:textId="05E8C74D" w:rsidR="00102BD0" w:rsidRPr="00AC50A1" w:rsidRDefault="00102BD0" w:rsidP="00A57DD6">
            <w:pPr>
              <w:pStyle w:val="TableParagraph"/>
              <w:ind w:right="514"/>
              <w:rPr>
                <w:rFonts w:asciiTheme="minorHAnsi" w:hAnsiTheme="minorHAnsi" w:cstheme="minorHAnsi"/>
                <w:bCs/>
                <w:sz w:val="16"/>
              </w:rPr>
            </w:pPr>
            <w:r w:rsidRPr="00AC50A1">
              <w:rPr>
                <w:rFonts w:asciiTheme="minorHAnsi" w:hAnsiTheme="minorHAnsi" w:cstheme="minorHAnsi"/>
                <w:bCs/>
                <w:sz w:val="16"/>
              </w:rPr>
              <w:t>Tools</w:t>
            </w:r>
            <w:r w:rsidRPr="00AC50A1">
              <w:rPr>
                <w:rFonts w:asciiTheme="minorHAnsi" w:hAnsiTheme="minorHAnsi" w:cstheme="minorHAnsi"/>
                <w:bCs/>
                <w:spacing w:val="-4"/>
                <w:sz w:val="16"/>
              </w:rPr>
              <w:t xml:space="preserve"> </w:t>
            </w:r>
            <w:r w:rsidRPr="00AC50A1">
              <w:rPr>
                <w:rFonts w:asciiTheme="minorHAnsi" w:hAnsiTheme="minorHAnsi" w:cstheme="minorHAnsi"/>
                <w:bCs/>
                <w:spacing w:val="-2"/>
                <w:sz w:val="16"/>
              </w:rPr>
              <w:t>Unlimited</w:t>
            </w:r>
          </w:p>
        </w:tc>
        <w:tc>
          <w:tcPr>
            <w:tcW w:w="1562" w:type="dxa"/>
          </w:tcPr>
          <w:p w14:paraId="0A502313" w14:textId="4E328035" w:rsidR="00102BD0" w:rsidRPr="00AC50A1" w:rsidRDefault="00102BD0" w:rsidP="00A57DD6">
            <w:pPr>
              <w:pStyle w:val="TableParagraph"/>
              <w:ind w:right="274"/>
              <w:rPr>
                <w:rFonts w:asciiTheme="minorHAnsi" w:hAnsiTheme="minorHAnsi" w:cstheme="minorHAnsi"/>
                <w:bCs/>
              </w:rPr>
            </w:pPr>
            <w:hyperlink r:id="rId221">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22">
              <w:r w:rsidRPr="00AC50A1">
                <w:rPr>
                  <w:rFonts w:asciiTheme="minorHAnsi" w:hAnsiTheme="minorHAnsi" w:cstheme="minorHAnsi"/>
                  <w:bCs/>
                  <w:color w:val="0000FF"/>
                  <w:spacing w:val="-2"/>
                  <w:sz w:val="16"/>
                  <w:u w:val="single" w:color="0000FF"/>
                </w:rPr>
                <w:t>SRC3-30864</w:t>
              </w:r>
            </w:hyperlink>
          </w:p>
        </w:tc>
        <w:tc>
          <w:tcPr>
            <w:tcW w:w="1170" w:type="dxa"/>
          </w:tcPr>
          <w:p w14:paraId="3F5E3990" w14:textId="026D43AE" w:rsidR="00102BD0" w:rsidRPr="00AC50A1" w:rsidRDefault="00102BD0" w:rsidP="00A57DD6">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1CD322DB" w14:textId="34CA1632" w:rsidR="00102BD0" w:rsidRPr="00AC50A1" w:rsidRDefault="00102BD0" w:rsidP="00A57DD6">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Stephens</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Pires</w:t>
            </w:r>
          </w:p>
        </w:tc>
        <w:tc>
          <w:tcPr>
            <w:tcW w:w="900" w:type="dxa"/>
          </w:tcPr>
          <w:p w14:paraId="47C2478B" w14:textId="77777777"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341-</w:t>
            </w:r>
          </w:p>
          <w:p w14:paraId="6AECE15B" w14:textId="033F8601"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1188</w:t>
            </w:r>
          </w:p>
        </w:tc>
        <w:tc>
          <w:tcPr>
            <w:tcW w:w="1625" w:type="dxa"/>
          </w:tcPr>
          <w:p w14:paraId="3704740F" w14:textId="77777777" w:rsidR="00102BD0" w:rsidRPr="00AC50A1" w:rsidRDefault="00102BD0" w:rsidP="00A57DD6">
            <w:pPr>
              <w:pStyle w:val="TableParagraph"/>
              <w:spacing w:before="1"/>
              <w:ind w:left="111"/>
              <w:rPr>
                <w:rFonts w:asciiTheme="minorHAnsi" w:hAnsiTheme="minorHAnsi" w:cstheme="minorHAnsi"/>
                <w:bCs/>
                <w:sz w:val="16"/>
              </w:rPr>
            </w:pPr>
            <w:hyperlink r:id="rId223">
              <w:r w:rsidRPr="00AC50A1">
                <w:rPr>
                  <w:rFonts w:asciiTheme="minorHAnsi" w:hAnsiTheme="minorHAnsi" w:cstheme="minorHAnsi"/>
                  <w:bCs/>
                  <w:color w:val="0000FF"/>
                  <w:spacing w:val="-2"/>
                  <w:sz w:val="16"/>
                  <w:u w:val="single" w:color="0000FF"/>
                </w:rPr>
                <w:t>info@tollsunlimitedinc</w:t>
              </w:r>
            </w:hyperlink>
          </w:p>
          <w:p w14:paraId="1C8E49EF" w14:textId="40E536EC" w:rsidR="00102BD0" w:rsidRPr="00AC50A1" w:rsidRDefault="00102BD0" w:rsidP="00A57DD6">
            <w:pPr>
              <w:pStyle w:val="TableParagraph"/>
              <w:spacing w:before="1"/>
              <w:ind w:left="111"/>
              <w:rPr>
                <w:rFonts w:asciiTheme="minorHAnsi" w:hAnsiTheme="minorHAnsi" w:cstheme="minorHAnsi"/>
                <w:bCs/>
              </w:rPr>
            </w:pPr>
            <w:hyperlink r:id="rId224">
              <w:r w:rsidRPr="00AC50A1">
                <w:rPr>
                  <w:rFonts w:asciiTheme="minorHAnsi" w:hAnsiTheme="minorHAnsi" w:cstheme="minorHAnsi"/>
                  <w:bCs/>
                  <w:color w:val="0000FF"/>
                  <w:spacing w:val="-4"/>
                  <w:sz w:val="16"/>
                  <w:u w:val="single" w:color="0000FF"/>
                </w:rPr>
                <w:t>.net</w:t>
              </w:r>
            </w:hyperlink>
          </w:p>
        </w:tc>
        <w:tc>
          <w:tcPr>
            <w:tcW w:w="1199" w:type="dxa"/>
          </w:tcPr>
          <w:p w14:paraId="19B722A1" w14:textId="3478D38D" w:rsidR="00102BD0" w:rsidRPr="00AC50A1" w:rsidRDefault="00102BD0" w:rsidP="00A57DD6">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4,</w:t>
            </w:r>
            <w:r w:rsidRPr="00AC50A1">
              <w:rPr>
                <w:rFonts w:asciiTheme="minorHAnsi" w:hAnsiTheme="minorHAnsi" w:cstheme="minorHAnsi"/>
                <w:bCs/>
                <w:spacing w:val="-1"/>
                <w:sz w:val="16"/>
              </w:rPr>
              <w:t xml:space="preserve"> </w:t>
            </w:r>
            <w:r w:rsidRPr="00AC50A1">
              <w:rPr>
                <w:rFonts w:asciiTheme="minorHAnsi" w:hAnsiTheme="minorHAnsi" w:cstheme="minorHAnsi"/>
                <w:bCs/>
                <w:spacing w:val="-10"/>
                <w:sz w:val="16"/>
              </w:rPr>
              <w:t>5</w:t>
            </w:r>
          </w:p>
        </w:tc>
        <w:tc>
          <w:tcPr>
            <w:tcW w:w="1348" w:type="dxa"/>
          </w:tcPr>
          <w:p w14:paraId="1A589D92" w14:textId="77777777" w:rsidR="00102BD0" w:rsidRPr="00AC50A1" w:rsidRDefault="00102BD0" w:rsidP="00A57DD6">
            <w:pPr>
              <w:pStyle w:val="TableParagraph"/>
              <w:ind w:left="112" w:right="331"/>
              <w:rPr>
                <w:rFonts w:asciiTheme="minorHAnsi" w:hAnsiTheme="minorHAnsi" w:cstheme="minorHAnsi"/>
                <w:bCs/>
                <w:sz w:val="16"/>
              </w:rPr>
            </w:pPr>
            <w:r w:rsidRPr="00AC50A1">
              <w:rPr>
                <w:rFonts w:asciiTheme="minorHAnsi" w:hAnsiTheme="minorHAnsi" w:cstheme="minorHAnsi"/>
                <w:bCs/>
                <w:spacing w:val="-2"/>
                <w:sz w:val="16"/>
              </w:rPr>
              <w:t>Barnstable,</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Bristol,</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Middlesex,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Norfolk,</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Plymouth,</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Suffolk,</w:t>
            </w:r>
          </w:p>
          <w:p w14:paraId="21B834EF" w14:textId="54A1993E" w:rsidR="00102BD0" w:rsidRPr="00AC50A1" w:rsidRDefault="00102BD0" w:rsidP="00A57DD6">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Worcester</w:t>
            </w:r>
          </w:p>
        </w:tc>
        <w:tc>
          <w:tcPr>
            <w:tcW w:w="1530" w:type="dxa"/>
          </w:tcPr>
          <w:p w14:paraId="6E077824" w14:textId="77777777" w:rsidR="006C499B" w:rsidRDefault="00102BD0" w:rsidP="00A57DD6">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 – 2.5%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32D38260" w14:textId="41C99936" w:rsidR="00102BD0" w:rsidRPr="00AC50A1" w:rsidRDefault="00102BD0" w:rsidP="00A57DD6">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1.5%</w:t>
            </w:r>
          </w:p>
        </w:tc>
        <w:tc>
          <w:tcPr>
            <w:tcW w:w="1498" w:type="dxa"/>
          </w:tcPr>
          <w:p w14:paraId="773D76A3" w14:textId="25D219C0" w:rsidR="00102BD0" w:rsidRPr="00AC50A1" w:rsidRDefault="00102BD0" w:rsidP="00A57DD6">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WBE</w:t>
            </w:r>
          </w:p>
        </w:tc>
        <w:tc>
          <w:tcPr>
            <w:tcW w:w="1260" w:type="dxa"/>
          </w:tcPr>
          <w:p w14:paraId="0BFD3C49" w14:textId="083293A0" w:rsidR="00102BD0" w:rsidRPr="00AC50A1" w:rsidRDefault="00102BD0" w:rsidP="00A57DD6">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bl>
    <w:p w14:paraId="322B98B0" w14:textId="77777777" w:rsidR="00DF14EC" w:rsidRPr="00DF14EC" w:rsidRDefault="00DF14EC" w:rsidP="00DF14EC"/>
    <w:p w14:paraId="387CC61A" w14:textId="0682AB0A" w:rsidR="00304C6F" w:rsidRDefault="00275216" w:rsidP="00DF14EC">
      <w:pPr>
        <w:pStyle w:val="Heading2"/>
      </w:pPr>
      <w:bookmarkStart w:id="76" w:name="_Appendix_A:_[add"/>
      <w:bookmarkStart w:id="77" w:name="_Toc1845238224"/>
      <w:bookmarkStart w:id="78" w:name="_Toc194066624"/>
      <w:bookmarkEnd w:id="76"/>
      <w:r>
        <w:t>United Nations Standard Products and Services Code</w:t>
      </w:r>
      <w:r w:rsidR="00F0545F" w:rsidRPr="3155EBB8">
        <w:rPr>
          <w:vertAlign w:val="superscript"/>
        </w:rPr>
        <w:t>®</w:t>
      </w:r>
      <w:r>
        <w:t xml:space="preserve"> (UNSPSC</w:t>
      </w:r>
      <w:r w:rsidR="00F0545F" w:rsidRPr="3155EBB8">
        <w:rPr>
          <w:vertAlign w:val="superscript"/>
        </w:rPr>
        <w:t>®</w:t>
      </w:r>
      <w:r>
        <w:t>)</w:t>
      </w:r>
      <w:bookmarkEnd w:id="77"/>
      <w:r w:rsidR="00F0545F">
        <w:t xml:space="preserve"> </w:t>
      </w:r>
      <w:bookmarkEnd w:id="78"/>
    </w:p>
    <w:p w14:paraId="59BFD38A" w14:textId="36877AE6" w:rsidR="00E53E55" w:rsidRDefault="00D119CD" w:rsidP="00304C6F">
      <w:pPr>
        <w:rPr>
          <w:szCs w:val="24"/>
        </w:rPr>
      </w:pPr>
      <w:r w:rsidRPr="00D119CD">
        <w:rPr>
          <w:szCs w:val="24"/>
        </w:rPr>
        <w:t xml:space="preserve">UNSPSC </w:t>
      </w:r>
      <w:r w:rsidR="00E53E55" w:rsidRPr="00E53E55">
        <w:rPr>
          <w:szCs w:val="24"/>
        </w:rPr>
        <w:t xml:space="preserve">for </w:t>
      </w:r>
      <w:r w:rsidR="00DF14EC" w:rsidRPr="00DF14EC">
        <w:rPr>
          <w:b/>
          <w:szCs w:val="24"/>
        </w:rPr>
        <w:t>FAC124</w:t>
      </w:r>
      <w:r w:rsidR="00DF14EC">
        <w:rPr>
          <w:bCs/>
          <w:szCs w:val="24"/>
        </w:rPr>
        <w:t>:</w:t>
      </w:r>
    </w:p>
    <w:p w14:paraId="7E314E52" w14:textId="1581676A" w:rsidR="00DF14EC" w:rsidRPr="00EF58FC" w:rsidRDefault="00DF14EC" w:rsidP="00FA1435">
      <w:pPr>
        <w:pStyle w:val="ListParagraph"/>
        <w:numPr>
          <w:ilvl w:val="0"/>
          <w:numId w:val="16"/>
        </w:numPr>
        <w:spacing w:after="0" w:line="240" w:lineRule="auto"/>
        <w:rPr>
          <w:szCs w:val="24"/>
        </w:rPr>
      </w:pPr>
      <w:r w:rsidRPr="00D928FF">
        <w:rPr>
          <w:b/>
          <w:bCs/>
          <w:szCs w:val="24"/>
        </w:rPr>
        <w:t>30–13–00</w:t>
      </w:r>
      <w:r w:rsidRPr="00EF58FC">
        <w:rPr>
          <w:szCs w:val="24"/>
        </w:rPr>
        <w:t xml:space="preserve"> Structural Building Products </w:t>
      </w:r>
    </w:p>
    <w:p w14:paraId="44968D8F" w14:textId="31D0E985" w:rsidR="00DF14EC" w:rsidRPr="00EF58FC" w:rsidRDefault="00DF14EC" w:rsidP="00FA1435">
      <w:pPr>
        <w:pStyle w:val="ListParagraph"/>
        <w:numPr>
          <w:ilvl w:val="0"/>
          <w:numId w:val="16"/>
        </w:numPr>
        <w:spacing w:before="240" w:line="240" w:lineRule="auto"/>
        <w:rPr>
          <w:szCs w:val="24"/>
        </w:rPr>
      </w:pPr>
      <w:r w:rsidRPr="00D928FF">
        <w:rPr>
          <w:b/>
          <w:bCs/>
          <w:szCs w:val="24"/>
        </w:rPr>
        <w:t>30–15–15</w:t>
      </w:r>
      <w:r>
        <w:rPr>
          <w:szCs w:val="24"/>
        </w:rPr>
        <w:t xml:space="preserve"> </w:t>
      </w:r>
      <w:r w:rsidRPr="00EF58FC">
        <w:rPr>
          <w:szCs w:val="24"/>
        </w:rPr>
        <w:t xml:space="preserve">Roofing Material </w:t>
      </w:r>
    </w:p>
    <w:p w14:paraId="5EC184D5" w14:textId="312D9611" w:rsidR="00DF14EC" w:rsidRPr="00EF58FC" w:rsidRDefault="00DF14EC" w:rsidP="00FA1435">
      <w:pPr>
        <w:pStyle w:val="ListParagraph"/>
        <w:numPr>
          <w:ilvl w:val="0"/>
          <w:numId w:val="16"/>
        </w:numPr>
        <w:spacing w:before="240" w:line="240" w:lineRule="auto"/>
        <w:rPr>
          <w:szCs w:val="24"/>
        </w:rPr>
      </w:pPr>
      <w:r w:rsidRPr="00D928FF">
        <w:rPr>
          <w:b/>
          <w:bCs/>
          <w:szCs w:val="24"/>
        </w:rPr>
        <w:t>30–18–00</w:t>
      </w:r>
      <w:r w:rsidRPr="00EF58FC">
        <w:rPr>
          <w:szCs w:val="24"/>
        </w:rPr>
        <w:t xml:space="preserve"> Plumbing Fixtures </w:t>
      </w:r>
    </w:p>
    <w:p w14:paraId="4111D012" w14:textId="03D8F9C9" w:rsidR="00DF14EC" w:rsidRPr="00EF58FC" w:rsidRDefault="00DF14EC" w:rsidP="00FA1435">
      <w:pPr>
        <w:pStyle w:val="ListParagraph"/>
        <w:numPr>
          <w:ilvl w:val="0"/>
          <w:numId w:val="16"/>
        </w:numPr>
        <w:spacing w:before="240" w:line="240" w:lineRule="auto"/>
        <w:rPr>
          <w:szCs w:val="24"/>
        </w:rPr>
      </w:pPr>
      <w:r w:rsidRPr="00D928FF">
        <w:rPr>
          <w:b/>
          <w:bCs/>
          <w:szCs w:val="24"/>
        </w:rPr>
        <w:t>30–19–00</w:t>
      </w:r>
      <w:r w:rsidRPr="00EF58FC">
        <w:rPr>
          <w:szCs w:val="24"/>
        </w:rPr>
        <w:t xml:space="preserve"> Construction &amp; Maintenance Support Equipment </w:t>
      </w:r>
    </w:p>
    <w:p w14:paraId="63682392" w14:textId="584D2A0A" w:rsidR="00DF14EC" w:rsidRPr="00EF58FC" w:rsidRDefault="00DF14EC" w:rsidP="00FA1435">
      <w:pPr>
        <w:pStyle w:val="ListParagraph"/>
        <w:numPr>
          <w:ilvl w:val="0"/>
          <w:numId w:val="16"/>
        </w:numPr>
        <w:spacing w:before="240" w:line="240" w:lineRule="auto"/>
        <w:rPr>
          <w:szCs w:val="24"/>
        </w:rPr>
      </w:pPr>
      <w:r w:rsidRPr="00D928FF">
        <w:rPr>
          <w:b/>
          <w:bCs/>
          <w:szCs w:val="24"/>
        </w:rPr>
        <w:t>30–26–00</w:t>
      </w:r>
      <w:r w:rsidRPr="00EF58FC">
        <w:rPr>
          <w:szCs w:val="24"/>
        </w:rPr>
        <w:t xml:space="preserve"> Structural Materials </w:t>
      </w:r>
    </w:p>
    <w:p w14:paraId="2D297A7F" w14:textId="6A4085A9" w:rsidR="00DF14EC" w:rsidRPr="00EF58FC" w:rsidRDefault="00DF14EC" w:rsidP="00FA1435">
      <w:pPr>
        <w:pStyle w:val="ListParagraph"/>
        <w:numPr>
          <w:ilvl w:val="0"/>
          <w:numId w:val="16"/>
        </w:numPr>
        <w:spacing w:before="240" w:line="240" w:lineRule="auto"/>
        <w:rPr>
          <w:szCs w:val="24"/>
        </w:rPr>
      </w:pPr>
      <w:r w:rsidRPr="00D928FF">
        <w:rPr>
          <w:b/>
          <w:bCs/>
          <w:szCs w:val="24"/>
        </w:rPr>
        <w:t>31–21–00</w:t>
      </w:r>
      <w:r w:rsidRPr="00EF58FC">
        <w:rPr>
          <w:szCs w:val="24"/>
        </w:rPr>
        <w:t xml:space="preserve"> Paint &amp; Primers &amp; Finishes </w:t>
      </w:r>
    </w:p>
    <w:p w14:paraId="2B4D278A" w14:textId="4CFCF42D" w:rsidR="00DF14EC" w:rsidRPr="00EF58FC" w:rsidRDefault="00DF14EC" w:rsidP="00FA1435">
      <w:pPr>
        <w:pStyle w:val="ListParagraph"/>
        <w:numPr>
          <w:ilvl w:val="0"/>
          <w:numId w:val="16"/>
        </w:numPr>
        <w:spacing w:before="240" w:line="240" w:lineRule="auto"/>
        <w:rPr>
          <w:szCs w:val="24"/>
        </w:rPr>
      </w:pPr>
      <w:r w:rsidRPr="00D928FF">
        <w:rPr>
          <w:b/>
          <w:bCs/>
          <w:szCs w:val="24"/>
        </w:rPr>
        <w:t>39–11–00</w:t>
      </w:r>
      <w:r w:rsidRPr="00EF58FC">
        <w:rPr>
          <w:szCs w:val="24"/>
        </w:rPr>
        <w:t xml:space="preserve"> Lighting Fixtures &amp; Accessories </w:t>
      </w:r>
    </w:p>
    <w:p w14:paraId="49F2A4F6" w14:textId="59D81EC9" w:rsidR="00DF14EC" w:rsidRPr="00EF58FC" w:rsidRDefault="00DF14EC" w:rsidP="00FA1435">
      <w:pPr>
        <w:pStyle w:val="ListParagraph"/>
        <w:numPr>
          <w:ilvl w:val="0"/>
          <w:numId w:val="16"/>
        </w:numPr>
        <w:spacing w:before="240" w:line="240" w:lineRule="auto"/>
        <w:rPr>
          <w:szCs w:val="24"/>
        </w:rPr>
      </w:pPr>
      <w:r w:rsidRPr="00D928FF">
        <w:rPr>
          <w:b/>
          <w:bCs/>
          <w:szCs w:val="24"/>
        </w:rPr>
        <w:t>39–10–00</w:t>
      </w:r>
      <w:r w:rsidRPr="00EF58FC">
        <w:rPr>
          <w:szCs w:val="24"/>
        </w:rPr>
        <w:t xml:space="preserve"> Lamps &amp; Light bulbs &amp; Lamp Components </w:t>
      </w:r>
    </w:p>
    <w:p w14:paraId="7CAF444F" w14:textId="56B1241C" w:rsidR="00DF14EC" w:rsidRPr="00EF58FC" w:rsidRDefault="00DF14EC" w:rsidP="00FA1435">
      <w:pPr>
        <w:pStyle w:val="ListParagraph"/>
        <w:numPr>
          <w:ilvl w:val="0"/>
          <w:numId w:val="16"/>
        </w:numPr>
        <w:spacing w:before="240" w:line="240" w:lineRule="auto"/>
        <w:rPr>
          <w:szCs w:val="24"/>
        </w:rPr>
      </w:pPr>
      <w:r w:rsidRPr="00D928FF">
        <w:rPr>
          <w:b/>
          <w:bCs/>
          <w:szCs w:val="24"/>
        </w:rPr>
        <w:t>39–11–16</w:t>
      </w:r>
      <w:r w:rsidRPr="00EF58FC">
        <w:rPr>
          <w:szCs w:val="24"/>
        </w:rPr>
        <w:t xml:space="preserve"> Exterior Lighting &amp; Fixtures </w:t>
      </w:r>
    </w:p>
    <w:p w14:paraId="6ADC8DD2" w14:textId="799CFEFE" w:rsidR="00DF14EC" w:rsidRPr="00EF58FC" w:rsidRDefault="00DF14EC" w:rsidP="00FA1435">
      <w:pPr>
        <w:pStyle w:val="ListParagraph"/>
        <w:numPr>
          <w:ilvl w:val="0"/>
          <w:numId w:val="16"/>
        </w:numPr>
        <w:spacing w:before="240" w:line="240" w:lineRule="auto"/>
        <w:rPr>
          <w:szCs w:val="24"/>
        </w:rPr>
      </w:pPr>
      <w:r w:rsidRPr="00D928FF">
        <w:rPr>
          <w:b/>
          <w:bCs/>
          <w:szCs w:val="24"/>
        </w:rPr>
        <w:t>39–12–00</w:t>
      </w:r>
      <w:r w:rsidRPr="00EF58FC">
        <w:rPr>
          <w:szCs w:val="24"/>
        </w:rPr>
        <w:t xml:space="preserve"> Electrical Equipment &amp; Components &amp; Supplies </w:t>
      </w:r>
    </w:p>
    <w:p w14:paraId="2A39ACB3" w14:textId="12EA3193" w:rsidR="00DF14EC" w:rsidRPr="00EF58FC" w:rsidRDefault="00DF14EC" w:rsidP="00FA1435">
      <w:pPr>
        <w:pStyle w:val="ListParagraph"/>
        <w:numPr>
          <w:ilvl w:val="0"/>
          <w:numId w:val="16"/>
        </w:numPr>
        <w:spacing w:before="240" w:line="240" w:lineRule="auto"/>
        <w:rPr>
          <w:szCs w:val="24"/>
        </w:rPr>
      </w:pPr>
      <w:r w:rsidRPr="00D928FF">
        <w:rPr>
          <w:b/>
          <w:bCs/>
          <w:szCs w:val="24"/>
        </w:rPr>
        <w:t>39–13–00</w:t>
      </w:r>
      <w:r w:rsidRPr="00EF58FC">
        <w:rPr>
          <w:szCs w:val="24"/>
        </w:rPr>
        <w:t xml:space="preserve"> Electrical Wire Management Devices &amp; Accessories &amp; Supplies</w:t>
      </w:r>
    </w:p>
    <w:p w14:paraId="01A308CD" w14:textId="027E1D3B" w:rsidR="00DF14EC" w:rsidRPr="00EF58FC" w:rsidRDefault="00DF14EC" w:rsidP="00FA1435">
      <w:pPr>
        <w:pStyle w:val="ListParagraph"/>
        <w:numPr>
          <w:ilvl w:val="0"/>
          <w:numId w:val="16"/>
        </w:numPr>
        <w:spacing w:before="240" w:line="240" w:lineRule="auto"/>
        <w:rPr>
          <w:szCs w:val="24"/>
        </w:rPr>
      </w:pPr>
      <w:r w:rsidRPr="00D928FF">
        <w:rPr>
          <w:b/>
          <w:bCs/>
          <w:szCs w:val="24"/>
        </w:rPr>
        <w:t>40–17–00</w:t>
      </w:r>
      <w:r w:rsidRPr="00EF58FC">
        <w:rPr>
          <w:szCs w:val="24"/>
        </w:rPr>
        <w:t xml:space="preserve"> Pipe, Piping &amp; Pipe Fittings </w:t>
      </w:r>
    </w:p>
    <w:p w14:paraId="669555AB" w14:textId="09B4A851" w:rsidR="00DF14EC" w:rsidRPr="00EF58FC" w:rsidRDefault="00DF14EC" w:rsidP="00FA1435">
      <w:pPr>
        <w:pStyle w:val="ListParagraph"/>
        <w:numPr>
          <w:ilvl w:val="0"/>
          <w:numId w:val="16"/>
        </w:numPr>
        <w:spacing w:before="240" w:line="240" w:lineRule="auto"/>
        <w:rPr>
          <w:szCs w:val="24"/>
        </w:rPr>
      </w:pPr>
      <w:r w:rsidRPr="00D928FF">
        <w:rPr>
          <w:b/>
          <w:bCs/>
          <w:szCs w:val="24"/>
        </w:rPr>
        <w:t>40–10–00</w:t>
      </w:r>
      <w:r w:rsidRPr="00EF58FC">
        <w:rPr>
          <w:szCs w:val="24"/>
        </w:rPr>
        <w:t xml:space="preserve"> Heating &amp; Ventilation &amp; Air Circulation </w:t>
      </w:r>
    </w:p>
    <w:p w14:paraId="0A047FFB" w14:textId="48AB94B6" w:rsidR="00DF14EC" w:rsidRPr="00EF58FC" w:rsidRDefault="00DF14EC" w:rsidP="00FA1435">
      <w:pPr>
        <w:pStyle w:val="ListParagraph"/>
        <w:numPr>
          <w:ilvl w:val="0"/>
          <w:numId w:val="16"/>
        </w:numPr>
        <w:spacing w:before="240" w:line="240" w:lineRule="auto"/>
        <w:rPr>
          <w:szCs w:val="24"/>
        </w:rPr>
      </w:pPr>
      <w:r w:rsidRPr="00D928FF">
        <w:rPr>
          <w:b/>
          <w:bCs/>
          <w:szCs w:val="24"/>
        </w:rPr>
        <w:t>72–15–12</w:t>
      </w:r>
      <w:r w:rsidRPr="00EF58FC">
        <w:rPr>
          <w:szCs w:val="24"/>
        </w:rPr>
        <w:t xml:space="preserve"> Heating &amp; Cooling &amp; Air Conditioning HVAC Construction </w:t>
      </w:r>
    </w:p>
    <w:p w14:paraId="69AE6C9D" w14:textId="5FBDFE0E" w:rsidR="00DF14EC" w:rsidRPr="00EF58FC" w:rsidRDefault="00DF14EC" w:rsidP="00FA1435">
      <w:pPr>
        <w:pStyle w:val="ListParagraph"/>
        <w:numPr>
          <w:ilvl w:val="0"/>
          <w:numId w:val="16"/>
        </w:numPr>
        <w:spacing w:before="240" w:line="240" w:lineRule="auto"/>
        <w:rPr>
          <w:szCs w:val="24"/>
        </w:rPr>
      </w:pPr>
      <w:r w:rsidRPr="00D928FF">
        <w:rPr>
          <w:b/>
          <w:bCs/>
          <w:szCs w:val="24"/>
        </w:rPr>
        <w:t>26–11–00</w:t>
      </w:r>
      <w:r w:rsidRPr="00EF58FC">
        <w:rPr>
          <w:szCs w:val="24"/>
        </w:rPr>
        <w:t xml:space="preserve"> Batteries Generators and Kinetic Power Transmission </w:t>
      </w:r>
    </w:p>
    <w:p w14:paraId="6389B839" w14:textId="76EDB28D" w:rsidR="00DF14EC" w:rsidRPr="00EF58FC" w:rsidRDefault="00DF14EC" w:rsidP="00FA1435">
      <w:pPr>
        <w:pStyle w:val="ListParagraph"/>
        <w:numPr>
          <w:ilvl w:val="0"/>
          <w:numId w:val="16"/>
        </w:numPr>
        <w:spacing w:before="240" w:line="240" w:lineRule="auto"/>
        <w:rPr>
          <w:szCs w:val="24"/>
        </w:rPr>
      </w:pPr>
      <w:r w:rsidRPr="00D928FF">
        <w:rPr>
          <w:b/>
          <w:bCs/>
          <w:szCs w:val="24"/>
        </w:rPr>
        <w:t>26–13–00</w:t>
      </w:r>
      <w:r w:rsidRPr="00EF58FC">
        <w:rPr>
          <w:szCs w:val="24"/>
        </w:rPr>
        <w:t xml:space="preserve"> Power Generation </w:t>
      </w:r>
    </w:p>
    <w:p w14:paraId="356D3FD8" w14:textId="6690A484" w:rsidR="00DF14EC" w:rsidRPr="00EF58FC" w:rsidRDefault="00DF14EC" w:rsidP="00FA1435">
      <w:pPr>
        <w:pStyle w:val="ListParagraph"/>
        <w:numPr>
          <w:ilvl w:val="0"/>
          <w:numId w:val="16"/>
        </w:numPr>
        <w:spacing w:before="240" w:line="240" w:lineRule="auto"/>
        <w:rPr>
          <w:szCs w:val="24"/>
        </w:rPr>
      </w:pPr>
      <w:r w:rsidRPr="00D928FF">
        <w:rPr>
          <w:b/>
          <w:bCs/>
          <w:szCs w:val="24"/>
        </w:rPr>
        <w:t>83–10–19</w:t>
      </w:r>
      <w:r w:rsidRPr="00EF58FC">
        <w:rPr>
          <w:szCs w:val="24"/>
        </w:rPr>
        <w:t xml:space="preserve"> Utilities</w:t>
      </w:r>
      <w:r>
        <w:rPr>
          <w:szCs w:val="24"/>
        </w:rPr>
        <w:t>:</w:t>
      </w:r>
      <w:r w:rsidRPr="00EF58FC">
        <w:rPr>
          <w:szCs w:val="24"/>
        </w:rPr>
        <w:t xml:space="preserve"> Energy Conservation</w:t>
      </w:r>
    </w:p>
    <w:p w14:paraId="2425E8CD" w14:textId="77777777" w:rsidR="00DF14EC" w:rsidRPr="00B614D5" w:rsidRDefault="00DF14EC" w:rsidP="00D928FF">
      <w:pPr>
        <w:pStyle w:val="Heading2"/>
      </w:pPr>
      <w:bookmarkStart w:id="79" w:name="_Toc204252233"/>
      <w:bookmarkStart w:id="80" w:name="_Toc1721117867"/>
      <w:r>
        <w:lastRenderedPageBreak/>
        <w:t>Appendix A: FAC124 Mandatory Specifications and Desirable Criteria</w:t>
      </w:r>
      <w:bookmarkEnd w:id="79"/>
      <w:bookmarkEnd w:id="80"/>
    </w:p>
    <w:p w14:paraId="5D60C960" w14:textId="42B4B9AD" w:rsidR="00DF14EC" w:rsidRPr="00A1475E" w:rsidRDefault="00DF14EC" w:rsidP="00DF14EC">
      <w:pPr>
        <w:spacing w:after="0"/>
        <w:rPr>
          <w:rStyle w:val="Hyperlink"/>
          <w:rFonts w:cstheme="minorHAnsi"/>
          <w:szCs w:val="24"/>
        </w:rPr>
      </w:pPr>
      <w:r w:rsidRPr="00A1475E">
        <w:rPr>
          <w:szCs w:val="24"/>
        </w:rPr>
        <w:t xml:space="preserve">Refer to COMMBUYS </w:t>
      </w:r>
      <w:hyperlink r:id="rId225" w:history="1">
        <w:r w:rsidRPr="00A1475E">
          <w:rPr>
            <w:rStyle w:val="Hyperlink"/>
            <w:rFonts w:cstheme="minorHAnsi"/>
            <w:szCs w:val="24"/>
          </w:rPr>
          <w:t>PO-24-1080-OSD03-SRC3-30508</w:t>
        </w:r>
      </w:hyperlink>
    </w:p>
    <w:p w14:paraId="3F938A66" w14:textId="45F34D67" w:rsidR="00DF14EC" w:rsidRPr="00383DA9" w:rsidRDefault="00DF14EC" w:rsidP="00324219">
      <w:pPr>
        <w:spacing w:after="100" w:afterAutospacing="1"/>
        <w:rPr>
          <w:rStyle w:val="Hyperlink"/>
          <w:rFonts w:cstheme="minorHAnsi"/>
          <w:b/>
          <w:color w:val="auto"/>
          <w:szCs w:val="24"/>
        </w:rPr>
      </w:pPr>
      <w:hyperlink r:id="rId226" w:history="1">
        <w:r w:rsidRPr="00383DA9">
          <w:rPr>
            <w:rFonts w:cstheme="minorHAnsi"/>
            <w:szCs w:val="24"/>
          </w:rPr>
          <w:t>Attachment A: FAC124 Mandatory Specifications and Desirable Criteria</w:t>
        </w:r>
      </w:hyperlink>
    </w:p>
    <w:p w14:paraId="1A313157" w14:textId="77777777" w:rsidR="00DF14EC" w:rsidRDefault="00DF14EC" w:rsidP="00D928FF">
      <w:pPr>
        <w:pStyle w:val="Heading2"/>
      </w:pPr>
      <w:bookmarkStart w:id="81" w:name="_Appendix_C:_List"/>
      <w:bookmarkStart w:id="82" w:name="_Toc204252234"/>
      <w:bookmarkStart w:id="83" w:name="_Toc81623347"/>
      <w:bookmarkEnd w:id="81"/>
      <w:r>
        <w:t>Appendix B: List of Apparent Successful Bidders</w:t>
      </w:r>
      <w:bookmarkEnd w:id="82"/>
      <w:bookmarkEnd w:id="83"/>
    </w:p>
    <w:p w14:paraId="6C3E989D" w14:textId="008EB0A1" w:rsidR="00DF14EC" w:rsidRPr="00383DA9" w:rsidRDefault="00DF14EC" w:rsidP="00DF14EC">
      <w:pPr>
        <w:spacing w:after="0"/>
        <w:rPr>
          <w:rStyle w:val="Hyperlink"/>
          <w:rFonts w:cstheme="minorHAnsi"/>
          <w:szCs w:val="24"/>
        </w:rPr>
      </w:pPr>
      <w:r w:rsidRPr="00383DA9">
        <w:rPr>
          <w:szCs w:val="24"/>
        </w:rPr>
        <w:t xml:space="preserve">Refer to COMMBUYS </w:t>
      </w:r>
      <w:hyperlink r:id="rId227" w:history="1">
        <w:r w:rsidRPr="00383DA9">
          <w:rPr>
            <w:rStyle w:val="Hyperlink"/>
            <w:rFonts w:cstheme="minorHAnsi"/>
            <w:szCs w:val="24"/>
          </w:rPr>
          <w:t>PO-24-1080-OSD03-SRC3-30508</w:t>
        </w:r>
      </w:hyperlink>
      <w:r w:rsidR="00DD0BDD">
        <w:t xml:space="preserve"> </w:t>
      </w:r>
    </w:p>
    <w:p w14:paraId="7EE7B726" w14:textId="7ECC47AB" w:rsidR="00DF14EC" w:rsidRDefault="00DF14EC" w:rsidP="00324219">
      <w:pPr>
        <w:spacing w:after="100" w:afterAutospacing="1"/>
      </w:pPr>
      <w:r w:rsidRPr="00383DA9">
        <w:rPr>
          <w:szCs w:val="24"/>
        </w:rPr>
        <w:t>FAC124 List of Apparent Successf</w:t>
      </w:r>
      <w:bookmarkStart w:id="84" w:name="_Hlt146784801"/>
      <w:r w:rsidRPr="00383DA9">
        <w:rPr>
          <w:szCs w:val="24"/>
        </w:rPr>
        <w:t>u</w:t>
      </w:r>
      <w:bookmarkEnd w:id="84"/>
      <w:r w:rsidRPr="00383DA9">
        <w:rPr>
          <w:szCs w:val="24"/>
        </w:rPr>
        <w:t>l Bidders (Intent to Award Notification)</w:t>
      </w:r>
    </w:p>
    <w:p w14:paraId="1A6A1D5A" w14:textId="77777777" w:rsidR="00DF14EC" w:rsidRPr="00B01245" w:rsidRDefault="00DF14EC" w:rsidP="00D928FF">
      <w:pPr>
        <w:pStyle w:val="Heading2"/>
      </w:pPr>
      <w:bookmarkStart w:id="85" w:name="_Toc204252235"/>
      <w:bookmarkStart w:id="86" w:name="_Toc1388346746"/>
      <w:r>
        <w:t>Appendix C: Product Specifications, including Environmental Standards and Requirements</w:t>
      </w:r>
      <w:bookmarkEnd w:id="85"/>
      <w:bookmarkEnd w:id="86"/>
    </w:p>
    <w:p w14:paraId="556DE407" w14:textId="77777777" w:rsidR="00D928FF" w:rsidRDefault="00DF14EC" w:rsidP="00324219">
      <w:pPr>
        <w:rPr>
          <w:szCs w:val="24"/>
        </w:rPr>
      </w:pPr>
      <w:r w:rsidRPr="00383DA9">
        <w:rPr>
          <w:szCs w:val="24"/>
        </w:rPr>
        <w:t xml:space="preserve">See the Attachment A FAC124 Mandatory Specifications and Desirable Criteria for specifications in the Master Blanket Purchase Order </w:t>
      </w:r>
      <w:hyperlink r:id="rId228" w:history="1">
        <w:r w:rsidRPr="00324219">
          <w:rPr>
            <w:rStyle w:val="Hyperlink"/>
            <w:rFonts w:cstheme="minorHAnsi"/>
            <w:szCs w:val="24"/>
            <w:shd w:val="clear" w:color="auto" w:fill="FFFFFF"/>
          </w:rPr>
          <w:t>PO-24-1080-OSD03-SRC3-30508</w:t>
        </w:r>
      </w:hyperlink>
      <w:r w:rsidRPr="00383DA9">
        <w:rPr>
          <w:szCs w:val="24"/>
        </w:rPr>
        <w:t>.</w:t>
      </w:r>
      <w:bookmarkStart w:id="87" w:name="_Toc204252236"/>
    </w:p>
    <w:p w14:paraId="294F0632" w14:textId="2A93D730" w:rsidR="00DF14EC" w:rsidRDefault="00DF14EC" w:rsidP="00D928FF">
      <w:pPr>
        <w:pStyle w:val="Heading2"/>
      </w:pPr>
      <w:bookmarkStart w:id="88" w:name="_Toc933938629"/>
      <w:r>
        <w:t>Appendix D: Geographical Service Area</w:t>
      </w:r>
      <w:bookmarkEnd w:id="87"/>
      <w:bookmarkEnd w:id="88"/>
    </w:p>
    <w:p w14:paraId="19FC5240" w14:textId="02F9924D" w:rsidR="00DF14EC" w:rsidRDefault="00DF14EC">
      <w:r>
        <w:t xml:space="preserve">See the </w:t>
      </w:r>
      <w:hyperlink w:anchor="_Vendor_List_and">
        <w:r w:rsidRPr="3155EBB8">
          <w:rPr>
            <w:rStyle w:val="Hyperlink"/>
          </w:rPr>
          <w:t>Vendor List and Information</w:t>
        </w:r>
      </w:hyperlink>
      <w:r w:rsidRPr="3155EBB8">
        <w:rPr>
          <w:rStyle w:val="Hyperlink"/>
        </w:rPr>
        <w:t xml:space="preserve"> </w:t>
      </w:r>
      <w:r>
        <w:t>for regions covered.</w:t>
      </w:r>
    </w:p>
    <w:sectPr w:rsidR="00DF14EC"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CF15" w14:textId="77777777" w:rsidR="00620A6F" w:rsidRDefault="00620A6F" w:rsidP="00BA4C0C">
      <w:pPr>
        <w:spacing w:after="0" w:line="240" w:lineRule="auto"/>
      </w:pPr>
      <w:r>
        <w:separator/>
      </w:r>
    </w:p>
    <w:p w14:paraId="12023DDC" w14:textId="77777777" w:rsidR="00620A6F" w:rsidRDefault="00620A6F"/>
  </w:endnote>
  <w:endnote w:type="continuationSeparator" w:id="0">
    <w:p w14:paraId="1227A47A" w14:textId="77777777" w:rsidR="00620A6F" w:rsidRDefault="00620A6F" w:rsidP="00BA4C0C">
      <w:pPr>
        <w:spacing w:after="0" w:line="240" w:lineRule="auto"/>
      </w:pPr>
      <w:r>
        <w:continuationSeparator/>
      </w:r>
    </w:p>
    <w:p w14:paraId="15DD96D8" w14:textId="77777777" w:rsidR="00620A6F" w:rsidRDefault="00620A6F"/>
  </w:endnote>
  <w:endnote w:type="continuationNotice" w:id="1">
    <w:p w14:paraId="5702F1C4" w14:textId="77777777" w:rsidR="00620A6F" w:rsidRDefault="00620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3F4B864" w:rsidR="00B564C1" w:rsidRDefault="00B564C1" w:rsidP="00B564C1">
    <w:pPr>
      <w:pStyle w:val="Footer"/>
      <w:rPr>
        <w:rStyle w:val="PageNumber"/>
        <w:sz w:val="20"/>
        <w:szCs w:val="20"/>
      </w:rPr>
    </w:pPr>
    <w:r>
      <w:rPr>
        <w:rStyle w:val="PageNumber"/>
        <w:sz w:val="20"/>
        <w:szCs w:val="20"/>
      </w:rPr>
      <w:tab/>
    </w:r>
    <w:r w:rsidR="30E9E9E8">
      <w:rPr>
        <w:rStyle w:val="PageNumber"/>
        <w:sz w:val="20"/>
        <w:szCs w:val="20"/>
      </w:rPr>
      <w:t xml:space="preserve">Template Version: 9.0                                           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sidR="30E9E9E8">
      <w:rPr>
        <w:rStyle w:val="PageNumber"/>
        <w:sz w:val="20"/>
        <w:szCs w:val="20"/>
      </w:rPr>
      <w:t>3</w:t>
    </w:r>
    <w:r w:rsidRPr="000D2433">
      <w:rPr>
        <w:rStyle w:val="PageNumber"/>
        <w:sz w:val="20"/>
        <w:szCs w:val="20"/>
      </w:rPr>
      <w:fldChar w:fldCharType="end"/>
    </w:r>
    <w:r w:rsidR="30E9E9E8"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sidR="30E9E9E8">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98D72"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0429B"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385D" w14:textId="77777777" w:rsidR="00620A6F" w:rsidRDefault="00620A6F" w:rsidP="00BA4C0C">
      <w:pPr>
        <w:spacing w:after="0" w:line="240" w:lineRule="auto"/>
      </w:pPr>
      <w:r>
        <w:separator/>
      </w:r>
    </w:p>
    <w:p w14:paraId="73C2ED19" w14:textId="77777777" w:rsidR="00620A6F" w:rsidRDefault="00620A6F"/>
  </w:footnote>
  <w:footnote w:type="continuationSeparator" w:id="0">
    <w:p w14:paraId="096D1E39" w14:textId="77777777" w:rsidR="00620A6F" w:rsidRDefault="00620A6F" w:rsidP="00BA4C0C">
      <w:pPr>
        <w:spacing w:after="0" w:line="240" w:lineRule="auto"/>
      </w:pPr>
      <w:r>
        <w:continuationSeparator/>
      </w:r>
    </w:p>
    <w:p w14:paraId="3A2D2575" w14:textId="77777777" w:rsidR="00620A6F" w:rsidRDefault="00620A6F"/>
  </w:footnote>
  <w:footnote w:type="continuationNotice" w:id="1">
    <w:p w14:paraId="13BAB0EC" w14:textId="77777777" w:rsidR="00620A6F" w:rsidRDefault="00620A6F">
      <w:pPr>
        <w:spacing w:after="0" w:line="240" w:lineRule="auto"/>
      </w:pPr>
    </w:p>
  </w:footnote>
  <w:footnote w:id="2">
    <w:p w14:paraId="373666AE" w14:textId="6BCA52DD" w:rsidR="004B5D89" w:rsidRDefault="004B5D89">
      <w:pPr>
        <w:pStyle w:val="FootnoteText"/>
      </w:pPr>
      <w:r>
        <w:rPr>
          <w:rStyle w:val="FootnoteReference"/>
        </w:rPr>
        <w:footnoteRef/>
      </w:r>
      <w:r>
        <w:t xml:space="preserve"> </w:t>
      </w:r>
      <w:r w:rsidR="00BF39E0" w:rsidRPr="00BF39E0">
        <w:t>Note that COMMBUYS is the official system of record for vendor contact information.</w:t>
      </w:r>
    </w:p>
  </w:footnote>
  <w:footnote w:id="3">
    <w:p w14:paraId="5A1338EC" w14:textId="4D9F4804" w:rsidR="00BF39E0" w:rsidRDefault="00BF39E0">
      <w:pPr>
        <w:pStyle w:val="FootnoteText"/>
      </w:pPr>
      <w:r>
        <w:rPr>
          <w:rStyle w:val="FootnoteReference"/>
        </w:rPr>
        <w:footnoteRef/>
      </w:r>
      <w:r>
        <w:t xml:space="preserve"> </w:t>
      </w:r>
      <w:r w:rsidR="00404C1B" w:rsidRPr="00404C1B">
        <w:t>The Master Contract Record MBPO is the central repository for all common contract files. The price files may be found in the individual vendor’s MBPO.</w:t>
      </w:r>
    </w:p>
  </w:footnote>
  <w:footnote w:id="4">
    <w:p w14:paraId="32F63EE2" w14:textId="7958B2C7" w:rsidR="00404C1B" w:rsidRDefault="00404C1B">
      <w:pPr>
        <w:pStyle w:val="FootnoteText"/>
      </w:pPr>
      <w:r>
        <w:rPr>
          <w:rStyle w:val="FootnoteReference"/>
        </w:rPr>
        <w:footnoteRef/>
      </w:r>
      <w:r>
        <w:t xml:space="preserve"> </w:t>
      </w:r>
      <w:r w:rsidR="00996633" w:rsidRPr="00996633">
        <w:t>The Solicitation-Enabled MBPO</w:t>
      </w:r>
      <w:r w:rsidR="00996633">
        <w:t>s</w:t>
      </w:r>
      <w:r w:rsidR="00996633" w:rsidRPr="00996633">
        <w:t xml:space="preserve">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71CE98D">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CACA0D7" w:rsidR="00913691" w:rsidRPr="005D4B8A" w:rsidRDefault="00732451" w:rsidP="00913691">
                          <w:pPr>
                            <w:ind w:right="-50"/>
                            <w:jc w:val="right"/>
                            <w:rPr>
                              <w:b/>
                              <w:sz w:val="48"/>
                            </w:rPr>
                          </w:pPr>
                          <w:r>
                            <w:rPr>
                              <w:b/>
                              <w:sz w:val="48"/>
                            </w:rPr>
                            <w:t>FAC124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CACA0D7" w:rsidR="00913691" w:rsidRPr="005D4B8A" w:rsidRDefault="00732451" w:rsidP="00913691">
                    <w:pPr>
                      <w:ind w:right="-50"/>
                      <w:jc w:val="right"/>
                      <w:rPr>
                        <w:b/>
                        <w:sz w:val="48"/>
                      </w:rPr>
                    </w:pPr>
                    <w:r>
                      <w:rPr>
                        <w:b/>
                        <w:sz w:val="48"/>
                      </w:rPr>
                      <w:t>FAC124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075F9C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BB474AD">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331D541A" w:rsidR="00DD35D3" w:rsidRPr="00492CC3" w:rsidRDefault="005F4EDE">
                          <w:pPr>
                            <w:ind w:right="-50"/>
                            <w:jc w:val="right"/>
                            <w:rPr>
                              <w:b/>
                              <w:sz w:val="52"/>
                              <w:szCs w:val="24"/>
                            </w:rPr>
                          </w:pPr>
                          <w:r>
                            <w:rPr>
                              <w:b/>
                              <w:sz w:val="48"/>
                            </w:rPr>
                            <w:t>FAC124</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331D541A" w:rsidR="00DD35D3" w:rsidRPr="00492CC3" w:rsidRDefault="005F4EDE">
                    <w:pPr>
                      <w:ind w:right="-50"/>
                      <w:jc w:val="right"/>
                      <w:rPr>
                        <w:b/>
                        <w:sz w:val="52"/>
                        <w:szCs w:val="24"/>
                      </w:rPr>
                    </w:pPr>
                    <w:r>
                      <w:rPr>
                        <w:b/>
                        <w:sz w:val="48"/>
                      </w:rPr>
                      <w:t>FAC124</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699D356"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80369"/>
    <w:multiLevelType w:val="hybridMultilevel"/>
    <w:tmpl w:val="4ECEB7AC"/>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3500601"/>
    <w:multiLevelType w:val="hybridMultilevel"/>
    <w:tmpl w:val="8282503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AAC723A"/>
    <w:multiLevelType w:val="hybridMultilevel"/>
    <w:tmpl w:val="EDF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806C2"/>
    <w:multiLevelType w:val="hybridMultilevel"/>
    <w:tmpl w:val="4AC01E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728D5"/>
    <w:multiLevelType w:val="hybridMultilevel"/>
    <w:tmpl w:val="79E4BC7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81E0C"/>
    <w:multiLevelType w:val="hybridMultilevel"/>
    <w:tmpl w:val="B49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737AA"/>
    <w:multiLevelType w:val="hybridMultilevel"/>
    <w:tmpl w:val="254899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4174B6"/>
    <w:multiLevelType w:val="hybridMultilevel"/>
    <w:tmpl w:val="7FC63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0132A"/>
    <w:multiLevelType w:val="hybridMultilevel"/>
    <w:tmpl w:val="E8E06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51503"/>
    <w:multiLevelType w:val="hybridMultilevel"/>
    <w:tmpl w:val="B2F6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64424"/>
    <w:multiLevelType w:val="hybridMultilevel"/>
    <w:tmpl w:val="AD784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8D0797"/>
    <w:multiLevelType w:val="hybridMultilevel"/>
    <w:tmpl w:val="CC8E1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2207326">
    <w:abstractNumId w:val="17"/>
  </w:num>
  <w:num w:numId="2" w16cid:durableId="222839226">
    <w:abstractNumId w:val="0"/>
  </w:num>
  <w:num w:numId="3" w16cid:durableId="103381546">
    <w:abstractNumId w:val="1"/>
  </w:num>
  <w:num w:numId="4" w16cid:durableId="984166477">
    <w:abstractNumId w:val="8"/>
  </w:num>
  <w:num w:numId="5" w16cid:durableId="896821583">
    <w:abstractNumId w:val="18"/>
  </w:num>
  <w:num w:numId="6" w16cid:durableId="1108283029">
    <w:abstractNumId w:val="6"/>
  </w:num>
  <w:num w:numId="7" w16cid:durableId="1586958684">
    <w:abstractNumId w:val="11"/>
  </w:num>
  <w:num w:numId="8" w16cid:durableId="420370952">
    <w:abstractNumId w:val="10"/>
  </w:num>
  <w:num w:numId="9" w16cid:durableId="1099913566">
    <w:abstractNumId w:val="9"/>
  </w:num>
  <w:num w:numId="10" w16cid:durableId="517740112">
    <w:abstractNumId w:val="15"/>
  </w:num>
  <w:num w:numId="11" w16cid:durableId="1872330189">
    <w:abstractNumId w:val="22"/>
  </w:num>
  <w:num w:numId="12" w16cid:durableId="55519776">
    <w:abstractNumId w:val="16"/>
  </w:num>
  <w:num w:numId="13" w16cid:durableId="9114506">
    <w:abstractNumId w:val="13"/>
  </w:num>
  <w:num w:numId="14" w16cid:durableId="1840392131">
    <w:abstractNumId w:val="2"/>
  </w:num>
  <w:num w:numId="15" w16cid:durableId="271716133">
    <w:abstractNumId w:val="12"/>
  </w:num>
  <w:num w:numId="16" w16cid:durableId="1125081357">
    <w:abstractNumId w:val="24"/>
  </w:num>
  <w:num w:numId="17" w16cid:durableId="1975401452">
    <w:abstractNumId w:val="5"/>
  </w:num>
  <w:num w:numId="18" w16cid:durableId="930312612">
    <w:abstractNumId w:val="26"/>
  </w:num>
  <w:num w:numId="19" w16cid:durableId="186145690">
    <w:abstractNumId w:val="25"/>
  </w:num>
  <w:num w:numId="20" w16cid:durableId="964654139">
    <w:abstractNumId w:val="14"/>
  </w:num>
  <w:num w:numId="21" w16cid:durableId="38676603">
    <w:abstractNumId w:val="21"/>
  </w:num>
  <w:num w:numId="22" w16cid:durableId="974219140">
    <w:abstractNumId w:val="20"/>
  </w:num>
  <w:num w:numId="23" w16cid:durableId="155656775">
    <w:abstractNumId w:val="4"/>
  </w:num>
  <w:num w:numId="24" w16cid:durableId="377126535">
    <w:abstractNumId w:val="19"/>
  </w:num>
  <w:num w:numId="25" w16cid:durableId="1697846265">
    <w:abstractNumId w:val="23"/>
  </w:num>
  <w:num w:numId="26" w16cid:durableId="1742407577">
    <w:abstractNumId w:val="7"/>
  </w:num>
  <w:num w:numId="27" w16cid:durableId="15546532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14C"/>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2C4"/>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24B"/>
    <w:rsid w:val="000534C0"/>
    <w:rsid w:val="00053531"/>
    <w:rsid w:val="0005359A"/>
    <w:rsid w:val="00054340"/>
    <w:rsid w:val="0005508B"/>
    <w:rsid w:val="00055156"/>
    <w:rsid w:val="00055222"/>
    <w:rsid w:val="00055356"/>
    <w:rsid w:val="0005582A"/>
    <w:rsid w:val="00055A6F"/>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3EC"/>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707"/>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0FD0"/>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1F28"/>
    <w:rsid w:val="00102025"/>
    <w:rsid w:val="0010203C"/>
    <w:rsid w:val="001024F7"/>
    <w:rsid w:val="00102B24"/>
    <w:rsid w:val="00102BD0"/>
    <w:rsid w:val="00103706"/>
    <w:rsid w:val="0010402C"/>
    <w:rsid w:val="0010470D"/>
    <w:rsid w:val="00104817"/>
    <w:rsid w:val="00104B58"/>
    <w:rsid w:val="00104D69"/>
    <w:rsid w:val="00105069"/>
    <w:rsid w:val="0010521E"/>
    <w:rsid w:val="00105274"/>
    <w:rsid w:val="00105721"/>
    <w:rsid w:val="00106053"/>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03B"/>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443A"/>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6E0E"/>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77B"/>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A5"/>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2A3"/>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2A2"/>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47916"/>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98"/>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6D"/>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530A"/>
    <w:rsid w:val="002A5B1A"/>
    <w:rsid w:val="002A642B"/>
    <w:rsid w:val="002A7DB9"/>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9AA"/>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2486"/>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E7F"/>
    <w:rsid w:val="00320FAB"/>
    <w:rsid w:val="003218BB"/>
    <w:rsid w:val="00321B03"/>
    <w:rsid w:val="00321C9E"/>
    <w:rsid w:val="003226E7"/>
    <w:rsid w:val="003229A4"/>
    <w:rsid w:val="00322DC1"/>
    <w:rsid w:val="00323324"/>
    <w:rsid w:val="00323B02"/>
    <w:rsid w:val="00323F32"/>
    <w:rsid w:val="00324219"/>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AD1"/>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28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1DB"/>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4D9"/>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4AB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1229"/>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5568"/>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4C1B"/>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D31"/>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4BB"/>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6ECE"/>
    <w:rsid w:val="004370DA"/>
    <w:rsid w:val="0043720D"/>
    <w:rsid w:val="0044056C"/>
    <w:rsid w:val="0044082E"/>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41B"/>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9EE"/>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5D89"/>
    <w:rsid w:val="004B61F6"/>
    <w:rsid w:val="004B6469"/>
    <w:rsid w:val="004B653F"/>
    <w:rsid w:val="004B6A60"/>
    <w:rsid w:val="004B6CB7"/>
    <w:rsid w:val="004B6DA7"/>
    <w:rsid w:val="004B6F2C"/>
    <w:rsid w:val="004B71AC"/>
    <w:rsid w:val="004B756B"/>
    <w:rsid w:val="004C0155"/>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4E1"/>
    <w:rsid w:val="004C5CB2"/>
    <w:rsid w:val="004C6227"/>
    <w:rsid w:val="004C68FD"/>
    <w:rsid w:val="004C6C3C"/>
    <w:rsid w:val="004C6F43"/>
    <w:rsid w:val="004C789E"/>
    <w:rsid w:val="004C7997"/>
    <w:rsid w:val="004C7CD5"/>
    <w:rsid w:val="004C7F26"/>
    <w:rsid w:val="004D05C6"/>
    <w:rsid w:val="004D0ECD"/>
    <w:rsid w:val="004D110C"/>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4F737B"/>
    <w:rsid w:val="00500084"/>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1E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2E01"/>
    <w:rsid w:val="005441C3"/>
    <w:rsid w:val="005442F1"/>
    <w:rsid w:val="0054439B"/>
    <w:rsid w:val="00544519"/>
    <w:rsid w:val="00544A11"/>
    <w:rsid w:val="00544C0A"/>
    <w:rsid w:val="00544F06"/>
    <w:rsid w:val="00545746"/>
    <w:rsid w:val="005457A9"/>
    <w:rsid w:val="00545BDA"/>
    <w:rsid w:val="005460EF"/>
    <w:rsid w:val="00546250"/>
    <w:rsid w:val="00546AB2"/>
    <w:rsid w:val="00547F85"/>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5B3"/>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EE3"/>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B95"/>
    <w:rsid w:val="005F32C3"/>
    <w:rsid w:val="005F344F"/>
    <w:rsid w:val="005F348C"/>
    <w:rsid w:val="005F3752"/>
    <w:rsid w:val="005F3C82"/>
    <w:rsid w:val="005F3FF8"/>
    <w:rsid w:val="005F42E9"/>
    <w:rsid w:val="005F4EDE"/>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17E4A"/>
    <w:rsid w:val="006201C6"/>
    <w:rsid w:val="00620242"/>
    <w:rsid w:val="00620A6F"/>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4FA"/>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240"/>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0CCA"/>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1F8"/>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499B"/>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2E3"/>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8C4"/>
    <w:rsid w:val="00731D28"/>
    <w:rsid w:val="00731D8C"/>
    <w:rsid w:val="0073219F"/>
    <w:rsid w:val="00732451"/>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486"/>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B4F"/>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856"/>
    <w:rsid w:val="00775C72"/>
    <w:rsid w:val="00775E24"/>
    <w:rsid w:val="00775EDA"/>
    <w:rsid w:val="00775EEC"/>
    <w:rsid w:val="007761C8"/>
    <w:rsid w:val="0077633E"/>
    <w:rsid w:val="0077675C"/>
    <w:rsid w:val="007767C0"/>
    <w:rsid w:val="0077681F"/>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87F56"/>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A7EB6"/>
    <w:rsid w:val="007B006D"/>
    <w:rsid w:val="007B08B3"/>
    <w:rsid w:val="007B0B28"/>
    <w:rsid w:val="007B1158"/>
    <w:rsid w:val="007B1C7E"/>
    <w:rsid w:val="007B213A"/>
    <w:rsid w:val="007B224C"/>
    <w:rsid w:val="007B2341"/>
    <w:rsid w:val="007B253E"/>
    <w:rsid w:val="007B2D04"/>
    <w:rsid w:val="007B2FC4"/>
    <w:rsid w:val="007B33C1"/>
    <w:rsid w:val="007B36D2"/>
    <w:rsid w:val="007B3FE8"/>
    <w:rsid w:val="007B4139"/>
    <w:rsid w:val="007B4899"/>
    <w:rsid w:val="007B4B48"/>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4DF3"/>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483"/>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294"/>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9F0"/>
    <w:rsid w:val="00853DFD"/>
    <w:rsid w:val="00853F35"/>
    <w:rsid w:val="00854029"/>
    <w:rsid w:val="008541B0"/>
    <w:rsid w:val="00854263"/>
    <w:rsid w:val="008543D1"/>
    <w:rsid w:val="0085451E"/>
    <w:rsid w:val="008545A5"/>
    <w:rsid w:val="00854BAC"/>
    <w:rsid w:val="00855613"/>
    <w:rsid w:val="00855D07"/>
    <w:rsid w:val="0085601F"/>
    <w:rsid w:val="0085630A"/>
    <w:rsid w:val="00856446"/>
    <w:rsid w:val="008569F8"/>
    <w:rsid w:val="008572D1"/>
    <w:rsid w:val="008577AF"/>
    <w:rsid w:val="00857CDB"/>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9C3"/>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043"/>
    <w:rsid w:val="008A56CA"/>
    <w:rsid w:val="008A5D0F"/>
    <w:rsid w:val="008A6070"/>
    <w:rsid w:val="008A6220"/>
    <w:rsid w:val="008A6B05"/>
    <w:rsid w:val="008A6BE4"/>
    <w:rsid w:val="008A72A3"/>
    <w:rsid w:val="008A7551"/>
    <w:rsid w:val="008A76DD"/>
    <w:rsid w:val="008A7CFE"/>
    <w:rsid w:val="008B0EC0"/>
    <w:rsid w:val="008B10DC"/>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211"/>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88C"/>
    <w:rsid w:val="008E59F7"/>
    <w:rsid w:val="008E5C0F"/>
    <w:rsid w:val="008E6026"/>
    <w:rsid w:val="008E62B7"/>
    <w:rsid w:val="008E62BE"/>
    <w:rsid w:val="008E62D9"/>
    <w:rsid w:val="008E667B"/>
    <w:rsid w:val="008E7AB5"/>
    <w:rsid w:val="008F0E15"/>
    <w:rsid w:val="008F0F89"/>
    <w:rsid w:val="008F106C"/>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1D56"/>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58F"/>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1E9"/>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3644"/>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1F61"/>
    <w:rsid w:val="009929D7"/>
    <w:rsid w:val="00993294"/>
    <w:rsid w:val="009939A4"/>
    <w:rsid w:val="00994306"/>
    <w:rsid w:val="00994456"/>
    <w:rsid w:val="009946D3"/>
    <w:rsid w:val="00994C97"/>
    <w:rsid w:val="00994FAB"/>
    <w:rsid w:val="009958D2"/>
    <w:rsid w:val="00996633"/>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3F1"/>
    <w:rsid w:val="009F2D16"/>
    <w:rsid w:val="009F3464"/>
    <w:rsid w:val="009F3A57"/>
    <w:rsid w:val="009F4225"/>
    <w:rsid w:val="009F425C"/>
    <w:rsid w:val="009F4E1B"/>
    <w:rsid w:val="009F4F6F"/>
    <w:rsid w:val="009F55B6"/>
    <w:rsid w:val="009F57D1"/>
    <w:rsid w:val="009F5AC0"/>
    <w:rsid w:val="009F6189"/>
    <w:rsid w:val="009F61CB"/>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453"/>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568"/>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179"/>
    <w:rsid w:val="00A568DF"/>
    <w:rsid w:val="00A56907"/>
    <w:rsid w:val="00A56D30"/>
    <w:rsid w:val="00A56D8A"/>
    <w:rsid w:val="00A56FBD"/>
    <w:rsid w:val="00A57308"/>
    <w:rsid w:val="00A57CCA"/>
    <w:rsid w:val="00A57DD6"/>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082"/>
    <w:rsid w:val="00A97224"/>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0A1"/>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271"/>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6DFD"/>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984"/>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C2C"/>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1CA"/>
    <w:rsid w:val="00BF2595"/>
    <w:rsid w:val="00BF33F5"/>
    <w:rsid w:val="00BF39E0"/>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4B"/>
    <w:rsid w:val="00CB2CDD"/>
    <w:rsid w:val="00CB2E2F"/>
    <w:rsid w:val="00CB30C6"/>
    <w:rsid w:val="00CB33D7"/>
    <w:rsid w:val="00CB33FC"/>
    <w:rsid w:val="00CB360A"/>
    <w:rsid w:val="00CB3696"/>
    <w:rsid w:val="00CB3F07"/>
    <w:rsid w:val="00CB4C6F"/>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CE8"/>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725"/>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3C58"/>
    <w:rsid w:val="00D24256"/>
    <w:rsid w:val="00D24B5F"/>
    <w:rsid w:val="00D24FD4"/>
    <w:rsid w:val="00D2576A"/>
    <w:rsid w:val="00D25D2C"/>
    <w:rsid w:val="00D26A9B"/>
    <w:rsid w:val="00D26EF8"/>
    <w:rsid w:val="00D2769D"/>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5F07"/>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1DC9"/>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8FF"/>
    <w:rsid w:val="00D92EE3"/>
    <w:rsid w:val="00D92F35"/>
    <w:rsid w:val="00D93081"/>
    <w:rsid w:val="00D93B0C"/>
    <w:rsid w:val="00D94492"/>
    <w:rsid w:val="00D949FE"/>
    <w:rsid w:val="00D94FED"/>
    <w:rsid w:val="00D95373"/>
    <w:rsid w:val="00D95579"/>
    <w:rsid w:val="00D958F1"/>
    <w:rsid w:val="00D95C7F"/>
    <w:rsid w:val="00D9635A"/>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5E05"/>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0BDD"/>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4EC"/>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48C"/>
    <w:rsid w:val="00E365B8"/>
    <w:rsid w:val="00E37447"/>
    <w:rsid w:val="00E3784A"/>
    <w:rsid w:val="00E37E18"/>
    <w:rsid w:val="00E4037B"/>
    <w:rsid w:val="00E4091E"/>
    <w:rsid w:val="00E4144C"/>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11"/>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935"/>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145"/>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433"/>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86"/>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3F54"/>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435"/>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2D87"/>
    <w:rsid w:val="00FC3479"/>
    <w:rsid w:val="00FC3605"/>
    <w:rsid w:val="00FC3C7B"/>
    <w:rsid w:val="00FC5D4F"/>
    <w:rsid w:val="00FC602B"/>
    <w:rsid w:val="00FC6263"/>
    <w:rsid w:val="00FC6F7F"/>
    <w:rsid w:val="00FC7864"/>
    <w:rsid w:val="00FC78EF"/>
    <w:rsid w:val="00FC7B47"/>
    <w:rsid w:val="00FD0121"/>
    <w:rsid w:val="00FD06A7"/>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4D6"/>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B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025C8"/>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BD76F3C"/>
    <w:rsid w:val="1D821450"/>
    <w:rsid w:val="1DBE6FF2"/>
    <w:rsid w:val="1DD74FFE"/>
    <w:rsid w:val="1DEAFB1E"/>
    <w:rsid w:val="1DEB057D"/>
    <w:rsid w:val="1E5F70B0"/>
    <w:rsid w:val="1E758CBD"/>
    <w:rsid w:val="1EAC55DA"/>
    <w:rsid w:val="1EC60463"/>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AB0B1E"/>
    <w:rsid w:val="2AB1EAEF"/>
    <w:rsid w:val="2AB2C8D8"/>
    <w:rsid w:val="2B270E5D"/>
    <w:rsid w:val="2B405877"/>
    <w:rsid w:val="2B449894"/>
    <w:rsid w:val="2B72BD34"/>
    <w:rsid w:val="2B72D985"/>
    <w:rsid w:val="2C0F1796"/>
    <w:rsid w:val="2C32C152"/>
    <w:rsid w:val="2C46CF51"/>
    <w:rsid w:val="2C837899"/>
    <w:rsid w:val="2C9158C6"/>
    <w:rsid w:val="2D706095"/>
    <w:rsid w:val="2DA1BF57"/>
    <w:rsid w:val="2DEA05BD"/>
    <w:rsid w:val="2DFFAC9A"/>
    <w:rsid w:val="2E7B5CE0"/>
    <w:rsid w:val="2E7C31C9"/>
    <w:rsid w:val="2F071CE2"/>
    <w:rsid w:val="2F11D050"/>
    <w:rsid w:val="302AE77A"/>
    <w:rsid w:val="304B4F25"/>
    <w:rsid w:val="3069EFA4"/>
    <w:rsid w:val="30813013"/>
    <w:rsid w:val="30CC72CC"/>
    <w:rsid w:val="30E9E9E8"/>
    <w:rsid w:val="30FD12C7"/>
    <w:rsid w:val="31092F4C"/>
    <w:rsid w:val="3155EBB8"/>
    <w:rsid w:val="318985F6"/>
    <w:rsid w:val="31DE879D"/>
    <w:rsid w:val="31EE043A"/>
    <w:rsid w:val="32B4A2FF"/>
    <w:rsid w:val="32C26E34"/>
    <w:rsid w:val="32E92805"/>
    <w:rsid w:val="330C91CE"/>
    <w:rsid w:val="331CAEC4"/>
    <w:rsid w:val="3329E10D"/>
    <w:rsid w:val="3338F81A"/>
    <w:rsid w:val="3362AC15"/>
    <w:rsid w:val="33910EFE"/>
    <w:rsid w:val="33BB9C91"/>
    <w:rsid w:val="33E2ABA4"/>
    <w:rsid w:val="33ED6D7C"/>
    <w:rsid w:val="342BD182"/>
    <w:rsid w:val="343D783B"/>
    <w:rsid w:val="344FCB92"/>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D60FC6"/>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205209"/>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A56D60"/>
    <w:rsid w:val="4BF3104F"/>
    <w:rsid w:val="4BFEA3DF"/>
    <w:rsid w:val="4C2A9F3F"/>
    <w:rsid w:val="4CD9714A"/>
    <w:rsid w:val="4DCF5614"/>
    <w:rsid w:val="4DEBA75F"/>
    <w:rsid w:val="4E079D94"/>
    <w:rsid w:val="4E395CC5"/>
    <w:rsid w:val="4ED97C9A"/>
    <w:rsid w:val="4EF801C0"/>
    <w:rsid w:val="4F09E275"/>
    <w:rsid w:val="4F10CA5E"/>
    <w:rsid w:val="4F1624C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302636"/>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DFC9F1E"/>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921E15"/>
    <w:rsid w:val="64D2AD47"/>
    <w:rsid w:val="655A5448"/>
    <w:rsid w:val="65B31951"/>
    <w:rsid w:val="65F64D05"/>
    <w:rsid w:val="661368FA"/>
    <w:rsid w:val="668AFE8F"/>
    <w:rsid w:val="66E56535"/>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A97082"/>
  </w:style>
  <w:style w:type="character" w:customStyle="1" w:styleId="eop">
    <w:name w:val="eop"/>
    <w:basedOn w:val="DefaultParagraphFont"/>
    <w:rsid w:val="00A97082"/>
  </w:style>
  <w:style w:type="paragraph" w:customStyle="1" w:styleId="pf0">
    <w:name w:val="pf0"/>
    <w:basedOn w:val="Normal"/>
    <w:rsid w:val="00A97082"/>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A97082"/>
    <w:rPr>
      <w:rFonts w:ascii="Segoe UI" w:hAnsi="Segoe UI" w:cs="Segoe UI" w:hint="default"/>
      <w:sz w:val="18"/>
      <w:szCs w:val="18"/>
    </w:rPr>
  </w:style>
  <w:style w:type="paragraph" w:customStyle="1" w:styleId="HeadText4">
    <w:name w:val="Head Text 4"/>
    <w:basedOn w:val="Normal"/>
    <w:link w:val="HeadText4Char"/>
    <w:rsid w:val="00732451"/>
    <w:pPr>
      <w:spacing w:after="120" w:line="240" w:lineRule="auto"/>
      <w:ind w:left="1080"/>
      <w:jc w:val="both"/>
    </w:pPr>
    <w:rPr>
      <w:rFonts w:ascii="Arial" w:eastAsia="Times New Roman" w:hAnsi="Arial" w:cs="Times New Roman"/>
      <w:sz w:val="20"/>
      <w:szCs w:val="20"/>
    </w:rPr>
  </w:style>
  <w:style w:type="character" w:customStyle="1" w:styleId="HeadText4Char">
    <w:name w:val="Head Text 4 Char"/>
    <w:basedOn w:val="DefaultParagraphFont"/>
    <w:link w:val="HeadText4"/>
    <w:rsid w:val="00732451"/>
    <w:rPr>
      <w:rFonts w:ascii="Arial" w:eastAsia="Times New Roman" w:hAnsi="Arial" w:cs="Times New Roman"/>
      <w:sz w:val="20"/>
      <w:szCs w:val="20"/>
    </w:rPr>
  </w:style>
  <w:style w:type="paragraph" w:customStyle="1" w:styleId="paragraph">
    <w:name w:val="paragraph"/>
    <w:basedOn w:val="Normal"/>
    <w:rsid w:val="00732451"/>
    <w:pPr>
      <w:spacing w:before="100" w:beforeAutospacing="1" w:after="100" w:afterAutospacing="1" w:line="240" w:lineRule="auto"/>
    </w:pPr>
    <w:rPr>
      <w:rFonts w:ascii="Times New Roman" w:eastAsia="Times New Roman" w:hAnsi="Times New Roman" w:cs="Times New Roman"/>
      <w:szCs w:val="24"/>
    </w:rPr>
  </w:style>
  <w:style w:type="numbering" w:customStyle="1" w:styleId="NoList1">
    <w:name w:val="No List1"/>
    <w:next w:val="NoList"/>
    <w:uiPriority w:val="99"/>
    <w:semiHidden/>
    <w:unhideWhenUsed/>
    <w:rsid w:val="00DF14EC"/>
  </w:style>
  <w:style w:type="paragraph" w:customStyle="1" w:styleId="msonormal0">
    <w:name w:val="msonormal"/>
    <w:basedOn w:val="Normal"/>
    <w:rsid w:val="00DF14EC"/>
    <w:pPr>
      <w:spacing w:before="100" w:beforeAutospacing="1" w:after="100" w:afterAutospacing="1" w:line="240" w:lineRule="auto"/>
    </w:pPr>
    <w:rPr>
      <w:rFonts w:ascii="Times New Roman" w:eastAsia="Times New Roman" w:hAnsi="Times New Roman" w:cs="Times New Roman"/>
      <w:szCs w:val="24"/>
    </w:rPr>
  </w:style>
  <w:style w:type="character" w:customStyle="1" w:styleId="textrun">
    <w:name w:val="textrun"/>
    <w:basedOn w:val="DefaultParagraphFont"/>
    <w:rsid w:val="00DF14EC"/>
  </w:style>
  <w:style w:type="character" w:customStyle="1" w:styleId="tabrun">
    <w:name w:val="tabrun"/>
    <w:basedOn w:val="DefaultParagraphFont"/>
    <w:rsid w:val="00DF14EC"/>
  </w:style>
  <w:style w:type="character" w:customStyle="1" w:styleId="tabchar">
    <w:name w:val="tabchar"/>
    <w:basedOn w:val="DefaultParagraphFont"/>
    <w:rsid w:val="00DF14EC"/>
  </w:style>
  <w:style w:type="character" w:customStyle="1" w:styleId="scxw229935008">
    <w:name w:val="scxw229935008"/>
    <w:basedOn w:val="DefaultParagraphFont"/>
    <w:rsid w:val="00DF14EC"/>
  </w:style>
  <w:style w:type="paragraph" w:customStyle="1" w:styleId="TableParagraph">
    <w:name w:val="Table Paragraph"/>
    <w:basedOn w:val="Normal"/>
    <w:uiPriority w:val="1"/>
    <w:qFormat/>
    <w:rsid w:val="00680CCA"/>
    <w:pPr>
      <w:widowControl w:val="0"/>
      <w:autoSpaceDE w:val="0"/>
      <w:autoSpaceDN w:val="0"/>
      <w:spacing w:after="0" w:line="240" w:lineRule="auto"/>
      <w:ind w:left="107"/>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ank@carrhardware.com" TargetMode="External"/><Relationship Id="rId21" Type="http://schemas.openxmlformats.org/officeDocument/2006/relationships/hyperlink" Target="mailto:purchasing.agent@mass.gov" TargetMode="External"/><Relationship Id="rId42" Type="http://schemas.openxmlformats.org/officeDocument/2006/relationships/hyperlink" Target="https://www.mass.gov/info-details/non-profit-purchasing-programs" TargetMode="External"/><Relationship Id="rId63" Type="http://schemas.openxmlformats.org/officeDocument/2006/relationships/hyperlink" Target="https://www.macomptroller.org/wp-content/uploads/instructions_standard-contract-form.pdf" TargetMode="External"/><Relationship Id="rId84" Type="http://schemas.openxmlformats.org/officeDocument/2006/relationships/footer" Target="footer4.xml"/><Relationship Id="rId138" Type="http://schemas.openxmlformats.org/officeDocument/2006/relationships/hyperlink" Target="https://www.commbuys.com/bso/purchaseorder/poSummary.sdo?docId=PO-24-1080-OSD03-SRC3-30749&amp;releaseNbr=0" TargetMode="External"/><Relationship Id="rId159" Type="http://schemas.openxmlformats.org/officeDocument/2006/relationships/hyperlink" Target="https://www.commbuys.com/bso/external/purchaseorder/poSummary.sdo?docId=PO-24-1080-OSD03-SRC3-31261&amp;releaseNbr=0&amp;external=true&amp;parentUrl=close" TargetMode="External"/><Relationship Id="rId170" Type="http://schemas.openxmlformats.org/officeDocument/2006/relationships/hyperlink" Target="mailto:marke@kaufmanco.com" TargetMode="External"/><Relationship Id="rId191" Type="http://schemas.openxmlformats.org/officeDocument/2006/relationships/hyperlink" Target="https://www.commbuys.com/bso/purchaseorder/poSummary.sdo?docId=PO-24-1080-OSD03-SRC3-37006&amp;releaseNbr=0" TargetMode="External"/><Relationship Id="rId205" Type="http://schemas.openxmlformats.org/officeDocument/2006/relationships/hyperlink" Target="mailto:wsmith@standardelectric.com" TargetMode="External"/><Relationship Id="rId226" Type="http://schemas.openxmlformats.org/officeDocument/2006/relationships/hyperlink" Target="https://massgov.sharepoint.com/:w:/r/sites/OSD-GFS-SHARED/_layouts/15/Doc.aspx?sourcedoc=%7BD1375E73-DC86-4F08-A580-8689076C273A%7D&amp;file=Attachment%20A%20FAC124%20Mandatory%20Specifications%20and%20Desirable%20Criteria%20.docx&amp;action=default&amp;mobileredirect=true&amp;wdLOR=c57C71850-54ED-4DD9-84E9-D558E8B53833" TargetMode="External"/><Relationship Id="rId107" Type="http://schemas.openxmlformats.org/officeDocument/2006/relationships/hyperlink" Target="mailto:INFO@BETTSPLUMBING.COM" TargetMode="External"/><Relationship Id="rId11" Type="http://schemas.openxmlformats.org/officeDocument/2006/relationships/image" Target="media/image1.png"/><Relationship Id="rId32" Type="http://schemas.openxmlformats.org/officeDocument/2006/relationships/hyperlink" Target="https://www.mass.gov/info-details/food-and-food-service-supplies-contract-user-guides?_gl=1*kpi2pl*_ga*NDExMTU1ODA0LjE3MzYzNDk5NDE.*_ga_MCLPEGW7WM*czE3NjEzMjMyOTYkbzQ5OSRnMSR0MTc2MTMyNjcxMCRqNjAkbDAkaDA." TargetMode="External"/><Relationship Id="rId53" Type="http://schemas.openxmlformats.org/officeDocument/2006/relationships/hyperlink" Target="mailto:OSDhelpdesk@mass.gov" TargetMode="External"/><Relationship Id="rId74" Type="http://schemas.openxmlformats.org/officeDocument/2006/relationships/hyperlink" Target="https://www.mass.gov/executive-orders/no-515-establishing-an-environmental-purchasing-policy" TargetMode="External"/><Relationship Id="rId128" Type="http://schemas.openxmlformats.org/officeDocument/2006/relationships/hyperlink" Target="mailto:Scott.cohen@fwwebb.com" TargetMode="External"/><Relationship Id="rId149" Type="http://schemas.openxmlformats.org/officeDocument/2006/relationships/hyperlink" Target="https://www.commbuys.com/bso/purchaseorder/poSummary.sdo?docId=PO-23-1080-OSD03-SRC3-30790&amp;releaseNbr=0" TargetMode="External"/><Relationship Id="rId5" Type="http://schemas.openxmlformats.org/officeDocument/2006/relationships/numbering" Target="numbering.xml"/><Relationship Id="rId95" Type="http://schemas.openxmlformats.org/officeDocument/2006/relationships/hyperlink" Target="https://www.commbuys.com/bso/external/purchaseorder/poSummary.sdo?docId=PO-24-1080-OSD03-SRC3-30521&amp;releaseNbr=0&amp;external=true&amp;parentUrl=close" TargetMode="External"/><Relationship Id="rId160" Type="http://schemas.openxmlformats.org/officeDocument/2006/relationships/hyperlink" Target="https://www.commbuys.com/bso/external/purchaseorder/poSummary.sdo?docId=PO-24-1080-OSD03-SRC3-31261&amp;releaseNbr=0&amp;external=true&amp;parentUrl=close" TargetMode="External"/><Relationship Id="rId181" Type="http://schemas.openxmlformats.org/officeDocument/2006/relationships/hyperlink" Target="https://www.commbuys.com/bso/external/purchaseorder/poSummary.sdo?docId=PO-23-1080-OSD03-SRC3-30667&amp;releaseNbr=0" TargetMode="External"/><Relationship Id="rId216" Type="http://schemas.openxmlformats.org/officeDocument/2006/relationships/hyperlink" Target="mailto:dford@thegranitegroup.com" TargetMode="External"/><Relationship Id="rId22" Type="http://schemas.openxmlformats.org/officeDocument/2006/relationships/hyperlink" Target="https://www.commbuys.com/bso/external/purchaseorder/poSummary.sdo?docId=PO-24-1080-OSD03-SRC3-30508&amp;releaseNbr=0&amp;external=true&amp;parentUrl=close" TargetMode="External"/><Relationship Id="rId43" Type="http://schemas.openxmlformats.org/officeDocument/2006/relationships/hyperlink" Target="https://www.mass.gov/lists/job-aids-for-buyers-using-commbuys" TargetMode="External"/><Relationship Id="rId64" Type="http://schemas.openxmlformats.org/officeDocument/2006/relationships/hyperlink" Target="https://www.macomptroller.org/policies/" TargetMode="External"/><Relationship Id="rId118" Type="http://schemas.openxmlformats.org/officeDocument/2006/relationships/hyperlink" Target="mailto:Dank@carrhardware.com" TargetMode="External"/><Relationship Id="rId139" Type="http://schemas.openxmlformats.org/officeDocument/2006/relationships/hyperlink" Target="https://www.commbuys.com/bso/purchaseorder/poSummary.sdo?docId=PO-24-1080-OSD03-SRC3-30749&amp;releaseNbr=0" TargetMode="External"/><Relationship Id="rId85" Type="http://schemas.openxmlformats.org/officeDocument/2006/relationships/hyperlink" Target="https://www.commbuys.com/bso/external/purchaseorder/poSummary.sdo?docId=PO-24-1080-OSD03-SRC3-30508&amp;releaseNbr=0&amp;external=true&amp;parentUrl=close" TargetMode="External"/><Relationship Id="rId150" Type="http://schemas.openxmlformats.org/officeDocument/2006/relationships/hyperlink" Target="https://www.commbuys.com/bso/purchaseorder/poSummary.sdo?docId=PO-23-1080-OSD03-SRC3-30790&amp;releaseNbr=0" TargetMode="External"/><Relationship Id="rId171" Type="http://schemas.openxmlformats.org/officeDocument/2006/relationships/hyperlink" Target="https://www.commbuys.com/bso/purchaseorder/poSummary.sdo?docId=PO-23-1080-OSD03-SRC3-30789&amp;releaseNbr=0" TargetMode="External"/><Relationship Id="rId192" Type="http://schemas.openxmlformats.org/officeDocument/2006/relationships/hyperlink" Target="mailto:kenzo@helloryse.com" TargetMode="External"/><Relationship Id="rId206" Type="http://schemas.openxmlformats.org/officeDocument/2006/relationships/hyperlink" Target="mailto:wsmith@standardelectric.com" TargetMode="External"/><Relationship Id="rId227" Type="http://schemas.openxmlformats.org/officeDocument/2006/relationships/hyperlink" Target="https://www.commbuys.com/bso/external/purchaseorder/poSummary.sdo?docId=PO-24-1080-OSD03-SRC3-30508&amp;releaseNbr=0&amp;external=true&amp;parentUrl=close" TargetMode="External"/><Relationship Id="rId12" Type="http://schemas.openxmlformats.org/officeDocument/2006/relationships/hyperlink" Target="mailto:Miranda.Beaudet@mass.gov" TargetMode="External"/><Relationship Id="rId33" Type="http://schemas.openxmlformats.org/officeDocument/2006/relationships/hyperlink" Target="https://www.mass.gov/info-details/it-equipment-and-services-contract-user-guides?_gl=1*4z1hz7*_ga*NDExMTU1ODA0LjE3MzYzNDk5NDE.*_ga_MCLPEGW7WM*czE3NjEzMjMyOTYkbzQ5OSRnMSR0MTc2MTMyNjU1NiRqNTUkbDAkaDA." TargetMode="External"/><Relationship Id="rId108" Type="http://schemas.openxmlformats.org/officeDocument/2006/relationships/hyperlink" Target="https://www.commbuys.com/bso/purchaseorder/poSummary.sdo?docId=PO-23-1080-OSD03-SRC3-30756&amp;releaseNbr=0" TargetMode="External"/><Relationship Id="rId129" Type="http://schemas.openxmlformats.org/officeDocument/2006/relationships/hyperlink" Target="https://www.commbuys.com/bso/purchaseorder/poSummary.sdo?docId=PO-23-1080-OSD03-SRC3-30757&amp;releaseNbr=0" TargetMode="External"/><Relationship Id="rId54" Type="http://schemas.openxmlformats.org/officeDocument/2006/relationships/hyperlink" Target="http://www.commbuys.com/" TargetMode="External"/><Relationship Id="rId75" Type="http://schemas.openxmlformats.org/officeDocument/2006/relationships/hyperlink" Target="https://www.commbuys.com/bso/external/purchaseorder/poSummary.sdo?docId=PO-24-1080-OSD03-SRC3-30508&amp;releaseNbr=0&amp;external=true&amp;parentUrl=close" TargetMode="External"/><Relationship Id="rId96" Type="http://schemas.openxmlformats.org/officeDocument/2006/relationships/hyperlink" Target="https://www.commbuys.com/bso/external/purchaseorder/poSummary.sdo?docId=PO-24-1080-OSD03-SRC3-30521&amp;releaseNbr=0&amp;external=true&amp;parentUrl=close" TargetMode="External"/><Relationship Id="rId140" Type="http://schemas.openxmlformats.org/officeDocument/2006/relationships/hyperlink" Target="https://www.commbuys.com/bso/purchaseorder/poSummary.sdo?docId=PO-24-1080-OSD03-SRC3-30749&amp;releaseNbr=0" TargetMode="External"/><Relationship Id="rId161" Type="http://schemas.openxmlformats.org/officeDocument/2006/relationships/hyperlink" Target="file://msd-osd-fp-001/osd-SHARED/Sourcing/Procurement%20Files/FAC100/TZappala%40JacksonLumber.com" TargetMode="External"/><Relationship Id="rId182" Type="http://schemas.openxmlformats.org/officeDocument/2006/relationships/hyperlink" Target="mailto:bjones@plumberssupplyco.com" TargetMode="External"/><Relationship Id="rId217" Type="http://schemas.openxmlformats.org/officeDocument/2006/relationships/hyperlink" Target="https://www.commbuys.com/bso/purchaseorder/poSummary.sdo?docId=PO-23-1080-OSD03-SRC3-31371&amp;releaseNbr=0" TargetMode="External"/><Relationship Id="rId6" Type="http://schemas.openxmlformats.org/officeDocument/2006/relationships/styles" Target="styles.xml"/><Relationship Id="rId23" Type="http://schemas.openxmlformats.org/officeDocument/2006/relationships/hyperlink" Target="https://www.mass.gov/doc/veh102-advanced-vehicle-technology-equipment-supplies-and-services/download" TargetMode="External"/><Relationship Id="rId119" Type="http://schemas.openxmlformats.org/officeDocument/2006/relationships/hyperlink" Target="https://www.commbuys.com/bso/external/purchaseorder/poSummary.sdo?docId=PO-23-1080-OSD03-SRC3-30902&amp;releaseNbr=0&amp;external=true&amp;parentUrl=close" TargetMode="External"/><Relationship Id="rId44" Type="http://schemas.openxmlformats.org/officeDocument/2006/relationships/hyperlink" Target="https://www.mass.gov/doc/how-to-request-quotes-from-vendors-on-statewide-contracts/download" TargetMode="External"/><Relationship Id="rId6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86" Type="http://schemas.openxmlformats.org/officeDocument/2006/relationships/hyperlink" Target="https://www.commbuys.com/bso/external/purchaseorder/poSummary.sdo?docId=PO-24-1080-OSD03-SRC3-30508&amp;releaseNbr=0&amp;external=true&amp;parentUrl=close" TargetMode="External"/><Relationship Id="rId130" Type="http://schemas.openxmlformats.org/officeDocument/2006/relationships/hyperlink" Target="https://www.commbuys.com/bso/purchaseorder/poSummary.sdo?docId=PO-23-1080-OSD03-SRC3-30757&amp;releaseNbr=0" TargetMode="External"/><Relationship Id="rId151" Type="http://schemas.openxmlformats.org/officeDocument/2006/relationships/hyperlink" Target="mailto:Rob.seery@verizon.net" TargetMode="External"/><Relationship Id="rId172" Type="http://schemas.openxmlformats.org/officeDocument/2006/relationships/hyperlink" Target="https://www.commbuys.com/bso/purchaseorder/poSummary.sdo?docId=PO-23-1080-OSD03-SRC3-30789&amp;releaseNbr=0" TargetMode="External"/><Relationship Id="rId193" Type="http://schemas.openxmlformats.org/officeDocument/2006/relationships/hyperlink" Target="https://www.commbuys.com/bso/external/purchaseorder/poSummary.sdo?docId=PO-24-1080-OSD03-SRC3-32564&amp;releaseNbr=0&amp;external=true&amp;parentUrl=close" TargetMode="External"/><Relationship Id="rId207" Type="http://schemas.openxmlformats.org/officeDocument/2006/relationships/hyperlink" Target="https://www.commbuys.com/bso/external/purchaseorder/poSummary.sdo?docId=PO-23-1080-OSD03-SRC3-30792&amp;releaseNbr=0" TargetMode="External"/><Relationship Id="rId228" Type="http://schemas.openxmlformats.org/officeDocument/2006/relationships/hyperlink" Target="https://www.commbuys.com/bso/external/purchaseorder/poSummary.sdo?docId=PO-24-1080-OSD03-SRC3-30508&amp;releaseNbr=0&amp;external=true&amp;parentUrl=close" TargetMode="External"/><Relationship Id="rId13" Type="http://schemas.openxmlformats.org/officeDocument/2006/relationships/hyperlink" Target="mailto:Richard.Levesque@mass.gov" TargetMode="External"/><Relationship Id="rId109" Type="http://schemas.openxmlformats.org/officeDocument/2006/relationships/hyperlink" Target="https://www.commbuys.com/bso/purchaseorder/poSummary.sdo?docId=PO-23-1080-OSD03-SRC3-30756&amp;releaseNbr=0" TargetMode="External"/><Relationship Id="rId34" Type="http://schemas.openxmlformats.org/officeDocument/2006/relationships/hyperlink" Target="https://www.mass.gov/info-details/it-equipment-and-services-contract-user-guides?_gl=1*4z1hz7*_ga*NDExMTU1ODA0LjE3MzYzNDk5NDE.*_ga_MCLPEGW7WM*czE3NjEzMjMyOTYkbzQ5OSRnMSR0MTc2MTMyNjU1NiRqNTUkbDAkaDA." TargetMode="External"/><Relationship Id="rId55" Type="http://schemas.openxmlformats.org/officeDocument/2006/relationships/hyperlink" Target="https://www.commbuys.com/bso/external/purchaseorder/poSummary.sdo?docId=PO-24-1080-OSD03-SRC3-30508&amp;releaseNbr=0&amp;external=true&amp;parentUrl=close" TargetMode="External"/><Relationship Id="rId76" Type="http://schemas.openxmlformats.org/officeDocument/2006/relationships/hyperlink" Target="https://www.mass.gov/info-details/environmentally-preferable-products-index" TargetMode="External"/><Relationship Id="rId97" Type="http://schemas.openxmlformats.org/officeDocument/2006/relationships/hyperlink" Target="https://www.commbuys.com/bso/external/purchaseorder/poSummary.sdo?docId=PO-24-1080-OSD03-SRC3-33193&amp;releaseNbr=0&amp;external=true&amp;parentUrl=close" TargetMode="External"/><Relationship Id="rId120" Type="http://schemas.openxmlformats.org/officeDocument/2006/relationships/hyperlink" Target="https://www.commbuys.com/bso/external/purchaseorder/poSummary.sdo?docId=PO-23-1080-OSD03-SRC3-30902&amp;releaseNbr=0&amp;external=true&amp;parentUrl=close" TargetMode="External"/><Relationship Id="rId141" Type="http://schemas.openxmlformats.org/officeDocument/2006/relationships/hyperlink" Target="mailto:Michael.teahan@graybar.com" TargetMode="External"/><Relationship Id="rId7" Type="http://schemas.openxmlformats.org/officeDocument/2006/relationships/settings" Target="settings.xml"/><Relationship Id="rId162" Type="http://schemas.openxmlformats.org/officeDocument/2006/relationships/hyperlink" Target="file://msd-osd-fp-001/osd-SHARED/Sourcing/Procurement%20Files/FAC100/TZappala%40JacksonLumber.com" TargetMode="External"/><Relationship Id="rId183" Type="http://schemas.openxmlformats.org/officeDocument/2006/relationships/hyperlink" Target="mailto:bjones@plumberssupplyco.com" TargetMode="External"/><Relationship Id="rId218" Type="http://schemas.openxmlformats.org/officeDocument/2006/relationships/hyperlink" Target="https://www.commbuys.com/bso/purchaseorder/poSummary.sdo?docId=PO-23-1080-OSD03-SRC3-31371&amp;releaseNbr=0" TargetMode="External"/><Relationship Id="rId24" Type="http://schemas.openxmlformats.org/officeDocument/2006/relationships/hyperlink" Target="https://www.mass.gov/doc/trd01/download" TargetMode="External"/><Relationship Id="rId45" Type="http://schemas.openxmlformats.org/officeDocument/2006/relationships/hyperlink" Target="https://www.commbuys.com/bso/view/search/external/advancedSearchContractBlanket.xhtml?q=fac124&amp;currentDocType=contractBlankets" TargetMode="External"/><Relationship Id="rId66" Type="http://schemas.openxmlformats.org/officeDocument/2006/relationships/hyperlink" Target="https://www.mass.gov/doc/emergency-response-supplies-services-and-equipment-contact-information" TargetMode="External"/><Relationship Id="rId87" Type="http://schemas.openxmlformats.org/officeDocument/2006/relationships/hyperlink" Target="https://www.commbuys.com/bso/external/purchaseorder/poSummary.sdo?docId=PO-24-1080-OSD03-SRC3-30509&amp;releaseNbr=0&amp;external=true&amp;parentUrl=close" TargetMode="External"/><Relationship Id="rId110" Type="http://schemas.openxmlformats.org/officeDocument/2006/relationships/hyperlink" Target="mailto:Jeff.hurwitz@building-controls.com" TargetMode="External"/><Relationship Id="rId131" Type="http://schemas.openxmlformats.org/officeDocument/2006/relationships/hyperlink" Target="mailto:davem@goinstrialsupplies.com" TargetMode="External"/><Relationship Id="rId152" Type="http://schemas.openxmlformats.org/officeDocument/2006/relationships/hyperlink" Target="https://www.commbuys.com/bso/purchaseorder/poSummary.sdo?docId=PO-23-1080-OSD03-SRC3-30754&amp;releaseNbr=0" TargetMode="External"/><Relationship Id="rId173" Type="http://schemas.openxmlformats.org/officeDocument/2006/relationships/hyperlink" Target="mailto:Sales@kttdistributors.c" TargetMode="External"/><Relationship Id="rId194" Type="http://schemas.openxmlformats.org/officeDocument/2006/relationships/hyperlink" Target="https://www.commbuys.com/bso/external/purchaseorder/poSummary.sdo?docId=PO-24-1080-OSD03-SRC3-32564&amp;releaseNbr=0&amp;external=true&amp;parentUrl=close" TargetMode="External"/><Relationship Id="rId208" Type="http://schemas.openxmlformats.org/officeDocument/2006/relationships/hyperlink" Target="https://www.commbuys.com/bso/external/purchaseorder/poSummary.sdo?docId=PO-23-1080-OSD03-SRC3-30792&amp;releaseNbr=0" TargetMode="External"/><Relationship Id="rId229" Type="http://schemas.openxmlformats.org/officeDocument/2006/relationships/fontTable" Target="fontTable.xml"/><Relationship Id="rId14" Type="http://schemas.openxmlformats.org/officeDocument/2006/relationships/hyperlink" Target="http://www.mass.gov/osd" TargetMode="External"/><Relationship Id="rId35" Type="http://schemas.openxmlformats.org/officeDocument/2006/relationships/hyperlink" Target="https://www.mass.gov/info-details/office-contract-user-guides?_gl=1*1is2zhy*_ga*NDExMTU1ODA0LjE3MzYzNDk5NDE.*_ga_MCLPEGW7WM*czE3NjEzMjMyOTYkbzQ5OSRnMSR0MTc2MTMyNjkxOCRqMjgkbDAkaDA." TargetMode="External"/><Relationship Id="rId56" Type="http://schemas.openxmlformats.org/officeDocument/2006/relationships/hyperlink" Target="https://www.mass.gov/orgs/supplier-diversity-office-sdo" TargetMode="External"/><Relationship Id="rId77" Type="http://schemas.openxmlformats.org/officeDocument/2006/relationships/hyperlink" Target="https://www.mass.gov/info-details/environmentally-preferable-products-index" TargetMode="External"/><Relationship Id="rId100" Type="http://schemas.openxmlformats.org/officeDocument/2006/relationships/hyperlink" Target="https://www.commbuys.com/bso/external/purchaseorder/poSummary.sdo?docId=PO-23-1080-OSD03-SRC3-30610&amp;releaseNbr=0&amp;external=true&amp;parentUrl=close" TargetMode="External"/><Relationship Id="rId8" Type="http://schemas.openxmlformats.org/officeDocument/2006/relationships/webSettings" Target="webSettings.xml"/><Relationship Id="rId98" Type="http://schemas.openxmlformats.org/officeDocument/2006/relationships/hyperlink" Target="https://www.commbuys.com/bso/external/purchaseorder/poSummary.sdo?docId=PO-24-1080-OSD03-SRC3-33193&amp;releaseNbr=0&amp;external=true&amp;parentUrl=close" TargetMode="External"/><Relationship Id="rId121" Type="http://schemas.openxmlformats.org/officeDocument/2006/relationships/hyperlink" Target="mailto:JackBellan@hotmail.com" TargetMode="External"/><Relationship Id="rId142" Type="http://schemas.openxmlformats.org/officeDocument/2006/relationships/hyperlink" Target="mailto:Michael.teahan@graybar.com" TargetMode="External"/><Relationship Id="rId163" Type="http://schemas.openxmlformats.org/officeDocument/2006/relationships/hyperlink" Target="https://www.commbuys.com/bso/external/purchaseorder/poSummary.sdo?docId=PO-24-1080-OSD03-SRC3-30608&amp;releaseNbr=0&amp;external=true&amp;parentUrl=close" TargetMode="External"/><Relationship Id="rId184" Type="http://schemas.openxmlformats.org/officeDocument/2006/relationships/hyperlink" Target="https://www.commbuys.com/bso/external/purchaseorder/poSummary.sdo?docId=PO-23-1080-OSD03-SRC3-30788&amp;releaseNbr=0" TargetMode="External"/><Relationship Id="rId219" Type="http://schemas.openxmlformats.org/officeDocument/2006/relationships/hyperlink" Target="mailto:mecola@thenorfolkcompanies.com" TargetMode="External"/><Relationship Id="rId230" Type="http://schemas.openxmlformats.org/officeDocument/2006/relationships/theme" Target="theme/theme1.xml"/><Relationship Id="rId25" Type="http://schemas.openxmlformats.org/officeDocument/2006/relationships/hyperlink" Target="https://www.commbuys.com/bso/external/purchaseorder/poSummary.sdo?docId=PO-24-1080-OSD03-SRC3-32564&amp;releaseNbr=0&amp;external=true&amp;parentUrl=close" TargetMode="External"/><Relationship Id="rId46" Type="http://schemas.openxmlformats.org/officeDocument/2006/relationships/hyperlink" Target="https://www.mass.gov/doc/how-to-request-quotes-from-vendors-on-statewide-contracts/download" TargetMode="External"/><Relationship Id="rId67" Type="http://schemas.openxmlformats.org/officeDocument/2006/relationships/hyperlink" Target="https://go.procurated.com/ma-statewide/" TargetMode="External"/><Relationship Id="rId116" Type="http://schemas.openxmlformats.org/officeDocument/2006/relationships/hyperlink" Target="https://www.commbuys.com/bso/external/purchaseorder/poSummary.sdo?docId=PO-23-1080-OSD03-SRC3-30614&amp;releaseNbr=0&amp;external=true&amp;parentUrl=close" TargetMode="External"/><Relationship Id="rId137" Type="http://schemas.openxmlformats.org/officeDocument/2006/relationships/hyperlink" Target="https://www.commbuys.com/bso/purchaseorder/poSummary.sdo?docId=PO-24-1080-OSD03-SRC3-30749&amp;releaseNbr=0" TargetMode="External"/><Relationship Id="rId158" Type="http://schemas.openxmlformats.org/officeDocument/2006/relationships/hyperlink" Target="mailto:Kim.giddinge@johnstonesupply.com" TargetMode="External"/><Relationship Id="rId20" Type="http://schemas.openxmlformats.org/officeDocument/2006/relationships/footer" Target="footer3.xml"/><Relationship Id="rId41" Type="http://schemas.openxmlformats.org/officeDocument/2006/relationships/hyperlink" Target="https://search.mass.gov/?q=veh109&amp;_gl=1*1qk9m00*_ga*NDExMTU1ODA0LjE3MzYzNDk5NDE.*_ga_E2HYQ6TW32*czE3NjEzMjMyOTYkbzYyNyRnMSR0MTc2MTMyNzE5OSRqMTkkbDAkaDA.*_ga_SW2TVH2WBY*czE3NjEzMjMyOTYkbzMzOSRnMSR0MTc2MTMyNzE5OSRqMTkkbDAkaDA." TargetMode="External"/><Relationship Id="rId62"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83" Type="http://schemas.openxmlformats.org/officeDocument/2006/relationships/hyperlink" Target="https://www.commbuys.com/bso/external/purchaseorder/poSummary.sdo?docId=PO-24-1080-OSD03-SRC3-30508&amp;releaseNbr=0&amp;external=true&amp;parentUrl=close" TargetMode="External"/><Relationship Id="rId88" Type="http://schemas.openxmlformats.org/officeDocument/2006/relationships/hyperlink" Target="https://www.commbuys.com/bso/external/purchaseorder/poSummary.sdo?docId=PO-24-1080-OSD03-SRC3-30509&amp;releaseNbr=0&amp;external=true&amp;parentUrl=close" TargetMode="External"/><Relationship Id="rId111" Type="http://schemas.openxmlformats.org/officeDocument/2006/relationships/hyperlink" Target="mailto:Jeff.hurwitz@building-controls.com" TargetMode="External"/><Relationship Id="rId132" Type="http://schemas.openxmlformats.org/officeDocument/2006/relationships/hyperlink" Target="mailto:davem@goinstrialsupplies.com" TargetMode="External"/><Relationship Id="rId153" Type="http://schemas.openxmlformats.org/officeDocument/2006/relationships/hyperlink" Target="https://www.commbuys.com/bso/purchaseorder/poSummary.sdo?docId=PO-23-1080-OSD03-SRC3-30754&amp;releaseNbr=0" TargetMode="External"/><Relationship Id="rId174" Type="http://schemas.openxmlformats.org/officeDocument/2006/relationships/hyperlink" Target="https://www.commbuys.com/bso/external/purchaseorder/poSummary.sdo?docId=PO-23-1080-OSD03-SRC3-30742&amp;releaseNbr=0&amp;external=true&amp;parentUrl=close" TargetMode="External"/><Relationship Id="rId179" Type="http://schemas.openxmlformats.org/officeDocument/2006/relationships/hyperlink" Target="mailto:chris@nahantbay.com" TargetMode="External"/><Relationship Id="rId195" Type="http://schemas.openxmlformats.org/officeDocument/2006/relationships/hyperlink" Target="mailto:IndContractAdmin@snapon.com" TargetMode="External"/><Relationship Id="rId209" Type="http://schemas.openxmlformats.org/officeDocument/2006/relationships/hyperlink" Target="mailto:Jtrimble@garlandind.com" TargetMode="External"/><Relationship Id="rId190" Type="http://schemas.openxmlformats.org/officeDocument/2006/relationships/hyperlink" Target="https://www.commbuys.com/bso/purchaseorder/poSummary.sdo?docId=PO-24-1080-OSD03-SRC3-37006&amp;releaseNbr=0" TargetMode="External"/><Relationship Id="rId204" Type="http://schemas.openxmlformats.org/officeDocument/2006/relationships/hyperlink" Target="https://www.commbuys.com/bso/external/purchaseorder/poSummary.sdo?docId=PO-26-1080-OSD03-SRC01-37267&amp;releaseNbr=0&amp;external=true&amp;parentUrl=close" TargetMode="External"/><Relationship Id="rId220" Type="http://schemas.openxmlformats.org/officeDocument/2006/relationships/hyperlink" Target="mailto:mecola@thenorfolkcompanies.com" TargetMode="External"/><Relationship Id="rId225" Type="http://schemas.openxmlformats.org/officeDocument/2006/relationships/hyperlink" Target="https://www.commbuys.com/bso/external/purchaseorder/poSummary.sdo?docId=PO-24-1080-OSD03-SRC3-30508&amp;releaseNbr=0&amp;external=true&amp;parentUrl=close" TargetMode="External"/><Relationship Id="rId15" Type="http://schemas.openxmlformats.org/officeDocument/2006/relationships/header" Target="header1.xml"/><Relationship Id="rId36" Type="http://schemas.openxmlformats.org/officeDocument/2006/relationships/hyperlink" Target="https://www.mass.gov/info-details/facility-landscaping-contract-user-guides?_gl=1*ijazg0*_ga*NDExMTU1ODA0LjE3MzYzNDk5NDE.*_ga_MCLPEGW7WM*czE3NjEzMjMyOTYkbzQ5OSRnMSR0MTc2MTMyNzA3NCRqNDEkbDAkaDA." TargetMode="External"/><Relationship Id="rId57"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106" Type="http://schemas.openxmlformats.org/officeDocument/2006/relationships/hyperlink" Target="mailto:INFO@BETTSPLUMBING.COM" TargetMode="External"/><Relationship Id="rId127" Type="http://schemas.openxmlformats.org/officeDocument/2006/relationships/hyperlink" Target="mailto:Scott.cohen@fwwebb.com" TargetMode="External"/><Relationship Id="rId10" Type="http://schemas.openxmlformats.org/officeDocument/2006/relationships/endnotes" Target="endnotes.xml"/><Relationship Id="rId31" Type="http://schemas.openxmlformats.org/officeDocument/2006/relationships/hyperlink" Target="https://www.mass.gov/info-details/food-and-food-service-supplies-contract-user-guides?_gl=1*kpi2pl*_ga*NDExMTU1ODA0LjE3MzYzNDk5NDE.*_ga_MCLPEGW7WM*czE3NjEzMjMyOTYkbzQ5OSRnMSR0MTc2MTMyNjcxMCRqNjAkbDAkaDA." TargetMode="External"/><Relationship Id="rId52" Type="http://schemas.openxmlformats.org/officeDocument/2006/relationships/hyperlink" Target="https://www.mass.gov/doc/how-to-make-a-statewide-contact-purchase-in-commbuys/download" TargetMode="External"/><Relationship Id="rId73" Type="http://schemas.openxmlformats.org/officeDocument/2006/relationships/hyperlink" Target="mailto:Richard.Levesque@mass.gov" TargetMode="External"/><Relationship Id="rId78" Type="http://schemas.openxmlformats.org/officeDocument/2006/relationships/hyperlink" Target="https://www.mass.gov/info-details/appliance-energy-and-water-efficiency-standards" TargetMode="External"/><Relationship Id="rId94" Type="http://schemas.openxmlformats.org/officeDocument/2006/relationships/hyperlink" Target="https://www.commbuys.com/bso/external/purchaseorder/poSummary.sdo?docId=PO-24-1080-OSD03-SRC3-30520&amp;releaseNbr=0&amp;external=true&amp;parentUrl=close" TargetMode="External"/><Relationship Id="rId99" Type="http://schemas.openxmlformats.org/officeDocument/2006/relationships/hyperlink" Target="mailto:Battery34@aol.com" TargetMode="External"/><Relationship Id="rId101" Type="http://schemas.openxmlformats.org/officeDocument/2006/relationships/hyperlink" Target="https://www.commbuys.com/bso/external/purchaseorder/poSummary.sdo?docId=PO-23-1080-OSD03-SRC3-30610&amp;releaseNbr=0&amp;external=true&amp;parentUrl=close" TargetMode="External"/><Relationship Id="rId122" Type="http://schemas.openxmlformats.org/officeDocument/2006/relationships/hyperlink" Target="mailto:JackBellan@hotmail.com" TargetMode="External"/><Relationship Id="rId143" Type="http://schemas.openxmlformats.org/officeDocument/2006/relationships/hyperlink" Target="https://www.commbuys.com/bso/purchaseorder/poSummary.sdo?docId=PO-23-1080-OSD03-SRC3-30611&amp;releaseNbr=0" TargetMode="External"/><Relationship Id="rId148" Type="http://schemas.openxmlformats.org/officeDocument/2006/relationships/hyperlink" Target="https://www.commbuys.com/bso/external/purchaseorder/poSummary.sdo?docId=PO-24-1080-OSD03-SRC3-35448&amp;releaseNbr=0&amp;external=true&amp;parentUrl=close" TargetMode="External"/><Relationship Id="rId164" Type="http://schemas.openxmlformats.org/officeDocument/2006/relationships/hyperlink" Target="https://www.commbuys.com/bso/external/purchaseorder/poSummary.sdo?docId=PO-24-1080-OSD03-SRC3-30608&amp;releaseNbr=0&amp;external=true&amp;parentUrl=close" TargetMode="External"/><Relationship Id="rId169" Type="http://schemas.openxmlformats.org/officeDocument/2006/relationships/hyperlink" Target="mailto:marke@kaufmanco.com" TargetMode="External"/><Relationship Id="rId185" Type="http://schemas.openxmlformats.org/officeDocument/2006/relationships/hyperlink" Target="https://www.commbuys.com/bso/external/purchaseorder/poSummary.sdo?docId=PO-23-1080-OSD03-SRC3-30788&amp;releaseNbr=0"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commbuys.com/bso/external/purchaseorder/poSummary.sdo?docId=PO-23-1080-OSD03-SRC3-30667&amp;releaseNbr=0" TargetMode="External"/><Relationship Id="rId210" Type="http://schemas.openxmlformats.org/officeDocument/2006/relationships/hyperlink" Target="mailto:Jtrimble@garlandind.com" TargetMode="External"/><Relationship Id="rId215" Type="http://schemas.openxmlformats.org/officeDocument/2006/relationships/hyperlink" Target="mailto:dford@thegranitegroup.com" TargetMode="External"/><Relationship Id="rId26" Type="http://schemas.openxmlformats.org/officeDocument/2006/relationships/hyperlink" Target="https://www.naspovaluepoint.org/portfolio/professional-grade-tools-diagnostic-equipment-2023-2028/snap-on-industrial/" TargetMode="External"/><Relationship Id="rId47" Type="http://schemas.openxmlformats.org/officeDocument/2006/relationships/hyperlink" Target="https://www.commbuys.com/bso/view/search/external/advancedSearchContractBlanket.xhtml?q=fac124&amp;currentDocType=contractBlankets" TargetMode="External"/><Relationship Id="rId68" Type="http://schemas.openxmlformats.org/officeDocument/2006/relationships/hyperlink" Target="mailto:Miranda.Beaudet@mass.gov" TargetMode="External"/><Relationship Id="rId89" Type="http://schemas.openxmlformats.org/officeDocument/2006/relationships/hyperlink" Target="https://www.commbuys.com/bso/external/purchaseorder/poSummary.sdo?docId=PO-24-1080-OSD03-SRC3-30518&amp;releaseNbr=0&amp;external=true&amp;parentUrl=close" TargetMode="External"/><Relationship Id="rId112" Type="http://schemas.openxmlformats.org/officeDocument/2006/relationships/hyperlink" Target="https://www.commbuys.com/bso/purchaseorder/poSummary.sdo?docId=PO-24-1080-OSD03-SRC3-33194&amp;releaseNbr=0" TargetMode="External"/><Relationship Id="rId133" Type="http://schemas.openxmlformats.org/officeDocument/2006/relationships/hyperlink" Target="https://www.commbuys.com/bso/purchaseorder/poSummary.sdo?docId=PO-23-1080-OSD03-SRC3-30613&amp;releaseNbr=0" TargetMode="External"/><Relationship Id="rId154" Type="http://schemas.openxmlformats.org/officeDocument/2006/relationships/hyperlink" Target="mailto:ssrabian@iesbuy.com" TargetMode="External"/><Relationship Id="rId175" Type="http://schemas.openxmlformats.org/officeDocument/2006/relationships/hyperlink" Target="https://www.commbuys.com/bso/external/purchaseorder/poSummary.sdo?docId=PO-23-1080-OSD03-SRC3-30742&amp;releaseNbr=0&amp;external=true&amp;parentUrl=close" TargetMode="External"/><Relationship Id="rId196" Type="http://schemas.openxmlformats.org/officeDocument/2006/relationships/hyperlink" Target="mailto:IndContractAdmin@snapon.com" TargetMode="External"/><Relationship Id="rId200" Type="http://schemas.openxmlformats.org/officeDocument/2006/relationships/hyperlink" Target="mailto:Ed.slowe@meedco.com" TargetMode="External"/><Relationship Id="rId16" Type="http://schemas.openxmlformats.org/officeDocument/2006/relationships/footer" Target="footer1.xml"/><Relationship Id="rId221" Type="http://schemas.openxmlformats.org/officeDocument/2006/relationships/hyperlink" Target="https://www.commbuys.com/bso/external/purchaseorder/poSummary.sdo?docId=PO-23-1080-OSD03-SRC3-30864&amp;releaseNbr=0" TargetMode="External"/><Relationship Id="rId37" Type="http://schemas.openxmlformats.org/officeDocument/2006/relationships/hyperlink" Target="https://www.mass.gov/info-details/it-equipment-and-services-contract-user-guides?_gl=1*4z1hz7*_ga*NDExMTU1ODA0LjE3MzYzNDk5NDE.*_ga_MCLPEGW7WM*czE3NjEzMjMyOTYkbzQ5OSRnMSR0MTc2MTMyNjU1NiRqNTUkbDAkaDA." TargetMode="External"/><Relationship Id="rId58" Type="http://schemas.openxmlformats.org/officeDocument/2006/relationships/hyperlink" Target="https://www.mass.gov/supplier-diversity-program-sdp?_gl=1*1dd4k06*_ga*NDExMTU1ODA0LjE3MzYzNDk5NDE.*_ga_MCLPEGW7WM*czE3NTY5MTE2ODkkbzM2OSRnMSR0MTc1NjkxMzk5MCRqNTckbDAkaDA." TargetMode="External"/><Relationship Id="rId79" Type="http://schemas.openxmlformats.org/officeDocument/2006/relationships/hyperlink" Target="https://www.mass.gov/info-details/appliance-efficiency-standards-compliance-for-sellers-and-installers" TargetMode="External"/><Relationship Id="rId102" Type="http://schemas.openxmlformats.org/officeDocument/2006/relationships/hyperlink" Target="mailto:contracts@bestplumbingonline.com" TargetMode="External"/><Relationship Id="rId123" Type="http://schemas.openxmlformats.org/officeDocument/2006/relationships/hyperlink" Target="https://www.commbuys.com/bso/external/purchaseorder/poSummary.sdo?docId=PO-23-1080-OSD03-SRC3-30791&amp;releaseNbr=0&amp;external=true&amp;parentUrl=close" TargetMode="External"/><Relationship Id="rId144" Type="http://schemas.openxmlformats.org/officeDocument/2006/relationships/hyperlink" Target="https://www.commbuys.com/bso/purchaseorder/poSummary.sdo?docId=PO-23-1080-OSD03-SRC3-30611&amp;releaseNbr=0" TargetMode="External"/><Relationship Id="rId90" Type="http://schemas.openxmlformats.org/officeDocument/2006/relationships/hyperlink" Target="https://www.commbuys.com/bso/external/purchaseorder/poSummary.sdo?docId=PO-24-1080-OSD03-SRC3-30518&amp;releaseNbr=0&amp;external=true&amp;parentUrl=close" TargetMode="External"/><Relationship Id="rId165" Type="http://schemas.openxmlformats.org/officeDocument/2006/relationships/hyperlink" Target="mailto:jeffscaia@kamcoboston.com" TargetMode="External"/><Relationship Id="rId186" Type="http://schemas.openxmlformats.org/officeDocument/2006/relationships/hyperlink" Target="https://www.commbuys.com/bso/purchaseorder/poSummary.sdo?docId=PO-23-1080-OSD03-SRC3-30788&amp;releaseNbr=0" TargetMode="External"/><Relationship Id="rId211" Type="http://schemas.openxmlformats.org/officeDocument/2006/relationships/hyperlink" Target="https://www.commbuys.com/bso/external/purchaseorder/poSummary.sdo?docId=PO-23-1080-OSD03-SRC3-30755&amp;releaseNbr=0" TargetMode="External"/><Relationship Id="rId27" Type="http://schemas.openxmlformats.org/officeDocument/2006/relationships/hyperlink" Target="https://www.mass.gov/info-details/it-equipment-and-services-contract-user-guides?_gl=1*4z1hz7*_ga*NDExMTU1ODA0LjE3MzYzNDk5NDE.*_ga_MCLPEGW7WM*czE3NjEzMjMyOTYkbzQ5OSRnMSR0MTc2MTMyNjU1NiRqNTUkbDAkaDA." TargetMode="External"/><Relationship Id="rId48" Type="http://schemas.openxmlformats.org/officeDocument/2006/relationships/hyperlink" Target="https://www.mass.gov/doc/how-to-purchase-from-a-commbuys-g2b-punchout/download" TargetMode="External"/><Relationship Id="rId69" Type="http://schemas.openxmlformats.org/officeDocument/2006/relationships/hyperlink" Target="mailto:Richard.Levesque@mass.gov" TargetMode="External"/><Relationship Id="rId113" Type="http://schemas.openxmlformats.org/officeDocument/2006/relationships/hyperlink" Target="https://www.commbuys.com/bso/purchaseorder/poSummary.sdo?docId=PO-24-1080-OSD03-SRC3-33194&amp;releaseNbr=0" TargetMode="External"/><Relationship Id="rId134" Type="http://schemas.openxmlformats.org/officeDocument/2006/relationships/hyperlink" Target="https://www.commbuys.com/bso/purchaseorder/poSummary.sdo?docId=PO-23-1080-OSD03-SRC3-30613&amp;releaseNbr=0" TargetMode="External"/><Relationship Id="rId80" Type="http://schemas.openxmlformats.org/officeDocument/2006/relationships/hyperlink" Target="https://www.mass.gov/environmentally-preferable-products-epp-procurement-program" TargetMode="External"/><Relationship Id="rId155" Type="http://schemas.openxmlformats.org/officeDocument/2006/relationships/hyperlink" Target="https://www.commbuys.com/bso/purchaseorder/poSummary.sdo?docId=PO-23-1080-OSD03-SRC3-30865&amp;releaseNbr=0" TargetMode="External"/><Relationship Id="rId176" Type="http://schemas.openxmlformats.org/officeDocument/2006/relationships/hyperlink" Target="mailto:oliken@metpipe.com" TargetMode="External"/><Relationship Id="rId197" Type="http://schemas.openxmlformats.org/officeDocument/2006/relationships/hyperlink" Target="https://www.commbuys.com/bso/external/purchaseorder/poSummary.sdo?docId=PO-23-1080-OSD03-SRC3-30612&amp;releaseNbr=0" TargetMode="External"/><Relationship Id="rId201" Type="http://schemas.openxmlformats.org/officeDocument/2006/relationships/hyperlink" Target="https://www.commbuys.com/bso/external/purchaseorder/poSummary.sdo?docId=PO-23-1080-OSD03-SRC3-30783&amp;releaseNbr=0&amp;external=true&amp;parentUrl=close" TargetMode="External"/><Relationship Id="rId222" Type="http://schemas.openxmlformats.org/officeDocument/2006/relationships/hyperlink" Target="https://www.commbuys.com/bso/external/purchaseorder/poSummary.sdo?docId=PO-23-1080-OSD03-SRC3-30864&amp;releaseNbr=0" TargetMode="External"/><Relationship Id="rId17" Type="http://schemas.openxmlformats.org/officeDocument/2006/relationships/header" Target="header2.xml"/><Relationship Id="rId38" Type="http://schemas.openxmlformats.org/officeDocument/2006/relationships/hyperlink" Target="https://www.mass.gov/info-details/vehicle-acquisition-and-maintenance-contract-user-guides?_gl=1*giv6ph*_ga*NDExMTU1ODA0LjE3MzYzNDk5NDE.*_ga_MCLPEGW7WM*czE3NjEzMjMyOTYkbzQ5OSRnMSR0MTc2MTMyNzE1OSRqNjAkbDAkaDA." TargetMode="External"/><Relationship Id="rId59" Type="http://schemas.openxmlformats.org/officeDocument/2006/relationships/hyperlink" Target="https://www.mass.gov/doc/statewide-contract-index" TargetMode="External"/><Relationship Id="rId103" Type="http://schemas.openxmlformats.org/officeDocument/2006/relationships/hyperlink" Target="mailto:contracts@bestplumbingonline.com" TargetMode="External"/><Relationship Id="rId124" Type="http://schemas.openxmlformats.org/officeDocument/2006/relationships/hyperlink" Target="https://www.commbuys.com/bso/external/purchaseorder/poSummary.sdo?docId=PO-23-1080-OSD03-SRC3-30791&amp;releaseNbr=0&amp;external=true&amp;parentUrl=close" TargetMode="External"/><Relationship Id="rId70" Type="http://schemas.openxmlformats.org/officeDocument/2006/relationships/hyperlink" Target="mailto:Miranda.Beaudet@mass.gov" TargetMode="External"/><Relationship Id="rId91" Type="http://schemas.openxmlformats.org/officeDocument/2006/relationships/hyperlink" Target="https://www.commbuys.com/bso/external/purchaseorder/poSummary.sdo?docId=PO-24-1080-OSD03-SRC3-30519&amp;releaseNbr=0&amp;external=true&amp;parentUrl=close" TargetMode="External"/><Relationship Id="rId145" Type="http://schemas.openxmlformats.org/officeDocument/2006/relationships/hyperlink" Target="mailto:rmorini@hzelectric.com" TargetMode="External"/><Relationship Id="rId166" Type="http://schemas.openxmlformats.org/officeDocument/2006/relationships/hyperlink" Target="mailto:jeffscaia@kamcoboston.com" TargetMode="External"/><Relationship Id="rId187" Type="http://schemas.openxmlformats.org/officeDocument/2006/relationships/hyperlink" Target="https://www.commbuys.com/bso/purchaseorder/poSummary.sdo?docId=PO-23-1080-OSD03-SRC3-30788&amp;releaseNbr=0" TargetMode="External"/><Relationship Id="rId1" Type="http://schemas.openxmlformats.org/officeDocument/2006/relationships/customXml" Target="../customXml/item1.xml"/><Relationship Id="rId212" Type="http://schemas.openxmlformats.org/officeDocument/2006/relationships/hyperlink" Target="https://www.commbuys.com/bso/external/purchaseorder/poSummary.sdo?docId=PO-23-1080-OSD03-SRC3-30755&amp;releaseNbr=0" TargetMode="External"/><Relationship Id="rId28" Type="http://schemas.openxmlformats.org/officeDocument/2006/relationships/hyperlink" Target="https://www.mass.gov/info-details/food-and-food-service-supplies-contract-user-guides?_gl=1*kpi2pl*_ga*NDExMTU1ODA0LjE3MzYzNDk5NDE.*_ga_MCLPEGW7WM*czE3NjEzMjMyOTYkbzQ5OSRnMSR0MTc2MTMyNjcxMCRqNjAkbDAkaDA." TargetMode="External"/><Relationship Id="rId49" Type="http://schemas.openxmlformats.org/officeDocument/2006/relationships/hyperlink" Target="https://www.commbuys.com/bso/view/search/external/advancedSearchContractBlanket.xhtml?q=fac124&amp;currentDocType=contractBlankets" TargetMode="External"/><Relationship Id="rId114" Type="http://schemas.openxmlformats.org/officeDocument/2006/relationships/hyperlink" Target="mailto:glewis@bsahinc.com" TargetMode="External"/><Relationship Id="rId60" Type="http://schemas.openxmlformats.org/officeDocument/2006/relationships/hyperlink" Target="https://www.mass.gov/doc/best-value-evaluation-of-sdp-plan-forms-a-guide-for-strategic-sourcing-teams/download" TargetMode="External"/><Relationship Id="rId81" Type="http://schemas.openxmlformats.org/officeDocument/2006/relationships/hyperlink" Target="https://www.mass.gov/handbook/environmentally-preferable-products-and-services-guide" TargetMode="External"/><Relationship Id="rId135" Type="http://schemas.openxmlformats.org/officeDocument/2006/relationships/hyperlink" Target="mailto:INFO@FredDavisCorp.com" TargetMode="External"/><Relationship Id="rId156" Type="http://schemas.openxmlformats.org/officeDocument/2006/relationships/hyperlink" Target="https://www.commbuys.com/bso/purchaseorder/poSummary.sdo?docId=PO-23-1080-OSD03-SRC3-30865&amp;releaseNbr=0" TargetMode="External"/><Relationship Id="rId177" Type="http://schemas.openxmlformats.org/officeDocument/2006/relationships/hyperlink" Target="https://www.commbuys.com/bso/purchaseorder/poSummary.sdo?docId=PO-24-1080-OSD03-SRC3-37005&amp;releaseNbr=0" TargetMode="External"/><Relationship Id="rId198" Type="http://schemas.openxmlformats.org/officeDocument/2006/relationships/hyperlink" Target="https://www.commbuys.com/bso/external/purchaseorder/poSummary.sdo?docId=PO-23-1080-OSD03-SRC3-30612&amp;releaseNbr=0" TargetMode="External"/><Relationship Id="rId202" Type="http://schemas.openxmlformats.org/officeDocument/2006/relationships/hyperlink" Target="https://www.commbuys.com/bso/external/purchaseorder/poSummary.sdo?docId=PO-23-1080-OSD03-SRC3-30783&amp;releaseNbr=0&amp;external=true&amp;parentUrl=close" TargetMode="External"/><Relationship Id="rId223" Type="http://schemas.openxmlformats.org/officeDocument/2006/relationships/hyperlink" Target="mailto:info@tollsunlimitedinc.net" TargetMode="External"/><Relationship Id="rId18" Type="http://schemas.openxmlformats.org/officeDocument/2006/relationships/footer" Target="footer2.xml"/><Relationship Id="rId39" Type="http://schemas.openxmlformats.org/officeDocument/2006/relationships/hyperlink" Target="https://www.mass.gov/info-details/public-safety-and-security-contract-user-guides?_gl=1*50jzcn*_ga*NDExMTU1ODA0LjE3MzYzNDk5NDE.*_ga_MCLPEGW7WM*czE3NjEzMjMyOTYkbzQ5OSRnMSR0MTc2MTMyNzI0MyRqNTkkbDAkaDA." TargetMode="External"/><Relationship Id="rId50" Type="http://schemas.openxmlformats.org/officeDocument/2006/relationships/hyperlink" Target="https://www.mass.gov/doc/how-to-make-a-statewide-contact-purchase-in-commbuys/download" TargetMode="External"/><Relationship Id="rId104" Type="http://schemas.openxmlformats.org/officeDocument/2006/relationships/hyperlink" Target="https://www.commbuys.com/bso/purchaseorder/poSummary.sdo?docId=PO-23-1080-OSD03-SRC3-33576&amp;releaseNbr=0" TargetMode="External"/><Relationship Id="rId125" Type="http://schemas.openxmlformats.org/officeDocument/2006/relationships/hyperlink" Target="https://www.commbuys.com/bso/purchaseorder/poSummary.sdo?docId=PO-23-1080-OSD03-SRC3-30791&amp;releaseNbr=0" TargetMode="External"/><Relationship Id="rId146" Type="http://schemas.openxmlformats.org/officeDocument/2006/relationships/hyperlink" Target="mailto:rmorini@hzelectric.com" TargetMode="External"/><Relationship Id="rId167" Type="http://schemas.openxmlformats.org/officeDocument/2006/relationships/hyperlink" Target="https://www.commbuys.com/bso/purchaseorder/poSummary.sdo?docId=PO-23-1080-OSD03-SRC3-30609&amp;releaseNbr=0" TargetMode="External"/><Relationship Id="rId188" Type="http://schemas.openxmlformats.org/officeDocument/2006/relationships/hyperlink" Target="mailto:tsummers@republicsupplyco.com" TargetMode="External"/><Relationship Id="rId71" Type="http://schemas.openxmlformats.org/officeDocument/2006/relationships/hyperlink" Target="mailto:Richard.Levesque@mass.gov" TargetMode="External"/><Relationship Id="rId92" Type="http://schemas.openxmlformats.org/officeDocument/2006/relationships/hyperlink" Target="https://www.commbuys.com/bso/external/purchaseorder/poSummary.sdo?docId=PO-24-1080-OSD03-SRC3-30519&amp;releaseNbr=0&amp;external=true&amp;parentUrl=close" TargetMode="External"/><Relationship Id="rId213" Type="http://schemas.openxmlformats.org/officeDocument/2006/relationships/hyperlink" Target="https://www.commbuys.com/bso/external/purchaseorder/poSummary.sdo?docId=PO-23-1080-OSD03-SRC3-30755&amp;releaseNbr=0" TargetMode="External"/><Relationship Id="rId2" Type="http://schemas.openxmlformats.org/officeDocument/2006/relationships/customXml" Target="../customXml/item2.xml"/><Relationship Id="rId29" Type="http://schemas.openxmlformats.org/officeDocument/2006/relationships/hyperlink" Target="https://www.mass.gov/info-details/clothing-personal-care-products-bedding-contract-user-guides?_gl=1*1f78yay*_ga*NDExMTU1ODA0LjE3MzYzNDk5NDE.*_ga_MCLPEGW7WM*czE3NjEzMjMyOTYkbzQ5OSRnMSR0MTc2MTMyNjc4MyRqNjAkbDAkaDA." TargetMode="External"/><Relationship Id="rId40" Type="http://schemas.openxmlformats.org/officeDocument/2006/relationships/hyperlink" Target="https://www.mass.gov/info-details/facility-landscaping-contract-user-guides?_gl=1*ijazg0*_ga*NDExMTU1ODA0LjE3MzYzNDk5NDE.*_ga_MCLPEGW7WM*czE3NjEzMjMyOTYkbzQ5OSRnMSR0MTc2MTMyNzA3NCRqNDEkbDAkaDA." TargetMode="External"/><Relationship Id="rId115" Type="http://schemas.openxmlformats.org/officeDocument/2006/relationships/hyperlink" Target="https://www.commbuys.com/bso/external/purchaseorder/poSummary.sdo?docId=PO-23-1080-OSD03-SRC3-30614&amp;releaseNbr=0&amp;external=true&amp;parentUrl=close" TargetMode="External"/><Relationship Id="rId136" Type="http://schemas.openxmlformats.org/officeDocument/2006/relationships/hyperlink" Target="mailto:INFO@FredDavisCorp.com" TargetMode="External"/><Relationship Id="rId157" Type="http://schemas.openxmlformats.org/officeDocument/2006/relationships/hyperlink" Target="mailto:Kim.giddinge@johnstonesupply.com" TargetMode="External"/><Relationship Id="rId178" Type="http://schemas.openxmlformats.org/officeDocument/2006/relationships/hyperlink" Target="https://www.commbuys.com/bso/purchaseorder/poSummary.sdo?docId=PO-24-1080-OSD03-SRC3-37005&amp;releaseNbr=0" TargetMode="External"/><Relationship Id="rId61" Type="http://schemas.openxmlformats.org/officeDocument/2006/relationships/hyperlink" Target="https://www.mass.gov/doc/best-value-evaluation-of-responses-to-small-procurements-a-guide-for-strategic-sourcing-teams/download" TargetMode="External"/><Relationship Id="rId82" Type="http://schemas.openxmlformats.org/officeDocument/2006/relationships/hyperlink" Target="mailto:Comptroller.Info@mass.gov" TargetMode="External"/><Relationship Id="rId199" Type="http://schemas.openxmlformats.org/officeDocument/2006/relationships/hyperlink" Target="mailto:Ed.slowe@meedco.com" TargetMode="External"/><Relationship Id="rId203" Type="http://schemas.openxmlformats.org/officeDocument/2006/relationships/hyperlink" Target="https://www.commbuys.com/bso/external/purchaseorder/poSummary.sdo?docId=PO-26-1080-OSD03-SRC01-37267&amp;releaseNbr=0&amp;external=true&amp;parentUrl=close" TargetMode="External"/><Relationship Id="rId19" Type="http://schemas.openxmlformats.org/officeDocument/2006/relationships/header" Target="header3.xml"/><Relationship Id="rId224" Type="http://schemas.openxmlformats.org/officeDocument/2006/relationships/hyperlink" Target="mailto:info@tollsunlimitedinc.net" TargetMode="External"/><Relationship Id="rId30" Type="http://schemas.openxmlformats.org/officeDocument/2006/relationships/hyperlink" Target="https://www.mass.gov/info-details/facilities-general-contract-user-guides?_gl=1*1alc9y7*_ga*NDExMTU1ODA0LjE3MzYzNDk5NDE.*_ga_MCLPEGW7WM*czE3NjEzMjMyOTYkbzQ5OSRnMSR0MTc2MTMyNjgyNiRqMTckbDAkaDA." TargetMode="External"/><Relationship Id="rId105" Type="http://schemas.openxmlformats.org/officeDocument/2006/relationships/hyperlink" Target="https://www.commbuys.com/bso/purchaseorder/poSummary.sdo?docId=PO-23-1080-OSD03-SRC3-33576&amp;releaseNbr=0" TargetMode="External"/><Relationship Id="rId126" Type="http://schemas.openxmlformats.org/officeDocument/2006/relationships/hyperlink" Target="https://www.commbuys.com/bso/purchaseorder/poSummary.sdo?docId=PO-23-1080-OSD03-SRC3-30791&amp;releaseNbr=0" TargetMode="External"/><Relationship Id="rId147" Type="http://schemas.openxmlformats.org/officeDocument/2006/relationships/hyperlink" Target="https://www.commbuys.com/bso/external/purchaseorder/poSummary.sdo?docId=PO-24-1080-OSD03-SRC3-35448&amp;releaseNbr=0&amp;external=true&amp;parentUrl=close" TargetMode="External"/><Relationship Id="rId168" Type="http://schemas.openxmlformats.org/officeDocument/2006/relationships/hyperlink" Target="https://www.commbuys.com/bso/purchaseorder/poSummary.sdo?docId=PO-23-1080-OSD03-SRC3-30609&amp;releaseNbr=0" TargetMode="External"/><Relationship Id="rId51" Type="http://schemas.openxmlformats.org/officeDocument/2006/relationships/hyperlink" Target="https://www.commbuys.com/bso/view/search/external/advancedSearchContractBlanket.xhtml?q=fac124&amp;currentDocType=contractBlankets" TargetMode="External"/><Relationship Id="rId72" Type="http://schemas.openxmlformats.org/officeDocument/2006/relationships/hyperlink" Target="mailto:Miranda.Beaudet@mass.gov" TargetMode="External"/><Relationship Id="rId93" Type="http://schemas.openxmlformats.org/officeDocument/2006/relationships/hyperlink" Target="https://www.commbuys.com/bso/external/purchaseorder/poSummary.sdo?docId=PO-24-1080-OSD03-SRC3-30520&amp;releaseNbr=0&amp;external=true&amp;parentUrl=close" TargetMode="External"/><Relationship Id="rId189" Type="http://schemas.openxmlformats.org/officeDocument/2006/relationships/hyperlink" Target="mailto:tsummers@republicsupplyco.com" TargetMode="External"/><Relationship Id="rId3" Type="http://schemas.openxmlformats.org/officeDocument/2006/relationships/customXml" Target="../customXml/item3.xml"/><Relationship Id="rId214" Type="http://schemas.openxmlformats.org/officeDocument/2006/relationships/hyperlink" Target="https://www.commbuys.com/bso/external/purchaseorder/poSummary.sdo?docId=PO-23-1080-OSD03-SRC3-30755&amp;releaseNbr=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9B6C42FE-CC2B-4392-9380-10890A2C27F1}"/>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9295</Words>
  <Characters>52986</Characters>
  <Application>Microsoft Office Word</Application>
  <DocSecurity>2</DocSecurity>
  <Lines>441</Lines>
  <Paragraphs>124</Paragraphs>
  <ScaleCrop>false</ScaleCrop>
  <Company>Commonwealth of Massachusetts</Company>
  <LinksUpToDate>false</LinksUpToDate>
  <CharactersWithSpaces>62157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2026-02-26T15:38:00Z</dcterms:created>
  <dcterms:modified xsi:type="dcterms:W3CDTF">2026-02-26T15:38:00Z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