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80AF" w14:textId="7693E65E" w:rsidR="006E0FC3" w:rsidRPr="00083076" w:rsidRDefault="00807401" w:rsidP="00006833">
      <w:pPr>
        <w:jc w:val="center"/>
        <w:rPr>
          <w:rFonts w:ascii="Montserrat" w:hAnsi="Montserrat" w:cs="Segoe UI"/>
          <w:b/>
          <w:sz w:val="40"/>
          <w:szCs w:val="40"/>
        </w:rPr>
      </w:pPr>
      <w:bookmarkStart w:id="0" w:name="_Toc67755726"/>
      <w:r w:rsidRPr="00083076">
        <w:rPr>
          <w:rFonts w:ascii="Montserrat" w:hAnsi="Montserrat" w:cs="Segoe UI"/>
          <w:b/>
          <w:i/>
          <w:sz w:val="40"/>
          <w:szCs w:val="40"/>
        </w:rPr>
        <w:t>[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 xml:space="preserve">Insert </w:t>
      </w:r>
      <w:r w:rsidR="00CC2AC8" w:rsidRPr="00083076">
        <w:rPr>
          <w:rFonts w:ascii="Montserrat" w:hAnsi="Montserrat" w:cs="Segoe UI"/>
          <w:b/>
          <w:i/>
          <w:sz w:val="40"/>
          <w:szCs w:val="40"/>
        </w:rPr>
        <w:t>Facility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 xml:space="preserve"> Name</w:t>
      </w:r>
      <w:r w:rsidRPr="00083076">
        <w:rPr>
          <w:rFonts w:ascii="Montserrat" w:hAnsi="Montserrat" w:cs="Segoe UI"/>
          <w:b/>
          <w:i/>
          <w:sz w:val="40"/>
          <w:szCs w:val="40"/>
        </w:rPr>
        <w:t>]</w:t>
      </w:r>
      <w:r w:rsidR="006E0FC3" w:rsidRPr="00083076">
        <w:rPr>
          <w:rFonts w:ascii="Montserrat" w:hAnsi="Montserrat" w:cs="Segoe UI"/>
          <w:b/>
          <w:sz w:val="40"/>
          <w:szCs w:val="40"/>
        </w:rPr>
        <w:t xml:space="preserve"> </w:t>
      </w:r>
      <w:proofErr w:type="spellStart"/>
      <w:r w:rsidR="00B4366A" w:rsidRPr="00B4366A">
        <w:rPr>
          <w:rFonts w:ascii="SimSun" w:hAnsi="SimSun" w:cs="SimSun" w:hint="eastAsia"/>
          <w:b/>
          <w:bCs/>
          <w:sz w:val="40"/>
          <w:szCs w:val="40"/>
        </w:rPr>
        <w:t>应急计划摘要</w:t>
      </w:r>
      <w:proofErr w:type="spellEnd"/>
    </w:p>
    <w:p w14:paraId="481CB6C7" w14:textId="7396A12F" w:rsidR="007303D6" w:rsidRPr="00083076" w:rsidRDefault="00F712C9" w:rsidP="00006833">
      <w:pPr>
        <w:jc w:val="center"/>
        <w:rPr>
          <w:rFonts w:ascii="Montserrat" w:hAnsi="Montserrat" w:cs="Segoe UI"/>
          <w:b/>
          <w:sz w:val="40"/>
          <w:szCs w:val="40"/>
        </w:rPr>
      </w:pPr>
      <w:r>
        <w:rPr>
          <w:rFonts w:ascii="Montserrat" w:hAnsi="Montserrat" w:cs="Segoe UI"/>
          <w:b/>
          <w:i/>
          <w:sz w:val="40"/>
          <w:szCs w:val="40"/>
        </w:rPr>
        <w:t>[</w:t>
      </w:r>
      <w:r w:rsidR="007303D6" w:rsidRPr="00083076">
        <w:rPr>
          <w:rFonts w:ascii="Montserrat" w:hAnsi="Montserrat" w:cs="Segoe UI"/>
          <w:b/>
          <w:i/>
          <w:sz w:val="40"/>
          <w:szCs w:val="40"/>
        </w:rPr>
        <w:t>Insert site address</w:t>
      </w:r>
      <w:r>
        <w:rPr>
          <w:rFonts w:ascii="Montserrat" w:hAnsi="Montserrat" w:cs="Segoe UI"/>
          <w:b/>
          <w:i/>
          <w:sz w:val="40"/>
          <w:szCs w:val="40"/>
        </w:rPr>
        <w:t>]</w:t>
      </w:r>
    </w:p>
    <w:p w14:paraId="109CDE37" w14:textId="5DDC8F03" w:rsidR="006E0FC3" w:rsidRPr="00083076" w:rsidRDefault="006E0FC3" w:rsidP="00006833">
      <w:pPr>
        <w:rPr>
          <w:rFonts w:ascii="Segoe UI" w:hAnsi="Segoe UI" w:cs="Segoe UI"/>
        </w:rPr>
      </w:pPr>
    </w:p>
    <w:p w14:paraId="301EA25C" w14:textId="16449AEC" w:rsidR="00006833" w:rsidRPr="00B4366A" w:rsidRDefault="00006833" w:rsidP="005E0ACB">
      <w:pPr>
        <w:jc w:val="center"/>
        <w:rPr>
          <w:rFonts w:ascii="Segoe UI" w:hAnsi="Segoe UI" w:cs="Segoe UI"/>
          <w:color w:val="EE0000"/>
          <w:sz w:val="24"/>
          <w:szCs w:val="24"/>
        </w:rPr>
      </w:pPr>
      <w:r w:rsidRPr="562B2E90">
        <w:rPr>
          <w:rFonts w:ascii="Segoe UI" w:hAnsi="Segoe UI" w:cs="Segoe UI"/>
          <w:sz w:val="24"/>
          <w:szCs w:val="24"/>
          <w:lang w:eastAsia="zh-CN"/>
        </w:rPr>
        <w:t xml:space="preserve">This plan </w:t>
      </w:r>
      <w:r w:rsidR="00B4366A" w:rsidRPr="00B4366A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本计划摘要必须准确且全面，应由直接负责应急响应的工作人员完成。请勿留空任何问题。</w:t>
      </w:r>
      <w:r w:rsidR="00B4366A" w:rsidRPr="00B4366A">
        <w:rPr>
          <w:rFonts w:ascii="Microsoft YaHei" w:eastAsia="Microsoft YaHei" w:hAnsi="Microsoft YaHei" w:cs="Microsoft YaHei" w:hint="eastAsia"/>
          <w:b/>
          <w:bCs/>
          <w:color w:val="EE0000"/>
          <w:sz w:val="24"/>
          <w:szCs w:val="24"/>
        </w:rPr>
        <w:t>如果发生化学品泄漏，请立即拨打马萨诸塞州环保部紧急响应热线</w:t>
      </w:r>
      <w:r w:rsidR="00B4366A" w:rsidRPr="00B4366A">
        <w:rPr>
          <w:rFonts w:ascii="Microsoft YaHei" w:eastAsia="Microsoft YaHei" w:hAnsi="Microsoft YaHei" w:cs="Microsoft YaHei"/>
          <w:b/>
          <w:bCs/>
          <w:color w:val="EE0000"/>
          <w:sz w:val="24"/>
          <w:szCs w:val="24"/>
        </w:rPr>
        <w:t>1-888-304-1133</w:t>
      </w:r>
      <w:r w:rsidR="00B4366A" w:rsidRPr="00B4366A">
        <w:rPr>
          <w:rFonts w:ascii="Microsoft YaHei" w:eastAsia="Microsoft YaHei" w:hAnsi="Microsoft YaHei" w:cs="Microsoft YaHei" w:hint="eastAsia"/>
          <w:b/>
          <w:bCs/>
          <w:color w:val="EE0000"/>
          <w:sz w:val="24"/>
          <w:szCs w:val="24"/>
        </w:rPr>
        <w:t>和当地消防部门，报告石油或有害物质泄漏或其他环境紧急情况。</w:t>
      </w:r>
    </w:p>
    <w:p w14:paraId="4810306D" w14:textId="77777777" w:rsidR="00006833" w:rsidRDefault="00006833" w:rsidP="00006833">
      <w:pPr>
        <w:rPr>
          <w:rFonts w:ascii="Segoe UI" w:hAnsi="Segoe UI" w:cs="Segoe UI"/>
          <w:b/>
          <w:sz w:val="28"/>
          <w:szCs w:val="28"/>
        </w:rPr>
      </w:pPr>
    </w:p>
    <w:p w14:paraId="28E0BEC8" w14:textId="6AC47FFC" w:rsidR="00BC5F46" w:rsidRPr="00B4366A" w:rsidRDefault="00B4366A" w:rsidP="00BC5F46">
      <w:pPr>
        <w:rPr>
          <w:rFonts w:ascii="Montserrat SemiBold" w:hAnsi="Montserrat SemiBold" w:cs="Segoe UI"/>
          <w:b/>
          <w:sz w:val="28"/>
          <w:szCs w:val="28"/>
          <w:lang w:eastAsia="zh-CN"/>
        </w:rPr>
      </w:pPr>
      <w:r w:rsidRPr="00B4366A">
        <w:rPr>
          <w:rFonts w:ascii="SimSun" w:hAnsi="SimSun" w:cs="SimSun" w:hint="eastAsia"/>
          <w:b/>
          <w:bCs/>
          <w:sz w:val="28"/>
          <w:szCs w:val="28"/>
        </w:rPr>
        <w:t>市</w:t>
      </w:r>
      <w:r w:rsidRPr="00B4366A">
        <w:rPr>
          <w:rFonts w:ascii="Montserrat SemiBold" w:hAnsi="Montserrat SemiBold" w:cs="Segoe UI"/>
          <w:b/>
          <w:bCs/>
          <w:sz w:val="28"/>
          <w:szCs w:val="28"/>
        </w:rPr>
        <w:t>/</w:t>
      </w:r>
      <w:proofErr w:type="spellStart"/>
      <w:r w:rsidRPr="00B4366A">
        <w:rPr>
          <w:rFonts w:ascii="SimSun" w:hAnsi="SimSun" w:cs="SimSun" w:hint="eastAsia"/>
          <w:b/>
          <w:bCs/>
          <w:sz w:val="28"/>
          <w:szCs w:val="28"/>
        </w:rPr>
        <w:t>镇紧急联系人</w:t>
      </w:r>
      <w:proofErr w:type="spellEnd"/>
    </w:p>
    <w:p w14:paraId="5103B9B3" w14:textId="6B0B493C" w:rsidR="00BC5F46" w:rsidRPr="005E0ACB" w:rsidRDefault="00B4366A" w:rsidP="00BC5F46">
      <w:pPr>
        <w:spacing w:after="120"/>
        <w:rPr>
          <w:rFonts w:ascii="Segoe UI" w:hAnsi="Segoe UI" w:cs="Segoe UI"/>
          <w:bCs/>
          <w:sz w:val="24"/>
          <w:szCs w:val="24"/>
        </w:rPr>
      </w:pPr>
      <w:r w:rsidRPr="00B4366A">
        <w:rPr>
          <w:rFonts w:ascii="Segoe UI" w:hAnsi="Segoe UI" w:cs="Segoe UI"/>
          <w:bCs/>
          <w:sz w:val="24"/>
          <w:szCs w:val="24"/>
        </w:rPr>
        <w:t>(</w:t>
      </w:r>
      <w:proofErr w:type="spellStart"/>
      <w:r w:rsidRPr="00B4366A">
        <w:rPr>
          <w:rFonts w:ascii="Microsoft YaHei" w:eastAsia="Microsoft YaHei" w:hAnsi="Microsoft YaHei" w:cs="Microsoft YaHei" w:hint="eastAsia"/>
          <w:bCs/>
          <w:sz w:val="24"/>
          <w:szCs w:val="24"/>
        </w:rPr>
        <w:t>根据需要添加额外行</w:t>
      </w:r>
      <w:proofErr w:type="spellEnd"/>
      <w:r w:rsidRPr="00B4366A">
        <w:rPr>
          <w:rFonts w:ascii="Segoe UI" w:hAnsi="Segoe UI" w:cs="Segoe UI"/>
          <w:bCs/>
          <w:sz w:val="24"/>
          <w:szCs w:val="24"/>
        </w:rP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B4366A" w:rsidRPr="00083076" w14:paraId="5A0D3C08" w14:textId="77777777" w:rsidTr="00CA3BF6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16F7E6F7" w14:textId="4DE7BE34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color w:val="FFFFFF" w:themeColor="background1"/>
              </w:rPr>
              <w:t>姓</w:t>
            </w:r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名</w:t>
            </w:r>
            <w:proofErr w:type="spellEnd"/>
          </w:p>
        </w:tc>
        <w:tc>
          <w:tcPr>
            <w:tcW w:w="2214" w:type="dxa"/>
            <w:shd w:val="clear" w:color="auto" w:fill="388556"/>
            <w:vAlign w:val="center"/>
          </w:tcPr>
          <w:p w14:paraId="3F644A87" w14:textId="07378E3B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电话</w:t>
            </w:r>
            <w:proofErr w:type="spellEnd"/>
            <w:r w:rsidRPr="00B4366A">
              <w:rPr>
                <w:rStyle w:val="Strong"/>
                <w:color w:val="FFFFFF" w:themeColor="background1"/>
              </w:rPr>
              <w:t>(</w:t>
            </w: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手机</w:t>
            </w:r>
            <w:proofErr w:type="spellEnd"/>
            <w:r w:rsidRPr="00B4366A">
              <w:rPr>
                <w:rStyle w:val="Strong"/>
                <w:color w:val="FFFFFF" w:themeColor="background1"/>
              </w:rPr>
              <w:t>)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058BEABF" w14:textId="42473B19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电话</w:t>
            </w:r>
            <w:proofErr w:type="spellEnd"/>
            <w:r w:rsidRPr="00B4366A">
              <w:rPr>
                <w:rStyle w:val="Strong"/>
                <w:color w:val="FFFFFF" w:themeColor="background1"/>
              </w:rPr>
              <w:t>(</w:t>
            </w: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住宅</w:t>
            </w:r>
            <w:proofErr w:type="spellEnd"/>
            <w:r w:rsidRPr="00B4366A">
              <w:rPr>
                <w:rStyle w:val="Strong"/>
                <w:color w:val="FFFFFF" w:themeColor="background1"/>
              </w:rPr>
              <w:t>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63B962B9" w14:textId="09B457E5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部门</w:t>
            </w:r>
            <w:proofErr w:type="spellEnd"/>
          </w:p>
        </w:tc>
      </w:tr>
      <w:tr w:rsidR="00B4366A" w:rsidRPr="00083076" w14:paraId="22AFBE67" w14:textId="77777777" w:rsidTr="00F213D1">
        <w:trPr>
          <w:trHeight w:val="417"/>
        </w:trPr>
        <w:tc>
          <w:tcPr>
            <w:tcW w:w="2214" w:type="dxa"/>
          </w:tcPr>
          <w:p w14:paraId="48C4DD2A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365816E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8232564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675E2B4B" w14:textId="621E6B41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t>消防部</w:t>
            </w:r>
            <w:r>
              <w:rPr>
                <w:rFonts w:ascii="SimSun" w:hAnsi="SimSun" w:cs="SimSun" w:hint="eastAsia"/>
              </w:rPr>
              <w:t>门</w:t>
            </w:r>
            <w:proofErr w:type="spellEnd"/>
          </w:p>
        </w:tc>
      </w:tr>
      <w:tr w:rsidR="00B4366A" w:rsidRPr="00083076" w14:paraId="410AB1FD" w14:textId="77777777" w:rsidTr="00F213D1">
        <w:trPr>
          <w:trHeight w:val="417"/>
        </w:trPr>
        <w:tc>
          <w:tcPr>
            <w:tcW w:w="2214" w:type="dxa"/>
          </w:tcPr>
          <w:p w14:paraId="4B284D4F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42AAC02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5415C089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6188329E" w14:textId="251BDE16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警察局</w:t>
            </w:r>
            <w:proofErr w:type="spellEnd"/>
          </w:p>
        </w:tc>
      </w:tr>
      <w:tr w:rsidR="00B4366A" w:rsidRPr="00083076" w14:paraId="36DF738B" w14:textId="77777777" w:rsidTr="00F213D1">
        <w:trPr>
          <w:trHeight w:val="417"/>
        </w:trPr>
        <w:tc>
          <w:tcPr>
            <w:tcW w:w="2214" w:type="dxa"/>
          </w:tcPr>
          <w:p w14:paraId="525B018A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856E1AE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81C7BD3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47C6F630" w14:textId="27AC7CF9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卫生部门</w:t>
            </w:r>
            <w:proofErr w:type="spellEnd"/>
          </w:p>
        </w:tc>
      </w:tr>
      <w:tr w:rsidR="00B4366A" w:rsidRPr="00083076" w14:paraId="476DFEBC" w14:textId="77777777" w:rsidTr="00F213D1">
        <w:trPr>
          <w:trHeight w:val="417"/>
        </w:trPr>
        <w:tc>
          <w:tcPr>
            <w:tcW w:w="2214" w:type="dxa"/>
          </w:tcPr>
          <w:p w14:paraId="70F82128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A1CEBC5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28DE8AA" w14:textId="77777777" w:rsidR="00B4366A" w:rsidRPr="00B47CA3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5923A496" w14:textId="700858F8" w:rsidR="00B4366A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公共工程部门</w:t>
            </w:r>
            <w:proofErr w:type="spellEnd"/>
          </w:p>
        </w:tc>
      </w:tr>
    </w:tbl>
    <w:p w14:paraId="2B76271D" w14:textId="77777777" w:rsidR="00155DB5" w:rsidRDefault="00155DB5" w:rsidP="00006833">
      <w:pPr>
        <w:rPr>
          <w:rFonts w:ascii="Montserrat SemiBold" w:hAnsi="Montserrat SemiBold" w:cs="Segoe UI"/>
          <w:b/>
          <w:sz w:val="28"/>
          <w:szCs w:val="28"/>
        </w:rPr>
      </w:pPr>
    </w:p>
    <w:p w14:paraId="71FAC6B6" w14:textId="0762C2DD" w:rsidR="00B4366A" w:rsidRPr="00B4366A" w:rsidRDefault="00B4366A" w:rsidP="00B4366A">
      <w:pPr>
        <w:rPr>
          <w:rFonts w:ascii="Montserrat SemiBold" w:hAnsi="Montserrat SemiBold" w:cs="Segoe UI"/>
          <w:b/>
          <w:sz w:val="28"/>
          <w:szCs w:val="28"/>
          <w:lang w:eastAsia="zh-CN"/>
        </w:rPr>
      </w:pPr>
      <w:proofErr w:type="spellStart"/>
      <w:r w:rsidRPr="00B4366A">
        <w:rPr>
          <w:rFonts w:ascii="Montserrat SemiBold" w:hAnsi="Montserrat SemiBold" w:cs="Segoe UI"/>
          <w:b/>
          <w:sz w:val="28"/>
          <w:szCs w:val="28"/>
        </w:rPr>
        <w:t>设施紧急联系人</w:t>
      </w:r>
      <w:proofErr w:type="spellEnd"/>
    </w:p>
    <w:p w14:paraId="55E56B71" w14:textId="3E8787C2" w:rsidR="00276A89" w:rsidRPr="005E0ACB" w:rsidRDefault="00B4366A" w:rsidP="00B4366A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(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每班列出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2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个联系人；根据需要添加额外行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317"/>
        <w:gridCol w:w="4050"/>
      </w:tblGrid>
      <w:tr w:rsidR="00B4366A" w:rsidRPr="00083076" w14:paraId="280DDF2A" w14:textId="77777777" w:rsidTr="00875354">
        <w:trPr>
          <w:trHeight w:val="417"/>
        </w:trPr>
        <w:tc>
          <w:tcPr>
            <w:tcW w:w="2214" w:type="dxa"/>
            <w:shd w:val="clear" w:color="auto" w:fill="388556"/>
            <w:vAlign w:val="center"/>
          </w:tcPr>
          <w:p w14:paraId="0D3F3645" w14:textId="04B215BB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姓</w:t>
            </w:r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名</w:t>
            </w:r>
            <w:proofErr w:type="spellEnd"/>
          </w:p>
        </w:tc>
        <w:tc>
          <w:tcPr>
            <w:tcW w:w="2214" w:type="dxa"/>
            <w:shd w:val="clear" w:color="auto" w:fill="388556"/>
            <w:vAlign w:val="center"/>
          </w:tcPr>
          <w:p w14:paraId="4D11B4AE" w14:textId="5860C370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电话</w:t>
            </w:r>
            <w:proofErr w:type="spellEnd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(</w:t>
            </w: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手机</w:t>
            </w:r>
            <w:proofErr w:type="spellEnd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)</w:t>
            </w:r>
          </w:p>
        </w:tc>
        <w:tc>
          <w:tcPr>
            <w:tcW w:w="2317" w:type="dxa"/>
            <w:shd w:val="clear" w:color="auto" w:fill="388556"/>
            <w:vAlign w:val="center"/>
          </w:tcPr>
          <w:p w14:paraId="3B4D5938" w14:textId="2BDB41FA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电话</w:t>
            </w:r>
            <w:proofErr w:type="spellEnd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(</w:t>
            </w: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住宅</w:t>
            </w:r>
            <w:proofErr w:type="spellEnd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)</w:t>
            </w:r>
          </w:p>
        </w:tc>
        <w:tc>
          <w:tcPr>
            <w:tcW w:w="4050" w:type="dxa"/>
            <w:shd w:val="clear" w:color="auto" w:fill="388556"/>
            <w:vAlign w:val="center"/>
          </w:tcPr>
          <w:p w14:paraId="2164834D" w14:textId="3CDB72D5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住宅地址</w:t>
            </w:r>
            <w:proofErr w:type="spellEnd"/>
          </w:p>
        </w:tc>
      </w:tr>
      <w:tr w:rsidR="00882EFB" w:rsidRPr="00083076" w14:paraId="24777718" w14:textId="77777777" w:rsidTr="005E0ACB">
        <w:trPr>
          <w:trHeight w:val="417"/>
        </w:trPr>
        <w:tc>
          <w:tcPr>
            <w:tcW w:w="2214" w:type="dxa"/>
          </w:tcPr>
          <w:p w14:paraId="37371EF5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8AB6888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2D606D8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7D1535A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82EFB" w:rsidRPr="00083076" w14:paraId="29F50EA0" w14:textId="77777777" w:rsidTr="005E0ACB">
        <w:trPr>
          <w:trHeight w:val="417"/>
        </w:trPr>
        <w:tc>
          <w:tcPr>
            <w:tcW w:w="2214" w:type="dxa"/>
          </w:tcPr>
          <w:p w14:paraId="16208D91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E3AFD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EDDC5D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CFB90F7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82EFB" w:rsidRPr="00083076" w14:paraId="01106CD0" w14:textId="77777777" w:rsidTr="005E0ACB">
        <w:trPr>
          <w:trHeight w:val="417"/>
        </w:trPr>
        <w:tc>
          <w:tcPr>
            <w:tcW w:w="2214" w:type="dxa"/>
          </w:tcPr>
          <w:p w14:paraId="393EE120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C4F49AA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48C9CBB5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098CD81" w14:textId="77777777" w:rsidR="007303D6" w:rsidRPr="00B47CA3" w:rsidRDefault="007303D6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1F45" w:rsidRPr="00083076" w14:paraId="527C5E89" w14:textId="77777777" w:rsidTr="005E0ACB">
        <w:trPr>
          <w:trHeight w:val="417"/>
        </w:trPr>
        <w:tc>
          <w:tcPr>
            <w:tcW w:w="2214" w:type="dxa"/>
          </w:tcPr>
          <w:p w14:paraId="20D8C44F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6EFBFAD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699136F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98B5D05" w14:textId="77777777" w:rsidR="00D31F45" w:rsidRPr="00B47CA3" w:rsidRDefault="00D31F45" w:rsidP="00006833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016CC6A" w14:textId="579F533E" w:rsidR="00400008" w:rsidRDefault="00400008" w:rsidP="00006833">
      <w:pPr>
        <w:rPr>
          <w:rFonts w:ascii="Segoe UI" w:hAnsi="Segoe UI" w:cs="Segoe UI"/>
          <w:b/>
          <w:sz w:val="28"/>
          <w:szCs w:val="28"/>
        </w:rPr>
      </w:pPr>
    </w:p>
    <w:p w14:paraId="1A8C66C7" w14:textId="411A5B80" w:rsidR="00276A89" w:rsidRPr="00276A89" w:rsidRDefault="00B4366A" w:rsidP="00276A89">
      <w:pPr>
        <w:spacing w:after="120"/>
        <w:rPr>
          <w:rFonts w:ascii="Montserrat SemiBold" w:hAnsi="Montserrat SemiBold" w:cs="Segoe UI"/>
          <w:b/>
          <w:sz w:val="28"/>
          <w:szCs w:val="28"/>
        </w:rPr>
      </w:pPr>
      <w:proofErr w:type="spellStart"/>
      <w:r w:rsidRPr="00B4366A">
        <w:rPr>
          <w:rFonts w:ascii="Montserrat SemiBold" w:hAnsi="Montserrat SemiBold" w:cs="Segoe UI"/>
          <w:b/>
          <w:bCs/>
          <w:sz w:val="28"/>
          <w:szCs w:val="28"/>
        </w:rPr>
        <w:t>设施危险因素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530"/>
        <w:gridCol w:w="1615"/>
      </w:tblGrid>
      <w:tr w:rsidR="00B4366A" w14:paraId="550A3852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6AE174AB" w14:textId="66674D64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>设施内是否存在爆炸风险</w:t>
            </w:r>
            <w:r>
              <w:rPr>
                <w:rFonts w:ascii="SimSun" w:hAnsi="SimSun" w:cs="SimSun" w:hint="eastAsia"/>
                <w:lang w:eastAsia="zh-CN"/>
              </w:rPr>
              <w:t>？</w:t>
            </w:r>
          </w:p>
        </w:tc>
        <w:tc>
          <w:tcPr>
            <w:tcW w:w="1530" w:type="dxa"/>
            <w:vAlign w:val="center"/>
          </w:tcPr>
          <w:p w14:paraId="6645C778" w14:textId="37FBE759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1E023078" w14:textId="1E01990C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  <w:tr w:rsidR="00B4366A" w14:paraId="75136DBE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041F7BA2" w14:textId="7C4A32D9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设施是否可能释放会威胁现场工作人员、应急响应人员或邻居的呼吸危害物质？</w:t>
            </w:r>
          </w:p>
        </w:tc>
        <w:tc>
          <w:tcPr>
            <w:tcW w:w="1530" w:type="dxa"/>
            <w:vAlign w:val="center"/>
          </w:tcPr>
          <w:p w14:paraId="46D6A129" w14:textId="66F9A405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32F17B49" w14:textId="7818F53E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  <w:tr w:rsidR="00B4366A" w14:paraId="6F726A80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05660425" w14:textId="446953BC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在紧急情况下是否可以关闭电源？</w:t>
            </w:r>
          </w:p>
        </w:tc>
        <w:tc>
          <w:tcPr>
            <w:tcW w:w="1530" w:type="dxa"/>
            <w:vAlign w:val="center"/>
          </w:tcPr>
          <w:p w14:paraId="35B9A522" w14:textId="753570A0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2E00CAD7" w14:textId="7F4EEA00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  <w:tr w:rsidR="00B4366A" w14:paraId="0D8154C7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136CACE2" w14:textId="2A43398A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在紧急情况下是否可以关闭水源？</w:t>
            </w:r>
          </w:p>
        </w:tc>
        <w:tc>
          <w:tcPr>
            <w:tcW w:w="1530" w:type="dxa"/>
            <w:vAlign w:val="center"/>
          </w:tcPr>
          <w:p w14:paraId="4B3121A8" w14:textId="442AB1F4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36E515C7" w14:textId="698B0C2A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  <w:tr w:rsidR="00B4366A" w14:paraId="3642C518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359E15D5" w14:textId="48062EA5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在紧急情况下是否可以关闭燃气？</w:t>
            </w:r>
          </w:p>
        </w:tc>
        <w:tc>
          <w:tcPr>
            <w:tcW w:w="1530" w:type="dxa"/>
            <w:vAlign w:val="center"/>
          </w:tcPr>
          <w:p w14:paraId="0CB8676C" w14:textId="77F52C09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196441F3" w14:textId="14955F92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  <w:tr w:rsidR="00B4366A" w14:paraId="29468630" w14:textId="77777777" w:rsidTr="00006833">
        <w:trPr>
          <w:trHeight w:val="576"/>
        </w:trPr>
        <w:tc>
          <w:tcPr>
            <w:tcW w:w="7645" w:type="dxa"/>
            <w:vAlign w:val="center"/>
          </w:tcPr>
          <w:p w14:paraId="3A8FFDF0" w14:textId="6B2F87D2" w:rsidR="00B4366A" w:rsidRPr="00C26B4C" w:rsidRDefault="00B4366A" w:rsidP="00B4366A">
            <w:pPr>
              <w:rPr>
                <w:rFonts w:ascii="Segoe UI" w:hAnsi="Segoe UI" w:cs="Segoe UI"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是否可能发生失控的化学反应</w:t>
            </w:r>
            <w:r>
              <w:rPr>
                <w:lang w:eastAsia="zh-CN"/>
              </w:rPr>
              <w:t>/</w:t>
            </w:r>
            <w:r>
              <w:rPr>
                <w:rFonts w:ascii="SimSun" w:hAnsi="SimSun" w:cs="SimSun" w:hint="eastAsia"/>
                <w:lang w:eastAsia="zh-CN"/>
              </w:rPr>
              <w:t>过程？</w:t>
            </w:r>
          </w:p>
        </w:tc>
        <w:tc>
          <w:tcPr>
            <w:tcW w:w="1530" w:type="dxa"/>
            <w:vAlign w:val="center"/>
          </w:tcPr>
          <w:p w14:paraId="410DC052" w14:textId="085BD542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是</w:t>
            </w:r>
          </w:p>
        </w:tc>
        <w:tc>
          <w:tcPr>
            <w:tcW w:w="1615" w:type="dxa"/>
            <w:vAlign w:val="center"/>
          </w:tcPr>
          <w:p w14:paraId="4797E55A" w14:textId="117A89F3" w:rsidR="00B4366A" w:rsidRPr="00C26B4C" w:rsidRDefault="00B4366A" w:rsidP="00B4366A">
            <w:pPr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SimSun" w:hAnsi="SimSun" w:cs="SimSun" w:hint="eastAsia"/>
              </w:rPr>
              <w:t>否</w:t>
            </w:r>
          </w:p>
        </w:tc>
      </w:tr>
    </w:tbl>
    <w:p w14:paraId="153B5DBB" w14:textId="77777777" w:rsidR="00B47CA3" w:rsidRDefault="00B47CA3" w:rsidP="00006833">
      <w:pPr>
        <w:rPr>
          <w:rFonts w:ascii="Segoe UI" w:hAnsi="Segoe UI" w:cs="Segoe UI"/>
          <w:bCs/>
          <w:sz w:val="28"/>
          <w:szCs w:val="28"/>
        </w:rPr>
      </w:pPr>
    </w:p>
    <w:p w14:paraId="61267BA1" w14:textId="481F96E3" w:rsidR="00006833" w:rsidRPr="00C26B4C" w:rsidRDefault="00B4366A" w:rsidP="00006833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lastRenderedPageBreak/>
        <w:t>请对任何答复为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"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是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"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的问题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bCs/>
          <w:sz w:val="24"/>
          <w:szCs w:val="24"/>
          <w:lang w:eastAsia="zh-CN"/>
        </w:rPr>
        <w:t>担忧进行描述。</w:t>
      </w:r>
    </w:p>
    <w:p w14:paraId="0600C7CE" w14:textId="73F0322E" w:rsidR="00006833" w:rsidRPr="00C26B4C" w:rsidRDefault="00E7353B" w:rsidP="04C8F0A9">
      <w:pPr>
        <w:rPr>
          <w:sz w:val="24"/>
          <w:szCs w:val="24"/>
        </w:rPr>
      </w:pPr>
      <w:r w:rsidRPr="04C8F0A9">
        <w:rPr>
          <w:rFonts w:ascii="Segoe UI" w:hAnsi="Segoe UI" w:cs="Segoe UI"/>
          <w:sz w:val="24"/>
          <w:szCs w:val="24"/>
        </w:rPr>
        <w:t>__</w:t>
      </w:r>
      <w:r w:rsidR="00400008" w:rsidRPr="04C8F0A9">
        <w:rPr>
          <w:rFonts w:ascii="Segoe UI" w:hAnsi="Segoe UI" w:cs="Segoe UI"/>
          <w:sz w:val="24"/>
          <w:szCs w:val="24"/>
        </w:rPr>
        <w:t>___________________________</w:t>
      </w:r>
      <w:r w:rsidR="00006833" w:rsidRPr="04C8F0A9"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1634D7" w:rsidRPr="04C8F0A9">
        <w:rPr>
          <w:rFonts w:ascii="Segoe UI" w:hAnsi="Segoe UI" w:cs="Segoe UI"/>
          <w:sz w:val="24"/>
          <w:szCs w:val="24"/>
        </w:rPr>
        <w:t>________________________________</w:t>
      </w:r>
      <w:r w:rsidR="00006833" w:rsidRPr="04C8F0A9">
        <w:rPr>
          <w:rFonts w:ascii="Segoe UI" w:hAnsi="Segoe UI" w:cs="Segoe UI"/>
          <w:sz w:val="24"/>
          <w:szCs w:val="24"/>
        </w:rPr>
        <w:t>____________________________________________________________________________________________</w:t>
      </w:r>
      <w:r w:rsidR="001634D7" w:rsidRPr="04C8F0A9">
        <w:rPr>
          <w:rFonts w:ascii="Segoe UI" w:hAnsi="Segoe UI" w:cs="Segoe UI"/>
          <w:sz w:val="24"/>
          <w:szCs w:val="24"/>
        </w:rPr>
        <w:t>_______________</w:t>
      </w:r>
      <w:r w:rsidR="00D41028"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73436A3F" w14:textId="71EA6488" w:rsidR="00887EE2" w:rsidRPr="00C26B4C" w:rsidRDefault="00B4366A" w:rsidP="00006833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请描述上述特殊危险因素。</w:t>
      </w:r>
    </w:p>
    <w:p w14:paraId="6951D399" w14:textId="62D9633B" w:rsidR="00006833" w:rsidRPr="00C26B4C" w:rsidRDefault="00006833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1634D7">
        <w:rPr>
          <w:rFonts w:ascii="Segoe UI" w:hAnsi="Segoe UI" w:cs="Segoe UI"/>
          <w:bCs/>
          <w:sz w:val="24"/>
          <w:szCs w:val="24"/>
        </w:rPr>
        <w:t>________________________________</w:t>
      </w:r>
    </w:p>
    <w:p w14:paraId="4948DB47" w14:textId="369AFAD4" w:rsidR="00AB24DB" w:rsidRDefault="00006833" w:rsidP="00006833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</w:t>
      </w:r>
      <w:r w:rsidR="001634D7">
        <w:rPr>
          <w:rFonts w:ascii="Segoe UI" w:hAnsi="Segoe UI" w:cs="Segoe UI"/>
          <w:bCs/>
          <w:sz w:val="24"/>
          <w:szCs w:val="24"/>
        </w:rPr>
        <w:t>______________</w:t>
      </w:r>
      <w:r w:rsidR="00AB24DB">
        <w:rPr>
          <w:rFonts w:ascii="Segoe UI" w:hAnsi="Segoe UI" w:cs="Segoe UI"/>
          <w:bCs/>
          <w:sz w:val="24"/>
          <w:szCs w:val="24"/>
        </w:rPr>
        <w:t>__</w:t>
      </w:r>
      <w:r w:rsidR="00D41028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780A963" w14:textId="77777777" w:rsidR="00753CD3" w:rsidRDefault="00753CD3" w:rsidP="00900148">
      <w:pPr>
        <w:rPr>
          <w:rFonts w:ascii="Segoe UI" w:hAnsi="Segoe UI" w:cs="Segoe UI"/>
          <w:bCs/>
          <w:sz w:val="24"/>
          <w:szCs w:val="24"/>
        </w:rPr>
      </w:pPr>
    </w:p>
    <w:p w14:paraId="4F11C01D" w14:textId="26E31D5E" w:rsidR="00276A89" w:rsidRDefault="00B4366A" w:rsidP="00900148">
      <w:pPr>
        <w:rPr>
          <w:rFonts w:ascii="Segoe UI" w:hAnsi="Segoe UI" w:cs="Segoe UI"/>
          <w:sz w:val="24"/>
          <w:szCs w:val="24"/>
          <w:lang w:eastAsia="zh-CN"/>
        </w:rPr>
      </w:pPr>
      <w:r w:rsidRPr="00B4366A">
        <w:rPr>
          <w:rFonts w:ascii="Segoe UI" w:hAnsi="Segoe UI" w:cs="Segoe UI"/>
          <w:sz w:val="24"/>
          <w:szCs w:val="24"/>
          <w:lang w:eastAsia="zh-CN"/>
        </w:rPr>
        <w:t>请描述可能发生的涉及现场储存的有毒化学品和</w:t>
      </w:r>
      <w:r w:rsidRPr="00B4366A">
        <w:rPr>
          <w:rFonts w:ascii="Segoe UI" w:hAnsi="Segoe UI" w:cs="Segoe UI"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sz w:val="24"/>
          <w:szCs w:val="24"/>
          <w:lang w:eastAsia="zh-CN"/>
        </w:rPr>
        <w:t>或危险物质的三种最严重情况：</w:t>
      </w:r>
    </w:p>
    <w:p w14:paraId="4C0E8A4C" w14:textId="77777777" w:rsidR="00BE0E0E" w:rsidRPr="0005730E" w:rsidRDefault="00BE0E0E" w:rsidP="00900148">
      <w:pPr>
        <w:rPr>
          <w:rFonts w:ascii="Segoe UI" w:hAnsi="Segoe UI" w:cs="Segoe UI"/>
          <w:bCs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4366A" w:rsidRPr="00B47CA3" w14:paraId="22E80C7F" w14:textId="77777777" w:rsidTr="00875354">
        <w:trPr>
          <w:trHeight w:val="467"/>
        </w:trPr>
        <w:tc>
          <w:tcPr>
            <w:tcW w:w="3596" w:type="dxa"/>
            <w:shd w:val="clear" w:color="auto" w:fill="388556"/>
            <w:vAlign w:val="center"/>
          </w:tcPr>
          <w:p w14:paraId="23E244C9" w14:textId="0897465E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/>
                <w:color w:val="FFFFFF" w:themeColor="background1"/>
              </w:rPr>
              <w:t>情</w:t>
            </w:r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景</w:t>
            </w:r>
            <w:proofErr w:type="spellEnd"/>
          </w:p>
        </w:tc>
        <w:tc>
          <w:tcPr>
            <w:tcW w:w="3597" w:type="dxa"/>
            <w:shd w:val="clear" w:color="auto" w:fill="388556"/>
            <w:vAlign w:val="center"/>
          </w:tcPr>
          <w:p w14:paraId="3A75873F" w14:textId="179C6A9B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负面结果</w:t>
            </w:r>
            <w:proofErr w:type="spellEnd"/>
          </w:p>
        </w:tc>
        <w:tc>
          <w:tcPr>
            <w:tcW w:w="3597" w:type="dxa"/>
            <w:shd w:val="clear" w:color="auto" w:fill="388556"/>
            <w:vAlign w:val="center"/>
          </w:tcPr>
          <w:p w14:paraId="49D24684" w14:textId="69BE9DED" w:rsidR="00B4366A" w:rsidRPr="00B4366A" w:rsidRDefault="00B4366A" w:rsidP="00B4366A">
            <w:pPr>
              <w:jc w:val="center"/>
              <w:rPr>
                <w:rStyle w:val="Strong"/>
                <w:rFonts w:ascii="SimSun" w:hAnsi="SimSun" w:cs="SimSun"/>
                <w:b w:val="0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位置</w:t>
            </w:r>
            <w:proofErr w:type="spellEnd"/>
          </w:p>
        </w:tc>
      </w:tr>
      <w:tr w:rsidR="00C2370D" w:rsidRPr="00083076" w14:paraId="415EDC31" w14:textId="77777777" w:rsidTr="00276A89">
        <w:trPr>
          <w:trHeight w:val="872"/>
        </w:trPr>
        <w:tc>
          <w:tcPr>
            <w:tcW w:w="3596" w:type="dxa"/>
            <w:vAlign w:val="center"/>
          </w:tcPr>
          <w:p w14:paraId="3B34361C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D0C9F12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483F59A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  <w:tr w:rsidR="00C2370D" w:rsidRPr="00083076" w14:paraId="11EE5BF0" w14:textId="77777777" w:rsidTr="00276A89">
        <w:trPr>
          <w:trHeight w:val="908"/>
        </w:trPr>
        <w:tc>
          <w:tcPr>
            <w:tcW w:w="3596" w:type="dxa"/>
            <w:vAlign w:val="center"/>
          </w:tcPr>
          <w:p w14:paraId="6F32280D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72377C4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55A76584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  <w:tr w:rsidR="00C2370D" w:rsidRPr="00083076" w14:paraId="16BC44D6" w14:textId="77777777" w:rsidTr="008B0BDB">
        <w:trPr>
          <w:trHeight w:val="746"/>
        </w:trPr>
        <w:tc>
          <w:tcPr>
            <w:tcW w:w="3596" w:type="dxa"/>
            <w:vAlign w:val="center"/>
          </w:tcPr>
          <w:p w14:paraId="0049B7A5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2716E3EC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3432AA4E" w14:textId="77777777" w:rsidR="00C2370D" w:rsidRPr="00B47CA3" w:rsidRDefault="00C2370D" w:rsidP="00276A89">
            <w:pPr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</w:p>
        </w:tc>
      </w:tr>
    </w:tbl>
    <w:p w14:paraId="4FA978B1" w14:textId="77777777" w:rsidR="0022087D" w:rsidRPr="00083076" w:rsidRDefault="0022087D" w:rsidP="00006833">
      <w:pPr>
        <w:rPr>
          <w:rFonts w:ascii="Segoe UI" w:hAnsi="Segoe UI" w:cs="Segoe UI"/>
          <w:b/>
          <w:sz w:val="16"/>
          <w:szCs w:val="16"/>
        </w:rPr>
      </w:pPr>
    </w:p>
    <w:p w14:paraId="1457BE8B" w14:textId="77777777" w:rsidR="00753CD3" w:rsidRDefault="00753CD3">
      <w:pPr>
        <w:rPr>
          <w:rFonts w:ascii="Montserrat SemiBold" w:hAnsi="Montserrat SemiBold" w:cs="Segoe UI"/>
          <w:sz w:val="28"/>
          <w:szCs w:val="28"/>
        </w:rPr>
      </w:pPr>
      <w:r>
        <w:rPr>
          <w:rFonts w:ascii="Montserrat SemiBold" w:hAnsi="Montserrat SemiBold" w:cs="Segoe UI"/>
          <w:sz w:val="28"/>
          <w:szCs w:val="28"/>
        </w:rPr>
        <w:br w:type="page"/>
      </w:r>
    </w:p>
    <w:p w14:paraId="584CE917" w14:textId="4999EB69" w:rsidR="00B47CA3" w:rsidRPr="00B47CA3" w:rsidRDefault="00B4366A" w:rsidP="00006833">
      <w:pPr>
        <w:rPr>
          <w:rFonts w:ascii="Montserrat SemiBold" w:hAnsi="Montserrat SemiBold" w:cs="Segoe UI"/>
          <w:sz w:val="28"/>
          <w:szCs w:val="28"/>
        </w:rPr>
      </w:pPr>
      <w:proofErr w:type="spellStart"/>
      <w:r w:rsidRPr="00B4366A">
        <w:rPr>
          <w:rFonts w:ascii="Montserrat SemiBold" w:hAnsi="Montserrat SemiBold" w:cs="Segoe UI"/>
          <w:sz w:val="28"/>
          <w:szCs w:val="28"/>
        </w:rPr>
        <w:lastRenderedPageBreak/>
        <w:t>规划清单</w:t>
      </w:r>
      <w:proofErr w:type="spellEnd"/>
    </w:p>
    <w:p w14:paraId="3D422846" w14:textId="084FBE95" w:rsidR="00C2370D" w:rsidRDefault="00B4366A" w:rsidP="0005730E">
      <w:pPr>
        <w:spacing w:after="120"/>
        <w:rPr>
          <w:rFonts w:ascii="Segoe UI" w:hAnsi="Segoe UI" w:cs="Segoe UI"/>
          <w:sz w:val="24"/>
          <w:szCs w:val="24"/>
          <w:lang w:eastAsia="zh-CN"/>
        </w:rPr>
      </w:pPr>
      <w:r w:rsidRPr="00B4366A">
        <w:rPr>
          <w:rFonts w:ascii="Segoe UI" w:hAnsi="Segoe UI" w:cs="Segoe UI"/>
          <w:sz w:val="24"/>
          <w:szCs w:val="24"/>
          <w:lang w:eastAsia="zh-CN"/>
        </w:rPr>
        <w:t>填写下表，列出现场使用或存储的所有化学品，包括：</w:t>
      </w:r>
      <w:r w:rsidRPr="00B4366A">
        <w:rPr>
          <w:rFonts w:ascii="Segoe UI" w:hAnsi="Segoe UI" w:cs="Segoe UI"/>
          <w:sz w:val="24"/>
          <w:szCs w:val="24"/>
          <w:lang w:eastAsia="zh-CN"/>
        </w:rPr>
        <w:t>Tier II</w:t>
      </w:r>
      <w:r w:rsidRPr="00B4366A">
        <w:rPr>
          <w:rFonts w:ascii="Segoe UI" w:hAnsi="Segoe UI" w:cs="Segoe UI"/>
          <w:sz w:val="24"/>
          <w:szCs w:val="24"/>
          <w:lang w:eastAsia="zh-CN"/>
        </w:rPr>
        <w:t>报告的化学品和</w:t>
      </w:r>
      <w:r w:rsidRPr="00B4366A">
        <w:rPr>
          <w:rFonts w:ascii="Segoe UI" w:hAnsi="Segoe UI" w:cs="Segoe UI"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sz w:val="24"/>
          <w:szCs w:val="24"/>
          <w:lang w:eastAsia="zh-CN"/>
        </w:rPr>
        <w:t>或危险物质；毒物使用减少法案</w:t>
      </w:r>
      <w:r w:rsidRPr="00B4366A">
        <w:rPr>
          <w:rFonts w:ascii="Segoe UI" w:hAnsi="Segoe UI" w:cs="Segoe UI"/>
          <w:sz w:val="24"/>
          <w:szCs w:val="24"/>
          <w:lang w:eastAsia="zh-CN"/>
        </w:rPr>
        <w:t xml:space="preserve">(TURA) </w:t>
      </w:r>
      <w:hyperlink r:id="rId11" w:anchor="-listed-chemicals-" w:history="1">
        <w:r w:rsidRPr="00B4366A">
          <w:rPr>
            <w:rStyle w:val="Hyperlink"/>
            <w:rFonts w:ascii="Segoe UI" w:hAnsi="Segoe UI" w:cs="Segoe UI"/>
            <w:sz w:val="24"/>
            <w:szCs w:val="24"/>
            <w:lang w:eastAsia="zh-CN"/>
          </w:rPr>
          <w:t>列出的化学品</w:t>
        </w:r>
      </w:hyperlink>
      <w:r w:rsidRPr="00B4366A">
        <w:rPr>
          <w:rFonts w:ascii="Segoe UI" w:hAnsi="Segoe UI" w:cs="Segoe UI"/>
          <w:sz w:val="24"/>
          <w:szCs w:val="24"/>
          <w:lang w:eastAsia="zh-CN"/>
        </w:rPr>
        <w:t>；以及任何其他化学品和</w:t>
      </w:r>
      <w:r w:rsidRPr="00B4366A">
        <w:rPr>
          <w:rFonts w:ascii="Segoe UI" w:hAnsi="Segoe UI" w:cs="Segoe UI"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sz w:val="24"/>
          <w:szCs w:val="24"/>
          <w:lang w:eastAsia="zh-CN"/>
        </w:rPr>
        <w:t>或危险物质。根据需要添加额外列以完成表格（可作为单独附表）。确保为每种化学品准备最新的安全数据表</w:t>
      </w:r>
      <w:r w:rsidRPr="00B4366A">
        <w:rPr>
          <w:rFonts w:ascii="Segoe UI" w:hAnsi="Segoe UI" w:cs="Segoe UI"/>
          <w:sz w:val="24"/>
          <w:szCs w:val="24"/>
          <w:lang w:eastAsia="zh-CN"/>
        </w:rPr>
        <w:t>(SDS)</w:t>
      </w:r>
      <w:r w:rsidRPr="00B4366A">
        <w:rPr>
          <w:rFonts w:ascii="Segoe UI" w:hAnsi="Segoe UI" w:cs="Segoe UI"/>
          <w:sz w:val="24"/>
          <w:szCs w:val="24"/>
          <w:lang w:eastAsia="zh-CN"/>
        </w:rPr>
        <w:t>，并将其附加到完整的应急准备计划中。</w:t>
      </w:r>
    </w:p>
    <w:p w14:paraId="737AA523" w14:textId="77777777" w:rsidR="00BE0E0E" w:rsidRPr="0005730E" w:rsidRDefault="00BE0E0E" w:rsidP="0005730E">
      <w:pPr>
        <w:spacing w:after="120"/>
        <w:rPr>
          <w:rFonts w:ascii="Segoe UI" w:hAnsi="Segoe UI" w:cs="Segoe UI"/>
          <w:sz w:val="24"/>
          <w:szCs w:val="24"/>
          <w:lang w:eastAsia="zh-CN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2490"/>
        <w:gridCol w:w="2490"/>
        <w:gridCol w:w="2490"/>
      </w:tblGrid>
      <w:tr w:rsidR="00A91C33" w:rsidRPr="00083076" w14:paraId="636F2B0B" w14:textId="77777777" w:rsidTr="00875354">
        <w:tc>
          <w:tcPr>
            <w:tcW w:w="3325" w:type="dxa"/>
            <w:vMerge w:val="restart"/>
            <w:shd w:val="clear" w:color="auto" w:fill="388556"/>
            <w:vAlign w:val="center"/>
          </w:tcPr>
          <w:p w14:paraId="031567FB" w14:textId="0C920D59" w:rsidR="00A91C33" w:rsidRPr="00875354" w:rsidRDefault="00B4366A" w:rsidP="008B0BDB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Montserrat SemiBold" w:hAnsi="Montserrat SemiBold" w:cs="Segoe UI"/>
                <w:b/>
                <w:bCs/>
                <w:color w:val="FFFFFF" w:themeColor="background1"/>
                <w:sz w:val="24"/>
                <w:szCs w:val="24"/>
              </w:rPr>
              <w:t>考虑因素</w:t>
            </w:r>
            <w:proofErr w:type="spellEnd"/>
          </w:p>
        </w:tc>
        <w:tc>
          <w:tcPr>
            <w:tcW w:w="7470" w:type="dxa"/>
            <w:gridSpan w:val="3"/>
            <w:shd w:val="clear" w:color="auto" w:fill="388556"/>
            <w:vAlign w:val="center"/>
          </w:tcPr>
          <w:p w14:paraId="4CBC0095" w14:textId="5709DAB8" w:rsidR="00A91C33" w:rsidRPr="00875354" w:rsidRDefault="00B4366A" w:rsidP="00A91C33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Montserrat SemiBold" w:hAnsi="Montserrat SemiBold" w:cs="Segoe UI"/>
                <w:b/>
                <w:bCs/>
                <w:color w:val="FFFFFF" w:themeColor="background1"/>
                <w:sz w:val="24"/>
                <w:szCs w:val="24"/>
              </w:rPr>
              <w:t>待注意的化学品</w:t>
            </w:r>
            <w:proofErr w:type="spellEnd"/>
          </w:p>
        </w:tc>
      </w:tr>
      <w:tr w:rsidR="00B4366A" w:rsidRPr="00083076" w14:paraId="47D4F80F" w14:textId="77777777" w:rsidTr="00A86CAF">
        <w:tc>
          <w:tcPr>
            <w:tcW w:w="3325" w:type="dxa"/>
            <w:vMerge/>
            <w:shd w:val="clear" w:color="auto" w:fill="388556"/>
            <w:vAlign w:val="center"/>
          </w:tcPr>
          <w:p w14:paraId="2E0FE9D6" w14:textId="24CC543B" w:rsidR="00B4366A" w:rsidRPr="00875354" w:rsidRDefault="00B4366A" w:rsidP="00B4366A">
            <w:pPr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388556"/>
            <w:vAlign w:val="center"/>
          </w:tcPr>
          <w:p w14:paraId="338A7981" w14:textId="0AD52D3E" w:rsidR="00B4366A" w:rsidRPr="00875354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插入化学品名称和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CAS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2490" w:type="dxa"/>
            <w:shd w:val="clear" w:color="auto" w:fill="388556"/>
            <w:vAlign w:val="center"/>
          </w:tcPr>
          <w:p w14:paraId="62641DA2" w14:textId="2F9BE70A" w:rsidR="00B4366A" w:rsidRPr="00875354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插入化学品名称和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CAS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2490" w:type="dxa"/>
            <w:shd w:val="clear" w:color="auto" w:fill="388556"/>
            <w:vAlign w:val="center"/>
          </w:tcPr>
          <w:p w14:paraId="35D1AC8A" w14:textId="62EF199A" w:rsidR="00B4366A" w:rsidRPr="00875354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插入化学品名称和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CAS</w:t>
            </w:r>
            <w:r w:rsidRPr="00B4366A">
              <w:rPr>
                <w:rFonts w:ascii="Montserrat SemiBold" w:hAnsi="Montserrat SemiBold" w:cs="Segoe UI"/>
                <w:color w:val="FFFFFF" w:themeColor="background1"/>
                <w:sz w:val="24"/>
                <w:szCs w:val="24"/>
              </w:rPr>
              <w:t>编号</w:t>
            </w:r>
            <w:proofErr w:type="spellEnd"/>
          </w:p>
        </w:tc>
      </w:tr>
      <w:tr w:rsidR="00B4366A" w:rsidRPr="00083076" w14:paraId="4135F066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503D2DB1" w14:textId="55008D24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>化学危害（如易燃、腐蚀性</w:t>
            </w:r>
            <w:r>
              <w:rPr>
                <w:rFonts w:ascii="SimSun" w:hAnsi="SimSun" w:cs="SimSun" w:hint="eastAsia"/>
                <w:lang w:eastAsia="zh-CN"/>
              </w:rPr>
              <w:t>）</w:t>
            </w:r>
          </w:p>
        </w:tc>
        <w:tc>
          <w:tcPr>
            <w:tcW w:w="2490" w:type="dxa"/>
            <w:vAlign w:val="center"/>
          </w:tcPr>
          <w:p w14:paraId="560EBBC3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0E46073A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2F8FF850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</w:tr>
      <w:tr w:rsidR="00B4366A" w:rsidRPr="00083076" w14:paraId="07BAFEFE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4D546301" w14:textId="7D9ACEE7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现场最大存储量</w:t>
            </w:r>
            <w:proofErr w:type="spellEnd"/>
          </w:p>
        </w:tc>
        <w:tc>
          <w:tcPr>
            <w:tcW w:w="2490" w:type="dxa"/>
            <w:vAlign w:val="center"/>
          </w:tcPr>
          <w:p w14:paraId="3966F10F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3D3AA22B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0D6C1DAC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B4366A" w:rsidRPr="00083076" w14:paraId="57B280B4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2BD50FE5" w14:textId="2784DA3C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存储方式（如桶装、地上储罐）</w:t>
            </w:r>
          </w:p>
        </w:tc>
        <w:tc>
          <w:tcPr>
            <w:tcW w:w="2490" w:type="dxa"/>
            <w:vAlign w:val="center"/>
          </w:tcPr>
          <w:p w14:paraId="27CF91D2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6119DFA8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38A61CFA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</w:tr>
      <w:tr w:rsidR="00B4366A" w:rsidRPr="00083076" w14:paraId="78DC004C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76006A14" w14:textId="6F85034F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存储位置（如房间号）</w:t>
            </w:r>
          </w:p>
        </w:tc>
        <w:tc>
          <w:tcPr>
            <w:tcW w:w="2490" w:type="dxa"/>
            <w:vAlign w:val="center"/>
          </w:tcPr>
          <w:p w14:paraId="08F288AA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5B719DED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30C46178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</w:tr>
      <w:tr w:rsidR="00B4366A" w:rsidRPr="00083076" w14:paraId="24694A69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2B045D4B" w14:textId="2326A2AA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提供的容器</w:t>
            </w:r>
            <w:r>
              <w:rPr>
                <w:lang w:eastAsia="zh-CN"/>
              </w:rPr>
              <w:t>/</w:t>
            </w:r>
            <w:r>
              <w:rPr>
                <w:rFonts w:ascii="SimSun" w:hAnsi="SimSun" w:cs="SimSun" w:hint="eastAsia"/>
                <w:lang w:eastAsia="zh-CN"/>
              </w:rPr>
              <w:t>安全预防措施（如防泄漏托盘）</w:t>
            </w:r>
          </w:p>
        </w:tc>
        <w:tc>
          <w:tcPr>
            <w:tcW w:w="2490" w:type="dxa"/>
            <w:vAlign w:val="center"/>
          </w:tcPr>
          <w:p w14:paraId="617BDF7C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68397EB2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00BE6D07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</w:tr>
      <w:tr w:rsidR="00B4366A" w:rsidRPr="00083076" w14:paraId="02295FF4" w14:textId="77777777" w:rsidTr="00A91C33">
        <w:trPr>
          <w:trHeight w:val="792"/>
        </w:trPr>
        <w:tc>
          <w:tcPr>
            <w:tcW w:w="3325" w:type="dxa"/>
            <w:vAlign w:val="center"/>
          </w:tcPr>
          <w:p w14:paraId="76585FB4" w14:textId="214EE66D" w:rsidR="00B4366A" w:rsidRPr="00C26B4C" w:rsidRDefault="00B4366A" w:rsidP="00B4366A">
            <w:pPr>
              <w:rPr>
                <w:rFonts w:ascii="Segoe UI" w:hAnsi="Segoe UI" w:cs="Segoe UI"/>
                <w:bCs/>
                <w:sz w:val="24"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该物质是否存在于工艺罐或管道中？</w:t>
            </w:r>
          </w:p>
        </w:tc>
        <w:tc>
          <w:tcPr>
            <w:tcW w:w="2490" w:type="dxa"/>
            <w:vAlign w:val="center"/>
          </w:tcPr>
          <w:p w14:paraId="375C859F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737F0557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vAlign w:val="center"/>
          </w:tcPr>
          <w:p w14:paraId="6AFCDFFA" w14:textId="77777777" w:rsidR="00B4366A" w:rsidRPr="00C26B4C" w:rsidRDefault="00B4366A" w:rsidP="00B4366A">
            <w:pPr>
              <w:rPr>
                <w:rFonts w:ascii="Segoe UI" w:hAnsi="Segoe UI" w:cs="Segoe UI"/>
                <w:b/>
                <w:sz w:val="24"/>
                <w:szCs w:val="24"/>
                <w:lang w:eastAsia="zh-CN"/>
              </w:rPr>
            </w:pPr>
          </w:p>
        </w:tc>
      </w:tr>
    </w:tbl>
    <w:p w14:paraId="6591A5D8" w14:textId="77777777" w:rsidR="0005730E" w:rsidRDefault="0005730E" w:rsidP="00DA6C9F">
      <w:pPr>
        <w:spacing w:after="120"/>
        <w:rPr>
          <w:rFonts w:ascii="Montserrat SemiBold" w:hAnsi="Montserrat SemiBold" w:cs="Segoe UI"/>
          <w:b/>
          <w:sz w:val="28"/>
          <w:szCs w:val="28"/>
          <w:lang w:eastAsia="zh-CN"/>
        </w:rPr>
      </w:pPr>
    </w:p>
    <w:p w14:paraId="15BEC24F" w14:textId="77777777" w:rsidR="0005730E" w:rsidRDefault="0005730E">
      <w:pPr>
        <w:rPr>
          <w:rFonts w:ascii="Montserrat SemiBold" w:hAnsi="Montserrat SemiBold" w:cs="Segoe UI"/>
          <w:b/>
          <w:sz w:val="28"/>
          <w:szCs w:val="28"/>
          <w:lang w:eastAsia="zh-CN"/>
        </w:rPr>
      </w:pPr>
      <w:r>
        <w:rPr>
          <w:rFonts w:ascii="Montserrat SemiBold" w:hAnsi="Montserrat SemiBold" w:cs="Segoe UI"/>
          <w:b/>
          <w:sz w:val="28"/>
          <w:szCs w:val="28"/>
          <w:lang w:eastAsia="zh-CN"/>
        </w:rPr>
        <w:br w:type="page"/>
      </w:r>
    </w:p>
    <w:p w14:paraId="0ED70273" w14:textId="662F18FE" w:rsidR="00221AAB" w:rsidRDefault="00221AAB" w:rsidP="00DA6C9F">
      <w:pPr>
        <w:spacing w:after="120"/>
        <w:rPr>
          <w:rFonts w:ascii="Montserrat SemiBold" w:hAnsi="Montserrat SemiBold" w:cs="Segoe UI"/>
          <w:b/>
          <w:sz w:val="28"/>
          <w:szCs w:val="28"/>
        </w:rPr>
      </w:pPr>
      <w:r>
        <w:rPr>
          <w:rFonts w:ascii="Montserrat SemiBold" w:hAnsi="Montserrat SemiBold" w:cs="Segoe UI"/>
          <w:b/>
          <w:sz w:val="28"/>
          <w:szCs w:val="28"/>
        </w:rPr>
        <w:lastRenderedPageBreak/>
        <w:t xml:space="preserve">Site </w:t>
      </w:r>
      <w:r w:rsidR="00A91C33">
        <w:rPr>
          <w:rFonts w:ascii="Montserrat SemiBold" w:hAnsi="Montserrat SemiBold" w:cs="Segoe UI"/>
          <w:b/>
          <w:sz w:val="28"/>
          <w:szCs w:val="28"/>
        </w:rPr>
        <w:t xml:space="preserve">Sketch and </w:t>
      </w:r>
      <w:proofErr w:type="spellStart"/>
      <w:r w:rsidR="00B4366A" w:rsidRPr="00B4366A">
        <w:rPr>
          <w:rFonts w:ascii="Montserrat SemiBold" w:hAnsi="Montserrat SemiBold" w:cs="Segoe UI"/>
          <w:b/>
          <w:bCs/>
          <w:sz w:val="28"/>
          <w:szCs w:val="28"/>
        </w:rPr>
        <w:t>场地示意图和过程控制</w:t>
      </w:r>
      <w:proofErr w:type="spellEnd"/>
    </w:p>
    <w:p w14:paraId="6460019C" w14:textId="62D66F05" w:rsidR="00B4366A" w:rsidRPr="00B4366A" w:rsidRDefault="00B4366A" w:rsidP="00B4366A">
      <w:pPr>
        <w:rPr>
          <w:rFonts w:ascii="Segoe UI" w:hAnsi="Segoe UI" w:cs="Segoe UI"/>
          <w:bCs/>
        </w:rPr>
      </w:pPr>
      <w:proofErr w:type="spellStart"/>
      <w:r w:rsidRPr="00B4366A">
        <w:rPr>
          <w:rFonts w:ascii="Segoe UI" w:hAnsi="Segoe UI" w:cs="Segoe UI"/>
          <w:bCs/>
        </w:rPr>
        <w:t>附上场地示意图，标明以下内容</w:t>
      </w:r>
      <w:proofErr w:type="spellEnd"/>
      <w:r w:rsidRPr="00B4366A">
        <w:rPr>
          <w:rFonts w:ascii="Segoe UI" w:hAnsi="Segoe UI" w:cs="Segoe UI"/>
          <w:bCs/>
        </w:rPr>
        <w:t>：</w:t>
      </w:r>
    </w:p>
    <w:p w14:paraId="522AAA51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所有公用设施关闭装置的位置。</w:t>
      </w:r>
    </w:p>
    <w:p w14:paraId="49D4CDCD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所有危险物质和废物存储区域。</w:t>
      </w:r>
    </w:p>
    <w:p w14:paraId="03E80C4A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所有化学密集型工艺区域。</w:t>
      </w:r>
    </w:p>
    <w:p w14:paraId="782C2C0D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标明化学品存储或工艺罐的位置。</w:t>
      </w:r>
    </w:p>
    <w:p w14:paraId="51A2DF44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高危区域：可能发生淹没；电气危险；磁场；有毒气体；有限的出口；开放的坑或井；放射性物质；传染性物质或爆炸物或密闭空间。</w:t>
      </w:r>
    </w:p>
    <w:p w14:paraId="705C06F2" w14:textId="77777777" w:rsidR="00B4366A" w:rsidRPr="00B4366A" w:rsidRDefault="00B4366A" w:rsidP="00B4366A">
      <w:pPr>
        <w:numPr>
          <w:ilvl w:val="0"/>
          <w:numId w:val="19"/>
        </w:num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插入标识并定义所提供信息的图例。</w:t>
      </w:r>
    </w:p>
    <w:p w14:paraId="311983D0" w14:textId="77777777" w:rsidR="00B4366A" w:rsidRDefault="00B4366A" w:rsidP="00B4366A">
      <w:pPr>
        <w:rPr>
          <w:rFonts w:ascii="Segoe UI" w:hAnsi="Segoe UI" w:cs="Segoe UI"/>
          <w:bCs/>
          <w:sz w:val="24"/>
          <w:szCs w:val="24"/>
          <w:lang w:eastAsia="zh-CN"/>
        </w:rPr>
      </w:pPr>
    </w:p>
    <w:p w14:paraId="15836A8D" w14:textId="576DF9EB" w:rsidR="00B4366A" w:rsidRPr="00B4366A" w:rsidRDefault="00B4366A" w:rsidP="00B4366A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B4366A">
        <w:rPr>
          <w:rFonts w:ascii="Segoe UI" w:hAnsi="Segoe UI" w:cs="Segoe UI"/>
          <w:bCs/>
          <w:sz w:val="24"/>
          <w:szCs w:val="24"/>
          <w:lang w:eastAsia="zh-CN"/>
        </w:rPr>
        <w:t>在表格中列出工艺控制和对应的房间号：</w:t>
      </w:r>
    </w:p>
    <w:p w14:paraId="6A6989D7" w14:textId="6D9B67C8" w:rsidR="00C2370D" w:rsidRPr="00083076" w:rsidRDefault="00C2370D" w:rsidP="00B4366A">
      <w:pPr>
        <w:rPr>
          <w:rFonts w:ascii="Segoe UI" w:hAnsi="Segoe UI" w:cs="Segoe UI"/>
          <w:sz w:val="16"/>
          <w:szCs w:val="16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B4366A" w:rsidRPr="00083076" w14:paraId="139856DB" w14:textId="77777777" w:rsidTr="00875354">
        <w:trPr>
          <w:trHeight w:val="566"/>
        </w:trPr>
        <w:tc>
          <w:tcPr>
            <w:tcW w:w="4405" w:type="dxa"/>
            <w:shd w:val="clear" w:color="auto" w:fill="388556"/>
            <w:vAlign w:val="center"/>
          </w:tcPr>
          <w:p w14:paraId="6DD9E09C" w14:textId="48FC74C9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b/>
                <w:bCs/>
                <w:color w:val="FFFFFF" w:themeColor="background1"/>
              </w:rPr>
              <w:t>工艺控</w:t>
            </w:r>
            <w:r w:rsidRPr="00B4366A">
              <w:rPr>
                <w:rFonts w:ascii="SimSun" w:hAnsi="SimSun" w:cs="SimSun" w:hint="eastAsia"/>
                <w:b/>
                <w:bCs/>
                <w:color w:val="FFFFFF" w:themeColor="background1"/>
              </w:rPr>
              <w:t>制</w:t>
            </w:r>
            <w:proofErr w:type="spellEnd"/>
          </w:p>
        </w:tc>
        <w:tc>
          <w:tcPr>
            <w:tcW w:w="6385" w:type="dxa"/>
            <w:shd w:val="clear" w:color="auto" w:fill="388556"/>
            <w:vAlign w:val="center"/>
          </w:tcPr>
          <w:p w14:paraId="5A8AA2E7" w14:textId="14CE689C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Fonts w:ascii="SimSun" w:hAnsi="SimSun" w:cs="SimSun" w:hint="eastAsia"/>
                <w:b/>
                <w:bCs/>
                <w:color w:val="FFFFFF" w:themeColor="background1"/>
              </w:rPr>
              <w:t>房间号</w:t>
            </w:r>
            <w:proofErr w:type="spellEnd"/>
            <w:r w:rsidRPr="00B4366A">
              <w:rPr>
                <w:b/>
                <w:bCs/>
                <w:color w:val="FFFFFF" w:themeColor="background1"/>
              </w:rPr>
              <w:t>/</w:t>
            </w:r>
            <w:proofErr w:type="spellStart"/>
            <w:r w:rsidRPr="00B4366A">
              <w:rPr>
                <w:rFonts w:ascii="SimSun" w:hAnsi="SimSun" w:cs="SimSun" w:hint="eastAsia"/>
                <w:b/>
                <w:bCs/>
                <w:color w:val="FFFFFF" w:themeColor="background1"/>
              </w:rPr>
              <w:t>位置</w:t>
            </w:r>
            <w:proofErr w:type="spellEnd"/>
          </w:p>
        </w:tc>
      </w:tr>
      <w:tr w:rsidR="00B4366A" w:rsidRPr="00083076" w14:paraId="1331B22E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5648C85A" w14:textId="6F74D83E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t>断路</w:t>
            </w:r>
            <w:r>
              <w:rPr>
                <w:rFonts w:ascii="SimSun" w:hAnsi="SimSun" w:cs="SimSun" w:hint="eastAsia"/>
              </w:rPr>
              <w:t>器</w:t>
            </w:r>
            <w:proofErr w:type="spellEnd"/>
          </w:p>
        </w:tc>
        <w:tc>
          <w:tcPr>
            <w:tcW w:w="6385" w:type="dxa"/>
          </w:tcPr>
          <w:p w14:paraId="413B18C2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1B6DAED9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748D512B" w14:textId="2AAAA269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燃气关闭装置</w:t>
            </w:r>
            <w:proofErr w:type="spellEnd"/>
          </w:p>
        </w:tc>
        <w:tc>
          <w:tcPr>
            <w:tcW w:w="6385" w:type="dxa"/>
          </w:tcPr>
          <w:p w14:paraId="6C6FE33E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3220CB07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59D96EE8" w14:textId="09E42C9F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水源关闭装置</w:t>
            </w:r>
            <w:proofErr w:type="spellEnd"/>
          </w:p>
        </w:tc>
        <w:tc>
          <w:tcPr>
            <w:tcW w:w="6385" w:type="dxa"/>
          </w:tcPr>
          <w:p w14:paraId="05809D57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048D2F66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2F199CC4" w14:textId="6DF6A4A0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主要危险废物存储区</w:t>
            </w:r>
            <w:proofErr w:type="spellEnd"/>
          </w:p>
        </w:tc>
        <w:tc>
          <w:tcPr>
            <w:tcW w:w="6385" w:type="dxa"/>
          </w:tcPr>
          <w:p w14:paraId="049FE126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1239FA7E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375FFF32" w14:textId="3CF4CE8F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火警控制面板</w:t>
            </w:r>
            <w:proofErr w:type="spellEnd"/>
          </w:p>
        </w:tc>
        <w:tc>
          <w:tcPr>
            <w:tcW w:w="6385" w:type="dxa"/>
          </w:tcPr>
          <w:p w14:paraId="78CE0245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0A53A633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554B7D21" w14:textId="55C29395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气体报警器</w:t>
            </w:r>
            <w:proofErr w:type="spellEnd"/>
          </w:p>
        </w:tc>
        <w:tc>
          <w:tcPr>
            <w:tcW w:w="6385" w:type="dxa"/>
          </w:tcPr>
          <w:p w14:paraId="4C0C2E29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4366A" w:rsidRPr="00083076" w14:paraId="3621DBF0" w14:textId="77777777" w:rsidTr="009E1182">
        <w:trPr>
          <w:trHeight w:val="365"/>
        </w:trPr>
        <w:tc>
          <w:tcPr>
            <w:tcW w:w="4405" w:type="dxa"/>
            <w:vAlign w:val="center"/>
          </w:tcPr>
          <w:p w14:paraId="461BBB0F" w14:textId="5A2751ED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imSun" w:hAnsi="SimSun" w:cs="SimSun" w:hint="eastAsia"/>
              </w:rPr>
              <w:t>其他</w:t>
            </w:r>
            <w:proofErr w:type="spellEnd"/>
            <w:r>
              <w:t xml:space="preserve"> ________________________________</w:t>
            </w:r>
          </w:p>
        </w:tc>
        <w:tc>
          <w:tcPr>
            <w:tcW w:w="6385" w:type="dxa"/>
          </w:tcPr>
          <w:p w14:paraId="30E401B2" w14:textId="77777777" w:rsidR="00B4366A" w:rsidRPr="00276A89" w:rsidRDefault="00B4366A" w:rsidP="00B4366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BFF4A99" w14:textId="77777777" w:rsidR="0022087D" w:rsidRPr="00083076" w:rsidRDefault="0022087D" w:rsidP="00006833">
      <w:pPr>
        <w:rPr>
          <w:rFonts w:ascii="Segoe UI" w:hAnsi="Segoe UI" w:cs="Segoe UI"/>
          <w:sz w:val="16"/>
          <w:szCs w:val="16"/>
        </w:rPr>
      </w:pPr>
    </w:p>
    <w:p w14:paraId="1BDDA334" w14:textId="30D20310" w:rsidR="00626781" w:rsidRPr="00276A89" w:rsidRDefault="0022087D" w:rsidP="00006833">
      <w:pPr>
        <w:rPr>
          <w:rFonts w:ascii="Segoe UI" w:hAnsi="Segoe UI" w:cs="Segoe UI"/>
          <w:sz w:val="24"/>
          <w:szCs w:val="24"/>
          <w:lang w:eastAsia="zh-CN"/>
        </w:rPr>
      </w:pPr>
      <w:r w:rsidRPr="00276A89">
        <w:rPr>
          <w:rFonts w:ascii="Segoe UI" w:hAnsi="Segoe UI" w:cs="Segoe UI"/>
          <w:sz w:val="24"/>
          <w:szCs w:val="24"/>
          <w:lang w:eastAsia="zh-CN"/>
        </w:rPr>
        <w:t>*</w:t>
      </w:r>
      <w:r w:rsidR="00B4366A">
        <w:rPr>
          <w:rFonts w:ascii="Segoe UI" w:hAnsi="Segoe UI" w:cs="Segoe UI" w:hint="eastAsia"/>
          <w:sz w:val="24"/>
          <w:szCs w:val="24"/>
          <w:lang w:eastAsia="zh-CN"/>
        </w:rPr>
        <w:t xml:space="preserve">  </w:t>
      </w:r>
      <w:r w:rsidR="00B4366A" w:rsidRPr="00B4366A">
        <w:rPr>
          <w:rFonts w:ascii="Segoe UI" w:hAnsi="Segoe UI" w:cs="Segoe UI"/>
          <w:sz w:val="24"/>
          <w:szCs w:val="24"/>
          <w:lang w:eastAsia="zh-CN"/>
        </w:rPr>
        <w:t>插入或附上控制装置和危险因素的照片，以协助应对活动。对于需要精确按步骤程序实现受控关闭的活动，还应包括工艺关闭程序。</w:t>
      </w:r>
    </w:p>
    <w:p w14:paraId="20CAD0A4" w14:textId="77777777" w:rsidR="0022087D" w:rsidRDefault="0022087D" w:rsidP="00006833">
      <w:pPr>
        <w:rPr>
          <w:rFonts w:ascii="Segoe UI" w:hAnsi="Segoe UI" w:cs="Segoe UI"/>
          <w:sz w:val="24"/>
          <w:szCs w:val="24"/>
          <w:lang w:eastAsia="zh-CN"/>
        </w:rPr>
      </w:pPr>
    </w:p>
    <w:p w14:paraId="4EF86E59" w14:textId="5B0C0F3B" w:rsidR="00276A89" w:rsidRPr="00276A89" w:rsidRDefault="00B4366A" w:rsidP="00276A89">
      <w:pPr>
        <w:spacing w:after="120"/>
        <w:rPr>
          <w:rFonts w:ascii="Montserrat SemiBold" w:hAnsi="Montserrat SemiBold" w:cs="Segoe UI"/>
          <w:sz w:val="28"/>
          <w:szCs w:val="28"/>
          <w:lang w:eastAsia="zh-CN"/>
        </w:rPr>
      </w:pPr>
      <w:r w:rsidRPr="00B4366A">
        <w:rPr>
          <w:rFonts w:ascii="Montserrat SemiBold" w:hAnsi="Montserrat SemiBold" w:cs="Segoe UI"/>
          <w:sz w:val="28"/>
          <w:szCs w:val="28"/>
          <w:lang w:eastAsia="zh-CN"/>
        </w:rPr>
        <w:t>附近敏感人群和社区资产</w:t>
      </w:r>
    </w:p>
    <w:p w14:paraId="6D203A89" w14:textId="3E3099FB" w:rsidR="00B4366A" w:rsidRPr="00B4366A" w:rsidRDefault="00B4366A" w:rsidP="00B4366A">
      <w:pPr>
        <w:spacing w:after="120"/>
        <w:rPr>
          <w:rFonts w:ascii="Segoe UI" w:hAnsi="Segoe UI" w:cs="Segoe UI"/>
          <w:sz w:val="24"/>
          <w:szCs w:val="24"/>
          <w:lang w:eastAsia="zh-CN"/>
        </w:rPr>
      </w:pPr>
      <w:r w:rsidRPr="00B4366A">
        <w:rPr>
          <w:rFonts w:ascii="Segoe UI" w:hAnsi="Segoe UI" w:cs="Segoe UI"/>
          <w:sz w:val="24"/>
          <w:szCs w:val="24"/>
          <w:lang w:eastAsia="zh-CN"/>
        </w:rPr>
        <w:t>使用</w:t>
      </w:r>
      <w:r>
        <w:fldChar w:fldCharType="begin"/>
      </w:r>
      <w:r>
        <w:instrText>HYPERLINK "https://www.mass.gov/info-details/mapping-toxics-in-communities-and-assessing-climate-vulnerability"</w:instrText>
      </w:r>
      <w:r>
        <w:fldChar w:fldCharType="separate"/>
      </w:r>
      <w:r w:rsidRPr="00B4366A">
        <w:rPr>
          <w:rStyle w:val="Hyperlink"/>
          <w:rFonts w:ascii="Segoe UI" w:hAnsi="Segoe UI" w:cs="Segoe UI"/>
          <w:sz w:val="24"/>
          <w:szCs w:val="24"/>
          <w:lang w:eastAsia="zh-CN"/>
        </w:rPr>
        <w:t>OTA</w:t>
      </w:r>
      <w:r w:rsidRPr="00B4366A">
        <w:rPr>
          <w:rStyle w:val="Hyperlink"/>
          <w:rFonts w:ascii="Segoe UI" w:hAnsi="Segoe UI" w:cs="Segoe UI"/>
          <w:sz w:val="24"/>
          <w:szCs w:val="24"/>
          <w:lang w:eastAsia="zh-CN"/>
        </w:rPr>
        <w:t>的化学安全和气候恢复力测绘工具</w:t>
      </w:r>
      <w:r>
        <w:fldChar w:fldCharType="end"/>
      </w:r>
      <w:r w:rsidRPr="00B4366A">
        <w:rPr>
          <w:rFonts w:ascii="Segoe UI" w:hAnsi="Segoe UI" w:cs="Segoe UI"/>
          <w:sz w:val="24"/>
          <w:szCs w:val="24"/>
          <w:lang w:eastAsia="zh-CN"/>
        </w:rPr>
        <w:t>和</w:t>
      </w:r>
      <w:r w:rsidRPr="00B4366A">
        <w:rPr>
          <w:rFonts w:ascii="Segoe UI" w:hAnsi="Segoe UI" w:cs="Segoe UI"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sz w:val="24"/>
          <w:szCs w:val="24"/>
          <w:lang w:eastAsia="zh-CN"/>
        </w:rPr>
        <w:t>或任何其他工具查看设施边界至少半英里半径范围内的接收者（人群）和特征（社区资产、设施等）。确定该规划半径内的以下类型的敏感接收者和</w:t>
      </w:r>
      <w:r w:rsidRPr="00B4366A">
        <w:rPr>
          <w:rFonts w:ascii="Segoe UI" w:hAnsi="Segoe UI" w:cs="Segoe UI"/>
          <w:sz w:val="24"/>
          <w:szCs w:val="24"/>
          <w:lang w:eastAsia="zh-CN"/>
        </w:rPr>
        <w:t>/</w:t>
      </w:r>
      <w:r w:rsidRPr="00B4366A">
        <w:rPr>
          <w:rFonts w:ascii="Segoe UI" w:hAnsi="Segoe UI" w:cs="Segoe UI"/>
          <w:sz w:val="24"/>
          <w:szCs w:val="24"/>
          <w:lang w:eastAsia="zh-CN"/>
        </w:rPr>
        <w:t>或特征：环境正义人群；非英语语言人群；小学和中学；私立学校；学院或大学；医院；门诊诊所；长期护理设施；监狱；公共住房地点；日托设施；水和废水处理设施；市政建筑；公园和游乐场；洪水危害，如内陆或沿海洪水区或预测；主要交通和疏散路线。附上截图或打印此地图副本，纳入设施应急准备计划。</w:t>
      </w:r>
    </w:p>
    <w:p w14:paraId="56B40DA5" w14:textId="77777777" w:rsidR="00B4366A" w:rsidRPr="00B4366A" w:rsidRDefault="00B4366A" w:rsidP="00B4366A">
      <w:pPr>
        <w:spacing w:after="120"/>
        <w:rPr>
          <w:rFonts w:ascii="Segoe UI" w:hAnsi="Segoe UI" w:cs="Segoe UI"/>
          <w:lang w:eastAsia="zh-CN"/>
        </w:rPr>
      </w:pPr>
    </w:p>
    <w:p w14:paraId="087284EC" w14:textId="77777777" w:rsidR="00B4366A" w:rsidRPr="00B4366A" w:rsidRDefault="00B4366A" w:rsidP="00B4366A">
      <w:pPr>
        <w:spacing w:after="120"/>
        <w:rPr>
          <w:rFonts w:ascii="Segoe UI" w:hAnsi="Segoe UI" w:cs="Segoe UI"/>
          <w:sz w:val="24"/>
          <w:szCs w:val="24"/>
          <w:lang w:eastAsia="zh-CN"/>
        </w:rPr>
      </w:pPr>
      <w:r w:rsidRPr="00B4366A">
        <w:rPr>
          <w:rFonts w:ascii="Segoe UI" w:hAnsi="Segoe UI" w:cs="Segoe UI"/>
          <w:sz w:val="24"/>
          <w:szCs w:val="24"/>
          <w:lang w:eastAsia="zh-CN"/>
        </w:rPr>
        <w:t>规划半径内敏感接收者和特征的联系信息：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3089"/>
        <w:gridCol w:w="4773"/>
      </w:tblGrid>
      <w:tr w:rsidR="00B4366A" w:rsidRPr="00083076" w14:paraId="4F7A47FE" w14:textId="77777777" w:rsidTr="00875354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36553685" w14:textId="7BEF38F0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color w:val="FFFFFF" w:themeColor="background1"/>
              </w:rPr>
              <w:t>设施名</w:t>
            </w:r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称</w:t>
            </w:r>
            <w:proofErr w:type="spellEnd"/>
          </w:p>
        </w:tc>
        <w:tc>
          <w:tcPr>
            <w:tcW w:w="3089" w:type="dxa"/>
            <w:shd w:val="clear" w:color="auto" w:fill="388556"/>
            <w:vAlign w:val="center"/>
          </w:tcPr>
          <w:p w14:paraId="7E195A03" w14:textId="72BAACA8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设施地址</w:t>
            </w:r>
            <w:proofErr w:type="spellEnd"/>
          </w:p>
        </w:tc>
        <w:tc>
          <w:tcPr>
            <w:tcW w:w="4773" w:type="dxa"/>
            <w:shd w:val="clear" w:color="auto" w:fill="388556"/>
            <w:vAlign w:val="center"/>
          </w:tcPr>
          <w:p w14:paraId="2D9F3328" w14:textId="5BADDA70" w:rsidR="00B4366A" w:rsidRPr="00B4366A" w:rsidRDefault="00B4366A" w:rsidP="00B4366A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</w:rPr>
            </w:pPr>
            <w:r w:rsidRPr="00B4366A">
              <w:rPr>
                <w:rStyle w:val="Strong"/>
                <w:color w:val="FFFFFF" w:themeColor="background1"/>
              </w:rPr>
              <w:t>24</w:t>
            </w:r>
            <w:r w:rsidRPr="00B4366A">
              <w:rPr>
                <w:rStyle w:val="Strong"/>
                <w:rFonts w:ascii="SimSun" w:hAnsi="SimSun" w:cs="SimSun" w:hint="eastAsia"/>
                <w:color w:val="FFFFFF" w:themeColor="background1"/>
              </w:rPr>
              <w:t>小时紧急联系信息</w:t>
            </w:r>
          </w:p>
        </w:tc>
      </w:tr>
      <w:tr w:rsidR="00246284" w:rsidRPr="00083076" w14:paraId="2EF4E922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2128B989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32628394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085E913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2247D640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04A0792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1B54585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0DCD913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27B6D543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38F319BC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612F1BE2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674D9E17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46284" w:rsidRPr="00083076" w14:paraId="3B77A035" w14:textId="77777777" w:rsidTr="00A91C33">
        <w:trPr>
          <w:trHeight w:val="576"/>
        </w:trPr>
        <w:tc>
          <w:tcPr>
            <w:tcW w:w="2928" w:type="dxa"/>
            <w:vAlign w:val="center"/>
          </w:tcPr>
          <w:p w14:paraId="2C203D50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14:paraId="6BDCF4F6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773" w:type="dxa"/>
            <w:vAlign w:val="center"/>
          </w:tcPr>
          <w:p w14:paraId="16AE6579" w14:textId="77777777" w:rsidR="00246284" w:rsidRPr="00083076" w:rsidRDefault="00246284" w:rsidP="00A91C3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4888F19A" w14:textId="77777777" w:rsidR="002B5431" w:rsidRPr="00B674DB" w:rsidRDefault="002B5431" w:rsidP="00006833">
      <w:pPr>
        <w:rPr>
          <w:rFonts w:ascii="Segoe UI" w:hAnsi="Segoe UI" w:cs="Segoe UI"/>
          <w:b/>
          <w:color w:val="FF0000"/>
          <w:sz w:val="24"/>
          <w:szCs w:val="24"/>
        </w:rPr>
      </w:pPr>
    </w:p>
    <w:p w14:paraId="6A76BC70" w14:textId="37C58DD4" w:rsidR="0029043B" w:rsidRPr="0005730E" w:rsidRDefault="00D46D84" w:rsidP="0005730E">
      <w:pPr>
        <w:spacing w:after="120"/>
        <w:rPr>
          <w:rFonts w:ascii="Montserrat SemiBold" w:hAnsi="Montserrat SemiBold" w:cs="Segoe UI"/>
          <w:sz w:val="28"/>
          <w:szCs w:val="28"/>
        </w:rPr>
      </w:pPr>
      <w:proofErr w:type="spellStart"/>
      <w:r w:rsidRPr="00D46D84">
        <w:rPr>
          <w:rFonts w:ascii="Montserrat SemiBold" w:hAnsi="Montserrat SemiBold" w:cs="Segoe UI"/>
          <w:sz w:val="28"/>
          <w:szCs w:val="28"/>
        </w:rPr>
        <w:t>泄漏应对</w:t>
      </w:r>
      <w:proofErr w:type="spellEnd"/>
    </w:p>
    <w:p w14:paraId="06FE5B5A" w14:textId="3D7B219E" w:rsidR="002B5431" w:rsidRPr="00083076" w:rsidRDefault="00D46D84" w:rsidP="00006833">
      <w:pPr>
        <w:rPr>
          <w:rFonts w:ascii="Segoe UI" w:hAnsi="Segoe UI" w:cs="Segoe UI"/>
          <w:b/>
          <w:color w:val="FF0000"/>
          <w:sz w:val="24"/>
          <w:szCs w:val="24"/>
          <w:lang w:eastAsia="zh-CN"/>
        </w:rPr>
      </w:pP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注意：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u w:val="single"/>
          <w:lang w:eastAsia="zh-CN"/>
        </w:rPr>
        <w:t>立即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拨打马萨诸塞州环保部紧急响应热线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1-888-304-1133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和当地消防部门，报告石油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/</w:t>
      </w:r>
      <w:r w:rsidRPr="00D46D84">
        <w:rPr>
          <w:rFonts w:ascii="Segoe UI" w:hAnsi="Segoe UI" w:cs="Segoe UI"/>
          <w:b/>
          <w:bCs/>
          <w:color w:val="FF0000"/>
          <w:sz w:val="24"/>
          <w:szCs w:val="24"/>
          <w:lang w:eastAsia="zh-CN"/>
        </w:rPr>
        <w:t>危险物质泄漏或其他环境紧急情况。</w:t>
      </w:r>
    </w:p>
    <w:p w14:paraId="57DEC60E" w14:textId="77777777" w:rsidR="0005730E" w:rsidRDefault="0005730E" w:rsidP="00006833">
      <w:pPr>
        <w:rPr>
          <w:rFonts w:ascii="Segoe UI" w:hAnsi="Segoe UI" w:cs="Segoe UI"/>
          <w:b/>
          <w:sz w:val="24"/>
          <w:szCs w:val="24"/>
          <w:lang w:eastAsia="zh-CN"/>
        </w:rPr>
      </w:pPr>
    </w:p>
    <w:p w14:paraId="35D71906" w14:textId="5ECAD018" w:rsidR="0005730E" w:rsidRPr="0005730E" w:rsidRDefault="00D46D84" w:rsidP="00DB7390">
      <w:pPr>
        <w:spacing w:after="120"/>
        <w:rPr>
          <w:rFonts w:ascii="Segoe UI" w:hAnsi="Segoe UI" w:cs="Segoe UI"/>
          <w:bCs/>
          <w:sz w:val="28"/>
          <w:szCs w:val="28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发生泄漏事件时为设施提供支持的泄漏应对公司：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28"/>
        <w:gridCol w:w="7867"/>
      </w:tblGrid>
      <w:tr w:rsidR="00D46D84" w:rsidRPr="00B674DB" w14:paraId="2931A837" w14:textId="77777777" w:rsidTr="00875354">
        <w:trPr>
          <w:trHeight w:val="576"/>
        </w:trPr>
        <w:tc>
          <w:tcPr>
            <w:tcW w:w="2928" w:type="dxa"/>
            <w:shd w:val="clear" w:color="auto" w:fill="388556"/>
            <w:vAlign w:val="center"/>
          </w:tcPr>
          <w:p w14:paraId="470CB6AC" w14:textId="10A6913C" w:rsidR="00D46D84" w:rsidRPr="00D46D84" w:rsidRDefault="00D46D84" w:rsidP="00D46D84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  <w:shd w:val="pct15" w:color="auto" w:fill="FFFFFF"/>
              </w:rPr>
            </w:pPr>
            <w:proofErr w:type="spellStart"/>
            <w:r w:rsidRPr="00D46D84">
              <w:rPr>
                <w:rStyle w:val="Strong"/>
                <w:shd w:val="pct15" w:color="auto" w:fill="FFFFFF"/>
              </w:rPr>
              <w:t>名</w:t>
            </w:r>
            <w:r w:rsidRPr="00D46D84">
              <w:rPr>
                <w:rStyle w:val="Strong"/>
                <w:rFonts w:ascii="SimSun" w:hAnsi="SimSun" w:cs="SimSun" w:hint="eastAsia"/>
                <w:shd w:val="pct15" w:color="auto" w:fill="FFFFFF"/>
              </w:rPr>
              <w:t>称</w:t>
            </w:r>
            <w:proofErr w:type="spellEnd"/>
          </w:p>
        </w:tc>
        <w:tc>
          <w:tcPr>
            <w:tcW w:w="7867" w:type="dxa"/>
            <w:shd w:val="clear" w:color="auto" w:fill="388556"/>
            <w:vAlign w:val="center"/>
          </w:tcPr>
          <w:p w14:paraId="4DC8BE19" w14:textId="66F09FA2" w:rsidR="00D46D84" w:rsidRPr="00D46D84" w:rsidRDefault="00D46D84" w:rsidP="00D46D84">
            <w:pPr>
              <w:jc w:val="center"/>
              <w:rPr>
                <w:rFonts w:ascii="Montserrat SemiBold" w:hAnsi="Montserrat SemiBold" w:cs="Segoe UI"/>
                <w:b/>
                <w:color w:val="FFFFFF" w:themeColor="background1"/>
                <w:sz w:val="24"/>
                <w:szCs w:val="24"/>
                <w:shd w:val="pct15" w:color="auto" w:fill="FFFFFF"/>
              </w:rPr>
            </w:pPr>
            <w:proofErr w:type="spellStart"/>
            <w:r w:rsidRPr="00D46D84">
              <w:rPr>
                <w:rStyle w:val="Strong"/>
                <w:rFonts w:ascii="SimSun" w:hAnsi="SimSun" w:cs="SimSun" w:hint="eastAsia"/>
                <w:shd w:val="pct15" w:color="auto" w:fill="FFFFFF"/>
              </w:rPr>
              <w:t>联系信息</w:t>
            </w:r>
            <w:proofErr w:type="spellEnd"/>
          </w:p>
        </w:tc>
      </w:tr>
      <w:tr w:rsidR="0005730E" w:rsidRPr="00083076" w14:paraId="0DC88F6E" w14:textId="77777777" w:rsidTr="0005730E">
        <w:trPr>
          <w:trHeight w:val="576"/>
        </w:trPr>
        <w:tc>
          <w:tcPr>
            <w:tcW w:w="2928" w:type="dxa"/>
            <w:vAlign w:val="center"/>
          </w:tcPr>
          <w:p w14:paraId="710F055E" w14:textId="77777777" w:rsidR="0005730E" w:rsidRPr="00083076" w:rsidRDefault="0005730E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867" w:type="dxa"/>
            <w:vAlign w:val="center"/>
          </w:tcPr>
          <w:p w14:paraId="684DDA9C" w14:textId="77777777" w:rsidR="0005730E" w:rsidRPr="00083076" w:rsidRDefault="0005730E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3314FBCD" w14:textId="77777777" w:rsidR="0005730E" w:rsidRDefault="0005730E" w:rsidP="00006833">
      <w:pPr>
        <w:rPr>
          <w:rFonts w:ascii="Segoe UI" w:hAnsi="Segoe UI" w:cs="Segoe UI"/>
          <w:b/>
          <w:sz w:val="28"/>
          <w:szCs w:val="28"/>
        </w:rPr>
      </w:pPr>
    </w:p>
    <w:p w14:paraId="4012818F" w14:textId="4F9D0DD0" w:rsidR="00D46D84" w:rsidRPr="00D46D84" w:rsidRDefault="00D46D84" w:rsidP="00D46D84">
      <w:pPr>
        <w:spacing w:after="120"/>
        <w:rPr>
          <w:rFonts w:ascii="Segoe UI" w:hAnsi="Segoe UI" w:cs="Segoe UI"/>
          <w:bCs/>
          <w:sz w:val="24"/>
          <w:szCs w:val="24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现场是否保持泄漏应对物资？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 Symbol" w:hAnsi="Segoe UI Symbol" w:cs="Segoe UI Symbol"/>
          <w:bCs/>
          <w:sz w:val="24"/>
          <w:szCs w:val="24"/>
          <w:lang w:eastAsia="zh-CN"/>
        </w:rPr>
        <w:t>☐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是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 Symbol" w:hAnsi="Segoe UI Symbol" w:cs="Segoe UI Symbol"/>
          <w:bCs/>
          <w:sz w:val="24"/>
          <w:szCs w:val="24"/>
          <w:lang w:eastAsia="zh-CN"/>
        </w:rPr>
        <w:t>☐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否</w:t>
      </w:r>
    </w:p>
    <w:p w14:paraId="77E21F57" w14:textId="309DD655" w:rsidR="00665DB7" w:rsidRDefault="00D46D84" w:rsidP="00D46D84">
      <w:pPr>
        <w:spacing w:after="120"/>
        <w:rPr>
          <w:rFonts w:ascii="Segoe UI" w:hAnsi="Segoe UI" w:cs="Segoe UI"/>
          <w:bCs/>
          <w:sz w:val="24"/>
          <w:szCs w:val="24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如是，这些材料存放在哪里？</w:t>
      </w:r>
    </w:p>
    <w:p w14:paraId="4087B6FF" w14:textId="77777777" w:rsidR="00336FFA" w:rsidRPr="00C26B4C" w:rsidRDefault="00336FFA" w:rsidP="00DB7390">
      <w:pPr>
        <w:spacing w:after="120"/>
        <w:rPr>
          <w:rFonts w:ascii="Segoe UI" w:hAnsi="Segoe UI" w:cs="Segoe UI"/>
          <w:bCs/>
          <w:sz w:val="24"/>
          <w:szCs w:val="24"/>
          <w:lang w:eastAsia="zh-CN"/>
        </w:rPr>
      </w:pPr>
      <w:r w:rsidRPr="00C26B4C">
        <w:rPr>
          <w:rFonts w:ascii="Segoe UI" w:hAnsi="Segoe UI" w:cs="Segoe UI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Cs/>
          <w:sz w:val="24"/>
          <w:szCs w:val="24"/>
          <w:lang w:eastAsia="zh-CN"/>
        </w:rPr>
        <w:t>________________________________</w:t>
      </w:r>
    </w:p>
    <w:p w14:paraId="38D94850" w14:textId="226007B6" w:rsidR="00246284" w:rsidRDefault="00D46D84" w:rsidP="00006833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描述现场存储的材料数量和类型：</w:t>
      </w:r>
    </w:p>
    <w:p w14:paraId="20EC6A00" w14:textId="77777777" w:rsidR="00336FFA" w:rsidRPr="00C26B4C" w:rsidRDefault="00336FFA" w:rsidP="00336FFA">
      <w:pPr>
        <w:rPr>
          <w:rFonts w:ascii="Segoe UI" w:hAnsi="Segoe UI" w:cs="Segoe UI"/>
          <w:bCs/>
          <w:sz w:val="24"/>
          <w:szCs w:val="24"/>
        </w:rPr>
      </w:pPr>
      <w:r w:rsidRPr="00C26B4C">
        <w:rPr>
          <w:rFonts w:ascii="Segoe UI" w:hAnsi="Segoe UI" w:cs="Segoe U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bCs/>
          <w:sz w:val="24"/>
          <w:szCs w:val="24"/>
        </w:rPr>
        <w:t>________________________________</w:t>
      </w:r>
    </w:p>
    <w:p w14:paraId="3B740157" w14:textId="77777777" w:rsidR="004A4BA2" w:rsidRPr="00336FFA" w:rsidRDefault="004A4BA2" w:rsidP="00006833">
      <w:pPr>
        <w:rPr>
          <w:rFonts w:ascii="Segoe UI" w:hAnsi="Segoe UI" w:cs="Segoe UI"/>
          <w:bCs/>
          <w:sz w:val="28"/>
          <w:szCs w:val="28"/>
        </w:rPr>
      </w:pPr>
    </w:p>
    <w:p w14:paraId="3CE2F1E5" w14:textId="26C2184B" w:rsidR="00336FFA" w:rsidRPr="00336FFA" w:rsidRDefault="00D46D84" w:rsidP="00336FFA">
      <w:pPr>
        <w:spacing w:after="120"/>
        <w:rPr>
          <w:rFonts w:ascii="Montserrat SemiBold" w:hAnsi="Montserrat SemiBold" w:cs="Segoe UI"/>
          <w:sz w:val="28"/>
          <w:szCs w:val="28"/>
          <w:lang w:eastAsia="zh-CN"/>
        </w:rPr>
      </w:pPr>
      <w:r w:rsidRPr="00D46D84">
        <w:rPr>
          <w:rFonts w:ascii="Montserrat SemiBold" w:hAnsi="Montserrat SemiBold" w:cs="Segoe UI"/>
          <w:sz w:val="28"/>
          <w:szCs w:val="28"/>
          <w:lang w:eastAsia="zh-CN"/>
        </w:rPr>
        <w:t>签名</w:t>
      </w:r>
    </w:p>
    <w:p w14:paraId="131C3870" w14:textId="4B3A63CD" w:rsidR="00D46D84" w:rsidRPr="00D46D84" w:rsidRDefault="00D46D84" w:rsidP="00D46D84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计划摘要完成人：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_________________________________________________________________</w:t>
      </w:r>
      <w:r>
        <w:rPr>
          <w:rFonts w:ascii="Segoe UI" w:hAnsi="Segoe UI" w:cs="Segoe UI" w:hint="eastAsia"/>
          <w:bCs/>
          <w:sz w:val="24"/>
          <w:szCs w:val="24"/>
          <w:lang w:eastAsia="zh-CN"/>
        </w:rPr>
        <w:t>_______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___________</w:t>
      </w:r>
    </w:p>
    <w:p w14:paraId="3CADCBB2" w14:textId="3E8AC278" w:rsidR="00D46D84" w:rsidRPr="00D46D84" w:rsidRDefault="00D46D84" w:rsidP="00D46D84">
      <w:pPr>
        <w:rPr>
          <w:rFonts w:ascii="Segoe UI" w:hAnsi="Segoe UI" w:cs="Segoe UI"/>
          <w:bCs/>
          <w:sz w:val="24"/>
          <w:szCs w:val="24"/>
          <w:lang w:eastAsia="zh-CN"/>
        </w:rPr>
      </w:pPr>
      <w:r>
        <w:rPr>
          <w:rFonts w:ascii="Segoe UI" w:hAnsi="Segoe UI" w:cs="Segoe UI" w:hint="eastAsia"/>
          <w:bCs/>
          <w:sz w:val="24"/>
          <w:szCs w:val="24"/>
          <w:lang w:eastAsia="zh-CN"/>
        </w:rPr>
        <w:t xml:space="preserve">                    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职务：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_______________________________________________</w:t>
      </w:r>
      <w:r>
        <w:rPr>
          <w:rFonts w:ascii="Segoe UI" w:hAnsi="Segoe UI" w:cs="Segoe UI" w:hint="eastAsia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日期：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</w:t>
      </w:r>
    </w:p>
    <w:bookmarkEnd w:id="0"/>
    <w:p w14:paraId="32B2F733" w14:textId="77777777" w:rsidR="00D46D84" w:rsidRPr="00D46D84" w:rsidRDefault="00D46D84" w:rsidP="00D46D84">
      <w:pPr>
        <w:rPr>
          <w:rFonts w:ascii="Segoe UI" w:hAnsi="Segoe UI" w:cs="Segoe UI"/>
          <w:bCs/>
          <w:sz w:val="24"/>
          <w:szCs w:val="24"/>
          <w:lang w:eastAsia="zh-CN"/>
        </w:rPr>
      </w:pPr>
      <w:r w:rsidRPr="00D46D84">
        <w:rPr>
          <w:rFonts w:ascii="Segoe UI" w:hAnsi="Segoe UI" w:cs="Segoe UI"/>
          <w:bCs/>
          <w:sz w:val="24"/>
          <w:szCs w:val="24"/>
          <w:lang w:eastAsia="zh-CN"/>
        </w:rPr>
        <w:t>计划摘要完成人：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_________________________________________________________________</w:t>
      </w:r>
      <w:r>
        <w:rPr>
          <w:rFonts w:ascii="Segoe UI" w:hAnsi="Segoe UI" w:cs="Segoe UI" w:hint="eastAsia"/>
          <w:bCs/>
          <w:sz w:val="24"/>
          <w:szCs w:val="24"/>
          <w:lang w:eastAsia="zh-CN"/>
        </w:rPr>
        <w:t>_______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___________</w:t>
      </w:r>
    </w:p>
    <w:p w14:paraId="16C21BB3" w14:textId="77777777" w:rsidR="00D46D84" w:rsidRPr="00D46D84" w:rsidRDefault="00D46D84" w:rsidP="00D46D84">
      <w:pPr>
        <w:rPr>
          <w:rFonts w:ascii="Segoe UI" w:hAnsi="Segoe UI" w:cs="Segoe UI"/>
          <w:bCs/>
          <w:sz w:val="24"/>
          <w:szCs w:val="24"/>
          <w:lang w:eastAsia="zh-CN"/>
        </w:rPr>
      </w:pPr>
      <w:r>
        <w:rPr>
          <w:rFonts w:ascii="Segoe UI" w:hAnsi="Segoe UI" w:cs="Segoe UI" w:hint="eastAsia"/>
          <w:bCs/>
          <w:sz w:val="24"/>
          <w:szCs w:val="24"/>
          <w:lang w:eastAsia="zh-CN"/>
        </w:rPr>
        <w:t xml:space="preserve">                    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职务：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_______________________________________________</w:t>
      </w:r>
      <w:r>
        <w:rPr>
          <w:rFonts w:ascii="Segoe UI" w:hAnsi="Segoe UI" w:cs="Segoe UI" w:hint="eastAsia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>日期：</w:t>
      </w:r>
      <w:r w:rsidRPr="00D46D84">
        <w:rPr>
          <w:rFonts w:ascii="Segoe UI" w:hAnsi="Segoe UI" w:cs="Segoe UI"/>
          <w:bCs/>
          <w:sz w:val="24"/>
          <w:szCs w:val="24"/>
          <w:lang w:eastAsia="zh-CN"/>
        </w:rPr>
        <w:t xml:space="preserve"> _________________________</w:t>
      </w:r>
    </w:p>
    <w:p w14:paraId="7BB27087" w14:textId="77777777" w:rsidR="00336FFA" w:rsidRPr="00336FFA" w:rsidRDefault="00336FFA" w:rsidP="00006833">
      <w:pPr>
        <w:rPr>
          <w:rFonts w:ascii="Segoe UI" w:hAnsi="Segoe UI" w:cs="Segoe UI"/>
          <w:i/>
          <w:sz w:val="24"/>
          <w:szCs w:val="24"/>
          <w:lang w:eastAsia="zh-CN"/>
        </w:rPr>
      </w:pPr>
    </w:p>
    <w:p w14:paraId="54A5D1F1" w14:textId="6AA93BFE" w:rsidR="00E7353B" w:rsidRPr="00083076" w:rsidRDefault="00D46D84" w:rsidP="00006833">
      <w:pPr>
        <w:rPr>
          <w:rFonts w:ascii="Segoe UI" w:hAnsi="Segoe UI" w:cs="Segoe UI"/>
          <w:i/>
          <w:lang w:eastAsia="zh-CN"/>
        </w:rPr>
      </w:pPr>
      <w:r w:rsidRPr="00D46D84">
        <w:rPr>
          <w:rFonts w:ascii="Segoe UI" w:hAnsi="Segoe UI" w:cs="Segoe UI"/>
          <w:i/>
          <w:iCs/>
          <w:lang w:eastAsia="zh-CN"/>
        </w:rPr>
        <w:t>每个设施应每年与现场工作人员一起审查其应急准备计划，并根据需要进行更新。此外，每个设施应每年与当地消防部门和当地卫生主管</w:t>
      </w:r>
      <w:r w:rsidRPr="00D46D84">
        <w:rPr>
          <w:rFonts w:ascii="Segoe UI" w:hAnsi="Segoe UI" w:cs="Segoe UI"/>
          <w:i/>
          <w:iCs/>
          <w:lang w:eastAsia="zh-CN"/>
        </w:rPr>
        <w:t>/</w:t>
      </w:r>
      <w:r w:rsidRPr="00D46D84">
        <w:rPr>
          <w:rFonts w:ascii="Segoe UI" w:hAnsi="Segoe UI" w:cs="Segoe UI"/>
          <w:i/>
          <w:iCs/>
          <w:lang w:eastAsia="zh-CN"/>
        </w:rPr>
        <w:t>卫生委员会一起审查其计划和本计划摘要。</w:t>
      </w:r>
    </w:p>
    <w:sectPr w:rsidR="00E7353B" w:rsidRPr="00083076" w:rsidSect="007303D6">
      <w:headerReference w:type="default" r:id="rId12"/>
      <w:footerReference w:type="default" r:id="rId13"/>
      <w:footerReference w:type="first" r:id="rId14"/>
      <w:pgSz w:w="12240" w:h="15840" w:code="1"/>
      <w:pgMar w:top="720" w:right="720" w:bottom="720" w:left="72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18FB" w14:textId="77777777" w:rsidR="00C00B7E" w:rsidRDefault="00C00B7E">
      <w:r>
        <w:separator/>
      </w:r>
    </w:p>
  </w:endnote>
  <w:endnote w:type="continuationSeparator" w:id="0">
    <w:p w14:paraId="40C33B01" w14:textId="77777777" w:rsidR="00C00B7E" w:rsidRDefault="00C00B7E">
      <w:r>
        <w:continuationSeparator/>
      </w:r>
    </w:p>
  </w:endnote>
  <w:endnote w:type="continuationNotice" w:id="1">
    <w:p w14:paraId="5C66DDEB" w14:textId="77777777" w:rsidR="00C00B7E" w:rsidRDefault="00C00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05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C07BC" w14:textId="712C3726" w:rsidR="00542FB8" w:rsidRDefault="00542F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0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D06A3" w14:textId="3E87F44E" w:rsidR="007270C3" w:rsidRDefault="007270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CB11" w14:textId="77777777" w:rsidR="00C00B7E" w:rsidRDefault="00C00B7E">
      <w:r>
        <w:separator/>
      </w:r>
    </w:p>
  </w:footnote>
  <w:footnote w:type="continuationSeparator" w:id="0">
    <w:p w14:paraId="09A0A629" w14:textId="77777777" w:rsidR="00C00B7E" w:rsidRDefault="00C00B7E">
      <w:r>
        <w:continuationSeparator/>
      </w:r>
    </w:p>
  </w:footnote>
  <w:footnote w:type="continuationNotice" w:id="1">
    <w:p w14:paraId="402142C8" w14:textId="77777777" w:rsidR="00C00B7E" w:rsidRDefault="00C00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87E" w14:textId="51BF1B2F" w:rsidR="00AF392E" w:rsidRPr="00083076" w:rsidRDefault="004B3E89" w:rsidP="00AB24DB">
    <w:pPr>
      <w:pStyle w:val="Header"/>
      <w:spacing w:after="120"/>
      <w:jc w:val="center"/>
      <w:rPr>
        <w:rFonts w:ascii="Montserrat SemiBold" w:hAnsi="Montserrat SemiBold"/>
        <w:b/>
        <w:sz w:val="32"/>
        <w:szCs w:val="32"/>
      </w:rPr>
    </w:pPr>
    <w:r w:rsidRPr="00083076">
      <w:rPr>
        <w:rFonts w:ascii="Montserrat SemiBold" w:hAnsi="Montserrat SemiBold" w:cs="Arial"/>
        <w:b/>
        <w:i/>
        <w:sz w:val="40"/>
        <w:szCs w:val="40"/>
      </w:rPr>
      <w:t>[</w:t>
    </w:r>
    <w:r w:rsidR="00400008" w:rsidRPr="00083076">
      <w:rPr>
        <w:rFonts w:ascii="Montserrat SemiBold" w:hAnsi="Montserrat SemiBold" w:cs="Arial"/>
        <w:b/>
        <w:i/>
        <w:sz w:val="40"/>
        <w:szCs w:val="40"/>
      </w:rPr>
      <w:t xml:space="preserve">Insert </w:t>
    </w:r>
    <w:r w:rsidR="00CC2AC8" w:rsidRPr="00083076">
      <w:rPr>
        <w:rFonts w:ascii="Montserrat SemiBold" w:hAnsi="Montserrat SemiBold" w:cs="Arial"/>
        <w:b/>
        <w:i/>
        <w:sz w:val="40"/>
        <w:szCs w:val="40"/>
      </w:rPr>
      <w:t>Facility</w:t>
    </w:r>
    <w:r w:rsidR="00400008" w:rsidRPr="00083076">
      <w:rPr>
        <w:rFonts w:ascii="Montserrat SemiBold" w:hAnsi="Montserrat SemiBold" w:cs="Arial"/>
        <w:b/>
        <w:i/>
        <w:sz w:val="40"/>
        <w:szCs w:val="40"/>
      </w:rPr>
      <w:t xml:space="preserve"> Name</w:t>
    </w:r>
    <w:r w:rsidRPr="00083076">
      <w:rPr>
        <w:rFonts w:ascii="Montserrat SemiBold" w:hAnsi="Montserrat SemiBold" w:cs="Arial"/>
        <w:b/>
        <w:i/>
        <w:sz w:val="40"/>
        <w:szCs w:val="40"/>
      </w:rPr>
      <w:t>]</w:t>
    </w:r>
    <w:r w:rsidR="00400008" w:rsidRPr="00083076">
      <w:rPr>
        <w:rFonts w:ascii="Montserrat SemiBold" w:hAnsi="Montserrat SemiBold" w:cs="Arial"/>
        <w:b/>
        <w:sz w:val="40"/>
        <w:szCs w:val="40"/>
      </w:rPr>
      <w:t xml:space="preserve"> </w:t>
    </w:r>
    <w:proofErr w:type="spellStart"/>
    <w:r w:rsidR="00B4366A" w:rsidRPr="00B4366A">
      <w:rPr>
        <w:rFonts w:ascii="Montserrat SemiBold" w:hAnsi="Montserrat SemiBold" w:cs="Arial"/>
        <w:b/>
        <w:bCs/>
        <w:sz w:val="40"/>
        <w:szCs w:val="40"/>
      </w:rPr>
      <w:t>应急计划摘要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 w15:restartNumberingAfterBreak="0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682D3C"/>
    <w:multiLevelType w:val="hybridMultilevel"/>
    <w:tmpl w:val="0D48DAD2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90632E"/>
    <w:multiLevelType w:val="hybridMultilevel"/>
    <w:tmpl w:val="4A4CB7BE"/>
    <w:lvl w:ilvl="0" w:tplc="C3006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92F23"/>
    <w:multiLevelType w:val="hybridMultilevel"/>
    <w:tmpl w:val="19485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4051"/>
    <w:multiLevelType w:val="multilevel"/>
    <w:tmpl w:val="5230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271418">
    <w:abstractNumId w:val="13"/>
  </w:num>
  <w:num w:numId="2" w16cid:durableId="350375576">
    <w:abstractNumId w:val="5"/>
  </w:num>
  <w:num w:numId="3" w16cid:durableId="479034989">
    <w:abstractNumId w:val="11"/>
  </w:num>
  <w:num w:numId="4" w16cid:durableId="1586919781">
    <w:abstractNumId w:val="6"/>
  </w:num>
  <w:num w:numId="5" w16cid:durableId="1826123140">
    <w:abstractNumId w:val="3"/>
  </w:num>
  <w:num w:numId="6" w16cid:durableId="1839466628">
    <w:abstractNumId w:val="10"/>
  </w:num>
  <w:num w:numId="7" w16cid:durableId="1860580198">
    <w:abstractNumId w:val="12"/>
  </w:num>
  <w:num w:numId="8" w16cid:durableId="1933202684">
    <w:abstractNumId w:val="9"/>
  </w:num>
  <w:num w:numId="9" w16cid:durableId="205408455">
    <w:abstractNumId w:val="4"/>
  </w:num>
  <w:num w:numId="10" w16cid:durableId="1060055768">
    <w:abstractNumId w:val="2"/>
  </w:num>
  <w:num w:numId="11" w16cid:durableId="1668556560">
    <w:abstractNumId w:val="15"/>
  </w:num>
  <w:num w:numId="12" w16cid:durableId="1758939774">
    <w:abstractNumId w:val="8"/>
  </w:num>
  <w:num w:numId="13" w16cid:durableId="712341688">
    <w:abstractNumId w:val="7"/>
  </w:num>
  <w:num w:numId="14" w16cid:durableId="326593878">
    <w:abstractNumId w:val="1"/>
  </w:num>
  <w:num w:numId="15" w16cid:durableId="726418858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 w16cid:durableId="2055884173">
    <w:abstractNumId w:val="16"/>
  </w:num>
  <w:num w:numId="17" w16cid:durableId="1273323327">
    <w:abstractNumId w:val="14"/>
  </w:num>
  <w:num w:numId="18" w16cid:durableId="447160413">
    <w:abstractNumId w:val="17"/>
  </w:num>
  <w:num w:numId="19" w16cid:durableId="69318831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D6"/>
    <w:rsid w:val="00006833"/>
    <w:rsid w:val="000079D3"/>
    <w:rsid w:val="00030F87"/>
    <w:rsid w:val="0003155D"/>
    <w:rsid w:val="00033DBD"/>
    <w:rsid w:val="0003452D"/>
    <w:rsid w:val="00036649"/>
    <w:rsid w:val="00046FB8"/>
    <w:rsid w:val="0005440A"/>
    <w:rsid w:val="0005730E"/>
    <w:rsid w:val="00067585"/>
    <w:rsid w:val="00070BDE"/>
    <w:rsid w:val="0007116D"/>
    <w:rsid w:val="000722CE"/>
    <w:rsid w:val="000747F6"/>
    <w:rsid w:val="00080913"/>
    <w:rsid w:val="00083076"/>
    <w:rsid w:val="000842A7"/>
    <w:rsid w:val="0009151E"/>
    <w:rsid w:val="00093E8C"/>
    <w:rsid w:val="00094D3F"/>
    <w:rsid w:val="00097D8B"/>
    <w:rsid w:val="000B1121"/>
    <w:rsid w:val="000B1256"/>
    <w:rsid w:val="000B2A3C"/>
    <w:rsid w:val="000C2BBD"/>
    <w:rsid w:val="000C30CC"/>
    <w:rsid w:val="000C3DED"/>
    <w:rsid w:val="000C40CC"/>
    <w:rsid w:val="000C5E84"/>
    <w:rsid w:val="000C605A"/>
    <w:rsid w:val="000C7C29"/>
    <w:rsid w:val="000D40A2"/>
    <w:rsid w:val="000D76F3"/>
    <w:rsid w:val="000E2EEF"/>
    <w:rsid w:val="000E3A64"/>
    <w:rsid w:val="00100F65"/>
    <w:rsid w:val="00104048"/>
    <w:rsid w:val="00104144"/>
    <w:rsid w:val="00112379"/>
    <w:rsid w:val="00116F0A"/>
    <w:rsid w:val="001252A7"/>
    <w:rsid w:val="00126C64"/>
    <w:rsid w:val="00132DBA"/>
    <w:rsid w:val="0013642E"/>
    <w:rsid w:val="00137857"/>
    <w:rsid w:val="00140D6C"/>
    <w:rsid w:val="00154621"/>
    <w:rsid w:val="00155DB5"/>
    <w:rsid w:val="001569E8"/>
    <w:rsid w:val="00160B3C"/>
    <w:rsid w:val="001634D7"/>
    <w:rsid w:val="001732F1"/>
    <w:rsid w:val="0017750E"/>
    <w:rsid w:val="001775D1"/>
    <w:rsid w:val="0018020A"/>
    <w:rsid w:val="00180D33"/>
    <w:rsid w:val="00182BC2"/>
    <w:rsid w:val="00192910"/>
    <w:rsid w:val="00194A55"/>
    <w:rsid w:val="001953A6"/>
    <w:rsid w:val="00196193"/>
    <w:rsid w:val="001A103F"/>
    <w:rsid w:val="001A72CC"/>
    <w:rsid w:val="001B1446"/>
    <w:rsid w:val="001B47E3"/>
    <w:rsid w:val="001C129C"/>
    <w:rsid w:val="001C267F"/>
    <w:rsid w:val="001C4105"/>
    <w:rsid w:val="001C4D72"/>
    <w:rsid w:val="001D0177"/>
    <w:rsid w:val="001D1D6C"/>
    <w:rsid w:val="001E1188"/>
    <w:rsid w:val="001E4051"/>
    <w:rsid w:val="001E73B0"/>
    <w:rsid w:val="001F1831"/>
    <w:rsid w:val="001F21E4"/>
    <w:rsid w:val="001F435A"/>
    <w:rsid w:val="001F7C2E"/>
    <w:rsid w:val="00204ABE"/>
    <w:rsid w:val="00204EAB"/>
    <w:rsid w:val="00216E76"/>
    <w:rsid w:val="0022066B"/>
    <w:rsid w:val="0022087D"/>
    <w:rsid w:val="00220BEF"/>
    <w:rsid w:val="00221AAB"/>
    <w:rsid w:val="002361A7"/>
    <w:rsid w:val="0023787E"/>
    <w:rsid w:val="00240936"/>
    <w:rsid w:val="00241A5E"/>
    <w:rsid w:val="00246284"/>
    <w:rsid w:val="00257E68"/>
    <w:rsid w:val="00262C32"/>
    <w:rsid w:val="00265D51"/>
    <w:rsid w:val="00276A89"/>
    <w:rsid w:val="002772CF"/>
    <w:rsid w:val="00277C70"/>
    <w:rsid w:val="00285BD1"/>
    <w:rsid w:val="002872E2"/>
    <w:rsid w:val="0029043B"/>
    <w:rsid w:val="00291314"/>
    <w:rsid w:val="0029501B"/>
    <w:rsid w:val="00295178"/>
    <w:rsid w:val="0029657F"/>
    <w:rsid w:val="0029783A"/>
    <w:rsid w:val="002B4DB7"/>
    <w:rsid w:val="002B5431"/>
    <w:rsid w:val="002B6BD5"/>
    <w:rsid w:val="002C1D78"/>
    <w:rsid w:val="002C3172"/>
    <w:rsid w:val="002D2AEE"/>
    <w:rsid w:val="002D5392"/>
    <w:rsid w:val="002F56D6"/>
    <w:rsid w:val="002F59DE"/>
    <w:rsid w:val="002F5B63"/>
    <w:rsid w:val="002F76B1"/>
    <w:rsid w:val="00302590"/>
    <w:rsid w:val="00306E75"/>
    <w:rsid w:val="00321FE7"/>
    <w:rsid w:val="003258A5"/>
    <w:rsid w:val="00330146"/>
    <w:rsid w:val="003313A6"/>
    <w:rsid w:val="003361DA"/>
    <w:rsid w:val="00336FFA"/>
    <w:rsid w:val="00341A61"/>
    <w:rsid w:val="00342539"/>
    <w:rsid w:val="003428F4"/>
    <w:rsid w:val="00347D15"/>
    <w:rsid w:val="00352F64"/>
    <w:rsid w:val="00356B53"/>
    <w:rsid w:val="0036089C"/>
    <w:rsid w:val="00360EE7"/>
    <w:rsid w:val="00367C84"/>
    <w:rsid w:val="0038138A"/>
    <w:rsid w:val="00383E33"/>
    <w:rsid w:val="00385F26"/>
    <w:rsid w:val="00386837"/>
    <w:rsid w:val="00387D31"/>
    <w:rsid w:val="003A1498"/>
    <w:rsid w:val="003A1636"/>
    <w:rsid w:val="003A4144"/>
    <w:rsid w:val="003A46A6"/>
    <w:rsid w:val="003A66CA"/>
    <w:rsid w:val="003A6FA6"/>
    <w:rsid w:val="003B343E"/>
    <w:rsid w:val="003B4078"/>
    <w:rsid w:val="003B654E"/>
    <w:rsid w:val="003B6ED0"/>
    <w:rsid w:val="003D5ABF"/>
    <w:rsid w:val="003D5EDE"/>
    <w:rsid w:val="003F2404"/>
    <w:rsid w:val="00400008"/>
    <w:rsid w:val="004013F1"/>
    <w:rsid w:val="0040169D"/>
    <w:rsid w:val="00407B94"/>
    <w:rsid w:val="004118F4"/>
    <w:rsid w:val="00417E2E"/>
    <w:rsid w:val="00424139"/>
    <w:rsid w:val="00426753"/>
    <w:rsid w:val="00430520"/>
    <w:rsid w:val="004308A7"/>
    <w:rsid w:val="004322F7"/>
    <w:rsid w:val="00443B66"/>
    <w:rsid w:val="00452CAC"/>
    <w:rsid w:val="00453E31"/>
    <w:rsid w:val="004656E5"/>
    <w:rsid w:val="00467B90"/>
    <w:rsid w:val="00470D0A"/>
    <w:rsid w:val="004735E5"/>
    <w:rsid w:val="004835BE"/>
    <w:rsid w:val="00490341"/>
    <w:rsid w:val="004954FF"/>
    <w:rsid w:val="00495B43"/>
    <w:rsid w:val="004A4BA2"/>
    <w:rsid w:val="004A7483"/>
    <w:rsid w:val="004B3E89"/>
    <w:rsid w:val="004C2641"/>
    <w:rsid w:val="004C4A05"/>
    <w:rsid w:val="004C5394"/>
    <w:rsid w:val="004C67EC"/>
    <w:rsid w:val="004C72CD"/>
    <w:rsid w:val="004D2C86"/>
    <w:rsid w:val="004E3826"/>
    <w:rsid w:val="004E3C35"/>
    <w:rsid w:val="004F006E"/>
    <w:rsid w:val="004F6761"/>
    <w:rsid w:val="004F6DAE"/>
    <w:rsid w:val="00500724"/>
    <w:rsid w:val="005109A7"/>
    <w:rsid w:val="00512BA1"/>
    <w:rsid w:val="0051761E"/>
    <w:rsid w:val="005272F4"/>
    <w:rsid w:val="00536871"/>
    <w:rsid w:val="00542FB8"/>
    <w:rsid w:val="005431F6"/>
    <w:rsid w:val="00546091"/>
    <w:rsid w:val="00552AE4"/>
    <w:rsid w:val="00553A42"/>
    <w:rsid w:val="00565237"/>
    <w:rsid w:val="00566D36"/>
    <w:rsid w:val="005701D3"/>
    <w:rsid w:val="005709AD"/>
    <w:rsid w:val="00575EE7"/>
    <w:rsid w:val="00576FB1"/>
    <w:rsid w:val="00577F20"/>
    <w:rsid w:val="00580E7C"/>
    <w:rsid w:val="0058465A"/>
    <w:rsid w:val="0059498E"/>
    <w:rsid w:val="005A03E5"/>
    <w:rsid w:val="005B22EB"/>
    <w:rsid w:val="005B4354"/>
    <w:rsid w:val="005B6546"/>
    <w:rsid w:val="005D50FE"/>
    <w:rsid w:val="005E0ACB"/>
    <w:rsid w:val="005E459F"/>
    <w:rsid w:val="005E563E"/>
    <w:rsid w:val="005F0CAC"/>
    <w:rsid w:val="005F30E8"/>
    <w:rsid w:val="005F3F27"/>
    <w:rsid w:val="005F66E4"/>
    <w:rsid w:val="005F7092"/>
    <w:rsid w:val="00606E33"/>
    <w:rsid w:val="00611F68"/>
    <w:rsid w:val="00612625"/>
    <w:rsid w:val="006240A1"/>
    <w:rsid w:val="00625586"/>
    <w:rsid w:val="00626781"/>
    <w:rsid w:val="006361A8"/>
    <w:rsid w:val="00643A3E"/>
    <w:rsid w:val="00664160"/>
    <w:rsid w:val="00665DB7"/>
    <w:rsid w:val="00666076"/>
    <w:rsid w:val="00672C07"/>
    <w:rsid w:val="006767A9"/>
    <w:rsid w:val="00686009"/>
    <w:rsid w:val="00690473"/>
    <w:rsid w:val="0069049A"/>
    <w:rsid w:val="00691C59"/>
    <w:rsid w:val="006A5BBC"/>
    <w:rsid w:val="006B37BF"/>
    <w:rsid w:val="006B6855"/>
    <w:rsid w:val="006C53AE"/>
    <w:rsid w:val="006D2E7E"/>
    <w:rsid w:val="006D53EE"/>
    <w:rsid w:val="006E0FC3"/>
    <w:rsid w:val="006E2FB7"/>
    <w:rsid w:val="006F00D6"/>
    <w:rsid w:val="00707657"/>
    <w:rsid w:val="007076E8"/>
    <w:rsid w:val="00720B2C"/>
    <w:rsid w:val="007270C3"/>
    <w:rsid w:val="007303D6"/>
    <w:rsid w:val="00737A7F"/>
    <w:rsid w:val="007400EE"/>
    <w:rsid w:val="007404EF"/>
    <w:rsid w:val="00751426"/>
    <w:rsid w:val="007516CC"/>
    <w:rsid w:val="00753386"/>
    <w:rsid w:val="00753CD3"/>
    <w:rsid w:val="00754445"/>
    <w:rsid w:val="00761842"/>
    <w:rsid w:val="00765F37"/>
    <w:rsid w:val="007672E9"/>
    <w:rsid w:val="007708DF"/>
    <w:rsid w:val="007735F4"/>
    <w:rsid w:val="007745EF"/>
    <w:rsid w:val="007770EA"/>
    <w:rsid w:val="00783B1B"/>
    <w:rsid w:val="007845AF"/>
    <w:rsid w:val="0078703E"/>
    <w:rsid w:val="00787B63"/>
    <w:rsid w:val="0079320A"/>
    <w:rsid w:val="00796573"/>
    <w:rsid w:val="007A38F1"/>
    <w:rsid w:val="007A5504"/>
    <w:rsid w:val="007A7FB4"/>
    <w:rsid w:val="007B0946"/>
    <w:rsid w:val="007B0F94"/>
    <w:rsid w:val="007B3BC0"/>
    <w:rsid w:val="007B661D"/>
    <w:rsid w:val="007C0D90"/>
    <w:rsid w:val="007C385E"/>
    <w:rsid w:val="007E1A5D"/>
    <w:rsid w:val="007F0353"/>
    <w:rsid w:val="007F2EC4"/>
    <w:rsid w:val="00807401"/>
    <w:rsid w:val="00816B45"/>
    <w:rsid w:val="00817630"/>
    <w:rsid w:val="00824E43"/>
    <w:rsid w:val="0082729C"/>
    <w:rsid w:val="008276D9"/>
    <w:rsid w:val="00842713"/>
    <w:rsid w:val="008465A8"/>
    <w:rsid w:val="00847281"/>
    <w:rsid w:val="00853ACC"/>
    <w:rsid w:val="00853D10"/>
    <w:rsid w:val="008605D8"/>
    <w:rsid w:val="00864BC1"/>
    <w:rsid w:val="00875354"/>
    <w:rsid w:val="008769EF"/>
    <w:rsid w:val="008775EA"/>
    <w:rsid w:val="008802FE"/>
    <w:rsid w:val="00882551"/>
    <w:rsid w:val="00882EFB"/>
    <w:rsid w:val="00883299"/>
    <w:rsid w:val="008855D2"/>
    <w:rsid w:val="0088693C"/>
    <w:rsid w:val="00887EE2"/>
    <w:rsid w:val="00891C5B"/>
    <w:rsid w:val="008A115A"/>
    <w:rsid w:val="008A23C9"/>
    <w:rsid w:val="008A3880"/>
    <w:rsid w:val="008A6712"/>
    <w:rsid w:val="008A73E6"/>
    <w:rsid w:val="008B0BDB"/>
    <w:rsid w:val="008C5BFE"/>
    <w:rsid w:val="008C7CB9"/>
    <w:rsid w:val="008D003A"/>
    <w:rsid w:val="008D0479"/>
    <w:rsid w:val="008D0D32"/>
    <w:rsid w:val="008D3F12"/>
    <w:rsid w:val="008E05C9"/>
    <w:rsid w:val="008E1BD5"/>
    <w:rsid w:val="008E4B99"/>
    <w:rsid w:val="008E60A4"/>
    <w:rsid w:val="008E7A27"/>
    <w:rsid w:val="008F448A"/>
    <w:rsid w:val="0090006C"/>
    <w:rsid w:val="00900148"/>
    <w:rsid w:val="00901624"/>
    <w:rsid w:val="00902E07"/>
    <w:rsid w:val="00911A8B"/>
    <w:rsid w:val="00913EB8"/>
    <w:rsid w:val="00915408"/>
    <w:rsid w:val="00921287"/>
    <w:rsid w:val="0092191C"/>
    <w:rsid w:val="009255A6"/>
    <w:rsid w:val="009321B8"/>
    <w:rsid w:val="00932BC7"/>
    <w:rsid w:val="009336CE"/>
    <w:rsid w:val="009361FB"/>
    <w:rsid w:val="00944C09"/>
    <w:rsid w:val="00953176"/>
    <w:rsid w:val="00960EE0"/>
    <w:rsid w:val="00964389"/>
    <w:rsid w:val="00970A32"/>
    <w:rsid w:val="009761E2"/>
    <w:rsid w:val="00976260"/>
    <w:rsid w:val="009767AE"/>
    <w:rsid w:val="00980AA1"/>
    <w:rsid w:val="009846FE"/>
    <w:rsid w:val="00992A96"/>
    <w:rsid w:val="009A1D33"/>
    <w:rsid w:val="009A2B15"/>
    <w:rsid w:val="009A6A8E"/>
    <w:rsid w:val="009B1AB1"/>
    <w:rsid w:val="009B3DEE"/>
    <w:rsid w:val="009D0101"/>
    <w:rsid w:val="009D0D01"/>
    <w:rsid w:val="009D255E"/>
    <w:rsid w:val="009E0B38"/>
    <w:rsid w:val="009F203C"/>
    <w:rsid w:val="009F3A04"/>
    <w:rsid w:val="00A01D8F"/>
    <w:rsid w:val="00A04685"/>
    <w:rsid w:val="00A05924"/>
    <w:rsid w:val="00A07324"/>
    <w:rsid w:val="00A139B1"/>
    <w:rsid w:val="00A17E8B"/>
    <w:rsid w:val="00A20840"/>
    <w:rsid w:val="00A23EC9"/>
    <w:rsid w:val="00A31454"/>
    <w:rsid w:val="00A31CBF"/>
    <w:rsid w:val="00A37345"/>
    <w:rsid w:val="00A40C12"/>
    <w:rsid w:val="00A40EAC"/>
    <w:rsid w:val="00A440A0"/>
    <w:rsid w:val="00A46894"/>
    <w:rsid w:val="00A50B7F"/>
    <w:rsid w:val="00A5497F"/>
    <w:rsid w:val="00A5561A"/>
    <w:rsid w:val="00A63D1E"/>
    <w:rsid w:val="00A65E24"/>
    <w:rsid w:val="00A66549"/>
    <w:rsid w:val="00A72813"/>
    <w:rsid w:val="00A735AB"/>
    <w:rsid w:val="00A73AFE"/>
    <w:rsid w:val="00A75139"/>
    <w:rsid w:val="00A80FC8"/>
    <w:rsid w:val="00A91C33"/>
    <w:rsid w:val="00A95673"/>
    <w:rsid w:val="00A96325"/>
    <w:rsid w:val="00A96A31"/>
    <w:rsid w:val="00AA2D3E"/>
    <w:rsid w:val="00AB24DB"/>
    <w:rsid w:val="00AB6EFB"/>
    <w:rsid w:val="00AD54F8"/>
    <w:rsid w:val="00AD595F"/>
    <w:rsid w:val="00AE45A6"/>
    <w:rsid w:val="00AE78C5"/>
    <w:rsid w:val="00AF1A3B"/>
    <w:rsid w:val="00AF392E"/>
    <w:rsid w:val="00B00FFC"/>
    <w:rsid w:val="00B03A29"/>
    <w:rsid w:val="00B118C0"/>
    <w:rsid w:val="00B120AE"/>
    <w:rsid w:val="00B1312C"/>
    <w:rsid w:val="00B13186"/>
    <w:rsid w:val="00B22714"/>
    <w:rsid w:val="00B25572"/>
    <w:rsid w:val="00B34C4E"/>
    <w:rsid w:val="00B4366A"/>
    <w:rsid w:val="00B47CA3"/>
    <w:rsid w:val="00B53E52"/>
    <w:rsid w:val="00B55786"/>
    <w:rsid w:val="00B572A6"/>
    <w:rsid w:val="00B674DB"/>
    <w:rsid w:val="00B70870"/>
    <w:rsid w:val="00B70E9B"/>
    <w:rsid w:val="00B731AA"/>
    <w:rsid w:val="00B74E21"/>
    <w:rsid w:val="00B751FB"/>
    <w:rsid w:val="00B75410"/>
    <w:rsid w:val="00B87A1B"/>
    <w:rsid w:val="00B929F4"/>
    <w:rsid w:val="00B939FB"/>
    <w:rsid w:val="00BB69B1"/>
    <w:rsid w:val="00BC16C0"/>
    <w:rsid w:val="00BC5F46"/>
    <w:rsid w:val="00BC7B18"/>
    <w:rsid w:val="00BE0E0E"/>
    <w:rsid w:val="00BE24E7"/>
    <w:rsid w:val="00BE34BB"/>
    <w:rsid w:val="00BF0219"/>
    <w:rsid w:val="00BF3E10"/>
    <w:rsid w:val="00BF7E92"/>
    <w:rsid w:val="00C00B7E"/>
    <w:rsid w:val="00C04271"/>
    <w:rsid w:val="00C11104"/>
    <w:rsid w:val="00C22A9A"/>
    <w:rsid w:val="00C2370D"/>
    <w:rsid w:val="00C257FF"/>
    <w:rsid w:val="00C26249"/>
    <w:rsid w:val="00C26B4C"/>
    <w:rsid w:val="00C27667"/>
    <w:rsid w:val="00C2786E"/>
    <w:rsid w:val="00C36493"/>
    <w:rsid w:val="00C366EB"/>
    <w:rsid w:val="00C42CF8"/>
    <w:rsid w:val="00C5315F"/>
    <w:rsid w:val="00C53437"/>
    <w:rsid w:val="00C62AFB"/>
    <w:rsid w:val="00C64FC7"/>
    <w:rsid w:val="00C70194"/>
    <w:rsid w:val="00C70F97"/>
    <w:rsid w:val="00C735A9"/>
    <w:rsid w:val="00C76BAB"/>
    <w:rsid w:val="00C805B3"/>
    <w:rsid w:val="00C8647F"/>
    <w:rsid w:val="00CA4F5C"/>
    <w:rsid w:val="00CB0E6B"/>
    <w:rsid w:val="00CB0FCF"/>
    <w:rsid w:val="00CB5070"/>
    <w:rsid w:val="00CB67EC"/>
    <w:rsid w:val="00CB76F5"/>
    <w:rsid w:val="00CC06A2"/>
    <w:rsid w:val="00CC28B9"/>
    <w:rsid w:val="00CC2AC8"/>
    <w:rsid w:val="00CE06E9"/>
    <w:rsid w:val="00CE50D3"/>
    <w:rsid w:val="00CF2801"/>
    <w:rsid w:val="00D0286D"/>
    <w:rsid w:val="00D0658C"/>
    <w:rsid w:val="00D0732F"/>
    <w:rsid w:val="00D1082C"/>
    <w:rsid w:val="00D1487B"/>
    <w:rsid w:val="00D31699"/>
    <w:rsid w:val="00D31F45"/>
    <w:rsid w:val="00D34C3D"/>
    <w:rsid w:val="00D3513D"/>
    <w:rsid w:val="00D41028"/>
    <w:rsid w:val="00D46D84"/>
    <w:rsid w:val="00D5024C"/>
    <w:rsid w:val="00D50FC9"/>
    <w:rsid w:val="00D5125D"/>
    <w:rsid w:val="00D515FE"/>
    <w:rsid w:val="00D554C3"/>
    <w:rsid w:val="00D6649D"/>
    <w:rsid w:val="00D66906"/>
    <w:rsid w:val="00D7046C"/>
    <w:rsid w:val="00D80A84"/>
    <w:rsid w:val="00D84A9D"/>
    <w:rsid w:val="00D84D22"/>
    <w:rsid w:val="00D90428"/>
    <w:rsid w:val="00D95836"/>
    <w:rsid w:val="00DA3485"/>
    <w:rsid w:val="00DA3EB5"/>
    <w:rsid w:val="00DA5D82"/>
    <w:rsid w:val="00DA60B8"/>
    <w:rsid w:val="00DA6C9F"/>
    <w:rsid w:val="00DB2486"/>
    <w:rsid w:val="00DB7390"/>
    <w:rsid w:val="00DC5A9D"/>
    <w:rsid w:val="00DC78CF"/>
    <w:rsid w:val="00DE3577"/>
    <w:rsid w:val="00DE569C"/>
    <w:rsid w:val="00DE7C0B"/>
    <w:rsid w:val="00DF1E09"/>
    <w:rsid w:val="00DF6CC3"/>
    <w:rsid w:val="00E01FE6"/>
    <w:rsid w:val="00E05BA3"/>
    <w:rsid w:val="00E100B4"/>
    <w:rsid w:val="00E12ADA"/>
    <w:rsid w:val="00E21ACB"/>
    <w:rsid w:val="00E26D3D"/>
    <w:rsid w:val="00E30AC2"/>
    <w:rsid w:val="00E357A3"/>
    <w:rsid w:val="00E37DB8"/>
    <w:rsid w:val="00E40C3C"/>
    <w:rsid w:val="00E42224"/>
    <w:rsid w:val="00E6018F"/>
    <w:rsid w:val="00E65576"/>
    <w:rsid w:val="00E71F68"/>
    <w:rsid w:val="00E7353B"/>
    <w:rsid w:val="00E770CB"/>
    <w:rsid w:val="00E80D5E"/>
    <w:rsid w:val="00E826FD"/>
    <w:rsid w:val="00E83AB9"/>
    <w:rsid w:val="00E9144B"/>
    <w:rsid w:val="00EA4CC8"/>
    <w:rsid w:val="00EA4F44"/>
    <w:rsid w:val="00EB7143"/>
    <w:rsid w:val="00ED2456"/>
    <w:rsid w:val="00ED5AE2"/>
    <w:rsid w:val="00ED5E6F"/>
    <w:rsid w:val="00EE0E2C"/>
    <w:rsid w:val="00EE26C5"/>
    <w:rsid w:val="00EE693C"/>
    <w:rsid w:val="00EF2A5A"/>
    <w:rsid w:val="00EF6932"/>
    <w:rsid w:val="00F012F3"/>
    <w:rsid w:val="00F01A36"/>
    <w:rsid w:val="00F01BDA"/>
    <w:rsid w:val="00F02EC4"/>
    <w:rsid w:val="00F05634"/>
    <w:rsid w:val="00F14492"/>
    <w:rsid w:val="00F2771C"/>
    <w:rsid w:val="00F27B3B"/>
    <w:rsid w:val="00F339E1"/>
    <w:rsid w:val="00F34CA0"/>
    <w:rsid w:val="00F47C5B"/>
    <w:rsid w:val="00F56D2D"/>
    <w:rsid w:val="00F60EDE"/>
    <w:rsid w:val="00F6180C"/>
    <w:rsid w:val="00F61DD2"/>
    <w:rsid w:val="00F6357F"/>
    <w:rsid w:val="00F677E1"/>
    <w:rsid w:val="00F67D91"/>
    <w:rsid w:val="00F712C9"/>
    <w:rsid w:val="00F737D0"/>
    <w:rsid w:val="00F77EC6"/>
    <w:rsid w:val="00F91E39"/>
    <w:rsid w:val="00F93E93"/>
    <w:rsid w:val="00FA0E4C"/>
    <w:rsid w:val="00FA1EA0"/>
    <w:rsid w:val="00FA24FF"/>
    <w:rsid w:val="00FA2D94"/>
    <w:rsid w:val="00FC5936"/>
    <w:rsid w:val="00FD2093"/>
    <w:rsid w:val="00FE0ABE"/>
    <w:rsid w:val="00FE3775"/>
    <w:rsid w:val="04C8F0A9"/>
    <w:rsid w:val="06A40B25"/>
    <w:rsid w:val="081AE956"/>
    <w:rsid w:val="0962EAA2"/>
    <w:rsid w:val="1C29CAC1"/>
    <w:rsid w:val="1F64198B"/>
    <w:rsid w:val="30360B74"/>
    <w:rsid w:val="45A23EED"/>
    <w:rsid w:val="4CEF8653"/>
    <w:rsid w:val="562B2E90"/>
    <w:rsid w:val="754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0923"/>
  <w15:docId w15:val="{4252D2D4-4919-4B35-9E94-C6B92DD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uiPriority w:val="22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semiHidden/>
    <w:rsid w:val="007672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  <w:style w:type="character" w:customStyle="1" w:styleId="HeaderChar">
    <w:name w:val="Header Char"/>
    <w:link w:val="Header"/>
    <w:uiPriority w:val="99"/>
    <w:rsid w:val="007303D6"/>
    <w:rPr>
      <w:rFonts w:ascii="Arial" w:hAnsi="Arial"/>
    </w:rPr>
  </w:style>
  <w:style w:type="character" w:customStyle="1" w:styleId="FooterChar">
    <w:name w:val="Footer Char"/>
    <w:link w:val="Footer"/>
    <w:uiPriority w:val="99"/>
    <w:rsid w:val="0040000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D5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77EC6"/>
    <w:rPr>
      <w:color w:val="2B579A"/>
      <w:shd w:val="clear" w:color="auto" w:fill="E1DFDD"/>
    </w:rPr>
  </w:style>
  <w:style w:type="paragraph" w:styleId="NormalWeb">
    <w:name w:val="Normal (Web)"/>
    <w:basedOn w:val="Normal"/>
    <w:semiHidden/>
    <w:unhideWhenUsed/>
    <w:rsid w:val="00B4366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guides/massdep-toxics-use-reduction-progra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dresser\AppData\Roaming\Microsoft\Templates\Project%20initi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352c-7730-42d3-9de7-c218937c9120">
      <Terms xmlns="http://schemas.microsoft.com/office/infopath/2007/PartnerControls"/>
    </lcf76f155ced4ddcb4097134ff3c332f>
    <TaxCatchAll xmlns="27f883ec-8b32-4f75-889c-dd6dfa83a050" xsi:nil="true"/>
    <SharedWithUsers xmlns="27f883ec-8b32-4f75-889c-dd6dfa83a050">
      <UserInfo>
        <DisplayName/>
        <AccountId xsi:nil="true"/>
        <AccountType/>
      </UserInfo>
    </SharedWithUsers>
    <MediaLengthInSeconds xmlns="eb08352c-7730-42d3-9de7-c218937c91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E18CC4B593409B7A32DA89C9A86E" ma:contentTypeVersion="17" ma:contentTypeDescription="Create a new document." ma:contentTypeScope="" ma:versionID="a884bd03b0d977b42c88ccfd886f16d5">
  <xsd:schema xmlns:xsd="http://www.w3.org/2001/XMLSchema" xmlns:xs="http://www.w3.org/2001/XMLSchema" xmlns:p="http://schemas.microsoft.com/office/2006/metadata/properties" xmlns:ns2="eb08352c-7730-42d3-9de7-c218937c9120" xmlns:ns3="27f883ec-8b32-4f75-889c-dd6dfa83a050" targetNamespace="http://schemas.microsoft.com/office/2006/metadata/properties" ma:root="true" ma:fieldsID="ab150a6758fdc6305552d2855dca26f7" ns2:_="" ns3:_="">
    <xsd:import namespace="eb08352c-7730-42d3-9de7-c218937c9120"/>
    <xsd:import namespace="27f883ec-8b32-4f75-889c-dd6dfa83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352c-7730-42d3-9de7-c218937c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b408a-3f25-4446-8595-02bdc928cb9d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13460-078B-4881-AEA9-51235448CE2B}">
  <ds:schemaRefs>
    <ds:schemaRef ds:uri="eb08352c-7730-42d3-9de7-c218937c9120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7f883ec-8b32-4f75-889c-dd6dfa83a050"/>
  </ds:schemaRefs>
</ds:datastoreItem>
</file>

<file path=customXml/itemProps2.xml><?xml version="1.0" encoding="utf-8"?>
<ds:datastoreItem xmlns:ds="http://schemas.openxmlformats.org/officeDocument/2006/customXml" ds:itemID="{6E8BD65E-880C-4DA9-97F4-C590337F5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750CF-A165-4E72-A316-2245D3228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A7BD6-8C43-4526-8DBE-A78977D088DF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checklist</Template>
  <TotalTime>0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Dresser</dc:creator>
  <cp:keywords/>
  <cp:lastModifiedBy>Sasportas, Kari (EEA)</cp:lastModifiedBy>
  <cp:revision>2</cp:revision>
  <cp:lastPrinted>2014-09-30T16:17:00Z</cp:lastPrinted>
  <dcterms:created xsi:type="dcterms:W3CDTF">2025-10-02T14:10:00Z</dcterms:created>
  <dcterms:modified xsi:type="dcterms:W3CDTF">2025-10-02T14:10:00Z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TC011414121033</vt:lpwstr>
  </property>
  <property fmtid="{D5CDD505-2E9C-101B-9397-08002B2CF9AE}" pid="3" name="ContentTypeId">
    <vt:lpwstr>0x0101003106E18CC4B593409B7A32DA89C9A86E</vt:lpwstr>
  </property>
  <property fmtid="{D5CDD505-2E9C-101B-9397-08002B2CF9AE}" pid="4" name="Order">
    <vt:r8>85400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