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85229" w14:textId="77777777" w:rsidR="008340A2" w:rsidRDefault="006C6940">
      <w:pPr>
        <w:pStyle w:val="BodyText"/>
        <w:spacing w:before="3"/>
        <w:rPr>
          <w:rFonts w:ascii="Times New Roman"/>
          <w:sz w:val="12"/>
        </w:rPr>
      </w:pPr>
      <w:r>
        <w:rPr>
          <w:noProof/>
        </w:rPr>
        <mc:AlternateContent>
          <mc:Choice Requires="wpg">
            <w:drawing>
              <wp:anchor distT="0" distB="0" distL="114300" distR="114300" simplePos="0" relativeHeight="15729664" behindDoc="0" locked="0" layoutInCell="1" allowOverlap="1" wp14:anchorId="7ACE64D8" wp14:editId="5AFFAAF4">
                <wp:simplePos x="0" y="0"/>
                <wp:positionH relativeFrom="page">
                  <wp:posOffset>285115</wp:posOffset>
                </wp:positionH>
                <wp:positionV relativeFrom="page">
                  <wp:posOffset>288925</wp:posOffset>
                </wp:positionV>
                <wp:extent cx="659130" cy="7753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 cy="775335"/>
                          <a:chOff x="449" y="455"/>
                          <a:chExt cx="1038" cy="1221"/>
                        </a:xfrm>
                      </wpg:grpSpPr>
                      <wps:wsp>
                        <wps:cNvPr id="7" name="Freeform 8"/>
                        <wps:cNvSpPr>
                          <a:spLocks/>
                        </wps:cNvSpPr>
                        <wps:spPr bwMode="auto">
                          <a:xfrm>
                            <a:off x="1035" y="625"/>
                            <a:ext cx="73" cy="251"/>
                          </a:xfrm>
                          <a:custGeom>
                            <a:avLst/>
                            <a:gdLst>
                              <a:gd name="T0" fmla="+- 0 1035 1035"/>
                              <a:gd name="T1" fmla="*/ T0 w 73"/>
                              <a:gd name="T2" fmla="+- 0 626 626"/>
                              <a:gd name="T3" fmla="*/ 626 h 251"/>
                              <a:gd name="T4" fmla="+- 0 1078 1035"/>
                              <a:gd name="T5" fmla="*/ T4 w 73"/>
                              <a:gd name="T6" fmla="+- 0 864 626"/>
                              <a:gd name="T7" fmla="*/ 864 h 251"/>
                              <a:gd name="T8" fmla="+- 0 1108 1035"/>
                              <a:gd name="T9" fmla="*/ T8 w 73"/>
                              <a:gd name="T10" fmla="+- 0 876 626"/>
                              <a:gd name="T11" fmla="*/ 876 h 251"/>
                              <a:gd name="T12" fmla="+- 0 1060 1035"/>
                              <a:gd name="T13" fmla="*/ T12 w 73"/>
                              <a:gd name="T14" fmla="+- 0 650 626"/>
                              <a:gd name="T15" fmla="*/ 650 h 251"/>
                              <a:gd name="T16" fmla="+- 0 1055 1035"/>
                              <a:gd name="T17" fmla="*/ T16 w 73"/>
                              <a:gd name="T18" fmla="+- 0 632 626"/>
                              <a:gd name="T19" fmla="*/ 632 h 251"/>
                              <a:gd name="T20" fmla="+- 0 1035 1035"/>
                              <a:gd name="T21" fmla="*/ T20 w 73"/>
                              <a:gd name="T22" fmla="+- 0 626 626"/>
                              <a:gd name="T23" fmla="*/ 626 h 251"/>
                            </a:gdLst>
                            <a:ahLst/>
                            <a:cxnLst>
                              <a:cxn ang="0">
                                <a:pos x="T1" y="T3"/>
                              </a:cxn>
                              <a:cxn ang="0">
                                <a:pos x="T5" y="T7"/>
                              </a:cxn>
                              <a:cxn ang="0">
                                <a:pos x="T9" y="T11"/>
                              </a:cxn>
                              <a:cxn ang="0">
                                <a:pos x="T13" y="T15"/>
                              </a:cxn>
                              <a:cxn ang="0">
                                <a:pos x="T17" y="T19"/>
                              </a:cxn>
                              <a:cxn ang="0">
                                <a:pos x="T21" y="T23"/>
                              </a:cxn>
                            </a:cxnLst>
                            <a:rect l="0" t="0" r="r" b="b"/>
                            <a:pathLst>
                              <a:path w="73" h="251">
                                <a:moveTo>
                                  <a:pt x="0" y="0"/>
                                </a:moveTo>
                                <a:lnTo>
                                  <a:pt x="43" y="238"/>
                                </a:lnTo>
                                <a:lnTo>
                                  <a:pt x="73" y="250"/>
                                </a:lnTo>
                                <a:lnTo>
                                  <a:pt x="25" y="24"/>
                                </a:lnTo>
                                <a:lnTo>
                                  <a:pt x="20"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449" y="454"/>
                            <a:ext cx="1038" cy="1221"/>
                          </a:xfrm>
                          <a:custGeom>
                            <a:avLst/>
                            <a:gdLst>
                              <a:gd name="T0" fmla="+- 0 1292 449"/>
                              <a:gd name="T1" fmla="*/ T0 w 1038"/>
                              <a:gd name="T2" fmla="+- 0 1313 455"/>
                              <a:gd name="T3" fmla="*/ 1313 h 1221"/>
                              <a:gd name="T4" fmla="+- 0 1060 449"/>
                              <a:gd name="T5" fmla="*/ T4 w 1038"/>
                              <a:gd name="T6" fmla="+- 0 1378 455"/>
                              <a:gd name="T7" fmla="*/ 1378 h 1221"/>
                              <a:gd name="T8" fmla="+- 0 1024 449"/>
                              <a:gd name="T9" fmla="*/ T8 w 1038"/>
                              <a:gd name="T10" fmla="+- 0 1339 455"/>
                              <a:gd name="T11" fmla="*/ 1339 h 1221"/>
                              <a:gd name="T12" fmla="+- 0 1031 449"/>
                              <a:gd name="T13" fmla="*/ T12 w 1038"/>
                              <a:gd name="T14" fmla="+- 0 1330 455"/>
                              <a:gd name="T15" fmla="*/ 1330 h 1221"/>
                              <a:gd name="T16" fmla="+- 0 1155 449"/>
                              <a:gd name="T17" fmla="*/ T16 w 1038"/>
                              <a:gd name="T18" fmla="+- 0 1310 455"/>
                              <a:gd name="T19" fmla="*/ 1310 h 1221"/>
                              <a:gd name="T20" fmla="+- 0 1255 449"/>
                              <a:gd name="T21" fmla="*/ T20 w 1038"/>
                              <a:gd name="T22" fmla="+- 0 1243 455"/>
                              <a:gd name="T23" fmla="*/ 1243 h 1221"/>
                              <a:gd name="T24" fmla="+- 0 1226 449"/>
                              <a:gd name="T25" fmla="*/ T24 w 1038"/>
                              <a:gd name="T26" fmla="+- 0 1263 455"/>
                              <a:gd name="T27" fmla="*/ 1263 h 1221"/>
                              <a:gd name="T28" fmla="+- 0 1063 449"/>
                              <a:gd name="T29" fmla="*/ T28 w 1038"/>
                              <a:gd name="T30" fmla="+- 0 1213 455"/>
                              <a:gd name="T31" fmla="*/ 1213 h 1221"/>
                              <a:gd name="T32" fmla="+- 0 1094 449"/>
                              <a:gd name="T33" fmla="*/ T32 w 1038"/>
                              <a:gd name="T34" fmla="+- 0 1007 455"/>
                              <a:gd name="T35" fmla="*/ 1007 h 1221"/>
                              <a:gd name="T36" fmla="+- 0 1179 449"/>
                              <a:gd name="T37" fmla="*/ T36 w 1038"/>
                              <a:gd name="T38" fmla="+- 0 1056 455"/>
                              <a:gd name="T39" fmla="*/ 1056 h 1221"/>
                              <a:gd name="T40" fmla="+- 0 1277 449"/>
                              <a:gd name="T41" fmla="*/ T40 w 1038"/>
                              <a:gd name="T42" fmla="+- 0 1127 455"/>
                              <a:gd name="T43" fmla="*/ 1127 h 1221"/>
                              <a:gd name="T44" fmla="+- 0 1215 449"/>
                              <a:gd name="T45" fmla="*/ T44 w 1038"/>
                              <a:gd name="T46" fmla="+- 0 1052 455"/>
                              <a:gd name="T47" fmla="*/ 1052 h 1221"/>
                              <a:gd name="T48" fmla="+- 0 1233 449"/>
                              <a:gd name="T49" fmla="*/ T48 w 1038"/>
                              <a:gd name="T50" fmla="+- 0 987 455"/>
                              <a:gd name="T51" fmla="*/ 987 h 1221"/>
                              <a:gd name="T52" fmla="+- 0 1207 449"/>
                              <a:gd name="T53" fmla="*/ T52 w 1038"/>
                              <a:gd name="T54" fmla="+- 0 994 455"/>
                              <a:gd name="T55" fmla="*/ 994 h 1221"/>
                              <a:gd name="T56" fmla="+- 0 1115 449"/>
                              <a:gd name="T57" fmla="*/ T56 w 1038"/>
                              <a:gd name="T58" fmla="+- 0 994 455"/>
                              <a:gd name="T59" fmla="*/ 994 h 1221"/>
                              <a:gd name="T60" fmla="+- 0 1141 449"/>
                              <a:gd name="T61" fmla="*/ T60 w 1038"/>
                              <a:gd name="T62" fmla="+- 0 906 455"/>
                              <a:gd name="T63" fmla="*/ 906 h 1221"/>
                              <a:gd name="T64" fmla="+- 0 1211 449"/>
                              <a:gd name="T65" fmla="*/ T64 w 1038"/>
                              <a:gd name="T66" fmla="+- 0 901 455"/>
                              <a:gd name="T67" fmla="*/ 901 h 1221"/>
                              <a:gd name="T68" fmla="+- 0 1092 449"/>
                              <a:gd name="T69" fmla="*/ T68 w 1038"/>
                              <a:gd name="T70" fmla="+- 0 932 455"/>
                              <a:gd name="T71" fmla="*/ 932 h 1221"/>
                              <a:gd name="T72" fmla="+- 0 1026 449"/>
                              <a:gd name="T73" fmla="*/ T72 w 1038"/>
                              <a:gd name="T74" fmla="+- 0 937 455"/>
                              <a:gd name="T75" fmla="*/ 937 h 1221"/>
                              <a:gd name="T76" fmla="+- 0 1043 449"/>
                              <a:gd name="T77" fmla="*/ T76 w 1038"/>
                              <a:gd name="T78" fmla="+- 0 793 455"/>
                              <a:gd name="T79" fmla="*/ 793 h 1221"/>
                              <a:gd name="T80" fmla="+- 0 1017 449"/>
                              <a:gd name="T81" fmla="*/ T80 w 1038"/>
                              <a:gd name="T82" fmla="+- 0 878 455"/>
                              <a:gd name="T83" fmla="*/ 878 h 1221"/>
                              <a:gd name="T84" fmla="+- 0 899 449"/>
                              <a:gd name="T85" fmla="*/ T84 w 1038"/>
                              <a:gd name="T86" fmla="+- 0 956 455"/>
                              <a:gd name="T87" fmla="*/ 956 h 1221"/>
                              <a:gd name="T88" fmla="+- 0 964 449"/>
                              <a:gd name="T89" fmla="*/ T88 w 1038"/>
                              <a:gd name="T90" fmla="+- 0 960 455"/>
                              <a:gd name="T91" fmla="*/ 960 h 1221"/>
                              <a:gd name="T92" fmla="+- 0 1011 449"/>
                              <a:gd name="T93" fmla="*/ T92 w 1038"/>
                              <a:gd name="T94" fmla="+- 0 1017 455"/>
                              <a:gd name="T95" fmla="*/ 1017 h 1221"/>
                              <a:gd name="T96" fmla="+- 0 964 449"/>
                              <a:gd name="T97" fmla="*/ T96 w 1038"/>
                              <a:gd name="T98" fmla="+- 0 935 455"/>
                              <a:gd name="T99" fmla="*/ 935 h 1221"/>
                              <a:gd name="T100" fmla="+- 0 892 449"/>
                              <a:gd name="T101" fmla="*/ T100 w 1038"/>
                              <a:gd name="T102" fmla="+- 0 898 455"/>
                              <a:gd name="T103" fmla="*/ 898 h 1221"/>
                              <a:gd name="T104" fmla="+- 0 879 449"/>
                              <a:gd name="T105" fmla="*/ T104 w 1038"/>
                              <a:gd name="T106" fmla="+- 0 792 455"/>
                              <a:gd name="T107" fmla="*/ 792 h 1221"/>
                              <a:gd name="T108" fmla="+- 0 984 449"/>
                              <a:gd name="T109" fmla="*/ T108 w 1038"/>
                              <a:gd name="T110" fmla="+- 0 775 455"/>
                              <a:gd name="T111" fmla="*/ 775 h 1221"/>
                              <a:gd name="T112" fmla="+- 0 1026 449"/>
                              <a:gd name="T113" fmla="*/ T112 w 1038"/>
                              <a:gd name="T114" fmla="+- 0 688 455"/>
                              <a:gd name="T115" fmla="*/ 688 h 1221"/>
                              <a:gd name="T116" fmla="+- 0 984 449"/>
                              <a:gd name="T117" fmla="*/ T116 w 1038"/>
                              <a:gd name="T118" fmla="+- 0 606 455"/>
                              <a:gd name="T119" fmla="*/ 606 h 1221"/>
                              <a:gd name="T120" fmla="+- 0 895 449"/>
                              <a:gd name="T121" fmla="*/ T120 w 1038"/>
                              <a:gd name="T122" fmla="+- 0 614 455"/>
                              <a:gd name="T123" fmla="*/ 614 h 1221"/>
                              <a:gd name="T124" fmla="+- 0 852 449"/>
                              <a:gd name="T125" fmla="*/ T124 w 1038"/>
                              <a:gd name="T126" fmla="+- 0 831 455"/>
                              <a:gd name="T127" fmla="*/ 831 h 1221"/>
                              <a:gd name="T128" fmla="+- 0 695 449"/>
                              <a:gd name="T129" fmla="*/ T128 w 1038"/>
                              <a:gd name="T130" fmla="+- 0 1053 455"/>
                              <a:gd name="T131" fmla="*/ 1053 h 1221"/>
                              <a:gd name="T132" fmla="+- 0 643 449"/>
                              <a:gd name="T133" fmla="*/ T132 w 1038"/>
                              <a:gd name="T134" fmla="+- 0 1397 455"/>
                              <a:gd name="T135" fmla="*/ 1397 h 1221"/>
                              <a:gd name="T136" fmla="+- 0 1068 449"/>
                              <a:gd name="T137" fmla="*/ T136 w 1038"/>
                              <a:gd name="T138" fmla="+- 0 1581 455"/>
                              <a:gd name="T139" fmla="*/ 1581 h 1221"/>
                              <a:gd name="T140" fmla="+- 0 905 449"/>
                              <a:gd name="T141" fmla="*/ T140 w 1038"/>
                              <a:gd name="T142" fmla="+- 0 1572 455"/>
                              <a:gd name="T143" fmla="*/ 1572 h 1221"/>
                              <a:gd name="T144" fmla="+- 0 1027 449"/>
                              <a:gd name="T145" fmla="*/ T144 w 1038"/>
                              <a:gd name="T146" fmla="+- 0 1554 455"/>
                              <a:gd name="T147" fmla="*/ 1554 h 1221"/>
                              <a:gd name="T148" fmla="+- 0 755 449"/>
                              <a:gd name="T149" fmla="*/ T148 w 1038"/>
                              <a:gd name="T150" fmla="+- 0 1181 455"/>
                              <a:gd name="T151" fmla="*/ 1181 h 1221"/>
                              <a:gd name="T152" fmla="+- 0 778 449"/>
                              <a:gd name="T153" fmla="*/ T152 w 1038"/>
                              <a:gd name="T154" fmla="+- 0 1345 455"/>
                              <a:gd name="T155" fmla="*/ 1345 h 1221"/>
                              <a:gd name="T156" fmla="+- 0 1142 449"/>
                              <a:gd name="T157" fmla="*/ T156 w 1038"/>
                              <a:gd name="T158" fmla="+- 0 1379 455"/>
                              <a:gd name="T159" fmla="*/ 1379 h 1221"/>
                              <a:gd name="T160" fmla="+- 0 1183 449"/>
                              <a:gd name="T161" fmla="*/ T160 w 1038"/>
                              <a:gd name="T162" fmla="+- 0 1457 455"/>
                              <a:gd name="T163" fmla="*/ 1457 h 1221"/>
                              <a:gd name="T164" fmla="+- 0 1255 449"/>
                              <a:gd name="T165" fmla="*/ T164 w 1038"/>
                              <a:gd name="T166" fmla="+- 0 1379 455"/>
                              <a:gd name="T167" fmla="*/ 1379 h 1221"/>
                              <a:gd name="T168" fmla="+- 0 1301 449"/>
                              <a:gd name="T169" fmla="*/ T168 w 1038"/>
                              <a:gd name="T170" fmla="+- 0 1331 455"/>
                              <a:gd name="T171" fmla="*/ 1331 h 1221"/>
                              <a:gd name="T172" fmla="+- 0 1465 449"/>
                              <a:gd name="T173" fmla="*/ T172 w 1038"/>
                              <a:gd name="T174" fmla="+- 0 824 455"/>
                              <a:gd name="T175" fmla="*/ 824 h 1221"/>
                              <a:gd name="T176" fmla="+- 0 1187 449"/>
                              <a:gd name="T177" fmla="*/ T176 w 1038"/>
                              <a:gd name="T178" fmla="+- 0 503 455"/>
                              <a:gd name="T179" fmla="*/ 503 h 1221"/>
                              <a:gd name="T180" fmla="+- 0 749 449"/>
                              <a:gd name="T181" fmla="*/ T180 w 1038"/>
                              <a:gd name="T182" fmla="+- 0 503 455"/>
                              <a:gd name="T183" fmla="*/ 503 h 1221"/>
                              <a:gd name="T184" fmla="+- 0 471 449"/>
                              <a:gd name="T185" fmla="*/ T184 w 1038"/>
                              <a:gd name="T186" fmla="+- 0 824 455"/>
                              <a:gd name="T187" fmla="*/ 824 h 1221"/>
                              <a:gd name="T188" fmla="+- 0 528 449"/>
                              <a:gd name="T189" fmla="*/ T188 w 1038"/>
                              <a:gd name="T190" fmla="+- 0 1249 455"/>
                              <a:gd name="T191" fmla="*/ 1249 h 1221"/>
                              <a:gd name="T192" fmla="+- 0 498 449"/>
                              <a:gd name="T193" fmla="*/ T192 w 1038"/>
                              <a:gd name="T194" fmla="+- 0 897 455"/>
                              <a:gd name="T195" fmla="*/ 897 h 1221"/>
                              <a:gd name="T196" fmla="+- 0 749 449"/>
                              <a:gd name="T197" fmla="*/ T196 w 1038"/>
                              <a:gd name="T198" fmla="+- 0 551 455"/>
                              <a:gd name="T199" fmla="*/ 551 h 1221"/>
                              <a:gd name="T200" fmla="+- 0 1187 449"/>
                              <a:gd name="T201" fmla="*/ T200 w 1038"/>
                              <a:gd name="T202" fmla="+- 0 551 455"/>
                              <a:gd name="T203" fmla="*/ 551 h 1221"/>
                              <a:gd name="T204" fmla="+- 0 1438 449"/>
                              <a:gd name="T205" fmla="*/ T204 w 1038"/>
                              <a:gd name="T206" fmla="+- 0 897 455"/>
                              <a:gd name="T207" fmla="*/ 897 h 1221"/>
                              <a:gd name="T208" fmla="+- 0 1408 449"/>
                              <a:gd name="T209" fmla="*/ T208 w 1038"/>
                              <a:gd name="T210" fmla="+- 0 1249 455"/>
                              <a:gd name="T211" fmla="*/ 1249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38" h="1221">
                                <a:moveTo>
                                  <a:pt x="867" y="733"/>
                                </a:moveTo>
                                <a:lnTo>
                                  <a:pt x="861" y="690"/>
                                </a:lnTo>
                                <a:lnTo>
                                  <a:pt x="847" y="658"/>
                                </a:lnTo>
                                <a:lnTo>
                                  <a:pt x="843" y="652"/>
                                </a:lnTo>
                                <a:lnTo>
                                  <a:pt x="843" y="733"/>
                                </a:lnTo>
                                <a:lnTo>
                                  <a:pt x="843" y="858"/>
                                </a:lnTo>
                                <a:lnTo>
                                  <a:pt x="826" y="864"/>
                                </a:lnTo>
                                <a:lnTo>
                                  <a:pt x="824" y="865"/>
                                </a:lnTo>
                                <a:lnTo>
                                  <a:pt x="704" y="898"/>
                                </a:lnTo>
                                <a:lnTo>
                                  <a:pt x="656" y="911"/>
                                </a:lnTo>
                                <a:lnTo>
                                  <a:pt x="616" y="921"/>
                                </a:lnTo>
                                <a:lnTo>
                                  <a:pt x="611" y="923"/>
                                </a:lnTo>
                                <a:lnTo>
                                  <a:pt x="600" y="924"/>
                                </a:lnTo>
                                <a:lnTo>
                                  <a:pt x="592" y="921"/>
                                </a:lnTo>
                                <a:lnTo>
                                  <a:pt x="585" y="912"/>
                                </a:lnTo>
                                <a:lnTo>
                                  <a:pt x="579" y="898"/>
                                </a:lnTo>
                                <a:lnTo>
                                  <a:pt x="576" y="889"/>
                                </a:lnTo>
                                <a:lnTo>
                                  <a:pt x="575" y="884"/>
                                </a:lnTo>
                                <a:lnTo>
                                  <a:pt x="575" y="876"/>
                                </a:lnTo>
                                <a:lnTo>
                                  <a:pt x="576" y="874"/>
                                </a:lnTo>
                                <a:lnTo>
                                  <a:pt x="576" y="873"/>
                                </a:lnTo>
                                <a:lnTo>
                                  <a:pt x="577" y="873"/>
                                </a:lnTo>
                                <a:lnTo>
                                  <a:pt x="582" y="875"/>
                                </a:lnTo>
                                <a:lnTo>
                                  <a:pt x="603" y="882"/>
                                </a:lnTo>
                                <a:lnTo>
                                  <a:pt x="605" y="883"/>
                                </a:lnTo>
                                <a:lnTo>
                                  <a:pt x="608" y="883"/>
                                </a:lnTo>
                                <a:lnTo>
                                  <a:pt x="611" y="882"/>
                                </a:lnTo>
                                <a:lnTo>
                                  <a:pt x="642" y="873"/>
                                </a:lnTo>
                                <a:lnTo>
                                  <a:pt x="706" y="855"/>
                                </a:lnTo>
                                <a:lnTo>
                                  <a:pt x="749" y="842"/>
                                </a:lnTo>
                                <a:lnTo>
                                  <a:pt x="784" y="831"/>
                                </a:lnTo>
                                <a:lnTo>
                                  <a:pt x="796" y="822"/>
                                </a:lnTo>
                                <a:lnTo>
                                  <a:pt x="802" y="809"/>
                                </a:lnTo>
                                <a:lnTo>
                                  <a:pt x="805" y="796"/>
                                </a:lnTo>
                                <a:lnTo>
                                  <a:pt x="806" y="788"/>
                                </a:lnTo>
                                <a:lnTo>
                                  <a:pt x="806" y="726"/>
                                </a:lnTo>
                                <a:lnTo>
                                  <a:pt x="801" y="720"/>
                                </a:lnTo>
                                <a:lnTo>
                                  <a:pt x="787" y="720"/>
                                </a:lnTo>
                                <a:lnTo>
                                  <a:pt x="782" y="726"/>
                                </a:lnTo>
                                <a:lnTo>
                                  <a:pt x="782" y="797"/>
                                </a:lnTo>
                                <a:lnTo>
                                  <a:pt x="777" y="808"/>
                                </a:lnTo>
                                <a:lnTo>
                                  <a:pt x="775" y="809"/>
                                </a:lnTo>
                                <a:lnTo>
                                  <a:pt x="751" y="816"/>
                                </a:lnTo>
                                <a:lnTo>
                                  <a:pt x="660" y="842"/>
                                </a:lnTo>
                                <a:lnTo>
                                  <a:pt x="617" y="855"/>
                                </a:lnTo>
                                <a:lnTo>
                                  <a:pt x="615" y="826"/>
                                </a:lnTo>
                                <a:lnTo>
                                  <a:pt x="614" y="758"/>
                                </a:lnTo>
                                <a:lnTo>
                                  <a:pt x="616" y="720"/>
                                </a:lnTo>
                                <a:lnTo>
                                  <a:pt x="619" y="678"/>
                                </a:lnTo>
                                <a:lnTo>
                                  <a:pt x="635" y="610"/>
                                </a:lnTo>
                                <a:lnTo>
                                  <a:pt x="592" y="562"/>
                                </a:lnTo>
                                <a:lnTo>
                                  <a:pt x="586" y="531"/>
                                </a:lnTo>
                                <a:lnTo>
                                  <a:pt x="645" y="552"/>
                                </a:lnTo>
                                <a:lnTo>
                                  <a:pt x="656" y="573"/>
                                </a:lnTo>
                                <a:lnTo>
                                  <a:pt x="672" y="589"/>
                                </a:lnTo>
                                <a:lnTo>
                                  <a:pt x="691" y="600"/>
                                </a:lnTo>
                                <a:lnTo>
                                  <a:pt x="712" y="604"/>
                                </a:lnTo>
                                <a:lnTo>
                                  <a:pt x="722" y="604"/>
                                </a:lnTo>
                                <a:lnTo>
                                  <a:pt x="730" y="601"/>
                                </a:lnTo>
                                <a:lnTo>
                                  <a:pt x="739" y="597"/>
                                </a:lnTo>
                                <a:lnTo>
                                  <a:pt x="737" y="607"/>
                                </a:lnTo>
                                <a:lnTo>
                                  <a:pt x="745" y="612"/>
                                </a:lnTo>
                                <a:lnTo>
                                  <a:pt x="804" y="646"/>
                                </a:lnTo>
                                <a:lnTo>
                                  <a:pt x="816" y="655"/>
                                </a:lnTo>
                                <a:lnTo>
                                  <a:pt x="828" y="672"/>
                                </a:lnTo>
                                <a:lnTo>
                                  <a:pt x="839" y="698"/>
                                </a:lnTo>
                                <a:lnTo>
                                  <a:pt x="843" y="733"/>
                                </a:lnTo>
                                <a:lnTo>
                                  <a:pt x="843" y="652"/>
                                </a:lnTo>
                                <a:lnTo>
                                  <a:pt x="831" y="637"/>
                                </a:lnTo>
                                <a:lnTo>
                                  <a:pt x="820" y="628"/>
                                </a:lnTo>
                                <a:lnTo>
                                  <a:pt x="766" y="597"/>
                                </a:lnTo>
                                <a:lnTo>
                                  <a:pt x="763" y="595"/>
                                </a:lnTo>
                                <a:lnTo>
                                  <a:pt x="763" y="580"/>
                                </a:lnTo>
                                <a:lnTo>
                                  <a:pt x="763" y="579"/>
                                </a:lnTo>
                                <a:lnTo>
                                  <a:pt x="773" y="565"/>
                                </a:lnTo>
                                <a:lnTo>
                                  <a:pt x="780" y="549"/>
                                </a:lnTo>
                                <a:lnTo>
                                  <a:pt x="784" y="532"/>
                                </a:lnTo>
                                <a:lnTo>
                                  <a:pt x="786" y="513"/>
                                </a:lnTo>
                                <a:lnTo>
                                  <a:pt x="780" y="477"/>
                                </a:lnTo>
                                <a:lnTo>
                                  <a:pt x="764" y="448"/>
                                </a:lnTo>
                                <a:lnTo>
                                  <a:pt x="762" y="446"/>
                                </a:lnTo>
                                <a:lnTo>
                                  <a:pt x="762" y="513"/>
                                </a:lnTo>
                                <a:lnTo>
                                  <a:pt x="758" y="539"/>
                                </a:lnTo>
                                <a:lnTo>
                                  <a:pt x="747" y="560"/>
                                </a:lnTo>
                                <a:lnTo>
                                  <a:pt x="731" y="574"/>
                                </a:lnTo>
                                <a:lnTo>
                                  <a:pt x="712" y="580"/>
                                </a:lnTo>
                                <a:lnTo>
                                  <a:pt x="692" y="574"/>
                                </a:lnTo>
                                <a:lnTo>
                                  <a:pt x="676" y="560"/>
                                </a:lnTo>
                                <a:lnTo>
                                  <a:pt x="666" y="539"/>
                                </a:lnTo>
                                <a:lnTo>
                                  <a:pt x="664" y="531"/>
                                </a:lnTo>
                                <a:lnTo>
                                  <a:pt x="663" y="522"/>
                                </a:lnTo>
                                <a:lnTo>
                                  <a:pt x="662" y="513"/>
                                </a:lnTo>
                                <a:lnTo>
                                  <a:pt x="666" y="486"/>
                                </a:lnTo>
                                <a:lnTo>
                                  <a:pt x="676" y="465"/>
                                </a:lnTo>
                                <a:lnTo>
                                  <a:pt x="692" y="451"/>
                                </a:lnTo>
                                <a:lnTo>
                                  <a:pt x="712" y="445"/>
                                </a:lnTo>
                                <a:lnTo>
                                  <a:pt x="731" y="451"/>
                                </a:lnTo>
                                <a:lnTo>
                                  <a:pt x="747" y="465"/>
                                </a:lnTo>
                                <a:lnTo>
                                  <a:pt x="758" y="486"/>
                                </a:lnTo>
                                <a:lnTo>
                                  <a:pt x="762" y="513"/>
                                </a:lnTo>
                                <a:lnTo>
                                  <a:pt x="762" y="446"/>
                                </a:lnTo>
                                <a:lnTo>
                                  <a:pt x="761" y="445"/>
                                </a:lnTo>
                                <a:lnTo>
                                  <a:pt x="741" y="428"/>
                                </a:lnTo>
                                <a:lnTo>
                                  <a:pt x="712" y="421"/>
                                </a:lnTo>
                                <a:lnTo>
                                  <a:pt x="683" y="428"/>
                                </a:lnTo>
                                <a:lnTo>
                                  <a:pt x="659" y="448"/>
                                </a:lnTo>
                                <a:lnTo>
                                  <a:pt x="643" y="477"/>
                                </a:lnTo>
                                <a:lnTo>
                                  <a:pt x="638" y="512"/>
                                </a:lnTo>
                                <a:lnTo>
                                  <a:pt x="638" y="519"/>
                                </a:lnTo>
                                <a:lnTo>
                                  <a:pt x="638" y="522"/>
                                </a:lnTo>
                                <a:lnTo>
                                  <a:pt x="580" y="501"/>
                                </a:lnTo>
                                <a:lnTo>
                                  <a:pt x="578" y="488"/>
                                </a:lnTo>
                                <a:lnTo>
                                  <a:pt x="577" y="482"/>
                                </a:lnTo>
                                <a:lnTo>
                                  <a:pt x="574" y="464"/>
                                </a:lnTo>
                                <a:lnTo>
                                  <a:pt x="585" y="445"/>
                                </a:lnTo>
                                <a:lnTo>
                                  <a:pt x="592" y="424"/>
                                </a:lnTo>
                                <a:lnTo>
                                  <a:pt x="597" y="401"/>
                                </a:lnTo>
                                <a:lnTo>
                                  <a:pt x="599" y="376"/>
                                </a:lnTo>
                                <a:lnTo>
                                  <a:pt x="594" y="338"/>
                                </a:lnTo>
                                <a:lnTo>
                                  <a:pt x="591" y="317"/>
                                </a:lnTo>
                                <a:lnTo>
                                  <a:pt x="583" y="270"/>
                                </a:lnTo>
                                <a:lnTo>
                                  <a:pt x="577" y="233"/>
                                </a:lnTo>
                                <a:lnTo>
                                  <a:pt x="577" y="376"/>
                                </a:lnTo>
                                <a:lnTo>
                                  <a:pt x="575" y="400"/>
                                </a:lnTo>
                                <a:lnTo>
                                  <a:pt x="568" y="423"/>
                                </a:lnTo>
                                <a:lnTo>
                                  <a:pt x="562" y="436"/>
                                </a:lnTo>
                                <a:lnTo>
                                  <a:pt x="562" y="562"/>
                                </a:lnTo>
                                <a:lnTo>
                                  <a:pt x="501" y="610"/>
                                </a:lnTo>
                                <a:lnTo>
                                  <a:pt x="440" y="562"/>
                                </a:lnTo>
                                <a:lnTo>
                                  <a:pt x="447" y="518"/>
                                </a:lnTo>
                                <a:lnTo>
                                  <a:pt x="450" y="501"/>
                                </a:lnTo>
                                <a:lnTo>
                                  <a:pt x="452" y="488"/>
                                </a:lnTo>
                                <a:lnTo>
                                  <a:pt x="463" y="496"/>
                                </a:lnTo>
                                <a:lnTo>
                                  <a:pt x="474" y="502"/>
                                </a:lnTo>
                                <a:lnTo>
                                  <a:pt x="487" y="505"/>
                                </a:lnTo>
                                <a:lnTo>
                                  <a:pt x="501" y="507"/>
                                </a:lnTo>
                                <a:lnTo>
                                  <a:pt x="515" y="505"/>
                                </a:lnTo>
                                <a:lnTo>
                                  <a:pt x="528" y="502"/>
                                </a:lnTo>
                                <a:lnTo>
                                  <a:pt x="539" y="496"/>
                                </a:lnTo>
                                <a:lnTo>
                                  <a:pt x="550" y="488"/>
                                </a:lnTo>
                                <a:lnTo>
                                  <a:pt x="554" y="513"/>
                                </a:lnTo>
                                <a:lnTo>
                                  <a:pt x="557" y="535"/>
                                </a:lnTo>
                                <a:lnTo>
                                  <a:pt x="562" y="562"/>
                                </a:lnTo>
                                <a:lnTo>
                                  <a:pt x="562" y="436"/>
                                </a:lnTo>
                                <a:lnTo>
                                  <a:pt x="559" y="443"/>
                                </a:lnTo>
                                <a:lnTo>
                                  <a:pt x="547" y="460"/>
                                </a:lnTo>
                                <a:lnTo>
                                  <a:pt x="539" y="468"/>
                                </a:lnTo>
                                <a:lnTo>
                                  <a:pt x="528" y="475"/>
                                </a:lnTo>
                                <a:lnTo>
                                  <a:pt x="515" y="480"/>
                                </a:lnTo>
                                <a:lnTo>
                                  <a:pt x="501" y="482"/>
                                </a:lnTo>
                                <a:lnTo>
                                  <a:pt x="487" y="480"/>
                                </a:lnTo>
                                <a:lnTo>
                                  <a:pt x="474" y="475"/>
                                </a:lnTo>
                                <a:lnTo>
                                  <a:pt x="463" y="468"/>
                                </a:lnTo>
                                <a:lnTo>
                                  <a:pt x="455" y="460"/>
                                </a:lnTo>
                                <a:lnTo>
                                  <a:pt x="443" y="443"/>
                                </a:lnTo>
                                <a:lnTo>
                                  <a:pt x="433" y="423"/>
                                </a:lnTo>
                                <a:lnTo>
                                  <a:pt x="427" y="400"/>
                                </a:lnTo>
                                <a:lnTo>
                                  <a:pt x="425" y="376"/>
                                </a:lnTo>
                                <a:lnTo>
                                  <a:pt x="425" y="362"/>
                                </a:lnTo>
                                <a:lnTo>
                                  <a:pt x="427" y="349"/>
                                </a:lnTo>
                                <a:lnTo>
                                  <a:pt x="430" y="337"/>
                                </a:lnTo>
                                <a:lnTo>
                                  <a:pt x="434" y="325"/>
                                </a:lnTo>
                                <a:lnTo>
                                  <a:pt x="466" y="320"/>
                                </a:lnTo>
                                <a:lnTo>
                                  <a:pt x="484" y="318"/>
                                </a:lnTo>
                                <a:lnTo>
                                  <a:pt x="501" y="317"/>
                                </a:lnTo>
                                <a:lnTo>
                                  <a:pt x="518" y="318"/>
                                </a:lnTo>
                                <a:lnTo>
                                  <a:pt x="535" y="320"/>
                                </a:lnTo>
                                <a:lnTo>
                                  <a:pt x="568" y="325"/>
                                </a:lnTo>
                                <a:lnTo>
                                  <a:pt x="572" y="337"/>
                                </a:lnTo>
                                <a:lnTo>
                                  <a:pt x="575" y="349"/>
                                </a:lnTo>
                                <a:lnTo>
                                  <a:pt x="577" y="362"/>
                                </a:lnTo>
                                <a:lnTo>
                                  <a:pt x="577" y="376"/>
                                </a:lnTo>
                                <a:lnTo>
                                  <a:pt x="577" y="233"/>
                                </a:lnTo>
                                <a:lnTo>
                                  <a:pt x="573" y="206"/>
                                </a:lnTo>
                                <a:lnTo>
                                  <a:pt x="568" y="177"/>
                                </a:lnTo>
                                <a:lnTo>
                                  <a:pt x="565" y="164"/>
                                </a:lnTo>
                                <a:lnTo>
                                  <a:pt x="556" y="159"/>
                                </a:lnTo>
                                <a:lnTo>
                                  <a:pt x="546" y="155"/>
                                </a:lnTo>
                                <a:lnTo>
                                  <a:pt x="535" y="151"/>
                                </a:lnTo>
                                <a:lnTo>
                                  <a:pt x="520" y="148"/>
                                </a:lnTo>
                                <a:lnTo>
                                  <a:pt x="501" y="147"/>
                                </a:lnTo>
                                <a:lnTo>
                                  <a:pt x="482" y="148"/>
                                </a:lnTo>
                                <a:lnTo>
                                  <a:pt x="467" y="151"/>
                                </a:lnTo>
                                <a:lnTo>
                                  <a:pt x="455" y="155"/>
                                </a:lnTo>
                                <a:lnTo>
                                  <a:pt x="446" y="159"/>
                                </a:lnTo>
                                <a:lnTo>
                                  <a:pt x="437" y="164"/>
                                </a:lnTo>
                                <a:lnTo>
                                  <a:pt x="434" y="177"/>
                                </a:lnTo>
                                <a:lnTo>
                                  <a:pt x="416" y="283"/>
                                </a:lnTo>
                                <a:lnTo>
                                  <a:pt x="407" y="339"/>
                                </a:lnTo>
                                <a:lnTo>
                                  <a:pt x="404" y="364"/>
                                </a:lnTo>
                                <a:lnTo>
                                  <a:pt x="403" y="376"/>
                                </a:lnTo>
                                <a:lnTo>
                                  <a:pt x="405" y="401"/>
                                </a:lnTo>
                                <a:lnTo>
                                  <a:pt x="409" y="424"/>
                                </a:lnTo>
                                <a:lnTo>
                                  <a:pt x="417" y="445"/>
                                </a:lnTo>
                                <a:lnTo>
                                  <a:pt x="428" y="464"/>
                                </a:lnTo>
                                <a:lnTo>
                                  <a:pt x="422" y="501"/>
                                </a:lnTo>
                                <a:lnTo>
                                  <a:pt x="246" y="598"/>
                                </a:lnTo>
                                <a:lnTo>
                                  <a:pt x="217" y="612"/>
                                </a:lnTo>
                                <a:lnTo>
                                  <a:pt x="202" y="624"/>
                                </a:lnTo>
                                <a:lnTo>
                                  <a:pt x="196" y="642"/>
                                </a:lnTo>
                                <a:lnTo>
                                  <a:pt x="196" y="672"/>
                                </a:lnTo>
                                <a:lnTo>
                                  <a:pt x="195" y="918"/>
                                </a:lnTo>
                                <a:lnTo>
                                  <a:pt x="194" y="942"/>
                                </a:lnTo>
                                <a:lnTo>
                                  <a:pt x="199" y="962"/>
                                </a:lnTo>
                                <a:lnTo>
                                  <a:pt x="215" y="983"/>
                                </a:lnTo>
                                <a:lnTo>
                                  <a:pt x="247" y="1017"/>
                                </a:lnTo>
                                <a:lnTo>
                                  <a:pt x="501" y="1221"/>
                                </a:lnTo>
                                <a:lnTo>
                                  <a:pt x="539" y="1190"/>
                                </a:lnTo>
                                <a:lnTo>
                                  <a:pt x="619" y="1126"/>
                                </a:lnTo>
                                <a:lnTo>
                                  <a:pt x="604" y="1107"/>
                                </a:lnTo>
                                <a:lnTo>
                                  <a:pt x="582" y="1100"/>
                                </a:lnTo>
                                <a:lnTo>
                                  <a:pt x="582" y="1125"/>
                                </a:lnTo>
                                <a:lnTo>
                                  <a:pt x="501" y="1190"/>
                                </a:lnTo>
                                <a:lnTo>
                                  <a:pt x="440" y="1142"/>
                                </a:lnTo>
                                <a:lnTo>
                                  <a:pt x="456" y="1117"/>
                                </a:lnTo>
                                <a:lnTo>
                                  <a:pt x="476" y="1104"/>
                                </a:lnTo>
                                <a:lnTo>
                                  <a:pt x="494" y="1100"/>
                                </a:lnTo>
                                <a:lnTo>
                                  <a:pt x="501" y="1099"/>
                                </a:lnTo>
                                <a:lnTo>
                                  <a:pt x="582" y="1125"/>
                                </a:lnTo>
                                <a:lnTo>
                                  <a:pt x="582" y="1100"/>
                                </a:lnTo>
                                <a:lnTo>
                                  <a:pt x="578" y="1099"/>
                                </a:lnTo>
                                <a:lnTo>
                                  <a:pt x="501" y="1074"/>
                                </a:lnTo>
                                <a:lnTo>
                                  <a:pt x="339" y="944"/>
                                </a:lnTo>
                                <a:lnTo>
                                  <a:pt x="318" y="918"/>
                                </a:lnTo>
                                <a:lnTo>
                                  <a:pt x="309" y="898"/>
                                </a:lnTo>
                                <a:lnTo>
                                  <a:pt x="306" y="884"/>
                                </a:lnTo>
                                <a:lnTo>
                                  <a:pt x="306" y="726"/>
                                </a:lnTo>
                                <a:lnTo>
                                  <a:pt x="311" y="720"/>
                                </a:lnTo>
                                <a:lnTo>
                                  <a:pt x="324" y="720"/>
                                </a:lnTo>
                                <a:lnTo>
                                  <a:pt x="330" y="726"/>
                                </a:lnTo>
                                <a:lnTo>
                                  <a:pt x="330" y="879"/>
                                </a:lnTo>
                                <a:lnTo>
                                  <a:pt x="329" y="887"/>
                                </a:lnTo>
                                <a:lnTo>
                                  <a:pt x="329" y="890"/>
                                </a:lnTo>
                                <a:lnTo>
                                  <a:pt x="332" y="898"/>
                                </a:lnTo>
                                <a:lnTo>
                                  <a:pt x="341" y="909"/>
                                </a:lnTo>
                                <a:lnTo>
                                  <a:pt x="359" y="928"/>
                                </a:lnTo>
                                <a:lnTo>
                                  <a:pt x="501" y="1044"/>
                                </a:lnTo>
                                <a:lnTo>
                                  <a:pt x="623" y="944"/>
                                </a:lnTo>
                                <a:lnTo>
                                  <a:pt x="693" y="924"/>
                                </a:lnTo>
                                <a:lnTo>
                                  <a:pt x="782" y="899"/>
                                </a:lnTo>
                                <a:lnTo>
                                  <a:pt x="782" y="916"/>
                                </a:lnTo>
                                <a:lnTo>
                                  <a:pt x="783" y="937"/>
                                </a:lnTo>
                                <a:lnTo>
                                  <a:pt x="779" y="953"/>
                                </a:lnTo>
                                <a:lnTo>
                                  <a:pt x="764" y="972"/>
                                </a:lnTo>
                                <a:lnTo>
                                  <a:pt x="734" y="1002"/>
                                </a:lnTo>
                                <a:lnTo>
                                  <a:pt x="623" y="1092"/>
                                </a:lnTo>
                                <a:lnTo>
                                  <a:pt x="638" y="1111"/>
                                </a:lnTo>
                                <a:lnTo>
                                  <a:pt x="754" y="1017"/>
                                </a:lnTo>
                                <a:lnTo>
                                  <a:pt x="786" y="977"/>
                                </a:lnTo>
                                <a:lnTo>
                                  <a:pt x="801" y="945"/>
                                </a:lnTo>
                                <a:lnTo>
                                  <a:pt x="806" y="924"/>
                                </a:lnTo>
                                <a:lnTo>
                                  <a:pt x="806" y="918"/>
                                </a:lnTo>
                                <a:lnTo>
                                  <a:pt x="806" y="899"/>
                                </a:lnTo>
                                <a:lnTo>
                                  <a:pt x="806" y="893"/>
                                </a:lnTo>
                                <a:lnTo>
                                  <a:pt x="833" y="887"/>
                                </a:lnTo>
                                <a:lnTo>
                                  <a:pt x="840" y="884"/>
                                </a:lnTo>
                                <a:lnTo>
                                  <a:pt x="852" y="876"/>
                                </a:lnTo>
                                <a:lnTo>
                                  <a:pt x="862" y="861"/>
                                </a:lnTo>
                                <a:lnTo>
                                  <a:pt x="867" y="837"/>
                                </a:lnTo>
                                <a:lnTo>
                                  <a:pt x="867" y="733"/>
                                </a:lnTo>
                                <a:close/>
                                <a:moveTo>
                                  <a:pt x="1038" y="519"/>
                                </a:moveTo>
                                <a:lnTo>
                                  <a:pt x="1033" y="442"/>
                                </a:lnTo>
                                <a:lnTo>
                                  <a:pt x="1016" y="369"/>
                                </a:lnTo>
                                <a:lnTo>
                                  <a:pt x="990" y="300"/>
                                </a:lnTo>
                                <a:lnTo>
                                  <a:pt x="955" y="236"/>
                                </a:lnTo>
                                <a:lnTo>
                                  <a:pt x="911" y="178"/>
                                </a:lnTo>
                                <a:lnTo>
                                  <a:pt x="860" y="127"/>
                                </a:lnTo>
                                <a:lnTo>
                                  <a:pt x="802" y="84"/>
                                </a:lnTo>
                                <a:lnTo>
                                  <a:pt x="738" y="48"/>
                                </a:lnTo>
                                <a:lnTo>
                                  <a:pt x="669" y="22"/>
                                </a:lnTo>
                                <a:lnTo>
                                  <a:pt x="596" y="6"/>
                                </a:lnTo>
                                <a:lnTo>
                                  <a:pt x="519" y="0"/>
                                </a:lnTo>
                                <a:lnTo>
                                  <a:pt x="443" y="6"/>
                                </a:lnTo>
                                <a:lnTo>
                                  <a:pt x="369" y="22"/>
                                </a:lnTo>
                                <a:lnTo>
                                  <a:pt x="300" y="48"/>
                                </a:lnTo>
                                <a:lnTo>
                                  <a:pt x="237" y="84"/>
                                </a:lnTo>
                                <a:lnTo>
                                  <a:pt x="179" y="127"/>
                                </a:lnTo>
                                <a:lnTo>
                                  <a:pt x="128" y="178"/>
                                </a:lnTo>
                                <a:lnTo>
                                  <a:pt x="84" y="236"/>
                                </a:lnTo>
                                <a:lnTo>
                                  <a:pt x="49" y="300"/>
                                </a:lnTo>
                                <a:lnTo>
                                  <a:pt x="22" y="369"/>
                                </a:lnTo>
                                <a:lnTo>
                                  <a:pt x="6" y="442"/>
                                </a:lnTo>
                                <a:lnTo>
                                  <a:pt x="0" y="519"/>
                                </a:lnTo>
                                <a:lnTo>
                                  <a:pt x="6" y="593"/>
                                </a:lnTo>
                                <a:lnTo>
                                  <a:pt x="21" y="664"/>
                                </a:lnTo>
                                <a:lnTo>
                                  <a:pt x="46" y="731"/>
                                </a:lnTo>
                                <a:lnTo>
                                  <a:pt x="79" y="794"/>
                                </a:lnTo>
                                <a:lnTo>
                                  <a:pt x="130" y="794"/>
                                </a:lnTo>
                                <a:lnTo>
                                  <a:pt x="93" y="732"/>
                                </a:lnTo>
                                <a:lnTo>
                                  <a:pt x="66" y="666"/>
                                </a:lnTo>
                                <a:lnTo>
                                  <a:pt x="49" y="594"/>
                                </a:lnTo>
                                <a:lnTo>
                                  <a:pt x="43" y="519"/>
                                </a:lnTo>
                                <a:lnTo>
                                  <a:pt x="49" y="442"/>
                                </a:lnTo>
                                <a:lnTo>
                                  <a:pt x="67" y="368"/>
                                </a:lnTo>
                                <a:lnTo>
                                  <a:pt x="96" y="300"/>
                                </a:lnTo>
                                <a:lnTo>
                                  <a:pt x="135" y="238"/>
                                </a:lnTo>
                                <a:lnTo>
                                  <a:pt x="182" y="182"/>
                                </a:lnTo>
                                <a:lnTo>
                                  <a:pt x="238" y="135"/>
                                </a:lnTo>
                                <a:lnTo>
                                  <a:pt x="300" y="96"/>
                                </a:lnTo>
                                <a:lnTo>
                                  <a:pt x="369" y="67"/>
                                </a:lnTo>
                                <a:lnTo>
                                  <a:pt x="442" y="49"/>
                                </a:lnTo>
                                <a:lnTo>
                                  <a:pt x="519" y="43"/>
                                </a:lnTo>
                                <a:lnTo>
                                  <a:pt x="596" y="49"/>
                                </a:lnTo>
                                <a:lnTo>
                                  <a:pt x="670" y="67"/>
                                </a:lnTo>
                                <a:lnTo>
                                  <a:pt x="738" y="96"/>
                                </a:lnTo>
                                <a:lnTo>
                                  <a:pt x="800" y="135"/>
                                </a:lnTo>
                                <a:lnTo>
                                  <a:pt x="856" y="182"/>
                                </a:lnTo>
                                <a:lnTo>
                                  <a:pt x="904" y="238"/>
                                </a:lnTo>
                                <a:lnTo>
                                  <a:pt x="942" y="300"/>
                                </a:lnTo>
                                <a:lnTo>
                                  <a:pt x="971" y="368"/>
                                </a:lnTo>
                                <a:lnTo>
                                  <a:pt x="989" y="442"/>
                                </a:lnTo>
                                <a:lnTo>
                                  <a:pt x="995" y="519"/>
                                </a:lnTo>
                                <a:lnTo>
                                  <a:pt x="989" y="594"/>
                                </a:lnTo>
                                <a:lnTo>
                                  <a:pt x="972" y="666"/>
                                </a:lnTo>
                                <a:lnTo>
                                  <a:pt x="945" y="732"/>
                                </a:lnTo>
                                <a:lnTo>
                                  <a:pt x="908" y="794"/>
                                </a:lnTo>
                                <a:lnTo>
                                  <a:pt x="959" y="794"/>
                                </a:lnTo>
                                <a:lnTo>
                                  <a:pt x="993" y="731"/>
                                </a:lnTo>
                                <a:lnTo>
                                  <a:pt x="1017" y="664"/>
                                </a:lnTo>
                                <a:lnTo>
                                  <a:pt x="1033" y="593"/>
                                </a:lnTo>
                                <a:lnTo>
                                  <a:pt x="1038" y="519"/>
                                </a:lnTo>
                                <a:close/>
                              </a:path>
                            </a:pathLst>
                          </a:custGeom>
                          <a:solidFill>
                            <a:srgbClr val="8A2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CB6A" id="Group 6" o:spid="_x0000_s1026" style="position:absolute;margin-left:22.45pt;margin-top:22.75pt;width:51.9pt;height:61.05pt;z-index:15729664;mso-position-horizontal-relative:page;mso-position-vertical-relative:page" coordorigin="449,455" coordsize="1038,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">
                <v:shape id="Freeform 8" o:spid="_x0000_s1027" style="position:absolute;left:1035;top:625;width:73;height:251;visibility:visible;mso-wrap-style:square;v-text-anchor:top" coordsize="7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" path="m,l43,238r30,12l25,24,20,6,,xe" fillcolor="#231f20" stroked="f">
                  <v:path arrowok="t" o:connecttype="custom" o:connectlocs="0,626;43,864;73,876;25,650;20,632;0,626" o:connectangles="0,0,0,0,0,0"/>
                </v:shape>
                <v:shape id="AutoShape 7" o:spid="_x0000_s1028" style="position:absolute;left:449;top:454;width:1038;height:1221;visibility:visible;mso-wrap-style:square;v-text-anchor:top" coordsize="103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" path="m867,733r-6,-43l847,658r-4,-6l843,733r,125l826,864r-2,1l704,898r-48,13l616,921r-5,2l600,924r-8,-3l585,912r-6,-14l576,889r-1,-5l575,876r1,-2l576,873r1,l582,875r21,7l605,883r3,l611,882r31,-9l706,855r43,-13l784,831r12,-9l802,809r3,-13l806,788r,-62l801,720r-14,l782,726r,71l777,808r-2,1l751,816r-91,26l617,855r-2,-29l614,758r2,-38l619,678r16,-68l592,562r-6,-31l645,552r11,21l672,589r19,11l712,604r10,l730,601r9,-4l737,607r8,5l804,646r12,9l828,672r11,26l843,733r,-81l831,637r-11,-9l766,597r-3,-2l763,580r,-1l773,565r7,-16l784,532r2,-19l780,477,764,448r-2,-2l762,513r-4,26l747,560r-16,14l712,580r-20,-6l676,560,666,539r-2,-8l663,522r-1,-9l666,486r10,-21l692,451r20,-6l731,451r16,14l758,486r4,27l762,446r-1,-1l741,428r-29,-7l683,428r-24,20l643,477r-5,35l638,519r,3l580,501r-2,-13l577,482r-3,-18l585,445r7,-21l597,401r2,-25l594,338r-3,-21l583,270r-6,-37l577,376r-2,24l568,423r-6,13l562,562r-61,48l440,562r7,-44l450,501r2,-13l463,496r11,6l487,505r14,2l515,505r13,-3l539,496r11,-8l554,513r3,22l562,562r,-126l559,443r-12,17l539,468r-11,7l515,480r-14,2l487,480r-13,-5l463,468r-8,-8l443,443,433,423r-6,-23l425,376r,-14l427,349r3,-12l434,325r32,-5l484,318r17,-1l518,318r17,2l568,325r4,12l575,349r2,13l577,376r,-143l573,206r-5,-29l565,164r-9,-5l546,155r-11,-4l520,148r-19,-1l482,148r-15,3l455,155r-9,4l437,164r-3,13l416,283r-9,56l404,364r-1,12l405,401r4,23l417,445r11,19l422,501,246,598r-29,14l202,624r-6,18l196,672r-1,246l194,942r5,20l215,983r32,34l501,1221r38,-31l619,1126r-15,-19l582,1100r,25l501,1190r-61,-48l456,1117r20,-13l494,1100r7,-1l582,1125r,-25l578,1099r-77,-25l339,944,318,918r-9,-20l306,884r,-158l311,720r13,l330,726r,153l329,887r,3l332,898r9,11l359,928r142,116l623,944r70,-20l782,899r,17l783,937r-4,16l764,972r-30,30l623,1092r15,19l754,1017r32,-40l801,945r5,-21l806,918r,-19l806,893r27,-6l840,884r12,-8l862,861r5,-24l867,733xm1038,519r-5,-77l1016,369,990,300,955,236,911,178,860,127,802,84,738,48,669,22,596,6,519,,443,6,369,22,300,48,237,84r-58,43l128,178,84,236,49,300,22,369,6,442,,519r6,74l21,664r25,67l79,794r51,l93,732,66,666,49,594,43,519r6,-77l67,368,96,300r39,-62l182,182r56,-47l300,96,369,67,442,49r77,-6l596,49r74,18l738,96r62,39l856,182r48,56l942,300r29,68l989,442r6,77l989,594r-17,72l945,732r-37,62l959,794r34,-63l1017,664r16,-71l1038,519xe" fillcolor="#8a2333" stroked="f">
                  <v:path arrowok="t" o:connecttype="custom" o:connectlocs="843,1313;611,1378;575,1339;582,1330;706,1310;806,1243;777,1263;614,1213;645,1007;730,1056;828,1127;766,1052;784,987;758,994;666,994;692,906;762,901;643,932;577,937;594,793;568,878;450,956;515,960;562,1017;515,935;443,898;430,792;535,775;577,688;535,606;446,614;403,831;246,1053;194,1397;619,1581;456,1572;578,1554;306,1181;329,1345;693,1379;734,1457;806,1379;852,1331;1016,824;738,503;300,503;22,824;79,1249;49,897;300,551;738,551;989,897;959,1249" o:connectangles="0,0,0,0,0,0,0,0,0,0,0,0,0,0,0,0,0,0,0,0,0,0,0,0,0,0,0,0,0,0,0,0,0,0,0,0,0,0,0,0,0,0,0,0,0,0,0,0,0,0,0,0,0"/>
                </v:shape>
                <w10:wrap anchorx="page" anchory="page"/>
              </v:group>
            </w:pict>
          </mc:Fallback>
        </mc:AlternateContent>
      </w:r>
    </w:p>
    <w:p w14:paraId="7CD4DF35" w14:textId="77777777" w:rsidR="008340A2" w:rsidRDefault="006C6940">
      <w:pPr>
        <w:pStyle w:val="Title"/>
        <w:spacing w:line="249" w:lineRule="auto"/>
      </w:pPr>
      <w:r>
        <w:rPr>
          <w:noProof/>
        </w:rPr>
        <mc:AlternateContent>
          <mc:Choice Requires="wpg">
            <w:drawing>
              <wp:anchor distT="0" distB="0" distL="114300" distR="114300" simplePos="0" relativeHeight="15729152" behindDoc="0" locked="0" layoutInCell="1" allowOverlap="1" wp14:anchorId="1D4E2F7B" wp14:editId="5B80372E">
                <wp:simplePos x="0" y="0"/>
                <wp:positionH relativeFrom="page">
                  <wp:posOffset>1045845</wp:posOffset>
                </wp:positionH>
                <wp:positionV relativeFrom="paragraph">
                  <wp:posOffset>84455</wp:posOffset>
                </wp:positionV>
                <wp:extent cx="1543050" cy="291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0" cy="291465"/>
                          <a:chOff x="1647" y="133"/>
                          <a:chExt cx="2430" cy="459"/>
                        </a:xfrm>
                      </wpg:grpSpPr>
                      <pic:pic xmlns:pic="http://schemas.openxmlformats.org/drawingml/2006/picture">
                        <pic:nvPicPr>
                          <pic:cNvPr id="3"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46" y="133"/>
                            <a:ext cx="220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4"/>
                        <wps:cNvSpPr>
                          <a:spLocks/>
                        </wps:cNvSpPr>
                        <wps:spPr bwMode="auto">
                          <a:xfrm>
                            <a:off x="3879" y="137"/>
                            <a:ext cx="197" cy="190"/>
                          </a:xfrm>
                          <a:custGeom>
                            <a:avLst/>
                            <a:gdLst>
                              <a:gd name="T0" fmla="+- 0 3928 3879"/>
                              <a:gd name="T1" fmla="*/ T0 w 197"/>
                              <a:gd name="T2" fmla="+- 0 137 137"/>
                              <a:gd name="T3" fmla="*/ 137 h 190"/>
                              <a:gd name="T4" fmla="+- 0 3879 3879"/>
                              <a:gd name="T5" fmla="*/ T4 w 197"/>
                              <a:gd name="T6" fmla="+- 0 137 137"/>
                              <a:gd name="T7" fmla="*/ 137 h 190"/>
                              <a:gd name="T8" fmla="+- 0 3879 3879"/>
                              <a:gd name="T9" fmla="*/ T8 w 197"/>
                              <a:gd name="T10" fmla="+- 0 323 137"/>
                              <a:gd name="T11" fmla="*/ 323 h 190"/>
                              <a:gd name="T12" fmla="+- 0 3928 3879"/>
                              <a:gd name="T13" fmla="*/ T12 w 197"/>
                              <a:gd name="T14" fmla="+- 0 323 137"/>
                              <a:gd name="T15" fmla="*/ 323 h 190"/>
                              <a:gd name="T16" fmla="+- 0 3928 3879"/>
                              <a:gd name="T17" fmla="*/ T16 w 197"/>
                              <a:gd name="T18" fmla="+- 0 137 137"/>
                              <a:gd name="T19" fmla="*/ 137 h 190"/>
                              <a:gd name="T20" fmla="+- 0 4076 3879"/>
                              <a:gd name="T21" fmla="*/ T20 w 197"/>
                              <a:gd name="T22" fmla="+- 0 284 137"/>
                              <a:gd name="T23" fmla="*/ 284 h 190"/>
                              <a:gd name="T24" fmla="+- 0 4074 3879"/>
                              <a:gd name="T25" fmla="*/ T24 w 197"/>
                              <a:gd name="T26" fmla="+- 0 270 137"/>
                              <a:gd name="T27" fmla="*/ 270 h 190"/>
                              <a:gd name="T28" fmla="+- 0 4069 3879"/>
                              <a:gd name="T29" fmla="*/ T28 w 197"/>
                              <a:gd name="T30" fmla="+- 0 260 137"/>
                              <a:gd name="T31" fmla="*/ 260 h 190"/>
                              <a:gd name="T32" fmla="+- 0 4061 3879"/>
                              <a:gd name="T33" fmla="*/ T32 w 197"/>
                              <a:gd name="T34" fmla="+- 0 253 137"/>
                              <a:gd name="T35" fmla="*/ 253 h 190"/>
                              <a:gd name="T36" fmla="+- 0 4050 3879"/>
                              <a:gd name="T37" fmla="*/ T36 w 197"/>
                              <a:gd name="T38" fmla="+- 0 249 137"/>
                              <a:gd name="T39" fmla="*/ 249 h 190"/>
                              <a:gd name="T40" fmla="+- 0 4029 3879"/>
                              <a:gd name="T41" fmla="*/ T40 w 197"/>
                              <a:gd name="T42" fmla="+- 0 243 137"/>
                              <a:gd name="T43" fmla="*/ 243 h 190"/>
                              <a:gd name="T44" fmla="+- 0 4014 3879"/>
                              <a:gd name="T45" fmla="*/ T44 w 197"/>
                              <a:gd name="T46" fmla="+- 0 239 137"/>
                              <a:gd name="T47" fmla="*/ 239 h 190"/>
                              <a:gd name="T48" fmla="+- 0 4003 3879"/>
                              <a:gd name="T49" fmla="*/ T48 w 197"/>
                              <a:gd name="T50" fmla="+- 0 236 137"/>
                              <a:gd name="T51" fmla="*/ 236 h 190"/>
                              <a:gd name="T52" fmla="+- 0 4000 3879"/>
                              <a:gd name="T53" fmla="*/ T52 w 197"/>
                              <a:gd name="T54" fmla="+- 0 230 137"/>
                              <a:gd name="T55" fmla="*/ 230 h 190"/>
                              <a:gd name="T56" fmla="+- 0 4000 3879"/>
                              <a:gd name="T57" fmla="*/ T56 w 197"/>
                              <a:gd name="T58" fmla="+- 0 223 137"/>
                              <a:gd name="T59" fmla="*/ 223 h 190"/>
                              <a:gd name="T60" fmla="+- 0 4004 3879"/>
                              <a:gd name="T61" fmla="*/ T60 w 197"/>
                              <a:gd name="T62" fmla="+- 0 218 137"/>
                              <a:gd name="T63" fmla="*/ 218 h 190"/>
                              <a:gd name="T64" fmla="+- 0 4018 3879"/>
                              <a:gd name="T65" fmla="*/ T64 w 197"/>
                              <a:gd name="T66" fmla="+- 0 218 137"/>
                              <a:gd name="T67" fmla="*/ 218 h 190"/>
                              <a:gd name="T68" fmla="+- 0 4022 3879"/>
                              <a:gd name="T69" fmla="*/ T68 w 197"/>
                              <a:gd name="T70" fmla="+- 0 220 137"/>
                              <a:gd name="T71" fmla="*/ 220 h 190"/>
                              <a:gd name="T72" fmla="+- 0 4027 3879"/>
                              <a:gd name="T73" fmla="*/ T72 w 197"/>
                              <a:gd name="T74" fmla="+- 0 226 137"/>
                              <a:gd name="T75" fmla="*/ 226 h 190"/>
                              <a:gd name="T76" fmla="+- 0 4028 3879"/>
                              <a:gd name="T77" fmla="*/ T76 w 197"/>
                              <a:gd name="T78" fmla="+- 0 229 137"/>
                              <a:gd name="T79" fmla="*/ 229 h 190"/>
                              <a:gd name="T80" fmla="+- 0 4028 3879"/>
                              <a:gd name="T81" fmla="*/ T80 w 197"/>
                              <a:gd name="T82" fmla="+- 0 234 137"/>
                              <a:gd name="T83" fmla="*/ 234 h 190"/>
                              <a:gd name="T84" fmla="+- 0 4074 3879"/>
                              <a:gd name="T85" fmla="*/ T84 w 197"/>
                              <a:gd name="T86" fmla="+- 0 234 137"/>
                              <a:gd name="T87" fmla="*/ 234 h 190"/>
                              <a:gd name="T88" fmla="+- 0 4068 3879"/>
                              <a:gd name="T89" fmla="*/ T88 w 197"/>
                              <a:gd name="T90" fmla="+- 0 212 137"/>
                              <a:gd name="T91" fmla="*/ 212 h 190"/>
                              <a:gd name="T92" fmla="+- 0 4054 3879"/>
                              <a:gd name="T93" fmla="*/ T92 w 197"/>
                              <a:gd name="T94" fmla="+- 0 199 137"/>
                              <a:gd name="T95" fmla="*/ 199 h 190"/>
                              <a:gd name="T96" fmla="+- 0 4035 3879"/>
                              <a:gd name="T97" fmla="*/ T96 w 197"/>
                              <a:gd name="T98" fmla="+- 0 192 137"/>
                              <a:gd name="T99" fmla="*/ 192 h 190"/>
                              <a:gd name="T100" fmla="+- 0 4013 3879"/>
                              <a:gd name="T101" fmla="*/ T100 w 197"/>
                              <a:gd name="T102" fmla="+- 0 190 137"/>
                              <a:gd name="T103" fmla="*/ 190 h 190"/>
                              <a:gd name="T104" fmla="+- 0 3993 3879"/>
                              <a:gd name="T105" fmla="*/ T104 w 197"/>
                              <a:gd name="T106" fmla="+- 0 192 137"/>
                              <a:gd name="T107" fmla="*/ 192 h 190"/>
                              <a:gd name="T108" fmla="+- 0 3974 3879"/>
                              <a:gd name="T109" fmla="*/ T108 w 197"/>
                              <a:gd name="T110" fmla="+- 0 198 137"/>
                              <a:gd name="T111" fmla="*/ 198 h 190"/>
                              <a:gd name="T112" fmla="+- 0 3959 3879"/>
                              <a:gd name="T113" fmla="*/ T112 w 197"/>
                              <a:gd name="T114" fmla="+- 0 211 137"/>
                              <a:gd name="T115" fmla="*/ 211 h 190"/>
                              <a:gd name="T116" fmla="+- 0 3953 3879"/>
                              <a:gd name="T117" fmla="*/ T116 w 197"/>
                              <a:gd name="T118" fmla="+- 0 231 137"/>
                              <a:gd name="T119" fmla="*/ 231 h 190"/>
                              <a:gd name="T120" fmla="+- 0 3965 3879"/>
                              <a:gd name="T121" fmla="*/ T120 w 197"/>
                              <a:gd name="T122" fmla="+- 0 256 137"/>
                              <a:gd name="T123" fmla="*/ 256 h 190"/>
                              <a:gd name="T124" fmla="+- 0 3992 3879"/>
                              <a:gd name="T125" fmla="*/ T124 w 197"/>
                              <a:gd name="T126" fmla="+- 0 268 137"/>
                              <a:gd name="T127" fmla="*/ 268 h 190"/>
                              <a:gd name="T128" fmla="+- 0 4018 3879"/>
                              <a:gd name="T129" fmla="*/ T128 w 197"/>
                              <a:gd name="T130" fmla="+- 0 275 137"/>
                              <a:gd name="T131" fmla="*/ 275 h 190"/>
                              <a:gd name="T132" fmla="+- 0 4030 3879"/>
                              <a:gd name="T133" fmla="*/ T132 w 197"/>
                              <a:gd name="T134" fmla="+- 0 287 137"/>
                              <a:gd name="T135" fmla="*/ 287 h 190"/>
                              <a:gd name="T136" fmla="+- 0 4030 3879"/>
                              <a:gd name="T137" fmla="*/ T136 w 197"/>
                              <a:gd name="T138" fmla="+- 0 295 137"/>
                              <a:gd name="T139" fmla="*/ 295 h 190"/>
                              <a:gd name="T140" fmla="+- 0 4023 3879"/>
                              <a:gd name="T141" fmla="*/ T140 w 197"/>
                              <a:gd name="T142" fmla="+- 0 299 137"/>
                              <a:gd name="T143" fmla="*/ 299 h 190"/>
                              <a:gd name="T144" fmla="+- 0 4009 3879"/>
                              <a:gd name="T145" fmla="*/ T144 w 197"/>
                              <a:gd name="T146" fmla="+- 0 299 137"/>
                              <a:gd name="T147" fmla="*/ 299 h 190"/>
                              <a:gd name="T148" fmla="+- 0 4005 3879"/>
                              <a:gd name="T149" fmla="*/ T148 w 197"/>
                              <a:gd name="T150" fmla="+- 0 296 137"/>
                              <a:gd name="T151" fmla="*/ 296 h 190"/>
                              <a:gd name="T152" fmla="+- 0 3999 3879"/>
                              <a:gd name="T153" fmla="*/ T152 w 197"/>
                              <a:gd name="T154" fmla="+- 0 289 137"/>
                              <a:gd name="T155" fmla="*/ 289 h 190"/>
                              <a:gd name="T156" fmla="+- 0 3998 3879"/>
                              <a:gd name="T157" fmla="*/ T156 w 197"/>
                              <a:gd name="T158" fmla="+- 0 285 137"/>
                              <a:gd name="T159" fmla="*/ 285 h 190"/>
                              <a:gd name="T160" fmla="+- 0 3999 3879"/>
                              <a:gd name="T161" fmla="*/ T160 w 197"/>
                              <a:gd name="T162" fmla="+- 0 281 137"/>
                              <a:gd name="T163" fmla="*/ 281 h 190"/>
                              <a:gd name="T164" fmla="+- 0 3952 3879"/>
                              <a:gd name="T165" fmla="*/ T164 w 197"/>
                              <a:gd name="T166" fmla="+- 0 281 137"/>
                              <a:gd name="T167" fmla="*/ 281 h 190"/>
                              <a:gd name="T168" fmla="+- 0 3957 3879"/>
                              <a:gd name="T169" fmla="*/ T168 w 197"/>
                              <a:gd name="T170" fmla="+- 0 305 137"/>
                              <a:gd name="T171" fmla="*/ 305 h 190"/>
                              <a:gd name="T172" fmla="+- 0 3971 3879"/>
                              <a:gd name="T173" fmla="*/ T172 w 197"/>
                              <a:gd name="T174" fmla="+- 0 319 137"/>
                              <a:gd name="T175" fmla="*/ 319 h 190"/>
                              <a:gd name="T176" fmla="+- 0 3991 3879"/>
                              <a:gd name="T177" fmla="*/ T176 w 197"/>
                              <a:gd name="T178" fmla="+- 0 325 137"/>
                              <a:gd name="T179" fmla="*/ 325 h 190"/>
                              <a:gd name="T180" fmla="+- 0 4014 3879"/>
                              <a:gd name="T181" fmla="*/ T180 w 197"/>
                              <a:gd name="T182" fmla="+- 0 327 137"/>
                              <a:gd name="T183" fmla="*/ 327 h 190"/>
                              <a:gd name="T184" fmla="+- 0 4037 3879"/>
                              <a:gd name="T185" fmla="*/ T184 w 197"/>
                              <a:gd name="T186" fmla="+- 0 325 137"/>
                              <a:gd name="T187" fmla="*/ 325 h 190"/>
                              <a:gd name="T188" fmla="+- 0 4056 3879"/>
                              <a:gd name="T189" fmla="*/ T188 w 197"/>
                              <a:gd name="T190" fmla="+- 0 318 137"/>
                              <a:gd name="T191" fmla="*/ 318 h 190"/>
                              <a:gd name="T192" fmla="+- 0 4071 3879"/>
                              <a:gd name="T193" fmla="*/ T192 w 197"/>
                              <a:gd name="T194" fmla="+- 0 305 137"/>
                              <a:gd name="T195" fmla="*/ 305 h 190"/>
                              <a:gd name="T196" fmla="+- 0 4076 3879"/>
                              <a:gd name="T197" fmla="*/ T196 w 197"/>
                              <a:gd name="T198" fmla="+- 0 284 137"/>
                              <a:gd name="T199" fmla="*/ 28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 h="190">
                                <a:moveTo>
                                  <a:pt x="49" y="0"/>
                                </a:moveTo>
                                <a:lnTo>
                                  <a:pt x="0" y="0"/>
                                </a:lnTo>
                                <a:lnTo>
                                  <a:pt x="0" y="186"/>
                                </a:lnTo>
                                <a:lnTo>
                                  <a:pt x="49" y="186"/>
                                </a:lnTo>
                                <a:lnTo>
                                  <a:pt x="49" y="0"/>
                                </a:lnTo>
                                <a:close/>
                                <a:moveTo>
                                  <a:pt x="197" y="147"/>
                                </a:moveTo>
                                <a:lnTo>
                                  <a:pt x="195" y="133"/>
                                </a:lnTo>
                                <a:lnTo>
                                  <a:pt x="190" y="123"/>
                                </a:lnTo>
                                <a:lnTo>
                                  <a:pt x="182" y="116"/>
                                </a:lnTo>
                                <a:lnTo>
                                  <a:pt x="171" y="112"/>
                                </a:lnTo>
                                <a:lnTo>
                                  <a:pt x="150" y="106"/>
                                </a:lnTo>
                                <a:lnTo>
                                  <a:pt x="135" y="102"/>
                                </a:lnTo>
                                <a:lnTo>
                                  <a:pt x="124" y="99"/>
                                </a:lnTo>
                                <a:lnTo>
                                  <a:pt x="121" y="93"/>
                                </a:lnTo>
                                <a:lnTo>
                                  <a:pt x="121" y="86"/>
                                </a:lnTo>
                                <a:lnTo>
                                  <a:pt x="125" y="81"/>
                                </a:lnTo>
                                <a:lnTo>
                                  <a:pt x="139" y="81"/>
                                </a:lnTo>
                                <a:lnTo>
                                  <a:pt x="143" y="83"/>
                                </a:lnTo>
                                <a:lnTo>
                                  <a:pt x="148" y="89"/>
                                </a:lnTo>
                                <a:lnTo>
                                  <a:pt x="149" y="92"/>
                                </a:lnTo>
                                <a:lnTo>
                                  <a:pt x="149" y="97"/>
                                </a:lnTo>
                                <a:lnTo>
                                  <a:pt x="195" y="97"/>
                                </a:lnTo>
                                <a:lnTo>
                                  <a:pt x="189" y="75"/>
                                </a:lnTo>
                                <a:lnTo>
                                  <a:pt x="175" y="62"/>
                                </a:lnTo>
                                <a:lnTo>
                                  <a:pt x="156" y="55"/>
                                </a:lnTo>
                                <a:lnTo>
                                  <a:pt x="134" y="53"/>
                                </a:lnTo>
                                <a:lnTo>
                                  <a:pt x="114" y="55"/>
                                </a:lnTo>
                                <a:lnTo>
                                  <a:pt x="95" y="61"/>
                                </a:lnTo>
                                <a:lnTo>
                                  <a:pt x="80" y="74"/>
                                </a:lnTo>
                                <a:lnTo>
                                  <a:pt x="74" y="94"/>
                                </a:lnTo>
                                <a:lnTo>
                                  <a:pt x="86" y="119"/>
                                </a:lnTo>
                                <a:lnTo>
                                  <a:pt x="113" y="131"/>
                                </a:lnTo>
                                <a:lnTo>
                                  <a:pt x="139" y="138"/>
                                </a:lnTo>
                                <a:lnTo>
                                  <a:pt x="151" y="150"/>
                                </a:lnTo>
                                <a:lnTo>
                                  <a:pt x="151" y="158"/>
                                </a:lnTo>
                                <a:lnTo>
                                  <a:pt x="144" y="162"/>
                                </a:lnTo>
                                <a:lnTo>
                                  <a:pt x="130" y="162"/>
                                </a:lnTo>
                                <a:lnTo>
                                  <a:pt x="126" y="159"/>
                                </a:lnTo>
                                <a:lnTo>
                                  <a:pt x="120" y="152"/>
                                </a:lnTo>
                                <a:lnTo>
                                  <a:pt x="119" y="148"/>
                                </a:lnTo>
                                <a:lnTo>
                                  <a:pt x="120" y="144"/>
                                </a:lnTo>
                                <a:lnTo>
                                  <a:pt x="73" y="144"/>
                                </a:lnTo>
                                <a:lnTo>
                                  <a:pt x="78" y="168"/>
                                </a:lnTo>
                                <a:lnTo>
                                  <a:pt x="92" y="182"/>
                                </a:lnTo>
                                <a:lnTo>
                                  <a:pt x="112" y="188"/>
                                </a:lnTo>
                                <a:lnTo>
                                  <a:pt x="135" y="190"/>
                                </a:lnTo>
                                <a:lnTo>
                                  <a:pt x="158" y="188"/>
                                </a:lnTo>
                                <a:lnTo>
                                  <a:pt x="177" y="181"/>
                                </a:lnTo>
                                <a:lnTo>
                                  <a:pt x="192" y="168"/>
                                </a:lnTo>
                                <a:lnTo>
                                  <a:pt x="197" y="1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3"/>
                        <wps:cNvSpPr txBox="1">
                          <a:spLocks noChangeArrowheads="1"/>
                        </wps:cNvSpPr>
                        <wps:spPr bwMode="auto">
                          <a:xfrm>
                            <a:off x="2925" y="407"/>
                            <a:ext cx="101"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77CC8" w14:textId="77777777" w:rsidR="00D04C1F" w:rsidRDefault="00D04C1F">
                              <w:pPr>
                                <w:spacing w:line="108" w:lineRule="exact"/>
                                <w:rPr>
                                  <w:b/>
                                  <w:sz w:val="11"/>
                                </w:rPr>
                              </w:pPr>
                              <w:r>
                                <w:rPr>
                                  <w:b/>
                                  <w:color w:val="231F20"/>
                                  <w:w w:val="99"/>
                                  <w:sz w:val="1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E2F7B" id="Group 2" o:spid="_x0000_s1026" style="position:absolute;left:0;text-align:left;margin-left:82.35pt;margin-top:6.65pt;width:121.5pt;height:22.95pt;z-index:15729152;mso-position-horizontal-relative:page" coordorigin="1647,133" coordsize="243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46;top:133;width:2205;height: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">
                  <v:imagedata r:id="rId9" o:title=""/>
                </v:shape>
                <v:shape id="AutoShape 4" o:spid="_x0000_s1028" style="position:absolute;left:3879;top:137;width:197;height:190;visibility:visible;mso-wrap-style:square;v-text-anchor:top" coordsize="19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" path="m49,l,,,186r49,l49,xm197,147r-2,-14l190,123r-8,-7l171,112r-21,-6l135,102,124,99r-3,-6l121,86r4,-5l139,81r4,2l148,89r1,3l149,97r46,l189,75,175,62,156,55,134,53r-20,2l95,61,80,74,74,94r12,25l113,131r26,7l151,150r,8l144,162r-14,l126,159r-6,-7l119,148r1,-4l73,144r5,24l92,182r20,6l135,190r23,-2l177,181r15,-13l197,147xe" fillcolor="#231f20" stroked="f">
                  <v:path arrowok="t" o:connecttype="custom" o:connectlocs="49,137;0,137;0,323;49,323;49,137;197,284;195,270;190,260;182,253;171,249;150,243;135,239;124,236;121,230;121,223;125,218;139,218;143,220;148,226;149,229;149,234;195,234;189,212;175,199;156,192;134,190;114,192;95,198;80,211;74,231;86,256;113,268;139,275;151,287;151,295;144,299;130,299;126,296;120,289;119,285;120,281;73,281;78,305;92,319;112,325;135,327;158,325;177,318;192,305;197,284" o:connectangles="0,0,0,0,0,0,0,0,0,0,0,0,0,0,0,0,0,0,0,0,0,0,0,0,0,0,0,0,0,0,0,0,0,0,0,0,0,0,0,0,0,0,0,0,0,0,0,0,0,0"/>
                </v:shape>
                <v:shapetype id="_x0000_t202" coordsize="21600,21600" o:spt="202" path="m,l,21600r21600,l21600,xe">
                  <v:stroke joinstyle="miter"/>
                  <v:path gradientshapeok="t" o:connecttype="rect"/>
                </v:shapetype>
                <v:shape id="Text Box 3" o:spid="_x0000_s1029" type="#_x0000_t202" style="position:absolute;left:2925;top:407;width:10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0777CC8" w14:textId="77777777" w:rsidR="00D04C1F" w:rsidRDefault="00D04C1F">
                        <w:pPr>
                          <w:spacing w:line="108" w:lineRule="exact"/>
                          <w:rPr>
                            <w:b/>
                            <w:sz w:val="11"/>
                          </w:rPr>
                        </w:pPr>
                        <w:r>
                          <w:rPr>
                            <w:b/>
                            <w:color w:val="231F20"/>
                            <w:w w:val="99"/>
                            <w:sz w:val="11"/>
                          </w:rPr>
                          <w:t>®</w:t>
                        </w:r>
                      </w:p>
                    </w:txbxContent>
                  </v:textbox>
                </v:shape>
                <w10:wrap anchorx="page"/>
              </v:group>
            </w:pict>
          </mc:Fallback>
        </mc:AlternateContent>
      </w:r>
      <w:r w:rsidR="007C6D7E">
        <w:rPr>
          <w:color w:val="58595B"/>
        </w:rPr>
        <w:t>Springfield, MA Pediatric Specialty Care</w:t>
      </w:r>
    </w:p>
    <w:p w14:paraId="0D83FF2D" w14:textId="77777777" w:rsidR="008340A2" w:rsidRDefault="008340A2">
      <w:pPr>
        <w:pStyle w:val="BodyText"/>
        <w:rPr>
          <w:b/>
        </w:rPr>
      </w:pPr>
    </w:p>
    <w:p w14:paraId="1BE10BD6" w14:textId="77777777" w:rsidR="003A4FD1" w:rsidRDefault="003A4FD1" w:rsidP="00AA753F">
      <w:pPr>
        <w:adjustRightInd w:val="0"/>
        <w:rPr>
          <w:bCs/>
          <w:color w:val="000000"/>
        </w:rPr>
      </w:pPr>
    </w:p>
    <w:p w14:paraId="238FC3D8" w14:textId="77777777" w:rsidR="0074483B" w:rsidRDefault="0074483B" w:rsidP="00AA753F">
      <w:pPr>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0094635D">
        <w:rPr>
          <w:bCs/>
          <w:color w:val="000000"/>
        </w:rPr>
        <w:t>September 1</w:t>
      </w:r>
      <w:r w:rsidR="00F30B0A">
        <w:rPr>
          <w:bCs/>
          <w:color w:val="000000"/>
        </w:rPr>
        <w:t>, 2022</w:t>
      </w:r>
    </w:p>
    <w:p w14:paraId="5D590AA9" w14:textId="77777777" w:rsidR="0074483B" w:rsidRDefault="0074483B" w:rsidP="00AA753F">
      <w:pPr>
        <w:adjustRightInd w:val="0"/>
        <w:rPr>
          <w:bCs/>
          <w:color w:val="000000"/>
        </w:rPr>
      </w:pPr>
    </w:p>
    <w:p w14:paraId="3BFAE364" w14:textId="77777777" w:rsidR="003A4FD1" w:rsidRDefault="003A4FD1" w:rsidP="00AA753F">
      <w:pPr>
        <w:adjustRightInd w:val="0"/>
      </w:pPr>
      <w:r>
        <w:rPr>
          <w:bCs/>
          <w:color w:val="000000"/>
        </w:rPr>
        <w:t>BY EMAIL ONLY:</w:t>
      </w:r>
    </w:p>
    <w:p w14:paraId="22F23FAF" w14:textId="77777777" w:rsidR="003A4FD1" w:rsidRDefault="00380C43" w:rsidP="00AA753F">
      <w:pPr>
        <w:adjustRightInd w:val="0"/>
      </w:pPr>
      <w:hyperlink r:id="rId10" w:history="1">
        <w:r w:rsidR="0094635D" w:rsidRPr="00E607C6">
          <w:rPr>
            <w:rStyle w:val="Hyperlink"/>
          </w:rPr>
          <w:t>Stephen.Davis@state.ma.us</w:t>
        </w:r>
      </w:hyperlink>
      <w:r w:rsidR="00B92E5E">
        <w:t xml:space="preserve"> </w:t>
      </w:r>
    </w:p>
    <w:p w14:paraId="4281D392" w14:textId="77777777" w:rsidR="00B92E5E" w:rsidRDefault="00B92E5E" w:rsidP="00AA753F">
      <w:pPr>
        <w:adjustRightInd w:val="0"/>
        <w:rPr>
          <w:bCs/>
          <w:color w:val="000000"/>
        </w:rPr>
      </w:pPr>
    </w:p>
    <w:p w14:paraId="099E6E52" w14:textId="77777777" w:rsidR="00AA753F" w:rsidRPr="00AA753F" w:rsidRDefault="00B92E5E" w:rsidP="00AA753F">
      <w:pPr>
        <w:adjustRightInd w:val="0"/>
        <w:rPr>
          <w:bCs/>
          <w:color w:val="000000"/>
        </w:rPr>
      </w:pPr>
      <w:r>
        <w:rPr>
          <w:bCs/>
          <w:color w:val="000000"/>
        </w:rPr>
        <w:t>Stephen Davis</w:t>
      </w:r>
    </w:p>
    <w:p w14:paraId="1DFAF0F2" w14:textId="77777777" w:rsidR="00B92E5E" w:rsidRDefault="00B92E5E" w:rsidP="00D833F0">
      <w:pPr>
        <w:tabs>
          <w:tab w:val="left" w:pos="7040"/>
        </w:tabs>
        <w:adjustRightInd w:val="0"/>
        <w:rPr>
          <w:bCs/>
          <w:color w:val="000000"/>
        </w:rPr>
      </w:pPr>
      <w:r>
        <w:rPr>
          <w:bCs/>
          <w:color w:val="000000"/>
        </w:rPr>
        <w:t>Division Director</w:t>
      </w:r>
      <w:r w:rsidR="00D833F0">
        <w:rPr>
          <w:bCs/>
          <w:color w:val="000000"/>
        </w:rPr>
        <w:tab/>
      </w:r>
    </w:p>
    <w:p w14:paraId="3EFA2D62" w14:textId="77777777" w:rsidR="00B92E5E" w:rsidRDefault="00AA753F" w:rsidP="00AA753F">
      <w:pPr>
        <w:adjustRightInd w:val="0"/>
        <w:rPr>
          <w:bCs/>
          <w:color w:val="000000"/>
        </w:rPr>
      </w:pPr>
      <w:r w:rsidRPr="00AA753F">
        <w:rPr>
          <w:bCs/>
          <w:color w:val="000000"/>
        </w:rPr>
        <w:t>Division of Health Care Facility Licensure &amp; Certification</w:t>
      </w:r>
    </w:p>
    <w:p w14:paraId="1EABEEA8" w14:textId="77777777" w:rsidR="00AA753F" w:rsidRPr="00AA753F" w:rsidRDefault="00AA753F" w:rsidP="00AA753F">
      <w:pPr>
        <w:adjustRightInd w:val="0"/>
        <w:rPr>
          <w:bCs/>
          <w:color w:val="000000"/>
        </w:rPr>
      </w:pPr>
      <w:r w:rsidRPr="00AA753F">
        <w:rPr>
          <w:bCs/>
          <w:color w:val="000000"/>
        </w:rPr>
        <w:t xml:space="preserve">Massachusetts Department of Public Health </w:t>
      </w:r>
    </w:p>
    <w:p w14:paraId="44EF65A4" w14:textId="77777777" w:rsidR="00AA753F" w:rsidRPr="00AA753F" w:rsidRDefault="00AA753F" w:rsidP="00AA753F">
      <w:pPr>
        <w:adjustRightInd w:val="0"/>
        <w:rPr>
          <w:bCs/>
          <w:color w:val="000000"/>
        </w:rPr>
      </w:pPr>
      <w:r w:rsidRPr="00AA753F">
        <w:rPr>
          <w:bCs/>
          <w:color w:val="000000"/>
        </w:rPr>
        <w:t xml:space="preserve">67 Forest Street, </w:t>
      </w:r>
    </w:p>
    <w:p w14:paraId="2F1B30C7" w14:textId="77777777" w:rsidR="00AA753F" w:rsidRPr="00AA753F" w:rsidRDefault="00AA753F" w:rsidP="00AA753F">
      <w:pPr>
        <w:adjustRightInd w:val="0"/>
        <w:rPr>
          <w:bCs/>
          <w:color w:val="000000"/>
        </w:rPr>
      </w:pPr>
      <w:r w:rsidRPr="00AA753F">
        <w:rPr>
          <w:bCs/>
          <w:color w:val="000000"/>
        </w:rPr>
        <w:t>Marlborough, MA 01752</w:t>
      </w:r>
    </w:p>
    <w:p w14:paraId="412B00DC" w14:textId="77777777" w:rsidR="00AA753F" w:rsidRPr="00AA753F" w:rsidRDefault="00AA753F" w:rsidP="00AA753F">
      <w:pPr>
        <w:adjustRightInd w:val="0"/>
        <w:rPr>
          <w:b/>
          <w:bCs/>
          <w:color w:val="000000"/>
        </w:rPr>
      </w:pPr>
    </w:p>
    <w:p w14:paraId="29CCC51A" w14:textId="77777777" w:rsidR="00AA753F" w:rsidRPr="00AA753F" w:rsidRDefault="00AA753F" w:rsidP="00AA753F">
      <w:pPr>
        <w:adjustRightInd w:val="0"/>
        <w:rPr>
          <w:color w:val="000000"/>
        </w:rPr>
      </w:pPr>
      <w:r w:rsidRPr="00AA753F">
        <w:rPr>
          <w:b/>
          <w:bCs/>
          <w:color w:val="000000"/>
        </w:rPr>
        <w:t xml:space="preserve">Re: Essential Services Finding </w:t>
      </w:r>
    </w:p>
    <w:p w14:paraId="2FB22D5E" w14:textId="77777777" w:rsidR="00AA753F" w:rsidRPr="00AA753F" w:rsidRDefault="00AA753F" w:rsidP="00AA753F">
      <w:pPr>
        <w:adjustRightInd w:val="0"/>
        <w:rPr>
          <w:color w:val="000000"/>
        </w:rPr>
      </w:pPr>
      <w:r w:rsidRPr="00AA753F">
        <w:rPr>
          <w:b/>
          <w:bCs/>
          <w:color w:val="000000"/>
        </w:rPr>
        <w:t xml:space="preserve">Facility: </w:t>
      </w:r>
      <w:r w:rsidRPr="00AA753F">
        <w:rPr>
          <w:color w:val="000000"/>
        </w:rPr>
        <w:t xml:space="preserve">Shriners Hospital for Children - Springfield </w:t>
      </w:r>
    </w:p>
    <w:p w14:paraId="61834E75" w14:textId="77777777" w:rsidR="00AA753F" w:rsidRPr="00B92E5E" w:rsidRDefault="00AA753F" w:rsidP="00AA753F">
      <w:pPr>
        <w:adjustRightInd w:val="0"/>
        <w:rPr>
          <w:color w:val="000000"/>
        </w:rPr>
      </w:pPr>
      <w:r w:rsidRPr="00AA753F">
        <w:rPr>
          <w:b/>
          <w:bCs/>
          <w:color w:val="000000"/>
        </w:rPr>
        <w:t xml:space="preserve">Services: </w:t>
      </w:r>
      <w:r w:rsidR="00B92E5E">
        <w:rPr>
          <w:bCs/>
          <w:color w:val="000000"/>
        </w:rPr>
        <w:t>Discontinuation of Hospital Services</w:t>
      </w:r>
    </w:p>
    <w:p w14:paraId="0565BA25" w14:textId="77777777" w:rsidR="00AA753F" w:rsidRPr="00AA753F" w:rsidRDefault="00AA753F" w:rsidP="00AA753F">
      <w:pPr>
        <w:adjustRightInd w:val="0"/>
        <w:rPr>
          <w:color w:val="000000"/>
        </w:rPr>
      </w:pPr>
      <w:r w:rsidRPr="00AA753F">
        <w:rPr>
          <w:b/>
          <w:bCs/>
          <w:color w:val="000000"/>
        </w:rPr>
        <w:t xml:space="preserve">Ref. #: </w:t>
      </w:r>
      <w:r w:rsidR="00B92E5E" w:rsidRPr="00B92E5E">
        <w:rPr>
          <w:bCs/>
          <w:color w:val="000000"/>
        </w:rPr>
        <w:t>2152-021</w:t>
      </w:r>
    </w:p>
    <w:p w14:paraId="2AA2D68A" w14:textId="77777777" w:rsidR="00AA753F" w:rsidRPr="00AA753F" w:rsidRDefault="00AA753F" w:rsidP="00AA753F">
      <w:pPr>
        <w:adjustRightInd w:val="0"/>
        <w:rPr>
          <w:color w:val="000000"/>
        </w:rPr>
      </w:pPr>
    </w:p>
    <w:p w14:paraId="440D2F58" w14:textId="77777777" w:rsidR="00AA753F" w:rsidRPr="00AA753F" w:rsidRDefault="00AA753F" w:rsidP="00AA753F">
      <w:pPr>
        <w:pStyle w:val="Default"/>
        <w:rPr>
          <w:sz w:val="22"/>
          <w:szCs w:val="22"/>
        </w:rPr>
      </w:pPr>
      <w:r w:rsidRPr="00AA753F">
        <w:rPr>
          <w:sz w:val="22"/>
          <w:szCs w:val="22"/>
        </w:rPr>
        <w:t>Dear Mr.</w:t>
      </w:r>
      <w:r w:rsidR="00B92E5E">
        <w:rPr>
          <w:sz w:val="22"/>
          <w:szCs w:val="22"/>
        </w:rPr>
        <w:t xml:space="preserve"> Davis</w:t>
      </w:r>
      <w:r w:rsidRPr="00AA753F">
        <w:rPr>
          <w:sz w:val="22"/>
          <w:szCs w:val="22"/>
        </w:rPr>
        <w:t>:</w:t>
      </w:r>
    </w:p>
    <w:p w14:paraId="48DE1A2F" w14:textId="77777777" w:rsidR="00AA753F" w:rsidRPr="00AA753F" w:rsidRDefault="00AA753F" w:rsidP="00AA753F">
      <w:pPr>
        <w:pStyle w:val="Default"/>
        <w:rPr>
          <w:sz w:val="22"/>
          <w:szCs w:val="22"/>
        </w:rPr>
      </w:pPr>
    </w:p>
    <w:p w14:paraId="0B9F6767" w14:textId="77777777" w:rsidR="00AA753F" w:rsidRPr="00AA753F" w:rsidRDefault="00AA753F" w:rsidP="00AA753F">
      <w:pPr>
        <w:pStyle w:val="Default"/>
        <w:rPr>
          <w:sz w:val="22"/>
          <w:szCs w:val="22"/>
        </w:rPr>
      </w:pPr>
      <w:r w:rsidRPr="00AA753F">
        <w:rPr>
          <w:sz w:val="22"/>
          <w:szCs w:val="22"/>
        </w:rPr>
        <w:t xml:space="preserve">On </w:t>
      </w:r>
      <w:r w:rsidR="00053DA2">
        <w:rPr>
          <w:sz w:val="22"/>
          <w:szCs w:val="22"/>
        </w:rPr>
        <w:t>August 4, 2022</w:t>
      </w:r>
      <w:r w:rsidRPr="00AA753F">
        <w:rPr>
          <w:sz w:val="22"/>
          <w:szCs w:val="22"/>
        </w:rPr>
        <w:t xml:space="preserve">, the Department of Public Health (the "Department") held a public hearing in response to a notification on behalf of </w:t>
      </w:r>
      <w:r w:rsidR="00B92E5E">
        <w:rPr>
          <w:sz w:val="22"/>
          <w:szCs w:val="22"/>
        </w:rPr>
        <w:t xml:space="preserve">The </w:t>
      </w:r>
      <w:r w:rsidRPr="00AA753F">
        <w:rPr>
          <w:sz w:val="22"/>
          <w:szCs w:val="22"/>
        </w:rPr>
        <w:t>Shriners’ Hos</w:t>
      </w:r>
      <w:r w:rsidR="001868DF">
        <w:rPr>
          <w:sz w:val="22"/>
          <w:szCs w:val="22"/>
        </w:rPr>
        <w:t xml:space="preserve">pital for Children </w:t>
      </w:r>
      <w:r w:rsidR="00B92E5E">
        <w:rPr>
          <w:sz w:val="22"/>
          <w:szCs w:val="22"/>
        </w:rPr>
        <w:t xml:space="preserve">(“Shriners”) regarding proposed plans to close Shriners Hospital for Children </w:t>
      </w:r>
      <w:r w:rsidR="001868DF">
        <w:rPr>
          <w:sz w:val="22"/>
          <w:szCs w:val="22"/>
        </w:rPr>
        <w:t xml:space="preserve">– Springfield (the “Hospital”) </w:t>
      </w:r>
      <w:r w:rsidR="009E04A5">
        <w:rPr>
          <w:sz w:val="22"/>
          <w:szCs w:val="22"/>
        </w:rPr>
        <w:t>(the “</w:t>
      </w:r>
      <w:r w:rsidR="00B92E5E">
        <w:rPr>
          <w:sz w:val="22"/>
          <w:szCs w:val="22"/>
        </w:rPr>
        <w:t xml:space="preserve">Hospital </w:t>
      </w:r>
      <w:r w:rsidR="009E04A5">
        <w:rPr>
          <w:sz w:val="22"/>
          <w:szCs w:val="22"/>
        </w:rPr>
        <w:t>Service</w:t>
      </w:r>
      <w:r w:rsidR="00B92E5E">
        <w:rPr>
          <w:sz w:val="22"/>
          <w:szCs w:val="22"/>
        </w:rPr>
        <w:t>s</w:t>
      </w:r>
      <w:r w:rsidR="009E04A5">
        <w:rPr>
          <w:sz w:val="22"/>
          <w:szCs w:val="22"/>
        </w:rPr>
        <w:t>”)</w:t>
      </w:r>
      <w:r w:rsidRPr="00AA753F">
        <w:rPr>
          <w:sz w:val="22"/>
          <w:szCs w:val="22"/>
        </w:rPr>
        <w:t xml:space="preserve">, effective </w:t>
      </w:r>
      <w:r w:rsidR="00053DA2">
        <w:rPr>
          <w:sz w:val="22"/>
          <w:szCs w:val="22"/>
        </w:rPr>
        <w:t>October 31</w:t>
      </w:r>
      <w:r w:rsidRPr="00AA753F">
        <w:rPr>
          <w:sz w:val="22"/>
          <w:szCs w:val="22"/>
        </w:rPr>
        <w:t>, 202</w:t>
      </w:r>
      <w:r w:rsidR="00053DA2">
        <w:rPr>
          <w:sz w:val="22"/>
          <w:szCs w:val="22"/>
        </w:rPr>
        <w:t>2</w:t>
      </w:r>
      <w:r w:rsidR="00B92E5E">
        <w:rPr>
          <w:sz w:val="22"/>
          <w:szCs w:val="22"/>
        </w:rPr>
        <w:t>, subject to receipt of all necessary permits and approvals</w:t>
      </w:r>
      <w:r w:rsidRPr="00AA753F">
        <w:rPr>
          <w:sz w:val="22"/>
          <w:szCs w:val="22"/>
        </w:rPr>
        <w:t xml:space="preserve">.  </w:t>
      </w:r>
      <w:r w:rsidR="009E04A5">
        <w:rPr>
          <w:sz w:val="22"/>
          <w:szCs w:val="22"/>
        </w:rPr>
        <w:t xml:space="preserve">By letter dated </w:t>
      </w:r>
      <w:r w:rsidR="00053DA2">
        <w:rPr>
          <w:sz w:val="22"/>
          <w:szCs w:val="22"/>
        </w:rPr>
        <w:t>August 18</w:t>
      </w:r>
      <w:r w:rsidR="009E04A5">
        <w:rPr>
          <w:sz w:val="22"/>
          <w:szCs w:val="22"/>
        </w:rPr>
        <w:t>, 202</w:t>
      </w:r>
      <w:r w:rsidR="00053DA2">
        <w:rPr>
          <w:sz w:val="22"/>
          <w:szCs w:val="22"/>
        </w:rPr>
        <w:t>3</w:t>
      </w:r>
      <w:r w:rsidR="009E04A5">
        <w:rPr>
          <w:sz w:val="22"/>
          <w:szCs w:val="22"/>
        </w:rPr>
        <w:t xml:space="preserve"> (the “Letter”), the Department notified the Hospital that </w:t>
      </w:r>
      <w:r w:rsidR="00F41D0C">
        <w:rPr>
          <w:sz w:val="22"/>
          <w:szCs w:val="22"/>
        </w:rPr>
        <w:t>it</w:t>
      </w:r>
      <w:r w:rsidRPr="00AA753F">
        <w:rPr>
          <w:sz w:val="22"/>
          <w:szCs w:val="22"/>
        </w:rPr>
        <w:t xml:space="preserve"> </w:t>
      </w:r>
      <w:r w:rsidR="001868DF">
        <w:rPr>
          <w:sz w:val="22"/>
          <w:szCs w:val="22"/>
        </w:rPr>
        <w:t>found</w:t>
      </w:r>
      <w:r w:rsidR="009E04A5">
        <w:rPr>
          <w:sz w:val="22"/>
          <w:szCs w:val="22"/>
        </w:rPr>
        <w:t xml:space="preserve"> </w:t>
      </w:r>
      <w:r w:rsidRPr="00AA753F">
        <w:rPr>
          <w:sz w:val="22"/>
          <w:szCs w:val="22"/>
        </w:rPr>
        <w:t xml:space="preserve">the </w:t>
      </w:r>
      <w:r w:rsidR="009E04A5">
        <w:rPr>
          <w:sz w:val="22"/>
          <w:szCs w:val="22"/>
        </w:rPr>
        <w:t>S</w:t>
      </w:r>
      <w:r w:rsidRPr="00AA753F">
        <w:rPr>
          <w:sz w:val="22"/>
          <w:szCs w:val="22"/>
        </w:rPr>
        <w:t>ervice</w:t>
      </w:r>
      <w:r w:rsidR="00662586">
        <w:rPr>
          <w:sz w:val="22"/>
          <w:szCs w:val="22"/>
        </w:rPr>
        <w:t xml:space="preserve"> </w:t>
      </w:r>
      <w:r w:rsidRPr="00AA753F">
        <w:rPr>
          <w:sz w:val="22"/>
          <w:szCs w:val="22"/>
        </w:rPr>
        <w:t>necessary for preserving access and health status within the Hospital’s service area</w:t>
      </w:r>
      <w:r w:rsidR="009E04A5">
        <w:rPr>
          <w:sz w:val="22"/>
          <w:szCs w:val="22"/>
        </w:rPr>
        <w:t xml:space="preserve"> and that the Hospital is required to prepare a plan that details</w:t>
      </w:r>
      <w:r w:rsidR="009E04A5" w:rsidRPr="00AA753F">
        <w:rPr>
          <w:sz w:val="22"/>
          <w:szCs w:val="22"/>
        </w:rPr>
        <w:t xml:space="preserve"> how access to </w:t>
      </w:r>
      <w:r w:rsidR="00053DA2">
        <w:rPr>
          <w:sz w:val="22"/>
          <w:szCs w:val="22"/>
        </w:rPr>
        <w:t>hospital</w:t>
      </w:r>
      <w:r w:rsidR="009E04A5" w:rsidRPr="00AA753F">
        <w:rPr>
          <w:sz w:val="22"/>
          <w:szCs w:val="22"/>
        </w:rPr>
        <w:t xml:space="preserve"> services will be maintained for the residents of the service area</w:t>
      </w:r>
      <w:r w:rsidR="009E04A5">
        <w:rPr>
          <w:sz w:val="22"/>
          <w:szCs w:val="22"/>
        </w:rPr>
        <w:t xml:space="preserve">, pursuant to </w:t>
      </w:r>
      <w:r w:rsidR="009E04A5" w:rsidRPr="009E04A5">
        <w:rPr>
          <w:sz w:val="22"/>
          <w:szCs w:val="22"/>
        </w:rPr>
        <w:t>105 CMR 130.122(F)</w:t>
      </w:r>
      <w:r w:rsidRPr="00AA753F">
        <w:rPr>
          <w:sz w:val="22"/>
          <w:szCs w:val="22"/>
        </w:rPr>
        <w:t xml:space="preserve">. </w:t>
      </w:r>
    </w:p>
    <w:p w14:paraId="7D4E8439" w14:textId="77777777" w:rsidR="00AA753F" w:rsidRPr="00AA753F" w:rsidRDefault="00AA753F" w:rsidP="00AA753F">
      <w:pPr>
        <w:pStyle w:val="Default"/>
        <w:rPr>
          <w:sz w:val="22"/>
          <w:szCs w:val="22"/>
        </w:rPr>
      </w:pPr>
    </w:p>
    <w:p w14:paraId="48338C8C" w14:textId="77777777" w:rsidR="00AA753F" w:rsidRPr="00AA753F" w:rsidRDefault="009E04A5" w:rsidP="00AA753F">
      <w:pPr>
        <w:pStyle w:val="Default"/>
        <w:rPr>
          <w:sz w:val="22"/>
          <w:szCs w:val="22"/>
        </w:rPr>
      </w:pPr>
      <w:r>
        <w:rPr>
          <w:sz w:val="22"/>
          <w:szCs w:val="22"/>
        </w:rPr>
        <w:t xml:space="preserve">Accordingly, </w:t>
      </w:r>
      <w:r w:rsidR="00AA753F" w:rsidRPr="00AA753F">
        <w:rPr>
          <w:sz w:val="22"/>
          <w:szCs w:val="22"/>
        </w:rPr>
        <w:t xml:space="preserve">this letter details how access to pediatric </w:t>
      </w:r>
      <w:r w:rsidR="00053DA2">
        <w:rPr>
          <w:sz w:val="22"/>
          <w:szCs w:val="22"/>
        </w:rPr>
        <w:t>hospital</w:t>
      </w:r>
      <w:r w:rsidR="00AA753F" w:rsidRPr="00AA753F">
        <w:rPr>
          <w:sz w:val="22"/>
          <w:szCs w:val="22"/>
        </w:rPr>
        <w:t xml:space="preserve"> services</w:t>
      </w:r>
      <w:r w:rsidR="00B92E5E">
        <w:rPr>
          <w:sz w:val="22"/>
          <w:szCs w:val="22"/>
        </w:rPr>
        <w:t xml:space="preserve"> currently provided at the Hospital</w:t>
      </w:r>
      <w:r w:rsidR="00AA753F" w:rsidRPr="00AA753F">
        <w:rPr>
          <w:sz w:val="22"/>
          <w:szCs w:val="22"/>
        </w:rPr>
        <w:t xml:space="preserve"> will be maintained for the residents of the </w:t>
      </w:r>
      <w:r>
        <w:rPr>
          <w:sz w:val="22"/>
          <w:szCs w:val="22"/>
        </w:rPr>
        <w:t xml:space="preserve">Hospital’s </w:t>
      </w:r>
      <w:r w:rsidR="00AA753F" w:rsidRPr="00AA753F">
        <w:rPr>
          <w:sz w:val="22"/>
          <w:szCs w:val="22"/>
        </w:rPr>
        <w:t xml:space="preserve">service area. The Hospital’s plan includes the elements specified in </w:t>
      </w:r>
      <w:r>
        <w:rPr>
          <w:sz w:val="22"/>
          <w:szCs w:val="22"/>
        </w:rPr>
        <w:t>the Letter as set forth</w:t>
      </w:r>
      <w:r w:rsidR="00AA753F" w:rsidRPr="00AA753F">
        <w:rPr>
          <w:sz w:val="22"/>
          <w:szCs w:val="22"/>
        </w:rPr>
        <w:t xml:space="preserve"> below</w:t>
      </w:r>
      <w:r>
        <w:rPr>
          <w:sz w:val="22"/>
          <w:szCs w:val="22"/>
        </w:rPr>
        <w:t>.</w:t>
      </w:r>
    </w:p>
    <w:p w14:paraId="7CA3AADA" w14:textId="77777777" w:rsidR="00AA753F" w:rsidRPr="00AA753F" w:rsidRDefault="00AA753F" w:rsidP="00AA753F">
      <w:pPr>
        <w:pStyle w:val="Default"/>
        <w:rPr>
          <w:sz w:val="22"/>
          <w:szCs w:val="22"/>
        </w:rPr>
      </w:pPr>
    </w:p>
    <w:p w14:paraId="2DDE5ECA" w14:textId="77777777" w:rsidR="00B92E5E" w:rsidRDefault="00B92E5E" w:rsidP="00E9549F">
      <w:pPr>
        <w:pStyle w:val="ListParagraph"/>
        <w:widowControl/>
        <w:numPr>
          <w:ilvl w:val="0"/>
          <w:numId w:val="1"/>
        </w:numPr>
        <w:adjustRightInd w:val="0"/>
        <w:rPr>
          <w:rFonts w:eastAsiaTheme="minorHAnsi"/>
          <w:color w:val="000000"/>
        </w:rPr>
      </w:pPr>
      <w:r w:rsidRPr="00B92E5E">
        <w:rPr>
          <w:rFonts w:eastAsiaTheme="minorHAnsi"/>
          <w:color w:val="000000"/>
          <w:u w:val="single"/>
        </w:rPr>
        <w:t>Information on utilization of the Hospital Services prior to proposed closure</w:t>
      </w:r>
      <w:r>
        <w:rPr>
          <w:rFonts w:eastAsiaTheme="minorHAnsi"/>
          <w:color w:val="000000"/>
        </w:rPr>
        <w:t>.</w:t>
      </w:r>
    </w:p>
    <w:p w14:paraId="46E72CF2" w14:textId="77777777" w:rsidR="00B92E5E" w:rsidRDefault="00B92E5E" w:rsidP="00B92E5E">
      <w:pPr>
        <w:pStyle w:val="ListParagraph"/>
        <w:widowControl/>
        <w:adjustRightInd w:val="0"/>
        <w:ind w:left="360"/>
        <w:rPr>
          <w:rFonts w:eastAsiaTheme="minorHAnsi"/>
          <w:color w:val="000000"/>
        </w:rPr>
      </w:pPr>
    </w:p>
    <w:p w14:paraId="2DB41748" w14:textId="77777777" w:rsidR="00E9549F" w:rsidRDefault="00E9549F" w:rsidP="00B92E5E">
      <w:pPr>
        <w:pStyle w:val="ListParagraph"/>
        <w:widowControl/>
        <w:adjustRightInd w:val="0"/>
        <w:ind w:left="360"/>
        <w:rPr>
          <w:rFonts w:eastAsiaTheme="minorHAnsi"/>
          <w:color w:val="000000"/>
        </w:rPr>
      </w:pPr>
      <w:r w:rsidRPr="00E9549F">
        <w:rPr>
          <w:rFonts w:eastAsiaTheme="minorHAnsi"/>
          <w:color w:val="000000"/>
        </w:rPr>
        <w:t xml:space="preserve">The Hospital </w:t>
      </w:r>
      <w:r w:rsidR="00053DA2">
        <w:rPr>
          <w:rFonts w:eastAsiaTheme="minorHAnsi"/>
          <w:color w:val="000000"/>
        </w:rPr>
        <w:t>originally opened on February 25, 1925; the current Hospital opened on the same site on September 29, 1990</w:t>
      </w:r>
      <w:r w:rsidR="001B0B67">
        <w:rPr>
          <w:rFonts w:eastAsiaTheme="minorHAnsi"/>
          <w:color w:val="000000"/>
        </w:rPr>
        <w:t xml:space="preserve"> providing inpatient and outpatient pediatric specialty care to children from across the northeast</w:t>
      </w:r>
      <w:r w:rsidR="00053DA2">
        <w:rPr>
          <w:rFonts w:eastAsiaTheme="minorHAnsi"/>
          <w:color w:val="000000"/>
        </w:rPr>
        <w:t xml:space="preserve">. Shriners Children’s </w:t>
      </w:r>
      <w:r w:rsidRPr="00E9549F">
        <w:rPr>
          <w:rFonts w:eastAsiaTheme="minorHAnsi"/>
          <w:color w:val="000000"/>
        </w:rPr>
        <w:t xml:space="preserve">has proposed to permanently close the </w:t>
      </w:r>
      <w:r w:rsidR="00B92E5E">
        <w:rPr>
          <w:rFonts w:eastAsiaTheme="minorHAnsi"/>
          <w:color w:val="000000"/>
        </w:rPr>
        <w:t xml:space="preserve">Hospital </w:t>
      </w:r>
      <w:r w:rsidRPr="00E9549F">
        <w:rPr>
          <w:rFonts w:eastAsiaTheme="minorHAnsi"/>
          <w:color w:val="000000"/>
        </w:rPr>
        <w:t xml:space="preserve">Service effective </w:t>
      </w:r>
      <w:r w:rsidR="00053DA2">
        <w:rPr>
          <w:rFonts w:eastAsiaTheme="minorHAnsi"/>
          <w:color w:val="000000"/>
        </w:rPr>
        <w:t>October 31, 2022</w:t>
      </w:r>
      <w:r w:rsidRPr="00E9549F">
        <w:rPr>
          <w:rFonts w:eastAsiaTheme="minorHAnsi"/>
          <w:color w:val="000000"/>
        </w:rPr>
        <w:t xml:space="preserve"> du</w:t>
      </w:r>
      <w:r w:rsidR="00053DA2">
        <w:rPr>
          <w:rFonts w:eastAsiaTheme="minorHAnsi"/>
          <w:color w:val="000000"/>
        </w:rPr>
        <w:t xml:space="preserve">e to low utilization. </w:t>
      </w:r>
      <w:r w:rsidR="00F65CF5">
        <w:rPr>
          <w:rFonts w:eastAsiaTheme="minorHAnsi"/>
          <w:color w:val="000000"/>
        </w:rPr>
        <w:t xml:space="preserve">Since the opening of the </w:t>
      </w:r>
      <w:r w:rsidR="00D32895">
        <w:rPr>
          <w:rFonts w:eastAsiaTheme="minorHAnsi"/>
          <w:color w:val="000000"/>
        </w:rPr>
        <w:t>current hospital in 1990</w:t>
      </w:r>
      <w:r w:rsidR="00F65CF5">
        <w:rPr>
          <w:rFonts w:eastAsiaTheme="minorHAnsi"/>
          <w:color w:val="000000"/>
        </w:rPr>
        <w:t xml:space="preserve">, the number and duration of inpatient stays for pediatric specialty care has decreased because of changes in how pediatric care is delivered. </w:t>
      </w:r>
      <w:r w:rsidR="00053DA2">
        <w:rPr>
          <w:rFonts w:eastAsiaTheme="minorHAnsi"/>
          <w:color w:val="000000"/>
        </w:rPr>
        <w:t xml:space="preserve">Over the past </w:t>
      </w:r>
      <w:r w:rsidR="001B0B67">
        <w:rPr>
          <w:rFonts w:eastAsiaTheme="minorHAnsi"/>
          <w:color w:val="000000"/>
        </w:rPr>
        <w:t>10</w:t>
      </w:r>
      <w:r w:rsidR="00053DA2">
        <w:rPr>
          <w:rFonts w:eastAsiaTheme="minorHAnsi"/>
          <w:color w:val="000000"/>
        </w:rPr>
        <w:t xml:space="preserve"> years, </w:t>
      </w:r>
      <w:r w:rsidR="001B0B67">
        <w:rPr>
          <w:rFonts w:eastAsiaTheme="minorHAnsi"/>
          <w:color w:val="000000"/>
        </w:rPr>
        <w:t xml:space="preserve">the average daily census </w:t>
      </w:r>
      <w:r w:rsidR="00B92E5E">
        <w:rPr>
          <w:rFonts w:eastAsiaTheme="minorHAnsi"/>
          <w:color w:val="000000"/>
        </w:rPr>
        <w:t xml:space="preserve">(“ADC”) </w:t>
      </w:r>
      <w:r w:rsidR="001B0B67">
        <w:rPr>
          <w:rFonts w:eastAsiaTheme="minorHAnsi"/>
          <w:color w:val="000000"/>
        </w:rPr>
        <w:t>has averaged 1.6 patients</w:t>
      </w:r>
      <w:r w:rsidR="00053DA2">
        <w:rPr>
          <w:rFonts w:eastAsiaTheme="minorHAnsi"/>
          <w:color w:val="000000"/>
        </w:rPr>
        <w:t xml:space="preserve">. </w:t>
      </w:r>
      <w:r w:rsidR="001B0B67">
        <w:rPr>
          <w:rFonts w:eastAsiaTheme="minorHAnsi"/>
          <w:color w:val="000000"/>
        </w:rPr>
        <w:t>From January 1, 2021 through December 31, 2021</w:t>
      </w:r>
      <w:r w:rsidRPr="00E9549F">
        <w:rPr>
          <w:rFonts w:eastAsiaTheme="minorHAnsi"/>
          <w:color w:val="000000"/>
        </w:rPr>
        <w:t xml:space="preserve">, </w:t>
      </w:r>
      <w:r w:rsidR="001B0B67">
        <w:rPr>
          <w:rFonts w:eastAsiaTheme="minorHAnsi"/>
          <w:color w:val="000000"/>
        </w:rPr>
        <w:t>79</w:t>
      </w:r>
      <w:r w:rsidRPr="00E9549F">
        <w:rPr>
          <w:rFonts w:eastAsiaTheme="minorHAnsi"/>
          <w:color w:val="000000"/>
        </w:rPr>
        <w:t xml:space="preserve"> children were discharged from </w:t>
      </w:r>
      <w:r w:rsidR="001B0B67">
        <w:rPr>
          <w:rFonts w:eastAsiaTheme="minorHAnsi"/>
          <w:color w:val="000000"/>
        </w:rPr>
        <w:t xml:space="preserve">inpatient stays at </w:t>
      </w:r>
      <w:r w:rsidRPr="00E9549F">
        <w:rPr>
          <w:rFonts w:eastAsiaTheme="minorHAnsi"/>
          <w:color w:val="000000"/>
        </w:rPr>
        <w:t xml:space="preserve">the </w:t>
      </w:r>
      <w:r w:rsidR="001B0B67">
        <w:rPr>
          <w:rFonts w:eastAsiaTheme="minorHAnsi"/>
          <w:color w:val="000000"/>
        </w:rPr>
        <w:t>Hospital</w:t>
      </w:r>
      <w:r w:rsidRPr="00E9549F">
        <w:rPr>
          <w:rFonts w:eastAsiaTheme="minorHAnsi"/>
          <w:color w:val="000000"/>
        </w:rPr>
        <w:t xml:space="preserve"> and the </w:t>
      </w:r>
      <w:r w:rsidR="00B92E5E">
        <w:rPr>
          <w:rFonts w:eastAsiaTheme="minorHAnsi"/>
          <w:color w:val="000000"/>
        </w:rPr>
        <w:t>ADC</w:t>
      </w:r>
      <w:r w:rsidRPr="00E9549F">
        <w:rPr>
          <w:rFonts w:eastAsiaTheme="minorHAnsi"/>
          <w:color w:val="000000"/>
        </w:rPr>
        <w:t xml:space="preserve"> (“ADC”) was </w:t>
      </w:r>
      <w:r w:rsidR="001B0B67">
        <w:rPr>
          <w:rFonts w:eastAsiaTheme="minorHAnsi"/>
          <w:color w:val="000000"/>
        </w:rPr>
        <w:t>0.4 with an additional 529 outpatient surgeries</w:t>
      </w:r>
      <w:r w:rsidR="00B92E5E">
        <w:rPr>
          <w:rFonts w:eastAsiaTheme="minorHAnsi"/>
          <w:color w:val="000000"/>
        </w:rPr>
        <w:t xml:space="preserve"> and </w:t>
      </w:r>
      <w:r w:rsidR="000E1791">
        <w:rPr>
          <w:rFonts w:eastAsiaTheme="minorHAnsi"/>
          <w:color w:val="000000"/>
        </w:rPr>
        <w:t>13,234 non-surgical outpatient encounters.</w:t>
      </w:r>
      <w:r w:rsidR="001B0B67">
        <w:rPr>
          <w:rFonts w:eastAsiaTheme="minorHAnsi"/>
          <w:color w:val="000000"/>
        </w:rPr>
        <w:t xml:space="preserve"> </w:t>
      </w:r>
      <w:r w:rsidR="00F65CF5">
        <w:rPr>
          <w:rFonts w:eastAsiaTheme="minorHAnsi"/>
          <w:color w:val="000000"/>
        </w:rPr>
        <w:t xml:space="preserve">The bed utilization rate for this 20 bed Hospital was less than 2% in 2021 and </w:t>
      </w:r>
      <w:r w:rsidR="000E1791">
        <w:rPr>
          <w:rFonts w:eastAsiaTheme="minorHAnsi"/>
          <w:color w:val="000000"/>
        </w:rPr>
        <w:t xml:space="preserve">is </w:t>
      </w:r>
      <w:r w:rsidR="00D32895">
        <w:rPr>
          <w:rFonts w:eastAsiaTheme="minorHAnsi"/>
          <w:color w:val="000000"/>
        </w:rPr>
        <w:t>projected to be approximately</w:t>
      </w:r>
      <w:r w:rsidR="00F65CF5">
        <w:rPr>
          <w:rFonts w:eastAsiaTheme="minorHAnsi"/>
          <w:color w:val="000000"/>
        </w:rPr>
        <w:t xml:space="preserve"> 1% in 2022.</w:t>
      </w:r>
    </w:p>
    <w:p w14:paraId="70EDF70D" w14:textId="77777777" w:rsidR="00B20949" w:rsidRDefault="00B20949" w:rsidP="00B20949">
      <w:pPr>
        <w:widowControl/>
        <w:adjustRightInd w:val="0"/>
        <w:rPr>
          <w:rFonts w:eastAsiaTheme="minorHAnsi"/>
          <w:color w:val="000000"/>
        </w:rPr>
      </w:pPr>
    </w:p>
    <w:tbl>
      <w:tblPr>
        <w:tblStyle w:val="TableGrid"/>
        <w:tblW w:w="0" w:type="auto"/>
        <w:tblInd w:w="607" w:type="dxa"/>
        <w:tblLook w:val="04A0" w:firstRow="1" w:lastRow="0" w:firstColumn="1" w:lastColumn="0" w:noHBand="0" w:noVBand="1"/>
      </w:tblPr>
      <w:tblGrid>
        <w:gridCol w:w="3312"/>
        <w:gridCol w:w="1008"/>
        <w:gridCol w:w="1008"/>
        <w:gridCol w:w="1008"/>
        <w:gridCol w:w="1008"/>
        <w:gridCol w:w="1008"/>
      </w:tblGrid>
      <w:tr w:rsidR="00B20949" w14:paraId="57CA06D8" w14:textId="77777777" w:rsidTr="00B20949">
        <w:tc>
          <w:tcPr>
            <w:tcW w:w="3312" w:type="dxa"/>
            <w:vAlign w:val="center"/>
          </w:tcPr>
          <w:p w14:paraId="742B9C04" w14:textId="77777777" w:rsidR="00B20949" w:rsidRDefault="00B20949" w:rsidP="00B20949">
            <w:pPr>
              <w:adjustRightInd w:val="0"/>
              <w:jc w:val="center"/>
              <w:rPr>
                <w:rFonts w:eastAsiaTheme="minorHAnsi"/>
                <w:color w:val="000000"/>
              </w:rPr>
            </w:pPr>
            <w:r>
              <w:rPr>
                <w:rFonts w:eastAsiaTheme="minorHAnsi"/>
                <w:color w:val="000000"/>
              </w:rPr>
              <w:t>Utilization</w:t>
            </w:r>
          </w:p>
        </w:tc>
        <w:tc>
          <w:tcPr>
            <w:tcW w:w="1008" w:type="dxa"/>
            <w:vAlign w:val="center"/>
          </w:tcPr>
          <w:p w14:paraId="480D2DAE" w14:textId="77777777" w:rsidR="00B20949" w:rsidRDefault="00B20949" w:rsidP="00B20949">
            <w:pPr>
              <w:adjustRightInd w:val="0"/>
              <w:jc w:val="center"/>
              <w:rPr>
                <w:rFonts w:eastAsiaTheme="minorHAnsi"/>
                <w:color w:val="000000"/>
              </w:rPr>
            </w:pPr>
            <w:r>
              <w:rPr>
                <w:rFonts w:eastAsiaTheme="minorHAnsi"/>
                <w:color w:val="000000"/>
              </w:rPr>
              <w:t>2018</w:t>
            </w:r>
          </w:p>
        </w:tc>
        <w:tc>
          <w:tcPr>
            <w:tcW w:w="1008" w:type="dxa"/>
            <w:vAlign w:val="center"/>
          </w:tcPr>
          <w:p w14:paraId="3C9E392A" w14:textId="77777777" w:rsidR="00B20949" w:rsidRDefault="00B20949" w:rsidP="00B20949">
            <w:pPr>
              <w:adjustRightInd w:val="0"/>
              <w:jc w:val="center"/>
              <w:rPr>
                <w:rFonts w:eastAsiaTheme="minorHAnsi"/>
                <w:color w:val="000000"/>
              </w:rPr>
            </w:pPr>
            <w:r>
              <w:rPr>
                <w:rFonts w:eastAsiaTheme="minorHAnsi"/>
                <w:color w:val="000000"/>
              </w:rPr>
              <w:t>2019</w:t>
            </w:r>
          </w:p>
        </w:tc>
        <w:tc>
          <w:tcPr>
            <w:tcW w:w="1008" w:type="dxa"/>
            <w:vAlign w:val="center"/>
          </w:tcPr>
          <w:p w14:paraId="1D03C8A4" w14:textId="77777777" w:rsidR="00B20949" w:rsidRDefault="00B20949" w:rsidP="00B20949">
            <w:pPr>
              <w:adjustRightInd w:val="0"/>
              <w:jc w:val="center"/>
              <w:rPr>
                <w:rFonts w:eastAsiaTheme="minorHAnsi"/>
                <w:color w:val="000000"/>
              </w:rPr>
            </w:pPr>
            <w:r>
              <w:rPr>
                <w:rFonts w:eastAsiaTheme="minorHAnsi"/>
                <w:color w:val="000000"/>
              </w:rPr>
              <w:t>2020</w:t>
            </w:r>
          </w:p>
        </w:tc>
        <w:tc>
          <w:tcPr>
            <w:tcW w:w="1008" w:type="dxa"/>
            <w:vAlign w:val="center"/>
          </w:tcPr>
          <w:p w14:paraId="353500E3" w14:textId="77777777" w:rsidR="00B20949" w:rsidRDefault="00B20949" w:rsidP="00B20949">
            <w:pPr>
              <w:adjustRightInd w:val="0"/>
              <w:jc w:val="center"/>
              <w:rPr>
                <w:rFonts w:eastAsiaTheme="minorHAnsi"/>
                <w:color w:val="000000"/>
              </w:rPr>
            </w:pPr>
            <w:r>
              <w:rPr>
                <w:rFonts w:eastAsiaTheme="minorHAnsi"/>
                <w:color w:val="000000"/>
              </w:rPr>
              <w:t>2021</w:t>
            </w:r>
          </w:p>
        </w:tc>
        <w:tc>
          <w:tcPr>
            <w:tcW w:w="1008" w:type="dxa"/>
            <w:vAlign w:val="center"/>
          </w:tcPr>
          <w:p w14:paraId="4D6FDEFA" w14:textId="77777777" w:rsidR="00B20949" w:rsidRDefault="00B20949" w:rsidP="00B20949">
            <w:pPr>
              <w:adjustRightInd w:val="0"/>
              <w:jc w:val="center"/>
              <w:rPr>
                <w:rFonts w:eastAsiaTheme="minorHAnsi"/>
                <w:color w:val="000000"/>
              </w:rPr>
            </w:pPr>
          </w:p>
        </w:tc>
      </w:tr>
      <w:tr w:rsidR="00B20949" w14:paraId="21FA4F08" w14:textId="77777777" w:rsidTr="00D04C1F">
        <w:tc>
          <w:tcPr>
            <w:tcW w:w="3312" w:type="dxa"/>
          </w:tcPr>
          <w:p w14:paraId="7C756721" w14:textId="77777777" w:rsidR="00B20949" w:rsidRDefault="00B20949" w:rsidP="00B20949">
            <w:pPr>
              <w:adjustRightInd w:val="0"/>
              <w:rPr>
                <w:rFonts w:eastAsiaTheme="minorHAnsi"/>
                <w:color w:val="000000"/>
              </w:rPr>
            </w:pPr>
            <w:r>
              <w:rPr>
                <w:rFonts w:eastAsiaTheme="minorHAnsi"/>
                <w:color w:val="000000"/>
              </w:rPr>
              <w:t>Inpatient Discharges</w:t>
            </w:r>
          </w:p>
        </w:tc>
        <w:tc>
          <w:tcPr>
            <w:tcW w:w="1008" w:type="dxa"/>
            <w:vAlign w:val="center"/>
          </w:tcPr>
          <w:p w14:paraId="3F0254F3" w14:textId="77777777" w:rsidR="00B20949" w:rsidRDefault="00B20949" w:rsidP="00B20949">
            <w:pPr>
              <w:jc w:val="center"/>
              <w:rPr>
                <w:rFonts w:ascii="Calibri" w:eastAsia="Times New Roman" w:hAnsi="Calibri" w:cs="Calibri"/>
                <w:color w:val="000000"/>
              </w:rPr>
            </w:pPr>
            <w:r>
              <w:rPr>
                <w:rFonts w:ascii="Calibri" w:hAnsi="Calibri" w:cs="Calibri"/>
                <w:color w:val="000000"/>
              </w:rPr>
              <w:t>144</w:t>
            </w:r>
          </w:p>
        </w:tc>
        <w:tc>
          <w:tcPr>
            <w:tcW w:w="1008" w:type="dxa"/>
            <w:vAlign w:val="center"/>
          </w:tcPr>
          <w:p w14:paraId="5781C0C6" w14:textId="77777777" w:rsidR="00B20949" w:rsidRDefault="00B20949" w:rsidP="00B20949">
            <w:pPr>
              <w:jc w:val="center"/>
              <w:rPr>
                <w:rFonts w:ascii="Calibri" w:hAnsi="Calibri" w:cs="Calibri"/>
                <w:color w:val="000000"/>
              </w:rPr>
            </w:pPr>
            <w:r>
              <w:rPr>
                <w:rFonts w:ascii="Calibri" w:hAnsi="Calibri" w:cs="Calibri"/>
                <w:color w:val="000000"/>
              </w:rPr>
              <w:t>121</w:t>
            </w:r>
          </w:p>
        </w:tc>
        <w:tc>
          <w:tcPr>
            <w:tcW w:w="1008" w:type="dxa"/>
            <w:vAlign w:val="center"/>
          </w:tcPr>
          <w:p w14:paraId="27CD453F" w14:textId="77777777" w:rsidR="00B20949" w:rsidRDefault="00B20949" w:rsidP="00B20949">
            <w:pPr>
              <w:jc w:val="center"/>
              <w:rPr>
                <w:rFonts w:ascii="Calibri" w:hAnsi="Calibri" w:cs="Calibri"/>
                <w:color w:val="000000"/>
              </w:rPr>
            </w:pPr>
            <w:r>
              <w:rPr>
                <w:rFonts w:ascii="Calibri" w:hAnsi="Calibri" w:cs="Calibri"/>
                <w:color w:val="000000"/>
              </w:rPr>
              <w:t>70</w:t>
            </w:r>
          </w:p>
        </w:tc>
        <w:tc>
          <w:tcPr>
            <w:tcW w:w="1008" w:type="dxa"/>
            <w:vAlign w:val="center"/>
          </w:tcPr>
          <w:p w14:paraId="08E64926" w14:textId="77777777" w:rsidR="00B20949" w:rsidRDefault="00B20949" w:rsidP="00B20949">
            <w:pPr>
              <w:jc w:val="center"/>
              <w:rPr>
                <w:rFonts w:ascii="Calibri" w:hAnsi="Calibri" w:cs="Calibri"/>
                <w:color w:val="000000"/>
              </w:rPr>
            </w:pPr>
            <w:r>
              <w:rPr>
                <w:rFonts w:ascii="Calibri" w:hAnsi="Calibri" w:cs="Calibri"/>
                <w:color w:val="000000"/>
              </w:rPr>
              <w:t>79</w:t>
            </w:r>
          </w:p>
        </w:tc>
        <w:tc>
          <w:tcPr>
            <w:tcW w:w="1008" w:type="dxa"/>
            <w:vAlign w:val="center"/>
          </w:tcPr>
          <w:p w14:paraId="0590E052" w14:textId="77777777" w:rsidR="00B20949" w:rsidRDefault="00B20949" w:rsidP="005033E1">
            <w:pPr>
              <w:jc w:val="center"/>
              <w:rPr>
                <w:rFonts w:ascii="Calibri" w:eastAsia="Times New Roman" w:hAnsi="Calibri" w:cs="Calibri"/>
                <w:color w:val="000000"/>
              </w:rPr>
            </w:pPr>
          </w:p>
        </w:tc>
      </w:tr>
      <w:tr w:rsidR="00B20949" w14:paraId="3D381900" w14:textId="77777777" w:rsidTr="00D04C1F">
        <w:tc>
          <w:tcPr>
            <w:tcW w:w="3312" w:type="dxa"/>
          </w:tcPr>
          <w:p w14:paraId="1AB6A3F3" w14:textId="77777777" w:rsidR="00B20949" w:rsidRDefault="00B20949" w:rsidP="00B20949">
            <w:pPr>
              <w:adjustRightInd w:val="0"/>
              <w:rPr>
                <w:rFonts w:eastAsiaTheme="minorHAnsi"/>
                <w:color w:val="000000"/>
              </w:rPr>
            </w:pPr>
            <w:r>
              <w:rPr>
                <w:rFonts w:eastAsiaTheme="minorHAnsi"/>
                <w:color w:val="000000"/>
              </w:rPr>
              <w:t>Outpatient Surgeries</w:t>
            </w:r>
          </w:p>
        </w:tc>
        <w:tc>
          <w:tcPr>
            <w:tcW w:w="1008" w:type="dxa"/>
            <w:vAlign w:val="center"/>
          </w:tcPr>
          <w:p w14:paraId="6BBC6409" w14:textId="77777777" w:rsidR="00B20949" w:rsidRDefault="00B20949" w:rsidP="00B20949">
            <w:pPr>
              <w:jc w:val="center"/>
              <w:rPr>
                <w:rFonts w:ascii="Calibri" w:hAnsi="Calibri" w:cs="Calibri"/>
                <w:color w:val="000000"/>
              </w:rPr>
            </w:pPr>
            <w:r>
              <w:rPr>
                <w:rFonts w:ascii="Calibri" w:hAnsi="Calibri" w:cs="Calibri"/>
                <w:color w:val="000000"/>
              </w:rPr>
              <w:t>586</w:t>
            </w:r>
          </w:p>
        </w:tc>
        <w:tc>
          <w:tcPr>
            <w:tcW w:w="1008" w:type="dxa"/>
            <w:vAlign w:val="center"/>
          </w:tcPr>
          <w:p w14:paraId="3556A767" w14:textId="77777777" w:rsidR="00B20949" w:rsidRDefault="00B20949" w:rsidP="00B20949">
            <w:pPr>
              <w:jc w:val="center"/>
              <w:rPr>
                <w:rFonts w:ascii="Calibri" w:hAnsi="Calibri" w:cs="Calibri"/>
                <w:color w:val="000000"/>
              </w:rPr>
            </w:pPr>
            <w:r>
              <w:rPr>
                <w:rFonts w:ascii="Calibri" w:hAnsi="Calibri" w:cs="Calibri"/>
                <w:color w:val="000000"/>
              </w:rPr>
              <w:t>581</w:t>
            </w:r>
          </w:p>
        </w:tc>
        <w:tc>
          <w:tcPr>
            <w:tcW w:w="1008" w:type="dxa"/>
            <w:vAlign w:val="center"/>
          </w:tcPr>
          <w:p w14:paraId="5860F741" w14:textId="77777777" w:rsidR="00B20949" w:rsidRDefault="00B20949" w:rsidP="00B20949">
            <w:pPr>
              <w:jc w:val="center"/>
              <w:rPr>
                <w:rFonts w:ascii="Calibri" w:hAnsi="Calibri" w:cs="Calibri"/>
                <w:color w:val="000000"/>
              </w:rPr>
            </w:pPr>
            <w:r>
              <w:rPr>
                <w:rFonts w:ascii="Calibri" w:hAnsi="Calibri" w:cs="Calibri"/>
                <w:color w:val="000000"/>
              </w:rPr>
              <w:t>314</w:t>
            </w:r>
          </w:p>
        </w:tc>
        <w:tc>
          <w:tcPr>
            <w:tcW w:w="1008" w:type="dxa"/>
            <w:vAlign w:val="center"/>
          </w:tcPr>
          <w:p w14:paraId="1AFA547A" w14:textId="77777777" w:rsidR="00B20949" w:rsidRDefault="00B20949" w:rsidP="00B20949">
            <w:pPr>
              <w:jc w:val="center"/>
              <w:rPr>
                <w:rFonts w:ascii="Calibri" w:hAnsi="Calibri" w:cs="Calibri"/>
                <w:color w:val="000000"/>
              </w:rPr>
            </w:pPr>
            <w:r>
              <w:rPr>
                <w:rFonts w:ascii="Calibri" w:hAnsi="Calibri" w:cs="Calibri"/>
                <w:color w:val="000000"/>
              </w:rPr>
              <w:t>529</w:t>
            </w:r>
          </w:p>
        </w:tc>
        <w:tc>
          <w:tcPr>
            <w:tcW w:w="1008" w:type="dxa"/>
            <w:vAlign w:val="center"/>
          </w:tcPr>
          <w:p w14:paraId="10879A53" w14:textId="77777777" w:rsidR="00B20949" w:rsidRDefault="00B20949" w:rsidP="005033E1">
            <w:pPr>
              <w:jc w:val="center"/>
              <w:rPr>
                <w:rFonts w:ascii="Calibri" w:hAnsi="Calibri" w:cs="Calibri"/>
                <w:color w:val="000000"/>
              </w:rPr>
            </w:pPr>
          </w:p>
        </w:tc>
      </w:tr>
      <w:tr w:rsidR="00B20949" w14:paraId="7CC4585A" w14:textId="77777777" w:rsidTr="00D04C1F">
        <w:tc>
          <w:tcPr>
            <w:tcW w:w="3312" w:type="dxa"/>
          </w:tcPr>
          <w:p w14:paraId="2C23ED58" w14:textId="77777777" w:rsidR="00B20949" w:rsidRDefault="00B20949" w:rsidP="00B20949">
            <w:pPr>
              <w:adjustRightInd w:val="0"/>
              <w:rPr>
                <w:rFonts w:eastAsiaTheme="minorHAnsi"/>
                <w:color w:val="000000"/>
              </w:rPr>
            </w:pPr>
            <w:r>
              <w:rPr>
                <w:rFonts w:eastAsiaTheme="minorHAnsi"/>
                <w:color w:val="000000"/>
              </w:rPr>
              <w:t>Outpatient Encounters</w:t>
            </w:r>
          </w:p>
        </w:tc>
        <w:tc>
          <w:tcPr>
            <w:tcW w:w="1008" w:type="dxa"/>
            <w:vAlign w:val="center"/>
          </w:tcPr>
          <w:p w14:paraId="7955025C" w14:textId="77777777" w:rsidR="00B20949" w:rsidRDefault="00B20949" w:rsidP="00B20949">
            <w:pPr>
              <w:jc w:val="center"/>
              <w:rPr>
                <w:rFonts w:ascii="Calibri" w:hAnsi="Calibri" w:cs="Calibri"/>
                <w:color w:val="000000"/>
              </w:rPr>
            </w:pPr>
            <w:r>
              <w:rPr>
                <w:rFonts w:ascii="Calibri" w:hAnsi="Calibri" w:cs="Calibri"/>
                <w:color w:val="000000"/>
              </w:rPr>
              <w:t>15,780</w:t>
            </w:r>
          </w:p>
        </w:tc>
        <w:tc>
          <w:tcPr>
            <w:tcW w:w="1008" w:type="dxa"/>
            <w:vAlign w:val="center"/>
          </w:tcPr>
          <w:p w14:paraId="4D4888DE" w14:textId="77777777" w:rsidR="00B20949" w:rsidRDefault="00B20949" w:rsidP="00B20949">
            <w:pPr>
              <w:jc w:val="center"/>
              <w:rPr>
                <w:rFonts w:ascii="Calibri" w:hAnsi="Calibri" w:cs="Calibri"/>
                <w:color w:val="000000"/>
              </w:rPr>
            </w:pPr>
            <w:r>
              <w:rPr>
                <w:rFonts w:ascii="Calibri" w:hAnsi="Calibri" w:cs="Calibri"/>
                <w:color w:val="000000"/>
              </w:rPr>
              <w:t>15,251</w:t>
            </w:r>
          </w:p>
        </w:tc>
        <w:tc>
          <w:tcPr>
            <w:tcW w:w="1008" w:type="dxa"/>
            <w:vAlign w:val="center"/>
          </w:tcPr>
          <w:p w14:paraId="72B799D1" w14:textId="77777777" w:rsidR="00B20949" w:rsidRDefault="00B20949" w:rsidP="00B20949">
            <w:pPr>
              <w:jc w:val="center"/>
              <w:rPr>
                <w:rFonts w:ascii="Calibri" w:hAnsi="Calibri" w:cs="Calibri"/>
                <w:color w:val="000000"/>
              </w:rPr>
            </w:pPr>
            <w:r>
              <w:rPr>
                <w:rFonts w:ascii="Calibri" w:hAnsi="Calibri" w:cs="Calibri"/>
                <w:color w:val="000000"/>
              </w:rPr>
              <w:t>9,589</w:t>
            </w:r>
          </w:p>
        </w:tc>
        <w:tc>
          <w:tcPr>
            <w:tcW w:w="1008" w:type="dxa"/>
            <w:vAlign w:val="center"/>
          </w:tcPr>
          <w:p w14:paraId="0894D9B8" w14:textId="77777777" w:rsidR="00B20949" w:rsidRDefault="00B20949" w:rsidP="00B20949">
            <w:pPr>
              <w:jc w:val="center"/>
              <w:rPr>
                <w:rFonts w:ascii="Calibri" w:hAnsi="Calibri" w:cs="Calibri"/>
                <w:color w:val="000000"/>
              </w:rPr>
            </w:pPr>
            <w:r>
              <w:rPr>
                <w:rFonts w:ascii="Calibri" w:hAnsi="Calibri" w:cs="Calibri"/>
                <w:color w:val="000000"/>
              </w:rPr>
              <w:t>13,234</w:t>
            </w:r>
          </w:p>
        </w:tc>
        <w:tc>
          <w:tcPr>
            <w:tcW w:w="1008" w:type="dxa"/>
            <w:vAlign w:val="center"/>
          </w:tcPr>
          <w:p w14:paraId="517125CF" w14:textId="77777777" w:rsidR="00B20949" w:rsidRDefault="00B20949" w:rsidP="005033E1">
            <w:pPr>
              <w:jc w:val="center"/>
              <w:rPr>
                <w:rFonts w:ascii="Calibri" w:hAnsi="Calibri" w:cs="Calibri"/>
                <w:color w:val="000000"/>
              </w:rPr>
            </w:pPr>
          </w:p>
        </w:tc>
      </w:tr>
      <w:tr w:rsidR="00B20949" w14:paraId="216289E5" w14:textId="77777777" w:rsidTr="00D04C1F">
        <w:tc>
          <w:tcPr>
            <w:tcW w:w="3312" w:type="dxa"/>
          </w:tcPr>
          <w:p w14:paraId="137E72F4" w14:textId="77777777" w:rsidR="00B20949" w:rsidRDefault="00B20949" w:rsidP="00B20949">
            <w:pPr>
              <w:adjustRightInd w:val="0"/>
              <w:rPr>
                <w:rFonts w:eastAsiaTheme="minorHAnsi"/>
                <w:color w:val="000000"/>
              </w:rPr>
            </w:pPr>
            <w:r>
              <w:rPr>
                <w:rFonts w:eastAsiaTheme="minorHAnsi"/>
                <w:color w:val="000000"/>
              </w:rPr>
              <w:t>Average Daily Census</w:t>
            </w:r>
          </w:p>
        </w:tc>
        <w:tc>
          <w:tcPr>
            <w:tcW w:w="1008" w:type="dxa"/>
            <w:vAlign w:val="center"/>
          </w:tcPr>
          <w:p w14:paraId="750CB0A9" w14:textId="77777777" w:rsidR="00B20949" w:rsidRDefault="00B20949" w:rsidP="00B20949">
            <w:pPr>
              <w:jc w:val="center"/>
              <w:rPr>
                <w:rFonts w:ascii="Calibri" w:hAnsi="Calibri" w:cs="Calibri"/>
                <w:color w:val="000000"/>
              </w:rPr>
            </w:pPr>
            <w:r>
              <w:rPr>
                <w:rFonts w:ascii="Calibri" w:hAnsi="Calibri" w:cs="Calibri"/>
                <w:color w:val="000000"/>
              </w:rPr>
              <w:t>2.0</w:t>
            </w:r>
          </w:p>
        </w:tc>
        <w:tc>
          <w:tcPr>
            <w:tcW w:w="1008" w:type="dxa"/>
            <w:vAlign w:val="center"/>
          </w:tcPr>
          <w:p w14:paraId="02E2422D" w14:textId="77777777" w:rsidR="00B20949" w:rsidRDefault="00B20949" w:rsidP="00B20949">
            <w:pPr>
              <w:jc w:val="center"/>
              <w:rPr>
                <w:rFonts w:ascii="Calibri" w:hAnsi="Calibri" w:cs="Calibri"/>
                <w:color w:val="000000"/>
              </w:rPr>
            </w:pPr>
            <w:r>
              <w:rPr>
                <w:rFonts w:ascii="Calibri" w:hAnsi="Calibri" w:cs="Calibri"/>
                <w:color w:val="000000"/>
              </w:rPr>
              <w:t>3.0</w:t>
            </w:r>
          </w:p>
        </w:tc>
        <w:tc>
          <w:tcPr>
            <w:tcW w:w="1008" w:type="dxa"/>
            <w:vAlign w:val="center"/>
          </w:tcPr>
          <w:p w14:paraId="3D1178B6" w14:textId="77777777" w:rsidR="00B20949" w:rsidRDefault="00B20949" w:rsidP="00B20949">
            <w:pPr>
              <w:jc w:val="center"/>
              <w:rPr>
                <w:rFonts w:ascii="Calibri" w:hAnsi="Calibri" w:cs="Calibri"/>
                <w:color w:val="000000"/>
              </w:rPr>
            </w:pPr>
            <w:r>
              <w:rPr>
                <w:rFonts w:ascii="Calibri" w:hAnsi="Calibri" w:cs="Calibri"/>
                <w:color w:val="000000"/>
              </w:rPr>
              <w:t>0.9</w:t>
            </w:r>
          </w:p>
        </w:tc>
        <w:tc>
          <w:tcPr>
            <w:tcW w:w="1008" w:type="dxa"/>
            <w:vAlign w:val="center"/>
          </w:tcPr>
          <w:p w14:paraId="6250B915" w14:textId="77777777" w:rsidR="00B20949" w:rsidRDefault="00B20949" w:rsidP="00B20949">
            <w:pPr>
              <w:jc w:val="center"/>
              <w:rPr>
                <w:rFonts w:ascii="Calibri" w:hAnsi="Calibri" w:cs="Calibri"/>
                <w:color w:val="000000"/>
              </w:rPr>
            </w:pPr>
            <w:r>
              <w:rPr>
                <w:rFonts w:ascii="Calibri" w:hAnsi="Calibri" w:cs="Calibri"/>
                <w:color w:val="000000"/>
              </w:rPr>
              <w:t>0.4</w:t>
            </w:r>
          </w:p>
        </w:tc>
        <w:tc>
          <w:tcPr>
            <w:tcW w:w="1008" w:type="dxa"/>
            <w:vAlign w:val="center"/>
          </w:tcPr>
          <w:p w14:paraId="4DD938BD" w14:textId="77777777" w:rsidR="00B20949" w:rsidRDefault="00B20949" w:rsidP="005033E1">
            <w:pPr>
              <w:jc w:val="center"/>
              <w:rPr>
                <w:rFonts w:ascii="Calibri" w:hAnsi="Calibri" w:cs="Calibri"/>
                <w:color w:val="000000"/>
              </w:rPr>
            </w:pPr>
          </w:p>
        </w:tc>
      </w:tr>
      <w:tr w:rsidR="00B20949" w14:paraId="5A512E5E" w14:textId="77777777" w:rsidTr="00D04C1F">
        <w:tc>
          <w:tcPr>
            <w:tcW w:w="3312" w:type="dxa"/>
          </w:tcPr>
          <w:p w14:paraId="5C50EADC" w14:textId="77777777" w:rsidR="00B20949" w:rsidRDefault="00B20949" w:rsidP="00B20949">
            <w:pPr>
              <w:adjustRightInd w:val="0"/>
              <w:rPr>
                <w:rFonts w:eastAsiaTheme="minorHAnsi"/>
                <w:color w:val="000000"/>
              </w:rPr>
            </w:pPr>
            <w:r>
              <w:rPr>
                <w:rFonts w:eastAsiaTheme="minorHAnsi"/>
                <w:color w:val="000000"/>
              </w:rPr>
              <w:t>Patient Days</w:t>
            </w:r>
          </w:p>
        </w:tc>
        <w:tc>
          <w:tcPr>
            <w:tcW w:w="1008" w:type="dxa"/>
            <w:vAlign w:val="center"/>
          </w:tcPr>
          <w:p w14:paraId="274EDD81" w14:textId="77777777" w:rsidR="00B20949" w:rsidRDefault="00B20949" w:rsidP="00B20949">
            <w:pPr>
              <w:jc w:val="center"/>
              <w:rPr>
                <w:rFonts w:ascii="Calibri" w:hAnsi="Calibri" w:cs="Calibri"/>
                <w:color w:val="000000"/>
              </w:rPr>
            </w:pPr>
            <w:r>
              <w:rPr>
                <w:rFonts w:ascii="Calibri" w:hAnsi="Calibri" w:cs="Calibri"/>
                <w:color w:val="000000"/>
              </w:rPr>
              <w:t>736</w:t>
            </w:r>
          </w:p>
        </w:tc>
        <w:tc>
          <w:tcPr>
            <w:tcW w:w="1008" w:type="dxa"/>
            <w:vAlign w:val="center"/>
          </w:tcPr>
          <w:p w14:paraId="179460B4" w14:textId="77777777" w:rsidR="00B20949" w:rsidRDefault="00B20949" w:rsidP="00B20949">
            <w:pPr>
              <w:jc w:val="center"/>
              <w:rPr>
                <w:rFonts w:ascii="Calibri" w:hAnsi="Calibri" w:cs="Calibri"/>
                <w:color w:val="000000"/>
              </w:rPr>
            </w:pPr>
            <w:r>
              <w:rPr>
                <w:rFonts w:ascii="Calibri" w:hAnsi="Calibri" w:cs="Calibri"/>
                <w:color w:val="000000"/>
              </w:rPr>
              <w:t>1,085</w:t>
            </w:r>
          </w:p>
        </w:tc>
        <w:tc>
          <w:tcPr>
            <w:tcW w:w="1008" w:type="dxa"/>
            <w:vAlign w:val="center"/>
          </w:tcPr>
          <w:p w14:paraId="324E8DC4" w14:textId="77777777" w:rsidR="00B20949" w:rsidRDefault="00B20949" w:rsidP="00B20949">
            <w:pPr>
              <w:jc w:val="center"/>
              <w:rPr>
                <w:rFonts w:ascii="Calibri" w:hAnsi="Calibri" w:cs="Calibri"/>
                <w:color w:val="000000"/>
              </w:rPr>
            </w:pPr>
            <w:r>
              <w:rPr>
                <w:rFonts w:ascii="Calibri" w:hAnsi="Calibri" w:cs="Calibri"/>
                <w:color w:val="000000"/>
              </w:rPr>
              <w:t>362</w:t>
            </w:r>
          </w:p>
        </w:tc>
        <w:tc>
          <w:tcPr>
            <w:tcW w:w="1008" w:type="dxa"/>
            <w:vAlign w:val="center"/>
          </w:tcPr>
          <w:p w14:paraId="0AA170C6" w14:textId="77777777" w:rsidR="00B20949" w:rsidRDefault="00B20949" w:rsidP="00B20949">
            <w:pPr>
              <w:jc w:val="center"/>
              <w:rPr>
                <w:rFonts w:ascii="Calibri" w:hAnsi="Calibri" w:cs="Calibri"/>
                <w:color w:val="000000"/>
              </w:rPr>
            </w:pPr>
            <w:r>
              <w:rPr>
                <w:rFonts w:ascii="Calibri" w:hAnsi="Calibri" w:cs="Calibri"/>
                <w:color w:val="000000"/>
              </w:rPr>
              <w:t>134</w:t>
            </w:r>
          </w:p>
        </w:tc>
        <w:tc>
          <w:tcPr>
            <w:tcW w:w="1008" w:type="dxa"/>
            <w:vAlign w:val="center"/>
          </w:tcPr>
          <w:p w14:paraId="6E7003DD" w14:textId="77777777" w:rsidR="00B20949" w:rsidRDefault="00B20949" w:rsidP="005033E1">
            <w:pPr>
              <w:jc w:val="center"/>
              <w:rPr>
                <w:rFonts w:ascii="Calibri" w:hAnsi="Calibri" w:cs="Calibri"/>
                <w:color w:val="000000"/>
              </w:rPr>
            </w:pPr>
          </w:p>
        </w:tc>
      </w:tr>
    </w:tbl>
    <w:p w14:paraId="776CBA5D" w14:textId="77777777" w:rsidR="00B20949" w:rsidRPr="00B20949" w:rsidRDefault="00B20949" w:rsidP="00B20949">
      <w:pPr>
        <w:widowControl/>
        <w:adjustRightInd w:val="0"/>
        <w:ind w:left="720"/>
        <w:rPr>
          <w:rFonts w:eastAsiaTheme="minorHAnsi"/>
          <w:color w:val="000000"/>
          <w:sz w:val="18"/>
        </w:rPr>
      </w:pPr>
    </w:p>
    <w:p w14:paraId="21368968" w14:textId="77777777" w:rsidR="001868DF" w:rsidRPr="001868DF" w:rsidRDefault="001868DF" w:rsidP="001868DF">
      <w:pPr>
        <w:pStyle w:val="ListParagraph"/>
        <w:widowControl/>
        <w:adjustRightInd w:val="0"/>
        <w:ind w:left="360"/>
        <w:contextualSpacing/>
        <w:rPr>
          <w:color w:val="000000"/>
        </w:rPr>
      </w:pPr>
    </w:p>
    <w:p w14:paraId="44422BEE" w14:textId="77777777" w:rsidR="00CD6464" w:rsidRDefault="00CD6464" w:rsidP="00AA753F">
      <w:pPr>
        <w:pStyle w:val="ListParagraph"/>
        <w:widowControl/>
        <w:numPr>
          <w:ilvl w:val="0"/>
          <w:numId w:val="1"/>
        </w:numPr>
        <w:adjustRightInd w:val="0"/>
        <w:contextualSpacing/>
        <w:rPr>
          <w:color w:val="000000"/>
        </w:rPr>
      </w:pPr>
      <w:r w:rsidRPr="009024B4">
        <w:rPr>
          <w:color w:val="000000"/>
          <w:u w:val="single"/>
        </w:rPr>
        <w:t>Information on the location and service capacity of alternative delivery sites</w:t>
      </w:r>
      <w:r>
        <w:rPr>
          <w:color w:val="000000"/>
        </w:rPr>
        <w:t>.</w:t>
      </w:r>
    </w:p>
    <w:p w14:paraId="399C1870" w14:textId="77777777" w:rsidR="009024B4" w:rsidRDefault="009024B4" w:rsidP="009024B4">
      <w:pPr>
        <w:pStyle w:val="ListParagraph"/>
        <w:widowControl/>
        <w:adjustRightInd w:val="0"/>
        <w:ind w:left="360"/>
        <w:contextualSpacing/>
        <w:rPr>
          <w:color w:val="000000"/>
        </w:rPr>
      </w:pPr>
    </w:p>
    <w:p w14:paraId="34624566" w14:textId="77777777" w:rsidR="00B20949" w:rsidRPr="009024B4" w:rsidRDefault="000E1791" w:rsidP="009024B4">
      <w:pPr>
        <w:pStyle w:val="ListParagraph"/>
        <w:widowControl/>
        <w:adjustRightInd w:val="0"/>
        <w:ind w:left="360"/>
        <w:contextualSpacing/>
        <w:rPr>
          <w:color w:val="000000"/>
        </w:rPr>
      </w:pPr>
      <w:r w:rsidRPr="009024B4">
        <w:rPr>
          <w:color w:val="000000"/>
        </w:rPr>
        <w:t>Shriners</w:t>
      </w:r>
      <w:r w:rsidR="00445587" w:rsidRPr="009024B4">
        <w:rPr>
          <w:color w:val="000000"/>
        </w:rPr>
        <w:t xml:space="preserve"> </w:t>
      </w:r>
      <w:r w:rsidR="005033E1" w:rsidRPr="009024B4">
        <w:rPr>
          <w:color w:val="000000"/>
        </w:rPr>
        <w:t>plans</w:t>
      </w:r>
      <w:r w:rsidR="00445587" w:rsidRPr="009024B4">
        <w:rPr>
          <w:color w:val="000000"/>
        </w:rPr>
        <w:t xml:space="preserve"> to continue to deliver all </w:t>
      </w:r>
      <w:r w:rsidRPr="009024B4">
        <w:rPr>
          <w:color w:val="000000"/>
        </w:rPr>
        <w:t xml:space="preserve">non-surgical outpatient </w:t>
      </w:r>
      <w:r w:rsidR="00445587" w:rsidRPr="009024B4">
        <w:rPr>
          <w:color w:val="000000"/>
        </w:rPr>
        <w:t xml:space="preserve">services currently being delivered using </w:t>
      </w:r>
      <w:r w:rsidRPr="009024B4">
        <w:rPr>
          <w:color w:val="000000"/>
        </w:rPr>
        <w:t>an outpatient clinic</w:t>
      </w:r>
      <w:r w:rsidR="00445587" w:rsidRPr="009024B4">
        <w:rPr>
          <w:color w:val="000000"/>
        </w:rPr>
        <w:t xml:space="preserve"> model. Currently, patients who require inpatient or outpatient surgical care are admitted to the Hospital for care by </w:t>
      </w:r>
      <w:r w:rsidR="00B20949" w:rsidRPr="009024B4">
        <w:rPr>
          <w:color w:val="000000"/>
        </w:rPr>
        <w:t>Hospital-employed physician</w:t>
      </w:r>
      <w:r w:rsidR="005033E1" w:rsidRPr="009024B4">
        <w:rPr>
          <w:color w:val="000000"/>
        </w:rPr>
        <w:t>s</w:t>
      </w:r>
      <w:r w:rsidR="00445587" w:rsidRPr="009024B4">
        <w:rPr>
          <w:color w:val="000000"/>
        </w:rPr>
        <w:t>.</w:t>
      </w:r>
      <w:r w:rsidRPr="009024B4">
        <w:rPr>
          <w:color w:val="000000"/>
        </w:rPr>
        <w:t xml:space="preserve"> These physicians typically have medical staff privileges</w:t>
      </w:r>
      <w:r w:rsidR="005F55AF">
        <w:rPr>
          <w:color w:val="000000"/>
        </w:rPr>
        <w:t>, including surgical privileges as applicable,</w:t>
      </w:r>
      <w:r w:rsidRPr="009024B4">
        <w:rPr>
          <w:color w:val="000000"/>
        </w:rPr>
        <w:t xml:space="preserve"> at </w:t>
      </w:r>
      <w:r w:rsidR="005F55AF">
        <w:rPr>
          <w:color w:val="000000"/>
        </w:rPr>
        <w:t xml:space="preserve">one or more </w:t>
      </w:r>
      <w:r w:rsidRPr="009024B4">
        <w:rPr>
          <w:color w:val="000000"/>
        </w:rPr>
        <w:t>nearby hospitals.</w:t>
      </w:r>
      <w:r w:rsidR="00445587" w:rsidRPr="009024B4">
        <w:rPr>
          <w:color w:val="000000"/>
        </w:rPr>
        <w:t xml:space="preserve"> In the </w:t>
      </w:r>
      <w:r w:rsidR="00B20949" w:rsidRPr="009024B4">
        <w:rPr>
          <w:color w:val="000000"/>
        </w:rPr>
        <w:t xml:space="preserve">planned </w:t>
      </w:r>
      <w:r w:rsidR="00445587" w:rsidRPr="009024B4">
        <w:rPr>
          <w:color w:val="000000"/>
        </w:rPr>
        <w:t xml:space="preserve">model, pending </w:t>
      </w:r>
      <w:r w:rsidRPr="009024B4">
        <w:rPr>
          <w:color w:val="000000"/>
        </w:rPr>
        <w:t xml:space="preserve">Department plan </w:t>
      </w:r>
      <w:r w:rsidR="00445587" w:rsidRPr="009024B4">
        <w:rPr>
          <w:color w:val="000000"/>
        </w:rPr>
        <w:t xml:space="preserve">approval and licensing </w:t>
      </w:r>
      <w:r w:rsidRPr="009024B4">
        <w:rPr>
          <w:color w:val="000000"/>
        </w:rPr>
        <w:t xml:space="preserve">to open an </w:t>
      </w:r>
      <w:r w:rsidR="00445587" w:rsidRPr="009024B4">
        <w:rPr>
          <w:color w:val="000000"/>
        </w:rPr>
        <w:t>outpatient clinic</w:t>
      </w:r>
      <w:r w:rsidRPr="009024B4">
        <w:rPr>
          <w:color w:val="000000"/>
        </w:rPr>
        <w:t xml:space="preserve"> in portions of the premises currently used for the Hospital’s non-surgical outpatient services</w:t>
      </w:r>
      <w:r w:rsidR="00445587" w:rsidRPr="009024B4">
        <w:rPr>
          <w:color w:val="000000"/>
        </w:rPr>
        <w:t xml:space="preserve">, patients who require inpatient or outpatient surgical care will be admitted to a </w:t>
      </w:r>
      <w:r w:rsidR="005033E1" w:rsidRPr="009024B4">
        <w:rPr>
          <w:color w:val="000000"/>
        </w:rPr>
        <w:t>nearby</w:t>
      </w:r>
      <w:r w:rsidR="00B20949" w:rsidRPr="009024B4">
        <w:rPr>
          <w:color w:val="000000"/>
        </w:rPr>
        <w:t xml:space="preserve"> acute care</w:t>
      </w:r>
      <w:r w:rsidR="00445587" w:rsidRPr="009024B4">
        <w:rPr>
          <w:color w:val="000000"/>
        </w:rPr>
        <w:t xml:space="preserve"> hospital </w:t>
      </w:r>
      <w:r w:rsidR="00B20949" w:rsidRPr="009024B4">
        <w:rPr>
          <w:color w:val="000000"/>
        </w:rPr>
        <w:t>with pediatric critical care and other supportive services for</w:t>
      </w:r>
      <w:r w:rsidR="00445587" w:rsidRPr="009024B4">
        <w:rPr>
          <w:color w:val="000000"/>
        </w:rPr>
        <w:t xml:space="preserve"> care by </w:t>
      </w:r>
      <w:r w:rsidRPr="009024B4">
        <w:rPr>
          <w:color w:val="000000"/>
        </w:rPr>
        <w:t>Shriners physicians, who will now be providing outpatient services at the proposed clinic., or by other physicians of their choice</w:t>
      </w:r>
      <w:r w:rsidR="00B20949" w:rsidRPr="009024B4">
        <w:rPr>
          <w:color w:val="000000"/>
        </w:rPr>
        <w:t xml:space="preserve">. Care through this model will be provided in the right setting </w:t>
      </w:r>
      <w:r w:rsidRPr="009024B4">
        <w:rPr>
          <w:color w:val="000000"/>
        </w:rPr>
        <w:t xml:space="preserve">at hospitals </w:t>
      </w:r>
      <w:r w:rsidR="00B20949" w:rsidRPr="009024B4">
        <w:rPr>
          <w:color w:val="000000"/>
        </w:rPr>
        <w:t xml:space="preserve">with </w:t>
      </w:r>
      <w:r w:rsidR="009024B4">
        <w:rPr>
          <w:color w:val="000000"/>
        </w:rPr>
        <w:t>intensive</w:t>
      </w:r>
      <w:r w:rsidR="00B20949" w:rsidRPr="009024B4">
        <w:rPr>
          <w:color w:val="000000"/>
        </w:rPr>
        <w:t xml:space="preserve"> care</w:t>
      </w:r>
      <w:r w:rsidRPr="009024B4">
        <w:rPr>
          <w:color w:val="000000"/>
        </w:rPr>
        <w:t xml:space="preserve"> </w:t>
      </w:r>
      <w:r w:rsidR="00B20949" w:rsidRPr="009024B4">
        <w:rPr>
          <w:color w:val="000000"/>
        </w:rPr>
        <w:t xml:space="preserve">and other supportive pediatric services that are not </w:t>
      </w:r>
      <w:r w:rsidR="005033E1" w:rsidRPr="009024B4">
        <w:rPr>
          <w:color w:val="000000"/>
        </w:rPr>
        <w:t xml:space="preserve">currently </w:t>
      </w:r>
      <w:r w:rsidR="00B20949" w:rsidRPr="009024B4">
        <w:rPr>
          <w:color w:val="000000"/>
        </w:rPr>
        <w:t>available at the Hospital.</w:t>
      </w:r>
      <w:r w:rsidR="009024B4">
        <w:rPr>
          <w:rStyle w:val="FootnoteReference"/>
          <w:color w:val="000000"/>
        </w:rPr>
        <w:footnoteReference w:id="1"/>
      </w:r>
      <w:r w:rsidR="00B20949" w:rsidRPr="009024B4">
        <w:rPr>
          <w:color w:val="000000"/>
        </w:rPr>
        <w:t xml:space="preserve"> This will result in an overall </w:t>
      </w:r>
      <w:r w:rsidRPr="009024B4">
        <w:rPr>
          <w:color w:val="000000"/>
        </w:rPr>
        <w:t>enhanced</w:t>
      </w:r>
      <w:r w:rsidR="00B20949" w:rsidRPr="009024B4">
        <w:rPr>
          <w:color w:val="000000"/>
        </w:rPr>
        <w:t xml:space="preserve"> quality of care provided to patients receiving inpatient and outpatient surgical care. All outpatient services would continue at the current location.</w:t>
      </w:r>
    </w:p>
    <w:p w14:paraId="390D232F" w14:textId="77777777" w:rsidR="00B20949" w:rsidRDefault="00B20949" w:rsidP="00B20949">
      <w:pPr>
        <w:pStyle w:val="ListParagraph"/>
        <w:widowControl/>
        <w:adjustRightInd w:val="0"/>
        <w:ind w:left="360"/>
        <w:contextualSpacing/>
        <w:rPr>
          <w:color w:val="000000"/>
        </w:rPr>
      </w:pPr>
    </w:p>
    <w:p w14:paraId="480BA6B4" w14:textId="77777777" w:rsidR="00AA753F" w:rsidRPr="00AA753F" w:rsidRDefault="00445587" w:rsidP="00B20949">
      <w:pPr>
        <w:pStyle w:val="ListParagraph"/>
        <w:widowControl/>
        <w:adjustRightInd w:val="0"/>
        <w:ind w:left="360"/>
        <w:contextualSpacing/>
        <w:rPr>
          <w:color w:val="000000"/>
        </w:rPr>
      </w:pPr>
      <w:r>
        <w:rPr>
          <w:color w:val="000000"/>
        </w:rPr>
        <w:t>During 2021, t</w:t>
      </w:r>
      <w:r w:rsidR="00AA753F" w:rsidRPr="00AA753F">
        <w:rPr>
          <w:color w:val="000000"/>
        </w:rPr>
        <w:t xml:space="preserve">he Hospital provided </w:t>
      </w:r>
      <w:r w:rsidR="000E1791">
        <w:rPr>
          <w:color w:val="000000"/>
        </w:rPr>
        <w:t>Hospital Services</w:t>
      </w:r>
      <w:r w:rsidR="00AA753F" w:rsidRPr="00AA753F">
        <w:rPr>
          <w:color w:val="000000"/>
        </w:rPr>
        <w:t xml:space="preserve"> to patients from Massachusetts, Connecticut, Maine, Vermont, New Hampshire, </w:t>
      </w:r>
      <w:r>
        <w:rPr>
          <w:color w:val="000000"/>
        </w:rPr>
        <w:t xml:space="preserve">Rhode Island, Florida </w:t>
      </w:r>
      <w:r w:rsidR="00AA753F" w:rsidRPr="00AA753F">
        <w:rPr>
          <w:color w:val="000000"/>
        </w:rPr>
        <w:t xml:space="preserve">and eastern New York. The number of </w:t>
      </w:r>
      <w:r w:rsidR="00D32895">
        <w:rPr>
          <w:color w:val="000000"/>
        </w:rPr>
        <w:t xml:space="preserve">inpatient </w:t>
      </w:r>
      <w:r w:rsidR="00AA753F" w:rsidRPr="00AA753F">
        <w:rPr>
          <w:color w:val="000000"/>
        </w:rPr>
        <w:t xml:space="preserve">discharges </w:t>
      </w:r>
      <w:r w:rsidR="00D32895">
        <w:rPr>
          <w:color w:val="000000"/>
        </w:rPr>
        <w:t xml:space="preserve">and outpatient surgeries during 2021 </w:t>
      </w:r>
      <w:r w:rsidR="00AA753F" w:rsidRPr="00AA753F">
        <w:rPr>
          <w:color w:val="000000"/>
        </w:rPr>
        <w:t>from the Service by state is shown in the table below</w:t>
      </w:r>
      <w:r w:rsidR="001868DF">
        <w:rPr>
          <w:color w:val="000000"/>
        </w:rPr>
        <w:t>:</w:t>
      </w:r>
      <w:r w:rsidR="00CD6464">
        <w:rPr>
          <w:color w:val="000000"/>
        </w:rPr>
        <w:t xml:space="preserve"> </w:t>
      </w:r>
    </w:p>
    <w:p w14:paraId="02071F10" w14:textId="77777777" w:rsidR="00AA753F" w:rsidRPr="00AA753F" w:rsidRDefault="00AA753F" w:rsidP="00AA753F">
      <w:pPr>
        <w:pStyle w:val="ListParagraph"/>
        <w:adjustRightInd w:val="0"/>
        <w:ind w:left="360"/>
        <w:rPr>
          <w:color w:val="000000"/>
        </w:rPr>
      </w:pPr>
    </w:p>
    <w:tbl>
      <w:tblPr>
        <w:tblStyle w:val="TableGrid"/>
        <w:tblW w:w="0" w:type="auto"/>
        <w:jc w:val="center"/>
        <w:tblLook w:val="04A0" w:firstRow="1" w:lastRow="0" w:firstColumn="1" w:lastColumn="0" w:noHBand="0" w:noVBand="1"/>
      </w:tblPr>
      <w:tblGrid>
        <w:gridCol w:w="2530"/>
        <w:gridCol w:w="1457"/>
        <w:gridCol w:w="1457"/>
      </w:tblGrid>
      <w:tr w:rsidR="00D32895" w:rsidRPr="00AA753F" w14:paraId="369F3F76" w14:textId="77777777" w:rsidTr="00D04C1F">
        <w:trPr>
          <w:trHeight w:val="460"/>
          <w:jc w:val="center"/>
        </w:trPr>
        <w:tc>
          <w:tcPr>
            <w:tcW w:w="2530" w:type="dxa"/>
            <w:shd w:val="clear" w:color="auto" w:fill="D9D9D9" w:themeFill="background1" w:themeFillShade="D9"/>
            <w:vAlign w:val="center"/>
          </w:tcPr>
          <w:p w14:paraId="663F49DB" w14:textId="77777777" w:rsidR="00D32895" w:rsidRPr="00AA753F" w:rsidRDefault="00D32895" w:rsidP="00D32895">
            <w:pPr>
              <w:pStyle w:val="Default"/>
              <w:keepNext/>
              <w:keepLines/>
              <w:jc w:val="center"/>
              <w:rPr>
                <w:b/>
                <w:color w:val="auto"/>
                <w:sz w:val="20"/>
                <w:szCs w:val="20"/>
              </w:rPr>
            </w:pPr>
            <w:r w:rsidRPr="00AA753F">
              <w:rPr>
                <w:b/>
                <w:color w:val="auto"/>
                <w:sz w:val="20"/>
                <w:szCs w:val="20"/>
              </w:rPr>
              <w:t>State</w:t>
            </w:r>
          </w:p>
        </w:tc>
        <w:tc>
          <w:tcPr>
            <w:tcW w:w="1457" w:type="dxa"/>
            <w:shd w:val="clear" w:color="auto" w:fill="D9D9D9" w:themeFill="background1" w:themeFillShade="D9"/>
            <w:vAlign w:val="center"/>
          </w:tcPr>
          <w:p w14:paraId="25013460" w14:textId="77777777" w:rsidR="00D32895" w:rsidRPr="00AA753F" w:rsidRDefault="00D32895" w:rsidP="00D32895">
            <w:pPr>
              <w:pStyle w:val="Default"/>
              <w:keepNext/>
              <w:keepLines/>
              <w:jc w:val="center"/>
              <w:rPr>
                <w:b/>
                <w:color w:val="auto"/>
                <w:sz w:val="20"/>
                <w:szCs w:val="20"/>
              </w:rPr>
            </w:pPr>
            <w:r>
              <w:rPr>
                <w:b/>
                <w:color w:val="auto"/>
                <w:sz w:val="20"/>
                <w:szCs w:val="20"/>
              </w:rPr>
              <w:t xml:space="preserve">Inpatient </w:t>
            </w:r>
            <w:r w:rsidRPr="00AA753F">
              <w:rPr>
                <w:b/>
                <w:color w:val="auto"/>
                <w:sz w:val="20"/>
                <w:szCs w:val="20"/>
              </w:rPr>
              <w:t>Discharges</w:t>
            </w:r>
          </w:p>
        </w:tc>
        <w:tc>
          <w:tcPr>
            <w:tcW w:w="1457" w:type="dxa"/>
            <w:shd w:val="clear" w:color="auto" w:fill="D9D9D9" w:themeFill="background1" w:themeFillShade="D9"/>
            <w:vAlign w:val="center"/>
          </w:tcPr>
          <w:p w14:paraId="3A42FAE0" w14:textId="77777777" w:rsidR="00D32895" w:rsidRPr="00AA753F" w:rsidRDefault="00D32895" w:rsidP="00D32895">
            <w:pPr>
              <w:pStyle w:val="Default"/>
              <w:keepNext/>
              <w:keepLines/>
              <w:jc w:val="center"/>
              <w:rPr>
                <w:b/>
                <w:color w:val="auto"/>
                <w:sz w:val="20"/>
                <w:szCs w:val="20"/>
              </w:rPr>
            </w:pPr>
            <w:r>
              <w:rPr>
                <w:b/>
                <w:color w:val="auto"/>
                <w:sz w:val="20"/>
                <w:szCs w:val="20"/>
              </w:rPr>
              <w:t>Outpatient Surgeries</w:t>
            </w:r>
          </w:p>
        </w:tc>
      </w:tr>
      <w:tr w:rsidR="00D32895" w:rsidRPr="00AA753F" w14:paraId="7B2FA6D1" w14:textId="77777777" w:rsidTr="00D04C1F">
        <w:trPr>
          <w:jc w:val="center"/>
        </w:trPr>
        <w:tc>
          <w:tcPr>
            <w:tcW w:w="2530" w:type="dxa"/>
          </w:tcPr>
          <w:p w14:paraId="165274C7" w14:textId="77777777" w:rsidR="00D32895" w:rsidRPr="00AA753F" w:rsidRDefault="00D32895" w:rsidP="00D32895">
            <w:pPr>
              <w:pStyle w:val="Default"/>
              <w:keepNext/>
              <w:keepLines/>
              <w:rPr>
                <w:color w:val="auto"/>
                <w:sz w:val="20"/>
                <w:szCs w:val="20"/>
              </w:rPr>
            </w:pPr>
            <w:r w:rsidRPr="00AA753F">
              <w:rPr>
                <w:color w:val="auto"/>
                <w:sz w:val="20"/>
                <w:szCs w:val="20"/>
              </w:rPr>
              <w:t>Massachusetts</w:t>
            </w:r>
          </w:p>
        </w:tc>
        <w:tc>
          <w:tcPr>
            <w:tcW w:w="1457" w:type="dxa"/>
            <w:vAlign w:val="center"/>
          </w:tcPr>
          <w:p w14:paraId="7456A0C6" w14:textId="77777777" w:rsidR="00D32895" w:rsidRPr="00AA753F" w:rsidRDefault="00C54AE2" w:rsidP="00D32895">
            <w:pPr>
              <w:pStyle w:val="Default"/>
              <w:keepNext/>
              <w:keepLines/>
              <w:jc w:val="center"/>
              <w:rPr>
                <w:color w:val="auto"/>
                <w:sz w:val="20"/>
                <w:szCs w:val="20"/>
              </w:rPr>
            </w:pPr>
            <w:r>
              <w:rPr>
                <w:color w:val="auto"/>
                <w:sz w:val="20"/>
                <w:szCs w:val="20"/>
              </w:rPr>
              <w:t>44</w:t>
            </w:r>
          </w:p>
        </w:tc>
        <w:tc>
          <w:tcPr>
            <w:tcW w:w="1457" w:type="dxa"/>
            <w:vAlign w:val="center"/>
          </w:tcPr>
          <w:p w14:paraId="3A62CBC2" w14:textId="77777777" w:rsidR="00D32895" w:rsidRPr="00AA753F" w:rsidRDefault="00C54AE2" w:rsidP="00D32895">
            <w:pPr>
              <w:pStyle w:val="Default"/>
              <w:keepNext/>
              <w:keepLines/>
              <w:jc w:val="center"/>
              <w:rPr>
                <w:color w:val="auto"/>
                <w:sz w:val="20"/>
                <w:szCs w:val="20"/>
              </w:rPr>
            </w:pPr>
            <w:r>
              <w:rPr>
                <w:color w:val="auto"/>
                <w:sz w:val="20"/>
                <w:szCs w:val="20"/>
              </w:rPr>
              <w:t>383</w:t>
            </w:r>
          </w:p>
        </w:tc>
      </w:tr>
      <w:tr w:rsidR="00D32895" w:rsidRPr="00AA753F" w14:paraId="59A9FC56" w14:textId="77777777" w:rsidTr="00D04C1F">
        <w:trPr>
          <w:jc w:val="center"/>
        </w:trPr>
        <w:tc>
          <w:tcPr>
            <w:tcW w:w="2530" w:type="dxa"/>
          </w:tcPr>
          <w:p w14:paraId="6E1F9BDB" w14:textId="77777777" w:rsidR="00D32895" w:rsidRPr="00AA753F" w:rsidRDefault="00D32895" w:rsidP="00D32895">
            <w:pPr>
              <w:pStyle w:val="Default"/>
              <w:keepNext/>
              <w:keepLines/>
              <w:rPr>
                <w:color w:val="auto"/>
                <w:sz w:val="20"/>
                <w:szCs w:val="20"/>
              </w:rPr>
            </w:pPr>
            <w:r w:rsidRPr="00AA753F">
              <w:rPr>
                <w:color w:val="auto"/>
                <w:sz w:val="20"/>
                <w:szCs w:val="20"/>
              </w:rPr>
              <w:t>New York</w:t>
            </w:r>
          </w:p>
        </w:tc>
        <w:tc>
          <w:tcPr>
            <w:tcW w:w="1457" w:type="dxa"/>
            <w:vAlign w:val="center"/>
          </w:tcPr>
          <w:p w14:paraId="4DAB0B2E" w14:textId="77777777" w:rsidR="00D32895" w:rsidRPr="00AA753F" w:rsidRDefault="00C54AE2" w:rsidP="00D32895">
            <w:pPr>
              <w:pStyle w:val="Default"/>
              <w:keepNext/>
              <w:keepLines/>
              <w:jc w:val="center"/>
              <w:rPr>
                <w:color w:val="auto"/>
                <w:sz w:val="20"/>
                <w:szCs w:val="20"/>
              </w:rPr>
            </w:pPr>
            <w:r>
              <w:rPr>
                <w:color w:val="auto"/>
                <w:sz w:val="20"/>
                <w:szCs w:val="20"/>
              </w:rPr>
              <w:t>18</w:t>
            </w:r>
          </w:p>
        </w:tc>
        <w:tc>
          <w:tcPr>
            <w:tcW w:w="1457" w:type="dxa"/>
            <w:vAlign w:val="center"/>
          </w:tcPr>
          <w:p w14:paraId="35D8CFD5" w14:textId="77777777" w:rsidR="00D32895" w:rsidRPr="00AA753F" w:rsidRDefault="00C54AE2" w:rsidP="00D32895">
            <w:pPr>
              <w:pStyle w:val="Default"/>
              <w:keepNext/>
              <w:keepLines/>
              <w:jc w:val="center"/>
              <w:rPr>
                <w:color w:val="auto"/>
                <w:sz w:val="20"/>
                <w:szCs w:val="20"/>
              </w:rPr>
            </w:pPr>
            <w:r>
              <w:rPr>
                <w:color w:val="auto"/>
                <w:sz w:val="20"/>
                <w:szCs w:val="20"/>
              </w:rPr>
              <w:t>93</w:t>
            </w:r>
          </w:p>
        </w:tc>
      </w:tr>
      <w:tr w:rsidR="00C54AE2" w:rsidRPr="00AA753F" w14:paraId="0684C1B7" w14:textId="77777777" w:rsidTr="00D04C1F">
        <w:trPr>
          <w:jc w:val="center"/>
        </w:trPr>
        <w:tc>
          <w:tcPr>
            <w:tcW w:w="2530" w:type="dxa"/>
          </w:tcPr>
          <w:p w14:paraId="694266E7" w14:textId="77777777" w:rsidR="00C54AE2" w:rsidRPr="00AA753F" w:rsidRDefault="00C54AE2" w:rsidP="00D04C1F">
            <w:pPr>
              <w:pStyle w:val="Default"/>
              <w:keepNext/>
              <w:keepLines/>
              <w:rPr>
                <w:color w:val="auto"/>
                <w:sz w:val="20"/>
                <w:szCs w:val="20"/>
              </w:rPr>
            </w:pPr>
            <w:r w:rsidRPr="00AA753F">
              <w:rPr>
                <w:color w:val="auto"/>
                <w:sz w:val="20"/>
                <w:szCs w:val="20"/>
              </w:rPr>
              <w:t>Connecticut</w:t>
            </w:r>
          </w:p>
        </w:tc>
        <w:tc>
          <w:tcPr>
            <w:tcW w:w="1457" w:type="dxa"/>
            <w:vAlign w:val="center"/>
          </w:tcPr>
          <w:p w14:paraId="337288D5" w14:textId="77777777" w:rsidR="00C54AE2" w:rsidRPr="009024B4" w:rsidRDefault="00C54AE2" w:rsidP="00D04C1F">
            <w:pPr>
              <w:pStyle w:val="Default"/>
              <w:keepNext/>
              <w:keepLines/>
              <w:jc w:val="center"/>
              <w:rPr>
                <w:color w:val="auto"/>
                <w:sz w:val="20"/>
                <w:szCs w:val="20"/>
              </w:rPr>
            </w:pPr>
            <w:r w:rsidRPr="009024B4">
              <w:rPr>
                <w:color w:val="auto"/>
                <w:sz w:val="20"/>
                <w:szCs w:val="20"/>
              </w:rPr>
              <w:t>6</w:t>
            </w:r>
          </w:p>
        </w:tc>
        <w:tc>
          <w:tcPr>
            <w:tcW w:w="1457" w:type="dxa"/>
            <w:vAlign w:val="center"/>
          </w:tcPr>
          <w:p w14:paraId="4BF80FD8" w14:textId="77777777" w:rsidR="00C54AE2" w:rsidRPr="009024B4" w:rsidRDefault="00C54AE2" w:rsidP="00D04C1F">
            <w:pPr>
              <w:pStyle w:val="Default"/>
              <w:keepNext/>
              <w:keepLines/>
              <w:jc w:val="center"/>
              <w:rPr>
                <w:color w:val="auto"/>
                <w:sz w:val="20"/>
                <w:szCs w:val="20"/>
              </w:rPr>
            </w:pPr>
            <w:r w:rsidRPr="009024B4">
              <w:rPr>
                <w:color w:val="auto"/>
                <w:sz w:val="20"/>
                <w:szCs w:val="20"/>
              </w:rPr>
              <w:t>20</w:t>
            </w:r>
          </w:p>
        </w:tc>
      </w:tr>
      <w:tr w:rsidR="00C54AE2" w:rsidRPr="00AA753F" w14:paraId="0ACC7E87" w14:textId="77777777" w:rsidTr="00D04C1F">
        <w:trPr>
          <w:jc w:val="center"/>
        </w:trPr>
        <w:tc>
          <w:tcPr>
            <w:tcW w:w="2530" w:type="dxa"/>
          </w:tcPr>
          <w:p w14:paraId="2E0840B4" w14:textId="77777777" w:rsidR="00C54AE2" w:rsidRPr="00AA753F" w:rsidRDefault="00C54AE2" w:rsidP="00D04C1F">
            <w:pPr>
              <w:pStyle w:val="Default"/>
              <w:keepNext/>
              <w:keepLines/>
              <w:rPr>
                <w:color w:val="auto"/>
                <w:sz w:val="20"/>
                <w:szCs w:val="20"/>
              </w:rPr>
            </w:pPr>
            <w:r w:rsidRPr="00AA753F">
              <w:rPr>
                <w:color w:val="auto"/>
                <w:sz w:val="20"/>
                <w:szCs w:val="20"/>
              </w:rPr>
              <w:t>Maine</w:t>
            </w:r>
          </w:p>
        </w:tc>
        <w:tc>
          <w:tcPr>
            <w:tcW w:w="1457" w:type="dxa"/>
            <w:vAlign w:val="center"/>
          </w:tcPr>
          <w:p w14:paraId="0DA70E36" w14:textId="77777777" w:rsidR="00C54AE2" w:rsidRPr="009024B4" w:rsidRDefault="00C54AE2" w:rsidP="00D04C1F">
            <w:pPr>
              <w:pStyle w:val="Default"/>
              <w:keepNext/>
              <w:keepLines/>
              <w:jc w:val="center"/>
              <w:rPr>
                <w:color w:val="auto"/>
                <w:sz w:val="20"/>
                <w:szCs w:val="20"/>
              </w:rPr>
            </w:pPr>
            <w:r w:rsidRPr="009024B4">
              <w:rPr>
                <w:color w:val="auto"/>
                <w:sz w:val="20"/>
                <w:szCs w:val="20"/>
              </w:rPr>
              <w:t>6</w:t>
            </w:r>
          </w:p>
        </w:tc>
        <w:tc>
          <w:tcPr>
            <w:tcW w:w="1457" w:type="dxa"/>
            <w:vAlign w:val="center"/>
          </w:tcPr>
          <w:p w14:paraId="5CD8F8C5" w14:textId="77777777" w:rsidR="00C54AE2" w:rsidRPr="009024B4" w:rsidRDefault="00C54AE2" w:rsidP="00D04C1F">
            <w:pPr>
              <w:pStyle w:val="Default"/>
              <w:keepNext/>
              <w:keepLines/>
              <w:jc w:val="center"/>
              <w:rPr>
                <w:color w:val="auto"/>
                <w:sz w:val="20"/>
                <w:szCs w:val="20"/>
              </w:rPr>
            </w:pPr>
            <w:r w:rsidRPr="009024B4">
              <w:rPr>
                <w:color w:val="auto"/>
                <w:sz w:val="20"/>
                <w:szCs w:val="20"/>
              </w:rPr>
              <w:t>20</w:t>
            </w:r>
          </w:p>
        </w:tc>
      </w:tr>
      <w:tr w:rsidR="00D32895" w:rsidRPr="00AA753F" w14:paraId="0BFC8EAA" w14:textId="77777777" w:rsidTr="00D04C1F">
        <w:trPr>
          <w:jc w:val="center"/>
        </w:trPr>
        <w:tc>
          <w:tcPr>
            <w:tcW w:w="2530" w:type="dxa"/>
          </w:tcPr>
          <w:p w14:paraId="621EB62A" w14:textId="77777777" w:rsidR="00D32895" w:rsidRPr="00AA753F" w:rsidRDefault="00D32895" w:rsidP="00D32895">
            <w:pPr>
              <w:pStyle w:val="Default"/>
              <w:keepNext/>
              <w:keepLines/>
              <w:rPr>
                <w:color w:val="auto"/>
                <w:sz w:val="20"/>
                <w:szCs w:val="20"/>
              </w:rPr>
            </w:pPr>
            <w:r w:rsidRPr="00AA753F">
              <w:rPr>
                <w:color w:val="auto"/>
                <w:sz w:val="20"/>
                <w:szCs w:val="20"/>
              </w:rPr>
              <w:t>Vermont</w:t>
            </w:r>
          </w:p>
        </w:tc>
        <w:tc>
          <w:tcPr>
            <w:tcW w:w="1457" w:type="dxa"/>
            <w:vAlign w:val="center"/>
          </w:tcPr>
          <w:p w14:paraId="4F3F6124" w14:textId="77777777" w:rsidR="00D32895" w:rsidRPr="009024B4" w:rsidRDefault="00C54AE2" w:rsidP="00D32895">
            <w:pPr>
              <w:pStyle w:val="Default"/>
              <w:keepNext/>
              <w:keepLines/>
              <w:jc w:val="center"/>
              <w:rPr>
                <w:color w:val="auto"/>
                <w:sz w:val="20"/>
                <w:szCs w:val="20"/>
              </w:rPr>
            </w:pPr>
            <w:r w:rsidRPr="009024B4">
              <w:rPr>
                <w:color w:val="auto"/>
                <w:sz w:val="20"/>
                <w:szCs w:val="20"/>
              </w:rPr>
              <w:t>4</w:t>
            </w:r>
          </w:p>
        </w:tc>
        <w:tc>
          <w:tcPr>
            <w:tcW w:w="1457" w:type="dxa"/>
            <w:vAlign w:val="center"/>
          </w:tcPr>
          <w:p w14:paraId="4D7E93E5" w14:textId="77777777" w:rsidR="00D32895" w:rsidRPr="009024B4" w:rsidRDefault="00C54AE2" w:rsidP="00D32895">
            <w:pPr>
              <w:pStyle w:val="Default"/>
              <w:keepNext/>
              <w:keepLines/>
              <w:jc w:val="center"/>
              <w:rPr>
                <w:color w:val="auto"/>
                <w:sz w:val="20"/>
                <w:szCs w:val="20"/>
              </w:rPr>
            </w:pPr>
            <w:r w:rsidRPr="009024B4">
              <w:rPr>
                <w:color w:val="auto"/>
                <w:sz w:val="20"/>
                <w:szCs w:val="20"/>
              </w:rPr>
              <w:t>6</w:t>
            </w:r>
          </w:p>
        </w:tc>
      </w:tr>
      <w:tr w:rsidR="00C54AE2" w:rsidRPr="00AA753F" w14:paraId="6302E3B3" w14:textId="77777777" w:rsidTr="00D04C1F">
        <w:trPr>
          <w:jc w:val="center"/>
        </w:trPr>
        <w:tc>
          <w:tcPr>
            <w:tcW w:w="2530" w:type="dxa"/>
          </w:tcPr>
          <w:p w14:paraId="72F9B465" w14:textId="77777777" w:rsidR="00C54AE2" w:rsidRPr="00AA753F" w:rsidRDefault="00C54AE2" w:rsidP="00D32895">
            <w:pPr>
              <w:pStyle w:val="Default"/>
              <w:keepNext/>
              <w:keepLines/>
              <w:rPr>
                <w:color w:val="auto"/>
                <w:sz w:val="20"/>
                <w:szCs w:val="20"/>
              </w:rPr>
            </w:pPr>
            <w:r>
              <w:rPr>
                <w:color w:val="auto"/>
                <w:sz w:val="20"/>
                <w:szCs w:val="20"/>
              </w:rPr>
              <w:t>Florida</w:t>
            </w:r>
          </w:p>
        </w:tc>
        <w:tc>
          <w:tcPr>
            <w:tcW w:w="1457" w:type="dxa"/>
            <w:vAlign w:val="center"/>
          </w:tcPr>
          <w:p w14:paraId="708A8013" w14:textId="77777777" w:rsidR="00C54AE2" w:rsidRPr="009024B4" w:rsidRDefault="00C54AE2" w:rsidP="00D32895">
            <w:pPr>
              <w:pStyle w:val="Default"/>
              <w:keepNext/>
              <w:keepLines/>
              <w:jc w:val="center"/>
              <w:rPr>
                <w:color w:val="auto"/>
                <w:sz w:val="20"/>
                <w:szCs w:val="20"/>
              </w:rPr>
            </w:pPr>
            <w:r w:rsidRPr="009024B4">
              <w:rPr>
                <w:color w:val="auto"/>
                <w:sz w:val="20"/>
                <w:szCs w:val="20"/>
              </w:rPr>
              <w:t>1</w:t>
            </w:r>
          </w:p>
        </w:tc>
        <w:tc>
          <w:tcPr>
            <w:tcW w:w="1457" w:type="dxa"/>
            <w:vAlign w:val="center"/>
          </w:tcPr>
          <w:p w14:paraId="0C603CA3" w14:textId="77777777" w:rsidR="00C54AE2" w:rsidRPr="009024B4" w:rsidRDefault="00C54AE2" w:rsidP="00D32895">
            <w:pPr>
              <w:pStyle w:val="Default"/>
              <w:keepNext/>
              <w:keepLines/>
              <w:jc w:val="center"/>
              <w:rPr>
                <w:color w:val="auto"/>
                <w:sz w:val="20"/>
                <w:szCs w:val="20"/>
              </w:rPr>
            </w:pPr>
            <w:r w:rsidRPr="009024B4">
              <w:rPr>
                <w:color w:val="auto"/>
                <w:sz w:val="20"/>
                <w:szCs w:val="20"/>
              </w:rPr>
              <w:t>2</w:t>
            </w:r>
          </w:p>
        </w:tc>
      </w:tr>
      <w:tr w:rsidR="00C54AE2" w:rsidRPr="00AA753F" w14:paraId="0E2DD96D" w14:textId="77777777" w:rsidTr="00D04C1F">
        <w:trPr>
          <w:jc w:val="center"/>
        </w:trPr>
        <w:tc>
          <w:tcPr>
            <w:tcW w:w="2530" w:type="dxa"/>
          </w:tcPr>
          <w:p w14:paraId="00E6237F" w14:textId="77777777" w:rsidR="00C54AE2" w:rsidRPr="00AA753F" w:rsidRDefault="00C54AE2" w:rsidP="00D04C1F">
            <w:pPr>
              <w:pStyle w:val="Default"/>
              <w:keepNext/>
              <w:keepLines/>
              <w:rPr>
                <w:color w:val="auto"/>
                <w:sz w:val="20"/>
                <w:szCs w:val="20"/>
              </w:rPr>
            </w:pPr>
            <w:r w:rsidRPr="00AA753F">
              <w:rPr>
                <w:color w:val="auto"/>
                <w:sz w:val="20"/>
                <w:szCs w:val="20"/>
              </w:rPr>
              <w:t>New Hampshire</w:t>
            </w:r>
          </w:p>
        </w:tc>
        <w:tc>
          <w:tcPr>
            <w:tcW w:w="1457" w:type="dxa"/>
            <w:vAlign w:val="center"/>
          </w:tcPr>
          <w:p w14:paraId="17EC6DF8" w14:textId="77777777" w:rsidR="00C54AE2" w:rsidRPr="009024B4" w:rsidRDefault="00C54AE2" w:rsidP="00D04C1F">
            <w:pPr>
              <w:pStyle w:val="Default"/>
              <w:keepNext/>
              <w:keepLines/>
              <w:jc w:val="center"/>
              <w:rPr>
                <w:color w:val="auto"/>
                <w:sz w:val="20"/>
                <w:szCs w:val="20"/>
              </w:rPr>
            </w:pPr>
            <w:r w:rsidRPr="009024B4">
              <w:rPr>
                <w:color w:val="auto"/>
                <w:sz w:val="20"/>
                <w:szCs w:val="20"/>
              </w:rPr>
              <w:t>0</w:t>
            </w:r>
          </w:p>
        </w:tc>
        <w:tc>
          <w:tcPr>
            <w:tcW w:w="1457" w:type="dxa"/>
            <w:vAlign w:val="center"/>
          </w:tcPr>
          <w:p w14:paraId="64438AB9" w14:textId="77777777" w:rsidR="00C54AE2" w:rsidRPr="009024B4" w:rsidRDefault="00C54AE2" w:rsidP="00D04C1F">
            <w:pPr>
              <w:pStyle w:val="Default"/>
              <w:keepNext/>
              <w:keepLines/>
              <w:jc w:val="center"/>
              <w:rPr>
                <w:color w:val="auto"/>
                <w:sz w:val="20"/>
                <w:szCs w:val="20"/>
              </w:rPr>
            </w:pPr>
            <w:r w:rsidRPr="009024B4">
              <w:rPr>
                <w:color w:val="auto"/>
                <w:sz w:val="20"/>
                <w:szCs w:val="20"/>
              </w:rPr>
              <w:t>3</w:t>
            </w:r>
          </w:p>
        </w:tc>
      </w:tr>
      <w:tr w:rsidR="00C54AE2" w:rsidRPr="00C54AE2" w14:paraId="32AB8B3F" w14:textId="77777777" w:rsidTr="00D04C1F">
        <w:trPr>
          <w:jc w:val="center"/>
        </w:trPr>
        <w:tc>
          <w:tcPr>
            <w:tcW w:w="2530" w:type="dxa"/>
          </w:tcPr>
          <w:p w14:paraId="0FFAF049" w14:textId="77777777" w:rsidR="00C54AE2" w:rsidRPr="00C54AE2" w:rsidRDefault="00C54AE2" w:rsidP="00D04C1F">
            <w:pPr>
              <w:pStyle w:val="Default"/>
              <w:keepNext/>
              <w:keepLines/>
              <w:rPr>
                <w:color w:val="auto"/>
                <w:sz w:val="20"/>
                <w:szCs w:val="20"/>
              </w:rPr>
            </w:pPr>
            <w:r w:rsidRPr="00C54AE2">
              <w:rPr>
                <w:color w:val="auto"/>
                <w:sz w:val="20"/>
                <w:szCs w:val="20"/>
              </w:rPr>
              <w:t>Rhode Island</w:t>
            </w:r>
          </w:p>
        </w:tc>
        <w:tc>
          <w:tcPr>
            <w:tcW w:w="1457" w:type="dxa"/>
            <w:vAlign w:val="center"/>
          </w:tcPr>
          <w:p w14:paraId="28E0D126" w14:textId="77777777" w:rsidR="00C54AE2" w:rsidRPr="009024B4" w:rsidRDefault="00C54AE2" w:rsidP="00D04C1F">
            <w:pPr>
              <w:pStyle w:val="Default"/>
              <w:keepNext/>
              <w:keepLines/>
              <w:jc w:val="center"/>
              <w:rPr>
                <w:color w:val="auto"/>
                <w:sz w:val="20"/>
                <w:szCs w:val="20"/>
              </w:rPr>
            </w:pPr>
            <w:r w:rsidRPr="009024B4">
              <w:rPr>
                <w:color w:val="auto"/>
                <w:sz w:val="20"/>
                <w:szCs w:val="20"/>
              </w:rPr>
              <w:t>0</w:t>
            </w:r>
          </w:p>
        </w:tc>
        <w:tc>
          <w:tcPr>
            <w:tcW w:w="1457" w:type="dxa"/>
            <w:vAlign w:val="center"/>
          </w:tcPr>
          <w:p w14:paraId="53C47439" w14:textId="77777777" w:rsidR="00C54AE2" w:rsidRPr="009024B4" w:rsidRDefault="00C54AE2" w:rsidP="00D04C1F">
            <w:pPr>
              <w:pStyle w:val="Default"/>
              <w:keepNext/>
              <w:keepLines/>
              <w:jc w:val="center"/>
              <w:rPr>
                <w:color w:val="auto"/>
                <w:sz w:val="20"/>
                <w:szCs w:val="20"/>
              </w:rPr>
            </w:pPr>
            <w:r w:rsidRPr="009024B4">
              <w:rPr>
                <w:color w:val="auto"/>
                <w:sz w:val="20"/>
                <w:szCs w:val="20"/>
              </w:rPr>
              <w:t>2</w:t>
            </w:r>
          </w:p>
        </w:tc>
      </w:tr>
      <w:tr w:rsidR="00D32895" w:rsidRPr="00AA753F" w14:paraId="68704626" w14:textId="77777777" w:rsidTr="00D04C1F">
        <w:trPr>
          <w:jc w:val="center"/>
        </w:trPr>
        <w:tc>
          <w:tcPr>
            <w:tcW w:w="2530" w:type="dxa"/>
          </w:tcPr>
          <w:p w14:paraId="7A09AFDF" w14:textId="77777777" w:rsidR="00D32895" w:rsidRPr="00AA753F" w:rsidRDefault="00D32895" w:rsidP="00C54AE2">
            <w:pPr>
              <w:pStyle w:val="Default"/>
              <w:keepNext/>
              <w:keepLines/>
              <w:rPr>
                <w:b/>
                <w:color w:val="auto"/>
                <w:sz w:val="20"/>
                <w:szCs w:val="20"/>
              </w:rPr>
            </w:pPr>
            <w:r w:rsidRPr="00AA753F">
              <w:rPr>
                <w:b/>
                <w:color w:val="auto"/>
                <w:sz w:val="20"/>
                <w:szCs w:val="20"/>
              </w:rPr>
              <w:t xml:space="preserve">Total </w:t>
            </w:r>
          </w:p>
        </w:tc>
        <w:tc>
          <w:tcPr>
            <w:tcW w:w="1457" w:type="dxa"/>
            <w:vAlign w:val="center"/>
          </w:tcPr>
          <w:p w14:paraId="60AD02DC" w14:textId="77777777" w:rsidR="00D32895" w:rsidRPr="00AA753F" w:rsidRDefault="00D32895" w:rsidP="00D32895">
            <w:pPr>
              <w:pStyle w:val="Default"/>
              <w:keepNext/>
              <w:keepLines/>
              <w:jc w:val="center"/>
              <w:rPr>
                <w:b/>
                <w:color w:val="auto"/>
                <w:sz w:val="20"/>
                <w:szCs w:val="20"/>
              </w:rPr>
            </w:pPr>
            <w:r>
              <w:rPr>
                <w:b/>
                <w:color w:val="auto"/>
                <w:sz w:val="20"/>
                <w:szCs w:val="20"/>
              </w:rPr>
              <w:t>79</w:t>
            </w:r>
          </w:p>
        </w:tc>
        <w:tc>
          <w:tcPr>
            <w:tcW w:w="1457" w:type="dxa"/>
            <w:vAlign w:val="center"/>
          </w:tcPr>
          <w:p w14:paraId="68538DB5" w14:textId="77777777" w:rsidR="00D32895" w:rsidRPr="00AA753F" w:rsidRDefault="00C54AE2" w:rsidP="00D32895">
            <w:pPr>
              <w:pStyle w:val="Default"/>
              <w:keepNext/>
              <w:keepLines/>
              <w:jc w:val="center"/>
              <w:rPr>
                <w:b/>
                <w:color w:val="auto"/>
                <w:sz w:val="20"/>
                <w:szCs w:val="20"/>
              </w:rPr>
            </w:pPr>
            <w:r>
              <w:rPr>
                <w:b/>
                <w:color w:val="auto"/>
                <w:sz w:val="20"/>
                <w:szCs w:val="20"/>
              </w:rPr>
              <w:t>529</w:t>
            </w:r>
          </w:p>
        </w:tc>
      </w:tr>
    </w:tbl>
    <w:p w14:paraId="36400123" w14:textId="77777777" w:rsidR="00AA753F" w:rsidRPr="00AA753F" w:rsidRDefault="00AA753F" w:rsidP="00AA753F">
      <w:pPr>
        <w:adjustRightInd w:val="0"/>
        <w:ind w:left="360"/>
        <w:rPr>
          <w:color w:val="000000"/>
        </w:rPr>
      </w:pPr>
    </w:p>
    <w:p w14:paraId="507873AE" w14:textId="77777777" w:rsidR="009024B4" w:rsidRDefault="009024B4">
      <w:pPr>
        <w:rPr>
          <w:color w:val="000000"/>
        </w:rPr>
      </w:pPr>
      <w:r>
        <w:rPr>
          <w:color w:val="000000"/>
        </w:rPr>
        <w:br w:type="page"/>
      </w:r>
    </w:p>
    <w:p w14:paraId="37FABD7E" w14:textId="77777777" w:rsidR="009024B4" w:rsidRDefault="00E9549F" w:rsidP="00E9549F">
      <w:pPr>
        <w:adjustRightInd w:val="0"/>
        <w:ind w:left="360"/>
        <w:rPr>
          <w:color w:val="000000"/>
        </w:rPr>
      </w:pPr>
      <w:r w:rsidRPr="00D04C1F">
        <w:rPr>
          <w:color w:val="000000"/>
        </w:rPr>
        <w:lastRenderedPageBreak/>
        <w:t xml:space="preserve">Within these regions, </w:t>
      </w:r>
      <w:r w:rsidR="00CD6464">
        <w:rPr>
          <w:color w:val="000000"/>
        </w:rPr>
        <w:t xml:space="preserve">based upon publicly available information, including hospital websites, </w:t>
      </w:r>
      <w:r w:rsidRPr="00D04C1F">
        <w:rPr>
          <w:color w:val="000000"/>
        </w:rPr>
        <w:t xml:space="preserve">there are alternative delivery sites with adequate space, skill, and resources to handle the increased patient volumes from patients who would be eligible for admission to the </w:t>
      </w:r>
      <w:r w:rsidR="0021471B">
        <w:rPr>
          <w:color w:val="000000"/>
        </w:rPr>
        <w:t>Hospital for inpatient</w:t>
      </w:r>
      <w:r w:rsidR="009024B4">
        <w:rPr>
          <w:color w:val="000000"/>
        </w:rPr>
        <w:t xml:space="preserve"> services</w:t>
      </w:r>
      <w:r w:rsidR="0021471B">
        <w:rPr>
          <w:color w:val="000000"/>
        </w:rPr>
        <w:t xml:space="preserve"> or ambulatory surgery services </w:t>
      </w:r>
      <w:r w:rsidRPr="00D04C1F">
        <w:rPr>
          <w:color w:val="000000"/>
        </w:rPr>
        <w:t xml:space="preserve">(“Patients”). </w:t>
      </w:r>
    </w:p>
    <w:p w14:paraId="2944581A" w14:textId="77777777" w:rsidR="009024B4" w:rsidRDefault="009024B4" w:rsidP="00E9549F">
      <w:pPr>
        <w:adjustRightInd w:val="0"/>
        <w:ind w:left="360"/>
        <w:rPr>
          <w:color w:val="000000"/>
        </w:rPr>
      </w:pPr>
    </w:p>
    <w:p w14:paraId="3DF4A24E" w14:textId="77777777" w:rsidR="005033E1" w:rsidRDefault="005033E1" w:rsidP="009024B4">
      <w:pPr>
        <w:adjustRightInd w:val="0"/>
        <w:ind w:left="360"/>
        <w:jc w:val="center"/>
        <w:rPr>
          <w:color w:val="000000"/>
        </w:rPr>
      </w:pPr>
      <w:r w:rsidRPr="005033E1">
        <w:rPr>
          <w:color w:val="000000"/>
        </w:rPr>
        <w:t>A</w:t>
      </w:r>
      <w:r>
        <w:rPr>
          <w:color w:val="000000"/>
        </w:rPr>
        <w:t>l</w:t>
      </w:r>
      <w:r w:rsidRPr="005033E1">
        <w:rPr>
          <w:color w:val="000000"/>
        </w:rPr>
        <w:t>ternative Care</w:t>
      </w:r>
      <w:r w:rsidR="00D04C1F">
        <w:rPr>
          <w:color w:val="000000"/>
        </w:rPr>
        <w:t xml:space="preserve"> Delivery</w:t>
      </w:r>
      <w:r w:rsidRPr="005033E1">
        <w:rPr>
          <w:color w:val="000000"/>
        </w:rPr>
        <w:t xml:space="preserve"> Sites</w:t>
      </w:r>
    </w:p>
    <w:p w14:paraId="6D036166" w14:textId="77777777" w:rsidR="009024B4" w:rsidRPr="005033E1" w:rsidRDefault="009024B4" w:rsidP="009024B4">
      <w:pPr>
        <w:adjustRightInd w:val="0"/>
        <w:ind w:left="360"/>
        <w:jc w:val="center"/>
        <w:rPr>
          <w:color w:val="000000"/>
        </w:rPr>
      </w:pPr>
    </w:p>
    <w:tbl>
      <w:tblPr>
        <w:tblStyle w:val="TableGrid"/>
        <w:tblW w:w="0" w:type="auto"/>
        <w:tblInd w:w="360" w:type="dxa"/>
        <w:tblLook w:val="04A0" w:firstRow="1" w:lastRow="0" w:firstColumn="1" w:lastColumn="0" w:noHBand="0" w:noVBand="1"/>
      </w:tblPr>
      <w:tblGrid>
        <w:gridCol w:w="1727"/>
        <w:gridCol w:w="5169"/>
        <w:gridCol w:w="2094"/>
      </w:tblGrid>
      <w:tr w:rsidR="00DF7C27" w:rsidRPr="008A65A7" w14:paraId="368E724C" w14:textId="77777777" w:rsidTr="009024B4">
        <w:tc>
          <w:tcPr>
            <w:tcW w:w="1727" w:type="dxa"/>
            <w:vMerge w:val="restart"/>
            <w:vAlign w:val="center"/>
          </w:tcPr>
          <w:p w14:paraId="35BC88CE" w14:textId="77777777" w:rsidR="00DF7C27" w:rsidRPr="008A65A7" w:rsidRDefault="00DF7C27" w:rsidP="00D04C1F">
            <w:pPr>
              <w:adjustRightInd w:val="0"/>
              <w:rPr>
                <w:color w:val="000000"/>
              </w:rPr>
            </w:pPr>
            <w:r w:rsidRPr="008A65A7">
              <w:rPr>
                <w:color w:val="000000"/>
              </w:rPr>
              <w:t>Massachusetts</w:t>
            </w:r>
          </w:p>
        </w:tc>
        <w:tc>
          <w:tcPr>
            <w:tcW w:w="5169" w:type="dxa"/>
            <w:vAlign w:val="center"/>
          </w:tcPr>
          <w:p w14:paraId="1CD91F54" w14:textId="77777777" w:rsidR="00DF7C27" w:rsidRPr="008A65A7" w:rsidRDefault="00DF7C27" w:rsidP="00D04C1F">
            <w:pPr>
              <w:adjustRightInd w:val="0"/>
              <w:rPr>
                <w:color w:val="000000"/>
              </w:rPr>
            </w:pPr>
            <w:r w:rsidRPr="008A65A7">
              <w:rPr>
                <w:color w:val="000000"/>
              </w:rPr>
              <w:t>Boston Children’s Hospital</w:t>
            </w:r>
          </w:p>
          <w:p w14:paraId="5093A0D9" w14:textId="77777777" w:rsidR="00DF7C27" w:rsidRPr="008A65A7" w:rsidRDefault="00DF7C27" w:rsidP="00D04C1F">
            <w:pPr>
              <w:adjustRightInd w:val="0"/>
              <w:rPr>
                <w:color w:val="000000"/>
              </w:rPr>
            </w:pPr>
            <w:r w:rsidRPr="008A65A7">
              <w:rPr>
                <w:color w:val="000000"/>
              </w:rPr>
              <w:t>Boston, MA</w:t>
            </w:r>
          </w:p>
          <w:p w14:paraId="4A8E7BAC" w14:textId="77777777" w:rsidR="00DF7C27" w:rsidRPr="008A65A7" w:rsidRDefault="00380C43" w:rsidP="00D04C1F">
            <w:pPr>
              <w:adjustRightInd w:val="0"/>
              <w:rPr>
                <w:color w:val="000000"/>
              </w:rPr>
            </w:pPr>
            <w:hyperlink r:id="rId11" w:history="1">
              <w:r w:rsidR="00DF7C27" w:rsidRPr="008A65A7">
                <w:rPr>
                  <w:rStyle w:val="Hyperlink"/>
                </w:rPr>
                <w:t>https://www.childrenshospital.org/</w:t>
              </w:r>
            </w:hyperlink>
            <w:r w:rsidR="00DF7C27" w:rsidRPr="008A65A7">
              <w:rPr>
                <w:color w:val="000000"/>
              </w:rPr>
              <w:t xml:space="preserve"> </w:t>
            </w:r>
          </w:p>
        </w:tc>
        <w:tc>
          <w:tcPr>
            <w:tcW w:w="2094" w:type="dxa"/>
          </w:tcPr>
          <w:p w14:paraId="572B6354" w14:textId="77777777" w:rsidR="00DF7C27" w:rsidRPr="008A65A7" w:rsidRDefault="00DF7C27" w:rsidP="00E9549F">
            <w:pPr>
              <w:adjustRightInd w:val="0"/>
              <w:rPr>
                <w:color w:val="000000"/>
              </w:rPr>
            </w:pPr>
            <w:r w:rsidRPr="008A65A7">
              <w:rPr>
                <w:color w:val="000000"/>
              </w:rPr>
              <w:t>With more than 40 clinical departments and 258 specialized clinical programs, Boston Children’s is one of the largest pediatric medical centers in the United States.</w:t>
            </w:r>
          </w:p>
        </w:tc>
      </w:tr>
      <w:tr w:rsidR="00DF7C27" w:rsidRPr="008A65A7" w14:paraId="1BD4868E" w14:textId="77777777" w:rsidTr="009024B4">
        <w:tc>
          <w:tcPr>
            <w:tcW w:w="1727" w:type="dxa"/>
            <w:vMerge/>
            <w:vAlign w:val="center"/>
          </w:tcPr>
          <w:p w14:paraId="11C38CDA" w14:textId="77777777" w:rsidR="00DF7C27" w:rsidRPr="008A65A7" w:rsidRDefault="00DF7C27" w:rsidP="00D04C1F">
            <w:pPr>
              <w:adjustRightInd w:val="0"/>
              <w:rPr>
                <w:color w:val="000000"/>
              </w:rPr>
            </w:pPr>
          </w:p>
        </w:tc>
        <w:tc>
          <w:tcPr>
            <w:tcW w:w="5169" w:type="dxa"/>
            <w:vAlign w:val="center"/>
          </w:tcPr>
          <w:p w14:paraId="15FF465D" w14:textId="77777777" w:rsidR="00DF7C27" w:rsidRPr="008A65A7" w:rsidRDefault="00DF7C27" w:rsidP="00D04C1F">
            <w:pPr>
              <w:adjustRightInd w:val="0"/>
              <w:rPr>
                <w:color w:val="000000"/>
              </w:rPr>
            </w:pPr>
            <w:r w:rsidRPr="008A65A7">
              <w:rPr>
                <w:color w:val="000000"/>
              </w:rPr>
              <w:t>UMass Memorial Medical Center</w:t>
            </w:r>
          </w:p>
          <w:p w14:paraId="7D3B15FA" w14:textId="77777777" w:rsidR="00DF7C27" w:rsidRPr="008A65A7" w:rsidRDefault="00DF7C27" w:rsidP="00D04C1F">
            <w:pPr>
              <w:adjustRightInd w:val="0"/>
              <w:rPr>
                <w:color w:val="000000"/>
              </w:rPr>
            </w:pPr>
            <w:r w:rsidRPr="008A65A7">
              <w:rPr>
                <w:color w:val="000000"/>
              </w:rPr>
              <w:t>Worcester, MA</w:t>
            </w:r>
          </w:p>
          <w:p w14:paraId="5EC720DD" w14:textId="77777777" w:rsidR="00DF7C27" w:rsidRPr="008A65A7" w:rsidRDefault="00380C43" w:rsidP="00D04C1F">
            <w:pPr>
              <w:adjustRightInd w:val="0"/>
              <w:rPr>
                <w:color w:val="000000"/>
              </w:rPr>
            </w:pPr>
            <w:hyperlink r:id="rId12" w:history="1">
              <w:r w:rsidR="00DF7C27" w:rsidRPr="008A65A7">
                <w:rPr>
                  <w:rStyle w:val="Hyperlink"/>
                </w:rPr>
                <w:t>https://www.ummhealth.org/umass-memorial-medical-center/services-treatments/childrens-medical-centerpediatrics</w:t>
              </w:r>
            </w:hyperlink>
            <w:r w:rsidR="00DF7C27" w:rsidRPr="008A65A7">
              <w:rPr>
                <w:color w:val="000000"/>
              </w:rPr>
              <w:t xml:space="preserve"> </w:t>
            </w:r>
          </w:p>
        </w:tc>
        <w:tc>
          <w:tcPr>
            <w:tcW w:w="2094" w:type="dxa"/>
          </w:tcPr>
          <w:p w14:paraId="1844A0AB" w14:textId="77777777" w:rsidR="00DF7C27" w:rsidRPr="008A65A7" w:rsidRDefault="00DF7C27" w:rsidP="00E9549F">
            <w:pPr>
              <w:adjustRightInd w:val="0"/>
              <w:rPr>
                <w:color w:val="000000"/>
              </w:rPr>
            </w:pPr>
            <w:r w:rsidRPr="008A65A7">
              <w:rPr>
                <w:color w:val="000000"/>
              </w:rPr>
              <w:t>More than 200 medical and surgical experts in more than 30 specialties devote their expertise to the care of infants, children and adolescents.</w:t>
            </w:r>
          </w:p>
        </w:tc>
      </w:tr>
      <w:tr w:rsidR="00DF7C27" w:rsidRPr="008A65A7" w14:paraId="2E0AA560" w14:textId="77777777" w:rsidTr="009024B4">
        <w:tc>
          <w:tcPr>
            <w:tcW w:w="1727" w:type="dxa"/>
            <w:vMerge/>
            <w:vAlign w:val="center"/>
          </w:tcPr>
          <w:p w14:paraId="433AC589" w14:textId="77777777" w:rsidR="00DF7C27" w:rsidRPr="008A65A7" w:rsidRDefault="00DF7C27" w:rsidP="00D04C1F">
            <w:pPr>
              <w:adjustRightInd w:val="0"/>
              <w:rPr>
                <w:color w:val="000000"/>
              </w:rPr>
            </w:pPr>
          </w:p>
        </w:tc>
        <w:tc>
          <w:tcPr>
            <w:tcW w:w="5169" w:type="dxa"/>
            <w:vAlign w:val="center"/>
          </w:tcPr>
          <w:p w14:paraId="40B8EB57" w14:textId="77777777" w:rsidR="00DF7C27" w:rsidRPr="008A65A7" w:rsidRDefault="00DF7C27" w:rsidP="00D04C1F">
            <w:pPr>
              <w:adjustRightInd w:val="0"/>
              <w:rPr>
                <w:color w:val="000000"/>
              </w:rPr>
            </w:pPr>
            <w:r w:rsidRPr="008A65A7">
              <w:rPr>
                <w:color w:val="000000"/>
              </w:rPr>
              <w:t>Baystate Children’s Hospital</w:t>
            </w:r>
          </w:p>
          <w:p w14:paraId="112948E4" w14:textId="77777777" w:rsidR="00DF7C27" w:rsidRPr="008A65A7" w:rsidRDefault="00DF7C27" w:rsidP="00D04C1F">
            <w:pPr>
              <w:adjustRightInd w:val="0"/>
              <w:rPr>
                <w:color w:val="000000"/>
              </w:rPr>
            </w:pPr>
            <w:r w:rsidRPr="008A65A7">
              <w:rPr>
                <w:color w:val="000000"/>
              </w:rPr>
              <w:t>Springfield, MA</w:t>
            </w:r>
          </w:p>
          <w:p w14:paraId="77DE15F6" w14:textId="77777777" w:rsidR="00DF7C27" w:rsidRPr="008A65A7" w:rsidRDefault="00380C43" w:rsidP="00D04C1F">
            <w:pPr>
              <w:adjustRightInd w:val="0"/>
              <w:rPr>
                <w:color w:val="000000"/>
              </w:rPr>
            </w:pPr>
            <w:hyperlink r:id="rId13" w:history="1">
              <w:r w:rsidR="00DF7C27" w:rsidRPr="008A65A7">
                <w:rPr>
                  <w:rStyle w:val="Hyperlink"/>
                </w:rPr>
                <w:t>https://www.baystatehealth.org/locations/childrens-hospital</w:t>
              </w:r>
            </w:hyperlink>
            <w:r w:rsidR="00DF7C27" w:rsidRPr="008A65A7">
              <w:rPr>
                <w:color w:val="000000"/>
              </w:rPr>
              <w:t xml:space="preserve"> </w:t>
            </w:r>
          </w:p>
          <w:p w14:paraId="1DFD74FB" w14:textId="77777777" w:rsidR="00DF7C27" w:rsidRPr="008A65A7" w:rsidRDefault="00DF7C27" w:rsidP="00D04C1F">
            <w:pPr>
              <w:adjustRightInd w:val="0"/>
              <w:rPr>
                <w:color w:val="000000"/>
              </w:rPr>
            </w:pPr>
          </w:p>
        </w:tc>
        <w:tc>
          <w:tcPr>
            <w:tcW w:w="2094" w:type="dxa"/>
          </w:tcPr>
          <w:p w14:paraId="1F7D8958" w14:textId="77777777" w:rsidR="00DF7C27" w:rsidRPr="008A65A7" w:rsidRDefault="00DF7C27" w:rsidP="00E9549F">
            <w:pPr>
              <w:adjustRightInd w:val="0"/>
              <w:rPr>
                <w:color w:val="000000"/>
              </w:rPr>
            </w:pPr>
            <w:r w:rsidRPr="008A65A7">
              <w:rPr>
                <w:color w:val="000000"/>
              </w:rPr>
              <w:t>Provides a broad range of pediatric specialty care.</w:t>
            </w:r>
          </w:p>
        </w:tc>
      </w:tr>
      <w:tr w:rsidR="005033E1" w:rsidRPr="008A65A7" w14:paraId="60487AE9" w14:textId="77777777" w:rsidTr="009024B4">
        <w:tc>
          <w:tcPr>
            <w:tcW w:w="1727" w:type="dxa"/>
            <w:vAlign w:val="center"/>
          </w:tcPr>
          <w:p w14:paraId="69771463" w14:textId="77777777" w:rsidR="005033E1" w:rsidRPr="008A65A7" w:rsidRDefault="005033E1" w:rsidP="00D04C1F">
            <w:pPr>
              <w:adjustRightInd w:val="0"/>
              <w:rPr>
                <w:color w:val="000000"/>
              </w:rPr>
            </w:pPr>
            <w:r w:rsidRPr="008A65A7">
              <w:rPr>
                <w:color w:val="000000"/>
              </w:rPr>
              <w:t>New York</w:t>
            </w:r>
          </w:p>
        </w:tc>
        <w:tc>
          <w:tcPr>
            <w:tcW w:w="5169" w:type="dxa"/>
            <w:vAlign w:val="center"/>
          </w:tcPr>
          <w:p w14:paraId="185602DE" w14:textId="77777777" w:rsidR="005033E1" w:rsidRPr="008A65A7" w:rsidRDefault="005033E1" w:rsidP="00D04C1F">
            <w:pPr>
              <w:adjustRightInd w:val="0"/>
              <w:rPr>
                <w:color w:val="000000"/>
              </w:rPr>
            </w:pPr>
            <w:r w:rsidRPr="008A65A7">
              <w:rPr>
                <w:color w:val="000000"/>
              </w:rPr>
              <w:t>Albany Medical Center</w:t>
            </w:r>
          </w:p>
          <w:p w14:paraId="36B8BD84" w14:textId="77777777" w:rsidR="002C00CC" w:rsidRPr="008A65A7" w:rsidRDefault="002C00CC" w:rsidP="00D04C1F">
            <w:pPr>
              <w:adjustRightInd w:val="0"/>
              <w:rPr>
                <w:color w:val="000000"/>
              </w:rPr>
            </w:pPr>
            <w:r w:rsidRPr="008A65A7">
              <w:rPr>
                <w:color w:val="000000"/>
              </w:rPr>
              <w:t>Albany, NY</w:t>
            </w:r>
          </w:p>
          <w:p w14:paraId="684B33A3" w14:textId="77777777" w:rsidR="002C00CC" w:rsidRPr="008A65A7" w:rsidRDefault="00380C43" w:rsidP="00D04C1F">
            <w:pPr>
              <w:adjustRightInd w:val="0"/>
              <w:rPr>
                <w:color w:val="000000"/>
              </w:rPr>
            </w:pPr>
            <w:hyperlink r:id="rId14" w:history="1">
              <w:r w:rsidR="002C00CC" w:rsidRPr="008A65A7">
                <w:rPr>
                  <w:rStyle w:val="Hyperlink"/>
                </w:rPr>
                <w:t>https://www.amc.edu/patient/pediatric.cfm</w:t>
              </w:r>
            </w:hyperlink>
            <w:r w:rsidR="002C00CC" w:rsidRPr="008A65A7">
              <w:rPr>
                <w:color w:val="000000"/>
              </w:rPr>
              <w:t xml:space="preserve"> </w:t>
            </w:r>
          </w:p>
          <w:p w14:paraId="2808E762" w14:textId="77777777" w:rsidR="002C00CC" w:rsidRPr="008A65A7" w:rsidRDefault="002C00CC" w:rsidP="00D04C1F">
            <w:pPr>
              <w:adjustRightInd w:val="0"/>
              <w:rPr>
                <w:color w:val="000000"/>
              </w:rPr>
            </w:pPr>
          </w:p>
        </w:tc>
        <w:tc>
          <w:tcPr>
            <w:tcW w:w="2094" w:type="dxa"/>
          </w:tcPr>
          <w:p w14:paraId="78A1550B" w14:textId="77777777" w:rsidR="005033E1" w:rsidRPr="008A65A7" w:rsidRDefault="002C00CC" w:rsidP="00E9549F">
            <w:pPr>
              <w:adjustRightInd w:val="0"/>
              <w:rPr>
                <w:color w:val="000000"/>
              </w:rPr>
            </w:pPr>
            <w:r w:rsidRPr="008A65A7">
              <w:rPr>
                <w:color w:val="000000"/>
              </w:rPr>
              <w:t>Provides a broad range of pediatric specialty care.</w:t>
            </w:r>
          </w:p>
        </w:tc>
      </w:tr>
      <w:tr w:rsidR="00D04C1F" w:rsidRPr="008A65A7" w14:paraId="515BD5E0" w14:textId="77777777" w:rsidTr="009024B4">
        <w:tc>
          <w:tcPr>
            <w:tcW w:w="1727" w:type="dxa"/>
            <w:vAlign w:val="center"/>
          </w:tcPr>
          <w:p w14:paraId="57A0167C" w14:textId="77777777" w:rsidR="00D04C1F" w:rsidRPr="008A65A7" w:rsidRDefault="00D04C1F" w:rsidP="00D04C1F">
            <w:pPr>
              <w:adjustRightInd w:val="0"/>
              <w:rPr>
                <w:color w:val="000000"/>
              </w:rPr>
            </w:pPr>
            <w:r w:rsidRPr="008A65A7">
              <w:rPr>
                <w:color w:val="000000"/>
              </w:rPr>
              <w:t>Connecticut</w:t>
            </w:r>
          </w:p>
        </w:tc>
        <w:tc>
          <w:tcPr>
            <w:tcW w:w="5169" w:type="dxa"/>
            <w:vAlign w:val="center"/>
          </w:tcPr>
          <w:p w14:paraId="338B64B8" w14:textId="77777777" w:rsidR="00D04C1F" w:rsidRPr="008A65A7" w:rsidRDefault="00D04C1F" w:rsidP="00D04C1F">
            <w:pPr>
              <w:adjustRightInd w:val="0"/>
              <w:rPr>
                <w:color w:val="000000"/>
              </w:rPr>
            </w:pPr>
            <w:r w:rsidRPr="008A65A7">
              <w:rPr>
                <w:color w:val="000000"/>
              </w:rPr>
              <w:t>Connecticut Children’s Medical Center</w:t>
            </w:r>
          </w:p>
          <w:p w14:paraId="05A3C03D" w14:textId="77777777" w:rsidR="00D04C1F" w:rsidRPr="008A65A7" w:rsidRDefault="00D04C1F" w:rsidP="00D04C1F">
            <w:pPr>
              <w:adjustRightInd w:val="0"/>
              <w:rPr>
                <w:color w:val="000000"/>
              </w:rPr>
            </w:pPr>
            <w:r w:rsidRPr="008A65A7">
              <w:rPr>
                <w:color w:val="000000"/>
              </w:rPr>
              <w:t>Hartford, CT</w:t>
            </w:r>
          </w:p>
          <w:p w14:paraId="76128C05" w14:textId="77777777" w:rsidR="00D04C1F" w:rsidRPr="008A65A7" w:rsidRDefault="00380C43" w:rsidP="00D04C1F">
            <w:pPr>
              <w:adjustRightInd w:val="0"/>
              <w:rPr>
                <w:color w:val="000000"/>
              </w:rPr>
            </w:pPr>
            <w:hyperlink r:id="rId15" w:history="1">
              <w:r w:rsidR="00D04C1F" w:rsidRPr="008A65A7">
                <w:rPr>
                  <w:rStyle w:val="Hyperlink"/>
                </w:rPr>
                <w:t>https://www.connecticutchildrens.org/</w:t>
              </w:r>
            </w:hyperlink>
            <w:r w:rsidR="00D04C1F" w:rsidRPr="008A65A7">
              <w:rPr>
                <w:color w:val="000000"/>
              </w:rPr>
              <w:t xml:space="preserve"> </w:t>
            </w:r>
          </w:p>
        </w:tc>
        <w:tc>
          <w:tcPr>
            <w:tcW w:w="2094" w:type="dxa"/>
          </w:tcPr>
          <w:p w14:paraId="40928DEF" w14:textId="77777777" w:rsidR="00D04C1F" w:rsidRPr="008A65A7" w:rsidRDefault="00D04C1F" w:rsidP="00D04C1F">
            <w:pPr>
              <w:adjustRightInd w:val="0"/>
              <w:rPr>
                <w:color w:val="000000"/>
              </w:rPr>
            </w:pPr>
            <w:r w:rsidRPr="008A65A7">
              <w:rPr>
                <w:color w:val="000000"/>
              </w:rPr>
              <w:t>Provides a full range of pediatric specialty care.</w:t>
            </w:r>
          </w:p>
        </w:tc>
      </w:tr>
    </w:tbl>
    <w:p w14:paraId="4B28DA3A" w14:textId="77777777" w:rsidR="009024B4" w:rsidRDefault="009024B4">
      <w:r>
        <w:br w:type="page"/>
      </w:r>
    </w:p>
    <w:tbl>
      <w:tblPr>
        <w:tblStyle w:val="TableGrid"/>
        <w:tblW w:w="0" w:type="auto"/>
        <w:tblInd w:w="360" w:type="dxa"/>
        <w:tblLook w:val="04A0" w:firstRow="1" w:lastRow="0" w:firstColumn="1" w:lastColumn="0" w:noHBand="0" w:noVBand="1"/>
      </w:tblPr>
      <w:tblGrid>
        <w:gridCol w:w="1727"/>
        <w:gridCol w:w="5169"/>
        <w:gridCol w:w="2094"/>
      </w:tblGrid>
      <w:tr w:rsidR="00D04C1F" w:rsidRPr="008A65A7" w14:paraId="6BC05042" w14:textId="77777777" w:rsidTr="009024B4">
        <w:tc>
          <w:tcPr>
            <w:tcW w:w="1727" w:type="dxa"/>
            <w:vAlign w:val="center"/>
          </w:tcPr>
          <w:p w14:paraId="7948B377" w14:textId="77777777" w:rsidR="00D04C1F" w:rsidRPr="008A65A7" w:rsidRDefault="00D04C1F" w:rsidP="00D04C1F">
            <w:pPr>
              <w:adjustRightInd w:val="0"/>
              <w:rPr>
                <w:color w:val="000000"/>
              </w:rPr>
            </w:pPr>
            <w:r w:rsidRPr="008A65A7">
              <w:rPr>
                <w:color w:val="000000"/>
              </w:rPr>
              <w:t>Maine</w:t>
            </w:r>
          </w:p>
        </w:tc>
        <w:tc>
          <w:tcPr>
            <w:tcW w:w="5169" w:type="dxa"/>
            <w:vAlign w:val="center"/>
          </w:tcPr>
          <w:p w14:paraId="7519D89C" w14:textId="77777777" w:rsidR="00D04C1F" w:rsidRPr="008A65A7" w:rsidRDefault="00D04C1F" w:rsidP="00D04C1F">
            <w:pPr>
              <w:adjustRightInd w:val="0"/>
              <w:rPr>
                <w:color w:val="000000"/>
              </w:rPr>
            </w:pPr>
            <w:r w:rsidRPr="008A65A7">
              <w:rPr>
                <w:color w:val="000000"/>
              </w:rPr>
              <w:t>The Barbara Bush Children’s Hospital at Maine Medical Center</w:t>
            </w:r>
          </w:p>
          <w:p w14:paraId="7B97C697" w14:textId="77777777" w:rsidR="00D04C1F" w:rsidRPr="008A65A7" w:rsidRDefault="00D04C1F" w:rsidP="00D04C1F">
            <w:pPr>
              <w:adjustRightInd w:val="0"/>
              <w:rPr>
                <w:color w:val="000000"/>
              </w:rPr>
            </w:pPr>
            <w:r w:rsidRPr="008A65A7">
              <w:rPr>
                <w:color w:val="000000"/>
              </w:rPr>
              <w:t>Portland, ME</w:t>
            </w:r>
          </w:p>
          <w:p w14:paraId="08AA7AAE" w14:textId="77777777" w:rsidR="00D04C1F" w:rsidRPr="008A65A7" w:rsidRDefault="00380C43" w:rsidP="00D04C1F">
            <w:pPr>
              <w:adjustRightInd w:val="0"/>
              <w:rPr>
                <w:color w:val="000000"/>
              </w:rPr>
            </w:pPr>
            <w:hyperlink r:id="rId16" w:history="1">
              <w:r w:rsidR="00D04C1F" w:rsidRPr="008A65A7">
                <w:rPr>
                  <w:rStyle w:val="Hyperlink"/>
                </w:rPr>
                <w:t>https://www.mainehealth.org/Barbara-Bush-Childrens-Hospital/About</w:t>
              </w:r>
            </w:hyperlink>
            <w:r w:rsidR="00D04C1F" w:rsidRPr="008A65A7">
              <w:rPr>
                <w:color w:val="000000"/>
              </w:rPr>
              <w:t xml:space="preserve"> </w:t>
            </w:r>
          </w:p>
        </w:tc>
        <w:tc>
          <w:tcPr>
            <w:tcW w:w="2094" w:type="dxa"/>
          </w:tcPr>
          <w:p w14:paraId="0F312760" w14:textId="77777777" w:rsidR="00D04C1F" w:rsidRPr="008A65A7" w:rsidRDefault="00D04C1F" w:rsidP="00D04C1F">
            <w:pPr>
              <w:adjustRightInd w:val="0"/>
              <w:rPr>
                <w:color w:val="000000"/>
              </w:rPr>
            </w:pPr>
            <w:r w:rsidRPr="008A65A7">
              <w:rPr>
                <w:color w:val="000000"/>
              </w:rPr>
              <w:t>Maine’s only full-service children’s hospital offers everything from well-child visits to specialized medical and surgical treatment of complex pediatric illnesses and injuries.</w:t>
            </w:r>
          </w:p>
        </w:tc>
      </w:tr>
      <w:tr w:rsidR="00D04C1F" w:rsidRPr="008A65A7" w14:paraId="4636C024" w14:textId="77777777" w:rsidTr="009024B4">
        <w:tc>
          <w:tcPr>
            <w:tcW w:w="1727" w:type="dxa"/>
            <w:vAlign w:val="center"/>
          </w:tcPr>
          <w:p w14:paraId="4BD3F1A2" w14:textId="77777777" w:rsidR="00D04C1F" w:rsidRPr="008A65A7" w:rsidRDefault="00D04C1F" w:rsidP="00D04C1F">
            <w:pPr>
              <w:adjustRightInd w:val="0"/>
              <w:rPr>
                <w:color w:val="000000"/>
              </w:rPr>
            </w:pPr>
            <w:r w:rsidRPr="008A65A7">
              <w:rPr>
                <w:color w:val="000000"/>
              </w:rPr>
              <w:t>Vermont</w:t>
            </w:r>
          </w:p>
        </w:tc>
        <w:tc>
          <w:tcPr>
            <w:tcW w:w="5169" w:type="dxa"/>
            <w:vAlign w:val="center"/>
          </w:tcPr>
          <w:p w14:paraId="1CE99EDB" w14:textId="77777777" w:rsidR="00D04C1F" w:rsidRPr="008A65A7" w:rsidRDefault="00D04C1F" w:rsidP="00D04C1F">
            <w:pPr>
              <w:adjustRightInd w:val="0"/>
              <w:rPr>
                <w:color w:val="000000"/>
              </w:rPr>
            </w:pPr>
            <w:r w:rsidRPr="008A65A7">
              <w:rPr>
                <w:color w:val="000000"/>
              </w:rPr>
              <w:t>The University of Vermont Children’s Hospital</w:t>
            </w:r>
          </w:p>
          <w:p w14:paraId="49800A94" w14:textId="77777777" w:rsidR="00D04C1F" w:rsidRPr="008A65A7" w:rsidRDefault="00D04C1F" w:rsidP="00D04C1F">
            <w:pPr>
              <w:adjustRightInd w:val="0"/>
              <w:rPr>
                <w:color w:val="000000"/>
              </w:rPr>
            </w:pPr>
            <w:r w:rsidRPr="008A65A7">
              <w:rPr>
                <w:color w:val="000000"/>
              </w:rPr>
              <w:t>Burlington, VT</w:t>
            </w:r>
          </w:p>
          <w:p w14:paraId="5022B37F" w14:textId="77777777" w:rsidR="00D04C1F" w:rsidRPr="008A65A7" w:rsidRDefault="00380C43" w:rsidP="00D04C1F">
            <w:pPr>
              <w:adjustRightInd w:val="0"/>
              <w:rPr>
                <w:color w:val="000000"/>
              </w:rPr>
            </w:pPr>
            <w:hyperlink r:id="rId17" w:history="1">
              <w:r w:rsidR="00D04C1F" w:rsidRPr="008A65A7">
                <w:rPr>
                  <w:rStyle w:val="Hyperlink"/>
                </w:rPr>
                <w:t>https://www.uvmhealth.org/childrens-hospital/pediatric-specialties</w:t>
              </w:r>
            </w:hyperlink>
            <w:r w:rsidR="00D04C1F" w:rsidRPr="008A65A7">
              <w:rPr>
                <w:color w:val="000000"/>
              </w:rPr>
              <w:t xml:space="preserve"> </w:t>
            </w:r>
          </w:p>
        </w:tc>
        <w:tc>
          <w:tcPr>
            <w:tcW w:w="2094" w:type="dxa"/>
          </w:tcPr>
          <w:p w14:paraId="5E4CDFE8" w14:textId="77777777" w:rsidR="00D04C1F" w:rsidRPr="008A65A7" w:rsidRDefault="00D04C1F" w:rsidP="00D04C1F">
            <w:pPr>
              <w:adjustRightInd w:val="0"/>
              <w:rPr>
                <w:color w:val="000000"/>
              </w:rPr>
            </w:pPr>
            <w:r w:rsidRPr="008A65A7">
              <w:rPr>
                <w:color w:val="000000"/>
              </w:rPr>
              <w:t>Provides a full range of specialties offered at the University of Vermont Children's Hospital.</w:t>
            </w:r>
          </w:p>
        </w:tc>
      </w:tr>
      <w:tr w:rsidR="00D04C1F" w:rsidRPr="008A65A7" w14:paraId="3B4B67DF" w14:textId="77777777" w:rsidTr="009024B4">
        <w:tc>
          <w:tcPr>
            <w:tcW w:w="1727" w:type="dxa"/>
            <w:vAlign w:val="center"/>
          </w:tcPr>
          <w:p w14:paraId="3D75FE65" w14:textId="77777777" w:rsidR="00D04C1F" w:rsidRPr="008A65A7" w:rsidRDefault="00D04C1F" w:rsidP="00D04C1F">
            <w:pPr>
              <w:adjustRightInd w:val="0"/>
              <w:rPr>
                <w:color w:val="000000"/>
              </w:rPr>
            </w:pPr>
            <w:r w:rsidRPr="008A65A7">
              <w:rPr>
                <w:color w:val="000000"/>
              </w:rPr>
              <w:t>New Hampshire</w:t>
            </w:r>
          </w:p>
        </w:tc>
        <w:tc>
          <w:tcPr>
            <w:tcW w:w="5169" w:type="dxa"/>
            <w:vAlign w:val="center"/>
          </w:tcPr>
          <w:p w14:paraId="72AD2FF2" w14:textId="77777777" w:rsidR="00D04C1F" w:rsidRPr="008A65A7" w:rsidRDefault="00DF7C27" w:rsidP="00D04C1F">
            <w:pPr>
              <w:adjustRightInd w:val="0"/>
              <w:rPr>
                <w:color w:val="000000"/>
              </w:rPr>
            </w:pPr>
            <w:r w:rsidRPr="008A65A7">
              <w:rPr>
                <w:color w:val="000000"/>
              </w:rPr>
              <w:t xml:space="preserve">Children’s Hospital at </w:t>
            </w:r>
            <w:r w:rsidR="00D04C1F" w:rsidRPr="008A65A7">
              <w:rPr>
                <w:color w:val="000000"/>
              </w:rPr>
              <w:t xml:space="preserve">Dartmouth-Hitchcock </w:t>
            </w:r>
          </w:p>
          <w:p w14:paraId="79154D26" w14:textId="77777777" w:rsidR="00D04C1F" w:rsidRPr="008A65A7" w:rsidRDefault="00D04C1F" w:rsidP="00D04C1F">
            <w:pPr>
              <w:adjustRightInd w:val="0"/>
              <w:rPr>
                <w:color w:val="000000"/>
              </w:rPr>
            </w:pPr>
            <w:r w:rsidRPr="008A65A7">
              <w:rPr>
                <w:color w:val="000000"/>
              </w:rPr>
              <w:t>Lebanon, NH</w:t>
            </w:r>
          </w:p>
          <w:p w14:paraId="413D9CEC" w14:textId="77777777" w:rsidR="00D04C1F" w:rsidRPr="008A65A7" w:rsidRDefault="00380C43" w:rsidP="00D04C1F">
            <w:pPr>
              <w:adjustRightInd w:val="0"/>
              <w:rPr>
                <w:color w:val="000000"/>
              </w:rPr>
            </w:pPr>
            <w:hyperlink r:id="rId18" w:history="1">
              <w:r w:rsidR="00D04C1F" w:rsidRPr="008A65A7">
                <w:rPr>
                  <w:rStyle w:val="Hyperlink"/>
                </w:rPr>
                <w:t>https://www.chadkids.org/</w:t>
              </w:r>
            </w:hyperlink>
            <w:r w:rsidR="00D04C1F" w:rsidRPr="008A65A7">
              <w:rPr>
                <w:color w:val="000000"/>
              </w:rPr>
              <w:t xml:space="preserve"> </w:t>
            </w:r>
          </w:p>
        </w:tc>
        <w:tc>
          <w:tcPr>
            <w:tcW w:w="2094" w:type="dxa"/>
          </w:tcPr>
          <w:p w14:paraId="73B9D5C9" w14:textId="77777777" w:rsidR="00D04C1F" w:rsidRPr="008A65A7" w:rsidRDefault="00D04C1F" w:rsidP="00D04C1F">
            <w:pPr>
              <w:adjustRightInd w:val="0"/>
              <w:rPr>
                <w:color w:val="000000"/>
              </w:rPr>
            </w:pPr>
            <w:r w:rsidRPr="008A65A7">
              <w:rPr>
                <w:color w:val="000000"/>
              </w:rPr>
              <w:t>Pediatric surgical specialists treat a wide range of general and specialty surgical problems affecting infants, children, and adolescents.</w:t>
            </w:r>
          </w:p>
        </w:tc>
      </w:tr>
      <w:tr w:rsidR="005033E1" w:rsidRPr="008A65A7" w14:paraId="2772886D" w14:textId="77777777" w:rsidTr="009024B4">
        <w:tc>
          <w:tcPr>
            <w:tcW w:w="1727" w:type="dxa"/>
            <w:vAlign w:val="center"/>
          </w:tcPr>
          <w:p w14:paraId="56DCA68F" w14:textId="77777777" w:rsidR="005033E1" w:rsidRPr="008A65A7" w:rsidRDefault="002C00CC" w:rsidP="00D04C1F">
            <w:pPr>
              <w:adjustRightInd w:val="0"/>
              <w:rPr>
                <w:color w:val="000000"/>
              </w:rPr>
            </w:pPr>
            <w:r w:rsidRPr="008A65A7">
              <w:rPr>
                <w:color w:val="000000"/>
              </w:rPr>
              <w:t>Rhode Island</w:t>
            </w:r>
          </w:p>
        </w:tc>
        <w:tc>
          <w:tcPr>
            <w:tcW w:w="5169" w:type="dxa"/>
            <w:vAlign w:val="center"/>
          </w:tcPr>
          <w:p w14:paraId="69EE9FE7" w14:textId="77777777" w:rsidR="002C00CC" w:rsidRPr="008A65A7" w:rsidRDefault="002C00CC" w:rsidP="00D04C1F">
            <w:pPr>
              <w:adjustRightInd w:val="0"/>
              <w:rPr>
                <w:color w:val="000000"/>
              </w:rPr>
            </w:pPr>
            <w:r w:rsidRPr="008A65A7">
              <w:rPr>
                <w:color w:val="000000"/>
              </w:rPr>
              <w:t>Hasbro Children’s Hospital</w:t>
            </w:r>
          </w:p>
          <w:p w14:paraId="0279469A" w14:textId="77777777" w:rsidR="005033E1" w:rsidRPr="008A65A7" w:rsidRDefault="002C00CC" w:rsidP="00D04C1F">
            <w:pPr>
              <w:adjustRightInd w:val="0"/>
              <w:rPr>
                <w:color w:val="000000"/>
              </w:rPr>
            </w:pPr>
            <w:r w:rsidRPr="008A65A7">
              <w:rPr>
                <w:color w:val="000000"/>
              </w:rPr>
              <w:t>Providence, RI</w:t>
            </w:r>
          </w:p>
          <w:p w14:paraId="019621B8" w14:textId="77777777" w:rsidR="002C00CC" w:rsidRPr="008A65A7" w:rsidRDefault="00380C43" w:rsidP="00D04C1F">
            <w:pPr>
              <w:adjustRightInd w:val="0"/>
              <w:rPr>
                <w:color w:val="000000"/>
              </w:rPr>
            </w:pPr>
            <w:hyperlink r:id="rId19" w:history="1">
              <w:r w:rsidR="002C00CC" w:rsidRPr="008A65A7">
                <w:rPr>
                  <w:rStyle w:val="Hyperlink"/>
                </w:rPr>
                <w:t>https://www.lifespan.org/locations/hasbro-childrens-hospital/about-hasbro-childrens-hospital</w:t>
              </w:r>
            </w:hyperlink>
            <w:r w:rsidR="002C00CC" w:rsidRPr="008A65A7">
              <w:rPr>
                <w:color w:val="000000"/>
              </w:rPr>
              <w:t xml:space="preserve"> </w:t>
            </w:r>
          </w:p>
        </w:tc>
        <w:tc>
          <w:tcPr>
            <w:tcW w:w="2094" w:type="dxa"/>
          </w:tcPr>
          <w:p w14:paraId="779843EB" w14:textId="77777777" w:rsidR="005033E1" w:rsidRPr="008A65A7" w:rsidRDefault="002C00CC" w:rsidP="00E9549F">
            <w:pPr>
              <w:adjustRightInd w:val="0"/>
              <w:rPr>
                <w:color w:val="000000"/>
              </w:rPr>
            </w:pPr>
            <w:r w:rsidRPr="008A65A7">
              <w:rPr>
                <w:color w:val="000000"/>
              </w:rPr>
              <w:t>A team of more than 200 physicians and 130 nurses provides expertise in more than 40 pediatric specialty areas including cardiology, orthopedics, oncology, gastroenterology, neurology, surgery and many more.</w:t>
            </w:r>
          </w:p>
        </w:tc>
      </w:tr>
    </w:tbl>
    <w:p w14:paraId="6FE88035" w14:textId="77777777" w:rsidR="005033E1" w:rsidRPr="005033E1" w:rsidRDefault="005033E1" w:rsidP="00E9549F">
      <w:pPr>
        <w:adjustRightInd w:val="0"/>
        <w:ind w:left="360"/>
        <w:rPr>
          <w:color w:val="000000"/>
          <w:highlight w:val="yellow"/>
        </w:rPr>
      </w:pPr>
    </w:p>
    <w:p w14:paraId="458B5D73" w14:textId="77777777" w:rsidR="00AA753F" w:rsidRDefault="00E9549F" w:rsidP="00E9549F">
      <w:pPr>
        <w:adjustRightInd w:val="0"/>
        <w:ind w:left="360"/>
        <w:rPr>
          <w:color w:val="000000"/>
        </w:rPr>
      </w:pPr>
      <w:r w:rsidRPr="00D04C1F">
        <w:rPr>
          <w:color w:val="000000"/>
        </w:rPr>
        <w:t xml:space="preserve">Other specific information requested regarding alternative sites (utilization, medical diagnosis, space) is not publically available, but </w:t>
      </w:r>
      <w:r w:rsidR="00CD6464">
        <w:rPr>
          <w:color w:val="000000"/>
        </w:rPr>
        <w:t>Shriners</w:t>
      </w:r>
      <w:r w:rsidRPr="00D04C1F">
        <w:rPr>
          <w:color w:val="000000"/>
        </w:rPr>
        <w:t xml:space="preserve"> presumes that each alternative site is capable of providing the service</w:t>
      </w:r>
      <w:r w:rsidR="0021471B">
        <w:rPr>
          <w:color w:val="000000"/>
        </w:rPr>
        <w:t>s</w:t>
      </w:r>
      <w:r w:rsidRPr="00D04C1F">
        <w:rPr>
          <w:color w:val="000000"/>
        </w:rPr>
        <w:t xml:space="preserve"> for which it is licensed in accordance with applicable requirements.</w:t>
      </w:r>
    </w:p>
    <w:p w14:paraId="0E8CE9B6" w14:textId="77777777" w:rsidR="00E9549F" w:rsidRDefault="00E9549F" w:rsidP="00E9549F">
      <w:pPr>
        <w:adjustRightInd w:val="0"/>
        <w:ind w:left="360"/>
        <w:rPr>
          <w:color w:val="000000"/>
        </w:rPr>
      </w:pPr>
    </w:p>
    <w:p w14:paraId="4EEE91EE" w14:textId="77777777" w:rsidR="00CD6464" w:rsidRDefault="00CD6464" w:rsidP="00AA753F">
      <w:pPr>
        <w:pStyle w:val="ListParagraph"/>
        <w:widowControl/>
        <w:numPr>
          <w:ilvl w:val="0"/>
          <w:numId w:val="1"/>
        </w:numPr>
        <w:adjustRightInd w:val="0"/>
        <w:contextualSpacing/>
        <w:rPr>
          <w:color w:val="000000"/>
        </w:rPr>
      </w:pPr>
      <w:r w:rsidRPr="009024B4">
        <w:rPr>
          <w:color w:val="000000"/>
          <w:u w:val="single"/>
        </w:rPr>
        <w:t>Travel times to alternative delivery sites</w:t>
      </w:r>
      <w:r>
        <w:rPr>
          <w:color w:val="000000"/>
        </w:rPr>
        <w:t>.</w:t>
      </w:r>
    </w:p>
    <w:p w14:paraId="316134BF" w14:textId="77777777" w:rsidR="00CD6464" w:rsidRDefault="00CD6464" w:rsidP="009024B4">
      <w:pPr>
        <w:pStyle w:val="ListParagraph"/>
        <w:widowControl/>
        <w:adjustRightInd w:val="0"/>
        <w:ind w:left="360"/>
        <w:contextualSpacing/>
        <w:rPr>
          <w:color w:val="000000"/>
        </w:rPr>
      </w:pPr>
    </w:p>
    <w:p w14:paraId="793162B1" w14:textId="77777777" w:rsidR="00AA753F" w:rsidRDefault="00957B33" w:rsidP="009024B4">
      <w:pPr>
        <w:pStyle w:val="ListParagraph"/>
        <w:widowControl/>
        <w:adjustRightInd w:val="0"/>
        <w:ind w:left="360"/>
        <w:contextualSpacing/>
        <w:rPr>
          <w:color w:val="000000"/>
        </w:rPr>
      </w:pPr>
      <w:r>
        <w:rPr>
          <w:color w:val="000000"/>
        </w:rPr>
        <w:t>The</w:t>
      </w:r>
      <w:r w:rsidR="00AA753F" w:rsidRPr="00AA753F">
        <w:rPr>
          <w:color w:val="000000"/>
        </w:rPr>
        <w:t xml:space="preserve"> table below</w:t>
      </w:r>
      <w:r w:rsidR="00E100E8">
        <w:rPr>
          <w:color w:val="000000"/>
        </w:rPr>
        <w:t xml:space="preserve"> shows </w:t>
      </w:r>
      <w:r w:rsidR="00DC7767">
        <w:rPr>
          <w:color w:val="000000"/>
        </w:rPr>
        <w:t xml:space="preserve">approximate </w:t>
      </w:r>
      <w:r w:rsidR="00AA753F" w:rsidRPr="00AA753F">
        <w:rPr>
          <w:color w:val="000000"/>
        </w:rPr>
        <w:t>travel times from Shriners Hospitals for Children</w:t>
      </w:r>
      <w:r w:rsidR="00E100E8">
        <w:rPr>
          <w:color w:val="000000"/>
        </w:rPr>
        <w:t xml:space="preserve"> – Springfield</w:t>
      </w:r>
      <w:r w:rsidR="008A65A7">
        <w:rPr>
          <w:color w:val="000000"/>
        </w:rPr>
        <w:t xml:space="preserve"> to alternative care delivery sites during</w:t>
      </w:r>
      <w:r w:rsidR="00AA753F" w:rsidRPr="00AA753F">
        <w:rPr>
          <w:color w:val="000000"/>
        </w:rPr>
        <w:t xml:space="preserve"> peak and non-peak travel times. All travel times (hours:</w:t>
      </w:r>
      <w:r w:rsidR="00CD6464">
        <w:rPr>
          <w:color w:val="000000"/>
        </w:rPr>
        <w:t xml:space="preserve"> </w:t>
      </w:r>
      <w:r w:rsidR="00AA753F" w:rsidRPr="00AA753F">
        <w:rPr>
          <w:color w:val="000000"/>
        </w:rPr>
        <w:t>minutes) were calculated using Google Maps.</w:t>
      </w:r>
    </w:p>
    <w:p w14:paraId="76A4224C" w14:textId="77777777" w:rsidR="008A65A7" w:rsidRDefault="008A65A7" w:rsidP="008A65A7">
      <w:pPr>
        <w:pStyle w:val="ListParagraph"/>
        <w:widowControl/>
        <w:adjustRightInd w:val="0"/>
        <w:ind w:left="360"/>
        <w:contextualSpacing/>
        <w:rPr>
          <w:color w:val="000000"/>
        </w:rPr>
      </w:pPr>
    </w:p>
    <w:tbl>
      <w:tblPr>
        <w:tblStyle w:val="TableGrid"/>
        <w:tblW w:w="9000" w:type="dxa"/>
        <w:tblInd w:w="355" w:type="dxa"/>
        <w:tblLayout w:type="fixed"/>
        <w:tblLook w:val="04A0" w:firstRow="1" w:lastRow="0" w:firstColumn="1" w:lastColumn="0" w:noHBand="0" w:noVBand="1"/>
      </w:tblPr>
      <w:tblGrid>
        <w:gridCol w:w="6728"/>
        <w:gridCol w:w="1282"/>
        <w:gridCol w:w="990"/>
      </w:tblGrid>
      <w:tr w:rsidR="00A33ED7" w:rsidRPr="008A65A7" w14:paraId="748A74BF" w14:textId="77777777" w:rsidTr="008A65A7">
        <w:trPr>
          <w:trHeight w:val="144"/>
        </w:trPr>
        <w:tc>
          <w:tcPr>
            <w:tcW w:w="6728" w:type="dxa"/>
            <w:vMerge w:val="restart"/>
            <w:shd w:val="clear" w:color="auto" w:fill="D9D9D9" w:themeFill="background1" w:themeFillShade="D9"/>
            <w:vAlign w:val="center"/>
          </w:tcPr>
          <w:p w14:paraId="11C4C382" w14:textId="77777777" w:rsidR="00A33ED7" w:rsidRPr="008A65A7" w:rsidRDefault="00A33ED7" w:rsidP="00A365BF">
            <w:pPr>
              <w:autoSpaceDE w:val="0"/>
              <w:autoSpaceDN w:val="0"/>
              <w:adjustRightInd w:val="0"/>
              <w:jc w:val="center"/>
              <w:rPr>
                <w:b/>
                <w:color w:val="000000"/>
              </w:rPr>
            </w:pPr>
            <w:r w:rsidRPr="008A65A7">
              <w:rPr>
                <w:b/>
                <w:color w:val="000000"/>
              </w:rPr>
              <w:t>Alternative Care Delivery Site</w:t>
            </w:r>
          </w:p>
        </w:tc>
        <w:tc>
          <w:tcPr>
            <w:tcW w:w="2272" w:type="dxa"/>
            <w:gridSpan w:val="2"/>
            <w:shd w:val="clear" w:color="auto" w:fill="D9D9D9" w:themeFill="background1" w:themeFillShade="D9"/>
            <w:vAlign w:val="center"/>
          </w:tcPr>
          <w:p w14:paraId="448D1C7B" w14:textId="77777777" w:rsidR="00A33ED7" w:rsidRPr="008A65A7" w:rsidRDefault="00A33ED7" w:rsidP="00A33ED7">
            <w:pPr>
              <w:autoSpaceDE w:val="0"/>
              <w:autoSpaceDN w:val="0"/>
              <w:adjustRightInd w:val="0"/>
              <w:jc w:val="center"/>
              <w:rPr>
                <w:b/>
                <w:color w:val="000000"/>
              </w:rPr>
            </w:pPr>
            <w:r w:rsidRPr="008A65A7">
              <w:rPr>
                <w:b/>
                <w:color w:val="000000"/>
              </w:rPr>
              <w:t>Travel Time to Springfield Area</w:t>
            </w:r>
          </w:p>
        </w:tc>
      </w:tr>
      <w:tr w:rsidR="00A33ED7" w:rsidRPr="008A65A7" w14:paraId="602B29F7" w14:textId="77777777" w:rsidTr="008A65A7">
        <w:tc>
          <w:tcPr>
            <w:tcW w:w="6728" w:type="dxa"/>
            <w:vMerge/>
          </w:tcPr>
          <w:p w14:paraId="7EADA9F6" w14:textId="77777777" w:rsidR="00A33ED7" w:rsidRPr="008A65A7" w:rsidRDefault="00A33ED7" w:rsidP="00A33ED7">
            <w:pPr>
              <w:adjustRightInd w:val="0"/>
              <w:contextualSpacing/>
              <w:rPr>
                <w:color w:val="000000"/>
              </w:rPr>
            </w:pPr>
          </w:p>
        </w:tc>
        <w:tc>
          <w:tcPr>
            <w:tcW w:w="1282" w:type="dxa"/>
          </w:tcPr>
          <w:p w14:paraId="675E35D4" w14:textId="77777777" w:rsidR="00A33ED7" w:rsidRPr="008A65A7" w:rsidRDefault="00A33ED7" w:rsidP="00A33ED7">
            <w:pPr>
              <w:autoSpaceDE w:val="0"/>
              <w:autoSpaceDN w:val="0"/>
              <w:adjustRightInd w:val="0"/>
              <w:jc w:val="center"/>
              <w:rPr>
                <w:b/>
                <w:color w:val="000000"/>
              </w:rPr>
            </w:pPr>
            <w:r w:rsidRPr="008A65A7">
              <w:rPr>
                <w:b/>
                <w:color w:val="000000"/>
              </w:rPr>
              <w:t>Non-Peak</w:t>
            </w:r>
          </w:p>
        </w:tc>
        <w:tc>
          <w:tcPr>
            <w:tcW w:w="990" w:type="dxa"/>
          </w:tcPr>
          <w:p w14:paraId="244402C6" w14:textId="77777777" w:rsidR="00A33ED7" w:rsidRPr="008A65A7" w:rsidRDefault="00A33ED7" w:rsidP="00A33ED7">
            <w:pPr>
              <w:autoSpaceDE w:val="0"/>
              <w:autoSpaceDN w:val="0"/>
              <w:adjustRightInd w:val="0"/>
              <w:jc w:val="center"/>
              <w:rPr>
                <w:b/>
                <w:color w:val="000000"/>
              </w:rPr>
            </w:pPr>
            <w:r w:rsidRPr="008A65A7">
              <w:rPr>
                <w:b/>
                <w:color w:val="000000"/>
              </w:rPr>
              <w:t>Peak</w:t>
            </w:r>
          </w:p>
        </w:tc>
      </w:tr>
      <w:tr w:rsidR="00A33ED7" w:rsidRPr="008A65A7" w14:paraId="156F7065" w14:textId="77777777" w:rsidTr="008A65A7">
        <w:tc>
          <w:tcPr>
            <w:tcW w:w="6728" w:type="dxa"/>
            <w:vAlign w:val="center"/>
          </w:tcPr>
          <w:p w14:paraId="72F5BFDF" w14:textId="77777777" w:rsidR="00A33ED7" w:rsidRPr="008A65A7" w:rsidRDefault="00A33ED7" w:rsidP="00A33ED7">
            <w:pPr>
              <w:autoSpaceDE w:val="0"/>
              <w:autoSpaceDN w:val="0"/>
              <w:adjustRightInd w:val="0"/>
              <w:rPr>
                <w:color w:val="000000"/>
              </w:rPr>
            </w:pPr>
            <w:r w:rsidRPr="008A65A7">
              <w:rPr>
                <w:color w:val="000000"/>
              </w:rPr>
              <w:t>Baystate Children’s Hospital</w:t>
            </w:r>
            <w:r w:rsidR="008A65A7" w:rsidRPr="008A65A7">
              <w:rPr>
                <w:color w:val="000000"/>
              </w:rPr>
              <w:t xml:space="preserve"> – &lt;1 mile</w:t>
            </w:r>
          </w:p>
          <w:p w14:paraId="58CEB15E" w14:textId="77777777" w:rsidR="00A33ED7" w:rsidRPr="008A65A7" w:rsidRDefault="00A33ED7" w:rsidP="00A33ED7">
            <w:pPr>
              <w:autoSpaceDE w:val="0"/>
              <w:autoSpaceDN w:val="0"/>
              <w:adjustRightInd w:val="0"/>
              <w:rPr>
                <w:color w:val="000000"/>
              </w:rPr>
            </w:pPr>
            <w:r w:rsidRPr="008A65A7">
              <w:rPr>
                <w:color w:val="000000"/>
              </w:rPr>
              <w:t>Springfield, MA</w:t>
            </w:r>
          </w:p>
        </w:tc>
        <w:tc>
          <w:tcPr>
            <w:tcW w:w="1282" w:type="dxa"/>
            <w:vAlign w:val="center"/>
          </w:tcPr>
          <w:p w14:paraId="0C773799"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0:05</w:t>
            </w:r>
          </w:p>
        </w:tc>
        <w:tc>
          <w:tcPr>
            <w:tcW w:w="990" w:type="dxa"/>
            <w:vAlign w:val="center"/>
          </w:tcPr>
          <w:p w14:paraId="549C90E4"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0:05</w:t>
            </w:r>
          </w:p>
        </w:tc>
      </w:tr>
      <w:tr w:rsidR="00A33ED7" w:rsidRPr="008A65A7" w14:paraId="00E80897" w14:textId="77777777" w:rsidTr="008A65A7">
        <w:tc>
          <w:tcPr>
            <w:tcW w:w="6728" w:type="dxa"/>
            <w:vAlign w:val="center"/>
          </w:tcPr>
          <w:p w14:paraId="6F3785F1" w14:textId="77777777" w:rsidR="00A33ED7" w:rsidRPr="008A65A7" w:rsidRDefault="00A33ED7" w:rsidP="00A33ED7">
            <w:pPr>
              <w:autoSpaceDE w:val="0"/>
              <w:autoSpaceDN w:val="0"/>
              <w:adjustRightInd w:val="0"/>
              <w:rPr>
                <w:color w:val="000000"/>
              </w:rPr>
            </w:pPr>
            <w:r w:rsidRPr="008A65A7">
              <w:rPr>
                <w:color w:val="000000"/>
              </w:rPr>
              <w:t>Boston Children’s Hospital</w:t>
            </w:r>
            <w:r w:rsidR="008A65A7" w:rsidRPr="008A65A7">
              <w:rPr>
                <w:color w:val="000000"/>
              </w:rPr>
              <w:t xml:space="preserve"> – 89 miles</w:t>
            </w:r>
          </w:p>
          <w:p w14:paraId="401A51AE" w14:textId="77777777" w:rsidR="00A33ED7" w:rsidRPr="008A65A7" w:rsidRDefault="00A33ED7" w:rsidP="00A33ED7">
            <w:pPr>
              <w:autoSpaceDE w:val="0"/>
              <w:autoSpaceDN w:val="0"/>
              <w:adjustRightInd w:val="0"/>
              <w:rPr>
                <w:color w:val="000000"/>
              </w:rPr>
            </w:pPr>
            <w:r w:rsidRPr="008A65A7">
              <w:rPr>
                <w:color w:val="000000"/>
              </w:rPr>
              <w:t>Boston, MA</w:t>
            </w:r>
          </w:p>
        </w:tc>
        <w:tc>
          <w:tcPr>
            <w:tcW w:w="1282" w:type="dxa"/>
            <w:vAlign w:val="center"/>
          </w:tcPr>
          <w:p w14:paraId="4CBC660A"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1:20</w:t>
            </w:r>
          </w:p>
        </w:tc>
        <w:tc>
          <w:tcPr>
            <w:tcW w:w="990" w:type="dxa"/>
            <w:vAlign w:val="center"/>
          </w:tcPr>
          <w:p w14:paraId="72A361B3"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2:00</w:t>
            </w:r>
          </w:p>
        </w:tc>
      </w:tr>
      <w:tr w:rsidR="00A33ED7" w:rsidRPr="008A65A7" w14:paraId="392FC7CF" w14:textId="77777777" w:rsidTr="008A65A7">
        <w:tc>
          <w:tcPr>
            <w:tcW w:w="6728" w:type="dxa"/>
            <w:vAlign w:val="center"/>
          </w:tcPr>
          <w:p w14:paraId="609E465F" w14:textId="77777777" w:rsidR="00A33ED7" w:rsidRPr="008A65A7" w:rsidRDefault="00A33ED7" w:rsidP="00A33ED7">
            <w:pPr>
              <w:autoSpaceDE w:val="0"/>
              <w:autoSpaceDN w:val="0"/>
              <w:adjustRightInd w:val="0"/>
              <w:rPr>
                <w:color w:val="000000"/>
              </w:rPr>
            </w:pPr>
            <w:r w:rsidRPr="008A65A7">
              <w:rPr>
                <w:color w:val="000000"/>
              </w:rPr>
              <w:t>UMass Memorial Medical Center</w:t>
            </w:r>
            <w:r w:rsidR="008A65A7" w:rsidRPr="008A65A7">
              <w:rPr>
                <w:color w:val="000000"/>
              </w:rPr>
              <w:t xml:space="preserve"> – 53 miles</w:t>
            </w:r>
          </w:p>
          <w:p w14:paraId="32FE8939" w14:textId="77777777" w:rsidR="00A33ED7" w:rsidRPr="008A65A7" w:rsidRDefault="00A33ED7" w:rsidP="00A33ED7">
            <w:pPr>
              <w:autoSpaceDE w:val="0"/>
              <w:autoSpaceDN w:val="0"/>
              <w:adjustRightInd w:val="0"/>
              <w:rPr>
                <w:color w:val="000000"/>
              </w:rPr>
            </w:pPr>
            <w:r w:rsidRPr="008A65A7">
              <w:rPr>
                <w:color w:val="000000"/>
              </w:rPr>
              <w:t>Worcester, MA</w:t>
            </w:r>
          </w:p>
        </w:tc>
        <w:tc>
          <w:tcPr>
            <w:tcW w:w="1282" w:type="dxa"/>
            <w:vAlign w:val="center"/>
          </w:tcPr>
          <w:p w14:paraId="69E3256C"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 xml:space="preserve">0:50 </w:t>
            </w:r>
          </w:p>
        </w:tc>
        <w:tc>
          <w:tcPr>
            <w:tcW w:w="990" w:type="dxa"/>
            <w:vAlign w:val="center"/>
          </w:tcPr>
          <w:p w14:paraId="4A1F98A5"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 xml:space="preserve">1:05 </w:t>
            </w:r>
          </w:p>
        </w:tc>
      </w:tr>
      <w:tr w:rsidR="00A33ED7" w:rsidRPr="008A65A7" w14:paraId="3506A345" w14:textId="77777777" w:rsidTr="008A65A7">
        <w:tc>
          <w:tcPr>
            <w:tcW w:w="6728" w:type="dxa"/>
            <w:vAlign w:val="center"/>
          </w:tcPr>
          <w:p w14:paraId="7911302E" w14:textId="77777777" w:rsidR="00A33ED7" w:rsidRPr="008A65A7" w:rsidRDefault="00A33ED7" w:rsidP="00A33ED7">
            <w:pPr>
              <w:autoSpaceDE w:val="0"/>
              <w:autoSpaceDN w:val="0"/>
              <w:adjustRightInd w:val="0"/>
              <w:rPr>
                <w:color w:val="000000"/>
              </w:rPr>
            </w:pPr>
            <w:r w:rsidRPr="008A65A7">
              <w:rPr>
                <w:color w:val="000000"/>
              </w:rPr>
              <w:t>Connecticut Children’s Medical Center</w:t>
            </w:r>
            <w:r w:rsidR="008A65A7" w:rsidRPr="008A65A7">
              <w:rPr>
                <w:color w:val="000000"/>
              </w:rPr>
              <w:t xml:space="preserve"> – 29 miles</w:t>
            </w:r>
          </w:p>
          <w:p w14:paraId="237248B4" w14:textId="77777777" w:rsidR="00A33ED7" w:rsidRPr="008A65A7" w:rsidRDefault="00A33ED7" w:rsidP="00A33ED7">
            <w:pPr>
              <w:autoSpaceDE w:val="0"/>
              <w:autoSpaceDN w:val="0"/>
              <w:adjustRightInd w:val="0"/>
              <w:rPr>
                <w:color w:val="000000"/>
              </w:rPr>
            </w:pPr>
            <w:r w:rsidRPr="008A65A7">
              <w:rPr>
                <w:color w:val="000000"/>
              </w:rPr>
              <w:t>Hartford, CT</w:t>
            </w:r>
          </w:p>
        </w:tc>
        <w:tc>
          <w:tcPr>
            <w:tcW w:w="1282" w:type="dxa"/>
            <w:vAlign w:val="center"/>
          </w:tcPr>
          <w:p w14:paraId="725BDBC2"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0:30</w:t>
            </w:r>
          </w:p>
        </w:tc>
        <w:tc>
          <w:tcPr>
            <w:tcW w:w="990" w:type="dxa"/>
            <w:vAlign w:val="center"/>
          </w:tcPr>
          <w:p w14:paraId="490A8E6C"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0:45</w:t>
            </w:r>
          </w:p>
        </w:tc>
      </w:tr>
      <w:tr w:rsidR="00A33ED7" w:rsidRPr="008A65A7" w14:paraId="1997D05C" w14:textId="77777777" w:rsidTr="008A65A7">
        <w:tc>
          <w:tcPr>
            <w:tcW w:w="6728" w:type="dxa"/>
            <w:vAlign w:val="center"/>
          </w:tcPr>
          <w:p w14:paraId="5AB26655" w14:textId="77777777" w:rsidR="00A33ED7" w:rsidRPr="008A65A7" w:rsidRDefault="00A33ED7" w:rsidP="00A33ED7">
            <w:pPr>
              <w:autoSpaceDE w:val="0"/>
              <w:autoSpaceDN w:val="0"/>
              <w:adjustRightInd w:val="0"/>
              <w:rPr>
                <w:color w:val="000000"/>
              </w:rPr>
            </w:pPr>
            <w:r w:rsidRPr="008A65A7">
              <w:rPr>
                <w:color w:val="000000"/>
              </w:rPr>
              <w:t>Children’s Hospital at Dartmouth</w:t>
            </w:r>
            <w:r w:rsidR="008A65A7" w:rsidRPr="008A65A7">
              <w:rPr>
                <w:color w:val="000000"/>
              </w:rPr>
              <w:t xml:space="preserve"> – 129 miles</w:t>
            </w:r>
          </w:p>
          <w:p w14:paraId="090CA3AC" w14:textId="77777777" w:rsidR="00A33ED7" w:rsidRPr="008A65A7" w:rsidRDefault="00A33ED7" w:rsidP="00A33ED7">
            <w:pPr>
              <w:autoSpaceDE w:val="0"/>
              <w:autoSpaceDN w:val="0"/>
              <w:adjustRightInd w:val="0"/>
              <w:rPr>
                <w:color w:val="000000"/>
              </w:rPr>
            </w:pPr>
            <w:r w:rsidRPr="008A65A7">
              <w:rPr>
                <w:color w:val="000000"/>
              </w:rPr>
              <w:t>Lebanon, NH</w:t>
            </w:r>
          </w:p>
        </w:tc>
        <w:tc>
          <w:tcPr>
            <w:tcW w:w="1282" w:type="dxa"/>
            <w:vAlign w:val="center"/>
          </w:tcPr>
          <w:p w14:paraId="44EFBA54" w14:textId="77777777" w:rsidR="00A33ED7" w:rsidRPr="008A65A7" w:rsidRDefault="00A33ED7" w:rsidP="00A33ED7">
            <w:pPr>
              <w:autoSpaceDE w:val="0"/>
              <w:autoSpaceDN w:val="0"/>
              <w:adjustRightInd w:val="0"/>
              <w:jc w:val="center"/>
              <w:rPr>
                <w:rFonts w:ascii="Calibri" w:hAnsi="Calibri" w:cs="Calibri"/>
                <w:color w:val="000000"/>
              </w:rPr>
            </w:pPr>
            <w:r w:rsidRPr="008A65A7">
              <w:rPr>
                <w:rFonts w:ascii="Calibri" w:hAnsi="Calibri" w:cs="Calibri"/>
                <w:color w:val="000000"/>
              </w:rPr>
              <w:t>2:00</w:t>
            </w:r>
          </w:p>
        </w:tc>
        <w:tc>
          <w:tcPr>
            <w:tcW w:w="990" w:type="dxa"/>
            <w:vAlign w:val="center"/>
          </w:tcPr>
          <w:p w14:paraId="3BCBEEE0" w14:textId="77777777" w:rsidR="00A33ED7" w:rsidRPr="008A65A7" w:rsidRDefault="00A33ED7" w:rsidP="008A65A7">
            <w:pPr>
              <w:autoSpaceDE w:val="0"/>
              <w:autoSpaceDN w:val="0"/>
              <w:adjustRightInd w:val="0"/>
              <w:jc w:val="center"/>
              <w:rPr>
                <w:rFonts w:ascii="Calibri" w:hAnsi="Calibri" w:cs="Calibri"/>
                <w:color w:val="000000"/>
              </w:rPr>
            </w:pPr>
            <w:r w:rsidRPr="008A65A7">
              <w:rPr>
                <w:rFonts w:ascii="Calibri" w:hAnsi="Calibri" w:cs="Calibri"/>
                <w:color w:val="000000"/>
              </w:rPr>
              <w:t>2:</w:t>
            </w:r>
            <w:r w:rsidR="008A65A7" w:rsidRPr="008A65A7">
              <w:rPr>
                <w:rFonts w:ascii="Calibri" w:hAnsi="Calibri" w:cs="Calibri"/>
                <w:color w:val="000000"/>
              </w:rPr>
              <w:t>4</w:t>
            </w:r>
            <w:r w:rsidRPr="008A65A7">
              <w:rPr>
                <w:rFonts w:ascii="Calibri" w:hAnsi="Calibri" w:cs="Calibri"/>
                <w:color w:val="000000"/>
              </w:rPr>
              <w:t>0</w:t>
            </w:r>
          </w:p>
        </w:tc>
      </w:tr>
      <w:tr w:rsidR="00A33ED7" w:rsidRPr="008A65A7" w14:paraId="00DD0AFA" w14:textId="77777777" w:rsidTr="008A65A7">
        <w:tc>
          <w:tcPr>
            <w:tcW w:w="6728" w:type="dxa"/>
            <w:vAlign w:val="center"/>
          </w:tcPr>
          <w:p w14:paraId="702109BF" w14:textId="77777777" w:rsidR="00A33ED7" w:rsidRPr="008A65A7" w:rsidRDefault="00A33ED7" w:rsidP="00A33ED7">
            <w:pPr>
              <w:autoSpaceDE w:val="0"/>
              <w:autoSpaceDN w:val="0"/>
              <w:adjustRightInd w:val="0"/>
              <w:rPr>
                <w:color w:val="000000"/>
              </w:rPr>
            </w:pPr>
            <w:r w:rsidRPr="008A65A7">
              <w:rPr>
                <w:color w:val="000000"/>
              </w:rPr>
              <w:t>Albany Medical Center</w:t>
            </w:r>
            <w:r w:rsidR="008A65A7" w:rsidRPr="008A65A7">
              <w:rPr>
                <w:color w:val="000000"/>
              </w:rPr>
              <w:t xml:space="preserve"> – 86 miles</w:t>
            </w:r>
          </w:p>
          <w:p w14:paraId="3E7FEAA9" w14:textId="77777777" w:rsidR="00A33ED7" w:rsidRPr="008A65A7" w:rsidRDefault="00A33ED7" w:rsidP="00A33ED7">
            <w:pPr>
              <w:autoSpaceDE w:val="0"/>
              <w:autoSpaceDN w:val="0"/>
              <w:adjustRightInd w:val="0"/>
              <w:rPr>
                <w:color w:val="000000"/>
              </w:rPr>
            </w:pPr>
            <w:r w:rsidRPr="008A65A7">
              <w:rPr>
                <w:color w:val="000000"/>
              </w:rPr>
              <w:t>Albany, NY</w:t>
            </w:r>
          </w:p>
        </w:tc>
        <w:tc>
          <w:tcPr>
            <w:tcW w:w="1282" w:type="dxa"/>
            <w:vAlign w:val="center"/>
          </w:tcPr>
          <w:p w14:paraId="4C5A1C0D"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1:25</w:t>
            </w:r>
          </w:p>
        </w:tc>
        <w:tc>
          <w:tcPr>
            <w:tcW w:w="990" w:type="dxa"/>
            <w:vAlign w:val="center"/>
          </w:tcPr>
          <w:p w14:paraId="37F30394"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1:50</w:t>
            </w:r>
          </w:p>
        </w:tc>
      </w:tr>
      <w:tr w:rsidR="00A33ED7" w:rsidRPr="008A65A7" w14:paraId="0451EE4A" w14:textId="77777777" w:rsidTr="008A65A7">
        <w:tc>
          <w:tcPr>
            <w:tcW w:w="6728" w:type="dxa"/>
            <w:vAlign w:val="center"/>
          </w:tcPr>
          <w:p w14:paraId="3AFAD3DD" w14:textId="77777777" w:rsidR="00A33ED7" w:rsidRPr="008A65A7" w:rsidRDefault="00A33ED7" w:rsidP="00A33ED7">
            <w:pPr>
              <w:adjustRightInd w:val="0"/>
              <w:rPr>
                <w:color w:val="000000"/>
              </w:rPr>
            </w:pPr>
            <w:r w:rsidRPr="008A65A7">
              <w:rPr>
                <w:color w:val="000000"/>
              </w:rPr>
              <w:t>Hasbro Children’s Hospital</w:t>
            </w:r>
            <w:r w:rsidR="008A65A7" w:rsidRPr="008A65A7">
              <w:rPr>
                <w:color w:val="000000"/>
              </w:rPr>
              <w:t xml:space="preserve"> – 84 miles</w:t>
            </w:r>
          </w:p>
          <w:p w14:paraId="439EA438" w14:textId="77777777" w:rsidR="00A33ED7" w:rsidRPr="008A65A7" w:rsidRDefault="00A33ED7" w:rsidP="00A33ED7">
            <w:pPr>
              <w:adjustRightInd w:val="0"/>
              <w:rPr>
                <w:color w:val="000000"/>
              </w:rPr>
            </w:pPr>
            <w:r w:rsidRPr="008A65A7">
              <w:rPr>
                <w:color w:val="000000"/>
              </w:rPr>
              <w:t>Providence, RI</w:t>
            </w:r>
          </w:p>
        </w:tc>
        <w:tc>
          <w:tcPr>
            <w:tcW w:w="1282" w:type="dxa"/>
            <w:vAlign w:val="center"/>
          </w:tcPr>
          <w:p w14:paraId="380EE2F8"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1:25</w:t>
            </w:r>
          </w:p>
        </w:tc>
        <w:tc>
          <w:tcPr>
            <w:tcW w:w="990" w:type="dxa"/>
            <w:vAlign w:val="center"/>
          </w:tcPr>
          <w:p w14:paraId="2E2609C7"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2:00</w:t>
            </w:r>
          </w:p>
        </w:tc>
      </w:tr>
      <w:tr w:rsidR="00A33ED7" w:rsidRPr="008A65A7" w14:paraId="5240FAC7" w14:textId="77777777" w:rsidTr="008A65A7">
        <w:tc>
          <w:tcPr>
            <w:tcW w:w="6728" w:type="dxa"/>
            <w:vAlign w:val="center"/>
          </w:tcPr>
          <w:p w14:paraId="562F3BF0" w14:textId="77777777" w:rsidR="00A33ED7" w:rsidRPr="008A65A7" w:rsidRDefault="00A33ED7" w:rsidP="00A33ED7">
            <w:pPr>
              <w:adjustRightInd w:val="0"/>
              <w:rPr>
                <w:color w:val="000000"/>
              </w:rPr>
            </w:pPr>
            <w:r w:rsidRPr="008A65A7">
              <w:rPr>
                <w:color w:val="000000"/>
              </w:rPr>
              <w:t>The University of Vermont Children’s Hospital</w:t>
            </w:r>
            <w:r w:rsidR="008A65A7" w:rsidRPr="008A65A7">
              <w:rPr>
                <w:color w:val="000000"/>
              </w:rPr>
              <w:t xml:space="preserve"> – 208 miles</w:t>
            </w:r>
          </w:p>
          <w:p w14:paraId="6D1B42B9" w14:textId="77777777" w:rsidR="00A33ED7" w:rsidRPr="008A65A7" w:rsidRDefault="00A33ED7" w:rsidP="00A33ED7">
            <w:pPr>
              <w:adjustRightInd w:val="0"/>
              <w:rPr>
                <w:color w:val="000000"/>
              </w:rPr>
            </w:pPr>
            <w:r w:rsidRPr="008A65A7">
              <w:rPr>
                <w:color w:val="000000"/>
              </w:rPr>
              <w:t>Burlington, VT</w:t>
            </w:r>
          </w:p>
        </w:tc>
        <w:tc>
          <w:tcPr>
            <w:tcW w:w="1282" w:type="dxa"/>
            <w:vAlign w:val="center"/>
          </w:tcPr>
          <w:p w14:paraId="49DB998F"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3:00</w:t>
            </w:r>
          </w:p>
        </w:tc>
        <w:tc>
          <w:tcPr>
            <w:tcW w:w="990" w:type="dxa"/>
            <w:vAlign w:val="center"/>
          </w:tcPr>
          <w:p w14:paraId="089EE196"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3:40</w:t>
            </w:r>
          </w:p>
        </w:tc>
      </w:tr>
      <w:tr w:rsidR="00A33ED7" w:rsidRPr="008A65A7" w14:paraId="08DCC1DC" w14:textId="77777777" w:rsidTr="008A65A7">
        <w:tc>
          <w:tcPr>
            <w:tcW w:w="6728" w:type="dxa"/>
            <w:vAlign w:val="center"/>
          </w:tcPr>
          <w:p w14:paraId="21E1827B" w14:textId="77777777" w:rsidR="00A33ED7" w:rsidRPr="008A65A7" w:rsidRDefault="00A33ED7" w:rsidP="00A33ED7">
            <w:pPr>
              <w:adjustRightInd w:val="0"/>
              <w:rPr>
                <w:color w:val="000000"/>
              </w:rPr>
            </w:pPr>
            <w:r w:rsidRPr="008A65A7">
              <w:rPr>
                <w:color w:val="000000"/>
              </w:rPr>
              <w:t>The Barbara Bush Children’s Hospital</w:t>
            </w:r>
            <w:r w:rsidR="008A65A7" w:rsidRPr="008A65A7">
              <w:rPr>
                <w:color w:val="000000"/>
              </w:rPr>
              <w:t xml:space="preserve"> at Maine Medical Center– 190 miles</w:t>
            </w:r>
          </w:p>
          <w:p w14:paraId="63576885" w14:textId="77777777" w:rsidR="00A33ED7" w:rsidRPr="008A65A7" w:rsidRDefault="00A33ED7" w:rsidP="00A33ED7">
            <w:pPr>
              <w:adjustRightInd w:val="0"/>
              <w:rPr>
                <w:color w:val="000000"/>
              </w:rPr>
            </w:pPr>
            <w:r w:rsidRPr="008A65A7">
              <w:rPr>
                <w:color w:val="000000"/>
              </w:rPr>
              <w:t>Portland, ME</w:t>
            </w:r>
          </w:p>
        </w:tc>
        <w:tc>
          <w:tcPr>
            <w:tcW w:w="1282" w:type="dxa"/>
            <w:vAlign w:val="center"/>
          </w:tcPr>
          <w:p w14:paraId="2B51AD3B"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2:50</w:t>
            </w:r>
          </w:p>
        </w:tc>
        <w:tc>
          <w:tcPr>
            <w:tcW w:w="990" w:type="dxa"/>
            <w:vAlign w:val="center"/>
          </w:tcPr>
          <w:p w14:paraId="776F6E06" w14:textId="77777777" w:rsidR="00A33ED7" w:rsidRPr="008A65A7" w:rsidRDefault="00A33ED7" w:rsidP="00A33ED7">
            <w:pPr>
              <w:jc w:val="center"/>
              <w:rPr>
                <w:rFonts w:ascii="Calibri" w:hAnsi="Calibri" w:cs="Calibri"/>
                <w:color w:val="000000"/>
              </w:rPr>
            </w:pPr>
            <w:r w:rsidRPr="008A65A7">
              <w:rPr>
                <w:rFonts w:ascii="Calibri" w:hAnsi="Calibri" w:cs="Calibri"/>
                <w:color w:val="000000"/>
              </w:rPr>
              <w:t>3:40</w:t>
            </w:r>
          </w:p>
        </w:tc>
      </w:tr>
    </w:tbl>
    <w:p w14:paraId="1805DB22" w14:textId="77777777" w:rsidR="00AA753F" w:rsidRPr="00AA753F" w:rsidRDefault="00AA753F" w:rsidP="00AA753F">
      <w:pPr>
        <w:adjustRightInd w:val="0"/>
        <w:rPr>
          <w:color w:val="000000"/>
        </w:rPr>
      </w:pPr>
    </w:p>
    <w:p w14:paraId="33B46265" w14:textId="77777777" w:rsidR="00AA753F" w:rsidRPr="00AA753F" w:rsidRDefault="00AA753F" w:rsidP="00AA753F">
      <w:pPr>
        <w:adjustRightInd w:val="0"/>
        <w:rPr>
          <w:color w:val="000000"/>
        </w:rPr>
      </w:pPr>
    </w:p>
    <w:p w14:paraId="2A2F9BA1" w14:textId="77777777" w:rsidR="00CD6464" w:rsidRDefault="00CD6464" w:rsidP="00E9549F">
      <w:pPr>
        <w:pStyle w:val="Default"/>
        <w:numPr>
          <w:ilvl w:val="0"/>
          <w:numId w:val="1"/>
        </w:numPr>
        <w:rPr>
          <w:sz w:val="22"/>
          <w:szCs w:val="22"/>
        </w:rPr>
      </w:pPr>
      <w:r>
        <w:rPr>
          <w:sz w:val="22"/>
          <w:szCs w:val="22"/>
        </w:rPr>
        <w:t>Assessment of transportation need post discontinuance.</w:t>
      </w:r>
    </w:p>
    <w:p w14:paraId="7F722848" w14:textId="77777777" w:rsidR="00CD6464" w:rsidRDefault="00CD6464" w:rsidP="009024B4">
      <w:pPr>
        <w:pStyle w:val="Default"/>
        <w:ind w:left="360"/>
        <w:rPr>
          <w:sz w:val="22"/>
          <w:szCs w:val="22"/>
        </w:rPr>
      </w:pPr>
    </w:p>
    <w:p w14:paraId="59804638" w14:textId="77777777" w:rsidR="00E9549F" w:rsidRDefault="009024B4" w:rsidP="009024B4">
      <w:pPr>
        <w:pStyle w:val="Default"/>
        <w:ind w:left="360"/>
        <w:rPr>
          <w:sz w:val="22"/>
          <w:szCs w:val="22"/>
        </w:rPr>
      </w:pPr>
      <w:r w:rsidRPr="00E9549F">
        <w:rPr>
          <w:sz w:val="22"/>
          <w:szCs w:val="22"/>
        </w:rPr>
        <w:t>Discontinuance</w:t>
      </w:r>
      <w:r w:rsidR="00E9549F" w:rsidRPr="00E9549F">
        <w:rPr>
          <w:sz w:val="22"/>
          <w:szCs w:val="22"/>
        </w:rPr>
        <w:t xml:space="preserve"> of </w:t>
      </w:r>
      <w:r w:rsidR="00606E73">
        <w:rPr>
          <w:sz w:val="22"/>
          <w:szCs w:val="22"/>
        </w:rPr>
        <w:t xml:space="preserve">the </w:t>
      </w:r>
      <w:r w:rsidR="0021471B">
        <w:rPr>
          <w:sz w:val="22"/>
          <w:szCs w:val="22"/>
        </w:rPr>
        <w:t xml:space="preserve">Hospital’s </w:t>
      </w:r>
      <w:r w:rsidR="00606E73">
        <w:rPr>
          <w:sz w:val="22"/>
          <w:szCs w:val="22"/>
        </w:rPr>
        <w:t xml:space="preserve">inpatient and ambulatory surgery </w:t>
      </w:r>
      <w:r w:rsidR="00CD6464">
        <w:rPr>
          <w:sz w:val="22"/>
          <w:szCs w:val="22"/>
        </w:rPr>
        <w:t xml:space="preserve">Hospital </w:t>
      </w:r>
      <w:r w:rsidR="00E9549F" w:rsidRPr="00E9549F">
        <w:rPr>
          <w:sz w:val="22"/>
          <w:szCs w:val="22"/>
        </w:rPr>
        <w:t>Service</w:t>
      </w:r>
      <w:r w:rsidR="00893395">
        <w:rPr>
          <w:sz w:val="22"/>
          <w:szCs w:val="22"/>
        </w:rPr>
        <w:t>s</w:t>
      </w:r>
      <w:r w:rsidR="00E9549F" w:rsidRPr="00E9549F">
        <w:rPr>
          <w:sz w:val="22"/>
          <w:szCs w:val="22"/>
        </w:rPr>
        <w:t xml:space="preserve"> will not put additional burden for transportation on </w:t>
      </w:r>
      <w:r w:rsidR="00AB5B92">
        <w:rPr>
          <w:sz w:val="22"/>
          <w:szCs w:val="22"/>
        </w:rPr>
        <w:t xml:space="preserve">most </w:t>
      </w:r>
      <w:r w:rsidR="00E9549F" w:rsidRPr="00E9549F">
        <w:rPr>
          <w:sz w:val="22"/>
          <w:szCs w:val="22"/>
        </w:rPr>
        <w:t xml:space="preserve">patients. </w:t>
      </w:r>
      <w:r w:rsidR="00606E73">
        <w:rPr>
          <w:sz w:val="22"/>
          <w:szCs w:val="22"/>
        </w:rPr>
        <w:t xml:space="preserve">Inpatient and </w:t>
      </w:r>
      <w:r w:rsidR="0021471B">
        <w:rPr>
          <w:sz w:val="22"/>
          <w:szCs w:val="22"/>
        </w:rPr>
        <w:t>o</w:t>
      </w:r>
      <w:r w:rsidR="00606E73">
        <w:rPr>
          <w:sz w:val="22"/>
          <w:szCs w:val="22"/>
        </w:rPr>
        <w:t xml:space="preserve">utpatient surgical services </w:t>
      </w:r>
      <w:r w:rsidR="0021471B">
        <w:rPr>
          <w:sz w:val="22"/>
          <w:szCs w:val="22"/>
        </w:rPr>
        <w:t>may</w:t>
      </w:r>
      <w:r w:rsidR="00606E73">
        <w:rPr>
          <w:sz w:val="22"/>
          <w:szCs w:val="22"/>
        </w:rPr>
        <w:t xml:space="preserve"> be performed at a local acute care hospital such as Baystate Children’s Hospital, less than 1 mile from the current location of Shriners Children’s.</w:t>
      </w:r>
      <w:r w:rsidR="00AB5B92">
        <w:rPr>
          <w:sz w:val="22"/>
          <w:szCs w:val="22"/>
        </w:rPr>
        <w:t xml:space="preserve"> In some cases, such as uninsured or out-of-state Medicaid plans for which the participating hospital is no</w:t>
      </w:r>
      <w:r w:rsidR="005C3266">
        <w:rPr>
          <w:sz w:val="22"/>
          <w:szCs w:val="22"/>
        </w:rPr>
        <w:t xml:space="preserve">t in network, the Hospital may </w:t>
      </w:r>
      <w:r w:rsidR="00AB5B92">
        <w:rPr>
          <w:sz w:val="22"/>
          <w:szCs w:val="22"/>
        </w:rPr>
        <w:t>make arrangements with the family to provide care at another Shriners Children’s location in Boston, Philadelphia or another Shriners inpatient hospital location. Shriners provides transportation and housing assistance based on financial need through Shriners International, the fraternal organization that supports Shriners Hospitals. All outpatient services</w:t>
      </w:r>
      <w:r w:rsidR="0021471B">
        <w:rPr>
          <w:sz w:val="22"/>
          <w:szCs w:val="22"/>
        </w:rPr>
        <w:t>, other than surgery services,</w:t>
      </w:r>
      <w:r w:rsidR="00AB5B92">
        <w:rPr>
          <w:sz w:val="22"/>
          <w:szCs w:val="22"/>
        </w:rPr>
        <w:t xml:space="preserve"> will continue in their current location. </w:t>
      </w:r>
    </w:p>
    <w:p w14:paraId="2912BA1F" w14:textId="77777777" w:rsidR="00F32B44" w:rsidRDefault="00F32B44" w:rsidP="00F32B44">
      <w:pPr>
        <w:pStyle w:val="Default"/>
        <w:ind w:left="360"/>
        <w:rPr>
          <w:sz w:val="22"/>
          <w:szCs w:val="22"/>
        </w:rPr>
      </w:pPr>
    </w:p>
    <w:p w14:paraId="4E7B00B1" w14:textId="77777777" w:rsidR="00F32B44" w:rsidRDefault="005C3266" w:rsidP="0021471B">
      <w:pPr>
        <w:pStyle w:val="Default"/>
        <w:numPr>
          <w:ilvl w:val="0"/>
          <w:numId w:val="1"/>
        </w:numPr>
        <w:rPr>
          <w:sz w:val="22"/>
          <w:szCs w:val="22"/>
        </w:rPr>
      </w:pPr>
      <w:r>
        <w:rPr>
          <w:sz w:val="22"/>
          <w:szCs w:val="22"/>
        </w:rPr>
        <w:t xml:space="preserve">Under the outpatient clinic model, </w:t>
      </w:r>
      <w:r w:rsidR="00AB5B92">
        <w:rPr>
          <w:sz w:val="22"/>
          <w:szCs w:val="22"/>
        </w:rPr>
        <w:t xml:space="preserve">current patients will </w:t>
      </w:r>
      <w:r>
        <w:rPr>
          <w:sz w:val="22"/>
          <w:szCs w:val="22"/>
        </w:rPr>
        <w:t xml:space="preserve">be able to </w:t>
      </w:r>
      <w:r w:rsidR="00AB5B92">
        <w:rPr>
          <w:sz w:val="22"/>
          <w:szCs w:val="22"/>
        </w:rPr>
        <w:t>continue to receive outpatient services</w:t>
      </w:r>
      <w:r w:rsidR="0021471B">
        <w:rPr>
          <w:sz w:val="22"/>
          <w:szCs w:val="22"/>
        </w:rPr>
        <w:t xml:space="preserve">, other than surgery services, </w:t>
      </w:r>
      <w:r w:rsidR="00AB5B92">
        <w:rPr>
          <w:sz w:val="22"/>
          <w:szCs w:val="22"/>
        </w:rPr>
        <w:t xml:space="preserve">at the current location from </w:t>
      </w:r>
      <w:r>
        <w:rPr>
          <w:sz w:val="22"/>
          <w:szCs w:val="22"/>
        </w:rPr>
        <w:t>Shriners p</w:t>
      </w:r>
      <w:r w:rsidR="00AB5B92">
        <w:rPr>
          <w:sz w:val="22"/>
          <w:szCs w:val="22"/>
        </w:rPr>
        <w:t xml:space="preserve">roviders. </w:t>
      </w:r>
      <w:r>
        <w:rPr>
          <w:sz w:val="22"/>
          <w:szCs w:val="22"/>
        </w:rPr>
        <w:t>W</w:t>
      </w:r>
      <w:r w:rsidR="0021471B">
        <w:rPr>
          <w:sz w:val="22"/>
          <w:szCs w:val="22"/>
        </w:rPr>
        <w:t xml:space="preserve">henever possible, </w:t>
      </w:r>
      <w:r w:rsidR="00AB5B92">
        <w:rPr>
          <w:sz w:val="22"/>
          <w:szCs w:val="22"/>
        </w:rPr>
        <w:t>inpatient and outpatient surgical care will be provided at another local acute care hospital by Shriner’s surgeons</w:t>
      </w:r>
      <w:r>
        <w:rPr>
          <w:sz w:val="22"/>
          <w:szCs w:val="22"/>
        </w:rPr>
        <w:t xml:space="preserve"> and follow-up care, as appropriate, will be available under the </w:t>
      </w:r>
      <w:r w:rsidR="0021471B" w:rsidRPr="005C3266">
        <w:rPr>
          <w:sz w:val="22"/>
          <w:szCs w:val="22"/>
        </w:rPr>
        <w:t xml:space="preserve">clinic model </w:t>
      </w:r>
      <w:r w:rsidR="00AB5B92" w:rsidRPr="005C3266">
        <w:rPr>
          <w:sz w:val="22"/>
          <w:szCs w:val="22"/>
        </w:rPr>
        <w:t>at the current location.</w:t>
      </w:r>
    </w:p>
    <w:p w14:paraId="5FD66070" w14:textId="77777777" w:rsidR="00AB5B92" w:rsidRPr="00AB5B92" w:rsidRDefault="00AB5B92" w:rsidP="00AB5B92">
      <w:pPr>
        <w:pStyle w:val="Default"/>
        <w:ind w:left="360"/>
        <w:rPr>
          <w:sz w:val="22"/>
          <w:szCs w:val="22"/>
        </w:rPr>
      </w:pPr>
    </w:p>
    <w:p w14:paraId="3E3E963C" w14:textId="77777777" w:rsidR="00522385" w:rsidRPr="009024B4" w:rsidRDefault="00E9549F" w:rsidP="00707A75">
      <w:pPr>
        <w:pStyle w:val="Default"/>
        <w:numPr>
          <w:ilvl w:val="0"/>
          <w:numId w:val="1"/>
        </w:numPr>
      </w:pPr>
      <w:r w:rsidRPr="009024B4">
        <w:rPr>
          <w:sz w:val="22"/>
          <w:szCs w:val="22"/>
        </w:rPr>
        <w:t xml:space="preserve">Patients within the Hospital’s service area will access </w:t>
      </w:r>
      <w:r w:rsidR="00AB5B92" w:rsidRPr="009024B4">
        <w:rPr>
          <w:sz w:val="22"/>
          <w:szCs w:val="22"/>
        </w:rPr>
        <w:t>inpatient and outpatient surgical services</w:t>
      </w:r>
      <w:r w:rsidRPr="009024B4">
        <w:rPr>
          <w:sz w:val="22"/>
          <w:szCs w:val="22"/>
        </w:rPr>
        <w:t xml:space="preserve"> at alternative delivery sites through the assistance of </w:t>
      </w:r>
      <w:r w:rsidR="0021471B" w:rsidRPr="009024B4">
        <w:rPr>
          <w:sz w:val="22"/>
          <w:szCs w:val="22"/>
        </w:rPr>
        <w:t xml:space="preserve">Shriners’ </w:t>
      </w:r>
      <w:r w:rsidRPr="009024B4">
        <w:rPr>
          <w:sz w:val="22"/>
          <w:szCs w:val="22"/>
        </w:rPr>
        <w:t xml:space="preserve">care managers. </w:t>
      </w:r>
      <w:r w:rsidR="00AB5B92" w:rsidRPr="009024B4">
        <w:rPr>
          <w:sz w:val="22"/>
          <w:szCs w:val="22"/>
        </w:rPr>
        <w:t xml:space="preserve">Most of the inpatient and outpatient surgical care </w:t>
      </w:r>
      <w:r w:rsidR="0021471B" w:rsidRPr="009024B4">
        <w:rPr>
          <w:sz w:val="22"/>
          <w:szCs w:val="22"/>
        </w:rPr>
        <w:t xml:space="preserve">will </w:t>
      </w:r>
      <w:r w:rsidR="00AB5B92" w:rsidRPr="009024B4">
        <w:rPr>
          <w:sz w:val="22"/>
          <w:szCs w:val="22"/>
        </w:rPr>
        <w:t xml:space="preserve">take place at a local acute care hospital in the Springfield area by the patient’s current </w:t>
      </w:r>
      <w:r w:rsidR="0021471B" w:rsidRPr="009024B4">
        <w:rPr>
          <w:sz w:val="22"/>
          <w:szCs w:val="22"/>
        </w:rPr>
        <w:t xml:space="preserve">Shriners </w:t>
      </w:r>
      <w:r w:rsidR="00AB5B92" w:rsidRPr="009024B4">
        <w:rPr>
          <w:sz w:val="22"/>
          <w:szCs w:val="22"/>
        </w:rPr>
        <w:t xml:space="preserve">surgeon. </w:t>
      </w:r>
      <w:r w:rsidR="0021091B" w:rsidRPr="009024B4">
        <w:rPr>
          <w:sz w:val="22"/>
          <w:szCs w:val="22"/>
        </w:rPr>
        <w:t xml:space="preserve">Care managers will schedule the date, time and location of the surgery to take place. </w:t>
      </w:r>
      <w:r w:rsidRPr="009024B4">
        <w:rPr>
          <w:sz w:val="22"/>
          <w:szCs w:val="22"/>
        </w:rPr>
        <w:t>Given the</w:t>
      </w:r>
      <w:r w:rsidR="0021471B" w:rsidRPr="009024B4">
        <w:rPr>
          <w:sz w:val="22"/>
          <w:szCs w:val="22"/>
        </w:rPr>
        <w:t xml:space="preserve"> Hospital’s </w:t>
      </w:r>
      <w:r w:rsidRPr="009024B4">
        <w:rPr>
          <w:sz w:val="22"/>
          <w:szCs w:val="22"/>
        </w:rPr>
        <w:t xml:space="preserve">low </w:t>
      </w:r>
      <w:r w:rsidR="0021471B" w:rsidRPr="009024B4">
        <w:rPr>
          <w:sz w:val="22"/>
          <w:szCs w:val="22"/>
        </w:rPr>
        <w:t>in</w:t>
      </w:r>
      <w:r w:rsidRPr="009024B4">
        <w:rPr>
          <w:sz w:val="22"/>
          <w:szCs w:val="22"/>
        </w:rPr>
        <w:t xml:space="preserve">patient volume, and the distribution of originating Patients across several states, occupancy rates at alternative delivery sites should be immaterial and other sites should be able to meet the needs of Patients. </w:t>
      </w:r>
      <w:r w:rsidR="00522385" w:rsidRPr="009024B4">
        <w:rPr>
          <w:sz w:val="22"/>
          <w:szCs w:val="22"/>
        </w:rPr>
        <w:t>To our knowledge, a</w:t>
      </w:r>
      <w:r w:rsidRPr="009024B4">
        <w:rPr>
          <w:sz w:val="22"/>
          <w:szCs w:val="22"/>
        </w:rPr>
        <w:t>ll of the alternative sites have adequate space, staff and expertise to meet the needs of these Patients.</w:t>
      </w:r>
      <w:r w:rsidR="00AA753F" w:rsidRPr="009024B4">
        <w:rPr>
          <w:sz w:val="22"/>
          <w:szCs w:val="22"/>
        </w:rPr>
        <w:t xml:space="preserve"> </w:t>
      </w:r>
    </w:p>
    <w:p w14:paraId="021644B5" w14:textId="77777777" w:rsidR="009024B4" w:rsidRDefault="009024B4" w:rsidP="009024B4">
      <w:pPr>
        <w:pStyle w:val="ListParagraph"/>
      </w:pPr>
    </w:p>
    <w:p w14:paraId="2B567D1E" w14:textId="77777777" w:rsidR="009024B4" w:rsidRPr="009024B4" w:rsidRDefault="009024B4" w:rsidP="00E9549F">
      <w:pPr>
        <w:pStyle w:val="Default"/>
        <w:rPr>
          <w:b/>
          <w:sz w:val="22"/>
          <w:szCs w:val="22"/>
        </w:rPr>
      </w:pPr>
      <w:r w:rsidRPr="009024B4">
        <w:rPr>
          <w:b/>
          <w:sz w:val="22"/>
          <w:szCs w:val="22"/>
        </w:rPr>
        <w:t>Specialty Services</w:t>
      </w:r>
    </w:p>
    <w:p w14:paraId="300AA591" w14:textId="77777777" w:rsidR="009024B4" w:rsidRDefault="009024B4" w:rsidP="00E9549F">
      <w:pPr>
        <w:pStyle w:val="Default"/>
        <w:rPr>
          <w:sz w:val="22"/>
          <w:szCs w:val="22"/>
        </w:rPr>
      </w:pPr>
    </w:p>
    <w:p w14:paraId="237E88F7" w14:textId="77777777" w:rsidR="00AA753F" w:rsidRDefault="00E9549F" w:rsidP="00E9549F">
      <w:pPr>
        <w:pStyle w:val="Default"/>
        <w:rPr>
          <w:sz w:val="22"/>
          <w:szCs w:val="22"/>
        </w:rPr>
      </w:pPr>
      <w:r w:rsidRPr="00E9549F">
        <w:rPr>
          <w:sz w:val="22"/>
          <w:szCs w:val="22"/>
        </w:rPr>
        <w:t>In addition to the regulatory elements listed above, the Department</w:t>
      </w:r>
      <w:r w:rsidR="009024B4">
        <w:rPr>
          <w:sz w:val="22"/>
          <w:szCs w:val="22"/>
        </w:rPr>
        <w:t xml:space="preserve"> requested a list of current outpatient services provided by the Hospital and indicate whether any of these services will be discontinued or changed in any way after Shriners has completed the transition to a clinic model.</w:t>
      </w:r>
    </w:p>
    <w:p w14:paraId="485924AD" w14:textId="77777777" w:rsidR="00F32B44" w:rsidRDefault="00F32B44" w:rsidP="005033E1">
      <w:pPr>
        <w:pStyle w:val="Default"/>
      </w:pPr>
    </w:p>
    <w:p w14:paraId="1EE0DC7D" w14:textId="77777777" w:rsidR="008A65A7" w:rsidRDefault="008A65A7" w:rsidP="008A65A7">
      <w:pPr>
        <w:pStyle w:val="Default"/>
        <w:rPr>
          <w:sz w:val="22"/>
          <w:szCs w:val="22"/>
        </w:rPr>
      </w:pPr>
      <w:r>
        <w:rPr>
          <w:sz w:val="22"/>
          <w:szCs w:val="22"/>
        </w:rPr>
        <w:t>The Hospital plans to continue all outpatient services</w:t>
      </w:r>
      <w:r w:rsidR="00C357A2">
        <w:rPr>
          <w:sz w:val="22"/>
          <w:szCs w:val="22"/>
        </w:rPr>
        <w:t xml:space="preserve"> currently provided once it transitions to an outpatient clinic, </w:t>
      </w:r>
      <w:r w:rsidR="009024B4">
        <w:rPr>
          <w:sz w:val="22"/>
          <w:szCs w:val="22"/>
        </w:rPr>
        <w:t>subject to receipt of all necessary licenses, permits and approvals.</w:t>
      </w:r>
      <w:r w:rsidR="005C3266">
        <w:rPr>
          <w:rStyle w:val="FootnoteReference"/>
          <w:sz w:val="22"/>
          <w:szCs w:val="22"/>
        </w:rPr>
        <w:footnoteReference w:id="2"/>
      </w:r>
    </w:p>
    <w:p w14:paraId="33776082" w14:textId="77777777" w:rsidR="009024B4" w:rsidRDefault="009024B4" w:rsidP="008A65A7">
      <w:pPr>
        <w:pStyle w:val="Default"/>
        <w:rPr>
          <w:sz w:val="22"/>
          <w:szCs w:val="22"/>
        </w:rPr>
      </w:pPr>
    </w:p>
    <w:tbl>
      <w:tblPr>
        <w:tblStyle w:val="TableGrid"/>
        <w:tblW w:w="0" w:type="auto"/>
        <w:tblInd w:w="355" w:type="dxa"/>
        <w:tblLook w:val="04A0" w:firstRow="1" w:lastRow="0" w:firstColumn="1" w:lastColumn="0" w:noHBand="0" w:noVBand="1"/>
      </w:tblPr>
      <w:tblGrid>
        <w:gridCol w:w="2880"/>
        <w:gridCol w:w="2998"/>
        <w:gridCol w:w="3117"/>
      </w:tblGrid>
      <w:tr w:rsidR="008A65A7" w:rsidRPr="0021091B" w14:paraId="3155EFB3" w14:textId="77777777" w:rsidTr="0021091B">
        <w:tc>
          <w:tcPr>
            <w:tcW w:w="2880" w:type="dxa"/>
            <w:shd w:val="clear" w:color="auto" w:fill="BFBFBF" w:themeFill="background1" w:themeFillShade="BF"/>
          </w:tcPr>
          <w:p w14:paraId="05BE1E71" w14:textId="77777777" w:rsidR="008A65A7" w:rsidRPr="0021091B" w:rsidRDefault="008A65A7" w:rsidP="00C357A2">
            <w:pPr>
              <w:pStyle w:val="Default"/>
              <w:jc w:val="center"/>
              <w:rPr>
                <w:b/>
                <w:sz w:val="22"/>
              </w:rPr>
            </w:pPr>
            <w:r w:rsidRPr="0021091B">
              <w:rPr>
                <w:b/>
                <w:sz w:val="22"/>
              </w:rPr>
              <w:t>Service</w:t>
            </w:r>
          </w:p>
        </w:tc>
        <w:tc>
          <w:tcPr>
            <w:tcW w:w="2998" w:type="dxa"/>
            <w:shd w:val="clear" w:color="auto" w:fill="BFBFBF" w:themeFill="background1" w:themeFillShade="BF"/>
          </w:tcPr>
          <w:p w14:paraId="69A285E7" w14:textId="77777777" w:rsidR="008A65A7" w:rsidRPr="0021091B" w:rsidRDefault="008A65A7" w:rsidP="00C357A2">
            <w:pPr>
              <w:pStyle w:val="Default"/>
              <w:jc w:val="center"/>
              <w:rPr>
                <w:b/>
                <w:sz w:val="22"/>
              </w:rPr>
            </w:pPr>
            <w:r w:rsidRPr="0021091B">
              <w:rPr>
                <w:b/>
                <w:sz w:val="22"/>
              </w:rPr>
              <w:t>Description</w:t>
            </w:r>
          </w:p>
        </w:tc>
        <w:tc>
          <w:tcPr>
            <w:tcW w:w="3117" w:type="dxa"/>
            <w:shd w:val="clear" w:color="auto" w:fill="BFBFBF" w:themeFill="background1" w:themeFillShade="BF"/>
          </w:tcPr>
          <w:p w14:paraId="1AF7D93E" w14:textId="77777777" w:rsidR="008A65A7" w:rsidRPr="0021091B" w:rsidRDefault="008A65A7" w:rsidP="00C357A2">
            <w:pPr>
              <w:pStyle w:val="Default"/>
              <w:jc w:val="center"/>
              <w:rPr>
                <w:b/>
                <w:sz w:val="22"/>
              </w:rPr>
            </w:pPr>
            <w:r w:rsidRPr="0021091B">
              <w:rPr>
                <w:b/>
                <w:sz w:val="22"/>
              </w:rPr>
              <w:t>Plan</w:t>
            </w:r>
          </w:p>
        </w:tc>
      </w:tr>
      <w:tr w:rsidR="00C357A2" w:rsidRPr="0021091B" w14:paraId="39ECC806" w14:textId="77777777" w:rsidTr="0021091B">
        <w:tc>
          <w:tcPr>
            <w:tcW w:w="2880" w:type="dxa"/>
            <w:vAlign w:val="center"/>
          </w:tcPr>
          <w:p w14:paraId="48D96724" w14:textId="77777777" w:rsidR="00C357A2" w:rsidRPr="0021091B" w:rsidRDefault="00C357A2" w:rsidP="009024B4">
            <w:pPr>
              <w:pStyle w:val="Default"/>
              <w:rPr>
                <w:sz w:val="22"/>
              </w:rPr>
            </w:pPr>
            <w:r w:rsidRPr="0021091B">
              <w:rPr>
                <w:sz w:val="22"/>
              </w:rPr>
              <w:t xml:space="preserve">Outpatient </w:t>
            </w:r>
            <w:r w:rsidR="009024B4">
              <w:rPr>
                <w:sz w:val="22"/>
              </w:rPr>
              <w:t>M</w:t>
            </w:r>
            <w:r w:rsidRPr="0021091B">
              <w:rPr>
                <w:sz w:val="22"/>
              </w:rPr>
              <w:t xml:space="preserve">edical </w:t>
            </w:r>
            <w:r w:rsidR="009024B4">
              <w:rPr>
                <w:sz w:val="22"/>
              </w:rPr>
              <w:t>Clinical P</w:t>
            </w:r>
            <w:r w:rsidRPr="0021091B">
              <w:rPr>
                <w:sz w:val="22"/>
              </w:rPr>
              <w:t>ractice</w:t>
            </w:r>
          </w:p>
        </w:tc>
        <w:tc>
          <w:tcPr>
            <w:tcW w:w="2998" w:type="dxa"/>
            <w:vAlign w:val="center"/>
          </w:tcPr>
          <w:p w14:paraId="5756A3FF" w14:textId="77777777" w:rsidR="00C357A2" w:rsidRPr="0021091B" w:rsidRDefault="00C357A2" w:rsidP="00C357A2">
            <w:pPr>
              <w:pStyle w:val="Default"/>
              <w:rPr>
                <w:sz w:val="22"/>
              </w:rPr>
            </w:pPr>
            <w:r w:rsidRPr="0021091B">
              <w:rPr>
                <w:sz w:val="22"/>
              </w:rPr>
              <w:t xml:space="preserve">Outpatient specialty visits with physicians or other advanced practice providers </w:t>
            </w:r>
          </w:p>
        </w:tc>
        <w:tc>
          <w:tcPr>
            <w:tcW w:w="3117" w:type="dxa"/>
            <w:vAlign w:val="center"/>
          </w:tcPr>
          <w:p w14:paraId="31DE5843" w14:textId="77777777" w:rsidR="00C357A2" w:rsidRPr="0021091B" w:rsidRDefault="00C357A2" w:rsidP="00C357A2">
            <w:pPr>
              <w:pStyle w:val="Default"/>
              <w:rPr>
                <w:sz w:val="22"/>
              </w:rPr>
            </w:pPr>
            <w:r w:rsidRPr="0021091B">
              <w:rPr>
                <w:sz w:val="22"/>
              </w:rPr>
              <w:t>Continue in current location under clinic license; no change in service level</w:t>
            </w:r>
          </w:p>
        </w:tc>
      </w:tr>
      <w:tr w:rsidR="00C357A2" w:rsidRPr="0021091B" w14:paraId="2D084412" w14:textId="77777777" w:rsidTr="0021091B">
        <w:tc>
          <w:tcPr>
            <w:tcW w:w="2880" w:type="dxa"/>
            <w:vAlign w:val="center"/>
          </w:tcPr>
          <w:p w14:paraId="4BC2652C" w14:textId="77777777" w:rsidR="00C357A2" w:rsidRPr="0021091B" w:rsidRDefault="00C357A2" w:rsidP="00C357A2">
            <w:pPr>
              <w:pStyle w:val="Default"/>
              <w:rPr>
                <w:sz w:val="22"/>
              </w:rPr>
            </w:pPr>
            <w:r w:rsidRPr="0021091B">
              <w:rPr>
                <w:sz w:val="22"/>
              </w:rPr>
              <w:t>Rehabilitation services</w:t>
            </w:r>
          </w:p>
        </w:tc>
        <w:tc>
          <w:tcPr>
            <w:tcW w:w="2998" w:type="dxa"/>
            <w:vAlign w:val="center"/>
          </w:tcPr>
          <w:p w14:paraId="7BB01E66" w14:textId="77777777" w:rsidR="00C357A2" w:rsidRPr="0021091B" w:rsidRDefault="00C357A2" w:rsidP="00C357A2">
            <w:pPr>
              <w:pStyle w:val="Default"/>
              <w:rPr>
                <w:sz w:val="22"/>
              </w:rPr>
            </w:pPr>
            <w:r w:rsidRPr="0021091B">
              <w:rPr>
                <w:sz w:val="22"/>
              </w:rPr>
              <w:t>Physical, occupational and speech therapy outpatient services</w:t>
            </w:r>
          </w:p>
        </w:tc>
        <w:tc>
          <w:tcPr>
            <w:tcW w:w="3117" w:type="dxa"/>
            <w:vAlign w:val="center"/>
          </w:tcPr>
          <w:p w14:paraId="2E8B31F5" w14:textId="77777777" w:rsidR="00C357A2" w:rsidRPr="0021091B" w:rsidRDefault="00C357A2" w:rsidP="00C357A2">
            <w:pPr>
              <w:pStyle w:val="Default"/>
              <w:rPr>
                <w:sz w:val="22"/>
              </w:rPr>
            </w:pPr>
            <w:r w:rsidRPr="0021091B">
              <w:rPr>
                <w:sz w:val="22"/>
              </w:rPr>
              <w:t>Continue in current location under clinic license; no change in service level</w:t>
            </w:r>
          </w:p>
        </w:tc>
      </w:tr>
      <w:tr w:rsidR="00C357A2" w:rsidRPr="0021091B" w14:paraId="40C96D1B" w14:textId="77777777" w:rsidTr="0021091B">
        <w:tc>
          <w:tcPr>
            <w:tcW w:w="2880" w:type="dxa"/>
            <w:vAlign w:val="center"/>
          </w:tcPr>
          <w:p w14:paraId="312825A1" w14:textId="77777777" w:rsidR="00C357A2" w:rsidRPr="0021091B" w:rsidRDefault="00C357A2" w:rsidP="00C357A2">
            <w:pPr>
              <w:pStyle w:val="Default"/>
              <w:rPr>
                <w:sz w:val="22"/>
              </w:rPr>
            </w:pPr>
            <w:r w:rsidRPr="0021091B">
              <w:rPr>
                <w:sz w:val="22"/>
              </w:rPr>
              <w:t>Motion Analysis Center</w:t>
            </w:r>
          </w:p>
        </w:tc>
        <w:tc>
          <w:tcPr>
            <w:tcW w:w="2998" w:type="dxa"/>
            <w:vAlign w:val="center"/>
          </w:tcPr>
          <w:p w14:paraId="6C386914" w14:textId="77777777" w:rsidR="00C357A2" w:rsidRPr="0021091B" w:rsidRDefault="00C357A2" w:rsidP="00C357A2">
            <w:pPr>
              <w:pStyle w:val="Default"/>
              <w:rPr>
                <w:sz w:val="22"/>
              </w:rPr>
            </w:pPr>
            <w:r w:rsidRPr="0021091B">
              <w:rPr>
                <w:sz w:val="22"/>
              </w:rPr>
              <w:t>Outpatient assessment of movement for documentation, treatment planning and treatment effectiveness</w:t>
            </w:r>
          </w:p>
        </w:tc>
        <w:tc>
          <w:tcPr>
            <w:tcW w:w="3117" w:type="dxa"/>
            <w:vAlign w:val="center"/>
          </w:tcPr>
          <w:p w14:paraId="4B240B11" w14:textId="77777777" w:rsidR="00C357A2" w:rsidRPr="0021091B" w:rsidRDefault="00C357A2" w:rsidP="00C357A2">
            <w:pPr>
              <w:pStyle w:val="Default"/>
              <w:rPr>
                <w:sz w:val="22"/>
              </w:rPr>
            </w:pPr>
            <w:r w:rsidRPr="0021091B">
              <w:rPr>
                <w:sz w:val="22"/>
              </w:rPr>
              <w:t>Continue in current location under clinic license; no change in service level</w:t>
            </w:r>
          </w:p>
        </w:tc>
      </w:tr>
      <w:tr w:rsidR="00C357A2" w:rsidRPr="0021091B" w14:paraId="5ABF3ED0" w14:textId="77777777" w:rsidTr="0021091B">
        <w:tc>
          <w:tcPr>
            <w:tcW w:w="2880" w:type="dxa"/>
            <w:vAlign w:val="center"/>
          </w:tcPr>
          <w:p w14:paraId="0A6B8E29" w14:textId="77777777" w:rsidR="00C357A2" w:rsidRPr="0021091B" w:rsidRDefault="00C357A2" w:rsidP="00C357A2">
            <w:pPr>
              <w:pStyle w:val="Default"/>
              <w:rPr>
                <w:sz w:val="22"/>
              </w:rPr>
            </w:pPr>
            <w:r w:rsidRPr="0021091B">
              <w:rPr>
                <w:sz w:val="22"/>
              </w:rPr>
              <w:t>Imaging Services</w:t>
            </w:r>
          </w:p>
        </w:tc>
        <w:tc>
          <w:tcPr>
            <w:tcW w:w="2998" w:type="dxa"/>
            <w:vAlign w:val="center"/>
          </w:tcPr>
          <w:p w14:paraId="5B397D34" w14:textId="77777777" w:rsidR="00C357A2" w:rsidRPr="0021091B" w:rsidRDefault="00C357A2" w:rsidP="00C357A2">
            <w:pPr>
              <w:pStyle w:val="Default"/>
              <w:rPr>
                <w:sz w:val="22"/>
              </w:rPr>
            </w:pPr>
            <w:r w:rsidRPr="0021091B">
              <w:rPr>
                <w:sz w:val="22"/>
              </w:rPr>
              <w:t>Outpatient radiology services</w:t>
            </w:r>
          </w:p>
        </w:tc>
        <w:tc>
          <w:tcPr>
            <w:tcW w:w="3117" w:type="dxa"/>
            <w:vAlign w:val="center"/>
          </w:tcPr>
          <w:p w14:paraId="47852A94" w14:textId="77777777" w:rsidR="00C357A2" w:rsidRPr="0021091B" w:rsidRDefault="00C357A2" w:rsidP="00C357A2">
            <w:pPr>
              <w:pStyle w:val="Default"/>
              <w:rPr>
                <w:sz w:val="22"/>
              </w:rPr>
            </w:pPr>
            <w:r w:rsidRPr="0021091B">
              <w:rPr>
                <w:sz w:val="22"/>
              </w:rPr>
              <w:t>Continue in current location under clinic license; no change in service level</w:t>
            </w:r>
          </w:p>
        </w:tc>
      </w:tr>
    </w:tbl>
    <w:p w14:paraId="75D9A39A" w14:textId="77777777" w:rsidR="008A65A7" w:rsidRPr="008A65A7" w:rsidRDefault="008A65A7" w:rsidP="008A65A7">
      <w:pPr>
        <w:pStyle w:val="Default"/>
      </w:pPr>
    </w:p>
    <w:p w14:paraId="39663651" w14:textId="77777777" w:rsidR="00F32B44" w:rsidRDefault="00F32B44" w:rsidP="00AA753F">
      <w:pPr>
        <w:spacing w:line="276" w:lineRule="auto"/>
      </w:pPr>
      <w:r>
        <w:t xml:space="preserve">Shriners remains committed to our mission of providing the highest quality care for children with neuromusculoskeletal conditions, and other special healthcare needs within a compassionate, family-centered and collaborative environment, to provide for the education of physicians and other healthcare professionals, and to conduct research to discover new knowledge that improves quality of care and quality of life of children and families regardless of the ability of a patient or family to pay. </w:t>
      </w:r>
    </w:p>
    <w:p w14:paraId="213EA682" w14:textId="77777777" w:rsidR="00F32B44" w:rsidRDefault="00F32B44" w:rsidP="00AA753F">
      <w:pPr>
        <w:spacing w:line="276" w:lineRule="auto"/>
      </w:pPr>
    </w:p>
    <w:p w14:paraId="7B867DF9" w14:textId="77777777" w:rsidR="009024B4" w:rsidRDefault="009024B4">
      <w:r>
        <w:br w:type="page"/>
      </w:r>
    </w:p>
    <w:p w14:paraId="719BB4DC" w14:textId="77777777" w:rsidR="00AA753F" w:rsidRPr="00AA753F" w:rsidRDefault="00AA753F" w:rsidP="00AA753F">
      <w:pPr>
        <w:spacing w:line="276" w:lineRule="auto"/>
      </w:pPr>
      <w:r w:rsidRPr="00AA753F">
        <w:t>We welcome any questions you might have and will</w:t>
      </w:r>
      <w:r w:rsidR="009024B4">
        <w:t xml:space="preserve"> continue</w:t>
      </w:r>
      <w:r w:rsidRPr="00AA753F">
        <w:t xml:space="preserve"> work with the Department of Public Health throughout the process.</w:t>
      </w:r>
    </w:p>
    <w:p w14:paraId="7D76626A" w14:textId="77777777" w:rsidR="00AA753F" w:rsidRPr="00AA753F" w:rsidRDefault="00AA753F" w:rsidP="00AA753F"/>
    <w:p w14:paraId="41AA7E82" w14:textId="77777777" w:rsidR="00AA753F" w:rsidRPr="00AA753F" w:rsidRDefault="00AA753F" w:rsidP="00AA753F">
      <w:r w:rsidRPr="00AA753F">
        <w:t>Sincerely,</w:t>
      </w:r>
    </w:p>
    <w:p w14:paraId="44C420C3" w14:textId="77777777" w:rsidR="00AA753F" w:rsidRDefault="00F072F3" w:rsidP="00AA753F">
      <w:pPr>
        <w:pStyle w:val="Default"/>
        <w:spacing w:line="276" w:lineRule="auto"/>
        <w:rPr>
          <w:sz w:val="22"/>
          <w:szCs w:val="22"/>
        </w:rPr>
      </w:pPr>
      <w:r>
        <w:rPr>
          <w:noProof/>
          <w:sz w:val="22"/>
          <w:szCs w:val="22"/>
        </w:rPr>
        <w:drawing>
          <wp:inline distT="0" distB="0" distL="0" distR="0" wp14:anchorId="60D1D413" wp14:editId="6CC1BA1C">
            <wp:extent cx="1869594"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Geoffrion signature.JPG"/>
                    <pic:cNvPicPr/>
                  </pic:nvPicPr>
                  <pic:blipFill>
                    <a:blip r:embed="rId20">
                      <a:extLst>
                        <a:ext uri="{28A0092B-C50C-407E-A947-70E740481C1C}">
                          <a14:useLocalDpi xmlns:a14="http://schemas.microsoft.com/office/drawing/2010/main" val="0"/>
                        </a:ext>
                      </a:extLst>
                    </a:blip>
                    <a:stretch>
                      <a:fillRect/>
                    </a:stretch>
                  </pic:blipFill>
                  <pic:spPr>
                    <a:xfrm>
                      <a:off x="0" y="0"/>
                      <a:ext cx="1901203" cy="542418"/>
                    </a:xfrm>
                    <a:prstGeom prst="rect">
                      <a:avLst/>
                    </a:prstGeom>
                  </pic:spPr>
                </pic:pic>
              </a:graphicData>
            </a:graphic>
          </wp:inline>
        </w:drawing>
      </w:r>
      <w:r>
        <w:rPr>
          <w:sz w:val="22"/>
          <w:szCs w:val="22"/>
        </w:rPr>
        <w:tab/>
      </w:r>
      <w:r>
        <w:rPr>
          <w:sz w:val="22"/>
          <w:szCs w:val="22"/>
        </w:rPr>
        <w:tab/>
      </w:r>
      <w:r>
        <w:rPr>
          <w:noProof/>
          <w:sz w:val="22"/>
          <w:szCs w:val="22"/>
        </w:rPr>
        <w:drawing>
          <wp:inline distT="0" distB="0" distL="0" distR="0" wp14:anchorId="5F0DC2E0" wp14:editId="2DF9EB36">
            <wp:extent cx="2094329" cy="6000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rances Marthone.pdf.jpg"/>
                    <pic:cNvPicPr/>
                  </pic:nvPicPr>
                  <pic:blipFill rotWithShape="1">
                    <a:blip r:embed="rId21" cstate="print">
                      <a:extLst>
                        <a:ext uri="{28A0092B-C50C-407E-A947-70E740481C1C}">
                          <a14:useLocalDpi xmlns:a14="http://schemas.microsoft.com/office/drawing/2010/main" val="0"/>
                        </a:ext>
                      </a:extLst>
                    </a:blip>
                    <a:srcRect l="15544" t="28775" r="36540" b="46818"/>
                    <a:stretch/>
                  </pic:blipFill>
                  <pic:spPr bwMode="auto">
                    <a:xfrm>
                      <a:off x="0" y="0"/>
                      <a:ext cx="2112351" cy="605239"/>
                    </a:xfrm>
                    <a:prstGeom prst="rect">
                      <a:avLst/>
                    </a:prstGeom>
                    <a:ln>
                      <a:noFill/>
                    </a:ln>
                    <a:extLst>
                      <a:ext uri="{53640926-AAD7-44D8-BBD7-CCE9431645EC}">
                        <a14:shadowObscured xmlns:a14="http://schemas.microsoft.com/office/drawing/2010/main"/>
                      </a:ext>
                    </a:extLst>
                  </pic:spPr>
                </pic:pic>
              </a:graphicData>
            </a:graphic>
          </wp:inline>
        </w:drawing>
      </w:r>
    </w:p>
    <w:p w14:paraId="3329A305" w14:textId="77777777" w:rsidR="00AA753F" w:rsidRPr="00AA753F" w:rsidRDefault="00AA753F" w:rsidP="00AA753F">
      <w:pPr>
        <w:pStyle w:val="Default"/>
        <w:spacing w:line="276" w:lineRule="auto"/>
        <w:rPr>
          <w:sz w:val="22"/>
          <w:szCs w:val="22"/>
        </w:rPr>
      </w:pPr>
      <w:r w:rsidRPr="00AA753F">
        <w:rPr>
          <w:sz w:val="22"/>
          <w:szCs w:val="22"/>
        </w:rPr>
        <w:t>Ed</w:t>
      </w:r>
      <w:r w:rsidR="009743E2">
        <w:rPr>
          <w:sz w:val="22"/>
          <w:szCs w:val="22"/>
        </w:rPr>
        <w:t>ward</w:t>
      </w:r>
      <w:r w:rsidRPr="00AA753F">
        <w:rPr>
          <w:sz w:val="22"/>
          <w:szCs w:val="22"/>
        </w:rPr>
        <w:t xml:space="preserve"> Geoffrion</w:t>
      </w:r>
      <w:r w:rsidRPr="00AA753F">
        <w:rPr>
          <w:sz w:val="22"/>
          <w:szCs w:val="22"/>
        </w:rPr>
        <w:tab/>
      </w:r>
      <w:r w:rsidRPr="00AA753F">
        <w:rPr>
          <w:sz w:val="22"/>
          <w:szCs w:val="22"/>
        </w:rPr>
        <w:tab/>
      </w:r>
      <w:r w:rsidRPr="00AA753F">
        <w:rPr>
          <w:sz w:val="22"/>
          <w:szCs w:val="22"/>
        </w:rPr>
        <w:tab/>
      </w:r>
      <w:r w:rsidRPr="00AA753F">
        <w:rPr>
          <w:sz w:val="22"/>
          <w:szCs w:val="22"/>
        </w:rPr>
        <w:tab/>
      </w:r>
      <w:r w:rsidR="00F32B44">
        <w:rPr>
          <w:sz w:val="22"/>
          <w:szCs w:val="22"/>
        </w:rPr>
        <w:t>Frances Marthone PhD, RN</w:t>
      </w:r>
    </w:p>
    <w:p w14:paraId="5F5FC9E9" w14:textId="77777777" w:rsidR="00AA753F" w:rsidRPr="00AA753F" w:rsidRDefault="00AA753F" w:rsidP="00AA753F">
      <w:pPr>
        <w:pStyle w:val="Default"/>
        <w:spacing w:line="276" w:lineRule="auto"/>
        <w:rPr>
          <w:sz w:val="22"/>
          <w:szCs w:val="22"/>
        </w:rPr>
      </w:pPr>
      <w:r w:rsidRPr="00AA753F">
        <w:rPr>
          <w:sz w:val="22"/>
          <w:szCs w:val="22"/>
        </w:rPr>
        <w:t>Chairman, Board of Governors</w:t>
      </w:r>
      <w:r w:rsidRPr="00AA753F">
        <w:rPr>
          <w:sz w:val="22"/>
          <w:szCs w:val="22"/>
        </w:rPr>
        <w:tab/>
      </w:r>
      <w:r w:rsidRPr="00AA753F">
        <w:rPr>
          <w:sz w:val="22"/>
          <w:szCs w:val="22"/>
        </w:rPr>
        <w:tab/>
        <w:t>Hospital Administrator</w:t>
      </w:r>
    </w:p>
    <w:p w14:paraId="78D1DA57" w14:textId="77777777" w:rsidR="008340A2" w:rsidRPr="00AA753F" w:rsidRDefault="008340A2">
      <w:pPr>
        <w:pStyle w:val="BodyText"/>
        <w:rPr>
          <w:b/>
          <w:sz w:val="22"/>
          <w:szCs w:val="22"/>
        </w:rPr>
      </w:pPr>
    </w:p>
    <w:p w14:paraId="25B22E9F" w14:textId="77777777" w:rsidR="008340A2" w:rsidRDefault="008340A2">
      <w:pPr>
        <w:pStyle w:val="BodyText"/>
        <w:rPr>
          <w:b/>
        </w:rPr>
      </w:pPr>
    </w:p>
    <w:p w14:paraId="3FB35CB5" w14:textId="77777777" w:rsidR="008340A2" w:rsidRDefault="008340A2">
      <w:pPr>
        <w:pStyle w:val="BodyText"/>
        <w:rPr>
          <w:b/>
        </w:rPr>
      </w:pPr>
    </w:p>
    <w:p w14:paraId="5EF86883" w14:textId="77777777" w:rsidR="008340A2" w:rsidRDefault="008340A2">
      <w:pPr>
        <w:pStyle w:val="BodyText"/>
        <w:spacing w:before="9"/>
        <w:rPr>
          <w:b/>
          <w:sz w:val="22"/>
        </w:rPr>
      </w:pPr>
    </w:p>
    <w:sectPr w:rsidR="008340A2" w:rsidSect="00B01886">
      <w:headerReference w:type="default" r:id="rId22"/>
      <w:type w:val="continuous"/>
      <w:pgSz w:w="12240" w:h="15840"/>
      <w:pgMar w:top="1152" w:right="1440" w:bottom="129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F32FA" w14:textId="77777777" w:rsidR="00380C43" w:rsidRDefault="00380C43" w:rsidP="001868DF">
      <w:r>
        <w:separator/>
      </w:r>
    </w:p>
  </w:endnote>
  <w:endnote w:type="continuationSeparator" w:id="0">
    <w:p w14:paraId="08BC9725" w14:textId="77777777" w:rsidR="00380C43" w:rsidRDefault="00380C43" w:rsidP="0018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69D8F" w14:textId="77777777" w:rsidR="00380C43" w:rsidRDefault="00380C43" w:rsidP="001868DF">
      <w:r>
        <w:separator/>
      </w:r>
    </w:p>
  </w:footnote>
  <w:footnote w:type="continuationSeparator" w:id="0">
    <w:p w14:paraId="6B2497F0" w14:textId="77777777" w:rsidR="00380C43" w:rsidRDefault="00380C43" w:rsidP="001868DF">
      <w:r>
        <w:continuationSeparator/>
      </w:r>
    </w:p>
  </w:footnote>
  <w:footnote w:id="1">
    <w:p w14:paraId="1ADD1B82" w14:textId="77777777" w:rsidR="009024B4" w:rsidRDefault="009024B4">
      <w:pPr>
        <w:pStyle w:val="FootnoteText"/>
      </w:pPr>
      <w:r>
        <w:rPr>
          <w:rStyle w:val="FootnoteReference"/>
        </w:rPr>
        <w:footnoteRef/>
      </w:r>
      <w:r>
        <w:t xml:space="preserve"> Note to Shriners: Please confirm.</w:t>
      </w:r>
    </w:p>
  </w:footnote>
  <w:footnote w:id="2">
    <w:p w14:paraId="2F750379" w14:textId="77777777" w:rsidR="005C3266" w:rsidRPr="005C3266" w:rsidRDefault="005C3266">
      <w:pPr>
        <w:pStyle w:val="FootnoteText"/>
        <w:rPr>
          <w:sz w:val="18"/>
          <w:szCs w:val="18"/>
        </w:rPr>
      </w:pPr>
      <w:r>
        <w:rPr>
          <w:rStyle w:val="FootnoteReference"/>
        </w:rPr>
        <w:footnoteRef/>
      </w:r>
      <w:r>
        <w:t xml:space="preserve"> </w:t>
      </w:r>
      <w:r w:rsidRPr="005C3266">
        <w:rPr>
          <w:sz w:val="18"/>
          <w:szCs w:val="18"/>
        </w:rPr>
        <w:t>Although not a Hospital Service under the Hospital license, Pediatric Outpatient Prosthetic Services (POPS), a Shriners affiliate that provides outpatient orthotic and prosthetic services to Shriners patients, will continue to provide such services to Shriners outpatients in its current space when Shriners transitions to a clinic model.  POPS is a durable medical equipment supplier that is not subject to hospital or clinic licensure.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A5EF" w14:textId="77777777" w:rsidR="00D04C1F" w:rsidRDefault="00D04C1F">
    <w:pPr>
      <w:pStyle w:val="Header"/>
    </w:pPr>
    <w:r>
      <w:t xml:space="preserve">Page </w:t>
    </w:r>
    <w:sdt>
      <w:sdtPr>
        <w:id w:val="-12977598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D0B0F">
          <w:rPr>
            <w:noProof/>
          </w:rPr>
          <w:t>2</w:t>
        </w:r>
        <w:r>
          <w:rPr>
            <w:noProof/>
          </w:rPr>
          <w:fldChar w:fldCharType="end"/>
        </w:r>
      </w:sdtContent>
    </w:sdt>
  </w:p>
  <w:p w14:paraId="5ECF96CB" w14:textId="77777777" w:rsidR="00D04C1F" w:rsidRDefault="00D04C1F">
    <w:pPr>
      <w:pStyle w:val="Header"/>
    </w:pPr>
  </w:p>
  <w:p w14:paraId="5CD8C2D6" w14:textId="77777777" w:rsidR="00D04C1F" w:rsidRDefault="00D0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413D"/>
    <w:multiLevelType w:val="hybridMultilevel"/>
    <w:tmpl w:val="CD0A9050"/>
    <w:lvl w:ilvl="0" w:tplc="209452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380217"/>
    <w:multiLevelType w:val="hybridMultilevel"/>
    <w:tmpl w:val="E3B2CFFE"/>
    <w:lvl w:ilvl="0" w:tplc="803E69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1274AA"/>
    <w:multiLevelType w:val="hybridMultilevel"/>
    <w:tmpl w:val="E3B2CFFE"/>
    <w:lvl w:ilvl="0" w:tplc="803E69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F318DF"/>
    <w:multiLevelType w:val="hybridMultilevel"/>
    <w:tmpl w:val="91F8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A2"/>
    <w:rsid w:val="00024669"/>
    <w:rsid w:val="00045783"/>
    <w:rsid w:val="00053DA2"/>
    <w:rsid w:val="000E1791"/>
    <w:rsid w:val="00152900"/>
    <w:rsid w:val="0018086E"/>
    <w:rsid w:val="001868DF"/>
    <w:rsid w:val="001B0B67"/>
    <w:rsid w:val="0021091B"/>
    <w:rsid w:val="0021471B"/>
    <w:rsid w:val="00230245"/>
    <w:rsid w:val="00255742"/>
    <w:rsid w:val="002A49C8"/>
    <w:rsid w:val="002C00CC"/>
    <w:rsid w:val="002E39FA"/>
    <w:rsid w:val="002E7736"/>
    <w:rsid w:val="00320B3F"/>
    <w:rsid w:val="00342E35"/>
    <w:rsid w:val="0034666F"/>
    <w:rsid w:val="00375C28"/>
    <w:rsid w:val="00380C43"/>
    <w:rsid w:val="003A4FD1"/>
    <w:rsid w:val="003B4854"/>
    <w:rsid w:val="00410FE2"/>
    <w:rsid w:val="0043290A"/>
    <w:rsid w:val="00445587"/>
    <w:rsid w:val="00457FD2"/>
    <w:rsid w:val="004A6963"/>
    <w:rsid w:val="004D0B0F"/>
    <w:rsid w:val="005033E1"/>
    <w:rsid w:val="00522385"/>
    <w:rsid w:val="005617DC"/>
    <w:rsid w:val="005C3266"/>
    <w:rsid w:val="005E2195"/>
    <w:rsid w:val="005F55AF"/>
    <w:rsid w:val="00606E73"/>
    <w:rsid w:val="006076D3"/>
    <w:rsid w:val="0061091B"/>
    <w:rsid w:val="00624993"/>
    <w:rsid w:val="006325AF"/>
    <w:rsid w:val="00662586"/>
    <w:rsid w:val="006C6940"/>
    <w:rsid w:val="006D12A4"/>
    <w:rsid w:val="00713B79"/>
    <w:rsid w:val="0074483B"/>
    <w:rsid w:val="00751472"/>
    <w:rsid w:val="007652DD"/>
    <w:rsid w:val="007C6D7E"/>
    <w:rsid w:val="007D0D05"/>
    <w:rsid w:val="008340A2"/>
    <w:rsid w:val="00836AB6"/>
    <w:rsid w:val="00893395"/>
    <w:rsid w:val="008A65A7"/>
    <w:rsid w:val="008F2CBD"/>
    <w:rsid w:val="009024B4"/>
    <w:rsid w:val="0094635D"/>
    <w:rsid w:val="00957B33"/>
    <w:rsid w:val="009743E2"/>
    <w:rsid w:val="009A36B3"/>
    <w:rsid w:val="009E04A5"/>
    <w:rsid w:val="009E4D46"/>
    <w:rsid w:val="00A33ED7"/>
    <w:rsid w:val="00A858C1"/>
    <w:rsid w:val="00AA753F"/>
    <w:rsid w:val="00AB5B92"/>
    <w:rsid w:val="00AE5847"/>
    <w:rsid w:val="00B01886"/>
    <w:rsid w:val="00B20949"/>
    <w:rsid w:val="00B2718D"/>
    <w:rsid w:val="00B63E93"/>
    <w:rsid w:val="00B74B13"/>
    <w:rsid w:val="00B92E5E"/>
    <w:rsid w:val="00BF7E58"/>
    <w:rsid w:val="00C357A2"/>
    <w:rsid w:val="00C54AE2"/>
    <w:rsid w:val="00C70D00"/>
    <w:rsid w:val="00C81B8D"/>
    <w:rsid w:val="00CC15CF"/>
    <w:rsid w:val="00CD6464"/>
    <w:rsid w:val="00D04C1F"/>
    <w:rsid w:val="00D32895"/>
    <w:rsid w:val="00D833F0"/>
    <w:rsid w:val="00DB11D1"/>
    <w:rsid w:val="00DC7767"/>
    <w:rsid w:val="00DF7C27"/>
    <w:rsid w:val="00E05C10"/>
    <w:rsid w:val="00E100E8"/>
    <w:rsid w:val="00E17432"/>
    <w:rsid w:val="00E9549F"/>
    <w:rsid w:val="00EF72C1"/>
    <w:rsid w:val="00F06F32"/>
    <w:rsid w:val="00F072F3"/>
    <w:rsid w:val="00F30B0A"/>
    <w:rsid w:val="00F32B44"/>
    <w:rsid w:val="00F41D0C"/>
    <w:rsid w:val="00F4540F"/>
    <w:rsid w:val="00F561E2"/>
    <w:rsid w:val="00F6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A449C"/>
  <w15:docId w15:val="{8059CA68-5D2F-41FE-9B0C-B9E15BDF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4"/>
      <w:ind w:left="7500" w:right="81"/>
    </w:pPr>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AA753F"/>
    <w:pPr>
      <w:widowControl/>
      <w:adjustRightInd w:val="0"/>
    </w:pPr>
    <w:rPr>
      <w:rFonts w:ascii="Arial" w:hAnsi="Arial" w:cs="Arial"/>
      <w:color w:val="000000"/>
      <w:sz w:val="24"/>
      <w:szCs w:val="24"/>
    </w:rPr>
  </w:style>
  <w:style w:type="table" w:styleId="TableGrid">
    <w:name w:val="Table Grid"/>
    <w:basedOn w:val="TableNormal"/>
    <w:uiPriority w:val="39"/>
    <w:rsid w:val="00AA753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868DF"/>
    <w:rPr>
      <w:sz w:val="20"/>
      <w:szCs w:val="20"/>
    </w:rPr>
  </w:style>
  <w:style w:type="character" w:customStyle="1" w:styleId="FootnoteTextChar">
    <w:name w:val="Footnote Text Char"/>
    <w:basedOn w:val="DefaultParagraphFont"/>
    <w:link w:val="FootnoteText"/>
    <w:uiPriority w:val="99"/>
    <w:semiHidden/>
    <w:rsid w:val="001868DF"/>
    <w:rPr>
      <w:rFonts w:ascii="Arial" w:eastAsia="Arial" w:hAnsi="Arial" w:cs="Arial"/>
      <w:sz w:val="20"/>
      <w:szCs w:val="20"/>
    </w:rPr>
  </w:style>
  <w:style w:type="character" w:styleId="FootnoteReference">
    <w:name w:val="footnote reference"/>
    <w:basedOn w:val="DefaultParagraphFont"/>
    <w:uiPriority w:val="99"/>
    <w:semiHidden/>
    <w:unhideWhenUsed/>
    <w:rsid w:val="001868DF"/>
    <w:rPr>
      <w:vertAlign w:val="superscript"/>
    </w:rPr>
  </w:style>
  <w:style w:type="character" w:styleId="Hyperlink">
    <w:name w:val="Hyperlink"/>
    <w:basedOn w:val="DefaultParagraphFont"/>
    <w:uiPriority w:val="99"/>
    <w:unhideWhenUsed/>
    <w:rsid w:val="003A4FD1"/>
    <w:rPr>
      <w:color w:val="0000FF" w:themeColor="hyperlink"/>
      <w:u w:val="single"/>
    </w:rPr>
  </w:style>
  <w:style w:type="paragraph" w:styleId="Header">
    <w:name w:val="header"/>
    <w:basedOn w:val="Normal"/>
    <w:link w:val="HeaderChar"/>
    <w:uiPriority w:val="99"/>
    <w:unhideWhenUsed/>
    <w:rsid w:val="009E4D46"/>
    <w:pPr>
      <w:tabs>
        <w:tab w:val="center" w:pos="4680"/>
        <w:tab w:val="right" w:pos="9360"/>
      </w:tabs>
    </w:pPr>
  </w:style>
  <w:style w:type="character" w:customStyle="1" w:styleId="HeaderChar">
    <w:name w:val="Header Char"/>
    <w:basedOn w:val="DefaultParagraphFont"/>
    <w:link w:val="Header"/>
    <w:uiPriority w:val="99"/>
    <w:rsid w:val="009E4D46"/>
    <w:rPr>
      <w:rFonts w:ascii="Arial" w:eastAsia="Arial" w:hAnsi="Arial" w:cs="Arial"/>
    </w:rPr>
  </w:style>
  <w:style w:type="paragraph" w:styleId="Footer">
    <w:name w:val="footer"/>
    <w:basedOn w:val="Normal"/>
    <w:link w:val="FooterChar"/>
    <w:uiPriority w:val="99"/>
    <w:unhideWhenUsed/>
    <w:rsid w:val="009E4D46"/>
    <w:pPr>
      <w:tabs>
        <w:tab w:val="center" w:pos="4680"/>
        <w:tab w:val="right" w:pos="9360"/>
      </w:tabs>
    </w:pPr>
  </w:style>
  <w:style w:type="character" w:customStyle="1" w:styleId="FooterChar">
    <w:name w:val="Footer Char"/>
    <w:basedOn w:val="DefaultParagraphFont"/>
    <w:link w:val="Footer"/>
    <w:uiPriority w:val="99"/>
    <w:rsid w:val="009E4D46"/>
    <w:rPr>
      <w:rFonts w:ascii="Arial" w:eastAsia="Arial" w:hAnsi="Arial" w:cs="Arial"/>
    </w:rPr>
  </w:style>
  <w:style w:type="paragraph" w:styleId="BalloonText">
    <w:name w:val="Balloon Text"/>
    <w:basedOn w:val="Normal"/>
    <w:link w:val="BalloonTextChar"/>
    <w:uiPriority w:val="99"/>
    <w:semiHidden/>
    <w:unhideWhenUsed/>
    <w:rsid w:val="00CD6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46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694250">
      <w:bodyDiv w:val="1"/>
      <w:marLeft w:val="0"/>
      <w:marRight w:val="0"/>
      <w:marTop w:val="0"/>
      <w:marBottom w:val="0"/>
      <w:divBdr>
        <w:top w:val="none" w:sz="0" w:space="0" w:color="auto"/>
        <w:left w:val="none" w:sz="0" w:space="0" w:color="auto"/>
        <w:bottom w:val="none" w:sz="0" w:space="0" w:color="auto"/>
        <w:right w:val="none" w:sz="0" w:space="0" w:color="auto"/>
      </w:divBdr>
    </w:div>
    <w:div w:id="177779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ystatehealth.org/locations/childrens-hospital" TargetMode="External"/><Relationship Id="rId18" Type="http://schemas.openxmlformats.org/officeDocument/2006/relationships/hyperlink" Target="https://www.chadkids.org/"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ummhealth.org/umass-memorial-medical-center/services-treatments/childrens-medical-centerpediatrics" TargetMode="External"/><Relationship Id="rId17" Type="http://schemas.openxmlformats.org/officeDocument/2006/relationships/hyperlink" Target="https://www.uvmhealth.org/childrens-hospital/pediatric-specialties" TargetMode="External"/><Relationship Id="rId2" Type="http://schemas.openxmlformats.org/officeDocument/2006/relationships/numbering" Target="numbering.xml"/><Relationship Id="rId16" Type="http://schemas.openxmlformats.org/officeDocument/2006/relationships/hyperlink" Target="https://www.mainehealth.org/Barbara-Bush-Childrens-Hospital/About"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hospital.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necticutchildrens.org/" TargetMode="External"/><Relationship Id="rId23" Type="http://schemas.openxmlformats.org/officeDocument/2006/relationships/fontTable" Target="fontTable.xml"/><Relationship Id="rId10" Type="http://schemas.openxmlformats.org/officeDocument/2006/relationships/hyperlink" Target="mailto:Stephen.Davis@state.ma.us" TargetMode="External"/><Relationship Id="rId19" Type="http://schemas.openxmlformats.org/officeDocument/2006/relationships/hyperlink" Target="https://www.lifespan.org/locations/hasbro-childrens-hospital/about-hasbro-childrens-hospit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mc.edu/patient/pediatric.cf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744F7-2FCF-4E30-A2C5-35932BA2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Marita (DPH)</dc:creator>
  <cp:lastModifiedBy>Callahan, Marita (DPH)</cp:lastModifiedBy>
  <cp:revision>2</cp:revision>
  <dcterms:created xsi:type="dcterms:W3CDTF">2022-09-06T12:47:00Z</dcterms:created>
  <dcterms:modified xsi:type="dcterms:W3CDTF">2022-09-06T12:47:00Z</dcterms:modified>
</cp:coreProperties>
</file>