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E4838" w14:textId="0EA7DD95" w:rsidR="00E27283" w:rsidRDefault="009530DC">
      <w:pPr>
        <w:rPr>
          <w:rFonts w:ascii="Times New Roman" w:hAnsi="Times New Roman" w:cs="Times New Roman"/>
          <w:sz w:val="24"/>
          <w:szCs w:val="24"/>
        </w:rPr>
      </w:pPr>
      <w:r>
        <w:rPr>
          <w:rFonts w:ascii="Times New Roman" w:hAnsi="Times New Roman" w:cs="Times New Roman"/>
          <w:sz w:val="24"/>
          <w:szCs w:val="24"/>
        </w:rPr>
        <w:t>July 8</w:t>
      </w:r>
      <w:r w:rsidR="0007797E">
        <w:rPr>
          <w:rFonts w:ascii="Times New Roman" w:hAnsi="Times New Roman" w:cs="Times New Roman"/>
          <w:sz w:val="24"/>
          <w:szCs w:val="24"/>
        </w:rPr>
        <w:t>, 2021</w:t>
      </w:r>
    </w:p>
    <w:p w14:paraId="39AECC57" w14:textId="01E1F93B" w:rsidR="0007797E" w:rsidRDefault="0007797E">
      <w:pPr>
        <w:rPr>
          <w:rFonts w:ascii="Times New Roman" w:hAnsi="Times New Roman" w:cs="Times New Roman"/>
          <w:sz w:val="24"/>
          <w:szCs w:val="24"/>
        </w:rPr>
      </w:pPr>
    </w:p>
    <w:p w14:paraId="5522F4D2" w14:textId="3916F276" w:rsidR="0007797E" w:rsidRDefault="0007797E">
      <w:pPr>
        <w:rPr>
          <w:rFonts w:ascii="Times New Roman" w:hAnsi="Times New Roman" w:cs="Times New Roman"/>
          <w:sz w:val="24"/>
          <w:szCs w:val="24"/>
        </w:rPr>
      </w:pPr>
    </w:p>
    <w:p w14:paraId="40605F00" w14:textId="451AA5BA" w:rsidR="0007797E" w:rsidRPr="0007797E" w:rsidRDefault="0007797E">
      <w:pPr>
        <w:rPr>
          <w:rFonts w:ascii="Times New Roman" w:hAnsi="Times New Roman" w:cs="Times New Roman"/>
          <w:sz w:val="24"/>
          <w:szCs w:val="24"/>
          <w:u w:val="single"/>
        </w:rPr>
      </w:pPr>
      <w:r w:rsidRPr="0007797E">
        <w:rPr>
          <w:rFonts w:ascii="Times New Roman" w:hAnsi="Times New Roman" w:cs="Times New Roman"/>
          <w:sz w:val="24"/>
          <w:szCs w:val="24"/>
          <w:u w:val="single"/>
        </w:rPr>
        <w:t>Via E</w:t>
      </w:r>
      <w:r>
        <w:rPr>
          <w:rFonts w:ascii="Times New Roman" w:hAnsi="Times New Roman" w:cs="Times New Roman"/>
          <w:sz w:val="24"/>
          <w:szCs w:val="24"/>
          <w:u w:val="single"/>
        </w:rPr>
        <w:t>-M</w:t>
      </w:r>
      <w:r w:rsidRPr="0007797E">
        <w:rPr>
          <w:rFonts w:ascii="Times New Roman" w:hAnsi="Times New Roman" w:cs="Times New Roman"/>
          <w:sz w:val="24"/>
          <w:szCs w:val="24"/>
          <w:u w:val="single"/>
        </w:rPr>
        <w:t>ail</w:t>
      </w:r>
    </w:p>
    <w:p w14:paraId="66FD3C11" w14:textId="1BF64DF7" w:rsidR="0007797E" w:rsidRDefault="0007797E">
      <w:pPr>
        <w:rPr>
          <w:rFonts w:ascii="Times New Roman" w:hAnsi="Times New Roman" w:cs="Times New Roman"/>
          <w:sz w:val="24"/>
          <w:szCs w:val="24"/>
        </w:rPr>
      </w:pPr>
    </w:p>
    <w:p w14:paraId="5319C4E3" w14:textId="1427A64A" w:rsidR="0007797E" w:rsidRDefault="0007797E">
      <w:pPr>
        <w:rPr>
          <w:rFonts w:ascii="Times New Roman" w:hAnsi="Times New Roman" w:cs="Times New Roman"/>
          <w:sz w:val="24"/>
          <w:szCs w:val="24"/>
        </w:rPr>
      </w:pPr>
      <w:r>
        <w:rPr>
          <w:rFonts w:ascii="Times New Roman" w:hAnsi="Times New Roman" w:cs="Times New Roman"/>
          <w:sz w:val="24"/>
          <w:szCs w:val="24"/>
        </w:rPr>
        <w:t>Sherman Lohnes, Esq., Director</w:t>
      </w:r>
    </w:p>
    <w:p w14:paraId="0C9EB561" w14:textId="4BD5B15B" w:rsidR="0007797E" w:rsidRDefault="0007797E">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6001BA9C" w14:textId="5C80D01C" w:rsidR="0007797E" w:rsidRDefault="0007797E">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54BCB722" w14:textId="10AC9A39" w:rsidR="0007797E" w:rsidRDefault="0007797E">
      <w:pPr>
        <w:rPr>
          <w:rFonts w:ascii="Times New Roman" w:hAnsi="Times New Roman" w:cs="Times New Roman"/>
          <w:sz w:val="24"/>
          <w:szCs w:val="24"/>
        </w:rPr>
      </w:pPr>
      <w:r>
        <w:rPr>
          <w:rFonts w:ascii="Times New Roman" w:hAnsi="Times New Roman" w:cs="Times New Roman"/>
          <w:sz w:val="24"/>
          <w:szCs w:val="24"/>
        </w:rPr>
        <w:t>67 Forest Street</w:t>
      </w:r>
    </w:p>
    <w:p w14:paraId="48A546BC" w14:textId="62429D5E" w:rsidR="0007797E" w:rsidRDefault="0007797E">
      <w:pPr>
        <w:rPr>
          <w:rFonts w:ascii="Times New Roman" w:hAnsi="Times New Roman" w:cs="Times New Roman"/>
          <w:sz w:val="24"/>
          <w:szCs w:val="24"/>
        </w:rPr>
      </w:pPr>
      <w:r>
        <w:rPr>
          <w:rFonts w:ascii="Times New Roman" w:hAnsi="Times New Roman" w:cs="Times New Roman"/>
          <w:sz w:val="24"/>
          <w:szCs w:val="24"/>
        </w:rPr>
        <w:t>Marlborough, MA 01752</w:t>
      </w:r>
    </w:p>
    <w:p w14:paraId="309C0221" w14:textId="6C0A83CD" w:rsidR="0007797E" w:rsidRDefault="0007797E">
      <w:pPr>
        <w:rPr>
          <w:rFonts w:ascii="Times New Roman" w:hAnsi="Times New Roman" w:cs="Times New Roman"/>
          <w:sz w:val="24"/>
          <w:szCs w:val="24"/>
        </w:rPr>
      </w:pPr>
    </w:p>
    <w:p w14:paraId="6A6F4B2D" w14:textId="4C90199A" w:rsidR="0007797E" w:rsidRDefault="0007797E" w:rsidP="006826DA">
      <w:pPr>
        <w:ind w:left="720" w:hanging="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sidRPr="0007797E">
        <w:rPr>
          <w:rFonts w:ascii="Times New Roman" w:hAnsi="Times New Roman" w:cs="Times New Roman"/>
          <w:sz w:val="24"/>
          <w:szCs w:val="24"/>
          <w:u w:val="single"/>
        </w:rPr>
        <w:t>Steward Good Samaritan Medical Center</w:t>
      </w:r>
      <w:r w:rsidR="006826DA">
        <w:rPr>
          <w:rFonts w:ascii="Times New Roman" w:hAnsi="Times New Roman" w:cs="Times New Roman"/>
          <w:sz w:val="24"/>
          <w:szCs w:val="24"/>
          <w:u w:val="single"/>
        </w:rPr>
        <w:t xml:space="preserve">, Inc. – </w:t>
      </w:r>
      <w:r w:rsidR="00E762AD">
        <w:rPr>
          <w:rFonts w:ascii="Times New Roman" w:hAnsi="Times New Roman" w:cs="Times New Roman"/>
          <w:sz w:val="24"/>
          <w:szCs w:val="24"/>
          <w:u w:val="single"/>
        </w:rPr>
        <w:t xml:space="preserve">Second </w:t>
      </w:r>
      <w:r w:rsidR="006826DA">
        <w:rPr>
          <w:rFonts w:ascii="Times New Roman" w:hAnsi="Times New Roman" w:cs="Times New Roman"/>
          <w:sz w:val="24"/>
          <w:szCs w:val="24"/>
          <w:u w:val="single"/>
        </w:rPr>
        <w:t xml:space="preserve">Response </w:t>
      </w:r>
      <w:r w:rsidR="006949D1">
        <w:rPr>
          <w:rFonts w:ascii="Times New Roman" w:hAnsi="Times New Roman" w:cs="Times New Roman"/>
          <w:sz w:val="24"/>
          <w:szCs w:val="24"/>
          <w:u w:val="single"/>
        </w:rPr>
        <w:t>to</w:t>
      </w:r>
      <w:r w:rsidR="009530DC">
        <w:rPr>
          <w:rFonts w:ascii="Times New Roman" w:hAnsi="Times New Roman" w:cs="Times New Roman"/>
          <w:sz w:val="24"/>
          <w:szCs w:val="24"/>
          <w:u w:val="single"/>
        </w:rPr>
        <w:t xml:space="preserve"> </w:t>
      </w:r>
      <w:r w:rsidR="00E762AD">
        <w:rPr>
          <w:rFonts w:ascii="Times New Roman" w:hAnsi="Times New Roman" w:cs="Times New Roman"/>
          <w:sz w:val="24"/>
          <w:szCs w:val="24"/>
          <w:u w:val="single"/>
        </w:rPr>
        <w:t xml:space="preserve">DPH Regarding Closure of </w:t>
      </w:r>
      <w:proofErr w:type="spellStart"/>
      <w:r w:rsidR="00E762AD">
        <w:rPr>
          <w:rFonts w:ascii="Times New Roman" w:hAnsi="Times New Roman" w:cs="Times New Roman"/>
          <w:sz w:val="24"/>
          <w:szCs w:val="24"/>
          <w:u w:val="single"/>
        </w:rPr>
        <w:t>Norcap</w:t>
      </w:r>
      <w:proofErr w:type="spellEnd"/>
    </w:p>
    <w:p w14:paraId="3DC11F0B" w14:textId="34D0BA4B" w:rsidR="0007797E" w:rsidRDefault="0007797E" w:rsidP="006826DA">
      <w:pPr>
        <w:jc w:val="both"/>
        <w:rPr>
          <w:rFonts w:ascii="Times New Roman" w:hAnsi="Times New Roman" w:cs="Times New Roman"/>
          <w:sz w:val="24"/>
          <w:szCs w:val="24"/>
        </w:rPr>
      </w:pPr>
    </w:p>
    <w:p w14:paraId="4687AC28" w14:textId="30F7D9D2" w:rsidR="0007797E" w:rsidRDefault="0007797E">
      <w:pPr>
        <w:rPr>
          <w:rFonts w:ascii="Times New Roman" w:hAnsi="Times New Roman" w:cs="Times New Roman"/>
          <w:sz w:val="24"/>
          <w:szCs w:val="24"/>
        </w:rPr>
      </w:pPr>
      <w:r>
        <w:rPr>
          <w:rFonts w:ascii="Times New Roman" w:hAnsi="Times New Roman" w:cs="Times New Roman"/>
          <w:sz w:val="24"/>
          <w:szCs w:val="24"/>
        </w:rPr>
        <w:t>Dear Attorney Lohnes:</w:t>
      </w:r>
    </w:p>
    <w:p w14:paraId="503A3662" w14:textId="644527D0" w:rsidR="0007797E" w:rsidRDefault="0007797E">
      <w:pPr>
        <w:rPr>
          <w:rFonts w:ascii="Times New Roman" w:hAnsi="Times New Roman" w:cs="Times New Roman"/>
          <w:sz w:val="24"/>
          <w:szCs w:val="24"/>
        </w:rPr>
      </w:pPr>
    </w:p>
    <w:p w14:paraId="4C154B13" w14:textId="2E52525E" w:rsidR="0007797E" w:rsidRDefault="00E762AD" w:rsidP="006826DA">
      <w:pPr>
        <w:jc w:val="both"/>
        <w:rPr>
          <w:rFonts w:ascii="Times New Roman" w:hAnsi="Times New Roman" w:cs="Times New Roman"/>
          <w:sz w:val="24"/>
          <w:szCs w:val="24"/>
        </w:rPr>
      </w:pPr>
      <w:r>
        <w:rPr>
          <w:rFonts w:ascii="Times New Roman" w:hAnsi="Times New Roman" w:cs="Times New Roman"/>
          <w:sz w:val="24"/>
          <w:szCs w:val="24"/>
        </w:rPr>
        <w:t xml:space="preserve">This submission is in response to </w:t>
      </w:r>
      <w:r w:rsidR="0007797E">
        <w:rPr>
          <w:rFonts w:ascii="Times New Roman" w:hAnsi="Times New Roman" w:cs="Times New Roman"/>
          <w:sz w:val="24"/>
          <w:szCs w:val="24"/>
        </w:rPr>
        <w:t>the Department of Public Health’s (</w:t>
      </w:r>
      <w:r w:rsidR="006826DA">
        <w:rPr>
          <w:rFonts w:ascii="Times New Roman" w:hAnsi="Times New Roman" w:cs="Times New Roman"/>
          <w:sz w:val="24"/>
          <w:szCs w:val="24"/>
        </w:rPr>
        <w:t xml:space="preserve">the </w:t>
      </w:r>
      <w:r w:rsidR="0007797E">
        <w:rPr>
          <w:rFonts w:ascii="Times New Roman" w:hAnsi="Times New Roman" w:cs="Times New Roman"/>
          <w:sz w:val="24"/>
          <w:szCs w:val="24"/>
        </w:rPr>
        <w:t>“Department”) letter</w:t>
      </w:r>
      <w:r w:rsidR="006949D1">
        <w:rPr>
          <w:rFonts w:ascii="Times New Roman" w:hAnsi="Times New Roman" w:cs="Times New Roman"/>
          <w:sz w:val="24"/>
          <w:szCs w:val="24"/>
        </w:rPr>
        <w:t>,</w:t>
      </w:r>
      <w:r w:rsidR="0007797E">
        <w:rPr>
          <w:rFonts w:ascii="Times New Roman" w:hAnsi="Times New Roman" w:cs="Times New Roman"/>
          <w:sz w:val="24"/>
          <w:szCs w:val="24"/>
        </w:rPr>
        <w:t xml:space="preserve"> dated June </w:t>
      </w:r>
      <w:r w:rsidR="009530DC">
        <w:rPr>
          <w:rFonts w:ascii="Times New Roman" w:hAnsi="Times New Roman" w:cs="Times New Roman"/>
          <w:sz w:val="24"/>
          <w:szCs w:val="24"/>
        </w:rPr>
        <w:t>28</w:t>
      </w:r>
      <w:r w:rsidR="0007797E">
        <w:rPr>
          <w:rFonts w:ascii="Times New Roman" w:hAnsi="Times New Roman" w:cs="Times New Roman"/>
          <w:sz w:val="24"/>
          <w:szCs w:val="24"/>
        </w:rPr>
        <w:t>, 2021</w:t>
      </w:r>
      <w:r w:rsidR="006949D1">
        <w:rPr>
          <w:rFonts w:ascii="Times New Roman" w:hAnsi="Times New Roman" w:cs="Times New Roman"/>
          <w:sz w:val="24"/>
          <w:szCs w:val="24"/>
        </w:rPr>
        <w:t xml:space="preserve">, concerning </w:t>
      </w:r>
      <w:r>
        <w:rPr>
          <w:rFonts w:ascii="Times New Roman" w:hAnsi="Times New Roman" w:cs="Times New Roman"/>
          <w:sz w:val="24"/>
          <w:szCs w:val="24"/>
        </w:rPr>
        <w:t xml:space="preserve">Steward Good Samaritan Medical Center’s </w:t>
      </w:r>
      <w:r w:rsidR="00E64A27">
        <w:rPr>
          <w:rFonts w:ascii="Times New Roman" w:hAnsi="Times New Roman" w:cs="Times New Roman"/>
          <w:sz w:val="24"/>
          <w:szCs w:val="24"/>
        </w:rPr>
        <w:t xml:space="preserve">(the “Hospital”) </w:t>
      </w:r>
      <w:r>
        <w:rPr>
          <w:rFonts w:ascii="Times New Roman" w:hAnsi="Times New Roman" w:cs="Times New Roman"/>
          <w:sz w:val="24"/>
          <w:szCs w:val="24"/>
        </w:rPr>
        <w:t xml:space="preserve">plan for </w:t>
      </w:r>
      <w:r w:rsidR="006949D1">
        <w:rPr>
          <w:rFonts w:ascii="Times New Roman" w:hAnsi="Times New Roman" w:cs="Times New Roman"/>
          <w:sz w:val="24"/>
          <w:szCs w:val="24"/>
        </w:rPr>
        <w:t xml:space="preserve">the closure of </w:t>
      </w:r>
      <w:proofErr w:type="spellStart"/>
      <w:r w:rsidR="006949D1">
        <w:rPr>
          <w:rFonts w:ascii="Times New Roman" w:hAnsi="Times New Roman" w:cs="Times New Roman"/>
          <w:sz w:val="24"/>
          <w:szCs w:val="24"/>
        </w:rPr>
        <w:t>Norcap</w:t>
      </w:r>
      <w:proofErr w:type="spellEnd"/>
      <w:r w:rsidR="006949D1">
        <w:rPr>
          <w:rFonts w:ascii="Times New Roman" w:hAnsi="Times New Roman" w:cs="Times New Roman"/>
          <w:sz w:val="24"/>
          <w:szCs w:val="24"/>
        </w:rPr>
        <w:t xml:space="preserve"> Lodge (“</w:t>
      </w:r>
      <w:proofErr w:type="spellStart"/>
      <w:r w:rsidR="006949D1">
        <w:rPr>
          <w:rFonts w:ascii="Times New Roman" w:hAnsi="Times New Roman" w:cs="Times New Roman"/>
          <w:sz w:val="24"/>
          <w:szCs w:val="24"/>
        </w:rPr>
        <w:t>N</w:t>
      </w:r>
      <w:r w:rsidR="005450F2">
        <w:rPr>
          <w:rFonts w:ascii="Times New Roman" w:hAnsi="Times New Roman" w:cs="Times New Roman"/>
          <w:sz w:val="24"/>
          <w:szCs w:val="24"/>
        </w:rPr>
        <w:t>orcap</w:t>
      </w:r>
      <w:proofErr w:type="spellEnd"/>
      <w:r w:rsidR="006949D1">
        <w:rPr>
          <w:rFonts w:ascii="Times New Roman" w:hAnsi="Times New Roman" w:cs="Times New Roman"/>
          <w:sz w:val="24"/>
          <w:szCs w:val="24"/>
        </w:rPr>
        <w:t>”).</w:t>
      </w:r>
      <w:r w:rsidR="0007797E">
        <w:rPr>
          <w:rFonts w:ascii="Times New Roman" w:hAnsi="Times New Roman" w:cs="Times New Roman"/>
          <w:sz w:val="24"/>
          <w:szCs w:val="24"/>
        </w:rPr>
        <w:t xml:space="preserve"> </w:t>
      </w:r>
      <w:r w:rsidR="006949D1">
        <w:rPr>
          <w:rFonts w:ascii="Times New Roman" w:hAnsi="Times New Roman" w:cs="Times New Roman"/>
          <w:sz w:val="24"/>
          <w:szCs w:val="24"/>
        </w:rPr>
        <w:t xml:space="preserve">In compliance with the regulatory requirements at </w:t>
      </w:r>
      <w:r w:rsidR="0007797E">
        <w:rPr>
          <w:rFonts w:ascii="Times New Roman" w:hAnsi="Times New Roman" w:cs="Times New Roman"/>
          <w:sz w:val="24"/>
          <w:szCs w:val="24"/>
        </w:rPr>
        <w:t>105 CMR 130.122</w:t>
      </w:r>
      <w:r>
        <w:rPr>
          <w:rFonts w:ascii="Times New Roman" w:hAnsi="Times New Roman" w:cs="Times New Roman"/>
          <w:sz w:val="24"/>
          <w:szCs w:val="24"/>
        </w:rPr>
        <w:t>(G)</w:t>
      </w:r>
      <w:r w:rsidR="006949D1">
        <w:rPr>
          <w:rFonts w:ascii="Times New Roman" w:hAnsi="Times New Roman" w:cs="Times New Roman"/>
          <w:sz w:val="24"/>
          <w:szCs w:val="24"/>
        </w:rPr>
        <w:t xml:space="preserve">, the Hospital offers the following </w:t>
      </w:r>
      <w:r w:rsidR="009530DC">
        <w:rPr>
          <w:rFonts w:ascii="Times New Roman" w:hAnsi="Times New Roman" w:cs="Times New Roman"/>
          <w:sz w:val="24"/>
          <w:szCs w:val="24"/>
        </w:rPr>
        <w:t xml:space="preserve">response </w:t>
      </w:r>
      <w:r>
        <w:rPr>
          <w:rFonts w:ascii="Times New Roman" w:hAnsi="Times New Roman" w:cs="Times New Roman"/>
          <w:sz w:val="24"/>
          <w:szCs w:val="24"/>
        </w:rPr>
        <w:t xml:space="preserve">to the Department’s additional question below. </w:t>
      </w:r>
    </w:p>
    <w:p w14:paraId="344F75E3" w14:textId="0CAA138E" w:rsidR="006949D1" w:rsidRDefault="006949D1" w:rsidP="006826DA">
      <w:pPr>
        <w:jc w:val="both"/>
        <w:rPr>
          <w:rFonts w:ascii="Times New Roman" w:hAnsi="Times New Roman" w:cs="Times New Roman"/>
          <w:sz w:val="24"/>
          <w:szCs w:val="24"/>
        </w:rPr>
      </w:pPr>
    </w:p>
    <w:p w14:paraId="2BCA6E42" w14:textId="1FC10962" w:rsidR="00D9221C" w:rsidRPr="00E762AD" w:rsidRDefault="00E762AD" w:rsidP="00E762AD">
      <w:pPr>
        <w:pStyle w:val="ListParagraph"/>
        <w:numPr>
          <w:ilvl w:val="0"/>
          <w:numId w:val="8"/>
        </w:numPr>
        <w:jc w:val="both"/>
        <w:rPr>
          <w:rFonts w:ascii="Times New Roman" w:hAnsi="Times New Roman" w:cs="Times New Roman"/>
          <w:b/>
          <w:bCs/>
          <w:sz w:val="24"/>
          <w:szCs w:val="24"/>
        </w:rPr>
      </w:pPr>
      <w:r w:rsidRPr="00E762AD">
        <w:rPr>
          <w:rFonts w:ascii="Times New Roman" w:hAnsi="Times New Roman" w:cs="Times New Roman"/>
          <w:b/>
          <w:bCs/>
          <w:sz w:val="24"/>
          <w:szCs w:val="24"/>
        </w:rPr>
        <w:t xml:space="preserve">In your response dated June 18, 2021, you noted that the exact closure date of </w:t>
      </w:r>
      <w:proofErr w:type="spellStart"/>
      <w:r w:rsidRPr="00E762AD">
        <w:rPr>
          <w:rFonts w:ascii="Times New Roman" w:hAnsi="Times New Roman" w:cs="Times New Roman"/>
          <w:b/>
          <w:bCs/>
          <w:sz w:val="24"/>
          <w:szCs w:val="24"/>
        </w:rPr>
        <w:t>Norcap</w:t>
      </w:r>
      <w:proofErr w:type="spellEnd"/>
      <w:r w:rsidRPr="00E762AD">
        <w:rPr>
          <w:rFonts w:ascii="Times New Roman" w:hAnsi="Times New Roman" w:cs="Times New Roman"/>
          <w:b/>
          <w:bCs/>
          <w:sz w:val="24"/>
          <w:szCs w:val="24"/>
        </w:rPr>
        <w:t xml:space="preserve"> and the opening of a 32-bed Level 4.0 SUD unit at Morton Hospital (“</w:t>
      </w:r>
      <w:proofErr w:type="spellStart"/>
      <w:r w:rsidRPr="00E762AD">
        <w:rPr>
          <w:rFonts w:ascii="Times New Roman" w:hAnsi="Times New Roman" w:cs="Times New Roman"/>
          <w:b/>
          <w:bCs/>
          <w:sz w:val="24"/>
          <w:szCs w:val="24"/>
        </w:rPr>
        <w:t>MorCap</w:t>
      </w:r>
      <w:proofErr w:type="spellEnd"/>
      <w:r w:rsidRPr="00E762AD">
        <w:rPr>
          <w:rFonts w:ascii="Times New Roman" w:hAnsi="Times New Roman" w:cs="Times New Roman"/>
          <w:b/>
          <w:bCs/>
          <w:sz w:val="24"/>
          <w:szCs w:val="24"/>
        </w:rPr>
        <w:t xml:space="preserve">”) is not finalized because Morton Hospital is still obtaining regulatory approvals. The Department requests the Hospital provide additional information on the steps it has taken to date, and when those were taken, as well as the steps that it will take, along with its anticipated timing on those steps in conjunction with its plan to close down </w:t>
      </w:r>
      <w:proofErr w:type="spellStart"/>
      <w:r w:rsidRPr="00E762AD">
        <w:rPr>
          <w:rFonts w:ascii="Times New Roman" w:hAnsi="Times New Roman" w:cs="Times New Roman"/>
          <w:b/>
          <w:bCs/>
          <w:sz w:val="24"/>
          <w:szCs w:val="24"/>
        </w:rPr>
        <w:t>Norcap</w:t>
      </w:r>
      <w:proofErr w:type="spellEnd"/>
      <w:r w:rsidRPr="00E762AD">
        <w:rPr>
          <w:rFonts w:ascii="Times New Roman" w:hAnsi="Times New Roman" w:cs="Times New Roman"/>
          <w:b/>
          <w:bCs/>
          <w:sz w:val="24"/>
          <w:szCs w:val="24"/>
        </w:rPr>
        <w:t xml:space="preserve"> once it has completed both the essential services process and obtained the necessary regulatory approvals for the opening of </w:t>
      </w:r>
      <w:proofErr w:type="spellStart"/>
      <w:r w:rsidRPr="00E762AD">
        <w:rPr>
          <w:rFonts w:ascii="Times New Roman" w:hAnsi="Times New Roman" w:cs="Times New Roman"/>
          <w:b/>
          <w:bCs/>
          <w:sz w:val="24"/>
          <w:szCs w:val="24"/>
        </w:rPr>
        <w:t>MorCap</w:t>
      </w:r>
      <w:proofErr w:type="spellEnd"/>
      <w:r w:rsidRPr="00E762AD">
        <w:rPr>
          <w:rFonts w:ascii="Times New Roman" w:hAnsi="Times New Roman" w:cs="Times New Roman"/>
          <w:b/>
          <w:bCs/>
          <w:sz w:val="24"/>
          <w:szCs w:val="24"/>
        </w:rPr>
        <w:t xml:space="preserve">. We specifically ask for confirmation that the statement in Hospital’s response that “the new facility at Morton Hospital, the opening of which will coincide with the closure of </w:t>
      </w:r>
      <w:proofErr w:type="spellStart"/>
      <w:r w:rsidRPr="00E762AD">
        <w:rPr>
          <w:rFonts w:ascii="Times New Roman" w:hAnsi="Times New Roman" w:cs="Times New Roman"/>
          <w:b/>
          <w:bCs/>
          <w:sz w:val="24"/>
          <w:szCs w:val="24"/>
        </w:rPr>
        <w:t>Norcap</w:t>
      </w:r>
      <w:proofErr w:type="spellEnd"/>
      <w:r w:rsidRPr="00E762AD">
        <w:rPr>
          <w:rFonts w:ascii="Times New Roman" w:hAnsi="Times New Roman" w:cs="Times New Roman"/>
          <w:b/>
          <w:bCs/>
          <w:sz w:val="24"/>
          <w:szCs w:val="24"/>
        </w:rPr>
        <w:t xml:space="preserve">…” means that there will be no gap in timing or services between the closure of </w:t>
      </w:r>
      <w:proofErr w:type="spellStart"/>
      <w:r w:rsidRPr="00E762AD">
        <w:rPr>
          <w:rFonts w:ascii="Times New Roman" w:hAnsi="Times New Roman" w:cs="Times New Roman"/>
          <w:b/>
          <w:bCs/>
          <w:sz w:val="24"/>
          <w:szCs w:val="24"/>
        </w:rPr>
        <w:t>Norcap</w:t>
      </w:r>
      <w:proofErr w:type="spellEnd"/>
      <w:r w:rsidRPr="00E762AD">
        <w:rPr>
          <w:rFonts w:ascii="Times New Roman" w:hAnsi="Times New Roman" w:cs="Times New Roman"/>
          <w:b/>
          <w:bCs/>
          <w:sz w:val="24"/>
          <w:szCs w:val="24"/>
        </w:rPr>
        <w:t xml:space="preserve"> and opening of </w:t>
      </w:r>
      <w:proofErr w:type="spellStart"/>
      <w:r w:rsidRPr="00E762AD">
        <w:rPr>
          <w:rFonts w:ascii="Times New Roman" w:hAnsi="Times New Roman" w:cs="Times New Roman"/>
          <w:b/>
          <w:bCs/>
          <w:sz w:val="24"/>
          <w:szCs w:val="24"/>
        </w:rPr>
        <w:t>MorCap</w:t>
      </w:r>
      <w:proofErr w:type="spellEnd"/>
      <w:r w:rsidRPr="00E762AD">
        <w:rPr>
          <w:rFonts w:ascii="Times New Roman" w:hAnsi="Times New Roman" w:cs="Times New Roman"/>
          <w:b/>
          <w:bCs/>
          <w:sz w:val="24"/>
          <w:szCs w:val="24"/>
        </w:rPr>
        <w:t>.</w:t>
      </w:r>
    </w:p>
    <w:p w14:paraId="4B91C48D" w14:textId="322E27CB" w:rsidR="00E762AD" w:rsidRDefault="00E762AD" w:rsidP="00E762AD">
      <w:pPr>
        <w:pStyle w:val="ListParagraph"/>
        <w:ind w:left="360"/>
        <w:jc w:val="both"/>
        <w:rPr>
          <w:rFonts w:ascii="Times New Roman" w:hAnsi="Times New Roman" w:cs="Times New Roman"/>
          <w:sz w:val="24"/>
          <w:szCs w:val="24"/>
        </w:rPr>
      </w:pPr>
    </w:p>
    <w:p w14:paraId="616BE973" w14:textId="087C1B3D" w:rsidR="00F765D9" w:rsidRDefault="00AC1D39" w:rsidP="00AC1D3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O</w:t>
      </w:r>
      <w:r w:rsidR="00447938">
        <w:rPr>
          <w:rFonts w:ascii="Times New Roman" w:hAnsi="Times New Roman" w:cs="Times New Roman"/>
          <w:sz w:val="24"/>
          <w:szCs w:val="24"/>
        </w:rPr>
        <w:t xml:space="preserve">n </w:t>
      </w:r>
      <w:r w:rsidR="00F765D9">
        <w:rPr>
          <w:rFonts w:ascii="Times New Roman" w:hAnsi="Times New Roman" w:cs="Times New Roman"/>
          <w:sz w:val="24"/>
          <w:szCs w:val="24"/>
        </w:rPr>
        <w:t>March 24</w:t>
      </w:r>
      <w:r w:rsidR="00447938">
        <w:rPr>
          <w:rFonts w:ascii="Times New Roman" w:hAnsi="Times New Roman" w:cs="Times New Roman"/>
          <w:sz w:val="24"/>
          <w:szCs w:val="24"/>
        </w:rPr>
        <w:t>, 2021</w:t>
      </w:r>
      <w:r>
        <w:rPr>
          <w:rFonts w:ascii="Times New Roman" w:hAnsi="Times New Roman" w:cs="Times New Roman"/>
          <w:sz w:val="24"/>
          <w:szCs w:val="24"/>
        </w:rPr>
        <w:t xml:space="preserve">, the Department issued plan approval to renovate Morton Hospital </w:t>
      </w:r>
      <w:r w:rsidR="00975533">
        <w:rPr>
          <w:rFonts w:ascii="Times New Roman" w:hAnsi="Times New Roman" w:cs="Times New Roman"/>
          <w:sz w:val="24"/>
          <w:szCs w:val="24"/>
        </w:rPr>
        <w:t xml:space="preserve">(“Morton”) </w:t>
      </w:r>
      <w:r>
        <w:rPr>
          <w:rFonts w:ascii="Times New Roman" w:hAnsi="Times New Roman" w:cs="Times New Roman"/>
          <w:sz w:val="24"/>
          <w:szCs w:val="24"/>
        </w:rPr>
        <w:t xml:space="preserve">to establish </w:t>
      </w:r>
      <w:proofErr w:type="spellStart"/>
      <w:r>
        <w:rPr>
          <w:rFonts w:ascii="Times New Roman" w:hAnsi="Times New Roman" w:cs="Times New Roman"/>
          <w:sz w:val="24"/>
          <w:szCs w:val="24"/>
        </w:rPr>
        <w:t>MorCap</w:t>
      </w:r>
      <w:proofErr w:type="spellEnd"/>
      <w:r w:rsidR="00447938">
        <w:rPr>
          <w:rFonts w:ascii="Times New Roman" w:hAnsi="Times New Roman" w:cs="Times New Roman"/>
          <w:sz w:val="24"/>
          <w:szCs w:val="24"/>
        </w:rPr>
        <w:t>.</w:t>
      </w:r>
      <w:r>
        <w:rPr>
          <w:rFonts w:ascii="Times New Roman" w:hAnsi="Times New Roman" w:cs="Times New Roman"/>
          <w:sz w:val="24"/>
          <w:szCs w:val="24"/>
        </w:rPr>
        <w:t xml:space="preserve"> </w:t>
      </w:r>
      <w:r w:rsidR="00447938" w:rsidRPr="00AC1D39">
        <w:rPr>
          <w:rFonts w:ascii="Times New Roman" w:hAnsi="Times New Roman" w:cs="Times New Roman"/>
          <w:sz w:val="24"/>
          <w:szCs w:val="24"/>
        </w:rPr>
        <w:t>In addition to the regulatory approvals required by the Department</w:t>
      </w:r>
      <w:r>
        <w:rPr>
          <w:rFonts w:ascii="Times New Roman" w:hAnsi="Times New Roman" w:cs="Times New Roman"/>
          <w:sz w:val="24"/>
          <w:szCs w:val="24"/>
        </w:rPr>
        <w:t>’s Division of Health Care Facility Licensure and Certification (“DHCFLC”)</w:t>
      </w:r>
      <w:r w:rsidR="00447938" w:rsidRPr="00AC1D39">
        <w:rPr>
          <w:rFonts w:ascii="Times New Roman" w:hAnsi="Times New Roman" w:cs="Times New Roman"/>
          <w:sz w:val="24"/>
          <w:szCs w:val="24"/>
        </w:rPr>
        <w:t xml:space="preserve">, Morton is also in the process of </w:t>
      </w:r>
      <w:r w:rsidR="00F765D9" w:rsidRPr="00AC1D39">
        <w:rPr>
          <w:rFonts w:ascii="Times New Roman" w:hAnsi="Times New Roman" w:cs="Times New Roman"/>
          <w:sz w:val="24"/>
          <w:szCs w:val="24"/>
        </w:rPr>
        <w:t>obtaining</w:t>
      </w:r>
      <w:r w:rsidR="00447938" w:rsidRPr="00AC1D39">
        <w:rPr>
          <w:rFonts w:ascii="Times New Roman" w:hAnsi="Times New Roman" w:cs="Times New Roman"/>
          <w:sz w:val="24"/>
          <w:szCs w:val="24"/>
        </w:rPr>
        <w:t xml:space="preserve"> licensure approval from the Bureau of Substance Abuse Services (“BSAS”). Morton </w:t>
      </w:r>
      <w:r>
        <w:rPr>
          <w:rFonts w:ascii="Times New Roman" w:hAnsi="Times New Roman" w:cs="Times New Roman"/>
          <w:sz w:val="24"/>
          <w:szCs w:val="24"/>
        </w:rPr>
        <w:t>will be filing a licensure application with BSAS in mid-July</w:t>
      </w:r>
      <w:r w:rsidR="00447938" w:rsidRPr="00AC1D39">
        <w:rPr>
          <w:rFonts w:ascii="Times New Roman" w:hAnsi="Times New Roman" w:cs="Times New Roman"/>
          <w:sz w:val="24"/>
          <w:szCs w:val="24"/>
        </w:rPr>
        <w:t xml:space="preserve"> 2021. </w:t>
      </w:r>
      <w:r w:rsidR="0047449A">
        <w:rPr>
          <w:rFonts w:ascii="Times New Roman" w:hAnsi="Times New Roman" w:cs="Times New Roman"/>
          <w:sz w:val="24"/>
          <w:szCs w:val="24"/>
        </w:rPr>
        <w:t xml:space="preserve"> As you are aware, </w:t>
      </w:r>
      <w:proofErr w:type="spellStart"/>
      <w:r w:rsidR="00447938" w:rsidRPr="00AC1D39">
        <w:rPr>
          <w:rFonts w:ascii="Times New Roman" w:hAnsi="Times New Roman" w:cs="Times New Roman"/>
          <w:sz w:val="24"/>
          <w:szCs w:val="24"/>
        </w:rPr>
        <w:t>Mor</w:t>
      </w:r>
      <w:r w:rsidR="0017247B" w:rsidRPr="00AC1D39">
        <w:rPr>
          <w:rFonts w:ascii="Times New Roman" w:hAnsi="Times New Roman" w:cs="Times New Roman"/>
          <w:sz w:val="24"/>
          <w:szCs w:val="24"/>
        </w:rPr>
        <w:t>C</w:t>
      </w:r>
      <w:r w:rsidR="00447938" w:rsidRPr="00AC1D39">
        <w:rPr>
          <w:rFonts w:ascii="Times New Roman" w:hAnsi="Times New Roman" w:cs="Times New Roman"/>
          <w:sz w:val="24"/>
          <w:szCs w:val="24"/>
        </w:rPr>
        <w:t>ap</w:t>
      </w:r>
      <w:proofErr w:type="spellEnd"/>
      <w:r w:rsidR="00447938" w:rsidRPr="00AC1D39">
        <w:rPr>
          <w:rFonts w:ascii="Times New Roman" w:hAnsi="Times New Roman" w:cs="Times New Roman"/>
          <w:sz w:val="24"/>
          <w:szCs w:val="24"/>
        </w:rPr>
        <w:t xml:space="preserve"> will be permitted to open to patients once it obtains </w:t>
      </w:r>
      <w:r w:rsidR="0017247B" w:rsidRPr="00AC1D39">
        <w:rPr>
          <w:rFonts w:ascii="Times New Roman" w:hAnsi="Times New Roman" w:cs="Times New Roman"/>
          <w:sz w:val="24"/>
          <w:szCs w:val="24"/>
        </w:rPr>
        <w:t xml:space="preserve">all regulatory </w:t>
      </w:r>
      <w:r w:rsidR="00447938" w:rsidRPr="00AC1D39">
        <w:rPr>
          <w:rFonts w:ascii="Times New Roman" w:hAnsi="Times New Roman" w:cs="Times New Roman"/>
          <w:sz w:val="24"/>
          <w:szCs w:val="24"/>
        </w:rPr>
        <w:t>approval</w:t>
      </w:r>
      <w:r w:rsidR="0017247B" w:rsidRPr="00AC1D39">
        <w:rPr>
          <w:rFonts w:ascii="Times New Roman" w:hAnsi="Times New Roman" w:cs="Times New Roman"/>
          <w:sz w:val="24"/>
          <w:szCs w:val="24"/>
        </w:rPr>
        <w:t>s</w:t>
      </w:r>
      <w:r w:rsidR="00447938" w:rsidRPr="00AC1D39">
        <w:rPr>
          <w:rFonts w:ascii="Times New Roman" w:hAnsi="Times New Roman" w:cs="Times New Roman"/>
          <w:sz w:val="24"/>
          <w:szCs w:val="24"/>
        </w:rPr>
        <w:t xml:space="preserve"> from </w:t>
      </w:r>
      <w:r>
        <w:rPr>
          <w:rFonts w:ascii="Times New Roman" w:hAnsi="Times New Roman" w:cs="Times New Roman"/>
          <w:sz w:val="24"/>
          <w:szCs w:val="24"/>
        </w:rPr>
        <w:t xml:space="preserve">DHFCLC </w:t>
      </w:r>
      <w:r w:rsidR="00447938" w:rsidRPr="00AC1D39">
        <w:rPr>
          <w:rFonts w:ascii="Times New Roman" w:hAnsi="Times New Roman" w:cs="Times New Roman"/>
          <w:sz w:val="24"/>
          <w:szCs w:val="24"/>
        </w:rPr>
        <w:t xml:space="preserve">and BSAS. </w:t>
      </w:r>
    </w:p>
    <w:p w14:paraId="592FE92C" w14:textId="77777777" w:rsidR="00AC1D39" w:rsidRPr="00AC1D39" w:rsidRDefault="00AC1D39" w:rsidP="00AC1D39">
      <w:pPr>
        <w:pStyle w:val="ListParagraph"/>
        <w:ind w:left="360"/>
        <w:jc w:val="both"/>
        <w:rPr>
          <w:rFonts w:ascii="Times New Roman" w:hAnsi="Times New Roman" w:cs="Times New Roman"/>
          <w:sz w:val="24"/>
          <w:szCs w:val="24"/>
        </w:rPr>
      </w:pPr>
    </w:p>
    <w:p w14:paraId="3979769A" w14:textId="77777777" w:rsidR="00E70166" w:rsidRDefault="00AC1D39" w:rsidP="00E762A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In addition, </w:t>
      </w:r>
      <w:r w:rsidR="00E64A27">
        <w:rPr>
          <w:rFonts w:ascii="Times New Roman" w:hAnsi="Times New Roman" w:cs="Times New Roman"/>
          <w:sz w:val="24"/>
          <w:szCs w:val="24"/>
        </w:rPr>
        <w:t>Good Samaritan Medical Center</w:t>
      </w:r>
      <w:r w:rsidR="00F765D9">
        <w:rPr>
          <w:rFonts w:ascii="Times New Roman" w:hAnsi="Times New Roman" w:cs="Times New Roman"/>
          <w:sz w:val="24"/>
          <w:szCs w:val="24"/>
        </w:rPr>
        <w:t xml:space="preserve"> provided notice to BSAS of </w:t>
      </w:r>
      <w:proofErr w:type="spellStart"/>
      <w:r w:rsidR="00F765D9">
        <w:rPr>
          <w:rFonts w:ascii="Times New Roman" w:hAnsi="Times New Roman" w:cs="Times New Roman"/>
          <w:sz w:val="24"/>
          <w:szCs w:val="24"/>
        </w:rPr>
        <w:t>Norcap’s</w:t>
      </w:r>
      <w:proofErr w:type="spellEnd"/>
      <w:r w:rsidR="00F765D9">
        <w:rPr>
          <w:rFonts w:ascii="Times New Roman" w:hAnsi="Times New Roman" w:cs="Times New Roman"/>
          <w:sz w:val="24"/>
          <w:szCs w:val="24"/>
        </w:rPr>
        <w:t xml:space="preserve"> closure on June 3, 2021. </w:t>
      </w:r>
      <w:r>
        <w:rPr>
          <w:rFonts w:ascii="Times New Roman" w:hAnsi="Times New Roman" w:cs="Times New Roman"/>
          <w:sz w:val="24"/>
          <w:szCs w:val="24"/>
        </w:rPr>
        <w:t>The Hospital also will follow the requirements with respect to notice to patients as set forth in the BSAS regulations as the date of closure becomes firm</w:t>
      </w:r>
      <w:r w:rsidR="00E64A27">
        <w:rPr>
          <w:rFonts w:ascii="Times New Roman" w:hAnsi="Times New Roman" w:cs="Times New Roman"/>
          <w:sz w:val="24"/>
          <w:szCs w:val="24"/>
        </w:rPr>
        <w:t>,</w:t>
      </w:r>
      <w:r>
        <w:rPr>
          <w:rFonts w:ascii="Times New Roman" w:hAnsi="Times New Roman" w:cs="Times New Roman"/>
          <w:sz w:val="24"/>
          <w:szCs w:val="24"/>
        </w:rPr>
        <w:t xml:space="preserve"> as the date of closure</w:t>
      </w:r>
      <w:r w:rsidR="00E70166">
        <w:rPr>
          <w:rFonts w:ascii="Times New Roman" w:hAnsi="Times New Roman" w:cs="Times New Roman"/>
          <w:sz w:val="24"/>
          <w:szCs w:val="24"/>
        </w:rPr>
        <w:br/>
      </w:r>
    </w:p>
    <w:p w14:paraId="7D000748" w14:textId="6D5E9DE9" w:rsidR="00447938" w:rsidRPr="00E762AD" w:rsidRDefault="00AC1D39" w:rsidP="00E762AD">
      <w:pPr>
        <w:pStyle w:val="ListParagraph"/>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is tied to the licensure and opening of </w:t>
      </w:r>
      <w:proofErr w:type="spellStart"/>
      <w:r>
        <w:rPr>
          <w:rFonts w:ascii="Times New Roman" w:hAnsi="Times New Roman" w:cs="Times New Roman"/>
          <w:sz w:val="24"/>
          <w:szCs w:val="24"/>
        </w:rPr>
        <w:t>MorCap</w:t>
      </w:r>
      <w:proofErr w:type="spellEnd"/>
      <w:r w:rsidR="00E64A27">
        <w:rPr>
          <w:rFonts w:ascii="Times New Roman" w:hAnsi="Times New Roman" w:cs="Times New Roman"/>
          <w:sz w:val="24"/>
          <w:szCs w:val="24"/>
        </w:rPr>
        <w:t>.</w:t>
      </w:r>
      <w:r>
        <w:rPr>
          <w:rFonts w:ascii="Times New Roman" w:hAnsi="Times New Roman" w:cs="Times New Roman"/>
          <w:sz w:val="24"/>
          <w:szCs w:val="24"/>
        </w:rPr>
        <w:t xml:space="preserve"> The</w:t>
      </w:r>
      <w:r w:rsidR="0047449A">
        <w:rPr>
          <w:rFonts w:ascii="Times New Roman" w:hAnsi="Times New Roman" w:cs="Times New Roman"/>
          <w:sz w:val="24"/>
          <w:szCs w:val="24"/>
        </w:rPr>
        <w:t xml:space="preserve"> Hospital and Morton </w:t>
      </w:r>
      <w:r>
        <w:rPr>
          <w:rFonts w:ascii="Times New Roman" w:hAnsi="Times New Roman" w:cs="Times New Roman"/>
          <w:sz w:val="24"/>
          <w:szCs w:val="24"/>
        </w:rPr>
        <w:t xml:space="preserve">will ensure that the closure of </w:t>
      </w:r>
      <w:proofErr w:type="spellStart"/>
      <w:r>
        <w:rPr>
          <w:rFonts w:ascii="Times New Roman" w:hAnsi="Times New Roman" w:cs="Times New Roman"/>
          <w:sz w:val="24"/>
          <w:szCs w:val="24"/>
        </w:rPr>
        <w:t>NorCap</w:t>
      </w:r>
      <w:proofErr w:type="spellEnd"/>
      <w:r>
        <w:rPr>
          <w:rFonts w:ascii="Times New Roman" w:hAnsi="Times New Roman" w:cs="Times New Roman"/>
          <w:sz w:val="24"/>
          <w:szCs w:val="24"/>
        </w:rPr>
        <w:t xml:space="preserve"> and the opening of services at </w:t>
      </w:r>
      <w:proofErr w:type="spellStart"/>
      <w:r>
        <w:rPr>
          <w:rFonts w:ascii="Times New Roman" w:hAnsi="Times New Roman" w:cs="Times New Roman"/>
          <w:sz w:val="24"/>
          <w:szCs w:val="24"/>
        </w:rPr>
        <w:t>MorCap</w:t>
      </w:r>
      <w:proofErr w:type="spellEnd"/>
      <w:r>
        <w:rPr>
          <w:rFonts w:ascii="Times New Roman" w:hAnsi="Times New Roman" w:cs="Times New Roman"/>
          <w:sz w:val="24"/>
          <w:szCs w:val="24"/>
        </w:rPr>
        <w:t xml:space="preserve"> occur at the same time so that there will be no gap in timing or services between </w:t>
      </w:r>
      <w:proofErr w:type="spellStart"/>
      <w:r>
        <w:rPr>
          <w:rFonts w:ascii="Times New Roman" w:hAnsi="Times New Roman" w:cs="Times New Roman"/>
          <w:sz w:val="24"/>
          <w:szCs w:val="24"/>
        </w:rPr>
        <w:t>Norcap’s</w:t>
      </w:r>
      <w:proofErr w:type="spellEnd"/>
      <w:r>
        <w:rPr>
          <w:rFonts w:ascii="Times New Roman" w:hAnsi="Times New Roman" w:cs="Times New Roman"/>
          <w:sz w:val="24"/>
          <w:szCs w:val="24"/>
        </w:rPr>
        <w:t xml:space="preserve"> closure and </w:t>
      </w:r>
      <w:proofErr w:type="spellStart"/>
      <w:r>
        <w:rPr>
          <w:rFonts w:ascii="Times New Roman" w:hAnsi="Times New Roman" w:cs="Times New Roman"/>
          <w:sz w:val="24"/>
          <w:szCs w:val="24"/>
        </w:rPr>
        <w:t>MorCap’s</w:t>
      </w:r>
      <w:proofErr w:type="spellEnd"/>
      <w:r>
        <w:rPr>
          <w:rFonts w:ascii="Times New Roman" w:hAnsi="Times New Roman" w:cs="Times New Roman"/>
          <w:sz w:val="24"/>
          <w:szCs w:val="24"/>
        </w:rPr>
        <w:t xml:space="preserve"> opening. </w:t>
      </w:r>
      <w:r w:rsidR="0047449A">
        <w:rPr>
          <w:rFonts w:ascii="Times New Roman" w:hAnsi="Times New Roman" w:cs="Times New Roman"/>
          <w:sz w:val="24"/>
          <w:szCs w:val="24"/>
        </w:rPr>
        <w:t xml:space="preserve">At this time, we are projecting that </w:t>
      </w:r>
      <w:proofErr w:type="spellStart"/>
      <w:r w:rsidR="0047449A">
        <w:rPr>
          <w:rFonts w:ascii="Times New Roman" w:hAnsi="Times New Roman" w:cs="Times New Roman"/>
          <w:sz w:val="24"/>
          <w:szCs w:val="24"/>
        </w:rPr>
        <w:t>Mor</w:t>
      </w:r>
      <w:r w:rsidR="00E57214">
        <w:rPr>
          <w:rFonts w:ascii="Times New Roman" w:hAnsi="Times New Roman" w:cs="Times New Roman"/>
          <w:sz w:val="24"/>
          <w:szCs w:val="24"/>
        </w:rPr>
        <w:t>C</w:t>
      </w:r>
      <w:r w:rsidR="0047449A">
        <w:rPr>
          <w:rFonts w:ascii="Times New Roman" w:hAnsi="Times New Roman" w:cs="Times New Roman"/>
          <w:sz w:val="24"/>
          <w:szCs w:val="24"/>
        </w:rPr>
        <w:t>ap</w:t>
      </w:r>
      <w:proofErr w:type="spellEnd"/>
      <w:r w:rsidR="0047449A">
        <w:rPr>
          <w:rFonts w:ascii="Times New Roman" w:hAnsi="Times New Roman" w:cs="Times New Roman"/>
          <w:sz w:val="24"/>
          <w:szCs w:val="24"/>
        </w:rPr>
        <w:t xml:space="preserve"> will open on approximately 9-15-21 and the closure of </w:t>
      </w:r>
      <w:proofErr w:type="spellStart"/>
      <w:r w:rsidR="0047449A">
        <w:rPr>
          <w:rFonts w:ascii="Times New Roman" w:hAnsi="Times New Roman" w:cs="Times New Roman"/>
          <w:sz w:val="24"/>
          <w:szCs w:val="24"/>
        </w:rPr>
        <w:t>Norcap</w:t>
      </w:r>
      <w:proofErr w:type="spellEnd"/>
      <w:r w:rsidR="0047449A">
        <w:rPr>
          <w:rFonts w:ascii="Times New Roman" w:hAnsi="Times New Roman" w:cs="Times New Roman"/>
          <w:sz w:val="24"/>
          <w:szCs w:val="24"/>
        </w:rPr>
        <w:t xml:space="preserve"> will be coordinated with the opening of </w:t>
      </w:r>
      <w:proofErr w:type="spellStart"/>
      <w:r w:rsidR="0047449A">
        <w:rPr>
          <w:rFonts w:ascii="Times New Roman" w:hAnsi="Times New Roman" w:cs="Times New Roman"/>
          <w:sz w:val="24"/>
          <w:szCs w:val="24"/>
        </w:rPr>
        <w:t>Mor</w:t>
      </w:r>
      <w:r w:rsidR="00E57214">
        <w:rPr>
          <w:rFonts w:ascii="Times New Roman" w:hAnsi="Times New Roman" w:cs="Times New Roman"/>
          <w:sz w:val="24"/>
          <w:szCs w:val="24"/>
        </w:rPr>
        <w:t>C</w:t>
      </w:r>
      <w:r w:rsidR="0047449A">
        <w:rPr>
          <w:rFonts w:ascii="Times New Roman" w:hAnsi="Times New Roman" w:cs="Times New Roman"/>
          <w:sz w:val="24"/>
          <w:szCs w:val="24"/>
        </w:rPr>
        <w:t>ap</w:t>
      </w:r>
      <w:proofErr w:type="spellEnd"/>
      <w:r w:rsidR="0047449A">
        <w:rPr>
          <w:rFonts w:ascii="Times New Roman" w:hAnsi="Times New Roman" w:cs="Times New Roman"/>
          <w:sz w:val="24"/>
          <w:szCs w:val="24"/>
        </w:rPr>
        <w:t>.</w:t>
      </w:r>
    </w:p>
    <w:p w14:paraId="5711E799" w14:textId="77777777" w:rsidR="00E762AD" w:rsidRDefault="00E762AD" w:rsidP="00E762AD">
      <w:pPr>
        <w:jc w:val="both"/>
        <w:rPr>
          <w:rFonts w:ascii="Times New Roman" w:hAnsi="Times New Roman" w:cs="Times New Roman"/>
          <w:sz w:val="24"/>
          <w:szCs w:val="24"/>
        </w:rPr>
      </w:pPr>
    </w:p>
    <w:p w14:paraId="4111DD44" w14:textId="013F8CCA" w:rsidR="00B149A6" w:rsidRDefault="00630960" w:rsidP="00630960">
      <w:pPr>
        <w:jc w:val="both"/>
        <w:rPr>
          <w:rFonts w:ascii="Times New Roman" w:hAnsi="Times New Roman" w:cs="Times New Roman"/>
          <w:sz w:val="24"/>
          <w:szCs w:val="24"/>
        </w:rPr>
      </w:pPr>
      <w:r>
        <w:rPr>
          <w:rFonts w:ascii="Times New Roman" w:hAnsi="Times New Roman" w:cs="Times New Roman"/>
          <w:sz w:val="24"/>
          <w:szCs w:val="24"/>
        </w:rPr>
        <w:t xml:space="preserve">We thank you for your attention to this matter. Please do not hesitate to contact me </w:t>
      </w:r>
      <w:r w:rsidR="00DF5431">
        <w:rPr>
          <w:rFonts w:ascii="Times New Roman" w:hAnsi="Times New Roman" w:cs="Times New Roman"/>
          <w:sz w:val="24"/>
          <w:szCs w:val="24"/>
        </w:rPr>
        <w:t>at (781) 898-4379</w:t>
      </w:r>
      <w:r w:rsidR="0047449A">
        <w:rPr>
          <w:rFonts w:ascii="Times New Roman" w:hAnsi="Times New Roman" w:cs="Times New Roman"/>
          <w:sz w:val="24"/>
          <w:szCs w:val="24"/>
        </w:rPr>
        <w:t>,</w:t>
      </w:r>
      <w:r w:rsidR="00DF5431">
        <w:rPr>
          <w:rFonts w:ascii="Times New Roman" w:hAnsi="Times New Roman" w:cs="Times New Roman"/>
          <w:sz w:val="24"/>
          <w:szCs w:val="24"/>
        </w:rPr>
        <w:t xml:space="preserve"> </w:t>
      </w:r>
      <w:r>
        <w:rPr>
          <w:rFonts w:ascii="Times New Roman" w:hAnsi="Times New Roman" w:cs="Times New Roman"/>
          <w:sz w:val="24"/>
          <w:szCs w:val="24"/>
        </w:rPr>
        <w:t>if you have any questions or require additional information.</w:t>
      </w:r>
    </w:p>
    <w:p w14:paraId="7DEF38FA" w14:textId="5D69D28B" w:rsidR="00630960" w:rsidRDefault="00630960" w:rsidP="00630960">
      <w:pPr>
        <w:jc w:val="both"/>
        <w:rPr>
          <w:rFonts w:ascii="Times New Roman" w:hAnsi="Times New Roman" w:cs="Times New Roman"/>
          <w:sz w:val="24"/>
          <w:szCs w:val="24"/>
        </w:rPr>
      </w:pPr>
    </w:p>
    <w:p w14:paraId="3FBF04EC" w14:textId="0E8DBD8E" w:rsidR="00630960" w:rsidRDefault="00630960" w:rsidP="00630960">
      <w:pPr>
        <w:jc w:val="both"/>
        <w:rPr>
          <w:rFonts w:ascii="Times New Roman" w:hAnsi="Times New Roman" w:cs="Times New Roman"/>
          <w:sz w:val="24"/>
          <w:szCs w:val="24"/>
        </w:rPr>
      </w:pPr>
      <w:r>
        <w:rPr>
          <w:rFonts w:ascii="Times New Roman" w:hAnsi="Times New Roman" w:cs="Times New Roman"/>
          <w:sz w:val="24"/>
          <w:szCs w:val="24"/>
        </w:rPr>
        <w:t xml:space="preserve">Sincerely, </w:t>
      </w:r>
    </w:p>
    <w:p w14:paraId="6EADB046" w14:textId="75EF0A8F" w:rsidR="00630960" w:rsidRDefault="00E70166" w:rsidP="00630960">
      <w:pPr>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61A8381E" wp14:editId="172284B7">
            <wp:simplePos x="0" y="0"/>
            <wp:positionH relativeFrom="margin">
              <wp:align>left</wp:align>
            </wp:positionH>
            <wp:positionV relativeFrom="paragraph">
              <wp:posOffset>50529</wp:posOffset>
            </wp:positionV>
            <wp:extent cx="1199515" cy="441960"/>
            <wp:effectExtent l="0" t="0" r="635" b="0"/>
            <wp:wrapNone/>
            <wp:docPr id="1" name="Picture 1" descr="A close-up of a p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pe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9515"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A1041" w14:textId="3C21C0D2" w:rsidR="00E70166" w:rsidRDefault="00E70166" w:rsidP="00630960">
      <w:pPr>
        <w:jc w:val="both"/>
        <w:rPr>
          <w:rFonts w:ascii="Times New Roman" w:hAnsi="Times New Roman" w:cs="Times New Roman"/>
          <w:sz w:val="24"/>
          <w:szCs w:val="24"/>
        </w:rPr>
      </w:pPr>
    </w:p>
    <w:p w14:paraId="5D0F99B0" w14:textId="3A87E0D6" w:rsidR="00630960" w:rsidRDefault="00630960" w:rsidP="00630960">
      <w:pPr>
        <w:jc w:val="both"/>
        <w:rPr>
          <w:rFonts w:ascii="Times New Roman" w:hAnsi="Times New Roman" w:cs="Times New Roman"/>
          <w:sz w:val="24"/>
          <w:szCs w:val="24"/>
        </w:rPr>
      </w:pPr>
    </w:p>
    <w:p w14:paraId="22A1D6D7" w14:textId="4A5F7BC7" w:rsidR="00630960" w:rsidRDefault="009F10E4" w:rsidP="00630960">
      <w:pPr>
        <w:jc w:val="both"/>
        <w:rPr>
          <w:rFonts w:ascii="Times New Roman" w:hAnsi="Times New Roman" w:cs="Times New Roman"/>
          <w:sz w:val="24"/>
          <w:szCs w:val="24"/>
        </w:rPr>
      </w:pPr>
      <w:r>
        <w:rPr>
          <w:rFonts w:ascii="Times New Roman" w:hAnsi="Times New Roman" w:cs="Times New Roman"/>
          <w:sz w:val="24"/>
          <w:szCs w:val="24"/>
        </w:rPr>
        <w:t>Andrew S. Levine</w:t>
      </w:r>
    </w:p>
    <w:p w14:paraId="15E3F4E9" w14:textId="653742FB" w:rsidR="00630960" w:rsidRDefault="00630960" w:rsidP="00630960">
      <w:pPr>
        <w:jc w:val="both"/>
        <w:rPr>
          <w:rFonts w:ascii="Times New Roman" w:hAnsi="Times New Roman" w:cs="Times New Roman"/>
          <w:sz w:val="24"/>
          <w:szCs w:val="24"/>
        </w:rPr>
      </w:pPr>
    </w:p>
    <w:p w14:paraId="33756CED" w14:textId="71E11386" w:rsidR="00E64A27" w:rsidRDefault="00630960" w:rsidP="00630960">
      <w:pPr>
        <w:jc w:val="both"/>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r>
      <w:r w:rsidR="00E64A27">
        <w:rPr>
          <w:rFonts w:ascii="Times New Roman" w:hAnsi="Times New Roman" w:cs="Times New Roman"/>
          <w:sz w:val="24"/>
          <w:szCs w:val="24"/>
        </w:rPr>
        <w:t>C. Bloom, Esq.</w:t>
      </w:r>
    </w:p>
    <w:p w14:paraId="14117F73" w14:textId="13E42BEA" w:rsidR="00630960" w:rsidRDefault="00BF08CE" w:rsidP="00E64A27">
      <w:pPr>
        <w:ind w:firstLine="720"/>
        <w:jc w:val="both"/>
        <w:rPr>
          <w:rFonts w:ascii="Times New Roman" w:hAnsi="Times New Roman" w:cs="Times New Roman"/>
          <w:sz w:val="24"/>
          <w:szCs w:val="24"/>
        </w:rPr>
      </w:pPr>
      <w:r>
        <w:rPr>
          <w:rFonts w:ascii="Times New Roman" w:hAnsi="Times New Roman" w:cs="Times New Roman"/>
          <w:sz w:val="24"/>
          <w:szCs w:val="24"/>
        </w:rPr>
        <w:t>M. Callahan, Esq., DPH</w:t>
      </w:r>
    </w:p>
    <w:p w14:paraId="740306CD" w14:textId="66C44413" w:rsidR="0005721B" w:rsidRDefault="0005721B" w:rsidP="00630960">
      <w:pPr>
        <w:jc w:val="both"/>
        <w:rPr>
          <w:rFonts w:ascii="Times New Roman" w:hAnsi="Times New Roman" w:cs="Times New Roman"/>
          <w:sz w:val="24"/>
          <w:szCs w:val="24"/>
        </w:rPr>
      </w:pPr>
      <w:r>
        <w:rPr>
          <w:rFonts w:ascii="Times New Roman" w:hAnsi="Times New Roman" w:cs="Times New Roman"/>
          <w:sz w:val="24"/>
          <w:szCs w:val="24"/>
        </w:rPr>
        <w:tab/>
        <w:t>D. Calvert, BSAS</w:t>
      </w:r>
    </w:p>
    <w:p w14:paraId="6FFC9EFB" w14:textId="47FEEEED" w:rsidR="00A46479" w:rsidRDefault="00A46479" w:rsidP="00630960">
      <w:pPr>
        <w:jc w:val="both"/>
        <w:rPr>
          <w:rFonts w:ascii="Times New Roman" w:hAnsi="Times New Roman" w:cs="Times New Roman"/>
          <w:sz w:val="24"/>
          <w:szCs w:val="24"/>
        </w:rPr>
      </w:pPr>
      <w:r>
        <w:rPr>
          <w:rFonts w:ascii="Times New Roman" w:hAnsi="Times New Roman" w:cs="Times New Roman"/>
          <w:sz w:val="24"/>
          <w:szCs w:val="24"/>
        </w:rPr>
        <w:tab/>
        <w:t>S. Carlson, DPH</w:t>
      </w:r>
    </w:p>
    <w:p w14:paraId="053D78B6" w14:textId="105C852A"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S. Davis, DPH</w:t>
      </w:r>
    </w:p>
    <w:p w14:paraId="486D46D1" w14:textId="5FD814E8"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R. Kaye, Esq., DPH</w:t>
      </w:r>
    </w:p>
    <w:p w14:paraId="7FA6E198" w14:textId="29287458"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E. Kelley, DPH</w:t>
      </w:r>
    </w:p>
    <w:p w14:paraId="22C04FA1" w14:textId="406F7EFF"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N. Hibble, Esq., Steward</w:t>
      </w:r>
    </w:p>
    <w:p w14:paraId="36D37ABF" w14:textId="3F4AA7F9" w:rsidR="0047449A" w:rsidRDefault="00BF08CE" w:rsidP="0047449A">
      <w:pPr>
        <w:jc w:val="both"/>
        <w:rPr>
          <w:rFonts w:ascii="Times New Roman" w:hAnsi="Times New Roman" w:cs="Times New Roman"/>
          <w:sz w:val="24"/>
          <w:szCs w:val="24"/>
        </w:rPr>
      </w:pPr>
      <w:r>
        <w:rPr>
          <w:rFonts w:ascii="Times New Roman" w:hAnsi="Times New Roman" w:cs="Times New Roman"/>
          <w:sz w:val="24"/>
          <w:szCs w:val="24"/>
        </w:rPr>
        <w:tab/>
      </w:r>
      <w:r w:rsidR="0047449A">
        <w:rPr>
          <w:rFonts w:ascii="Times New Roman" w:hAnsi="Times New Roman" w:cs="Times New Roman"/>
          <w:sz w:val="24"/>
          <w:szCs w:val="24"/>
        </w:rPr>
        <w:t>M.  Marrero, M.D.</w:t>
      </w:r>
    </w:p>
    <w:p w14:paraId="2E1AC2CA" w14:textId="2FE542E6" w:rsidR="0047449A" w:rsidRDefault="0047449A" w:rsidP="0047449A">
      <w:pPr>
        <w:ind w:firstLine="720"/>
        <w:jc w:val="both"/>
        <w:rPr>
          <w:rFonts w:ascii="Times New Roman" w:hAnsi="Times New Roman" w:cs="Times New Roman"/>
          <w:sz w:val="24"/>
          <w:szCs w:val="24"/>
        </w:rPr>
      </w:pPr>
      <w:r>
        <w:rPr>
          <w:rFonts w:ascii="Times New Roman" w:hAnsi="Times New Roman" w:cs="Times New Roman"/>
          <w:sz w:val="24"/>
          <w:szCs w:val="24"/>
        </w:rPr>
        <w:t>A. Marx, Steward</w:t>
      </w:r>
    </w:p>
    <w:p w14:paraId="26F59836" w14:textId="749D3BA0"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W. Mackie, DPH</w:t>
      </w:r>
    </w:p>
    <w:p w14:paraId="4F056BB9" w14:textId="7F34BE7A" w:rsidR="000B757C" w:rsidRDefault="000B757C" w:rsidP="00630960">
      <w:pPr>
        <w:jc w:val="both"/>
        <w:rPr>
          <w:rFonts w:ascii="Times New Roman" w:hAnsi="Times New Roman" w:cs="Times New Roman"/>
          <w:sz w:val="24"/>
          <w:szCs w:val="24"/>
        </w:rPr>
      </w:pPr>
      <w:r>
        <w:rPr>
          <w:rFonts w:ascii="Times New Roman" w:hAnsi="Times New Roman" w:cs="Times New Roman"/>
          <w:sz w:val="24"/>
          <w:szCs w:val="24"/>
        </w:rPr>
        <w:tab/>
        <w:t>B. McLaughlin, Esq., BSAS</w:t>
      </w:r>
    </w:p>
    <w:p w14:paraId="0A0DDF01" w14:textId="60BCEC78" w:rsidR="00BF08CE" w:rsidRDefault="00BF08CE" w:rsidP="00630960">
      <w:pPr>
        <w:jc w:val="both"/>
        <w:rPr>
          <w:rFonts w:ascii="Times New Roman" w:hAnsi="Times New Roman" w:cs="Times New Roman"/>
          <w:sz w:val="24"/>
          <w:szCs w:val="24"/>
        </w:rPr>
      </w:pPr>
      <w:r>
        <w:rPr>
          <w:rFonts w:ascii="Times New Roman" w:hAnsi="Times New Roman" w:cs="Times New Roman"/>
          <w:sz w:val="24"/>
          <w:szCs w:val="24"/>
        </w:rPr>
        <w:tab/>
        <w:t>R. Rodman, DPH</w:t>
      </w:r>
    </w:p>
    <w:p w14:paraId="5F5F1BDB" w14:textId="15A367EE" w:rsidR="0007797E" w:rsidRPr="0007797E" w:rsidRDefault="00BF08CE" w:rsidP="006826DA">
      <w:pPr>
        <w:jc w:val="both"/>
        <w:rPr>
          <w:rFonts w:ascii="Times New Roman" w:hAnsi="Times New Roman" w:cs="Times New Roman"/>
          <w:sz w:val="24"/>
          <w:szCs w:val="24"/>
        </w:rPr>
      </w:pPr>
      <w:r>
        <w:rPr>
          <w:rFonts w:ascii="Times New Roman" w:hAnsi="Times New Roman" w:cs="Times New Roman"/>
          <w:sz w:val="24"/>
          <w:szCs w:val="24"/>
        </w:rPr>
        <w:tab/>
        <w:t>M. Smith-Mady, Esq.</w:t>
      </w:r>
    </w:p>
    <w:sectPr w:rsidR="0007797E" w:rsidRPr="0007797E" w:rsidSect="009828FD">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8A4B8" w14:textId="77777777" w:rsidR="003E0B3B" w:rsidRDefault="003E0B3B" w:rsidP="00B149A6">
      <w:r>
        <w:separator/>
      </w:r>
    </w:p>
  </w:endnote>
  <w:endnote w:type="continuationSeparator" w:id="0">
    <w:p w14:paraId="3573F77A" w14:textId="77777777" w:rsidR="003E0B3B" w:rsidRDefault="003E0B3B" w:rsidP="00B1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3B22A" w14:textId="284A7F79" w:rsidR="0092024C" w:rsidRPr="00F73D0B" w:rsidRDefault="0092024C">
    <w:pPr>
      <w:pStyle w:val="Footer"/>
      <w:jc w:val="right"/>
      <w:rPr>
        <w:rFonts w:ascii="Times New Roman" w:hAnsi="Times New Roman" w:cs="Times New Roman"/>
        <w:sz w:val="24"/>
        <w:szCs w:val="24"/>
      </w:rPr>
    </w:pPr>
  </w:p>
  <w:p w14:paraId="47E57B99" w14:textId="324BE70D" w:rsidR="00B149A6" w:rsidRDefault="00B149A6" w:rsidP="0092024C">
    <w:pPr>
      <w:pStyle w:val="DocID"/>
    </w:pPr>
  </w:p>
  <w:p w14:paraId="0F0BF845" w14:textId="3F6559BC" w:rsidR="000321A2" w:rsidRPr="00A67B38" w:rsidRDefault="00471D5A" w:rsidP="00A67B38">
    <w:pPr>
      <w:pStyle w:val="DocID"/>
    </w:pPr>
    <w:fldSimple w:instr=" DOCPROPERTY &quot;DocID&quot; ">
      <w:r w:rsidR="00A67B38">
        <w:t>807040.1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DBB32" w14:textId="65F058DB" w:rsidR="000321A2" w:rsidRPr="00A67B38" w:rsidRDefault="00E70166" w:rsidP="00A67B38">
    <w:pPr>
      <w:pStyle w:val="DocID"/>
    </w:pPr>
    <w:r>
      <w:rPr>
        <w:rFonts w:ascii="Georgia" w:hAnsi="Georgia" w:cs="Georgia"/>
        <w:noProof/>
        <w:sz w:val="20"/>
        <w:szCs w:val="20"/>
      </w:rPr>
      <w:drawing>
        <wp:anchor distT="0" distB="0" distL="114300" distR="114300" simplePos="0" relativeHeight="251661312" behindDoc="1" locked="0" layoutInCell="1" allowOverlap="1" wp14:anchorId="4E4A0531" wp14:editId="4C3DF3B6">
          <wp:simplePos x="0" y="0"/>
          <wp:positionH relativeFrom="column">
            <wp:posOffset>4826510</wp:posOffset>
          </wp:positionH>
          <wp:positionV relativeFrom="paragraph">
            <wp:posOffset>-527342</wp:posOffset>
          </wp:positionV>
          <wp:extent cx="1662430" cy="830580"/>
          <wp:effectExtent l="0" t="0" r="0" b="762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stretch>
                    <a:fillRect/>
                  </a:stretch>
                </pic:blipFill>
                <pic:spPr>
                  <a:xfrm>
                    <a:off x="0" y="0"/>
                    <a:ext cx="1662430" cy="830580"/>
                  </a:xfrm>
                  <a:prstGeom prst="rect">
                    <a:avLst/>
                  </a:prstGeom>
                </pic:spPr>
              </pic:pic>
            </a:graphicData>
          </a:graphic>
          <wp14:sizeRelH relativeFrom="page">
            <wp14:pctWidth>0</wp14:pctWidth>
          </wp14:sizeRelH>
          <wp14:sizeRelV relativeFrom="page">
            <wp14:pctHeight>0</wp14:pctHeight>
          </wp14:sizeRelV>
        </wp:anchor>
      </w:drawing>
    </w:r>
    <w:fldSimple w:instr=" DOCPROPERTY &quot;DocID&quot; ">
      <w:r w:rsidR="00A67B38">
        <w:t>807040.1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B8790" w14:textId="77777777" w:rsidR="003E0B3B" w:rsidRDefault="003E0B3B" w:rsidP="00B149A6">
      <w:r>
        <w:separator/>
      </w:r>
    </w:p>
  </w:footnote>
  <w:footnote w:type="continuationSeparator" w:id="0">
    <w:p w14:paraId="63620FB9" w14:textId="77777777" w:rsidR="003E0B3B" w:rsidRDefault="003E0B3B" w:rsidP="00B1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4375E" w14:textId="75CB1489" w:rsidR="009828FD" w:rsidRDefault="00E70166" w:rsidP="009828FD">
    <w:pPr>
      <w:rPr>
        <w:rFonts w:ascii="Times New Roman" w:hAnsi="Times New Roman" w:cs="Times New Roman"/>
        <w:sz w:val="24"/>
        <w:szCs w:val="24"/>
      </w:rPr>
    </w:pPr>
    <w:r>
      <w:rPr>
        <w:noProof/>
        <w:vertAlign w:val="subscript"/>
      </w:rPr>
      <w:drawing>
        <wp:anchor distT="0" distB="0" distL="114300" distR="114300" simplePos="0" relativeHeight="251663360" behindDoc="1" locked="0" layoutInCell="1" allowOverlap="1" wp14:anchorId="6C7F2B25" wp14:editId="043D2A85">
          <wp:simplePos x="0" y="0"/>
          <wp:positionH relativeFrom="column">
            <wp:posOffset>5051289</wp:posOffset>
          </wp:positionH>
          <wp:positionV relativeFrom="paragraph">
            <wp:posOffset>-67508</wp:posOffset>
          </wp:positionV>
          <wp:extent cx="1333500" cy="1082040"/>
          <wp:effectExtent l="0" t="0" r="0" b="381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stretch>
                    <a:fillRect/>
                  </a:stretch>
                </pic:blipFill>
                <pic:spPr>
                  <a:xfrm>
                    <a:off x="0" y="0"/>
                    <a:ext cx="1333500" cy="1082040"/>
                  </a:xfrm>
                  <a:prstGeom prst="rect">
                    <a:avLst/>
                  </a:prstGeom>
                </pic:spPr>
              </pic:pic>
            </a:graphicData>
          </a:graphic>
          <wp14:sizeRelH relativeFrom="page">
            <wp14:pctWidth>0</wp14:pctWidth>
          </wp14:sizeRelH>
          <wp14:sizeRelV relativeFrom="page">
            <wp14:pctHeight>0</wp14:pctHeight>
          </wp14:sizeRelV>
        </wp:anchor>
      </w:drawing>
    </w:r>
    <w:r w:rsidR="009828FD">
      <w:rPr>
        <w:rFonts w:ascii="Times New Roman" w:hAnsi="Times New Roman" w:cs="Times New Roman"/>
        <w:sz w:val="24"/>
        <w:szCs w:val="24"/>
      </w:rPr>
      <w:t>Sherman Lohnes, Esq., Director</w:t>
    </w:r>
  </w:p>
  <w:p w14:paraId="128CE778" w14:textId="63723E77" w:rsidR="009828FD" w:rsidRDefault="009828FD" w:rsidP="009828FD">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4298A3A9" w14:textId="7A179564" w:rsidR="009828FD" w:rsidRDefault="009828FD" w:rsidP="009828FD">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3095E47F" w14:textId="086249C3" w:rsidR="009828FD" w:rsidRDefault="0017247B" w:rsidP="009828FD">
    <w:pPr>
      <w:rPr>
        <w:rFonts w:ascii="Times New Roman" w:hAnsi="Times New Roman" w:cs="Times New Roman"/>
        <w:sz w:val="24"/>
        <w:szCs w:val="24"/>
      </w:rPr>
    </w:pPr>
    <w:r>
      <w:rPr>
        <w:rFonts w:ascii="Times New Roman" w:hAnsi="Times New Roman" w:cs="Times New Roman"/>
        <w:sz w:val="24"/>
        <w:szCs w:val="24"/>
      </w:rPr>
      <w:t>July 8,</w:t>
    </w:r>
    <w:r w:rsidR="00405F52">
      <w:rPr>
        <w:rFonts w:ascii="Times New Roman" w:hAnsi="Times New Roman" w:cs="Times New Roman"/>
        <w:sz w:val="24"/>
        <w:szCs w:val="24"/>
      </w:rPr>
      <w:t xml:space="preserve"> 2021</w:t>
    </w:r>
  </w:p>
  <w:p w14:paraId="5466AA2E" w14:textId="38881DF5" w:rsidR="009828FD" w:rsidRDefault="009828FD" w:rsidP="009828FD">
    <w:pPr>
      <w:rPr>
        <w:rFonts w:ascii="Times New Roman" w:hAnsi="Times New Roman" w:cs="Times New Roman"/>
        <w:noProof/>
        <w:sz w:val="24"/>
        <w:szCs w:val="24"/>
      </w:rPr>
    </w:pPr>
    <w:r>
      <w:rPr>
        <w:rFonts w:ascii="Times New Roman" w:hAnsi="Times New Roman" w:cs="Times New Roman"/>
        <w:sz w:val="24"/>
        <w:szCs w:val="24"/>
      </w:rPr>
      <w:t xml:space="preserve">Page </w:t>
    </w:r>
    <w:r w:rsidRPr="009828FD">
      <w:rPr>
        <w:rFonts w:ascii="Times New Roman" w:hAnsi="Times New Roman" w:cs="Times New Roman"/>
        <w:sz w:val="24"/>
        <w:szCs w:val="24"/>
      </w:rPr>
      <w:fldChar w:fldCharType="begin"/>
    </w:r>
    <w:r w:rsidRPr="009828FD">
      <w:rPr>
        <w:rFonts w:ascii="Times New Roman" w:hAnsi="Times New Roman" w:cs="Times New Roman"/>
        <w:sz w:val="24"/>
        <w:szCs w:val="24"/>
      </w:rPr>
      <w:instrText xml:space="preserve"> PAGE   \* MERGEFORMAT </w:instrText>
    </w:r>
    <w:r w:rsidRPr="009828FD">
      <w:rPr>
        <w:rFonts w:ascii="Times New Roman" w:hAnsi="Times New Roman" w:cs="Times New Roman"/>
        <w:sz w:val="24"/>
        <w:szCs w:val="24"/>
      </w:rPr>
      <w:fldChar w:fldCharType="separate"/>
    </w:r>
    <w:r w:rsidRPr="009828FD">
      <w:rPr>
        <w:rFonts w:ascii="Times New Roman" w:hAnsi="Times New Roman" w:cs="Times New Roman"/>
        <w:noProof/>
        <w:sz w:val="24"/>
        <w:szCs w:val="24"/>
      </w:rPr>
      <w:t>1</w:t>
    </w:r>
    <w:r w:rsidRPr="009828FD">
      <w:rPr>
        <w:rFonts w:ascii="Times New Roman" w:hAnsi="Times New Roman" w:cs="Times New Roman"/>
        <w:noProof/>
        <w:sz w:val="24"/>
        <w:szCs w:val="24"/>
      </w:rPr>
      <w:fldChar w:fldCharType="end"/>
    </w:r>
  </w:p>
  <w:p w14:paraId="58F1FFFE" w14:textId="77777777" w:rsidR="00F047F9" w:rsidRDefault="00F047F9" w:rsidP="009828FD">
    <w:pPr>
      <w:rPr>
        <w:rFonts w:ascii="Times New Roman" w:hAnsi="Times New Roman" w:cs="Times New Roman"/>
        <w:sz w:val="24"/>
        <w:szCs w:val="24"/>
      </w:rPr>
    </w:pPr>
  </w:p>
  <w:p w14:paraId="262408BD" w14:textId="77777777" w:rsidR="009828FD" w:rsidRDefault="00982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4D0F7" w14:textId="3A114D51" w:rsidR="00A67B38" w:rsidRDefault="00E70166">
    <w:pPr>
      <w:pStyle w:val="Header"/>
    </w:pPr>
    <w:r>
      <w:rPr>
        <w:noProof/>
        <w:vertAlign w:val="subscript"/>
      </w:rPr>
      <w:drawing>
        <wp:anchor distT="0" distB="0" distL="114300" distR="114300" simplePos="0" relativeHeight="251659264" behindDoc="1" locked="0" layoutInCell="1" allowOverlap="1" wp14:anchorId="44CFE7F4" wp14:editId="161A809E">
          <wp:simplePos x="0" y="0"/>
          <wp:positionH relativeFrom="column">
            <wp:posOffset>4482059</wp:posOffset>
          </wp:positionH>
          <wp:positionV relativeFrom="paragraph">
            <wp:posOffset>-217909</wp:posOffset>
          </wp:positionV>
          <wp:extent cx="1816100" cy="1473835"/>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stretch>
                    <a:fillRect/>
                  </a:stretch>
                </pic:blipFill>
                <pic:spPr>
                  <a:xfrm>
                    <a:off x="0" y="0"/>
                    <a:ext cx="1816100" cy="1473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335B0"/>
    <w:multiLevelType w:val="hybridMultilevel"/>
    <w:tmpl w:val="88B06F8A"/>
    <w:lvl w:ilvl="0" w:tplc="8976093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57601B"/>
    <w:multiLevelType w:val="hybridMultilevel"/>
    <w:tmpl w:val="71CC3E5E"/>
    <w:lvl w:ilvl="0" w:tplc="FE080D7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07756B"/>
    <w:multiLevelType w:val="hybridMultilevel"/>
    <w:tmpl w:val="A3DE2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961854"/>
    <w:multiLevelType w:val="hybridMultilevel"/>
    <w:tmpl w:val="FCFC1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795950"/>
    <w:multiLevelType w:val="hybridMultilevel"/>
    <w:tmpl w:val="5346F980"/>
    <w:lvl w:ilvl="0" w:tplc="5B228810">
      <w:start w:val="1"/>
      <w:numFmt w:val="decimal"/>
      <w:lvlText w:val="(%1)"/>
      <w:lvlJc w:val="left"/>
      <w:pPr>
        <w:ind w:left="765" w:hanging="405"/>
      </w:pPr>
      <w:rPr>
        <w:rFonts w:hint="default"/>
      </w:rPr>
    </w:lvl>
    <w:lvl w:ilvl="1" w:tplc="47E2F5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57F89"/>
    <w:multiLevelType w:val="hybridMultilevel"/>
    <w:tmpl w:val="F154DD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252678"/>
    <w:multiLevelType w:val="hybridMultilevel"/>
    <w:tmpl w:val="5DB2C8EA"/>
    <w:lvl w:ilvl="0" w:tplc="A774A136">
      <w:start w:val="1"/>
      <w:numFmt w:val="decimal"/>
      <w:lvlText w:val="(%1)"/>
      <w:lvlJc w:val="left"/>
      <w:pPr>
        <w:ind w:left="360" w:hanging="360"/>
      </w:pPr>
      <w:rPr>
        <w:rFonts w:hint="default"/>
      </w:rPr>
    </w:lvl>
    <w:lvl w:ilvl="1" w:tplc="03BA48FC">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321DA6"/>
    <w:multiLevelType w:val="hybridMultilevel"/>
    <w:tmpl w:val="BEE04052"/>
    <w:lvl w:ilvl="0" w:tplc="9EDAB30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F"/>
  </w:docVars>
  <w:rsids>
    <w:rsidRoot w:val="0007797E"/>
    <w:rsid w:val="00013C30"/>
    <w:rsid w:val="00014861"/>
    <w:rsid w:val="00016DF1"/>
    <w:rsid w:val="000321A2"/>
    <w:rsid w:val="0004164F"/>
    <w:rsid w:val="00041CCD"/>
    <w:rsid w:val="00056C11"/>
    <w:rsid w:val="0005721B"/>
    <w:rsid w:val="00065E21"/>
    <w:rsid w:val="00067DA2"/>
    <w:rsid w:val="0007797E"/>
    <w:rsid w:val="000A506A"/>
    <w:rsid w:val="000B757C"/>
    <w:rsid w:val="000C4B8F"/>
    <w:rsid w:val="000D6ED6"/>
    <w:rsid w:val="0017247B"/>
    <w:rsid w:val="001E1AE7"/>
    <w:rsid w:val="001F3F76"/>
    <w:rsid w:val="00203127"/>
    <w:rsid w:val="00221CE1"/>
    <w:rsid w:val="00253834"/>
    <w:rsid w:val="00256115"/>
    <w:rsid w:val="00266B5F"/>
    <w:rsid w:val="002C5324"/>
    <w:rsid w:val="002E6E38"/>
    <w:rsid w:val="002F0499"/>
    <w:rsid w:val="002F39D8"/>
    <w:rsid w:val="00302702"/>
    <w:rsid w:val="0036107E"/>
    <w:rsid w:val="003956DA"/>
    <w:rsid w:val="003E0B3B"/>
    <w:rsid w:val="003E3C2A"/>
    <w:rsid w:val="00403BB9"/>
    <w:rsid w:val="00405F52"/>
    <w:rsid w:val="00433238"/>
    <w:rsid w:val="00447938"/>
    <w:rsid w:val="0047028D"/>
    <w:rsid w:val="00471D5A"/>
    <w:rsid w:val="0047449A"/>
    <w:rsid w:val="00483EEB"/>
    <w:rsid w:val="004E0DB5"/>
    <w:rsid w:val="004F639E"/>
    <w:rsid w:val="00531DC7"/>
    <w:rsid w:val="005450F2"/>
    <w:rsid w:val="005600B5"/>
    <w:rsid w:val="005715D5"/>
    <w:rsid w:val="00597904"/>
    <w:rsid w:val="005C1B8E"/>
    <w:rsid w:val="005D35F0"/>
    <w:rsid w:val="005F084A"/>
    <w:rsid w:val="00630960"/>
    <w:rsid w:val="006415FD"/>
    <w:rsid w:val="006731EB"/>
    <w:rsid w:val="006826DA"/>
    <w:rsid w:val="006949D1"/>
    <w:rsid w:val="006C5DAC"/>
    <w:rsid w:val="006D4CDC"/>
    <w:rsid w:val="006F2BF9"/>
    <w:rsid w:val="00703973"/>
    <w:rsid w:val="00742B37"/>
    <w:rsid w:val="00744CCF"/>
    <w:rsid w:val="00770559"/>
    <w:rsid w:val="007A3DA5"/>
    <w:rsid w:val="008667E9"/>
    <w:rsid w:val="00880CA0"/>
    <w:rsid w:val="00886B91"/>
    <w:rsid w:val="008B5549"/>
    <w:rsid w:val="0092024C"/>
    <w:rsid w:val="009530DC"/>
    <w:rsid w:val="00975533"/>
    <w:rsid w:val="009828FD"/>
    <w:rsid w:val="00993F7E"/>
    <w:rsid w:val="009B1F25"/>
    <w:rsid w:val="009F10E4"/>
    <w:rsid w:val="009F3090"/>
    <w:rsid w:val="009F58F3"/>
    <w:rsid w:val="00A05767"/>
    <w:rsid w:val="00A421C5"/>
    <w:rsid w:val="00A441B3"/>
    <w:rsid w:val="00A46479"/>
    <w:rsid w:val="00A67B38"/>
    <w:rsid w:val="00AC1D39"/>
    <w:rsid w:val="00AE0CF8"/>
    <w:rsid w:val="00B07C27"/>
    <w:rsid w:val="00B149A6"/>
    <w:rsid w:val="00B23A4A"/>
    <w:rsid w:val="00B45D02"/>
    <w:rsid w:val="00B81B65"/>
    <w:rsid w:val="00B948BE"/>
    <w:rsid w:val="00BC40DA"/>
    <w:rsid w:val="00BE0856"/>
    <w:rsid w:val="00BF08CE"/>
    <w:rsid w:val="00C47B1F"/>
    <w:rsid w:val="00C9369C"/>
    <w:rsid w:val="00CA4FC1"/>
    <w:rsid w:val="00D639EB"/>
    <w:rsid w:val="00D65F4B"/>
    <w:rsid w:val="00D9221C"/>
    <w:rsid w:val="00D97754"/>
    <w:rsid w:val="00DF5431"/>
    <w:rsid w:val="00E27283"/>
    <w:rsid w:val="00E2762D"/>
    <w:rsid w:val="00E45F87"/>
    <w:rsid w:val="00E5007B"/>
    <w:rsid w:val="00E57214"/>
    <w:rsid w:val="00E64A27"/>
    <w:rsid w:val="00E70166"/>
    <w:rsid w:val="00E7391C"/>
    <w:rsid w:val="00E762AD"/>
    <w:rsid w:val="00EA0F45"/>
    <w:rsid w:val="00EF1C03"/>
    <w:rsid w:val="00EF1D3C"/>
    <w:rsid w:val="00F047F9"/>
    <w:rsid w:val="00F25FEA"/>
    <w:rsid w:val="00F45E41"/>
    <w:rsid w:val="00F73D0B"/>
    <w:rsid w:val="00F765D9"/>
    <w:rsid w:val="00FB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028A"/>
  <w15:chartTrackingRefBased/>
  <w15:docId w15:val="{C28E4F5B-5AF1-4155-BB97-CAA526EE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90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uiPriority w:val="99"/>
    <w:unhideWhenUsed/>
    <w:rsid w:val="00EF1D3C"/>
    <w:rPr>
      <w:sz w:val="18"/>
      <w:szCs w:val="20"/>
    </w:rPr>
  </w:style>
  <w:style w:type="character" w:customStyle="1" w:styleId="FootnoteTextChar">
    <w:name w:val="Footnote Text Char"/>
    <w:basedOn w:val="DefaultParagraphFont"/>
    <w:uiPriority w:val="99"/>
    <w:semiHidden/>
    <w:rsid w:val="00EF1D3C"/>
    <w:rPr>
      <w:sz w:val="20"/>
      <w:szCs w:val="20"/>
    </w:rPr>
  </w:style>
  <w:style w:type="character" w:customStyle="1" w:styleId="FootnoteTextChar1">
    <w:name w:val="Footnote Text Char1"/>
    <w:basedOn w:val="DefaultParagraphFont"/>
    <w:link w:val="FootnoteText"/>
    <w:uiPriority w:val="99"/>
    <w:rsid w:val="00EF1D3C"/>
    <w:rPr>
      <w:rFonts w:ascii="Arial" w:hAnsi="Arial"/>
      <w:sz w:val="18"/>
      <w:szCs w:val="20"/>
    </w:rPr>
  </w:style>
  <w:style w:type="paragraph" w:styleId="ListParagraph">
    <w:name w:val="List Paragraph"/>
    <w:basedOn w:val="Normal"/>
    <w:uiPriority w:val="34"/>
    <w:qFormat/>
    <w:rsid w:val="00B149A6"/>
    <w:pPr>
      <w:ind w:left="720"/>
      <w:contextualSpacing/>
    </w:pPr>
  </w:style>
  <w:style w:type="paragraph" w:customStyle="1" w:styleId="DocID">
    <w:name w:val="DocID"/>
    <w:basedOn w:val="Normal"/>
    <w:next w:val="Footer"/>
    <w:link w:val="DocIDChar"/>
    <w:rsid w:val="00A67B38"/>
    <w:rPr>
      <w:rFonts w:cs="Arial"/>
      <w:color w:val="000000"/>
      <w:sz w:val="16"/>
      <w:szCs w:val="24"/>
    </w:rPr>
  </w:style>
  <w:style w:type="character" w:customStyle="1" w:styleId="DocIDChar">
    <w:name w:val="DocID Char"/>
    <w:basedOn w:val="DefaultParagraphFont"/>
    <w:link w:val="DocID"/>
    <w:rsid w:val="00A67B38"/>
    <w:rPr>
      <w:rFonts w:ascii="Arial" w:hAnsi="Arial" w:cs="Arial"/>
      <w:color w:val="000000"/>
      <w:sz w:val="16"/>
      <w:szCs w:val="24"/>
    </w:rPr>
  </w:style>
  <w:style w:type="paragraph" w:styleId="Footer">
    <w:name w:val="footer"/>
    <w:basedOn w:val="Normal"/>
    <w:link w:val="FooterChar"/>
    <w:uiPriority w:val="99"/>
    <w:unhideWhenUsed/>
    <w:rsid w:val="00B149A6"/>
    <w:pPr>
      <w:tabs>
        <w:tab w:val="center" w:pos="4680"/>
        <w:tab w:val="right" w:pos="9360"/>
      </w:tabs>
    </w:pPr>
  </w:style>
  <w:style w:type="character" w:customStyle="1" w:styleId="FooterChar">
    <w:name w:val="Footer Char"/>
    <w:basedOn w:val="DefaultParagraphFont"/>
    <w:link w:val="Footer"/>
    <w:uiPriority w:val="99"/>
    <w:rsid w:val="00B149A6"/>
    <w:rPr>
      <w:rFonts w:ascii="Arial" w:hAnsi="Arial"/>
    </w:rPr>
  </w:style>
  <w:style w:type="paragraph" w:styleId="Header">
    <w:name w:val="header"/>
    <w:basedOn w:val="Normal"/>
    <w:link w:val="HeaderChar"/>
    <w:uiPriority w:val="99"/>
    <w:unhideWhenUsed/>
    <w:rsid w:val="00B149A6"/>
    <w:pPr>
      <w:tabs>
        <w:tab w:val="center" w:pos="4680"/>
        <w:tab w:val="right" w:pos="9360"/>
      </w:tabs>
    </w:pPr>
  </w:style>
  <w:style w:type="character" w:customStyle="1" w:styleId="HeaderChar">
    <w:name w:val="Header Char"/>
    <w:basedOn w:val="DefaultParagraphFont"/>
    <w:link w:val="Header"/>
    <w:uiPriority w:val="99"/>
    <w:rsid w:val="00B149A6"/>
    <w:rPr>
      <w:rFonts w:ascii="Arial" w:hAnsi="Arial"/>
    </w:rPr>
  </w:style>
  <w:style w:type="table" w:styleId="TableGrid">
    <w:name w:val="Table Grid"/>
    <w:basedOn w:val="TableNormal"/>
    <w:uiPriority w:val="39"/>
    <w:rsid w:val="006C5DA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6B91"/>
    <w:rPr>
      <w:sz w:val="16"/>
      <w:szCs w:val="16"/>
    </w:rPr>
  </w:style>
  <w:style w:type="paragraph" w:styleId="CommentText">
    <w:name w:val="annotation text"/>
    <w:basedOn w:val="Normal"/>
    <w:link w:val="CommentTextChar"/>
    <w:uiPriority w:val="99"/>
    <w:semiHidden/>
    <w:unhideWhenUsed/>
    <w:rsid w:val="00886B91"/>
    <w:rPr>
      <w:sz w:val="20"/>
      <w:szCs w:val="20"/>
    </w:rPr>
  </w:style>
  <w:style w:type="character" w:customStyle="1" w:styleId="CommentTextChar">
    <w:name w:val="Comment Text Char"/>
    <w:basedOn w:val="DefaultParagraphFont"/>
    <w:link w:val="CommentText"/>
    <w:uiPriority w:val="99"/>
    <w:semiHidden/>
    <w:rsid w:val="00886B9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6B91"/>
    <w:rPr>
      <w:b/>
      <w:bCs/>
    </w:rPr>
  </w:style>
  <w:style w:type="character" w:customStyle="1" w:styleId="CommentSubjectChar">
    <w:name w:val="Comment Subject Char"/>
    <w:basedOn w:val="CommentTextChar"/>
    <w:link w:val="CommentSubject"/>
    <w:uiPriority w:val="99"/>
    <w:semiHidden/>
    <w:rsid w:val="00886B91"/>
    <w:rPr>
      <w:rFonts w:ascii="Arial" w:hAnsi="Arial"/>
      <w:b/>
      <w:bCs/>
      <w:sz w:val="20"/>
      <w:szCs w:val="20"/>
    </w:rPr>
  </w:style>
  <w:style w:type="paragraph" w:styleId="Revision">
    <w:name w:val="Revision"/>
    <w:hidden/>
    <w:uiPriority w:val="99"/>
    <w:semiHidden/>
    <w:rsid w:val="006F2BF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123474">
      <w:bodyDiv w:val="1"/>
      <w:marLeft w:val="0"/>
      <w:marRight w:val="0"/>
      <w:marTop w:val="0"/>
      <w:marBottom w:val="0"/>
      <w:divBdr>
        <w:top w:val="none" w:sz="0" w:space="0" w:color="auto"/>
        <w:left w:val="none" w:sz="0" w:space="0" w:color="auto"/>
        <w:bottom w:val="none" w:sz="0" w:space="0" w:color="auto"/>
        <w:right w:val="none" w:sz="0" w:space="0" w:color="auto"/>
      </w:divBdr>
    </w:div>
    <w:div w:id="157150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299A6-DC0A-4440-9CD7-9464703E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Smith-Mady</dc:creator>
  <cp:keywords/>
  <dc:description/>
  <cp:lastModifiedBy>Megan Smith-Mady</cp:lastModifiedBy>
  <cp:revision>5</cp:revision>
  <cp:lastPrinted>2021-07-07T15:28:00Z</cp:lastPrinted>
  <dcterms:created xsi:type="dcterms:W3CDTF">2021-07-08T12:10:00Z</dcterms:created>
  <dcterms:modified xsi:type="dcterms:W3CDTF">2021-07-08T12:49:00Z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807040.1</vt:lpwstr>
  </property>
</Properties>
</file>