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D83C" w14:textId="77777777" w:rsidR="00C16DCC" w:rsidRDefault="000A18C1">
      <w:pPr>
        <w:tabs>
          <w:tab w:val="left" w:pos="1502"/>
          <w:tab w:val="left" w:pos="5554"/>
          <w:tab w:val="left" w:pos="6342"/>
        </w:tabs>
        <w:spacing w:before="56"/>
        <w:ind w:left="424"/>
        <w:rPr>
          <w:sz w:val="34"/>
        </w:rPr>
      </w:pPr>
      <w:r>
        <w:rPr>
          <w:sz w:val="42"/>
        </w:rPr>
        <w:t>T</w:t>
      </w:r>
      <w:r>
        <w:rPr>
          <w:spacing w:val="-35"/>
          <w:sz w:val="42"/>
        </w:rPr>
        <w:t xml:space="preserve"> </w:t>
      </w:r>
      <w:r>
        <w:rPr>
          <w:sz w:val="34"/>
        </w:rPr>
        <w:t>H</w:t>
      </w:r>
      <w:r>
        <w:rPr>
          <w:spacing w:val="-15"/>
          <w:sz w:val="34"/>
        </w:rPr>
        <w:t xml:space="preserve"> </w:t>
      </w:r>
      <w:r>
        <w:rPr>
          <w:sz w:val="34"/>
        </w:rPr>
        <w:t>E</w:t>
      </w:r>
      <w:r>
        <w:rPr>
          <w:sz w:val="34"/>
        </w:rPr>
        <w:tab/>
      </w:r>
      <w:r>
        <w:rPr>
          <w:sz w:val="42"/>
        </w:rPr>
        <w:t>C</w:t>
      </w:r>
      <w:r>
        <w:rPr>
          <w:spacing w:val="-38"/>
          <w:sz w:val="42"/>
        </w:rPr>
        <w:t xml:space="preserve"> </w:t>
      </w:r>
      <w:r>
        <w:rPr>
          <w:sz w:val="34"/>
        </w:rPr>
        <w:t>O</w:t>
      </w:r>
      <w:r>
        <w:rPr>
          <w:spacing w:val="-15"/>
          <w:sz w:val="34"/>
        </w:rPr>
        <w:t xml:space="preserve"> </w:t>
      </w:r>
      <w:r>
        <w:rPr>
          <w:sz w:val="34"/>
        </w:rPr>
        <w:t>M</w:t>
      </w:r>
      <w:r>
        <w:rPr>
          <w:spacing w:val="-19"/>
          <w:sz w:val="34"/>
        </w:rPr>
        <w:t xml:space="preserve"> </w:t>
      </w:r>
      <w:r>
        <w:rPr>
          <w:sz w:val="34"/>
        </w:rPr>
        <w:t>M</w:t>
      </w:r>
      <w:r>
        <w:rPr>
          <w:spacing w:val="-17"/>
          <w:sz w:val="34"/>
        </w:rPr>
        <w:t xml:space="preserve"> </w:t>
      </w:r>
      <w:r>
        <w:rPr>
          <w:sz w:val="34"/>
        </w:rPr>
        <w:t>O</w:t>
      </w:r>
      <w:r>
        <w:rPr>
          <w:spacing w:val="-15"/>
          <w:sz w:val="34"/>
        </w:rPr>
        <w:t xml:space="preserve"> </w:t>
      </w:r>
      <w:r>
        <w:rPr>
          <w:sz w:val="34"/>
        </w:rPr>
        <w:t>N</w:t>
      </w:r>
      <w:r>
        <w:rPr>
          <w:spacing w:val="-15"/>
          <w:sz w:val="34"/>
        </w:rPr>
        <w:t xml:space="preserve"> </w:t>
      </w:r>
      <w:r>
        <w:rPr>
          <w:sz w:val="34"/>
        </w:rPr>
        <w:t>W</w:t>
      </w:r>
      <w:r>
        <w:rPr>
          <w:spacing w:val="-16"/>
          <w:sz w:val="34"/>
        </w:rPr>
        <w:t xml:space="preserve"> </w:t>
      </w:r>
      <w:r>
        <w:rPr>
          <w:sz w:val="34"/>
        </w:rPr>
        <w:t>E</w:t>
      </w:r>
      <w:r>
        <w:rPr>
          <w:spacing w:val="-18"/>
          <w:sz w:val="34"/>
        </w:rPr>
        <w:t xml:space="preserve"> </w:t>
      </w:r>
      <w:r>
        <w:rPr>
          <w:sz w:val="34"/>
        </w:rPr>
        <w:t>A</w:t>
      </w:r>
      <w:r>
        <w:rPr>
          <w:spacing w:val="-15"/>
          <w:sz w:val="34"/>
        </w:rPr>
        <w:t xml:space="preserve"> </w:t>
      </w:r>
      <w:r>
        <w:rPr>
          <w:sz w:val="34"/>
        </w:rPr>
        <w:t>L</w:t>
      </w:r>
      <w:r>
        <w:rPr>
          <w:spacing w:val="-18"/>
          <w:sz w:val="34"/>
        </w:rPr>
        <w:t xml:space="preserve"> </w:t>
      </w:r>
      <w:r>
        <w:rPr>
          <w:sz w:val="34"/>
        </w:rPr>
        <w:t>T</w:t>
      </w:r>
      <w:r>
        <w:rPr>
          <w:spacing w:val="-16"/>
          <w:sz w:val="34"/>
        </w:rPr>
        <w:t xml:space="preserve"> </w:t>
      </w:r>
      <w:r>
        <w:rPr>
          <w:sz w:val="34"/>
        </w:rPr>
        <w:t>H</w:t>
      </w:r>
      <w:r>
        <w:rPr>
          <w:sz w:val="34"/>
        </w:rPr>
        <w:tab/>
      </w:r>
      <w:r>
        <w:rPr>
          <w:sz w:val="42"/>
        </w:rPr>
        <w:t>O</w:t>
      </w:r>
      <w:r>
        <w:rPr>
          <w:spacing w:val="-36"/>
          <w:sz w:val="42"/>
        </w:rPr>
        <w:t xml:space="preserve"> </w:t>
      </w:r>
      <w:r>
        <w:rPr>
          <w:sz w:val="34"/>
        </w:rPr>
        <w:t>F</w:t>
      </w:r>
      <w:r>
        <w:rPr>
          <w:sz w:val="34"/>
        </w:rPr>
        <w:tab/>
      </w:r>
      <w:r>
        <w:rPr>
          <w:sz w:val="42"/>
        </w:rPr>
        <w:t>M</w:t>
      </w:r>
      <w:r>
        <w:rPr>
          <w:spacing w:val="-37"/>
          <w:sz w:val="42"/>
        </w:rPr>
        <w:t xml:space="preserve"> </w:t>
      </w:r>
      <w:r>
        <w:rPr>
          <w:sz w:val="34"/>
        </w:rPr>
        <w:t>A</w:t>
      </w:r>
      <w:r>
        <w:rPr>
          <w:spacing w:val="-17"/>
          <w:sz w:val="34"/>
        </w:rPr>
        <w:t xml:space="preserve"> </w:t>
      </w:r>
      <w:r>
        <w:rPr>
          <w:sz w:val="34"/>
        </w:rPr>
        <w:t>S</w:t>
      </w:r>
      <w:r>
        <w:rPr>
          <w:spacing w:val="-16"/>
          <w:sz w:val="34"/>
        </w:rPr>
        <w:t xml:space="preserve"> </w:t>
      </w:r>
      <w:r>
        <w:rPr>
          <w:sz w:val="34"/>
        </w:rPr>
        <w:t>S</w:t>
      </w:r>
      <w:r>
        <w:rPr>
          <w:spacing w:val="-16"/>
          <w:sz w:val="34"/>
        </w:rPr>
        <w:t xml:space="preserve"> </w:t>
      </w:r>
      <w:r>
        <w:rPr>
          <w:sz w:val="34"/>
        </w:rPr>
        <w:t>A</w:t>
      </w:r>
      <w:r>
        <w:rPr>
          <w:spacing w:val="-15"/>
          <w:sz w:val="34"/>
        </w:rPr>
        <w:t xml:space="preserve"> </w:t>
      </w:r>
      <w:r>
        <w:rPr>
          <w:sz w:val="34"/>
        </w:rPr>
        <w:t>C</w:t>
      </w:r>
      <w:r>
        <w:rPr>
          <w:spacing w:val="-16"/>
          <w:sz w:val="34"/>
        </w:rPr>
        <w:t xml:space="preserve"> </w:t>
      </w:r>
      <w:r>
        <w:rPr>
          <w:sz w:val="34"/>
        </w:rPr>
        <w:t>H</w:t>
      </w:r>
      <w:r>
        <w:rPr>
          <w:spacing w:val="-17"/>
          <w:sz w:val="34"/>
        </w:rPr>
        <w:t xml:space="preserve"> </w:t>
      </w:r>
      <w:r>
        <w:rPr>
          <w:sz w:val="34"/>
        </w:rPr>
        <w:t>U</w:t>
      </w:r>
      <w:r>
        <w:rPr>
          <w:spacing w:val="-15"/>
          <w:sz w:val="34"/>
        </w:rPr>
        <w:t xml:space="preserve"> </w:t>
      </w:r>
      <w:r>
        <w:rPr>
          <w:sz w:val="34"/>
        </w:rPr>
        <w:t>S</w:t>
      </w:r>
      <w:r>
        <w:rPr>
          <w:spacing w:val="-16"/>
          <w:sz w:val="34"/>
        </w:rPr>
        <w:t xml:space="preserve"> </w:t>
      </w:r>
      <w:r>
        <w:rPr>
          <w:sz w:val="34"/>
        </w:rPr>
        <w:t>E</w:t>
      </w:r>
      <w:r>
        <w:rPr>
          <w:spacing w:val="-18"/>
          <w:sz w:val="34"/>
        </w:rPr>
        <w:t xml:space="preserve"> </w:t>
      </w:r>
      <w:r>
        <w:rPr>
          <w:sz w:val="34"/>
        </w:rPr>
        <w:t>T</w:t>
      </w:r>
      <w:r>
        <w:rPr>
          <w:spacing w:val="-16"/>
          <w:sz w:val="34"/>
        </w:rPr>
        <w:t xml:space="preserve"> </w:t>
      </w:r>
      <w:r>
        <w:rPr>
          <w:sz w:val="34"/>
        </w:rPr>
        <w:t>T</w:t>
      </w:r>
      <w:r>
        <w:rPr>
          <w:spacing w:val="-16"/>
          <w:sz w:val="34"/>
        </w:rPr>
        <w:t xml:space="preserve"> </w:t>
      </w:r>
      <w:r>
        <w:rPr>
          <w:sz w:val="34"/>
        </w:rPr>
        <w:t>S</w:t>
      </w:r>
    </w:p>
    <w:p w14:paraId="2C374FDD" w14:textId="77777777" w:rsidR="00C16DCC" w:rsidRDefault="000A18C1">
      <w:pPr>
        <w:spacing w:before="34"/>
        <w:ind w:left="424"/>
        <w:rPr>
          <w:sz w:val="19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79F755EA" wp14:editId="20A7F5E3">
            <wp:simplePos x="0" y="0"/>
            <wp:positionH relativeFrom="page">
              <wp:posOffset>706682</wp:posOffset>
            </wp:positionH>
            <wp:positionV relativeFrom="paragraph">
              <wp:posOffset>254275</wp:posOffset>
            </wp:positionV>
            <wp:extent cx="680689" cy="8015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689" cy="801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E </w:t>
      </w:r>
      <w:r>
        <w:rPr>
          <w:sz w:val="19"/>
        </w:rPr>
        <w:t xml:space="preserve">X E C U T I V E  </w:t>
      </w:r>
      <w:r>
        <w:rPr>
          <w:sz w:val="24"/>
        </w:rPr>
        <w:t xml:space="preserve">O </w:t>
      </w:r>
      <w:r>
        <w:rPr>
          <w:sz w:val="19"/>
        </w:rPr>
        <w:t xml:space="preserve">F F I C E  </w:t>
      </w:r>
      <w:r>
        <w:rPr>
          <w:sz w:val="24"/>
        </w:rPr>
        <w:t xml:space="preserve">O </w:t>
      </w:r>
      <w:r>
        <w:rPr>
          <w:sz w:val="19"/>
        </w:rPr>
        <w:t xml:space="preserve">F  </w:t>
      </w:r>
      <w:r>
        <w:rPr>
          <w:sz w:val="24"/>
        </w:rPr>
        <w:t xml:space="preserve">E </w:t>
      </w:r>
      <w:r>
        <w:rPr>
          <w:sz w:val="19"/>
        </w:rPr>
        <w:t xml:space="preserve">N E R G Y  </w:t>
      </w:r>
      <w:r>
        <w:rPr>
          <w:sz w:val="24"/>
        </w:rPr>
        <w:t xml:space="preserve">A </w:t>
      </w:r>
      <w:r>
        <w:rPr>
          <w:sz w:val="19"/>
        </w:rPr>
        <w:t xml:space="preserve">N D  </w:t>
      </w:r>
      <w:r>
        <w:rPr>
          <w:sz w:val="24"/>
        </w:rPr>
        <w:t xml:space="preserve">E </w:t>
      </w:r>
      <w:r>
        <w:rPr>
          <w:sz w:val="19"/>
        </w:rPr>
        <w:t xml:space="preserve">N V I R O N M E N T A L  </w:t>
      </w:r>
      <w:r>
        <w:rPr>
          <w:sz w:val="24"/>
        </w:rPr>
        <w:t xml:space="preserve">A </w:t>
      </w:r>
      <w:r>
        <w:rPr>
          <w:sz w:val="19"/>
        </w:rPr>
        <w:t>F F A I R S</w:t>
      </w:r>
    </w:p>
    <w:p w14:paraId="60FF917F" w14:textId="77777777" w:rsidR="00C16DCC" w:rsidRDefault="00C16DCC">
      <w:pPr>
        <w:pStyle w:val="BodyText"/>
        <w:spacing w:before="4"/>
        <w:rPr>
          <w:sz w:val="23"/>
        </w:rPr>
      </w:pPr>
    </w:p>
    <w:p w14:paraId="477DA887" w14:textId="77777777" w:rsidR="00C16DCC" w:rsidRDefault="000A18C1">
      <w:pPr>
        <w:ind w:left="1668"/>
        <w:rPr>
          <w:sz w:val="36"/>
        </w:rPr>
      </w:pPr>
      <w:r>
        <w:rPr>
          <w:noProof/>
        </w:rPr>
        <w:drawing>
          <wp:anchor distT="0" distB="0" distL="0" distR="0" simplePos="0" relativeHeight="1072" behindDoc="0" locked="0" layoutInCell="1" allowOverlap="1" wp14:anchorId="6690B87D" wp14:editId="590287FF">
            <wp:simplePos x="0" y="0"/>
            <wp:positionH relativeFrom="page">
              <wp:posOffset>5396864</wp:posOffset>
            </wp:positionH>
            <wp:positionV relativeFrom="paragraph">
              <wp:posOffset>67242</wp:posOffset>
            </wp:positionV>
            <wp:extent cx="1571625" cy="49491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9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sz w:val="36"/>
        </w:rPr>
        <w:t xml:space="preserve">Department </w:t>
      </w:r>
      <w:r>
        <w:rPr>
          <w:spacing w:val="3"/>
          <w:sz w:val="36"/>
        </w:rPr>
        <w:t xml:space="preserve">of </w:t>
      </w:r>
      <w:r>
        <w:rPr>
          <w:spacing w:val="7"/>
          <w:sz w:val="36"/>
        </w:rPr>
        <w:t>Agricultural</w:t>
      </w:r>
      <w:r>
        <w:rPr>
          <w:spacing w:val="77"/>
          <w:sz w:val="36"/>
        </w:rPr>
        <w:t xml:space="preserve"> </w:t>
      </w:r>
      <w:r>
        <w:rPr>
          <w:spacing w:val="6"/>
          <w:sz w:val="36"/>
        </w:rPr>
        <w:t>Resources</w:t>
      </w:r>
    </w:p>
    <w:p w14:paraId="3AB71265" w14:textId="45D3DBB1" w:rsidR="00C16DCC" w:rsidRDefault="00845BDC">
      <w:pPr>
        <w:spacing w:before="1"/>
        <w:ind w:left="1668"/>
        <w:rPr>
          <w:sz w:val="21"/>
        </w:rPr>
      </w:pPr>
      <w:r>
        <w:rPr>
          <w:sz w:val="21"/>
        </w:rPr>
        <w:t xml:space="preserve">      </w:t>
      </w:r>
      <w:r w:rsidR="007632AF">
        <w:rPr>
          <w:sz w:val="21"/>
        </w:rPr>
        <w:t>225 Turnpike Road, 3</w:t>
      </w:r>
      <w:r w:rsidR="007632AF" w:rsidRPr="007632AF">
        <w:rPr>
          <w:sz w:val="21"/>
          <w:vertAlign w:val="superscript"/>
        </w:rPr>
        <w:t>rd</w:t>
      </w:r>
      <w:r w:rsidR="007632AF">
        <w:rPr>
          <w:sz w:val="21"/>
        </w:rPr>
        <w:t xml:space="preserve"> Floor, Southborough, MA 01772</w:t>
      </w:r>
    </w:p>
    <w:p w14:paraId="1C496DE2" w14:textId="37A9D5F4" w:rsidR="00C16DCC" w:rsidRDefault="00845BDC">
      <w:pPr>
        <w:tabs>
          <w:tab w:val="left" w:pos="4848"/>
        </w:tabs>
        <w:ind w:left="1668"/>
        <w:rPr>
          <w:sz w:val="21"/>
        </w:rPr>
      </w:pPr>
      <w:r>
        <w:t xml:space="preserve">                              </w:t>
      </w:r>
      <w:hyperlink r:id="rId10" w:history="1">
        <w:r w:rsidRPr="006153A5">
          <w:rPr>
            <w:rStyle w:val="Hyperlink"/>
            <w:sz w:val="21"/>
          </w:rPr>
          <w:t>www.mass.gov/agr</w:t>
        </w:r>
      </w:hyperlink>
    </w:p>
    <w:p w14:paraId="48092BA0" w14:textId="77777777" w:rsidR="00C16DCC" w:rsidRDefault="000A18C1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12833C0" wp14:editId="0E563F18">
                <wp:simplePos x="0" y="0"/>
                <wp:positionH relativeFrom="page">
                  <wp:posOffset>694690</wp:posOffset>
                </wp:positionH>
                <wp:positionV relativeFrom="paragraph">
                  <wp:posOffset>184150</wp:posOffset>
                </wp:positionV>
                <wp:extent cx="6408420" cy="6350"/>
                <wp:effectExtent l="8890" t="3175" r="2540" b="9525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6350"/>
                          <a:chOff x="1094" y="290"/>
                          <a:chExt cx="10092" cy="10"/>
                        </a:xfrm>
                      </wpg:grpSpPr>
                      <wps:wsp>
                        <wps:cNvPr id="5" name="Line 11"/>
                        <wps:cNvCnPr/>
                        <wps:spPr bwMode="auto">
                          <a:xfrm>
                            <a:off x="1099" y="295"/>
                            <a:ext cx="11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2268" y="29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2278" y="295"/>
                            <a:ext cx="1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3754" y="29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3764" y="295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6500" y="29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6510" y="295"/>
                            <a:ext cx="21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/>
                        <wps:spPr bwMode="auto">
                          <a:xfrm>
                            <a:off x="8661" y="29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/>
                        <wps:spPr bwMode="auto">
                          <a:xfrm>
                            <a:off x="8670" y="295"/>
                            <a:ext cx="25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64197" id="Group 2" o:spid="_x0000_s1026" style="position:absolute;margin-left:54.7pt;margin-top:14.5pt;width:504.6pt;height:.5pt;z-index:251658240;mso-wrap-distance-left:0;mso-wrap-distance-right:0;mso-position-horizontal-relative:page" coordorigin="1094,290" coordsize="100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">
                <v:line id="Line 11" o:spid="_x0000_s1027" style="position:absolute;visibility:visible;mso-wrap-style:square" from="1099,295" to="2268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0" o:spid="_x0000_s1028" style="position:absolute;visibility:visible;mso-wrap-style:square" from="2268,295" to="2278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9" o:spid="_x0000_s1029" style="position:absolute;visibility:visible;mso-wrap-style:square" from="2278,295" to="3754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0" style="position:absolute;visibility:visible;mso-wrap-style:square" from="3754,295" to="3764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7" o:spid="_x0000_s1031" style="position:absolute;visibility:visible;mso-wrap-style:square" from="3764,295" to="6500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6" o:spid="_x0000_s1032" style="position:absolute;visibility:visible;mso-wrap-style:square" from="6500,295" to="6510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5" o:spid="_x0000_s1033" style="position:absolute;visibility:visible;mso-wrap-style:square" from="6510,295" to="8661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4" o:spid="_x0000_s1034" style="position:absolute;visibility:visible;mso-wrap-style:square" from="8661,295" to="8670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3" o:spid="_x0000_s1035" style="position:absolute;visibility:visible;mso-wrap-style:square" from="8670,295" to="11181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14:paraId="22DB7FA1" w14:textId="77777777" w:rsidR="00C16DCC" w:rsidRDefault="00C16DCC">
      <w:pPr>
        <w:pStyle w:val="BodyText"/>
        <w:rPr>
          <w:sz w:val="22"/>
        </w:rPr>
      </w:pPr>
    </w:p>
    <w:p w14:paraId="59BC098C" w14:textId="77777777" w:rsidR="007474ED" w:rsidRDefault="000A18C1" w:rsidP="007474ED">
      <w:pPr>
        <w:ind w:left="227"/>
        <w:jc w:val="center"/>
        <w:rPr>
          <w:b/>
          <w:sz w:val="40"/>
        </w:rPr>
      </w:pPr>
      <w:r w:rsidRPr="007474ED">
        <w:rPr>
          <w:b/>
          <w:sz w:val="40"/>
        </w:rPr>
        <w:t>Massac</w:t>
      </w:r>
      <w:r w:rsidR="007474ED" w:rsidRPr="007474ED">
        <w:rPr>
          <w:b/>
          <w:sz w:val="40"/>
        </w:rPr>
        <w:t xml:space="preserve">husetts Agricultural Fairs </w:t>
      </w:r>
    </w:p>
    <w:p w14:paraId="1DC71355" w14:textId="77777777" w:rsidR="00C16DCC" w:rsidRPr="007474ED" w:rsidRDefault="000A18C1" w:rsidP="007474ED">
      <w:pPr>
        <w:ind w:left="227"/>
        <w:jc w:val="center"/>
        <w:rPr>
          <w:b/>
          <w:sz w:val="36"/>
        </w:rPr>
      </w:pPr>
      <w:r w:rsidRPr="007474ED">
        <w:rPr>
          <w:b/>
          <w:sz w:val="36"/>
        </w:rPr>
        <w:t>Contact Information</w:t>
      </w:r>
    </w:p>
    <w:p w14:paraId="793D64B0" w14:textId="77777777" w:rsidR="00C16DCC" w:rsidRDefault="00C16DCC">
      <w:pPr>
        <w:pStyle w:val="BodyText"/>
        <w:rPr>
          <w:b/>
          <w:sz w:val="20"/>
        </w:rPr>
      </w:pPr>
    </w:p>
    <w:p w14:paraId="434CB8B6" w14:textId="77777777" w:rsidR="00C16DCC" w:rsidRDefault="00C16DCC">
      <w:pPr>
        <w:pStyle w:val="BodyText"/>
        <w:rPr>
          <w:b/>
          <w:sz w:val="20"/>
        </w:rPr>
      </w:pPr>
    </w:p>
    <w:p w14:paraId="7156F2DC" w14:textId="77777777" w:rsidR="00C16DCC" w:rsidRDefault="00C16DCC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2465"/>
        <w:gridCol w:w="817"/>
        <w:gridCol w:w="1733"/>
        <w:gridCol w:w="3219"/>
      </w:tblGrid>
      <w:tr w:rsidR="00C16DCC" w14:paraId="7946ED56" w14:textId="77777777">
        <w:trPr>
          <w:trHeight w:val="760"/>
        </w:trPr>
        <w:tc>
          <w:tcPr>
            <w:tcW w:w="7480" w:type="dxa"/>
            <w:gridSpan w:val="4"/>
          </w:tcPr>
          <w:p w14:paraId="2FAFCC79" w14:textId="77777777" w:rsidR="00C16DCC" w:rsidRPr="007474ED" w:rsidRDefault="000A18C1">
            <w:pPr>
              <w:pStyle w:val="TableParagraph"/>
              <w:rPr>
                <w:b/>
                <w:sz w:val="24"/>
              </w:rPr>
            </w:pPr>
            <w:r w:rsidRPr="007474ED">
              <w:rPr>
                <w:b/>
                <w:sz w:val="28"/>
              </w:rPr>
              <w:t>Fair</w:t>
            </w:r>
            <w:r w:rsidR="007474ED">
              <w:rPr>
                <w:b/>
                <w:sz w:val="28"/>
              </w:rPr>
              <w:t xml:space="preserve"> Name</w:t>
            </w:r>
            <w:r w:rsidRPr="007474ED">
              <w:rPr>
                <w:b/>
                <w:sz w:val="28"/>
              </w:rPr>
              <w:t>:</w:t>
            </w:r>
          </w:p>
        </w:tc>
        <w:tc>
          <w:tcPr>
            <w:tcW w:w="3219" w:type="dxa"/>
            <w:vMerge w:val="restart"/>
          </w:tcPr>
          <w:p w14:paraId="0643FCD3" w14:textId="7FDD402C" w:rsidR="00C16DCC" w:rsidRDefault="0019087B">
            <w:pPr>
              <w:pStyle w:val="TableParagraph"/>
              <w:spacing w:line="240" w:lineRule="auto"/>
              <w:ind w:right="587"/>
              <w:rPr>
                <w:sz w:val="24"/>
              </w:rPr>
            </w:pPr>
            <w:r>
              <w:rPr>
                <w:sz w:val="24"/>
              </w:rPr>
              <w:t xml:space="preserve">Please note year fair started and </w:t>
            </w:r>
            <w:r w:rsidR="0039084F">
              <w:rPr>
                <w:sz w:val="24"/>
              </w:rPr>
              <w:t xml:space="preserve">the number </w:t>
            </w:r>
            <w:r>
              <w:rPr>
                <w:sz w:val="24"/>
              </w:rPr>
              <w:t xml:space="preserve">of anniversaries. </w:t>
            </w:r>
          </w:p>
        </w:tc>
      </w:tr>
      <w:tr w:rsidR="007474ED" w14:paraId="6B73C031" w14:textId="77777777" w:rsidTr="0013294C">
        <w:trPr>
          <w:trHeight w:val="760"/>
        </w:trPr>
        <w:tc>
          <w:tcPr>
            <w:tcW w:w="2465" w:type="dxa"/>
          </w:tcPr>
          <w:p w14:paraId="310BEF69" w14:textId="23335D18" w:rsidR="007474ED" w:rsidRPr="007474ED" w:rsidRDefault="007474ED">
            <w:pPr>
              <w:pStyle w:val="TableParagraph"/>
              <w:rPr>
                <w:b/>
                <w:sz w:val="24"/>
              </w:rPr>
            </w:pPr>
            <w:r w:rsidRPr="007474ED">
              <w:rPr>
                <w:b/>
                <w:sz w:val="24"/>
              </w:rPr>
              <w:t>202</w:t>
            </w:r>
            <w:r w:rsidR="009A6288">
              <w:rPr>
                <w:b/>
                <w:sz w:val="24"/>
              </w:rPr>
              <w:t>4</w:t>
            </w:r>
            <w:r w:rsidRPr="007474ED">
              <w:rPr>
                <w:b/>
                <w:sz w:val="24"/>
              </w:rPr>
              <w:t xml:space="preserve"> Dates:</w:t>
            </w:r>
          </w:p>
        </w:tc>
        <w:tc>
          <w:tcPr>
            <w:tcW w:w="2465" w:type="dxa"/>
          </w:tcPr>
          <w:p w14:paraId="31EC49AA" w14:textId="510225C5" w:rsidR="007474ED" w:rsidRPr="007474ED" w:rsidRDefault="007474ED" w:rsidP="007474ED">
            <w:pPr>
              <w:pStyle w:val="TableParagraph"/>
              <w:rPr>
                <w:b/>
                <w:sz w:val="24"/>
              </w:rPr>
            </w:pPr>
            <w:r w:rsidRPr="007474ED">
              <w:rPr>
                <w:b/>
                <w:sz w:val="24"/>
              </w:rPr>
              <w:t>202</w:t>
            </w:r>
            <w:r w:rsidR="009A6288">
              <w:rPr>
                <w:b/>
                <w:sz w:val="24"/>
              </w:rPr>
              <w:t>5</w:t>
            </w:r>
            <w:r w:rsidRPr="007474ED">
              <w:rPr>
                <w:b/>
                <w:sz w:val="24"/>
              </w:rPr>
              <w:t xml:space="preserve"> Dates:</w:t>
            </w:r>
          </w:p>
          <w:p w14:paraId="50D2D347" w14:textId="77777777" w:rsidR="007474ED" w:rsidRPr="007474ED" w:rsidRDefault="007474E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550" w:type="dxa"/>
            <w:gridSpan w:val="2"/>
          </w:tcPr>
          <w:p w14:paraId="43002070" w14:textId="77777777" w:rsidR="007474ED" w:rsidRDefault="007474E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Est. # of Attendees:</w:t>
            </w:r>
          </w:p>
        </w:tc>
        <w:tc>
          <w:tcPr>
            <w:tcW w:w="3219" w:type="dxa"/>
            <w:vMerge/>
            <w:tcBorders>
              <w:top w:val="nil"/>
            </w:tcBorders>
          </w:tcPr>
          <w:p w14:paraId="76E933C3" w14:textId="77777777" w:rsidR="007474ED" w:rsidRDefault="007474ED">
            <w:pPr>
              <w:rPr>
                <w:sz w:val="2"/>
                <w:szCs w:val="2"/>
              </w:rPr>
            </w:pPr>
          </w:p>
        </w:tc>
      </w:tr>
      <w:tr w:rsidR="00C16DCC" w14:paraId="1F6B7DFC" w14:textId="77777777">
        <w:trPr>
          <w:trHeight w:val="700"/>
        </w:trPr>
        <w:tc>
          <w:tcPr>
            <w:tcW w:w="5747" w:type="dxa"/>
            <w:gridSpan w:val="3"/>
            <w:vMerge w:val="restart"/>
          </w:tcPr>
          <w:p w14:paraId="52A0F77C" w14:textId="77777777" w:rsidR="00C16DCC" w:rsidRDefault="000A18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Fair President:</w:t>
            </w:r>
          </w:p>
        </w:tc>
        <w:tc>
          <w:tcPr>
            <w:tcW w:w="4952" w:type="dxa"/>
            <w:gridSpan w:val="2"/>
            <w:tcBorders>
              <w:bottom w:val="nil"/>
            </w:tcBorders>
            <w:shd w:val="clear" w:color="auto" w:fill="D9D9D9"/>
          </w:tcPr>
          <w:p w14:paraId="0443283E" w14:textId="77777777" w:rsidR="00C16DCC" w:rsidRDefault="000A18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  <w:tr w:rsidR="00C16DCC" w14:paraId="0511540F" w14:textId="77777777">
        <w:trPr>
          <w:trHeight w:val="700"/>
        </w:trPr>
        <w:tc>
          <w:tcPr>
            <w:tcW w:w="5747" w:type="dxa"/>
            <w:gridSpan w:val="3"/>
            <w:vMerge/>
            <w:tcBorders>
              <w:top w:val="nil"/>
            </w:tcBorders>
          </w:tcPr>
          <w:p w14:paraId="79CCED82" w14:textId="77777777" w:rsidR="00C16DCC" w:rsidRDefault="00C16DCC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gridSpan w:val="2"/>
            <w:tcBorders>
              <w:top w:val="nil"/>
            </w:tcBorders>
          </w:tcPr>
          <w:p w14:paraId="45C08093" w14:textId="77777777" w:rsidR="00C16DCC" w:rsidRDefault="000A18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C16DCC" w14:paraId="4D1F6E20" w14:textId="77777777">
        <w:trPr>
          <w:trHeight w:val="700"/>
        </w:trPr>
        <w:tc>
          <w:tcPr>
            <w:tcW w:w="5747" w:type="dxa"/>
            <w:gridSpan w:val="3"/>
            <w:vMerge w:val="restart"/>
          </w:tcPr>
          <w:p w14:paraId="04D26FF6" w14:textId="77777777" w:rsidR="00C16DCC" w:rsidRDefault="000A18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Primary Contact </w:t>
            </w:r>
            <w:r>
              <w:rPr>
                <w:i/>
                <w:sz w:val="24"/>
              </w:rPr>
              <w:t>(if different from above)</w:t>
            </w:r>
            <w:r>
              <w:rPr>
                <w:sz w:val="24"/>
              </w:rPr>
              <w:t>:</w:t>
            </w:r>
          </w:p>
        </w:tc>
        <w:tc>
          <w:tcPr>
            <w:tcW w:w="4952" w:type="dxa"/>
            <w:gridSpan w:val="2"/>
            <w:tcBorders>
              <w:bottom w:val="nil"/>
            </w:tcBorders>
            <w:shd w:val="clear" w:color="auto" w:fill="D9D9D9"/>
          </w:tcPr>
          <w:p w14:paraId="181DDFCD" w14:textId="77777777" w:rsidR="00C16DCC" w:rsidRDefault="000A18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  <w:tr w:rsidR="00C16DCC" w14:paraId="1879CC1E" w14:textId="77777777">
        <w:trPr>
          <w:trHeight w:val="720"/>
        </w:trPr>
        <w:tc>
          <w:tcPr>
            <w:tcW w:w="5747" w:type="dxa"/>
            <w:gridSpan w:val="3"/>
            <w:vMerge/>
            <w:tcBorders>
              <w:top w:val="nil"/>
            </w:tcBorders>
          </w:tcPr>
          <w:p w14:paraId="49D0935F" w14:textId="77777777" w:rsidR="00C16DCC" w:rsidRDefault="00C16DCC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gridSpan w:val="2"/>
            <w:tcBorders>
              <w:top w:val="nil"/>
            </w:tcBorders>
          </w:tcPr>
          <w:p w14:paraId="61B283DE" w14:textId="77777777" w:rsidR="00C16DCC" w:rsidRDefault="000A18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C16DCC" w14:paraId="3C650C47" w14:textId="77777777">
        <w:trPr>
          <w:trHeight w:val="700"/>
        </w:trPr>
        <w:tc>
          <w:tcPr>
            <w:tcW w:w="5747" w:type="dxa"/>
            <w:gridSpan w:val="3"/>
            <w:vMerge w:val="restart"/>
          </w:tcPr>
          <w:p w14:paraId="13986707" w14:textId="77777777" w:rsidR="00C16DCC" w:rsidRDefault="000A18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Superintendent of Livestock:</w:t>
            </w:r>
          </w:p>
        </w:tc>
        <w:tc>
          <w:tcPr>
            <w:tcW w:w="4952" w:type="dxa"/>
            <w:gridSpan w:val="2"/>
            <w:tcBorders>
              <w:bottom w:val="nil"/>
            </w:tcBorders>
            <w:shd w:val="clear" w:color="auto" w:fill="D9D9D9"/>
          </w:tcPr>
          <w:p w14:paraId="58B53FFF" w14:textId="77777777" w:rsidR="00C16DCC" w:rsidRDefault="000A18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  <w:tr w:rsidR="00C16DCC" w14:paraId="0B97001A" w14:textId="77777777">
        <w:trPr>
          <w:trHeight w:val="700"/>
        </w:trPr>
        <w:tc>
          <w:tcPr>
            <w:tcW w:w="5747" w:type="dxa"/>
            <w:gridSpan w:val="3"/>
            <w:vMerge/>
            <w:tcBorders>
              <w:top w:val="nil"/>
            </w:tcBorders>
          </w:tcPr>
          <w:p w14:paraId="0B94D630" w14:textId="77777777" w:rsidR="00C16DCC" w:rsidRDefault="00C16DCC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gridSpan w:val="2"/>
            <w:tcBorders>
              <w:top w:val="nil"/>
            </w:tcBorders>
          </w:tcPr>
          <w:p w14:paraId="67E9B378" w14:textId="77777777" w:rsidR="00C16DCC" w:rsidRDefault="000A18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C16DCC" w14:paraId="71B86248" w14:textId="77777777">
        <w:trPr>
          <w:trHeight w:val="700"/>
        </w:trPr>
        <w:tc>
          <w:tcPr>
            <w:tcW w:w="5747" w:type="dxa"/>
            <w:gridSpan w:val="3"/>
            <w:vMerge w:val="restart"/>
          </w:tcPr>
          <w:p w14:paraId="3AEBA270" w14:textId="77777777" w:rsidR="00C16DCC" w:rsidRDefault="000A18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F363D" wp14:editId="4B9096AE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908685</wp:posOffset>
                      </wp:positionV>
                      <wp:extent cx="3140710" cy="1756410"/>
                      <wp:effectExtent l="5715" t="13970" r="6350" b="10795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0710" cy="1756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166DC" w14:textId="77777777" w:rsidR="003A221B" w:rsidRDefault="003A221B" w:rsidP="003A2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For additional information, </w:t>
                                  </w:r>
                                </w:p>
                                <w:p w14:paraId="3C03AAA3" w14:textId="77777777" w:rsidR="007474ED" w:rsidRDefault="003A221B" w:rsidP="003A2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visit:</w:t>
                                  </w:r>
                                </w:p>
                                <w:p w14:paraId="73B60933" w14:textId="77777777" w:rsidR="003A221B" w:rsidRDefault="003A221B" w:rsidP="003A2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hyperlink r:id="rId11" w:history="1">
                                    <w:r w:rsidRPr="00480B93">
                                      <w:rPr>
                                        <w:rStyle w:val="Hyperlink"/>
                                        <w:b/>
                                        <w:sz w:val="28"/>
                                      </w:rPr>
                                      <w:t>www.mass.gov/massachusetts-agricultural-fairs-program</w:t>
                                    </w:r>
                                  </w:hyperlink>
                                </w:p>
                                <w:p w14:paraId="298BEF80" w14:textId="77777777" w:rsidR="003A221B" w:rsidRDefault="003A221B" w:rsidP="003A2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786FD2A5" w14:textId="77777777" w:rsidR="003A221B" w:rsidRDefault="003A221B" w:rsidP="003A221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hyperlink r:id="rId12" w:history="1">
                                    <w:r w:rsidRPr="003A221B">
                                      <w:rPr>
                                        <w:rStyle w:val="Hyperlink"/>
                                        <w:b/>
                                        <w:sz w:val="28"/>
                                      </w:rPr>
                                      <w:t>Click here</w:t>
                                    </w:r>
                                  </w:hyperlink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to see your fair on the MassGrown Map.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F36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86.45pt;margin-top:71.55pt;width:247.3pt;height:1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">
                      <v:textbox>
                        <w:txbxContent>
                          <w:p w14:paraId="04F166DC" w14:textId="77777777" w:rsidR="003A221B" w:rsidRDefault="003A221B" w:rsidP="003A221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For additional information, </w:t>
                            </w:r>
                          </w:p>
                          <w:p w14:paraId="3C03AAA3" w14:textId="77777777" w:rsidR="007474ED" w:rsidRDefault="003A221B" w:rsidP="003A221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visit:</w:t>
                            </w:r>
                          </w:p>
                          <w:p w14:paraId="73B60933" w14:textId="77777777" w:rsidR="003A221B" w:rsidRDefault="003A221B" w:rsidP="003A221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hyperlink r:id="rId13" w:history="1">
                              <w:r w:rsidRPr="00480B93">
                                <w:rPr>
                                  <w:rStyle w:val="Hyperlink"/>
                                  <w:b/>
                                  <w:sz w:val="28"/>
                                </w:rPr>
                                <w:t>www.mass.gov/massachusetts-agricultural-fairs-program</w:t>
                              </w:r>
                            </w:hyperlink>
                          </w:p>
                          <w:p w14:paraId="298BEF80" w14:textId="77777777" w:rsidR="003A221B" w:rsidRDefault="003A221B" w:rsidP="003A221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86FD2A5" w14:textId="77777777" w:rsidR="003A221B" w:rsidRDefault="003A221B" w:rsidP="003A221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hyperlink r:id="rId14" w:history="1">
                              <w:r w:rsidRPr="003A221B">
                                <w:rPr>
                                  <w:rStyle w:val="Hyperlink"/>
                                  <w:b/>
                                  <w:sz w:val="28"/>
                                </w:rPr>
                                <w:t>Click here</w:t>
                              </w:r>
                            </w:hyperlink>
                            <w:r>
                              <w:rPr>
                                <w:b/>
                                <w:sz w:val="28"/>
                              </w:rPr>
                              <w:t xml:space="preserve"> to see your fair on the MassGrown Map.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Superintendent of Exhibit Hall:</w:t>
            </w:r>
          </w:p>
        </w:tc>
        <w:tc>
          <w:tcPr>
            <w:tcW w:w="4952" w:type="dxa"/>
            <w:gridSpan w:val="2"/>
            <w:tcBorders>
              <w:bottom w:val="nil"/>
            </w:tcBorders>
            <w:shd w:val="clear" w:color="auto" w:fill="D9D9D9"/>
          </w:tcPr>
          <w:p w14:paraId="7CC376FA" w14:textId="77777777" w:rsidR="00C16DCC" w:rsidRDefault="000A18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  <w:tr w:rsidR="00C16DCC" w14:paraId="34EBE87B" w14:textId="77777777">
        <w:trPr>
          <w:trHeight w:val="720"/>
        </w:trPr>
        <w:tc>
          <w:tcPr>
            <w:tcW w:w="5747" w:type="dxa"/>
            <w:gridSpan w:val="3"/>
            <w:vMerge/>
            <w:tcBorders>
              <w:top w:val="nil"/>
            </w:tcBorders>
          </w:tcPr>
          <w:p w14:paraId="499F61F6" w14:textId="77777777" w:rsidR="00C16DCC" w:rsidRDefault="00C16DCC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gridSpan w:val="2"/>
            <w:tcBorders>
              <w:top w:val="nil"/>
            </w:tcBorders>
          </w:tcPr>
          <w:p w14:paraId="027DF350" w14:textId="77777777" w:rsidR="00C16DCC" w:rsidRDefault="000A18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</w:tbl>
    <w:p w14:paraId="594274CD" w14:textId="77777777" w:rsidR="007474ED" w:rsidRDefault="007474ED">
      <w:pPr>
        <w:pStyle w:val="BodyText"/>
        <w:spacing w:before="5"/>
        <w:rPr>
          <w:b/>
          <w:sz w:val="15"/>
        </w:rPr>
      </w:pP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</w:p>
    <w:p w14:paraId="6587BD34" w14:textId="77777777" w:rsidR="00C16DCC" w:rsidRDefault="000A18C1">
      <w:pPr>
        <w:pStyle w:val="BodyText"/>
        <w:spacing w:before="90"/>
        <w:ind w:left="227"/>
      </w:pPr>
      <w:r>
        <w:rPr>
          <w:u w:val="single"/>
        </w:rPr>
        <w:t>Mail to:</w:t>
      </w:r>
      <w:r w:rsidR="007474ED">
        <w:rPr>
          <w:u w:val="single"/>
        </w:rPr>
        <w:t xml:space="preserve"> </w:t>
      </w:r>
    </w:p>
    <w:p w14:paraId="237260D7" w14:textId="3ABDD924" w:rsidR="00C16DCC" w:rsidRDefault="000A18C1" w:rsidP="00845BDC">
      <w:pPr>
        <w:pStyle w:val="BodyText"/>
        <w:ind w:left="227" w:right="5810"/>
      </w:pPr>
      <w:r>
        <w:t>Massachusetts Dept. of Ag. Resources</w:t>
      </w:r>
      <w:r w:rsidR="00845BDC">
        <w:t xml:space="preserve"> (MDAR)</w:t>
      </w:r>
      <w:r>
        <w:t xml:space="preserve"> Attn: Fran Pearson</w:t>
      </w:r>
    </w:p>
    <w:p w14:paraId="75F9CFA0" w14:textId="0A9A40C3" w:rsidR="00C16DCC" w:rsidRDefault="007632AF">
      <w:pPr>
        <w:pStyle w:val="BodyText"/>
        <w:ind w:left="227"/>
      </w:pPr>
      <w:r>
        <w:t>225 Turnpike Road, 3</w:t>
      </w:r>
      <w:r w:rsidRPr="007632AF">
        <w:rPr>
          <w:vertAlign w:val="superscript"/>
        </w:rPr>
        <w:t>rd</w:t>
      </w:r>
      <w:r>
        <w:t xml:space="preserve"> Floor</w:t>
      </w:r>
    </w:p>
    <w:p w14:paraId="0B9F1DD2" w14:textId="2D5C32CB" w:rsidR="00C16DCC" w:rsidRDefault="007632AF">
      <w:pPr>
        <w:pStyle w:val="BodyText"/>
        <w:ind w:left="227"/>
      </w:pPr>
      <w:r>
        <w:t>Southborough</w:t>
      </w:r>
      <w:r w:rsidR="000A18C1">
        <w:t>, MA 0</w:t>
      </w:r>
      <w:r>
        <w:t>1772</w:t>
      </w:r>
    </w:p>
    <w:p w14:paraId="7247BBF5" w14:textId="77777777" w:rsidR="00C16DCC" w:rsidRDefault="007474ED">
      <w:pPr>
        <w:pStyle w:val="BodyText"/>
      </w:pPr>
      <w:r>
        <w:t xml:space="preserve">    </w:t>
      </w:r>
    </w:p>
    <w:p w14:paraId="45028876" w14:textId="77777777" w:rsidR="00C16DCC" w:rsidRDefault="000A18C1">
      <w:pPr>
        <w:pStyle w:val="BodyText"/>
        <w:ind w:left="227" w:right="8005"/>
        <w:rPr>
          <w:color w:val="0000FF"/>
          <w:u w:val="single" w:color="0000FF"/>
        </w:rPr>
      </w:pPr>
      <w:r>
        <w:rPr>
          <w:u w:val="single"/>
        </w:rPr>
        <w:t>Email to:</w:t>
      </w:r>
      <w:r w:rsidR="007474ED">
        <w:t xml:space="preserve"> </w:t>
      </w:r>
      <w:hyperlink r:id="rId15" w:history="1">
        <w:r w:rsidR="007474ED" w:rsidRPr="00480B93">
          <w:rPr>
            <w:rStyle w:val="Hyperlink"/>
            <w:u w:color="0000FF"/>
          </w:rPr>
          <w:t>Frances.Pearson@mass.gov</w:t>
        </w:r>
      </w:hyperlink>
    </w:p>
    <w:p w14:paraId="00FCB6A4" w14:textId="77777777" w:rsidR="007474ED" w:rsidRPr="007474ED" w:rsidRDefault="007474ED">
      <w:pPr>
        <w:pStyle w:val="BodyText"/>
        <w:ind w:left="227" w:right="8005"/>
      </w:pPr>
      <w:r w:rsidRPr="007474ED">
        <w:t>Cell: 617-655-3511</w:t>
      </w:r>
    </w:p>
    <w:sectPr w:rsidR="007474ED" w:rsidRPr="007474ED">
      <w:type w:val="continuous"/>
      <w:pgSz w:w="12240" w:h="15840"/>
      <w:pgMar w:top="480" w:right="5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2FE"/>
    <w:multiLevelType w:val="hybridMultilevel"/>
    <w:tmpl w:val="E76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C"/>
    <w:rsid w:val="000A18C1"/>
    <w:rsid w:val="000F669E"/>
    <w:rsid w:val="0019087B"/>
    <w:rsid w:val="0039084F"/>
    <w:rsid w:val="003A221B"/>
    <w:rsid w:val="005F5259"/>
    <w:rsid w:val="00711BB7"/>
    <w:rsid w:val="007474ED"/>
    <w:rsid w:val="007632AF"/>
    <w:rsid w:val="00845BDC"/>
    <w:rsid w:val="009A6288"/>
    <w:rsid w:val="00B350B0"/>
    <w:rsid w:val="00BB43B6"/>
    <w:rsid w:val="00C1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7E94"/>
  <w15:docId w15:val="{E9181E1B-78B2-4F5D-A67D-AA9ED5A9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2"/>
    </w:pPr>
  </w:style>
  <w:style w:type="character" w:styleId="Hyperlink">
    <w:name w:val="Hyperlink"/>
    <w:basedOn w:val="DefaultParagraphFont"/>
    <w:uiPriority w:val="99"/>
    <w:unhideWhenUsed/>
    <w:rsid w:val="007474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221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achusetts-agricultural-fairs-progr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nrc.org/farmlocator/map.aspx?Type=Fai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achusetts-agricultural-fairs-program" TargetMode="External"/><Relationship Id="rId5" Type="http://schemas.openxmlformats.org/officeDocument/2006/relationships/styles" Target="styles.xml"/><Relationship Id="rId15" Type="http://schemas.openxmlformats.org/officeDocument/2006/relationships/hyperlink" Target="mailto:Frances.Pearson@mass.gov" TargetMode="External"/><Relationship Id="rId10" Type="http://schemas.openxmlformats.org/officeDocument/2006/relationships/hyperlink" Target="http://www.mass.gov/ag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massnrc.org/farmlocator/map.aspx?Type=Fai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7F22F54818F40ACF776F9D1F802B1" ma:contentTypeVersion="11" ma:contentTypeDescription="Create a new document." ma:contentTypeScope="" ma:versionID="b61bc723c918a25d689c2134455cbafb">
  <xsd:schema xmlns:xsd="http://www.w3.org/2001/XMLSchema" xmlns:xs="http://www.w3.org/2001/XMLSchema" xmlns:p="http://schemas.microsoft.com/office/2006/metadata/properties" xmlns:ns2="28fa88b3-d320-4b51-9794-0b9874e17a21" xmlns:ns3="326624b7-72be-487d-bd50-02150a1be639" targetNamespace="http://schemas.microsoft.com/office/2006/metadata/properties" ma:root="true" ma:fieldsID="8dc7b31ece050d684d42e96de5b12794" ns2:_="" ns3:_="">
    <xsd:import namespace="28fa88b3-d320-4b51-9794-0b9874e17a21"/>
    <xsd:import namespace="326624b7-72be-487d-bd50-02150a1be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88b3-d320-4b51-9794-0b9874e17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24b7-72be-487d-bd50-02150a1be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0FCB9-6893-4855-9EE1-BA5E74880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E4763-5558-4CF7-B476-172D27638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81D44-0159-4A05-89CB-7603E2DED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a88b3-d320-4b51-9794-0b9874e17a21"/>
    <ds:schemaRef ds:uri="326624b7-72be-487d-bd50-02150a1be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Worcester Issues – BRP/CERO</vt:lpstr>
    </vt:vector>
  </TitlesOfParts>
  <Company>EOEEA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Issues – BRP/CERO</dc:title>
  <dc:creator>paul.anderson</dc:creator>
  <cp:lastModifiedBy>LeBlanc, Richard (AGR)</cp:lastModifiedBy>
  <cp:revision>2</cp:revision>
  <dcterms:created xsi:type="dcterms:W3CDTF">2025-02-21T14:22:00Z</dcterms:created>
  <dcterms:modified xsi:type="dcterms:W3CDTF">2025-02-21T14:22:00Z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2020-01-29T00:00:00Z</vt:filetime>
  </property>
  <property fmtid="{D5CDD505-2E9C-101B-9397-08002B2CF9AE}" pid="5" name="ContentTypeId">
    <vt:lpwstr>0x010100B737F22F54818F40ACF776F9D1F802B1</vt:lpwstr>
  </property>
  <property fmtid="{D5CDD505-2E9C-101B-9397-08002B2CF9AE}" pid="6" name="Order">
    <vt:r8>635000</vt:r8>
  </property>
</Properties>
</file>