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F86" w:rsidRDefault="000F48E6">
      <w:pPr>
        <w:rPr>
          <w:noProof/>
        </w:rPr>
      </w:pPr>
      <w:r>
        <w:rPr>
          <w:noProof/>
        </w:rPr>
        <mc:AlternateContent>
          <mc:Choice Requires="wps">
            <w:drawing>
              <wp:anchor distT="0" distB="0" distL="114300" distR="114300" simplePos="0" relativeHeight="251640320" behindDoc="0" locked="0" layoutInCell="1" allowOverlap="1" wp14:anchorId="33337DB3" wp14:editId="596A0BE6">
                <wp:simplePos x="0" y="0"/>
                <wp:positionH relativeFrom="page">
                  <wp:posOffset>423545</wp:posOffset>
                </wp:positionH>
                <wp:positionV relativeFrom="page">
                  <wp:posOffset>288925</wp:posOffset>
                </wp:positionV>
                <wp:extent cx="6829425" cy="651510"/>
                <wp:effectExtent l="0" t="0" r="9525" b="0"/>
                <wp:wrapThrough wrapText="bothSides">
                  <wp:wrapPolygon edited="0">
                    <wp:start x="0" y="0"/>
                    <wp:lineTo x="0" y="20842"/>
                    <wp:lineTo x="21570" y="20842"/>
                    <wp:lineTo x="21570" y="0"/>
                    <wp:lineTo x="0" y="0"/>
                  </wp:wrapPolygon>
                </wp:wrapThrough>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651510"/>
                        </a:xfrm>
                        <a:prstGeom prst="rect">
                          <a:avLst/>
                        </a:prstGeom>
                        <a:solidFill>
                          <a:srgbClr val="E6E0E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57D5" w:rsidRPr="005A4D36" w:rsidRDefault="00A157D5" w:rsidP="005A4D36">
                            <w:pPr>
                              <w:spacing w:after="0"/>
                              <w:jc w:val="center"/>
                              <w:rPr>
                                <w:rFonts w:ascii="Arial" w:hAnsi="Arial"/>
                                <w:b/>
                                <w:color w:val="403152"/>
                                <w:sz w:val="36"/>
                                <w:szCs w:val="36"/>
                                <w:u w:val="single"/>
                              </w:rPr>
                            </w:pPr>
                            <w:r w:rsidRPr="00807F07">
                              <w:rPr>
                                <w:rFonts w:ascii="Arial" w:hAnsi="Arial"/>
                                <w:b/>
                                <w:color w:val="403152"/>
                                <w:sz w:val="36"/>
                                <w:szCs w:val="36"/>
                                <w:u w:val="single"/>
                              </w:rPr>
                              <w:t>Family</w:t>
                            </w:r>
                            <w:r>
                              <w:rPr>
                                <w:rFonts w:ascii="Arial" w:hAnsi="Arial"/>
                                <w:b/>
                                <w:color w:val="403152"/>
                                <w:sz w:val="36"/>
                                <w:szCs w:val="36"/>
                                <w:u w:val="single"/>
                              </w:rPr>
                              <w:t xml:space="preserve"> Engagement in Juvenile Justice</w:t>
                            </w:r>
                          </w:p>
                          <w:p w:rsidR="00A157D5" w:rsidRPr="005A4D36" w:rsidRDefault="00A157D5" w:rsidP="005A4D36">
                            <w:pPr>
                              <w:spacing w:after="0"/>
                              <w:jc w:val="center"/>
                              <w:rPr>
                                <w:rFonts w:ascii="Arial" w:hAnsi="Arial"/>
                                <w:b/>
                                <w:color w:val="5F497A"/>
                                <w:sz w:val="30"/>
                                <w:szCs w:val="30"/>
                              </w:rPr>
                            </w:pPr>
                            <w:r w:rsidRPr="005A4D36">
                              <w:rPr>
                                <w:rFonts w:ascii="Arial" w:hAnsi="Arial"/>
                                <w:b/>
                                <w:color w:val="5F497A"/>
                                <w:sz w:val="30"/>
                                <w:szCs w:val="30"/>
                              </w:rPr>
                              <w:t>JDAI Research and Policy Series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3.35pt;margin-top:22.75pt;width:537.75pt;height:51.3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" fillcolor="#e6e0ec" stroked="f">
                <v:textbox>
                  <w:txbxContent>
                    <w:p w:rsidR="00A157D5" w:rsidRPr="005A4D36" w:rsidRDefault="00A157D5" w:rsidP="005A4D36">
                      <w:pPr>
                        <w:spacing w:after="0"/>
                        <w:jc w:val="center"/>
                        <w:rPr>
                          <w:rFonts w:ascii="Arial" w:hAnsi="Arial"/>
                          <w:b/>
                          <w:color w:val="403152"/>
                          <w:sz w:val="36"/>
                          <w:szCs w:val="36"/>
                          <w:u w:val="single"/>
                        </w:rPr>
                      </w:pPr>
                      <w:r w:rsidRPr="00807F07">
                        <w:rPr>
                          <w:rFonts w:ascii="Arial" w:hAnsi="Arial"/>
                          <w:b/>
                          <w:color w:val="403152"/>
                          <w:sz w:val="36"/>
                          <w:szCs w:val="36"/>
                          <w:u w:val="single"/>
                        </w:rPr>
                        <w:t>Family</w:t>
                      </w:r>
                      <w:r>
                        <w:rPr>
                          <w:rFonts w:ascii="Arial" w:hAnsi="Arial"/>
                          <w:b/>
                          <w:color w:val="403152"/>
                          <w:sz w:val="36"/>
                          <w:szCs w:val="36"/>
                          <w:u w:val="single"/>
                        </w:rPr>
                        <w:t xml:space="preserve"> Engagement in Juvenile Justice</w:t>
                      </w:r>
                    </w:p>
                    <w:p w:rsidR="00A157D5" w:rsidRPr="005A4D36" w:rsidRDefault="00A157D5" w:rsidP="005A4D36">
                      <w:pPr>
                        <w:spacing w:after="0"/>
                        <w:jc w:val="center"/>
                        <w:rPr>
                          <w:rFonts w:ascii="Arial" w:hAnsi="Arial"/>
                          <w:b/>
                          <w:color w:val="5F497A"/>
                          <w:sz w:val="30"/>
                          <w:szCs w:val="30"/>
                        </w:rPr>
                      </w:pPr>
                      <w:r w:rsidRPr="005A4D36">
                        <w:rPr>
                          <w:rFonts w:ascii="Arial" w:hAnsi="Arial"/>
                          <w:b/>
                          <w:color w:val="5F497A"/>
                          <w:sz w:val="30"/>
                          <w:szCs w:val="30"/>
                        </w:rPr>
                        <w:t>JDAI Research and Policy Series</w:t>
                      </w:r>
                    </w:p>
                  </w:txbxContent>
                </v:textbox>
                <w10:wrap type="through" anchorx="page" anchory="page"/>
              </v:shape>
            </w:pict>
          </mc:Fallback>
        </mc:AlternateContent>
      </w:r>
      <w:r w:rsidR="00505BDD">
        <w:rPr>
          <w:noProof/>
        </w:rPr>
        <mc:AlternateContent>
          <mc:Choice Requires="wps">
            <w:drawing>
              <wp:anchor distT="0" distB="0" distL="114300" distR="114300" simplePos="0" relativeHeight="251676160" behindDoc="0" locked="0" layoutInCell="0" allowOverlap="1" wp14:anchorId="3ADE7FE4" wp14:editId="04DD2726">
                <wp:simplePos x="0" y="0"/>
                <wp:positionH relativeFrom="page">
                  <wp:posOffset>433070</wp:posOffset>
                </wp:positionH>
                <wp:positionV relativeFrom="page">
                  <wp:posOffset>964565</wp:posOffset>
                </wp:positionV>
                <wp:extent cx="6797040" cy="831850"/>
                <wp:effectExtent l="19050" t="19050" r="41910" b="44450"/>
                <wp:wrapThrough wrapText="bothSides">
                  <wp:wrapPolygon edited="0">
                    <wp:start x="-61" y="-495"/>
                    <wp:lineTo x="-61" y="22260"/>
                    <wp:lineTo x="21673" y="22260"/>
                    <wp:lineTo x="21673" y="-495"/>
                    <wp:lineTo x="-61" y="-495"/>
                  </wp:wrapPolygon>
                </wp:wrapThrough>
                <wp:docPr id="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7040" cy="831850"/>
                        </a:xfrm>
                        <a:prstGeom prst="rect">
                          <a:avLst/>
                        </a:prstGeom>
                        <a:noFill/>
                        <a:ln w="57150">
                          <a:solidFill>
                            <a:srgbClr val="B3A2C7"/>
                          </a:solidFill>
                          <a:miter lim="800000"/>
                          <a:headEnd/>
                          <a:tailEnd/>
                        </a:ln>
                        <a:extLst>
                          <a:ext uri="{909E8E84-426E-40DD-AFC4-6F175D3DCCD1}">
                            <a14:hiddenFill xmlns:a14="http://schemas.microsoft.com/office/drawing/2010/main">
                              <a:solidFill>
                                <a:srgbClr val="FFFFFF"/>
                              </a:solidFill>
                            </a14:hiddenFill>
                          </a:ext>
                        </a:extLst>
                      </wps:spPr>
                      <wps:txbx>
                        <w:txbxContent>
                          <w:p w:rsidR="00A157D5" w:rsidRPr="00AB7345" w:rsidRDefault="00A157D5" w:rsidP="00505BDD">
                            <w:pPr>
                              <w:rPr>
                                <w:rFonts w:ascii="Arial" w:hAnsi="Arial" w:cs="Arial"/>
                              </w:rPr>
                            </w:pPr>
                            <w:r w:rsidRPr="00AB7345">
                              <w:rPr>
                                <w:rFonts w:ascii="Arial" w:hAnsi="Arial" w:cs="Arial"/>
                              </w:rPr>
                              <w:t>The best juvenile justice systems value the parent-child and the family relationships of th</w:t>
                            </w:r>
                            <w:r>
                              <w:rPr>
                                <w:rFonts w:ascii="Arial" w:hAnsi="Arial" w:cs="Arial"/>
                              </w:rPr>
                              <w:t>e juveniles in their care.  S</w:t>
                            </w:r>
                            <w:r w:rsidRPr="00AB7345">
                              <w:rPr>
                                <w:rFonts w:ascii="Arial" w:hAnsi="Arial" w:cs="Arial"/>
                              </w:rPr>
                              <w:t xml:space="preserve">ystem professionals </w:t>
                            </w:r>
                            <w:r>
                              <w:rPr>
                                <w:rFonts w:ascii="Arial" w:hAnsi="Arial" w:cs="Arial"/>
                              </w:rPr>
                              <w:t xml:space="preserve">are often well positioned </w:t>
                            </w:r>
                            <w:r w:rsidRPr="00AB7345">
                              <w:rPr>
                                <w:rFonts w:ascii="Arial" w:hAnsi="Arial" w:cs="Arial"/>
                              </w:rPr>
                              <w:t>to strength these critical relationships, which ultimately improve rehabilitative outcomes for youth.  Genuine family involvement and engagement is vital to achieving positive long-term outcomes for the vulnerable youth in the justice system.</w:t>
                            </w:r>
                          </w:p>
                          <w:p w:rsidR="00A157D5" w:rsidRPr="00587690" w:rsidRDefault="00A157D5" w:rsidP="00505BDD">
                            <w:pPr>
                              <w:spacing w:line="240" w:lineRule="auto"/>
                              <w:rPr>
                                <w:rFonts w:ascii="Arial" w:hAnsi="Arial" w:cs="Arial"/>
                                <w:vertAlign w:val="superscri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34.1pt;margin-top:75.95pt;width:535.2pt;height:65.5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" o:allowincell="f" filled="f" strokecolor="#b3a2c7" strokeweight="4.5pt">
                <v:textbox>
                  <w:txbxContent>
                    <w:p w:rsidR="00A157D5" w:rsidRPr="00AB7345" w:rsidRDefault="00A157D5" w:rsidP="00505BDD">
                      <w:pPr>
                        <w:rPr>
                          <w:rFonts w:ascii="Arial" w:hAnsi="Arial" w:cs="Arial"/>
                        </w:rPr>
                      </w:pPr>
                      <w:r w:rsidRPr="00AB7345">
                        <w:rPr>
                          <w:rFonts w:ascii="Arial" w:hAnsi="Arial" w:cs="Arial"/>
                        </w:rPr>
                        <w:t>The best juvenile justice systems value the parent-child and the family relationships of th</w:t>
                      </w:r>
                      <w:r>
                        <w:rPr>
                          <w:rFonts w:ascii="Arial" w:hAnsi="Arial" w:cs="Arial"/>
                        </w:rPr>
                        <w:t>e juveniles in their care.  S</w:t>
                      </w:r>
                      <w:r w:rsidRPr="00AB7345">
                        <w:rPr>
                          <w:rFonts w:ascii="Arial" w:hAnsi="Arial" w:cs="Arial"/>
                        </w:rPr>
                        <w:t xml:space="preserve">ystem professionals </w:t>
                      </w:r>
                      <w:r>
                        <w:rPr>
                          <w:rFonts w:ascii="Arial" w:hAnsi="Arial" w:cs="Arial"/>
                        </w:rPr>
                        <w:t xml:space="preserve">are often well positioned </w:t>
                      </w:r>
                      <w:r w:rsidRPr="00AB7345">
                        <w:rPr>
                          <w:rFonts w:ascii="Arial" w:hAnsi="Arial" w:cs="Arial"/>
                        </w:rPr>
                        <w:t>to strength these critical relationships, which ultimately improve rehabilitative outcomes for youth.  Genuine family involvement and engagement is vital to achieving positive long-term outcomes for the vulnerable youth in the justice system.</w:t>
                      </w:r>
                    </w:p>
                    <w:p w:rsidR="00A157D5" w:rsidRPr="00587690" w:rsidRDefault="00A157D5" w:rsidP="00505BDD">
                      <w:pPr>
                        <w:spacing w:line="240" w:lineRule="auto"/>
                        <w:rPr>
                          <w:rFonts w:ascii="Arial" w:hAnsi="Arial" w:cs="Arial"/>
                          <w:vertAlign w:val="superscript"/>
                        </w:rPr>
                      </w:pPr>
                    </w:p>
                  </w:txbxContent>
                </v:textbox>
                <w10:wrap type="through" anchorx="page" anchory="page"/>
              </v:shape>
            </w:pict>
          </mc:Fallback>
        </mc:AlternateContent>
      </w:r>
      <w:r w:rsidR="00130DE0">
        <w:rPr>
          <w:noProof/>
        </w:rPr>
        <mc:AlternateContent>
          <mc:Choice Requires="wps">
            <w:drawing>
              <wp:anchor distT="0" distB="0" distL="114300" distR="114300" simplePos="0" relativeHeight="251649536" behindDoc="0" locked="0" layoutInCell="1" allowOverlap="1" wp14:anchorId="1654CA6C" wp14:editId="4DE64E73">
                <wp:simplePos x="0" y="0"/>
                <wp:positionH relativeFrom="page">
                  <wp:posOffset>379730</wp:posOffset>
                </wp:positionH>
                <wp:positionV relativeFrom="page">
                  <wp:posOffset>6406515</wp:posOffset>
                </wp:positionV>
                <wp:extent cx="3232785" cy="220980"/>
                <wp:effectExtent l="0" t="0" r="0" b="1905"/>
                <wp:wrapThrough wrapText="bothSides">
                  <wp:wrapPolygon edited="0">
                    <wp:start x="0" y="0"/>
                    <wp:lineTo x="21600" y="0"/>
                    <wp:lineTo x="21600" y="21600"/>
                    <wp:lineTo x="0" y="21600"/>
                    <wp:lineTo x="0" y="0"/>
                  </wp:wrapPolygon>
                </wp:wrapThrough>
                <wp:docPr id="7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785"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D5" w:rsidRPr="00555C10" w:rsidRDefault="00A157D5">
                            <w:pPr>
                              <w:rPr>
                                <w:i/>
                                <w:sz w:val="20"/>
                                <w:szCs w:val="20"/>
                              </w:rPr>
                            </w:pPr>
                            <w:r>
                              <w:rPr>
                                <w:rFonts w:ascii="Arial" w:hAnsi="Arial" w:cs="Arial"/>
                                <w:sz w:val="15"/>
                                <w:szCs w:val="15"/>
                              </w:rPr>
                              <w:t xml:space="preserve">VERA Institute of Justice (April 2013). </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22" o:spid="_x0000_s1028" type="#_x0000_t202" style="position:absolute;margin-left:29.9pt;margin-top:504.45pt;width:254.55pt;height:17.4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" filled="f" stroked="f">
                <v:textbox>
                  <w:txbxContent>
                    <w:p w:rsidR="00A157D5" w:rsidRPr="00555C10" w:rsidRDefault="00A157D5">
                      <w:pPr>
                        <w:rPr>
                          <w:i/>
                          <w:sz w:val="20"/>
                          <w:szCs w:val="20"/>
                        </w:rPr>
                      </w:pPr>
                      <w:r>
                        <w:rPr>
                          <w:rFonts w:ascii="Arial" w:hAnsi="Arial" w:cs="Arial"/>
                          <w:sz w:val="15"/>
                          <w:szCs w:val="15"/>
                        </w:rPr>
                        <w:t xml:space="preserve">VERA Institute of Justice (April 2013). </w:t>
                      </w:r>
                    </w:p>
                  </w:txbxContent>
                </v:textbox>
                <w10:wrap type="through" anchorx="page" anchory="page"/>
              </v:shape>
            </w:pict>
          </mc:Fallback>
        </mc:AlternateContent>
      </w:r>
      <w:r w:rsidR="00130DE0">
        <w:rPr>
          <w:noProof/>
        </w:rPr>
        <mc:AlternateContent>
          <mc:Choice Requires="wps">
            <w:drawing>
              <wp:anchor distT="0" distB="0" distL="114300" distR="114300" simplePos="0" relativeHeight="251656704" behindDoc="0" locked="0" layoutInCell="1" allowOverlap="1" wp14:anchorId="175C7AFB" wp14:editId="51E6A38F">
                <wp:simplePos x="0" y="0"/>
                <wp:positionH relativeFrom="page">
                  <wp:posOffset>464820</wp:posOffset>
                </wp:positionH>
                <wp:positionV relativeFrom="page">
                  <wp:posOffset>3826510</wp:posOffset>
                </wp:positionV>
                <wp:extent cx="3115310" cy="292100"/>
                <wp:effectExtent l="0" t="0" r="1270" b="0"/>
                <wp:wrapThrough wrapText="bothSides">
                  <wp:wrapPolygon edited="0">
                    <wp:start x="0" y="0"/>
                    <wp:lineTo x="21600" y="0"/>
                    <wp:lineTo x="21600" y="21600"/>
                    <wp:lineTo x="0" y="21600"/>
                    <wp:lineTo x="0" y="0"/>
                  </wp:wrapPolygon>
                </wp:wrapThrough>
                <wp:docPr id="7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31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D5" w:rsidRPr="000924EB" w:rsidRDefault="00A157D5">
                            <w:pPr>
                              <w:rPr>
                                <w:rFonts w:ascii="Arial" w:hAnsi="Arial" w:cs="Arial"/>
                                <w:b/>
                              </w:rPr>
                            </w:pPr>
                            <w:r w:rsidRPr="000924EB">
                              <w:rPr>
                                <w:rFonts w:ascii="Arial" w:hAnsi="Arial" w:cs="Arial"/>
                                <w:b/>
                              </w:rPr>
                              <w:t>Behavioral Incidents &amp; Visitation Frequency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29" type="#_x0000_t202" style="position:absolute;margin-left:36.6pt;margin-top:301.3pt;width:245.3pt;height:23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1WDuwIAAMI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" filled="f" stroked="f">
                <v:textbox>
                  <w:txbxContent>
                    <w:p w:rsidR="00A157D5" w:rsidRPr="000924EB" w:rsidRDefault="00A157D5">
                      <w:pPr>
                        <w:rPr>
                          <w:rFonts w:ascii="Arial" w:hAnsi="Arial" w:cs="Arial"/>
                          <w:b/>
                        </w:rPr>
                      </w:pPr>
                      <w:r w:rsidRPr="000924EB">
                        <w:rPr>
                          <w:rFonts w:ascii="Arial" w:hAnsi="Arial" w:cs="Arial"/>
                          <w:b/>
                        </w:rPr>
                        <w:t>Behavioral Incidents &amp; Visitation Frequency</w:t>
                      </w:r>
                    </w:p>
                  </w:txbxContent>
                </v:textbox>
                <w10:wrap type="through" anchorx="page" anchory="page"/>
              </v:shape>
            </w:pict>
          </mc:Fallback>
        </mc:AlternateContent>
      </w:r>
      <w:r w:rsidR="00130DE0">
        <w:rPr>
          <w:noProof/>
        </w:rPr>
        <w:drawing>
          <wp:anchor distT="0" distB="0" distL="114300" distR="114300" simplePos="0" relativeHeight="251655680" behindDoc="0" locked="0" layoutInCell="0" allowOverlap="1" wp14:anchorId="181D7D84" wp14:editId="3E64FF41">
            <wp:simplePos x="0" y="0"/>
            <wp:positionH relativeFrom="page">
              <wp:posOffset>472440</wp:posOffset>
            </wp:positionH>
            <wp:positionV relativeFrom="page">
              <wp:posOffset>4044315</wp:posOffset>
            </wp:positionV>
            <wp:extent cx="3117850" cy="2327910"/>
            <wp:effectExtent l="38100" t="38100" r="44450" b="34290"/>
            <wp:wrapThrough wrapText="bothSides">
              <wp:wrapPolygon edited="0">
                <wp:start x="-264" y="-354"/>
                <wp:lineTo x="-264" y="21741"/>
                <wp:lineTo x="21776" y="21741"/>
                <wp:lineTo x="21776" y="-354"/>
                <wp:lineTo x="-264" y="-354"/>
              </wp:wrapPolygon>
            </wp:wrapThrough>
            <wp:docPr id="74" name="Picture 8" descr="This graph depicts the impact of visitation frequency on behavioral incidents in secure placements for juveniles. Behavioral incidents per month are on the y-axis and visitation frequency is on the x-axis. The first bar shows that there were fourteen behavioral incidents per month when the juvenile never had visitation. The second bar shows that there were six behavioral incidents per month when the juvenile was visited infrequently. The third bar shows that there were four behavioral incidents per month when the juvenile was visited regular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is graph depicts the impact of visitation frequency on behavioral incidents in secure placements for juveniles. Behavioral incidents per month are on the y-axis and visitation frequency is on the x-axis. The first bar shows that there were fourteen behavioral incidents per month when the juvenile never had visitation. The second bar shows that there were six behavioral incidents per month when the juvenile was visited infrequently. The third bar shows that there were four behavioral incidents per month when the juvenile was visited regularl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7850" cy="2327910"/>
                    </a:xfrm>
                    <a:prstGeom prst="rect">
                      <a:avLst/>
                    </a:prstGeom>
                    <a:noFill/>
                    <a:ln w="28575">
                      <a:solidFill>
                        <a:srgbClr val="403152"/>
                      </a:solidFill>
                      <a:miter lim="800000"/>
                      <a:headEnd/>
                      <a:tailEnd/>
                    </a:ln>
                  </pic:spPr>
                </pic:pic>
              </a:graphicData>
            </a:graphic>
            <wp14:sizeRelH relativeFrom="page">
              <wp14:pctWidth>0</wp14:pctWidth>
            </wp14:sizeRelH>
            <wp14:sizeRelV relativeFrom="page">
              <wp14:pctHeight>0</wp14:pctHeight>
            </wp14:sizeRelV>
          </wp:anchor>
        </w:drawing>
      </w:r>
      <w:r w:rsidR="00130DE0">
        <w:rPr>
          <w:noProof/>
        </w:rPr>
        <mc:AlternateContent>
          <mc:Choice Requires="wpg">
            <w:drawing>
              <wp:anchor distT="0" distB="0" distL="114300" distR="114300" simplePos="0" relativeHeight="251652608" behindDoc="0" locked="0" layoutInCell="1" allowOverlap="1" wp14:anchorId="43A13356" wp14:editId="1A3B321A">
                <wp:simplePos x="0" y="0"/>
                <wp:positionH relativeFrom="page">
                  <wp:posOffset>454025</wp:posOffset>
                </wp:positionH>
                <wp:positionV relativeFrom="page">
                  <wp:posOffset>6990080</wp:posOffset>
                </wp:positionV>
                <wp:extent cx="3213100" cy="2049780"/>
                <wp:effectExtent l="0" t="0" r="0" b="0"/>
                <wp:wrapThrough wrapText="bothSides">
                  <wp:wrapPolygon edited="0">
                    <wp:start x="-64" y="0"/>
                    <wp:lineTo x="-64" y="21500"/>
                    <wp:lineTo x="21600" y="21500"/>
                    <wp:lineTo x="21600" y="0"/>
                    <wp:lineTo x="-64" y="0"/>
                  </wp:wrapPolygon>
                </wp:wrapThrough>
                <wp:docPr id="67" name="Group 18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noUngrp="1"/>
                      </wpg:cNvGrpSpPr>
                      <wpg:grpSpPr bwMode="auto">
                        <a:xfrm>
                          <a:off x="0" y="0"/>
                          <a:ext cx="3213100" cy="2049780"/>
                          <a:chOff x="0" y="0"/>
                          <a:chExt cx="20000" cy="20000"/>
                        </a:xfrm>
                      </wpg:grpSpPr>
                      <wps:wsp>
                        <wps:cNvPr id="68" name="Text Box 15"/>
                        <wps:cNvSpPr txBox="1">
                          <a:spLocks noChangeArrowheads="1"/>
                        </wps:cNvSpPr>
                        <wps:spPr bwMode="auto">
                          <a:xfrm>
                            <a:off x="0" y="0"/>
                            <a:ext cx="20000" cy="20000"/>
                          </a:xfrm>
                          <a:prstGeom prst="rect">
                            <a:avLst/>
                          </a:prstGeom>
                          <a:solidFill>
                            <a:srgbClr val="CCC0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Text Box 1859"/>
                        <wps:cNvSpPr txBox="1">
                          <a:spLocks noChangeArrowheads="1"/>
                        </wps:cNvSpPr>
                        <wps:spPr bwMode="auto">
                          <a:xfrm>
                            <a:off x="569" y="446"/>
                            <a:ext cx="18862" cy="5260"/>
                          </a:xfrm>
                          <a:prstGeom prst="rect">
                            <a:avLst/>
                          </a:prstGeom>
                          <a:solidFill>
                            <a:srgbClr val="CCC0D9"/>
                          </a:solidFill>
                          <a:ln>
                            <a:noFill/>
                          </a:ln>
                          <a:extLst>
                            <a:ext uri="{91240B29-F687-4F45-9708-019B960494DF}">
                              <a14:hiddenLine xmlns:a14="http://schemas.microsoft.com/office/drawing/2010/main" w="9525">
                                <a:solidFill>
                                  <a:srgbClr val="000000"/>
                                </a:solidFill>
                                <a:miter lim="800000"/>
                                <a:headEnd/>
                                <a:tailEnd/>
                              </a14:hiddenLine>
                            </a:ext>
                          </a:extLst>
                        </wps:spPr>
                        <wps:txbx id="3">
                          <w:txbxContent>
                            <w:p w:rsidR="00A157D5" w:rsidRPr="006C7690" w:rsidRDefault="00A157D5" w:rsidP="005C6147">
                              <w:pPr>
                                <w:pStyle w:val="ColorfulList-Accent1"/>
                                <w:numPr>
                                  <w:ilvl w:val="0"/>
                                  <w:numId w:val="8"/>
                                </w:numPr>
                                <w:rPr>
                                  <w:rFonts w:ascii="Arial" w:hAnsi="Arial" w:cs="Arial"/>
                                  <w:sz w:val="21"/>
                                  <w:szCs w:val="21"/>
                                </w:rPr>
                              </w:pPr>
                              <w:r w:rsidRPr="009428ED">
                                <w:rPr>
                                  <w:rFonts w:ascii="Arial" w:hAnsi="Arial" w:cs="Arial"/>
                                  <w:b/>
                                  <w:color w:val="403152"/>
                                  <w:sz w:val="21"/>
                                  <w:szCs w:val="21"/>
                                </w:rPr>
                                <w:t>Dignity &amp; Respect</w:t>
                              </w:r>
                              <w:r w:rsidRPr="009428ED">
                                <w:rPr>
                                  <w:rFonts w:ascii="Arial" w:hAnsi="Arial" w:cs="Arial"/>
                                  <w:color w:val="403152"/>
                                  <w:sz w:val="21"/>
                                  <w:szCs w:val="21"/>
                                </w:rPr>
                                <w:t>:</w:t>
                              </w:r>
                              <w:r w:rsidRPr="006C7690">
                                <w:rPr>
                                  <w:rFonts w:ascii="Arial" w:hAnsi="Arial" w:cs="Arial"/>
                                  <w:sz w:val="21"/>
                                  <w:szCs w:val="21"/>
                                </w:rPr>
                                <w:t xml:space="preserve"> family beliefs and cultures are acknowledged and incorporated into the services.</w:t>
                              </w:r>
                            </w:p>
                            <w:p w:rsidR="00A157D5" w:rsidRPr="006C7690" w:rsidRDefault="00A157D5" w:rsidP="005C6147">
                              <w:pPr>
                                <w:pStyle w:val="ColorfulList-Accent1"/>
                                <w:numPr>
                                  <w:ilvl w:val="0"/>
                                  <w:numId w:val="8"/>
                                </w:numPr>
                                <w:rPr>
                                  <w:rFonts w:ascii="Arial" w:hAnsi="Arial" w:cs="Arial"/>
                                  <w:sz w:val="21"/>
                                  <w:szCs w:val="21"/>
                                </w:rPr>
                              </w:pPr>
                              <w:r w:rsidRPr="009428ED">
                                <w:rPr>
                                  <w:rFonts w:ascii="Arial" w:hAnsi="Arial" w:cs="Arial"/>
                                  <w:b/>
                                  <w:color w:val="403152"/>
                                  <w:sz w:val="21"/>
                                  <w:szCs w:val="21"/>
                                </w:rPr>
                                <w:t>Information Sharing</w:t>
                              </w:r>
                              <w:r w:rsidRPr="009428ED">
                                <w:rPr>
                                  <w:rFonts w:ascii="Arial" w:hAnsi="Arial" w:cs="Arial"/>
                                  <w:color w:val="403152"/>
                                  <w:sz w:val="21"/>
                                  <w:szCs w:val="21"/>
                                </w:rPr>
                                <w:t>:</w:t>
                              </w:r>
                              <w:r w:rsidRPr="006C7690">
                                <w:rPr>
                                  <w:rFonts w:ascii="Arial" w:hAnsi="Arial" w:cs="Arial"/>
                                  <w:sz w:val="21"/>
                                  <w:szCs w:val="21"/>
                                </w:rPr>
                                <w:t xml:space="preserve"> accurate information is shared in a timely manner to build a trusting relationship between families and agencies.</w:t>
                              </w:r>
                            </w:p>
                            <w:p w:rsidR="00A157D5" w:rsidRPr="006C7690" w:rsidRDefault="00A157D5" w:rsidP="005C6147">
                              <w:pPr>
                                <w:pStyle w:val="ColorfulList-Accent1"/>
                                <w:numPr>
                                  <w:ilvl w:val="0"/>
                                  <w:numId w:val="8"/>
                                </w:numPr>
                                <w:rPr>
                                  <w:rFonts w:ascii="Arial" w:hAnsi="Arial" w:cs="Arial"/>
                                  <w:sz w:val="21"/>
                                  <w:szCs w:val="21"/>
                                </w:rPr>
                              </w:pPr>
                              <w:r w:rsidRPr="009428ED">
                                <w:rPr>
                                  <w:rFonts w:ascii="Arial" w:hAnsi="Arial" w:cs="Arial"/>
                                  <w:b/>
                                  <w:color w:val="403152"/>
                                  <w:sz w:val="21"/>
                                  <w:szCs w:val="21"/>
                                </w:rPr>
                                <w:t>Participation</w:t>
                              </w:r>
                              <w:r w:rsidRPr="009428ED">
                                <w:rPr>
                                  <w:rFonts w:ascii="Arial" w:hAnsi="Arial" w:cs="Arial"/>
                                  <w:color w:val="403152"/>
                                  <w:sz w:val="21"/>
                                  <w:szCs w:val="21"/>
                                </w:rPr>
                                <w:t>:</w:t>
                              </w:r>
                              <w:r w:rsidRPr="006C7690">
                                <w:rPr>
                                  <w:rFonts w:ascii="Arial" w:hAnsi="Arial" w:cs="Arial"/>
                                  <w:sz w:val="21"/>
                                  <w:szCs w:val="21"/>
                                </w:rPr>
                                <w:t xml:space="preserve"> providers support families in participation and encourage them to do more.</w:t>
                              </w:r>
                            </w:p>
                            <w:p w:rsidR="00A157D5" w:rsidRPr="006C7690" w:rsidRDefault="00A157D5" w:rsidP="005C6147">
                              <w:pPr>
                                <w:pStyle w:val="ColorfulList-Accent1"/>
                                <w:numPr>
                                  <w:ilvl w:val="0"/>
                                  <w:numId w:val="8"/>
                                </w:numPr>
                                <w:rPr>
                                  <w:rFonts w:ascii="Arial" w:hAnsi="Arial" w:cs="Arial"/>
                                  <w:sz w:val="21"/>
                                  <w:szCs w:val="21"/>
                                </w:rPr>
                              </w:pPr>
                              <w:r w:rsidRPr="009428ED">
                                <w:rPr>
                                  <w:rFonts w:ascii="Arial" w:hAnsi="Arial" w:cs="Arial"/>
                                  <w:b/>
                                  <w:color w:val="403152"/>
                                  <w:sz w:val="21"/>
                                  <w:szCs w:val="21"/>
                                </w:rPr>
                                <w:t>Collaboration</w:t>
                              </w:r>
                              <w:r w:rsidRPr="009428ED">
                                <w:rPr>
                                  <w:rFonts w:ascii="Arial" w:hAnsi="Arial" w:cs="Arial"/>
                                  <w:color w:val="403152"/>
                                  <w:sz w:val="21"/>
                                  <w:szCs w:val="21"/>
                                </w:rPr>
                                <w:t>:</w:t>
                              </w:r>
                              <w:r w:rsidRPr="006C7690">
                                <w:rPr>
                                  <w:rFonts w:ascii="Arial" w:hAnsi="Arial" w:cs="Arial"/>
                                  <w:sz w:val="21"/>
                                  <w:szCs w:val="21"/>
                                </w:rPr>
                                <w:t xml:space="preserve"> agencies and families work toward the same positive outcomes and goals.</w:t>
                              </w:r>
                            </w:p>
                          </w:txbxContent>
                        </wps:txbx>
                        <wps:bodyPr rot="0" vert="horz" wrap="square" lIns="0" tIns="0" rIns="0" bIns="0" anchor="t" anchorCtr="0" upright="1">
                          <a:noAutofit/>
                        </wps:bodyPr>
                      </wps:wsp>
                      <wps:wsp>
                        <wps:cNvPr id="70" name="Text Box 1860"/>
                        <wps:cNvSpPr txBox="1">
                          <a:spLocks noChangeArrowheads="1"/>
                        </wps:cNvSpPr>
                        <wps:spPr bwMode="auto">
                          <a:xfrm>
                            <a:off x="569" y="5694"/>
                            <a:ext cx="18862" cy="5266"/>
                          </a:xfrm>
                          <a:prstGeom prst="rect">
                            <a:avLst/>
                          </a:prstGeom>
                          <a:solidFill>
                            <a:srgbClr val="CCC0D9"/>
                          </a:solidFill>
                          <a:ln>
                            <a:noFill/>
                          </a:ln>
                          <a:extLst>
                            <a:ext uri="{91240B29-F687-4F45-9708-019B960494DF}">
                              <a14:hiddenLine xmlns:a14="http://schemas.microsoft.com/office/drawing/2010/main" w="9525">
                                <a:solidFill>
                                  <a:srgbClr val="000000"/>
                                </a:solidFill>
                                <a:miter lim="800000"/>
                                <a:headEnd/>
                                <a:tailEnd/>
                              </a14:hiddenLine>
                            </a:ext>
                          </a:extLst>
                        </wps:spPr>
                        <wps:linkedTxbx id="3" seq="1"/>
                        <wps:bodyPr rot="0" vert="horz" wrap="square" lIns="0" tIns="0" rIns="0" bIns="0" anchor="t" anchorCtr="0" upright="1">
                          <a:noAutofit/>
                        </wps:bodyPr>
                      </wps:wsp>
                      <wps:wsp>
                        <wps:cNvPr id="71" name="Text Box 1861"/>
                        <wps:cNvSpPr txBox="1">
                          <a:spLocks noChangeArrowheads="1"/>
                        </wps:cNvSpPr>
                        <wps:spPr bwMode="auto">
                          <a:xfrm>
                            <a:off x="569" y="10948"/>
                            <a:ext cx="18862" cy="3538"/>
                          </a:xfrm>
                          <a:prstGeom prst="rect">
                            <a:avLst/>
                          </a:prstGeom>
                          <a:solidFill>
                            <a:srgbClr val="CCC0D9"/>
                          </a:solidFill>
                          <a:ln>
                            <a:noFill/>
                          </a:ln>
                          <a:extLst>
                            <a:ext uri="{91240B29-F687-4F45-9708-019B960494DF}">
                              <a14:hiddenLine xmlns:a14="http://schemas.microsoft.com/office/drawing/2010/main" w="9525">
                                <a:solidFill>
                                  <a:srgbClr val="000000"/>
                                </a:solidFill>
                                <a:miter lim="800000"/>
                                <a:headEnd/>
                                <a:tailEnd/>
                              </a14:hiddenLine>
                            </a:ext>
                          </a:extLst>
                        </wps:spPr>
                        <wps:linkedTxbx id="3" seq="2"/>
                        <wps:bodyPr rot="0" vert="horz" wrap="square" lIns="0" tIns="0" rIns="0" bIns="0" anchor="t" anchorCtr="0" upright="1">
                          <a:noAutofit/>
                        </wps:bodyPr>
                      </wps:wsp>
                      <wps:wsp>
                        <wps:cNvPr id="72" name="Text Box 1862"/>
                        <wps:cNvSpPr txBox="1">
                          <a:spLocks noChangeArrowheads="1"/>
                        </wps:cNvSpPr>
                        <wps:spPr bwMode="auto">
                          <a:xfrm>
                            <a:off x="569" y="14473"/>
                            <a:ext cx="18862" cy="1822"/>
                          </a:xfrm>
                          <a:prstGeom prst="rect">
                            <a:avLst/>
                          </a:prstGeom>
                          <a:solidFill>
                            <a:srgbClr val="CCC0D9"/>
                          </a:solidFill>
                          <a:ln>
                            <a:noFill/>
                          </a:ln>
                          <a:extLst>
                            <a:ext uri="{91240B29-F687-4F45-9708-019B960494DF}">
                              <a14:hiddenLine xmlns:a14="http://schemas.microsoft.com/office/drawing/2010/main" w="9525">
                                <a:solidFill>
                                  <a:srgbClr val="000000"/>
                                </a:solidFill>
                                <a:miter lim="800000"/>
                                <a:headEnd/>
                                <a:tailEnd/>
                              </a14:hiddenLine>
                            </a:ext>
                          </a:extLst>
                        </wps:spPr>
                        <wps:linkedTxbx id="3" seq="3"/>
                        <wps:bodyPr rot="0" vert="horz" wrap="square" lIns="0" tIns="0" rIns="0" bIns="0" anchor="t" anchorCtr="0" upright="1">
                          <a:noAutofit/>
                        </wps:bodyPr>
                      </wps:wsp>
                      <wps:wsp>
                        <wps:cNvPr id="73" name="Text Box 1863"/>
                        <wps:cNvSpPr txBox="1">
                          <a:spLocks noChangeArrowheads="1"/>
                        </wps:cNvSpPr>
                        <wps:spPr bwMode="auto">
                          <a:xfrm>
                            <a:off x="569" y="16283"/>
                            <a:ext cx="18862" cy="2974"/>
                          </a:xfrm>
                          <a:prstGeom prst="rect">
                            <a:avLst/>
                          </a:prstGeom>
                          <a:solidFill>
                            <a:srgbClr val="CCC0D9"/>
                          </a:solidFill>
                          <a:ln>
                            <a:noFill/>
                          </a:ln>
                          <a:extLst>
                            <a:ext uri="{91240B29-F687-4F45-9708-019B960494DF}">
                              <a14:hiddenLine xmlns:a14="http://schemas.microsoft.com/office/drawing/2010/main" w="9525">
                                <a:solidFill>
                                  <a:srgbClr val="000000"/>
                                </a:solidFill>
                                <a:miter lim="800000"/>
                                <a:headEnd/>
                                <a:tailEnd/>
                              </a14:hiddenLine>
                            </a:ext>
                          </a:extLst>
                        </wps:spPr>
                        <wps:linkedTxbx id="3" seq="4"/>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57" o:spid="_x0000_s1030" style="position:absolute;margin-left:35.75pt;margin-top:550.4pt;width:253pt;height:161.4pt;z-index:25165260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">
                <o:lock v:ext="edit" ungrouping="t"/>
                <v:shape id="Text Box 15" o:spid="_x0000_s1031" type="#_x0000_t202"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XsocIA&#10;AADbAAAADwAAAGRycy9kb3ducmV2LnhtbERPTWsCMRC9F/wPYQq9lJptRSlbo1hBEERE7cHjsJlu&#10;FjeT7U6qq7/eHASPj/c9nna+VidqpQps4L2fgSIugq24NPCzX7x9gpKIbLEOTAYuJDCd9J7GmNtw&#10;5i2ddrFUKYQlRwMuxibXWgpHHqUfGuLE/YbWY0ywLbVt8ZzCfa0/smykPVacGhw2NHdUHHf/3oDI&#10;9Xswzzbr9fCwOLjjX/Uqq4sxL8/d7AtUpC4+xHf30hoYpbHpS/oBenI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xeyhwgAAANsAAAAPAAAAAAAAAAAAAAAAAJgCAABkcnMvZG93&#10;bnJldi54bWxQSwUGAAAAAAQABAD1AAAAhwMAAAAA&#10;" fillcolor="#ccc0d9" stroked="f"/>
                <v:shape id="Text Box 1859" o:spid="_x0000_s1032" type="#_x0000_t202" style="position:absolute;left:569;top:446;width:18862;height:5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zsS8YA&#10;AADbAAAADwAAAGRycy9kb3ducmV2LnhtbESPQWuDQBSE74X8h+UFeilxTQ/SWFcJgUBpyKExh+T2&#10;6r6q1H0r7sbov+8WCj0OM/MNkxWT6cRIg2stK1hHMQjiyuqWawXncr96AeE8ssbOMimYyUGRLx4y&#10;TLW98weNJ1+LAGGXooLG+z6V0lUNGXSR7YmD92UHgz7IoZZ6wHuAm04+x3EiDbYcFhrsaddQ9X26&#10;GQXx8XKty9uhtPN8+SyPY3LYPL0r9bictq8gPE3+P/zXftMKkg38fgk/QO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zsS8YAAADbAAAADwAAAAAAAAAAAAAAAACYAgAAZHJz&#10;L2Rvd25yZXYueG1sUEsFBgAAAAAEAAQA9QAAAIsDAAAAAA==&#10;" fillcolor="#ccc0d9" stroked="f">
                  <v:textbox style="mso-next-textbox:#Text Box 1860" inset="0,0,0,0">
                    <w:txbxContent>
                      <w:p w:rsidR="00A157D5" w:rsidRPr="006C7690" w:rsidRDefault="00A157D5" w:rsidP="005C6147">
                        <w:pPr>
                          <w:pStyle w:val="ColorfulList-Accent1"/>
                          <w:numPr>
                            <w:ilvl w:val="0"/>
                            <w:numId w:val="8"/>
                          </w:numPr>
                          <w:rPr>
                            <w:rFonts w:ascii="Arial" w:hAnsi="Arial" w:cs="Arial"/>
                            <w:sz w:val="21"/>
                            <w:szCs w:val="21"/>
                          </w:rPr>
                        </w:pPr>
                        <w:r w:rsidRPr="009428ED">
                          <w:rPr>
                            <w:rFonts w:ascii="Arial" w:hAnsi="Arial" w:cs="Arial"/>
                            <w:b/>
                            <w:color w:val="403152"/>
                            <w:sz w:val="21"/>
                            <w:szCs w:val="21"/>
                          </w:rPr>
                          <w:t>Dignity &amp; Respect</w:t>
                        </w:r>
                        <w:r w:rsidRPr="009428ED">
                          <w:rPr>
                            <w:rFonts w:ascii="Arial" w:hAnsi="Arial" w:cs="Arial"/>
                            <w:color w:val="403152"/>
                            <w:sz w:val="21"/>
                            <w:szCs w:val="21"/>
                          </w:rPr>
                          <w:t>:</w:t>
                        </w:r>
                        <w:r w:rsidRPr="006C7690">
                          <w:rPr>
                            <w:rFonts w:ascii="Arial" w:hAnsi="Arial" w:cs="Arial"/>
                            <w:sz w:val="21"/>
                            <w:szCs w:val="21"/>
                          </w:rPr>
                          <w:t xml:space="preserve"> family beliefs and cultures are acknowledged and incorporated into the services.</w:t>
                        </w:r>
                      </w:p>
                      <w:p w:rsidR="00A157D5" w:rsidRPr="006C7690" w:rsidRDefault="00A157D5" w:rsidP="005C6147">
                        <w:pPr>
                          <w:pStyle w:val="ColorfulList-Accent1"/>
                          <w:numPr>
                            <w:ilvl w:val="0"/>
                            <w:numId w:val="8"/>
                          </w:numPr>
                          <w:rPr>
                            <w:rFonts w:ascii="Arial" w:hAnsi="Arial" w:cs="Arial"/>
                            <w:sz w:val="21"/>
                            <w:szCs w:val="21"/>
                          </w:rPr>
                        </w:pPr>
                        <w:r w:rsidRPr="009428ED">
                          <w:rPr>
                            <w:rFonts w:ascii="Arial" w:hAnsi="Arial" w:cs="Arial"/>
                            <w:b/>
                            <w:color w:val="403152"/>
                            <w:sz w:val="21"/>
                            <w:szCs w:val="21"/>
                          </w:rPr>
                          <w:t>Information Sharing</w:t>
                        </w:r>
                        <w:r w:rsidRPr="009428ED">
                          <w:rPr>
                            <w:rFonts w:ascii="Arial" w:hAnsi="Arial" w:cs="Arial"/>
                            <w:color w:val="403152"/>
                            <w:sz w:val="21"/>
                            <w:szCs w:val="21"/>
                          </w:rPr>
                          <w:t>:</w:t>
                        </w:r>
                        <w:r w:rsidRPr="006C7690">
                          <w:rPr>
                            <w:rFonts w:ascii="Arial" w:hAnsi="Arial" w:cs="Arial"/>
                            <w:sz w:val="21"/>
                            <w:szCs w:val="21"/>
                          </w:rPr>
                          <w:t xml:space="preserve"> accurate information is shared in a timely manner to build a trusting relationship between families and agencies.</w:t>
                        </w:r>
                      </w:p>
                      <w:p w:rsidR="00A157D5" w:rsidRPr="006C7690" w:rsidRDefault="00A157D5" w:rsidP="005C6147">
                        <w:pPr>
                          <w:pStyle w:val="ColorfulList-Accent1"/>
                          <w:numPr>
                            <w:ilvl w:val="0"/>
                            <w:numId w:val="8"/>
                          </w:numPr>
                          <w:rPr>
                            <w:rFonts w:ascii="Arial" w:hAnsi="Arial" w:cs="Arial"/>
                            <w:sz w:val="21"/>
                            <w:szCs w:val="21"/>
                          </w:rPr>
                        </w:pPr>
                        <w:r w:rsidRPr="009428ED">
                          <w:rPr>
                            <w:rFonts w:ascii="Arial" w:hAnsi="Arial" w:cs="Arial"/>
                            <w:b/>
                            <w:color w:val="403152"/>
                            <w:sz w:val="21"/>
                            <w:szCs w:val="21"/>
                          </w:rPr>
                          <w:t>Participation</w:t>
                        </w:r>
                        <w:r w:rsidRPr="009428ED">
                          <w:rPr>
                            <w:rFonts w:ascii="Arial" w:hAnsi="Arial" w:cs="Arial"/>
                            <w:color w:val="403152"/>
                            <w:sz w:val="21"/>
                            <w:szCs w:val="21"/>
                          </w:rPr>
                          <w:t>:</w:t>
                        </w:r>
                        <w:r w:rsidRPr="006C7690">
                          <w:rPr>
                            <w:rFonts w:ascii="Arial" w:hAnsi="Arial" w:cs="Arial"/>
                            <w:sz w:val="21"/>
                            <w:szCs w:val="21"/>
                          </w:rPr>
                          <w:t xml:space="preserve"> providers support families in participation and encourage them to do more.</w:t>
                        </w:r>
                      </w:p>
                      <w:p w:rsidR="00A157D5" w:rsidRPr="006C7690" w:rsidRDefault="00A157D5" w:rsidP="005C6147">
                        <w:pPr>
                          <w:pStyle w:val="ColorfulList-Accent1"/>
                          <w:numPr>
                            <w:ilvl w:val="0"/>
                            <w:numId w:val="8"/>
                          </w:numPr>
                          <w:rPr>
                            <w:rFonts w:ascii="Arial" w:hAnsi="Arial" w:cs="Arial"/>
                            <w:sz w:val="21"/>
                            <w:szCs w:val="21"/>
                          </w:rPr>
                        </w:pPr>
                        <w:r w:rsidRPr="009428ED">
                          <w:rPr>
                            <w:rFonts w:ascii="Arial" w:hAnsi="Arial" w:cs="Arial"/>
                            <w:b/>
                            <w:color w:val="403152"/>
                            <w:sz w:val="21"/>
                            <w:szCs w:val="21"/>
                          </w:rPr>
                          <w:t>Collaboration</w:t>
                        </w:r>
                        <w:r w:rsidRPr="009428ED">
                          <w:rPr>
                            <w:rFonts w:ascii="Arial" w:hAnsi="Arial" w:cs="Arial"/>
                            <w:color w:val="403152"/>
                            <w:sz w:val="21"/>
                            <w:szCs w:val="21"/>
                          </w:rPr>
                          <w:t>:</w:t>
                        </w:r>
                        <w:r w:rsidRPr="006C7690">
                          <w:rPr>
                            <w:rFonts w:ascii="Arial" w:hAnsi="Arial" w:cs="Arial"/>
                            <w:sz w:val="21"/>
                            <w:szCs w:val="21"/>
                          </w:rPr>
                          <w:t xml:space="preserve"> agencies and families work toward the same positive outcomes and goals.</w:t>
                        </w:r>
                      </w:p>
                    </w:txbxContent>
                  </v:textbox>
                </v:shape>
                <v:shape id="Text Box 1860" o:spid="_x0000_s1033" type="#_x0000_t202" style="position:absolute;left:569;top:5694;width:18862;height:5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TC8IA&#10;AADbAAAADwAAAGRycy9kb3ducmV2LnhtbERPTYvCMBC9L/gfwgheFk314Go1iggLy4qHbT3obWzG&#10;tthMShNr++83B8Hj432vt52pREuNKy0rmE4iEMSZ1SXnCk7p93gBwnlkjZVlUtCTg+1m8LHGWNsn&#10;/1Gb+FyEEHYxKii8r2MpXVaQQTexNXHgbrYx6ANscqkbfIZwU8lZFM2lwZJDQ4E17QvK7snDKIiO&#10;50uePg6p7fvzNT2288Py81ep0bDbrUB46vxb/HL/aAVfYX34En6A3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T9MLwgAAANsAAAAPAAAAAAAAAAAAAAAAAJgCAABkcnMvZG93&#10;bnJldi54bWxQSwUGAAAAAAQABAD1AAAAhwMAAAAA&#10;" fillcolor="#ccc0d9" stroked="f">
                  <v:textbox style="mso-next-textbox:#Text Box 1861" inset="0,0,0,0">
                    <w:txbxContent/>
                  </v:textbox>
                </v:shape>
                <v:shape id="Text Box 1861" o:spid="_x0000_s1034" type="#_x0000_t202" style="position:absolute;left:569;top:10948;width:18862;height:35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N2kMYA&#10;AADbAAAADwAAAGRycy9kb3ducmV2LnhtbESPQWvCQBSE7wX/w/KEXorZ2ENao6uUQqE0eKjxEG/P&#10;7DMJZt+G7BqTf98tFHocZuYbZrMbTSsG6l1jWcEyikEQl1Y3XCk45h+LVxDOI2tsLZOCiRzstrOH&#10;Daba3vmbhoOvRICwS1FB7X2XSunKmgy6yHbEwbvY3qAPsq+k7vEe4KaVz3GcSIMNh4UaO3qvqbwe&#10;bkZBvC9OVX7LcjtNxTnfD0m2evpS6nE+vq1BeBr9f/iv/akVvCzh90v4AX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gN2kMYAAADbAAAADwAAAAAAAAAAAAAAAACYAgAAZHJz&#10;L2Rvd25yZXYueG1sUEsFBgAAAAAEAAQA9QAAAIsDAAAAAA==&#10;" fillcolor="#ccc0d9" stroked="f">
                  <v:textbox style="mso-next-textbox:#Text Box 1862" inset="0,0,0,0">
                    <w:txbxContent/>
                  </v:textbox>
                </v:shape>
                <v:shape id="Text Box 1862" o:spid="_x0000_s1035" type="#_x0000_t202" style="position:absolute;left:569;top:14473;width:18862;height:1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Ho58UA&#10;AADbAAAADwAAAGRycy9kb3ducmV2LnhtbESPQYvCMBSE78L+h/AWvIimelC3GmVZEETxoN2D3p7N&#10;27Zs81KaWNt/bwTB4zAz3zDLdWtK0VDtCssKxqMIBHFqdcGZgt9kM5yDcB5ZY2mZFHTkYL366C0x&#10;1vbOR2pOPhMBwi5GBbn3VSylS3My6Ea2Ig7en60N+iDrTOoa7wFuSjmJoqk0WHBYyLGin5zS/9PN&#10;KIgO50uW3PaJ7brzNTk00/3XYKdU/7P9XoDw1Pp3+NXeagWzCTy/hB8gV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0ejnxQAAANsAAAAPAAAAAAAAAAAAAAAAAJgCAABkcnMv&#10;ZG93bnJldi54bWxQSwUGAAAAAAQABAD1AAAAigMAAAAA&#10;" fillcolor="#ccc0d9" stroked="f">
                  <v:textbox style="mso-next-textbox:#Text Box 1863" inset="0,0,0,0">
                    <w:txbxContent/>
                  </v:textbox>
                </v:shape>
                <v:shape id="Text Box 1863" o:spid="_x0000_s1036" type="#_x0000_t202" style="position:absolute;left:569;top:16283;width:18862;height:29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NfMYA&#10;AADbAAAADwAAAGRycy9kb3ducmV2LnhtbESPQWvCQBSE7wX/w/IKvYhu2oLamI1IoVAqHkw86O01&#10;+0xCs29Ddo3Jv+8WhB6HmfmGSTaDaURPnastK3ieRyCIC6trLhUc84/ZCoTzyBoby6RgJAebdPKQ&#10;YKztjQ/UZ74UAcIuRgWV920spSsqMujmtiUO3sV2Bn2QXSl1h7cAN418iaKFNFhzWKiwpfeKip/s&#10;ahRE+9O5zK+73I7j6Tvf94vd2/RLqafHYbsG4Wnw/+F7+1MrWL7C35fwA2T6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1NfMYAAADbAAAADwAAAAAAAAAAAAAAAACYAgAAZHJz&#10;L2Rvd25yZXYueG1sUEsFBgAAAAAEAAQA9QAAAIsDAAAAAA==&#10;" fillcolor="#ccc0d9" stroked="f">
                  <v:textbox inset="0,0,0,0">
                    <w:txbxContent/>
                  </v:textbox>
                </v:shape>
                <w10:wrap type="through" anchorx="page" anchory="page"/>
              </v:group>
            </w:pict>
          </mc:Fallback>
        </mc:AlternateContent>
      </w:r>
      <w:r w:rsidR="00130DE0">
        <w:rPr>
          <w:noProof/>
        </w:rPr>
        <mc:AlternateContent>
          <mc:Choice Requires="wps">
            <w:drawing>
              <wp:anchor distT="0" distB="0" distL="114300" distR="114300" simplePos="0" relativeHeight="251651584" behindDoc="0" locked="0" layoutInCell="1" allowOverlap="1" wp14:anchorId="6BFDCA56" wp14:editId="02483C9B">
                <wp:simplePos x="0" y="0"/>
                <wp:positionH relativeFrom="page">
                  <wp:posOffset>447040</wp:posOffset>
                </wp:positionH>
                <wp:positionV relativeFrom="page">
                  <wp:posOffset>6781800</wp:posOffset>
                </wp:positionV>
                <wp:extent cx="3302000" cy="312420"/>
                <wp:effectExtent l="0" t="0" r="3810" b="1905"/>
                <wp:wrapThrough wrapText="bothSides">
                  <wp:wrapPolygon edited="0">
                    <wp:start x="0" y="0"/>
                    <wp:lineTo x="21600" y="0"/>
                    <wp:lineTo x="21600" y="21600"/>
                    <wp:lineTo x="0" y="21600"/>
                    <wp:lineTo x="0" y="0"/>
                  </wp:wrapPolygon>
                </wp:wrapThrough>
                <wp:docPr id="6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D5" w:rsidRPr="009428ED" w:rsidRDefault="00A157D5">
                            <w:pPr>
                              <w:rPr>
                                <w:rFonts w:ascii="Arial" w:hAnsi="Arial" w:cs="Arial"/>
                                <w:b/>
                                <w:color w:val="403152"/>
                                <w:vertAlign w:val="superscript"/>
                              </w:rPr>
                            </w:pPr>
                            <w:r w:rsidRPr="009428ED">
                              <w:rPr>
                                <w:rFonts w:ascii="Arial" w:hAnsi="Arial" w:cs="Arial"/>
                                <w:b/>
                                <w:color w:val="403152"/>
                              </w:rPr>
                              <w:t>Core Concepts of Family Centered Justice</w:t>
                            </w:r>
                            <w:r w:rsidRPr="009428ED">
                              <w:rPr>
                                <w:rFonts w:ascii="Arial" w:hAnsi="Arial" w:cs="Arial"/>
                                <w:b/>
                                <w:color w:val="403152"/>
                                <w:vertAlign w:val="super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7" type="#_x0000_t202" style="position:absolute;margin-left:35.2pt;margin-top:534pt;width:260pt;height:24.6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" filled="f" stroked="f">
                <v:textbox>
                  <w:txbxContent>
                    <w:p w:rsidR="00A157D5" w:rsidRPr="009428ED" w:rsidRDefault="00A157D5">
                      <w:pPr>
                        <w:rPr>
                          <w:rFonts w:ascii="Arial" w:hAnsi="Arial" w:cs="Arial"/>
                          <w:b/>
                          <w:color w:val="403152"/>
                          <w:vertAlign w:val="superscript"/>
                        </w:rPr>
                      </w:pPr>
                      <w:r w:rsidRPr="009428ED">
                        <w:rPr>
                          <w:rFonts w:ascii="Arial" w:hAnsi="Arial" w:cs="Arial"/>
                          <w:b/>
                          <w:color w:val="403152"/>
                        </w:rPr>
                        <w:t>Core Concepts of Family Centered Justice</w:t>
                      </w:r>
                      <w:r w:rsidRPr="009428ED">
                        <w:rPr>
                          <w:rFonts w:ascii="Arial" w:hAnsi="Arial" w:cs="Arial"/>
                          <w:b/>
                          <w:color w:val="403152"/>
                          <w:vertAlign w:val="superscript"/>
                        </w:rPr>
                        <w:t>2</w:t>
                      </w:r>
                    </w:p>
                  </w:txbxContent>
                </v:textbox>
                <w10:wrap type="through" anchorx="page" anchory="page"/>
              </v:shape>
            </w:pict>
          </mc:Fallback>
        </mc:AlternateContent>
      </w:r>
      <w:r w:rsidR="00130DE0">
        <w:rPr>
          <w:noProof/>
        </w:rPr>
        <mc:AlternateContent>
          <mc:Choice Requires="wps">
            <w:drawing>
              <wp:anchor distT="0" distB="0" distL="114300" distR="114300" simplePos="0" relativeHeight="251654656" behindDoc="0" locked="0" layoutInCell="1" allowOverlap="1" wp14:anchorId="2849C76C" wp14:editId="31744E28">
                <wp:simplePos x="0" y="0"/>
                <wp:positionH relativeFrom="page">
                  <wp:posOffset>447040</wp:posOffset>
                </wp:positionH>
                <wp:positionV relativeFrom="page">
                  <wp:posOffset>2856230</wp:posOffset>
                </wp:positionV>
                <wp:extent cx="3331845" cy="1148080"/>
                <wp:effectExtent l="0" t="0" r="2540" b="0"/>
                <wp:wrapThrough wrapText="bothSides">
                  <wp:wrapPolygon edited="0">
                    <wp:start x="0" y="0"/>
                    <wp:lineTo x="21600" y="0"/>
                    <wp:lineTo x="21600" y="21600"/>
                    <wp:lineTo x="0" y="21600"/>
                    <wp:lineTo x="0" y="0"/>
                  </wp:wrapPolygon>
                </wp:wrapThrough>
                <wp:docPr id="6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1845" cy="1148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D5" w:rsidRPr="006557A0" w:rsidRDefault="00A157D5" w:rsidP="005C6147">
                            <w:pPr>
                              <w:pStyle w:val="ColorfulList-Accent1"/>
                              <w:numPr>
                                <w:ilvl w:val="0"/>
                                <w:numId w:val="3"/>
                              </w:numPr>
                              <w:spacing w:line="240" w:lineRule="auto"/>
                              <w:rPr>
                                <w:rFonts w:ascii="Arial" w:hAnsi="Arial" w:cs="Arial"/>
                                <w:sz w:val="20"/>
                                <w:szCs w:val="20"/>
                              </w:rPr>
                            </w:pPr>
                            <w:r w:rsidRPr="006557A0">
                              <w:rPr>
                                <w:rFonts w:ascii="Arial" w:hAnsi="Arial" w:cs="Arial"/>
                                <w:sz w:val="20"/>
                                <w:szCs w:val="20"/>
                              </w:rPr>
                              <w:t>Family involvement in planning and treatment will decrease the chance of recidivism.</w:t>
                            </w:r>
                          </w:p>
                          <w:p w:rsidR="00A157D5" w:rsidRPr="006557A0" w:rsidRDefault="00A157D5" w:rsidP="005C6147">
                            <w:pPr>
                              <w:pStyle w:val="ColorfulList-Accent1"/>
                              <w:numPr>
                                <w:ilvl w:val="0"/>
                                <w:numId w:val="3"/>
                              </w:numPr>
                              <w:spacing w:line="240" w:lineRule="auto"/>
                              <w:rPr>
                                <w:rFonts w:ascii="Arial" w:hAnsi="Arial" w:cs="Arial"/>
                                <w:sz w:val="20"/>
                                <w:szCs w:val="20"/>
                              </w:rPr>
                            </w:pPr>
                            <w:r w:rsidRPr="006557A0">
                              <w:rPr>
                                <w:rFonts w:ascii="Arial" w:hAnsi="Arial" w:cs="Arial"/>
                                <w:sz w:val="20"/>
                                <w:szCs w:val="20"/>
                              </w:rPr>
                              <w:t>Programs that work with families on parenting skills, school success, and greater supervision show success i</w:t>
                            </w:r>
                            <w:r>
                              <w:rPr>
                                <w:rFonts w:ascii="Arial" w:hAnsi="Arial" w:cs="Arial"/>
                                <w:sz w:val="20"/>
                                <w:szCs w:val="20"/>
                              </w:rPr>
                              <w:t xml:space="preserve">n reducing problem behavior and </w:t>
                            </w:r>
                            <w:r w:rsidRPr="006557A0">
                              <w:rPr>
                                <w:rFonts w:ascii="Arial" w:hAnsi="Arial" w:cs="Arial"/>
                                <w:sz w:val="20"/>
                                <w:szCs w:val="20"/>
                              </w:rPr>
                              <w:t>increasing school achievement.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 o:spid="_x0000_s1038" type="#_x0000_t202" style="position:absolute;margin-left:35.2pt;margin-top:224.9pt;width:262.35pt;height:90.4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iRKvgIAAMM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" filled="f" stroked="f">
                <v:textbox>
                  <w:txbxContent>
                    <w:p w:rsidR="00A157D5" w:rsidRPr="006557A0" w:rsidRDefault="00A157D5" w:rsidP="005C6147">
                      <w:pPr>
                        <w:pStyle w:val="ColorfulList-Accent1"/>
                        <w:numPr>
                          <w:ilvl w:val="0"/>
                          <w:numId w:val="3"/>
                        </w:numPr>
                        <w:spacing w:line="240" w:lineRule="auto"/>
                        <w:rPr>
                          <w:rFonts w:ascii="Arial" w:hAnsi="Arial" w:cs="Arial"/>
                          <w:sz w:val="20"/>
                          <w:szCs w:val="20"/>
                        </w:rPr>
                      </w:pPr>
                      <w:r w:rsidRPr="006557A0">
                        <w:rPr>
                          <w:rFonts w:ascii="Arial" w:hAnsi="Arial" w:cs="Arial"/>
                          <w:sz w:val="20"/>
                          <w:szCs w:val="20"/>
                        </w:rPr>
                        <w:t>Family involvement in planning and treatment will decrease the chance of recidivism.</w:t>
                      </w:r>
                    </w:p>
                    <w:p w:rsidR="00A157D5" w:rsidRPr="006557A0" w:rsidRDefault="00A157D5" w:rsidP="005C6147">
                      <w:pPr>
                        <w:pStyle w:val="ColorfulList-Accent1"/>
                        <w:numPr>
                          <w:ilvl w:val="0"/>
                          <w:numId w:val="3"/>
                        </w:numPr>
                        <w:spacing w:line="240" w:lineRule="auto"/>
                        <w:rPr>
                          <w:rFonts w:ascii="Arial" w:hAnsi="Arial" w:cs="Arial"/>
                          <w:sz w:val="20"/>
                          <w:szCs w:val="20"/>
                        </w:rPr>
                      </w:pPr>
                      <w:r w:rsidRPr="006557A0">
                        <w:rPr>
                          <w:rFonts w:ascii="Arial" w:hAnsi="Arial" w:cs="Arial"/>
                          <w:sz w:val="20"/>
                          <w:szCs w:val="20"/>
                        </w:rPr>
                        <w:t>Programs that work with families on parenting skills, school success, and greater supervision show success i</w:t>
                      </w:r>
                      <w:r>
                        <w:rPr>
                          <w:rFonts w:ascii="Arial" w:hAnsi="Arial" w:cs="Arial"/>
                          <w:sz w:val="20"/>
                          <w:szCs w:val="20"/>
                        </w:rPr>
                        <w:t xml:space="preserve">n reducing problem behavior and </w:t>
                      </w:r>
                      <w:r w:rsidRPr="006557A0">
                        <w:rPr>
                          <w:rFonts w:ascii="Arial" w:hAnsi="Arial" w:cs="Arial"/>
                          <w:sz w:val="20"/>
                          <w:szCs w:val="20"/>
                        </w:rPr>
                        <w:t>increasing school achievement.</w:t>
                      </w:r>
                    </w:p>
                  </w:txbxContent>
                </v:textbox>
                <w10:wrap type="through" anchorx="page" anchory="page"/>
              </v:shape>
            </w:pict>
          </mc:Fallback>
        </mc:AlternateContent>
      </w:r>
      <w:r w:rsidR="00130DE0">
        <w:rPr>
          <w:noProof/>
        </w:rPr>
        <mc:AlternateContent>
          <mc:Choice Requires="wpg">
            <w:drawing>
              <wp:anchor distT="0" distB="0" distL="114300" distR="114300" simplePos="0" relativeHeight="251653632" behindDoc="0" locked="0" layoutInCell="1" allowOverlap="1" wp14:anchorId="55E72FCB" wp14:editId="212161BB">
                <wp:simplePos x="0" y="0"/>
                <wp:positionH relativeFrom="page">
                  <wp:posOffset>472440</wp:posOffset>
                </wp:positionH>
                <wp:positionV relativeFrom="page">
                  <wp:posOffset>2305685</wp:posOffset>
                </wp:positionV>
                <wp:extent cx="3232785" cy="727710"/>
                <wp:effectExtent l="0" t="635" r="0" b="0"/>
                <wp:wrapThrough wrapText="bothSides">
                  <wp:wrapPolygon edited="0">
                    <wp:start x="0" y="0"/>
                    <wp:lineTo x="21600" y="0"/>
                    <wp:lineTo x="21600" y="21600"/>
                    <wp:lineTo x="0" y="21600"/>
                    <wp:lineTo x="0" y="0"/>
                  </wp:wrapPolygon>
                </wp:wrapThrough>
                <wp:docPr id="61" name="Group 18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noUngrp="1"/>
                      </wpg:cNvGrpSpPr>
                      <wpg:grpSpPr bwMode="auto">
                        <a:xfrm>
                          <a:off x="0" y="0"/>
                          <a:ext cx="3232785" cy="727710"/>
                          <a:chOff x="0" y="0"/>
                          <a:chExt cx="20000" cy="20000"/>
                        </a:xfrm>
                      </wpg:grpSpPr>
                      <wps:wsp>
                        <wps:cNvPr id="62" name="Text Box 19"/>
                        <wps:cNvSpPr txBox="1">
                          <a:spLocks noChangeArrowheads="1"/>
                        </wps:cNvSpPr>
                        <wps:spPr bwMode="auto">
                          <a:xfrm>
                            <a:off x="0" y="0"/>
                            <a:ext cx="20000"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Text Box 1866"/>
                        <wps:cNvSpPr txBox="1">
                          <a:spLocks noChangeArrowheads="1"/>
                        </wps:cNvSpPr>
                        <wps:spPr bwMode="auto">
                          <a:xfrm>
                            <a:off x="566" y="1257"/>
                            <a:ext cx="18868" cy="8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6">
                          <w:txbxContent>
                            <w:p w:rsidR="00A157D5" w:rsidRPr="004410A2" w:rsidRDefault="00A157D5" w:rsidP="009D251A">
                              <w:pPr>
                                <w:spacing w:line="240" w:lineRule="auto"/>
                                <w:rPr>
                                  <w:rFonts w:ascii="Arial" w:hAnsi="Arial" w:cs="Arial"/>
                                  <w:b/>
                                  <w:color w:val="5F497A"/>
                                  <w:vertAlign w:val="superscript"/>
                                </w:rPr>
                              </w:pPr>
                              <w:r w:rsidRPr="004410A2">
                                <w:rPr>
                                  <w:rFonts w:ascii="Arial" w:hAnsi="Arial" w:cs="Arial"/>
                                  <w:b/>
                                  <w:color w:val="5F497A"/>
                                </w:rPr>
                                <w:t>Research shows that juveniles with positive family involvement are more likely to succeed.</w:t>
                              </w:r>
                              <w:r>
                                <w:rPr>
                                  <w:rFonts w:ascii="Arial" w:hAnsi="Arial" w:cs="Arial"/>
                                  <w:b/>
                                  <w:color w:val="5F497A"/>
                                  <w:vertAlign w:val="superscript"/>
                                </w:rPr>
                                <w:t>1</w:t>
                              </w:r>
                            </w:p>
                          </w:txbxContent>
                        </wps:txbx>
                        <wps:bodyPr rot="0" vert="horz" wrap="square" lIns="0" tIns="0" rIns="0" bIns="0" anchor="t" anchorCtr="0" upright="1">
                          <a:noAutofit/>
                        </wps:bodyPr>
                      </wps:wsp>
                      <wps:wsp>
                        <wps:cNvPr id="64" name="Text Box 1867"/>
                        <wps:cNvSpPr txBox="1">
                          <a:spLocks noChangeArrowheads="1"/>
                        </wps:cNvSpPr>
                        <wps:spPr bwMode="auto">
                          <a:xfrm>
                            <a:off x="566" y="10087"/>
                            <a:ext cx="18868" cy="79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6" seq="1"/>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64" o:spid="_x0000_s1039" style="position:absolute;margin-left:37.2pt;margin-top:181.55pt;width:254.55pt;height:57.3pt;z-index:25165363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">
                <o:lock v:ext="edit" ungrouping="t"/>
                <v:shape id="Text Box 19" o:spid="_x0000_s1040" type="#_x0000_t202"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idaMMA&#10;AADbAAAADwAAAGRycy9kb3ducmV2LnhtbESPzWrDMBCE74W8g9hAb7WU0JrEsRJCSqGnluYPclus&#10;jW1irYyl2u7bV4VCjsPMfMPkm9E2oqfO1441zBIFgrhwpuZSw/Hw9rQA4QOywcYxafghD5v15CHH&#10;zLiBv6jfh1JECPsMNVQhtJmUvqjIok9cSxy9q+sshii7UpoOhwi3jZwrlUqLNceFClvaVVTc9t9W&#10;w+njejk/q8/y1b60gxuVZLuUWj9Ox+0KRKAx3MP/7XejIZ3D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idaMMAAADbAAAADwAAAAAAAAAAAAAAAACYAgAAZHJzL2Rv&#10;d25yZXYueG1sUEsFBgAAAAAEAAQA9QAAAIgDAAAAAA==&#10;" filled="f" stroked="f"/>
                <v:shape id="Text Box 1866" o:spid="_x0000_s1041" type="#_x0000_t202" style="position:absolute;left:566;top:1257;width:18868;height:8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1PvcQA&#10;AADbAAAADwAAAGRycy9kb3ducmV2LnhtbESPQWvCQBSE7wX/w/KE3urGFkI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tT73EAAAA2wAAAA8AAAAAAAAAAAAAAAAAmAIAAGRycy9k&#10;b3ducmV2LnhtbFBLBQYAAAAABAAEAPUAAACJAwAAAAA=&#10;" filled="f" stroked="f">
                  <v:textbox style="mso-next-textbox:#Text Box 1867" inset="0,0,0,0">
                    <w:txbxContent>
                      <w:p w:rsidR="00A157D5" w:rsidRPr="004410A2" w:rsidRDefault="00A157D5" w:rsidP="009D251A">
                        <w:pPr>
                          <w:spacing w:line="240" w:lineRule="auto"/>
                          <w:rPr>
                            <w:rFonts w:ascii="Arial" w:hAnsi="Arial" w:cs="Arial"/>
                            <w:b/>
                            <w:color w:val="5F497A"/>
                            <w:vertAlign w:val="superscript"/>
                          </w:rPr>
                        </w:pPr>
                        <w:r w:rsidRPr="004410A2">
                          <w:rPr>
                            <w:rFonts w:ascii="Arial" w:hAnsi="Arial" w:cs="Arial"/>
                            <w:b/>
                            <w:color w:val="5F497A"/>
                          </w:rPr>
                          <w:t>Research shows that juveniles with positive family involvement are more likely to succeed.</w:t>
                        </w:r>
                        <w:r>
                          <w:rPr>
                            <w:rFonts w:ascii="Arial" w:hAnsi="Arial" w:cs="Arial"/>
                            <w:b/>
                            <w:color w:val="5F497A"/>
                            <w:vertAlign w:val="superscript"/>
                          </w:rPr>
                          <w:t>1</w:t>
                        </w:r>
                      </w:p>
                    </w:txbxContent>
                  </v:textbox>
                </v:shape>
                <v:shape id="Text Box 1867" o:spid="_x0000_s1042" type="#_x0000_t202" style="position:absolute;left:566;top:10087;width:18868;height:79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TXycQA&#10;AADbAAAADwAAAGRycy9kb3ducmV2LnhtbESPQWvCQBSE7wX/w/KE3urGUkI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E18nEAAAA2wAAAA8AAAAAAAAAAAAAAAAAmAIAAGRycy9k&#10;b3ducmV2LnhtbFBLBQYAAAAABAAEAPUAAACJAwAAAAA=&#10;" filled="f" stroked="f">
                  <v:textbox inset="0,0,0,0">
                    <w:txbxContent/>
                  </v:textbox>
                </v:shape>
                <w10:wrap type="through" anchorx="page" anchory="page"/>
              </v:group>
            </w:pict>
          </mc:Fallback>
        </mc:AlternateContent>
      </w:r>
      <w:r w:rsidR="00130DE0">
        <w:rPr>
          <w:noProof/>
        </w:rPr>
        <mc:AlternateContent>
          <mc:Choice Requires="wps">
            <w:drawing>
              <wp:anchor distT="0" distB="0" distL="114300" distR="114300" simplePos="0" relativeHeight="251663872" behindDoc="0" locked="0" layoutInCell="1" allowOverlap="1" wp14:anchorId="18AEF464" wp14:editId="0AE24F50">
                <wp:simplePos x="0" y="0"/>
                <wp:positionH relativeFrom="page">
                  <wp:posOffset>3723640</wp:posOffset>
                </wp:positionH>
                <wp:positionV relativeFrom="page">
                  <wp:posOffset>2160905</wp:posOffset>
                </wp:positionV>
                <wp:extent cx="3543300" cy="439420"/>
                <wp:effectExtent l="0" t="0" r="635" b="0"/>
                <wp:wrapThrough wrapText="bothSides">
                  <wp:wrapPolygon edited="0">
                    <wp:start x="0" y="0"/>
                    <wp:lineTo x="21600" y="0"/>
                    <wp:lineTo x="21600" y="21600"/>
                    <wp:lineTo x="0" y="21600"/>
                    <wp:lineTo x="0" y="0"/>
                  </wp:wrapPolygon>
                </wp:wrapThrough>
                <wp:docPr id="6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439420"/>
                        </a:xfrm>
                        <a:prstGeom prst="rect">
                          <a:avLst/>
                        </a:prstGeom>
                        <a:solidFill>
                          <a:srgbClr val="E5DFE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57D5" w:rsidRPr="001A7514" w:rsidRDefault="00A157D5" w:rsidP="00CD281E">
                            <w:pPr>
                              <w:spacing w:line="240" w:lineRule="auto"/>
                              <w:jc w:val="center"/>
                              <w:rPr>
                                <w:rFonts w:ascii="Arial" w:hAnsi="Arial" w:cs="Arial"/>
                                <w:b/>
                                <w:color w:val="403152"/>
                                <w:sz w:val="18"/>
                                <w:szCs w:val="18"/>
                              </w:rPr>
                            </w:pPr>
                            <w:r w:rsidRPr="001A7514">
                              <w:rPr>
                                <w:rFonts w:ascii="Arial" w:hAnsi="Arial" w:cs="Arial"/>
                                <w:b/>
                                <w:color w:val="403152"/>
                                <w:sz w:val="18"/>
                                <w:szCs w:val="18"/>
                              </w:rPr>
                              <w:t>Logistical and Economical Difficulties Families Involved in the Juvenile Justice System Face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53" o:spid="_x0000_s1043" type="#_x0000_t202" style="position:absolute;margin-left:293.2pt;margin-top:170.15pt;width:279pt;height:34.6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" fillcolor="#e5dfec" stroked="f">
                <v:textbox>
                  <w:txbxContent>
                    <w:p w:rsidR="00A157D5" w:rsidRPr="001A7514" w:rsidRDefault="00A157D5" w:rsidP="00CD281E">
                      <w:pPr>
                        <w:spacing w:line="240" w:lineRule="auto"/>
                        <w:jc w:val="center"/>
                        <w:rPr>
                          <w:rFonts w:ascii="Arial" w:hAnsi="Arial" w:cs="Arial"/>
                          <w:b/>
                          <w:color w:val="403152"/>
                          <w:sz w:val="18"/>
                          <w:szCs w:val="18"/>
                        </w:rPr>
                      </w:pPr>
                      <w:r w:rsidRPr="001A7514">
                        <w:rPr>
                          <w:rFonts w:ascii="Arial" w:hAnsi="Arial" w:cs="Arial"/>
                          <w:b/>
                          <w:color w:val="403152"/>
                          <w:sz w:val="18"/>
                          <w:szCs w:val="18"/>
                        </w:rPr>
                        <w:t>Logistical and Economical Difficulties Families Involved in the Juvenile Justice System Face</w:t>
                      </w:r>
                    </w:p>
                  </w:txbxContent>
                </v:textbox>
                <w10:wrap type="through" anchorx="page" anchory="page"/>
              </v:shape>
            </w:pict>
          </mc:Fallback>
        </mc:AlternateContent>
      </w:r>
      <w:r w:rsidR="00130DE0">
        <w:rPr>
          <w:noProof/>
        </w:rPr>
        <w:drawing>
          <wp:anchor distT="0" distB="0" distL="114300" distR="114300" simplePos="0" relativeHeight="251662848" behindDoc="0" locked="0" layoutInCell="1" allowOverlap="1" wp14:anchorId="27095F45" wp14:editId="2D989E2D">
            <wp:simplePos x="0" y="0"/>
            <wp:positionH relativeFrom="page">
              <wp:posOffset>5655945</wp:posOffset>
            </wp:positionH>
            <wp:positionV relativeFrom="page">
              <wp:posOffset>4149090</wp:posOffset>
            </wp:positionV>
            <wp:extent cx="1536700" cy="718185"/>
            <wp:effectExtent l="0" t="0" r="6350" b="0"/>
            <wp:wrapThrough wrapText="bothSides">
              <wp:wrapPolygon edited="0">
                <wp:start x="2945" y="1146"/>
                <wp:lineTo x="1874" y="4011"/>
                <wp:lineTo x="536" y="9167"/>
                <wp:lineTo x="536" y="18907"/>
                <wp:lineTo x="21421" y="18907"/>
                <wp:lineTo x="21421" y="5156"/>
                <wp:lineTo x="18476" y="2292"/>
                <wp:lineTo x="11514" y="1146"/>
                <wp:lineTo x="2945" y="1146"/>
              </wp:wrapPolygon>
            </wp:wrapThrough>
            <wp:docPr id="59" name="Picture 7" descr="Approximately one in three families said they have had to choose between paying for basic necessities like food and making court-related pay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pproximately one in three families said they have had to choose between paying for basic necessities like food and making court-related payments."/>
                    <pic:cNvPicPr>
                      <a:picLocks noChangeAspect="1" noChangeArrowheads="1"/>
                    </pic:cNvPicPr>
                  </pic:nvPicPr>
                  <pic:blipFill>
                    <a:blip r:embed="rId10">
                      <a:extLst>
                        <a:ext uri="{28A0092B-C50C-407E-A947-70E740481C1C}">
                          <a14:useLocalDpi xmlns:a14="http://schemas.microsoft.com/office/drawing/2010/main" val="0"/>
                        </a:ext>
                      </a:extLst>
                    </a:blip>
                    <a:srcRect l="10817" r="5008" b="47125"/>
                    <a:stretch>
                      <a:fillRect/>
                    </a:stretch>
                  </pic:blipFill>
                  <pic:spPr bwMode="auto">
                    <a:xfrm>
                      <a:off x="0" y="0"/>
                      <a:ext cx="1536700" cy="718185"/>
                    </a:xfrm>
                    <a:prstGeom prst="rect">
                      <a:avLst/>
                    </a:prstGeom>
                    <a:noFill/>
                    <a:ln>
                      <a:noFill/>
                    </a:ln>
                  </pic:spPr>
                </pic:pic>
              </a:graphicData>
            </a:graphic>
            <wp14:sizeRelH relativeFrom="page">
              <wp14:pctWidth>0</wp14:pctWidth>
            </wp14:sizeRelH>
            <wp14:sizeRelV relativeFrom="page">
              <wp14:pctHeight>0</wp14:pctHeight>
            </wp14:sizeRelV>
          </wp:anchor>
        </w:drawing>
      </w:r>
      <w:r w:rsidR="00130DE0">
        <w:rPr>
          <w:noProof/>
        </w:rPr>
        <mc:AlternateContent>
          <mc:Choice Requires="wps">
            <w:drawing>
              <wp:anchor distT="0" distB="0" distL="114300" distR="114300" simplePos="0" relativeHeight="251657728" behindDoc="0" locked="0" layoutInCell="1" allowOverlap="1" wp14:anchorId="52F90275" wp14:editId="35E021BD">
                <wp:simplePos x="0" y="0"/>
                <wp:positionH relativeFrom="page">
                  <wp:posOffset>3705860</wp:posOffset>
                </wp:positionH>
                <wp:positionV relativeFrom="page">
                  <wp:posOffset>5460365</wp:posOffset>
                </wp:positionV>
                <wp:extent cx="3365500" cy="366395"/>
                <wp:effectExtent l="635" t="2540" r="0" b="2540"/>
                <wp:wrapThrough wrapText="bothSides">
                  <wp:wrapPolygon edited="0">
                    <wp:start x="0" y="0"/>
                    <wp:lineTo x="21600" y="0"/>
                    <wp:lineTo x="21600" y="21600"/>
                    <wp:lineTo x="0" y="21600"/>
                    <wp:lineTo x="0" y="0"/>
                  </wp:wrapPolygon>
                </wp:wrapThrough>
                <wp:docPr id="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D5" w:rsidRPr="00FF6A28" w:rsidRDefault="00A157D5" w:rsidP="00DD57D1">
                            <w:pPr>
                              <w:rPr>
                                <w:rFonts w:ascii="Arial" w:hAnsi="Arial" w:cs="Arial"/>
                                <w:i/>
                                <w:sz w:val="16"/>
                                <w:szCs w:val="16"/>
                              </w:rPr>
                            </w:pPr>
                            <w:proofErr w:type="gramStart"/>
                            <w:r w:rsidRPr="00FF6A28">
                              <w:rPr>
                                <w:rFonts w:ascii="Arial" w:hAnsi="Arial" w:cs="Arial"/>
                                <w:sz w:val="16"/>
                                <w:szCs w:val="16"/>
                              </w:rPr>
                              <w:t xml:space="preserve">Justice for Families, </w:t>
                            </w:r>
                            <w:r w:rsidRPr="00FF6A28">
                              <w:rPr>
                                <w:rFonts w:ascii="Arial" w:hAnsi="Arial" w:cs="Arial"/>
                                <w:i/>
                                <w:sz w:val="16"/>
                                <w:szCs w:val="16"/>
                              </w:rPr>
                              <w:t>Families Unlocking Futures</w:t>
                            </w:r>
                            <w:r w:rsidRPr="00FF6A28">
                              <w:rPr>
                                <w:rFonts w:ascii="Arial" w:hAnsi="Arial" w:cs="Arial"/>
                                <w:sz w:val="16"/>
                                <w:szCs w:val="16"/>
                              </w:rPr>
                              <w:t xml:space="preserve"> (2012).</w:t>
                            </w:r>
                            <w:proofErr w:type="gramEnd"/>
                            <w:r w:rsidRPr="00FF6A28">
                              <w:rPr>
                                <w:rFonts w:ascii="Arial" w:hAnsi="Arial" w:cs="Arial"/>
                                <w:sz w:val="16"/>
                                <w:szCs w:val="16"/>
                              </w:rPr>
                              <w:t xml:space="preserve"> </w:t>
                            </w:r>
                            <w:hyperlink r:id="rId11" w:history="1">
                              <w:r w:rsidRPr="00FF6A28">
                                <w:rPr>
                                  <w:rStyle w:val="Hyperlink"/>
                                  <w:rFonts w:ascii="Arial" w:hAnsi="Arial" w:cs="Arial"/>
                                  <w:sz w:val="16"/>
                                  <w:szCs w:val="16"/>
                                </w:rPr>
                                <w:t>http://www.justice4families.org/download-report/</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44" type="#_x0000_t202" style="position:absolute;margin-left:291.8pt;margin-top:429.95pt;width:265pt;height:28.8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" filled="f" stroked="f">
                <v:textbox>
                  <w:txbxContent>
                    <w:p w:rsidR="00A157D5" w:rsidRPr="00FF6A28" w:rsidRDefault="00A157D5" w:rsidP="00DD57D1">
                      <w:pPr>
                        <w:rPr>
                          <w:rFonts w:ascii="Arial" w:hAnsi="Arial" w:cs="Arial"/>
                          <w:i/>
                          <w:sz w:val="16"/>
                          <w:szCs w:val="16"/>
                        </w:rPr>
                      </w:pPr>
                      <w:proofErr w:type="gramStart"/>
                      <w:r w:rsidRPr="00FF6A28">
                        <w:rPr>
                          <w:rFonts w:ascii="Arial" w:hAnsi="Arial" w:cs="Arial"/>
                          <w:sz w:val="16"/>
                          <w:szCs w:val="16"/>
                        </w:rPr>
                        <w:t xml:space="preserve">Justice for Families, </w:t>
                      </w:r>
                      <w:r w:rsidRPr="00FF6A28">
                        <w:rPr>
                          <w:rFonts w:ascii="Arial" w:hAnsi="Arial" w:cs="Arial"/>
                          <w:i/>
                          <w:sz w:val="16"/>
                          <w:szCs w:val="16"/>
                        </w:rPr>
                        <w:t>Families Unlocking Futures</w:t>
                      </w:r>
                      <w:r w:rsidRPr="00FF6A28">
                        <w:rPr>
                          <w:rFonts w:ascii="Arial" w:hAnsi="Arial" w:cs="Arial"/>
                          <w:sz w:val="16"/>
                          <w:szCs w:val="16"/>
                        </w:rPr>
                        <w:t xml:space="preserve"> (2012).</w:t>
                      </w:r>
                      <w:proofErr w:type="gramEnd"/>
                      <w:r w:rsidRPr="00FF6A28">
                        <w:rPr>
                          <w:rFonts w:ascii="Arial" w:hAnsi="Arial" w:cs="Arial"/>
                          <w:sz w:val="16"/>
                          <w:szCs w:val="16"/>
                        </w:rPr>
                        <w:t xml:space="preserve"> </w:t>
                      </w:r>
                      <w:hyperlink r:id="rId12" w:history="1">
                        <w:r w:rsidRPr="00FF6A28">
                          <w:rPr>
                            <w:rStyle w:val="Hyperlink"/>
                            <w:rFonts w:ascii="Arial" w:hAnsi="Arial" w:cs="Arial"/>
                            <w:sz w:val="16"/>
                            <w:szCs w:val="16"/>
                          </w:rPr>
                          <w:t>http://www.justice4families.org/download-report/</w:t>
                        </w:r>
                      </w:hyperlink>
                    </w:p>
                  </w:txbxContent>
                </v:textbox>
                <w10:wrap type="through" anchorx="page" anchory="page"/>
              </v:shape>
            </w:pict>
          </mc:Fallback>
        </mc:AlternateContent>
      </w:r>
      <w:r w:rsidR="00130DE0">
        <w:rPr>
          <w:noProof/>
        </w:rPr>
        <mc:AlternateContent>
          <mc:Choice Requires="wps">
            <w:drawing>
              <wp:anchor distT="0" distB="0" distL="114300" distR="114300" simplePos="0" relativeHeight="251660800" behindDoc="0" locked="0" layoutInCell="1" allowOverlap="1" wp14:anchorId="727B2454" wp14:editId="792D8E18">
                <wp:simplePos x="0" y="0"/>
                <wp:positionH relativeFrom="page">
                  <wp:posOffset>3704590</wp:posOffset>
                </wp:positionH>
                <wp:positionV relativeFrom="page">
                  <wp:posOffset>2151380</wp:posOffset>
                </wp:positionV>
                <wp:extent cx="3574415" cy="3322320"/>
                <wp:effectExtent l="19050" t="19050" r="26035" b="11430"/>
                <wp:wrapThrough wrapText="bothSides">
                  <wp:wrapPolygon edited="0">
                    <wp:start x="-115" y="-124"/>
                    <wp:lineTo x="-115" y="21550"/>
                    <wp:lineTo x="21642" y="21550"/>
                    <wp:lineTo x="21642" y="-124"/>
                    <wp:lineTo x="-115" y="-124"/>
                  </wp:wrapPolygon>
                </wp:wrapThrough>
                <wp:docPr id="57"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4415" cy="3322320"/>
                        </a:xfrm>
                        <a:prstGeom prst="rect">
                          <a:avLst/>
                        </a:prstGeom>
                        <a:noFill/>
                        <a:ln w="28575" cap="flat" cmpd="sng" algn="ctr">
                          <a:solidFill>
                            <a:srgbClr val="8064A2">
                              <a:lumMod val="50000"/>
                            </a:srgbClr>
                          </a:solidFill>
                          <a:prstDash val="solid"/>
                        </a:ln>
                        <a:effectLst/>
                      </wps:spPr>
                      <wps:txbx>
                        <w:txbxContent>
                          <w:p w:rsidR="00A157D5" w:rsidRDefault="00A157D5" w:rsidP="00181DB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41" o:spid="_x0000_s1045" style="position:absolute;margin-left:291.7pt;margin-top:169.4pt;width:281.45pt;height:261.6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" filled="f" strokecolor="#403152" strokeweight="2.25pt">
                <v:path arrowok="t"/>
                <v:textbox>
                  <w:txbxContent>
                    <w:p w:rsidR="00A157D5" w:rsidRDefault="00A157D5" w:rsidP="00181DB3">
                      <w:pPr>
                        <w:jc w:val="center"/>
                      </w:pPr>
                    </w:p>
                  </w:txbxContent>
                </v:textbox>
                <w10:wrap type="through" anchorx="page" anchory="page"/>
              </v:rect>
            </w:pict>
          </mc:Fallback>
        </mc:AlternateContent>
      </w:r>
      <w:r w:rsidR="00130DE0">
        <w:rPr>
          <w:noProof/>
        </w:rPr>
        <mc:AlternateContent>
          <mc:Choice Requires="wps">
            <w:drawing>
              <wp:anchor distT="0" distB="0" distL="114300" distR="114300" simplePos="0" relativeHeight="251674112" behindDoc="0" locked="0" layoutInCell="1" allowOverlap="1" wp14:anchorId="63B117FE" wp14:editId="1BF24D0F">
                <wp:simplePos x="0" y="0"/>
                <wp:positionH relativeFrom="page">
                  <wp:posOffset>4938395</wp:posOffset>
                </wp:positionH>
                <wp:positionV relativeFrom="page">
                  <wp:posOffset>3208020</wp:posOffset>
                </wp:positionV>
                <wp:extent cx="1092200" cy="0"/>
                <wp:effectExtent l="13970" t="17145" r="17780" b="20955"/>
                <wp:wrapNone/>
                <wp:docPr id="56"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2200" cy="0"/>
                        </a:xfrm>
                        <a:prstGeom prst="line">
                          <a:avLst/>
                        </a:prstGeom>
                        <a:noFill/>
                        <a:ln w="25400">
                          <a:solidFill>
                            <a:srgbClr val="DAEEF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40000"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8.85pt,252.6pt" to="474.85pt,2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" strokecolor="#daeef3" strokeweight="2pt">
                <v:shadow opacity="24903f" origin=",.5" offset="0,.55556mm"/>
                <w10:wrap anchorx="page" anchory="page"/>
              </v:line>
            </w:pict>
          </mc:Fallback>
        </mc:AlternateContent>
      </w:r>
      <w:r w:rsidR="00130DE0">
        <w:rPr>
          <w:noProof/>
        </w:rPr>
        <mc:AlternateContent>
          <mc:Choice Requires="wps">
            <w:drawing>
              <wp:anchor distT="0" distB="0" distL="114300" distR="114300" simplePos="0" relativeHeight="251673088" behindDoc="0" locked="0" layoutInCell="1" allowOverlap="1" wp14:anchorId="3982ED80" wp14:editId="6EDE120D">
                <wp:simplePos x="0" y="0"/>
                <wp:positionH relativeFrom="page">
                  <wp:posOffset>5484495</wp:posOffset>
                </wp:positionH>
                <wp:positionV relativeFrom="page">
                  <wp:posOffset>2693035</wp:posOffset>
                </wp:positionV>
                <wp:extent cx="0" cy="1029970"/>
                <wp:effectExtent l="17145" t="16510" r="20955" b="20320"/>
                <wp:wrapNone/>
                <wp:docPr id="55"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9970"/>
                        </a:xfrm>
                        <a:prstGeom prst="line">
                          <a:avLst/>
                        </a:prstGeom>
                        <a:noFill/>
                        <a:ln w="25400">
                          <a:solidFill>
                            <a:srgbClr val="DAEEF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40000"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1.85pt,212.05pt" to="431.85pt,29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" strokecolor="#daeef3" strokeweight="2pt">
                <v:shadow opacity="24903f" origin=",.5" offset="0,.55556mm"/>
                <w10:wrap anchorx="page" anchory="page"/>
              </v:line>
            </w:pict>
          </mc:Fallback>
        </mc:AlternateContent>
      </w:r>
      <w:r w:rsidR="00130DE0">
        <w:rPr>
          <w:noProof/>
        </w:rPr>
        <mc:AlternateContent>
          <mc:Choice Requires="wps">
            <w:drawing>
              <wp:anchor distT="0" distB="0" distL="114300" distR="114300" simplePos="0" relativeHeight="251673599" behindDoc="0" locked="0" layoutInCell="1" allowOverlap="1" wp14:anchorId="586772A9" wp14:editId="13A6937D">
                <wp:simplePos x="0" y="0"/>
                <wp:positionH relativeFrom="page">
                  <wp:posOffset>4969510</wp:posOffset>
                </wp:positionH>
                <wp:positionV relativeFrom="page">
                  <wp:posOffset>2705735</wp:posOffset>
                </wp:positionV>
                <wp:extent cx="1066800" cy="1004570"/>
                <wp:effectExtent l="0" t="19685" r="21590" b="0"/>
                <wp:wrapThrough wrapText="bothSides">
                  <wp:wrapPolygon edited="0">
                    <wp:start x="4609466" y="-131116"/>
                    <wp:lineTo x="4609466" y="262245"/>
                    <wp:lineTo x="7084916" y="1835727"/>
                    <wp:lineTo x="7682439" y="1966856"/>
                    <wp:lineTo x="8706767" y="3933712"/>
                    <wp:lineTo x="9218931" y="6162827"/>
                    <wp:lineTo x="9218931" y="6687316"/>
                    <wp:lineTo x="9816454" y="6687316"/>
                    <wp:lineTo x="9816454" y="6162827"/>
                    <wp:lineTo x="9475007" y="4064841"/>
                    <wp:lineTo x="8450691" y="1573482"/>
                    <wp:lineTo x="6572751" y="131116"/>
                    <wp:lineTo x="5889870" y="-131116"/>
                    <wp:lineTo x="4609466" y="-131116"/>
                  </wp:wrapPolygon>
                </wp:wrapThrough>
                <wp:docPr id="54" name="Ar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6800" cy="1004570"/>
                        </a:xfrm>
                        <a:custGeom>
                          <a:avLst/>
                          <a:gdLst>
                            <a:gd name="T0" fmla="*/ 371792 w 743585"/>
                            <a:gd name="T1" fmla="*/ 0 h 1008380"/>
                            <a:gd name="T2" fmla="*/ 743585 w 743585"/>
                            <a:gd name="T3" fmla="*/ 504190 h 1008380"/>
                            <a:gd name="T4" fmla="*/ 0 60000 65536"/>
                            <a:gd name="T5" fmla="*/ 0 60000 65536"/>
                          </a:gdLst>
                          <a:ahLst/>
                          <a:cxnLst>
                            <a:cxn ang="T4">
                              <a:pos x="T0" y="T1"/>
                            </a:cxn>
                            <a:cxn ang="T5">
                              <a:pos x="T2" y="T3"/>
                            </a:cxn>
                          </a:cxnLst>
                          <a:rect l="0" t="0" r="r" b="b"/>
                          <a:pathLst>
                            <a:path w="743585" h="1008380" stroke="0">
                              <a:moveTo>
                                <a:pt x="371792" y="0"/>
                              </a:moveTo>
                              <a:cubicBezTo>
                                <a:pt x="577128" y="0"/>
                                <a:pt x="743585" y="225734"/>
                                <a:pt x="743585" y="504190"/>
                              </a:cubicBezTo>
                              <a:lnTo>
                                <a:pt x="371793" y="504190"/>
                              </a:lnTo>
                              <a:cubicBezTo>
                                <a:pt x="371793" y="336127"/>
                                <a:pt x="371792" y="168063"/>
                                <a:pt x="371792" y="0"/>
                              </a:cubicBezTo>
                              <a:close/>
                            </a:path>
                            <a:path w="743585" h="1008380" fill="none">
                              <a:moveTo>
                                <a:pt x="371792" y="0"/>
                              </a:moveTo>
                              <a:cubicBezTo>
                                <a:pt x="577128" y="0"/>
                                <a:pt x="743585" y="225734"/>
                                <a:pt x="743585" y="504190"/>
                              </a:cubicBezTo>
                            </a:path>
                          </a:pathLst>
                        </a:custGeom>
                        <a:solidFill>
                          <a:srgbClr val="92CDDC"/>
                        </a:solidFill>
                        <a:ln w="25400" cap="flat" cmpd="sng">
                          <a:solidFill>
                            <a:srgbClr val="DAEEF3"/>
                          </a:solidFill>
                          <a:prstDash val="solid"/>
                          <a:round/>
                          <a:headEnd/>
                          <a:tailEnd/>
                        </a:ln>
                        <a:effectLst/>
                        <a:extLst>
                          <a:ext uri="{AF507438-7753-43E0-B8FC-AC1667EBCBE1}">
                            <a14:hiddenEffects xmlns:a14="http://schemas.microsoft.com/office/drawing/2010/main">
                              <a:effectLst>
                                <a:outerShdw blurRad="40000" dist="20000" dir="5400000" rotWithShape="0">
                                  <a:srgbClr val="000000">
                                    <a:alpha val="37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rc 9" o:spid="_x0000_s1026" style="position:absolute;margin-left:391.3pt;margin-top:213.05pt;width:84pt;height:79.1pt;z-index:25167359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coordsize="743585,1008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" path="m371792,nsc577128,,743585,225734,743585,504190r-371792,c371793,336127,371792,168063,371792,xem371792,nfc577128,,743585,225734,743585,504190e" fillcolor="#92cddc" strokecolor="#daeef3" strokeweight="2pt">
                <v:shadow color="black" opacity="24903f" origin=",.5" offset="0,.55556mm"/>
                <v:path arrowok="t" o:connecttype="custom" o:connectlocs="533399,0;1066800,502285" o:connectangles="0,0"/>
                <w10:wrap type="through" anchorx="page" anchory="page"/>
              </v:shape>
            </w:pict>
          </mc:Fallback>
        </mc:AlternateContent>
      </w:r>
      <w:r w:rsidR="00130DE0">
        <w:rPr>
          <w:noProof/>
        </w:rPr>
        <mc:AlternateContent>
          <mc:Choice Requires="wps">
            <w:drawing>
              <wp:anchor distT="0" distB="0" distL="114300" distR="114300" simplePos="0" relativeHeight="251671040" behindDoc="0" locked="0" layoutInCell="1" allowOverlap="1" wp14:anchorId="7874F0EF" wp14:editId="394BE873">
                <wp:simplePos x="0" y="0"/>
                <wp:positionH relativeFrom="page">
                  <wp:posOffset>4942840</wp:posOffset>
                </wp:positionH>
                <wp:positionV relativeFrom="page">
                  <wp:posOffset>2697480</wp:posOffset>
                </wp:positionV>
                <wp:extent cx="1082675" cy="1020445"/>
                <wp:effectExtent l="8890" t="11430" r="13335" b="6350"/>
                <wp:wrapThrough wrapText="bothSides">
                  <wp:wrapPolygon edited="0">
                    <wp:start x="5654842" y="0"/>
                    <wp:lineTo x="4692305" y="115823"/>
                    <wp:lineTo x="1804734" y="1505696"/>
                    <wp:lineTo x="360942" y="3706329"/>
                    <wp:lineTo x="-120314" y="5327848"/>
                    <wp:lineTo x="-120314" y="7412658"/>
                    <wp:lineTo x="601570" y="9265822"/>
                    <wp:lineTo x="2406303" y="11234809"/>
                    <wp:lineTo x="4692305" y="12277214"/>
                    <wp:lineTo x="5053260" y="12277214"/>
                    <wp:lineTo x="8662728" y="12277214"/>
                    <wp:lineTo x="9023682" y="12277214"/>
                    <wp:lineTo x="11309684" y="11234809"/>
                    <wp:lineTo x="13114418" y="9265822"/>
                    <wp:lineTo x="13836314" y="7412658"/>
                    <wp:lineTo x="13956628" y="6138607"/>
                    <wp:lineTo x="13475360" y="6022784"/>
                    <wp:lineTo x="7098621" y="5559493"/>
                    <wp:lineTo x="7098621" y="0"/>
                    <wp:lineTo x="5654842" y="0"/>
                  </wp:wrapPolygon>
                </wp:wrapThrough>
                <wp:docPr id="53" name="Pi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2675" cy="1020445"/>
                        </a:xfrm>
                        <a:custGeom>
                          <a:avLst/>
                          <a:gdLst>
                            <a:gd name="T0" fmla="*/ 1082675 w 1082675"/>
                            <a:gd name="T1" fmla="*/ 461010 h 922020"/>
                            <a:gd name="T2" fmla="*/ 541337 w 1082675"/>
                            <a:gd name="T3" fmla="*/ 922020 h 922020"/>
                            <a:gd name="T4" fmla="*/ -1 w 1082675"/>
                            <a:gd name="T5" fmla="*/ 461010 h 922020"/>
                            <a:gd name="T6" fmla="*/ 541337 w 1082675"/>
                            <a:gd name="T7" fmla="*/ 0 h 922020"/>
                            <a:gd name="T8" fmla="*/ 541338 w 1082675"/>
                            <a:gd name="T9" fmla="*/ 461010 h 922020"/>
                            <a:gd name="T10" fmla="*/ 1082675 w 1082675"/>
                            <a:gd name="T11" fmla="*/ 461010 h 92202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082675" h="922020">
                              <a:moveTo>
                                <a:pt x="1082675" y="461010"/>
                              </a:moveTo>
                              <a:cubicBezTo>
                                <a:pt x="1082675" y="715619"/>
                                <a:pt x="840310" y="922020"/>
                                <a:pt x="541337" y="922020"/>
                              </a:cubicBezTo>
                              <a:cubicBezTo>
                                <a:pt x="242364" y="922020"/>
                                <a:pt x="-1" y="715619"/>
                                <a:pt x="-1" y="461010"/>
                              </a:cubicBezTo>
                              <a:cubicBezTo>
                                <a:pt x="-1" y="206401"/>
                                <a:pt x="242364" y="0"/>
                                <a:pt x="541337" y="0"/>
                              </a:cubicBezTo>
                              <a:cubicBezTo>
                                <a:pt x="541337" y="153670"/>
                                <a:pt x="541338" y="307340"/>
                                <a:pt x="541338" y="461010"/>
                              </a:cubicBezTo>
                              <a:lnTo>
                                <a:pt x="1082675" y="461010"/>
                              </a:lnTo>
                              <a:close/>
                            </a:path>
                          </a:pathLst>
                        </a:custGeom>
                        <a:solidFill>
                          <a:srgbClr val="31849B"/>
                        </a:solidFill>
                        <a:ln w="9525" cap="flat" cmpd="sng">
                          <a:solidFill>
                            <a:srgbClr val="DAEEF3"/>
                          </a:solidFill>
                          <a:prstDash val="solid"/>
                          <a:round/>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Pie 7" o:spid="_x0000_s1026" style="position:absolute;margin-left:389.2pt;margin-top:212.4pt;width:85.25pt;height:80.3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coordsize="1082675,92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" path="m1082675,461010v,254609,-242365,461010,-541338,461010c242364,922020,-1,715619,-1,461010,-1,206401,242364,,541337,v,153670,1,307340,1,461010l1082675,461010xe" fillcolor="#31849b" strokecolor="#daeef3">
                <v:shadow color="black" opacity="22936f" origin=",.5" offset="0,.63889mm"/>
                <v:path arrowok="t" o:connecttype="custom" o:connectlocs="1082675,510223;541337,1020445;-1,510223;541337,0;541338,510223;1082675,510223" o:connectangles="0,0,0,0,0,0"/>
                <w10:wrap type="through" anchorx="page" anchory="page"/>
              </v:shape>
            </w:pict>
          </mc:Fallback>
        </mc:AlternateContent>
      </w:r>
      <w:r w:rsidR="00130DE0">
        <w:rPr>
          <w:noProof/>
        </w:rPr>
        <mc:AlternateContent>
          <mc:Choice Requires="wps">
            <w:drawing>
              <wp:anchor distT="0" distB="0" distL="114300" distR="114300" simplePos="0" relativeHeight="251667968" behindDoc="0" locked="0" layoutInCell="1" allowOverlap="1" wp14:anchorId="302165B6" wp14:editId="0C47BA1B">
                <wp:simplePos x="0" y="0"/>
                <wp:positionH relativeFrom="page">
                  <wp:posOffset>3897630</wp:posOffset>
                </wp:positionH>
                <wp:positionV relativeFrom="page">
                  <wp:posOffset>3701415</wp:posOffset>
                </wp:positionV>
                <wp:extent cx="3184525" cy="447040"/>
                <wp:effectExtent l="1905" t="0" r="4445" b="4445"/>
                <wp:wrapThrough wrapText="bothSides">
                  <wp:wrapPolygon edited="0">
                    <wp:start x="0" y="0"/>
                    <wp:lineTo x="21600" y="0"/>
                    <wp:lineTo x="21600" y="21600"/>
                    <wp:lineTo x="0" y="21600"/>
                    <wp:lineTo x="0" y="0"/>
                  </wp:wrapPolygon>
                </wp:wrapThrough>
                <wp:docPr id="52" name="Text Box 1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452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D5" w:rsidRPr="00FF6A28" w:rsidRDefault="00A157D5" w:rsidP="00FF6A28">
                            <w:pPr>
                              <w:spacing w:after="0" w:line="240" w:lineRule="auto"/>
                              <w:jc w:val="center"/>
                              <w:rPr>
                                <w:rFonts w:ascii="Arial Narrow" w:hAnsi="Arial Narrow"/>
                                <w:sz w:val="18"/>
                                <w:szCs w:val="18"/>
                              </w:rPr>
                            </w:pPr>
                            <w:r>
                              <w:rPr>
                                <w:rFonts w:ascii="Arial Narrow" w:hAnsi="Arial Narrow"/>
                                <w:sz w:val="18"/>
                                <w:szCs w:val="18"/>
                              </w:rPr>
                              <w:t>Three out of four survey participants reported facing serious impediments to visiting their children.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04" o:spid="_x0000_s1046" type="#_x0000_t202" style="position:absolute;margin-left:306.9pt;margin-top:291.45pt;width:250.75pt;height:35.2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" filled="f" stroked="f">
                <v:textbox inset=",7.2pt,,7.2pt">
                  <w:txbxContent>
                    <w:p w:rsidR="00A157D5" w:rsidRPr="00FF6A28" w:rsidRDefault="00A157D5" w:rsidP="00FF6A28">
                      <w:pPr>
                        <w:spacing w:after="0" w:line="240" w:lineRule="auto"/>
                        <w:jc w:val="center"/>
                        <w:rPr>
                          <w:rFonts w:ascii="Arial Narrow" w:hAnsi="Arial Narrow"/>
                          <w:sz w:val="18"/>
                          <w:szCs w:val="18"/>
                        </w:rPr>
                      </w:pPr>
                      <w:r>
                        <w:rPr>
                          <w:rFonts w:ascii="Arial Narrow" w:hAnsi="Arial Narrow"/>
                          <w:sz w:val="18"/>
                          <w:szCs w:val="18"/>
                        </w:rPr>
                        <w:t>Three out of four survey participants reported facing serious impediments to visiting their children.</w:t>
                      </w:r>
                    </w:p>
                  </w:txbxContent>
                </v:textbox>
                <w10:wrap type="through" anchorx="page" anchory="page"/>
              </v:shape>
            </w:pict>
          </mc:Fallback>
        </mc:AlternateContent>
      </w:r>
      <w:r w:rsidR="00130DE0">
        <w:rPr>
          <w:noProof/>
        </w:rPr>
        <mc:AlternateContent>
          <mc:Choice Requires="wps">
            <w:drawing>
              <wp:anchor distT="0" distB="0" distL="114300" distR="114300" simplePos="0" relativeHeight="251668992" behindDoc="0" locked="0" layoutInCell="1" allowOverlap="1" wp14:anchorId="36BB601F" wp14:editId="4D635596">
                <wp:simplePos x="0" y="0"/>
                <wp:positionH relativeFrom="page">
                  <wp:posOffset>3736340</wp:posOffset>
                </wp:positionH>
                <wp:positionV relativeFrom="page">
                  <wp:posOffset>4732020</wp:posOffset>
                </wp:positionV>
                <wp:extent cx="1789430" cy="721360"/>
                <wp:effectExtent l="2540" t="0" r="0" b="4445"/>
                <wp:wrapThrough wrapText="bothSides">
                  <wp:wrapPolygon edited="0">
                    <wp:start x="0" y="0"/>
                    <wp:lineTo x="21600" y="0"/>
                    <wp:lineTo x="21600" y="21600"/>
                    <wp:lineTo x="0" y="21600"/>
                    <wp:lineTo x="0" y="0"/>
                  </wp:wrapPolygon>
                </wp:wrapThrough>
                <wp:docPr id="51" name="Text Box 1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9430" cy="721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D5" w:rsidRPr="00FF6A28" w:rsidRDefault="00A157D5" w:rsidP="00FF6A28">
                            <w:pPr>
                              <w:spacing w:after="0" w:line="240" w:lineRule="auto"/>
                              <w:jc w:val="center"/>
                              <w:rPr>
                                <w:rFonts w:ascii="Arial Narrow" w:hAnsi="Arial Narrow"/>
                                <w:sz w:val="18"/>
                                <w:szCs w:val="18"/>
                              </w:rPr>
                            </w:pPr>
                            <w:r>
                              <w:rPr>
                                <w:rFonts w:ascii="Arial Narrow" w:hAnsi="Arial Narrow"/>
                                <w:sz w:val="18"/>
                                <w:szCs w:val="18"/>
                              </w:rPr>
                              <w:t>Nearly two-thirds of parents take time off from work without pay to support their family member as a result of their involvement with the system.</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06" o:spid="_x0000_s1047" type="#_x0000_t202" style="position:absolute;margin-left:294.2pt;margin-top:372.6pt;width:140.9pt;height:56.8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" filled="f" stroked="f">
                <v:textbox inset=",7.2pt,,7.2pt">
                  <w:txbxContent>
                    <w:p w:rsidR="00A157D5" w:rsidRPr="00FF6A28" w:rsidRDefault="00A157D5" w:rsidP="00FF6A28">
                      <w:pPr>
                        <w:spacing w:after="0" w:line="240" w:lineRule="auto"/>
                        <w:jc w:val="center"/>
                        <w:rPr>
                          <w:rFonts w:ascii="Arial Narrow" w:hAnsi="Arial Narrow"/>
                          <w:sz w:val="18"/>
                          <w:szCs w:val="18"/>
                        </w:rPr>
                      </w:pPr>
                      <w:r>
                        <w:rPr>
                          <w:rFonts w:ascii="Arial Narrow" w:hAnsi="Arial Narrow"/>
                          <w:sz w:val="18"/>
                          <w:szCs w:val="18"/>
                        </w:rPr>
                        <w:t>Nearly two-thirds of parents take time off from work without pay to support their family member as a result of their involvement with the system.</w:t>
                      </w:r>
                    </w:p>
                  </w:txbxContent>
                </v:textbox>
                <w10:wrap type="through" anchorx="page" anchory="page"/>
              </v:shape>
            </w:pict>
          </mc:Fallback>
        </mc:AlternateContent>
      </w:r>
      <w:r w:rsidR="00130DE0">
        <w:rPr>
          <w:noProof/>
        </w:rPr>
        <mc:AlternateContent>
          <mc:Choice Requires="wps">
            <w:drawing>
              <wp:anchor distT="0" distB="0" distL="114300" distR="114300" simplePos="0" relativeHeight="251670016" behindDoc="0" locked="0" layoutInCell="1" allowOverlap="1" wp14:anchorId="76D72A8A" wp14:editId="3787E22D">
                <wp:simplePos x="0" y="0"/>
                <wp:positionH relativeFrom="page">
                  <wp:posOffset>5553075</wp:posOffset>
                </wp:positionH>
                <wp:positionV relativeFrom="page">
                  <wp:posOffset>4739005</wp:posOffset>
                </wp:positionV>
                <wp:extent cx="1708785" cy="721360"/>
                <wp:effectExtent l="0" t="0" r="0" b="0"/>
                <wp:wrapThrough wrapText="bothSides">
                  <wp:wrapPolygon edited="0">
                    <wp:start x="0" y="0"/>
                    <wp:lineTo x="21600" y="0"/>
                    <wp:lineTo x="21600" y="21600"/>
                    <wp:lineTo x="0" y="21600"/>
                    <wp:lineTo x="0" y="0"/>
                  </wp:wrapPolygon>
                </wp:wrapThrough>
                <wp:docPr id="50" name="Text Box 1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785" cy="721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D5" w:rsidRPr="00FF6A28" w:rsidRDefault="00A157D5" w:rsidP="00FF6A28">
                            <w:pPr>
                              <w:spacing w:after="0" w:line="240" w:lineRule="auto"/>
                              <w:jc w:val="center"/>
                              <w:rPr>
                                <w:rFonts w:ascii="Arial Narrow" w:hAnsi="Arial Narrow"/>
                                <w:sz w:val="18"/>
                                <w:szCs w:val="18"/>
                              </w:rPr>
                            </w:pPr>
                            <w:r>
                              <w:rPr>
                                <w:rFonts w:ascii="Arial Narrow" w:hAnsi="Arial Narrow"/>
                                <w:sz w:val="18"/>
                                <w:szCs w:val="18"/>
                              </w:rPr>
                              <w:t>Approximately 1 in 3 families said they have has to choose between paying for basic necessities like food and making court-related payments.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07" o:spid="_x0000_s1048" type="#_x0000_t202" style="position:absolute;margin-left:437.25pt;margin-top:373.15pt;width:134.55pt;height:56.8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" filled="f" stroked="f">
                <v:textbox inset=",7.2pt,,7.2pt">
                  <w:txbxContent>
                    <w:p w:rsidR="00A157D5" w:rsidRPr="00FF6A28" w:rsidRDefault="00A157D5" w:rsidP="00FF6A28">
                      <w:pPr>
                        <w:spacing w:after="0" w:line="240" w:lineRule="auto"/>
                        <w:jc w:val="center"/>
                        <w:rPr>
                          <w:rFonts w:ascii="Arial Narrow" w:hAnsi="Arial Narrow"/>
                          <w:sz w:val="18"/>
                          <w:szCs w:val="18"/>
                        </w:rPr>
                      </w:pPr>
                      <w:r>
                        <w:rPr>
                          <w:rFonts w:ascii="Arial Narrow" w:hAnsi="Arial Narrow"/>
                          <w:sz w:val="18"/>
                          <w:szCs w:val="18"/>
                        </w:rPr>
                        <w:t>Approximately 1 in 3 families said they have has to choose between paying for basic necessities like food and making court-related payments.</w:t>
                      </w:r>
                    </w:p>
                  </w:txbxContent>
                </v:textbox>
                <w10:wrap type="through" anchorx="page" anchory="page"/>
              </v:shape>
            </w:pict>
          </mc:Fallback>
        </mc:AlternateContent>
      </w:r>
      <w:r w:rsidR="00130DE0">
        <w:rPr>
          <w:noProof/>
        </w:rPr>
        <w:drawing>
          <wp:anchor distT="0" distB="0" distL="114300" distR="114300" simplePos="0" relativeHeight="251661824" behindDoc="0" locked="0" layoutInCell="1" allowOverlap="1" wp14:anchorId="72FC9D5B" wp14:editId="602D910F">
            <wp:simplePos x="0" y="0"/>
            <wp:positionH relativeFrom="page">
              <wp:posOffset>3710305</wp:posOffset>
            </wp:positionH>
            <wp:positionV relativeFrom="page">
              <wp:posOffset>4255770</wp:posOffset>
            </wp:positionV>
            <wp:extent cx="1748790" cy="525780"/>
            <wp:effectExtent l="0" t="0" r="0" b="0"/>
            <wp:wrapThrough wrapText="bothSides">
              <wp:wrapPolygon edited="0">
                <wp:start x="3059" y="0"/>
                <wp:lineTo x="1647" y="4696"/>
                <wp:lineTo x="1176" y="8609"/>
                <wp:lineTo x="1412" y="14087"/>
                <wp:lineTo x="2824" y="18000"/>
                <wp:lineTo x="3059" y="19565"/>
                <wp:lineTo x="5412" y="19565"/>
                <wp:lineTo x="16471" y="18000"/>
                <wp:lineTo x="20000" y="17217"/>
                <wp:lineTo x="20235" y="10957"/>
                <wp:lineTo x="19765" y="6261"/>
                <wp:lineTo x="18588" y="0"/>
                <wp:lineTo x="3059" y="0"/>
              </wp:wrapPolygon>
            </wp:wrapThrough>
            <wp:docPr id="49" name="Picture 6" descr="Nearly two-thirds of parents take time off from work without pay to support their family member as a result of their involvement with th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early two-thirds of parents take time off from work without pay to support their family member as a result of their involvement with the system."/>
                    <pic:cNvPicPr>
                      <a:picLocks noChangeAspect="1" noChangeArrowheads="1"/>
                    </pic:cNvPicPr>
                  </pic:nvPicPr>
                  <pic:blipFill>
                    <a:blip r:embed="rId13">
                      <a:extLst>
                        <a:ext uri="{28A0092B-C50C-407E-A947-70E740481C1C}">
                          <a14:useLocalDpi xmlns:a14="http://schemas.microsoft.com/office/drawing/2010/main" val="0"/>
                        </a:ext>
                      </a:extLst>
                    </a:blip>
                    <a:srcRect t="7800" b="55014"/>
                    <a:stretch>
                      <a:fillRect/>
                    </a:stretch>
                  </pic:blipFill>
                  <pic:spPr bwMode="auto">
                    <a:xfrm>
                      <a:off x="0" y="0"/>
                      <a:ext cx="1748790" cy="525780"/>
                    </a:xfrm>
                    <a:prstGeom prst="rect">
                      <a:avLst/>
                    </a:prstGeom>
                    <a:noFill/>
                    <a:ln>
                      <a:noFill/>
                    </a:ln>
                  </pic:spPr>
                </pic:pic>
              </a:graphicData>
            </a:graphic>
            <wp14:sizeRelH relativeFrom="page">
              <wp14:pctWidth>0</wp14:pctWidth>
            </wp14:sizeRelH>
            <wp14:sizeRelV relativeFrom="page">
              <wp14:pctHeight>0</wp14:pctHeight>
            </wp14:sizeRelV>
          </wp:anchor>
        </w:drawing>
      </w:r>
      <w:r w:rsidR="00130DE0">
        <w:rPr>
          <w:noProof/>
        </w:rPr>
        <mc:AlternateContent>
          <mc:Choice Requires="wps">
            <w:drawing>
              <wp:anchor distT="0" distB="0" distL="114300" distR="114300" simplePos="0" relativeHeight="251650560" behindDoc="0" locked="0" layoutInCell="1" allowOverlap="1" wp14:anchorId="4F22E6F5" wp14:editId="09031E2C">
                <wp:simplePos x="0" y="0"/>
                <wp:positionH relativeFrom="page">
                  <wp:posOffset>492125</wp:posOffset>
                </wp:positionH>
                <wp:positionV relativeFrom="page">
                  <wp:posOffset>2073910</wp:posOffset>
                </wp:positionV>
                <wp:extent cx="1346200" cy="279400"/>
                <wp:effectExtent l="0" t="0" r="0" b="0"/>
                <wp:wrapThrough wrapText="bothSides">
                  <wp:wrapPolygon edited="0">
                    <wp:start x="0" y="0"/>
                    <wp:lineTo x="21600" y="0"/>
                    <wp:lineTo x="21600" y="21600"/>
                    <wp:lineTo x="0" y="21600"/>
                    <wp:lineTo x="0" y="0"/>
                  </wp:wrapPolygon>
                </wp:wrapThrough>
                <wp:docPr id="4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D5" w:rsidRPr="00B60352" w:rsidRDefault="00A157D5">
                            <w:pPr>
                              <w:rPr>
                                <w:rFonts w:ascii="Arial" w:hAnsi="Arial" w:cs="Arial"/>
                                <w:b/>
                                <w:sz w:val="24"/>
                                <w:szCs w:val="24"/>
                              </w:rPr>
                            </w:pPr>
                            <w:r w:rsidRPr="00B60352">
                              <w:rPr>
                                <w:rFonts w:ascii="Arial" w:hAnsi="Arial" w:cs="Arial"/>
                                <w:b/>
                                <w:sz w:val="24"/>
                                <w:szCs w:val="24"/>
                              </w:rPr>
                              <w:t>What We Know: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49" type="#_x0000_t202" style="position:absolute;margin-left:38.75pt;margin-top:163.3pt;width:106pt;height:22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" filled="f" stroked="f">
                <v:textbox>
                  <w:txbxContent>
                    <w:p w:rsidR="00A157D5" w:rsidRPr="00B60352" w:rsidRDefault="00A157D5">
                      <w:pPr>
                        <w:rPr>
                          <w:rFonts w:ascii="Arial" w:hAnsi="Arial" w:cs="Arial"/>
                          <w:b/>
                          <w:sz w:val="24"/>
                          <w:szCs w:val="24"/>
                        </w:rPr>
                      </w:pPr>
                      <w:r w:rsidRPr="00B60352">
                        <w:rPr>
                          <w:rFonts w:ascii="Arial" w:hAnsi="Arial" w:cs="Arial"/>
                          <w:b/>
                          <w:sz w:val="24"/>
                          <w:szCs w:val="24"/>
                        </w:rPr>
                        <w:t>What We Know:</w:t>
                      </w:r>
                    </w:p>
                  </w:txbxContent>
                </v:textbox>
                <w10:wrap type="through" anchorx="page" anchory="page"/>
              </v:shape>
            </w:pict>
          </mc:Fallback>
        </mc:AlternateContent>
      </w:r>
      <w:r w:rsidR="00A47784" w:rsidRPr="00A47784">
        <w:rPr>
          <w:noProof/>
        </w:rPr>
        <w:t xml:space="preserve"> </w:t>
      </w:r>
      <w:r w:rsidR="00582223" w:rsidRPr="00582223">
        <w:rPr>
          <w:noProof/>
        </w:rPr>
        <w:t xml:space="preserve"> </w:t>
      </w:r>
      <w:r w:rsidR="00CB0642" w:rsidRPr="00CB0642">
        <w:rPr>
          <w:noProof/>
        </w:rPr>
        <w:t xml:space="preserve"> </w:t>
      </w:r>
      <w:bookmarkStart w:id="0" w:name="_GoBack"/>
      <w:bookmarkEnd w:id="0"/>
    </w:p>
    <w:p w:rsidR="00357BDF" w:rsidRDefault="00357BDF">
      <w:pPr>
        <w:rPr>
          <w:noProof/>
        </w:rPr>
      </w:pPr>
    </w:p>
    <w:p w:rsidR="00357BDF" w:rsidRDefault="00357BDF">
      <w:pPr>
        <w:rPr>
          <w:noProof/>
        </w:rPr>
      </w:pPr>
    </w:p>
    <w:p w:rsidR="00357BDF" w:rsidRDefault="00357BDF">
      <w:pPr>
        <w:rPr>
          <w:noProof/>
        </w:rPr>
      </w:pPr>
    </w:p>
    <w:p w:rsidR="00357BDF" w:rsidRDefault="00130DE0">
      <w:pPr>
        <w:rPr>
          <w:noProof/>
        </w:rPr>
      </w:pPr>
      <w:r>
        <w:rPr>
          <w:noProof/>
        </w:rPr>
        <mc:AlternateContent>
          <mc:Choice Requires="wps">
            <w:drawing>
              <wp:anchor distT="0" distB="0" distL="114300" distR="114300" simplePos="0" relativeHeight="251666944" behindDoc="0" locked="0" layoutInCell="1" allowOverlap="1">
                <wp:simplePos x="0" y="0"/>
                <wp:positionH relativeFrom="page">
                  <wp:posOffset>459105</wp:posOffset>
                </wp:positionH>
                <wp:positionV relativeFrom="page">
                  <wp:posOffset>9215120</wp:posOffset>
                </wp:positionV>
                <wp:extent cx="6850380" cy="517525"/>
                <wp:effectExtent l="1905" t="4445" r="0" b="1905"/>
                <wp:wrapThrough wrapText="bothSides">
                  <wp:wrapPolygon edited="0">
                    <wp:start x="0" y="0"/>
                    <wp:lineTo x="21600" y="0"/>
                    <wp:lineTo x="21600" y="21600"/>
                    <wp:lineTo x="0" y="21600"/>
                    <wp:lineTo x="0" y="0"/>
                  </wp:wrapPolygon>
                </wp:wrapThrough>
                <wp:docPr id="46" name="Text 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0380" cy="517525"/>
                        </a:xfrm>
                        <a:prstGeom prst="rect">
                          <a:avLst/>
                        </a:prstGeom>
                        <a:solidFill>
                          <a:srgbClr val="3F315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57D5" w:rsidRPr="00B5727D" w:rsidRDefault="00A157D5" w:rsidP="0079036B">
                            <w:pPr>
                              <w:spacing w:line="240" w:lineRule="auto"/>
                              <w:jc w:val="center"/>
                              <w:rPr>
                                <w:rFonts w:ascii="Georgia" w:hAnsi="Georgia"/>
                                <w:color w:val="FFFFFF"/>
                              </w:rPr>
                            </w:pPr>
                            <w:r w:rsidRPr="00B5727D">
                              <w:rPr>
                                <w:rFonts w:ascii="Georgia" w:hAnsi="Georgia" w:cs="Arial"/>
                                <w:color w:val="FFFFFF"/>
                              </w:rPr>
                              <w:t>“</w:t>
                            </w:r>
                            <w:r w:rsidRPr="00B5727D">
                              <w:rPr>
                                <w:rFonts w:ascii="Georgia" w:hAnsi="Georgia" w:cs="Arial"/>
                                <w:i/>
                                <w:color w:val="FFFFFF"/>
                              </w:rPr>
                              <w:t>Perhaps more than any other at-risk group, youth in the juvenile justice system need meaningful relationships and supportive guidance from the adults in their lives.”</w:t>
                            </w:r>
                            <w:r>
                              <w:rPr>
                                <w:rFonts w:ascii="Georgia" w:hAnsi="Georgia" w:cs="Arial"/>
                                <w:color w:val="FFFFFF"/>
                                <w:vertAlign w:val="superscript"/>
                              </w:rPr>
                              <w:t>9</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2" o:spid="_x0000_s1050" type="#_x0000_t202" style="position:absolute;margin-left:36.15pt;margin-top:725.6pt;width:539.4pt;height:40.7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" fillcolor="#3f3151" stroked="f">
                <v:textbox inset=",7.2pt,,7.2pt">
                  <w:txbxContent>
                    <w:p w:rsidR="00A157D5" w:rsidRPr="00B5727D" w:rsidRDefault="00A157D5" w:rsidP="0079036B">
                      <w:pPr>
                        <w:spacing w:line="240" w:lineRule="auto"/>
                        <w:jc w:val="center"/>
                        <w:rPr>
                          <w:rFonts w:ascii="Georgia" w:hAnsi="Georgia"/>
                          <w:color w:val="FFFFFF"/>
                        </w:rPr>
                      </w:pPr>
                      <w:r w:rsidRPr="00B5727D">
                        <w:rPr>
                          <w:rFonts w:ascii="Georgia" w:hAnsi="Georgia" w:cs="Arial"/>
                          <w:color w:val="FFFFFF"/>
                        </w:rPr>
                        <w:t>“</w:t>
                      </w:r>
                      <w:r w:rsidRPr="00B5727D">
                        <w:rPr>
                          <w:rFonts w:ascii="Georgia" w:hAnsi="Georgia" w:cs="Arial"/>
                          <w:i/>
                          <w:color w:val="FFFFFF"/>
                        </w:rPr>
                        <w:t>Perhaps more than any other at-risk group, youth in the juvenile justice system need meaningful relationships and supportive guidance from the adults in their lives.”</w:t>
                      </w:r>
                      <w:r>
                        <w:rPr>
                          <w:rFonts w:ascii="Georgia" w:hAnsi="Georgia" w:cs="Arial"/>
                          <w:color w:val="FFFFFF"/>
                          <w:vertAlign w:val="superscript"/>
                        </w:rPr>
                        <w:t>9</w:t>
                      </w:r>
                    </w:p>
                  </w:txbxContent>
                </v:textbox>
                <w10:wrap type="through" anchorx="page" anchory="page"/>
              </v:shape>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page">
                  <wp:posOffset>3778885</wp:posOffset>
                </wp:positionH>
                <wp:positionV relativeFrom="page">
                  <wp:posOffset>6463665</wp:posOffset>
                </wp:positionV>
                <wp:extent cx="3305175" cy="2675890"/>
                <wp:effectExtent l="0" t="0" r="2540" b="4445"/>
                <wp:wrapThrough wrapText="bothSides">
                  <wp:wrapPolygon edited="0">
                    <wp:start x="0" y="0"/>
                    <wp:lineTo x="21600" y="0"/>
                    <wp:lineTo x="21600" y="21600"/>
                    <wp:lineTo x="0" y="21600"/>
                    <wp:lineTo x="0" y="0"/>
                  </wp:wrapPolygon>
                </wp:wrapThrough>
                <wp:docPr id="4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2675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D5" w:rsidRPr="00D46B9B" w:rsidRDefault="00A157D5" w:rsidP="005C6147">
                            <w:pPr>
                              <w:pStyle w:val="ColorfulList-Accent1"/>
                              <w:numPr>
                                <w:ilvl w:val="0"/>
                                <w:numId w:val="4"/>
                              </w:numPr>
                              <w:spacing w:line="240" w:lineRule="auto"/>
                              <w:rPr>
                                <w:rFonts w:ascii="Arial" w:hAnsi="Arial" w:cs="Arial"/>
                              </w:rPr>
                            </w:pPr>
                            <w:r>
                              <w:rPr>
                                <w:rFonts w:ascii="Arial" w:hAnsi="Arial" w:cs="Arial"/>
                              </w:rPr>
                              <w:t>Families often feel blamed and confused during the juvenile justice process.</w:t>
                            </w:r>
                            <w:r>
                              <w:rPr>
                                <w:rFonts w:ascii="Arial" w:hAnsi="Arial" w:cs="Arial"/>
                                <w:vertAlign w:val="superscript"/>
                              </w:rPr>
                              <w:t>3</w:t>
                            </w:r>
                          </w:p>
                          <w:p w:rsidR="00A157D5" w:rsidRDefault="00A157D5" w:rsidP="005C6147">
                            <w:pPr>
                              <w:pStyle w:val="ColorfulList-Accent1"/>
                              <w:numPr>
                                <w:ilvl w:val="0"/>
                                <w:numId w:val="4"/>
                              </w:numPr>
                              <w:spacing w:line="240" w:lineRule="auto"/>
                              <w:rPr>
                                <w:rFonts w:ascii="Arial" w:hAnsi="Arial" w:cs="Arial"/>
                              </w:rPr>
                            </w:pPr>
                            <w:r w:rsidRPr="000445B0">
                              <w:rPr>
                                <w:rFonts w:ascii="Arial" w:hAnsi="Arial" w:cs="Arial"/>
                                <w:b/>
                              </w:rPr>
                              <w:t>One in five</w:t>
                            </w:r>
                            <w:r>
                              <w:rPr>
                                <w:rFonts w:ascii="Arial" w:hAnsi="Arial" w:cs="Arial"/>
                              </w:rPr>
                              <w:t xml:space="preserve"> families reports having to take out loans to pay for court costs.</w:t>
                            </w:r>
                            <w:r>
                              <w:rPr>
                                <w:rFonts w:ascii="Arial" w:hAnsi="Arial" w:cs="Arial"/>
                                <w:vertAlign w:val="superscript"/>
                              </w:rPr>
                              <w:t>4</w:t>
                            </w:r>
                          </w:p>
                          <w:p w:rsidR="00A157D5" w:rsidRPr="00D46B9B" w:rsidRDefault="00A157D5" w:rsidP="005C6147">
                            <w:pPr>
                              <w:pStyle w:val="ColorfulList-Accent1"/>
                              <w:numPr>
                                <w:ilvl w:val="0"/>
                                <w:numId w:val="4"/>
                              </w:numPr>
                              <w:spacing w:line="240" w:lineRule="auto"/>
                              <w:rPr>
                                <w:rFonts w:ascii="Arial" w:hAnsi="Arial" w:cs="Arial"/>
                              </w:rPr>
                            </w:pPr>
                            <w:r>
                              <w:rPr>
                                <w:rFonts w:ascii="Arial" w:hAnsi="Arial" w:cs="Arial"/>
                              </w:rPr>
                              <w:t xml:space="preserve">Many families are also victims. Almost </w:t>
                            </w:r>
                            <w:r w:rsidRPr="000445B0">
                              <w:rPr>
                                <w:rFonts w:ascii="Arial" w:hAnsi="Arial" w:cs="Arial"/>
                                <w:b/>
                              </w:rPr>
                              <w:t>50%</w:t>
                            </w:r>
                            <w:r>
                              <w:rPr>
                                <w:rFonts w:ascii="Arial" w:hAnsi="Arial" w:cs="Arial"/>
                              </w:rPr>
                              <w:t xml:space="preserve"> report either personally surviving a crime or had a family member who had.</w:t>
                            </w:r>
                            <w:r>
                              <w:rPr>
                                <w:rFonts w:ascii="Arial" w:hAnsi="Arial" w:cs="Arial"/>
                                <w:vertAlign w:val="superscript"/>
                              </w:rPr>
                              <w:t>5</w:t>
                            </w:r>
                          </w:p>
                          <w:p w:rsidR="00A157D5" w:rsidRPr="00D46B9B" w:rsidRDefault="00A157D5" w:rsidP="005C6147">
                            <w:pPr>
                              <w:pStyle w:val="ColorfulList-Accent1"/>
                              <w:numPr>
                                <w:ilvl w:val="0"/>
                                <w:numId w:val="4"/>
                              </w:numPr>
                              <w:spacing w:line="240" w:lineRule="auto"/>
                              <w:rPr>
                                <w:rFonts w:ascii="Arial" w:hAnsi="Arial" w:cs="Arial"/>
                              </w:rPr>
                            </w:pPr>
                            <w:r>
                              <w:rPr>
                                <w:rFonts w:ascii="Arial" w:hAnsi="Arial" w:cs="Arial"/>
                              </w:rPr>
                              <w:t>Distance is a significant impediment to visitation.</w:t>
                            </w:r>
                            <w:r>
                              <w:rPr>
                                <w:rFonts w:ascii="Arial" w:hAnsi="Arial" w:cs="Arial"/>
                                <w:vertAlign w:val="superscript"/>
                              </w:rPr>
                              <w:t>6</w:t>
                            </w:r>
                            <w:r>
                              <w:rPr>
                                <w:rFonts w:ascii="Arial" w:hAnsi="Arial" w:cs="Arial"/>
                              </w:rPr>
                              <w:t xml:space="preserve"> </w:t>
                            </w:r>
                          </w:p>
                          <w:p w:rsidR="00A157D5" w:rsidRPr="00B60352" w:rsidRDefault="00A157D5" w:rsidP="005C6147">
                            <w:pPr>
                              <w:pStyle w:val="ColorfulList-Accent1"/>
                              <w:numPr>
                                <w:ilvl w:val="0"/>
                                <w:numId w:val="4"/>
                              </w:numPr>
                              <w:spacing w:line="240" w:lineRule="auto"/>
                              <w:rPr>
                                <w:rFonts w:ascii="Arial" w:hAnsi="Arial" w:cs="Arial"/>
                              </w:rPr>
                            </w:pPr>
                            <w:r>
                              <w:rPr>
                                <w:rFonts w:ascii="Arial" w:hAnsi="Arial" w:cs="Arial"/>
                              </w:rPr>
                              <w:t>Higher frequency and regularity of visitation for juveniles in residential programs is associated with positive behavior and a higher GPA.</w:t>
                            </w:r>
                            <w:r>
                              <w:rPr>
                                <w:rFonts w:ascii="Arial" w:hAnsi="Arial" w:cs="Arial"/>
                                <w:vertAlign w:val="superscript"/>
                              </w:rPr>
                              <w:t>7</w:t>
                            </w:r>
                            <w:r>
                              <w:rPr>
                                <w:rFonts w:ascii="Arial" w:hAnsi="Arial" w:cs="Arial"/>
                              </w:rPr>
                              <w:t xml:space="preserve"> </w:t>
                            </w:r>
                          </w:p>
                          <w:p w:rsidR="00A157D5" w:rsidRDefault="00A157D5" w:rsidP="005C6147">
                            <w:pPr>
                              <w:pStyle w:val="ColorfulList-Accent1"/>
                              <w:numPr>
                                <w:ilvl w:val="0"/>
                                <w:numId w:val="4"/>
                              </w:numPr>
                              <w:spacing w:line="240" w:lineRule="auto"/>
                              <w:rPr>
                                <w:rFonts w:ascii="Arial" w:hAnsi="Arial" w:cs="Arial"/>
                              </w:rPr>
                            </w:pPr>
                            <w:r w:rsidRPr="000445B0">
                              <w:rPr>
                                <w:rFonts w:ascii="Arial" w:hAnsi="Arial" w:cs="Arial"/>
                                <w:b/>
                              </w:rPr>
                              <w:t>32%</w:t>
                            </w:r>
                            <w:r>
                              <w:rPr>
                                <w:rFonts w:ascii="Arial" w:hAnsi="Arial" w:cs="Arial"/>
                              </w:rPr>
                              <w:t xml:space="preserve"> of families report discussing plans with juvenile justice providers prior to the release of their child.</w:t>
                            </w:r>
                            <w:r>
                              <w:rPr>
                                <w:rFonts w:ascii="Arial" w:hAnsi="Arial" w:cs="Arial"/>
                                <w:vertAlign w:val="superscript"/>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3" o:spid="_x0000_s1051" type="#_x0000_t202" style="position:absolute;margin-left:297.55pt;margin-top:508.95pt;width:260.25pt;height:210.7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" filled="f" stroked="f">
                <v:textbox>
                  <w:txbxContent>
                    <w:p w:rsidR="00A157D5" w:rsidRPr="00D46B9B" w:rsidRDefault="00A157D5" w:rsidP="005C6147">
                      <w:pPr>
                        <w:pStyle w:val="ColorfulList-Accent1"/>
                        <w:numPr>
                          <w:ilvl w:val="0"/>
                          <w:numId w:val="4"/>
                        </w:numPr>
                        <w:spacing w:line="240" w:lineRule="auto"/>
                        <w:rPr>
                          <w:rFonts w:ascii="Arial" w:hAnsi="Arial" w:cs="Arial"/>
                        </w:rPr>
                      </w:pPr>
                      <w:r>
                        <w:rPr>
                          <w:rFonts w:ascii="Arial" w:hAnsi="Arial" w:cs="Arial"/>
                        </w:rPr>
                        <w:t>Families often feel blamed and confused during the juvenile justice process.</w:t>
                      </w:r>
                      <w:r>
                        <w:rPr>
                          <w:rFonts w:ascii="Arial" w:hAnsi="Arial" w:cs="Arial"/>
                          <w:vertAlign w:val="superscript"/>
                        </w:rPr>
                        <w:t>3</w:t>
                      </w:r>
                    </w:p>
                    <w:p w:rsidR="00A157D5" w:rsidRDefault="00A157D5" w:rsidP="005C6147">
                      <w:pPr>
                        <w:pStyle w:val="ColorfulList-Accent1"/>
                        <w:numPr>
                          <w:ilvl w:val="0"/>
                          <w:numId w:val="4"/>
                        </w:numPr>
                        <w:spacing w:line="240" w:lineRule="auto"/>
                        <w:rPr>
                          <w:rFonts w:ascii="Arial" w:hAnsi="Arial" w:cs="Arial"/>
                        </w:rPr>
                      </w:pPr>
                      <w:r w:rsidRPr="000445B0">
                        <w:rPr>
                          <w:rFonts w:ascii="Arial" w:hAnsi="Arial" w:cs="Arial"/>
                          <w:b/>
                        </w:rPr>
                        <w:t>One in five</w:t>
                      </w:r>
                      <w:r>
                        <w:rPr>
                          <w:rFonts w:ascii="Arial" w:hAnsi="Arial" w:cs="Arial"/>
                        </w:rPr>
                        <w:t xml:space="preserve"> families reports having to take out loans to pay for court costs.</w:t>
                      </w:r>
                      <w:r>
                        <w:rPr>
                          <w:rFonts w:ascii="Arial" w:hAnsi="Arial" w:cs="Arial"/>
                          <w:vertAlign w:val="superscript"/>
                        </w:rPr>
                        <w:t>4</w:t>
                      </w:r>
                    </w:p>
                    <w:p w:rsidR="00A157D5" w:rsidRPr="00D46B9B" w:rsidRDefault="00A157D5" w:rsidP="005C6147">
                      <w:pPr>
                        <w:pStyle w:val="ColorfulList-Accent1"/>
                        <w:numPr>
                          <w:ilvl w:val="0"/>
                          <w:numId w:val="4"/>
                        </w:numPr>
                        <w:spacing w:line="240" w:lineRule="auto"/>
                        <w:rPr>
                          <w:rFonts w:ascii="Arial" w:hAnsi="Arial" w:cs="Arial"/>
                        </w:rPr>
                      </w:pPr>
                      <w:r>
                        <w:rPr>
                          <w:rFonts w:ascii="Arial" w:hAnsi="Arial" w:cs="Arial"/>
                        </w:rPr>
                        <w:t xml:space="preserve">Many families are also victims. Almost </w:t>
                      </w:r>
                      <w:r w:rsidRPr="000445B0">
                        <w:rPr>
                          <w:rFonts w:ascii="Arial" w:hAnsi="Arial" w:cs="Arial"/>
                          <w:b/>
                        </w:rPr>
                        <w:t>50%</w:t>
                      </w:r>
                      <w:r>
                        <w:rPr>
                          <w:rFonts w:ascii="Arial" w:hAnsi="Arial" w:cs="Arial"/>
                        </w:rPr>
                        <w:t xml:space="preserve"> report either personally surviving a crime or had a family member who had.</w:t>
                      </w:r>
                      <w:r>
                        <w:rPr>
                          <w:rFonts w:ascii="Arial" w:hAnsi="Arial" w:cs="Arial"/>
                          <w:vertAlign w:val="superscript"/>
                        </w:rPr>
                        <w:t>5</w:t>
                      </w:r>
                    </w:p>
                    <w:p w:rsidR="00A157D5" w:rsidRPr="00D46B9B" w:rsidRDefault="00A157D5" w:rsidP="005C6147">
                      <w:pPr>
                        <w:pStyle w:val="ColorfulList-Accent1"/>
                        <w:numPr>
                          <w:ilvl w:val="0"/>
                          <w:numId w:val="4"/>
                        </w:numPr>
                        <w:spacing w:line="240" w:lineRule="auto"/>
                        <w:rPr>
                          <w:rFonts w:ascii="Arial" w:hAnsi="Arial" w:cs="Arial"/>
                        </w:rPr>
                      </w:pPr>
                      <w:r>
                        <w:rPr>
                          <w:rFonts w:ascii="Arial" w:hAnsi="Arial" w:cs="Arial"/>
                        </w:rPr>
                        <w:t>Distance is a significant impediment to visitation.</w:t>
                      </w:r>
                      <w:r>
                        <w:rPr>
                          <w:rFonts w:ascii="Arial" w:hAnsi="Arial" w:cs="Arial"/>
                          <w:vertAlign w:val="superscript"/>
                        </w:rPr>
                        <w:t>6</w:t>
                      </w:r>
                      <w:r>
                        <w:rPr>
                          <w:rFonts w:ascii="Arial" w:hAnsi="Arial" w:cs="Arial"/>
                        </w:rPr>
                        <w:t xml:space="preserve"> </w:t>
                      </w:r>
                    </w:p>
                    <w:p w:rsidR="00A157D5" w:rsidRPr="00B60352" w:rsidRDefault="00A157D5" w:rsidP="005C6147">
                      <w:pPr>
                        <w:pStyle w:val="ColorfulList-Accent1"/>
                        <w:numPr>
                          <w:ilvl w:val="0"/>
                          <w:numId w:val="4"/>
                        </w:numPr>
                        <w:spacing w:line="240" w:lineRule="auto"/>
                        <w:rPr>
                          <w:rFonts w:ascii="Arial" w:hAnsi="Arial" w:cs="Arial"/>
                        </w:rPr>
                      </w:pPr>
                      <w:r>
                        <w:rPr>
                          <w:rFonts w:ascii="Arial" w:hAnsi="Arial" w:cs="Arial"/>
                        </w:rPr>
                        <w:t>Higher frequency and regularity of visitation for juveniles in residential programs is associated with positive behavior and a higher GPA.</w:t>
                      </w:r>
                      <w:r>
                        <w:rPr>
                          <w:rFonts w:ascii="Arial" w:hAnsi="Arial" w:cs="Arial"/>
                          <w:vertAlign w:val="superscript"/>
                        </w:rPr>
                        <w:t>7</w:t>
                      </w:r>
                      <w:r>
                        <w:rPr>
                          <w:rFonts w:ascii="Arial" w:hAnsi="Arial" w:cs="Arial"/>
                        </w:rPr>
                        <w:t xml:space="preserve"> </w:t>
                      </w:r>
                    </w:p>
                    <w:p w:rsidR="00A157D5" w:rsidRDefault="00A157D5" w:rsidP="005C6147">
                      <w:pPr>
                        <w:pStyle w:val="ColorfulList-Accent1"/>
                        <w:numPr>
                          <w:ilvl w:val="0"/>
                          <w:numId w:val="4"/>
                        </w:numPr>
                        <w:spacing w:line="240" w:lineRule="auto"/>
                        <w:rPr>
                          <w:rFonts w:ascii="Arial" w:hAnsi="Arial" w:cs="Arial"/>
                        </w:rPr>
                      </w:pPr>
                      <w:r w:rsidRPr="000445B0">
                        <w:rPr>
                          <w:rFonts w:ascii="Arial" w:hAnsi="Arial" w:cs="Arial"/>
                          <w:b/>
                        </w:rPr>
                        <w:t>32%</w:t>
                      </w:r>
                      <w:r>
                        <w:rPr>
                          <w:rFonts w:ascii="Arial" w:hAnsi="Arial" w:cs="Arial"/>
                        </w:rPr>
                        <w:t xml:space="preserve"> of families report discussing plans with juvenile justice providers prior to the release of their child.</w:t>
                      </w:r>
                      <w:r>
                        <w:rPr>
                          <w:rFonts w:ascii="Arial" w:hAnsi="Arial" w:cs="Arial"/>
                          <w:vertAlign w:val="superscript"/>
                        </w:rPr>
                        <w:t>8</w:t>
                      </w:r>
                    </w:p>
                  </w:txbxContent>
                </v:textbox>
                <w10:wrap type="through" anchorx="page" anchory="page"/>
              </v:shap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page">
                  <wp:posOffset>3738245</wp:posOffset>
                </wp:positionH>
                <wp:positionV relativeFrom="page">
                  <wp:posOffset>5800725</wp:posOffset>
                </wp:positionV>
                <wp:extent cx="3352800" cy="680720"/>
                <wp:effectExtent l="4445" t="0" r="0" b="0"/>
                <wp:wrapThrough wrapText="bothSides">
                  <wp:wrapPolygon edited="0">
                    <wp:start x="0" y="0"/>
                    <wp:lineTo x="21600" y="0"/>
                    <wp:lineTo x="21600" y="21600"/>
                    <wp:lineTo x="0" y="21600"/>
                    <wp:lineTo x="0" y="0"/>
                  </wp:wrapPolygon>
                </wp:wrapThrough>
                <wp:docPr id="4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80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D5" w:rsidRPr="004410A2" w:rsidRDefault="00A157D5">
                            <w:pPr>
                              <w:rPr>
                                <w:rFonts w:ascii="Arial" w:hAnsi="Arial" w:cs="Arial"/>
                                <w:b/>
                                <w:color w:val="5F497A"/>
                              </w:rPr>
                            </w:pPr>
                            <w:r w:rsidRPr="004410A2">
                              <w:rPr>
                                <w:rFonts w:ascii="Arial" w:hAnsi="Arial" w:cs="Arial"/>
                                <w:b/>
                                <w:color w:val="5F497A"/>
                              </w:rPr>
                              <w:t>Parents and juveniles face extreme hardships before, during, and after they are involved in the justice system.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52" type="#_x0000_t202" style="position:absolute;margin-left:294.35pt;margin-top:456.75pt;width:264pt;height:53.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MGLvQIAAMM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" filled="f" stroked="f">
                <v:textbox>
                  <w:txbxContent>
                    <w:p w:rsidR="00A157D5" w:rsidRPr="004410A2" w:rsidRDefault="00A157D5">
                      <w:pPr>
                        <w:rPr>
                          <w:rFonts w:ascii="Arial" w:hAnsi="Arial" w:cs="Arial"/>
                          <w:b/>
                          <w:color w:val="5F497A"/>
                        </w:rPr>
                      </w:pPr>
                      <w:r w:rsidRPr="004410A2">
                        <w:rPr>
                          <w:rFonts w:ascii="Arial" w:hAnsi="Arial" w:cs="Arial"/>
                          <w:b/>
                          <w:color w:val="5F497A"/>
                        </w:rPr>
                        <w:t>Parents and juveniles face extreme hardships before, during, and after they are involved in the justice system.</w:t>
                      </w:r>
                    </w:p>
                  </w:txbxContent>
                </v:textbox>
                <w10:wrap type="through" anchorx="page" anchory="page"/>
              </v:shape>
            </w:pict>
          </mc:Fallback>
        </mc:AlternateContent>
      </w:r>
      <w:r w:rsidR="00582223" w:rsidRPr="00582223">
        <w:rPr>
          <w:noProof/>
        </w:rPr>
        <w:t xml:space="preserve"> </w:t>
      </w:r>
    </w:p>
    <w:p w:rsidR="00357BDF" w:rsidRDefault="00130DE0">
      <w:pPr>
        <w:rPr>
          <w:noProof/>
        </w:rPr>
      </w:pPr>
      <w:r>
        <w:rPr>
          <w:noProof/>
        </w:rPr>
        <w:lastRenderedPageBreak/>
        <mc:AlternateContent>
          <mc:Choice Requires="wpg">
            <w:drawing>
              <wp:anchor distT="0" distB="0" distL="114300" distR="114300" simplePos="0" relativeHeight="251642368" behindDoc="0" locked="0" layoutInCell="1" allowOverlap="1">
                <wp:simplePos x="0" y="0"/>
                <wp:positionH relativeFrom="page">
                  <wp:posOffset>457200</wp:posOffset>
                </wp:positionH>
                <wp:positionV relativeFrom="page">
                  <wp:posOffset>6646545</wp:posOffset>
                </wp:positionV>
                <wp:extent cx="6858000" cy="2628265"/>
                <wp:effectExtent l="0" t="0" r="0" b="2540"/>
                <wp:wrapThrough wrapText="bothSides">
                  <wp:wrapPolygon edited="0">
                    <wp:start x="0" y="0"/>
                    <wp:lineTo x="21600" y="0"/>
                    <wp:lineTo x="21600" y="21600"/>
                    <wp:lineTo x="0" y="21600"/>
                    <wp:lineTo x="0" y="0"/>
                  </wp:wrapPolygon>
                </wp:wrapThrough>
                <wp:docPr id="25" name="Group 1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noUngrp="1"/>
                      </wpg:cNvGrpSpPr>
                      <wpg:grpSpPr bwMode="auto">
                        <a:xfrm>
                          <a:off x="0" y="0"/>
                          <a:ext cx="6858000" cy="2628265"/>
                          <a:chOff x="0" y="0"/>
                          <a:chExt cx="20000" cy="20000"/>
                        </a:xfrm>
                      </wpg:grpSpPr>
                      <wps:wsp>
                        <wps:cNvPr id="26" name="Text Box 23"/>
                        <wps:cNvSpPr txBox="1">
                          <a:spLocks noChangeArrowheads="1"/>
                        </wps:cNvSpPr>
                        <wps:spPr bwMode="auto">
                          <a:xfrm>
                            <a:off x="0" y="0"/>
                            <a:ext cx="20000"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Text Box 1870"/>
                        <wps:cNvSpPr txBox="1">
                          <a:spLocks noChangeArrowheads="1"/>
                        </wps:cNvSpPr>
                        <wps:spPr bwMode="auto">
                          <a:xfrm>
                            <a:off x="267" y="1179"/>
                            <a:ext cx="19466" cy="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9">
                          <w:txbxContent>
                            <w:p w:rsidR="00A157D5" w:rsidRPr="00807F07" w:rsidRDefault="00A157D5" w:rsidP="001634F2">
                              <w:pPr>
                                <w:spacing w:after="0" w:line="240" w:lineRule="auto"/>
                                <w:rPr>
                                  <w:rFonts w:ascii="Arial" w:hAnsi="Arial" w:cs="Arial"/>
                                  <w:b/>
                                  <w:color w:val="B2A1C7"/>
                                  <w:sz w:val="15"/>
                                  <w:szCs w:val="15"/>
                                </w:rPr>
                              </w:pPr>
                              <w:r w:rsidRPr="00807F07">
                                <w:rPr>
                                  <w:rFonts w:ascii="Arial" w:hAnsi="Arial" w:cs="Arial"/>
                                  <w:b/>
                                  <w:color w:val="B2A1C7"/>
                                  <w:sz w:val="15"/>
                                  <w:szCs w:val="15"/>
                                </w:rPr>
                                <w:t>Sources</w:t>
                              </w:r>
                            </w:p>
                            <w:p w:rsidR="00A157D5" w:rsidRDefault="00A157D5" w:rsidP="001634F2">
                              <w:pPr>
                                <w:spacing w:after="0" w:line="240" w:lineRule="auto"/>
                                <w:rPr>
                                  <w:rFonts w:ascii="Arial" w:hAnsi="Arial" w:cs="Arial"/>
                                  <w:sz w:val="15"/>
                                  <w:szCs w:val="15"/>
                                  <w:vertAlign w:val="superscript"/>
                                </w:rPr>
                              </w:pPr>
                              <w:proofErr w:type="gramStart"/>
                              <w:r>
                                <w:rPr>
                                  <w:rFonts w:ascii="Arial" w:hAnsi="Arial" w:cs="Arial"/>
                                  <w:sz w:val="15"/>
                                  <w:szCs w:val="15"/>
                                  <w:vertAlign w:val="superscript"/>
                                </w:rPr>
                                <w:t xml:space="preserve">1 </w:t>
                              </w:r>
                              <w:proofErr w:type="spellStart"/>
                              <w:r>
                                <w:rPr>
                                  <w:rFonts w:ascii="Arial" w:hAnsi="Arial" w:cs="Arial"/>
                                  <w:sz w:val="15"/>
                                  <w:szCs w:val="15"/>
                                </w:rPr>
                                <w:t>Garfinkel</w:t>
                              </w:r>
                              <w:proofErr w:type="spellEnd"/>
                              <w:r>
                                <w:rPr>
                                  <w:rFonts w:ascii="Arial" w:hAnsi="Arial" w:cs="Arial"/>
                                  <w:sz w:val="15"/>
                                  <w:szCs w:val="15"/>
                                </w:rPr>
                                <w:t xml:space="preserve">, L., </w:t>
                              </w:r>
                              <w:r>
                                <w:rPr>
                                  <w:rFonts w:ascii="Arial" w:hAnsi="Arial" w:cs="Arial"/>
                                  <w:i/>
                                  <w:sz w:val="15"/>
                                  <w:szCs w:val="15"/>
                                </w:rPr>
                                <w:t>Improving Family Involvement for Juvenile Offenders with Emotional/Behavioral Disorders and Related Disabilities</w:t>
                              </w:r>
                              <w:r>
                                <w:rPr>
                                  <w:rFonts w:ascii="Arial" w:hAnsi="Arial" w:cs="Arial"/>
                                  <w:sz w:val="15"/>
                                  <w:szCs w:val="15"/>
                                </w:rPr>
                                <w:t>, PACER Center (Nov. 2010).</w:t>
                              </w:r>
                              <w:proofErr w:type="gramEnd"/>
                            </w:p>
                            <w:p w:rsidR="00A157D5" w:rsidRPr="009D4A94" w:rsidRDefault="00A157D5" w:rsidP="001634F2">
                              <w:pPr>
                                <w:spacing w:after="0" w:line="240" w:lineRule="auto"/>
                                <w:rPr>
                                  <w:rFonts w:ascii="Arial" w:hAnsi="Arial" w:cs="Arial"/>
                                  <w:sz w:val="15"/>
                                  <w:szCs w:val="15"/>
                                  <w:vertAlign w:val="superscript"/>
                                </w:rPr>
                              </w:pPr>
                              <w:r>
                                <w:rPr>
                                  <w:rFonts w:ascii="Arial" w:hAnsi="Arial" w:cs="Arial"/>
                                  <w:sz w:val="15"/>
                                  <w:szCs w:val="15"/>
                                  <w:vertAlign w:val="superscript"/>
                                </w:rPr>
                                <w:t>2</w:t>
                              </w:r>
                              <w:r>
                                <w:rPr>
                                  <w:rFonts w:ascii="Arial" w:hAnsi="Arial" w:cs="Arial"/>
                                  <w:sz w:val="15"/>
                                  <w:szCs w:val="15"/>
                                </w:rPr>
                                <w:t xml:space="preserve"> Campaign for Youth Justice, </w:t>
                              </w:r>
                              <w:r>
                                <w:rPr>
                                  <w:rFonts w:ascii="Arial" w:hAnsi="Arial" w:cs="Arial"/>
                                  <w:i/>
                                  <w:sz w:val="15"/>
                                  <w:szCs w:val="15"/>
                                </w:rPr>
                                <w:t>Family Comes First: A Workbook to Transform the Justice System by Partnering with Families</w:t>
                              </w:r>
                              <w:r>
                                <w:rPr>
                                  <w:rFonts w:ascii="Arial" w:hAnsi="Arial" w:cs="Arial"/>
                                  <w:sz w:val="15"/>
                                  <w:szCs w:val="15"/>
                                </w:rPr>
                                <w:t xml:space="preserve"> (2013).</w:t>
                              </w:r>
                            </w:p>
                            <w:p w:rsidR="00A157D5" w:rsidRPr="009534A8" w:rsidRDefault="00A157D5" w:rsidP="001634F2">
                              <w:pPr>
                                <w:spacing w:after="0" w:line="240" w:lineRule="auto"/>
                                <w:rPr>
                                  <w:rFonts w:ascii="Arial" w:hAnsi="Arial" w:cs="Arial"/>
                                  <w:sz w:val="15"/>
                                  <w:szCs w:val="15"/>
                                </w:rPr>
                              </w:pPr>
                              <w:r>
                                <w:rPr>
                                  <w:rFonts w:ascii="Arial" w:hAnsi="Arial" w:cs="Arial"/>
                                  <w:sz w:val="15"/>
                                  <w:szCs w:val="15"/>
                                  <w:vertAlign w:val="superscript"/>
                                </w:rPr>
                                <w:t>3-</w:t>
                              </w:r>
                              <w:proofErr w:type="gramStart"/>
                              <w:r>
                                <w:rPr>
                                  <w:rFonts w:ascii="Arial" w:hAnsi="Arial" w:cs="Arial"/>
                                  <w:sz w:val="15"/>
                                  <w:szCs w:val="15"/>
                                  <w:vertAlign w:val="superscript"/>
                                </w:rPr>
                                <w:t xml:space="preserve">5  </w:t>
                              </w:r>
                              <w:r>
                                <w:rPr>
                                  <w:rFonts w:ascii="Arial" w:hAnsi="Arial" w:cs="Arial"/>
                                  <w:sz w:val="15"/>
                                  <w:szCs w:val="15"/>
                                </w:rPr>
                                <w:t>Justice</w:t>
                              </w:r>
                              <w:proofErr w:type="gramEnd"/>
                              <w:r>
                                <w:rPr>
                                  <w:rFonts w:ascii="Arial" w:hAnsi="Arial" w:cs="Arial"/>
                                  <w:sz w:val="15"/>
                                  <w:szCs w:val="15"/>
                                </w:rPr>
                                <w:t xml:space="preserve"> for Families, </w:t>
                              </w:r>
                              <w:r>
                                <w:rPr>
                                  <w:rFonts w:ascii="Arial" w:hAnsi="Arial" w:cs="Arial"/>
                                  <w:i/>
                                  <w:sz w:val="15"/>
                                  <w:szCs w:val="15"/>
                                </w:rPr>
                                <w:t>Families Unlocking Futures</w:t>
                              </w:r>
                              <w:r>
                                <w:rPr>
                                  <w:rFonts w:ascii="Arial" w:hAnsi="Arial" w:cs="Arial"/>
                                  <w:sz w:val="15"/>
                                  <w:szCs w:val="15"/>
                                </w:rPr>
                                <w:t xml:space="preserve"> (2012). </w:t>
                              </w:r>
                              <w:hyperlink r:id="rId14" w:history="1">
                                <w:r w:rsidRPr="00F214B1">
                                  <w:rPr>
                                    <w:rStyle w:val="Hyperlink"/>
                                    <w:rFonts w:ascii="Arial" w:hAnsi="Arial" w:cs="Arial"/>
                                    <w:sz w:val="15"/>
                                    <w:szCs w:val="15"/>
                                  </w:rPr>
                                  <w:t>http://www.justice4families.org/download-report/</w:t>
                                </w:r>
                              </w:hyperlink>
                              <w:r>
                                <w:rPr>
                                  <w:rFonts w:ascii="Arial" w:hAnsi="Arial" w:cs="Arial"/>
                                  <w:sz w:val="15"/>
                                  <w:szCs w:val="15"/>
                                </w:rPr>
                                <w:t xml:space="preserve"> </w:t>
                              </w:r>
                            </w:p>
                            <w:p w:rsidR="00A157D5" w:rsidRDefault="00A157D5" w:rsidP="001634F2">
                              <w:pPr>
                                <w:spacing w:after="0" w:line="240" w:lineRule="auto"/>
                                <w:rPr>
                                  <w:rFonts w:ascii="Arial" w:hAnsi="Arial" w:cs="Arial"/>
                                  <w:sz w:val="15"/>
                                  <w:szCs w:val="15"/>
                                </w:rPr>
                              </w:pPr>
                              <w:proofErr w:type="gramStart"/>
                              <w:r>
                                <w:rPr>
                                  <w:rFonts w:ascii="Arial" w:hAnsi="Arial" w:cs="Arial"/>
                                  <w:sz w:val="15"/>
                                  <w:szCs w:val="15"/>
                                  <w:vertAlign w:val="superscript"/>
                                </w:rPr>
                                <w:t>6-7</w:t>
                              </w:r>
                              <w:r w:rsidRPr="009534A8">
                                <w:rPr>
                                  <w:rFonts w:ascii="Arial" w:hAnsi="Arial" w:cs="Arial"/>
                                  <w:sz w:val="15"/>
                                  <w:szCs w:val="15"/>
                                </w:rPr>
                                <w:t xml:space="preserve"> </w:t>
                              </w:r>
                              <w:r>
                                <w:rPr>
                                  <w:rFonts w:ascii="Arial" w:hAnsi="Arial" w:cs="Arial"/>
                                  <w:sz w:val="15"/>
                                  <w:szCs w:val="15"/>
                                </w:rPr>
                                <w:t xml:space="preserve">VERA Institute of Justice, </w:t>
                              </w:r>
                              <w:r>
                                <w:rPr>
                                  <w:rFonts w:ascii="Arial" w:hAnsi="Arial" w:cs="Arial"/>
                                  <w:i/>
                                  <w:sz w:val="15"/>
                                  <w:szCs w:val="15"/>
                                </w:rPr>
                                <w:t>The Impact of Family Visitation on Incarcerated Youth’s Behavior and School Performance</w:t>
                              </w:r>
                              <w:r>
                                <w:rPr>
                                  <w:rFonts w:ascii="Arial" w:hAnsi="Arial" w:cs="Arial"/>
                                  <w:sz w:val="15"/>
                                  <w:szCs w:val="15"/>
                                </w:rPr>
                                <w:t xml:space="preserve"> (April 2013).</w:t>
                              </w:r>
                              <w:proofErr w:type="gramEnd"/>
                              <w:r>
                                <w:rPr>
                                  <w:rFonts w:ascii="Arial" w:hAnsi="Arial" w:cs="Arial"/>
                                  <w:sz w:val="15"/>
                                  <w:szCs w:val="15"/>
                                </w:rPr>
                                <w:t xml:space="preserve"> </w:t>
                              </w:r>
                            </w:p>
                            <w:p w:rsidR="00A157D5" w:rsidRPr="00BF58F2" w:rsidRDefault="00A157D5" w:rsidP="001634F2">
                              <w:pPr>
                                <w:spacing w:after="0" w:line="240" w:lineRule="auto"/>
                                <w:rPr>
                                  <w:rFonts w:ascii="Arial" w:hAnsi="Arial" w:cs="Arial"/>
                                  <w:sz w:val="15"/>
                                  <w:szCs w:val="15"/>
                                </w:rPr>
                              </w:pPr>
                              <w:proofErr w:type="gramStart"/>
                              <w:r w:rsidRPr="00BF58F2">
                                <w:rPr>
                                  <w:rFonts w:ascii="Arial" w:hAnsi="Arial" w:cs="Arial"/>
                                  <w:sz w:val="15"/>
                                  <w:szCs w:val="15"/>
                                  <w:vertAlign w:val="superscript"/>
                                </w:rPr>
                                <w:t>8</w:t>
                              </w:r>
                              <w:r>
                                <w:rPr>
                                  <w:rFonts w:ascii="Arial" w:hAnsi="Arial" w:cs="Arial"/>
                                  <w:sz w:val="15"/>
                                  <w:szCs w:val="15"/>
                                </w:rPr>
                                <w:t xml:space="preserve"> Justice for Families, </w:t>
                              </w:r>
                              <w:r>
                                <w:rPr>
                                  <w:rFonts w:ascii="Arial" w:hAnsi="Arial" w:cs="Arial"/>
                                  <w:i/>
                                  <w:sz w:val="15"/>
                                  <w:szCs w:val="15"/>
                                </w:rPr>
                                <w:t>Families Unlocking Futures</w:t>
                              </w:r>
                              <w:r>
                                <w:rPr>
                                  <w:rFonts w:ascii="Arial" w:hAnsi="Arial" w:cs="Arial"/>
                                  <w:sz w:val="15"/>
                                  <w:szCs w:val="15"/>
                                </w:rPr>
                                <w:t xml:space="preserve"> (2012).</w:t>
                              </w:r>
                              <w:proofErr w:type="gramEnd"/>
                              <w:r>
                                <w:rPr>
                                  <w:rFonts w:ascii="Arial" w:hAnsi="Arial" w:cs="Arial"/>
                                  <w:sz w:val="15"/>
                                  <w:szCs w:val="15"/>
                                </w:rPr>
                                <w:t xml:space="preserve"> </w:t>
                              </w:r>
                              <w:hyperlink r:id="rId15" w:history="1">
                                <w:r w:rsidRPr="00F214B1">
                                  <w:rPr>
                                    <w:rStyle w:val="Hyperlink"/>
                                    <w:rFonts w:ascii="Arial" w:hAnsi="Arial" w:cs="Arial"/>
                                    <w:sz w:val="15"/>
                                    <w:szCs w:val="15"/>
                                  </w:rPr>
                                  <w:t>http://www.justice4families.org/download-report/</w:t>
                                </w:r>
                              </w:hyperlink>
                            </w:p>
                            <w:p w:rsidR="00A157D5" w:rsidRPr="00C747CD" w:rsidRDefault="00A157D5" w:rsidP="001634F2">
                              <w:pPr>
                                <w:spacing w:after="0" w:line="240" w:lineRule="auto"/>
                                <w:rPr>
                                  <w:rFonts w:ascii="Arial" w:hAnsi="Arial" w:cs="Arial"/>
                                  <w:sz w:val="15"/>
                                  <w:szCs w:val="15"/>
                                  <w:vertAlign w:val="superscript"/>
                                </w:rPr>
                              </w:pPr>
                              <w:proofErr w:type="gramStart"/>
                              <w:r>
                                <w:rPr>
                                  <w:rFonts w:ascii="Arial" w:hAnsi="Arial" w:cs="Arial"/>
                                  <w:sz w:val="15"/>
                                  <w:szCs w:val="15"/>
                                  <w:vertAlign w:val="superscript"/>
                                </w:rPr>
                                <w:t>9</w:t>
                              </w:r>
                              <w:r>
                                <w:rPr>
                                  <w:rFonts w:ascii="Arial" w:hAnsi="Arial" w:cs="Arial"/>
                                  <w:sz w:val="15"/>
                                  <w:szCs w:val="15"/>
                                </w:rPr>
                                <w:t xml:space="preserve"> Family Involvement Subcommittee of the Mental Health/Juvenile Justice Workgroup for Models for Change-Pennsylvania, </w:t>
                              </w:r>
                              <w:r>
                                <w:rPr>
                                  <w:rFonts w:ascii="Arial" w:hAnsi="Arial" w:cs="Arial"/>
                                  <w:i/>
                                  <w:sz w:val="15"/>
                                  <w:szCs w:val="15"/>
                                </w:rPr>
                                <w:t>Family Involvement in Pennsylvania’s Juvenile Justice System</w:t>
                              </w:r>
                              <w:r>
                                <w:rPr>
                                  <w:rFonts w:ascii="Arial" w:hAnsi="Arial" w:cs="Arial"/>
                                  <w:sz w:val="15"/>
                                  <w:szCs w:val="15"/>
                                </w:rPr>
                                <w:t xml:space="preserve"> (October 2009).</w:t>
                              </w:r>
                              <w:proofErr w:type="gramEnd"/>
                              <w:r>
                                <w:rPr>
                                  <w:rFonts w:ascii="Arial" w:hAnsi="Arial" w:cs="Arial"/>
                                  <w:sz w:val="15"/>
                                  <w:szCs w:val="15"/>
                                </w:rPr>
                                <w:t xml:space="preserve"> </w:t>
                              </w:r>
                              <w:hyperlink r:id="rId16" w:history="1">
                                <w:r w:rsidRPr="00F214B1">
                                  <w:rPr>
                                    <w:rStyle w:val="Hyperlink"/>
                                    <w:rFonts w:ascii="Arial" w:hAnsi="Arial" w:cs="Arial"/>
                                    <w:sz w:val="15"/>
                                    <w:szCs w:val="15"/>
                                  </w:rPr>
                                  <w:t>http://www.pachiefprobationofficers.org/docs/Family%20Involvement%20Monograph.pdf</w:t>
                                </w:r>
                              </w:hyperlink>
                              <w:r>
                                <w:rPr>
                                  <w:rFonts w:ascii="Arial" w:hAnsi="Arial" w:cs="Arial"/>
                                  <w:sz w:val="15"/>
                                  <w:szCs w:val="15"/>
                                </w:rPr>
                                <w:t xml:space="preserve"> </w:t>
                              </w:r>
                              <w:hyperlink r:id="rId17" w:history="1">
                                <w:r w:rsidRPr="00F214B1">
                                  <w:rPr>
                                    <w:rStyle w:val="Hyperlink"/>
                                    <w:rFonts w:ascii="Arial" w:hAnsi="Arial" w:cs="Arial"/>
                                    <w:sz w:val="15"/>
                                    <w:szCs w:val="15"/>
                                  </w:rPr>
                                  <w:t>http://www.vera.org/sites/default/files/resources/downloads/family-visitation-and-youth-behavior-brief.pdf</w:t>
                                </w:r>
                              </w:hyperlink>
                              <w:r>
                                <w:rPr>
                                  <w:rFonts w:ascii="Arial" w:hAnsi="Arial" w:cs="Arial"/>
                                  <w:sz w:val="15"/>
                                  <w:szCs w:val="15"/>
                                </w:rPr>
                                <w:t xml:space="preserve"> </w:t>
                              </w:r>
                            </w:p>
                            <w:p w:rsidR="00A157D5" w:rsidRPr="002C54E4" w:rsidRDefault="00A157D5" w:rsidP="001634F2">
                              <w:pPr>
                                <w:spacing w:after="0" w:line="240" w:lineRule="auto"/>
                                <w:rPr>
                                  <w:rFonts w:ascii="Arial" w:hAnsi="Arial" w:cs="Arial"/>
                                  <w:sz w:val="15"/>
                                  <w:szCs w:val="15"/>
                                </w:rPr>
                              </w:pPr>
                              <w:proofErr w:type="gramStart"/>
                              <w:r>
                                <w:rPr>
                                  <w:rFonts w:ascii="Arial" w:hAnsi="Arial" w:cs="Arial"/>
                                  <w:sz w:val="15"/>
                                  <w:szCs w:val="15"/>
                                  <w:vertAlign w:val="superscript"/>
                                </w:rPr>
                                <w:t xml:space="preserve">10  </w:t>
                              </w:r>
                              <w:r>
                                <w:rPr>
                                  <w:rFonts w:ascii="Arial" w:hAnsi="Arial" w:cs="Arial"/>
                                  <w:sz w:val="15"/>
                                  <w:szCs w:val="15"/>
                                </w:rPr>
                                <w:t>VERA</w:t>
                              </w:r>
                              <w:proofErr w:type="gramEnd"/>
                              <w:r>
                                <w:rPr>
                                  <w:rFonts w:ascii="Arial" w:hAnsi="Arial" w:cs="Arial"/>
                                  <w:sz w:val="15"/>
                                  <w:szCs w:val="15"/>
                                </w:rPr>
                                <w:t xml:space="preserve"> Institute of Justice, </w:t>
                              </w:r>
                              <w:r>
                                <w:rPr>
                                  <w:rFonts w:ascii="Arial" w:hAnsi="Arial" w:cs="Arial"/>
                                  <w:i/>
                                  <w:sz w:val="15"/>
                                  <w:szCs w:val="15"/>
                                </w:rPr>
                                <w:t>Why Ask about Family?</w:t>
                              </w:r>
                              <w:r>
                                <w:rPr>
                                  <w:rFonts w:ascii="Arial" w:hAnsi="Arial" w:cs="Arial"/>
                                  <w:sz w:val="15"/>
                                  <w:szCs w:val="15"/>
                                </w:rPr>
                                <w:t xml:space="preserve"> (2011). </w:t>
                              </w:r>
                              <w:hyperlink r:id="rId18" w:history="1">
                                <w:r w:rsidRPr="00F214B1">
                                  <w:rPr>
                                    <w:rStyle w:val="Hyperlink"/>
                                    <w:rFonts w:ascii="Arial" w:hAnsi="Arial" w:cs="Arial"/>
                                    <w:sz w:val="15"/>
                                    <w:szCs w:val="15"/>
                                  </w:rPr>
                                  <w:t>http://www.vera.org/sites/default/files/resources/downloads/Why-ask-about-family-Final.pdf</w:t>
                                </w:r>
                              </w:hyperlink>
                              <w:r>
                                <w:rPr>
                                  <w:rFonts w:ascii="Arial" w:hAnsi="Arial" w:cs="Arial"/>
                                  <w:sz w:val="15"/>
                                  <w:szCs w:val="15"/>
                                </w:rPr>
                                <w:t xml:space="preserve"> </w:t>
                              </w:r>
                            </w:p>
                            <w:p w:rsidR="00A157D5" w:rsidRPr="002C54E4" w:rsidRDefault="00A157D5" w:rsidP="001634F2">
                              <w:pPr>
                                <w:spacing w:after="0" w:line="240" w:lineRule="auto"/>
                                <w:rPr>
                                  <w:rFonts w:ascii="Arial" w:hAnsi="Arial" w:cs="Arial"/>
                                  <w:sz w:val="15"/>
                                  <w:szCs w:val="15"/>
                                </w:rPr>
                              </w:pPr>
                              <w:r>
                                <w:rPr>
                                  <w:rFonts w:ascii="Arial" w:hAnsi="Arial" w:cs="Arial"/>
                                  <w:sz w:val="15"/>
                                  <w:szCs w:val="15"/>
                                  <w:vertAlign w:val="superscript"/>
                                </w:rPr>
                                <w:t>11</w:t>
                              </w:r>
                              <w:r w:rsidRPr="009534A8">
                                <w:rPr>
                                  <w:rFonts w:ascii="Arial" w:hAnsi="Arial" w:cs="Arial"/>
                                  <w:sz w:val="15"/>
                                  <w:szCs w:val="15"/>
                                  <w:vertAlign w:val="superscript"/>
                                </w:rPr>
                                <w:t xml:space="preserve"> </w:t>
                              </w:r>
                              <w:proofErr w:type="spellStart"/>
                              <w:r>
                                <w:rPr>
                                  <w:rFonts w:ascii="Arial" w:hAnsi="Arial" w:cs="Arial"/>
                                  <w:sz w:val="15"/>
                                  <w:szCs w:val="15"/>
                                </w:rPr>
                                <w:t>Rozzell</w:t>
                              </w:r>
                              <w:proofErr w:type="spellEnd"/>
                              <w:r>
                                <w:rPr>
                                  <w:rFonts w:ascii="Arial" w:hAnsi="Arial" w:cs="Arial"/>
                                  <w:sz w:val="15"/>
                                  <w:szCs w:val="15"/>
                                </w:rPr>
                                <w:t xml:space="preserve">, L., </w:t>
                              </w:r>
                              <w:proofErr w:type="gramStart"/>
                              <w:r>
                                <w:rPr>
                                  <w:rFonts w:ascii="Arial" w:hAnsi="Arial" w:cs="Arial"/>
                                  <w:i/>
                                  <w:sz w:val="15"/>
                                  <w:szCs w:val="15"/>
                                </w:rPr>
                                <w:t>The</w:t>
                              </w:r>
                              <w:proofErr w:type="gramEnd"/>
                              <w:r>
                                <w:rPr>
                                  <w:rFonts w:ascii="Arial" w:hAnsi="Arial" w:cs="Arial"/>
                                  <w:i/>
                                  <w:sz w:val="15"/>
                                  <w:szCs w:val="15"/>
                                </w:rPr>
                                <w:t xml:space="preserve"> Role of Family Engagement in Creating Trauma-Informed Juvenile Justice Systems</w:t>
                              </w:r>
                              <w:r>
                                <w:rPr>
                                  <w:rFonts w:ascii="Arial" w:hAnsi="Arial" w:cs="Arial"/>
                                  <w:sz w:val="15"/>
                                  <w:szCs w:val="15"/>
                                </w:rPr>
                                <w:t xml:space="preserve">, The National Child Traumatic Stress Network (September 2013). </w:t>
                              </w:r>
                              <w:hyperlink r:id="rId19" w:history="1">
                                <w:r w:rsidRPr="00F214B1">
                                  <w:rPr>
                                    <w:rStyle w:val="Hyperlink"/>
                                    <w:rFonts w:ascii="Arial" w:hAnsi="Arial" w:cs="Arial"/>
                                    <w:sz w:val="15"/>
                                    <w:szCs w:val="15"/>
                                  </w:rPr>
                                  <w:t>http://www.njjn.org/uploads/digital-library/NCTSN_family-engagement-trauma-informed-systems_Liane-Rozzell_September-2013.pdf</w:t>
                                </w:r>
                              </w:hyperlink>
                              <w:r>
                                <w:rPr>
                                  <w:rFonts w:ascii="Arial" w:hAnsi="Arial" w:cs="Arial"/>
                                  <w:sz w:val="15"/>
                                  <w:szCs w:val="15"/>
                                </w:rPr>
                                <w:t xml:space="preserve"> </w:t>
                              </w:r>
                            </w:p>
                            <w:p w:rsidR="00A157D5" w:rsidRPr="009534A8" w:rsidRDefault="00A157D5" w:rsidP="001634F2">
                              <w:pPr>
                                <w:spacing w:after="0" w:line="240" w:lineRule="auto"/>
                                <w:rPr>
                                  <w:rFonts w:ascii="Arial" w:hAnsi="Arial" w:cs="Arial"/>
                                  <w:sz w:val="15"/>
                                  <w:szCs w:val="15"/>
                                </w:rPr>
                              </w:pPr>
                              <w:r w:rsidRPr="009534A8">
                                <w:rPr>
                                  <w:rFonts w:ascii="Arial" w:hAnsi="Arial" w:cs="Arial"/>
                                  <w:sz w:val="15"/>
                                  <w:szCs w:val="15"/>
                                  <w:vertAlign w:val="superscript"/>
                                </w:rPr>
                                <w:t>1</w:t>
                              </w:r>
                              <w:r>
                                <w:rPr>
                                  <w:rFonts w:ascii="Arial" w:hAnsi="Arial" w:cs="Arial"/>
                                  <w:sz w:val="15"/>
                                  <w:szCs w:val="15"/>
                                  <w:vertAlign w:val="superscript"/>
                                </w:rPr>
                                <w:t xml:space="preserve">2-13 </w:t>
                              </w:r>
                              <w:r>
                                <w:rPr>
                                  <w:rFonts w:ascii="Arial" w:hAnsi="Arial" w:cs="Arial"/>
                                  <w:sz w:val="15"/>
                                  <w:szCs w:val="15"/>
                                </w:rPr>
                                <w:t xml:space="preserve">VERA Institute of Justice, </w:t>
                              </w:r>
                              <w:r>
                                <w:rPr>
                                  <w:rFonts w:ascii="Arial" w:hAnsi="Arial" w:cs="Arial"/>
                                  <w:i/>
                                  <w:sz w:val="15"/>
                                  <w:szCs w:val="15"/>
                                </w:rPr>
                                <w:t>Why Ask about Family?</w:t>
                              </w:r>
                              <w:r>
                                <w:rPr>
                                  <w:rFonts w:ascii="Arial" w:hAnsi="Arial" w:cs="Arial"/>
                                  <w:sz w:val="15"/>
                                  <w:szCs w:val="15"/>
                                </w:rPr>
                                <w:t xml:space="preserve"> (2011). </w:t>
                              </w:r>
                              <w:hyperlink r:id="rId20" w:history="1">
                                <w:r w:rsidRPr="00F214B1">
                                  <w:rPr>
                                    <w:rStyle w:val="Hyperlink"/>
                                    <w:rFonts w:ascii="Arial" w:hAnsi="Arial" w:cs="Arial"/>
                                    <w:sz w:val="15"/>
                                    <w:szCs w:val="15"/>
                                  </w:rPr>
                                  <w:t>http://www.vera.org/sites/default/files/resources/downloads/Why-ask-about-family-Final.pdf</w:t>
                                </w:r>
                              </w:hyperlink>
                            </w:p>
                            <w:p w:rsidR="00A157D5" w:rsidRDefault="00A157D5" w:rsidP="001634F2">
                              <w:pPr>
                                <w:spacing w:after="0" w:line="240" w:lineRule="auto"/>
                                <w:rPr>
                                  <w:rFonts w:ascii="Arial" w:hAnsi="Arial" w:cs="Arial"/>
                                  <w:sz w:val="15"/>
                                  <w:szCs w:val="15"/>
                                  <w:vertAlign w:val="superscript"/>
                                </w:rPr>
                              </w:pPr>
                              <w:proofErr w:type="gramStart"/>
                              <w:r>
                                <w:rPr>
                                  <w:rFonts w:ascii="Arial" w:hAnsi="Arial" w:cs="Arial"/>
                                  <w:sz w:val="15"/>
                                  <w:szCs w:val="15"/>
                                  <w:vertAlign w:val="superscript"/>
                                </w:rPr>
                                <w:t xml:space="preserve">14-15 </w:t>
                              </w:r>
                              <w:proofErr w:type="spellStart"/>
                              <w:r>
                                <w:rPr>
                                  <w:rFonts w:ascii="Arial" w:hAnsi="Arial" w:cs="Arial"/>
                                  <w:sz w:val="15"/>
                                  <w:szCs w:val="15"/>
                                </w:rPr>
                                <w:t>Garfinkel</w:t>
                              </w:r>
                              <w:proofErr w:type="spellEnd"/>
                              <w:r>
                                <w:rPr>
                                  <w:rFonts w:ascii="Arial" w:hAnsi="Arial" w:cs="Arial"/>
                                  <w:sz w:val="15"/>
                                  <w:szCs w:val="15"/>
                                </w:rPr>
                                <w:t xml:space="preserve">, L., </w:t>
                              </w:r>
                              <w:r>
                                <w:rPr>
                                  <w:rFonts w:ascii="Arial" w:hAnsi="Arial" w:cs="Arial"/>
                                  <w:i/>
                                  <w:sz w:val="15"/>
                                  <w:szCs w:val="15"/>
                                </w:rPr>
                                <w:t>Improving Family Involvement for Juvenile Offenders with Emotional/Behavioral Disorders and Related Disabilities</w:t>
                              </w:r>
                              <w:r>
                                <w:rPr>
                                  <w:rFonts w:ascii="Arial" w:hAnsi="Arial" w:cs="Arial"/>
                                  <w:sz w:val="15"/>
                                  <w:szCs w:val="15"/>
                                </w:rPr>
                                <w:t xml:space="preserve"> (Nov. 2010).</w:t>
                              </w:r>
                              <w:proofErr w:type="gramEnd"/>
                              <w:r>
                                <w:rPr>
                                  <w:rFonts w:ascii="Arial" w:hAnsi="Arial" w:cs="Arial"/>
                                  <w:sz w:val="15"/>
                                  <w:szCs w:val="15"/>
                                  <w:vertAlign w:val="superscript"/>
                                </w:rPr>
                                <w:t xml:space="preserve"> </w:t>
                              </w:r>
                            </w:p>
                            <w:p w:rsidR="00A157D5" w:rsidRDefault="00A157D5" w:rsidP="001634F2">
                              <w:pPr>
                                <w:spacing w:after="0" w:line="240" w:lineRule="auto"/>
                                <w:rPr>
                                  <w:rFonts w:ascii="Arial" w:hAnsi="Arial" w:cs="Arial"/>
                                  <w:sz w:val="15"/>
                                  <w:szCs w:val="15"/>
                                </w:rPr>
                              </w:pPr>
                              <w:r>
                                <w:rPr>
                                  <w:rFonts w:ascii="Arial" w:hAnsi="Arial" w:cs="Arial"/>
                                  <w:sz w:val="15"/>
                                  <w:szCs w:val="15"/>
                                  <w:vertAlign w:val="superscript"/>
                                </w:rPr>
                                <w:t>16</w:t>
                              </w:r>
                              <w:r>
                                <w:rPr>
                                  <w:rFonts w:ascii="Arial" w:hAnsi="Arial" w:cs="Arial"/>
                                  <w:sz w:val="15"/>
                                  <w:szCs w:val="15"/>
                                </w:rPr>
                                <w:t xml:space="preserve"> National Center for Mental Health/Juvenile Justice, </w:t>
                              </w:r>
                              <w:r>
                                <w:rPr>
                                  <w:rFonts w:ascii="Arial" w:hAnsi="Arial" w:cs="Arial"/>
                                  <w:i/>
                                  <w:sz w:val="15"/>
                                  <w:szCs w:val="15"/>
                                </w:rPr>
                                <w:t>Family Engagement and Involvement: Strategic Innovations from the Mental Health/Juvenile Justice Action Network</w:t>
                              </w:r>
                              <w:r>
                                <w:rPr>
                                  <w:rFonts w:ascii="Arial" w:hAnsi="Arial" w:cs="Arial"/>
                                  <w:sz w:val="15"/>
                                  <w:szCs w:val="15"/>
                                </w:rPr>
                                <w:t xml:space="preserve"> (September 2012). </w:t>
                              </w:r>
                              <w:hyperlink r:id="rId21" w:history="1">
                                <w:r w:rsidRPr="00F214B1">
                                  <w:rPr>
                                    <w:rStyle w:val="Hyperlink"/>
                                    <w:rFonts w:ascii="Arial" w:hAnsi="Arial" w:cs="Arial"/>
                                    <w:sz w:val="15"/>
                                    <w:szCs w:val="15"/>
                                  </w:rPr>
                                  <w:t>http://www.ncmhjj.com/wp-content/uploads/2013/07/2012_Family-Engagement-and-Involvement.pdf</w:t>
                                </w:r>
                              </w:hyperlink>
                              <w:r>
                                <w:rPr>
                                  <w:rFonts w:ascii="Arial" w:hAnsi="Arial" w:cs="Arial"/>
                                  <w:sz w:val="15"/>
                                  <w:szCs w:val="15"/>
                                </w:rPr>
                                <w:t xml:space="preserve"> </w:t>
                              </w:r>
                            </w:p>
                            <w:p w:rsidR="00A157D5" w:rsidRPr="008229BE" w:rsidRDefault="00A157D5" w:rsidP="001634F2">
                              <w:pPr>
                                <w:spacing w:after="0" w:line="240" w:lineRule="auto"/>
                                <w:rPr>
                                  <w:rFonts w:ascii="Arial" w:hAnsi="Arial" w:cs="Arial"/>
                                  <w:sz w:val="15"/>
                                  <w:szCs w:val="15"/>
                                </w:rPr>
                              </w:pPr>
                              <w:r>
                                <w:rPr>
                                  <w:rFonts w:ascii="Arial" w:hAnsi="Arial" w:cs="Arial"/>
                                  <w:sz w:val="15"/>
                                  <w:szCs w:val="15"/>
                                  <w:vertAlign w:val="superscript"/>
                                </w:rPr>
                                <w:t>17-18</w:t>
                              </w:r>
                              <w:r>
                                <w:rPr>
                                  <w:rFonts w:ascii="Arial" w:hAnsi="Arial" w:cs="Arial"/>
                                  <w:sz w:val="15"/>
                                  <w:szCs w:val="15"/>
                                </w:rPr>
                                <w:t xml:space="preserve"> National Research Council, </w:t>
                              </w:r>
                              <w:r>
                                <w:rPr>
                                  <w:rFonts w:ascii="Arial" w:hAnsi="Arial" w:cs="Arial"/>
                                  <w:i/>
                                  <w:sz w:val="15"/>
                                  <w:szCs w:val="15"/>
                                </w:rPr>
                                <w:t>Reforming Juvenile Justice</w:t>
                              </w:r>
                              <w:r>
                                <w:rPr>
                                  <w:rFonts w:ascii="Arial" w:hAnsi="Arial" w:cs="Arial"/>
                                  <w:sz w:val="15"/>
                                  <w:szCs w:val="15"/>
                                </w:rPr>
                                <w:t>, The National Academies Press (2013).</w:t>
                              </w:r>
                            </w:p>
                            <w:p w:rsidR="00A157D5" w:rsidRDefault="00A157D5" w:rsidP="001634F2">
                              <w:pPr>
                                <w:spacing w:after="0" w:line="240" w:lineRule="auto"/>
                                <w:rPr>
                                  <w:rFonts w:ascii="Arial" w:hAnsi="Arial" w:cs="Arial"/>
                                  <w:sz w:val="15"/>
                                  <w:szCs w:val="15"/>
                                </w:rPr>
                              </w:pPr>
                              <w:proofErr w:type="gramStart"/>
                              <w:r>
                                <w:rPr>
                                  <w:rFonts w:ascii="Arial" w:hAnsi="Arial" w:cs="Arial"/>
                                  <w:sz w:val="15"/>
                                  <w:szCs w:val="15"/>
                                  <w:vertAlign w:val="superscript"/>
                                </w:rPr>
                                <w:t xml:space="preserve">19 </w:t>
                              </w:r>
                              <w:r>
                                <w:rPr>
                                  <w:rFonts w:ascii="Arial" w:hAnsi="Arial" w:cs="Arial"/>
                                  <w:sz w:val="15"/>
                                  <w:szCs w:val="15"/>
                                </w:rPr>
                                <w:t xml:space="preserve">Models for Change, </w:t>
                              </w:r>
                              <w:r>
                                <w:rPr>
                                  <w:rFonts w:ascii="Arial" w:hAnsi="Arial" w:cs="Arial"/>
                                  <w:i/>
                                  <w:sz w:val="15"/>
                                  <w:szCs w:val="15"/>
                                </w:rPr>
                                <w:t>Strengthening the Role of Families in Juvenile Justice</w:t>
                              </w:r>
                              <w:r>
                                <w:rPr>
                                  <w:rFonts w:ascii="Arial" w:hAnsi="Arial" w:cs="Arial"/>
                                  <w:sz w:val="15"/>
                                  <w:szCs w:val="15"/>
                                </w:rPr>
                                <w:t>, Innovation Brief (December 2012).</w:t>
                              </w:r>
                              <w:proofErr w:type="gramEnd"/>
                            </w:p>
                            <w:p w:rsidR="00A157D5" w:rsidRPr="00233F07" w:rsidRDefault="00A157D5" w:rsidP="001634F2">
                              <w:pPr>
                                <w:spacing w:after="0" w:line="240" w:lineRule="auto"/>
                                <w:rPr>
                                  <w:rFonts w:ascii="Arial" w:hAnsi="Arial" w:cs="Arial"/>
                                  <w:sz w:val="15"/>
                                  <w:szCs w:val="15"/>
                                </w:rPr>
                              </w:pPr>
                              <w:proofErr w:type="gramStart"/>
                              <w:r>
                                <w:rPr>
                                  <w:rFonts w:ascii="Arial" w:hAnsi="Arial" w:cs="Arial"/>
                                  <w:sz w:val="15"/>
                                  <w:szCs w:val="15"/>
                                  <w:vertAlign w:val="superscript"/>
                                </w:rPr>
                                <w:t>20</w:t>
                              </w:r>
                              <w:r w:rsidRPr="00233F07">
                                <w:rPr>
                                  <w:rFonts w:ascii="Arial" w:hAnsi="Arial" w:cs="Arial"/>
                                  <w:sz w:val="15"/>
                                  <w:szCs w:val="15"/>
                                </w:rPr>
                                <w:t xml:space="preserve"> </w:t>
                              </w:r>
                              <w:proofErr w:type="spellStart"/>
                              <w:r>
                                <w:rPr>
                                  <w:rFonts w:ascii="Arial" w:hAnsi="Arial" w:cs="Arial"/>
                                  <w:sz w:val="15"/>
                                  <w:szCs w:val="15"/>
                                </w:rPr>
                                <w:t>Garfinkel</w:t>
                              </w:r>
                              <w:proofErr w:type="spellEnd"/>
                              <w:r>
                                <w:rPr>
                                  <w:rFonts w:ascii="Arial" w:hAnsi="Arial" w:cs="Arial"/>
                                  <w:sz w:val="15"/>
                                  <w:szCs w:val="15"/>
                                </w:rPr>
                                <w:t xml:space="preserve">, L., </w:t>
                              </w:r>
                              <w:r>
                                <w:rPr>
                                  <w:rFonts w:ascii="Arial" w:hAnsi="Arial" w:cs="Arial"/>
                                  <w:i/>
                                  <w:sz w:val="15"/>
                                  <w:szCs w:val="15"/>
                                </w:rPr>
                                <w:t>Improving Family Involvement for Juvenile Offenders with Emotional/Behavioral Disorders and Related Disabilities</w:t>
                              </w:r>
                              <w:r>
                                <w:rPr>
                                  <w:rFonts w:ascii="Arial" w:hAnsi="Arial" w:cs="Arial"/>
                                  <w:sz w:val="15"/>
                                  <w:szCs w:val="15"/>
                                </w:rPr>
                                <w:t xml:space="preserve"> (Nov. 2010).</w:t>
                              </w:r>
                              <w:proofErr w:type="gramEnd"/>
                            </w:p>
                          </w:txbxContent>
                        </wps:txbx>
                        <wps:bodyPr rot="0" vert="horz" wrap="square" lIns="0" tIns="0" rIns="0" bIns="0" anchor="t" anchorCtr="0" upright="1">
                          <a:noAutofit/>
                        </wps:bodyPr>
                      </wps:wsp>
                      <wps:wsp>
                        <wps:cNvPr id="28" name="Text Box 1871"/>
                        <wps:cNvSpPr txBox="1">
                          <a:spLocks noChangeArrowheads="1"/>
                        </wps:cNvSpPr>
                        <wps:spPr bwMode="auto">
                          <a:xfrm>
                            <a:off x="267" y="2015"/>
                            <a:ext cx="19466" cy="8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9" seq="1"/>
                        <wps:bodyPr rot="0" vert="horz" wrap="square" lIns="0" tIns="0" rIns="0" bIns="0" anchor="t" anchorCtr="0" upright="1">
                          <a:noAutofit/>
                        </wps:bodyPr>
                      </wps:wsp>
                      <wps:wsp>
                        <wps:cNvPr id="29" name="Text Box 1872"/>
                        <wps:cNvSpPr txBox="1">
                          <a:spLocks noChangeArrowheads="1"/>
                        </wps:cNvSpPr>
                        <wps:spPr bwMode="auto">
                          <a:xfrm>
                            <a:off x="267" y="2846"/>
                            <a:ext cx="19466" cy="1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9" seq="2"/>
                        <wps:bodyPr rot="0" vert="horz" wrap="square" lIns="0" tIns="0" rIns="0" bIns="0" anchor="t" anchorCtr="0" upright="1">
                          <a:noAutofit/>
                        </wps:bodyPr>
                      </wps:wsp>
                      <wps:wsp>
                        <wps:cNvPr id="30" name="Text Box 1873"/>
                        <wps:cNvSpPr txBox="1">
                          <a:spLocks noChangeArrowheads="1"/>
                        </wps:cNvSpPr>
                        <wps:spPr bwMode="auto">
                          <a:xfrm>
                            <a:off x="267" y="4513"/>
                            <a:ext cx="19466" cy="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9" seq="3"/>
                        <wps:bodyPr rot="0" vert="horz" wrap="square" lIns="0" tIns="0" rIns="0" bIns="0" anchor="t" anchorCtr="0" upright="1">
                          <a:noAutofit/>
                        </wps:bodyPr>
                      </wps:wsp>
                      <wps:wsp>
                        <wps:cNvPr id="31" name="Text Box 1874"/>
                        <wps:cNvSpPr txBox="1">
                          <a:spLocks noChangeArrowheads="1"/>
                        </wps:cNvSpPr>
                        <wps:spPr bwMode="auto">
                          <a:xfrm>
                            <a:off x="267" y="5349"/>
                            <a:ext cx="19466" cy="8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9" seq="4"/>
                        <wps:bodyPr rot="0" vert="horz" wrap="square" lIns="0" tIns="0" rIns="0" bIns="0" anchor="t" anchorCtr="0" upright="1">
                          <a:noAutofit/>
                        </wps:bodyPr>
                      </wps:wsp>
                      <wps:wsp>
                        <wps:cNvPr id="32" name="Text Box 1875"/>
                        <wps:cNvSpPr txBox="1">
                          <a:spLocks noChangeArrowheads="1"/>
                        </wps:cNvSpPr>
                        <wps:spPr bwMode="auto">
                          <a:xfrm>
                            <a:off x="267" y="6180"/>
                            <a:ext cx="19466" cy="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9" seq="5"/>
                        <wps:bodyPr rot="0" vert="horz" wrap="square" lIns="0" tIns="0" rIns="0" bIns="0" anchor="t" anchorCtr="0" upright="1">
                          <a:noAutofit/>
                        </wps:bodyPr>
                      </wps:wsp>
                      <wps:wsp>
                        <wps:cNvPr id="33" name="Text Box 1876"/>
                        <wps:cNvSpPr txBox="1">
                          <a:spLocks noChangeArrowheads="1"/>
                        </wps:cNvSpPr>
                        <wps:spPr bwMode="auto">
                          <a:xfrm>
                            <a:off x="267" y="7016"/>
                            <a:ext cx="19466" cy="1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9" seq="6"/>
                        <wps:bodyPr rot="0" vert="horz" wrap="square" lIns="0" tIns="0" rIns="0" bIns="0" anchor="t" anchorCtr="0" upright="1">
                          <a:noAutofit/>
                        </wps:bodyPr>
                      </wps:wsp>
                      <wps:wsp>
                        <wps:cNvPr id="34" name="Text Box 1877"/>
                        <wps:cNvSpPr txBox="1">
                          <a:spLocks noChangeArrowheads="1"/>
                        </wps:cNvSpPr>
                        <wps:spPr bwMode="auto">
                          <a:xfrm>
                            <a:off x="267" y="8683"/>
                            <a:ext cx="19466" cy="8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9" seq="7"/>
                        <wps:bodyPr rot="0" vert="horz" wrap="square" lIns="0" tIns="0" rIns="0" bIns="0" anchor="t" anchorCtr="0" upright="1">
                          <a:noAutofit/>
                        </wps:bodyPr>
                      </wps:wsp>
                      <wps:wsp>
                        <wps:cNvPr id="35" name="Text Box 1878"/>
                        <wps:cNvSpPr txBox="1">
                          <a:spLocks noChangeArrowheads="1"/>
                        </wps:cNvSpPr>
                        <wps:spPr bwMode="auto">
                          <a:xfrm>
                            <a:off x="267" y="9514"/>
                            <a:ext cx="19466" cy="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9" seq="8"/>
                        <wps:bodyPr rot="0" vert="horz" wrap="square" lIns="0" tIns="0" rIns="0" bIns="0" anchor="t" anchorCtr="0" upright="1">
                          <a:noAutofit/>
                        </wps:bodyPr>
                      </wps:wsp>
                      <wps:wsp>
                        <wps:cNvPr id="36" name="Text Box 1879"/>
                        <wps:cNvSpPr txBox="1">
                          <a:spLocks noChangeArrowheads="1"/>
                        </wps:cNvSpPr>
                        <wps:spPr bwMode="auto">
                          <a:xfrm>
                            <a:off x="267" y="10350"/>
                            <a:ext cx="19466" cy="1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9" seq="9"/>
                        <wps:bodyPr rot="0" vert="horz" wrap="square" lIns="0" tIns="0" rIns="0" bIns="0" anchor="t" anchorCtr="0" upright="1">
                          <a:noAutofit/>
                        </wps:bodyPr>
                      </wps:wsp>
                      <wps:wsp>
                        <wps:cNvPr id="37" name="Text Box 1880"/>
                        <wps:cNvSpPr txBox="1">
                          <a:spLocks noChangeArrowheads="1"/>
                        </wps:cNvSpPr>
                        <wps:spPr bwMode="auto">
                          <a:xfrm>
                            <a:off x="267" y="12017"/>
                            <a:ext cx="19466" cy="8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9" seq="10"/>
                        <wps:bodyPr rot="0" vert="horz" wrap="square" lIns="0" tIns="0" rIns="0" bIns="0" anchor="t" anchorCtr="0" upright="1">
                          <a:noAutofit/>
                        </wps:bodyPr>
                      </wps:wsp>
                      <wps:wsp>
                        <wps:cNvPr id="38" name="Text Box 1881"/>
                        <wps:cNvSpPr txBox="1">
                          <a:spLocks noChangeArrowheads="1"/>
                        </wps:cNvSpPr>
                        <wps:spPr bwMode="auto">
                          <a:xfrm>
                            <a:off x="267" y="12849"/>
                            <a:ext cx="19466" cy="1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9" seq="11"/>
                        <wps:bodyPr rot="0" vert="horz" wrap="square" lIns="0" tIns="0" rIns="0" bIns="0" anchor="t" anchorCtr="0" upright="1">
                          <a:noAutofit/>
                        </wps:bodyPr>
                      </wps:wsp>
                      <wps:wsp>
                        <wps:cNvPr id="39" name="Text Box 1882"/>
                        <wps:cNvSpPr txBox="1">
                          <a:spLocks noChangeArrowheads="1"/>
                        </wps:cNvSpPr>
                        <wps:spPr bwMode="auto">
                          <a:xfrm>
                            <a:off x="267" y="14516"/>
                            <a:ext cx="19466" cy="1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9" seq="12"/>
                        <wps:bodyPr rot="0" vert="horz" wrap="square" lIns="0" tIns="0" rIns="0" bIns="0" anchor="t" anchorCtr="0" upright="1">
                          <a:noAutofit/>
                        </wps:bodyPr>
                      </wps:wsp>
                      <wps:wsp>
                        <wps:cNvPr id="40" name="Text Box 1883"/>
                        <wps:cNvSpPr txBox="1">
                          <a:spLocks noChangeArrowheads="1"/>
                        </wps:cNvSpPr>
                        <wps:spPr bwMode="auto">
                          <a:xfrm>
                            <a:off x="267" y="16183"/>
                            <a:ext cx="19466" cy="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9" seq="13"/>
                        <wps:bodyPr rot="0" vert="horz" wrap="square" lIns="0" tIns="0" rIns="0" bIns="0" anchor="t" anchorCtr="0" upright="1">
                          <a:noAutofit/>
                        </wps:bodyPr>
                      </wps:wsp>
                      <wps:wsp>
                        <wps:cNvPr id="41" name="Text Box 1884"/>
                        <wps:cNvSpPr txBox="1">
                          <a:spLocks noChangeArrowheads="1"/>
                        </wps:cNvSpPr>
                        <wps:spPr bwMode="auto">
                          <a:xfrm>
                            <a:off x="267" y="17019"/>
                            <a:ext cx="19466" cy="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9" seq="14"/>
                        <wps:bodyPr rot="0" vert="horz" wrap="square" lIns="0" tIns="0" rIns="0" bIns="0" anchor="t" anchorCtr="0" upright="1">
                          <a:noAutofit/>
                        </wps:bodyPr>
                      </wps:wsp>
                      <wps:wsp>
                        <wps:cNvPr id="42" name="Text Box 1885"/>
                        <wps:cNvSpPr txBox="1">
                          <a:spLocks noChangeArrowheads="1"/>
                        </wps:cNvSpPr>
                        <wps:spPr bwMode="auto">
                          <a:xfrm>
                            <a:off x="267" y="17850"/>
                            <a:ext cx="15944" cy="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9" seq="15"/>
                        <wps:bodyPr rot="0" vert="horz" wrap="square" lIns="0" tIns="0" rIns="0" bIns="0" anchor="t" anchorCtr="0" upright="1">
                          <a:noAutofit/>
                        </wps:bodyPr>
                      </wps:wsp>
                      <wps:wsp>
                        <wps:cNvPr id="43" name="Text Box 1886"/>
                        <wps:cNvSpPr txBox="1">
                          <a:spLocks noChangeArrowheads="1"/>
                        </wps:cNvSpPr>
                        <wps:spPr bwMode="auto">
                          <a:xfrm>
                            <a:off x="267" y="18686"/>
                            <a:ext cx="15944" cy="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9" seq="16"/>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68" o:spid="_x0000_s1053" style="position:absolute;margin-left:36pt;margin-top:523.35pt;width:540pt;height:206.95pt;z-index:25164236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">
                <o:lock v:ext="edit" ungrouping="t"/>
                <v:shape id="Text Box 23" o:spid="_x0000_s1054" type="#_x0000_t202"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shape id="Text Box 1870" o:spid="_x0000_s1055" type="#_x0000_t202" style="position:absolute;left:267;top:1179;width:19466;height: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style="mso-next-textbox:#Text Box 1871" inset="0,0,0,0">
                    <w:txbxContent>
                      <w:p w:rsidR="00A157D5" w:rsidRPr="00807F07" w:rsidRDefault="00A157D5" w:rsidP="001634F2">
                        <w:pPr>
                          <w:spacing w:after="0" w:line="240" w:lineRule="auto"/>
                          <w:rPr>
                            <w:rFonts w:ascii="Arial" w:hAnsi="Arial" w:cs="Arial"/>
                            <w:b/>
                            <w:color w:val="B2A1C7"/>
                            <w:sz w:val="15"/>
                            <w:szCs w:val="15"/>
                          </w:rPr>
                        </w:pPr>
                        <w:r w:rsidRPr="00807F07">
                          <w:rPr>
                            <w:rFonts w:ascii="Arial" w:hAnsi="Arial" w:cs="Arial"/>
                            <w:b/>
                            <w:color w:val="B2A1C7"/>
                            <w:sz w:val="15"/>
                            <w:szCs w:val="15"/>
                          </w:rPr>
                          <w:t>Sources</w:t>
                        </w:r>
                      </w:p>
                      <w:p w:rsidR="00A157D5" w:rsidRDefault="00A157D5" w:rsidP="001634F2">
                        <w:pPr>
                          <w:spacing w:after="0" w:line="240" w:lineRule="auto"/>
                          <w:rPr>
                            <w:rFonts w:ascii="Arial" w:hAnsi="Arial" w:cs="Arial"/>
                            <w:sz w:val="15"/>
                            <w:szCs w:val="15"/>
                            <w:vertAlign w:val="superscript"/>
                          </w:rPr>
                        </w:pPr>
                        <w:proofErr w:type="gramStart"/>
                        <w:r>
                          <w:rPr>
                            <w:rFonts w:ascii="Arial" w:hAnsi="Arial" w:cs="Arial"/>
                            <w:sz w:val="15"/>
                            <w:szCs w:val="15"/>
                            <w:vertAlign w:val="superscript"/>
                          </w:rPr>
                          <w:t xml:space="preserve">1 </w:t>
                        </w:r>
                        <w:proofErr w:type="spellStart"/>
                        <w:r>
                          <w:rPr>
                            <w:rFonts w:ascii="Arial" w:hAnsi="Arial" w:cs="Arial"/>
                            <w:sz w:val="15"/>
                            <w:szCs w:val="15"/>
                          </w:rPr>
                          <w:t>Garfinkel</w:t>
                        </w:r>
                        <w:proofErr w:type="spellEnd"/>
                        <w:r>
                          <w:rPr>
                            <w:rFonts w:ascii="Arial" w:hAnsi="Arial" w:cs="Arial"/>
                            <w:sz w:val="15"/>
                            <w:szCs w:val="15"/>
                          </w:rPr>
                          <w:t xml:space="preserve">, L., </w:t>
                        </w:r>
                        <w:r>
                          <w:rPr>
                            <w:rFonts w:ascii="Arial" w:hAnsi="Arial" w:cs="Arial"/>
                            <w:i/>
                            <w:sz w:val="15"/>
                            <w:szCs w:val="15"/>
                          </w:rPr>
                          <w:t>Improving Family Involvement for Juvenile Offenders with Emotional/Behavioral Disorders and Related Disabilities</w:t>
                        </w:r>
                        <w:r>
                          <w:rPr>
                            <w:rFonts w:ascii="Arial" w:hAnsi="Arial" w:cs="Arial"/>
                            <w:sz w:val="15"/>
                            <w:szCs w:val="15"/>
                          </w:rPr>
                          <w:t>, PACER Center (Nov. 2010).</w:t>
                        </w:r>
                        <w:proofErr w:type="gramEnd"/>
                      </w:p>
                      <w:p w:rsidR="00A157D5" w:rsidRPr="009D4A94" w:rsidRDefault="00A157D5" w:rsidP="001634F2">
                        <w:pPr>
                          <w:spacing w:after="0" w:line="240" w:lineRule="auto"/>
                          <w:rPr>
                            <w:rFonts w:ascii="Arial" w:hAnsi="Arial" w:cs="Arial"/>
                            <w:sz w:val="15"/>
                            <w:szCs w:val="15"/>
                            <w:vertAlign w:val="superscript"/>
                          </w:rPr>
                        </w:pPr>
                        <w:r>
                          <w:rPr>
                            <w:rFonts w:ascii="Arial" w:hAnsi="Arial" w:cs="Arial"/>
                            <w:sz w:val="15"/>
                            <w:szCs w:val="15"/>
                            <w:vertAlign w:val="superscript"/>
                          </w:rPr>
                          <w:t>2</w:t>
                        </w:r>
                        <w:r>
                          <w:rPr>
                            <w:rFonts w:ascii="Arial" w:hAnsi="Arial" w:cs="Arial"/>
                            <w:sz w:val="15"/>
                            <w:szCs w:val="15"/>
                          </w:rPr>
                          <w:t xml:space="preserve"> Campaign for Youth Justice, </w:t>
                        </w:r>
                        <w:r>
                          <w:rPr>
                            <w:rFonts w:ascii="Arial" w:hAnsi="Arial" w:cs="Arial"/>
                            <w:i/>
                            <w:sz w:val="15"/>
                            <w:szCs w:val="15"/>
                          </w:rPr>
                          <w:t>Family Comes First: A Workbook to Transform the Justice System by Partnering with Families</w:t>
                        </w:r>
                        <w:r>
                          <w:rPr>
                            <w:rFonts w:ascii="Arial" w:hAnsi="Arial" w:cs="Arial"/>
                            <w:sz w:val="15"/>
                            <w:szCs w:val="15"/>
                          </w:rPr>
                          <w:t xml:space="preserve"> (2013).</w:t>
                        </w:r>
                      </w:p>
                      <w:p w:rsidR="00A157D5" w:rsidRPr="009534A8" w:rsidRDefault="00A157D5" w:rsidP="001634F2">
                        <w:pPr>
                          <w:spacing w:after="0" w:line="240" w:lineRule="auto"/>
                          <w:rPr>
                            <w:rFonts w:ascii="Arial" w:hAnsi="Arial" w:cs="Arial"/>
                            <w:sz w:val="15"/>
                            <w:szCs w:val="15"/>
                          </w:rPr>
                        </w:pPr>
                        <w:r>
                          <w:rPr>
                            <w:rFonts w:ascii="Arial" w:hAnsi="Arial" w:cs="Arial"/>
                            <w:sz w:val="15"/>
                            <w:szCs w:val="15"/>
                            <w:vertAlign w:val="superscript"/>
                          </w:rPr>
                          <w:t>3-</w:t>
                        </w:r>
                        <w:proofErr w:type="gramStart"/>
                        <w:r>
                          <w:rPr>
                            <w:rFonts w:ascii="Arial" w:hAnsi="Arial" w:cs="Arial"/>
                            <w:sz w:val="15"/>
                            <w:szCs w:val="15"/>
                            <w:vertAlign w:val="superscript"/>
                          </w:rPr>
                          <w:t xml:space="preserve">5  </w:t>
                        </w:r>
                        <w:r>
                          <w:rPr>
                            <w:rFonts w:ascii="Arial" w:hAnsi="Arial" w:cs="Arial"/>
                            <w:sz w:val="15"/>
                            <w:szCs w:val="15"/>
                          </w:rPr>
                          <w:t>Justice</w:t>
                        </w:r>
                        <w:proofErr w:type="gramEnd"/>
                        <w:r>
                          <w:rPr>
                            <w:rFonts w:ascii="Arial" w:hAnsi="Arial" w:cs="Arial"/>
                            <w:sz w:val="15"/>
                            <w:szCs w:val="15"/>
                          </w:rPr>
                          <w:t xml:space="preserve"> for Families, </w:t>
                        </w:r>
                        <w:r>
                          <w:rPr>
                            <w:rFonts w:ascii="Arial" w:hAnsi="Arial" w:cs="Arial"/>
                            <w:i/>
                            <w:sz w:val="15"/>
                            <w:szCs w:val="15"/>
                          </w:rPr>
                          <w:t>Families Unlocking Futures</w:t>
                        </w:r>
                        <w:r>
                          <w:rPr>
                            <w:rFonts w:ascii="Arial" w:hAnsi="Arial" w:cs="Arial"/>
                            <w:sz w:val="15"/>
                            <w:szCs w:val="15"/>
                          </w:rPr>
                          <w:t xml:space="preserve"> (2012). </w:t>
                        </w:r>
                        <w:hyperlink r:id="rId22" w:history="1">
                          <w:r w:rsidRPr="00F214B1">
                            <w:rPr>
                              <w:rStyle w:val="Hyperlink"/>
                              <w:rFonts w:ascii="Arial" w:hAnsi="Arial" w:cs="Arial"/>
                              <w:sz w:val="15"/>
                              <w:szCs w:val="15"/>
                            </w:rPr>
                            <w:t>http://www.justice4families.org/download-report/</w:t>
                          </w:r>
                        </w:hyperlink>
                        <w:r>
                          <w:rPr>
                            <w:rFonts w:ascii="Arial" w:hAnsi="Arial" w:cs="Arial"/>
                            <w:sz w:val="15"/>
                            <w:szCs w:val="15"/>
                          </w:rPr>
                          <w:t xml:space="preserve"> </w:t>
                        </w:r>
                      </w:p>
                      <w:p w:rsidR="00A157D5" w:rsidRDefault="00A157D5" w:rsidP="001634F2">
                        <w:pPr>
                          <w:spacing w:after="0" w:line="240" w:lineRule="auto"/>
                          <w:rPr>
                            <w:rFonts w:ascii="Arial" w:hAnsi="Arial" w:cs="Arial"/>
                            <w:sz w:val="15"/>
                            <w:szCs w:val="15"/>
                          </w:rPr>
                        </w:pPr>
                        <w:proofErr w:type="gramStart"/>
                        <w:r>
                          <w:rPr>
                            <w:rFonts w:ascii="Arial" w:hAnsi="Arial" w:cs="Arial"/>
                            <w:sz w:val="15"/>
                            <w:szCs w:val="15"/>
                            <w:vertAlign w:val="superscript"/>
                          </w:rPr>
                          <w:t>6-7</w:t>
                        </w:r>
                        <w:r w:rsidRPr="009534A8">
                          <w:rPr>
                            <w:rFonts w:ascii="Arial" w:hAnsi="Arial" w:cs="Arial"/>
                            <w:sz w:val="15"/>
                            <w:szCs w:val="15"/>
                          </w:rPr>
                          <w:t xml:space="preserve"> </w:t>
                        </w:r>
                        <w:r>
                          <w:rPr>
                            <w:rFonts w:ascii="Arial" w:hAnsi="Arial" w:cs="Arial"/>
                            <w:sz w:val="15"/>
                            <w:szCs w:val="15"/>
                          </w:rPr>
                          <w:t xml:space="preserve">VERA Institute of Justice, </w:t>
                        </w:r>
                        <w:r>
                          <w:rPr>
                            <w:rFonts w:ascii="Arial" w:hAnsi="Arial" w:cs="Arial"/>
                            <w:i/>
                            <w:sz w:val="15"/>
                            <w:szCs w:val="15"/>
                          </w:rPr>
                          <w:t>The Impact of Family Visitation on Incarcerated Youth’s Behavior and School Performance</w:t>
                        </w:r>
                        <w:r>
                          <w:rPr>
                            <w:rFonts w:ascii="Arial" w:hAnsi="Arial" w:cs="Arial"/>
                            <w:sz w:val="15"/>
                            <w:szCs w:val="15"/>
                          </w:rPr>
                          <w:t xml:space="preserve"> (April 2013).</w:t>
                        </w:r>
                        <w:proofErr w:type="gramEnd"/>
                        <w:r>
                          <w:rPr>
                            <w:rFonts w:ascii="Arial" w:hAnsi="Arial" w:cs="Arial"/>
                            <w:sz w:val="15"/>
                            <w:szCs w:val="15"/>
                          </w:rPr>
                          <w:t xml:space="preserve"> </w:t>
                        </w:r>
                      </w:p>
                      <w:p w:rsidR="00A157D5" w:rsidRPr="00BF58F2" w:rsidRDefault="00A157D5" w:rsidP="001634F2">
                        <w:pPr>
                          <w:spacing w:after="0" w:line="240" w:lineRule="auto"/>
                          <w:rPr>
                            <w:rFonts w:ascii="Arial" w:hAnsi="Arial" w:cs="Arial"/>
                            <w:sz w:val="15"/>
                            <w:szCs w:val="15"/>
                          </w:rPr>
                        </w:pPr>
                        <w:proofErr w:type="gramStart"/>
                        <w:r w:rsidRPr="00BF58F2">
                          <w:rPr>
                            <w:rFonts w:ascii="Arial" w:hAnsi="Arial" w:cs="Arial"/>
                            <w:sz w:val="15"/>
                            <w:szCs w:val="15"/>
                            <w:vertAlign w:val="superscript"/>
                          </w:rPr>
                          <w:t>8</w:t>
                        </w:r>
                        <w:r>
                          <w:rPr>
                            <w:rFonts w:ascii="Arial" w:hAnsi="Arial" w:cs="Arial"/>
                            <w:sz w:val="15"/>
                            <w:szCs w:val="15"/>
                          </w:rPr>
                          <w:t xml:space="preserve"> Justice for Families, </w:t>
                        </w:r>
                        <w:r>
                          <w:rPr>
                            <w:rFonts w:ascii="Arial" w:hAnsi="Arial" w:cs="Arial"/>
                            <w:i/>
                            <w:sz w:val="15"/>
                            <w:szCs w:val="15"/>
                          </w:rPr>
                          <w:t>Families Unlocking Futures</w:t>
                        </w:r>
                        <w:r>
                          <w:rPr>
                            <w:rFonts w:ascii="Arial" w:hAnsi="Arial" w:cs="Arial"/>
                            <w:sz w:val="15"/>
                            <w:szCs w:val="15"/>
                          </w:rPr>
                          <w:t xml:space="preserve"> (2012).</w:t>
                        </w:r>
                        <w:proofErr w:type="gramEnd"/>
                        <w:r>
                          <w:rPr>
                            <w:rFonts w:ascii="Arial" w:hAnsi="Arial" w:cs="Arial"/>
                            <w:sz w:val="15"/>
                            <w:szCs w:val="15"/>
                          </w:rPr>
                          <w:t xml:space="preserve"> </w:t>
                        </w:r>
                        <w:hyperlink r:id="rId23" w:history="1">
                          <w:r w:rsidRPr="00F214B1">
                            <w:rPr>
                              <w:rStyle w:val="Hyperlink"/>
                              <w:rFonts w:ascii="Arial" w:hAnsi="Arial" w:cs="Arial"/>
                              <w:sz w:val="15"/>
                              <w:szCs w:val="15"/>
                            </w:rPr>
                            <w:t>http://www.justice4families.org/download-report/</w:t>
                          </w:r>
                        </w:hyperlink>
                      </w:p>
                      <w:p w:rsidR="00A157D5" w:rsidRPr="00C747CD" w:rsidRDefault="00A157D5" w:rsidP="001634F2">
                        <w:pPr>
                          <w:spacing w:after="0" w:line="240" w:lineRule="auto"/>
                          <w:rPr>
                            <w:rFonts w:ascii="Arial" w:hAnsi="Arial" w:cs="Arial"/>
                            <w:sz w:val="15"/>
                            <w:szCs w:val="15"/>
                            <w:vertAlign w:val="superscript"/>
                          </w:rPr>
                        </w:pPr>
                        <w:proofErr w:type="gramStart"/>
                        <w:r>
                          <w:rPr>
                            <w:rFonts w:ascii="Arial" w:hAnsi="Arial" w:cs="Arial"/>
                            <w:sz w:val="15"/>
                            <w:szCs w:val="15"/>
                            <w:vertAlign w:val="superscript"/>
                          </w:rPr>
                          <w:t>9</w:t>
                        </w:r>
                        <w:r>
                          <w:rPr>
                            <w:rFonts w:ascii="Arial" w:hAnsi="Arial" w:cs="Arial"/>
                            <w:sz w:val="15"/>
                            <w:szCs w:val="15"/>
                          </w:rPr>
                          <w:t xml:space="preserve"> Family Involvement Subcommittee of the Mental Health/Juvenile Justice Workgroup for Models for Change-Pennsylvania, </w:t>
                        </w:r>
                        <w:r>
                          <w:rPr>
                            <w:rFonts w:ascii="Arial" w:hAnsi="Arial" w:cs="Arial"/>
                            <w:i/>
                            <w:sz w:val="15"/>
                            <w:szCs w:val="15"/>
                          </w:rPr>
                          <w:t>Family Involvement in Pennsylvania’s Juvenile Justice System</w:t>
                        </w:r>
                        <w:r>
                          <w:rPr>
                            <w:rFonts w:ascii="Arial" w:hAnsi="Arial" w:cs="Arial"/>
                            <w:sz w:val="15"/>
                            <w:szCs w:val="15"/>
                          </w:rPr>
                          <w:t xml:space="preserve"> (October 2009).</w:t>
                        </w:r>
                        <w:proofErr w:type="gramEnd"/>
                        <w:r>
                          <w:rPr>
                            <w:rFonts w:ascii="Arial" w:hAnsi="Arial" w:cs="Arial"/>
                            <w:sz w:val="15"/>
                            <w:szCs w:val="15"/>
                          </w:rPr>
                          <w:t xml:space="preserve"> </w:t>
                        </w:r>
                        <w:hyperlink r:id="rId24" w:history="1">
                          <w:r w:rsidRPr="00F214B1">
                            <w:rPr>
                              <w:rStyle w:val="Hyperlink"/>
                              <w:rFonts w:ascii="Arial" w:hAnsi="Arial" w:cs="Arial"/>
                              <w:sz w:val="15"/>
                              <w:szCs w:val="15"/>
                            </w:rPr>
                            <w:t>http://www.pachiefprobationofficers.org/docs/Family%20Involvement%20Monograph.pdf</w:t>
                          </w:r>
                        </w:hyperlink>
                        <w:r>
                          <w:rPr>
                            <w:rFonts w:ascii="Arial" w:hAnsi="Arial" w:cs="Arial"/>
                            <w:sz w:val="15"/>
                            <w:szCs w:val="15"/>
                          </w:rPr>
                          <w:t xml:space="preserve"> </w:t>
                        </w:r>
                        <w:hyperlink r:id="rId25" w:history="1">
                          <w:r w:rsidRPr="00F214B1">
                            <w:rPr>
                              <w:rStyle w:val="Hyperlink"/>
                              <w:rFonts w:ascii="Arial" w:hAnsi="Arial" w:cs="Arial"/>
                              <w:sz w:val="15"/>
                              <w:szCs w:val="15"/>
                            </w:rPr>
                            <w:t>http://www.vera.org/sites/default/files/resources/downloads/family-visitation-and-youth-behavior-brief.pdf</w:t>
                          </w:r>
                        </w:hyperlink>
                        <w:r>
                          <w:rPr>
                            <w:rFonts w:ascii="Arial" w:hAnsi="Arial" w:cs="Arial"/>
                            <w:sz w:val="15"/>
                            <w:szCs w:val="15"/>
                          </w:rPr>
                          <w:t xml:space="preserve"> </w:t>
                        </w:r>
                      </w:p>
                      <w:p w:rsidR="00A157D5" w:rsidRPr="002C54E4" w:rsidRDefault="00A157D5" w:rsidP="001634F2">
                        <w:pPr>
                          <w:spacing w:after="0" w:line="240" w:lineRule="auto"/>
                          <w:rPr>
                            <w:rFonts w:ascii="Arial" w:hAnsi="Arial" w:cs="Arial"/>
                            <w:sz w:val="15"/>
                            <w:szCs w:val="15"/>
                          </w:rPr>
                        </w:pPr>
                        <w:proofErr w:type="gramStart"/>
                        <w:r>
                          <w:rPr>
                            <w:rFonts w:ascii="Arial" w:hAnsi="Arial" w:cs="Arial"/>
                            <w:sz w:val="15"/>
                            <w:szCs w:val="15"/>
                            <w:vertAlign w:val="superscript"/>
                          </w:rPr>
                          <w:t xml:space="preserve">10  </w:t>
                        </w:r>
                        <w:r>
                          <w:rPr>
                            <w:rFonts w:ascii="Arial" w:hAnsi="Arial" w:cs="Arial"/>
                            <w:sz w:val="15"/>
                            <w:szCs w:val="15"/>
                          </w:rPr>
                          <w:t>VERA</w:t>
                        </w:r>
                        <w:proofErr w:type="gramEnd"/>
                        <w:r>
                          <w:rPr>
                            <w:rFonts w:ascii="Arial" w:hAnsi="Arial" w:cs="Arial"/>
                            <w:sz w:val="15"/>
                            <w:szCs w:val="15"/>
                          </w:rPr>
                          <w:t xml:space="preserve"> Institute of Justice, </w:t>
                        </w:r>
                        <w:r>
                          <w:rPr>
                            <w:rFonts w:ascii="Arial" w:hAnsi="Arial" w:cs="Arial"/>
                            <w:i/>
                            <w:sz w:val="15"/>
                            <w:szCs w:val="15"/>
                          </w:rPr>
                          <w:t>Why Ask about Family?</w:t>
                        </w:r>
                        <w:r>
                          <w:rPr>
                            <w:rFonts w:ascii="Arial" w:hAnsi="Arial" w:cs="Arial"/>
                            <w:sz w:val="15"/>
                            <w:szCs w:val="15"/>
                          </w:rPr>
                          <w:t xml:space="preserve"> (2011). </w:t>
                        </w:r>
                        <w:hyperlink r:id="rId26" w:history="1">
                          <w:r w:rsidRPr="00F214B1">
                            <w:rPr>
                              <w:rStyle w:val="Hyperlink"/>
                              <w:rFonts w:ascii="Arial" w:hAnsi="Arial" w:cs="Arial"/>
                              <w:sz w:val="15"/>
                              <w:szCs w:val="15"/>
                            </w:rPr>
                            <w:t>http://www.vera.org/sites/default/files/resources/downloads/Why-ask-about-family-Final.pdf</w:t>
                          </w:r>
                        </w:hyperlink>
                        <w:r>
                          <w:rPr>
                            <w:rFonts w:ascii="Arial" w:hAnsi="Arial" w:cs="Arial"/>
                            <w:sz w:val="15"/>
                            <w:szCs w:val="15"/>
                          </w:rPr>
                          <w:t xml:space="preserve"> </w:t>
                        </w:r>
                      </w:p>
                      <w:p w:rsidR="00A157D5" w:rsidRPr="002C54E4" w:rsidRDefault="00A157D5" w:rsidP="001634F2">
                        <w:pPr>
                          <w:spacing w:after="0" w:line="240" w:lineRule="auto"/>
                          <w:rPr>
                            <w:rFonts w:ascii="Arial" w:hAnsi="Arial" w:cs="Arial"/>
                            <w:sz w:val="15"/>
                            <w:szCs w:val="15"/>
                          </w:rPr>
                        </w:pPr>
                        <w:r>
                          <w:rPr>
                            <w:rFonts w:ascii="Arial" w:hAnsi="Arial" w:cs="Arial"/>
                            <w:sz w:val="15"/>
                            <w:szCs w:val="15"/>
                            <w:vertAlign w:val="superscript"/>
                          </w:rPr>
                          <w:t>11</w:t>
                        </w:r>
                        <w:r w:rsidRPr="009534A8">
                          <w:rPr>
                            <w:rFonts w:ascii="Arial" w:hAnsi="Arial" w:cs="Arial"/>
                            <w:sz w:val="15"/>
                            <w:szCs w:val="15"/>
                            <w:vertAlign w:val="superscript"/>
                          </w:rPr>
                          <w:t xml:space="preserve"> </w:t>
                        </w:r>
                        <w:proofErr w:type="spellStart"/>
                        <w:r>
                          <w:rPr>
                            <w:rFonts w:ascii="Arial" w:hAnsi="Arial" w:cs="Arial"/>
                            <w:sz w:val="15"/>
                            <w:szCs w:val="15"/>
                          </w:rPr>
                          <w:t>Rozzell</w:t>
                        </w:r>
                        <w:proofErr w:type="spellEnd"/>
                        <w:r>
                          <w:rPr>
                            <w:rFonts w:ascii="Arial" w:hAnsi="Arial" w:cs="Arial"/>
                            <w:sz w:val="15"/>
                            <w:szCs w:val="15"/>
                          </w:rPr>
                          <w:t xml:space="preserve">, L., </w:t>
                        </w:r>
                        <w:proofErr w:type="gramStart"/>
                        <w:r>
                          <w:rPr>
                            <w:rFonts w:ascii="Arial" w:hAnsi="Arial" w:cs="Arial"/>
                            <w:i/>
                            <w:sz w:val="15"/>
                            <w:szCs w:val="15"/>
                          </w:rPr>
                          <w:t>The</w:t>
                        </w:r>
                        <w:proofErr w:type="gramEnd"/>
                        <w:r>
                          <w:rPr>
                            <w:rFonts w:ascii="Arial" w:hAnsi="Arial" w:cs="Arial"/>
                            <w:i/>
                            <w:sz w:val="15"/>
                            <w:szCs w:val="15"/>
                          </w:rPr>
                          <w:t xml:space="preserve"> Role of Family Engagement in Creating Trauma-Informed Juvenile Justice Systems</w:t>
                        </w:r>
                        <w:r>
                          <w:rPr>
                            <w:rFonts w:ascii="Arial" w:hAnsi="Arial" w:cs="Arial"/>
                            <w:sz w:val="15"/>
                            <w:szCs w:val="15"/>
                          </w:rPr>
                          <w:t xml:space="preserve">, The National Child Traumatic Stress Network (September 2013). </w:t>
                        </w:r>
                        <w:hyperlink r:id="rId27" w:history="1">
                          <w:r w:rsidRPr="00F214B1">
                            <w:rPr>
                              <w:rStyle w:val="Hyperlink"/>
                              <w:rFonts w:ascii="Arial" w:hAnsi="Arial" w:cs="Arial"/>
                              <w:sz w:val="15"/>
                              <w:szCs w:val="15"/>
                            </w:rPr>
                            <w:t>http://www.njjn.org/uploads/digital-library/NCTSN_family-engagement-trauma-informed-systems_Liane-Rozzell_September-2013.pdf</w:t>
                          </w:r>
                        </w:hyperlink>
                        <w:r>
                          <w:rPr>
                            <w:rFonts w:ascii="Arial" w:hAnsi="Arial" w:cs="Arial"/>
                            <w:sz w:val="15"/>
                            <w:szCs w:val="15"/>
                          </w:rPr>
                          <w:t xml:space="preserve"> </w:t>
                        </w:r>
                      </w:p>
                      <w:p w:rsidR="00A157D5" w:rsidRPr="009534A8" w:rsidRDefault="00A157D5" w:rsidP="001634F2">
                        <w:pPr>
                          <w:spacing w:after="0" w:line="240" w:lineRule="auto"/>
                          <w:rPr>
                            <w:rFonts w:ascii="Arial" w:hAnsi="Arial" w:cs="Arial"/>
                            <w:sz w:val="15"/>
                            <w:szCs w:val="15"/>
                          </w:rPr>
                        </w:pPr>
                        <w:r w:rsidRPr="009534A8">
                          <w:rPr>
                            <w:rFonts w:ascii="Arial" w:hAnsi="Arial" w:cs="Arial"/>
                            <w:sz w:val="15"/>
                            <w:szCs w:val="15"/>
                            <w:vertAlign w:val="superscript"/>
                          </w:rPr>
                          <w:t>1</w:t>
                        </w:r>
                        <w:r>
                          <w:rPr>
                            <w:rFonts w:ascii="Arial" w:hAnsi="Arial" w:cs="Arial"/>
                            <w:sz w:val="15"/>
                            <w:szCs w:val="15"/>
                            <w:vertAlign w:val="superscript"/>
                          </w:rPr>
                          <w:t xml:space="preserve">2-13 </w:t>
                        </w:r>
                        <w:r>
                          <w:rPr>
                            <w:rFonts w:ascii="Arial" w:hAnsi="Arial" w:cs="Arial"/>
                            <w:sz w:val="15"/>
                            <w:szCs w:val="15"/>
                          </w:rPr>
                          <w:t xml:space="preserve">VERA Institute of Justice, </w:t>
                        </w:r>
                        <w:r>
                          <w:rPr>
                            <w:rFonts w:ascii="Arial" w:hAnsi="Arial" w:cs="Arial"/>
                            <w:i/>
                            <w:sz w:val="15"/>
                            <w:szCs w:val="15"/>
                          </w:rPr>
                          <w:t>Why Ask about Family?</w:t>
                        </w:r>
                        <w:r>
                          <w:rPr>
                            <w:rFonts w:ascii="Arial" w:hAnsi="Arial" w:cs="Arial"/>
                            <w:sz w:val="15"/>
                            <w:szCs w:val="15"/>
                          </w:rPr>
                          <w:t xml:space="preserve"> (2011). </w:t>
                        </w:r>
                        <w:hyperlink r:id="rId28" w:history="1">
                          <w:r w:rsidRPr="00F214B1">
                            <w:rPr>
                              <w:rStyle w:val="Hyperlink"/>
                              <w:rFonts w:ascii="Arial" w:hAnsi="Arial" w:cs="Arial"/>
                              <w:sz w:val="15"/>
                              <w:szCs w:val="15"/>
                            </w:rPr>
                            <w:t>http://www.vera.org/sites/default/files/resources/downloads/Why-ask-about-family-Final.pdf</w:t>
                          </w:r>
                        </w:hyperlink>
                      </w:p>
                      <w:p w:rsidR="00A157D5" w:rsidRDefault="00A157D5" w:rsidP="001634F2">
                        <w:pPr>
                          <w:spacing w:after="0" w:line="240" w:lineRule="auto"/>
                          <w:rPr>
                            <w:rFonts w:ascii="Arial" w:hAnsi="Arial" w:cs="Arial"/>
                            <w:sz w:val="15"/>
                            <w:szCs w:val="15"/>
                            <w:vertAlign w:val="superscript"/>
                          </w:rPr>
                        </w:pPr>
                        <w:proofErr w:type="gramStart"/>
                        <w:r>
                          <w:rPr>
                            <w:rFonts w:ascii="Arial" w:hAnsi="Arial" w:cs="Arial"/>
                            <w:sz w:val="15"/>
                            <w:szCs w:val="15"/>
                            <w:vertAlign w:val="superscript"/>
                          </w:rPr>
                          <w:t xml:space="preserve">14-15 </w:t>
                        </w:r>
                        <w:proofErr w:type="spellStart"/>
                        <w:r>
                          <w:rPr>
                            <w:rFonts w:ascii="Arial" w:hAnsi="Arial" w:cs="Arial"/>
                            <w:sz w:val="15"/>
                            <w:szCs w:val="15"/>
                          </w:rPr>
                          <w:t>Garfinkel</w:t>
                        </w:r>
                        <w:proofErr w:type="spellEnd"/>
                        <w:r>
                          <w:rPr>
                            <w:rFonts w:ascii="Arial" w:hAnsi="Arial" w:cs="Arial"/>
                            <w:sz w:val="15"/>
                            <w:szCs w:val="15"/>
                          </w:rPr>
                          <w:t xml:space="preserve">, L., </w:t>
                        </w:r>
                        <w:r>
                          <w:rPr>
                            <w:rFonts w:ascii="Arial" w:hAnsi="Arial" w:cs="Arial"/>
                            <w:i/>
                            <w:sz w:val="15"/>
                            <w:szCs w:val="15"/>
                          </w:rPr>
                          <w:t>Improving Family Involvement for Juvenile Offenders with Emotional/Behavioral Disorders and Related Disabilities</w:t>
                        </w:r>
                        <w:r>
                          <w:rPr>
                            <w:rFonts w:ascii="Arial" w:hAnsi="Arial" w:cs="Arial"/>
                            <w:sz w:val="15"/>
                            <w:szCs w:val="15"/>
                          </w:rPr>
                          <w:t xml:space="preserve"> (Nov. 2010).</w:t>
                        </w:r>
                        <w:proofErr w:type="gramEnd"/>
                        <w:r>
                          <w:rPr>
                            <w:rFonts w:ascii="Arial" w:hAnsi="Arial" w:cs="Arial"/>
                            <w:sz w:val="15"/>
                            <w:szCs w:val="15"/>
                            <w:vertAlign w:val="superscript"/>
                          </w:rPr>
                          <w:t xml:space="preserve"> </w:t>
                        </w:r>
                      </w:p>
                      <w:p w:rsidR="00A157D5" w:rsidRDefault="00A157D5" w:rsidP="001634F2">
                        <w:pPr>
                          <w:spacing w:after="0" w:line="240" w:lineRule="auto"/>
                          <w:rPr>
                            <w:rFonts w:ascii="Arial" w:hAnsi="Arial" w:cs="Arial"/>
                            <w:sz w:val="15"/>
                            <w:szCs w:val="15"/>
                          </w:rPr>
                        </w:pPr>
                        <w:r>
                          <w:rPr>
                            <w:rFonts w:ascii="Arial" w:hAnsi="Arial" w:cs="Arial"/>
                            <w:sz w:val="15"/>
                            <w:szCs w:val="15"/>
                            <w:vertAlign w:val="superscript"/>
                          </w:rPr>
                          <w:t>16</w:t>
                        </w:r>
                        <w:r>
                          <w:rPr>
                            <w:rFonts w:ascii="Arial" w:hAnsi="Arial" w:cs="Arial"/>
                            <w:sz w:val="15"/>
                            <w:szCs w:val="15"/>
                          </w:rPr>
                          <w:t xml:space="preserve"> National Center for Mental Health/Juvenile Justice, </w:t>
                        </w:r>
                        <w:r>
                          <w:rPr>
                            <w:rFonts w:ascii="Arial" w:hAnsi="Arial" w:cs="Arial"/>
                            <w:i/>
                            <w:sz w:val="15"/>
                            <w:szCs w:val="15"/>
                          </w:rPr>
                          <w:t>Family Engagement and Involvement: Strategic Innovations from the Mental Health/Juvenile Justice Action Network</w:t>
                        </w:r>
                        <w:r>
                          <w:rPr>
                            <w:rFonts w:ascii="Arial" w:hAnsi="Arial" w:cs="Arial"/>
                            <w:sz w:val="15"/>
                            <w:szCs w:val="15"/>
                          </w:rPr>
                          <w:t xml:space="preserve"> (September 2012). </w:t>
                        </w:r>
                        <w:hyperlink r:id="rId29" w:history="1">
                          <w:r w:rsidRPr="00F214B1">
                            <w:rPr>
                              <w:rStyle w:val="Hyperlink"/>
                              <w:rFonts w:ascii="Arial" w:hAnsi="Arial" w:cs="Arial"/>
                              <w:sz w:val="15"/>
                              <w:szCs w:val="15"/>
                            </w:rPr>
                            <w:t>http://www.ncmhjj.com/wp-content/uploads/2013/07/2012_Family-Engagement-and-Involvement.pdf</w:t>
                          </w:r>
                        </w:hyperlink>
                        <w:r>
                          <w:rPr>
                            <w:rFonts w:ascii="Arial" w:hAnsi="Arial" w:cs="Arial"/>
                            <w:sz w:val="15"/>
                            <w:szCs w:val="15"/>
                          </w:rPr>
                          <w:t xml:space="preserve"> </w:t>
                        </w:r>
                      </w:p>
                      <w:p w:rsidR="00A157D5" w:rsidRPr="008229BE" w:rsidRDefault="00A157D5" w:rsidP="001634F2">
                        <w:pPr>
                          <w:spacing w:after="0" w:line="240" w:lineRule="auto"/>
                          <w:rPr>
                            <w:rFonts w:ascii="Arial" w:hAnsi="Arial" w:cs="Arial"/>
                            <w:sz w:val="15"/>
                            <w:szCs w:val="15"/>
                          </w:rPr>
                        </w:pPr>
                        <w:r>
                          <w:rPr>
                            <w:rFonts w:ascii="Arial" w:hAnsi="Arial" w:cs="Arial"/>
                            <w:sz w:val="15"/>
                            <w:szCs w:val="15"/>
                            <w:vertAlign w:val="superscript"/>
                          </w:rPr>
                          <w:t>17-18</w:t>
                        </w:r>
                        <w:r>
                          <w:rPr>
                            <w:rFonts w:ascii="Arial" w:hAnsi="Arial" w:cs="Arial"/>
                            <w:sz w:val="15"/>
                            <w:szCs w:val="15"/>
                          </w:rPr>
                          <w:t xml:space="preserve"> National Research Council, </w:t>
                        </w:r>
                        <w:r>
                          <w:rPr>
                            <w:rFonts w:ascii="Arial" w:hAnsi="Arial" w:cs="Arial"/>
                            <w:i/>
                            <w:sz w:val="15"/>
                            <w:szCs w:val="15"/>
                          </w:rPr>
                          <w:t>Reforming Juvenile Justice</w:t>
                        </w:r>
                        <w:r>
                          <w:rPr>
                            <w:rFonts w:ascii="Arial" w:hAnsi="Arial" w:cs="Arial"/>
                            <w:sz w:val="15"/>
                            <w:szCs w:val="15"/>
                          </w:rPr>
                          <w:t>, The National Academies Press (2013).</w:t>
                        </w:r>
                      </w:p>
                      <w:p w:rsidR="00A157D5" w:rsidRDefault="00A157D5" w:rsidP="001634F2">
                        <w:pPr>
                          <w:spacing w:after="0" w:line="240" w:lineRule="auto"/>
                          <w:rPr>
                            <w:rFonts w:ascii="Arial" w:hAnsi="Arial" w:cs="Arial"/>
                            <w:sz w:val="15"/>
                            <w:szCs w:val="15"/>
                          </w:rPr>
                        </w:pPr>
                        <w:proofErr w:type="gramStart"/>
                        <w:r>
                          <w:rPr>
                            <w:rFonts w:ascii="Arial" w:hAnsi="Arial" w:cs="Arial"/>
                            <w:sz w:val="15"/>
                            <w:szCs w:val="15"/>
                            <w:vertAlign w:val="superscript"/>
                          </w:rPr>
                          <w:t xml:space="preserve">19 </w:t>
                        </w:r>
                        <w:r>
                          <w:rPr>
                            <w:rFonts w:ascii="Arial" w:hAnsi="Arial" w:cs="Arial"/>
                            <w:sz w:val="15"/>
                            <w:szCs w:val="15"/>
                          </w:rPr>
                          <w:t xml:space="preserve">Models for Change, </w:t>
                        </w:r>
                        <w:r>
                          <w:rPr>
                            <w:rFonts w:ascii="Arial" w:hAnsi="Arial" w:cs="Arial"/>
                            <w:i/>
                            <w:sz w:val="15"/>
                            <w:szCs w:val="15"/>
                          </w:rPr>
                          <w:t>Strengthening the Role of Families in Juvenile Justice</w:t>
                        </w:r>
                        <w:r>
                          <w:rPr>
                            <w:rFonts w:ascii="Arial" w:hAnsi="Arial" w:cs="Arial"/>
                            <w:sz w:val="15"/>
                            <w:szCs w:val="15"/>
                          </w:rPr>
                          <w:t>, Innovation Brief (December 2012).</w:t>
                        </w:r>
                        <w:proofErr w:type="gramEnd"/>
                      </w:p>
                      <w:p w:rsidR="00A157D5" w:rsidRPr="00233F07" w:rsidRDefault="00A157D5" w:rsidP="001634F2">
                        <w:pPr>
                          <w:spacing w:after="0" w:line="240" w:lineRule="auto"/>
                          <w:rPr>
                            <w:rFonts w:ascii="Arial" w:hAnsi="Arial" w:cs="Arial"/>
                            <w:sz w:val="15"/>
                            <w:szCs w:val="15"/>
                          </w:rPr>
                        </w:pPr>
                        <w:proofErr w:type="gramStart"/>
                        <w:r>
                          <w:rPr>
                            <w:rFonts w:ascii="Arial" w:hAnsi="Arial" w:cs="Arial"/>
                            <w:sz w:val="15"/>
                            <w:szCs w:val="15"/>
                            <w:vertAlign w:val="superscript"/>
                          </w:rPr>
                          <w:t>20</w:t>
                        </w:r>
                        <w:r w:rsidRPr="00233F07">
                          <w:rPr>
                            <w:rFonts w:ascii="Arial" w:hAnsi="Arial" w:cs="Arial"/>
                            <w:sz w:val="15"/>
                            <w:szCs w:val="15"/>
                          </w:rPr>
                          <w:t xml:space="preserve"> </w:t>
                        </w:r>
                        <w:proofErr w:type="spellStart"/>
                        <w:r>
                          <w:rPr>
                            <w:rFonts w:ascii="Arial" w:hAnsi="Arial" w:cs="Arial"/>
                            <w:sz w:val="15"/>
                            <w:szCs w:val="15"/>
                          </w:rPr>
                          <w:t>Garfinkel</w:t>
                        </w:r>
                        <w:proofErr w:type="spellEnd"/>
                        <w:r>
                          <w:rPr>
                            <w:rFonts w:ascii="Arial" w:hAnsi="Arial" w:cs="Arial"/>
                            <w:sz w:val="15"/>
                            <w:szCs w:val="15"/>
                          </w:rPr>
                          <w:t xml:space="preserve">, L., </w:t>
                        </w:r>
                        <w:r>
                          <w:rPr>
                            <w:rFonts w:ascii="Arial" w:hAnsi="Arial" w:cs="Arial"/>
                            <w:i/>
                            <w:sz w:val="15"/>
                            <w:szCs w:val="15"/>
                          </w:rPr>
                          <w:t>Improving Family Involvement for Juvenile Offenders with Emotional/Behavioral Disorders and Related Disabilities</w:t>
                        </w:r>
                        <w:r>
                          <w:rPr>
                            <w:rFonts w:ascii="Arial" w:hAnsi="Arial" w:cs="Arial"/>
                            <w:sz w:val="15"/>
                            <w:szCs w:val="15"/>
                          </w:rPr>
                          <w:t xml:space="preserve"> (Nov. 2010).</w:t>
                        </w:r>
                        <w:proofErr w:type="gramEnd"/>
                      </w:p>
                    </w:txbxContent>
                  </v:textbox>
                </v:shape>
                <v:shape id="Text Box 1871" o:spid="_x0000_s1056" type="#_x0000_t202" style="position:absolute;left:267;top:2015;width:19466;height: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kDMAA&#10;AADbAAAADwAAAGRycy9kb3ducmV2LnhtbERPTYvCMBC9C/sfwgjebKoH0a5RZFlhQRBrPexxthnb&#10;YDOpTVbrvzcHwePjfS/XvW3EjTpvHCuYJCkI4tJpw5WCU7Edz0H4gKyxcUwKHuRhvfoYLDHT7s45&#10;3Y6hEjGEfYYK6hDaTEpf1mTRJ64ljtzZdRZDhF0ldYf3GG4bOU3TmbRoODbU2NJXTeXl+G8VbH45&#10;/zbX/d8hP+emKBYp72YXpUbDfvMJIlAf3uKX+0crmMax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NkDMAAAADbAAAADwAAAAAAAAAAAAAAAACYAgAAZHJzL2Rvd25y&#10;ZXYueG1sUEsFBgAAAAAEAAQA9QAAAIUDAAAAAA==&#10;" filled="f" stroked="f">
                  <v:textbox style="mso-next-textbox:#Text Box 1872" inset="0,0,0,0">
                    <w:txbxContent/>
                  </v:textbox>
                </v:shape>
                <v:shape id="Text Box 1872" o:spid="_x0000_s1057" type="#_x0000_t202" style="position:absolute;left:267;top:2846;width:19466;height:1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l8UA&#10;AADbAAAADwAAAGRycy9kb3ducmV2LnhtbESPQWvCQBSE7wX/w/IKvdVNPUgTXYMUC0JBGuPB42v2&#10;mSzJvk2zq4n/vlso9DjMzDfMOp9sJ240eONYwcs8AUFcOW24VnAq359fQfiArLFzTAru5CHfzB7W&#10;mGk3ckG3Y6hFhLDPUEETQp9J6auGLPq564mjd3GDxRDlUEs94BjhtpOLJFlKi4bjQoM9vTVUtcer&#10;VbA9c7Ez34evz+JSmLJME/5Ytko9PU7bFYhAU/gP/7X3WsEihd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8GXxQAAANsAAAAPAAAAAAAAAAAAAAAAAJgCAABkcnMv&#10;ZG93bnJldi54bWxQSwUGAAAAAAQABAD1AAAAigMAAAAA&#10;" filled="f" stroked="f">
                  <v:textbox style="mso-next-textbox:#Text Box 1873" inset="0,0,0,0">
                    <w:txbxContent/>
                  </v:textbox>
                </v:shape>
                <v:shape id="Text Box 1873" o:spid="_x0000_s1058" type="#_x0000_t202" style="position:absolute;left:267;top:4513;width:19466;height: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18AA&#10;AADbAAAADwAAAGRycy9kb3ducmV2LnhtbERPTYvCMBC9L/gfwgje1tQV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z+18AAAADbAAAADwAAAAAAAAAAAAAAAACYAgAAZHJzL2Rvd25y&#10;ZXYueG1sUEsFBgAAAAAEAAQA9QAAAIUDAAAAAA==&#10;" filled="f" stroked="f">
                  <v:textbox style="mso-next-textbox:#Text Box 1874" inset="0,0,0,0">
                    <w:txbxContent/>
                  </v:textbox>
                </v:shape>
                <v:shape id="Text Box 1874" o:spid="_x0000_s1059" type="#_x0000_t202" style="position:absolute;left:267;top:5349;width:19466;height: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bTMUA&#10;AADbAAAADwAAAGRycy9kb3ducmV2LnhtbESPQWvCQBSE74X+h+UVvDUbF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FtMxQAAANsAAAAPAAAAAAAAAAAAAAAAAJgCAABkcnMv&#10;ZG93bnJldi54bWxQSwUGAAAAAAQABAD1AAAAigMAAAAA&#10;" filled="f" stroked="f">
                  <v:textbox style="mso-next-textbox:#Text Box 1875" inset="0,0,0,0">
                    <w:txbxContent/>
                  </v:textbox>
                </v:shape>
                <v:shape id="Text Box 1875" o:spid="_x0000_s1060" type="#_x0000_t202" style="position:absolute;left:267;top:6180;width:19466;height: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FO8MA&#10;AADbAAAADwAAAGRycy9kb3ducmV2LnhtbESPQWvCQBSE70L/w/IK3nSjgt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LFO8MAAADbAAAADwAAAAAAAAAAAAAAAACYAgAAZHJzL2Rv&#10;d25yZXYueG1sUEsFBgAAAAAEAAQA9QAAAIgDAAAAAA==&#10;" filled="f" stroked="f">
                  <v:textbox style="mso-next-textbox:#Text Box 1876" inset="0,0,0,0">
                    <w:txbxContent/>
                  </v:textbox>
                </v:shape>
                <v:shape id="Text Box 1876" o:spid="_x0000_s1061" type="#_x0000_t202" style="position:absolute;left:267;top:7016;width:19466;height:1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5goMUA&#10;AADbAAAADwAAAGRycy9kb3ducmV2LnhtbESPQWvCQBSE7wX/w/KE3pqNF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XmCgxQAAANsAAAAPAAAAAAAAAAAAAAAAAJgCAABkcnMv&#10;ZG93bnJldi54bWxQSwUGAAAAAAQABAD1AAAAigMAAAAA&#10;" filled="f" stroked="f">
                  <v:textbox style="mso-next-textbox:#Text Box 1877" inset="0,0,0,0">
                    <w:txbxContent/>
                  </v:textbox>
                </v:shape>
                <v:shape id="Text Box 1877" o:spid="_x0000_s1062" type="#_x0000_t202" style="position:absolute;left:267;top:8683;width:19466;height: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f41MQA&#10;AADbAAAADwAAAGRycy9kb3ducmV2LnhtbESPQWvCQBSE7wX/w/KE3urGtoh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3+NTEAAAA2wAAAA8AAAAAAAAAAAAAAAAAmAIAAGRycy9k&#10;b3ducmV2LnhtbFBLBQYAAAAABAAEAPUAAACJAwAAAAA=&#10;" filled="f" stroked="f">
                  <v:textbox style="mso-next-textbox:#Text Box 1878" inset="0,0,0,0">
                    <w:txbxContent/>
                  </v:textbox>
                </v:shape>
                <v:shape id="Text Box 1878" o:spid="_x0000_s1063" type="#_x0000_t202" style="position:absolute;left:267;top:9514;width:19466;height: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tdT8QA&#10;AADbAAAADwAAAGRycy9kb3ducmV2LnhtbESPQWvCQBSE7wX/w/KE3urGl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7XU/EAAAA2wAAAA8AAAAAAAAAAAAAAAAAmAIAAGRycy9k&#10;b3ducmV2LnhtbFBLBQYAAAAABAAEAPUAAACJAwAAAAA=&#10;" filled="f" stroked="f">
                  <v:textbox style="mso-next-textbox:#Text Box 1879" inset="0,0,0,0">
                    <w:txbxContent/>
                  </v:textbox>
                </v:shape>
                <v:shape id="Text Box 1879" o:spid="_x0000_s1064" type="#_x0000_t202" style="position:absolute;left:267;top:10350;width:19466;height:1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nDOMQA&#10;AADbAAAADwAAAGRycy9kb3ducmV2LnhtbESPQWvCQBSE7wX/w/KE3urGF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pwzjEAAAA2wAAAA8AAAAAAAAAAAAAAAAAmAIAAGRycy9k&#10;b3ducmV2LnhtbFBLBQYAAAAABAAEAPUAAACJAwAAAAA=&#10;" filled="f" stroked="f">
                  <v:textbox style="mso-next-textbox:#Text Box 1880" inset="0,0,0,0">
                    <w:txbxContent/>
                  </v:textbox>
                </v:shape>
                <v:shape id="Text Box 1880" o:spid="_x0000_s1065" type="#_x0000_t202" style="position:absolute;left:267;top:12017;width:19466;height: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mo8UA&#10;AADbAAAADwAAAGRycy9kb3ducmV2LnhtbESPQWvCQBSE70L/w/IK3nRTB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WajxQAAANsAAAAPAAAAAAAAAAAAAAAAAJgCAABkcnMv&#10;ZG93bnJldi54bWxQSwUGAAAAAAQABAD1AAAAigMAAAAA&#10;" filled="f" stroked="f">
                  <v:textbox style="mso-next-textbox:#Text Box 1881" inset="0,0,0,0">
                    <w:txbxContent/>
                  </v:textbox>
                </v:shape>
                <v:shape id="Text Box 1881" o:spid="_x0000_s1066" type="#_x0000_t202" style="position:absolute;left:267;top:12849;width:19466;height:1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ry0cAA&#10;AADbAAAADwAAAGRycy9kb3ducmV2LnhtbERPTYvCMBC9L/gfwgje1tQV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Pry0cAAAADbAAAADwAAAAAAAAAAAAAAAACYAgAAZHJzL2Rvd25y&#10;ZXYueG1sUEsFBgAAAAAEAAQA9QAAAIUDAAAAAA==&#10;" filled="f" stroked="f">
                  <v:textbox style="mso-next-textbox:#Text Box 1882" inset="0,0,0,0">
                    <w:txbxContent/>
                  </v:textbox>
                </v:shape>
                <v:shape id="Text Box 1882" o:spid="_x0000_s1067" type="#_x0000_t202" style="position:absolute;left:267;top:14516;width:19466;height:1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XSsMA&#10;AADbAAAADwAAAGRycy9kb3ducmV2LnhtbESPQWvCQBSE7wX/w/IK3uqmC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ZXSsMAAADbAAAADwAAAAAAAAAAAAAAAACYAgAAZHJzL2Rv&#10;d25yZXYueG1sUEsFBgAAAAAEAAQA9QAAAIgDAAAAAA==&#10;" filled="f" stroked="f">
                  <v:textbox style="mso-next-textbox:#Text Box 1883" inset="0,0,0,0">
                    <w:txbxContent/>
                  </v:textbox>
                </v:shape>
                <v:shape id="Text Box 1883" o:spid="_x0000_s1068" type="#_x0000_t202" style="position:absolute;left:267;top:16183;width:19466;height: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qNqsAA&#10;AADbAAAADwAAAGRycy9kb3ducmV2LnhtbERPTYvCMBC9L/gfwgje1tRF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qNqsAAAADbAAAADwAAAAAAAAAAAAAAAACYAgAAZHJzL2Rvd25y&#10;ZXYueG1sUEsFBgAAAAAEAAQA9QAAAIUDAAAAAA==&#10;" filled="f" stroked="f">
                  <v:textbox style="mso-next-textbox:#Text Box 1884" inset="0,0,0,0">
                    <w:txbxContent/>
                  </v:textbox>
                </v:shape>
                <v:shape id="Text Box 1884" o:spid="_x0000_s1069" type="#_x0000_t202" style="position:absolute;left:267;top:17019;width:19466;height: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YoMcUA&#10;AADbAAAADwAAAGRycy9kb3ducmV2LnhtbESPQWvCQBSE74X+h+UVvDUbR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xigxxQAAANsAAAAPAAAAAAAAAAAAAAAAAJgCAABkcnMv&#10;ZG93bnJldi54bWxQSwUGAAAAAAQABAD1AAAAigMAAAAA&#10;" filled="f" stroked="f">
                  <v:textbox style="mso-next-textbox:#Text Box 1885" inset="0,0,0,0">
                    <w:txbxContent/>
                  </v:textbox>
                </v:shape>
                <v:shape id="Text Box 1885" o:spid="_x0000_s1070" type="#_x0000_t202" style="position:absolute;left:267;top:17850;width:15944;height: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2RsMA&#10;AADbAAAADwAAAGRycy9kb3ducmV2LnhtbESPQWvCQBSE70L/w/IK3nSji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S2RsMAAADbAAAADwAAAAAAAAAAAAAAAACYAgAAZHJzL2Rv&#10;d25yZXYueG1sUEsFBgAAAAAEAAQA9QAAAIgDAAAAAA==&#10;" filled="f" stroked="f">
                  <v:textbox style="mso-next-textbox:#Text Box 1886" inset="0,0,0,0">
                    <w:txbxContent/>
                  </v:textbox>
                </v:shape>
                <v:shape id="Text Box 1886" o:spid="_x0000_s1071" type="#_x0000_t202" style="position:absolute;left:267;top:18686;width:15944;height: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gT3cQA&#10;AADbAAAADwAAAGRycy9kb3ducmV2LnhtbESPQWvCQBSE7wX/w/KE3urGtoh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YE93EAAAA2wAAAA8AAAAAAAAAAAAAAAAAmAIAAGRycy9k&#10;b3ducmV2LnhtbFBLBQYAAAAABAAEAPUAAACJAwAAAAA=&#10;" filled="f" stroked="f">
                  <v:textbox inset="0,0,0,0">
                    <w:txbxContent/>
                  </v:textbox>
                </v:shape>
                <w10:wrap type="through" anchorx="page" anchory="page"/>
              </v:group>
            </w:pict>
          </mc:Fallback>
        </mc:AlternateContent>
      </w:r>
      <w:r>
        <w:rPr>
          <w:noProof/>
        </w:rPr>
        <mc:AlternateContent>
          <mc:Choice Requires="wps">
            <w:drawing>
              <wp:anchor distT="0" distB="0" distL="114300" distR="114300" simplePos="0" relativeHeight="251647488" behindDoc="0" locked="0" layoutInCell="1" allowOverlap="1">
                <wp:simplePos x="0" y="0"/>
                <wp:positionH relativeFrom="page">
                  <wp:posOffset>457200</wp:posOffset>
                </wp:positionH>
                <wp:positionV relativeFrom="page">
                  <wp:posOffset>4093845</wp:posOffset>
                </wp:positionV>
                <wp:extent cx="4335780" cy="276860"/>
                <wp:effectExtent l="0" t="0" r="0" b="1270"/>
                <wp:wrapThrough wrapText="bothSides">
                  <wp:wrapPolygon edited="0">
                    <wp:start x="0" y="0"/>
                    <wp:lineTo x="21600" y="0"/>
                    <wp:lineTo x="21600" y="21600"/>
                    <wp:lineTo x="0" y="21600"/>
                    <wp:lineTo x="0" y="0"/>
                  </wp:wrapPolygon>
                </wp:wrapThrough>
                <wp:docPr id="2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5780"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D5" w:rsidRPr="004410A2" w:rsidRDefault="00A157D5">
                            <w:pPr>
                              <w:rPr>
                                <w:rFonts w:ascii="Arial" w:hAnsi="Arial" w:cs="Arial"/>
                                <w:color w:val="5F497A"/>
                                <w:vertAlign w:val="superscript"/>
                              </w:rPr>
                            </w:pPr>
                            <w:r w:rsidRPr="004410A2">
                              <w:rPr>
                                <w:rFonts w:ascii="Arial" w:hAnsi="Arial" w:cs="Arial"/>
                                <w:b/>
                                <w:color w:val="5F497A"/>
                              </w:rPr>
                              <w:t>Research Based Strategies to Support Family Engagement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6" o:spid="_x0000_s1072" type="#_x0000_t202" style="position:absolute;margin-left:36pt;margin-top:322.35pt;width:341.4pt;height:21.8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" filled="f" stroked="f">
                <v:textbox>
                  <w:txbxContent>
                    <w:p w:rsidR="00A157D5" w:rsidRPr="004410A2" w:rsidRDefault="00A157D5">
                      <w:pPr>
                        <w:rPr>
                          <w:rFonts w:ascii="Arial" w:hAnsi="Arial" w:cs="Arial"/>
                          <w:color w:val="5F497A"/>
                          <w:vertAlign w:val="superscript"/>
                        </w:rPr>
                      </w:pPr>
                      <w:r w:rsidRPr="004410A2">
                        <w:rPr>
                          <w:rFonts w:ascii="Arial" w:hAnsi="Arial" w:cs="Arial"/>
                          <w:b/>
                          <w:color w:val="5F497A"/>
                        </w:rPr>
                        <w:t>Research Based Strategies to Support Family Engagement</w:t>
                      </w:r>
                    </w:p>
                  </w:txbxContent>
                </v:textbox>
                <w10:wrap type="through" anchorx="page" anchory="page"/>
              </v:shape>
            </w:pict>
          </mc:Fallback>
        </mc:AlternateContent>
      </w:r>
      <w:r>
        <w:rPr>
          <w:noProof/>
        </w:rPr>
        <mc:AlternateContent>
          <mc:Choice Requires="wps">
            <w:drawing>
              <wp:anchor distT="0" distB="0" distL="114300" distR="114300" simplePos="0" relativeHeight="251646464" behindDoc="0" locked="0" layoutInCell="1" allowOverlap="1">
                <wp:simplePos x="0" y="0"/>
                <wp:positionH relativeFrom="page">
                  <wp:posOffset>457200</wp:posOffset>
                </wp:positionH>
                <wp:positionV relativeFrom="page">
                  <wp:posOffset>2472690</wp:posOffset>
                </wp:positionV>
                <wp:extent cx="3556000" cy="295275"/>
                <wp:effectExtent l="0" t="0" r="0" b="3810"/>
                <wp:wrapThrough wrapText="bothSides">
                  <wp:wrapPolygon edited="0">
                    <wp:start x="0" y="0"/>
                    <wp:lineTo x="21600" y="0"/>
                    <wp:lineTo x="21600" y="21600"/>
                    <wp:lineTo x="0" y="21600"/>
                    <wp:lineTo x="0" y="0"/>
                  </wp:wrapPolygon>
                </wp:wrapThrough>
                <wp:docPr id="2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D5" w:rsidRPr="004410A2" w:rsidRDefault="00A157D5">
                            <w:pPr>
                              <w:rPr>
                                <w:rFonts w:ascii="Arial" w:hAnsi="Arial" w:cs="Arial"/>
                                <w:color w:val="5F497A"/>
                                <w:vertAlign w:val="superscript"/>
                              </w:rPr>
                            </w:pPr>
                            <w:r w:rsidRPr="004410A2">
                              <w:rPr>
                                <w:rFonts w:ascii="Arial" w:hAnsi="Arial" w:cs="Arial"/>
                                <w:b/>
                                <w:color w:val="5F497A"/>
                              </w:rPr>
                              <w:t>National Programs and Practices</w:t>
                            </w:r>
                            <w:r>
                              <w:rPr>
                                <w:rFonts w:ascii="Arial" w:hAnsi="Arial" w:cs="Arial"/>
                                <w:color w:val="5F497A"/>
                                <w:vertAlign w:val="superscript"/>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34" o:spid="_x0000_s1073" type="#_x0000_t202" style="position:absolute;margin-left:36pt;margin-top:194.7pt;width:280pt;height:23.2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" filled="f" stroked="f">
                <v:textbox>
                  <w:txbxContent>
                    <w:p w:rsidR="00A157D5" w:rsidRPr="004410A2" w:rsidRDefault="00A157D5">
                      <w:pPr>
                        <w:rPr>
                          <w:rFonts w:ascii="Arial" w:hAnsi="Arial" w:cs="Arial"/>
                          <w:color w:val="5F497A"/>
                          <w:vertAlign w:val="superscript"/>
                        </w:rPr>
                      </w:pPr>
                      <w:r w:rsidRPr="004410A2">
                        <w:rPr>
                          <w:rFonts w:ascii="Arial" w:hAnsi="Arial" w:cs="Arial"/>
                          <w:b/>
                          <w:color w:val="5F497A"/>
                        </w:rPr>
                        <w:t>National Programs and Practices</w:t>
                      </w:r>
                      <w:r>
                        <w:rPr>
                          <w:rFonts w:ascii="Arial" w:hAnsi="Arial" w:cs="Arial"/>
                          <w:color w:val="5F497A"/>
                          <w:vertAlign w:val="superscript"/>
                        </w:rPr>
                        <w:t>16</w:t>
                      </w:r>
                    </w:p>
                  </w:txbxContent>
                </v:textbox>
                <w10:wrap type="through" anchorx="page" anchory="page"/>
              </v:shape>
            </w:pict>
          </mc:Fallback>
        </mc:AlternateContent>
      </w:r>
      <w:r>
        <w:rPr>
          <w:noProof/>
        </w:rPr>
        <mc:AlternateContent>
          <mc:Choice Requires="wps">
            <w:drawing>
              <wp:anchor distT="0" distB="0" distL="114300" distR="114300" simplePos="0" relativeHeight="251675136" behindDoc="0" locked="0" layoutInCell="1" allowOverlap="1">
                <wp:simplePos x="0" y="0"/>
                <wp:positionH relativeFrom="column">
                  <wp:posOffset>-3751580</wp:posOffset>
                </wp:positionH>
                <wp:positionV relativeFrom="paragraph">
                  <wp:posOffset>-29210</wp:posOffset>
                </wp:positionV>
                <wp:extent cx="6952615" cy="1478280"/>
                <wp:effectExtent l="0" t="4445" r="635" b="3175"/>
                <wp:wrapNone/>
                <wp:docPr id="22" name="Text Box 1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2615" cy="147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D5" w:rsidRDefault="00A157D5" w:rsidP="00886135">
                            <w:pPr>
                              <w:numPr>
                                <w:ilvl w:val="0"/>
                                <w:numId w:val="9"/>
                              </w:numPr>
                              <w:spacing w:after="0"/>
                            </w:pPr>
                            <w:r>
                              <w:t>Pennsylvania created a Family Involvement Committee of the Pennsylvania Council of Chief Juvenile Probation Officers. This committee has developed both a parent resource guide and a training curriculum for probation officers encouraging involvement of families in treatment of juveniles.</w:t>
                            </w:r>
                          </w:p>
                          <w:p w:rsidR="00A157D5" w:rsidRDefault="00A157D5" w:rsidP="00886135">
                            <w:pPr>
                              <w:numPr>
                                <w:ilvl w:val="0"/>
                                <w:numId w:val="9"/>
                              </w:numPr>
                              <w:spacing w:after="0"/>
                            </w:pPr>
                            <w:r>
                              <w:t xml:space="preserve">Texas added the position of “family engagement support coordinator” to one of its county’s probation departments to facilitate family engagement with the juvenile probation officers. </w:t>
                            </w:r>
                          </w:p>
                          <w:p w:rsidR="00A157D5" w:rsidRDefault="00A157D5" w:rsidP="00886135">
                            <w:pPr>
                              <w:numPr>
                                <w:ilvl w:val="0"/>
                                <w:numId w:val="9"/>
                              </w:numPr>
                              <w:spacing w:after="0"/>
                            </w:pPr>
                            <w:r>
                              <w:t xml:space="preserve">Illinois’ Action Network Family Engagement workgroup created resources for families involved in the juvenile justice system to education them on their rights, the process and locating services.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13" o:spid="_x0000_s1074" type="#_x0000_t202" style="position:absolute;margin-left:-295.4pt;margin-top:-2.3pt;width:547.45pt;height:116.4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" filled="f" stroked="f">
                <v:textbox>
                  <w:txbxContent>
                    <w:p w:rsidR="00A157D5" w:rsidRDefault="00A157D5" w:rsidP="00886135">
                      <w:pPr>
                        <w:numPr>
                          <w:ilvl w:val="0"/>
                          <w:numId w:val="9"/>
                        </w:numPr>
                        <w:spacing w:after="0"/>
                      </w:pPr>
                      <w:r>
                        <w:t>Pennsylvania created a Family Involvement Committee of the Pennsylvania Council of Chief Juvenile Probation Officers. This committee has developed both a parent resource guide and a training curriculum for probation officers encouraging involvement of families in treatment of juveniles.</w:t>
                      </w:r>
                    </w:p>
                    <w:p w:rsidR="00A157D5" w:rsidRDefault="00A157D5" w:rsidP="00886135">
                      <w:pPr>
                        <w:numPr>
                          <w:ilvl w:val="0"/>
                          <w:numId w:val="9"/>
                        </w:numPr>
                        <w:spacing w:after="0"/>
                      </w:pPr>
                      <w:r>
                        <w:t xml:space="preserve">Texas added the position of “family engagement support coordinator” to one of its county’s probation departments to facilitate family engagement with the juvenile probation officers. </w:t>
                      </w:r>
                    </w:p>
                    <w:p w:rsidR="00A157D5" w:rsidRDefault="00A157D5" w:rsidP="00886135">
                      <w:pPr>
                        <w:numPr>
                          <w:ilvl w:val="0"/>
                          <w:numId w:val="9"/>
                        </w:numPr>
                        <w:spacing w:after="0"/>
                      </w:pPr>
                      <w:r>
                        <w:t xml:space="preserve">Illinois’ Action Network Family Engagement workgroup created resources for families involved in the juvenile justice system to education them on their rights, the process and locating services. </w:t>
                      </w:r>
                    </w:p>
                  </w:txbxContent>
                </v:textbox>
              </v:shape>
            </w:pict>
          </mc:Fallback>
        </mc:AlternateContent>
      </w:r>
      <w:r>
        <w:rPr>
          <w:noProof/>
        </w:rPr>
        <mc:AlternateContent>
          <mc:Choice Requires="wps">
            <w:drawing>
              <wp:anchor distT="0" distB="0" distL="114300" distR="114300" simplePos="0" relativeHeight="251648512" behindDoc="0" locked="0" layoutInCell="1" allowOverlap="1">
                <wp:simplePos x="0" y="0"/>
                <wp:positionH relativeFrom="page">
                  <wp:posOffset>457200</wp:posOffset>
                </wp:positionH>
                <wp:positionV relativeFrom="page">
                  <wp:posOffset>4370705</wp:posOffset>
                </wp:positionV>
                <wp:extent cx="6858000" cy="2372995"/>
                <wp:effectExtent l="0" t="0" r="0" b="0"/>
                <wp:wrapThrough wrapText="bothSides">
                  <wp:wrapPolygon edited="0">
                    <wp:start x="0" y="0"/>
                    <wp:lineTo x="21600" y="0"/>
                    <wp:lineTo x="21600" y="21600"/>
                    <wp:lineTo x="0" y="21600"/>
                    <wp:lineTo x="0" y="0"/>
                  </wp:wrapPolygon>
                </wp:wrapThrough>
                <wp:docPr id="2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2372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D5" w:rsidRPr="00B84AE4" w:rsidRDefault="00A157D5" w:rsidP="0067099C">
                            <w:pPr>
                              <w:pStyle w:val="ColorfulList-Accent1"/>
                              <w:numPr>
                                <w:ilvl w:val="0"/>
                                <w:numId w:val="6"/>
                              </w:numPr>
                              <w:rPr>
                                <w:rFonts w:ascii="Arial" w:hAnsi="Arial" w:cs="Arial"/>
                                <w:sz w:val="20"/>
                                <w:szCs w:val="20"/>
                              </w:rPr>
                            </w:pPr>
                            <w:r w:rsidRPr="00B84AE4">
                              <w:rPr>
                                <w:rFonts w:ascii="Arial" w:hAnsi="Arial" w:cs="Arial"/>
                                <w:sz w:val="20"/>
                                <w:szCs w:val="20"/>
                              </w:rPr>
                              <w:t xml:space="preserve">Interventions in community-based programs that focus on the family and all other members of the adolescent’s social network have positive program </w:t>
                            </w:r>
                            <w:proofErr w:type="gramStart"/>
                            <w:r w:rsidRPr="00B84AE4">
                              <w:rPr>
                                <w:rFonts w:ascii="Arial" w:hAnsi="Arial" w:cs="Arial"/>
                                <w:sz w:val="20"/>
                                <w:szCs w:val="20"/>
                              </w:rPr>
                              <w:t>effects.</w:t>
                            </w:r>
                            <w:r>
                              <w:rPr>
                                <w:rFonts w:ascii="Arial" w:hAnsi="Arial" w:cs="Arial"/>
                                <w:sz w:val="20"/>
                                <w:szCs w:val="20"/>
                                <w:vertAlign w:val="superscript"/>
                              </w:rPr>
                              <w:t>17</w:t>
                            </w:r>
                            <w:r>
                              <w:rPr>
                                <w:rFonts w:ascii="Arial" w:hAnsi="Arial" w:cs="Arial"/>
                                <w:sz w:val="20"/>
                                <w:szCs w:val="20"/>
                              </w:rPr>
                              <w:t xml:space="preserve">  Within</w:t>
                            </w:r>
                            <w:proofErr w:type="gramEnd"/>
                            <w:r>
                              <w:rPr>
                                <w:rFonts w:ascii="Arial" w:hAnsi="Arial" w:cs="Arial"/>
                                <w:sz w:val="20"/>
                                <w:szCs w:val="20"/>
                              </w:rPr>
                              <w:t xml:space="preserve"> the bounds of confidentiality, agencies and providers should allow the juvenile to define their family, which may include grandparents, aunts, stepparents and/or siblings. </w:t>
                            </w:r>
                          </w:p>
                          <w:p w:rsidR="00A157D5" w:rsidRPr="00B84AE4" w:rsidRDefault="00A157D5" w:rsidP="0067099C">
                            <w:pPr>
                              <w:pStyle w:val="ColorfulList-Accent1"/>
                              <w:numPr>
                                <w:ilvl w:val="0"/>
                                <w:numId w:val="6"/>
                              </w:numPr>
                              <w:rPr>
                                <w:rFonts w:ascii="Arial" w:hAnsi="Arial" w:cs="Arial"/>
                                <w:sz w:val="20"/>
                                <w:szCs w:val="20"/>
                              </w:rPr>
                            </w:pPr>
                            <w:r w:rsidRPr="00B84AE4">
                              <w:rPr>
                                <w:rFonts w:ascii="Arial" w:hAnsi="Arial" w:cs="Arial"/>
                                <w:sz w:val="20"/>
                                <w:szCs w:val="20"/>
                              </w:rPr>
                              <w:t xml:space="preserve">Parent Empowerment Program is a parent peer program that educates parents involved in the juvenile justice </w:t>
                            </w:r>
                            <w:proofErr w:type="gramStart"/>
                            <w:r w:rsidRPr="00B84AE4">
                              <w:rPr>
                                <w:rFonts w:ascii="Arial" w:hAnsi="Arial" w:cs="Arial"/>
                                <w:sz w:val="20"/>
                                <w:szCs w:val="20"/>
                              </w:rPr>
                              <w:t>system.</w:t>
                            </w:r>
                            <w:r>
                              <w:rPr>
                                <w:rFonts w:ascii="Arial" w:hAnsi="Arial" w:cs="Arial"/>
                                <w:sz w:val="20"/>
                                <w:szCs w:val="20"/>
                                <w:vertAlign w:val="superscript"/>
                              </w:rPr>
                              <w:t>18</w:t>
                            </w:r>
                            <w:r>
                              <w:rPr>
                                <w:rFonts w:ascii="Arial" w:hAnsi="Arial" w:cs="Arial"/>
                                <w:sz w:val="20"/>
                                <w:szCs w:val="20"/>
                              </w:rPr>
                              <w:t xml:space="preserve">  Once</w:t>
                            </w:r>
                            <w:proofErr w:type="gramEnd"/>
                            <w:r>
                              <w:rPr>
                                <w:rFonts w:ascii="Arial" w:hAnsi="Arial" w:cs="Arial"/>
                                <w:sz w:val="20"/>
                                <w:szCs w:val="20"/>
                              </w:rPr>
                              <w:t xml:space="preserve"> educated about the system, families need meaningful opportunities to participate.</w:t>
                            </w:r>
                          </w:p>
                          <w:p w:rsidR="00A157D5" w:rsidRPr="00B84AE4" w:rsidRDefault="00A157D5" w:rsidP="0067099C">
                            <w:pPr>
                              <w:pStyle w:val="ColorfulList-Accent1"/>
                              <w:numPr>
                                <w:ilvl w:val="0"/>
                                <w:numId w:val="6"/>
                              </w:numPr>
                              <w:rPr>
                                <w:rFonts w:ascii="Arial" w:hAnsi="Arial" w:cs="Arial"/>
                                <w:sz w:val="20"/>
                                <w:szCs w:val="20"/>
                              </w:rPr>
                            </w:pPr>
                            <w:r w:rsidRPr="00B84AE4">
                              <w:rPr>
                                <w:rFonts w:ascii="Arial" w:hAnsi="Arial" w:cs="Arial"/>
                                <w:sz w:val="20"/>
                                <w:szCs w:val="20"/>
                              </w:rPr>
                              <w:t xml:space="preserve">All families need support based on respect, shared information and authentic opportunities for </w:t>
                            </w:r>
                            <w:proofErr w:type="gramStart"/>
                            <w:r w:rsidRPr="00B84AE4">
                              <w:rPr>
                                <w:rFonts w:ascii="Arial" w:hAnsi="Arial" w:cs="Arial"/>
                                <w:sz w:val="20"/>
                                <w:szCs w:val="20"/>
                              </w:rPr>
                              <w:t>input.</w:t>
                            </w:r>
                            <w:r>
                              <w:rPr>
                                <w:rFonts w:ascii="Arial" w:hAnsi="Arial" w:cs="Arial"/>
                                <w:sz w:val="20"/>
                                <w:szCs w:val="20"/>
                                <w:vertAlign w:val="superscript"/>
                              </w:rPr>
                              <w:t xml:space="preserve">19 </w:t>
                            </w:r>
                            <w:r>
                              <w:rPr>
                                <w:rFonts w:ascii="Arial" w:hAnsi="Arial" w:cs="Arial"/>
                                <w:sz w:val="20"/>
                                <w:szCs w:val="20"/>
                              </w:rPr>
                              <w:t xml:space="preserve"> This</w:t>
                            </w:r>
                            <w:proofErr w:type="gramEnd"/>
                            <w:r>
                              <w:rPr>
                                <w:rFonts w:ascii="Arial" w:hAnsi="Arial" w:cs="Arial"/>
                                <w:sz w:val="20"/>
                                <w:szCs w:val="20"/>
                              </w:rPr>
                              <w:t xml:space="preserve"> could include hosting information sessions or support groups, or creating a welcoming environment for families. </w:t>
                            </w:r>
                          </w:p>
                          <w:p w:rsidR="00A157D5" w:rsidRPr="00B84AE4" w:rsidRDefault="00A157D5" w:rsidP="0067099C">
                            <w:pPr>
                              <w:pStyle w:val="ColorfulList-Accent1"/>
                              <w:numPr>
                                <w:ilvl w:val="0"/>
                                <w:numId w:val="6"/>
                              </w:numPr>
                              <w:rPr>
                                <w:rFonts w:ascii="Arial" w:hAnsi="Arial" w:cs="Arial"/>
                                <w:sz w:val="20"/>
                                <w:szCs w:val="20"/>
                              </w:rPr>
                            </w:pPr>
                            <w:r w:rsidRPr="00B84AE4">
                              <w:rPr>
                                <w:rFonts w:ascii="Arial" w:hAnsi="Arial" w:cs="Arial"/>
                                <w:sz w:val="20"/>
                                <w:szCs w:val="20"/>
                              </w:rPr>
                              <w:t>Community-based programming must incorporate cultural competency components in order to make the family members feel respected and understood.</w:t>
                            </w:r>
                            <w:r>
                              <w:rPr>
                                <w:rFonts w:ascii="Arial" w:hAnsi="Arial" w:cs="Arial"/>
                                <w:sz w:val="20"/>
                                <w:szCs w:val="20"/>
                              </w:rPr>
                              <w:t xml:space="preserve"> </w:t>
                            </w:r>
                          </w:p>
                          <w:p w:rsidR="00A157D5" w:rsidRPr="00B84AE4" w:rsidRDefault="00A157D5" w:rsidP="0067099C">
                            <w:pPr>
                              <w:pStyle w:val="ColorfulList-Accent1"/>
                              <w:numPr>
                                <w:ilvl w:val="0"/>
                                <w:numId w:val="6"/>
                              </w:numPr>
                              <w:rPr>
                                <w:rFonts w:ascii="Arial" w:hAnsi="Arial" w:cs="Arial"/>
                                <w:sz w:val="20"/>
                                <w:szCs w:val="20"/>
                              </w:rPr>
                            </w:pPr>
                            <w:r w:rsidRPr="00B84AE4">
                              <w:rPr>
                                <w:rFonts w:ascii="Arial" w:hAnsi="Arial" w:cs="Arial"/>
                                <w:sz w:val="20"/>
                                <w:szCs w:val="20"/>
                              </w:rPr>
                              <w:t>Research supports Functional Family Therapy as a highly effective practice when compared to traditional juvenile justice approaches.</w:t>
                            </w:r>
                            <w:r>
                              <w:rPr>
                                <w:rFonts w:ascii="Arial" w:hAnsi="Arial" w:cs="Arial"/>
                                <w:sz w:val="20"/>
                                <w:szCs w:val="20"/>
                                <w:vertAlign w:val="superscript"/>
                              </w:rPr>
                              <w:t>20</w:t>
                            </w:r>
                          </w:p>
                          <w:p w:rsidR="00A157D5" w:rsidRPr="00B84AE4" w:rsidRDefault="00A157D5" w:rsidP="0067099C">
                            <w:pPr>
                              <w:pStyle w:val="ColorfulList-Accent1"/>
                              <w:numPr>
                                <w:ilvl w:val="0"/>
                                <w:numId w:val="6"/>
                              </w:numPr>
                              <w:rPr>
                                <w:rFonts w:ascii="Arial" w:hAnsi="Arial" w:cs="Arial"/>
                                <w:sz w:val="20"/>
                                <w:szCs w:val="20"/>
                              </w:rPr>
                            </w:pPr>
                            <w:r w:rsidRPr="00B84AE4">
                              <w:rPr>
                                <w:rFonts w:ascii="Arial" w:hAnsi="Arial" w:cs="Arial"/>
                                <w:sz w:val="20"/>
                                <w:szCs w:val="20"/>
                              </w:rPr>
                              <w:t>Collaboration between families and agencies is of the utmost importance for dual-involved youth, which are youth involved in both the justice system and the child welfare system.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7" o:spid="_x0000_s1075" type="#_x0000_t202" style="position:absolute;margin-left:36pt;margin-top:344.15pt;width:540pt;height:186.8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" filled="f" stroked="f">
                <v:textbox>
                  <w:txbxContent>
                    <w:p w:rsidR="00A157D5" w:rsidRPr="00B84AE4" w:rsidRDefault="00A157D5" w:rsidP="0067099C">
                      <w:pPr>
                        <w:pStyle w:val="ColorfulList-Accent1"/>
                        <w:numPr>
                          <w:ilvl w:val="0"/>
                          <w:numId w:val="6"/>
                        </w:numPr>
                        <w:rPr>
                          <w:rFonts w:ascii="Arial" w:hAnsi="Arial" w:cs="Arial"/>
                          <w:sz w:val="20"/>
                          <w:szCs w:val="20"/>
                        </w:rPr>
                      </w:pPr>
                      <w:r w:rsidRPr="00B84AE4">
                        <w:rPr>
                          <w:rFonts w:ascii="Arial" w:hAnsi="Arial" w:cs="Arial"/>
                          <w:sz w:val="20"/>
                          <w:szCs w:val="20"/>
                        </w:rPr>
                        <w:t xml:space="preserve">Interventions in community-based programs that focus on the family and all other members of the adolescent’s social network have positive program </w:t>
                      </w:r>
                      <w:proofErr w:type="gramStart"/>
                      <w:r w:rsidRPr="00B84AE4">
                        <w:rPr>
                          <w:rFonts w:ascii="Arial" w:hAnsi="Arial" w:cs="Arial"/>
                          <w:sz w:val="20"/>
                          <w:szCs w:val="20"/>
                        </w:rPr>
                        <w:t>effects.</w:t>
                      </w:r>
                      <w:r>
                        <w:rPr>
                          <w:rFonts w:ascii="Arial" w:hAnsi="Arial" w:cs="Arial"/>
                          <w:sz w:val="20"/>
                          <w:szCs w:val="20"/>
                          <w:vertAlign w:val="superscript"/>
                        </w:rPr>
                        <w:t>17</w:t>
                      </w:r>
                      <w:r>
                        <w:rPr>
                          <w:rFonts w:ascii="Arial" w:hAnsi="Arial" w:cs="Arial"/>
                          <w:sz w:val="20"/>
                          <w:szCs w:val="20"/>
                        </w:rPr>
                        <w:t xml:space="preserve">  Within</w:t>
                      </w:r>
                      <w:proofErr w:type="gramEnd"/>
                      <w:r>
                        <w:rPr>
                          <w:rFonts w:ascii="Arial" w:hAnsi="Arial" w:cs="Arial"/>
                          <w:sz w:val="20"/>
                          <w:szCs w:val="20"/>
                        </w:rPr>
                        <w:t xml:space="preserve"> the bounds of confidentiality, agencies and providers should allow the juvenile to define their family, which may include grandparents, aunts, stepparents and/or siblings. </w:t>
                      </w:r>
                    </w:p>
                    <w:p w:rsidR="00A157D5" w:rsidRPr="00B84AE4" w:rsidRDefault="00A157D5" w:rsidP="0067099C">
                      <w:pPr>
                        <w:pStyle w:val="ColorfulList-Accent1"/>
                        <w:numPr>
                          <w:ilvl w:val="0"/>
                          <w:numId w:val="6"/>
                        </w:numPr>
                        <w:rPr>
                          <w:rFonts w:ascii="Arial" w:hAnsi="Arial" w:cs="Arial"/>
                          <w:sz w:val="20"/>
                          <w:szCs w:val="20"/>
                        </w:rPr>
                      </w:pPr>
                      <w:r w:rsidRPr="00B84AE4">
                        <w:rPr>
                          <w:rFonts w:ascii="Arial" w:hAnsi="Arial" w:cs="Arial"/>
                          <w:sz w:val="20"/>
                          <w:szCs w:val="20"/>
                        </w:rPr>
                        <w:t xml:space="preserve">Parent Empowerment Program is a parent peer program that educates parents involved in the juvenile justice </w:t>
                      </w:r>
                      <w:proofErr w:type="gramStart"/>
                      <w:r w:rsidRPr="00B84AE4">
                        <w:rPr>
                          <w:rFonts w:ascii="Arial" w:hAnsi="Arial" w:cs="Arial"/>
                          <w:sz w:val="20"/>
                          <w:szCs w:val="20"/>
                        </w:rPr>
                        <w:t>system.</w:t>
                      </w:r>
                      <w:r>
                        <w:rPr>
                          <w:rFonts w:ascii="Arial" w:hAnsi="Arial" w:cs="Arial"/>
                          <w:sz w:val="20"/>
                          <w:szCs w:val="20"/>
                          <w:vertAlign w:val="superscript"/>
                        </w:rPr>
                        <w:t>18</w:t>
                      </w:r>
                      <w:r>
                        <w:rPr>
                          <w:rFonts w:ascii="Arial" w:hAnsi="Arial" w:cs="Arial"/>
                          <w:sz w:val="20"/>
                          <w:szCs w:val="20"/>
                        </w:rPr>
                        <w:t xml:space="preserve">  Once</w:t>
                      </w:r>
                      <w:proofErr w:type="gramEnd"/>
                      <w:r>
                        <w:rPr>
                          <w:rFonts w:ascii="Arial" w:hAnsi="Arial" w:cs="Arial"/>
                          <w:sz w:val="20"/>
                          <w:szCs w:val="20"/>
                        </w:rPr>
                        <w:t xml:space="preserve"> educated about the system, families need meaningful opportunities to participate.</w:t>
                      </w:r>
                    </w:p>
                    <w:p w:rsidR="00A157D5" w:rsidRPr="00B84AE4" w:rsidRDefault="00A157D5" w:rsidP="0067099C">
                      <w:pPr>
                        <w:pStyle w:val="ColorfulList-Accent1"/>
                        <w:numPr>
                          <w:ilvl w:val="0"/>
                          <w:numId w:val="6"/>
                        </w:numPr>
                        <w:rPr>
                          <w:rFonts w:ascii="Arial" w:hAnsi="Arial" w:cs="Arial"/>
                          <w:sz w:val="20"/>
                          <w:szCs w:val="20"/>
                        </w:rPr>
                      </w:pPr>
                      <w:r w:rsidRPr="00B84AE4">
                        <w:rPr>
                          <w:rFonts w:ascii="Arial" w:hAnsi="Arial" w:cs="Arial"/>
                          <w:sz w:val="20"/>
                          <w:szCs w:val="20"/>
                        </w:rPr>
                        <w:t xml:space="preserve">All families need support based on respect, shared information and authentic opportunities for </w:t>
                      </w:r>
                      <w:proofErr w:type="gramStart"/>
                      <w:r w:rsidRPr="00B84AE4">
                        <w:rPr>
                          <w:rFonts w:ascii="Arial" w:hAnsi="Arial" w:cs="Arial"/>
                          <w:sz w:val="20"/>
                          <w:szCs w:val="20"/>
                        </w:rPr>
                        <w:t>input.</w:t>
                      </w:r>
                      <w:r>
                        <w:rPr>
                          <w:rFonts w:ascii="Arial" w:hAnsi="Arial" w:cs="Arial"/>
                          <w:sz w:val="20"/>
                          <w:szCs w:val="20"/>
                          <w:vertAlign w:val="superscript"/>
                        </w:rPr>
                        <w:t xml:space="preserve">19 </w:t>
                      </w:r>
                      <w:r>
                        <w:rPr>
                          <w:rFonts w:ascii="Arial" w:hAnsi="Arial" w:cs="Arial"/>
                          <w:sz w:val="20"/>
                          <w:szCs w:val="20"/>
                        </w:rPr>
                        <w:t xml:space="preserve"> This</w:t>
                      </w:r>
                      <w:proofErr w:type="gramEnd"/>
                      <w:r>
                        <w:rPr>
                          <w:rFonts w:ascii="Arial" w:hAnsi="Arial" w:cs="Arial"/>
                          <w:sz w:val="20"/>
                          <w:szCs w:val="20"/>
                        </w:rPr>
                        <w:t xml:space="preserve"> could include hosting information sessions or support groups, or creating a welcoming environment for families. </w:t>
                      </w:r>
                    </w:p>
                    <w:p w:rsidR="00A157D5" w:rsidRPr="00B84AE4" w:rsidRDefault="00A157D5" w:rsidP="0067099C">
                      <w:pPr>
                        <w:pStyle w:val="ColorfulList-Accent1"/>
                        <w:numPr>
                          <w:ilvl w:val="0"/>
                          <w:numId w:val="6"/>
                        </w:numPr>
                        <w:rPr>
                          <w:rFonts w:ascii="Arial" w:hAnsi="Arial" w:cs="Arial"/>
                          <w:sz w:val="20"/>
                          <w:szCs w:val="20"/>
                        </w:rPr>
                      </w:pPr>
                      <w:r w:rsidRPr="00B84AE4">
                        <w:rPr>
                          <w:rFonts w:ascii="Arial" w:hAnsi="Arial" w:cs="Arial"/>
                          <w:sz w:val="20"/>
                          <w:szCs w:val="20"/>
                        </w:rPr>
                        <w:t>Community-based programming must incorporate cultural competency components in order to make the family members feel respected and understood.</w:t>
                      </w:r>
                      <w:r>
                        <w:rPr>
                          <w:rFonts w:ascii="Arial" w:hAnsi="Arial" w:cs="Arial"/>
                          <w:sz w:val="20"/>
                          <w:szCs w:val="20"/>
                        </w:rPr>
                        <w:t xml:space="preserve"> </w:t>
                      </w:r>
                    </w:p>
                    <w:p w:rsidR="00A157D5" w:rsidRPr="00B84AE4" w:rsidRDefault="00A157D5" w:rsidP="0067099C">
                      <w:pPr>
                        <w:pStyle w:val="ColorfulList-Accent1"/>
                        <w:numPr>
                          <w:ilvl w:val="0"/>
                          <w:numId w:val="6"/>
                        </w:numPr>
                        <w:rPr>
                          <w:rFonts w:ascii="Arial" w:hAnsi="Arial" w:cs="Arial"/>
                          <w:sz w:val="20"/>
                          <w:szCs w:val="20"/>
                        </w:rPr>
                      </w:pPr>
                      <w:r w:rsidRPr="00B84AE4">
                        <w:rPr>
                          <w:rFonts w:ascii="Arial" w:hAnsi="Arial" w:cs="Arial"/>
                          <w:sz w:val="20"/>
                          <w:szCs w:val="20"/>
                        </w:rPr>
                        <w:t>Research supports Functional Family Therapy as a highly effective practice when compared to traditional juvenile justice approaches.</w:t>
                      </w:r>
                      <w:r>
                        <w:rPr>
                          <w:rFonts w:ascii="Arial" w:hAnsi="Arial" w:cs="Arial"/>
                          <w:sz w:val="20"/>
                          <w:szCs w:val="20"/>
                          <w:vertAlign w:val="superscript"/>
                        </w:rPr>
                        <w:t>20</w:t>
                      </w:r>
                    </w:p>
                    <w:p w:rsidR="00A157D5" w:rsidRPr="00B84AE4" w:rsidRDefault="00A157D5" w:rsidP="0067099C">
                      <w:pPr>
                        <w:pStyle w:val="ColorfulList-Accent1"/>
                        <w:numPr>
                          <w:ilvl w:val="0"/>
                          <w:numId w:val="6"/>
                        </w:numPr>
                        <w:rPr>
                          <w:rFonts w:ascii="Arial" w:hAnsi="Arial" w:cs="Arial"/>
                          <w:sz w:val="20"/>
                          <w:szCs w:val="20"/>
                        </w:rPr>
                      </w:pPr>
                      <w:r w:rsidRPr="00B84AE4">
                        <w:rPr>
                          <w:rFonts w:ascii="Arial" w:hAnsi="Arial" w:cs="Arial"/>
                          <w:sz w:val="20"/>
                          <w:szCs w:val="20"/>
                        </w:rPr>
                        <w:t>Collaboration between families and agencies is of the utmost importance for dual-involved youth, which are youth involved in both the justice system and the child welfare system.</w:t>
                      </w:r>
                    </w:p>
                  </w:txbxContent>
                </v:textbox>
                <w10:wrap type="through" anchorx="page" anchory="page"/>
              </v:shape>
            </w:pict>
          </mc:Fallback>
        </mc:AlternateContent>
      </w:r>
      <w:r>
        <w:rPr>
          <w:noProof/>
        </w:rPr>
        <mc:AlternateContent>
          <mc:Choice Requires="wps">
            <w:drawing>
              <wp:anchor distT="0" distB="0" distL="114300" distR="114300" simplePos="0" relativeHeight="251665920" behindDoc="0" locked="0" layoutInCell="1" allowOverlap="1">
                <wp:simplePos x="0" y="0"/>
                <wp:positionH relativeFrom="page">
                  <wp:posOffset>3959860</wp:posOffset>
                </wp:positionH>
                <wp:positionV relativeFrom="page">
                  <wp:posOffset>330835</wp:posOffset>
                </wp:positionV>
                <wp:extent cx="3289300" cy="2241550"/>
                <wp:effectExtent l="26035" t="26035" r="27940" b="27940"/>
                <wp:wrapThrough wrapText="bothSides">
                  <wp:wrapPolygon edited="0">
                    <wp:start x="-125" y="-147"/>
                    <wp:lineTo x="-125" y="21600"/>
                    <wp:lineTo x="21725" y="21600"/>
                    <wp:lineTo x="21725" y="-147"/>
                    <wp:lineTo x="-125" y="-147"/>
                  </wp:wrapPolygon>
                </wp:wrapThrough>
                <wp:docPr id="2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0" cy="2241550"/>
                        </a:xfrm>
                        <a:prstGeom prst="rect">
                          <a:avLst/>
                        </a:prstGeom>
                        <a:noFill/>
                        <a:ln w="38100">
                          <a:solidFill>
                            <a:srgbClr val="B3A2C7"/>
                          </a:solidFill>
                          <a:miter lim="800000"/>
                          <a:headEnd/>
                          <a:tailEnd/>
                        </a:ln>
                        <a:extLst>
                          <a:ext uri="{909E8E84-426E-40DD-AFC4-6F175D3DCCD1}">
                            <a14:hiddenFill xmlns:a14="http://schemas.microsoft.com/office/drawing/2010/main">
                              <a:solidFill>
                                <a:srgbClr val="FFFFFF"/>
                              </a:solidFill>
                            </a14:hiddenFill>
                          </a:ext>
                        </a:extLst>
                      </wps:spPr>
                      <wps:txbx>
                        <w:txbxContent>
                          <w:p w:rsidR="00A157D5" w:rsidRPr="00982819" w:rsidRDefault="00A157D5" w:rsidP="005C6147">
                            <w:pPr>
                              <w:spacing w:after="0" w:line="240" w:lineRule="auto"/>
                              <w:rPr>
                                <w:rFonts w:ascii="Arial" w:hAnsi="Arial" w:cs="Arial"/>
                                <w:b/>
                                <w:sz w:val="16"/>
                                <w:szCs w:val="16"/>
                              </w:rPr>
                            </w:pPr>
                            <w:r w:rsidRPr="00982819">
                              <w:rPr>
                                <w:rFonts w:ascii="Arial" w:hAnsi="Arial" w:cs="Arial"/>
                                <w:b/>
                                <w:sz w:val="16"/>
                                <w:szCs w:val="16"/>
                              </w:rPr>
                              <w:t>Definitions</w:t>
                            </w:r>
                          </w:p>
                          <w:p w:rsidR="00A157D5" w:rsidRPr="00982819" w:rsidRDefault="00A157D5" w:rsidP="005C6147">
                            <w:pPr>
                              <w:spacing w:after="0" w:line="240" w:lineRule="auto"/>
                              <w:rPr>
                                <w:rFonts w:ascii="Arial" w:hAnsi="Arial" w:cs="Arial"/>
                                <w:sz w:val="16"/>
                                <w:szCs w:val="16"/>
                              </w:rPr>
                            </w:pPr>
                            <w:r w:rsidRPr="00982819">
                              <w:rPr>
                                <w:rFonts w:ascii="Arial" w:hAnsi="Arial" w:cs="Arial"/>
                                <w:sz w:val="16"/>
                                <w:szCs w:val="16"/>
                                <w:u w:val="single"/>
                              </w:rPr>
                              <w:t>Family</w:t>
                            </w:r>
                            <w:r w:rsidRPr="00982819">
                              <w:rPr>
                                <w:rFonts w:ascii="Arial" w:hAnsi="Arial" w:cs="Arial"/>
                                <w:sz w:val="16"/>
                                <w:szCs w:val="16"/>
                              </w:rPr>
                              <w:t>: “family may include traditional and non-traditional members. This may mean friends, significant others, clergy, co-workers, or other important people in one’s social network.”</w:t>
                            </w:r>
                            <w:r>
                              <w:rPr>
                                <w:rFonts w:ascii="Arial" w:hAnsi="Arial" w:cs="Arial"/>
                                <w:sz w:val="16"/>
                                <w:szCs w:val="16"/>
                                <w:vertAlign w:val="superscript"/>
                              </w:rPr>
                              <w:t>10</w:t>
                            </w:r>
                          </w:p>
                          <w:p w:rsidR="00A157D5" w:rsidRPr="00982819" w:rsidRDefault="00A157D5" w:rsidP="005C6147">
                            <w:pPr>
                              <w:spacing w:after="0" w:line="240" w:lineRule="auto"/>
                              <w:rPr>
                                <w:rFonts w:ascii="Arial" w:hAnsi="Arial" w:cs="Arial"/>
                                <w:sz w:val="16"/>
                                <w:szCs w:val="16"/>
                              </w:rPr>
                            </w:pPr>
                            <w:r w:rsidRPr="00982819">
                              <w:rPr>
                                <w:rFonts w:ascii="Arial" w:hAnsi="Arial" w:cs="Arial"/>
                                <w:sz w:val="16"/>
                                <w:szCs w:val="16"/>
                                <w:u w:val="single"/>
                              </w:rPr>
                              <w:t>Family Engagement</w:t>
                            </w:r>
                            <w:r w:rsidRPr="00982819">
                              <w:rPr>
                                <w:rFonts w:ascii="Arial" w:hAnsi="Arial" w:cs="Arial"/>
                                <w:sz w:val="16"/>
                                <w:szCs w:val="16"/>
                              </w:rPr>
                              <w:t>: a collaborative relationship between agencies and families.</w:t>
                            </w:r>
                            <w:r>
                              <w:rPr>
                                <w:rFonts w:ascii="Arial" w:hAnsi="Arial" w:cs="Arial"/>
                                <w:sz w:val="16"/>
                                <w:szCs w:val="16"/>
                                <w:vertAlign w:val="superscript"/>
                              </w:rPr>
                              <w:t>11</w:t>
                            </w:r>
                            <w:r w:rsidRPr="00982819">
                              <w:rPr>
                                <w:rFonts w:ascii="Arial" w:hAnsi="Arial" w:cs="Arial"/>
                                <w:sz w:val="16"/>
                                <w:szCs w:val="16"/>
                              </w:rPr>
                              <w:t xml:space="preserve"> </w:t>
                            </w:r>
                          </w:p>
                          <w:p w:rsidR="00A157D5" w:rsidRPr="00982819" w:rsidRDefault="00A157D5" w:rsidP="005C6147">
                            <w:pPr>
                              <w:spacing w:after="0" w:line="240" w:lineRule="auto"/>
                              <w:rPr>
                                <w:rFonts w:ascii="Arial" w:hAnsi="Arial" w:cs="Arial"/>
                                <w:sz w:val="16"/>
                                <w:szCs w:val="16"/>
                              </w:rPr>
                            </w:pPr>
                            <w:r w:rsidRPr="00982819">
                              <w:rPr>
                                <w:rFonts w:ascii="Arial" w:hAnsi="Arial" w:cs="Arial"/>
                                <w:sz w:val="16"/>
                                <w:szCs w:val="16"/>
                                <w:u w:val="single"/>
                              </w:rPr>
                              <w:t>Culturally Competent</w:t>
                            </w:r>
                            <w:r w:rsidRPr="00982819">
                              <w:rPr>
                                <w:rFonts w:ascii="Arial" w:hAnsi="Arial" w:cs="Arial"/>
                                <w:sz w:val="16"/>
                                <w:szCs w:val="16"/>
                              </w:rPr>
                              <w:t>: the ability to work effectively across cultures and backgrounds to achieve set goals.</w:t>
                            </w:r>
                          </w:p>
                          <w:p w:rsidR="00A157D5" w:rsidRPr="00982819" w:rsidRDefault="00A157D5" w:rsidP="005C6147">
                            <w:pPr>
                              <w:spacing w:after="0" w:line="240" w:lineRule="auto"/>
                              <w:rPr>
                                <w:rFonts w:ascii="Arial" w:hAnsi="Arial" w:cs="Arial"/>
                                <w:sz w:val="16"/>
                                <w:szCs w:val="16"/>
                              </w:rPr>
                            </w:pPr>
                            <w:r w:rsidRPr="00982819">
                              <w:rPr>
                                <w:rFonts w:ascii="Arial" w:hAnsi="Arial" w:cs="Arial"/>
                                <w:sz w:val="16"/>
                                <w:szCs w:val="16"/>
                                <w:u w:val="single"/>
                              </w:rPr>
                              <w:t>Strength-based Approach</w:t>
                            </w:r>
                            <w:r w:rsidRPr="00982819">
                              <w:rPr>
                                <w:rFonts w:ascii="Arial" w:hAnsi="Arial" w:cs="Arial"/>
                                <w:sz w:val="16"/>
                                <w:szCs w:val="16"/>
                              </w:rPr>
                              <w:t>: identify resources to youth and families then use these as a basis to build skills needed to achieve goals.</w:t>
                            </w:r>
                            <w:r>
                              <w:rPr>
                                <w:rFonts w:ascii="Arial" w:hAnsi="Arial" w:cs="Arial"/>
                                <w:sz w:val="16"/>
                                <w:szCs w:val="16"/>
                                <w:vertAlign w:val="superscript"/>
                              </w:rPr>
                              <w:t>12</w:t>
                            </w:r>
                          </w:p>
                          <w:p w:rsidR="00A157D5" w:rsidRPr="00982819" w:rsidRDefault="00A157D5" w:rsidP="005C6147">
                            <w:pPr>
                              <w:spacing w:after="0" w:line="240" w:lineRule="auto"/>
                              <w:rPr>
                                <w:rFonts w:ascii="Arial" w:hAnsi="Arial" w:cs="Arial"/>
                                <w:sz w:val="16"/>
                                <w:szCs w:val="16"/>
                              </w:rPr>
                            </w:pPr>
                            <w:r w:rsidRPr="00982819">
                              <w:rPr>
                                <w:rFonts w:ascii="Arial" w:hAnsi="Arial" w:cs="Arial"/>
                                <w:sz w:val="16"/>
                                <w:szCs w:val="16"/>
                                <w:u w:val="single"/>
                              </w:rPr>
                              <w:t>Family-focused Approach</w:t>
                            </w:r>
                            <w:r w:rsidRPr="00982819">
                              <w:rPr>
                                <w:rFonts w:ascii="Arial" w:hAnsi="Arial" w:cs="Arial"/>
                                <w:sz w:val="16"/>
                                <w:szCs w:val="16"/>
                              </w:rPr>
                              <w:t>: considers the individual in the context of the family and recognizes that each member affects the overall wellbeing.</w:t>
                            </w:r>
                            <w:r>
                              <w:rPr>
                                <w:rFonts w:ascii="Arial" w:hAnsi="Arial" w:cs="Arial"/>
                                <w:sz w:val="16"/>
                                <w:szCs w:val="16"/>
                                <w:vertAlign w:val="superscript"/>
                              </w:rPr>
                              <w:t>13</w:t>
                            </w:r>
                          </w:p>
                          <w:p w:rsidR="00A157D5" w:rsidRPr="00982819" w:rsidRDefault="00A157D5" w:rsidP="005C6147">
                            <w:pPr>
                              <w:spacing w:after="0" w:line="240" w:lineRule="auto"/>
                              <w:rPr>
                                <w:rFonts w:ascii="Arial" w:hAnsi="Arial" w:cs="Arial"/>
                                <w:sz w:val="16"/>
                                <w:szCs w:val="16"/>
                              </w:rPr>
                            </w:pPr>
                            <w:r w:rsidRPr="00982819">
                              <w:rPr>
                                <w:rFonts w:ascii="Arial" w:hAnsi="Arial" w:cs="Arial"/>
                                <w:sz w:val="16"/>
                                <w:szCs w:val="16"/>
                                <w:u w:val="single"/>
                              </w:rPr>
                              <w:t>Functional Family Therapy</w:t>
                            </w:r>
                            <w:r w:rsidRPr="00982819">
                              <w:rPr>
                                <w:rFonts w:ascii="Arial" w:hAnsi="Arial" w:cs="Arial"/>
                                <w:sz w:val="16"/>
                                <w:szCs w:val="16"/>
                              </w:rPr>
                              <w:t>: therapist works with the members of the family to solve a wide range of difficulties and issues they are dealing with individually and as a whole.</w:t>
                            </w:r>
                            <w:r>
                              <w:rPr>
                                <w:rFonts w:ascii="Arial" w:hAnsi="Arial" w:cs="Arial"/>
                                <w:sz w:val="16"/>
                                <w:szCs w:val="16"/>
                                <w:vertAlign w:val="superscript"/>
                              </w:rPr>
                              <w:t>14</w:t>
                            </w:r>
                            <w:r w:rsidRPr="00982819">
                              <w:rPr>
                                <w:rFonts w:ascii="Arial" w:hAnsi="Arial" w:cs="Arial"/>
                                <w:sz w:val="16"/>
                                <w:szCs w:val="16"/>
                              </w:rPr>
                              <w:t xml:space="preserve"> </w:t>
                            </w:r>
                          </w:p>
                          <w:p w:rsidR="00A157D5" w:rsidRPr="00982819" w:rsidRDefault="00A157D5" w:rsidP="005C6147">
                            <w:pPr>
                              <w:spacing w:after="0" w:line="240" w:lineRule="auto"/>
                              <w:rPr>
                                <w:rFonts w:ascii="Arial" w:hAnsi="Arial" w:cs="Arial"/>
                                <w:sz w:val="16"/>
                                <w:szCs w:val="16"/>
                              </w:rPr>
                            </w:pPr>
                            <w:r w:rsidRPr="00982819">
                              <w:rPr>
                                <w:rFonts w:ascii="Arial" w:hAnsi="Arial" w:cs="Arial"/>
                                <w:sz w:val="16"/>
                                <w:szCs w:val="16"/>
                                <w:u w:val="single"/>
                              </w:rPr>
                              <w:t>Family Integrated Transition Program</w:t>
                            </w:r>
                            <w:r w:rsidRPr="00982819">
                              <w:rPr>
                                <w:rFonts w:ascii="Arial" w:hAnsi="Arial" w:cs="Arial"/>
                                <w:sz w:val="16"/>
                                <w:szCs w:val="16"/>
                              </w:rPr>
                              <w:t>: works with the family and juvenile in the re-entry process to improve the transition process.</w:t>
                            </w:r>
                            <w:r>
                              <w:rPr>
                                <w:rFonts w:ascii="Arial" w:hAnsi="Arial" w:cs="Arial"/>
                                <w:sz w:val="16"/>
                                <w:szCs w:val="16"/>
                                <w:vertAlign w:val="superscript"/>
                              </w:rPr>
                              <w:t>15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 o:spid="_x0000_s1076" type="#_x0000_t202" style="position:absolute;margin-left:311.8pt;margin-top:26.05pt;width:259pt;height:176.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" filled="f" strokecolor="#b3a2c7" strokeweight="3pt">
                <v:textbox>
                  <w:txbxContent>
                    <w:p w:rsidR="00A157D5" w:rsidRPr="00982819" w:rsidRDefault="00A157D5" w:rsidP="005C6147">
                      <w:pPr>
                        <w:spacing w:after="0" w:line="240" w:lineRule="auto"/>
                        <w:rPr>
                          <w:rFonts w:ascii="Arial" w:hAnsi="Arial" w:cs="Arial"/>
                          <w:b/>
                          <w:sz w:val="16"/>
                          <w:szCs w:val="16"/>
                        </w:rPr>
                      </w:pPr>
                      <w:r w:rsidRPr="00982819">
                        <w:rPr>
                          <w:rFonts w:ascii="Arial" w:hAnsi="Arial" w:cs="Arial"/>
                          <w:b/>
                          <w:sz w:val="16"/>
                          <w:szCs w:val="16"/>
                        </w:rPr>
                        <w:t>Definitions</w:t>
                      </w:r>
                    </w:p>
                    <w:p w:rsidR="00A157D5" w:rsidRPr="00982819" w:rsidRDefault="00A157D5" w:rsidP="005C6147">
                      <w:pPr>
                        <w:spacing w:after="0" w:line="240" w:lineRule="auto"/>
                        <w:rPr>
                          <w:rFonts w:ascii="Arial" w:hAnsi="Arial" w:cs="Arial"/>
                          <w:sz w:val="16"/>
                          <w:szCs w:val="16"/>
                        </w:rPr>
                      </w:pPr>
                      <w:r w:rsidRPr="00982819">
                        <w:rPr>
                          <w:rFonts w:ascii="Arial" w:hAnsi="Arial" w:cs="Arial"/>
                          <w:sz w:val="16"/>
                          <w:szCs w:val="16"/>
                          <w:u w:val="single"/>
                        </w:rPr>
                        <w:t>Family</w:t>
                      </w:r>
                      <w:r w:rsidRPr="00982819">
                        <w:rPr>
                          <w:rFonts w:ascii="Arial" w:hAnsi="Arial" w:cs="Arial"/>
                          <w:sz w:val="16"/>
                          <w:szCs w:val="16"/>
                        </w:rPr>
                        <w:t>: “family may include traditional and non-traditional members. This may mean friends, significant others, clergy, co-workers, or other important people in one’s social network.”</w:t>
                      </w:r>
                      <w:r>
                        <w:rPr>
                          <w:rFonts w:ascii="Arial" w:hAnsi="Arial" w:cs="Arial"/>
                          <w:sz w:val="16"/>
                          <w:szCs w:val="16"/>
                          <w:vertAlign w:val="superscript"/>
                        </w:rPr>
                        <w:t>10</w:t>
                      </w:r>
                    </w:p>
                    <w:p w:rsidR="00A157D5" w:rsidRPr="00982819" w:rsidRDefault="00A157D5" w:rsidP="005C6147">
                      <w:pPr>
                        <w:spacing w:after="0" w:line="240" w:lineRule="auto"/>
                        <w:rPr>
                          <w:rFonts w:ascii="Arial" w:hAnsi="Arial" w:cs="Arial"/>
                          <w:sz w:val="16"/>
                          <w:szCs w:val="16"/>
                        </w:rPr>
                      </w:pPr>
                      <w:r w:rsidRPr="00982819">
                        <w:rPr>
                          <w:rFonts w:ascii="Arial" w:hAnsi="Arial" w:cs="Arial"/>
                          <w:sz w:val="16"/>
                          <w:szCs w:val="16"/>
                          <w:u w:val="single"/>
                        </w:rPr>
                        <w:t>Family Engagement</w:t>
                      </w:r>
                      <w:r w:rsidRPr="00982819">
                        <w:rPr>
                          <w:rFonts w:ascii="Arial" w:hAnsi="Arial" w:cs="Arial"/>
                          <w:sz w:val="16"/>
                          <w:szCs w:val="16"/>
                        </w:rPr>
                        <w:t>: a collaborative relationship between agencies and families.</w:t>
                      </w:r>
                      <w:r>
                        <w:rPr>
                          <w:rFonts w:ascii="Arial" w:hAnsi="Arial" w:cs="Arial"/>
                          <w:sz w:val="16"/>
                          <w:szCs w:val="16"/>
                          <w:vertAlign w:val="superscript"/>
                        </w:rPr>
                        <w:t>11</w:t>
                      </w:r>
                      <w:r w:rsidRPr="00982819">
                        <w:rPr>
                          <w:rFonts w:ascii="Arial" w:hAnsi="Arial" w:cs="Arial"/>
                          <w:sz w:val="16"/>
                          <w:szCs w:val="16"/>
                        </w:rPr>
                        <w:t xml:space="preserve"> </w:t>
                      </w:r>
                    </w:p>
                    <w:p w:rsidR="00A157D5" w:rsidRPr="00982819" w:rsidRDefault="00A157D5" w:rsidP="005C6147">
                      <w:pPr>
                        <w:spacing w:after="0" w:line="240" w:lineRule="auto"/>
                        <w:rPr>
                          <w:rFonts w:ascii="Arial" w:hAnsi="Arial" w:cs="Arial"/>
                          <w:sz w:val="16"/>
                          <w:szCs w:val="16"/>
                        </w:rPr>
                      </w:pPr>
                      <w:r w:rsidRPr="00982819">
                        <w:rPr>
                          <w:rFonts w:ascii="Arial" w:hAnsi="Arial" w:cs="Arial"/>
                          <w:sz w:val="16"/>
                          <w:szCs w:val="16"/>
                          <w:u w:val="single"/>
                        </w:rPr>
                        <w:t>Culturally Competent</w:t>
                      </w:r>
                      <w:r w:rsidRPr="00982819">
                        <w:rPr>
                          <w:rFonts w:ascii="Arial" w:hAnsi="Arial" w:cs="Arial"/>
                          <w:sz w:val="16"/>
                          <w:szCs w:val="16"/>
                        </w:rPr>
                        <w:t>: the ability to work effectively across cultures and backgrounds to achieve set goals.</w:t>
                      </w:r>
                    </w:p>
                    <w:p w:rsidR="00A157D5" w:rsidRPr="00982819" w:rsidRDefault="00A157D5" w:rsidP="005C6147">
                      <w:pPr>
                        <w:spacing w:after="0" w:line="240" w:lineRule="auto"/>
                        <w:rPr>
                          <w:rFonts w:ascii="Arial" w:hAnsi="Arial" w:cs="Arial"/>
                          <w:sz w:val="16"/>
                          <w:szCs w:val="16"/>
                        </w:rPr>
                      </w:pPr>
                      <w:r w:rsidRPr="00982819">
                        <w:rPr>
                          <w:rFonts w:ascii="Arial" w:hAnsi="Arial" w:cs="Arial"/>
                          <w:sz w:val="16"/>
                          <w:szCs w:val="16"/>
                          <w:u w:val="single"/>
                        </w:rPr>
                        <w:t>Strength-based Approach</w:t>
                      </w:r>
                      <w:r w:rsidRPr="00982819">
                        <w:rPr>
                          <w:rFonts w:ascii="Arial" w:hAnsi="Arial" w:cs="Arial"/>
                          <w:sz w:val="16"/>
                          <w:szCs w:val="16"/>
                        </w:rPr>
                        <w:t>: identify resources to youth and families then use these as a basis to build skills needed to achieve goals.</w:t>
                      </w:r>
                      <w:r>
                        <w:rPr>
                          <w:rFonts w:ascii="Arial" w:hAnsi="Arial" w:cs="Arial"/>
                          <w:sz w:val="16"/>
                          <w:szCs w:val="16"/>
                          <w:vertAlign w:val="superscript"/>
                        </w:rPr>
                        <w:t>12</w:t>
                      </w:r>
                    </w:p>
                    <w:p w:rsidR="00A157D5" w:rsidRPr="00982819" w:rsidRDefault="00A157D5" w:rsidP="005C6147">
                      <w:pPr>
                        <w:spacing w:after="0" w:line="240" w:lineRule="auto"/>
                        <w:rPr>
                          <w:rFonts w:ascii="Arial" w:hAnsi="Arial" w:cs="Arial"/>
                          <w:sz w:val="16"/>
                          <w:szCs w:val="16"/>
                        </w:rPr>
                      </w:pPr>
                      <w:r w:rsidRPr="00982819">
                        <w:rPr>
                          <w:rFonts w:ascii="Arial" w:hAnsi="Arial" w:cs="Arial"/>
                          <w:sz w:val="16"/>
                          <w:szCs w:val="16"/>
                          <w:u w:val="single"/>
                        </w:rPr>
                        <w:t>Family-focused Approach</w:t>
                      </w:r>
                      <w:r w:rsidRPr="00982819">
                        <w:rPr>
                          <w:rFonts w:ascii="Arial" w:hAnsi="Arial" w:cs="Arial"/>
                          <w:sz w:val="16"/>
                          <w:szCs w:val="16"/>
                        </w:rPr>
                        <w:t>: considers the individual in the context of the family and recognizes that each member affects the overall wellbeing.</w:t>
                      </w:r>
                      <w:r>
                        <w:rPr>
                          <w:rFonts w:ascii="Arial" w:hAnsi="Arial" w:cs="Arial"/>
                          <w:sz w:val="16"/>
                          <w:szCs w:val="16"/>
                          <w:vertAlign w:val="superscript"/>
                        </w:rPr>
                        <w:t>13</w:t>
                      </w:r>
                    </w:p>
                    <w:p w:rsidR="00A157D5" w:rsidRPr="00982819" w:rsidRDefault="00A157D5" w:rsidP="005C6147">
                      <w:pPr>
                        <w:spacing w:after="0" w:line="240" w:lineRule="auto"/>
                        <w:rPr>
                          <w:rFonts w:ascii="Arial" w:hAnsi="Arial" w:cs="Arial"/>
                          <w:sz w:val="16"/>
                          <w:szCs w:val="16"/>
                        </w:rPr>
                      </w:pPr>
                      <w:r w:rsidRPr="00982819">
                        <w:rPr>
                          <w:rFonts w:ascii="Arial" w:hAnsi="Arial" w:cs="Arial"/>
                          <w:sz w:val="16"/>
                          <w:szCs w:val="16"/>
                          <w:u w:val="single"/>
                        </w:rPr>
                        <w:t>Functional Family Therapy</w:t>
                      </w:r>
                      <w:r w:rsidRPr="00982819">
                        <w:rPr>
                          <w:rFonts w:ascii="Arial" w:hAnsi="Arial" w:cs="Arial"/>
                          <w:sz w:val="16"/>
                          <w:szCs w:val="16"/>
                        </w:rPr>
                        <w:t>: therapist works with the members of the family to solve a wide range of difficulties and issues they are dealing with individually and as a whole.</w:t>
                      </w:r>
                      <w:r>
                        <w:rPr>
                          <w:rFonts w:ascii="Arial" w:hAnsi="Arial" w:cs="Arial"/>
                          <w:sz w:val="16"/>
                          <w:szCs w:val="16"/>
                          <w:vertAlign w:val="superscript"/>
                        </w:rPr>
                        <w:t>14</w:t>
                      </w:r>
                      <w:r w:rsidRPr="00982819">
                        <w:rPr>
                          <w:rFonts w:ascii="Arial" w:hAnsi="Arial" w:cs="Arial"/>
                          <w:sz w:val="16"/>
                          <w:szCs w:val="16"/>
                        </w:rPr>
                        <w:t xml:space="preserve"> </w:t>
                      </w:r>
                    </w:p>
                    <w:p w:rsidR="00A157D5" w:rsidRPr="00982819" w:rsidRDefault="00A157D5" w:rsidP="005C6147">
                      <w:pPr>
                        <w:spacing w:after="0" w:line="240" w:lineRule="auto"/>
                        <w:rPr>
                          <w:rFonts w:ascii="Arial" w:hAnsi="Arial" w:cs="Arial"/>
                          <w:sz w:val="16"/>
                          <w:szCs w:val="16"/>
                        </w:rPr>
                      </w:pPr>
                      <w:r w:rsidRPr="00982819">
                        <w:rPr>
                          <w:rFonts w:ascii="Arial" w:hAnsi="Arial" w:cs="Arial"/>
                          <w:sz w:val="16"/>
                          <w:szCs w:val="16"/>
                          <w:u w:val="single"/>
                        </w:rPr>
                        <w:t>Family Integrated Transition Program</w:t>
                      </w:r>
                      <w:r w:rsidRPr="00982819">
                        <w:rPr>
                          <w:rFonts w:ascii="Arial" w:hAnsi="Arial" w:cs="Arial"/>
                          <w:sz w:val="16"/>
                          <w:szCs w:val="16"/>
                        </w:rPr>
                        <w:t>: works with the family and juvenile in the re-entry process to improve the transition process.</w:t>
                      </w:r>
                      <w:r>
                        <w:rPr>
                          <w:rFonts w:ascii="Arial" w:hAnsi="Arial" w:cs="Arial"/>
                          <w:sz w:val="16"/>
                          <w:szCs w:val="16"/>
                          <w:vertAlign w:val="superscript"/>
                        </w:rPr>
                        <w:t>15</w:t>
                      </w:r>
                    </w:p>
                  </w:txbxContent>
                </v:textbox>
                <w10:wrap type="through" anchorx="page" anchory="page"/>
              </v:shape>
            </w:pict>
          </mc:Fallback>
        </mc:AlternateContent>
      </w:r>
      <w:r>
        <w:rPr>
          <w:noProof/>
        </w:rPr>
        <mc:AlternateContent>
          <mc:Choice Requires="wpg">
            <w:drawing>
              <wp:anchor distT="0" distB="0" distL="114300" distR="114300" simplePos="0" relativeHeight="251645440" behindDoc="0" locked="0" layoutInCell="1" allowOverlap="1">
                <wp:simplePos x="0" y="0"/>
                <wp:positionH relativeFrom="page">
                  <wp:posOffset>6130290</wp:posOffset>
                </wp:positionH>
                <wp:positionV relativeFrom="page">
                  <wp:posOffset>9001125</wp:posOffset>
                </wp:positionV>
                <wp:extent cx="1303655" cy="200660"/>
                <wp:effectExtent l="0" t="0" r="0" b="0"/>
                <wp:wrapThrough wrapText="bothSides">
                  <wp:wrapPolygon edited="0">
                    <wp:start x="0" y="0"/>
                    <wp:lineTo x="21600" y="0"/>
                    <wp:lineTo x="21600" y="21600"/>
                    <wp:lineTo x="0" y="21600"/>
                    <wp:lineTo x="0" y="0"/>
                  </wp:wrapPolygon>
                </wp:wrapThrough>
                <wp:docPr id="17" name="Group 1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noUngrp="1"/>
                      </wpg:cNvGrpSpPr>
                      <wpg:grpSpPr bwMode="auto">
                        <a:xfrm>
                          <a:off x="0" y="0"/>
                          <a:ext cx="1303655" cy="200660"/>
                          <a:chOff x="0" y="0"/>
                          <a:chExt cx="20000" cy="20000"/>
                        </a:xfrm>
                      </wpg:grpSpPr>
                      <wps:wsp>
                        <wps:cNvPr id="18" name="Text Box 26"/>
                        <wps:cNvSpPr txBox="1">
                          <a:spLocks noChangeArrowheads="1"/>
                        </wps:cNvSpPr>
                        <wps:spPr bwMode="auto">
                          <a:xfrm>
                            <a:off x="0" y="0"/>
                            <a:ext cx="20000"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Text Box 1903"/>
                        <wps:cNvSpPr txBox="1">
                          <a:spLocks noChangeArrowheads="1"/>
                        </wps:cNvSpPr>
                        <wps:spPr bwMode="auto">
                          <a:xfrm>
                            <a:off x="1403" y="4557"/>
                            <a:ext cx="17194" cy="10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D5" w:rsidRPr="00807F07" w:rsidRDefault="00A157D5" w:rsidP="00530DD1">
                              <w:pPr>
                                <w:spacing w:after="0" w:line="240" w:lineRule="auto"/>
                                <w:rPr>
                                  <w:rFonts w:ascii="Arial" w:hAnsi="Arial" w:cs="Arial"/>
                                  <w:color w:val="403152"/>
                                  <w:sz w:val="14"/>
                                  <w:szCs w:val="14"/>
                                </w:rPr>
                              </w:pPr>
                              <w:r w:rsidRPr="00807F07">
                                <w:rPr>
                                  <w:rFonts w:ascii="Arial" w:hAnsi="Arial" w:cs="Arial"/>
                                  <w:color w:val="403152"/>
                                  <w:sz w:val="14"/>
                                  <w:szCs w:val="14"/>
                                </w:rPr>
                                <w:t>Compiled by Cara McCartin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01" o:spid="_x0000_s1077" style="position:absolute;margin-left:482.7pt;margin-top:708.75pt;width:102.65pt;height:15.8pt;z-index:25164544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">
                <o:lock v:ext="edit" ungrouping="t"/>
                <v:shape id="Text Box 26" o:spid="_x0000_s1078" type="#_x0000_t202"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shape id="Text Box 1903" o:spid="_x0000_s1079" type="#_x0000_t202" style="position:absolute;left:1403;top:4557;width:17194;height:10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inset="0,0,0,0">
                    <w:txbxContent>
                      <w:p w:rsidR="00A157D5" w:rsidRPr="00807F07" w:rsidRDefault="00A157D5" w:rsidP="00530DD1">
                        <w:pPr>
                          <w:spacing w:after="0" w:line="240" w:lineRule="auto"/>
                          <w:rPr>
                            <w:rFonts w:ascii="Arial" w:hAnsi="Arial" w:cs="Arial"/>
                            <w:color w:val="403152"/>
                            <w:sz w:val="14"/>
                            <w:szCs w:val="14"/>
                          </w:rPr>
                        </w:pPr>
                        <w:r w:rsidRPr="00807F07">
                          <w:rPr>
                            <w:rFonts w:ascii="Arial" w:hAnsi="Arial" w:cs="Arial"/>
                            <w:color w:val="403152"/>
                            <w:sz w:val="14"/>
                            <w:szCs w:val="14"/>
                          </w:rPr>
                          <w:t>Compiled by Cara McCartin</w:t>
                        </w:r>
                      </w:p>
                    </w:txbxContent>
                  </v:textbox>
                </v:shape>
                <w10:wrap type="through" anchorx="page" anchory="page"/>
              </v:group>
            </w:pict>
          </mc:Fallback>
        </mc:AlternateContent>
      </w:r>
      <w:r>
        <w:rPr>
          <w:noProof/>
        </w:rPr>
        <mc:AlternateContent>
          <mc:Choice Requires="wpg">
            <w:drawing>
              <wp:anchor distT="0" distB="0" distL="114300" distR="114300" simplePos="0" relativeHeight="251644416" behindDoc="0" locked="0" layoutInCell="1" allowOverlap="1">
                <wp:simplePos x="0" y="0"/>
                <wp:positionH relativeFrom="page">
                  <wp:posOffset>457200</wp:posOffset>
                </wp:positionH>
                <wp:positionV relativeFrom="page">
                  <wp:posOffset>553085</wp:posOffset>
                </wp:positionV>
                <wp:extent cx="3637280" cy="2139315"/>
                <wp:effectExtent l="0" t="635" r="1270" b="3175"/>
                <wp:wrapThrough wrapText="bothSides">
                  <wp:wrapPolygon edited="0">
                    <wp:start x="0" y="0"/>
                    <wp:lineTo x="21600" y="0"/>
                    <wp:lineTo x="21600" y="21600"/>
                    <wp:lineTo x="0" y="21600"/>
                    <wp:lineTo x="0" y="0"/>
                  </wp:wrapPolygon>
                </wp:wrapThrough>
                <wp:docPr id="3" name="Group 18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noUngrp="1"/>
                      </wpg:cNvGrpSpPr>
                      <wpg:grpSpPr bwMode="auto">
                        <a:xfrm>
                          <a:off x="0" y="0"/>
                          <a:ext cx="3637280" cy="2139315"/>
                          <a:chOff x="0" y="0"/>
                          <a:chExt cx="20000" cy="20000"/>
                        </a:xfrm>
                      </wpg:grpSpPr>
                      <wps:wsp>
                        <wps:cNvPr id="4" name="Text Box 25"/>
                        <wps:cNvSpPr txBox="1">
                          <a:spLocks noChangeArrowheads="1"/>
                        </wps:cNvSpPr>
                        <wps:spPr bwMode="auto">
                          <a:xfrm>
                            <a:off x="0" y="0"/>
                            <a:ext cx="20000"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Text Box 1889"/>
                        <wps:cNvSpPr txBox="1">
                          <a:spLocks noChangeArrowheads="1"/>
                        </wps:cNvSpPr>
                        <wps:spPr bwMode="auto">
                          <a:xfrm>
                            <a:off x="503" y="427"/>
                            <a:ext cx="18261" cy="1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26">
                          <w:txbxContent>
                            <w:p w:rsidR="00A157D5" w:rsidRPr="0016036E" w:rsidRDefault="00A157D5" w:rsidP="005C6147">
                              <w:pPr>
                                <w:spacing w:after="0"/>
                                <w:rPr>
                                  <w:rFonts w:ascii="Arial" w:hAnsi="Arial" w:cs="Arial"/>
                                  <w:sz w:val="20"/>
                                  <w:szCs w:val="20"/>
                                </w:rPr>
                              </w:pPr>
                              <w:r w:rsidRPr="0016036E">
                                <w:rPr>
                                  <w:rFonts w:ascii="Arial" w:hAnsi="Arial" w:cs="Arial"/>
                                  <w:sz w:val="20"/>
                                  <w:szCs w:val="20"/>
                                </w:rPr>
                                <w:t xml:space="preserve">Families play an integral role in the development and success of our juveniles. The vast majority of the juveniles involved in the justice system have families that are willing to engage in the process. These families, however, face extreme difficulties in </w:t>
                              </w:r>
                              <w:r>
                                <w:rPr>
                                  <w:rFonts w:ascii="Arial" w:hAnsi="Arial" w:cs="Arial"/>
                                  <w:sz w:val="20"/>
                                  <w:szCs w:val="20"/>
                                </w:rPr>
                                <w:t>many</w:t>
                              </w:r>
                              <w:r w:rsidRPr="0016036E">
                                <w:rPr>
                                  <w:rFonts w:ascii="Arial" w:hAnsi="Arial" w:cs="Arial"/>
                                  <w:sz w:val="20"/>
                                  <w:szCs w:val="20"/>
                                </w:rPr>
                                <w:t xml:space="preserve"> aspects of their lives, which make it difficult for them to fully participate. Add to </w:t>
                              </w:r>
                              <w:r>
                                <w:rPr>
                                  <w:rFonts w:ascii="Arial" w:hAnsi="Arial" w:cs="Arial"/>
                                  <w:sz w:val="20"/>
                                  <w:szCs w:val="20"/>
                                </w:rPr>
                                <w:t xml:space="preserve">that a system that is </w:t>
                              </w:r>
                              <w:proofErr w:type="gramStart"/>
                              <w:r>
                                <w:rPr>
                                  <w:rFonts w:ascii="Arial" w:hAnsi="Arial" w:cs="Arial"/>
                                  <w:sz w:val="20"/>
                                  <w:szCs w:val="20"/>
                                </w:rPr>
                                <w:t>confusing</w:t>
                              </w:r>
                              <w:r w:rsidRPr="0016036E">
                                <w:rPr>
                                  <w:rFonts w:ascii="Arial" w:hAnsi="Arial" w:cs="Arial"/>
                                  <w:sz w:val="20"/>
                                  <w:szCs w:val="20"/>
                                </w:rPr>
                                <w:t>,</w:t>
                              </w:r>
                              <w:proofErr w:type="gramEnd"/>
                              <w:r w:rsidRPr="0016036E">
                                <w:rPr>
                                  <w:rFonts w:ascii="Arial" w:hAnsi="Arial" w:cs="Arial"/>
                                  <w:sz w:val="20"/>
                                  <w:szCs w:val="20"/>
                                </w:rPr>
                                <w:t xml:space="preserve"> and you have obstacles that may seem insurmountable for families. An effective system incorporates the needs of the juvenile, family, agencies and public safety in building a treatment plan for the positive development of the juvenile and productive future. </w:t>
                              </w:r>
                            </w:p>
                          </w:txbxContent>
                        </wps:txbx>
                        <wps:bodyPr rot="0" vert="horz" wrap="square" lIns="0" tIns="0" rIns="0" bIns="0" anchor="t" anchorCtr="0" upright="1">
                          <a:noAutofit/>
                        </wps:bodyPr>
                      </wps:wsp>
                      <wps:wsp>
                        <wps:cNvPr id="6" name="Text Box 1890"/>
                        <wps:cNvSpPr txBox="1">
                          <a:spLocks noChangeArrowheads="1"/>
                        </wps:cNvSpPr>
                        <wps:spPr bwMode="auto">
                          <a:xfrm>
                            <a:off x="503" y="1995"/>
                            <a:ext cx="18261" cy="1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6" seq="1"/>
                        <wps:bodyPr rot="0" vert="horz" wrap="square" lIns="0" tIns="0" rIns="0" bIns="0" anchor="t" anchorCtr="0" upright="1">
                          <a:noAutofit/>
                        </wps:bodyPr>
                      </wps:wsp>
                      <wps:wsp>
                        <wps:cNvPr id="7" name="Text Box 1891"/>
                        <wps:cNvSpPr txBox="1">
                          <a:spLocks noChangeArrowheads="1"/>
                        </wps:cNvSpPr>
                        <wps:spPr bwMode="auto">
                          <a:xfrm>
                            <a:off x="503" y="3568"/>
                            <a:ext cx="18261" cy="1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6" seq="2"/>
                        <wps:bodyPr rot="0" vert="horz" wrap="square" lIns="0" tIns="0" rIns="0" bIns="0" anchor="t" anchorCtr="0" upright="1">
                          <a:noAutofit/>
                        </wps:bodyPr>
                      </wps:wsp>
                      <wps:wsp>
                        <wps:cNvPr id="8" name="Text Box 1892"/>
                        <wps:cNvSpPr txBox="1">
                          <a:spLocks noChangeArrowheads="1"/>
                        </wps:cNvSpPr>
                        <wps:spPr bwMode="auto">
                          <a:xfrm>
                            <a:off x="503" y="5135"/>
                            <a:ext cx="18261" cy="1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6" seq="3"/>
                        <wps:bodyPr rot="0" vert="horz" wrap="square" lIns="0" tIns="0" rIns="0" bIns="0" anchor="t" anchorCtr="0" upright="1">
                          <a:noAutofit/>
                        </wps:bodyPr>
                      </wps:wsp>
                      <wps:wsp>
                        <wps:cNvPr id="9" name="Text Box 1893"/>
                        <wps:cNvSpPr txBox="1">
                          <a:spLocks noChangeArrowheads="1"/>
                        </wps:cNvSpPr>
                        <wps:spPr bwMode="auto">
                          <a:xfrm>
                            <a:off x="503" y="6708"/>
                            <a:ext cx="18261" cy="1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6" seq="4"/>
                        <wps:bodyPr rot="0" vert="horz" wrap="square" lIns="0" tIns="0" rIns="0" bIns="0" anchor="t" anchorCtr="0" upright="1">
                          <a:noAutofit/>
                        </wps:bodyPr>
                      </wps:wsp>
                      <wps:wsp>
                        <wps:cNvPr id="10" name="Text Box 1894"/>
                        <wps:cNvSpPr txBox="1">
                          <a:spLocks noChangeArrowheads="1"/>
                        </wps:cNvSpPr>
                        <wps:spPr bwMode="auto">
                          <a:xfrm>
                            <a:off x="503" y="8275"/>
                            <a:ext cx="18261" cy="1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6" seq="5"/>
                        <wps:bodyPr rot="0" vert="horz" wrap="square" lIns="0" tIns="0" rIns="0" bIns="0" anchor="t" anchorCtr="0" upright="1">
                          <a:noAutofit/>
                        </wps:bodyPr>
                      </wps:wsp>
                      <wps:wsp>
                        <wps:cNvPr id="11" name="Text Box 1895"/>
                        <wps:cNvSpPr txBox="1">
                          <a:spLocks noChangeArrowheads="1"/>
                        </wps:cNvSpPr>
                        <wps:spPr bwMode="auto">
                          <a:xfrm>
                            <a:off x="503" y="9849"/>
                            <a:ext cx="18261" cy="1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6" seq="6"/>
                        <wps:bodyPr rot="0" vert="horz" wrap="square" lIns="0" tIns="0" rIns="0" bIns="0" anchor="t" anchorCtr="0" upright="1">
                          <a:noAutofit/>
                        </wps:bodyPr>
                      </wps:wsp>
                      <wps:wsp>
                        <wps:cNvPr id="12" name="Text Box 1896"/>
                        <wps:cNvSpPr txBox="1">
                          <a:spLocks noChangeArrowheads="1"/>
                        </wps:cNvSpPr>
                        <wps:spPr bwMode="auto">
                          <a:xfrm>
                            <a:off x="503" y="11416"/>
                            <a:ext cx="18261" cy="1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6" seq="7"/>
                        <wps:bodyPr rot="0" vert="horz" wrap="square" lIns="0" tIns="0" rIns="0" bIns="0" anchor="t" anchorCtr="0" upright="1">
                          <a:noAutofit/>
                        </wps:bodyPr>
                      </wps:wsp>
                      <wps:wsp>
                        <wps:cNvPr id="13" name="Text Box 1897"/>
                        <wps:cNvSpPr txBox="1">
                          <a:spLocks noChangeArrowheads="1"/>
                        </wps:cNvSpPr>
                        <wps:spPr bwMode="auto">
                          <a:xfrm>
                            <a:off x="503" y="12989"/>
                            <a:ext cx="18261" cy="1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6" seq="8"/>
                        <wps:bodyPr rot="0" vert="horz" wrap="square" lIns="0" tIns="0" rIns="0" bIns="0" anchor="t" anchorCtr="0" upright="1">
                          <a:noAutofit/>
                        </wps:bodyPr>
                      </wps:wsp>
                      <wps:wsp>
                        <wps:cNvPr id="14" name="Text Box 1898"/>
                        <wps:cNvSpPr txBox="1">
                          <a:spLocks noChangeArrowheads="1"/>
                        </wps:cNvSpPr>
                        <wps:spPr bwMode="auto">
                          <a:xfrm>
                            <a:off x="503" y="14556"/>
                            <a:ext cx="18261" cy="1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6" seq="9"/>
                        <wps:bodyPr rot="0" vert="horz" wrap="square" lIns="0" tIns="0" rIns="0" bIns="0" anchor="t" anchorCtr="0" upright="1">
                          <a:noAutofit/>
                        </wps:bodyPr>
                      </wps:wsp>
                      <wps:wsp>
                        <wps:cNvPr id="15" name="Text Box 1899"/>
                        <wps:cNvSpPr txBox="1">
                          <a:spLocks noChangeArrowheads="1"/>
                        </wps:cNvSpPr>
                        <wps:spPr bwMode="auto">
                          <a:xfrm>
                            <a:off x="503" y="16129"/>
                            <a:ext cx="18261" cy="1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6" seq="10"/>
                        <wps:bodyPr rot="0" vert="horz" wrap="square" lIns="0" tIns="0" rIns="0" bIns="0" anchor="t" anchorCtr="0" upright="1">
                          <a:noAutofit/>
                        </wps:bodyPr>
                      </wps:wsp>
                      <wps:wsp>
                        <wps:cNvPr id="16" name="Text Box 1900"/>
                        <wps:cNvSpPr txBox="1">
                          <a:spLocks noChangeArrowheads="1"/>
                        </wps:cNvSpPr>
                        <wps:spPr bwMode="auto">
                          <a:xfrm>
                            <a:off x="503" y="17697"/>
                            <a:ext cx="18261" cy="1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6" seq="11"/>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87" o:spid="_x0000_s1080" style="position:absolute;margin-left:36pt;margin-top:43.55pt;width:286.4pt;height:168.45pt;z-index:25164441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">
                <o:lock v:ext="edit" ungrouping="t"/>
                <v:shape id="Text Box 25" o:spid="_x0000_s1081" type="#_x0000_t202"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shape id="Text Box 1889" o:spid="_x0000_s1082" type="#_x0000_t202" style="position:absolute;left:503;top:427;width:18261;height:1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style="mso-next-textbox:#Text Box 1890" inset="0,0,0,0">
                    <w:txbxContent>
                      <w:p w:rsidR="00A157D5" w:rsidRPr="0016036E" w:rsidRDefault="00A157D5" w:rsidP="005C6147">
                        <w:pPr>
                          <w:spacing w:after="0"/>
                          <w:rPr>
                            <w:rFonts w:ascii="Arial" w:hAnsi="Arial" w:cs="Arial"/>
                            <w:sz w:val="20"/>
                            <w:szCs w:val="20"/>
                          </w:rPr>
                        </w:pPr>
                        <w:r w:rsidRPr="0016036E">
                          <w:rPr>
                            <w:rFonts w:ascii="Arial" w:hAnsi="Arial" w:cs="Arial"/>
                            <w:sz w:val="20"/>
                            <w:szCs w:val="20"/>
                          </w:rPr>
                          <w:t xml:space="preserve">Families play an integral role in the development and success of our juveniles. The vast majority of the juveniles involved in the justice system have families that are willing to engage in the process. These families, however, face extreme difficulties in </w:t>
                        </w:r>
                        <w:r>
                          <w:rPr>
                            <w:rFonts w:ascii="Arial" w:hAnsi="Arial" w:cs="Arial"/>
                            <w:sz w:val="20"/>
                            <w:szCs w:val="20"/>
                          </w:rPr>
                          <w:t>many</w:t>
                        </w:r>
                        <w:r w:rsidRPr="0016036E">
                          <w:rPr>
                            <w:rFonts w:ascii="Arial" w:hAnsi="Arial" w:cs="Arial"/>
                            <w:sz w:val="20"/>
                            <w:szCs w:val="20"/>
                          </w:rPr>
                          <w:t xml:space="preserve"> aspects of their lives, which make it difficult for them to fully participate. Add to </w:t>
                        </w:r>
                        <w:r>
                          <w:rPr>
                            <w:rFonts w:ascii="Arial" w:hAnsi="Arial" w:cs="Arial"/>
                            <w:sz w:val="20"/>
                            <w:szCs w:val="20"/>
                          </w:rPr>
                          <w:t xml:space="preserve">that a system that is </w:t>
                        </w:r>
                        <w:proofErr w:type="gramStart"/>
                        <w:r>
                          <w:rPr>
                            <w:rFonts w:ascii="Arial" w:hAnsi="Arial" w:cs="Arial"/>
                            <w:sz w:val="20"/>
                            <w:szCs w:val="20"/>
                          </w:rPr>
                          <w:t>confusing</w:t>
                        </w:r>
                        <w:r w:rsidRPr="0016036E">
                          <w:rPr>
                            <w:rFonts w:ascii="Arial" w:hAnsi="Arial" w:cs="Arial"/>
                            <w:sz w:val="20"/>
                            <w:szCs w:val="20"/>
                          </w:rPr>
                          <w:t>,</w:t>
                        </w:r>
                        <w:proofErr w:type="gramEnd"/>
                        <w:r w:rsidRPr="0016036E">
                          <w:rPr>
                            <w:rFonts w:ascii="Arial" w:hAnsi="Arial" w:cs="Arial"/>
                            <w:sz w:val="20"/>
                            <w:szCs w:val="20"/>
                          </w:rPr>
                          <w:t xml:space="preserve"> and you have obstacles that may seem insurmountable for families. An effective system incorporates the needs of the juvenile, family, agencies and public safety in building a treatment plan for the positive development of the juvenile and productive future. </w:t>
                        </w:r>
                      </w:p>
                    </w:txbxContent>
                  </v:textbox>
                </v:shape>
                <v:shape id="Text Box 1890" o:spid="_x0000_s1083" type="#_x0000_t202" style="position:absolute;left:503;top:1995;width:18261;height:1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style="mso-next-textbox:#Text Box 1891" inset="0,0,0,0">
                    <w:txbxContent/>
                  </v:textbox>
                </v:shape>
                <v:shape id="Text Box 1891" o:spid="_x0000_s1084" type="#_x0000_t202" style="position:absolute;left:503;top:3568;width:18261;height:1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style="mso-next-textbox:#Text Box 1892" inset="0,0,0,0">
                    <w:txbxContent/>
                  </v:textbox>
                </v:shape>
                <v:shape id="Text Box 1892" o:spid="_x0000_s1085" type="#_x0000_t202" style="position:absolute;left:503;top:5135;width:18261;height:1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style="mso-next-textbox:#Text Box 1893" inset="0,0,0,0">
                    <w:txbxContent/>
                  </v:textbox>
                </v:shape>
                <v:shape id="Text Box 1893" o:spid="_x0000_s1086" type="#_x0000_t202" style="position:absolute;left:503;top:6708;width:18261;height:1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style="mso-next-textbox:#Text Box 1894" inset="0,0,0,0">
                    <w:txbxContent/>
                  </v:textbox>
                </v:shape>
                <v:shape id="Text Box 1894" o:spid="_x0000_s1087" type="#_x0000_t202" style="position:absolute;left:503;top:8275;width:18261;height:1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style="mso-next-textbox:#Text Box 1895" inset="0,0,0,0">
                    <w:txbxContent/>
                  </v:textbox>
                </v:shape>
                <v:shape id="Text Box 1895" o:spid="_x0000_s1088" type="#_x0000_t202" style="position:absolute;left:503;top:9849;width:18261;height:1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style="mso-next-textbox:#Text Box 1896" inset="0,0,0,0">
                    <w:txbxContent/>
                  </v:textbox>
                </v:shape>
                <v:shape id="Text Box 1896" o:spid="_x0000_s1089" type="#_x0000_t202" style="position:absolute;left:503;top:11416;width:18261;height:1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style="mso-next-textbox:#Text Box 1897" inset="0,0,0,0">
                    <w:txbxContent/>
                  </v:textbox>
                </v:shape>
                <v:shape id="Text Box 1897" o:spid="_x0000_s1090" type="#_x0000_t202" style="position:absolute;left:503;top:12989;width:18261;height:1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style="mso-next-textbox:#Text Box 1898" inset="0,0,0,0">
                    <w:txbxContent/>
                  </v:textbox>
                </v:shape>
                <v:shape id="Text Box 1898" o:spid="_x0000_s1091" type="#_x0000_t202" style="position:absolute;left:503;top:14556;width:18261;height:1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style="mso-next-textbox:#Text Box 1899" inset="0,0,0,0">
                    <w:txbxContent/>
                  </v:textbox>
                </v:shape>
                <v:shape id="Text Box 1899" o:spid="_x0000_s1092" type="#_x0000_t202" style="position:absolute;left:503;top:16129;width:18261;height:1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style="mso-next-textbox:#Text Box 1900" inset="0,0,0,0">
                    <w:txbxContent/>
                  </v:textbox>
                </v:shape>
                <v:shape id="Text Box 1900" o:spid="_x0000_s1093" type="#_x0000_t202" style="position:absolute;left:503;top:17697;width:18261;height:1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v:textbox>
                </v:shape>
                <w10:wrap type="through" anchorx="page" anchory="page"/>
              </v:group>
            </w:pict>
          </mc:Fallback>
        </mc:AlternateContent>
      </w:r>
      <w:r>
        <w:rPr>
          <w:noProof/>
        </w:rPr>
        <mc:AlternateContent>
          <mc:Choice Requires="wps">
            <w:drawing>
              <wp:anchor distT="0" distB="0" distL="114300" distR="114300" simplePos="0" relativeHeight="251643392" behindDoc="0" locked="0" layoutInCell="1" allowOverlap="1">
                <wp:simplePos x="0" y="0"/>
                <wp:positionH relativeFrom="page">
                  <wp:posOffset>457200</wp:posOffset>
                </wp:positionH>
                <wp:positionV relativeFrom="page">
                  <wp:posOffset>304800</wp:posOffset>
                </wp:positionV>
                <wp:extent cx="3200400" cy="292100"/>
                <wp:effectExtent l="0" t="0" r="0" b="3175"/>
                <wp:wrapThrough wrapText="bothSides">
                  <wp:wrapPolygon edited="0">
                    <wp:start x="0" y="0"/>
                    <wp:lineTo x="21600" y="0"/>
                    <wp:lineTo x="21600" y="21600"/>
                    <wp:lineTo x="0" y="21600"/>
                    <wp:lineTo x="0" y="0"/>
                  </wp:wrapPolygon>
                </wp:wrapThrough>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D5" w:rsidRPr="00E56056" w:rsidRDefault="00A157D5" w:rsidP="00357BDF">
                            <w:pPr>
                              <w:rPr>
                                <w:rFonts w:ascii="Arial" w:hAnsi="Arial" w:cs="Arial"/>
                                <w:b/>
                              </w:rPr>
                            </w:pPr>
                            <w:r w:rsidRPr="00E56056">
                              <w:rPr>
                                <w:rFonts w:ascii="Arial" w:hAnsi="Arial" w:cs="Arial"/>
                                <w:b/>
                              </w:rPr>
                              <w:t>Promising Practices: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94" type="#_x0000_t202" style="position:absolute;margin-left:36pt;margin-top:24pt;width:252pt;height:23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" filled="f" stroked="f">
                <v:textbox>
                  <w:txbxContent>
                    <w:p w:rsidR="00A157D5" w:rsidRPr="00E56056" w:rsidRDefault="00A157D5" w:rsidP="00357BDF">
                      <w:pPr>
                        <w:rPr>
                          <w:rFonts w:ascii="Arial" w:hAnsi="Arial" w:cs="Arial"/>
                          <w:b/>
                        </w:rPr>
                      </w:pPr>
                      <w:r w:rsidRPr="00E56056">
                        <w:rPr>
                          <w:rFonts w:ascii="Arial" w:hAnsi="Arial" w:cs="Arial"/>
                          <w:b/>
                        </w:rPr>
                        <w:t>Promising Practices:</w:t>
                      </w:r>
                    </w:p>
                  </w:txbxContent>
                </v:textbox>
                <w10:wrap type="through" anchorx="page" anchory="page"/>
              </v:shape>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page">
                  <wp:posOffset>457200</wp:posOffset>
                </wp:positionH>
                <wp:positionV relativeFrom="page">
                  <wp:posOffset>9150350</wp:posOffset>
                </wp:positionV>
                <wp:extent cx="6858000" cy="603250"/>
                <wp:effectExtent l="0" t="0" r="0" b="0"/>
                <wp:wrapThrough wrapText="bothSides">
                  <wp:wrapPolygon edited="0">
                    <wp:start x="21630" y="21600"/>
                    <wp:lineTo x="21630" y="682"/>
                    <wp:lineTo x="0" y="682"/>
                    <wp:lineTo x="0" y="21600"/>
                    <wp:lineTo x="21630" y="21600"/>
                  </wp:wrapPolygon>
                </wp:wrapThrough>
                <wp:docPr id="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6858000" cy="603250"/>
                        </a:xfrm>
                        <a:prstGeom prst="rect">
                          <a:avLst/>
                        </a:prstGeom>
                        <a:solidFill>
                          <a:srgbClr val="E6E0E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57D5" w:rsidRPr="00807F07" w:rsidRDefault="00A157D5" w:rsidP="00B60352">
                            <w:pPr>
                              <w:spacing w:after="0"/>
                              <w:jc w:val="center"/>
                              <w:rPr>
                                <w:rFonts w:ascii="Arial" w:hAnsi="Arial" w:cs="Arial"/>
                                <w:color w:val="403152"/>
                                <w:sz w:val="20"/>
                                <w:szCs w:val="20"/>
                              </w:rPr>
                            </w:pPr>
                            <w:r w:rsidRPr="00807F07">
                              <w:rPr>
                                <w:rFonts w:ascii="Arial" w:hAnsi="Arial" w:cs="Arial"/>
                                <w:color w:val="403152"/>
                                <w:sz w:val="20"/>
                                <w:szCs w:val="20"/>
                              </w:rPr>
                              <w:t xml:space="preserve">The </w:t>
                            </w:r>
                            <w:r w:rsidRPr="00807F07">
                              <w:rPr>
                                <w:rFonts w:ascii="Arial" w:hAnsi="Arial" w:cs="Arial"/>
                                <w:b/>
                                <w:color w:val="403152"/>
                                <w:sz w:val="20"/>
                                <w:szCs w:val="20"/>
                              </w:rPr>
                              <w:t>JDAI</w:t>
                            </w:r>
                            <w:r w:rsidRPr="00807F07">
                              <w:rPr>
                                <w:rFonts w:ascii="Arial" w:hAnsi="Arial" w:cs="Arial"/>
                                <w:color w:val="403152"/>
                                <w:sz w:val="20"/>
                                <w:szCs w:val="20"/>
                              </w:rPr>
                              <w:t xml:space="preserve"> Research and Policy Series </w:t>
                            </w:r>
                            <w:proofErr w:type="gramStart"/>
                            <w:r w:rsidRPr="00807F07">
                              <w:rPr>
                                <w:rFonts w:ascii="Arial" w:hAnsi="Arial" w:cs="Arial"/>
                                <w:color w:val="403152"/>
                                <w:sz w:val="20"/>
                                <w:szCs w:val="20"/>
                              </w:rPr>
                              <w:t>is</w:t>
                            </w:r>
                            <w:proofErr w:type="gramEnd"/>
                            <w:r w:rsidRPr="00807F07">
                              <w:rPr>
                                <w:rFonts w:ascii="Arial" w:hAnsi="Arial" w:cs="Arial"/>
                                <w:color w:val="403152"/>
                                <w:sz w:val="20"/>
                                <w:szCs w:val="20"/>
                              </w:rPr>
                              <w:t xml:space="preserve"> provided by the </w:t>
                            </w:r>
                            <w:r w:rsidRPr="00807F07">
                              <w:rPr>
                                <w:rFonts w:ascii="Arial" w:hAnsi="Arial" w:cs="Arial"/>
                                <w:b/>
                                <w:color w:val="403152"/>
                                <w:sz w:val="20"/>
                                <w:szCs w:val="20"/>
                              </w:rPr>
                              <w:t>Juvenile Detention Alternative Initiative</w:t>
                            </w:r>
                            <w:r w:rsidRPr="00807F07">
                              <w:rPr>
                                <w:rFonts w:ascii="Arial" w:hAnsi="Arial" w:cs="Arial"/>
                                <w:color w:val="403152"/>
                                <w:sz w:val="20"/>
                                <w:szCs w:val="20"/>
                              </w:rPr>
                              <w:t xml:space="preserve">, which seeks to ensure that </w:t>
                            </w:r>
                            <w:r w:rsidRPr="00807F07">
                              <w:rPr>
                                <w:rFonts w:ascii="Arial" w:hAnsi="Arial" w:cs="Arial"/>
                                <w:i/>
                                <w:color w:val="403152"/>
                                <w:sz w:val="20"/>
                                <w:szCs w:val="20"/>
                              </w:rPr>
                              <w:t>the right youth, is in the right place, for the right reasons</w:t>
                            </w:r>
                            <w:r w:rsidRPr="00807F07">
                              <w:rPr>
                                <w:rFonts w:ascii="Arial" w:hAnsi="Arial" w:cs="Arial"/>
                                <w:color w:val="403152"/>
                                <w:sz w:val="20"/>
                                <w:szCs w:val="20"/>
                              </w:rPr>
                              <w:t xml:space="preserve">. </w:t>
                            </w:r>
                          </w:p>
                          <w:p w:rsidR="00A157D5" w:rsidRPr="00807F07" w:rsidRDefault="00A157D5" w:rsidP="00B60352">
                            <w:pPr>
                              <w:spacing w:after="0"/>
                              <w:jc w:val="center"/>
                              <w:rPr>
                                <w:rFonts w:ascii="Arial" w:hAnsi="Arial" w:cs="Arial"/>
                                <w:color w:val="403152"/>
                                <w:sz w:val="20"/>
                                <w:szCs w:val="20"/>
                              </w:rPr>
                            </w:pPr>
                            <w:r w:rsidRPr="00807F07">
                              <w:rPr>
                                <w:rFonts w:ascii="Arial" w:hAnsi="Arial" w:cs="Arial"/>
                                <w:color w:val="403152"/>
                                <w:sz w:val="20"/>
                                <w:szCs w:val="20"/>
                              </w:rPr>
                              <w:t xml:space="preserve">For more information, or to view the entire Research and Policy Series, visit </w:t>
                            </w:r>
                            <w:hyperlink r:id="rId30" w:history="1">
                              <w:r w:rsidRPr="00807F07">
                                <w:rPr>
                                  <w:rStyle w:val="Hyperlink"/>
                                  <w:rFonts w:ascii="Arial" w:hAnsi="Arial" w:cs="Arial"/>
                                  <w:color w:val="403152"/>
                                  <w:sz w:val="20"/>
                                  <w:szCs w:val="20"/>
                                </w:rPr>
                                <w:t>www.mass.gov/jdai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38" o:spid="_x0000_s1095" type="#_x0000_t202" style="position:absolute;margin-left:36pt;margin-top:720.5pt;width:540pt;height:47.5pt;rotation:180;flip:y;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" fillcolor="#e6e0ec" stroked="f">
                <v:textbox>
                  <w:txbxContent>
                    <w:p w:rsidR="00A157D5" w:rsidRPr="00807F07" w:rsidRDefault="00A157D5" w:rsidP="00B60352">
                      <w:pPr>
                        <w:spacing w:after="0"/>
                        <w:jc w:val="center"/>
                        <w:rPr>
                          <w:rFonts w:ascii="Arial" w:hAnsi="Arial" w:cs="Arial"/>
                          <w:color w:val="403152"/>
                          <w:sz w:val="20"/>
                          <w:szCs w:val="20"/>
                        </w:rPr>
                      </w:pPr>
                      <w:r w:rsidRPr="00807F07">
                        <w:rPr>
                          <w:rFonts w:ascii="Arial" w:hAnsi="Arial" w:cs="Arial"/>
                          <w:color w:val="403152"/>
                          <w:sz w:val="20"/>
                          <w:szCs w:val="20"/>
                        </w:rPr>
                        <w:t xml:space="preserve">The </w:t>
                      </w:r>
                      <w:r w:rsidRPr="00807F07">
                        <w:rPr>
                          <w:rFonts w:ascii="Arial" w:hAnsi="Arial" w:cs="Arial"/>
                          <w:b/>
                          <w:color w:val="403152"/>
                          <w:sz w:val="20"/>
                          <w:szCs w:val="20"/>
                        </w:rPr>
                        <w:t>JDAI</w:t>
                      </w:r>
                      <w:r w:rsidRPr="00807F07">
                        <w:rPr>
                          <w:rFonts w:ascii="Arial" w:hAnsi="Arial" w:cs="Arial"/>
                          <w:color w:val="403152"/>
                          <w:sz w:val="20"/>
                          <w:szCs w:val="20"/>
                        </w:rPr>
                        <w:t xml:space="preserve"> Research and Policy Series </w:t>
                      </w:r>
                      <w:proofErr w:type="gramStart"/>
                      <w:r w:rsidRPr="00807F07">
                        <w:rPr>
                          <w:rFonts w:ascii="Arial" w:hAnsi="Arial" w:cs="Arial"/>
                          <w:color w:val="403152"/>
                          <w:sz w:val="20"/>
                          <w:szCs w:val="20"/>
                        </w:rPr>
                        <w:t>is</w:t>
                      </w:r>
                      <w:proofErr w:type="gramEnd"/>
                      <w:r w:rsidRPr="00807F07">
                        <w:rPr>
                          <w:rFonts w:ascii="Arial" w:hAnsi="Arial" w:cs="Arial"/>
                          <w:color w:val="403152"/>
                          <w:sz w:val="20"/>
                          <w:szCs w:val="20"/>
                        </w:rPr>
                        <w:t xml:space="preserve"> provided by the </w:t>
                      </w:r>
                      <w:r w:rsidRPr="00807F07">
                        <w:rPr>
                          <w:rFonts w:ascii="Arial" w:hAnsi="Arial" w:cs="Arial"/>
                          <w:b/>
                          <w:color w:val="403152"/>
                          <w:sz w:val="20"/>
                          <w:szCs w:val="20"/>
                        </w:rPr>
                        <w:t>Juvenile Detention Alternative Initiative</w:t>
                      </w:r>
                      <w:r w:rsidRPr="00807F07">
                        <w:rPr>
                          <w:rFonts w:ascii="Arial" w:hAnsi="Arial" w:cs="Arial"/>
                          <w:color w:val="403152"/>
                          <w:sz w:val="20"/>
                          <w:szCs w:val="20"/>
                        </w:rPr>
                        <w:t xml:space="preserve">, which seeks to ensure that </w:t>
                      </w:r>
                      <w:r w:rsidRPr="00807F07">
                        <w:rPr>
                          <w:rFonts w:ascii="Arial" w:hAnsi="Arial" w:cs="Arial"/>
                          <w:i/>
                          <w:color w:val="403152"/>
                          <w:sz w:val="20"/>
                          <w:szCs w:val="20"/>
                        </w:rPr>
                        <w:t>the right youth, is in the right place, for the right reasons</w:t>
                      </w:r>
                      <w:r w:rsidRPr="00807F07">
                        <w:rPr>
                          <w:rFonts w:ascii="Arial" w:hAnsi="Arial" w:cs="Arial"/>
                          <w:color w:val="403152"/>
                          <w:sz w:val="20"/>
                          <w:szCs w:val="20"/>
                        </w:rPr>
                        <w:t xml:space="preserve">. </w:t>
                      </w:r>
                    </w:p>
                    <w:p w:rsidR="00A157D5" w:rsidRPr="00807F07" w:rsidRDefault="00A157D5" w:rsidP="00B60352">
                      <w:pPr>
                        <w:spacing w:after="0"/>
                        <w:jc w:val="center"/>
                        <w:rPr>
                          <w:rFonts w:ascii="Arial" w:hAnsi="Arial" w:cs="Arial"/>
                          <w:color w:val="403152"/>
                          <w:sz w:val="20"/>
                          <w:szCs w:val="20"/>
                        </w:rPr>
                      </w:pPr>
                      <w:r w:rsidRPr="00807F07">
                        <w:rPr>
                          <w:rFonts w:ascii="Arial" w:hAnsi="Arial" w:cs="Arial"/>
                          <w:color w:val="403152"/>
                          <w:sz w:val="20"/>
                          <w:szCs w:val="20"/>
                        </w:rPr>
                        <w:t xml:space="preserve">For more information, or to view the entire Research and Policy Series, visit </w:t>
                      </w:r>
                      <w:hyperlink r:id="rId31" w:history="1">
                        <w:r w:rsidRPr="00807F07">
                          <w:rPr>
                            <w:rStyle w:val="Hyperlink"/>
                            <w:rFonts w:ascii="Arial" w:hAnsi="Arial" w:cs="Arial"/>
                            <w:color w:val="403152"/>
                            <w:sz w:val="20"/>
                            <w:szCs w:val="20"/>
                          </w:rPr>
                          <w:t>www.mass.gov/jdai</w:t>
                        </w:r>
                      </w:hyperlink>
                    </w:p>
                  </w:txbxContent>
                </v:textbox>
                <w10:wrap type="through" anchorx="page" anchory="page"/>
              </v:shape>
            </w:pict>
          </mc:Fallback>
        </mc:AlternateContent>
      </w:r>
      <w:r w:rsidR="001B46B8" w:rsidRPr="001B46B8">
        <w:rPr>
          <w:noProof/>
        </w:rPr>
        <w:t xml:space="preserve"> </w:t>
      </w:r>
      <w:r w:rsidR="002C54E4" w:rsidRPr="002C54E4">
        <w:rPr>
          <w:noProof/>
        </w:rPr>
        <w:t xml:space="preserve"> </w:t>
      </w:r>
    </w:p>
    <w:sectPr w:rsidR="00357BDF" w:rsidSect="003129F4">
      <w:headerReference w:type="even" r:id="rId32"/>
      <w:headerReference w:type="default" r:id="rId33"/>
      <w:footerReference w:type="even" r:id="rId34"/>
      <w:footerReference w:type="default" r:id="rId35"/>
      <w:headerReference w:type="first" r:id="rId36"/>
      <w:footerReference w:type="first" r:id="rId37"/>
      <w:pgSz w:w="12240" w:h="15840"/>
      <w:pgMar w:top="547" w:right="432" w:bottom="547"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57D5" w:rsidRDefault="00A157D5" w:rsidP="00E01E6E">
      <w:pPr>
        <w:spacing w:after="0" w:line="240" w:lineRule="auto"/>
      </w:pPr>
      <w:r>
        <w:separator/>
      </w:r>
    </w:p>
  </w:endnote>
  <w:endnote w:type="continuationSeparator" w:id="0">
    <w:p w:rsidR="00A157D5" w:rsidRDefault="00A157D5" w:rsidP="00E01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D5" w:rsidRDefault="00A157D5" w:rsidP="00555C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157D5" w:rsidRDefault="00A157D5" w:rsidP="005128A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D5" w:rsidRDefault="00A157D5" w:rsidP="008058E3">
    <w:pPr>
      <w:pStyle w:val="Footer"/>
      <w:framePr w:wrap="around" w:vAnchor="text" w:hAnchor="margin" w:xAlign="right" w:y="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D5" w:rsidRDefault="00A157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57D5" w:rsidRDefault="00A157D5" w:rsidP="00E01E6E">
      <w:pPr>
        <w:spacing w:after="0" w:line="240" w:lineRule="auto"/>
      </w:pPr>
      <w:r>
        <w:separator/>
      </w:r>
    </w:p>
  </w:footnote>
  <w:footnote w:type="continuationSeparator" w:id="0">
    <w:p w:rsidR="00A157D5" w:rsidRDefault="00A157D5" w:rsidP="00E01E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D5" w:rsidRDefault="00A157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D5" w:rsidRDefault="00A157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D5" w:rsidRDefault="00A157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878EA"/>
    <w:multiLevelType w:val="hybridMultilevel"/>
    <w:tmpl w:val="18524D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2D238AC"/>
    <w:multiLevelType w:val="hybridMultilevel"/>
    <w:tmpl w:val="BAA4C8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47D36E4"/>
    <w:multiLevelType w:val="hybridMultilevel"/>
    <w:tmpl w:val="05061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AB67C0"/>
    <w:multiLevelType w:val="hybridMultilevel"/>
    <w:tmpl w:val="EB8CF2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CE55F4A"/>
    <w:multiLevelType w:val="hybridMultilevel"/>
    <w:tmpl w:val="E404F5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1D25E5C"/>
    <w:multiLevelType w:val="hybridMultilevel"/>
    <w:tmpl w:val="EE1653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44432C0"/>
    <w:multiLevelType w:val="hybridMultilevel"/>
    <w:tmpl w:val="740E991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7AF86247"/>
    <w:multiLevelType w:val="hybridMultilevel"/>
    <w:tmpl w:val="2E2CD2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7F6A6A07"/>
    <w:multiLevelType w:val="hybridMultilevel"/>
    <w:tmpl w:val="DDE09E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8"/>
  </w:num>
  <w:num w:numId="3">
    <w:abstractNumId w:val="1"/>
  </w:num>
  <w:num w:numId="4">
    <w:abstractNumId w:val="4"/>
  </w:num>
  <w:num w:numId="5">
    <w:abstractNumId w:val="7"/>
  </w:num>
  <w:num w:numId="6">
    <w:abstractNumId w:val="5"/>
  </w:num>
  <w:num w:numId="7">
    <w:abstractNumId w:val="3"/>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2"/>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4098" style="mso-position-horizontal-relative:page;mso-position-vertical-relative:page" fill="f" fillcolor="white" strokecolor="#b3a2c7">
      <v:fill color="white" on="f"/>
      <v:stroke color="#b3a2c7" weight="4.5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penInPublishingView" w:val="0"/>
  </w:docVars>
  <w:rsids>
    <w:rsidRoot w:val="00406D93"/>
    <w:rsid w:val="00002A48"/>
    <w:rsid w:val="000357C8"/>
    <w:rsid w:val="000445B0"/>
    <w:rsid w:val="000458AF"/>
    <w:rsid w:val="00063ABC"/>
    <w:rsid w:val="00066E1A"/>
    <w:rsid w:val="00075D3E"/>
    <w:rsid w:val="00086B8D"/>
    <w:rsid w:val="000924EB"/>
    <w:rsid w:val="0009428F"/>
    <w:rsid w:val="000D08DA"/>
    <w:rsid w:val="000D7950"/>
    <w:rsid w:val="000F48E6"/>
    <w:rsid w:val="00130742"/>
    <w:rsid w:val="00130DE0"/>
    <w:rsid w:val="00137A8C"/>
    <w:rsid w:val="001576B7"/>
    <w:rsid w:val="00157F86"/>
    <w:rsid w:val="0016036E"/>
    <w:rsid w:val="001634F2"/>
    <w:rsid w:val="00181DB3"/>
    <w:rsid w:val="00190DCF"/>
    <w:rsid w:val="001A7514"/>
    <w:rsid w:val="001B46B8"/>
    <w:rsid w:val="001F2337"/>
    <w:rsid w:val="002077A3"/>
    <w:rsid w:val="00225B5B"/>
    <w:rsid w:val="00233F07"/>
    <w:rsid w:val="00236FC9"/>
    <w:rsid w:val="002456D8"/>
    <w:rsid w:val="002A51BA"/>
    <w:rsid w:val="002B18DC"/>
    <w:rsid w:val="002C54E4"/>
    <w:rsid w:val="002F1473"/>
    <w:rsid w:val="003021EE"/>
    <w:rsid w:val="003110ED"/>
    <w:rsid w:val="003129F4"/>
    <w:rsid w:val="00315A40"/>
    <w:rsid w:val="003176E5"/>
    <w:rsid w:val="00320138"/>
    <w:rsid w:val="00357BDF"/>
    <w:rsid w:val="003834FE"/>
    <w:rsid w:val="00397364"/>
    <w:rsid w:val="003C28EB"/>
    <w:rsid w:val="003E3CEF"/>
    <w:rsid w:val="003E647D"/>
    <w:rsid w:val="003F2A6E"/>
    <w:rsid w:val="00406D93"/>
    <w:rsid w:val="0041453F"/>
    <w:rsid w:val="00433DA0"/>
    <w:rsid w:val="004410A2"/>
    <w:rsid w:val="00444414"/>
    <w:rsid w:val="00457765"/>
    <w:rsid w:val="004A2F26"/>
    <w:rsid w:val="004B039D"/>
    <w:rsid w:val="004C13A7"/>
    <w:rsid w:val="00505BDD"/>
    <w:rsid w:val="005128A1"/>
    <w:rsid w:val="0051582E"/>
    <w:rsid w:val="00530DD1"/>
    <w:rsid w:val="00555C10"/>
    <w:rsid w:val="00564FE3"/>
    <w:rsid w:val="00580565"/>
    <w:rsid w:val="00582223"/>
    <w:rsid w:val="00586E3F"/>
    <w:rsid w:val="00587690"/>
    <w:rsid w:val="005A4D36"/>
    <w:rsid w:val="005C6147"/>
    <w:rsid w:val="00613C51"/>
    <w:rsid w:val="00630069"/>
    <w:rsid w:val="00633EA5"/>
    <w:rsid w:val="006557A0"/>
    <w:rsid w:val="00660DAA"/>
    <w:rsid w:val="0066731C"/>
    <w:rsid w:val="0067099C"/>
    <w:rsid w:val="00681F2B"/>
    <w:rsid w:val="0068723A"/>
    <w:rsid w:val="00696C00"/>
    <w:rsid w:val="006C7690"/>
    <w:rsid w:val="006D2E60"/>
    <w:rsid w:val="00715FCA"/>
    <w:rsid w:val="007745FF"/>
    <w:rsid w:val="0079036B"/>
    <w:rsid w:val="007C57A4"/>
    <w:rsid w:val="007D5D96"/>
    <w:rsid w:val="00801278"/>
    <w:rsid w:val="008058E3"/>
    <w:rsid w:val="00807F07"/>
    <w:rsid w:val="0081106B"/>
    <w:rsid w:val="008229BE"/>
    <w:rsid w:val="00881420"/>
    <w:rsid w:val="00886135"/>
    <w:rsid w:val="00891913"/>
    <w:rsid w:val="008A2611"/>
    <w:rsid w:val="008A428D"/>
    <w:rsid w:val="008D1DFA"/>
    <w:rsid w:val="008F5352"/>
    <w:rsid w:val="009151E5"/>
    <w:rsid w:val="009302B5"/>
    <w:rsid w:val="009428ED"/>
    <w:rsid w:val="00950F21"/>
    <w:rsid w:val="009534A8"/>
    <w:rsid w:val="0097618E"/>
    <w:rsid w:val="00982819"/>
    <w:rsid w:val="009A01AE"/>
    <w:rsid w:val="009A2707"/>
    <w:rsid w:val="009C1B87"/>
    <w:rsid w:val="009D251A"/>
    <w:rsid w:val="009D4A94"/>
    <w:rsid w:val="009E0F80"/>
    <w:rsid w:val="009F410D"/>
    <w:rsid w:val="00A157D5"/>
    <w:rsid w:val="00A30BB8"/>
    <w:rsid w:val="00A378ED"/>
    <w:rsid w:val="00A37E5C"/>
    <w:rsid w:val="00A416EB"/>
    <w:rsid w:val="00A47784"/>
    <w:rsid w:val="00AA2172"/>
    <w:rsid w:val="00AA743E"/>
    <w:rsid w:val="00AA7F54"/>
    <w:rsid w:val="00AB7345"/>
    <w:rsid w:val="00AC0079"/>
    <w:rsid w:val="00AD71A3"/>
    <w:rsid w:val="00B02878"/>
    <w:rsid w:val="00B0309A"/>
    <w:rsid w:val="00B3080B"/>
    <w:rsid w:val="00B31B0B"/>
    <w:rsid w:val="00B34722"/>
    <w:rsid w:val="00B5727D"/>
    <w:rsid w:val="00B60352"/>
    <w:rsid w:val="00B65E46"/>
    <w:rsid w:val="00B7054D"/>
    <w:rsid w:val="00B71ABB"/>
    <w:rsid w:val="00B727FF"/>
    <w:rsid w:val="00B84AE4"/>
    <w:rsid w:val="00B93E6E"/>
    <w:rsid w:val="00BA6DA7"/>
    <w:rsid w:val="00BC2D84"/>
    <w:rsid w:val="00BC549C"/>
    <w:rsid w:val="00BF58F2"/>
    <w:rsid w:val="00BF637E"/>
    <w:rsid w:val="00C110C9"/>
    <w:rsid w:val="00C313DA"/>
    <w:rsid w:val="00C33500"/>
    <w:rsid w:val="00C33C69"/>
    <w:rsid w:val="00C630CC"/>
    <w:rsid w:val="00C653CA"/>
    <w:rsid w:val="00C67A2A"/>
    <w:rsid w:val="00C747CD"/>
    <w:rsid w:val="00C917E8"/>
    <w:rsid w:val="00C95F2F"/>
    <w:rsid w:val="00CA0C93"/>
    <w:rsid w:val="00CA2802"/>
    <w:rsid w:val="00CB0642"/>
    <w:rsid w:val="00CD281E"/>
    <w:rsid w:val="00D2314E"/>
    <w:rsid w:val="00D46670"/>
    <w:rsid w:val="00D46B9B"/>
    <w:rsid w:val="00D54D87"/>
    <w:rsid w:val="00D57EB4"/>
    <w:rsid w:val="00D65E42"/>
    <w:rsid w:val="00D673A8"/>
    <w:rsid w:val="00D7685D"/>
    <w:rsid w:val="00D805E9"/>
    <w:rsid w:val="00D81B4C"/>
    <w:rsid w:val="00D96497"/>
    <w:rsid w:val="00DA7BF9"/>
    <w:rsid w:val="00DB7E4B"/>
    <w:rsid w:val="00DD1E9C"/>
    <w:rsid w:val="00DD57D1"/>
    <w:rsid w:val="00DE5A50"/>
    <w:rsid w:val="00DF3F48"/>
    <w:rsid w:val="00E01E6E"/>
    <w:rsid w:val="00E16E05"/>
    <w:rsid w:val="00E228E0"/>
    <w:rsid w:val="00E31C9F"/>
    <w:rsid w:val="00E74504"/>
    <w:rsid w:val="00EA5AF2"/>
    <w:rsid w:val="00EB0C39"/>
    <w:rsid w:val="00EC4342"/>
    <w:rsid w:val="00ED1837"/>
    <w:rsid w:val="00EF02C5"/>
    <w:rsid w:val="00F01674"/>
    <w:rsid w:val="00F21381"/>
    <w:rsid w:val="00F361AA"/>
    <w:rsid w:val="00F604B9"/>
    <w:rsid w:val="00F76F22"/>
    <w:rsid w:val="00F958FA"/>
    <w:rsid w:val="00F96510"/>
    <w:rsid w:val="00FB4832"/>
    <w:rsid w:val="00FE5689"/>
    <w:rsid w:val="00FF6A2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style="mso-position-horizontal-relative:page;mso-position-vertical-relative:page" fill="f" fillcolor="white" strokecolor="#b3a2c7">
      <v:fill color="white" on="f"/>
      <v:stroke color="#b3a2c7" weight="4.5pt"/>
    </o:shapedefaults>
    <o:shapelayout v:ext="edit">
      <o:idmap v:ext="edit" data="1,3"/>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406D93"/>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uiPriority w:val="99"/>
    <w:unhideWhenUsed/>
    <w:rsid w:val="00406D93"/>
    <w:rPr>
      <w:vertAlign w:val="superscript"/>
    </w:rPr>
  </w:style>
  <w:style w:type="paragraph" w:styleId="Header">
    <w:name w:val="header"/>
    <w:basedOn w:val="Normal"/>
    <w:link w:val="HeaderChar"/>
    <w:uiPriority w:val="99"/>
    <w:unhideWhenUsed/>
    <w:rsid w:val="00E01E6E"/>
    <w:pPr>
      <w:tabs>
        <w:tab w:val="center" w:pos="4320"/>
        <w:tab w:val="right" w:pos="8640"/>
      </w:tabs>
      <w:spacing w:after="0" w:line="240" w:lineRule="auto"/>
    </w:pPr>
  </w:style>
  <w:style w:type="character" w:customStyle="1" w:styleId="HeaderChar">
    <w:name w:val="Header Char"/>
    <w:link w:val="Header"/>
    <w:uiPriority w:val="99"/>
    <w:rsid w:val="00E01E6E"/>
    <w:rPr>
      <w:rFonts w:ascii="Calibri" w:eastAsia="Calibri" w:hAnsi="Calibri" w:cs="Times New Roman"/>
      <w:sz w:val="22"/>
      <w:szCs w:val="22"/>
    </w:rPr>
  </w:style>
  <w:style w:type="paragraph" w:styleId="Footer">
    <w:name w:val="footer"/>
    <w:basedOn w:val="Normal"/>
    <w:link w:val="FooterChar"/>
    <w:uiPriority w:val="99"/>
    <w:unhideWhenUsed/>
    <w:rsid w:val="00E01E6E"/>
    <w:pPr>
      <w:tabs>
        <w:tab w:val="center" w:pos="4320"/>
        <w:tab w:val="right" w:pos="8640"/>
      </w:tabs>
      <w:spacing w:after="0" w:line="240" w:lineRule="auto"/>
    </w:pPr>
  </w:style>
  <w:style w:type="character" w:customStyle="1" w:styleId="FooterChar">
    <w:name w:val="Footer Char"/>
    <w:link w:val="Footer"/>
    <w:uiPriority w:val="99"/>
    <w:rsid w:val="00E01E6E"/>
    <w:rPr>
      <w:rFonts w:ascii="Calibri" w:eastAsia="Calibri" w:hAnsi="Calibri" w:cs="Times New Roman"/>
      <w:sz w:val="22"/>
      <w:szCs w:val="22"/>
    </w:rPr>
  </w:style>
  <w:style w:type="paragraph" w:styleId="ColorfulList-Accent1">
    <w:name w:val="Colorful List Accent 1"/>
    <w:basedOn w:val="Normal"/>
    <w:uiPriority w:val="34"/>
    <w:qFormat/>
    <w:rsid w:val="00FE5689"/>
    <w:pPr>
      <w:ind w:left="720"/>
      <w:contextualSpacing/>
    </w:pPr>
  </w:style>
  <w:style w:type="character" w:styleId="Hyperlink">
    <w:name w:val="Hyperlink"/>
    <w:uiPriority w:val="99"/>
    <w:unhideWhenUsed/>
    <w:rsid w:val="000357C8"/>
    <w:rPr>
      <w:color w:val="0000FF"/>
      <w:u w:val="single"/>
    </w:rPr>
  </w:style>
  <w:style w:type="paragraph" w:styleId="EndnoteText">
    <w:name w:val="endnote text"/>
    <w:basedOn w:val="Normal"/>
    <w:link w:val="EndnoteTextChar"/>
    <w:uiPriority w:val="99"/>
    <w:unhideWhenUsed/>
    <w:rsid w:val="007D5D96"/>
    <w:rPr>
      <w:sz w:val="20"/>
      <w:szCs w:val="20"/>
    </w:rPr>
  </w:style>
  <w:style w:type="character" w:customStyle="1" w:styleId="EndnoteTextChar">
    <w:name w:val="Endnote Text Char"/>
    <w:link w:val="EndnoteText"/>
    <w:uiPriority w:val="99"/>
    <w:rsid w:val="007D5D96"/>
    <w:rPr>
      <w:rFonts w:ascii="Calibri" w:eastAsia="Calibri" w:hAnsi="Calibri" w:cs="Times New Roman"/>
      <w:sz w:val="20"/>
      <w:szCs w:val="20"/>
    </w:rPr>
  </w:style>
  <w:style w:type="character" w:styleId="PageNumber">
    <w:name w:val="page number"/>
    <w:basedOn w:val="DefaultParagraphFont"/>
    <w:uiPriority w:val="99"/>
    <w:semiHidden/>
    <w:unhideWhenUsed/>
    <w:rsid w:val="005128A1"/>
  </w:style>
  <w:style w:type="paragraph" w:styleId="BalloonText">
    <w:name w:val="Balloon Text"/>
    <w:basedOn w:val="Normal"/>
    <w:link w:val="BalloonTextChar"/>
    <w:uiPriority w:val="99"/>
    <w:semiHidden/>
    <w:unhideWhenUsed/>
    <w:rsid w:val="00066E1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66E1A"/>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406D93"/>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uiPriority w:val="99"/>
    <w:unhideWhenUsed/>
    <w:rsid w:val="00406D93"/>
    <w:rPr>
      <w:vertAlign w:val="superscript"/>
    </w:rPr>
  </w:style>
  <w:style w:type="paragraph" w:styleId="Header">
    <w:name w:val="header"/>
    <w:basedOn w:val="Normal"/>
    <w:link w:val="HeaderChar"/>
    <w:uiPriority w:val="99"/>
    <w:unhideWhenUsed/>
    <w:rsid w:val="00E01E6E"/>
    <w:pPr>
      <w:tabs>
        <w:tab w:val="center" w:pos="4320"/>
        <w:tab w:val="right" w:pos="8640"/>
      </w:tabs>
      <w:spacing w:after="0" w:line="240" w:lineRule="auto"/>
    </w:pPr>
  </w:style>
  <w:style w:type="character" w:customStyle="1" w:styleId="HeaderChar">
    <w:name w:val="Header Char"/>
    <w:link w:val="Header"/>
    <w:uiPriority w:val="99"/>
    <w:rsid w:val="00E01E6E"/>
    <w:rPr>
      <w:rFonts w:ascii="Calibri" w:eastAsia="Calibri" w:hAnsi="Calibri" w:cs="Times New Roman"/>
      <w:sz w:val="22"/>
      <w:szCs w:val="22"/>
    </w:rPr>
  </w:style>
  <w:style w:type="paragraph" w:styleId="Footer">
    <w:name w:val="footer"/>
    <w:basedOn w:val="Normal"/>
    <w:link w:val="FooterChar"/>
    <w:uiPriority w:val="99"/>
    <w:unhideWhenUsed/>
    <w:rsid w:val="00E01E6E"/>
    <w:pPr>
      <w:tabs>
        <w:tab w:val="center" w:pos="4320"/>
        <w:tab w:val="right" w:pos="8640"/>
      </w:tabs>
      <w:spacing w:after="0" w:line="240" w:lineRule="auto"/>
    </w:pPr>
  </w:style>
  <w:style w:type="character" w:customStyle="1" w:styleId="FooterChar">
    <w:name w:val="Footer Char"/>
    <w:link w:val="Footer"/>
    <w:uiPriority w:val="99"/>
    <w:rsid w:val="00E01E6E"/>
    <w:rPr>
      <w:rFonts w:ascii="Calibri" w:eastAsia="Calibri" w:hAnsi="Calibri" w:cs="Times New Roman"/>
      <w:sz w:val="22"/>
      <w:szCs w:val="22"/>
    </w:rPr>
  </w:style>
  <w:style w:type="paragraph" w:styleId="ColorfulList-Accent1">
    <w:name w:val="Colorful List Accent 1"/>
    <w:basedOn w:val="Normal"/>
    <w:uiPriority w:val="34"/>
    <w:qFormat/>
    <w:rsid w:val="00FE5689"/>
    <w:pPr>
      <w:ind w:left="720"/>
      <w:contextualSpacing/>
    </w:pPr>
  </w:style>
  <w:style w:type="character" w:styleId="Hyperlink">
    <w:name w:val="Hyperlink"/>
    <w:uiPriority w:val="99"/>
    <w:unhideWhenUsed/>
    <w:rsid w:val="000357C8"/>
    <w:rPr>
      <w:color w:val="0000FF"/>
      <w:u w:val="single"/>
    </w:rPr>
  </w:style>
  <w:style w:type="paragraph" w:styleId="EndnoteText">
    <w:name w:val="endnote text"/>
    <w:basedOn w:val="Normal"/>
    <w:link w:val="EndnoteTextChar"/>
    <w:uiPriority w:val="99"/>
    <w:unhideWhenUsed/>
    <w:rsid w:val="007D5D96"/>
    <w:rPr>
      <w:sz w:val="20"/>
      <w:szCs w:val="20"/>
    </w:rPr>
  </w:style>
  <w:style w:type="character" w:customStyle="1" w:styleId="EndnoteTextChar">
    <w:name w:val="Endnote Text Char"/>
    <w:link w:val="EndnoteText"/>
    <w:uiPriority w:val="99"/>
    <w:rsid w:val="007D5D96"/>
    <w:rPr>
      <w:rFonts w:ascii="Calibri" w:eastAsia="Calibri" w:hAnsi="Calibri" w:cs="Times New Roman"/>
      <w:sz w:val="20"/>
      <w:szCs w:val="20"/>
    </w:rPr>
  </w:style>
  <w:style w:type="character" w:styleId="PageNumber">
    <w:name w:val="page number"/>
    <w:basedOn w:val="DefaultParagraphFont"/>
    <w:uiPriority w:val="99"/>
    <w:semiHidden/>
    <w:unhideWhenUsed/>
    <w:rsid w:val="005128A1"/>
  </w:style>
  <w:style w:type="paragraph" w:styleId="BalloonText">
    <w:name w:val="Balloon Text"/>
    <w:basedOn w:val="Normal"/>
    <w:link w:val="BalloonTextChar"/>
    <w:uiPriority w:val="99"/>
    <w:semiHidden/>
    <w:unhideWhenUsed/>
    <w:rsid w:val="00066E1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66E1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hyperlink" Target="http://www.vera.org/sites/default/files/resources/downloads/Why-ask-about-family-Final.pdf" TargetMode="External"/><Relationship Id="rId26" Type="http://schemas.openxmlformats.org/officeDocument/2006/relationships/hyperlink" Target="http://www.vera.org/sites/default/files/resources/downloads/Why-ask-about-family-Final.pdf"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ncmhjj.com/wp-content/uploads/2013/07/2012_Family-Engagement-and-Involvement.pdf"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justice4families.org/download-report/" TargetMode="External"/><Relationship Id="rId17" Type="http://schemas.openxmlformats.org/officeDocument/2006/relationships/hyperlink" Target="http://www.vera.org/sites/default/files/resources/downloads/family-visitation-and-youth-behavior-brief.pdf" TargetMode="External"/><Relationship Id="rId25" Type="http://schemas.openxmlformats.org/officeDocument/2006/relationships/hyperlink" Target="http://www.vera.org/sites/default/files/resources/downloads/family-visitation-and-youth-behavior-brief.pdf"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achiefprobationofficers.org/docs/Family%20Involvement%20Monograph.pdf" TargetMode="External"/><Relationship Id="rId20" Type="http://schemas.openxmlformats.org/officeDocument/2006/relationships/hyperlink" Target="http://www.vera.org/sites/default/files/resources/downloads/Why-ask-about-family-Final.pdf" TargetMode="External"/><Relationship Id="rId29" Type="http://schemas.openxmlformats.org/officeDocument/2006/relationships/hyperlink" Target="http://www.ncmhjj.com/wp-content/uploads/2013/07/2012_Family-Engagement-and-Involvement.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ustice4families.org/download-report/" TargetMode="External"/><Relationship Id="rId24" Type="http://schemas.openxmlformats.org/officeDocument/2006/relationships/hyperlink" Target="http://www.pachiefprobationofficers.org/docs/Family%20Involvement%20Monograph.pdf"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justice4families.org/download-report/" TargetMode="External"/><Relationship Id="rId23" Type="http://schemas.openxmlformats.org/officeDocument/2006/relationships/hyperlink" Target="http://www.justice4families.org/download-report/" TargetMode="External"/><Relationship Id="rId28" Type="http://schemas.openxmlformats.org/officeDocument/2006/relationships/hyperlink" Target="http://www.vera.org/sites/default/files/resources/downloads/Why-ask-about-family-Final.pdf" TargetMode="External"/><Relationship Id="rId36" Type="http://schemas.openxmlformats.org/officeDocument/2006/relationships/header" Target="header3.xml"/><Relationship Id="rId10" Type="http://schemas.openxmlformats.org/officeDocument/2006/relationships/image" Target="media/image2.emf"/><Relationship Id="rId19" Type="http://schemas.openxmlformats.org/officeDocument/2006/relationships/hyperlink" Target="http://www.njjn.org/uploads/digital-library/NCTSN_family-engagement-trauma-informed-systems_Liane-Rozzell_September-2013.pdf" TargetMode="External"/><Relationship Id="rId31" Type="http://schemas.openxmlformats.org/officeDocument/2006/relationships/hyperlink" Target="http://www.mass.gov/jdai"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www.justice4families.org/download-report/" TargetMode="External"/><Relationship Id="rId22" Type="http://schemas.openxmlformats.org/officeDocument/2006/relationships/hyperlink" Target="http://www.justice4families.org/download-report/" TargetMode="External"/><Relationship Id="rId27" Type="http://schemas.openxmlformats.org/officeDocument/2006/relationships/hyperlink" Target="http://www.njjn.org/uploads/digital-library/NCTSN_family-engagement-trauma-informed-systems_Liane-Rozzell_September-2013.pdf" TargetMode="External"/><Relationship Id="rId30" Type="http://schemas.openxmlformats.org/officeDocument/2006/relationships/hyperlink" Target="http://www.mass.gov/jdai" TargetMode="External"/><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C47C5-461B-4ADB-8BF8-662F16CC9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88C99EA9.dotm</Template>
  <TotalTime>1</TotalTime>
  <Pages>2</Pages>
  <Words>7</Words>
  <Characters>40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Suffolk University</Company>
  <LinksUpToDate>false</LinksUpToDate>
  <CharactersWithSpaces>46</CharactersWithSpaces>
  <SharedDoc>false</SharedDoc>
  <HLinks>
    <vt:vector size="60" baseType="variant">
      <vt:variant>
        <vt:i4>5636184</vt:i4>
      </vt:variant>
      <vt:variant>
        <vt:i4>27</vt:i4>
      </vt:variant>
      <vt:variant>
        <vt:i4>0</vt:i4>
      </vt:variant>
      <vt:variant>
        <vt:i4>5</vt:i4>
      </vt:variant>
      <vt:variant>
        <vt:lpwstr>http://www.mass.gov/jdai</vt:lpwstr>
      </vt:variant>
      <vt:variant>
        <vt:lpwstr/>
      </vt:variant>
      <vt:variant>
        <vt:i4>4915254</vt:i4>
      </vt:variant>
      <vt:variant>
        <vt:i4>24</vt:i4>
      </vt:variant>
      <vt:variant>
        <vt:i4>0</vt:i4>
      </vt:variant>
      <vt:variant>
        <vt:i4>5</vt:i4>
      </vt:variant>
      <vt:variant>
        <vt:lpwstr>http://www.ncmhjj.com/wp-content/uploads/2013/07/2012_Family-Engagement-and-Involvement.pdf</vt:lpwstr>
      </vt:variant>
      <vt:variant>
        <vt:lpwstr/>
      </vt:variant>
      <vt:variant>
        <vt:i4>3014701</vt:i4>
      </vt:variant>
      <vt:variant>
        <vt:i4>21</vt:i4>
      </vt:variant>
      <vt:variant>
        <vt:i4>0</vt:i4>
      </vt:variant>
      <vt:variant>
        <vt:i4>5</vt:i4>
      </vt:variant>
      <vt:variant>
        <vt:lpwstr>http://www.vera.org/sites/default/files/resources/downloads/Why-ask-about-family-Final.pdf</vt:lpwstr>
      </vt:variant>
      <vt:variant>
        <vt:lpwstr/>
      </vt:variant>
      <vt:variant>
        <vt:i4>3538946</vt:i4>
      </vt:variant>
      <vt:variant>
        <vt:i4>18</vt:i4>
      </vt:variant>
      <vt:variant>
        <vt:i4>0</vt:i4>
      </vt:variant>
      <vt:variant>
        <vt:i4>5</vt:i4>
      </vt:variant>
      <vt:variant>
        <vt:lpwstr>http://www.njjn.org/uploads/digital-library/NCTSN_family-engagement-trauma-informed-systems_Liane-Rozzell_September-2013.pdf</vt:lpwstr>
      </vt:variant>
      <vt:variant>
        <vt:lpwstr/>
      </vt:variant>
      <vt:variant>
        <vt:i4>3014701</vt:i4>
      </vt:variant>
      <vt:variant>
        <vt:i4>15</vt:i4>
      </vt:variant>
      <vt:variant>
        <vt:i4>0</vt:i4>
      </vt:variant>
      <vt:variant>
        <vt:i4>5</vt:i4>
      </vt:variant>
      <vt:variant>
        <vt:lpwstr>http://www.vera.org/sites/default/files/resources/downloads/Why-ask-about-family-Final.pdf</vt:lpwstr>
      </vt:variant>
      <vt:variant>
        <vt:lpwstr/>
      </vt:variant>
      <vt:variant>
        <vt:i4>2818165</vt:i4>
      </vt:variant>
      <vt:variant>
        <vt:i4>12</vt:i4>
      </vt:variant>
      <vt:variant>
        <vt:i4>0</vt:i4>
      </vt:variant>
      <vt:variant>
        <vt:i4>5</vt:i4>
      </vt:variant>
      <vt:variant>
        <vt:lpwstr>http://www.vera.org/sites/default/files/resources/downloads/family-visitation-and-youth-behavior-brief.pdf</vt:lpwstr>
      </vt:variant>
      <vt:variant>
        <vt:lpwstr/>
      </vt:variant>
      <vt:variant>
        <vt:i4>1048599</vt:i4>
      </vt:variant>
      <vt:variant>
        <vt:i4>9</vt:i4>
      </vt:variant>
      <vt:variant>
        <vt:i4>0</vt:i4>
      </vt:variant>
      <vt:variant>
        <vt:i4>5</vt:i4>
      </vt:variant>
      <vt:variant>
        <vt:lpwstr>http://www.pachiefprobationofficers.org/docs/Family Involvement Monograph.pdf</vt:lpwstr>
      </vt:variant>
      <vt:variant>
        <vt:lpwstr/>
      </vt:variant>
      <vt:variant>
        <vt:i4>1704017</vt:i4>
      </vt:variant>
      <vt:variant>
        <vt:i4>6</vt:i4>
      </vt:variant>
      <vt:variant>
        <vt:i4>0</vt:i4>
      </vt:variant>
      <vt:variant>
        <vt:i4>5</vt:i4>
      </vt:variant>
      <vt:variant>
        <vt:lpwstr>http://www.justice4families.org/download-report/</vt:lpwstr>
      </vt:variant>
      <vt:variant>
        <vt:lpwstr/>
      </vt:variant>
      <vt:variant>
        <vt:i4>1704017</vt:i4>
      </vt:variant>
      <vt:variant>
        <vt:i4>3</vt:i4>
      </vt:variant>
      <vt:variant>
        <vt:i4>0</vt:i4>
      </vt:variant>
      <vt:variant>
        <vt:i4>5</vt:i4>
      </vt:variant>
      <vt:variant>
        <vt:lpwstr>http://www.justice4families.org/download-report/</vt:lpwstr>
      </vt:variant>
      <vt:variant>
        <vt:lpwstr/>
      </vt:variant>
      <vt:variant>
        <vt:i4>1704017</vt:i4>
      </vt:variant>
      <vt:variant>
        <vt:i4>0</vt:i4>
      </vt:variant>
      <vt:variant>
        <vt:i4>0</vt:i4>
      </vt:variant>
      <vt:variant>
        <vt:i4>5</vt:i4>
      </vt:variant>
      <vt:variant>
        <vt:lpwstr>http://www.justice4families.org/download-report/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Cara McCartin</dc:creator>
  <cp:lastModifiedBy>Department of Youth Services</cp:lastModifiedBy>
  <cp:revision>2</cp:revision>
  <cp:lastPrinted>2014-08-28T15:59:00Z</cp:lastPrinted>
  <dcterms:created xsi:type="dcterms:W3CDTF">2014-08-28T16:03:00Z</dcterms:created>
  <dcterms:modified xsi:type="dcterms:W3CDTF">2014-08-28T16:03:00Z</dcterms:modified>
</cp:coreProperties>
</file>