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DC18" w14:textId="3B3D3646" w:rsidR="00C375CD" w:rsidRDefault="00C375CD" w:rsidP="00544418">
      <w:r w:rsidRPr="00C86C49">
        <w:rPr>
          <w:noProof/>
        </w:rPr>
        <w:drawing>
          <wp:anchor distT="0" distB="0" distL="0" distR="0" simplePos="0" relativeHeight="251658240" behindDoc="1" locked="0" layoutInCell="1" allowOverlap="1" wp14:anchorId="3657FD96" wp14:editId="2675FE2D">
            <wp:simplePos x="0" y="0"/>
            <wp:positionH relativeFrom="margin">
              <wp:posOffset>2298700</wp:posOffset>
            </wp:positionH>
            <wp:positionV relativeFrom="margin">
              <wp:align>top</wp:align>
            </wp:positionV>
            <wp:extent cx="1092200" cy="1079500"/>
            <wp:effectExtent l="0" t="0" r="0" b="6350"/>
            <wp:wrapThrough wrapText="bothSides">
              <wp:wrapPolygon edited="0">
                <wp:start x="6781" y="0"/>
                <wp:lineTo x="4144" y="1144"/>
                <wp:lineTo x="0" y="4955"/>
                <wp:lineTo x="0" y="14485"/>
                <wp:lineTo x="1884" y="18296"/>
                <wp:lineTo x="1884" y="18678"/>
                <wp:lineTo x="6405" y="21346"/>
                <wp:lineTo x="6781" y="21346"/>
                <wp:lineTo x="14316" y="21346"/>
                <wp:lineTo x="14693" y="21346"/>
                <wp:lineTo x="19214" y="18678"/>
                <wp:lineTo x="19214" y="18296"/>
                <wp:lineTo x="21098" y="14485"/>
                <wp:lineTo x="21098" y="4955"/>
                <wp:lineTo x="15823" y="381"/>
                <wp:lineTo x="13940" y="0"/>
                <wp:lineTo x="6781" y="0"/>
              </wp:wrapPolygon>
            </wp:wrapThrough>
            <wp:docPr id="6" name="Image 6" descr="Official seal of Massachuset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Official seal of Massachusett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54056" w14:textId="77777777" w:rsidR="00C375CD" w:rsidRDefault="00C375CD" w:rsidP="00544418"/>
    <w:p w14:paraId="2B953541" w14:textId="77777777" w:rsidR="00C375CD" w:rsidRDefault="00C375CD" w:rsidP="00544418"/>
    <w:p w14:paraId="3483D42A" w14:textId="77777777" w:rsidR="00C375CD" w:rsidRDefault="00C375CD" w:rsidP="00544418"/>
    <w:p w14:paraId="5A767A39" w14:textId="0E3BD32C" w:rsidR="0080712C" w:rsidRDefault="0080712C" w:rsidP="000717F2">
      <w:pPr>
        <w:pStyle w:val="Heading1"/>
        <w:spacing w:before="0" w:after="0" w:line="360" w:lineRule="auto"/>
      </w:pPr>
      <w:r w:rsidRPr="00C86C49">
        <w:t>Commonwealth of Massachusetts</w:t>
      </w:r>
    </w:p>
    <w:p w14:paraId="4393617A" w14:textId="23AC56EC" w:rsidR="00FD65C8" w:rsidRDefault="00FD65C8" w:rsidP="000717F2">
      <w:pPr>
        <w:pStyle w:val="Heading1"/>
        <w:spacing w:before="0" w:after="0" w:line="360" w:lineRule="auto"/>
        <w:rPr>
          <w:spacing w:val="-2"/>
        </w:rPr>
      </w:pPr>
      <w:r>
        <w:t>Executive</w:t>
      </w:r>
      <w:r>
        <w:rPr>
          <w:spacing w:val="-13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rPr>
          <w:spacing w:val="-5"/>
        </w:rPr>
        <w:t>for</w:t>
      </w:r>
      <w:r w:rsidR="0080712C">
        <w:rPr>
          <w:spacing w:val="-5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rPr>
          <w:spacing w:val="-2"/>
        </w:rPr>
        <w:t>Finance</w:t>
      </w:r>
    </w:p>
    <w:p w14:paraId="0EA8BA3C" w14:textId="77777777" w:rsidR="00027D11" w:rsidRDefault="00027D11" w:rsidP="00027D11"/>
    <w:p w14:paraId="53832D92" w14:textId="77777777" w:rsidR="00027D11" w:rsidRPr="00027D11" w:rsidRDefault="00027D11" w:rsidP="00027D11">
      <w:pPr>
        <w:pStyle w:val="Heading2"/>
      </w:pPr>
      <w:r w:rsidRPr="00027D11">
        <w:t>Family Resource Centers Update:</w:t>
      </w:r>
    </w:p>
    <w:p w14:paraId="1DD896CE" w14:textId="77777777" w:rsidR="00027D11" w:rsidRPr="00027D11" w:rsidRDefault="00027D11" w:rsidP="00027D11">
      <w:pPr>
        <w:pStyle w:val="Heading2"/>
      </w:pPr>
      <w:r w:rsidRPr="00027D11">
        <w:t>ORI Community Conversations Nov 5 2025</w:t>
      </w:r>
    </w:p>
    <w:p w14:paraId="35866F25" w14:textId="45E0F1B9" w:rsidR="00027D11" w:rsidRPr="00027D11" w:rsidRDefault="00027D11" w:rsidP="00027D11">
      <w:pPr>
        <w:pStyle w:val="Heading2"/>
      </w:pPr>
      <w:r w:rsidRPr="00027D11">
        <w:t>Maroli Licardie</w:t>
      </w:r>
    </w:p>
    <w:p w14:paraId="05ED9061" w14:textId="77777777" w:rsidR="00027D11" w:rsidRPr="00027D11" w:rsidRDefault="00027D11" w:rsidP="00027D11"/>
    <w:p w14:paraId="22ECC67A" w14:textId="50E177D0" w:rsidR="000717F2" w:rsidRPr="000717F2" w:rsidRDefault="000717F2" w:rsidP="000717F2"/>
    <w:p w14:paraId="64A351A1" w14:textId="35A76F80" w:rsidR="00662D52" w:rsidRDefault="00702670" w:rsidP="00DD54E4">
      <w:pPr>
        <w:pStyle w:val="Heading3"/>
      </w:pPr>
      <w:r>
        <w:rPr>
          <w:b w:val="0"/>
          <w:i/>
          <w:noProof/>
        </w:rPr>
        <w:drawing>
          <wp:anchor distT="0" distB="0" distL="0" distR="0" simplePos="0" relativeHeight="251658241" behindDoc="1" locked="0" layoutInCell="1" allowOverlap="1" wp14:anchorId="7AF0D015" wp14:editId="4A9F2755">
            <wp:simplePos x="0" y="0"/>
            <wp:positionH relativeFrom="margin">
              <wp:align>left</wp:align>
            </wp:positionH>
            <wp:positionV relativeFrom="paragraph">
              <wp:posOffset>316893</wp:posOffset>
            </wp:positionV>
            <wp:extent cx="4468633" cy="2401294"/>
            <wp:effectExtent l="0" t="0" r="8255" b="0"/>
            <wp:wrapNone/>
            <wp:docPr id="10" name="Image 10" descr="Map of Massachusetts with locations and servic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Map of Massachusetts with locations and service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8633" cy="2401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C63" w:rsidRPr="00020C63">
        <w:t>Locations and Services</w:t>
      </w:r>
    </w:p>
    <w:p w14:paraId="44CBF07C" w14:textId="77777777" w:rsidR="00DD54E4" w:rsidRPr="00DD54E4" w:rsidRDefault="00DD54E4" w:rsidP="00DD54E4"/>
    <w:p w14:paraId="40089540" w14:textId="77777777" w:rsidR="00662D52" w:rsidRDefault="00662D52" w:rsidP="00FD65C8"/>
    <w:p w14:paraId="0EB58E4A" w14:textId="77777777" w:rsidR="00662D52" w:rsidRDefault="00662D52" w:rsidP="00FD65C8"/>
    <w:p w14:paraId="04486DA6" w14:textId="77777777" w:rsidR="00662D52" w:rsidRDefault="00662D52" w:rsidP="00FD65C8"/>
    <w:p w14:paraId="32EB927C" w14:textId="77777777" w:rsidR="00662D52" w:rsidRDefault="00662D52" w:rsidP="00FD65C8"/>
    <w:p w14:paraId="742BE872" w14:textId="77777777" w:rsidR="00662D52" w:rsidRDefault="00662D52" w:rsidP="00FD65C8"/>
    <w:p w14:paraId="20B2B908" w14:textId="77777777" w:rsidR="00662D52" w:rsidRDefault="00662D52" w:rsidP="00FD65C8"/>
    <w:p w14:paraId="4D85B075" w14:textId="77777777" w:rsidR="004531D1" w:rsidRDefault="004531D1" w:rsidP="000D226D">
      <w:pPr>
        <w:pStyle w:val="BodyText"/>
      </w:pPr>
    </w:p>
    <w:p w14:paraId="7375D97C" w14:textId="77777777" w:rsidR="00106CE4" w:rsidRDefault="00106CE4" w:rsidP="000D226D">
      <w:pPr>
        <w:pStyle w:val="BodyText"/>
      </w:pPr>
    </w:p>
    <w:p w14:paraId="3136DB5E" w14:textId="77777777" w:rsidR="00106CE4" w:rsidRDefault="00106CE4" w:rsidP="000D226D">
      <w:pPr>
        <w:pStyle w:val="BodyText"/>
      </w:pPr>
    </w:p>
    <w:p w14:paraId="78738CE7" w14:textId="77777777" w:rsidR="00106CE4" w:rsidRDefault="00106CE4" w:rsidP="000D226D">
      <w:pPr>
        <w:pStyle w:val="BodyText"/>
      </w:pPr>
    </w:p>
    <w:p w14:paraId="2308B6D6" w14:textId="2772AA10" w:rsidR="000D226D" w:rsidRDefault="00CC0E29" w:rsidP="00106CE4">
      <w:r w:rsidRPr="00CC0E29">
        <w:t>The map shows service and support locations distributed throughout the state of Massachusetts in the following cities, in alphabetical order:</w:t>
      </w:r>
      <w:r w:rsidR="00106CE4">
        <w:t xml:space="preserve"> </w:t>
      </w:r>
      <w:r w:rsidR="00DD54E4" w:rsidRPr="00106CE4">
        <w:rPr>
          <w:bCs/>
        </w:rPr>
        <w:t>Amherst; Athol; Attleboro; Barnstable/Hyannis; Brockton; Chelsea; Dorchester/Mattapan; Everett; Fall River; Fitchburg; Framingham; Gardner; Great Barrington; Greenfield; Holyoke; Lawrence; Lowell; Lower Roxbury; Lynn; Nantucket; New Bedford; North Adams; Oak Bluffs/Martha’s Vineyard; Pittsfield; Plymouth; Quincy; Salem; Southbridge; Springfield; Taunton; Ware; Westfield; Worcester.</w:t>
      </w:r>
      <w:r w:rsidR="00702670" w:rsidRPr="00106CE4">
        <w:rPr>
          <w:bCs/>
        </w:rPr>
        <w:br/>
      </w:r>
    </w:p>
    <w:p w14:paraId="5BDF7517" w14:textId="77777777" w:rsidR="000D226D" w:rsidRDefault="000D226D" w:rsidP="000D226D">
      <w:pPr>
        <w:pStyle w:val="BodyText"/>
      </w:pPr>
    </w:p>
    <w:p w14:paraId="530EA257" w14:textId="77777777" w:rsidR="000D69A7" w:rsidRPr="006438FB" w:rsidRDefault="000D69A7" w:rsidP="006438FB">
      <w:pPr>
        <w:pStyle w:val="ListParagraph"/>
        <w:numPr>
          <w:ilvl w:val="0"/>
          <w:numId w:val="2"/>
        </w:numPr>
      </w:pPr>
      <w:r w:rsidRPr="006438FB">
        <w:t>Information and Referral Services to families with children ages birth to 18 years of age</w:t>
      </w:r>
    </w:p>
    <w:p w14:paraId="7376C1F0" w14:textId="28297F44" w:rsidR="000D69A7" w:rsidRPr="006438FB" w:rsidRDefault="000D69A7" w:rsidP="006438FB">
      <w:pPr>
        <w:pStyle w:val="ListParagraph"/>
        <w:numPr>
          <w:ilvl w:val="0"/>
          <w:numId w:val="2"/>
        </w:numPr>
      </w:pPr>
      <w:r w:rsidRPr="006438FB">
        <w:t xml:space="preserve">Basic Needs </w:t>
      </w:r>
    </w:p>
    <w:p w14:paraId="2DFB0854" w14:textId="76F53CE6" w:rsidR="000D69A7" w:rsidRPr="006438FB" w:rsidRDefault="006438FB" w:rsidP="006438FB">
      <w:pPr>
        <w:pStyle w:val="ListParagraph"/>
        <w:numPr>
          <w:ilvl w:val="0"/>
          <w:numId w:val="2"/>
        </w:numPr>
      </w:pPr>
      <w:r w:rsidRPr="006438FB">
        <w:t>Evidence-Based</w:t>
      </w:r>
      <w:r w:rsidR="000D69A7" w:rsidRPr="006438FB">
        <w:t xml:space="preserve"> Parenting Education Groups </w:t>
      </w:r>
    </w:p>
    <w:p w14:paraId="127B46F9" w14:textId="45353A24" w:rsidR="000D69A7" w:rsidRPr="006438FB" w:rsidRDefault="000D69A7" w:rsidP="006438FB">
      <w:pPr>
        <w:pStyle w:val="ListParagraph"/>
        <w:numPr>
          <w:ilvl w:val="0"/>
          <w:numId w:val="2"/>
        </w:numPr>
      </w:pPr>
      <w:r w:rsidRPr="006438FB">
        <w:t xml:space="preserve">Peer to Peer Support </w:t>
      </w:r>
    </w:p>
    <w:p w14:paraId="1E5E8ABD" w14:textId="26044FDF" w:rsidR="000D69A7" w:rsidRPr="006438FB" w:rsidRDefault="000D69A7" w:rsidP="006438FB">
      <w:pPr>
        <w:pStyle w:val="ListParagraph"/>
        <w:numPr>
          <w:ilvl w:val="0"/>
          <w:numId w:val="2"/>
        </w:numPr>
      </w:pPr>
      <w:r w:rsidRPr="006438FB">
        <w:t>Educational Services and Resources</w:t>
      </w:r>
    </w:p>
    <w:p w14:paraId="2BFD24B1" w14:textId="0E78DADB" w:rsidR="000D69A7" w:rsidRPr="006438FB" w:rsidRDefault="000D69A7" w:rsidP="006438FB">
      <w:pPr>
        <w:pStyle w:val="ListParagraph"/>
        <w:numPr>
          <w:ilvl w:val="0"/>
          <w:numId w:val="2"/>
        </w:numPr>
      </w:pPr>
      <w:r w:rsidRPr="006438FB">
        <w:t xml:space="preserve">CRA Related Services </w:t>
      </w:r>
    </w:p>
    <w:p w14:paraId="29755E56" w14:textId="4D70C9EA" w:rsidR="000D69A7" w:rsidRPr="006438FB" w:rsidRDefault="000D69A7" w:rsidP="006438FB">
      <w:pPr>
        <w:pStyle w:val="ListParagraph"/>
        <w:numPr>
          <w:ilvl w:val="0"/>
          <w:numId w:val="2"/>
        </w:numPr>
      </w:pPr>
      <w:r w:rsidRPr="006438FB">
        <w:t xml:space="preserve">Networking and Mentoring Opportunities </w:t>
      </w:r>
    </w:p>
    <w:p w14:paraId="16B0E063" w14:textId="7AFF0559" w:rsidR="000D69A7" w:rsidRPr="006438FB" w:rsidRDefault="000D69A7" w:rsidP="006438FB">
      <w:pPr>
        <w:pStyle w:val="ListParagraph"/>
        <w:numPr>
          <w:ilvl w:val="0"/>
          <w:numId w:val="2"/>
        </w:numPr>
      </w:pPr>
      <w:r w:rsidRPr="006438FB">
        <w:t xml:space="preserve">Cultural Opportunities </w:t>
      </w:r>
    </w:p>
    <w:p w14:paraId="1A9CF2F6" w14:textId="392E4AA7" w:rsidR="000D69A7" w:rsidRPr="006438FB" w:rsidRDefault="000D69A7" w:rsidP="006438FB">
      <w:pPr>
        <w:pStyle w:val="ListParagraph"/>
        <w:numPr>
          <w:ilvl w:val="0"/>
          <w:numId w:val="2"/>
        </w:numPr>
      </w:pPr>
      <w:r w:rsidRPr="006438FB">
        <w:t xml:space="preserve">Connection to and from state agencies, schools, and </w:t>
      </w:r>
      <w:r w:rsidR="006438FB" w:rsidRPr="006438FB">
        <w:t xml:space="preserve">the </w:t>
      </w:r>
      <w:r w:rsidRPr="006438FB">
        <w:t xml:space="preserve">community </w:t>
      </w:r>
    </w:p>
    <w:p w14:paraId="4A4191F8" w14:textId="77777777" w:rsidR="00655644" w:rsidRDefault="00655644" w:rsidP="006438FB"/>
    <w:p w14:paraId="6E26F78D" w14:textId="77777777" w:rsidR="00F861DF" w:rsidRPr="00700A2B" w:rsidRDefault="00F861DF" w:rsidP="00700A2B">
      <w:pPr>
        <w:pStyle w:val="Heading3"/>
      </w:pPr>
      <w:r w:rsidRPr="00700A2B">
        <w:t>Where is the closest FRC?</w:t>
      </w:r>
    </w:p>
    <w:p w14:paraId="67F3DE5F" w14:textId="77777777" w:rsidR="00F861DF" w:rsidRPr="00700A2B" w:rsidRDefault="00F861DF" w:rsidP="00700A2B">
      <w:pPr>
        <w:pStyle w:val="Heading3"/>
      </w:pPr>
      <w:r w:rsidRPr="00700A2B">
        <w:t xml:space="preserve">How can I find more information? </w:t>
      </w:r>
    </w:p>
    <w:p w14:paraId="11FE19F8" w14:textId="23E96BE0" w:rsidR="00F861DF" w:rsidRPr="00967B4F" w:rsidRDefault="00967B4F" w:rsidP="00700A2B">
      <w:pPr>
        <w:pStyle w:val="Heading3"/>
        <w:rPr>
          <w:rStyle w:val="Hyperlink"/>
        </w:rPr>
      </w:pPr>
      <w:r>
        <w:rPr>
          <w:rStyle w:val="Hyperlink"/>
          <w:color w:val="auto"/>
          <w:u w:val="none"/>
        </w:rPr>
        <w:fldChar w:fldCharType="begin"/>
      </w:r>
      <w:r>
        <w:rPr>
          <w:rStyle w:val="Hyperlink"/>
          <w:color w:val="auto"/>
          <w:u w:val="none"/>
        </w:rPr>
        <w:instrText>HYPERLINK "http://www.frcma.org/"</w:instrText>
      </w:r>
      <w:r>
        <w:rPr>
          <w:rStyle w:val="Hyperlink"/>
          <w:color w:val="auto"/>
          <w:u w:val="none"/>
        </w:rPr>
      </w:r>
      <w:r>
        <w:rPr>
          <w:rStyle w:val="Hyperlink"/>
          <w:color w:val="auto"/>
          <w:u w:val="none"/>
        </w:rPr>
        <w:fldChar w:fldCharType="separate"/>
      </w:r>
      <w:r w:rsidR="00B80457" w:rsidRPr="00967B4F">
        <w:rPr>
          <w:rStyle w:val="Hyperlink"/>
        </w:rPr>
        <w:t>www.frcma.org</w:t>
      </w:r>
    </w:p>
    <w:p w14:paraId="6FE5491F" w14:textId="139F04F7" w:rsidR="00967B4F" w:rsidRPr="00967B4F" w:rsidRDefault="00967B4F" w:rsidP="00967B4F">
      <w:r>
        <w:rPr>
          <w:rStyle w:val="Hyperlink"/>
          <w:rFonts w:eastAsiaTheme="majorEastAsia" w:cstheme="majorBidi"/>
          <w:b/>
          <w:i w:val="0"/>
          <w:color w:val="auto"/>
          <w:sz w:val="28"/>
          <w:szCs w:val="28"/>
          <w:u w:val="none"/>
        </w:rPr>
        <w:fldChar w:fldCharType="end"/>
      </w:r>
    </w:p>
    <w:p w14:paraId="3C65C467" w14:textId="77777777" w:rsidR="00967B4F" w:rsidRPr="00967B4F" w:rsidRDefault="00967B4F" w:rsidP="00967B4F"/>
    <w:sectPr w:rsidR="00967B4F" w:rsidRPr="00967B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DDBF" w14:textId="77777777" w:rsidR="00004EC3" w:rsidRDefault="00004EC3" w:rsidP="00DD54E4">
      <w:pPr>
        <w:spacing w:after="0" w:line="240" w:lineRule="auto"/>
      </w:pPr>
      <w:r>
        <w:separator/>
      </w:r>
    </w:p>
  </w:endnote>
  <w:endnote w:type="continuationSeparator" w:id="0">
    <w:p w14:paraId="6CC0F045" w14:textId="77777777" w:rsidR="00004EC3" w:rsidRDefault="00004EC3" w:rsidP="00DD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8DA2" w14:textId="77777777" w:rsidR="00DD54E4" w:rsidRPr="00655644" w:rsidRDefault="00DD54E4" w:rsidP="00DD54E4">
    <w:pPr>
      <w:pStyle w:val="BodyText"/>
    </w:pPr>
    <w:r w:rsidRPr="00655644">
      <w:t xml:space="preserve">This presentation is for informational purposes only. For legal advice, please contact an attorney. </w:t>
    </w:r>
  </w:p>
  <w:p w14:paraId="305667A1" w14:textId="77777777" w:rsidR="00DD54E4" w:rsidRDefault="00DD54E4" w:rsidP="00DD54E4">
    <w:pPr>
      <w:pStyle w:val="BodyText"/>
    </w:pPr>
    <w:r w:rsidRPr="00655644">
      <w:t>Confidential Draft: For Policy Development</w:t>
    </w:r>
  </w:p>
  <w:p w14:paraId="3A5EA3AE" w14:textId="77777777" w:rsidR="00DD54E4" w:rsidRDefault="00DD5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F62F" w14:textId="77777777" w:rsidR="00004EC3" w:rsidRDefault="00004EC3" w:rsidP="00DD54E4">
      <w:pPr>
        <w:spacing w:after="0" w:line="240" w:lineRule="auto"/>
      </w:pPr>
      <w:r>
        <w:separator/>
      </w:r>
    </w:p>
  </w:footnote>
  <w:footnote w:type="continuationSeparator" w:id="0">
    <w:p w14:paraId="0DE814AA" w14:textId="77777777" w:rsidR="00004EC3" w:rsidRDefault="00004EC3" w:rsidP="00DD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2AF"/>
    <w:multiLevelType w:val="hybridMultilevel"/>
    <w:tmpl w:val="4B3E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D7F42"/>
    <w:multiLevelType w:val="hybridMultilevel"/>
    <w:tmpl w:val="A93E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5688">
    <w:abstractNumId w:val="1"/>
  </w:num>
  <w:num w:numId="2" w16cid:durableId="137758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C5"/>
    <w:rsid w:val="00004EC3"/>
    <w:rsid w:val="00020C63"/>
    <w:rsid w:val="00027D11"/>
    <w:rsid w:val="000717F2"/>
    <w:rsid w:val="000721B5"/>
    <w:rsid w:val="0007648B"/>
    <w:rsid w:val="000D226D"/>
    <w:rsid w:val="000D69A7"/>
    <w:rsid w:val="000E14AF"/>
    <w:rsid w:val="000F7B34"/>
    <w:rsid w:val="00106CE4"/>
    <w:rsid w:val="00111ACE"/>
    <w:rsid w:val="00190252"/>
    <w:rsid w:val="00227436"/>
    <w:rsid w:val="00237C49"/>
    <w:rsid w:val="002A5673"/>
    <w:rsid w:val="003C4A2E"/>
    <w:rsid w:val="00406EB7"/>
    <w:rsid w:val="004531D1"/>
    <w:rsid w:val="004D42D3"/>
    <w:rsid w:val="0053173C"/>
    <w:rsid w:val="00544418"/>
    <w:rsid w:val="006438FB"/>
    <w:rsid w:val="00655644"/>
    <w:rsid w:val="00662D52"/>
    <w:rsid w:val="00695D69"/>
    <w:rsid w:val="006D1E85"/>
    <w:rsid w:val="00700A2B"/>
    <w:rsid w:val="00702670"/>
    <w:rsid w:val="0080712C"/>
    <w:rsid w:val="00896DF3"/>
    <w:rsid w:val="008D3EDB"/>
    <w:rsid w:val="008F0DF8"/>
    <w:rsid w:val="00904781"/>
    <w:rsid w:val="00967B4F"/>
    <w:rsid w:val="009B2949"/>
    <w:rsid w:val="009F0CD8"/>
    <w:rsid w:val="00A54AC7"/>
    <w:rsid w:val="00A72CF3"/>
    <w:rsid w:val="00B12A60"/>
    <w:rsid w:val="00B77BD3"/>
    <w:rsid w:val="00B80457"/>
    <w:rsid w:val="00B92491"/>
    <w:rsid w:val="00C375CD"/>
    <w:rsid w:val="00CC0E29"/>
    <w:rsid w:val="00DD54E4"/>
    <w:rsid w:val="00E45625"/>
    <w:rsid w:val="00E839DA"/>
    <w:rsid w:val="00F012C5"/>
    <w:rsid w:val="00F861DF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2D5E"/>
  <w15:chartTrackingRefBased/>
  <w15:docId w15:val="{F1EA7FF6-E409-4C24-AC29-5F89D145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CE4"/>
    <w:rPr>
      <w:rFonts w:ascii="Arial" w:hAnsi="Arial"/>
      <w:i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6CE4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i w:val="0"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4AC7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i w:val="0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00A2B"/>
    <w:pPr>
      <w:keepNext/>
      <w:keepLines/>
      <w:spacing w:before="160" w:after="80"/>
      <w:outlineLvl w:val="2"/>
    </w:pPr>
    <w:rPr>
      <w:rFonts w:eastAsiaTheme="majorEastAsia" w:cstheme="majorBidi"/>
      <w:b/>
      <w:i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2C5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2C5"/>
    <w:pPr>
      <w:keepNext/>
      <w:keepLines/>
      <w:spacing w:before="40" w:after="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2C5"/>
    <w:pPr>
      <w:keepNext/>
      <w:keepLines/>
      <w:spacing w:after="0"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CE4"/>
    <w:rPr>
      <w:rFonts w:ascii="Arial" w:eastAsiaTheme="majorEastAsia" w:hAnsi="Arial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AC7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0A2B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1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2C5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2C5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227436"/>
    <w:pPr>
      <w:ind w:left="720"/>
      <w:contextualSpacing/>
    </w:pPr>
    <w:rPr>
      <w:b/>
      <w:i w:val="0"/>
      <w:sz w:val="32"/>
    </w:rPr>
  </w:style>
  <w:style w:type="character" w:styleId="IntenseEmphasis">
    <w:name w:val="Intense Emphasis"/>
    <w:basedOn w:val="DefaultParagraphFont"/>
    <w:uiPriority w:val="21"/>
    <w:qFormat/>
    <w:rsid w:val="00F01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2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autoRedefine/>
    <w:uiPriority w:val="1"/>
    <w:qFormat/>
    <w:rsid w:val="000D226D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i w:val="0"/>
      <w:kern w:val="0"/>
      <w:sz w:val="20"/>
      <w:szCs w:val="4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D226D"/>
    <w:rPr>
      <w:rFonts w:ascii="Arial" w:eastAsia="Arial" w:hAnsi="Arial" w:cs="Arial"/>
      <w:i/>
      <w:kern w:val="0"/>
      <w:sz w:val="20"/>
      <w:szCs w:val="40"/>
      <w14:ligatures w14:val="none"/>
    </w:rPr>
  </w:style>
  <w:style w:type="character" w:styleId="Hyperlink">
    <w:name w:val="Hyperlink"/>
    <w:basedOn w:val="DefaultParagraphFont"/>
    <w:uiPriority w:val="99"/>
    <w:unhideWhenUsed/>
    <w:rsid w:val="006D1E85"/>
    <w:rPr>
      <w:color w:val="00336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4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E4"/>
    <w:rPr>
      <w:rFonts w:ascii="Arial" w:hAnsi="Arial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DD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E4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064B-2A84-425A-9B10-D0DC371588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Angelo, Fabiano F (ORI)</dc:creator>
  <cp:keywords/>
  <dc:description/>
  <cp:lastModifiedBy>Angelo, Fabiano F (ORI)</cp:lastModifiedBy>
  <cp:revision>3</cp:revision>
  <dcterms:created xsi:type="dcterms:W3CDTF">2026-02-12T18:32:00Z</dcterms:created>
  <dcterms:modified xsi:type="dcterms:W3CDTF">2026-02-12T18:33:00Z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e50c1655-ece7-419f-ad56-36f6361ff6da</vt:lpwstr>
  </property>
</Properties>
</file>