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ED47C6" w14:textId="3AA97939" w:rsidR="00DB51C0" w:rsidRPr="001844EF" w:rsidRDefault="001E1D2B" w:rsidP="001844EF">
      <w:r>
        <w:rPr>
          <w:noProof/>
        </w:rPr>
        <mc:AlternateContent>
          <mc:Choice Requires="wps">
            <w:drawing>
              <wp:inline distT="0" distB="0" distL="0" distR="0" wp14:anchorId="4C1DF1E0" wp14:editId="5B613134">
                <wp:extent cx="5943600" cy="8229600"/>
                <wp:effectExtent l="9525" t="9525" r="9525" b="9525"/>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D41625" w14:textId="77777777" w:rsidR="00581F32" w:rsidRDefault="00581F32" w:rsidP="00DB51C0">
                            <w:pPr>
                              <w:jc w:val="center"/>
                              <w:rPr>
                                <w:b/>
                                <w:sz w:val="36"/>
                              </w:rPr>
                            </w:pPr>
                          </w:p>
                          <w:p w14:paraId="59626CF2" w14:textId="77777777" w:rsidR="00581F32" w:rsidRDefault="00581F32" w:rsidP="00DB51C0">
                            <w:pPr>
                              <w:jc w:val="center"/>
                              <w:rPr>
                                <w:b/>
                                <w:sz w:val="36"/>
                              </w:rPr>
                            </w:pPr>
                          </w:p>
                          <w:p w14:paraId="2FFA6225" w14:textId="77777777" w:rsidR="00581F32" w:rsidRPr="004027AB" w:rsidRDefault="00581F32" w:rsidP="00DB51C0">
                            <w:pPr>
                              <w:jc w:val="center"/>
                              <w:rPr>
                                <w:b/>
                                <w:sz w:val="36"/>
                              </w:rPr>
                            </w:pPr>
                            <w:r>
                              <w:rPr>
                                <w:b/>
                                <w:sz w:val="36"/>
                              </w:rPr>
                              <w:t>INDOOR AIR QUALITY ASSESSMENT</w:t>
                            </w:r>
                          </w:p>
                          <w:p w14:paraId="3394044D" w14:textId="77777777" w:rsidR="00581F32" w:rsidRPr="004027AB" w:rsidRDefault="00581F32" w:rsidP="00DB51C0">
                            <w:pPr>
                              <w:jc w:val="center"/>
                              <w:rPr>
                                <w:b/>
                                <w:sz w:val="28"/>
                              </w:rPr>
                            </w:pPr>
                          </w:p>
                          <w:p w14:paraId="5075D62A" w14:textId="77777777" w:rsidR="00581F32" w:rsidRDefault="00581F32" w:rsidP="00DB51C0">
                            <w:pPr>
                              <w:jc w:val="center"/>
                              <w:rPr>
                                <w:b/>
                                <w:sz w:val="28"/>
                              </w:rPr>
                            </w:pPr>
                          </w:p>
                          <w:p w14:paraId="515432E8" w14:textId="77777777" w:rsidR="00581F32" w:rsidRDefault="00581F32" w:rsidP="00DB51C0">
                            <w:pPr>
                              <w:jc w:val="center"/>
                              <w:rPr>
                                <w:b/>
                                <w:sz w:val="28"/>
                                <w:szCs w:val="28"/>
                              </w:rPr>
                            </w:pPr>
                            <w:r>
                              <w:rPr>
                                <w:b/>
                                <w:sz w:val="28"/>
                                <w:szCs w:val="28"/>
                              </w:rPr>
                              <w:t>Farmington River Elementary School</w:t>
                            </w:r>
                          </w:p>
                          <w:p w14:paraId="1CD27598" w14:textId="501F23EC" w:rsidR="00581F32" w:rsidRDefault="00581F32" w:rsidP="00DB51C0">
                            <w:pPr>
                              <w:jc w:val="center"/>
                              <w:rPr>
                                <w:b/>
                                <w:sz w:val="28"/>
                                <w:szCs w:val="28"/>
                              </w:rPr>
                            </w:pPr>
                            <w:r>
                              <w:rPr>
                                <w:b/>
                                <w:sz w:val="28"/>
                                <w:szCs w:val="28"/>
                              </w:rPr>
                              <w:t>555 North Main Road</w:t>
                            </w:r>
                          </w:p>
                          <w:p w14:paraId="50F60E33" w14:textId="61D464D2" w:rsidR="00581F32" w:rsidRPr="00861072" w:rsidRDefault="00581F32" w:rsidP="00DB51C0">
                            <w:pPr>
                              <w:jc w:val="center"/>
                              <w:rPr>
                                <w:i/>
                                <w:szCs w:val="24"/>
                              </w:rPr>
                            </w:pPr>
                            <w:r>
                              <w:rPr>
                                <w:b/>
                                <w:sz w:val="28"/>
                                <w:szCs w:val="28"/>
                              </w:rPr>
                              <w:t>Otis</w:t>
                            </w:r>
                            <w:r w:rsidRPr="00610B36">
                              <w:rPr>
                                <w:b/>
                                <w:sz w:val="28"/>
                                <w:szCs w:val="28"/>
                              </w:rPr>
                              <w:t>, MA</w:t>
                            </w:r>
                          </w:p>
                          <w:p w14:paraId="0A8BAD65" w14:textId="77777777" w:rsidR="00581F32" w:rsidRPr="00861072" w:rsidRDefault="00581F32" w:rsidP="00DB51C0">
                            <w:pPr>
                              <w:jc w:val="center"/>
                              <w:rPr>
                                <w:i/>
                                <w:szCs w:val="24"/>
                              </w:rPr>
                            </w:pPr>
                          </w:p>
                          <w:p w14:paraId="2B87C0A1" w14:textId="77777777" w:rsidR="00581F32" w:rsidRPr="00861072" w:rsidRDefault="00581F32" w:rsidP="00DB51C0">
                            <w:pPr>
                              <w:jc w:val="center"/>
                              <w:rPr>
                                <w:i/>
                                <w:szCs w:val="24"/>
                              </w:rPr>
                            </w:pPr>
                          </w:p>
                          <w:p w14:paraId="15933EB0" w14:textId="77777777" w:rsidR="00581F32" w:rsidRDefault="00581F32" w:rsidP="00DB51C0">
                            <w:pPr>
                              <w:jc w:val="center"/>
                            </w:pPr>
                          </w:p>
                          <w:p w14:paraId="4CD8A2C7" w14:textId="0B258972" w:rsidR="00581F32" w:rsidRDefault="00581F32" w:rsidP="00DB51C0">
                            <w:pPr>
                              <w:jc w:val="center"/>
                            </w:pPr>
                            <w:r>
                              <w:rPr>
                                <w:noProof/>
                              </w:rPr>
                              <w:drawing>
                                <wp:inline distT="0" distB="0" distL="0" distR="0" wp14:anchorId="55CB6FED" wp14:editId="5471F691">
                                  <wp:extent cx="4012115" cy="2254102"/>
                                  <wp:effectExtent l="0" t="0" r="7620" b="0"/>
                                  <wp:docPr id="1" name="Picture 1" descr="exterior view of the Farmington River Elementary School in O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terior view of the Farmington River Elementary School in Otis."/>
                                          <pic:cNvPicPr>
                                            <a:picLocks noChangeAspect="1" noChangeArrowheads="1"/>
                                          </pic:cNvPicPr>
                                        </pic:nvPicPr>
                                        <pic:blipFill>
                                          <a:blip r:embed="rId8" cstate="screen">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4022868" cy="2260143"/>
                                          </a:xfrm>
                                          <a:prstGeom prst="rect">
                                            <a:avLst/>
                                          </a:prstGeom>
                                          <a:noFill/>
                                          <a:ln>
                                            <a:noFill/>
                                          </a:ln>
                                        </pic:spPr>
                                      </pic:pic>
                                    </a:graphicData>
                                  </a:graphic>
                                </wp:inline>
                              </w:drawing>
                            </w:r>
                          </w:p>
                          <w:p w14:paraId="2DE99904" w14:textId="77777777" w:rsidR="00581F32" w:rsidRDefault="00581F32" w:rsidP="00DB51C0">
                            <w:pPr>
                              <w:jc w:val="center"/>
                            </w:pPr>
                          </w:p>
                          <w:p w14:paraId="759FF76E" w14:textId="77777777" w:rsidR="00581F32" w:rsidRDefault="00581F32" w:rsidP="00DB51C0">
                            <w:pPr>
                              <w:jc w:val="center"/>
                            </w:pPr>
                          </w:p>
                          <w:p w14:paraId="14E43405" w14:textId="77777777" w:rsidR="00581F32" w:rsidRDefault="00581F32" w:rsidP="00DB51C0">
                            <w:pPr>
                              <w:jc w:val="center"/>
                            </w:pPr>
                          </w:p>
                          <w:p w14:paraId="11AC5D70" w14:textId="49C0C9F2" w:rsidR="00581F32" w:rsidRDefault="00581F32" w:rsidP="00DB51C0">
                            <w:pPr>
                              <w:jc w:val="center"/>
                            </w:pPr>
                          </w:p>
                          <w:p w14:paraId="04101A97" w14:textId="78D8C5E1" w:rsidR="002E6728" w:rsidRDefault="002E6728" w:rsidP="00DB51C0">
                            <w:pPr>
                              <w:jc w:val="center"/>
                            </w:pPr>
                          </w:p>
                          <w:p w14:paraId="2F2C3D54" w14:textId="4F398B44" w:rsidR="002E6728" w:rsidRDefault="002E6728" w:rsidP="00DB51C0">
                            <w:pPr>
                              <w:jc w:val="center"/>
                            </w:pPr>
                          </w:p>
                          <w:p w14:paraId="6DA0A20B" w14:textId="467560E1" w:rsidR="002E6728" w:rsidRDefault="002E6728" w:rsidP="00DB51C0">
                            <w:pPr>
                              <w:jc w:val="center"/>
                            </w:pPr>
                          </w:p>
                          <w:p w14:paraId="20126C56" w14:textId="7DD2D57D" w:rsidR="002E6728" w:rsidRDefault="002E6728" w:rsidP="00DB51C0">
                            <w:pPr>
                              <w:jc w:val="center"/>
                            </w:pPr>
                          </w:p>
                          <w:p w14:paraId="1C5509BC" w14:textId="05632560" w:rsidR="002E6728" w:rsidRDefault="002E6728" w:rsidP="00DB51C0">
                            <w:pPr>
                              <w:jc w:val="center"/>
                            </w:pPr>
                          </w:p>
                          <w:p w14:paraId="479D9091" w14:textId="02BFE977" w:rsidR="002E6728" w:rsidRDefault="002E6728" w:rsidP="00DB51C0">
                            <w:pPr>
                              <w:jc w:val="center"/>
                            </w:pPr>
                          </w:p>
                          <w:p w14:paraId="176C2518" w14:textId="2AD7B94D" w:rsidR="002E6728" w:rsidRDefault="002E6728" w:rsidP="00DB51C0">
                            <w:pPr>
                              <w:jc w:val="center"/>
                            </w:pPr>
                          </w:p>
                          <w:p w14:paraId="30EC9691" w14:textId="77777777" w:rsidR="002E6728" w:rsidRDefault="002E6728" w:rsidP="00DB51C0">
                            <w:pPr>
                              <w:jc w:val="center"/>
                            </w:pPr>
                          </w:p>
                          <w:p w14:paraId="1C895F51" w14:textId="77777777" w:rsidR="00581F32" w:rsidRDefault="00581F32" w:rsidP="00DB51C0">
                            <w:pPr>
                              <w:jc w:val="center"/>
                            </w:pPr>
                          </w:p>
                          <w:p w14:paraId="5D1A60CB" w14:textId="77777777" w:rsidR="00581F32" w:rsidRPr="004027AB" w:rsidRDefault="00581F32" w:rsidP="00DB51C0">
                            <w:pPr>
                              <w:jc w:val="center"/>
                            </w:pPr>
                            <w:r w:rsidRPr="004027AB">
                              <w:t>Prepared by:</w:t>
                            </w:r>
                          </w:p>
                          <w:p w14:paraId="580038B1" w14:textId="77777777" w:rsidR="00581F32" w:rsidRPr="004027AB" w:rsidRDefault="00581F32" w:rsidP="00DB51C0">
                            <w:pPr>
                              <w:jc w:val="center"/>
                            </w:pPr>
                            <w:r w:rsidRPr="004027AB">
                              <w:t>Massachusetts Department of Public Health</w:t>
                            </w:r>
                          </w:p>
                          <w:p w14:paraId="1B8BBC30" w14:textId="2602845A" w:rsidR="00581F32" w:rsidRPr="004027AB" w:rsidRDefault="00581F32" w:rsidP="00DB51C0">
                            <w:pPr>
                              <w:jc w:val="center"/>
                            </w:pPr>
                            <w:r w:rsidRPr="004027AB">
                              <w:t xml:space="preserve">Bureau of </w:t>
                            </w:r>
                            <w:r w:rsidR="002E6728">
                              <w:t xml:space="preserve">Climate and </w:t>
                            </w:r>
                            <w:r w:rsidRPr="004027AB">
                              <w:t>Environmental Health</w:t>
                            </w:r>
                          </w:p>
                          <w:p w14:paraId="5ABF47C4" w14:textId="77777777" w:rsidR="00581F32" w:rsidRPr="004027AB" w:rsidRDefault="00581F32" w:rsidP="00DB51C0">
                            <w:pPr>
                              <w:jc w:val="center"/>
                            </w:pPr>
                            <w:r w:rsidRPr="004027AB">
                              <w:t>Indoor Air Quality Program</w:t>
                            </w:r>
                          </w:p>
                          <w:p w14:paraId="77310B3B" w14:textId="07257C40" w:rsidR="00581F32" w:rsidRPr="004027AB" w:rsidRDefault="0012261A" w:rsidP="00DB51C0">
                            <w:pPr>
                              <w:jc w:val="center"/>
                            </w:pPr>
                            <w:r>
                              <w:t>September</w:t>
                            </w:r>
                            <w:r w:rsidR="00581F32">
                              <w:t xml:space="preserve"> 2023</w:t>
                            </w:r>
                          </w:p>
                        </w:txbxContent>
                      </wps:txbx>
                      <wps:bodyPr rot="0" vert="horz" wrap="square" lIns="91440" tIns="45720" rIns="91440" bIns="45720" anchor="t" anchorCtr="0" upright="1">
                        <a:noAutofit/>
                      </wps:bodyPr>
                    </wps:wsp>
                  </a:graphicData>
                </a:graphic>
              </wp:inline>
            </w:drawing>
          </mc:Choice>
          <mc:Fallback>
            <w:pict>
              <v:shapetype w14:anchorId="4C1DF1E0"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" filled="f">
                <v:textbox>
                  <w:txbxContent>
                    <w:p w14:paraId="6ED41625" w14:textId="77777777" w:rsidR="00581F32" w:rsidRDefault="00581F32" w:rsidP="00DB51C0">
                      <w:pPr>
                        <w:jc w:val="center"/>
                        <w:rPr>
                          <w:b/>
                          <w:sz w:val="36"/>
                        </w:rPr>
                      </w:pPr>
                    </w:p>
                    <w:p w14:paraId="59626CF2" w14:textId="77777777" w:rsidR="00581F32" w:rsidRDefault="00581F32" w:rsidP="00DB51C0">
                      <w:pPr>
                        <w:jc w:val="center"/>
                        <w:rPr>
                          <w:b/>
                          <w:sz w:val="36"/>
                        </w:rPr>
                      </w:pPr>
                    </w:p>
                    <w:p w14:paraId="2FFA6225" w14:textId="77777777" w:rsidR="00581F32" w:rsidRPr="004027AB" w:rsidRDefault="00581F32" w:rsidP="00DB51C0">
                      <w:pPr>
                        <w:jc w:val="center"/>
                        <w:rPr>
                          <w:b/>
                          <w:sz w:val="36"/>
                        </w:rPr>
                      </w:pPr>
                      <w:r>
                        <w:rPr>
                          <w:b/>
                          <w:sz w:val="36"/>
                        </w:rPr>
                        <w:t>INDOOR AIR QUALITY ASSESSMENT</w:t>
                      </w:r>
                    </w:p>
                    <w:p w14:paraId="3394044D" w14:textId="77777777" w:rsidR="00581F32" w:rsidRPr="004027AB" w:rsidRDefault="00581F32" w:rsidP="00DB51C0">
                      <w:pPr>
                        <w:jc w:val="center"/>
                        <w:rPr>
                          <w:b/>
                          <w:sz w:val="28"/>
                        </w:rPr>
                      </w:pPr>
                    </w:p>
                    <w:p w14:paraId="5075D62A" w14:textId="77777777" w:rsidR="00581F32" w:rsidRDefault="00581F32" w:rsidP="00DB51C0">
                      <w:pPr>
                        <w:jc w:val="center"/>
                        <w:rPr>
                          <w:b/>
                          <w:sz w:val="28"/>
                        </w:rPr>
                      </w:pPr>
                    </w:p>
                    <w:p w14:paraId="515432E8" w14:textId="77777777" w:rsidR="00581F32" w:rsidRDefault="00581F32" w:rsidP="00DB51C0">
                      <w:pPr>
                        <w:jc w:val="center"/>
                        <w:rPr>
                          <w:b/>
                          <w:sz w:val="28"/>
                          <w:szCs w:val="28"/>
                        </w:rPr>
                      </w:pPr>
                      <w:r>
                        <w:rPr>
                          <w:b/>
                          <w:sz w:val="28"/>
                          <w:szCs w:val="28"/>
                        </w:rPr>
                        <w:t>Farmington River Elementary School</w:t>
                      </w:r>
                    </w:p>
                    <w:p w14:paraId="1CD27598" w14:textId="501F23EC" w:rsidR="00581F32" w:rsidRDefault="00581F32" w:rsidP="00DB51C0">
                      <w:pPr>
                        <w:jc w:val="center"/>
                        <w:rPr>
                          <w:b/>
                          <w:sz w:val="28"/>
                          <w:szCs w:val="28"/>
                        </w:rPr>
                      </w:pPr>
                      <w:r>
                        <w:rPr>
                          <w:b/>
                          <w:sz w:val="28"/>
                          <w:szCs w:val="28"/>
                        </w:rPr>
                        <w:t>555 North Main Road</w:t>
                      </w:r>
                    </w:p>
                    <w:p w14:paraId="50F60E33" w14:textId="61D464D2" w:rsidR="00581F32" w:rsidRPr="00861072" w:rsidRDefault="00581F32" w:rsidP="00DB51C0">
                      <w:pPr>
                        <w:jc w:val="center"/>
                        <w:rPr>
                          <w:i/>
                          <w:szCs w:val="24"/>
                        </w:rPr>
                      </w:pPr>
                      <w:r>
                        <w:rPr>
                          <w:b/>
                          <w:sz w:val="28"/>
                          <w:szCs w:val="28"/>
                        </w:rPr>
                        <w:t>Otis</w:t>
                      </w:r>
                      <w:r w:rsidRPr="00610B36">
                        <w:rPr>
                          <w:b/>
                          <w:sz w:val="28"/>
                          <w:szCs w:val="28"/>
                        </w:rPr>
                        <w:t>, MA</w:t>
                      </w:r>
                    </w:p>
                    <w:p w14:paraId="0A8BAD65" w14:textId="77777777" w:rsidR="00581F32" w:rsidRPr="00861072" w:rsidRDefault="00581F32" w:rsidP="00DB51C0">
                      <w:pPr>
                        <w:jc w:val="center"/>
                        <w:rPr>
                          <w:i/>
                          <w:szCs w:val="24"/>
                        </w:rPr>
                      </w:pPr>
                    </w:p>
                    <w:p w14:paraId="2B87C0A1" w14:textId="77777777" w:rsidR="00581F32" w:rsidRPr="00861072" w:rsidRDefault="00581F32" w:rsidP="00DB51C0">
                      <w:pPr>
                        <w:jc w:val="center"/>
                        <w:rPr>
                          <w:i/>
                          <w:szCs w:val="24"/>
                        </w:rPr>
                      </w:pPr>
                    </w:p>
                    <w:p w14:paraId="15933EB0" w14:textId="77777777" w:rsidR="00581F32" w:rsidRDefault="00581F32" w:rsidP="00DB51C0">
                      <w:pPr>
                        <w:jc w:val="center"/>
                      </w:pPr>
                    </w:p>
                    <w:p w14:paraId="4CD8A2C7" w14:textId="0B258972" w:rsidR="00581F32" w:rsidRDefault="00581F32" w:rsidP="00DB51C0">
                      <w:pPr>
                        <w:jc w:val="center"/>
                      </w:pPr>
                      <w:r>
                        <w:rPr>
                          <w:noProof/>
                        </w:rPr>
                        <w:drawing>
                          <wp:inline distT="0" distB="0" distL="0" distR="0" wp14:anchorId="55CB6FED" wp14:editId="5471F691">
                            <wp:extent cx="4012115" cy="2254102"/>
                            <wp:effectExtent l="0" t="0" r="7620" b="0"/>
                            <wp:docPr id="1" name="Picture 1" descr="exterior view of the Farmington River Elementary School in O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terior view of the Farmington River Elementary School in Otis."/>
                                    <pic:cNvPicPr>
                                      <a:picLocks noChangeAspect="1" noChangeArrowheads="1"/>
                                    </pic:cNvPicPr>
                                  </pic:nvPicPr>
                                  <pic:blipFill>
                                    <a:blip r:embed="rId8" cstate="screen">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4022868" cy="2260143"/>
                                    </a:xfrm>
                                    <a:prstGeom prst="rect">
                                      <a:avLst/>
                                    </a:prstGeom>
                                    <a:noFill/>
                                    <a:ln>
                                      <a:noFill/>
                                    </a:ln>
                                  </pic:spPr>
                                </pic:pic>
                              </a:graphicData>
                            </a:graphic>
                          </wp:inline>
                        </w:drawing>
                      </w:r>
                    </w:p>
                    <w:p w14:paraId="2DE99904" w14:textId="77777777" w:rsidR="00581F32" w:rsidRDefault="00581F32" w:rsidP="00DB51C0">
                      <w:pPr>
                        <w:jc w:val="center"/>
                      </w:pPr>
                    </w:p>
                    <w:p w14:paraId="759FF76E" w14:textId="77777777" w:rsidR="00581F32" w:rsidRDefault="00581F32" w:rsidP="00DB51C0">
                      <w:pPr>
                        <w:jc w:val="center"/>
                      </w:pPr>
                    </w:p>
                    <w:p w14:paraId="14E43405" w14:textId="77777777" w:rsidR="00581F32" w:rsidRDefault="00581F32" w:rsidP="00DB51C0">
                      <w:pPr>
                        <w:jc w:val="center"/>
                      </w:pPr>
                    </w:p>
                    <w:p w14:paraId="11AC5D70" w14:textId="49C0C9F2" w:rsidR="00581F32" w:rsidRDefault="00581F32" w:rsidP="00DB51C0">
                      <w:pPr>
                        <w:jc w:val="center"/>
                      </w:pPr>
                    </w:p>
                    <w:p w14:paraId="04101A97" w14:textId="78D8C5E1" w:rsidR="002E6728" w:rsidRDefault="002E6728" w:rsidP="00DB51C0">
                      <w:pPr>
                        <w:jc w:val="center"/>
                      </w:pPr>
                    </w:p>
                    <w:p w14:paraId="2F2C3D54" w14:textId="4F398B44" w:rsidR="002E6728" w:rsidRDefault="002E6728" w:rsidP="00DB51C0">
                      <w:pPr>
                        <w:jc w:val="center"/>
                      </w:pPr>
                    </w:p>
                    <w:p w14:paraId="6DA0A20B" w14:textId="467560E1" w:rsidR="002E6728" w:rsidRDefault="002E6728" w:rsidP="00DB51C0">
                      <w:pPr>
                        <w:jc w:val="center"/>
                      </w:pPr>
                    </w:p>
                    <w:p w14:paraId="20126C56" w14:textId="7DD2D57D" w:rsidR="002E6728" w:rsidRDefault="002E6728" w:rsidP="00DB51C0">
                      <w:pPr>
                        <w:jc w:val="center"/>
                      </w:pPr>
                    </w:p>
                    <w:p w14:paraId="1C5509BC" w14:textId="05632560" w:rsidR="002E6728" w:rsidRDefault="002E6728" w:rsidP="00DB51C0">
                      <w:pPr>
                        <w:jc w:val="center"/>
                      </w:pPr>
                    </w:p>
                    <w:p w14:paraId="479D9091" w14:textId="02BFE977" w:rsidR="002E6728" w:rsidRDefault="002E6728" w:rsidP="00DB51C0">
                      <w:pPr>
                        <w:jc w:val="center"/>
                      </w:pPr>
                    </w:p>
                    <w:p w14:paraId="176C2518" w14:textId="2AD7B94D" w:rsidR="002E6728" w:rsidRDefault="002E6728" w:rsidP="00DB51C0">
                      <w:pPr>
                        <w:jc w:val="center"/>
                      </w:pPr>
                    </w:p>
                    <w:p w14:paraId="30EC9691" w14:textId="77777777" w:rsidR="002E6728" w:rsidRDefault="002E6728" w:rsidP="00DB51C0">
                      <w:pPr>
                        <w:jc w:val="center"/>
                      </w:pPr>
                    </w:p>
                    <w:p w14:paraId="1C895F51" w14:textId="77777777" w:rsidR="00581F32" w:rsidRDefault="00581F32" w:rsidP="00DB51C0">
                      <w:pPr>
                        <w:jc w:val="center"/>
                      </w:pPr>
                    </w:p>
                    <w:p w14:paraId="5D1A60CB" w14:textId="77777777" w:rsidR="00581F32" w:rsidRPr="004027AB" w:rsidRDefault="00581F32" w:rsidP="00DB51C0">
                      <w:pPr>
                        <w:jc w:val="center"/>
                      </w:pPr>
                      <w:r w:rsidRPr="004027AB">
                        <w:t>Prepared by:</w:t>
                      </w:r>
                    </w:p>
                    <w:p w14:paraId="580038B1" w14:textId="77777777" w:rsidR="00581F32" w:rsidRPr="004027AB" w:rsidRDefault="00581F32" w:rsidP="00DB51C0">
                      <w:pPr>
                        <w:jc w:val="center"/>
                      </w:pPr>
                      <w:r w:rsidRPr="004027AB">
                        <w:t>Massachusetts Department of Public Health</w:t>
                      </w:r>
                    </w:p>
                    <w:p w14:paraId="1B8BBC30" w14:textId="2602845A" w:rsidR="00581F32" w:rsidRPr="004027AB" w:rsidRDefault="00581F32" w:rsidP="00DB51C0">
                      <w:pPr>
                        <w:jc w:val="center"/>
                      </w:pPr>
                      <w:r w:rsidRPr="004027AB">
                        <w:t xml:space="preserve">Bureau of </w:t>
                      </w:r>
                      <w:r w:rsidR="002E6728">
                        <w:t xml:space="preserve">Climate and </w:t>
                      </w:r>
                      <w:r w:rsidRPr="004027AB">
                        <w:t>Environmental Health</w:t>
                      </w:r>
                    </w:p>
                    <w:p w14:paraId="5ABF47C4" w14:textId="77777777" w:rsidR="00581F32" w:rsidRPr="004027AB" w:rsidRDefault="00581F32" w:rsidP="00DB51C0">
                      <w:pPr>
                        <w:jc w:val="center"/>
                      </w:pPr>
                      <w:r w:rsidRPr="004027AB">
                        <w:t>Indoor Air Quality Program</w:t>
                      </w:r>
                    </w:p>
                    <w:p w14:paraId="77310B3B" w14:textId="07257C40" w:rsidR="00581F32" w:rsidRPr="004027AB" w:rsidRDefault="0012261A" w:rsidP="00DB51C0">
                      <w:pPr>
                        <w:jc w:val="center"/>
                      </w:pPr>
                      <w:r>
                        <w:t>September</w:t>
                      </w:r>
                      <w:r w:rsidR="00581F32">
                        <w:t xml:space="preserve"> 2023</w:t>
                      </w:r>
                    </w:p>
                  </w:txbxContent>
                </v:textbox>
                <w10:anchorlock/>
              </v:shape>
            </w:pict>
          </mc:Fallback>
        </mc:AlternateContent>
      </w:r>
    </w:p>
    <w:p w14:paraId="73E75290" w14:textId="6409B7AA" w:rsidR="00B530D3" w:rsidRDefault="00B530D3" w:rsidP="0007568F">
      <w:pPr>
        <w:pStyle w:val="Heading1"/>
      </w:pPr>
      <w:r w:rsidRPr="00B530D3">
        <w:lastRenderedPageBreak/>
        <w:t>B</w:t>
      </w:r>
      <w:r w:rsidR="002E6728">
        <w:t>ACKGROUND</w:t>
      </w:r>
    </w:p>
    <w:p w14:paraId="0C576423" w14:textId="77777777" w:rsidR="0018765B" w:rsidRDefault="0018765B" w:rsidP="0018765B"/>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966B98" w:rsidRPr="005E458D" w14:paraId="406D872B" w14:textId="77777777" w:rsidTr="00966B98">
        <w:trPr>
          <w:jc w:val="center"/>
        </w:trPr>
        <w:tc>
          <w:tcPr>
            <w:tcW w:w="4298" w:type="dxa"/>
            <w:shd w:val="clear" w:color="auto" w:fill="auto"/>
          </w:tcPr>
          <w:p w14:paraId="0FA95614" w14:textId="77777777" w:rsidR="00966B98" w:rsidRPr="00986263" w:rsidRDefault="00966B98" w:rsidP="00486557">
            <w:pPr>
              <w:tabs>
                <w:tab w:val="left" w:pos="1485"/>
              </w:tabs>
              <w:rPr>
                <w:rStyle w:val="BackgroundBoldedDescriptors"/>
              </w:rPr>
            </w:pPr>
            <w:r w:rsidRPr="00986263">
              <w:rPr>
                <w:rStyle w:val="BackgroundBoldedDescriptors"/>
              </w:rPr>
              <w:t>Building:</w:t>
            </w:r>
          </w:p>
        </w:tc>
        <w:tc>
          <w:tcPr>
            <w:tcW w:w="4799" w:type="dxa"/>
            <w:shd w:val="clear" w:color="auto" w:fill="auto"/>
          </w:tcPr>
          <w:p w14:paraId="6E57FC0E" w14:textId="6BDB788C" w:rsidR="00966B98" w:rsidRPr="008261E3" w:rsidRDefault="004A4F5B" w:rsidP="00293D50">
            <w:pPr>
              <w:tabs>
                <w:tab w:val="left" w:pos="1485"/>
              </w:tabs>
              <w:rPr>
                <w:bCs/>
              </w:rPr>
            </w:pPr>
            <w:r>
              <w:rPr>
                <w:bCs/>
              </w:rPr>
              <w:t>Farmington River Elementary School</w:t>
            </w:r>
            <w:r w:rsidR="00536764" w:rsidRPr="00946919">
              <w:rPr>
                <w:bCs/>
              </w:rPr>
              <w:t xml:space="preserve"> (F</w:t>
            </w:r>
            <w:r>
              <w:rPr>
                <w:bCs/>
              </w:rPr>
              <w:t>RES</w:t>
            </w:r>
            <w:r w:rsidR="00070C9D" w:rsidRPr="00946919">
              <w:rPr>
                <w:bCs/>
              </w:rPr>
              <w:t>)</w:t>
            </w:r>
          </w:p>
        </w:tc>
      </w:tr>
      <w:tr w:rsidR="00966B98" w:rsidRPr="005E458D" w14:paraId="35E1BE6D" w14:textId="77777777" w:rsidTr="00966B98">
        <w:trPr>
          <w:jc w:val="center"/>
        </w:trPr>
        <w:tc>
          <w:tcPr>
            <w:tcW w:w="4298" w:type="dxa"/>
            <w:shd w:val="clear" w:color="auto" w:fill="auto"/>
          </w:tcPr>
          <w:p w14:paraId="44E74D9E" w14:textId="5B4E6465" w:rsidR="00966B98" w:rsidRPr="00986263" w:rsidRDefault="00966B98" w:rsidP="00486557">
            <w:pPr>
              <w:tabs>
                <w:tab w:val="left" w:pos="1485"/>
              </w:tabs>
              <w:rPr>
                <w:rStyle w:val="BackgroundBoldedDescriptors"/>
              </w:rPr>
            </w:pPr>
            <w:r w:rsidRPr="00986263">
              <w:rPr>
                <w:rStyle w:val="BackgroundBoldedDescriptors"/>
              </w:rPr>
              <w:t>Address:</w:t>
            </w:r>
          </w:p>
        </w:tc>
        <w:tc>
          <w:tcPr>
            <w:tcW w:w="4799" w:type="dxa"/>
            <w:shd w:val="clear" w:color="auto" w:fill="auto"/>
          </w:tcPr>
          <w:p w14:paraId="78998DCC" w14:textId="7E8BCFC5" w:rsidR="00966B98" w:rsidRPr="000D2402" w:rsidRDefault="004A4F5B" w:rsidP="00867630">
            <w:pPr>
              <w:tabs>
                <w:tab w:val="left" w:pos="1485"/>
              </w:tabs>
              <w:rPr>
                <w:bCs/>
              </w:rPr>
            </w:pPr>
            <w:r>
              <w:rPr>
                <w:bCs/>
              </w:rPr>
              <w:t>5</w:t>
            </w:r>
            <w:r>
              <w:t>55 North Main Street</w:t>
            </w:r>
            <w:r w:rsidR="0051432C" w:rsidRPr="000D2402">
              <w:rPr>
                <w:bCs/>
              </w:rPr>
              <w:t xml:space="preserve">, </w:t>
            </w:r>
            <w:r>
              <w:rPr>
                <w:bCs/>
              </w:rPr>
              <w:t>O</w:t>
            </w:r>
            <w:r>
              <w:t>tis</w:t>
            </w:r>
            <w:r w:rsidR="00D42B86" w:rsidRPr="000D2402">
              <w:rPr>
                <w:bCs/>
              </w:rPr>
              <w:t>, MA</w:t>
            </w:r>
          </w:p>
        </w:tc>
      </w:tr>
      <w:tr w:rsidR="00966B98" w:rsidRPr="005E458D" w14:paraId="545D3B2D" w14:textId="77777777" w:rsidTr="00966B98">
        <w:trPr>
          <w:jc w:val="center"/>
        </w:trPr>
        <w:tc>
          <w:tcPr>
            <w:tcW w:w="4298" w:type="dxa"/>
            <w:shd w:val="clear" w:color="auto" w:fill="auto"/>
          </w:tcPr>
          <w:p w14:paraId="3053240E" w14:textId="77777777" w:rsidR="00966B98" w:rsidRPr="00986263" w:rsidRDefault="00966B98" w:rsidP="00486557">
            <w:pPr>
              <w:tabs>
                <w:tab w:val="left" w:pos="1485"/>
              </w:tabs>
              <w:rPr>
                <w:rStyle w:val="BackgroundBoldedDescriptors"/>
              </w:rPr>
            </w:pPr>
            <w:r w:rsidRPr="00986263">
              <w:rPr>
                <w:rStyle w:val="BackgroundBoldedDescriptors"/>
              </w:rPr>
              <w:t>Assessment Requested by:</w:t>
            </w:r>
          </w:p>
        </w:tc>
        <w:tc>
          <w:tcPr>
            <w:tcW w:w="4799" w:type="dxa"/>
            <w:shd w:val="clear" w:color="auto" w:fill="auto"/>
          </w:tcPr>
          <w:p w14:paraId="7EE3B77A" w14:textId="5AC755BC" w:rsidR="004A4F5B" w:rsidRPr="00707227" w:rsidRDefault="004A4F5B" w:rsidP="004A4F5B">
            <w:pPr>
              <w:tabs>
                <w:tab w:val="left" w:pos="1485"/>
              </w:tabs>
              <w:rPr>
                <w:bCs/>
              </w:rPr>
            </w:pPr>
            <w:r w:rsidRPr="00707227">
              <w:rPr>
                <w:bCs/>
              </w:rPr>
              <w:t>Robert R. Putnam</w:t>
            </w:r>
            <w:r w:rsidR="002E6728" w:rsidRPr="00707227">
              <w:rPr>
                <w:bCs/>
              </w:rPr>
              <w:t xml:space="preserve">, </w:t>
            </w:r>
            <w:r w:rsidRPr="00707227">
              <w:rPr>
                <w:bCs/>
              </w:rPr>
              <w:t>Interim Superintendent</w:t>
            </w:r>
            <w:r w:rsidR="002E6728" w:rsidRPr="00707227">
              <w:rPr>
                <w:bCs/>
              </w:rPr>
              <w:t>,</w:t>
            </w:r>
          </w:p>
          <w:p w14:paraId="009AF95E" w14:textId="0102B37E" w:rsidR="00966B98" w:rsidRPr="00707227" w:rsidRDefault="004A4F5B" w:rsidP="004A4F5B">
            <w:pPr>
              <w:tabs>
                <w:tab w:val="left" w:pos="1485"/>
              </w:tabs>
              <w:rPr>
                <w:bCs/>
              </w:rPr>
            </w:pPr>
            <w:r w:rsidRPr="00707227">
              <w:rPr>
                <w:bCs/>
              </w:rPr>
              <w:t>Farmington River Regional School District</w:t>
            </w:r>
          </w:p>
        </w:tc>
      </w:tr>
      <w:tr w:rsidR="00966B98" w:rsidRPr="005E458D" w14:paraId="5CCDD79C" w14:textId="77777777" w:rsidTr="00966B98">
        <w:trPr>
          <w:jc w:val="center"/>
        </w:trPr>
        <w:tc>
          <w:tcPr>
            <w:tcW w:w="4298" w:type="dxa"/>
            <w:shd w:val="clear" w:color="auto" w:fill="auto"/>
          </w:tcPr>
          <w:p w14:paraId="17B417C0" w14:textId="77777777"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799" w:type="dxa"/>
            <w:shd w:val="clear" w:color="auto" w:fill="auto"/>
          </w:tcPr>
          <w:p w14:paraId="72FFDCFD" w14:textId="798E95A9" w:rsidR="00966B98" w:rsidRPr="00707227" w:rsidRDefault="00164CF0" w:rsidP="000D2402">
            <w:pPr>
              <w:tabs>
                <w:tab w:val="left" w:pos="1485"/>
              </w:tabs>
              <w:rPr>
                <w:bCs/>
              </w:rPr>
            </w:pPr>
            <w:r w:rsidRPr="00707227">
              <w:rPr>
                <w:bCs/>
              </w:rPr>
              <w:t xml:space="preserve">General </w:t>
            </w:r>
            <w:r w:rsidR="009D0B43" w:rsidRPr="00707227">
              <w:rPr>
                <w:bCs/>
              </w:rPr>
              <w:t>indoor air quality (</w:t>
            </w:r>
            <w:r w:rsidRPr="00707227">
              <w:rPr>
                <w:bCs/>
              </w:rPr>
              <w:t>IAQ</w:t>
            </w:r>
            <w:r w:rsidR="009D0B43" w:rsidRPr="00707227">
              <w:rPr>
                <w:bCs/>
              </w:rPr>
              <w:t>)</w:t>
            </w:r>
            <w:r w:rsidR="0068589A" w:rsidRPr="00707227">
              <w:rPr>
                <w:bCs/>
              </w:rPr>
              <w:t xml:space="preserve"> </w:t>
            </w:r>
            <w:r w:rsidR="0069231B" w:rsidRPr="00707227">
              <w:rPr>
                <w:bCs/>
              </w:rPr>
              <w:t>and a report of silverfish inside the building</w:t>
            </w:r>
          </w:p>
        </w:tc>
      </w:tr>
      <w:tr w:rsidR="00966B98" w:rsidRPr="005E458D" w14:paraId="7B9CC01C" w14:textId="77777777" w:rsidTr="00966B98">
        <w:trPr>
          <w:jc w:val="center"/>
        </w:trPr>
        <w:tc>
          <w:tcPr>
            <w:tcW w:w="4298" w:type="dxa"/>
            <w:shd w:val="clear" w:color="auto" w:fill="auto"/>
          </w:tcPr>
          <w:p w14:paraId="5FD565B2" w14:textId="77777777"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799" w:type="dxa"/>
            <w:shd w:val="clear" w:color="auto" w:fill="auto"/>
          </w:tcPr>
          <w:p w14:paraId="10710249" w14:textId="11EB7468" w:rsidR="00A86218" w:rsidRDefault="00A86218" w:rsidP="00293D50">
            <w:pPr>
              <w:tabs>
                <w:tab w:val="left" w:pos="1485"/>
              </w:tabs>
              <w:rPr>
                <w:bCs/>
              </w:rPr>
            </w:pPr>
            <w:r>
              <w:rPr>
                <w:bCs/>
              </w:rPr>
              <w:t>March 3</w:t>
            </w:r>
            <w:r w:rsidR="00225319">
              <w:rPr>
                <w:bCs/>
              </w:rPr>
              <w:t>1</w:t>
            </w:r>
            <w:r>
              <w:rPr>
                <w:bCs/>
              </w:rPr>
              <w:t xml:space="preserve">, </w:t>
            </w:r>
            <w:r w:rsidR="002E6728">
              <w:rPr>
                <w:bCs/>
              </w:rPr>
              <w:t xml:space="preserve">2023, and June </w:t>
            </w:r>
            <w:r w:rsidR="00F13E3F">
              <w:rPr>
                <w:bCs/>
              </w:rPr>
              <w:t>2</w:t>
            </w:r>
            <w:r w:rsidR="002E6728">
              <w:rPr>
                <w:bCs/>
              </w:rPr>
              <w:t>, 2023</w:t>
            </w:r>
          </w:p>
          <w:p w14:paraId="18AB3854" w14:textId="4216EFF3" w:rsidR="00966B98" w:rsidRPr="001174D9" w:rsidRDefault="00966B98" w:rsidP="00293D50">
            <w:pPr>
              <w:tabs>
                <w:tab w:val="left" w:pos="1485"/>
              </w:tabs>
              <w:rPr>
                <w:bCs/>
              </w:rPr>
            </w:pPr>
          </w:p>
        </w:tc>
      </w:tr>
      <w:tr w:rsidR="00966B98" w:rsidRPr="005E458D" w14:paraId="07B3F368" w14:textId="77777777" w:rsidTr="00966B98">
        <w:trPr>
          <w:jc w:val="center"/>
        </w:trPr>
        <w:tc>
          <w:tcPr>
            <w:tcW w:w="4298" w:type="dxa"/>
            <w:shd w:val="clear" w:color="auto" w:fill="auto"/>
          </w:tcPr>
          <w:p w14:paraId="4782EAF5" w14:textId="713F932F"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w:t>
            </w:r>
            <w:r w:rsidR="005852F4">
              <w:rPr>
                <w:rStyle w:val="BackgroundBoldedDescriptors"/>
              </w:rPr>
              <w:t>BCEH</w:t>
            </w:r>
            <w:r w:rsidRPr="00986263">
              <w:rPr>
                <w:rStyle w:val="BackgroundBoldedDescriptors"/>
              </w:rPr>
              <w:t>) Staff Conducting Assessment:</w:t>
            </w:r>
          </w:p>
        </w:tc>
        <w:tc>
          <w:tcPr>
            <w:tcW w:w="4799" w:type="dxa"/>
            <w:shd w:val="clear" w:color="auto" w:fill="auto"/>
          </w:tcPr>
          <w:p w14:paraId="047C8B5B" w14:textId="5AEE7E7B" w:rsidR="00867630" w:rsidRDefault="00867630" w:rsidP="00CD35FB">
            <w:pPr>
              <w:pStyle w:val="StaffTitleHangingIndent"/>
              <w:rPr>
                <w:bCs/>
              </w:rPr>
            </w:pPr>
            <w:r>
              <w:rPr>
                <w:bCs/>
              </w:rPr>
              <w:t>Mike Feeney, Director, IAQ Program</w:t>
            </w:r>
            <w:r w:rsidR="002E6728">
              <w:rPr>
                <w:bCs/>
              </w:rPr>
              <w:t>, and</w:t>
            </w:r>
          </w:p>
          <w:p w14:paraId="26B8A513" w14:textId="77777777" w:rsidR="002E6728" w:rsidRDefault="00A86218" w:rsidP="00CD35FB">
            <w:pPr>
              <w:pStyle w:val="StaffTitleHangingIndent"/>
              <w:rPr>
                <w:bCs/>
              </w:rPr>
            </w:pPr>
            <w:r>
              <w:rPr>
                <w:bCs/>
              </w:rPr>
              <w:t>Stefanie Santora</w:t>
            </w:r>
            <w:r w:rsidR="002E6728">
              <w:rPr>
                <w:bCs/>
              </w:rPr>
              <w:t xml:space="preserve">, </w:t>
            </w:r>
            <w:r>
              <w:rPr>
                <w:bCs/>
              </w:rPr>
              <w:t>Environmental Analyst, IAQ</w:t>
            </w:r>
          </w:p>
          <w:p w14:paraId="6AABBECE" w14:textId="14A18566" w:rsidR="00A86218" w:rsidRDefault="00A86218" w:rsidP="00CD35FB">
            <w:pPr>
              <w:pStyle w:val="StaffTitleHangingIndent"/>
              <w:rPr>
                <w:bCs/>
              </w:rPr>
            </w:pPr>
            <w:r>
              <w:rPr>
                <w:bCs/>
              </w:rPr>
              <w:t>Program</w:t>
            </w:r>
          </w:p>
          <w:p w14:paraId="38FAC713" w14:textId="5871CC68" w:rsidR="00966B98" w:rsidRPr="008F0C39" w:rsidRDefault="00966B98" w:rsidP="00CD35FB">
            <w:pPr>
              <w:pStyle w:val="StaffTitleHangingIndent"/>
            </w:pPr>
          </w:p>
        </w:tc>
      </w:tr>
      <w:tr w:rsidR="00966B98" w:rsidRPr="005E458D" w14:paraId="5F646454" w14:textId="77777777" w:rsidTr="00966B98">
        <w:trPr>
          <w:trHeight w:val="323"/>
          <w:jc w:val="center"/>
        </w:trPr>
        <w:tc>
          <w:tcPr>
            <w:tcW w:w="4298" w:type="dxa"/>
            <w:shd w:val="clear" w:color="auto" w:fill="auto"/>
          </w:tcPr>
          <w:p w14:paraId="1D8D858B" w14:textId="77777777"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799" w:type="dxa"/>
            <w:shd w:val="clear" w:color="auto" w:fill="auto"/>
          </w:tcPr>
          <w:p w14:paraId="5948F824" w14:textId="0A88EB73" w:rsidR="00966B98" w:rsidRPr="00CA139E" w:rsidRDefault="000D2402" w:rsidP="00C33505">
            <w:pPr>
              <w:tabs>
                <w:tab w:val="left" w:pos="1485"/>
              </w:tabs>
              <w:rPr>
                <w:bCs/>
                <w:highlight w:val="yellow"/>
              </w:rPr>
            </w:pPr>
            <w:r w:rsidRPr="003053D9">
              <w:t>T</w:t>
            </w:r>
            <w:r w:rsidR="00867630">
              <w:t xml:space="preserve">he </w:t>
            </w:r>
            <w:r w:rsidR="00A87ADC">
              <w:t>FRES</w:t>
            </w:r>
            <w:r w:rsidR="00867630">
              <w:t xml:space="preserve"> is a </w:t>
            </w:r>
            <w:r w:rsidR="00A87ADC">
              <w:t>one</w:t>
            </w:r>
            <w:r w:rsidR="00F237BB">
              <w:t>-</w:t>
            </w:r>
            <w:r>
              <w:t>story brick building built in 19</w:t>
            </w:r>
            <w:r w:rsidR="00867630">
              <w:t>9</w:t>
            </w:r>
            <w:r w:rsidR="00A86218">
              <w:t>8</w:t>
            </w:r>
            <w:r w:rsidR="002E6728">
              <w:t xml:space="preserve"> with </w:t>
            </w:r>
            <w:r w:rsidR="002E6728" w:rsidRPr="00DF7222">
              <w:t>classrooms, gymnasium, cafeteria, library,</w:t>
            </w:r>
            <w:r w:rsidR="002E6728">
              <w:t xml:space="preserve"> </w:t>
            </w:r>
            <w:r w:rsidR="00DF7222">
              <w:t>kitchen, and auditorium.</w:t>
            </w:r>
          </w:p>
        </w:tc>
      </w:tr>
      <w:tr w:rsidR="00966B98" w:rsidRPr="006C5AB8" w14:paraId="0D179A7D" w14:textId="77777777" w:rsidTr="00966B98">
        <w:trPr>
          <w:jc w:val="center"/>
        </w:trPr>
        <w:tc>
          <w:tcPr>
            <w:tcW w:w="4298" w:type="dxa"/>
            <w:shd w:val="clear" w:color="auto" w:fill="auto"/>
          </w:tcPr>
          <w:p w14:paraId="2969CFE5" w14:textId="77777777" w:rsidR="00966B98" w:rsidRPr="00986263" w:rsidRDefault="00966B98" w:rsidP="00486557">
            <w:pPr>
              <w:tabs>
                <w:tab w:val="left" w:pos="1485"/>
              </w:tabs>
              <w:rPr>
                <w:rStyle w:val="BackgroundBoldedDescriptors"/>
              </w:rPr>
            </w:pPr>
            <w:r w:rsidRPr="00986263">
              <w:rPr>
                <w:rStyle w:val="BackgroundBoldedDescriptors"/>
              </w:rPr>
              <w:t>Building Population:</w:t>
            </w:r>
          </w:p>
        </w:tc>
        <w:tc>
          <w:tcPr>
            <w:tcW w:w="4799" w:type="dxa"/>
            <w:shd w:val="clear" w:color="auto" w:fill="auto"/>
          </w:tcPr>
          <w:p w14:paraId="5B5954D0" w14:textId="73A34BBB" w:rsidR="00966B98" w:rsidRPr="00CA139E" w:rsidRDefault="00694D6E" w:rsidP="000D2402">
            <w:pPr>
              <w:tabs>
                <w:tab w:val="left" w:pos="1485"/>
              </w:tabs>
              <w:rPr>
                <w:bCs/>
                <w:highlight w:val="yellow"/>
              </w:rPr>
            </w:pPr>
            <w:r w:rsidRPr="000D2402">
              <w:rPr>
                <w:bCs/>
              </w:rPr>
              <w:t xml:space="preserve">Approximately </w:t>
            </w:r>
            <w:r w:rsidR="00A87ADC">
              <w:rPr>
                <w:bCs/>
              </w:rPr>
              <w:t>4</w:t>
            </w:r>
            <w:r w:rsidR="00A87ADC">
              <w:t>00</w:t>
            </w:r>
            <w:r w:rsidR="00966B98" w:rsidRPr="000D2402">
              <w:rPr>
                <w:bCs/>
              </w:rPr>
              <w:t xml:space="preserve"> </w:t>
            </w:r>
            <w:r w:rsidR="009D230A">
              <w:rPr>
                <w:bCs/>
              </w:rPr>
              <w:t xml:space="preserve">total </w:t>
            </w:r>
            <w:r w:rsidR="00966B98" w:rsidRPr="000D2402">
              <w:rPr>
                <w:bCs/>
              </w:rPr>
              <w:t xml:space="preserve">students </w:t>
            </w:r>
            <w:r w:rsidR="000D2402" w:rsidRPr="000D2402">
              <w:rPr>
                <w:bCs/>
              </w:rPr>
              <w:t>and staff</w:t>
            </w:r>
          </w:p>
        </w:tc>
      </w:tr>
      <w:tr w:rsidR="00966B98" w:rsidRPr="005E458D" w14:paraId="7ED7D0D7" w14:textId="77777777" w:rsidTr="00966B98">
        <w:trPr>
          <w:jc w:val="center"/>
        </w:trPr>
        <w:tc>
          <w:tcPr>
            <w:tcW w:w="4298" w:type="dxa"/>
            <w:shd w:val="clear" w:color="auto" w:fill="auto"/>
          </w:tcPr>
          <w:p w14:paraId="5D8E689A" w14:textId="77777777" w:rsidR="00966B98" w:rsidRPr="00986263" w:rsidRDefault="00966B98" w:rsidP="00486557">
            <w:pPr>
              <w:tabs>
                <w:tab w:val="left" w:pos="1485"/>
              </w:tabs>
              <w:rPr>
                <w:rStyle w:val="BackgroundBoldedDescriptors"/>
              </w:rPr>
            </w:pPr>
            <w:r w:rsidRPr="00986263">
              <w:rPr>
                <w:rStyle w:val="BackgroundBoldedDescriptors"/>
              </w:rPr>
              <w:t>Windows:</w:t>
            </w:r>
          </w:p>
        </w:tc>
        <w:tc>
          <w:tcPr>
            <w:tcW w:w="4799" w:type="dxa"/>
            <w:shd w:val="clear" w:color="auto" w:fill="auto"/>
          </w:tcPr>
          <w:p w14:paraId="3B4FC8D1" w14:textId="77777777" w:rsidR="00966B98" w:rsidRPr="003A3B7B" w:rsidRDefault="000D2402" w:rsidP="001B4151">
            <w:pPr>
              <w:tabs>
                <w:tab w:val="left" w:pos="1485"/>
              </w:tabs>
              <w:rPr>
                <w:bCs/>
              </w:rPr>
            </w:pPr>
            <w:r w:rsidRPr="00BD37E3">
              <w:t>Windows are openable in</w:t>
            </w:r>
            <w:r>
              <w:t xml:space="preserve"> some areas</w:t>
            </w:r>
          </w:p>
        </w:tc>
      </w:tr>
    </w:tbl>
    <w:p w14:paraId="3873BCEB" w14:textId="0698952B" w:rsidR="009F6242" w:rsidRPr="00BF0F32" w:rsidRDefault="006E1F02" w:rsidP="009F6242">
      <w:pPr>
        <w:pStyle w:val="Heading1"/>
      </w:pPr>
      <w:r>
        <w:t xml:space="preserve">RESULTS </w:t>
      </w:r>
      <w:r w:rsidR="008D3DF8">
        <w:t>AND</w:t>
      </w:r>
      <w:r>
        <w:t xml:space="preserve"> DISCUSSION</w:t>
      </w:r>
    </w:p>
    <w:p w14:paraId="3CD535FB" w14:textId="5A84A92F" w:rsidR="006E1F02" w:rsidRPr="00BF0F32" w:rsidRDefault="00EB4F51" w:rsidP="006E1F02">
      <w:pPr>
        <w:pStyle w:val="BodyText"/>
      </w:pPr>
      <w:r w:rsidRPr="00BF0F32">
        <w:t xml:space="preserve">Please refer to the IAQ Manual for methods, sampling procedures, and interpretation of results (MDPH, 2015). </w:t>
      </w:r>
      <w:r w:rsidR="00991847" w:rsidRPr="00BF0F32">
        <w:t>The following is a summary of indoor air testing result</w:t>
      </w:r>
      <w:r w:rsidR="00FE39A0" w:rsidRPr="00BF0F32">
        <w:t>s</w:t>
      </w:r>
      <w:r w:rsidR="00991847" w:rsidRPr="00BF0F32">
        <w:t xml:space="preserve"> (Table 1).</w:t>
      </w:r>
    </w:p>
    <w:p w14:paraId="27C42665" w14:textId="043F0353" w:rsidR="00801CBA" w:rsidRPr="00BF0F32" w:rsidRDefault="009F6242" w:rsidP="00893050">
      <w:pPr>
        <w:pStyle w:val="BodyText"/>
        <w:numPr>
          <w:ilvl w:val="0"/>
          <w:numId w:val="5"/>
        </w:numPr>
        <w:rPr>
          <w:b/>
          <w:bCs/>
        </w:rPr>
      </w:pPr>
      <w:r w:rsidRPr="00BF0F32">
        <w:rPr>
          <w:b/>
          <w:i/>
        </w:rPr>
        <w:t>C</w:t>
      </w:r>
      <w:r w:rsidR="0085418C" w:rsidRPr="00BF0F32">
        <w:rPr>
          <w:b/>
          <w:i/>
        </w:rPr>
        <w:t>arbon dioxide levels</w:t>
      </w:r>
      <w:r w:rsidR="0085418C" w:rsidRPr="00BF0F32">
        <w:t xml:space="preserve"> were </w:t>
      </w:r>
      <w:r w:rsidR="00A7133A">
        <w:t>below</w:t>
      </w:r>
      <w:r w:rsidR="0085418C" w:rsidRPr="00BF0F32">
        <w:t xml:space="preserve"> 800 parts per million (ppm) </w:t>
      </w:r>
      <w:r w:rsidR="007D2850" w:rsidRPr="00BF0F32">
        <w:t xml:space="preserve">in </w:t>
      </w:r>
      <w:r w:rsidR="005D782F">
        <w:t>all of the o</w:t>
      </w:r>
      <w:r w:rsidR="00801CBA" w:rsidRPr="00BF0F32">
        <w:t>ccupied</w:t>
      </w:r>
      <w:r w:rsidR="007D2850" w:rsidRPr="00BF0F32">
        <w:t xml:space="preserve"> </w:t>
      </w:r>
      <w:r w:rsidR="0068589A" w:rsidRPr="00BF0F32">
        <w:t>areas tested</w:t>
      </w:r>
      <w:r w:rsidR="005D782F">
        <w:t xml:space="preserve"> with the exception of one</w:t>
      </w:r>
      <w:r w:rsidR="00D268F4">
        <w:t xml:space="preserve">. </w:t>
      </w:r>
      <w:r w:rsidR="007D2850" w:rsidRPr="00BF0F32">
        <w:t>S</w:t>
      </w:r>
      <w:r w:rsidR="0068589A" w:rsidRPr="00BF0F32">
        <w:t>ome areas were empty, which can reduce carbon dioxide levels</w:t>
      </w:r>
      <w:r w:rsidRPr="00BF0F32">
        <w:t>.</w:t>
      </w:r>
    </w:p>
    <w:p w14:paraId="2B01A837" w14:textId="34A5C594" w:rsidR="009F6242" w:rsidRPr="00BF0F32" w:rsidRDefault="009F6242" w:rsidP="00893050">
      <w:pPr>
        <w:pStyle w:val="BodyText"/>
        <w:numPr>
          <w:ilvl w:val="0"/>
          <w:numId w:val="5"/>
        </w:numPr>
        <w:rPr>
          <w:b/>
          <w:bCs/>
        </w:rPr>
      </w:pPr>
      <w:r w:rsidRPr="00BF0F32">
        <w:rPr>
          <w:b/>
          <w:i/>
        </w:rPr>
        <w:t>Temperature</w:t>
      </w:r>
      <w:r w:rsidRPr="00BF0F32">
        <w:t xml:space="preserve"> was </w:t>
      </w:r>
      <w:r w:rsidR="0012261A">
        <w:t>close to</w:t>
      </w:r>
      <w:r w:rsidR="00D268F4">
        <w:t xml:space="preserve"> or above</w:t>
      </w:r>
      <w:r w:rsidR="007D2850" w:rsidRPr="00BF0F32">
        <w:t xml:space="preserve"> </w:t>
      </w:r>
      <w:r w:rsidR="00991847" w:rsidRPr="00BF0F32">
        <w:t xml:space="preserve">the recommended </w:t>
      </w:r>
      <w:r w:rsidRPr="00BF0F32">
        <w:t xml:space="preserve">range of 70°F to 78°F </w:t>
      </w:r>
      <w:r w:rsidR="005608B1" w:rsidRPr="00BF0F32">
        <w:t xml:space="preserve">the day of </w:t>
      </w:r>
      <w:r w:rsidR="00F7576A">
        <w:t xml:space="preserve">the </w:t>
      </w:r>
      <w:r w:rsidR="005608B1" w:rsidRPr="00BF0F32">
        <w:t>assessment</w:t>
      </w:r>
      <w:r w:rsidR="000B07D5">
        <w:t xml:space="preserve"> in all areas tested.</w:t>
      </w:r>
    </w:p>
    <w:p w14:paraId="799F104E" w14:textId="5B832007" w:rsidR="00991847" w:rsidRPr="00BF0F32" w:rsidRDefault="00DB51C0" w:rsidP="00893050">
      <w:pPr>
        <w:pStyle w:val="BodyText"/>
        <w:numPr>
          <w:ilvl w:val="0"/>
          <w:numId w:val="5"/>
        </w:numPr>
        <w:rPr>
          <w:b/>
          <w:bCs/>
        </w:rPr>
      </w:pPr>
      <w:r w:rsidRPr="00BF0F32">
        <w:rPr>
          <w:b/>
          <w:i/>
        </w:rPr>
        <w:t>Relative h</w:t>
      </w:r>
      <w:r w:rsidR="00991847" w:rsidRPr="00BF0F32">
        <w:rPr>
          <w:b/>
          <w:i/>
        </w:rPr>
        <w:t>umidity</w:t>
      </w:r>
      <w:r w:rsidR="00991847" w:rsidRPr="00BF0F32">
        <w:t xml:space="preserve"> was </w:t>
      </w:r>
      <w:r w:rsidR="00D268F4">
        <w:t>within the</w:t>
      </w:r>
      <w:r w:rsidR="005608B1" w:rsidRPr="00BF0F32">
        <w:t xml:space="preserve"> </w:t>
      </w:r>
      <w:r w:rsidR="008261E3" w:rsidRPr="00BF0F32">
        <w:t>recommended range of 40 to 60</w:t>
      </w:r>
      <w:r w:rsidR="00991847" w:rsidRPr="00BF0F32">
        <w:t xml:space="preserve">% in </w:t>
      </w:r>
      <w:r w:rsidR="0068589A" w:rsidRPr="00BF0F32">
        <w:t>all</w:t>
      </w:r>
      <w:r w:rsidR="00991847" w:rsidRPr="00BF0F32">
        <w:t xml:space="preserve"> areas </w:t>
      </w:r>
      <w:r w:rsidR="005608B1" w:rsidRPr="00BF0F32">
        <w:t xml:space="preserve">the day of </w:t>
      </w:r>
      <w:r w:rsidR="000D0187" w:rsidRPr="00BF0F32">
        <w:t>assessment</w:t>
      </w:r>
      <w:r w:rsidR="006E1F02">
        <w:t>.</w:t>
      </w:r>
    </w:p>
    <w:p w14:paraId="664187BB" w14:textId="77777777" w:rsidR="00991847" w:rsidRPr="00BF0F32" w:rsidRDefault="00991847" w:rsidP="00893050">
      <w:pPr>
        <w:pStyle w:val="BodyText"/>
        <w:numPr>
          <w:ilvl w:val="0"/>
          <w:numId w:val="5"/>
        </w:numPr>
        <w:rPr>
          <w:b/>
          <w:bCs/>
        </w:rPr>
      </w:pPr>
      <w:r w:rsidRPr="00BF0F32">
        <w:rPr>
          <w:b/>
          <w:i/>
        </w:rPr>
        <w:t>Carbon monoxide</w:t>
      </w:r>
      <w:r w:rsidRPr="00BF0F32">
        <w:t xml:space="preserve"> levels were non-detectable</w:t>
      </w:r>
      <w:r w:rsidR="00801CBA" w:rsidRPr="00BF0F32">
        <w:t xml:space="preserve"> (ND)</w:t>
      </w:r>
      <w:r w:rsidRPr="00BF0F32">
        <w:t xml:space="preserve"> in all areas tested.</w:t>
      </w:r>
    </w:p>
    <w:p w14:paraId="7B00F376" w14:textId="2CC7A057" w:rsidR="006E6262" w:rsidRPr="00BF0F32" w:rsidRDefault="00DB51C0" w:rsidP="00893050">
      <w:pPr>
        <w:pStyle w:val="BodyText"/>
        <w:numPr>
          <w:ilvl w:val="0"/>
          <w:numId w:val="5"/>
        </w:numPr>
      </w:pPr>
      <w:r w:rsidRPr="00BF0F32">
        <w:rPr>
          <w:b/>
          <w:i/>
        </w:rPr>
        <w:t>Fine particulate matter (</w:t>
      </w:r>
      <w:r w:rsidR="00991847" w:rsidRPr="00BF0F32">
        <w:rPr>
          <w:b/>
          <w:i/>
        </w:rPr>
        <w:t>PM2.5</w:t>
      </w:r>
      <w:r w:rsidRPr="00BF0F32">
        <w:rPr>
          <w:b/>
          <w:i/>
        </w:rPr>
        <w:t>)</w:t>
      </w:r>
      <w:r w:rsidR="00991847" w:rsidRPr="00BF0F32">
        <w:t xml:space="preserve"> concentrations measured were below the </w:t>
      </w:r>
      <w:r w:rsidR="007D2850" w:rsidRPr="00BF0F32">
        <w:t>National Ambient Air Quality (NAAQS)</w:t>
      </w:r>
      <w:r w:rsidR="00991847" w:rsidRPr="00BF0F32">
        <w:t xml:space="preserve"> limit of 35 μg/m</w:t>
      </w:r>
      <w:r w:rsidR="00991847" w:rsidRPr="00BF0F32">
        <w:rPr>
          <w:vertAlign w:val="superscript"/>
        </w:rPr>
        <w:t>3</w:t>
      </w:r>
      <w:r w:rsidR="00991847" w:rsidRPr="00BF0F32">
        <w:t xml:space="preserve"> in all areas tested</w:t>
      </w:r>
      <w:r w:rsidR="00D268F4">
        <w:t xml:space="preserve"> except for one</w:t>
      </w:r>
      <w:r w:rsidR="00991847" w:rsidRPr="00BF0F32">
        <w:t>.</w:t>
      </w:r>
    </w:p>
    <w:p w14:paraId="6E88F099" w14:textId="77777777" w:rsidR="00F85E13" w:rsidRPr="00BF0F32" w:rsidRDefault="009F6242" w:rsidP="00094F66">
      <w:pPr>
        <w:pStyle w:val="Heading2"/>
      </w:pPr>
      <w:r w:rsidRPr="00BF0F32">
        <w:lastRenderedPageBreak/>
        <w:t>Ventilation</w:t>
      </w:r>
    </w:p>
    <w:p w14:paraId="16830BCE" w14:textId="77777777" w:rsidR="004F5B09" w:rsidRPr="006453CD" w:rsidRDefault="006E6262" w:rsidP="00DB51C0">
      <w:pPr>
        <w:pStyle w:val="BodyText"/>
      </w:pPr>
      <w:r w:rsidRPr="00BF0F32">
        <w:t>A heating, ventilating and air conditioning (HVAC) system has several functions.</w:t>
      </w:r>
      <w:r w:rsidR="00C53DDE" w:rsidRPr="00BF0F32">
        <w:t xml:space="preserve"> </w:t>
      </w:r>
      <w:r w:rsidRPr="00BF0F32">
        <w:t>First it provides heating and, if equipped, c</w:t>
      </w:r>
      <w:r w:rsidRPr="006453CD">
        <w:t>ooling.</w:t>
      </w:r>
      <w:r w:rsidR="00C53DDE" w:rsidRPr="006453CD">
        <w:t xml:space="preserve"> </w:t>
      </w:r>
      <w:r w:rsidRPr="006453CD">
        <w:t>Second, it is a source of fresh air.</w:t>
      </w:r>
      <w:r w:rsidR="00C53DDE" w:rsidRPr="006453CD">
        <w:t xml:space="preserve"> </w:t>
      </w:r>
      <w:r w:rsidRPr="006453CD">
        <w:t>Finally, an HVAC system will dilute and remove normally occurring indoor environmental pollutants by not only introducing fresh air, but by filtering the airstream and ejecting stale air to the outdoors via exhaust ventilation.</w:t>
      </w:r>
      <w:r w:rsidR="00C53DDE" w:rsidRPr="006453CD">
        <w:t xml:space="preserve"> </w:t>
      </w:r>
      <w:r w:rsidRPr="006453CD">
        <w:t>Even if an HVAC system is operating as designed, point sources of respiratory irritation may exist and cause symptoms in sensitive individuals.</w:t>
      </w:r>
    </w:p>
    <w:p w14:paraId="66174477" w14:textId="027CF9A1" w:rsidR="007724B5" w:rsidRDefault="0086208E" w:rsidP="0057268C">
      <w:pPr>
        <w:pStyle w:val="BodyText"/>
      </w:pPr>
      <w:r w:rsidRPr="006453CD">
        <w:t xml:space="preserve">Fresh air is provided by </w:t>
      </w:r>
      <w:r w:rsidR="00B955ED" w:rsidRPr="006453CD">
        <w:t>air hand</w:t>
      </w:r>
      <w:r w:rsidR="00B10D0A" w:rsidRPr="006453CD">
        <w:t>l</w:t>
      </w:r>
      <w:r w:rsidR="00B955ED" w:rsidRPr="006453CD">
        <w:t>ing units (AHU</w:t>
      </w:r>
      <w:r w:rsidR="000D0187" w:rsidRPr="006453CD">
        <w:t>s</w:t>
      </w:r>
      <w:r w:rsidR="00B955ED" w:rsidRPr="006453CD">
        <w:t>)</w:t>
      </w:r>
      <w:r w:rsidR="00356EC6">
        <w:t xml:space="preserve"> located inside </w:t>
      </w:r>
      <w:r w:rsidR="00D3122F">
        <w:t>mechanical</w:t>
      </w:r>
      <w:r w:rsidR="00356EC6">
        <w:t xml:space="preserve"> rooms located in space</w:t>
      </w:r>
      <w:r w:rsidR="00B75661">
        <w:t>s</w:t>
      </w:r>
      <w:r w:rsidR="00356EC6">
        <w:t xml:space="preserve"> below the peaked roof in multiple locations. Each mechanical room has gypsum wallboard walls</w:t>
      </w:r>
      <w:r w:rsidR="00D268F4">
        <w:t xml:space="preserve">. </w:t>
      </w:r>
      <w:r w:rsidR="00356EC6">
        <w:t>A</w:t>
      </w:r>
      <w:r w:rsidR="001B535E" w:rsidRPr="00815A84">
        <w:t xml:space="preserve">ir </w:t>
      </w:r>
      <w:r w:rsidR="00FF5AEB" w:rsidRPr="00815A84">
        <w:t>from the AHUs is</w:t>
      </w:r>
      <w:r w:rsidR="00E5424C" w:rsidRPr="00815A84">
        <w:t xml:space="preserve"> filtered, </w:t>
      </w:r>
      <w:proofErr w:type="gramStart"/>
      <w:r w:rsidR="00E5424C" w:rsidRPr="00815A84">
        <w:t>heat</w:t>
      </w:r>
      <w:r w:rsidR="001B535E" w:rsidRPr="00815A84">
        <w:t>ed</w:t>
      </w:r>
      <w:proofErr w:type="gramEnd"/>
      <w:r w:rsidR="001B535E" w:rsidRPr="00815A84">
        <w:t xml:space="preserve"> </w:t>
      </w:r>
      <w:r w:rsidR="00163A37" w:rsidRPr="00815A84">
        <w:t>or cooled as needed</w:t>
      </w:r>
      <w:r w:rsidR="00D126D0" w:rsidRPr="00815A84">
        <w:t>,</w:t>
      </w:r>
      <w:r w:rsidR="00163A37" w:rsidRPr="00815A84">
        <w:t xml:space="preserve"> </w:t>
      </w:r>
      <w:r w:rsidR="001B535E" w:rsidRPr="00815A84">
        <w:t>and delivered to rooms via ducted supply vents</w:t>
      </w:r>
      <w:r w:rsidR="00B10D0A" w:rsidRPr="00815A84">
        <w:t xml:space="preserve"> (Picture </w:t>
      </w:r>
      <w:r w:rsidR="00D3122F">
        <w:t>1</w:t>
      </w:r>
      <w:r w:rsidR="00B10D0A" w:rsidRPr="00815A84">
        <w:t>)</w:t>
      </w:r>
      <w:r w:rsidR="00D3122F">
        <w:t xml:space="preserve"> and returned by wall-mounted </w:t>
      </w:r>
      <w:r w:rsidR="0066235D">
        <w:t>exhaust</w:t>
      </w:r>
      <w:r w:rsidR="00D3122F">
        <w:t xml:space="preserve"> vents (Picture 2)</w:t>
      </w:r>
      <w:r w:rsidR="00D268F4">
        <w:t xml:space="preserve">. </w:t>
      </w:r>
      <w:r w:rsidR="00B75661">
        <w:t>Some of the</w:t>
      </w:r>
      <w:r w:rsidR="00244286">
        <w:t xml:space="preserve"> </w:t>
      </w:r>
      <w:r w:rsidR="00356EC6">
        <w:t xml:space="preserve">AHUs noted in the building </w:t>
      </w:r>
      <w:r w:rsidR="00B75661">
        <w:t>(</w:t>
      </w:r>
      <w:r w:rsidR="00356EC6">
        <w:t xml:space="preserve">manufactured by </w:t>
      </w:r>
      <w:proofErr w:type="spellStart"/>
      <w:r w:rsidR="00356EC6">
        <w:t>DuChamp</w:t>
      </w:r>
      <w:proofErr w:type="spellEnd"/>
      <w:r w:rsidR="00244286">
        <w:t>,</w:t>
      </w:r>
      <w:r w:rsidR="00356EC6">
        <w:t xml:space="preserve"> Trane</w:t>
      </w:r>
      <w:r w:rsidR="00D268F4">
        <w:t xml:space="preserve">, and </w:t>
      </w:r>
      <w:r w:rsidR="00B75661">
        <w:t>others)</w:t>
      </w:r>
      <w:r w:rsidR="00B22954">
        <w:t xml:space="preserve"> </w:t>
      </w:r>
      <w:r w:rsidR="00356EC6">
        <w:t>are of a configuration that is typically used in indoor mechanical rooms</w:t>
      </w:r>
      <w:r w:rsidR="00EE6AA9">
        <w:t xml:space="preserve"> as </w:t>
      </w:r>
      <w:r w:rsidR="00B75661">
        <w:t>opposed</w:t>
      </w:r>
      <w:r w:rsidR="00EE6AA9">
        <w:t xml:space="preserve"> to AHUs designed for installation outdoors, where such </w:t>
      </w:r>
      <w:r w:rsidR="007724B5">
        <w:t>equipment</w:t>
      </w:r>
      <w:r w:rsidR="00EE6AA9">
        <w:t xml:space="preserve"> would be subjected to </w:t>
      </w:r>
      <w:r w:rsidR="007724B5">
        <w:t>temperature</w:t>
      </w:r>
      <w:r w:rsidR="00EE6AA9">
        <w:t xml:space="preserve"> extremes and rain/snow</w:t>
      </w:r>
      <w:r w:rsidR="00D268F4">
        <w:t xml:space="preserve">. </w:t>
      </w:r>
      <w:r w:rsidR="007724B5">
        <w:t xml:space="preserve">Since winter </w:t>
      </w:r>
      <w:r w:rsidR="00244286">
        <w:t>temperatures</w:t>
      </w:r>
      <w:r w:rsidR="007724B5">
        <w:t xml:space="preserve"> in the greater </w:t>
      </w:r>
      <w:r w:rsidR="00821019">
        <w:t xml:space="preserve">Berkshire </w:t>
      </w:r>
      <w:r w:rsidR="007724B5">
        <w:t>area can be</w:t>
      </w:r>
      <w:r w:rsidR="00B75661">
        <w:t xml:space="preserve"> significantly</w:t>
      </w:r>
      <w:r w:rsidR="007724B5">
        <w:t xml:space="preserve"> below freezing in winter month</w:t>
      </w:r>
      <w:r w:rsidR="00D268F4">
        <w:t>s</w:t>
      </w:r>
      <w:r w:rsidR="007724B5">
        <w:t xml:space="preserve">, </w:t>
      </w:r>
      <w:r w:rsidR="00B50FA8">
        <w:t>insulation</w:t>
      </w:r>
      <w:r w:rsidR="007724B5">
        <w:t xml:space="preserve"> that ha</w:t>
      </w:r>
      <w:r w:rsidR="00D268F4">
        <w:t>s</w:t>
      </w:r>
      <w:r w:rsidR="007724B5">
        <w:t xml:space="preserve"> a sufficient R value for </w:t>
      </w:r>
      <w:r w:rsidR="00B75661">
        <w:t xml:space="preserve">the expected below-freezing </w:t>
      </w:r>
      <w:r w:rsidR="007724B5">
        <w:t>temperatures is necessary to prevent AHU coils from freezing</w:t>
      </w:r>
      <w:r w:rsidR="00D268F4">
        <w:t xml:space="preserve">. </w:t>
      </w:r>
      <w:r w:rsidR="00B75661">
        <w:t>In addition, the placement of the AHU may</w:t>
      </w:r>
      <w:r w:rsidR="00492717">
        <w:t>, in addition to other conditions in the attic, result in the roof becom</w:t>
      </w:r>
      <w:r w:rsidR="00D268F4">
        <w:t xml:space="preserve">ing </w:t>
      </w:r>
      <w:r w:rsidR="00492717">
        <w:t xml:space="preserve">heated </w:t>
      </w:r>
      <w:r w:rsidR="00D268F4">
        <w:t xml:space="preserve">and </w:t>
      </w:r>
      <w:r w:rsidR="00492717">
        <w:t>caus</w:t>
      </w:r>
      <w:r w:rsidR="00D268F4">
        <w:t>ing</w:t>
      </w:r>
      <w:r w:rsidR="00492717">
        <w:t xml:space="preserve"> ice dams</w:t>
      </w:r>
      <w:r w:rsidR="00B43628">
        <w:t>.</w:t>
      </w:r>
    </w:p>
    <w:p w14:paraId="7981AD3F" w14:textId="6406CA74" w:rsidR="00D3122F" w:rsidRDefault="00D3122F" w:rsidP="0057268C">
      <w:pPr>
        <w:pStyle w:val="BodyText"/>
      </w:pPr>
      <w:r>
        <w:t xml:space="preserve">Some rooms </w:t>
      </w:r>
      <w:r w:rsidR="00B75661">
        <w:t xml:space="preserve">in the FRES </w:t>
      </w:r>
      <w:r>
        <w:t xml:space="preserve">may </w:t>
      </w:r>
      <w:proofErr w:type="gramStart"/>
      <w:r>
        <w:t>experience difficult</w:t>
      </w:r>
      <w:r w:rsidR="00B43628">
        <w:t>y</w:t>
      </w:r>
      <w:proofErr w:type="gramEnd"/>
      <w:r>
        <w:t xml:space="preserve"> in controlling temperature due </w:t>
      </w:r>
      <w:r w:rsidR="00AF197D">
        <w:t>to location</w:t>
      </w:r>
      <w:r>
        <w:t xml:space="preserve"> of </w:t>
      </w:r>
      <w:r w:rsidR="0066235D">
        <w:t>thermostats</w:t>
      </w:r>
      <w:r w:rsidR="00B75661">
        <w:t>, e.g.</w:t>
      </w:r>
      <w:r>
        <w:t xml:space="preserve"> behind </w:t>
      </w:r>
      <w:r w:rsidR="00B50FA8">
        <w:t>classroom</w:t>
      </w:r>
      <w:r>
        <w:t xml:space="preserve"> doors (Picture</w:t>
      </w:r>
      <w:r w:rsidR="00B50FA8">
        <w:t xml:space="preserve"> </w:t>
      </w:r>
      <w:r w:rsidR="0066235D">
        <w:t>3</w:t>
      </w:r>
      <w:r>
        <w:t>)</w:t>
      </w:r>
      <w:r w:rsidR="00D268F4">
        <w:t xml:space="preserve">. </w:t>
      </w:r>
      <w:r w:rsidR="008562E7">
        <w:t>When</w:t>
      </w:r>
      <w:r>
        <w:t xml:space="preserve"> </w:t>
      </w:r>
      <w:r w:rsidR="009F0E3C">
        <w:t>the</w:t>
      </w:r>
      <w:r>
        <w:t xml:space="preserve"> door is kept open, classroom air </w:t>
      </w:r>
      <w:r w:rsidR="00052845">
        <w:t xml:space="preserve">temperature </w:t>
      </w:r>
      <w:r>
        <w:t xml:space="preserve">cannot readily be measured by the </w:t>
      </w:r>
      <w:r w:rsidR="00B50FA8">
        <w:t>thermostat</w:t>
      </w:r>
      <w:r w:rsidR="00D268F4">
        <w:t xml:space="preserve">. </w:t>
      </w:r>
    </w:p>
    <w:p w14:paraId="12C53C65" w14:textId="5E04C64B" w:rsidR="00821019" w:rsidRPr="00821019" w:rsidRDefault="00821019" w:rsidP="00821019">
      <w:pPr>
        <w:keepNext/>
        <w:spacing w:line="360" w:lineRule="auto"/>
        <w:ind w:firstLine="720"/>
        <w:outlineLvl w:val="1"/>
      </w:pPr>
      <w:r w:rsidRPr="00821019">
        <w:t xml:space="preserve">It is also important to note that despite ongoing maintenance and replacement of parts/components by facilities staff, many of the HVAC units are at the end of their life cycle. Efficient equipment is difficult to </w:t>
      </w:r>
      <w:r w:rsidR="00B43628" w:rsidRPr="00821019">
        <w:t>maintain since</w:t>
      </w:r>
      <w:r w:rsidRPr="00821019">
        <w:t xml:space="preserve"> compatible replacement parts are often unavailable. According to the American Society of Heating, Refrigeration, and Air-Conditioning </w:t>
      </w:r>
      <w:r w:rsidRPr="00821019">
        <w:lastRenderedPageBreak/>
        <w:t>Engineering (ASHRAE), the service life</w:t>
      </w:r>
      <w:r w:rsidRPr="00821019">
        <w:rPr>
          <w:vertAlign w:val="superscript"/>
        </w:rPr>
        <w:footnoteReference w:id="1"/>
      </w:r>
      <w:r w:rsidRPr="00821019">
        <w:t xml:space="preserve"> of this type of unit is 15-20 years, assuming routine maintenance of the equipment (ASHRAE, 199</w:t>
      </w:r>
      <w:r w:rsidR="00420D5D">
        <w:t>1</w:t>
      </w:r>
      <w:r w:rsidR="00F70DA3">
        <w:t>).</w:t>
      </w:r>
    </w:p>
    <w:p w14:paraId="4DD83F67" w14:textId="5C8687E5" w:rsidR="00821019" w:rsidRPr="00815A84" w:rsidRDefault="00821019" w:rsidP="006E1F02">
      <w:pPr>
        <w:keepNext/>
        <w:spacing w:line="360" w:lineRule="auto"/>
        <w:ind w:firstLine="720"/>
        <w:outlineLvl w:val="1"/>
      </w:pPr>
      <w:r w:rsidRPr="00821019">
        <w:t xml:space="preserve">To maximize air exchange, the IAQ program recommends that both supply and exhaust ventilation operate continuously during periods of occupancy. To have proper ventilation with a mechanical ventilation system, the systems must be balanced after installation to provide an adequate amount of fresh air to the interior of a room while removing stale air from the room. It is recommended that HVAC systems be re-balanced every five years to ensure adequate air systems function (SMACNA, </w:t>
      </w:r>
      <w:r w:rsidR="00F63653">
        <w:t>2013</w:t>
      </w:r>
      <w:r w:rsidRPr="00821019">
        <w:t>). Based on the age and condition of the univents, balancing of the HVAC system may not be possible.</w:t>
      </w:r>
    </w:p>
    <w:p w14:paraId="047DE671" w14:textId="77777777" w:rsidR="00436E4C" w:rsidRPr="00815A84" w:rsidRDefault="00436E4C" w:rsidP="0095014D">
      <w:pPr>
        <w:pStyle w:val="Heading2"/>
      </w:pPr>
      <w:r w:rsidRPr="00815A84">
        <w:t>Microbial/Moisture Concerns</w:t>
      </w:r>
    </w:p>
    <w:p w14:paraId="52C2B879" w14:textId="606C7EC8" w:rsidR="004F50CB" w:rsidRDefault="00985C38" w:rsidP="00B75661">
      <w:pPr>
        <w:pStyle w:val="BodyText"/>
      </w:pPr>
      <w:r>
        <w:t xml:space="preserve">FRES staff reported an </w:t>
      </w:r>
      <w:r w:rsidR="00B75661">
        <w:t>infestation</w:t>
      </w:r>
      <w:r>
        <w:t xml:space="preserve"> of silverfish in a classroom</w:t>
      </w:r>
      <w:r w:rsidR="00D268F4">
        <w:t xml:space="preserve">. </w:t>
      </w:r>
      <w:r w:rsidR="00B50FA8">
        <w:t xml:space="preserve">IAQ staff did not observe </w:t>
      </w:r>
      <w:r w:rsidR="006511B3">
        <w:t>silverfish in any location within the building</w:t>
      </w:r>
      <w:r w:rsidR="00D268F4">
        <w:t xml:space="preserve">. </w:t>
      </w:r>
      <w:r>
        <w:t xml:space="preserve">Silverfish tend to grow in damp, dark, and cool places </w:t>
      </w:r>
      <w:r w:rsidR="0066235D">
        <w:t>including</w:t>
      </w:r>
      <w:r>
        <w:t xml:space="preserve"> buildings with wet brick and stone. </w:t>
      </w:r>
      <w:r w:rsidR="006511B3">
        <w:t xml:space="preserve">IAQ staff examined exterior </w:t>
      </w:r>
      <w:r w:rsidR="0066235D">
        <w:t>walls</w:t>
      </w:r>
      <w:r w:rsidR="006511B3">
        <w:t xml:space="preserve"> </w:t>
      </w:r>
      <w:r w:rsidR="00A7133A">
        <w:t>a</w:t>
      </w:r>
      <w:r w:rsidR="00B43628">
        <w:t>nd</w:t>
      </w:r>
      <w:r w:rsidR="006511B3">
        <w:t xml:space="preserve"> noted significant water exposure </w:t>
      </w:r>
      <w:r w:rsidR="00B43628">
        <w:t>(</w:t>
      </w:r>
      <w:r w:rsidR="00A7133A">
        <w:t>Pictures</w:t>
      </w:r>
      <w:r w:rsidR="006511B3">
        <w:t xml:space="preserve"> </w:t>
      </w:r>
      <w:r w:rsidR="00E83276">
        <w:t>4</w:t>
      </w:r>
      <w:r w:rsidR="006511B3">
        <w:t xml:space="preserve"> </w:t>
      </w:r>
      <w:r w:rsidR="00B43628">
        <w:t>and</w:t>
      </w:r>
      <w:r w:rsidR="006511B3">
        <w:t xml:space="preserve"> </w:t>
      </w:r>
      <w:r w:rsidR="00E83276">
        <w:t>5</w:t>
      </w:r>
      <w:r w:rsidR="006511B3">
        <w:t>) to</w:t>
      </w:r>
      <w:r w:rsidR="00B43628">
        <w:t xml:space="preserve"> </w:t>
      </w:r>
      <w:r w:rsidR="006511B3">
        <w:t xml:space="preserve">exterior wall brick in a number of </w:t>
      </w:r>
      <w:r w:rsidR="00A86218">
        <w:t>locations</w:t>
      </w:r>
      <w:r w:rsidR="006511B3">
        <w:t>, particularly along the west, south</w:t>
      </w:r>
      <w:r w:rsidR="00B43628">
        <w:t>,</w:t>
      </w:r>
      <w:r w:rsidR="006511B3">
        <w:t xml:space="preserve"> and southwest corner of the exterior walls of the building</w:t>
      </w:r>
      <w:r w:rsidR="00D268F4">
        <w:t xml:space="preserve">. </w:t>
      </w:r>
      <w:r w:rsidR="00E307FB">
        <w:t xml:space="preserve">The FRES exterior walls show a number of locations that have been </w:t>
      </w:r>
      <w:r w:rsidR="00D237AE">
        <w:t>repeatedly</w:t>
      </w:r>
      <w:r w:rsidR="00E307FB">
        <w:t xml:space="preserve"> exposed to water due to rainwater runoff from the various roofs (</w:t>
      </w:r>
      <w:r w:rsidR="00D70C3F">
        <w:t xml:space="preserve">Picture </w:t>
      </w:r>
      <w:r w:rsidR="00E83276">
        <w:t>6</w:t>
      </w:r>
      <w:r w:rsidR="00E307FB">
        <w:t>)</w:t>
      </w:r>
      <w:r w:rsidR="00D268F4">
        <w:t xml:space="preserve">. </w:t>
      </w:r>
      <w:r w:rsidR="00E307FB">
        <w:t xml:space="preserve">The FRES has a number of locations that have moss growing on exterior wall stone </w:t>
      </w:r>
      <w:r w:rsidR="00E307FB" w:rsidRPr="00B22954">
        <w:t>(P</w:t>
      </w:r>
      <w:r w:rsidR="00B22954">
        <w:t>icture 4)</w:t>
      </w:r>
      <w:r w:rsidR="00D70C3F">
        <w:t xml:space="preserve"> which </w:t>
      </w:r>
      <w:r w:rsidR="00B75661">
        <w:t>indicate</w:t>
      </w:r>
      <w:r w:rsidR="00D70C3F">
        <w:t xml:space="preserve"> chronic water exposure. Moss tends to form on brickwork that retains moisture by lack of drainage and/or is not dried by solar/thermal heat. Many of the wall surfaces of the FR</w:t>
      </w:r>
      <w:r w:rsidR="00B75661">
        <w:t>E</w:t>
      </w:r>
      <w:r w:rsidR="00D70C3F">
        <w:t>S do not see extended exposure to sunlight due to the topography and trees along the south side of the building.</w:t>
      </w:r>
    </w:p>
    <w:p w14:paraId="17571D85" w14:textId="5F43ADBB" w:rsidR="004F50CB" w:rsidRPr="004F50CB" w:rsidRDefault="004F50CB" w:rsidP="00B75661">
      <w:pPr>
        <w:pStyle w:val="Heading3"/>
      </w:pPr>
      <w:r w:rsidRPr="004F50CB">
        <w:t xml:space="preserve">Lack of roof gutter/downspout </w:t>
      </w:r>
    </w:p>
    <w:p w14:paraId="440454F8" w14:textId="7D9A539B" w:rsidR="004F50CB" w:rsidRDefault="00D70C3F" w:rsidP="00B75661">
      <w:pPr>
        <w:pStyle w:val="BodyText"/>
      </w:pPr>
      <w:r>
        <w:t xml:space="preserve">One significant condition causing exterior water exposure is that most of the roof edges do not have a </w:t>
      </w:r>
      <w:r w:rsidR="00B43628">
        <w:t>gutter/downspout system</w:t>
      </w:r>
      <w:r>
        <w:t xml:space="preserve"> to capture rainwater. Rainwater flows off the roof edge to impact </w:t>
      </w:r>
      <w:r w:rsidR="00B43628">
        <w:t xml:space="preserve">the </w:t>
      </w:r>
      <w:r>
        <w:t>stone at the base of exterior walls (Picture</w:t>
      </w:r>
      <w:r w:rsidR="00E83276">
        <w:t>s 5 and 6)</w:t>
      </w:r>
      <w:r>
        <w:t xml:space="preserve">, as demonstrated by extensive </w:t>
      </w:r>
      <w:r>
        <w:lastRenderedPageBreak/>
        <w:t>furrows in the sto</w:t>
      </w:r>
      <w:r w:rsidR="007843D4">
        <w:t>n</w:t>
      </w:r>
      <w:r>
        <w:t>e</w:t>
      </w:r>
      <w:r w:rsidR="007843D4">
        <w:t xml:space="preserve"> </w:t>
      </w:r>
      <w:r>
        <w:t xml:space="preserve">at the base of exterior walls. As rainwater impacts the ground with force, soil becomes compressed, which creates furrows, allowing water to puddle at the base and splash against exterior walls. The repeated wetting and lack of drying likely provides the condition that results in moss growth on </w:t>
      </w:r>
      <w:r w:rsidR="004F50CB">
        <w:t>walls</w:t>
      </w:r>
      <w:r>
        <w:t>, which can accelerate weathering/damage to brick and mortar</w:t>
      </w:r>
      <w:r w:rsidR="00D268F4">
        <w:t xml:space="preserve">. </w:t>
      </w:r>
      <w:r w:rsidR="00A7133A">
        <w:t>Splashing</w:t>
      </w:r>
      <w:r w:rsidR="004F50CB">
        <w:t xml:space="preserve"> from rainwater</w:t>
      </w:r>
      <w:r w:rsidR="00B43628">
        <w:t xml:space="preserve"> can </w:t>
      </w:r>
      <w:r w:rsidR="004F50CB">
        <w:t xml:space="preserve">moisten exterior wall stone </w:t>
      </w:r>
      <w:r w:rsidR="00A7133A">
        <w:t>which</w:t>
      </w:r>
      <w:r w:rsidR="004F50CB">
        <w:t xml:space="preserve"> requires a </w:t>
      </w:r>
      <w:r w:rsidR="004F50CB" w:rsidRPr="00B22954">
        <w:t>drain</w:t>
      </w:r>
      <w:r w:rsidR="00B43628" w:rsidRPr="00B22954">
        <w:t>age</w:t>
      </w:r>
      <w:r w:rsidR="004F50CB" w:rsidRPr="00B22954">
        <w:t xml:space="preserve"> system for water to exist the wall system.</w:t>
      </w:r>
    </w:p>
    <w:p w14:paraId="65B94DC1" w14:textId="6DBB42F3" w:rsidR="004F50CB" w:rsidRPr="004F50CB" w:rsidRDefault="004F50CB" w:rsidP="00B75661">
      <w:pPr>
        <w:pStyle w:val="Heading3"/>
      </w:pPr>
      <w:r w:rsidRPr="00B368E0">
        <w:t>Weep Hole Blockage</w:t>
      </w:r>
    </w:p>
    <w:p w14:paraId="10E8D9C8" w14:textId="40AC9857" w:rsidR="004F50CB" w:rsidRPr="004F50CB" w:rsidRDefault="004F50CB" w:rsidP="004F50CB">
      <w:pPr>
        <w:pStyle w:val="BodyText"/>
      </w:pPr>
      <w:r w:rsidRPr="004F50CB">
        <w:t>During the exterior examination</w:t>
      </w:r>
      <w:r w:rsidR="003702F5">
        <w:t>,</w:t>
      </w:r>
      <w:r w:rsidRPr="004F50CB">
        <w:t xml:space="preserve"> IAQ staff noted exterior wall drainage hindered by clogged/plugged weep holes (Pictures</w:t>
      </w:r>
      <w:r w:rsidR="00A71FDC">
        <w:t xml:space="preserve"> 7 and 8</w:t>
      </w:r>
      <w:r w:rsidRPr="004F50CB">
        <w:t>) in areas along the west, south</w:t>
      </w:r>
      <w:r w:rsidR="003702F5">
        <w:t>,</w:t>
      </w:r>
      <w:r w:rsidRPr="004F50CB">
        <w:t xml:space="preserve"> and southwest corner of the building</w:t>
      </w:r>
      <w:r w:rsidR="00D268F4">
        <w:t xml:space="preserve">. </w:t>
      </w:r>
      <w:r w:rsidRPr="004F50CB">
        <w:t xml:space="preserve">In modern construction, brick exterior wall systems are usually designed to prevent moisture penetration into the building interior. An exterior wall system usually consists of an exterior brick curtain </w:t>
      </w:r>
      <w:r w:rsidRPr="00463A03">
        <w:t>wall. Behind the</w:t>
      </w:r>
      <w:r w:rsidRPr="004F50CB">
        <w:t xml:space="preserve"> curtain wall is an air space that allows for water to drain downward and for the exterior cladding system to dry. At the base of the curtain wall should be weep holes that allow for water drainage. Opposite the exterior wall and across the air space is a continuous, water-resistant material adhered to the backup wall that forms the drainage plane</w:t>
      </w:r>
      <w:r w:rsidR="00463A03">
        <w:t xml:space="preserve"> (Figure 1)</w:t>
      </w:r>
      <w:r w:rsidRPr="004F50CB">
        <w:t>.</w:t>
      </w:r>
    </w:p>
    <w:p w14:paraId="4FF77A03" w14:textId="1015BCE2" w:rsidR="004F50CB" w:rsidRPr="00F523DB" w:rsidRDefault="004F50CB" w:rsidP="004F50CB">
      <w:pPr>
        <w:pStyle w:val="BodyText"/>
      </w:pPr>
      <w:r w:rsidRPr="004F50CB">
        <w:t xml:space="preserve">The purpose of the drainage plane is to prevent moisture that crosses the air space from penetrating into interior building systems. The plane also directs moisture downward toward the weep holes. The drainage plane can consist of a number of water-resistant materials, such as tarpaper or, in newer buildings, plastic wraps, and should be continuous. Where breaks exist in the drainage plane (e.g., window systems, door systems and fresh air intakes), additional materials (e.g., flashing) are installed as transitional surfaces to direct water to weep holes. If the </w:t>
      </w:r>
      <w:r w:rsidRPr="00F523DB">
        <w:t>drainage plane is discontinuous, missing flashing, or lacking air space, rainwater may accumulate inside the wall cavity and lead to moisture penetration into the building.</w:t>
      </w:r>
    </w:p>
    <w:p w14:paraId="6410B34F" w14:textId="0FA2D9E6" w:rsidR="004F50CB" w:rsidRPr="004F50CB" w:rsidRDefault="00F523DB" w:rsidP="004F50CB">
      <w:pPr>
        <w:pStyle w:val="BodyText"/>
      </w:pPr>
      <w:r w:rsidRPr="00F523DB">
        <w:t>To</w:t>
      </w:r>
      <w:r w:rsidR="004F50CB" w:rsidRPr="00F523DB">
        <w:t xml:space="preserve"> allow water to drain from the exterior brick wall system, a series of weep holes is customarily installed at or near the foundation</w:t>
      </w:r>
      <w:r w:rsidR="004F50CB" w:rsidRPr="00463A03">
        <w:t xml:space="preserve"> slab/exterior wall system junction (Figure </w:t>
      </w:r>
      <w:r w:rsidR="00463A03" w:rsidRPr="00463A03">
        <w:t>1</w:t>
      </w:r>
      <w:r w:rsidR="004F50CB" w:rsidRPr="00463A03">
        <w:t>). Weep holes allow for accumulated</w:t>
      </w:r>
      <w:r w:rsidR="004F50CB" w:rsidRPr="004F50CB">
        <w:t xml:space="preserve"> water to drain from a wall </w:t>
      </w:r>
      <w:r w:rsidR="004F50CB" w:rsidRPr="006B4236">
        <w:t>system (Dalzell, 1955). Failure</w:t>
      </w:r>
      <w:r w:rsidR="004F50CB" w:rsidRPr="004F50CB">
        <w:t xml:space="preserve"> to install weep holes in brickwork or clogging/burial of weep holes below grade will allow water to accumulate in the base of walls, resulting in seepage and possible moistening of building components (Figure </w:t>
      </w:r>
      <w:r w:rsidR="00463A03">
        <w:t>2</w:t>
      </w:r>
      <w:r w:rsidR="004F50CB" w:rsidRPr="004F50CB">
        <w:t>).</w:t>
      </w:r>
    </w:p>
    <w:p w14:paraId="3CCEB096" w14:textId="50FAD1D5" w:rsidR="00985C38" w:rsidRPr="004F50CB" w:rsidRDefault="00985C38" w:rsidP="00200C9F">
      <w:pPr>
        <w:pStyle w:val="Heading3"/>
      </w:pPr>
      <w:r w:rsidRPr="004F50CB">
        <w:lastRenderedPageBreak/>
        <w:t>Ice Dams</w:t>
      </w:r>
    </w:p>
    <w:p w14:paraId="3A03F8BA" w14:textId="7D3C46A5" w:rsidR="00B4404A" w:rsidRDefault="00AC00F6" w:rsidP="00AC00F6">
      <w:pPr>
        <w:spacing w:line="360" w:lineRule="auto"/>
        <w:ind w:firstLine="720"/>
      </w:pPr>
      <w:r w:rsidRPr="00AC00F6">
        <w:t xml:space="preserve">Water-damaged ceiling tiles were noted in </w:t>
      </w:r>
      <w:r w:rsidR="009E4A6D" w:rsidRPr="00AC00F6">
        <w:t>several</w:t>
      </w:r>
      <w:r w:rsidRPr="00AC00F6">
        <w:t xml:space="preserve"> locations throughout the </w:t>
      </w:r>
      <w:r w:rsidR="00B4404A">
        <w:t>FRES</w:t>
      </w:r>
      <w:r w:rsidRPr="00AC00F6">
        <w:t xml:space="preserve"> (Table 1), which are reportedly attributed to ice dams that occur on the roof during winter months</w:t>
      </w:r>
      <w:r w:rsidR="00826EC3">
        <w:t>:</w:t>
      </w:r>
      <w:r w:rsidR="00D268F4">
        <w:t xml:space="preserve"> </w:t>
      </w:r>
    </w:p>
    <w:p w14:paraId="6D41A7EB" w14:textId="4DACA26B" w:rsidR="00B4404A" w:rsidRDefault="00B4404A" w:rsidP="00BA743C">
      <w:pPr>
        <w:spacing w:line="360" w:lineRule="auto"/>
        <w:ind w:left="720"/>
      </w:pPr>
      <w:r w:rsidRPr="00200C9F">
        <w:rPr>
          <w:i/>
          <w:iCs/>
        </w:rPr>
        <w:t>Ice dams form when snow melts and runs down the roof to the eaves, where it turns to ice. The “dam” created by the ridge of ice along the eaves can trap more water and result in significant water damage. Ice dams occur when snow is present on the roof, the outside temperature is below freezing, and the temperature is above freezing on the roof deck (the foundation or base upon which the entire roofing system depends). Most ice dams form when heat loss into the attic warms the underside of sheathing plywood (the layer of material attached to the roof’s structural frame) that serves as the base for shingles or other materials. Warm air causes snow on the roof deck to melt and the water runs down to the colder edge of the roof where the water refreezes and leads to a buildup of ice and a backup of water — hence the term “dam.”</w:t>
      </w:r>
      <w:r>
        <w:t xml:space="preserve"> (MDOER,</w:t>
      </w:r>
      <w:r w:rsidR="005745B4">
        <w:t xml:space="preserve"> 2017</w:t>
      </w:r>
      <w:r>
        <w:t>)</w:t>
      </w:r>
    </w:p>
    <w:p w14:paraId="0B3267B9" w14:textId="0463FA9F" w:rsidR="0024621D" w:rsidRDefault="0024621D" w:rsidP="00565775">
      <w:pPr>
        <w:pStyle w:val="BodyText"/>
      </w:pPr>
      <w:r>
        <w:t xml:space="preserve">There are a number </w:t>
      </w:r>
      <w:r w:rsidR="00A71FDC">
        <w:t>of</w:t>
      </w:r>
      <w:r>
        <w:t xml:space="preserve"> stra</w:t>
      </w:r>
      <w:r w:rsidR="00A71FDC">
        <w:t>te</w:t>
      </w:r>
      <w:r>
        <w:t>gies that may be used to remove/limit snow accumulation on a ro</w:t>
      </w:r>
      <w:r w:rsidR="00A71FDC">
        <w:t>o</w:t>
      </w:r>
      <w:r>
        <w:t>f or to limit the development of ice dams:</w:t>
      </w:r>
    </w:p>
    <w:p w14:paraId="6BA3022E" w14:textId="7058BF98" w:rsidR="0024621D" w:rsidRDefault="0024621D" w:rsidP="007A1AE8">
      <w:pPr>
        <w:pStyle w:val="ListParagraph"/>
        <w:numPr>
          <w:ilvl w:val="0"/>
          <w:numId w:val="9"/>
        </w:numPr>
        <w:spacing w:line="360" w:lineRule="auto"/>
      </w:pPr>
      <w:r>
        <w:t>Install a roof with limited number of seams and roof valleys</w:t>
      </w:r>
      <w:r w:rsidR="00A91201">
        <w:t>.</w:t>
      </w:r>
    </w:p>
    <w:p w14:paraId="3B628F5F" w14:textId="4EC5BA0C" w:rsidR="0024621D" w:rsidRDefault="0024621D" w:rsidP="007A1AE8">
      <w:pPr>
        <w:pStyle w:val="ListParagraph"/>
        <w:numPr>
          <w:ilvl w:val="0"/>
          <w:numId w:val="9"/>
        </w:numPr>
        <w:spacing w:line="360" w:lineRule="auto"/>
      </w:pPr>
      <w:r>
        <w:t>Install the components to keep the roof temperature similar to outdoor temperature to limit snow melting and refreezing to cause ice dams.</w:t>
      </w:r>
    </w:p>
    <w:p w14:paraId="36FA7E6C" w14:textId="39E3ED19" w:rsidR="007843D4" w:rsidRDefault="007843D4" w:rsidP="007A1AE8">
      <w:pPr>
        <w:pStyle w:val="ListParagraph"/>
        <w:numPr>
          <w:ilvl w:val="0"/>
          <w:numId w:val="9"/>
        </w:numPr>
        <w:spacing w:line="360" w:lineRule="auto"/>
      </w:pPr>
      <w:r>
        <w:t xml:space="preserve">Remove snow from the roof as quickly as </w:t>
      </w:r>
      <w:r w:rsidR="00A71FDC">
        <w:t>feasible</w:t>
      </w:r>
      <w:r>
        <w:t xml:space="preserve"> after </w:t>
      </w:r>
      <w:r w:rsidR="00A7133A">
        <w:t>snowstorms</w:t>
      </w:r>
      <w:r w:rsidR="00B368E0">
        <w:t>.</w:t>
      </w:r>
    </w:p>
    <w:p w14:paraId="002C5786" w14:textId="32222C01" w:rsidR="0024621D" w:rsidRDefault="0024621D" w:rsidP="00EB593B">
      <w:pPr>
        <w:pStyle w:val="BodyText"/>
      </w:pPr>
      <w:r>
        <w:t xml:space="preserve">The FRES roof </w:t>
      </w:r>
      <w:r w:rsidR="00EB593B">
        <w:t xml:space="preserve">has a complex shape with </w:t>
      </w:r>
      <w:r>
        <w:t>at lea</w:t>
      </w:r>
      <w:r w:rsidR="007843D4">
        <w:t xml:space="preserve">st 16 roof valleys (Picture </w:t>
      </w:r>
      <w:r w:rsidR="00A71FDC">
        <w:t>9</w:t>
      </w:r>
      <w:r w:rsidR="007843D4">
        <w:t>), making</w:t>
      </w:r>
      <w:r w:rsidR="00B368E0">
        <w:t xml:space="preserve"> the</w:t>
      </w:r>
      <w:r w:rsidR="007843D4">
        <w:t xml:space="preserve"> first option not feasible</w:t>
      </w:r>
      <w:r w:rsidR="00D268F4">
        <w:t xml:space="preserve">. </w:t>
      </w:r>
      <w:r w:rsidR="00BC3810">
        <w:t>Snow accumulation in roof valleys w</w:t>
      </w:r>
      <w:r w:rsidR="00B368E0">
        <w:t>as</w:t>
      </w:r>
      <w:r w:rsidR="00BC3810">
        <w:t xml:space="preserve"> noted</w:t>
      </w:r>
      <w:r w:rsidR="004202CC">
        <w:t xml:space="preserve"> during the </w:t>
      </w:r>
      <w:r w:rsidR="00DC3028">
        <w:t>March 31, 2023 visit</w:t>
      </w:r>
      <w:r w:rsidR="00BC3810">
        <w:t xml:space="preserve"> (Picture 1</w:t>
      </w:r>
      <w:r w:rsidR="00A71FDC">
        <w:t>0 and 1</w:t>
      </w:r>
      <w:r w:rsidR="00B368E0">
        <w:t>1</w:t>
      </w:r>
      <w:r w:rsidR="00BC3810">
        <w:t>)</w:t>
      </w:r>
      <w:r w:rsidR="00D268F4">
        <w:t xml:space="preserve">. </w:t>
      </w:r>
      <w:r w:rsidR="00BC3810">
        <w:t xml:space="preserve">If roof </w:t>
      </w:r>
      <w:r w:rsidR="00D237AE">
        <w:t>valley</w:t>
      </w:r>
      <w:r w:rsidR="00BC3810">
        <w:t xml:space="preserve"> </w:t>
      </w:r>
      <w:r w:rsidR="00D237AE">
        <w:t>flashing</w:t>
      </w:r>
      <w:r w:rsidR="00BC3810">
        <w:t xml:space="preserve"> contains any opening</w:t>
      </w:r>
      <w:r w:rsidR="00F4743E">
        <w:t>s</w:t>
      </w:r>
      <w:r w:rsidR="00BC3810">
        <w:t xml:space="preserve"> along the </w:t>
      </w:r>
      <w:r w:rsidR="00D237AE">
        <w:t>flashing</w:t>
      </w:r>
      <w:r w:rsidR="00BC3810">
        <w:t>/roof se</w:t>
      </w:r>
      <w:r w:rsidR="00B368E0">
        <w:t>a</w:t>
      </w:r>
      <w:r w:rsidR="00BC3810">
        <w:t>ms, water leaks from ice dams wi</w:t>
      </w:r>
      <w:r w:rsidR="00B368E0">
        <w:t>ll</w:t>
      </w:r>
      <w:r w:rsidR="00BC3810">
        <w:t xml:space="preserve"> likely damage the interior space. </w:t>
      </w:r>
    </w:p>
    <w:p w14:paraId="02D384A2" w14:textId="5763A178" w:rsidR="00492717" w:rsidRDefault="007843D4" w:rsidP="00EB593B">
      <w:pPr>
        <w:pStyle w:val="BodyText"/>
      </w:pPr>
      <w:r>
        <w:t>A soffit ve</w:t>
      </w:r>
      <w:r w:rsidR="00B368E0">
        <w:t>n</w:t>
      </w:r>
      <w:r>
        <w:t xml:space="preserve">t system was </w:t>
      </w:r>
      <w:r w:rsidR="00F4743E">
        <w:t>noted</w:t>
      </w:r>
      <w:r>
        <w:t xml:space="preserve"> under the edge of the roof (Picture </w:t>
      </w:r>
      <w:r w:rsidR="00A71FDC">
        <w:t>12</w:t>
      </w:r>
      <w:r>
        <w:t>)</w:t>
      </w:r>
      <w:r w:rsidR="00D268F4">
        <w:t xml:space="preserve">. </w:t>
      </w:r>
      <w:r w:rsidR="00447642">
        <w:t>I</w:t>
      </w:r>
      <w:r w:rsidR="005745B4">
        <w:t xml:space="preserve">n order to </w:t>
      </w:r>
      <w:r w:rsidR="00EE6AA9">
        <w:t>prevent</w:t>
      </w:r>
      <w:r w:rsidR="005745B4">
        <w:t xml:space="preserve"> ice dams</w:t>
      </w:r>
      <w:r w:rsidR="00B368E0">
        <w:t>,</w:t>
      </w:r>
      <w:r w:rsidR="005745B4">
        <w:t xml:space="preserve"> soffit vents are installed below the roof edge to allow for outdoor air to enter the attic to </w:t>
      </w:r>
      <w:r w:rsidR="00C337C3">
        <w:t>keep the roof at a similar temperature to the outdoors and deter melting</w:t>
      </w:r>
      <w:r w:rsidR="00D268F4">
        <w:t xml:space="preserve">. </w:t>
      </w:r>
      <w:r w:rsidR="005745B4">
        <w:t xml:space="preserve">In </w:t>
      </w:r>
      <w:r w:rsidR="00D237AE">
        <w:t>buildings with peaked roofs</w:t>
      </w:r>
      <w:r w:rsidR="005745B4">
        <w:t xml:space="preserve">, </w:t>
      </w:r>
      <w:r w:rsidR="00D237AE">
        <w:t xml:space="preserve">a </w:t>
      </w:r>
      <w:r w:rsidR="005745B4">
        <w:t>v</w:t>
      </w:r>
      <w:r w:rsidR="00D237AE">
        <w:t>e</w:t>
      </w:r>
      <w:r w:rsidR="005745B4">
        <w:t xml:space="preserve">nt is frequently installed along the peak of the roof to allow for waste heat to exit the attic (called a ridge vent). </w:t>
      </w:r>
      <w:r w:rsidR="00D70C3F">
        <w:t>Another</w:t>
      </w:r>
      <w:r w:rsidR="005745B4">
        <w:t xml:space="preserve"> method to vent heat is the </w:t>
      </w:r>
      <w:r w:rsidR="00D70C3F">
        <w:t>installation</w:t>
      </w:r>
      <w:r w:rsidR="005745B4">
        <w:t xml:space="preserve"> </w:t>
      </w:r>
      <w:r w:rsidR="00416EFA">
        <w:t xml:space="preserve">of a vent </w:t>
      </w:r>
      <w:r w:rsidR="005745B4">
        <w:t>in the side wall in the roof gable</w:t>
      </w:r>
      <w:r w:rsidR="00416EFA">
        <w:t xml:space="preserve"> (</w:t>
      </w:r>
      <w:r w:rsidR="005745B4">
        <w:t>called a gable vent</w:t>
      </w:r>
      <w:r w:rsidR="00416EFA">
        <w:t xml:space="preserve">; </w:t>
      </w:r>
      <w:r w:rsidR="00A71FDC">
        <w:t>Picture 13)</w:t>
      </w:r>
      <w:r w:rsidR="00B75661">
        <w:t xml:space="preserve"> </w:t>
      </w:r>
    </w:p>
    <w:p w14:paraId="50CC0275" w14:textId="6967678A" w:rsidR="00492717" w:rsidRDefault="00492717" w:rsidP="00EB593B">
      <w:pPr>
        <w:pStyle w:val="BodyText"/>
      </w:pPr>
      <w:r>
        <w:t>It appears that the attic space has features that are used to prevent ice dams but also contains AHU mechanical rooms that disrupt the design of the attic to prevent ice dams</w:t>
      </w:r>
      <w:r w:rsidR="00D268F4">
        <w:t xml:space="preserve">. </w:t>
      </w:r>
    </w:p>
    <w:p w14:paraId="1278AECC" w14:textId="5CF9E682" w:rsidR="00447642" w:rsidRDefault="005745B4" w:rsidP="005745B4">
      <w:pPr>
        <w:spacing w:line="360" w:lineRule="auto"/>
      </w:pPr>
      <w:r>
        <w:lastRenderedPageBreak/>
        <w:t xml:space="preserve">There are a number of </w:t>
      </w:r>
      <w:r w:rsidR="00492717">
        <w:t xml:space="preserve">conditions that </w:t>
      </w:r>
      <w:r>
        <w:t xml:space="preserve">limit the venting of waste heat from the </w:t>
      </w:r>
      <w:r w:rsidR="00447642">
        <w:t>roof assembly</w:t>
      </w:r>
      <w:r w:rsidR="003833C2">
        <w:t xml:space="preserve"> and make melting and ice dams more likely:</w:t>
      </w:r>
    </w:p>
    <w:p w14:paraId="44A0E168" w14:textId="3FA5A39C" w:rsidR="00447642" w:rsidRDefault="00EE6AA9" w:rsidP="007A1AE8">
      <w:pPr>
        <w:pStyle w:val="ListParagraph"/>
        <w:numPr>
          <w:ilvl w:val="0"/>
          <w:numId w:val="8"/>
        </w:numPr>
        <w:spacing w:line="360" w:lineRule="auto"/>
      </w:pPr>
      <w:r w:rsidRPr="002C3043">
        <w:rPr>
          <w:u w:val="single"/>
        </w:rPr>
        <w:t>Fiberglass</w:t>
      </w:r>
      <w:r w:rsidR="00447642" w:rsidRPr="002C3043">
        <w:rPr>
          <w:u w:val="single"/>
        </w:rPr>
        <w:t xml:space="preserve"> insulation batts appear to be installed over soffit vent</w:t>
      </w:r>
      <w:r w:rsidR="00B368E0" w:rsidRPr="002C3043">
        <w:rPr>
          <w:u w:val="single"/>
        </w:rPr>
        <w:t>s</w:t>
      </w:r>
      <w:r w:rsidR="007843D4">
        <w:t xml:space="preserve"> (Picture 1</w:t>
      </w:r>
      <w:r w:rsidR="00D237AE">
        <w:t>4</w:t>
      </w:r>
      <w:r w:rsidR="007843D4">
        <w:t>)</w:t>
      </w:r>
      <w:r w:rsidR="00D268F4">
        <w:t xml:space="preserve">. </w:t>
      </w:r>
      <w:r w:rsidR="00B368E0">
        <w:t>Typically,</w:t>
      </w:r>
      <w:r w:rsidR="00447642">
        <w:t xml:space="preserve"> outdoor light can be see</w:t>
      </w:r>
      <w:r w:rsidR="00A7133A">
        <w:t>n</w:t>
      </w:r>
      <w:r w:rsidR="00447642">
        <w:t xml:space="preserve"> inside attic space through soffit vents open to the outdoors</w:t>
      </w:r>
      <w:r w:rsidR="00D268F4">
        <w:t xml:space="preserve">. </w:t>
      </w:r>
      <w:r w:rsidR="00447642">
        <w:t xml:space="preserve">Insulation appears to be </w:t>
      </w:r>
      <w:r w:rsidR="00A7133A">
        <w:t>installed</w:t>
      </w:r>
      <w:r w:rsidR="00447642">
        <w:t xml:space="preserve"> over the attic floor into the soffits, which blocks outdoor air movement into the </w:t>
      </w:r>
      <w:r>
        <w:t>attic</w:t>
      </w:r>
      <w:r w:rsidR="00447642">
        <w:t>.</w:t>
      </w:r>
    </w:p>
    <w:p w14:paraId="7B30B08A" w14:textId="3051D397" w:rsidR="00D237AE" w:rsidRPr="00D237AE" w:rsidRDefault="00D237AE" w:rsidP="007A1AE8">
      <w:pPr>
        <w:pStyle w:val="ListParagraph"/>
        <w:numPr>
          <w:ilvl w:val="0"/>
          <w:numId w:val="8"/>
        </w:numPr>
        <w:spacing w:line="360" w:lineRule="auto"/>
      </w:pPr>
      <w:r w:rsidRPr="00B41AEB">
        <w:rPr>
          <w:u w:val="single"/>
        </w:rPr>
        <w:t xml:space="preserve">Roof decking </w:t>
      </w:r>
      <w:r w:rsidR="00B41AEB" w:rsidRPr="00B41AEB">
        <w:rPr>
          <w:u w:val="single"/>
        </w:rPr>
        <w:t>is composed of</w:t>
      </w:r>
      <w:r w:rsidRPr="00B41AEB">
        <w:rPr>
          <w:u w:val="single"/>
        </w:rPr>
        <w:t xml:space="preserve"> exposed </w:t>
      </w:r>
      <w:r w:rsidR="00366DA2" w:rsidRPr="00B41AEB">
        <w:rPr>
          <w:u w:val="single"/>
        </w:rPr>
        <w:t>corrugated</w:t>
      </w:r>
      <w:r w:rsidRPr="00B41AEB">
        <w:rPr>
          <w:u w:val="single"/>
        </w:rPr>
        <w:t xml:space="preserve"> metal without insulation</w:t>
      </w:r>
      <w:r w:rsidRPr="00B41AEB">
        <w:t xml:space="preserve"> (Picture </w:t>
      </w:r>
      <w:r w:rsidR="00366DA2" w:rsidRPr="00B41AEB">
        <w:t>15</w:t>
      </w:r>
      <w:r w:rsidRPr="00B41AEB">
        <w:t>)</w:t>
      </w:r>
      <w:r w:rsidR="00B368E0" w:rsidRPr="00B41AEB">
        <w:t>. T</w:t>
      </w:r>
      <w:r w:rsidRPr="00B41AEB">
        <w:t>his condition indicates that the roof is intended to be chilled to prevent ice dams by using a soffit-gable vent configuration</w:t>
      </w:r>
      <w:r w:rsidRPr="00D237AE">
        <w:t>.</w:t>
      </w:r>
    </w:p>
    <w:p w14:paraId="726BEC6B" w14:textId="25275EE3" w:rsidR="00B4404A" w:rsidRDefault="00447642" w:rsidP="007A1AE8">
      <w:pPr>
        <w:pStyle w:val="ListParagraph"/>
        <w:numPr>
          <w:ilvl w:val="0"/>
          <w:numId w:val="8"/>
        </w:numPr>
        <w:spacing w:line="360" w:lineRule="auto"/>
      </w:pPr>
      <w:r w:rsidRPr="002C3043">
        <w:rPr>
          <w:u w:val="single"/>
        </w:rPr>
        <w:t xml:space="preserve">The building does not appear to have ridge vents </w:t>
      </w:r>
      <w:r>
        <w:t xml:space="preserve">(Picture </w:t>
      </w:r>
      <w:r w:rsidR="00BC3810">
        <w:t>1</w:t>
      </w:r>
      <w:r w:rsidR="00366DA2">
        <w:t>6</w:t>
      </w:r>
      <w:r>
        <w:t>)</w:t>
      </w:r>
      <w:r w:rsidR="00D268F4">
        <w:t xml:space="preserve">. </w:t>
      </w:r>
      <w:r>
        <w:t>No vents were visible from outdoor observation nor were any located inside the attic.</w:t>
      </w:r>
    </w:p>
    <w:p w14:paraId="2A408191" w14:textId="7253B9BF" w:rsidR="00492717" w:rsidRDefault="00492717" w:rsidP="007A1AE8">
      <w:pPr>
        <w:pStyle w:val="ListParagraph"/>
        <w:numPr>
          <w:ilvl w:val="0"/>
          <w:numId w:val="8"/>
        </w:numPr>
        <w:spacing w:line="360" w:lineRule="auto"/>
      </w:pPr>
      <w:r w:rsidRPr="002C3043">
        <w:rPr>
          <w:u w:val="single"/>
        </w:rPr>
        <w:t>Free airflow</w:t>
      </w:r>
      <w:r w:rsidR="002C3043" w:rsidRPr="002C3043">
        <w:rPr>
          <w:u w:val="single"/>
        </w:rPr>
        <w:t xml:space="preserve"> is</w:t>
      </w:r>
      <w:r w:rsidRPr="002C3043">
        <w:rPr>
          <w:u w:val="single"/>
        </w:rPr>
        <w:t xml:space="preserve"> blocked by </w:t>
      </w:r>
      <w:r w:rsidR="002C3043" w:rsidRPr="002C3043">
        <w:rPr>
          <w:u w:val="single"/>
        </w:rPr>
        <w:t xml:space="preserve">the </w:t>
      </w:r>
      <w:r w:rsidRPr="002C3043">
        <w:rPr>
          <w:u w:val="single"/>
        </w:rPr>
        <w:t>AHU mechanical rooms</w:t>
      </w:r>
      <w:r w:rsidR="002C3043" w:rsidRPr="002C3043">
        <w:rPr>
          <w:u w:val="single"/>
        </w:rPr>
        <w:t>.</w:t>
      </w:r>
      <w:r w:rsidR="002C3043">
        <w:t xml:space="preserve"> </w:t>
      </w:r>
      <w:r w:rsidR="00447642">
        <w:t xml:space="preserve">Triangular gable vents </w:t>
      </w:r>
      <w:r w:rsidR="00BC3810">
        <w:t>(Picture</w:t>
      </w:r>
      <w:r w:rsidR="00366DA2">
        <w:t xml:space="preserve"> </w:t>
      </w:r>
      <w:r w:rsidR="000737B6">
        <w:t>17</w:t>
      </w:r>
      <w:r w:rsidR="00BC3810">
        <w:t xml:space="preserve">) </w:t>
      </w:r>
      <w:r w:rsidR="00447642">
        <w:t>appear to be the means to rele</w:t>
      </w:r>
      <w:r w:rsidR="00EE6AA9">
        <w:t>ase</w:t>
      </w:r>
      <w:r w:rsidR="00447642">
        <w:t xml:space="preserve"> wast</w:t>
      </w:r>
      <w:r w:rsidR="00EE6AA9">
        <w:t>e</w:t>
      </w:r>
      <w:r w:rsidR="00447642">
        <w:t xml:space="preserve"> heat from the attic</w:t>
      </w:r>
      <w:r w:rsidR="00D268F4">
        <w:t xml:space="preserve">. </w:t>
      </w:r>
      <w:r w:rsidR="00447642">
        <w:t>In order for this design to work efficiently, free flow of outdoor air movement through the attic is necessary</w:t>
      </w:r>
      <w:r w:rsidR="00D268F4">
        <w:t xml:space="preserve">. </w:t>
      </w:r>
      <w:r w:rsidR="00EE6AA9">
        <w:t>Disrupting</w:t>
      </w:r>
      <w:r w:rsidR="00356EC6">
        <w:t xml:space="preserve"> the natural </w:t>
      </w:r>
      <w:r w:rsidR="00EE6AA9">
        <w:t>outdoor</w:t>
      </w:r>
      <w:r w:rsidR="00356EC6">
        <w:t xml:space="preserve"> airflow through the roof attic are </w:t>
      </w:r>
      <w:r w:rsidR="006C2FAB">
        <w:t>the</w:t>
      </w:r>
      <w:r w:rsidR="00F108DD">
        <w:t xml:space="preserve"> walls of the</w:t>
      </w:r>
      <w:r w:rsidR="00356EC6">
        <w:t xml:space="preserve"> </w:t>
      </w:r>
      <w:r w:rsidR="00EE6AA9">
        <w:t>AHU</w:t>
      </w:r>
      <w:r w:rsidR="00356EC6">
        <w:t xml:space="preserve"> </w:t>
      </w:r>
      <w:r w:rsidR="00447642">
        <w:t>mechanical rooms</w:t>
      </w:r>
      <w:r>
        <w:t xml:space="preserve"> which block</w:t>
      </w:r>
      <w:r w:rsidR="00F108DD">
        <w:t xml:space="preserve"> the</w:t>
      </w:r>
      <w:r>
        <w:t xml:space="preserve"> free flow of air from attic.</w:t>
      </w:r>
    </w:p>
    <w:p w14:paraId="615C6519" w14:textId="25A747D5" w:rsidR="00281E3D" w:rsidRDefault="00ED32D9" w:rsidP="007A1AE8">
      <w:pPr>
        <w:pStyle w:val="ListParagraph"/>
        <w:numPr>
          <w:ilvl w:val="0"/>
          <w:numId w:val="8"/>
        </w:numPr>
        <w:spacing w:line="360" w:lineRule="auto"/>
      </w:pPr>
      <w:r>
        <w:rPr>
          <w:u w:val="single"/>
        </w:rPr>
        <w:t xml:space="preserve">AHU </w:t>
      </w:r>
      <w:r w:rsidR="00281E3D" w:rsidRPr="002C3043">
        <w:rPr>
          <w:u w:val="single"/>
        </w:rPr>
        <w:t>mechanical rooms</w:t>
      </w:r>
      <w:r>
        <w:rPr>
          <w:u w:val="single"/>
        </w:rPr>
        <w:t xml:space="preserve"> and the attic in general can</w:t>
      </w:r>
      <w:r w:rsidR="00281E3D" w:rsidRPr="002C3043">
        <w:rPr>
          <w:u w:val="single"/>
        </w:rPr>
        <w:t xml:space="preserve"> readily release waste heat to </w:t>
      </w:r>
      <w:r w:rsidR="00BC3810" w:rsidRPr="002C3043">
        <w:rPr>
          <w:u w:val="single"/>
        </w:rPr>
        <w:t>warm</w:t>
      </w:r>
      <w:r w:rsidR="00281E3D" w:rsidRPr="002C3043">
        <w:rPr>
          <w:u w:val="single"/>
        </w:rPr>
        <w:t xml:space="preserve"> the</w:t>
      </w:r>
      <w:r w:rsidR="00BC3810" w:rsidRPr="002C3043">
        <w:rPr>
          <w:u w:val="single"/>
        </w:rPr>
        <w:t xml:space="preserve"> </w:t>
      </w:r>
      <w:r w:rsidR="00281E3D" w:rsidRPr="002C3043">
        <w:rPr>
          <w:u w:val="single"/>
        </w:rPr>
        <w:t>roo</w:t>
      </w:r>
      <w:r w:rsidR="002C3043">
        <w:rPr>
          <w:u w:val="single"/>
        </w:rPr>
        <w:t>f</w:t>
      </w:r>
      <w:r w:rsidR="00281E3D">
        <w:t>.</w:t>
      </w:r>
      <w:r w:rsidR="00C94C8F">
        <w:t xml:space="preserve"> The following was noted:</w:t>
      </w:r>
    </w:p>
    <w:p w14:paraId="240B21F1" w14:textId="0B6C1063" w:rsidR="00281E3D" w:rsidRDefault="00281E3D" w:rsidP="007A1AE8">
      <w:pPr>
        <w:pStyle w:val="ListParagraph"/>
        <w:numPr>
          <w:ilvl w:val="1"/>
          <w:numId w:val="8"/>
        </w:numPr>
        <w:spacing w:line="360" w:lineRule="auto"/>
      </w:pPr>
      <w:bookmarkStart w:id="0" w:name="_Hlk142392447"/>
      <w:r>
        <w:t>Holes in walls adjacent to AH</w:t>
      </w:r>
      <w:r w:rsidR="00BC3810">
        <w:t>U</w:t>
      </w:r>
      <w:r>
        <w:t xml:space="preserve"> </w:t>
      </w:r>
      <w:bookmarkEnd w:id="0"/>
      <w:r>
        <w:t>(Picture</w:t>
      </w:r>
      <w:r w:rsidR="00BC3810">
        <w:t xml:space="preserve"> </w:t>
      </w:r>
      <w:r w:rsidR="000737B6">
        <w:t>18</w:t>
      </w:r>
      <w:r>
        <w:t>)</w:t>
      </w:r>
      <w:r w:rsidR="002C3043">
        <w:t>.</w:t>
      </w:r>
    </w:p>
    <w:p w14:paraId="006F9841" w14:textId="4BBD6AD3" w:rsidR="00281E3D" w:rsidRDefault="00281E3D" w:rsidP="007A1AE8">
      <w:pPr>
        <w:pStyle w:val="ListParagraph"/>
        <w:numPr>
          <w:ilvl w:val="1"/>
          <w:numId w:val="8"/>
        </w:numPr>
        <w:spacing w:line="360" w:lineRule="auto"/>
      </w:pPr>
      <w:r>
        <w:t xml:space="preserve">Lack of insulation on attic AHU </w:t>
      </w:r>
      <w:r w:rsidR="00D237AE">
        <w:t>mechanical</w:t>
      </w:r>
      <w:r w:rsidR="00BC3810">
        <w:t xml:space="preserve"> room attic access doors</w:t>
      </w:r>
      <w:r w:rsidR="002C3043">
        <w:t>.</w:t>
      </w:r>
    </w:p>
    <w:p w14:paraId="0A01D890" w14:textId="3CB7F7B8" w:rsidR="00281E3D" w:rsidRDefault="00281E3D" w:rsidP="007A1AE8">
      <w:pPr>
        <w:pStyle w:val="ListParagraph"/>
        <w:numPr>
          <w:ilvl w:val="1"/>
          <w:numId w:val="8"/>
        </w:numPr>
        <w:spacing w:line="360" w:lineRule="auto"/>
      </w:pPr>
      <w:bookmarkStart w:id="1" w:name="_Hlk142392469"/>
      <w:r>
        <w:t xml:space="preserve">Missing or damaged fiberglass insulation batts on attic floor </w:t>
      </w:r>
      <w:bookmarkEnd w:id="1"/>
      <w:r>
        <w:t>(Pictur</w:t>
      </w:r>
      <w:r w:rsidR="00BC3810">
        <w:t xml:space="preserve">e </w:t>
      </w:r>
      <w:r w:rsidR="000737B6">
        <w:t>19</w:t>
      </w:r>
      <w:r>
        <w:t>)</w:t>
      </w:r>
      <w:r w:rsidR="002C3043">
        <w:t>.</w:t>
      </w:r>
    </w:p>
    <w:p w14:paraId="4DFF9DF6" w14:textId="43F05C5F" w:rsidR="00281E3D" w:rsidRDefault="00281E3D" w:rsidP="007A1AE8">
      <w:pPr>
        <w:pStyle w:val="ListParagraph"/>
        <w:numPr>
          <w:ilvl w:val="1"/>
          <w:numId w:val="8"/>
        </w:numPr>
        <w:spacing w:line="360" w:lineRule="auto"/>
      </w:pPr>
      <w:r>
        <w:t xml:space="preserve">Attic AHU rooms </w:t>
      </w:r>
      <w:r w:rsidR="00BC3810">
        <w:t>may have insufficient</w:t>
      </w:r>
      <w:r>
        <w:t xml:space="preserve"> insulation on </w:t>
      </w:r>
      <w:r w:rsidR="00BC3810">
        <w:t>w</w:t>
      </w:r>
      <w:r>
        <w:t>alls and ceiling.</w:t>
      </w:r>
    </w:p>
    <w:p w14:paraId="7F4CBEC5" w14:textId="2673C337" w:rsidR="00985C38" w:rsidRDefault="00BC3810" w:rsidP="00BC3810">
      <w:pPr>
        <w:spacing w:line="360" w:lineRule="auto"/>
      </w:pPr>
      <w:r>
        <w:t xml:space="preserve">Based on </w:t>
      </w:r>
      <w:r w:rsidR="00A7133A">
        <w:t>these observations</w:t>
      </w:r>
      <w:r>
        <w:t>, it is possible that these conditions contribute to the development of ice dams</w:t>
      </w:r>
      <w:r w:rsidR="004F50CB">
        <w:t>.</w:t>
      </w:r>
    </w:p>
    <w:p w14:paraId="1B078355" w14:textId="77777777" w:rsidR="00AC00F6" w:rsidRPr="00AC00F6" w:rsidRDefault="00AC00F6" w:rsidP="00AC00F6">
      <w:pPr>
        <w:keepNext/>
        <w:spacing w:before="480" w:after="60" w:line="480" w:lineRule="auto"/>
        <w:ind w:left="720"/>
        <w:outlineLvl w:val="2"/>
        <w:rPr>
          <w:i/>
        </w:rPr>
      </w:pPr>
      <w:r w:rsidRPr="00AC00F6">
        <w:rPr>
          <w:i/>
        </w:rPr>
        <w:t>Assessing Building Materials That May Be Prone to Condensation.</w:t>
      </w:r>
    </w:p>
    <w:p w14:paraId="532D87FF" w14:textId="1BA11314" w:rsidR="00226427" w:rsidRDefault="00AC00F6" w:rsidP="00226427">
      <w:pPr>
        <w:spacing w:line="360" w:lineRule="auto"/>
        <w:ind w:firstLine="720"/>
      </w:pPr>
      <w:r w:rsidRPr="00AC00F6">
        <w:t xml:space="preserve">The </w:t>
      </w:r>
      <w:r w:rsidR="00B4404A">
        <w:t>FRES</w:t>
      </w:r>
      <w:r w:rsidRPr="00AC00F6">
        <w:t xml:space="preserve"> has many carpeted areas</w:t>
      </w:r>
      <w:r w:rsidR="00E76CA9">
        <w:t xml:space="preserve"> that are installed on a cem</w:t>
      </w:r>
      <w:r w:rsidR="004F50CB">
        <w:t>en</w:t>
      </w:r>
      <w:r w:rsidR="00E76CA9">
        <w:t xml:space="preserve">t slab </w:t>
      </w:r>
      <w:r w:rsidR="00366DA2">
        <w:t>floor</w:t>
      </w:r>
      <w:r w:rsidRPr="00AC00F6">
        <w:t>, which if exposed to moisture</w:t>
      </w:r>
      <w:r w:rsidR="00621600">
        <w:t>,</w:t>
      </w:r>
      <w:r w:rsidRPr="00AC00F6">
        <w:t xml:space="preserve"> can support mold growth. IAQ staff did not observe musty odors on the main floor</w:t>
      </w:r>
      <w:r w:rsidR="00E76CA9">
        <w:t xml:space="preserve">, however the main entrance hallway floor tiles </w:t>
      </w:r>
      <w:r w:rsidR="00366DA2">
        <w:t>exhibit</w:t>
      </w:r>
      <w:r w:rsidR="00E76CA9">
        <w:t xml:space="preserve"> signs of </w:t>
      </w:r>
      <w:r w:rsidR="00243CDB">
        <w:t xml:space="preserve">frequent </w:t>
      </w:r>
      <w:r w:rsidR="00E76CA9">
        <w:t xml:space="preserve">condensation along floor </w:t>
      </w:r>
      <w:r w:rsidR="00E76CA9" w:rsidRPr="00224858">
        <w:t>se</w:t>
      </w:r>
      <w:r w:rsidR="000737B6" w:rsidRPr="00224858">
        <w:t>a</w:t>
      </w:r>
      <w:r w:rsidR="00E76CA9" w:rsidRPr="00224858">
        <w:t>ms</w:t>
      </w:r>
      <w:r w:rsidR="000737B6" w:rsidRPr="00224858">
        <w:t xml:space="preserve"> (Picture 20)</w:t>
      </w:r>
      <w:r w:rsidR="00D268F4" w:rsidRPr="00224858">
        <w:t xml:space="preserve">. </w:t>
      </w:r>
      <w:r w:rsidR="00E76CA9" w:rsidRPr="00224858">
        <w:t>In addition</w:t>
      </w:r>
      <w:r w:rsidR="00E76CA9">
        <w:t>, a number of classrooms have bow</w:t>
      </w:r>
      <w:r w:rsidR="00621600">
        <w:t>ed</w:t>
      </w:r>
      <w:r w:rsidR="00E76CA9">
        <w:t xml:space="preserve"> ceiling tiles</w:t>
      </w:r>
      <w:r w:rsidR="00224858">
        <w:t xml:space="preserve"> </w:t>
      </w:r>
      <w:r w:rsidR="00224858">
        <w:lastRenderedPageBreak/>
        <w:t>(Table 1)</w:t>
      </w:r>
      <w:r w:rsidR="00E76CA9">
        <w:t>, which are another sign of</w:t>
      </w:r>
      <w:r w:rsidR="00243CDB">
        <w:t xml:space="preserve"> chronic exposure to</w:t>
      </w:r>
      <w:r w:rsidR="00E76CA9">
        <w:t xml:space="preserve"> </w:t>
      </w:r>
      <w:r w:rsidR="00243CDB">
        <w:t xml:space="preserve">high </w:t>
      </w:r>
      <w:r w:rsidR="00E76CA9">
        <w:t xml:space="preserve">relative humidity. </w:t>
      </w:r>
      <w:r w:rsidRPr="00AC00F6">
        <w:t>It is important to note that Massachusetts experienced extended periods of relative humidity during the summer of 2021. July of 2</w:t>
      </w:r>
      <w:r w:rsidR="00621600">
        <w:t>0</w:t>
      </w:r>
      <w:r w:rsidRPr="00AC00F6">
        <w:t>21 was the wettest ever recorded in Massachusetts, and the three-month period from June through August, known as the meteorological summer, was the fourth wettest on record, according to the National Oceanic and Atmospheric Administration’s (NOAA) Centers for Environmental Information. The three-month period also was the third warmest ever in the state and was tied for the warmest on record across the United States (HG, 2021, NOAA, 2021).</w:t>
      </w:r>
    </w:p>
    <w:p w14:paraId="5A5C1114" w14:textId="385601D5" w:rsidR="00226427" w:rsidRDefault="00DA7A30" w:rsidP="00226427">
      <w:pPr>
        <w:spacing w:line="360" w:lineRule="auto"/>
        <w:ind w:firstLine="720"/>
      </w:pPr>
      <w:r>
        <w:t>Given</w:t>
      </w:r>
      <w:r w:rsidR="00AC00F6" w:rsidRPr="00AC00F6">
        <w:t xml:space="preserve"> the type of floor construction (cement on soil), the </w:t>
      </w:r>
      <w:r w:rsidR="00B4404A">
        <w:t>FRES</w:t>
      </w:r>
      <w:r w:rsidR="00AC00F6" w:rsidRPr="00AC00F6">
        <w:t xml:space="preserve"> was assessed to determine if floors were subject to developing condensation during extended (&gt; 24 hours) hot, humid weather. The key to managing condensation in hot, humid weather indoors is understanding dew point. When warm, moist air passes over a cooler surface, condensation can form. Condensation is the collection of moisture on a surface at or below the dew point. The dew point is the temperature that air must reach for saturation to occur. If a building material/component has a temperature below the dew point, condensation will accumulate on that material. </w:t>
      </w:r>
    </w:p>
    <w:p w14:paraId="04E8023F" w14:textId="1D5F9873" w:rsidR="00AC00F6" w:rsidRPr="00AC00F6" w:rsidRDefault="00AC00F6" w:rsidP="00226427">
      <w:pPr>
        <w:spacing w:line="360" w:lineRule="auto"/>
        <w:ind w:firstLine="720"/>
      </w:pPr>
      <w:r w:rsidRPr="00AC00F6">
        <w:t xml:space="preserve">A method to locate areas in a building prone to condensation is to measure air and building material temperatures using a laser thermometer (Table </w:t>
      </w:r>
      <w:r w:rsidR="00621600">
        <w:t>1</w:t>
      </w:r>
      <w:r w:rsidRPr="00AC00F6">
        <w:t xml:space="preserve">). If a wide temperature range exists between measurements (&gt;5°F), the building materials at the colder end of the range may be prone to becoming moistened with condensation if exposed to hot, humid weather (70% relative humidity) for extended periods of time. According to the test results in Table </w:t>
      </w:r>
      <w:r w:rsidR="00621600">
        <w:t>1</w:t>
      </w:r>
      <w:r w:rsidRPr="00AC00F6">
        <w:t xml:space="preserve">, some areas in offices near an exterior door as well as in below-grade space may develop condensation during </w:t>
      </w:r>
      <w:r w:rsidR="0014449F">
        <w:t>extended periods of</w:t>
      </w:r>
      <w:r w:rsidRPr="00AC00F6">
        <w:t xml:space="preserve"> hot, humid weather.</w:t>
      </w:r>
    </w:p>
    <w:p w14:paraId="53AADB4A" w14:textId="7706AFA6" w:rsidR="00AC00F6" w:rsidRPr="00AC00F6" w:rsidRDefault="005D619F" w:rsidP="00AC00F6">
      <w:pPr>
        <w:keepNext/>
        <w:spacing w:line="360" w:lineRule="auto"/>
        <w:ind w:firstLine="720"/>
        <w:outlineLvl w:val="1"/>
      </w:pPr>
      <w:r>
        <w:t>Note that r</w:t>
      </w:r>
      <w:r w:rsidR="00AC00F6" w:rsidRPr="00AC00F6">
        <w:t xml:space="preserve">elative humidity measured in the building </w:t>
      </w:r>
      <w:r w:rsidR="00AC00F6" w:rsidRPr="00AC00F6">
        <w:rPr>
          <w:b/>
          <w:u w:val="single"/>
        </w:rPr>
        <w:t>was well below 70%</w:t>
      </w:r>
      <w:r w:rsidR="00AC00F6" w:rsidRPr="00AC00F6">
        <w:t xml:space="preserve"> in all locations </w:t>
      </w:r>
      <w:r w:rsidR="0014449F">
        <w:t xml:space="preserve">measured </w:t>
      </w:r>
      <w:r w:rsidR="00F95E34">
        <w:t xml:space="preserve">during the June 2, </w:t>
      </w:r>
      <w:r w:rsidR="003775C9">
        <w:t>2023,</w:t>
      </w:r>
      <w:r w:rsidR="00F95E34">
        <w:t xml:space="preserve"> </w:t>
      </w:r>
      <w:r w:rsidR="00AC00F6" w:rsidRPr="00AC00F6">
        <w:t xml:space="preserve">assessment (Table 1). According to American Society of Heating, Refrigerating and Air-Conditioning Engineers (ASHRAE), if relative humidity exceeds 70%, mold growth may occur due to wetting of building materials </w:t>
      </w:r>
      <w:r w:rsidR="00EB075E">
        <w:t xml:space="preserve">even in the absence of visible </w:t>
      </w:r>
      <w:r w:rsidR="00EB075E" w:rsidRPr="003775C9">
        <w:lastRenderedPageBreak/>
        <w:t xml:space="preserve">condensation </w:t>
      </w:r>
      <w:r w:rsidR="00AC00F6" w:rsidRPr="003775C9">
        <w:t xml:space="preserve">(ASHRAE, </w:t>
      </w:r>
      <w:r w:rsidR="003775C9" w:rsidRPr="003775C9">
        <w:t>2022</w:t>
      </w:r>
      <w:r w:rsidR="00AC00F6" w:rsidRPr="003775C9">
        <w:t xml:space="preserve">). </w:t>
      </w:r>
      <w:r w:rsidR="00EB075E" w:rsidRPr="003775C9">
        <w:t>If moistened,</w:t>
      </w:r>
      <w:r w:rsidR="002A0461" w:rsidRPr="003775C9">
        <w:t xml:space="preserve"> p</w:t>
      </w:r>
      <w:r w:rsidR="00AC00F6" w:rsidRPr="003775C9">
        <w:t>orous materials such as gypsum wallboard, cardboard and other materials may become</w:t>
      </w:r>
      <w:r w:rsidR="002A0461" w:rsidRPr="003775C9">
        <w:t xml:space="preserve"> mold colonized</w:t>
      </w:r>
      <w:r w:rsidR="00AC00F6" w:rsidRPr="00AC00F6">
        <w:t>.</w:t>
      </w:r>
    </w:p>
    <w:p w14:paraId="7D195571" w14:textId="03FA5A6C" w:rsidR="004F50CB" w:rsidRPr="00DD6D51" w:rsidRDefault="004F50CB" w:rsidP="00C9087F">
      <w:pPr>
        <w:pStyle w:val="Heading3"/>
        <w:rPr>
          <w:snapToGrid w:val="0"/>
        </w:rPr>
      </w:pPr>
      <w:r w:rsidRPr="00DD6D51">
        <w:rPr>
          <w:snapToGrid w:val="0"/>
        </w:rPr>
        <w:t>Exterior Insulati</w:t>
      </w:r>
      <w:r w:rsidR="002A0461">
        <w:rPr>
          <w:snapToGrid w:val="0"/>
        </w:rPr>
        <w:t>on and Finish</w:t>
      </w:r>
      <w:r w:rsidRPr="00DD6D51">
        <w:rPr>
          <w:snapToGrid w:val="0"/>
        </w:rPr>
        <w:t xml:space="preserve"> System </w:t>
      </w:r>
    </w:p>
    <w:p w14:paraId="1B307E90" w14:textId="26FAEF6D" w:rsidR="00E76CA9" w:rsidRPr="00E76CA9" w:rsidRDefault="00593739" w:rsidP="00E76CA9">
      <w:pPr>
        <w:spacing w:line="360" w:lineRule="auto"/>
        <w:ind w:firstLine="720"/>
        <w:rPr>
          <w:snapToGrid w:val="0"/>
        </w:rPr>
      </w:pPr>
      <w:r>
        <w:rPr>
          <w:snapToGrid w:val="0"/>
        </w:rPr>
        <w:t>P</w:t>
      </w:r>
      <w:r w:rsidR="00E76CA9">
        <w:rPr>
          <w:snapToGrid w:val="0"/>
        </w:rPr>
        <w:t xml:space="preserve">art of </w:t>
      </w:r>
      <w:bookmarkStart w:id="2" w:name="_Hlk142392783"/>
      <w:r w:rsidR="00E76CA9">
        <w:rPr>
          <w:snapToGrid w:val="0"/>
        </w:rPr>
        <w:t>the exterior wall (Picture</w:t>
      </w:r>
      <w:r w:rsidR="004F50CB">
        <w:rPr>
          <w:snapToGrid w:val="0"/>
        </w:rPr>
        <w:t xml:space="preserve"> </w:t>
      </w:r>
      <w:r w:rsidR="000737B6">
        <w:rPr>
          <w:snapToGrid w:val="0"/>
        </w:rPr>
        <w:t>21</w:t>
      </w:r>
      <w:r w:rsidR="00E76CA9">
        <w:rPr>
          <w:snapToGrid w:val="0"/>
        </w:rPr>
        <w:t xml:space="preserve">) </w:t>
      </w:r>
      <w:r w:rsidR="00E76CA9" w:rsidRPr="00E76CA9">
        <w:rPr>
          <w:snapToGrid w:val="0"/>
        </w:rPr>
        <w:t xml:space="preserve">is clad with </w:t>
      </w:r>
      <w:bookmarkStart w:id="3" w:name="_Hlk140507557"/>
      <w:r w:rsidR="00E76CA9" w:rsidRPr="00E76CA9">
        <w:rPr>
          <w:snapToGrid w:val="0"/>
        </w:rPr>
        <w:t xml:space="preserve">an </w:t>
      </w:r>
      <w:r w:rsidR="00AA2F97" w:rsidRPr="00AA2F97">
        <w:rPr>
          <w:snapToGrid w:val="0"/>
        </w:rPr>
        <w:t>Exterior Insulation and Finish System (EIFS)</w:t>
      </w:r>
      <w:bookmarkEnd w:id="2"/>
      <w:r w:rsidR="00D268F4">
        <w:rPr>
          <w:snapToGrid w:val="0"/>
        </w:rPr>
        <w:t xml:space="preserve">. </w:t>
      </w:r>
      <w:bookmarkEnd w:id="3"/>
      <w:r w:rsidR="000D04B5">
        <w:rPr>
          <w:snapToGrid w:val="0"/>
        </w:rPr>
        <w:t xml:space="preserve"> </w:t>
      </w:r>
      <w:r w:rsidR="00E76CA9" w:rsidRPr="00E76CA9">
        <w:rPr>
          <w:snapToGrid w:val="0"/>
        </w:rPr>
        <w:t>“</w:t>
      </w:r>
      <w:r w:rsidR="00943227">
        <w:rPr>
          <w:snapToGrid w:val="0"/>
        </w:rPr>
        <w:t>A</w:t>
      </w:r>
      <w:r w:rsidR="005A3A18" w:rsidRPr="005A3A18">
        <w:rPr>
          <w:snapToGrid w:val="0"/>
        </w:rPr>
        <w:t xml:space="preserve">n Exterior Insulation and Finish System (EIFS) is a </w:t>
      </w:r>
      <w:r w:rsidR="00E74AB4" w:rsidRPr="005A3A18">
        <w:rPr>
          <w:snapToGrid w:val="0"/>
        </w:rPr>
        <w:t>non</w:t>
      </w:r>
      <w:r w:rsidR="00E74AB4">
        <w:rPr>
          <w:snapToGrid w:val="0"/>
        </w:rPr>
        <w:t>-</w:t>
      </w:r>
      <w:r w:rsidR="006C10D3" w:rsidRPr="005A3A18">
        <w:rPr>
          <w:snapToGrid w:val="0"/>
        </w:rPr>
        <w:t>load</w:t>
      </w:r>
      <w:r w:rsidR="006C10D3">
        <w:rPr>
          <w:snapToGrid w:val="0"/>
        </w:rPr>
        <w:t xml:space="preserve"> bearing</w:t>
      </w:r>
      <w:r w:rsidR="005A3A18" w:rsidRPr="005A3A18">
        <w:rPr>
          <w:snapToGrid w:val="0"/>
        </w:rPr>
        <w:t xml:space="preserve">, exterior wall </w:t>
      </w:r>
      <w:r w:rsidR="005A3A18" w:rsidRPr="00C47DD8">
        <w:rPr>
          <w:snapToGrid w:val="0"/>
        </w:rPr>
        <w:t xml:space="preserve">cladding system that consists of an insulation board attached either adhesively or mechanically, </w:t>
      </w:r>
      <w:r w:rsidR="005A3A18" w:rsidRPr="00824058">
        <w:rPr>
          <w:snapToGrid w:val="0"/>
        </w:rPr>
        <w:t>or both, to the substrate; an integrally reinforced base coat; and a textured protective finish coat.</w:t>
      </w:r>
      <w:r w:rsidR="002678FB" w:rsidRPr="00824058">
        <w:rPr>
          <w:snapToGrid w:val="0"/>
        </w:rPr>
        <w:t>” (EIMA, 2023)</w:t>
      </w:r>
      <w:r w:rsidR="00333678" w:rsidRPr="00824058">
        <w:rPr>
          <w:snapToGrid w:val="0"/>
        </w:rPr>
        <w:t xml:space="preserve"> Some EIFS</w:t>
      </w:r>
      <w:r w:rsidR="00592679" w:rsidRPr="00824058">
        <w:rPr>
          <w:snapToGrid w:val="0"/>
        </w:rPr>
        <w:t>, particularly</w:t>
      </w:r>
      <w:r w:rsidR="00592679">
        <w:rPr>
          <w:snapToGrid w:val="0"/>
        </w:rPr>
        <w:t xml:space="preserve"> more recently</w:t>
      </w:r>
      <w:r w:rsidR="00FD7B3C">
        <w:rPr>
          <w:snapToGrid w:val="0"/>
        </w:rPr>
        <w:t>,</w:t>
      </w:r>
      <w:r w:rsidR="00333678">
        <w:rPr>
          <w:snapToGrid w:val="0"/>
        </w:rPr>
        <w:t xml:space="preserve"> is constructed with a drainage plane</w:t>
      </w:r>
      <w:r w:rsidR="00D268F4">
        <w:rPr>
          <w:snapToGrid w:val="0"/>
        </w:rPr>
        <w:t xml:space="preserve"> </w:t>
      </w:r>
      <w:r w:rsidR="00592679">
        <w:rPr>
          <w:snapToGrid w:val="0"/>
        </w:rPr>
        <w:t xml:space="preserve">similar to that described above </w:t>
      </w:r>
      <w:r w:rsidR="00A61FE4">
        <w:rPr>
          <w:snapToGrid w:val="0"/>
        </w:rPr>
        <w:t xml:space="preserve">under </w:t>
      </w:r>
      <w:r w:rsidR="00A61FE4" w:rsidRPr="00C47DD8">
        <w:rPr>
          <w:i/>
          <w:iCs/>
          <w:snapToGrid w:val="0"/>
        </w:rPr>
        <w:t>weep holes</w:t>
      </w:r>
      <w:r w:rsidR="00FD7B3C" w:rsidRPr="00C47DD8">
        <w:rPr>
          <w:i/>
          <w:iCs/>
          <w:snapToGrid w:val="0"/>
        </w:rPr>
        <w:t xml:space="preserve"> </w:t>
      </w:r>
      <w:r w:rsidR="00FD7B3C" w:rsidRPr="00C47DD8">
        <w:rPr>
          <w:snapToGrid w:val="0"/>
        </w:rPr>
        <w:t>and shown</w:t>
      </w:r>
      <w:r w:rsidR="00FD7B3C" w:rsidRPr="00FD7B3C">
        <w:rPr>
          <w:snapToGrid w:val="0"/>
        </w:rPr>
        <w:t xml:space="preserve"> in Figure 1</w:t>
      </w:r>
      <w:r w:rsidR="00A61FE4" w:rsidRPr="00FD7B3C">
        <w:rPr>
          <w:snapToGrid w:val="0"/>
        </w:rPr>
        <w:t>.</w:t>
      </w:r>
      <w:r w:rsidR="00A61FE4">
        <w:rPr>
          <w:snapToGrid w:val="0"/>
        </w:rPr>
        <w:t xml:space="preserve"> </w:t>
      </w:r>
      <w:r w:rsidR="00E76CA9" w:rsidRPr="00E76CA9">
        <w:rPr>
          <w:snapToGrid w:val="0"/>
        </w:rPr>
        <w:t xml:space="preserve">The EIFS system </w:t>
      </w:r>
      <w:r w:rsidR="00150F0A">
        <w:rPr>
          <w:snapToGrid w:val="0"/>
        </w:rPr>
        <w:t>at the FRES</w:t>
      </w:r>
      <w:r w:rsidR="00D77827">
        <w:rPr>
          <w:snapToGrid w:val="0"/>
        </w:rPr>
        <w:t>, however,</w:t>
      </w:r>
      <w:r w:rsidR="00150F0A">
        <w:rPr>
          <w:snapToGrid w:val="0"/>
        </w:rPr>
        <w:t xml:space="preserve"> </w:t>
      </w:r>
      <w:r w:rsidR="00E76CA9" w:rsidRPr="00E76CA9">
        <w:rPr>
          <w:snapToGrid w:val="0"/>
        </w:rPr>
        <w:t>appears to be a barrier wall system</w:t>
      </w:r>
      <w:r w:rsidR="00D268F4">
        <w:rPr>
          <w:snapToGrid w:val="0"/>
        </w:rPr>
        <w:t xml:space="preserve">. </w:t>
      </w:r>
      <w:r w:rsidR="00E76CA9" w:rsidRPr="00E76CA9">
        <w:rPr>
          <w:snapToGrid w:val="0"/>
        </w:rPr>
        <w:t>The “barrier EIFS wall systems rely primarily on the base coat portion of the exterior skin to resist water penetration” (Zwayer, 20</w:t>
      </w:r>
      <w:r w:rsidR="00D82E7A">
        <w:rPr>
          <w:snapToGrid w:val="0"/>
        </w:rPr>
        <w:t>16</w:t>
      </w:r>
      <w:r w:rsidR="00E76CA9" w:rsidRPr="00E76CA9">
        <w:rPr>
          <w:snapToGrid w:val="0"/>
        </w:rPr>
        <w:t>)</w:t>
      </w:r>
      <w:r w:rsidR="00D268F4">
        <w:rPr>
          <w:snapToGrid w:val="0"/>
        </w:rPr>
        <w:t xml:space="preserve">. </w:t>
      </w:r>
      <w:r w:rsidR="00E76CA9" w:rsidRPr="00E76CA9">
        <w:rPr>
          <w:snapToGrid w:val="0"/>
        </w:rPr>
        <w:t>In essence, the rainwater is shed by the exterior “stucco” surface, which functions as drainage plane</w:t>
      </w:r>
      <w:r w:rsidR="00150F0A">
        <w:rPr>
          <w:snapToGrid w:val="0"/>
        </w:rPr>
        <w:t>.</w:t>
      </w:r>
    </w:p>
    <w:p w14:paraId="35D46976" w14:textId="081F0EC8" w:rsidR="00E76CA9" w:rsidRPr="0059701B" w:rsidRDefault="00E76CA9" w:rsidP="00E76CA9">
      <w:pPr>
        <w:spacing w:line="360" w:lineRule="auto"/>
        <w:ind w:firstLine="720"/>
        <w:rPr>
          <w:snapToGrid w:val="0"/>
        </w:rPr>
      </w:pPr>
      <w:r w:rsidRPr="00E76CA9">
        <w:rPr>
          <w:snapToGrid w:val="0"/>
        </w:rPr>
        <w:t>Problems observed with EIFS installations are primarily related to moisture intrusion</w:t>
      </w:r>
      <w:r w:rsidR="00D268F4">
        <w:rPr>
          <w:snapToGrid w:val="0"/>
        </w:rPr>
        <w:t xml:space="preserve">. </w:t>
      </w:r>
      <w:r w:rsidRPr="00E76CA9">
        <w:rPr>
          <w:snapToGrid w:val="0"/>
        </w:rPr>
        <w:t xml:space="preserve">EIFS provides protection against moisture infiltration at the base coat; however, moisture migration through openings for windows, flashings and other items, or holes and cracks in the </w:t>
      </w:r>
      <w:r w:rsidRPr="0059701B">
        <w:rPr>
          <w:snapToGrid w:val="0"/>
        </w:rPr>
        <w:t xml:space="preserve">EIFS itself, have allowed for moisture invasion </w:t>
      </w:r>
      <w:r w:rsidR="00621600" w:rsidRPr="0059701B">
        <w:rPr>
          <w:snapToGrid w:val="0"/>
        </w:rPr>
        <w:t xml:space="preserve">in </w:t>
      </w:r>
      <w:r w:rsidRPr="0059701B">
        <w:rPr>
          <w:snapToGrid w:val="0"/>
        </w:rPr>
        <w:t>EIFS clad buildings. With barrier EIFS installations, or where weather barriers and flashing are improperly installed in conjunction with wall drainage EIFS installations, moisture h</w:t>
      </w:r>
      <w:r w:rsidR="00271F29" w:rsidRPr="0059701B">
        <w:rPr>
          <w:snapToGrid w:val="0"/>
        </w:rPr>
        <w:t>as e</w:t>
      </w:r>
      <w:r w:rsidRPr="0059701B">
        <w:rPr>
          <w:snapToGrid w:val="0"/>
        </w:rPr>
        <w:t>ntered the wall system at these locations and caused damage to the wall sheathing and framing (Zwayer, G.L., 20</w:t>
      </w:r>
      <w:r w:rsidR="00F671D7" w:rsidRPr="0059701B">
        <w:rPr>
          <w:snapToGrid w:val="0"/>
        </w:rPr>
        <w:t>16</w:t>
      </w:r>
      <w:r w:rsidRPr="0059701B">
        <w:rPr>
          <w:snapToGrid w:val="0"/>
        </w:rPr>
        <w:t>).</w:t>
      </w:r>
    </w:p>
    <w:p w14:paraId="66E94AE2" w14:textId="50C8E30D" w:rsidR="00E76CA9" w:rsidRPr="00E76CA9" w:rsidRDefault="00E76CA9" w:rsidP="00E76CA9">
      <w:pPr>
        <w:spacing w:line="360" w:lineRule="auto"/>
        <w:ind w:firstLine="720"/>
        <w:rPr>
          <w:snapToGrid w:val="0"/>
        </w:rPr>
      </w:pPr>
      <w:r w:rsidRPr="0059701B">
        <w:rPr>
          <w:snapToGrid w:val="0"/>
        </w:rPr>
        <w:t>The</w:t>
      </w:r>
      <w:r w:rsidR="000D04B5" w:rsidRPr="0059701B">
        <w:rPr>
          <w:snapToGrid w:val="0"/>
        </w:rPr>
        <w:t xml:space="preserve"> EIFS</w:t>
      </w:r>
      <w:r w:rsidRPr="0059701B">
        <w:rPr>
          <w:snapToGrid w:val="0"/>
        </w:rPr>
        <w:t xml:space="preserve"> system at the </w:t>
      </w:r>
      <w:r w:rsidR="00D77827" w:rsidRPr="0059701B">
        <w:rPr>
          <w:snapToGrid w:val="0"/>
        </w:rPr>
        <w:t>FRES likely does not have an interior drainage plane</w:t>
      </w:r>
      <w:r w:rsidR="00D77827">
        <w:rPr>
          <w:snapToGrid w:val="0"/>
        </w:rPr>
        <w:t>, as the following was observed</w:t>
      </w:r>
      <w:r w:rsidRPr="00E76CA9">
        <w:rPr>
          <w:snapToGrid w:val="0"/>
        </w:rPr>
        <w:t>:</w:t>
      </w:r>
    </w:p>
    <w:p w14:paraId="1EEABE6F" w14:textId="6D382D90" w:rsidR="00E76CA9" w:rsidRPr="00226427" w:rsidRDefault="00E76CA9" w:rsidP="00232F2C">
      <w:pPr>
        <w:pStyle w:val="ListParagraph"/>
        <w:numPr>
          <w:ilvl w:val="0"/>
          <w:numId w:val="21"/>
        </w:numPr>
        <w:spacing w:line="360" w:lineRule="auto"/>
        <w:rPr>
          <w:snapToGrid w:val="0"/>
        </w:rPr>
      </w:pPr>
      <w:r w:rsidRPr="00226427">
        <w:rPr>
          <w:snapToGrid w:val="0"/>
        </w:rPr>
        <w:t>Lack of weep holes</w:t>
      </w:r>
      <w:r w:rsidR="00232F2C">
        <w:rPr>
          <w:snapToGrid w:val="0"/>
        </w:rPr>
        <w:t xml:space="preserve"> </w:t>
      </w:r>
      <w:r w:rsidRPr="00226427">
        <w:rPr>
          <w:snapToGrid w:val="0"/>
        </w:rPr>
        <w:t xml:space="preserve">on the </w:t>
      </w:r>
      <w:r w:rsidR="00BC6FF7" w:rsidRPr="00226427">
        <w:rPr>
          <w:snapToGrid w:val="0"/>
        </w:rPr>
        <w:t xml:space="preserve">EIFS </w:t>
      </w:r>
      <w:r w:rsidRPr="00226427">
        <w:rPr>
          <w:snapToGrid w:val="0"/>
        </w:rPr>
        <w:t xml:space="preserve">exterior </w:t>
      </w:r>
      <w:r w:rsidR="00A7133A" w:rsidRPr="00226427">
        <w:rPr>
          <w:snapToGrid w:val="0"/>
        </w:rPr>
        <w:t>wall.</w:t>
      </w:r>
    </w:p>
    <w:p w14:paraId="2E98653E" w14:textId="61AA0490" w:rsidR="00E76CA9" w:rsidRPr="00226427" w:rsidRDefault="00E76CA9" w:rsidP="00232F2C">
      <w:pPr>
        <w:pStyle w:val="ListParagraph"/>
        <w:numPr>
          <w:ilvl w:val="0"/>
          <w:numId w:val="21"/>
        </w:numPr>
        <w:spacing w:line="360" w:lineRule="auto"/>
        <w:rPr>
          <w:snapToGrid w:val="0"/>
        </w:rPr>
      </w:pPr>
      <w:r w:rsidRPr="00226427">
        <w:rPr>
          <w:snapToGrid w:val="0"/>
        </w:rPr>
        <w:t>L</w:t>
      </w:r>
      <w:r w:rsidR="00307BB7" w:rsidRPr="00226427">
        <w:rPr>
          <w:snapToGrid w:val="0"/>
        </w:rPr>
        <w:t>a</w:t>
      </w:r>
      <w:r w:rsidRPr="00226427">
        <w:rPr>
          <w:snapToGrid w:val="0"/>
        </w:rPr>
        <w:t xml:space="preserve">ck of </w:t>
      </w:r>
      <w:r w:rsidR="0056207C">
        <w:rPr>
          <w:snapToGrid w:val="0"/>
        </w:rPr>
        <w:t xml:space="preserve">a </w:t>
      </w:r>
      <w:r w:rsidR="00D77827">
        <w:rPr>
          <w:snapToGrid w:val="0"/>
        </w:rPr>
        <w:t xml:space="preserve">visible </w:t>
      </w:r>
      <w:r w:rsidRPr="00226427">
        <w:rPr>
          <w:snapToGrid w:val="0"/>
        </w:rPr>
        <w:t>drainage plane behind the substrate</w:t>
      </w:r>
      <w:r w:rsidR="00BC6FF7" w:rsidRPr="00226427">
        <w:rPr>
          <w:snapToGrid w:val="0"/>
        </w:rPr>
        <w:t xml:space="preserve"> of EIFS </w:t>
      </w:r>
      <w:r w:rsidR="00A7133A" w:rsidRPr="00226427">
        <w:rPr>
          <w:snapToGrid w:val="0"/>
        </w:rPr>
        <w:t>wall.</w:t>
      </w:r>
    </w:p>
    <w:p w14:paraId="65CE0302" w14:textId="0BE292C3" w:rsidR="004F50CB" w:rsidRPr="000C0D30" w:rsidRDefault="004F50CB" w:rsidP="00232F2C">
      <w:pPr>
        <w:pStyle w:val="ListParagraph"/>
        <w:numPr>
          <w:ilvl w:val="0"/>
          <w:numId w:val="21"/>
        </w:numPr>
        <w:spacing w:line="360" w:lineRule="auto"/>
        <w:rPr>
          <w:snapToGrid w:val="0"/>
        </w:rPr>
      </w:pPr>
      <w:r w:rsidRPr="000737B6">
        <w:rPr>
          <w:snapToGrid w:val="0"/>
        </w:rPr>
        <w:t xml:space="preserve">Seams in sealant exist that can allow moisture to </w:t>
      </w:r>
      <w:r w:rsidR="00A7133A" w:rsidRPr="000737B6">
        <w:rPr>
          <w:snapToGrid w:val="0"/>
        </w:rPr>
        <w:t>enter</w:t>
      </w:r>
      <w:r w:rsidRPr="000737B6">
        <w:rPr>
          <w:snapToGrid w:val="0"/>
        </w:rPr>
        <w:t xml:space="preserve"> the exterior wall</w:t>
      </w:r>
      <w:r w:rsidR="00A7133A">
        <w:rPr>
          <w:snapToGrid w:val="0"/>
        </w:rPr>
        <w:t>s</w:t>
      </w:r>
      <w:r w:rsidR="00226427">
        <w:rPr>
          <w:snapToGrid w:val="0"/>
        </w:rPr>
        <w:t xml:space="preserve">. </w:t>
      </w:r>
      <w:r w:rsidR="00A7133A">
        <w:rPr>
          <w:snapToGrid w:val="0"/>
        </w:rPr>
        <w:t>Win</w:t>
      </w:r>
      <w:r w:rsidR="00A7133A" w:rsidRPr="000737B6">
        <w:rPr>
          <w:snapToGrid w:val="0"/>
        </w:rPr>
        <w:t>dowsills</w:t>
      </w:r>
      <w:r w:rsidRPr="000737B6">
        <w:rPr>
          <w:snapToGrid w:val="0"/>
        </w:rPr>
        <w:t xml:space="preserve"> in the-EIFS walls have </w:t>
      </w:r>
      <w:r w:rsidR="000737B6" w:rsidRPr="000737B6">
        <w:rPr>
          <w:snapToGrid w:val="0"/>
        </w:rPr>
        <w:t xml:space="preserve">drip </w:t>
      </w:r>
      <w:r w:rsidR="000737B6" w:rsidRPr="000C0D30">
        <w:rPr>
          <w:snapToGrid w:val="0"/>
        </w:rPr>
        <w:t xml:space="preserve">edges to </w:t>
      </w:r>
      <w:r w:rsidR="0066235D" w:rsidRPr="000C0D30">
        <w:rPr>
          <w:snapToGrid w:val="0"/>
        </w:rPr>
        <w:t>minimize</w:t>
      </w:r>
      <w:r w:rsidR="000737B6" w:rsidRPr="000C0D30">
        <w:rPr>
          <w:snapToGrid w:val="0"/>
        </w:rPr>
        <w:t xml:space="preserve"> </w:t>
      </w:r>
      <w:r w:rsidR="0066235D" w:rsidRPr="000C0D30">
        <w:rPr>
          <w:snapToGrid w:val="0"/>
        </w:rPr>
        <w:t>direct</w:t>
      </w:r>
      <w:r w:rsidR="000737B6" w:rsidRPr="000C0D30">
        <w:rPr>
          <w:snapToGrid w:val="0"/>
        </w:rPr>
        <w:t xml:space="preserve"> water contact with sealant between the sill and walls (Picture </w:t>
      </w:r>
      <w:r w:rsidR="00BC6FF7" w:rsidRPr="000C0D30">
        <w:rPr>
          <w:snapToGrid w:val="0"/>
        </w:rPr>
        <w:t>22</w:t>
      </w:r>
      <w:r w:rsidR="000737B6" w:rsidRPr="000C0D30">
        <w:rPr>
          <w:snapToGrid w:val="0"/>
        </w:rPr>
        <w:t xml:space="preserve">). During installation, </w:t>
      </w:r>
      <w:r w:rsidR="00A7133A" w:rsidRPr="000C0D30">
        <w:rPr>
          <w:snapToGrid w:val="0"/>
        </w:rPr>
        <w:t>windowsills</w:t>
      </w:r>
      <w:r w:rsidR="000737B6" w:rsidRPr="000C0D30">
        <w:rPr>
          <w:snapToGrid w:val="0"/>
        </w:rPr>
        <w:t xml:space="preserve"> appear to be installed in a manner to fill in the drip edge (Picture </w:t>
      </w:r>
      <w:r w:rsidR="00BC6FF7" w:rsidRPr="000C0D30">
        <w:rPr>
          <w:snapToGrid w:val="0"/>
        </w:rPr>
        <w:t>23)</w:t>
      </w:r>
      <w:r w:rsidR="000737B6" w:rsidRPr="000C0D30">
        <w:rPr>
          <w:snapToGrid w:val="0"/>
        </w:rPr>
        <w:t>.</w:t>
      </w:r>
    </w:p>
    <w:p w14:paraId="52F0BC8E" w14:textId="002F4122" w:rsidR="00E76CA9" w:rsidRPr="000C0D30" w:rsidRDefault="00E76CA9" w:rsidP="00232F2C">
      <w:pPr>
        <w:spacing w:line="360" w:lineRule="auto"/>
        <w:ind w:firstLine="720"/>
        <w:rPr>
          <w:snapToGrid w:val="0"/>
        </w:rPr>
      </w:pPr>
      <w:r w:rsidRPr="000C0D30">
        <w:rPr>
          <w:snapToGrid w:val="0"/>
        </w:rPr>
        <w:t>Considering these observations, the EIFS system is most likely a barrier system which has little or no means to drain water from the wall system</w:t>
      </w:r>
      <w:r w:rsidR="00D268F4" w:rsidRPr="000C0D30">
        <w:rPr>
          <w:snapToGrid w:val="0"/>
        </w:rPr>
        <w:t xml:space="preserve">. </w:t>
      </w:r>
      <w:r w:rsidR="00307BB7" w:rsidRPr="000C0D30">
        <w:rPr>
          <w:snapToGrid w:val="0"/>
        </w:rPr>
        <w:t xml:space="preserve">In addition, </w:t>
      </w:r>
      <w:r w:rsidRPr="000C0D30">
        <w:rPr>
          <w:snapToGrid w:val="0"/>
        </w:rPr>
        <w:t xml:space="preserve">the National Institute of </w:t>
      </w:r>
      <w:r w:rsidRPr="000C0D30">
        <w:rPr>
          <w:snapToGrid w:val="0"/>
        </w:rPr>
        <w:lastRenderedPageBreak/>
        <w:t xml:space="preserve">Building Science </w:t>
      </w:r>
      <w:r w:rsidR="00A947B9" w:rsidRPr="000C0D30">
        <w:rPr>
          <w:snapToGrid w:val="0"/>
        </w:rPr>
        <w:t>Whole Building Design Guidelines</w:t>
      </w:r>
      <w:r w:rsidR="0066235D" w:rsidRPr="000C0D30">
        <w:rPr>
          <w:snapToGrid w:val="0"/>
        </w:rPr>
        <w:t xml:space="preserve"> lists </w:t>
      </w:r>
      <w:r w:rsidRPr="000C0D30">
        <w:rPr>
          <w:snapToGrid w:val="0"/>
        </w:rPr>
        <w:t xml:space="preserve">the following </w:t>
      </w:r>
      <w:r w:rsidR="001A2F73" w:rsidRPr="000C0D30">
        <w:rPr>
          <w:snapToGrid w:val="0"/>
        </w:rPr>
        <w:t xml:space="preserve">problems </w:t>
      </w:r>
      <w:r w:rsidR="00A947B9" w:rsidRPr="000C0D30">
        <w:rPr>
          <w:snapToGrid w:val="0"/>
        </w:rPr>
        <w:t xml:space="preserve">that </w:t>
      </w:r>
      <w:r w:rsidR="001A2F73" w:rsidRPr="000C0D30">
        <w:rPr>
          <w:snapToGrid w:val="0"/>
        </w:rPr>
        <w:t xml:space="preserve">may occur in a </w:t>
      </w:r>
      <w:r w:rsidR="00A7133A" w:rsidRPr="000C0D30">
        <w:rPr>
          <w:snapToGrid w:val="0"/>
        </w:rPr>
        <w:t>building</w:t>
      </w:r>
      <w:r w:rsidRPr="000C0D30">
        <w:rPr>
          <w:snapToGrid w:val="0"/>
        </w:rPr>
        <w:t xml:space="preserve"> clad </w:t>
      </w:r>
      <w:r w:rsidR="00232F2C" w:rsidRPr="000C0D30">
        <w:rPr>
          <w:snapToGrid w:val="0"/>
        </w:rPr>
        <w:t>with EIFS</w:t>
      </w:r>
      <w:r w:rsidR="00A947B9" w:rsidRPr="000C0D30">
        <w:rPr>
          <w:snapToGrid w:val="0"/>
        </w:rPr>
        <w:t xml:space="preserve"> (</w:t>
      </w:r>
      <w:r w:rsidR="000C0D30" w:rsidRPr="000C0D30">
        <w:rPr>
          <w:snapToGrid w:val="0"/>
        </w:rPr>
        <w:t>Z</w:t>
      </w:r>
      <w:r w:rsidR="00A947B9" w:rsidRPr="000C0D30">
        <w:rPr>
          <w:snapToGrid w:val="0"/>
        </w:rPr>
        <w:t>wayer</w:t>
      </w:r>
      <w:r w:rsidR="000C0D30" w:rsidRPr="000C0D30">
        <w:rPr>
          <w:snapToGrid w:val="0"/>
        </w:rPr>
        <w:t>, 2016)</w:t>
      </w:r>
      <w:r w:rsidR="00D150CF" w:rsidRPr="000C0D30">
        <w:rPr>
          <w:snapToGrid w:val="0"/>
        </w:rPr>
        <w:t>:</w:t>
      </w:r>
    </w:p>
    <w:p w14:paraId="74D84322" w14:textId="2896D8C8" w:rsidR="001A2F73" w:rsidRPr="00762A86" w:rsidRDefault="00E76CA9" w:rsidP="00762A86">
      <w:pPr>
        <w:pStyle w:val="ListParagraph"/>
        <w:numPr>
          <w:ilvl w:val="0"/>
          <w:numId w:val="23"/>
        </w:numPr>
        <w:spacing w:line="360" w:lineRule="auto"/>
        <w:rPr>
          <w:snapToGrid w:val="0"/>
        </w:rPr>
      </w:pPr>
      <w:r w:rsidRPr="000C0D30">
        <w:rPr>
          <w:snapToGrid w:val="0"/>
        </w:rPr>
        <w:t>Failure to install or properly install sealant joints</w:t>
      </w:r>
      <w:r w:rsidRPr="00762A86">
        <w:rPr>
          <w:snapToGrid w:val="0"/>
        </w:rPr>
        <w:t xml:space="preserve"> around windows, doors, pipes,</w:t>
      </w:r>
      <w:r w:rsidR="00762A86">
        <w:rPr>
          <w:snapToGrid w:val="0"/>
        </w:rPr>
        <w:t xml:space="preserve"> </w:t>
      </w:r>
      <w:r w:rsidRPr="00762A86">
        <w:rPr>
          <w:snapToGrid w:val="0"/>
        </w:rPr>
        <w:t xml:space="preserve">conduits, and other penetrations of the field of the EIFS. </w:t>
      </w:r>
    </w:p>
    <w:p w14:paraId="1654ED41" w14:textId="3FA52D49" w:rsidR="001A2F73" w:rsidRPr="00762A86" w:rsidRDefault="00E76CA9" w:rsidP="00762A86">
      <w:pPr>
        <w:pStyle w:val="ListParagraph"/>
        <w:numPr>
          <w:ilvl w:val="0"/>
          <w:numId w:val="23"/>
        </w:numPr>
        <w:spacing w:line="360" w:lineRule="auto"/>
        <w:rPr>
          <w:snapToGrid w:val="0"/>
        </w:rPr>
      </w:pPr>
      <w:r w:rsidRPr="00762A86">
        <w:rPr>
          <w:snapToGrid w:val="0"/>
        </w:rPr>
        <w:t>Failure to flash window and door openings in the field of the EIFS to divert</w:t>
      </w:r>
      <w:r w:rsidR="00762A86">
        <w:rPr>
          <w:snapToGrid w:val="0"/>
        </w:rPr>
        <w:t xml:space="preserve"> </w:t>
      </w:r>
      <w:r w:rsidRPr="00762A86">
        <w:rPr>
          <w:snapToGrid w:val="0"/>
        </w:rPr>
        <w:t>leakage through the window or door to the exterior.</w:t>
      </w:r>
    </w:p>
    <w:p w14:paraId="045272C0" w14:textId="7C96FDD2" w:rsidR="00E76CA9" w:rsidRPr="00762A86" w:rsidRDefault="00E76CA9" w:rsidP="00762A86">
      <w:pPr>
        <w:pStyle w:val="ListParagraph"/>
        <w:numPr>
          <w:ilvl w:val="0"/>
          <w:numId w:val="23"/>
        </w:numPr>
        <w:spacing w:line="360" w:lineRule="auto"/>
        <w:rPr>
          <w:snapToGrid w:val="0"/>
        </w:rPr>
      </w:pPr>
      <w:bookmarkStart w:id="4" w:name="_Hlk142393134"/>
      <w:r w:rsidRPr="00762A86">
        <w:rPr>
          <w:snapToGrid w:val="0"/>
        </w:rPr>
        <w:t xml:space="preserve">Windows </w:t>
      </w:r>
      <w:r w:rsidR="00307BB7" w:rsidRPr="00762A86">
        <w:rPr>
          <w:snapToGrid w:val="0"/>
        </w:rPr>
        <w:t xml:space="preserve">in EIFS wall </w:t>
      </w:r>
      <w:r w:rsidR="001A2F73" w:rsidRPr="00762A86">
        <w:rPr>
          <w:snapToGrid w:val="0"/>
        </w:rPr>
        <w:t>do</w:t>
      </w:r>
      <w:r w:rsidRPr="00762A86">
        <w:rPr>
          <w:snapToGrid w:val="0"/>
        </w:rPr>
        <w:t xml:space="preserve"> not appear to have flashing</w:t>
      </w:r>
      <w:r w:rsidR="00BC6FF7" w:rsidRPr="00762A86">
        <w:rPr>
          <w:snapToGrid w:val="0"/>
        </w:rPr>
        <w:t xml:space="preserve"> </w:t>
      </w:r>
      <w:bookmarkEnd w:id="4"/>
      <w:r w:rsidR="00BC6FF7" w:rsidRPr="00762A86">
        <w:rPr>
          <w:snapToGrid w:val="0"/>
        </w:rPr>
        <w:t>(Picture 24)</w:t>
      </w:r>
      <w:r w:rsidR="00D268F4" w:rsidRPr="00762A86">
        <w:rPr>
          <w:snapToGrid w:val="0"/>
        </w:rPr>
        <w:t xml:space="preserve">. </w:t>
      </w:r>
      <w:r w:rsidRPr="00762A86">
        <w:rPr>
          <w:snapToGrid w:val="0"/>
        </w:rPr>
        <w:t>Spaces between window frames and EIFS panels were sealed with caulking (Picture</w:t>
      </w:r>
      <w:r w:rsidR="00BC6FF7" w:rsidRPr="00762A86">
        <w:rPr>
          <w:snapToGrid w:val="0"/>
        </w:rPr>
        <w:t xml:space="preserve"> 25</w:t>
      </w:r>
      <w:r w:rsidRPr="00762A86">
        <w:rPr>
          <w:snapToGrid w:val="0"/>
        </w:rPr>
        <w:t>).</w:t>
      </w:r>
    </w:p>
    <w:p w14:paraId="66054884" w14:textId="6240BEF5" w:rsidR="00307BB7" w:rsidRPr="00762A86" w:rsidRDefault="00E76CA9" w:rsidP="00762A86">
      <w:pPr>
        <w:pStyle w:val="ListParagraph"/>
        <w:numPr>
          <w:ilvl w:val="0"/>
          <w:numId w:val="23"/>
        </w:numPr>
        <w:tabs>
          <w:tab w:val="left" w:pos="1350"/>
        </w:tabs>
        <w:spacing w:line="360" w:lineRule="auto"/>
        <w:rPr>
          <w:snapToGrid w:val="0"/>
        </w:rPr>
      </w:pPr>
      <w:r w:rsidRPr="00762A86">
        <w:rPr>
          <w:snapToGrid w:val="0"/>
        </w:rPr>
        <w:t>Failure to properly backwrap edges of EIFS at terminations and penetrations in the</w:t>
      </w:r>
      <w:r w:rsidR="00762A86">
        <w:rPr>
          <w:snapToGrid w:val="0"/>
        </w:rPr>
        <w:t xml:space="preserve"> </w:t>
      </w:r>
      <w:r w:rsidRPr="00762A86">
        <w:rPr>
          <w:snapToGrid w:val="0"/>
        </w:rPr>
        <w:t xml:space="preserve">field of the EIFS. </w:t>
      </w:r>
      <w:r w:rsidR="00D150CF" w:rsidRPr="00762A86">
        <w:rPr>
          <w:snapToGrid w:val="0"/>
        </w:rPr>
        <w:t>Note that t</w:t>
      </w:r>
      <w:r w:rsidR="00307BB7" w:rsidRPr="00762A86">
        <w:rPr>
          <w:snapToGrid w:val="0"/>
        </w:rPr>
        <w:t>his condition was not observed</w:t>
      </w:r>
      <w:r w:rsidR="00D150CF" w:rsidRPr="00762A86">
        <w:rPr>
          <w:snapToGrid w:val="0"/>
        </w:rPr>
        <w:t xml:space="preserve"> at FRES.</w:t>
      </w:r>
    </w:p>
    <w:p w14:paraId="1F592E55" w14:textId="77777777" w:rsidR="001C2B83" w:rsidRDefault="00E76CA9" w:rsidP="001C2B83">
      <w:pPr>
        <w:pStyle w:val="ListParagraph"/>
        <w:numPr>
          <w:ilvl w:val="0"/>
          <w:numId w:val="23"/>
        </w:numPr>
        <w:spacing w:line="360" w:lineRule="auto"/>
        <w:rPr>
          <w:snapToGrid w:val="0"/>
        </w:rPr>
      </w:pPr>
      <w:r w:rsidRPr="00762A86">
        <w:rPr>
          <w:snapToGrid w:val="0"/>
        </w:rPr>
        <w:t>Failure to terminate EIFS above grade, especially in termite prone regions.</w:t>
      </w:r>
    </w:p>
    <w:p w14:paraId="027CE582" w14:textId="77777777" w:rsidR="001C2B83" w:rsidRDefault="00E76CA9" w:rsidP="001C2B83">
      <w:pPr>
        <w:pStyle w:val="ListParagraph"/>
        <w:numPr>
          <w:ilvl w:val="1"/>
          <w:numId w:val="23"/>
        </w:numPr>
        <w:spacing w:line="360" w:lineRule="auto"/>
        <w:rPr>
          <w:snapToGrid w:val="0"/>
        </w:rPr>
      </w:pPr>
      <w:r w:rsidRPr="001C2B83">
        <w:rPr>
          <w:snapToGrid w:val="0"/>
        </w:rPr>
        <w:t xml:space="preserve">EIFS system </w:t>
      </w:r>
      <w:r w:rsidR="00307BB7" w:rsidRPr="001C2B83">
        <w:rPr>
          <w:snapToGrid w:val="0"/>
        </w:rPr>
        <w:t>and cement slab juncture are above grade on the west wall</w:t>
      </w:r>
      <w:r w:rsidR="00AF69A4" w:rsidRPr="001C2B83">
        <w:rPr>
          <w:snapToGrid w:val="0"/>
        </w:rPr>
        <w:t xml:space="preserve"> </w:t>
      </w:r>
      <w:r w:rsidR="00307BB7" w:rsidRPr="001C2B83">
        <w:rPr>
          <w:snapToGrid w:val="0"/>
        </w:rPr>
        <w:t xml:space="preserve">(Picture </w:t>
      </w:r>
      <w:r w:rsidR="00DD6D51" w:rsidRPr="001C2B83">
        <w:rPr>
          <w:snapToGrid w:val="0"/>
        </w:rPr>
        <w:t>26</w:t>
      </w:r>
      <w:r w:rsidR="00307BB7" w:rsidRPr="001C2B83">
        <w:rPr>
          <w:snapToGrid w:val="0"/>
        </w:rPr>
        <w:t>)</w:t>
      </w:r>
      <w:r w:rsidR="00D268F4" w:rsidRPr="001C2B83">
        <w:rPr>
          <w:snapToGrid w:val="0"/>
        </w:rPr>
        <w:t xml:space="preserve">. </w:t>
      </w:r>
    </w:p>
    <w:p w14:paraId="5998B0A4" w14:textId="77777777" w:rsidR="001C2B83" w:rsidRDefault="00307BB7" w:rsidP="001C2B83">
      <w:pPr>
        <w:pStyle w:val="ListParagraph"/>
        <w:numPr>
          <w:ilvl w:val="1"/>
          <w:numId w:val="23"/>
        </w:numPr>
        <w:spacing w:line="360" w:lineRule="auto"/>
        <w:rPr>
          <w:snapToGrid w:val="0"/>
        </w:rPr>
      </w:pPr>
      <w:r w:rsidRPr="001C2B83">
        <w:rPr>
          <w:snapToGrid w:val="0"/>
        </w:rPr>
        <w:t xml:space="preserve">One section near the front entrance may </w:t>
      </w:r>
      <w:r w:rsidR="00E76CA9" w:rsidRPr="001C2B83">
        <w:rPr>
          <w:snapToGrid w:val="0"/>
        </w:rPr>
        <w:t xml:space="preserve">on the </w:t>
      </w:r>
      <w:r w:rsidRPr="001C2B83">
        <w:rPr>
          <w:snapToGrid w:val="0"/>
        </w:rPr>
        <w:t>east</w:t>
      </w:r>
      <w:r w:rsidR="00E76CA9" w:rsidRPr="001C2B83">
        <w:rPr>
          <w:snapToGrid w:val="0"/>
        </w:rPr>
        <w:t xml:space="preserve"> wall</w:t>
      </w:r>
      <w:r w:rsidRPr="001C2B83">
        <w:rPr>
          <w:snapToGrid w:val="0"/>
        </w:rPr>
        <w:t xml:space="preserve"> may</w:t>
      </w:r>
      <w:r w:rsidR="00AF69A4" w:rsidRPr="001C2B83">
        <w:rPr>
          <w:snapToGrid w:val="0"/>
        </w:rPr>
        <w:t xml:space="preserve"> </w:t>
      </w:r>
      <w:r w:rsidRPr="001C2B83">
        <w:rPr>
          <w:snapToGrid w:val="0"/>
        </w:rPr>
        <w:t xml:space="preserve">have stone near the </w:t>
      </w:r>
      <w:r w:rsidR="000D04B5" w:rsidRPr="001C2B83">
        <w:rPr>
          <w:snapToGrid w:val="0"/>
        </w:rPr>
        <w:t>EIFS</w:t>
      </w:r>
      <w:r w:rsidRPr="001C2B83">
        <w:rPr>
          <w:snapToGrid w:val="0"/>
        </w:rPr>
        <w:t>/slab junction</w:t>
      </w:r>
      <w:r w:rsidR="00D268F4" w:rsidRPr="001C2B83">
        <w:rPr>
          <w:snapToGrid w:val="0"/>
        </w:rPr>
        <w:t xml:space="preserve">. </w:t>
      </w:r>
      <w:r w:rsidRPr="001C2B83">
        <w:rPr>
          <w:snapToGrid w:val="0"/>
        </w:rPr>
        <w:t xml:space="preserve">This location should be </w:t>
      </w:r>
      <w:r w:rsidR="00AF69A4" w:rsidRPr="001C2B83">
        <w:rPr>
          <w:snapToGrid w:val="0"/>
        </w:rPr>
        <w:t xml:space="preserve">monitored </w:t>
      </w:r>
      <w:r w:rsidRPr="001C2B83">
        <w:rPr>
          <w:snapToGrid w:val="0"/>
        </w:rPr>
        <w:t xml:space="preserve">for water damage due to possible rainwater accumulation in </w:t>
      </w:r>
      <w:r w:rsidR="00DD6D51" w:rsidRPr="001C2B83">
        <w:rPr>
          <w:snapToGrid w:val="0"/>
        </w:rPr>
        <w:t>this</w:t>
      </w:r>
      <w:r w:rsidRPr="001C2B83">
        <w:rPr>
          <w:snapToGrid w:val="0"/>
        </w:rPr>
        <w:t xml:space="preserve"> location</w:t>
      </w:r>
      <w:r w:rsidR="00AF69A4" w:rsidRPr="001C2B83">
        <w:rPr>
          <w:snapToGrid w:val="0"/>
        </w:rPr>
        <w:t xml:space="preserve"> </w:t>
      </w:r>
      <w:r w:rsidRPr="001C2B83">
        <w:rPr>
          <w:snapToGrid w:val="0"/>
        </w:rPr>
        <w:t>(</w:t>
      </w:r>
      <w:r w:rsidR="00A7133A" w:rsidRPr="001C2B83">
        <w:rPr>
          <w:snapToGrid w:val="0"/>
        </w:rPr>
        <w:t>Picture</w:t>
      </w:r>
      <w:r w:rsidRPr="001C2B83">
        <w:rPr>
          <w:snapToGrid w:val="0"/>
        </w:rPr>
        <w:t xml:space="preserve"> </w:t>
      </w:r>
      <w:r w:rsidR="00DD6D51" w:rsidRPr="001C2B83">
        <w:rPr>
          <w:snapToGrid w:val="0"/>
        </w:rPr>
        <w:t>27</w:t>
      </w:r>
      <w:r w:rsidRPr="001C2B83">
        <w:rPr>
          <w:snapToGrid w:val="0"/>
        </w:rPr>
        <w:t>)</w:t>
      </w:r>
      <w:r w:rsidR="00D268F4" w:rsidRPr="001C2B83">
        <w:rPr>
          <w:snapToGrid w:val="0"/>
        </w:rPr>
        <w:t xml:space="preserve">. </w:t>
      </w:r>
    </w:p>
    <w:p w14:paraId="1807B3A6" w14:textId="77777777" w:rsidR="001C2B83" w:rsidRDefault="00E76CA9" w:rsidP="001C2B83">
      <w:pPr>
        <w:pStyle w:val="ListParagraph"/>
        <w:numPr>
          <w:ilvl w:val="0"/>
          <w:numId w:val="23"/>
        </w:numPr>
        <w:spacing w:line="360" w:lineRule="auto"/>
        <w:rPr>
          <w:snapToGrid w:val="0"/>
        </w:rPr>
      </w:pPr>
      <w:r w:rsidRPr="001C2B83">
        <w:rPr>
          <w:snapToGrid w:val="0"/>
        </w:rPr>
        <w:t>Un-repaired impact damage.</w:t>
      </w:r>
    </w:p>
    <w:p w14:paraId="2F4764AE" w14:textId="0EFCEC73" w:rsidR="00E76CA9" w:rsidRPr="001C2B83" w:rsidRDefault="00E76CA9" w:rsidP="001C2B83">
      <w:pPr>
        <w:pStyle w:val="ListParagraph"/>
        <w:numPr>
          <w:ilvl w:val="1"/>
          <w:numId w:val="23"/>
        </w:numPr>
        <w:spacing w:line="360" w:lineRule="auto"/>
        <w:rPr>
          <w:snapToGrid w:val="0"/>
        </w:rPr>
      </w:pPr>
      <w:r w:rsidRPr="001C2B83">
        <w:rPr>
          <w:snapToGrid w:val="0"/>
        </w:rPr>
        <w:t xml:space="preserve">A number of locations appear to have damaged basecoat that exposes the underlying insulation boards (Pictures </w:t>
      </w:r>
      <w:r w:rsidR="00DD6D51" w:rsidRPr="001C2B83">
        <w:rPr>
          <w:snapToGrid w:val="0"/>
        </w:rPr>
        <w:t>28 and 29</w:t>
      </w:r>
      <w:r w:rsidRPr="001C2B83">
        <w:rPr>
          <w:snapToGrid w:val="0"/>
        </w:rPr>
        <w:t>).</w:t>
      </w:r>
    </w:p>
    <w:p w14:paraId="30D62627" w14:textId="24B34F19" w:rsidR="00AC00F6" w:rsidRPr="00AC00F6" w:rsidRDefault="00E76CA9" w:rsidP="001C2B83">
      <w:pPr>
        <w:spacing w:line="360" w:lineRule="auto"/>
        <w:ind w:firstLine="720"/>
        <w:rPr>
          <w:snapToGrid w:val="0"/>
        </w:rPr>
      </w:pPr>
      <w:r w:rsidRPr="00E76CA9">
        <w:rPr>
          <w:snapToGrid w:val="0"/>
        </w:rPr>
        <w:t xml:space="preserve">Each of these conditions can allow for water to penetrate through the EIFS, causing water damage </w:t>
      </w:r>
      <w:r w:rsidR="00DD6D51">
        <w:rPr>
          <w:snapToGrid w:val="0"/>
        </w:rPr>
        <w:t>to</w:t>
      </w:r>
      <w:r w:rsidR="001C2B83">
        <w:rPr>
          <w:snapToGrid w:val="0"/>
        </w:rPr>
        <w:t xml:space="preserve"> the</w:t>
      </w:r>
      <w:r w:rsidR="00DD6D51">
        <w:rPr>
          <w:snapToGrid w:val="0"/>
        </w:rPr>
        <w:t xml:space="preserve"> interior of</w:t>
      </w:r>
      <w:r w:rsidR="001C2B83">
        <w:rPr>
          <w:snapToGrid w:val="0"/>
        </w:rPr>
        <w:t xml:space="preserve"> the</w:t>
      </w:r>
      <w:r w:rsidR="00DD6D51">
        <w:rPr>
          <w:snapToGrid w:val="0"/>
        </w:rPr>
        <w:t xml:space="preserve"> building</w:t>
      </w:r>
      <w:r w:rsidRPr="00E76CA9">
        <w:rPr>
          <w:snapToGrid w:val="0"/>
        </w:rPr>
        <w:t>.</w:t>
      </w:r>
    </w:p>
    <w:p w14:paraId="3BE5E4D3" w14:textId="0D145940" w:rsidR="001801F0" w:rsidRDefault="00436E4C" w:rsidP="006E6262">
      <w:pPr>
        <w:pStyle w:val="Heading2"/>
      </w:pPr>
      <w:r w:rsidRPr="00815A84">
        <w:t>Other IAQ Evaluations</w:t>
      </w:r>
    </w:p>
    <w:p w14:paraId="625B94B2" w14:textId="20AF512F" w:rsidR="0026563C" w:rsidRPr="00777023" w:rsidRDefault="00BB59D7" w:rsidP="006E1F02">
      <w:pPr>
        <w:pStyle w:val="Heading3"/>
      </w:pPr>
      <w:r w:rsidRPr="00B55502">
        <w:t>Products of Combustion</w:t>
      </w:r>
      <w:r w:rsidR="00E60FF0">
        <w:t>/</w:t>
      </w:r>
      <w:r w:rsidR="0026563C" w:rsidRPr="00777023">
        <w:t>Furnace Room</w:t>
      </w:r>
    </w:p>
    <w:p w14:paraId="7FB5345C" w14:textId="73FDC3E9" w:rsidR="0026563C" w:rsidRDefault="0026563C" w:rsidP="0026563C">
      <w:pPr>
        <w:pStyle w:val="BodyText"/>
      </w:pPr>
      <w:r>
        <w:t>The heating/boiler systems for the school run on combustible fuel</w:t>
      </w:r>
      <w:r w:rsidR="00D268F4">
        <w:t xml:space="preserve">. </w:t>
      </w:r>
      <w:r>
        <w:t>Combustible fuel can produce combustion products, including carbon monoxide (CO) and nitrogen oxides (NO</w:t>
      </w:r>
      <w:r w:rsidRPr="00055C3B">
        <w:rPr>
          <w:vertAlign w:val="subscript"/>
        </w:rPr>
        <w:t>x</w:t>
      </w:r>
      <w:r>
        <w:t xml:space="preserve">), which at certain concentrations can be harmful to health if inhaled. A properly functioning heating system will vent all products of combustion from the building away from indoor air and fresh air supply vents. Note that while no CO was detected during this assessment, the boilers </w:t>
      </w:r>
      <w:r>
        <w:lastRenderedPageBreak/>
        <w:t>were turned off due to warm weather. However, pathways were found that could allow leaking gas or products of combustion from the heating system into occupied areas. Additionally, wind patterns and the chimney height can aid movement of combustion products into the building.</w:t>
      </w:r>
    </w:p>
    <w:p w14:paraId="457349DB" w14:textId="59B1882F" w:rsidR="0026563C" w:rsidRDefault="0026563C" w:rsidP="0026563C">
      <w:pPr>
        <w:pStyle w:val="BodyText"/>
      </w:pPr>
      <w:r>
        <w:t>Combustible fuel produces a number of different byproducts, the majority of which are carbon dioxide (CO</w:t>
      </w:r>
      <w:r w:rsidRPr="00E10D26">
        <w:rPr>
          <w:vertAlign w:val="subscript"/>
        </w:rPr>
        <w:t>2</w:t>
      </w:r>
      <w:r>
        <w:t>) and water vapor. Depending upon the efficiency of the combustion, type</w:t>
      </w:r>
      <w:r w:rsidR="00B75661">
        <w:t xml:space="preserve"> </w:t>
      </w:r>
      <w:r>
        <w:t xml:space="preserve">and purity of the fuel, other types of byproducts are generated </w:t>
      </w:r>
      <w:r w:rsidR="00A7133A">
        <w:t>including</w:t>
      </w:r>
      <w:r>
        <w:t xml:space="preserve"> NOx, CO, </w:t>
      </w:r>
      <w:r w:rsidR="00FA4E36">
        <w:t xml:space="preserve">methane </w:t>
      </w:r>
      <w:r>
        <w:t>(CH</w:t>
      </w:r>
      <w:r w:rsidRPr="00E10D26">
        <w:rPr>
          <w:vertAlign w:val="subscript"/>
        </w:rPr>
        <w:t>4</w:t>
      </w:r>
      <w:r>
        <w:t xml:space="preserve">), </w:t>
      </w:r>
      <w:r w:rsidRPr="00647D41">
        <w:t>nitrous oxide (N</w:t>
      </w:r>
      <w:r w:rsidRPr="00647D41">
        <w:rPr>
          <w:vertAlign w:val="subscript"/>
        </w:rPr>
        <w:t>2</w:t>
      </w:r>
      <w:r w:rsidRPr="00647D41">
        <w:t>O), volatile organic compounds (VOCs), trace amounts of sulfur dioxide (SO</w:t>
      </w:r>
      <w:r w:rsidRPr="00647D41">
        <w:rPr>
          <w:vertAlign w:val="subscript"/>
        </w:rPr>
        <w:t>2</w:t>
      </w:r>
      <w:r w:rsidRPr="00647D41">
        <w:t>), and particulate matter (PM) (US EPA, 1998). Of note is nitrogen</w:t>
      </w:r>
      <w:r>
        <w:t xml:space="preserve"> dioxide (NO</w:t>
      </w:r>
      <w:r w:rsidRPr="0031642F">
        <w:rPr>
          <w:vertAlign w:val="subscript"/>
        </w:rPr>
        <w:t>2</w:t>
      </w:r>
      <w:r>
        <w:t xml:space="preserve">), which has irritant effects on the respiratory system. </w:t>
      </w:r>
    </w:p>
    <w:p w14:paraId="32A33F9D" w14:textId="00CA4EB2" w:rsidR="0026563C" w:rsidRDefault="0026563C" w:rsidP="0026563C">
      <w:pPr>
        <w:pStyle w:val="BodyText"/>
      </w:pPr>
      <w:r>
        <w:t>As the furnace operates, heat rises up the chimney to exit the flue. If the products of combustion become cooled at the top of the stack due to low chimney temperature, water vapor will condense on the brick and mix with SO</w:t>
      </w:r>
      <w:r w:rsidRPr="007B5D3A">
        <w:rPr>
          <w:vertAlign w:val="subscript"/>
        </w:rPr>
        <w:t>2</w:t>
      </w:r>
      <w:r>
        <w:t xml:space="preserve"> to form sulfurous acid and NO</w:t>
      </w:r>
      <w:r w:rsidRPr="007B5D3A">
        <w:rPr>
          <w:vertAlign w:val="subscript"/>
        </w:rPr>
        <w:t>2</w:t>
      </w:r>
      <w:r>
        <w:t xml:space="preserve"> to form nitric acid. </w:t>
      </w:r>
      <w:r w:rsidR="00777023">
        <w:t xml:space="preserve">Of note is </w:t>
      </w:r>
      <w:bookmarkStart w:id="5" w:name="_Hlk142400435"/>
      <w:r w:rsidR="00777023">
        <w:t xml:space="preserve">staining that appears to emerge from joints in the furnace chimney </w:t>
      </w:r>
      <w:bookmarkEnd w:id="5"/>
      <w:r w:rsidR="00777023">
        <w:t>(Picture</w:t>
      </w:r>
      <w:r w:rsidR="001826C8">
        <w:t xml:space="preserve"> 30</w:t>
      </w:r>
      <w:r w:rsidR="00777023">
        <w:t>)</w:t>
      </w:r>
      <w:r w:rsidR="00D268F4">
        <w:t xml:space="preserve">. </w:t>
      </w:r>
      <w:r w:rsidR="00777023">
        <w:t>This staining may be a result of water vapor condensing inside the chimney, which then erodes the joints to allow for water to enter the furnace room</w:t>
      </w:r>
      <w:r w:rsidR="00D268F4">
        <w:t xml:space="preserve">. </w:t>
      </w:r>
      <w:r>
        <w:t xml:space="preserve">Accelerating the </w:t>
      </w:r>
      <w:r w:rsidR="00777023">
        <w:t xml:space="preserve">possible </w:t>
      </w:r>
      <w:r>
        <w:t xml:space="preserve">degradation process of the </w:t>
      </w:r>
      <w:r w:rsidR="00777023">
        <w:t xml:space="preserve">chimney joints </w:t>
      </w:r>
      <w:r>
        <w:t>is sulfurous and nitric acids that are contained in the condensed water</w:t>
      </w:r>
      <w:r w:rsidR="00D268F4">
        <w:t xml:space="preserve">. </w:t>
      </w:r>
      <w:r>
        <w:t xml:space="preserve">This process can undermine the integrity of the chimney and may allow furnace pollutants to enter into the interior of the building through damaged/missing chimney mortar and into classrooms. </w:t>
      </w:r>
    </w:p>
    <w:p w14:paraId="6C39B53D" w14:textId="431FDB47" w:rsidR="00E60FF0" w:rsidRDefault="00E60FF0" w:rsidP="00E60FF0">
      <w:pPr>
        <w:pStyle w:val="Heading3"/>
      </w:pPr>
      <w:r>
        <w:t>Freezing Pipes</w:t>
      </w:r>
    </w:p>
    <w:p w14:paraId="01DE7D2E" w14:textId="4FF3CFC3" w:rsidR="0026563C" w:rsidRDefault="00777023" w:rsidP="001826C8">
      <w:pPr>
        <w:spacing w:line="360" w:lineRule="auto"/>
      </w:pPr>
      <w:r>
        <w:tab/>
        <w:t xml:space="preserve">As reported by FRES staff, the </w:t>
      </w:r>
      <w:r w:rsidR="00A7133A">
        <w:t>furnace</w:t>
      </w:r>
      <w:r>
        <w:t xml:space="preserve"> room has experienced pipe freezing. </w:t>
      </w:r>
      <w:r w:rsidR="00813858">
        <w:t>This issue is li</w:t>
      </w:r>
      <w:r w:rsidR="00A7133A">
        <w:t>kel</w:t>
      </w:r>
      <w:r w:rsidR="00813858">
        <w:t>y influenced by the following conditions:</w:t>
      </w:r>
    </w:p>
    <w:p w14:paraId="0D7829BF" w14:textId="442C2D3D" w:rsidR="00EA5393" w:rsidRDefault="00813858" w:rsidP="007A1AE8">
      <w:pPr>
        <w:pStyle w:val="ListParagraph"/>
        <w:numPr>
          <w:ilvl w:val="2"/>
          <w:numId w:val="11"/>
        </w:numPr>
        <w:spacing w:line="360" w:lineRule="auto"/>
      </w:pPr>
      <w:r>
        <w:t xml:space="preserve">In order to provide </w:t>
      </w:r>
      <w:r w:rsidR="00EA5393">
        <w:t>adequate</w:t>
      </w:r>
      <w:r>
        <w:t xml:space="preserve"> combustion </w:t>
      </w:r>
      <w:r w:rsidR="003560D3">
        <w:t>air</w:t>
      </w:r>
      <w:r>
        <w:t xml:space="preserve"> for the </w:t>
      </w:r>
      <w:r w:rsidR="001826C8">
        <w:t>furnace</w:t>
      </w:r>
      <w:r>
        <w:t xml:space="preserve"> and water heater, two </w:t>
      </w:r>
      <w:bookmarkStart w:id="6" w:name="_Hlk142400476"/>
      <w:r>
        <w:t xml:space="preserve">passive vents open to </w:t>
      </w:r>
      <w:r w:rsidR="001826C8">
        <w:t>the outdoors</w:t>
      </w:r>
      <w:r>
        <w:t xml:space="preserve"> </w:t>
      </w:r>
      <w:bookmarkEnd w:id="6"/>
      <w:r>
        <w:t xml:space="preserve">(Pictures </w:t>
      </w:r>
      <w:r w:rsidR="001826C8">
        <w:t xml:space="preserve">31 </w:t>
      </w:r>
      <w:r>
        <w:t>a</w:t>
      </w:r>
      <w:r w:rsidR="001826C8">
        <w:t>n</w:t>
      </w:r>
      <w:r>
        <w:t xml:space="preserve">d </w:t>
      </w:r>
      <w:r w:rsidR="001826C8">
        <w:t>32</w:t>
      </w:r>
      <w:r>
        <w:t>)</w:t>
      </w:r>
      <w:r w:rsidR="00D268F4">
        <w:t xml:space="preserve">. </w:t>
      </w:r>
      <w:r w:rsidR="001826C8">
        <w:t>These vents a</w:t>
      </w:r>
      <w:r w:rsidR="00EA5393">
        <w:t>llow for direct, unconditioned air to enter the furnace room</w:t>
      </w:r>
      <w:r w:rsidR="001826C8">
        <w:t>.</w:t>
      </w:r>
    </w:p>
    <w:p w14:paraId="38BC7094" w14:textId="7378747F" w:rsidR="001826C8" w:rsidRDefault="001826C8" w:rsidP="007A1AE8">
      <w:pPr>
        <w:pStyle w:val="ListParagraph"/>
        <w:numPr>
          <w:ilvl w:val="2"/>
          <w:numId w:val="11"/>
        </w:numPr>
        <w:spacing w:line="360" w:lineRule="auto"/>
      </w:pPr>
      <w:r>
        <w:t>Water heaters are located in close proximity to the combustion air vent (Picture 3</w:t>
      </w:r>
      <w:r w:rsidR="00581F32">
        <w:t>2</w:t>
      </w:r>
      <w:r>
        <w:t>).</w:t>
      </w:r>
    </w:p>
    <w:p w14:paraId="2B2B169F" w14:textId="71DCF90A" w:rsidR="00EA5393" w:rsidRDefault="00EA5393" w:rsidP="007A1AE8">
      <w:pPr>
        <w:pStyle w:val="ListParagraph"/>
        <w:numPr>
          <w:ilvl w:val="2"/>
          <w:numId w:val="11"/>
        </w:numPr>
        <w:spacing w:line="360" w:lineRule="auto"/>
      </w:pPr>
      <w:r>
        <w:t xml:space="preserve">Insulation on pipes may be missing or do not have a sufficient R value to prevent </w:t>
      </w:r>
      <w:r w:rsidR="00A7133A">
        <w:t>freezing</w:t>
      </w:r>
      <w:r>
        <w:t xml:space="preserve"> during the extreme cold temperatures that occur in the Berkshires.</w:t>
      </w:r>
    </w:p>
    <w:p w14:paraId="57791793" w14:textId="492BB680" w:rsidR="0026563C" w:rsidRDefault="007A1AE8" w:rsidP="007A1AE8">
      <w:pPr>
        <w:pStyle w:val="ListParagraph"/>
        <w:numPr>
          <w:ilvl w:val="2"/>
          <w:numId w:val="11"/>
        </w:numPr>
        <w:spacing w:line="360" w:lineRule="auto"/>
      </w:pPr>
      <w:r>
        <w:t>T</w:t>
      </w:r>
      <w:r w:rsidR="00EA5393">
        <w:t>he fur</w:t>
      </w:r>
      <w:r w:rsidR="001826C8">
        <w:t xml:space="preserve">nace room </w:t>
      </w:r>
      <w:r w:rsidR="00EA5393">
        <w:t>is located on the northernmost portion of the building</w:t>
      </w:r>
      <w:r w:rsidR="001E36B0">
        <w:t xml:space="preserve">. </w:t>
      </w:r>
      <w:r w:rsidR="00EA5393">
        <w:t xml:space="preserve">The </w:t>
      </w:r>
      <w:bookmarkStart w:id="7" w:name="_Hlk142400735"/>
      <w:r w:rsidR="00EA5393">
        <w:t xml:space="preserve">north wall receives minimal solar </w:t>
      </w:r>
      <w:r w:rsidR="001C44E1">
        <w:t>heating</w:t>
      </w:r>
      <w:r>
        <w:t>,</w:t>
      </w:r>
      <w:r w:rsidR="00EA5393">
        <w:t xml:space="preserve"> and the east wall is block by large shrubbery</w:t>
      </w:r>
      <w:r w:rsidR="001826C8">
        <w:t xml:space="preserve"> </w:t>
      </w:r>
      <w:bookmarkEnd w:id="7"/>
      <w:r w:rsidR="001826C8">
        <w:t xml:space="preserve">(Picture </w:t>
      </w:r>
      <w:r w:rsidR="00581F32">
        <w:t>33</w:t>
      </w:r>
      <w:r w:rsidR="00A86218">
        <w:t>).</w:t>
      </w:r>
    </w:p>
    <w:p w14:paraId="6412E737" w14:textId="347CE2FC" w:rsidR="0026563C" w:rsidRPr="001826C8" w:rsidRDefault="001826C8" w:rsidP="006E1F02">
      <w:pPr>
        <w:pStyle w:val="Heading3"/>
      </w:pPr>
      <w:r w:rsidRPr="001826C8">
        <w:lastRenderedPageBreak/>
        <w:t>Other Conditions</w:t>
      </w:r>
    </w:p>
    <w:p w14:paraId="1A84F1C7" w14:textId="77777777" w:rsidR="0026563C" w:rsidRPr="0026563C" w:rsidRDefault="0026563C" w:rsidP="0026563C"/>
    <w:p w14:paraId="7D8835A3" w14:textId="2E9CC7FA" w:rsidR="00155067" w:rsidRDefault="00590E8E" w:rsidP="00DB51C0">
      <w:pPr>
        <w:pStyle w:val="BodyText"/>
      </w:pPr>
      <w:r w:rsidRPr="00815A84">
        <w:t>E</w:t>
      </w:r>
      <w:r w:rsidR="00627895" w:rsidRPr="00815A84">
        <w:t xml:space="preserve">xposure to low levels of total </w:t>
      </w:r>
      <w:r w:rsidR="0095014D" w:rsidRPr="00815A84">
        <w:t>volatile organic compounds</w:t>
      </w:r>
      <w:r w:rsidR="00627895" w:rsidRPr="00815A84">
        <w:t xml:space="preserve"> (TVOCs) may produce eye, nose, </w:t>
      </w:r>
      <w:r w:rsidR="00D87240" w:rsidRPr="00815A84">
        <w:t>throat,</w:t>
      </w:r>
      <w:r w:rsidR="00627895" w:rsidRPr="00815A84">
        <w:t xml:space="preserve"> and/or respiratory irritation in some sensitive individuals</w:t>
      </w:r>
      <w:r w:rsidR="00164A7D" w:rsidRPr="00815A84">
        <w:t>.</w:t>
      </w:r>
      <w:r w:rsidR="00C53DDE" w:rsidRPr="00815A84">
        <w:t xml:space="preserve"> </w:t>
      </w:r>
      <w:r w:rsidR="00850CE7" w:rsidRPr="00815A84">
        <w:t>T</w:t>
      </w:r>
      <w:r w:rsidR="004A79DD" w:rsidRPr="00815A84">
        <w:t xml:space="preserve">o determine if VOCs were present, </w:t>
      </w:r>
      <w:r w:rsidR="005852F4">
        <w:t>BCEH</w:t>
      </w:r>
      <w:r w:rsidR="004A79DD" w:rsidRPr="00815A84">
        <w:t>/IAQ staff examined rooms for products containing VOCs.</w:t>
      </w:r>
      <w:r w:rsidR="00C53DDE" w:rsidRPr="00815A84">
        <w:t xml:space="preserve"> </w:t>
      </w:r>
      <w:r w:rsidR="005852F4">
        <w:t>BCEH</w:t>
      </w:r>
      <w:r w:rsidR="004A79DD" w:rsidRPr="00815A84">
        <w:t xml:space="preserve">/IAQ staff noted hand </w:t>
      </w:r>
      <w:r w:rsidR="00415537" w:rsidRPr="00815A84">
        <w:t>sanitizers,</w:t>
      </w:r>
      <w:r w:rsidR="004A79DD" w:rsidRPr="00815A84">
        <w:t xml:space="preserve"> cleaners</w:t>
      </w:r>
      <w:r w:rsidR="003310AB" w:rsidRPr="00815A84">
        <w:t>/spray bottles</w:t>
      </w:r>
      <w:r w:rsidR="00415537" w:rsidRPr="00815A84">
        <w:t>, plug-in air fresheners</w:t>
      </w:r>
      <w:r w:rsidR="00F055CA" w:rsidRPr="00815A84">
        <w:t xml:space="preserve">, </w:t>
      </w:r>
      <w:r w:rsidR="004A79DD" w:rsidRPr="00815A84">
        <w:t xml:space="preserve">and dry erase materials in use within the </w:t>
      </w:r>
      <w:r w:rsidR="00850CE7" w:rsidRPr="00815A84">
        <w:t>building</w:t>
      </w:r>
      <w:r w:rsidR="004A79DD" w:rsidRPr="00815A84">
        <w:t>.</w:t>
      </w:r>
      <w:r w:rsidR="00C53DDE" w:rsidRPr="00815A84">
        <w:t xml:space="preserve"> </w:t>
      </w:r>
      <w:r w:rsidR="004A79DD" w:rsidRPr="00815A84">
        <w:t xml:space="preserve">All of these </w:t>
      </w:r>
      <w:r w:rsidR="00850CE7" w:rsidRPr="00815A84">
        <w:t xml:space="preserve">products </w:t>
      </w:r>
      <w:r w:rsidR="004A79DD" w:rsidRPr="00815A84">
        <w:t>have the potential</w:t>
      </w:r>
      <w:r w:rsidR="004A79DD" w:rsidRPr="006453CD">
        <w:t xml:space="preserve"> to be irritants to the eyes, nose, </w:t>
      </w:r>
      <w:r w:rsidR="00D87240" w:rsidRPr="006453CD">
        <w:t>throat,</w:t>
      </w:r>
      <w:r w:rsidR="004A79DD" w:rsidRPr="006453CD">
        <w:t xml:space="preserve"> and respiratory system of sensitive individuals.</w:t>
      </w:r>
      <w:r w:rsidR="00C42CA4" w:rsidRPr="006453CD">
        <w:t xml:space="preserve"> </w:t>
      </w:r>
      <w:r w:rsidR="00F055CA" w:rsidRPr="006453CD">
        <w:t>Due to the pervasive use of these products in schools throughout Massachusetts, the MDPH has produced a guideline</w:t>
      </w:r>
      <w:r w:rsidR="000E40E7" w:rsidRPr="006453CD">
        <w:t xml:space="preserve"> called </w:t>
      </w:r>
      <w:r w:rsidR="000E40E7" w:rsidRPr="00F237BB">
        <w:t>“</w:t>
      </w:r>
      <w:r w:rsidR="00577C7A" w:rsidRPr="00F237BB">
        <w:t>Clean Air Is Odor-Free</w:t>
      </w:r>
      <w:r w:rsidR="000E40E7" w:rsidRPr="006453CD">
        <w:t>”</w:t>
      </w:r>
      <w:r w:rsidR="00F055CA" w:rsidRPr="006453CD">
        <w:t xml:space="preserve"> </w:t>
      </w:r>
      <w:r w:rsidR="00F03DE4">
        <w:t>(</w:t>
      </w:r>
      <w:hyperlink r:id="rId10" w:history="1">
        <w:r w:rsidR="00671FC9" w:rsidRPr="00FF4D45">
          <w:rPr>
            <w:rStyle w:val="Hyperlink"/>
          </w:rPr>
          <w:t>https://www.mass.gov/doc/clean-air-is-odor-free-removing-fragrances-to-improve-indoor-air-quality-in-schools-and-offices-0/download</w:t>
        </w:r>
      </w:hyperlink>
      <w:r w:rsidR="00F03DE4">
        <w:t>)</w:t>
      </w:r>
      <w:r w:rsidR="00671FC9">
        <w:t xml:space="preserve">. </w:t>
      </w:r>
    </w:p>
    <w:p w14:paraId="4B8A7C2A" w14:textId="1B57B0F5" w:rsidR="006B1A7F" w:rsidRPr="0098699D" w:rsidRDefault="00346BE2" w:rsidP="00DB51C0">
      <w:pPr>
        <w:pStyle w:val="BodyText"/>
      </w:pPr>
      <w:r w:rsidRPr="0098699D">
        <w:t xml:space="preserve">In </w:t>
      </w:r>
      <w:r w:rsidR="00BD79C4" w:rsidRPr="0098699D">
        <w:t>many</w:t>
      </w:r>
      <w:r w:rsidRPr="0098699D">
        <w:t xml:space="preserve"> </w:t>
      </w:r>
      <w:r w:rsidR="00CB5428" w:rsidRPr="0098699D">
        <w:t>areas</w:t>
      </w:r>
      <w:r w:rsidRPr="0098699D">
        <w:t xml:space="preserve">, </w:t>
      </w:r>
      <w:r w:rsidR="008F32E0" w:rsidRPr="0098699D">
        <w:t xml:space="preserve">accumulated </w:t>
      </w:r>
      <w:r w:rsidRPr="0098699D">
        <w:t>items</w:t>
      </w:r>
      <w:r w:rsidR="008F32E0" w:rsidRPr="0098699D">
        <w:t xml:space="preserve"> </w:t>
      </w:r>
      <w:r w:rsidR="006C45EC" w:rsidRPr="0098699D">
        <w:t xml:space="preserve">including books, papers, </w:t>
      </w:r>
      <w:r w:rsidR="0012261A" w:rsidRPr="0098699D">
        <w:t>toys,</w:t>
      </w:r>
      <w:r w:rsidR="006C45EC" w:rsidRPr="0098699D">
        <w:t xml:space="preserve"> and decorative items</w:t>
      </w:r>
      <w:r w:rsidRPr="0098699D">
        <w:t xml:space="preserve"> were observed on floor</w:t>
      </w:r>
      <w:r w:rsidR="006C45EC" w:rsidRPr="0098699D">
        <w:t>s</w:t>
      </w:r>
      <w:r w:rsidRPr="0098699D">
        <w:t xml:space="preserve">, windowsills, tabletops, counters, </w:t>
      </w:r>
      <w:r w:rsidR="00D87240" w:rsidRPr="0098699D">
        <w:t>bookcases,</w:t>
      </w:r>
      <w:r w:rsidRPr="0098699D">
        <w:t xml:space="preserve"> and desks</w:t>
      </w:r>
      <w:r w:rsidR="008F32E0" w:rsidRPr="0098699D">
        <w:t xml:space="preserve">. Excess items on surfaces </w:t>
      </w:r>
      <w:r w:rsidR="006C45EC" w:rsidRPr="0098699D">
        <w:t>can make it more difficult for custodial staff to clean</w:t>
      </w:r>
      <w:r w:rsidR="00CB5428" w:rsidRPr="0098699D">
        <w:t>.</w:t>
      </w:r>
    </w:p>
    <w:p w14:paraId="1ACA25C9" w14:textId="77777777" w:rsidR="002A3906" w:rsidRPr="0098699D" w:rsidRDefault="00BD79C4" w:rsidP="00934247">
      <w:pPr>
        <w:pStyle w:val="BodyText"/>
      </w:pPr>
      <w:r w:rsidRPr="0098699D">
        <w:t>M</w:t>
      </w:r>
      <w:r w:rsidR="0025638E" w:rsidRPr="0098699D">
        <w:t>any</w:t>
      </w:r>
      <w:r w:rsidR="00777B21" w:rsidRPr="0098699D">
        <w:t xml:space="preserve"> classrooms</w:t>
      </w:r>
      <w:r w:rsidR="0025638E" w:rsidRPr="0098699D">
        <w:t>/areas</w:t>
      </w:r>
      <w:r w:rsidR="00777B21" w:rsidRPr="0098699D">
        <w:t xml:space="preserve"> had carpeting</w:t>
      </w:r>
      <w:r w:rsidR="006C45EC" w:rsidRPr="0098699D">
        <w:t xml:space="preserve">. </w:t>
      </w:r>
      <w:r w:rsidR="00F75B45" w:rsidRPr="0098699D">
        <w:t xml:space="preserve">Carpeting should be </w:t>
      </w:r>
      <w:r w:rsidR="00943B9A" w:rsidRPr="0098699D">
        <w:t xml:space="preserve">HEPA vacuumed daily and </w:t>
      </w:r>
      <w:r w:rsidR="00F75B45" w:rsidRPr="0098699D">
        <w:t>cleaned annually or semi-annually in soiled high traffic areas</w:t>
      </w:r>
      <w:r w:rsidR="001049A1" w:rsidRPr="0098699D">
        <w:t>.</w:t>
      </w:r>
      <w:r w:rsidR="00F75B45" w:rsidRPr="0098699D">
        <w:t xml:space="preserve"> </w:t>
      </w:r>
      <w:r w:rsidRPr="0098699D">
        <w:t>Many</w:t>
      </w:r>
      <w:r w:rsidR="00E5424C" w:rsidRPr="0098699D">
        <w:t xml:space="preserve"> classrooms had area rugs</w:t>
      </w:r>
      <w:r w:rsidR="00B9531A" w:rsidRPr="0098699D">
        <w:t>, which should</w:t>
      </w:r>
      <w:r w:rsidR="00F75B45" w:rsidRPr="0098699D">
        <w:t xml:space="preserve"> also</w:t>
      </w:r>
      <w:r w:rsidR="00B9531A" w:rsidRPr="0098699D">
        <w:t xml:space="preserve"> be cleaned regularly</w:t>
      </w:r>
      <w:r w:rsidR="006C45EC" w:rsidRPr="0098699D">
        <w:t xml:space="preserve"> and discarded when too worn out or soiled to be cleaned</w:t>
      </w:r>
      <w:r w:rsidR="00B9531A" w:rsidRPr="0098699D">
        <w:t>.</w:t>
      </w:r>
    </w:p>
    <w:p w14:paraId="37F31903" w14:textId="5FE34DCF" w:rsidR="00572DC8" w:rsidRPr="006453CD" w:rsidRDefault="00572DC8" w:rsidP="00572DC8">
      <w:pPr>
        <w:pStyle w:val="BodyText"/>
      </w:pPr>
      <w:r w:rsidRPr="00815A84">
        <w:t>Note that the Environmental Protection Agency (EPA) conducted a National School Radon Survey in which it discovered nearly one in five schools had “…at least one frequently occupied ground contact room with short-term radon levels above 4 [picocurie</w:t>
      </w:r>
      <w:r w:rsidR="00AF3EEB" w:rsidRPr="00815A84">
        <w:t xml:space="preserve">s per liter] </w:t>
      </w:r>
      <w:proofErr w:type="spellStart"/>
      <w:r w:rsidR="00AF3EEB" w:rsidRPr="00815A84">
        <w:t>pCi</w:t>
      </w:r>
      <w:proofErr w:type="spellEnd"/>
      <w:r w:rsidR="00AF3EEB" w:rsidRPr="00815A84">
        <w:t>/L” (US EPA 1993</w:t>
      </w:r>
      <w:r w:rsidRPr="00815A84">
        <w:t xml:space="preserve">). The </w:t>
      </w:r>
      <w:r w:rsidR="005852F4">
        <w:t>BCEH</w:t>
      </w:r>
      <w:r w:rsidRPr="00815A84">
        <w:t>/IAQ Program therefore recommends that every school be tested for radon, and that this testing be conducted during the heating season while school is in session in a manner consistent with USEPA radon testing guidelines. Radon measurement specialists and other information can be found</w:t>
      </w:r>
      <w:r w:rsidRPr="006453CD">
        <w:t xml:space="preserve"> at </w:t>
      </w:r>
      <w:hyperlink r:id="rId11" w:history="1">
        <w:r w:rsidRPr="006453CD">
          <w:rPr>
            <w:rStyle w:val="Hyperlink"/>
          </w:rPr>
          <w:t>www.nrsb.org</w:t>
        </w:r>
      </w:hyperlink>
      <w:r w:rsidRPr="006453CD">
        <w:rPr>
          <w:color w:val="1F497D"/>
        </w:rPr>
        <w:t xml:space="preserve"> </w:t>
      </w:r>
      <w:r w:rsidRPr="006453CD">
        <w:t>and</w:t>
      </w:r>
      <w:r w:rsidRPr="006453CD">
        <w:rPr>
          <w:color w:val="1F497D"/>
        </w:rPr>
        <w:t xml:space="preserve"> </w:t>
      </w:r>
      <w:hyperlink r:id="rId12" w:history="1">
        <w:r w:rsidRPr="006453CD">
          <w:rPr>
            <w:rStyle w:val="Hyperlink"/>
          </w:rPr>
          <w:t>http://aarst-nrpp.com/wp</w:t>
        </w:r>
      </w:hyperlink>
      <w:r w:rsidRPr="006453CD">
        <w:t xml:space="preserve">, with additional information at: </w:t>
      </w:r>
      <w:hyperlink r:id="rId13" w:history="1">
        <w:r w:rsidRPr="006453CD">
          <w:rPr>
            <w:rStyle w:val="Hyperlink"/>
          </w:rPr>
          <w:t>http://www.mass.gov/eohhs/gov/departments/dph/programs/environmental-health/exposure-topics/iaq/radon</w:t>
        </w:r>
      </w:hyperlink>
      <w:r w:rsidRPr="006453CD">
        <w:t>.</w:t>
      </w:r>
    </w:p>
    <w:p w14:paraId="04136A7A" w14:textId="2359D7A5" w:rsidR="004D05AC" w:rsidRPr="00BF0F32" w:rsidRDefault="004D05AC" w:rsidP="00845CAC">
      <w:pPr>
        <w:pStyle w:val="Heading1"/>
      </w:pPr>
      <w:r w:rsidRPr="00BF0F32">
        <w:t>C</w:t>
      </w:r>
      <w:r w:rsidR="006E1F02">
        <w:t>ONCLUSIONS AND RECOMMENDATIONS</w:t>
      </w:r>
    </w:p>
    <w:p w14:paraId="17CB7FA2" w14:textId="1FD34C9D" w:rsidR="00F70DA3" w:rsidRPr="00F70DA3" w:rsidRDefault="00F70DA3" w:rsidP="00F70DA3">
      <w:pPr>
        <w:spacing w:line="360" w:lineRule="auto"/>
        <w:ind w:firstLine="720"/>
      </w:pPr>
      <w:r>
        <w:t>FRES</w:t>
      </w:r>
      <w:r w:rsidRPr="00F70DA3">
        <w:t xml:space="preserve"> has a number of issues related to moisture in the building</w:t>
      </w:r>
      <w:r w:rsidR="00D268F4">
        <w:t xml:space="preserve">. </w:t>
      </w:r>
      <w:r w:rsidRPr="00F70DA3">
        <w:t xml:space="preserve">To remedy building problems, two sets of recommendations are made: </w:t>
      </w:r>
      <w:r w:rsidRPr="00F70DA3">
        <w:rPr>
          <w:b/>
        </w:rPr>
        <w:t>short-term</w:t>
      </w:r>
      <w:r w:rsidRPr="00F70DA3">
        <w:t xml:space="preserve"> measures that may be </w:t>
      </w:r>
      <w:r w:rsidRPr="00F70DA3">
        <w:lastRenderedPageBreak/>
        <w:t xml:space="preserve">implemented as soon as practicable and </w:t>
      </w:r>
      <w:r w:rsidRPr="00F70DA3">
        <w:rPr>
          <w:b/>
        </w:rPr>
        <w:t>long-term</w:t>
      </w:r>
      <w:r w:rsidRPr="00F70DA3">
        <w:t xml:space="preserve"> measures that will require planning and resources to address overall IAQ concerns:</w:t>
      </w:r>
    </w:p>
    <w:p w14:paraId="74EC2113" w14:textId="77777777" w:rsidR="00F70DA3" w:rsidRPr="00F70DA3" w:rsidRDefault="00F70DA3" w:rsidP="006E1F02">
      <w:pPr>
        <w:pStyle w:val="Heading2"/>
      </w:pPr>
      <w:r w:rsidRPr="00F70DA3">
        <w:t>Short Term Recommendations</w:t>
      </w:r>
    </w:p>
    <w:p w14:paraId="21BDC1BA" w14:textId="0BCCDA65" w:rsidR="00F70DA3" w:rsidRPr="00F70DA3" w:rsidRDefault="00375924" w:rsidP="006E1F02">
      <w:pPr>
        <w:pStyle w:val="Heading3"/>
      </w:pPr>
      <w:r>
        <w:t>Ventilation Recommendations</w:t>
      </w:r>
    </w:p>
    <w:p w14:paraId="7FB6BC4B" w14:textId="77777777" w:rsidR="00F2282A" w:rsidRDefault="00F70DA3" w:rsidP="007A1AE8">
      <w:pPr>
        <w:pStyle w:val="ListParagraph"/>
        <w:numPr>
          <w:ilvl w:val="0"/>
          <w:numId w:val="13"/>
        </w:numPr>
        <w:spacing w:line="360" w:lineRule="auto"/>
      </w:pPr>
      <w:r w:rsidRPr="00F70DA3">
        <w:t xml:space="preserve">Consult with a building and/or HVAC engineer concerning the operation of </w:t>
      </w:r>
      <w:r w:rsidR="00EE5049">
        <w:t xml:space="preserve">the HVAC system </w:t>
      </w:r>
      <w:r w:rsidRPr="00F70DA3">
        <w:t>during hot, humid weather and evaluate methods for reducing condensation-generation in these rooms.</w:t>
      </w:r>
      <w:r w:rsidR="00F2282A">
        <w:t xml:space="preserve"> </w:t>
      </w:r>
    </w:p>
    <w:p w14:paraId="478BB7EA" w14:textId="18D0075A" w:rsidR="00EE5049" w:rsidRDefault="00F70DA3" w:rsidP="007A1AE8">
      <w:pPr>
        <w:pStyle w:val="ListParagraph"/>
        <w:numPr>
          <w:ilvl w:val="0"/>
          <w:numId w:val="13"/>
        </w:numPr>
        <w:spacing w:line="360" w:lineRule="auto"/>
      </w:pPr>
      <w:r w:rsidRPr="00F70DA3">
        <w:t>Operate all supply and exhaust ventilation equipment continuously during occupied periods.</w:t>
      </w:r>
    </w:p>
    <w:p w14:paraId="2F59BDC6" w14:textId="77777777" w:rsidR="00EE5049" w:rsidRDefault="00F70DA3" w:rsidP="007A1AE8">
      <w:pPr>
        <w:pStyle w:val="ListParagraph"/>
        <w:numPr>
          <w:ilvl w:val="0"/>
          <w:numId w:val="13"/>
        </w:numPr>
        <w:spacing w:line="360" w:lineRule="auto"/>
      </w:pPr>
      <w:r w:rsidRPr="00F70DA3">
        <w:t>Ensure all exhaust vents are operating, make repairs as necessary. Check exhaust vents for air draw periodically.</w:t>
      </w:r>
    </w:p>
    <w:p w14:paraId="5EBC7393" w14:textId="542AFDDB" w:rsidR="00F70DA3" w:rsidRDefault="00F70DA3" w:rsidP="007A1AE8">
      <w:pPr>
        <w:pStyle w:val="ListParagraph"/>
        <w:numPr>
          <w:ilvl w:val="0"/>
          <w:numId w:val="13"/>
        </w:numPr>
        <w:spacing w:line="360" w:lineRule="auto"/>
      </w:pPr>
      <w:r w:rsidRPr="00F70DA3">
        <w:t>Consider adopting a balancing schedule of every 5 years for all mechanical ventilation systems, as recommended by ventilation industrial standards (SMACNA, 1994).</w:t>
      </w:r>
    </w:p>
    <w:p w14:paraId="10599646" w14:textId="0C0B6B98" w:rsidR="00063043" w:rsidRPr="00F70DA3" w:rsidRDefault="00063043" w:rsidP="007A1AE8">
      <w:pPr>
        <w:pStyle w:val="ListParagraph"/>
        <w:numPr>
          <w:ilvl w:val="0"/>
          <w:numId w:val="13"/>
        </w:numPr>
        <w:spacing w:line="360" w:lineRule="auto"/>
      </w:pPr>
      <w:r>
        <w:t>Have a furnace technician examine the chimney for air tightness and make repairs as needed.</w:t>
      </w:r>
    </w:p>
    <w:p w14:paraId="7EAAC0D0" w14:textId="77777777" w:rsidR="00F70DA3" w:rsidRPr="00EE5049" w:rsidRDefault="00F70DA3" w:rsidP="006E1F02">
      <w:pPr>
        <w:pStyle w:val="Heading3"/>
      </w:pPr>
      <w:r w:rsidRPr="00EE5049">
        <w:t>Water damage recommendations</w:t>
      </w:r>
    </w:p>
    <w:p w14:paraId="76ACB95C" w14:textId="415394BC" w:rsidR="00EE5049" w:rsidRPr="00F70DA3" w:rsidRDefault="00EE5049" w:rsidP="007A1AE8">
      <w:pPr>
        <w:pStyle w:val="ListParagraph"/>
        <w:numPr>
          <w:ilvl w:val="0"/>
          <w:numId w:val="13"/>
        </w:numPr>
        <w:spacing w:line="360" w:lineRule="auto"/>
      </w:pPr>
      <w:r w:rsidRPr="00F70DA3">
        <w:t xml:space="preserve">Management of buildings in </w:t>
      </w:r>
      <w:r w:rsidR="00DB3CEB">
        <w:t>hot, humid</w:t>
      </w:r>
      <w:r w:rsidRPr="00F70DA3">
        <w:t xml:space="preserve"> weather</w:t>
      </w:r>
      <w:r w:rsidR="005B53FE">
        <w:t>, particularly</w:t>
      </w:r>
      <w:r w:rsidRPr="00F70DA3">
        <w:t xml:space="preserve"> without air conditioning can be challenging. The following documents can provide guidance that can be used to reduce the impact of hot, humid weather in buildings.</w:t>
      </w:r>
    </w:p>
    <w:p w14:paraId="26B73426" w14:textId="77777777" w:rsidR="00EE5049" w:rsidRPr="00F70DA3" w:rsidRDefault="00EE5049" w:rsidP="007A1AE8">
      <w:pPr>
        <w:pStyle w:val="ListParagraph"/>
        <w:numPr>
          <w:ilvl w:val="1"/>
          <w:numId w:val="13"/>
        </w:numPr>
        <w:spacing w:line="360" w:lineRule="auto"/>
      </w:pPr>
      <w:r w:rsidRPr="00F70DA3">
        <w:t xml:space="preserve">Mold Growth Prevention During Hot, Humid Weather </w:t>
      </w:r>
      <w:hyperlink r:id="rId14" w:history="1">
        <w:r w:rsidRPr="00EE5049">
          <w:rPr>
            <w:color w:val="0000FF"/>
            <w:u w:val="single"/>
          </w:rPr>
          <w:t>https://www.mass.gov/service-details/preventing-mold-growth-in-massachusetts-schools-during-hot-humid-weather</w:t>
        </w:r>
      </w:hyperlink>
    </w:p>
    <w:p w14:paraId="5D585019" w14:textId="77777777" w:rsidR="00EE5049" w:rsidRPr="00F70DA3" w:rsidRDefault="00EE5049" w:rsidP="007A1AE8">
      <w:pPr>
        <w:pStyle w:val="ListParagraph"/>
        <w:numPr>
          <w:ilvl w:val="1"/>
          <w:numId w:val="13"/>
        </w:numPr>
        <w:spacing w:line="360" w:lineRule="auto"/>
      </w:pPr>
      <w:r w:rsidRPr="00F70DA3">
        <w:t xml:space="preserve">Remediation and Prevention of Mold Growth and Water Damage in Public Schools </w:t>
      </w:r>
      <w:hyperlink r:id="rId15" w:history="1">
        <w:r w:rsidRPr="00EE5049">
          <w:rPr>
            <w:color w:val="0000FF"/>
            <w:u w:val="single"/>
          </w:rPr>
          <w:t>https://www.mass.gov/service-details/remediation-and-prevention-of-mold-growth-and-water-damage-in-public-schools-and</w:t>
        </w:r>
      </w:hyperlink>
    </w:p>
    <w:p w14:paraId="22C8A4B3" w14:textId="2005B510" w:rsidR="00EE5049" w:rsidRPr="00F70DA3" w:rsidRDefault="00EE5049" w:rsidP="007A1AE8">
      <w:pPr>
        <w:pStyle w:val="ListParagraph"/>
        <w:numPr>
          <w:ilvl w:val="1"/>
          <w:numId w:val="13"/>
        </w:numPr>
        <w:spacing w:line="360" w:lineRule="auto"/>
      </w:pPr>
      <w:r w:rsidRPr="00F70DA3">
        <w:lastRenderedPageBreak/>
        <w:t xml:space="preserve">Methods for Increasing Comfort in Non-air-conditioned Schools </w:t>
      </w:r>
      <w:hyperlink r:id="rId16" w:history="1">
        <w:r w:rsidRPr="00EE5049">
          <w:rPr>
            <w:color w:val="0000FF"/>
            <w:u w:val="single"/>
          </w:rPr>
          <w:t>https://www.mass.gov/doc/methods-for-increasing-comfort-in-non-air-conditioned-schools/download</w:t>
        </w:r>
      </w:hyperlink>
    </w:p>
    <w:p w14:paraId="51E4230F" w14:textId="77777777" w:rsidR="00DB3CEB" w:rsidRDefault="00DB3CEB" w:rsidP="00DB3CEB">
      <w:pPr>
        <w:pStyle w:val="ListParagraph"/>
        <w:numPr>
          <w:ilvl w:val="0"/>
          <w:numId w:val="13"/>
        </w:numPr>
        <w:spacing w:line="360" w:lineRule="auto"/>
      </w:pPr>
      <w:r>
        <w:t>Ensure that all weep holes in exterior wall are open and above grade.</w:t>
      </w:r>
    </w:p>
    <w:p w14:paraId="44F00229" w14:textId="75B49E85" w:rsidR="00F70DA3" w:rsidRPr="00F70DA3" w:rsidRDefault="00F70DA3" w:rsidP="007A1AE8">
      <w:pPr>
        <w:pStyle w:val="ListParagraph"/>
        <w:numPr>
          <w:ilvl w:val="0"/>
          <w:numId w:val="13"/>
        </w:numPr>
        <w:spacing w:line="360" w:lineRule="auto"/>
      </w:pPr>
      <w:r w:rsidRPr="00F70DA3">
        <w:t xml:space="preserve">Do not store porous items or other materials </w:t>
      </w:r>
      <w:r w:rsidR="00052580">
        <w:t>in contact with</w:t>
      </w:r>
      <w:r w:rsidR="00EE5049">
        <w:t xml:space="preserve"> the floor o</w:t>
      </w:r>
      <w:r w:rsidRPr="00F70DA3">
        <w:t xml:space="preserve">f the building during summer months. </w:t>
      </w:r>
      <w:r w:rsidRPr="00EE5049">
        <w:rPr>
          <w:u w:val="single"/>
        </w:rPr>
        <w:t xml:space="preserve">Such materials include </w:t>
      </w:r>
      <w:r w:rsidRPr="00F70DA3">
        <w:t>carpets, throw pillows, cardboard, paper, and other porous materials.</w:t>
      </w:r>
    </w:p>
    <w:p w14:paraId="5A6AE4CC" w14:textId="2D2B4E88" w:rsidR="00F2282A" w:rsidRDefault="00F2282A" w:rsidP="007A1AE8">
      <w:pPr>
        <w:pStyle w:val="ListParagraph"/>
        <w:numPr>
          <w:ilvl w:val="0"/>
          <w:numId w:val="13"/>
        </w:numPr>
        <w:spacing w:line="360" w:lineRule="auto"/>
      </w:pPr>
      <w:r>
        <w:t>Repair damage to EIFS walls as needed.</w:t>
      </w:r>
    </w:p>
    <w:p w14:paraId="7170869A" w14:textId="03A0EDA1" w:rsidR="00063043" w:rsidRDefault="00063043" w:rsidP="007A1AE8">
      <w:pPr>
        <w:pStyle w:val="ListParagraph"/>
        <w:numPr>
          <w:ilvl w:val="0"/>
          <w:numId w:val="13"/>
        </w:numPr>
        <w:spacing w:line="360" w:lineRule="auto"/>
      </w:pPr>
      <w:r>
        <w:t xml:space="preserve">Restore all drip edges on </w:t>
      </w:r>
      <w:r w:rsidR="00A86218">
        <w:t>windowsills</w:t>
      </w:r>
      <w:r>
        <w:t>.</w:t>
      </w:r>
    </w:p>
    <w:p w14:paraId="36F9E8CB" w14:textId="77777777" w:rsidR="005B53FE" w:rsidRDefault="00A7133A" w:rsidP="005B53FE">
      <w:pPr>
        <w:numPr>
          <w:ilvl w:val="0"/>
          <w:numId w:val="13"/>
        </w:numPr>
        <w:spacing w:line="360" w:lineRule="auto"/>
      </w:pPr>
      <w:r>
        <w:t>Inspect</w:t>
      </w:r>
      <w:r w:rsidR="00063043">
        <w:t xml:space="preserve"> </w:t>
      </w:r>
      <w:r w:rsidR="00A86218">
        <w:t>windowsill</w:t>
      </w:r>
      <w:r w:rsidR="00063043">
        <w:t xml:space="preserve"> caulking at least </w:t>
      </w:r>
      <w:r>
        <w:t>twice</w:t>
      </w:r>
      <w:r w:rsidR="00063043">
        <w:t xml:space="preserve"> a year and make </w:t>
      </w:r>
      <w:r>
        <w:t>repairs</w:t>
      </w:r>
      <w:r w:rsidR="00063043">
        <w:t xml:space="preserve"> to render the seams </w:t>
      </w:r>
      <w:r w:rsidR="00A86218">
        <w:t>watertight</w:t>
      </w:r>
      <w:r w:rsidR="00063043">
        <w:t xml:space="preserve"> as needed.</w:t>
      </w:r>
      <w:r w:rsidR="005B53FE" w:rsidRPr="005B53FE">
        <w:t xml:space="preserve"> </w:t>
      </w:r>
    </w:p>
    <w:p w14:paraId="507749AA" w14:textId="21589B65" w:rsidR="00063043" w:rsidRDefault="005B53FE" w:rsidP="00052580">
      <w:pPr>
        <w:numPr>
          <w:ilvl w:val="0"/>
          <w:numId w:val="13"/>
        </w:numPr>
        <w:spacing w:line="360" w:lineRule="auto"/>
      </w:pPr>
      <w:r w:rsidRPr="00F70DA3">
        <w:t>It is recommended that porous material be dried with fans and heating within 24 to 48 hours of becoming wet (US EPA, 2008, ACGIH, 1989). If porous materials are not dried within this time frame, mold growth may occur. Water-damaged porous materials cannot be adequately cleaned to remove mold growth. If porous materials are not dried within this time frame, they should be removed and discarded.</w:t>
      </w:r>
    </w:p>
    <w:p w14:paraId="110FB4BA" w14:textId="4CDCBCBC" w:rsidR="00F70DA3" w:rsidRPr="00EE5049" w:rsidRDefault="00F2282A" w:rsidP="006E1F02">
      <w:pPr>
        <w:pStyle w:val="Heading3"/>
      </w:pPr>
      <w:r>
        <w:t>O</w:t>
      </w:r>
      <w:r w:rsidR="00F70DA3" w:rsidRPr="00EE5049">
        <w:t>ther recommendations</w:t>
      </w:r>
    </w:p>
    <w:p w14:paraId="4B852E9D" w14:textId="77777777" w:rsidR="00F70DA3" w:rsidRPr="00F70DA3" w:rsidRDefault="00F70DA3" w:rsidP="007A1AE8">
      <w:pPr>
        <w:pStyle w:val="ListParagraph"/>
        <w:numPr>
          <w:ilvl w:val="0"/>
          <w:numId w:val="13"/>
        </w:numPr>
        <w:spacing w:line="360" w:lineRule="auto"/>
      </w:pPr>
      <w:r w:rsidRPr="00F70DA3">
        <w:t>Clean/change filters of AC units per manufacturers’ recommendations.</w:t>
      </w:r>
    </w:p>
    <w:p w14:paraId="4F5A0D6F" w14:textId="77777777" w:rsidR="00F70DA3" w:rsidRPr="00F70DA3" w:rsidRDefault="00F70DA3" w:rsidP="007A1AE8">
      <w:pPr>
        <w:pStyle w:val="ListParagraph"/>
        <w:numPr>
          <w:ilvl w:val="0"/>
          <w:numId w:val="13"/>
        </w:numPr>
        <w:spacing w:line="360" w:lineRule="auto"/>
      </w:pPr>
      <w:r w:rsidRPr="00F70DA3">
        <w:t>Regularly clean/vacuum supply/exhaust/return vents and personal fans to avoid aerosolizing accumulated particulate matter.</w:t>
      </w:r>
    </w:p>
    <w:p w14:paraId="4CC23157" w14:textId="77777777" w:rsidR="00F70DA3" w:rsidRPr="00F70DA3" w:rsidRDefault="00F70DA3" w:rsidP="007A1AE8">
      <w:pPr>
        <w:pStyle w:val="ListParagraph"/>
        <w:numPr>
          <w:ilvl w:val="0"/>
          <w:numId w:val="13"/>
        </w:numPr>
        <w:spacing w:line="360" w:lineRule="auto"/>
      </w:pPr>
      <w:r w:rsidRPr="00F70DA3">
        <w:t>Reduce use of products and equipment that create irritating VOCs and only use in well-ventilated areas. Minimize the use of air fresheners (e.g., plug-ins), deodorizers and scented products.</w:t>
      </w:r>
    </w:p>
    <w:p w14:paraId="50EBC486" w14:textId="77777777" w:rsidR="00F70DA3" w:rsidRPr="00F70DA3" w:rsidRDefault="00F70DA3" w:rsidP="007A1AE8">
      <w:pPr>
        <w:pStyle w:val="ListParagraph"/>
        <w:numPr>
          <w:ilvl w:val="0"/>
          <w:numId w:val="13"/>
        </w:numPr>
        <w:spacing w:line="360" w:lineRule="auto"/>
      </w:pPr>
      <w:r w:rsidRPr="00F70DA3">
        <w:t>Keep spray bottles/cleaning products out of the reach of children. Ensure that products are compatible with one another. It is suggested that only school-supplied products be used to avoid product interactions.</w:t>
      </w:r>
    </w:p>
    <w:p w14:paraId="7FDF346C" w14:textId="77777777" w:rsidR="00F70DA3" w:rsidRPr="00F70DA3" w:rsidRDefault="00F70DA3" w:rsidP="007A1AE8">
      <w:pPr>
        <w:pStyle w:val="ListParagraph"/>
        <w:numPr>
          <w:ilvl w:val="0"/>
          <w:numId w:val="13"/>
        </w:numPr>
        <w:spacing w:line="360" w:lineRule="auto"/>
      </w:pPr>
      <w:r w:rsidRPr="00F70DA3">
        <w:t>Clean carpeting annually (or semi-annually in soiled high traffic areas) per the recommendations of the Institute of Inspection, Cleaning and Restoration Certification (IICRC, 2012).</w:t>
      </w:r>
    </w:p>
    <w:p w14:paraId="30EB1B15" w14:textId="77777777" w:rsidR="00F70DA3" w:rsidRPr="00F70DA3" w:rsidRDefault="00F70DA3" w:rsidP="007A1AE8">
      <w:pPr>
        <w:pStyle w:val="ListParagraph"/>
        <w:numPr>
          <w:ilvl w:val="0"/>
          <w:numId w:val="13"/>
        </w:numPr>
        <w:spacing w:line="360" w:lineRule="auto"/>
      </w:pPr>
      <w:r w:rsidRPr="00F70DA3">
        <w:t>Consider replacing any carpeting that is beyond its service life (i.e., &gt; 11yrs.).</w:t>
      </w:r>
    </w:p>
    <w:p w14:paraId="467AB43E" w14:textId="439F5422" w:rsidR="00F70DA3" w:rsidRPr="00F70DA3" w:rsidRDefault="00F70DA3" w:rsidP="007A1AE8">
      <w:pPr>
        <w:pStyle w:val="ListParagraph"/>
        <w:numPr>
          <w:ilvl w:val="0"/>
          <w:numId w:val="13"/>
        </w:numPr>
        <w:spacing w:line="360" w:lineRule="auto"/>
      </w:pPr>
      <w:r w:rsidRPr="00F70DA3">
        <w:lastRenderedPageBreak/>
        <w:t xml:space="preserve">The school should be tested for radon by a certified radon measurement specialist during the heating season when school is in session. Radon measurement specialists and other information can be found at: </w:t>
      </w:r>
      <w:hyperlink r:id="rId17" w:history="1">
        <w:r w:rsidR="00063043" w:rsidRPr="00E1089F">
          <w:rPr>
            <w:rStyle w:val="Hyperlink"/>
          </w:rPr>
          <w:t>www.nrsb</w:t>
        </w:r>
      </w:hyperlink>
      <w:r w:rsidRPr="00F70DA3">
        <w:t xml:space="preserve">.org, and </w:t>
      </w:r>
      <w:hyperlink r:id="rId18" w:history="1">
        <w:r w:rsidRPr="00EE5049">
          <w:rPr>
            <w:color w:val="0000FF"/>
            <w:u w:val="single"/>
          </w:rPr>
          <w:t>http://aarst-nrpp.com/wp</w:t>
        </w:r>
      </w:hyperlink>
      <w:r w:rsidRPr="00F70DA3">
        <w:t>.</w:t>
      </w:r>
    </w:p>
    <w:p w14:paraId="6C619087" w14:textId="77777777" w:rsidR="00F70DA3" w:rsidRPr="00F70DA3" w:rsidRDefault="00F70DA3" w:rsidP="007A1AE8">
      <w:pPr>
        <w:pStyle w:val="ListParagraph"/>
        <w:numPr>
          <w:ilvl w:val="0"/>
          <w:numId w:val="13"/>
        </w:numPr>
        <w:spacing w:line="360" w:lineRule="auto"/>
      </w:pPr>
      <w:r w:rsidRPr="00F70DA3">
        <w:t xml:space="preserve">To learn more about radon, review the MDPH’s Radon in Schools and Child Care Programs factsheet, with additional information at: </w:t>
      </w:r>
      <w:hyperlink r:id="rId19" w:history="1">
        <w:r w:rsidRPr="00EE5049">
          <w:rPr>
            <w:color w:val="0000FF"/>
            <w:u w:val="single"/>
          </w:rPr>
          <w:t>http://www.mass.gov/eohhs/gov/departments/dph/programs/environmental-health/exposure-topics/iaq/radon</w:t>
        </w:r>
      </w:hyperlink>
      <w:r w:rsidRPr="00F70DA3">
        <w:t>.</w:t>
      </w:r>
    </w:p>
    <w:p w14:paraId="4EC59377" w14:textId="77777777" w:rsidR="00F70DA3" w:rsidRPr="00F70DA3" w:rsidRDefault="00F70DA3" w:rsidP="007A1AE8">
      <w:pPr>
        <w:pStyle w:val="ListParagraph"/>
        <w:numPr>
          <w:ilvl w:val="0"/>
          <w:numId w:val="13"/>
        </w:numPr>
        <w:spacing w:line="360" w:lineRule="auto"/>
      </w:pPr>
      <w:r w:rsidRPr="00F70DA3">
        <w:t xml:space="preserve">Consider adopting the US EPA (2000) document, “Tools for Schools”, as an instrument for maintaining a good IAQ environment in the building available at: </w:t>
      </w:r>
      <w:hyperlink r:id="rId20" w:history="1">
        <w:r w:rsidRPr="00EE5049">
          <w:rPr>
            <w:color w:val="0000FF"/>
            <w:u w:val="single"/>
          </w:rPr>
          <w:t>https://www.epa.gov/iaq-schools/indoor-air-quality-tools-schools-action-kit</w:t>
        </w:r>
      </w:hyperlink>
    </w:p>
    <w:p w14:paraId="0CB70AAF" w14:textId="77777777" w:rsidR="00F70DA3" w:rsidRPr="00F70DA3" w:rsidRDefault="00F70DA3" w:rsidP="007A1AE8">
      <w:pPr>
        <w:pStyle w:val="ListParagraph"/>
        <w:numPr>
          <w:ilvl w:val="0"/>
          <w:numId w:val="13"/>
        </w:numPr>
        <w:spacing w:line="360" w:lineRule="auto"/>
      </w:pPr>
      <w:r w:rsidRPr="00F70DA3">
        <w:t xml:space="preserve">Refer to resource manual and other related IAQ documents located on the MDPH’s website for further building-wide evaluations and advice on maintaining public buildings. These documents are available at: </w:t>
      </w:r>
      <w:hyperlink r:id="rId21" w:history="1">
        <w:r w:rsidRPr="00EE5049">
          <w:rPr>
            <w:color w:val="0000FF"/>
            <w:u w:val="single"/>
          </w:rPr>
          <w:t>http://mass.gov/dph/iaq</w:t>
        </w:r>
      </w:hyperlink>
      <w:r w:rsidRPr="00F70DA3">
        <w:t>.</w:t>
      </w:r>
    </w:p>
    <w:p w14:paraId="652195DE" w14:textId="77777777" w:rsidR="00F70DA3" w:rsidRPr="00EE5049" w:rsidRDefault="00F70DA3" w:rsidP="006E1F02">
      <w:pPr>
        <w:pStyle w:val="Heading2"/>
      </w:pPr>
      <w:r w:rsidRPr="00EE5049">
        <w:t>Long Term Recommendations</w:t>
      </w:r>
    </w:p>
    <w:p w14:paraId="34EC59B9" w14:textId="77777777" w:rsidR="00F2282A" w:rsidRPr="00F2282A" w:rsidRDefault="00F2282A" w:rsidP="006E1F02">
      <w:pPr>
        <w:pStyle w:val="Heading3"/>
      </w:pPr>
      <w:r w:rsidRPr="00F2282A">
        <w:t>Water Damage to Exterior Walls</w:t>
      </w:r>
    </w:p>
    <w:p w14:paraId="7A93CC68" w14:textId="0280ABBD" w:rsidR="00F2282A" w:rsidRDefault="00063043" w:rsidP="007A1AE8">
      <w:pPr>
        <w:pStyle w:val="ListParagraph"/>
        <w:numPr>
          <w:ilvl w:val="0"/>
          <w:numId w:val="14"/>
        </w:numPr>
        <w:spacing w:line="360" w:lineRule="auto"/>
      </w:pPr>
      <w:r>
        <w:t>Consider</w:t>
      </w:r>
      <w:r w:rsidR="00F2282A">
        <w:t xml:space="preserve"> installing a gutter/</w:t>
      </w:r>
      <w:r>
        <w:t>downspout</w:t>
      </w:r>
      <w:r w:rsidR="00F2282A">
        <w:t xml:space="preserve"> system to </w:t>
      </w:r>
      <w:r w:rsidR="00621856">
        <w:t>gather</w:t>
      </w:r>
      <w:r w:rsidR="00F2282A">
        <w:t xml:space="preserve"> and drain rainwater from the roof</w:t>
      </w:r>
      <w:r w:rsidR="00621856">
        <w:t xml:space="preserve"> edge</w:t>
      </w:r>
      <w:r w:rsidR="001A7397">
        <w:t>.</w:t>
      </w:r>
    </w:p>
    <w:p w14:paraId="3A23E04D" w14:textId="50DE35FF" w:rsidR="00F2282A" w:rsidRDefault="00F2282A" w:rsidP="007A1AE8">
      <w:pPr>
        <w:pStyle w:val="ListParagraph"/>
        <w:numPr>
          <w:ilvl w:val="0"/>
          <w:numId w:val="14"/>
        </w:numPr>
        <w:spacing w:line="360" w:lineRule="auto"/>
      </w:pPr>
      <w:r>
        <w:t>Examine whether the EIFS wall</w:t>
      </w:r>
      <w:r w:rsidR="009C18DF">
        <w:t>s</w:t>
      </w:r>
      <w:r>
        <w:t xml:space="preserve"> </w:t>
      </w:r>
      <w:r w:rsidR="009C18DF">
        <w:t>have</w:t>
      </w:r>
      <w:r>
        <w:t xml:space="preserve"> a drainage plane described </w:t>
      </w:r>
      <w:r w:rsidR="001A7397">
        <w:t>above</w:t>
      </w:r>
      <w:r w:rsidR="00D268F4">
        <w:t xml:space="preserve">. </w:t>
      </w:r>
      <w:r w:rsidR="00AF5827">
        <w:t xml:space="preserve">It is difficult to maintain EIFS systems without drainage planes. </w:t>
      </w:r>
      <w:r>
        <w:t>If water intrusion occurs in multiple locations where</w:t>
      </w:r>
      <w:r w:rsidR="00B75661">
        <w:t xml:space="preserve"> </w:t>
      </w:r>
      <w:r>
        <w:t xml:space="preserve">EIFS </w:t>
      </w:r>
      <w:r w:rsidR="004A786A">
        <w:t>is</w:t>
      </w:r>
      <w:r>
        <w:t xml:space="preserve"> installed, consider replacing.</w:t>
      </w:r>
    </w:p>
    <w:p w14:paraId="1F95C5E8" w14:textId="70F7162E" w:rsidR="00621856" w:rsidRDefault="00621856" w:rsidP="007A1AE8">
      <w:pPr>
        <w:pStyle w:val="ListParagraph"/>
        <w:numPr>
          <w:ilvl w:val="0"/>
          <w:numId w:val="14"/>
        </w:numPr>
        <w:spacing w:line="360" w:lineRule="auto"/>
      </w:pPr>
      <w:r>
        <w:t>Con</w:t>
      </w:r>
      <w:r w:rsidR="00A7133A">
        <w:t>si</w:t>
      </w:r>
      <w:r>
        <w:t xml:space="preserve">der removing all trees that overhang </w:t>
      </w:r>
      <w:r w:rsidR="00A7133A">
        <w:t>the</w:t>
      </w:r>
      <w:r>
        <w:t xml:space="preserve"> building or </w:t>
      </w:r>
      <w:r w:rsidR="000C2894">
        <w:t>shade</w:t>
      </w:r>
      <w:r>
        <w:t xml:space="preserve"> exterior walls </w:t>
      </w:r>
      <w:r w:rsidR="000C2894">
        <w:t>and prevent</w:t>
      </w:r>
      <w:r>
        <w:t xml:space="preserve"> drying of brick and EIFS</w:t>
      </w:r>
      <w:r w:rsidR="00766E31">
        <w:t>.</w:t>
      </w:r>
    </w:p>
    <w:p w14:paraId="42856205" w14:textId="42C59BE7" w:rsidR="00F2282A" w:rsidRPr="00F2282A" w:rsidRDefault="00F2282A" w:rsidP="00AF5827">
      <w:pPr>
        <w:pStyle w:val="Heading3"/>
      </w:pPr>
      <w:r w:rsidRPr="00F2282A">
        <w:t>Ice Dams</w:t>
      </w:r>
    </w:p>
    <w:p w14:paraId="35CD4574" w14:textId="46A20E82" w:rsidR="00856176" w:rsidRPr="002A1F7B" w:rsidRDefault="00856176" w:rsidP="00495A04">
      <w:pPr>
        <w:pStyle w:val="ListParagraph"/>
        <w:numPr>
          <w:ilvl w:val="0"/>
          <w:numId w:val="14"/>
        </w:numPr>
        <w:spacing w:line="360" w:lineRule="auto"/>
      </w:pPr>
      <w:r w:rsidRPr="002A1F7B">
        <w:t xml:space="preserve">Address temperature transfer between the attic and the HVAC units and associated piping. Perform these steps prior to any </w:t>
      </w:r>
      <w:r w:rsidR="002A1F7B" w:rsidRPr="002A1F7B">
        <w:t>remodeling of attic vents</w:t>
      </w:r>
      <w:r w:rsidRPr="002A1F7B">
        <w:t>:</w:t>
      </w:r>
    </w:p>
    <w:p w14:paraId="5C927285" w14:textId="7C88B9B0" w:rsidR="00456CCE" w:rsidRDefault="00F2282A" w:rsidP="00856176">
      <w:pPr>
        <w:pStyle w:val="ListParagraph"/>
        <w:numPr>
          <w:ilvl w:val="1"/>
          <w:numId w:val="25"/>
        </w:numPr>
        <w:spacing w:line="360" w:lineRule="auto"/>
      </w:pPr>
      <w:r>
        <w:t xml:space="preserve">HVAC mechanical room walls and doors </w:t>
      </w:r>
      <w:r w:rsidR="00E41590">
        <w:t xml:space="preserve">should be fitted </w:t>
      </w:r>
      <w:r>
        <w:t xml:space="preserve">with a sufficient amount of insulation to prevent pipe/coil </w:t>
      </w:r>
      <w:r w:rsidR="00456CCE">
        <w:t>freezing</w:t>
      </w:r>
      <w:r>
        <w:t>.</w:t>
      </w:r>
      <w:r w:rsidR="00456CCE">
        <w:t xml:space="preserve"> </w:t>
      </w:r>
    </w:p>
    <w:p w14:paraId="58CC5EDD" w14:textId="7EC341A8" w:rsidR="00CC3E03" w:rsidRDefault="00CC3E03" w:rsidP="00856176">
      <w:pPr>
        <w:pStyle w:val="ListParagraph"/>
        <w:numPr>
          <w:ilvl w:val="1"/>
          <w:numId w:val="25"/>
        </w:numPr>
        <w:spacing w:line="360" w:lineRule="auto"/>
      </w:pPr>
      <w:r>
        <w:lastRenderedPageBreak/>
        <w:t xml:space="preserve">All attic HVAC ceiling and walls should be </w:t>
      </w:r>
      <w:r w:rsidR="000C788C">
        <w:t>insulated</w:t>
      </w:r>
      <w:r>
        <w:t xml:space="preserve"> in a manner to prevent cold transfer from the attic space to the roof.</w:t>
      </w:r>
    </w:p>
    <w:p w14:paraId="4DE7F67B" w14:textId="2E77A4B4" w:rsidR="00F2282A" w:rsidRDefault="00F2282A" w:rsidP="00856176">
      <w:pPr>
        <w:pStyle w:val="ListParagraph"/>
        <w:numPr>
          <w:ilvl w:val="1"/>
          <w:numId w:val="25"/>
        </w:numPr>
        <w:spacing w:line="360" w:lineRule="auto"/>
      </w:pPr>
      <w:r>
        <w:t xml:space="preserve">All pipes </w:t>
      </w:r>
      <w:r w:rsidR="00456CCE">
        <w:t xml:space="preserve">in the attic </w:t>
      </w:r>
      <w:r>
        <w:t xml:space="preserve">should have continuous </w:t>
      </w:r>
      <w:r w:rsidR="00C472B9">
        <w:t xml:space="preserve">insulation </w:t>
      </w:r>
      <w:r w:rsidR="003B28A6">
        <w:t>of</w:t>
      </w:r>
      <w:r>
        <w:t xml:space="preserve"> a suffi</w:t>
      </w:r>
      <w:r w:rsidR="00A7133A">
        <w:t>cient</w:t>
      </w:r>
      <w:r w:rsidR="00E41590">
        <w:t xml:space="preserve"> </w:t>
      </w:r>
      <w:r>
        <w:t>R value to prevent freezing</w:t>
      </w:r>
      <w:r w:rsidR="00456CCE">
        <w:t xml:space="preserve"> during winter weather.</w:t>
      </w:r>
    </w:p>
    <w:p w14:paraId="0E58E87A" w14:textId="4DDC4957" w:rsidR="00456CCE" w:rsidRDefault="00456CCE" w:rsidP="00856176">
      <w:pPr>
        <w:pStyle w:val="ListParagraph"/>
        <w:numPr>
          <w:ilvl w:val="1"/>
          <w:numId w:val="25"/>
        </w:numPr>
        <w:spacing w:line="360" w:lineRule="auto"/>
      </w:pPr>
      <w:r>
        <w:t>All attic doors should have sufficient insulation and weather stripping to become a</w:t>
      </w:r>
      <w:r w:rsidR="002B1988">
        <w:t>s</w:t>
      </w:r>
      <w:r>
        <w:t xml:space="preserve"> airtight as feasible to prevent air </w:t>
      </w:r>
      <w:r w:rsidR="00A7133A">
        <w:t>movement</w:t>
      </w:r>
      <w:r>
        <w:t xml:space="preserve"> to and from each attic HV</w:t>
      </w:r>
      <w:r w:rsidR="000C788C">
        <w:t>A</w:t>
      </w:r>
      <w:r>
        <w:t>C room.</w:t>
      </w:r>
    </w:p>
    <w:p w14:paraId="5F85CF67" w14:textId="15ABF1AD" w:rsidR="00456CCE" w:rsidRDefault="00456CCE" w:rsidP="00856176">
      <w:pPr>
        <w:pStyle w:val="ListParagraph"/>
        <w:numPr>
          <w:ilvl w:val="1"/>
          <w:numId w:val="25"/>
        </w:numPr>
        <w:spacing w:line="360" w:lineRule="auto"/>
      </w:pPr>
      <w:r>
        <w:t>Ensure that</w:t>
      </w:r>
      <w:r w:rsidR="002A1F7B">
        <w:t xml:space="preserve"> attic floor insulation is </w:t>
      </w:r>
      <w:r w:rsidR="00826F34">
        <w:t>continuous and in good condition</w:t>
      </w:r>
      <w:r>
        <w:t>.</w:t>
      </w:r>
    </w:p>
    <w:p w14:paraId="267D4FD9" w14:textId="4D6B1140" w:rsidR="00456CCE" w:rsidRDefault="00A7133A" w:rsidP="00856176">
      <w:pPr>
        <w:pStyle w:val="ListParagraph"/>
        <w:numPr>
          <w:ilvl w:val="1"/>
          <w:numId w:val="25"/>
        </w:numPr>
        <w:spacing w:line="360" w:lineRule="auto"/>
      </w:pPr>
      <w:r>
        <w:t>Install</w:t>
      </w:r>
      <w:r w:rsidR="00456CCE">
        <w:t xml:space="preserve"> adequate insula</w:t>
      </w:r>
      <w:r w:rsidR="00063043">
        <w:t>tion then seal holes in AHU room in Picture 1</w:t>
      </w:r>
      <w:r w:rsidR="001A1BE0">
        <w:t>8.</w:t>
      </w:r>
    </w:p>
    <w:p w14:paraId="0E59C676" w14:textId="76173AFE" w:rsidR="00F2282A" w:rsidRDefault="00495A04" w:rsidP="00495A04">
      <w:pPr>
        <w:pStyle w:val="ListParagraph"/>
        <w:numPr>
          <w:ilvl w:val="0"/>
          <w:numId w:val="14"/>
        </w:numPr>
        <w:spacing w:line="360" w:lineRule="auto"/>
      </w:pPr>
      <w:r>
        <w:t>R</w:t>
      </w:r>
      <w:r w:rsidR="00063043">
        <w:t xml:space="preserve">emove insulation that covers soffit vent </w:t>
      </w:r>
      <w:r w:rsidR="00A7133A">
        <w:t>from</w:t>
      </w:r>
      <w:r w:rsidR="00063043">
        <w:t xml:space="preserve"> the roof attic junction.</w:t>
      </w:r>
    </w:p>
    <w:p w14:paraId="77B3BADE" w14:textId="7F13E002" w:rsidR="00063043" w:rsidRDefault="00063043" w:rsidP="00495A04">
      <w:pPr>
        <w:pStyle w:val="ListParagraph"/>
        <w:numPr>
          <w:ilvl w:val="0"/>
          <w:numId w:val="14"/>
        </w:numPr>
        <w:spacing w:line="360" w:lineRule="auto"/>
      </w:pPr>
      <w:r>
        <w:t>Consider installing a fan to capture and eject attic air directly outdoors.</w:t>
      </w:r>
    </w:p>
    <w:p w14:paraId="3885B7CB" w14:textId="238041C6" w:rsidR="00063043" w:rsidRPr="00621856" w:rsidRDefault="00063043" w:rsidP="006E1F02">
      <w:pPr>
        <w:pStyle w:val="Heading3"/>
      </w:pPr>
      <w:r w:rsidRPr="00621856">
        <w:t>Furnace Room</w:t>
      </w:r>
    </w:p>
    <w:p w14:paraId="0A6808EC" w14:textId="5AF7386C" w:rsidR="00063043" w:rsidRDefault="00063043" w:rsidP="00495A04">
      <w:pPr>
        <w:pStyle w:val="ListParagraph"/>
        <w:numPr>
          <w:ilvl w:val="0"/>
          <w:numId w:val="14"/>
        </w:numPr>
        <w:spacing w:line="360" w:lineRule="auto"/>
      </w:pPr>
      <w:r>
        <w:t xml:space="preserve">Consider </w:t>
      </w:r>
      <w:r w:rsidR="00A7133A">
        <w:t>installing</w:t>
      </w:r>
      <w:r>
        <w:t xml:space="preserve"> ducts that connect the combust air vents </w:t>
      </w:r>
      <w:r w:rsidR="00A7133A">
        <w:t>directly</w:t>
      </w:r>
      <w:r>
        <w:t xml:space="preserve"> to</w:t>
      </w:r>
      <w:r w:rsidR="000D2AA2">
        <w:t xml:space="preserve"> the</w:t>
      </w:r>
      <w:r>
        <w:t xml:space="preserve"> furnace and water heater air intakes. </w:t>
      </w:r>
    </w:p>
    <w:p w14:paraId="43EFE741" w14:textId="67DAAB0B" w:rsidR="00621856" w:rsidRDefault="00621856" w:rsidP="00495A04">
      <w:pPr>
        <w:pStyle w:val="ListParagraph"/>
        <w:numPr>
          <w:ilvl w:val="0"/>
          <w:numId w:val="14"/>
        </w:numPr>
        <w:spacing w:line="360" w:lineRule="auto"/>
      </w:pPr>
      <w:r>
        <w:t xml:space="preserve">In order to increase solar </w:t>
      </w:r>
      <w:r w:rsidR="00462ED3">
        <w:t>drying</w:t>
      </w:r>
      <w:r>
        <w:t>, remove all shrubbery preventing direct sunlight onto walls of furnace room.</w:t>
      </w:r>
    </w:p>
    <w:p w14:paraId="66D15BB0" w14:textId="00669499" w:rsidR="00621856" w:rsidRDefault="00621856" w:rsidP="00495A04">
      <w:pPr>
        <w:pStyle w:val="ListParagraph"/>
        <w:numPr>
          <w:ilvl w:val="0"/>
          <w:numId w:val="14"/>
        </w:numPr>
        <w:spacing w:line="360" w:lineRule="auto"/>
      </w:pPr>
      <w:r>
        <w:t xml:space="preserve">If feasible, consider reconfiguring the </w:t>
      </w:r>
      <w:r w:rsidR="00A7133A">
        <w:t>furnace</w:t>
      </w:r>
      <w:r>
        <w:t xml:space="preserve"> room to move </w:t>
      </w:r>
      <w:r w:rsidR="00462ED3">
        <w:t xml:space="preserve">the </w:t>
      </w:r>
      <w:r>
        <w:t xml:space="preserve">water </w:t>
      </w:r>
      <w:r w:rsidR="003F53C3">
        <w:t xml:space="preserve">pipes and </w:t>
      </w:r>
      <w:r w:rsidR="00A7133A">
        <w:t>heaters</w:t>
      </w:r>
      <w:r>
        <w:t xml:space="preserve"> away from </w:t>
      </w:r>
      <w:r w:rsidR="00462ED3">
        <w:t xml:space="preserve">the </w:t>
      </w:r>
      <w:r>
        <w:t>combustion air vent.</w:t>
      </w:r>
    </w:p>
    <w:p w14:paraId="5DD882E2" w14:textId="65EB8CB2" w:rsidR="00621856" w:rsidRDefault="00621856" w:rsidP="00495A04">
      <w:pPr>
        <w:pStyle w:val="ListParagraph"/>
        <w:numPr>
          <w:ilvl w:val="0"/>
          <w:numId w:val="14"/>
        </w:numPr>
        <w:spacing w:line="360" w:lineRule="auto"/>
      </w:pPr>
      <w:r>
        <w:t>Determine if the chimney has suffi</w:t>
      </w:r>
      <w:r w:rsidR="00A7133A">
        <w:t>ci</w:t>
      </w:r>
      <w:r>
        <w:t>ent height and is constructed in a manner to eject products of combustion properly and not be subject to water vapor condensation.</w:t>
      </w:r>
    </w:p>
    <w:p w14:paraId="070D996D" w14:textId="4AC430FE" w:rsidR="00621856" w:rsidRPr="0012045F" w:rsidRDefault="00621856" w:rsidP="0012045F">
      <w:pPr>
        <w:pStyle w:val="Heading3"/>
      </w:pPr>
      <w:r w:rsidRPr="0012045F">
        <w:t>HVAC system</w:t>
      </w:r>
    </w:p>
    <w:p w14:paraId="3E75DE92" w14:textId="6E96DB77" w:rsidR="00F70DA3" w:rsidRPr="00F70DA3" w:rsidRDefault="00F70DA3" w:rsidP="00495A04">
      <w:pPr>
        <w:pStyle w:val="ListParagraph"/>
        <w:numPr>
          <w:ilvl w:val="0"/>
          <w:numId w:val="14"/>
        </w:numPr>
        <w:spacing w:line="360" w:lineRule="auto"/>
      </w:pPr>
      <w:r w:rsidRPr="00F70DA3">
        <w:t xml:space="preserve">Since the HVAC system is likely beyond its service life, contact an HVAC engineering firm for advice regarding conditions noted at the </w:t>
      </w:r>
      <w:r w:rsidR="00A22DDB">
        <w:t>FRES</w:t>
      </w:r>
      <w:r w:rsidRPr="00F70DA3">
        <w:t>. This should include a building-wide HVAC equipment assessment to determine:</w:t>
      </w:r>
    </w:p>
    <w:p w14:paraId="4AE86479" w14:textId="2C6E6410" w:rsidR="00F70DA3" w:rsidRPr="00F70DA3" w:rsidRDefault="00F70DA3" w:rsidP="0012045F">
      <w:pPr>
        <w:pStyle w:val="ListParagraph"/>
        <w:numPr>
          <w:ilvl w:val="1"/>
          <w:numId w:val="14"/>
        </w:numPr>
        <w:spacing w:line="360" w:lineRule="auto"/>
      </w:pPr>
      <w:r w:rsidRPr="00F70DA3">
        <w:t xml:space="preserve">Whether the existing HVAC system can be balanced as </w:t>
      </w:r>
      <w:proofErr w:type="gramStart"/>
      <w:r w:rsidRPr="00F70DA3">
        <w:t>recommended</w:t>
      </w:r>
      <w:r w:rsidR="00A22DDB">
        <w:t>;</w:t>
      </w:r>
      <w:proofErr w:type="gramEnd"/>
    </w:p>
    <w:p w14:paraId="50636334" w14:textId="2201742F" w:rsidR="00F70DA3" w:rsidRPr="00F70DA3" w:rsidRDefault="00F70DA3" w:rsidP="0012045F">
      <w:pPr>
        <w:pStyle w:val="ListParagraph"/>
        <w:numPr>
          <w:ilvl w:val="1"/>
          <w:numId w:val="14"/>
        </w:numPr>
        <w:spacing w:line="360" w:lineRule="auto"/>
      </w:pPr>
      <w:r w:rsidRPr="00F70DA3">
        <w:t xml:space="preserve">The operability and feasibility of repairing the existing </w:t>
      </w:r>
      <w:proofErr w:type="gramStart"/>
      <w:r w:rsidRPr="00F70DA3">
        <w:t>equipment</w:t>
      </w:r>
      <w:r w:rsidR="00A22DDB">
        <w:t>;</w:t>
      </w:r>
      <w:proofErr w:type="gramEnd"/>
    </w:p>
    <w:p w14:paraId="0FE1954A" w14:textId="2CD2F5A8" w:rsidR="00F70DA3" w:rsidRPr="00F70DA3" w:rsidRDefault="00F70DA3" w:rsidP="0012045F">
      <w:pPr>
        <w:pStyle w:val="ListParagraph"/>
        <w:numPr>
          <w:ilvl w:val="1"/>
          <w:numId w:val="14"/>
        </w:numPr>
        <w:spacing w:line="360" w:lineRule="auto"/>
      </w:pPr>
      <w:r w:rsidRPr="00F70DA3">
        <w:t xml:space="preserve">If the equipment should be replaced due to age, physical </w:t>
      </w:r>
      <w:proofErr w:type="gramStart"/>
      <w:r w:rsidRPr="00F70DA3">
        <w:t>deterioration</w:t>
      </w:r>
      <w:proofErr w:type="gramEnd"/>
      <w:r w:rsidRPr="00F70DA3">
        <w:t xml:space="preserve"> and availability of parts for ventilation components</w:t>
      </w:r>
      <w:r w:rsidR="00A22DDB">
        <w:t>.</w:t>
      </w:r>
    </w:p>
    <w:p w14:paraId="70817D24" w14:textId="29E5A16D" w:rsidR="004D05AC" w:rsidRPr="00AF3EEB" w:rsidRDefault="00F70DA3" w:rsidP="006E1F02">
      <w:pPr>
        <w:pStyle w:val="Heading1"/>
        <w:tabs>
          <w:tab w:val="left" w:pos="4209"/>
        </w:tabs>
      </w:pPr>
      <w:r w:rsidRPr="00F70DA3">
        <w:rPr>
          <w:b w:val="0"/>
          <w:sz w:val="24"/>
        </w:rPr>
        <w:br w:type="page"/>
      </w:r>
      <w:r w:rsidR="004A28CB" w:rsidRPr="00AF3EEB">
        <w:lastRenderedPageBreak/>
        <w:t>R</w:t>
      </w:r>
      <w:r w:rsidR="006E1F02">
        <w:t>EFERENCES</w:t>
      </w:r>
      <w:r w:rsidR="006E1F02">
        <w:tab/>
      </w:r>
    </w:p>
    <w:p w14:paraId="4FE0752A" w14:textId="5307E484" w:rsidR="00AC00F6" w:rsidRPr="00637707" w:rsidRDefault="00AC00F6" w:rsidP="009E2AE6">
      <w:pPr>
        <w:pStyle w:val="References"/>
        <w:spacing w:after="0"/>
      </w:pPr>
      <w:r w:rsidRPr="00637707">
        <w:t>ACGIH</w:t>
      </w:r>
      <w:r w:rsidR="00D268F4" w:rsidRPr="00637707">
        <w:t xml:space="preserve">. </w:t>
      </w:r>
      <w:r w:rsidRPr="00637707">
        <w:t>1989</w:t>
      </w:r>
      <w:r w:rsidR="00D268F4" w:rsidRPr="00637707">
        <w:t xml:space="preserve">. </w:t>
      </w:r>
      <w:r w:rsidRPr="00637707">
        <w:t>Guidelines for the Assessment of Bioaerosols in the Indoor Environment</w:t>
      </w:r>
      <w:r w:rsidR="00D268F4" w:rsidRPr="00637707">
        <w:t xml:space="preserve">. </w:t>
      </w:r>
      <w:r w:rsidRPr="00637707">
        <w:t xml:space="preserve">American Conference of Governmental Industrial Hygienists, </w:t>
      </w:r>
      <w:smartTag w:uri="urn:schemas-microsoft-com:office:smarttags" w:element="place">
        <w:smartTag w:uri="urn:schemas-microsoft-com:office:smarttags" w:element="City">
          <w:r w:rsidRPr="00637707">
            <w:t>Cincinnati</w:t>
          </w:r>
        </w:smartTag>
        <w:r w:rsidRPr="00637707">
          <w:t xml:space="preserve">, </w:t>
        </w:r>
        <w:smartTag w:uri="urn:schemas-microsoft-com:office:smarttags" w:element="State">
          <w:r w:rsidRPr="00637707">
            <w:t>OH</w:t>
          </w:r>
        </w:smartTag>
      </w:smartTag>
      <w:r w:rsidRPr="00637707">
        <w:t xml:space="preserve">. </w:t>
      </w:r>
    </w:p>
    <w:p w14:paraId="64790D43" w14:textId="77777777" w:rsidR="00821019" w:rsidRPr="003560D3" w:rsidRDefault="00821019" w:rsidP="009E2AE6">
      <w:pPr>
        <w:pStyle w:val="References"/>
        <w:spacing w:after="0"/>
        <w:rPr>
          <w:highlight w:val="yellow"/>
        </w:rPr>
      </w:pPr>
    </w:p>
    <w:p w14:paraId="023080C7" w14:textId="77777777" w:rsidR="00A80DFF" w:rsidRDefault="00420D5D" w:rsidP="00A80DFF">
      <w:pPr>
        <w:pStyle w:val="References"/>
        <w:spacing w:after="0"/>
      </w:pPr>
      <w:r w:rsidRPr="00420D5D">
        <w:t>ASHRAE. 1991. ASHRAE Applications Handbook, Chapter 33 “Owning and Operating Costs”. American Society of Heating, Refrigeration and Air Conditioning Engineers, Atlanta, GA.</w:t>
      </w:r>
      <w:bookmarkStart w:id="8" w:name="_Hlk135118708"/>
    </w:p>
    <w:p w14:paraId="4DA1EE40" w14:textId="77777777" w:rsidR="00A80DFF" w:rsidRDefault="00A80DFF" w:rsidP="00A80DFF">
      <w:pPr>
        <w:pStyle w:val="References"/>
        <w:spacing w:after="0"/>
      </w:pPr>
    </w:p>
    <w:p w14:paraId="0E088371" w14:textId="19C8F66A" w:rsidR="00A80DFF" w:rsidRPr="00A80DFF" w:rsidRDefault="00A80DFF" w:rsidP="00A80DFF">
      <w:pPr>
        <w:pStyle w:val="References"/>
        <w:spacing w:after="0"/>
      </w:pPr>
      <w:r w:rsidRPr="00A80DFF">
        <w:rPr>
          <w:szCs w:val="24"/>
        </w:rPr>
        <w:t xml:space="preserve">ASHRAE, 2022. American Society of Heating, Refrigeration and Air Conditioning Engineers (ASHRAE) Ventilation for Acceptable Indoor Air Quality. ANSI/ASHRAE Standard 62.1-2022. Atlanta, GA. </w:t>
      </w:r>
    </w:p>
    <w:bookmarkEnd w:id="8"/>
    <w:p w14:paraId="4B42D57C" w14:textId="77777777" w:rsidR="00420D5D" w:rsidRPr="005C7089" w:rsidRDefault="00420D5D" w:rsidP="009E2AE6">
      <w:pPr>
        <w:pStyle w:val="References"/>
        <w:spacing w:after="0"/>
      </w:pPr>
    </w:p>
    <w:p w14:paraId="47CE3B72" w14:textId="4B477453" w:rsidR="00821019" w:rsidRPr="005C7089" w:rsidRDefault="00821019" w:rsidP="00821019">
      <w:r w:rsidRPr="005C7089">
        <w:rPr>
          <w:szCs w:val="24"/>
        </w:rPr>
        <w:t>Dalzell, J.R</w:t>
      </w:r>
      <w:r w:rsidR="00D268F4" w:rsidRPr="005C7089">
        <w:rPr>
          <w:szCs w:val="24"/>
        </w:rPr>
        <w:t xml:space="preserve">. </w:t>
      </w:r>
      <w:r w:rsidRPr="005C7089">
        <w:rPr>
          <w:szCs w:val="24"/>
        </w:rPr>
        <w:t>1955</w:t>
      </w:r>
      <w:r w:rsidR="00D268F4" w:rsidRPr="005C7089">
        <w:rPr>
          <w:szCs w:val="24"/>
        </w:rPr>
        <w:t xml:space="preserve">. </w:t>
      </w:r>
      <w:r w:rsidRPr="005C7089">
        <w:rPr>
          <w:i/>
          <w:szCs w:val="24"/>
        </w:rPr>
        <w:t>Simplified Masonry Planning and Building</w:t>
      </w:r>
      <w:r w:rsidR="00D268F4" w:rsidRPr="005C7089">
        <w:rPr>
          <w:szCs w:val="24"/>
        </w:rPr>
        <w:t xml:space="preserve">. </w:t>
      </w:r>
      <w:r w:rsidRPr="005C7089">
        <w:rPr>
          <w:szCs w:val="24"/>
        </w:rPr>
        <w:t>McGraw-Hill Book Company, Inc</w:t>
      </w:r>
      <w:r w:rsidR="00D268F4" w:rsidRPr="005C7089">
        <w:rPr>
          <w:szCs w:val="24"/>
        </w:rPr>
        <w:t xml:space="preserve">. </w:t>
      </w:r>
      <w:r w:rsidRPr="005C7089">
        <w:rPr>
          <w:szCs w:val="24"/>
        </w:rPr>
        <w:t xml:space="preserve">New York, </w:t>
      </w:r>
      <w:smartTag w:uri="urn:schemas-microsoft-com:office:smarttags" w:element="State">
        <w:r w:rsidRPr="005C7089">
          <w:rPr>
            <w:szCs w:val="24"/>
          </w:rPr>
          <w:t>NY</w:t>
        </w:r>
      </w:smartTag>
      <w:r w:rsidRPr="005C7089">
        <w:rPr>
          <w:szCs w:val="24"/>
        </w:rPr>
        <w:t>.</w:t>
      </w:r>
    </w:p>
    <w:p w14:paraId="01BCEC9F" w14:textId="568D7168" w:rsidR="00821019" w:rsidRPr="005C7089" w:rsidRDefault="00821019" w:rsidP="009E2AE6"/>
    <w:p w14:paraId="68C021FC" w14:textId="77777777" w:rsidR="005C7089" w:rsidRDefault="003775C9" w:rsidP="009E2AE6">
      <w:r w:rsidRPr="005C7089">
        <w:t>EIMA</w:t>
      </w:r>
      <w:r w:rsidR="002A2E9C" w:rsidRPr="005C7089">
        <w:t xml:space="preserve">. 2023. </w:t>
      </w:r>
      <w:r w:rsidR="00CF466E" w:rsidRPr="005C7089">
        <w:t>EIFS Industry Members Association.</w:t>
      </w:r>
      <w:r w:rsidR="002031AC" w:rsidRPr="005C7089">
        <w:t xml:space="preserve"> About EIFS. </w:t>
      </w:r>
      <w:hyperlink r:id="rId22" w:history="1">
        <w:r w:rsidR="005C7089" w:rsidRPr="005C7089">
          <w:rPr>
            <w:rStyle w:val="Hyperlink"/>
          </w:rPr>
          <w:t>https://www.eima.com/eifs</w:t>
        </w:r>
      </w:hyperlink>
      <w:r w:rsidR="005C7089" w:rsidRPr="005C7089">
        <w:t>.</w:t>
      </w:r>
      <w:r w:rsidR="005C7089">
        <w:t xml:space="preserve"> </w:t>
      </w:r>
    </w:p>
    <w:p w14:paraId="0BDB4FA8" w14:textId="0B53819A" w:rsidR="00821019" w:rsidRPr="003560D3" w:rsidRDefault="00CF466E" w:rsidP="009E2AE6">
      <w:pPr>
        <w:rPr>
          <w:highlight w:val="yellow"/>
        </w:rPr>
      </w:pPr>
      <w:r>
        <w:rPr>
          <w:highlight w:val="yellow"/>
        </w:rPr>
        <w:t xml:space="preserve"> </w:t>
      </w:r>
    </w:p>
    <w:p w14:paraId="6BD66E43" w14:textId="29217783" w:rsidR="009E2AE6" w:rsidRPr="0038633F" w:rsidRDefault="009E2AE6" w:rsidP="009E2AE6">
      <w:pPr>
        <w:rPr>
          <w:lang w:val="fr-FR"/>
        </w:rPr>
      </w:pPr>
      <w:r w:rsidRPr="0038633F">
        <w:t xml:space="preserve">HG. 2021. Mold keeps South Hadley High School shuttered. </w:t>
      </w:r>
      <w:r w:rsidRPr="0038633F">
        <w:rPr>
          <w:lang w:val="fr-FR"/>
        </w:rPr>
        <w:t xml:space="preserve">Hampshire Gazette. </w:t>
      </w:r>
      <w:hyperlink r:id="rId23" w:history="1">
        <w:r w:rsidRPr="0038633F">
          <w:rPr>
            <w:color w:val="0000FF"/>
            <w:u w:val="single"/>
            <w:lang w:val="fr-FR"/>
          </w:rPr>
          <w:t>https://www.gazettenet.com/South-Hadley-High-School-still-closed-amid-mold-remediation-42413519</w:t>
        </w:r>
      </w:hyperlink>
      <w:r w:rsidRPr="0038633F">
        <w:rPr>
          <w:lang w:val="fr-FR"/>
        </w:rPr>
        <w:t xml:space="preserve">. </w:t>
      </w:r>
    </w:p>
    <w:p w14:paraId="34A2978E" w14:textId="77777777" w:rsidR="009E2AE6" w:rsidRPr="003560D3" w:rsidRDefault="009E2AE6" w:rsidP="009E2AE6">
      <w:pPr>
        <w:pStyle w:val="References"/>
        <w:spacing w:after="0"/>
        <w:rPr>
          <w:highlight w:val="yellow"/>
        </w:rPr>
      </w:pPr>
    </w:p>
    <w:p w14:paraId="260FDF0C" w14:textId="12DC5DD0" w:rsidR="005745B4" w:rsidRPr="005702A8" w:rsidRDefault="005745B4" w:rsidP="009E2AE6">
      <w:pPr>
        <w:pStyle w:val="References"/>
        <w:spacing w:after="0"/>
      </w:pPr>
      <w:r w:rsidRPr="005702A8">
        <w:t>MDOER. 2017</w:t>
      </w:r>
      <w:r w:rsidR="00A10D47" w:rsidRPr="005702A8">
        <w:t>.</w:t>
      </w:r>
      <w:r w:rsidR="00B75661" w:rsidRPr="005702A8">
        <w:t xml:space="preserve"> </w:t>
      </w:r>
      <w:r w:rsidR="005702A8" w:rsidRPr="005702A8">
        <w:t xml:space="preserve">Ice Dams. </w:t>
      </w:r>
      <w:r w:rsidRPr="005702A8">
        <w:t xml:space="preserve">Massachusetts Department of Energy Resources. </w:t>
      </w:r>
      <w:r w:rsidR="001A6F46">
        <w:t>August</w:t>
      </w:r>
      <w:r w:rsidR="009E1C3E">
        <w:t xml:space="preserve"> 27, 2017</w:t>
      </w:r>
      <w:r w:rsidR="001A6F46">
        <w:t>.</w:t>
      </w:r>
      <w:r w:rsidR="009E1C3E">
        <w:t xml:space="preserve"> </w:t>
      </w:r>
      <w:hyperlink r:id="rId24" w:history="1">
        <w:r w:rsidR="009E1C3E" w:rsidRPr="00AA25A7">
          <w:rPr>
            <w:rStyle w:val="Hyperlink"/>
          </w:rPr>
          <w:t>https://www.mass.gov/doc/ice-dams</w:t>
        </w:r>
      </w:hyperlink>
      <w:r w:rsidRPr="005702A8">
        <w:t xml:space="preserve"> </w:t>
      </w:r>
    </w:p>
    <w:p w14:paraId="13F0A00F" w14:textId="77777777" w:rsidR="005745B4" w:rsidRPr="003560D3" w:rsidRDefault="005745B4" w:rsidP="009E2AE6">
      <w:pPr>
        <w:pStyle w:val="References"/>
        <w:spacing w:after="0"/>
        <w:rPr>
          <w:highlight w:val="yellow"/>
        </w:rPr>
      </w:pPr>
    </w:p>
    <w:p w14:paraId="05289854" w14:textId="77777777" w:rsidR="007E1648" w:rsidRDefault="00686FD4" w:rsidP="009E2AE6">
      <w:pPr>
        <w:pStyle w:val="References"/>
        <w:spacing w:after="0"/>
      </w:pPr>
      <w:r w:rsidRPr="00BB0FDB">
        <w:t xml:space="preserve">MDPH. 2015. </w:t>
      </w:r>
      <w:r w:rsidR="007C6BE5" w:rsidRPr="00BB0FDB">
        <w:t>Massachusetts Department of Public Health.</w:t>
      </w:r>
      <w:r w:rsidR="00C53DDE" w:rsidRPr="00BB0FDB">
        <w:t xml:space="preserve"> </w:t>
      </w:r>
      <w:r w:rsidR="007C6BE5" w:rsidRPr="00BB0FDB">
        <w:t>“Indoor Air Quality Manual: Chapters I-III”. Available at:</w:t>
      </w:r>
      <w:r w:rsidR="00C53DDE" w:rsidRPr="00BB0FDB">
        <w:t xml:space="preserve"> </w:t>
      </w:r>
      <w:hyperlink r:id="rId25" w:history="1">
        <w:r w:rsidR="007E1648" w:rsidRPr="00AA25A7">
          <w:rPr>
            <w:rStyle w:val="Hyperlink"/>
          </w:rPr>
          <w:t>https://www.mass.gov/lists/indoor-air-quality-manual-and-appendices</w:t>
        </w:r>
      </w:hyperlink>
      <w:r w:rsidR="007E1648">
        <w:t xml:space="preserve">. </w:t>
      </w:r>
    </w:p>
    <w:p w14:paraId="72C22F25" w14:textId="420CEE8E" w:rsidR="00BB0FDB" w:rsidRPr="003560D3" w:rsidRDefault="007E1648" w:rsidP="009E2AE6">
      <w:pPr>
        <w:pStyle w:val="References"/>
        <w:spacing w:after="0"/>
        <w:rPr>
          <w:highlight w:val="yellow"/>
        </w:rPr>
      </w:pPr>
      <w:r>
        <w:t xml:space="preserve"> </w:t>
      </w:r>
    </w:p>
    <w:p w14:paraId="4C52299B" w14:textId="77777777" w:rsidR="00821019" w:rsidRPr="00351714" w:rsidRDefault="00821019" w:rsidP="00821019">
      <w:r w:rsidRPr="00351714">
        <w:t xml:space="preserve">NOAA. 2021. Summer 2021 neck and neck with Dust Bowl summer for hottest on record. National Oceanic and Atmospheric Administration, 1401 Constitution Avenue NW, Room 5128, Washington, DC 20230 </w:t>
      </w:r>
      <w:hyperlink r:id="rId26" w:history="1">
        <w:r w:rsidRPr="00351714">
          <w:rPr>
            <w:color w:val="0000FF"/>
            <w:u w:val="single"/>
          </w:rPr>
          <w:t>https://www.noaa.gov/news/summer-2021-neck-and-neck-with-dust-bowl-summer-for-hottest-on-record</w:t>
        </w:r>
      </w:hyperlink>
    </w:p>
    <w:p w14:paraId="78EE1098" w14:textId="77777777" w:rsidR="00AC00F6" w:rsidRPr="003560D3" w:rsidRDefault="00AC00F6" w:rsidP="009E2AE6">
      <w:pPr>
        <w:rPr>
          <w:szCs w:val="24"/>
          <w:highlight w:val="yellow"/>
        </w:rPr>
      </w:pPr>
    </w:p>
    <w:p w14:paraId="0962E002" w14:textId="40574567" w:rsidR="00F63653" w:rsidRPr="00604D20" w:rsidRDefault="00F63653" w:rsidP="00F63653">
      <w:pPr>
        <w:rPr>
          <w:szCs w:val="24"/>
        </w:rPr>
      </w:pPr>
      <w:r w:rsidRPr="00F63653">
        <w:rPr>
          <w:szCs w:val="24"/>
        </w:rPr>
        <w:t>SMACNA. 2013. HVAC Systems Commissioning Manual. 2</w:t>
      </w:r>
      <w:r w:rsidRPr="00F63653">
        <w:rPr>
          <w:szCs w:val="24"/>
          <w:vertAlign w:val="superscript"/>
        </w:rPr>
        <w:t>nd</w:t>
      </w:r>
      <w:r w:rsidRPr="00F63653">
        <w:rPr>
          <w:szCs w:val="24"/>
        </w:rPr>
        <w:t xml:space="preserve"> ed. Sheet Metal and Air Conditioning Contractors’ National Association, Inc., Chantilly, VA.</w:t>
      </w:r>
    </w:p>
    <w:p w14:paraId="6F0E4739" w14:textId="77777777" w:rsidR="00E758DA" w:rsidRPr="00F63653" w:rsidRDefault="00E758DA" w:rsidP="00F63653">
      <w:pPr>
        <w:rPr>
          <w:szCs w:val="24"/>
        </w:rPr>
      </w:pPr>
    </w:p>
    <w:p w14:paraId="2B9502AD" w14:textId="5F0C9EB9" w:rsidR="00AC00F6" w:rsidRPr="00604D20" w:rsidRDefault="00777023" w:rsidP="006E1F02">
      <w:pPr>
        <w:pStyle w:val="References"/>
      </w:pPr>
      <w:r w:rsidRPr="00604D20">
        <w:t xml:space="preserve">US EPA. 1998. Emission Factor Documentation </w:t>
      </w:r>
      <w:r w:rsidR="00A7133A" w:rsidRPr="00604D20">
        <w:t>for</w:t>
      </w:r>
      <w:r w:rsidRPr="00604D20">
        <w:t xml:space="preserve"> Ap-42 Section 1.4 Natural Gas. Office of Air Quality Planning and Standards. U.S. Environmental Protection Agency. Research Triangle Park, NC. March 1998</w:t>
      </w:r>
      <w:r w:rsidR="00B75661" w:rsidRPr="00604D20">
        <w:t xml:space="preserve"> </w:t>
      </w:r>
      <w:hyperlink r:id="rId27" w:history="1">
        <w:r w:rsidRPr="00604D20">
          <w:rPr>
            <w:rStyle w:val="Hyperlink"/>
          </w:rPr>
          <w:t>https://www3.epa.gov/ttn/chief/ap42/ch01/bgdocs/b01s04.pdf</w:t>
        </w:r>
      </w:hyperlink>
      <w:r w:rsidRPr="00604D20">
        <w:t xml:space="preserve"> </w:t>
      </w:r>
    </w:p>
    <w:p w14:paraId="60D55AE7" w14:textId="77777777" w:rsidR="008572D6" w:rsidRPr="00E758DA" w:rsidRDefault="008572D6" w:rsidP="00821019">
      <w:pPr>
        <w:pStyle w:val="References"/>
        <w:spacing w:after="0"/>
      </w:pPr>
      <w:r w:rsidRPr="00E758DA">
        <w:t xml:space="preserve">US EPA. 1993. Radon Measurement in Schools, Revised Edition. Office of Air and Radiation, Office of Radiation and Indoor Air, Indoor Environments Division (6609J). EPA 402-R-92-014. </w:t>
      </w:r>
      <w:hyperlink r:id="rId28" w:history="1">
        <w:r w:rsidRPr="00AA25A7">
          <w:rPr>
            <w:rStyle w:val="Hyperlink"/>
          </w:rPr>
          <w:t>https://archive.epa.gov/epa/sites/production/files/2014-08/documents/radon_measurement_in_schools.pdf</w:t>
        </w:r>
      </w:hyperlink>
      <w:r>
        <w:t xml:space="preserve"> </w:t>
      </w:r>
    </w:p>
    <w:p w14:paraId="4A0367F5" w14:textId="77777777" w:rsidR="008572D6" w:rsidRDefault="008572D6" w:rsidP="00821019">
      <w:pPr>
        <w:pStyle w:val="References"/>
        <w:spacing w:after="0"/>
      </w:pPr>
    </w:p>
    <w:p w14:paraId="392ABEFE" w14:textId="77777777" w:rsidR="00323AAB" w:rsidRDefault="008572D6" w:rsidP="00323AAB">
      <w:pPr>
        <w:pStyle w:val="References"/>
        <w:spacing w:after="0"/>
      </w:pPr>
      <w:r w:rsidRPr="00C44D61">
        <w:lastRenderedPageBreak/>
        <w:t xml:space="preserve">US EPA. 2000. Tools for Schools. Office of Air and Radiation, Office of Radiation and Indoor Air, Indoor Environments Division (6609J). EPA 402-K-95-001, Second Edition. </w:t>
      </w:r>
      <w:hyperlink r:id="rId29" w:history="1">
        <w:r w:rsidRPr="00C44D61">
          <w:rPr>
            <w:rStyle w:val="Hyperlink"/>
          </w:rPr>
          <w:t>http://www.epa.gov/iaq/schools/index.html</w:t>
        </w:r>
      </w:hyperlink>
      <w:r w:rsidRPr="00C44D61">
        <w:t>.</w:t>
      </w:r>
    </w:p>
    <w:p w14:paraId="3CDF68B1" w14:textId="77777777" w:rsidR="00323AAB" w:rsidRDefault="00323AAB" w:rsidP="00323AAB">
      <w:pPr>
        <w:pStyle w:val="References"/>
        <w:spacing w:after="0"/>
      </w:pPr>
    </w:p>
    <w:p w14:paraId="3B40C408" w14:textId="37EDE7B9" w:rsidR="008572D6" w:rsidRPr="00064567" w:rsidRDefault="008572D6" w:rsidP="00323AAB">
      <w:pPr>
        <w:pStyle w:val="References"/>
        <w:spacing w:after="0"/>
      </w:pPr>
      <w:r w:rsidRPr="00064567">
        <w:t xml:space="preserve">US EPA. 2008. “Mold Remediation in Schools and Commercial Buildings”. EPA 402-K-01-001. </w:t>
      </w:r>
      <w:r w:rsidRPr="007363B1">
        <w:t>United States Environmental Protection Agency</w:t>
      </w:r>
      <w:r>
        <w:t xml:space="preserve">, </w:t>
      </w:r>
      <w:r w:rsidRPr="00064567">
        <w:t xml:space="preserve">Office of Air and Radiation, Indoor Environments Division, Washington, DC. September 2008. </w:t>
      </w:r>
      <w:hyperlink r:id="rId30" w:history="1">
        <w:r w:rsidRPr="00064567">
          <w:rPr>
            <w:color w:val="0000FF"/>
            <w:u w:val="single"/>
          </w:rPr>
          <w:t>http://www.epa.gov/mold/mold-remediation-schools-and-commercial-buildings-guide</w:t>
        </w:r>
      </w:hyperlink>
      <w:r w:rsidRPr="00064567">
        <w:t>.</w:t>
      </w:r>
    </w:p>
    <w:p w14:paraId="538175A0" w14:textId="77777777" w:rsidR="00821019" w:rsidRPr="00637707" w:rsidRDefault="00821019" w:rsidP="00821019">
      <w:pPr>
        <w:pStyle w:val="References"/>
        <w:spacing w:after="0"/>
      </w:pPr>
    </w:p>
    <w:p w14:paraId="288A4C46" w14:textId="5178346E" w:rsidR="00821019" w:rsidRPr="00637707" w:rsidRDefault="00821019" w:rsidP="00821019">
      <w:pPr>
        <w:rPr>
          <w:color w:val="0000FF"/>
          <w:u w:val="single"/>
        </w:rPr>
      </w:pPr>
      <w:r w:rsidRPr="00637707">
        <w:t xml:space="preserve">WP. 2018. ‘It’s been relentless’: Smothering summer humidity in the Northeast has crushed records. Washington Post, Washington, DC. </w:t>
      </w:r>
      <w:hyperlink r:id="rId31" w:history="1">
        <w:r w:rsidRPr="00637707">
          <w:rPr>
            <w:color w:val="0000FF"/>
            <w:u w:val="single"/>
          </w:rPr>
          <w:t>https://www.washingtonpost.com/news/capital-weather-gang/wp/2018/08/30/its-been-relentless-smothering-summer-humidity-in-the-northeast-has-crushed-records/</w:t>
        </w:r>
      </w:hyperlink>
    </w:p>
    <w:p w14:paraId="0B80541A" w14:textId="552731C0" w:rsidR="00821019" w:rsidRPr="00F671D7" w:rsidRDefault="00821019" w:rsidP="00821019">
      <w:pPr>
        <w:rPr>
          <w:color w:val="0000FF"/>
          <w:u w:val="single"/>
        </w:rPr>
      </w:pPr>
    </w:p>
    <w:p w14:paraId="026F7BC7" w14:textId="2056109C" w:rsidR="00821019" w:rsidRDefault="00821019" w:rsidP="00821019">
      <w:pPr>
        <w:rPr>
          <w:color w:val="0000FF"/>
          <w:szCs w:val="24"/>
          <w:u w:val="single"/>
        </w:rPr>
      </w:pPr>
      <w:r w:rsidRPr="00F671D7">
        <w:rPr>
          <w:szCs w:val="24"/>
        </w:rPr>
        <w:t>Zwayer, G.L</w:t>
      </w:r>
      <w:r w:rsidR="00D268F4" w:rsidRPr="00F671D7">
        <w:rPr>
          <w:szCs w:val="24"/>
        </w:rPr>
        <w:t xml:space="preserve">. </w:t>
      </w:r>
      <w:r w:rsidRPr="00F671D7">
        <w:rPr>
          <w:szCs w:val="24"/>
        </w:rPr>
        <w:t>20</w:t>
      </w:r>
      <w:r w:rsidR="00F671D7" w:rsidRPr="00F671D7">
        <w:rPr>
          <w:szCs w:val="24"/>
        </w:rPr>
        <w:t>16</w:t>
      </w:r>
      <w:r w:rsidR="00D268F4" w:rsidRPr="00F671D7">
        <w:rPr>
          <w:szCs w:val="24"/>
        </w:rPr>
        <w:t xml:space="preserve">. </w:t>
      </w:r>
      <w:bookmarkStart w:id="9" w:name="content"/>
      <w:r w:rsidRPr="00F671D7">
        <w:rPr>
          <w:szCs w:val="24"/>
        </w:rPr>
        <w:t>Exterior Insulation and Finish System (EIFS)</w:t>
      </w:r>
      <w:bookmarkEnd w:id="9"/>
      <w:r w:rsidR="00D268F4" w:rsidRPr="00F671D7">
        <w:rPr>
          <w:szCs w:val="24"/>
        </w:rPr>
        <w:t xml:space="preserve">. </w:t>
      </w:r>
      <w:r w:rsidRPr="00F671D7">
        <w:rPr>
          <w:szCs w:val="24"/>
        </w:rPr>
        <w:t xml:space="preserve">National </w:t>
      </w:r>
      <w:smartTag w:uri="urn:schemas-microsoft-com:office:smarttags" w:element="PlaceType">
        <w:r w:rsidRPr="00F671D7">
          <w:rPr>
            <w:szCs w:val="24"/>
          </w:rPr>
          <w:t>Institute</w:t>
        </w:r>
      </w:smartTag>
      <w:r w:rsidRPr="00F671D7">
        <w:rPr>
          <w:szCs w:val="24"/>
        </w:rPr>
        <w:t xml:space="preserve"> of </w:t>
      </w:r>
      <w:smartTag w:uri="urn:schemas-microsoft-com:office:smarttags" w:element="PlaceName">
        <w:r w:rsidRPr="00F671D7">
          <w:rPr>
            <w:szCs w:val="24"/>
          </w:rPr>
          <w:t>Building</w:t>
        </w:r>
      </w:smartTag>
      <w:r w:rsidRPr="00F671D7">
        <w:rPr>
          <w:szCs w:val="24"/>
        </w:rPr>
        <w:t xml:space="preserve"> Sciences, </w:t>
      </w:r>
      <w:smartTag w:uri="urn:schemas-microsoft-com:office:smarttags" w:element="City">
        <w:r w:rsidRPr="00F671D7">
          <w:rPr>
            <w:szCs w:val="24"/>
          </w:rPr>
          <w:t>Washington</w:t>
        </w:r>
      </w:smartTag>
      <w:r w:rsidRPr="00F671D7">
        <w:rPr>
          <w:szCs w:val="24"/>
        </w:rPr>
        <w:t>, DC</w:t>
      </w:r>
      <w:r w:rsidR="00D268F4" w:rsidRPr="00F671D7">
        <w:rPr>
          <w:b/>
          <w:szCs w:val="24"/>
        </w:rPr>
        <w:t xml:space="preserve">. </w:t>
      </w:r>
      <w:hyperlink r:id="rId32" w:history="1">
        <w:r w:rsidRPr="00F671D7">
          <w:rPr>
            <w:color w:val="0000FF"/>
            <w:szCs w:val="24"/>
            <w:u w:val="single"/>
          </w:rPr>
          <w:t>http://www.wbdg.org/design/env_wall_eifs.php</w:t>
        </w:r>
      </w:hyperlink>
    </w:p>
    <w:p w14:paraId="3E81D193" w14:textId="1551B7FE" w:rsidR="003702F5" w:rsidRDefault="003702F5" w:rsidP="00821019">
      <w:pPr>
        <w:rPr>
          <w:color w:val="0000FF"/>
          <w:szCs w:val="24"/>
          <w:u w:val="single"/>
        </w:rPr>
      </w:pPr>
    </w:p>
    <w:p w14:paraId="3B77A697" w14:textId="77777777" w:rsidR="003702F5" w:rsidRDefault="003702F5" w:rsidP="00821019">
      <w:pPr>
        <w:rPr>
          <w:szCs w:val="24"/>
        </w:rPr>
        <w:sectPr w:rsidR="003702F5" w:rsidSect="003374AF">
          <w:headerReference w:type="even" r:id="rId33"/>
          <w:footerReference w:type="default" r:id="rId34"/>
          <w:footerReference w:type="first" r:id="rId35"/>
          <w:pgSz w:w="12240" w:h="15840" w:code="1"/>
          <w:pgMar w:top="1440" w:right="1440" w:bottom="1440" w:left="1440" w:header="720" w:footer="720" w:gutter="0"/>
          <w:cols w:space="720"/>
          <w:noEndnote/>
          <w:titlePg/>
          <w:docGrid w:linePitch="254"/>
        </w:sectPr>
      </w:pPr>
    </w:p>
    <w:p w14:paraId="014166EA" w14:textId="77777777" w:rsidR="00630940" w:rsidRPr="00630940" w:rsidRDefault="00630940" w:rsidP="00630940">
      <w:pPr>
        <w:keepNext/>
        <w:jc w:val="center"/>
        <w:outlineLvl w:val="0"/>
        <w:rPr>
          <w:b/>
        </w:rPr>
      </w:pPr>
      <w:bookmarkStart w:id="10" w:name="_Hlk71271354"/>
      <w:r w:rsidRPr="00630940">
        <w:rPr>
          <w:b/>
        </w:rPr>
        <w:lastRenderedPageBreak/>
        <w:t>Figure 1</w:t>
      </w:r>
    </w:p>
    <w:p w14:paraId="4515CD9D" w14:textId="77777777" w:rsidR="00630940" w:rsidRPr="00630940" w:rsidRDefault="00630940" w:rsidP="00630940">
      <w:pPr>
        <w:rPr>
          <w:sz w:val="20"/>
        </w:rPr>
      </w:pPr>
    </w:p>
    <w:p w14:paraId="707DD920" w14:textId="77777777" w:rsidR="00630940" w:rsidRPr="00630940" w:rsidRDefault="00630940" w:rsidP="00630940">
      <w:pPr>
        <w:keepNext/>
        <w:jc w:val="center"/>
        <w:outlineLvl w:val="0"/>
        <w:rPr>
          <w:b/>
        </w:rPr>
      </w:pPr>
      <w:r w:rsidRPr="00630940">
        <w:rPr>
          <w:b/>
        </w:rPr>
        <w:t xml:space="preserve">Drainage Plane Function: Weep Holes Drain Water from the Wall System to </w:t>
      </w:r>
    </w:p>
    <w:p w14:paraId="26FF84CE" w14:textId="77777777" w:rsidR="00630940" w:rsidRPr="00630940" w:rsidRDefault="00630940" w:rsidP="00630940">
      <w:pPr>
        <w:keepNext/>
        <w:jc w:val="center"/>
        <w:outlineLvl w:val="0"/>
      </w:pPr>
      <w:r w:rsidRPr="00630940">
        <w:rPr>
          <w:b/>
        </w:rPr>
        <w:t>Prevent Moisture Penetration into the Interior</w:t>
      </w:r>
    </w:p>
    <w:p w14:paraId="3396A722" w14:textId="77777777" w:rsidR="00630940" w:rsidRPr="00630940" w:rsidRDefault="00630940" w:rsidP="00630940">
      <w:pPr>
        <w:rPr>
          <w:sz w:val="20"/>
        </w:rPr>
      </w:pPr>
    </w:p>
    <w:p w14:paraId="35968417" w14:textId="77777777" w:rsidR="00630940" w:rsidRPr="00630940" w:rsidRDefault="00630940" w:rsidP="00630940">
      <w:pPr>
        <w:rPr>
          <w:sz w:val="20"/>
        </w:rPr>
      </w:pPr>
    </w:p>
    <w:p w14:paraId="6A563DCB" w14:textId="77777777" w:rsidR="00630940" w:rsidRPr="00630940" w:rsidRDefault="00630940" w:rsidP="00630940">
      <w:pPr>
        <w:rPr>
          <w:sz w:val="20"/>
        </w:rPr>
      </w:pPr>
    </w:p>
    <w:p w14:paraId="098D93FA" w14:textId="6EA26CAF" w:rsidR="00630940" w:rsidRPr="00630940" w:rsidRDefault="00630940" w:rsidP="00630940">
      <w:pPr>
        <w:rPr>
          <w:sz w:val="20"/>
        </w:rPr>
      </w:pPr>
      <w:r w:rsidRPr="00630940">
        <w:rPr>
          <w:noProof/>
          <w:sz w:val="20"/>
        </w:rPr>
        <mc:AlternateContent>
          <mc:Choice Requires="wps">
            <w:drawing>
              <wp:anchor distT="0" distB="0" distL="114300" distR="114300" simplePos="0" relativeHeight="251685888" behindDoc="0" locked="0" layoutInCell="0" allowOverlap="1" wp14:anchorId="0703EE2E" wp14:editId="0437E03E">
                <wp:simplePos x="0" y="0"/>
                <wp:positionH relativeFrom="column">
                  <wp:posOffset>2834640</wp:posOffset>
                </wp:positionH>
                <wp:positionV relativeFrom="paragraph">
                  <wp:posOffset>125730</wp:posOffset>
                </wp:positionV>
                <wp:extent cx="640080" cy="731520"/>
                <wp:effectExtent l="0" t="0" r="0" b="0"/>
                <wp:wrapNone/>
                <wp:docPr id="1090471716"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080" cy="731520"/>
                        </a:xfrm>
                        <a:prstGeom prst="line">
                          <a:avLst/>
                        </a:prstGeom>
                        <a:noFill/>
                        <a:ln w="9525">
                          <a:solidFill>
                            <a:srgbClr val="000000"/>
                          </a:solidFill>
                          <a:round/>
                          <a:headEnd/>
                          <a:tailEnd type="arrow" w="lg"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7A59375D" id="Straight Connector 20"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2pt,9.9pt" to="273.6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" o:allowincell="f">
                <v:stroke endarrow="open" endarrowwidth="wide" endarrowlength="short"/>
              </v:line>
            </w:pict>
          </mc:Fallback>
        </mc:AlternateContent>
      </w:r>
      <w:r w:rsidRPr="00630940">
        <w:rPr>
          <w:sz w:val="20"/>
        </w:rPr>
        <w:tab/>
      </w:r>
      <w:r w:rsidRPr="00630940">
        <w:rPr>
          <w:sz w:val="20"/>
        </w:rPr>
        <w:tab/>
      </w:r>
      <w:r w:rsidRPr="00630940">
        <w:rPr>
          <w:sz w:val="20"/>
        </w:rPr>
        <w:tab/>
      </w:r>
      <w:r w:rsidRPr="00630940">
        <w:rPr>
          <w:sz w:val="20"/>
        </w:rPr>
        <w:tab/>
      </w:r>
      <w:r w:rsidRPr="00630940">
        <w:rPr>
          <w:sz w:val="20"/>
        </w:rPr>
        <w:tab/>
      </w:r>
      <w:r w:rsidRPr="00630940">
        <w:rPr>
          <w:sz w:val="20"/>
        </w:rPr>
        <w:tab/>
      </w:r>
      <w:r w:rsidRPr="00630940">
        <w:rPr>
          <w:sz w:val="20"/>
        </w:rPr>
        <w:tab/>
        <w:t>Drainage Plane</w:t>
      </w:r>
    </w:p>
    <w:p w14:paraId="1772A1A2" w14:textId="597A7D54" w:rsidR="00630940" w:rsidRPr="00630940" w:rsidRDefault="00630940" w:rsidP="00630940">
      <w:pPr>
        <w:rPr>
          <w:sz w:val="20"/>
        </w:rPr>
      </w:pPr>
      <w:r w:rsidRPr="00630940">
        <w:rPr>
          <w:noProof/>
          <w:sz w:val="20"/>
        </w:rPr>
        <mc:AlternateContent>
          <mc:Choice Requires="wps">
            <w:drawing>
              <wp:anchor distT="0" distB="0" distL="114300" distR="114300" simplePos="0" relativeHeight="251688960" behindDoc="0" locked="0" layoutInCell="0" allowOverlap="1" wp14:anchorId="3CD4FF80" wp14:editId="54B25BD9">
                <wp:simplePos x="0" y="0"/>
                <wp:positionH relativeFrom="column">
                  <wp:posOffset>3931920</wp:posOffset>
                </wp:positionH>
                <wp:positionV relativeFrom="paragraph">
                  <wp:posOffset>436880</wp:posOffset>
                </wp:positionV>
                <wp:extent cx="731520" cy="548640"/>
                <wp:effectExtent l="0" t="0" r="0" b="0"/>
                <wp:wrapNone/>
                <wp:docPr id="2069258060"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24E2FA1A" id="Straight Connector 19"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34.4pt" to="367.2pt,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" o:allowincell="f">
                <v:stroke endarrow="block"/>
              </v:line>
            </w:pict>
          </mc:Fallback>
        </mc:AlternateContent>
      </w:r>
    </w:p>
    <w:p w14:paraId="23AF8617" w14:textId="136317C1" w:rsidR="00630940" w:rsidRPr="00630940" w:rsidRDefault="00630940" w:rsidP="00630940">
      <w:pPr>
        <w:rPr>
          <w:sz w:val="20"/>
        </w:rPr>
      </w:pPr>
      <w:r w:rsidRPr="00630940">
        <w:rPr>
          <w:noProof/>
          <w:sz w:val="20"/>
        </w:rPr>
        <mc:AlternateContent>
          <mc:Choice Requires="wps">
            <w:drawing>
              <wp:anchor distT="0" distB="0" distL="114300" distR="114300" simplePos="0" relativeHeight="251683840" behindDoc="0" locked="0" layoutInCell="0" allowOverlap="1" wp14:anchorId="525AB275" wp14:editId="4C1316EB">
                <wp:simplePos x="0" y="0"/>
                <wp:positionH relativeFrom="column">
                  <wp:posOffset>3474720</wp:posOffset>
                </wp:positionH>
                <wp:positionV relativeFrom="paragraph">
                  <wp:posOffset>36830</wp:posOffset>
                </wp:positionV>
                <wp:extent cx="365760" cy="5923280"/>
                <wp:effectExtent l="0" t="0" r="0" b="0"/>
                <wp:wrapNone/>
                <wp:docPr id="21960301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5923280"/>
                        </a:xfrm>
                        <a:prstGeom prst="rect">
                          <a:avLst/>
                        </a:prstGeom>
                        <a:pattFill prst="horzBrick">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658E28E9" id="Rectangle 18" o:spid="_x0000_s1026" style="position:absolute;margin-left:273.6pt;margin-top:2.9pt;width:28.8pt;height:466.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" o:allowincell="f" fillcolor="black">
                <v:fill r:id="rId36" o:title="" type="pattern"/>
              </v:rect>
            </w:pict>
          </mc:Fallback>
        </mc:AlternateContent>
      </w:r>
      <w:r w:rsidRPr="00630940">
        <w:rPr>
          <w:noProof/>
          <w:sz w:val="20"/>
        </w:rPr>
        <mc:AlternateContent>
          <mc:Choice Requires="wps">
            <w:drawing>
              <wp:anchor distT="0" distB="0" distL="114300" distR="114300" simplePos="0" relativeHeight="251684864" behindDoc="0" locked="0" layoutInCell="0" allowOverlap="1" wp14:anchorId="7C7D0DFD" wp14:editId="66C47DDA">
                <wp:simplePos x="0" y="0"/>
                <wp:positionH relativeFrom="column">
                  <wp:posOffset>2743200</wp:posOffset>
                </wp:positionH>
                <wp:positionV relativeFrom="paragraph">
                  <wp:posOffset>36830</wp:posOffset>
                </wp:positionV>
                <wp:extent cx="91440" cy="6106160"/>
                <wp:effectExtent l="0" t="0" r="0" b="0"/>
                <wp:wrapNone/>
                <wp:docPr id="139607267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106160"/>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70DCCC0B" id="Rectangle 17" o:spid="_x0000_s1026" style="position:absolute;margin-left:3in;margin-top:2.9pt;width:7.2pt;height:480.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" o:allowincell="f" fillcolor="#333"/>
            </w:pict>
          </mc:Fallback>
        </mc:AlternateContent>
      </w:r>
      <w:r w:rsidRPr="00630940">
        <w:rPr>
          <w:noProof/>
          <w:sz w:val="20"/>
        </w:rPr>
        <mc:AlternateContent>
          <mc:Choice Requires="wps">
            <w:drawing>
              <wp:anchor distT="0" distB="0" distL="114300" distR="114300" simplePos="0" relativeHeight="251681792" behindDoc="0" locked="0" layoutInCell="0" allowOverlap="1" wp14:anchorId="648E9ACB" wp14:editId="4EC3CA6F">
                <wp:simplePos x="0" y="0"/>
                <wp:positionH relativeFrom="column">
                  <wp:posOffset>2377440</wp:posOffset>
                </wp:positionH>
                <wp:positionV relativeFrom="paragraph">
                  <wp:posOffset>36830</wp:posOffset>
                </wp:positionV>
                <wp:extent cx="365760" cy="6106160"/>
                <wp:effectExtent l="0" t="0" r="0" b="0"/>
                <wp:wrapNone/>
                <wp:docPr id="143161384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6106160"/>
                        </a:xfrm>
                        <a:prstGeom prst="rect">
                          <a:avLst/>
                        </a:prstGeom>
                        <a:pattFill prst="smConfetti">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30DA32E0" id="Rectangle 16" o:spid="_x0000_s1026" style="position:absolute;margin-left:187.2pt;margin-top:2.9pt;width:28.8pt;height:48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" o:allowincell="f" fillcolor="black">
                <v:fill r:id="rId37" o:title="" type="pattern"/>
              </v:rect>
            </w:pict>
          </mc:Fallback>
        </mc:AlternateContent>
      </w:r>
      <w:r w:rsidRPr="00630940">
        <w:rPr>
          <w:noProof/>
          <w:sz w:val="20"/>
        </w:rPr>
        <mc:AlternateContent>
          <mc:Choice Requires="wps">
            <w:drawing>
              <wp:anchor distT="0" distB="0" distL="114300" distR="114300" simplePos="0" relativeHeight="251689984" behindDoc="0" locked="0" layoutInCell="0" allowOverlap="1" wp14:anchorId="4DD54F90" wp14:editId="602310F3">
                <wp:simplePos x="0" y="0"/>
                <wp:positionH relativeFrom="column">
                  <wp:posOffset>3931920</wp:posOffset>
                </wp:positionH>
                <wp:positionV relativeFrom="paragraph">
                  <wp:posOffset>473710</wp:posOffset>
                </wp:positionV>
                <wp:extent cx="731520" cy="548640"/>
                <wp:effectExtent l="0" t="0" r="0" b="0"/>
                <wp:wrapNone/>
                <wp:docPr id="2143810476"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23BD085B" id="Straight Connector 15"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37.3pt" to="367.2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" o:allowincell="f">
                <v:stroke endarrow="block"/>
              </v:line>
            </w:pict>
          </mc:Fallback>
        </mc:AlternateContent>
      </w:r>
    </w:p>
    <w:p w14:paraId="1FB7E9B6" w14:textId="77777777" w:rsidR="00630940" w:rsidRPr="00630940" w:rsidRDefault="00630940" w:rsidP="00630940">
      <w:pPr>
        <w:rPr>
          <w:sz w:val="20"/>
        </w:rPr>
      </w:pPr>
    </w:p>
    <w:p w14:paraId="6D8DBE49" w14:textId="21504B0E" w:rsidR="00630940" w:rsidRPr="00630940" w:rsidRDefault="00630940" w:rsidP="00630940">
      <w:pPr>
        <w:rPr>
          <w:sz w:val="20"/>
        </w:rPr>
      </w:pPr>
      <w:r w:rsidRPr="00630940">
        <w:rPr>
          <w:noProof/>
          <w:sz w:val="20"/>
        </w:rPr>
        <mc:AlternateContent>
          <mc:Choice Requires="wps">
            <w:drawing>
              <wp:anchor distT="0" distB="0" distL="114300" distR="114300" simplePos="0" relativeHeight="251695104" behindDoc="0" locked="0" layoutInCell="0" allowOverlap="1" wp14:anchorId="0B5A1DC9" wp14:editId="2CFDD7E6">
                <wp:simplePos x="0" y="0"/>
                <wp:positionH relativeFrom="column">
                  <wp:posOffset>3931920</wp:posOffset>
                </wp:positionH>
                <wp:positionV relativeFrom="paragraph">
                  <wp:posOffset>1096010</wp:posOffset>
                </wp:positionV>
                <wp:extent cx="731520" cy="548640"/>
                <wp:effectExtent l="0" t="0" r="0" b="0"/>
                <wp:wrapNone/>
                <wp:docPr id="621872368"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70F7B7D3" id="Straight Connector 14"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86.3pt" to="367.2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" o:allowincell="f">
                <v:stroke endarrow="block"/>
              </v:line>
            </w:pict>
          </mc:Fallback>
        </mc:AlternateContent>
      </w:r>
    </w:p>
    <w:p w14:paraId="71C9E82F" w14:textId="01E6AEE0" w:rsidR="00630940" w:rsidRPr="00630940" w:rsidRDefault="00630940" w:rsidP="00630940">
      <w:pPr>
        <w:rPr>
          <w:sz w:val="20"/>
        </w:rPr>
      </w:pPr>
      <w:r w:rsidRPr="00630940">
        <w:rPr>
          <w:noProof/>
          <w:sz w:val="20"/>
        </w:rPr>
        <mc:AlternateContent>
          <mc:Choice Requires="wps">
            <w:drawing>
              <wp:anchor distT="0" distB="0" distL="114300" distR="114300" simplePos="0" relativeHeight="251692032" behindDoc="0" locked="0" layoutInCell="0" allowOverlap="1" wp14:anchorId="1B354CA9" wp14:editId="524D7DFA">
                <wp:simplePos x="0" y="0"/>
                <wp:positionH relativeFrom="column">
                  <wp:posOffset>3931920</wp:posOffset>
                </wp:positionH>
                <wp:positionV relativeFrom="paragraph">
                  <wp:posOffset>401320</wp:posOffset>
                </wp:positionV>
                <wp:extent cx="731520" cy="548640"/>
                <wp:effectExtent l="0" t="0" r="0" b="0"/>
                <wp:wrapNone/>
                <wp:docPr id="1737268114"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772E8A40" id="Straight Connector 13"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31.6pt" to="367.2pt,7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" o:allowincell="f">
                <v:stroke endarrow="block"/>
              </v:line>
            </w:pict>
          </mc:Fallback>
        </mc:AlternateContent>
      </w:r>
    </w:p>
    <w:p w14:paraId="69DD420A" w14:textId="1E114798" w:rsidR="00630940" w:rsidRPr="00630940" w:rsidRDefault="00630940" w:rsidP="00630940">
      <w:pPr>
        <w:rPr>
          <w:sz w:val="20"/>
        </w:rPr>
      </w:pPr>
      <w:r w:rsidRPr="00630940">
        <w:rPr>
          <w:noProof/>
          <w:sz w:val="20"/>
        </w:rPr>
        <mc:AlternateContent>
          <mc:Choice Requires="wps">
            <w:drawing>
              <wp:anchor distT="0" distB="0" distL="114300" distR="114300" simplePos="0" relativeHeight="251693056" behindDoc="0" locked="0" layoutInCell="0" allowOverlap="1" wp14:anchorId="66CAC26A" wp14:editId="3A490353">
                <wp:simplePos x="0" y="0"/>
                <wp:positionH relativeFrom="column">
                  <wp:posOffset>3931920</wp:posOffset>
                </wp:positionH>
                <wp:positionV relativeFrom="paragraph">
                  <wp:posOffset>438150</wp:posOffset>
                </wp:positionV>
                <wp:extent cx="731520" cy="548640"/>
                <wp:effectExtent l="0" t="0" r="0" b="0"/>
                <wp:wrapNone/>
                <wp:docPr id="554173181"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16DDA6F7" id="Straight Connector 12"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34.5pt" to="367.2pt,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" o:allowincell="f">
                <v:stroke endarrow="block"/>
              </v:line>
            </w:pict>
          </mc:Fallback>
        </mc:AlternateContent>
      </w:r>
    </w:p>
    <w:p w14:paraId="683B7A48" w14:textId="5D8F3334" w:rsidR="00630940" w:rsidRPr="00630940" w:rsidRDefault="00630940" w:rsidP="00630940">
      <w:pPr>
        <w:rPr>
          <w:sz w:val="20"/>
        </w:rPr>
      </w:pPr>
      <w:r w:rsidRPr="00630940">
        <w:rPr>
          <w:noProof/>
          <w:sz w:val="20"/>
        </w:rPr>
        <mc:AlternateContent>
          <mc:Choice Requires="wps">
            <w:drawing>
              <wp:anchor distT="0" distB="0" distL="114300" distR="114300" simplePos="0" relativeHeight="251694080" behindDoc="0" locked="0" layoutInCell="0" allowOverlap="1" wp14:anchorId="0B91403E" wp14:editId="4795EC18">
                <wp:simplePos x="0" y="0"/>
                <wp:positionH relativeFrom="column">
                  <wp:posOffset>3931920</wp:posOffset>
                </wp:positionH>
                <wp:positionV relativeFrom="paragraph">
                  <wp:posOffset>474980</wp:posOffset>
                </wp:positionV>
                <wp:extent cx="731520" cy="548640"/>
                <wp:effectExtent l="0" t="0" r="0" b="0"/>
                <wp:wrapNone/>
                <wp:docPr id="145582228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3B28E2C0" id="Straight Connector 11"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37.4pt" to="367.2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" o:allowincell="f">
                <v:stroke endarrow="block"/>
              </v:line>
            </w:pict>
          </mc:Fallback>
        </mc:AlternateContent>
      </w:r>
    </w:p>
    <w:p w14:paraId="4CCF17A3" w14:textId="77777777" w:rsidR="00630940" w:rsidRPr="00630940" w:rsidRDefault="00630940" w:rsidP="00630940">
      <w:pPr>
        <w:rPr>
          <w:sz w:val="20"/>
        </w:rPr>
      </w:pPr>
      <w:r w:rsidRPr="00630940">
        <w:rPr>
          <w:sz w:val="20"/>
        </w:rPr>
        <w:tab/>
      </w:r>
      <w:r w:rsidRPr="00630940">
        <w:rPr>
          <w:sz w:val="20"/>
        </w:rPr>
        <w:tab/>
      </w:r>
      <w:r w:rsidRPr="00630940">
        <w:rPr>
          <w:sz w:val="20"/>
        </w:rPr>
        <w:tab/>
      </w:r>
      <w:r w:rsidRPr="00630940">
        <w:rPr>
          <w:sz w:val="20"/>
        </w:rPr>
        <w:tab/>
      </w:r>
      <w:r w:rsidRPr="00630940">
        <w:rPr>
          <w:sz w:val="20"/>
        </w:rPr>
        <w:tab/>
      </w:r>
      <w:r w:rsidRPr="00630940">
        <w:rPr>
          <w:sz w:val="20"/>
        </w:rPr>
        <w:tab/>
      </w:r>
      <w:r w:rsidRPr="00630940">
        <w:rPr>
          <w:sz w:val="20"/>
        </w:rPr>
        <w:tab/>
      </w:r>
      <w:r w:rsidRPr="00630940">
        <w:rPr>
          <w:sz w:val="20"/>
        </w:rPr>
        <w:tab/>
      </w:r>
      <w:r w:rsidRPr="00630940">
        <w:rPr>
          <w:sz w:val="20"/>
        </w:rPr>
        <w:tab/>
      </w:r>
      <w:r w:rsidRPr="00630940">
        <w:rPr>
          <w:sz w:val="20"/>
        </w:rPr>
        <w:tab/>
      </w:r>
      <w:r w:rsidRPr="00630940">
        <w:rPr>
          <w:sz w:val="20"/>
        </w:rPr>
        <w:tab/>
        <w:t>Driving Rain</w:t>
      </w:r>
    </w:p>
    <w:p w14:paraId="3FCAAF3E" w14:textId="33882F00" w:rsidR="00630940" w:rsidRPr="00630940" w:rsidRDefault="00630940" w:rsidP="00630940">
      <w:pPr>
        <w:rPr>
          <w:sz w:val="20"/>
        </w:rPr>
      </w:pPr>
      <w:r w:rsidRPr="00630940">
        <w:rPr>
          <w:noProof/>
          <w:sz w:val="20"/>
        </w:rPr>
        <mc:AlternateContent>
          <mc:Choice Requires="wps">
            <w:drawing>
              <wp:anchor distT="0" distB="0" distL="114300" distR="114300" simplePos="0" relativeHeight="251691008" behindDoc="0" locked="0" layoutInCell="0" allowOverlap="1" wp14:anchorId="5E5A34EE" wp14:editId="4B37B784">
                <wp:simplePos x="0" y="0"/>
                <wp:positionH relativeFrom="column">
                  <wp:posOffset>3931920</wp:posOffset>
                </wp:positionH>
                <wp:positionV relativeFrom="paragraph">
                  <wp:posOffset>-365760</wp:posOffset>
                </wp:positionV>
                <wp:extent cx="731520" cy="548640"/>
                <wp:effectExtent l="0" t="0" r="0" b="0"/>
                <wp:wrapNone/>
                <wp:docPr id="1315721587"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56A6B334" id="Straight Connector 10"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28.8pt" to="367.2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" o:allowincell="f">
                <v:stroke endarrow="block"/>
              </v:line>
            </w:pict>
          </mc:Fallback>
        </mc:AlternateContent>
      </w:r>
    </w:p>
    <w:p w14:paraId="5DB1ADFF" w14:textId="1BFCF6E0" w:rsidR="00630940" w:rsidRPr="00630940" w:rsidRDefault="00630940" w:rsidP="00630940">
      <w:pPr>
        <w:rPr>
          <w:sz w:val="20"/>
        </w:rPr>
      </w:pPr>
      <w:r w:rsidRPr="00630940">
        <w:rPr>
          <w:noProof/>
          <w:sz w:val="20"/>
        </w:rPr>
        <mc:AlternateContent>
          <mc:Choice Requires="wps">
            <w:drawing>
              <wp:anchor distT="0" distB="0" distL="114300" distR="114300" simplePos="0" relativeHeight="251687936" behindDoc="0" locked="0" layoutInCell="0" allowOverlap="1" wp14:anchorId="45AD8752" wp14:editId="5F7EBBF1">
                <wp:simplePos x="0" y="0"/>
                <wp:positionH relativeFrom="column">
                  <wp:posOffset>3931920</wp:posOffset>
                </wp:positionH>
                <wp:positionV relativeFrom="paragraph">
                  <wp:posOffset>-1060450</wp:posOffset>
                </wp:positionV>
                <wp:extent cx="731520" cy="548640"/>
                <wp:effectExtent l="0" t="0" r="0" b="0"/>
                <wp:wrapNone/>
                <wp:docPr id="44355575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6518724C" id="Straight Connector 9"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83.5pt" to="367.2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" o:allowincell="f">
                <v:stroke endarrow="block"/>
              </v:line>
            </w:pict>
          </mc:Fallback>
        </mc:AlternateContent>
      </w:r>
    </w:p>
    <w:p w14:paraId="046CECA0" w14:textId="5141F35B" w:rsidR="00630940" w:rsidRPr="00630940" w:rsidRDefault="00630940" w:rsidP="00630940">
      <w:pPr>
        <w:rPr>
          <w:sz w:val="20"/>
        </w:rPr>
      </w:pPr>
      <w:r w:rsidRPr="00630940">
        <w:rPr>
          <w:noProof/>
          <w:sz w:val="20"/>
        </w:rPr>
        <mc:AlternateContent>
          <mc:Choice Requires="wps">
            <w:drawing>
              <wp:anchor distT="0" distB="0" distL="114300" distR="114300" simplePos="0" relativeHeight="251686912" behindDoc="0" locked="0" layoutInCell="0" allowOverlap="1" wp14:anchorId="2D2D2E1B" wp14:editId="0022C73C">
                <wp:simplePos x="0" y="0"/>
                <wp:positionH relativeFrom="column">
                  <wp:posOffset>3931920</wp:posOffset>
                </wp:positionH>
                <wp:positionV relativeFrom="paragraph">
                  <wp:posOffset>-1389380</wp:posOffset>
                </wp:positionV>
                <wp:extent cx="731520" cy="548640"/>
                <wp:effectExtent l="0" t="0" r="0" b="0"/>
                <wp:wrapNone/>
                <wp:docPr id="142051461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5DB132F9" id="Straight Connector 8"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109.4pt" to="367.2pt,-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" o:allowincell="f">
                <v:stroke endarrow="block"/>
              </v:line>
            </w:pict>
          </mc:Fallback>
        </mc:AlternateContent>
      </w:r>
    </w:p>
    <w:p w14:paraId="61BE798F" w14:textId="77777777" w:rsidR="00630940" w:rsidRPr="00630940" w:rsidRDefault="00630940" w:rsidP="00630940">
      <w:pPr>
        <w:rPr>
          <w:sz w:val="20"/>
        </w:rPr>
      </w:pPr>
    </w:p>
    <w:p w14:paraId="634A4F12" w14:textId="77777777" w:rsidR="00630940" w:rsidRPr="00630940" w:rsidRDefault="00630940" w:rsidP="00630940">
      <w:pPr>
        <w:rPr>
          <w:sz w:val="20"/>
        </w:rPr>
      </w:pPr>
    </w:p>
    <w:p w14:paraId="34C84380" w14:textId="77777777" w:rsidR="00630940" w:rsidRPr="00630940" w:rsidRDefault="00630940" w:rsidP="00630940">
      <w:pPr>
        <w:rPr>
          <w:sz w:val="20"/>
        </w:rPr>
      </w:pPr>
    </w:p>
    <w:p w14:paraId="01D256CD" w14:textId="77777777" w:rsidR="00630940" w:rsidRPr="00630940" w:rsidRDefault="00630940" w:rsidP="00630940">
      <w:pPr>
        <w:rPr>
          <w:sz w:val="20"/>
        </w:rPr>
      </w:pPr>
      <w:r w:rsidRPr="00630940">
        <w:rPr>
          <w:sz w:val="20"/>
        </w:rPr>
        <w:tab/>
      </w:r>
      <w:r w:rsidRPr="00630940">
        <w:rPr>
          <w:sz w:val="20"/>
        </w:rPr>
        <w:tab/>
      </w:r>
      <w:r w:rsidRPr="00630940">
        <w:rPr>
          <w:sz w:val="20"/>
        </w:rPr>
        <w:tab/>
      </w:r>
      <w:r w:rsidRPr="00630940">
        <w:rPr>
          <w:sz w:val="20"/>
        </w:rPr>
        <w:tab/>
      </w:r>
      <w:r w:rsidRPr="00630940">
        <w:rPr>
          <w:sz w:val="20"/>
        </w:rPr>
        <w:tab/>
      </w:r>
      <w:r w:rsidRPr="00630940">
        <w:rPr>
          <w:sz w:val="20"/>
        </w:rPr>
        <w:tab/>
        <w:t xml:space="preserve">     Water</w:t>
      </w:r>
    </w:p>
    <w:p w14:paraId="7D58AD04" w14:textId="77777777" w:rsidR="00630940" w:rsidRPr="00630940" w:rsidRDefault="00630940" w:rsidP="00630940">
      <w:pPr>
        <w:rPr>
          <w:sz w:val="20"/>
        </w:rPr>
      </w:pPr>
      <w:r w:rsidRPr="00630940">
        <w:rPr>
          <w:sz w:val="20"/>
        </w:rPr>
        <w:tab/>
      </w:r>
      <w:r w:rsidRPr="00630940">
        <w:rPr>
          <w:sz w:val="20"/>
        </w:rPr>
        <w:tab/>
      </w:r>
      <w:r w:rsidRPr="00630940">
        <w:rPr>
          <w:sz w:val="20"/>
        </w:rPr>
        <w:tab/>
      </w:r>
      <w:r w:rsidRPr="00630940">
        <w:rPr>
          <w:sz w:val="20"/>
        </w:rPr>
        <w:tab/>
      </w:r>
      <w:r w:rsidRPr="00630940">
        <w:rPr>
          <w:sz w:val="20"/>
        </w:rPr>
        <w:tab/>
      </w:r>
      <w:r w:rsidRPr="00630940">
        <w:rPr>
          <w:sz w:val="20"/>
        </w:rPr>
        <w:tab/>
        <w:t xml:space="preserve">     Movement</w:t>
      </w:r>
    </w:p>
    <w:p w14:paraId="4DF27BA6" w14:textId="7237968F" w:rsidR="00630940" w:rsidRPr="00630940" w:rsidRDefault="00630940" w:rsidP="00630940">
      <w:pPr>
        <w:rPr>
          <w:sz w:val="20"/>
        </w:rPr>
      </w:pPr>
      <w:r w:rsidRPr="00630940">
        <w:rPr>
          <w:noProof/>
          <w:sz w:val="20"/>
        </w:rPr>
        <mc:AlternateContent>
          <mc:Choice Requires="wps">
            <w:drawing>
              <wp:anchor distT="0" distB="0" distL="114300" distR="114300" simplePos="0" relativeHeight="251698176" behindDoc="0" locked="0" layoutInCell="0" allowOverlap="1" wp14:anchorId="394E8911" wp14:editId="6DC3238C">
                <wp:simplePos x="0" y="0"/>
                <wp:positionH relativeFrom="column">
                  <wp:posOffset>2926080</wp:posOffset>
                </wp:positionH>
                <wp:positionV relativeFrom="paragraph">
                  <wp:posOffset>27940</wp:posOffset>
                </wp:positionV>
                <wp:extent cx="0" cy="3741420"/>
                <wp:effectExtent l="0" t="0" r="0" b="0"/>
                <wp:wrapNone/>
                <wp:docPr id="60122531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41420"/>
                        </a:xfrm>
                        <a:prstGeom prst="line">
                          <a:avLst/>
                        </a:prstGeom>
                        <a:noFill/>
                        <a:ln w="381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1D37A0E0" id="Straight Connector 7"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4pt,2.2pt" to="230.4pt,2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" o:allowincell="f" strokeweight="3pt">
                <v:stroke dashstyle="dash" endarrow="block"/>
              </v:line>
            </w:pict>
          </mc:Fallback>
        </mc:AlternateContent>
      </w:r>
      <w:r w:rsidRPr="00630940">
        <w:rPr>
          <w:noProof/>
          <w:sz w:val="20"/>
        </w:rPr>
        <mc:AlternateContent>
          <mc:Choice Requires="wps">
            <w:drawing>
              <wp:anchor distT="0" distB="0" distL="114300" distR="114300" simplePos="0" relativeHeight="251696128" behindDoc="0" locked="0" layoutInCell="0" allowOverlap="1" wp14:anchorId="14ED210D" wp14:editId="5FFA19ED">
                <wp:simplePos x="0" y="0"/>
                <wp:positionH relativeFrom="column">
                  <wp:posOffset>3383280</wp:posOffset>
                </wp:positionH>
                <wp:positionV relativeFrom="paragraph">
                  <wp:posOffset>27940</wp:posOffset>
                </wp:positionV>
                <wp:extent cx="0" cy="3741420"/>
                <wp:effectExtent l="0" t="0" r="0" b="0"/>
                <wp:wrapNone/>
                <wp:docPr id="1168207699"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41420"/>
                        </a:xfrm>
                        <a:prstGeom prst="line">
                          <a:avLst/>
                        </a:prstGeom>
                        <a:noFill/>
                        <a:ln w="381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76272969" id="Straight Connector 6"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4pt,2.2pt" to="266.4pt,2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" o:allowincell="f" strokeweight="3pt">
                <v:stroke dashstyle="dash" endarrow="block"/>
              </v:line>
            </w:pict>
          </mc:Fallback>
        </mc:AlternateContent>
      </w:r>
    </w:p>
    <w:p w14:paraId="6A7E702F" w14:textId="77777777" w:rsidR="00630940" w:rsidRPr="00630940" w:rsidRDefault="00630940" w:rsidP="00630940">
      <w:pPr>
        <w:rPr>
          <w:sz w:val="20"/>
        </w:rPr>
      </w:pPr>
    </w:p>
    <w:p w14:paraId="0FA2B5F6" w14:textId="77777777" w:rsidR="00630940" w:rsidRPr="00630940" w:rsidRDefault="00630940" w:rsidP="00630940">
      <w:pPr>
        <w:rPr>
          <w:sz w:val="20"/>
        </w:rPr>
      </w:pPr>
    </w:p>
    <w:p w14:paraId="702B4DA5" w14:textId="77777777" w:rsidR="00630940" w:rsidRPr="00630940" w:rsidRDefault="00630940" w:rsidP="00630940">
      <w:pPr>
        <w:rPr>
          <w:sz w:val="20"/>
        </w:rPr>
      </w:pPr>
    </w:p>
    <w:p w14:paraId="484EA462" w14:textId="77777777" w:rsidR="00630940" w:rsidRPr="00630940" w:rsidRDefault="00630940" w:rsidP="00630940">
      <w:pPr>
        <w:rPr>
          <w:sz w:val="20"/>
        </w:rPr>
      </w:pPr>
    </w:p>
    <w:p w14:paraId="0C051DBE" w14:textId="77777777" w:rsidR="00630940" w:rsidRPr="00630940" w:rsidRDefault="00630940" w:rsidP="00630940">
      <w:pPr>
        <w:rPr>
          <w:sz w:val="20"/>
        </w:rPr>
      </w:pPr>
    </w:p>
    <w:p w14:paraId="3B52C935" w14:textId="77777777" w:rsidR="00630940" w:rsidRPr="00630940" w:rsidRDefault="00630940" w:rsidP="00630940">
      <w:pPr>
        <w:rPr>
          <w:sz w:val="20"/>
        </w:rPr>
      </w:pPr>
    </w:p>
    <w:p w14:paraId="71FDBF28" w14:textId="77777777" w:rsidR="00630940" w:rsidRPr="00630940" w:rsidRDefault="00630940" w:rsidP="00630940">
      <w:pPr>
        <w:rPr>
          <w:sz w:val="20"/>
        </w:rPr>
      </w:pPr>
    </w:p>
    <w:p w14:paraId="2E9B579F" w14:textId="77777777" w:rsidR="00630940" w:rsidRPr="00630940" w:rsidRDefault="00630940" w:rsidP="00630940">
      <w:pPr>
        <w:rPr>
          <w:sz w:val="20"/>
        </w:rPr>
      </w:pPr>
    </w:p>
    <w:p w14:paraId="187D2C6E" w14:textId="77777777" w:rsidR="00630940" w:rsidRPr="00630940" w:rsidRDefault="00630940" w:rsidP="00630940">
      <w:pPr>
        <w:rPr>
          <w:sz w:val="20"/>
        </w:rPr>
      </w:pPr>
      <w:r w:rsidRPr="00630940">
        <w:rPr>
          <w:sz w:val="20"/>
        </w:rPr>
        <w:tab/>
      </w:r>
      <w:r w:rsidRPr="00630940">
        <w:rPr>
          <w:sz w:val="20"/>
        </w:rPr>
        <w:tab/>
      </w:r>
      <w:r w:rsidRPr="00630940">
        <w:rPr>
          <w:sz w:val="20"/>
        </w:rPr>
        <w:tab/>
      </w:r>
      <w:r w:rsidRPr="00630940">
        <w:rPr>
          <w:sz w:val="20"/>
        </w:rPr>
        <w:tab/>
      </w:r>
      <w:r w:rsidRPr="00630940">
        <w:rPr>
          <w:sz w:val="20"/>
        </w:rPr>
        <w:tab/>
      </w:r>
      <w:r w:rsidRPr="00630940">
        <w:rPr>
          <w:sz w:val="20"/>
        </w:rPr>
        <w:tab/>
      </w:r>
      <w:r w:rsidRPr="00630940">
        <w:rPr>
          <w:sz w:val="20"/>
        </w:rPr>
        <w:tab/>
      </w:r>
      <w:r w:rsidRPr="00630940">
        <w:rPr>
          <w:sz w:val="20"/>
        </w:rPr>
        <w:tab/>
      </w:r>
      <w:r w:rsidRPr="00630940">
        <w:rPr>
          <w:sz w:val="20"/>
        </w:rPr>
        <w:tab/>
      </w:r>
      <w:r w:rsidRPr="00630940">
        <w:rPr>
          <w:sz w:val="20"/>
        </w:rPr>
        <w:tab/>
        <w:t>Exterior Curtain Wall</w:t>
      </w:r>
    </w:p>
    <w:p w14:paraId="151E3E3F" w14:textId="5A2FEE76" w:rsidR="00630940" w:rsidRPr="00630940" w:rsidRDefault="00630940" w:rsidP="00630940">
      <w:pPr>
        <w:rPr>
          <w:sz w:val="20"/>
        </w:rPr>
      </w:pPr>
      <w:r w:rsidRPr="00630940">
        <w:rPr>
          <w:noProof/>
          <w:sz w:val="20"/>
        </w:rPr>
        <mc:AlternateContent>
          <mc:Choice Requires="wps">
            <w:drawing>
              <wp:anchor distT="0" distB="0" distL="114300" distR="114300" simplePos="0" relativeHeight="251700224" behindDoc="0" locked="0" layoutInCell="0" allowOverlap="1" wp14:anchorId="6819BB53" wp14:editId="5C3E397A">
                <wp:simplePos x="0" y="0"/>
                <wp:positionH relativeFrom="column">
                  <wp:posOffset>3749040</wp:posOffset>
                </wp:positionH>
                <wp:positionV relativeFrom="paragraph">
                  <wp:posOffset>23495</wp:posOffset>
                </wp:positionV>
                <wp:extent cx="1463040" cy="548640"/>
                <wp:effectExtent l="0" t="0" r="0" b="0"/>
                <wp:wrapNone/>
                <wp:docPr id="54460187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3040" cy="548640"/>
                        </a:xfrm>
                        <a:prstGeom prst="line">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7E84AF1C" id="Straight Connector 5"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2pt,1.85pt" to="410.4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" o:allowincell="f">
                <v:stroke endarrow="oval"/>
              </v:line>
            </w:pict>
          </mc:Fallback>
        </mc:AlternateContent>
      </w:r>
    </w:p>
    <w:p w14:paraId="4446B8E6" w14:textId="77777777" w:rsidR="00630940" w:rsidRPr="00630940" w:rsidRDefault="00630940" w:rsidP="00630940">
      <w:pPr>
        <w:rPr>
          <w:sz w:val="20"/>
        </w:rPr>
      </w:pPr>
    </w:p>
    <w:p w14:paraId="68302A5E" w14:textId="77777777" w:rsidR="00630940" w:rsidRPr="00630940" w:rsidRDefault="00630940" w:rsidP="00630940">
      <w:pPr>
        <w:rPr>
          <w:sz w:val="20"/>
        </w:rPr>
      </w:pPr>
    </w:p>
    <w:p w14:paraId="1AD637AF" w14:textId="77777777" w:rsidR="00630940" w:rsidRPr="00630940" w:rsidRDefault="00630940" w:rsidP="00630940">
      <w:pPr>
        <w:rPr>
          <w:sz w:val="20"/>
        </w:rPr>
      </w:pPr>
    </w:p>
    <w:p w14:paraId="2722FEC1" w14:textId="77777777" w:rsidR="00630940" w:rsidRPr="00630940" w:rsidRDefault="00630940" w:rsidP="00630940">
      <w:pPr>
        <w:rPr>
          <w:sz w:val="20"/>
        </w:rPr>
      </w:pPr>
    </w:p>
    <w:p w14:paraId="04940536" w14:textId="77777777" w:rsidR="00630940" w:rsidRPr="00630940" w:rsidRDefault="00630940" w:rsidP="00630940">
      <w:pPr>
        <w:rPr>
          <w:sz w:val="20"/>
        </w:rPr>
      </w:pPr>
    </w:p>
    <w:p w14:paraId="3D98ACF4" w14:textId="77777777" w:rsidR="00630940" w:rsidRPr="00630940" w:rsidRDefault="00630940" w:rsidP="00630940">
      <w:pPr>
        <w:rPr>
          <w:sz w:val="20"/>
        </w:rPr>
      </w:pPr>
    </w:p>
    <w:p w14:paraId="252FD94B" w14:textId="77777777" w:rsidR="00630940" w:rsidRPr="00630940" w:rsidRDefault="00630940" w:rsidP="00630940">
      <w:pPr>
        <w:rPr>
          <w:sz w:val="20"/>
        </w:rPr>
      </w:pPr>
    </w:p>
    <w:p w14:paraId="37AFE51E" w14:textId="77777777" w:rsidR="00630940" w:rsidRPr="00630940" w:rsidRDefault="00630940" w:rsidP="00630940">
      <w:pPr>
        <w:rPr>
          <w:sz w:val="20"/>
        </w:rPr>
      </w:pPr>
    </w:p>
    <w:p w14:paraId="71F585B0" w14:textId="77777777" w:rsidR="00630940" w:rsidRPr="00630940" w:rsidRDefault="00630940" w:rsidP="00630940">
      <w:pPr>
        <w:rPr>
          <w:sz w:val="20"/>
        </w:rPr>
      </w:pPr>
    </w:p>
    <w:p w14:paraId="7316B050" w14:textId="77777777" w:rsidR="00630940" w:rsidRPr="00630940" w:rsidRDefault="00630940" w:rsidP="00630940">
      <w:pPr>
        <w:rPr>
          <w:sz w:val="20"/>
        </w:rPr>
      </w:pPr>
    </w:p>
    <w:p w14:paraId="4876E52C" w14:textId="77777777" w:rsidR="00630940" w:rsidRPr="00630940" w:rsidRDefault="00630940" w:rsidP="00630940">
      <w:pPr>
        <w:rPr>
          <w:sz w:val="20"/>
        </w:rPr>
      </w:pPr>
    </w:p>
    <w:p w14:paraId="1442A96C" w14:textId="77777777" w:rsidR="00630940" w:rsidRPr="00630940" w:rsidRDefault="00630940" w:rsidP="00630940">
      <w:pPr>
        <w:rPr>
          <w:sz w:val="20"/>
        </w:rPr>
      </w:pPr>
    </w:p>
    <w:p w14:paraId="5C6A3EF1" w14:textId="77777777" w:rsidR="00630940" w:rsidRPr="00630940" w:rsidRDefault="00630940" w:rsidP="00630940">
      <w:pPr>
        <w:rPr>
          <w:sz w:val="20"/>
        </w:rPr>
      </w:pPr>
    </w:p>
    <w:p w14:paraId="72FD91EB" w14:textId="77777777" w:rsidR="00630940" w:rsidRPr="00630940" w:rsidRDefault="00630940" w:rsidP="00630940">
      <w:pPr>
        <w:rPr>
          <w:sz w:val="20"/>
        </w:rPr>
      </w:pPr>
    </w:p>
    <w:p w14:paraId="04D3D392" w14:textId="0CA9E1F0" w:rsidR="00630940" w:rsidRPr="00630940" w:rsidRDefault="00630940" w:rsidP="00630940">
      <w:pPr>
        <w:rPr>
          <w:sz w:val="20"/>
        </w:rPr>
      </w:pPr>
      <w:r w:rsidRPr="00630940">
        <w:rPr>
          <w:noProof/>
          <w:sz w:val="20"/>
        </w:rPr>
        <mc:AlternateContent>
          <mc:Choice Requires="wps">
            <w:drawing>
              <wp:anchor distT="0" distB="0" distL="114300" distR="114300" simplePos="0" relativeHeight="251697152" behindDoc="0" locked="0" layoutInCell="0" allowOverlap="1" wp14:anchorId="3E34438F" wp14:editId="722B92C1">
                <wp:simplePos x="0" y="0"/>
                <wp:positionH relativeFrom="column">
                  <wp:posOffset>2834640</wp:posOffset>
                </wp:positionH>
                <wp:positionV relativeFrom="paragraph">
                  <wp:posOffset>118745</wp:posOffset>
                </wp:positionV>
                <wp:extent cx="640080" cy="182880"/>
                <wp:effectExtent l="0" t="0" r="0" b="0"/>
                <wp:wrapNone/>
                <wp:docPr id="67981505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182880"/>
                        </a:xfrm>
                        <a:prstGeom prst="rect">
                          <a:avLst/>
                        </a:prstGeom>
                        <a:pattFill prst="zigZ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45B0D8CE" id="Rectangle 4" o:spid="_x0000_s1026" style="position:absolute;margin-left:223.2pt;margin-top:9.35pt;width:50.4pt;height:14.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" o:allowincell="f" fillcolor="black" stroked="f">
                <v:fill r:id="rId38" o:title="" type="pattern"/>
              </v:rect>
            </w:pict>
          </mc:Fallback>
        </mc:AlternateContent>
      </w:r>
      <w:r w:rsidRPr="00630940">
        <w:rPr>
          <w:noProof/>
          <w:sz w:val="20"/>
        </w:rPr>
        <mc:AlternateContent>
          <mc:Choice Requires="wps">
            <w:drawing>
              <wp:anchor distT="0" distB="0" distL="114300" distR="114300" simplePos="0" relativeHeight="251699200" behindDoc="0" locked="0" layoutInCell="0" allowOverlap="1" wp14:anchorId="761087B5" wp14:editId="7D445A00">
                <wp:simplePos x="0" y="0"/>
                <wp:positionH relativeFrom="column">
                  <wp:posOffset>3612515</wp:posOffset>
                </wp:positionH>
                <wp:positionV relativeFrom="paragraph">
                  <wp:posOffset>-110490</wp:posOffset>
                </wp:positionV>
                <wp:extent cx="182880" cy="640715"/>
                <wp:effectExtent l="0" t="0" r="0" b="0"/>
                <wp:wrapNone/>
                <wp:docPr id="1219329105" name="Cylinder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25486">
                          <a:off x="0" y="0"/>
                          <a:ext cx="182880" cy="640715"/>
                        </a:xfrm>
                        <a:prstGeom prst="can">
                          <a:avLst>
                            <a:gd name="adj" fmla="val 87587"/>
                          </a:avLst>
                        </a:prstGeom>
                        <a:pattFill prst="zigZ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70BBA228"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ylinder 3" o:spid="_x0000_s1026" type="#_x0000_t22" style="position:absolute;margin-left:284.45pt;margin-top:-8.7pt;width:14.4pt;height:50.45pt;rotation:5926078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" o:allowincell="f" fillcolor="black">
                <v:fill r:id="rId38" o:title="" type="pattern"/>
              </v:shape>
            </w:pict>
          </mc:Fallback>
        </mc:AlternateContent>
      </w:r>
    </w:p>
    <w:p w14:paraId="4D682A6E" w14:textId="77777777" w:rsidR="00630940" w:rsidRPr="00630940" w:rsidRDefault="00630940" w:rsidP="00630940">
      <w:pPr>
        <w:rPr>
          <w:sz w:val="20"/>
        </w:rPr>
      </w:pPr>
      <w:r w:rsidRPr="00630940">
        <w:rPr>
          <w:sz w:val="20"/>
        </w:rPr>
        <w:tab/>
      </w:r>
      <w:r w:rsidRPr="00630940">
        <w:rPr>
          <w:sz w:val="20"/>
        </w:rPr>
        <w:tab/>
      </w:r>
      <w:r w:rsidRPr="00630940">
        <w:rPr>
          <w:sz w:val="20"/>
        </w:rPr>
        <w:tab/>
      </w:r>
      <w:r w:rsidRPr="00630940">
        <w:rPr>
          <w:sz w:val="20"/>
        </w:rPr>
        <w:tab/>
      </w:r>
      <w:r w:rsidRPr="00630940">
        <w:rPr>
          <w:sz w:val="20"/>
        </w:rPr>
        <w:tab/>
      </w:r>
      <w:r w:rsidRPr="00630940">
        <w:rPr>
          <w:sz w:val="20"/>
        </w:rPr>
        <w:tab/>
      </w:r>
      <w:r w:rsidRPr="00630940">
        <w:rPr>
          <w:sz w:val="20"/>
        </w:rPr>
        <w:tab/>
      </w:r>
      <w:r w:rsidRPr="00630940">
        <w:rPr>
          <w:sz w:val="20"/>
        </w:rPr>
        <w:tab/>
      </w:r>
      <w:r w:rsidRPr="00630940">
        <w:rPr>
          <w:sz w:val="20"/>
        </w:rPr>
        <w:tab/>
      </w:r>
      <w:r w:rsidRPr="00630940">
        <w:rPr>
          <w:sz w:val="20"/>
        </w:rPr>
        <w:tab/>
        <w:t>Weep Hole</w:t>
      </w:r>
    </w:p>
    <w:p w14:paraId="3030A61D" w14:textId="26937B1E" w:rsidR="00630940" w:rsidRPr="00630940" w:rsidRDefault="00630940" w:rsidP="00630940">
      <w:pPr>
        <w:rPr>
          <w:sz w:val="20"/>
        </w:rPr>
      </w:pPr>
      <w:r w:rsidRPr="00630940">
        <w:rPr>
          <w:noProof/>
          <w:sz w:val="20"/>
        </w:rPr>
        <mc:AlternateContent>
          <mc:Choice Requires="wps">
            <w:drawing>
              <wp:anchor distT="0" distB="0" distL="114300" distR="114300" simplePos="0" relativeHeight="251701248" behindDoc="0" locked="0" layoutInCell="0" allowOverlap="1" wp14:anchorId="733324E2" wp14:editId="000DA584">
                <wp:simplePos x="0" y="0"/>
                <wp:positionH relativeFrom="column">
                  <wp:posOffset>3703320</wp:posOffset>
                </wp:positionH>
                <wp:positionV relativeFrom="paragraph">
                  <wp:posOffset>247015</wp:posOffset>
                </wp:positionV>
                <wp:extent cx="548640" cy="91440"/>
                <wp:effectExtent l="0" t="0" r="0" b="0"/>
                <wp:wrapNone/>
                <wp:docPr id="97592689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58933">
                          <a:off x="0" y="0"/>
                          <a:ext cx="548640" cy="91440"/>
                        </a:xfrm>
                        <a:prstGeom prst="rect">
                          <a:avLst/>
                        </a:prstGeom>
                        <a:pattFill prst="zigZ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176CE0AC" id="Rectangle 2" o:spid="_x0000_s1026" style="position:absolute;margin-left:291.6pt;margin-top:19.45pt;width:43.2pt;height:7.2pt;rotation:5744157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" o:allowincell="f" fillcolor="black" stroked="f">
                <v:fill r:id="rId38" o:title="" type="pattern"/>
              </v:rect>
            </w:pict>
          </mc:Fallback>
        </mc:AlternateContent>
      </w:r>
      <w:r w:rsidRPr="00630940">
        <w:rPr>
          <w:noProof/>
          <w:sz w:val="20"/>
        </w:rPr>
        <mc:AlternateContent>
          <mc:Choice Requires="wps">
            <w:drawing>
              <wp:anchor distT="0" distB="0" distL="114300" distR="114300" simplePos="0" relativeHeight="251682816" behindDoc="0" locked="0" layoutInCell="0" allowOverlap="1" wp14:anchorId="0C1AF54E" wp14:editId="6FFFE288">
                <wp:simplePos x="0" y="0"/>
                <wp:positionH relativeFrom="column">
                  <wp:posOffset>914400</wp:posOffset>
                </wp:positionH>
                <wp:positionV relativeFrom="paragraph">
                  <wp:posOffset>29845</wp:posOffset>
                </wp:positionV>
                <wp:extent cx="2926080" cy="528320"/>
                <wp:effectExtent l="0" t="0" r="0" b="0"/>
                <wp:wrapNone/>
                <wp:docPr id="152429249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528320"/>
                        </a:xfrm>
                        <a:prstGeom prst="rect">
                          <a:avLst/>
                        </a:prstGeom>
                        <a:pattFill prst="narVert">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1D4906DD" id="Rectangle 1" o:spid="_x0000_s1026" style="position:absolute;margin-left:1in;margin-top:2.35pt;width:230.4pt;height:41.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" o:allowincell="f" fillcolor="black">
                <v:fill r:id="rId39" o:title="" type="pattern"/>
              </v:rect>
            </w:pict>
          </mc:Fallback>
        </mc:AlternateContent>
      </w:r>
    </w:p>
    <w:p w14:paraId="55616C71" w14:textId="77777777" w:rsidR="00630940" w:rsidRPr="00630940" w:rsidRDefault="00630940" w:rsidP="00630940">
      <w:pPr>
        <w:rPr>
          <w:sz w:val="20"/>
        </w:rPr>
      </w:pPr>
    </w:p>
    <w:p w14:paraId="158A16F3" w14:textId="77777777" w:rsidR="00630940" w:rsidRPr="00630940" w:rsidRDefault="00630940" w:rsidP="00630940">
      <w:pPr>
        <w:rPr>
          <w:sz w:val="20"/>
        </w:rPr>
      </w:pPr>
    </w:p>
    <w:p w14:paraId="6D9F3154" w14:textId="77777777" w:rsidR="00630940" w:rsidRPr="00630940" w:rsidRDefault="00630940" w:rsidP="00630940">
      <w:pPr>
        <w:rPr>
          <w:sz w:val="20"/>
        </w:rPr>
      </w:pPr>
    </w:p>
    <w:p w14:paraId="6221CDF3" w14:textId="262C89E9" w:rsidR="00AC5581" w:rsidRPr="00AC5581" w:rsidRDefault="00AC5581" w:rsidP="00AC5581">
      <w:pPr>
        <w:keepNext/>
        <w:jc w:val="center"/>
        <w:outlineLvl w:val="0"/>
        <w:rPr>
          <w:b/>
        </w:rPr>
      </w:pPr>
      <w:r w:rsidRPr="00AC5581">
        <w:rPr>
          <w:b/>
        </w:rPr>
        <w:lastRenderedPageBreak/>
        <w:t>Figure</w:t>
      </w:r>
      <w:r>
        <w:rPr>
          <w:b/>
        </w:rPr>
        <w:t xml:space="preserve"> 2</w:t>
      </w:r>
    </w:p>
    <w:p w14:paraId="45E6C55C" w14:textId="77777777" w:rsidR="00AC5581" w:rsidRPr="00AC5581" w:rsidRDefault="00AC5581" w:rsidP="00AC5581">
      <w:pPr>
        <w:rPr>
          <w:sz w:val="20"/>
        </w:rPr>
      </w:pPr>
    </w:p>
    <w:p w14:paraId="412E2B58" w14:textId="77777777" w:rsidR="00AC5581" w:rsidRPr="00AC5581" w:rsidRDefault="00AC5581" w:rsidP="00AC5581">
      <w:pPr>
        <w:keepNext/>
        <w:jc w:val="center"/>
        <w:outlineLvl w:val="0"/>
      </w:pPr>
      <w:r w:rsidRPr="00AC5581">
        <w:rPr>
          <w:b/>
        </w:rPr>
        <w:t>Blocked Weep Hole and Water Accumulation in the Drainage Plane</w:t>
      </w:r>
    </w:p>
    <w:p w14:paraId="2341AF67" w14:textId="77777777" w:rsidR="00AC5581" w:rsidRPr="00AC5581" w:rsidRDefault="00AC5581" w:rsidP="00AC5581">
      <w:pPr>
        <w:rPr>
          <w:sz w:val="20"/>
        </w:rPr>
      </w:pPr>
    </w:p>
    <w:p w14:paraId="29F2D37E" w14:textId="77777777" w:rsidR="00AC5581" w:rsidRPr="00AC5581" w:rsidRDefault="00AC5581" w:rsidP="00AC5581">
      <w:pPr>
        <w:rPr>
          <w:sz w:val="20"/>
        </w:rPr>
      </w:pPr>
    </w:p>
    <w:p w14:paraId="63A850C7" w14:textId="77777777" w:rsidR="00AC5581" w:rsidRPr="00AC5581" w:rsidRDefault="00AC5581" w:rsidP="00AC5581">
      <w:pPr>
        <w:rPr>
          <w:sz w:val="20"/>
        </w:rPr>
      </w:pPr>
    </w:p>
    <w:p w14:paraId="4B2FD17C" w14:textId="0937A5C4" w:rsidR="00AC5581" w:rsidRPr="00AC5581" w:rsidRDefault="00AC5581" w:rsidP="00AC5581">
      <w:pPr>
        <w:rPr>
          <w:sz w:val="20"/>
        </w:rPr>
      </w:pPr>
      <w:r w:rsidRPr="00AC5581">
        <w:rPr>
          <w:noProof/>
          <w:sz w:val="20"/>
        </w:rPr>
        <mc:AlternateContent>
          <mc:Choice Requires="wps">
            <w:drawing>
              <wp:anchor distT="0" distB="0" distL="114300" distR="114300" simplePos="0" relativeHeight="251707392" behindDoc="0" locked="0" layoutInCell="0" allowOverlap="1" wp14:anchorId="5A7C47FA" wp14:editId="300D4C5F">
                <wp:simplePos x="0" y="0"/>
                <wp:positionH relativeFrom="column">
                  <wp:posOffset>2834640</wp:posOffset>
                </wp:positionH>
                <wp:positionV relativeFrom="paragraph">
                  <wp:posOffset>125730</wp:posOffset>
                </wp:positionV>
                <wp:extent cx="640080" cy="731520"/>
                <wp:effectExtent l="81915" t="11430" r="11430" b="76200"/>
                <wp:wrapNone/>
                <wp:docPr id="1576792492"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080" cy="731520"/>
                        </a:xfrm>
                        <a:prstGeom prst="line">
                          <a:avLst/>
                        </a:prstGeom>
                        <a:noFill/>
                        <a:ln w="9525">
                          <a:solidFill>
                            <a:srgbClr val="000000"/>
                          </a:solidFill>
                          <a:round/>
                          <a:headEnd/>
                          <a:tailEnd type="arrow" w="lg"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5EAB0962" id="Straight Connector 34"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2pt,9.9pt" to="273.6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" o:allowincell="f">
                <v:stroke endarrow="open" endarrowwidth="wide" endarrowlength="short"/>
              </v:line>
            </w:pict>
          </mc:Fallback>
        </mc:AlternateContent>
      </w:r>
      <w:r w:rsidRPr="00AC5581">
        <w:rPr>
          <w:sz w:val="20"/>
        </w:rPr>
        <w:tab/>
      </w:r>
      <w:r w:rsidRPr="00AC5581">
        <w:rPr>
          <w:sz w:val="20"/>
        </w:rPr>
        <w:tab/>
      </w:r>
      <w:r w:rsidRPr="00AC5581">
        <w:rPr>
          <w:sz w:val="20"/>
        </w:rPr>
        <w:tab/>
      </w:r>
      <w:r w:rsidRPr="00AC5581">
        <w:rPr>
          <w:sz w:val="20"/>
        </w:rPr>
        <w:tab/>
      </w:r>
      <w:r w:rsidRPr="00AC5581">
        <w:rPr>
          <w:sz w:val="20"/>
        </w:rPr>
        <w:tab/>
      </w:r>
      <w:r w:rsidRPr="00AC5581">
        <w:rPr>
          <w:sz w:val="20"/>
        </w:rPr>
        <w:tab/>
      </w:r>
      <w:r w:rsidRPr="00AC5581">
        <w:rPr>
          <w:sz w:val="20"/>
        </w:rPr>
        <w:tab/>
        <w:t>Drainage Plane</w:t>
      </w:r>
    </w:p>
    <w:p w14:paraId="0484712B" w14:textId="77777777" w:rsidR="00AC5581" w:rsidRPr="00AC5581" w:rsidRDefault="00AC5581" w:rsidP="00AC5581">
      <w:pPr>
        <w:rPr>
          <w:sz w:val="20"/>
        </w:rPr>
      </w:pPr>
    </w:p>
    <w:p w14:paraId="67F64068" w14:textId="6438961D" w:rsidR="00AC5581" w:rsidRPr="00AC5581" w:rsidRDefault="00AC5581" w:rsidP="00AC5581">
      <w:pPr>
        <w:rPr>
          <w:sz w:val="20"/>
        </w:rPr>
      </w:pPr>
      <w:r w:rsidRPr="00AC5581">
        <w:rPr>
          <w:noProof/>
          <w:sz w:val="20"/>
        </w:rPr>
        <mc:AlternateContent>
          <mc:Choice Requires="wps">
            <w:drawing>
              <wp:anchor distT="0" distB="0" distL="114300" distR="114300" simplePos="0" relativeHeight="251705344" behindDoc="0" locked="0" layoutInCell="0" allowOverlap="1" wp14:anchorId="6CE2373B" wp14:editId="6F1DC5C2">
                <wp:simplePos x="0" y="0"/>
                <wp:positionH relativeFrom="column">
                  <wp:posOffset>3474720</wp:posOffset>
                </wp:positionH>
                <wp:positionV relativeFrom="paragraph">
                  <wp:posOffset>36830</wp:posOffset>
                </wp:positionV>
                <wp:extent cx="365760" cy="5923280"/>
                <wp:effectExtent l="7620" t="8255" r="7620" b="12065"/>
                <wp:wrapNone/>
                <wp:docPr id="177487738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5923280"/>
                        </a:xfrm>
                        <a:prstGeom prst="rect">
                          <a:avLst/>
                        </a:prstGeom>
                        <a:pattFill prst="horzBrick">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35FEB8C0" id="Rectangle 33" o:spid="_x0000_s1026" style="position:absolute;margin-left:273.6pt;margin-top:2.9pt;width:28.8pt;height:466.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" o:allowincell="f" fillcolor="black">
                <v:fill r:id="rId36" o:title="" type="pattern"/>
              </v:rect>
            </w:pict>
          </mc:Fallback>
        </mc:AlternateContent>
      </w:r>
      <w:r w:rsidRPr="00AC5581">
        <w:rPr>
          <w:noProof/>
          <w:sz w:val="20"/>
        </w:rPr>
        <mc:AlternateContent>
          <mc:Choice Requires="wps">
            <w:drawing>
              <wp:anchor distT="0" distB="0" distL="114300" distR="114300" simplePos="0" relativeHeight="251706368" behindDoc="0" locked="0" layoutInCell="0" allowOverlap="1" wp14:anchorId="3D6DC47A" wp14:editId="255D123E">
                <wp:simplePos x="0" y="0"/>
                <wp:positionH relativeFrom="column">
                  <wp:posOffset>2743200</wp:posOffset>
                </wp:positionH>
                <wp:positionV relativeFrom="paragraph">
                  <wp:posOffset>36830</wp:posOffset>
                </wp:positionV>
                <wp:extent cx="91440" cy="6106160"/>
                <wp:effectExtent l="9525" t="8255" r="13335" b="10160"/>
                <wp:wrapNone/>
                <wp:docPr id="55823805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106160"/>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1F4BCFEA" id="Rectangle 32" o:spid="_x0000_s1026" style="position:absolute;margin-left:3in;margin-top:2.9pt;width:7.2pt;height:480.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" o:allowincell="f" fillcolor="#333"/>
            </w:pict>
          </mc:Fallback>
        </mc:AlternateContent>
      </w:r>
      <w:r w:rsidRPr="00AC5581">
        <w:rPr>
          <w:noProof/>
          <w:sz w:val="20"/>
        </w:rPr>
        <mc:AlternateContent>
          <mc:Choice Requires="wps">
            <w:drawing>
              <wp:anchor distT="0" distB="0" distL="114300" distR="114300" simplePos="0" relativeHeight="251703296" behindDoc="0" locked="0" layoutInCell="0" allowOverlap="1" wp14:anchorId="3717417B" wp14:editId="22683829">
                <wp:simplePos x="0" y="0"/>
                <wp:positionH relativeFrom="column">
                  <wp:posOffset>2377440</wp:posOffset>
                </wp:positionH>
                <wp:positionV relativeFrom="paragraph">
                  <wp:posOffset>36830</wp:posOffset>
                </wp:positionV>
                <wp:extent cx="365760" cy="6106160"/>
                <wp:effectExtent l="5715" t="8255" r="9525" b="10160"/>
                <wp:wrapNone/>
                <wp:docPr id="5193874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6106160"/>
                        </a:xfrm>
                        <a:prstGeom prst="rect">
                          <a:avLst/>
                        </a:prstGeom>
                        <a:pattFill prst="smConfetti">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48B52B49" id="Rectangle 31" o:spid="_x0000_s1026" style="position:absolute;margin-left:187.2pt;margin-top:2.9pt;width:28.8pt;height:48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" o:allowincell="f" fillcolor="black">
                <v:fill r:id="rId37" o:title="" type="pattern"/>
              </v:rect>
            </w:pict>
          </mc:Fallback>
        </mc:AlternateContent>
      </w:r>
      <w:r w:rsidRPr="00AC5581">
        <w:rPr>
          <w:noProof/>
          <w:sz w:val="20"/>
        </w:rPr>
        <mc:AlternateContent>
          <mc:Choice Requires="wps">
            <w:drawing>
              <wp:anchor distT="0" distB="0" distL="114300" distR="114300" simplePos="0" relativeHeight="251708416" behindDoc="0" locked="0" layoutInCell="0" allowOverlap="1" wp14:anchorId="1237D843" wp14:editId="03026B1F">
                <wp:simplePos x="0" y="0"/>
                <wp:positionH relativeFrom="column">
                  <wp:posOffset>3931920</wp:posOffset>
                </wp:positionH>
                <wp:positionV relativeFrom="paragraph">
                  <wp:posOffset>473710</wp:posOffset>
                </wp:positionV>
                <wp:extent cx="731520" cy="548640"/>
                <wp:effectExtent l="45720" t="6985" r="13335" b="53975"/>
                <wp:wrapNone/>
                <wp:docPr id="2067355743"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41A4F06C" id="Straight Connector 30"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37.3pt" to="367.2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" o:allowincell="f">
                <v:stroke endarrow="block"/>
              </v:line>
            </w:pict>
          </mc:Fallback>
        </mc:AlternateContent>
      </w:r>
    </w:p>
    <w:p w14:paraId="6D11C20D" w14:textId="77777777" w:rsidR="00AC5581" w:rsidRPr="00AC5581" w:rsidRDefault="00AC5581" w:rsidP="00AC5581">
      <w:pPr>
        <w:rPr>
          <w:sz w:val="20"/>
        </w:rPr>
      </w:pPr>
    </w:p>
    <w:p w14:paraId="5D4E589E" w14:textId="77777777" w:rsidR="00AC5581" w:rsidRPr="00AC5581" w:rsidRDefault="00AC5581" w:rsidP="00AC5581">
      <w:pPr>
        <w:rPr>
          <w:sz w:val="20"/>
        </w:rPr>
      </w:pPr>
    </w:p>
    <w:p w14:paraId="21AA94D2" w14:textId="77777777" w:rsidR="00AC5581" w:rsidRPr="00AC5581" w:rsidRDefault="00AC5581" w:rsidP="00AC5581">
      <w:pPr>
        <w:rPr>
          <w:sz w:val="20"/>
        </w:rPr>
      </w:pPr>
    </w:p>
    <w:p w14:paraId="281BF397" w14:textId="77777777" w:rsidR="00AC5581" w:rsidRPr="00AC5581" w:rsidRDefault="00AC5581" w:rsidP="00AC5581">
      <w:pPr>
        <w:rPr>
          <w:sz w:val="20"/>
        </w:rPr>
      </w:pPr>
    </w:p>
    <w:p w14:paraId="535C9D47" w14:textId="77777777" w:rsidR="00AC5581" w:rsidRPr="00AC5581" w:rsidRDefault="00AC5581" w:rsidP="00AC5581">
      <w:pPr>
        <w:rPr>
          <w:sz w:val="20"/>
        </w:rPr>
      </w:pPr>
    </w:p>
    <w:p w14:paraId="230A9A31" w14:textId="77777777" w:rsidR="00AC5581" w:rsidRPr="00AC5581" w:rsidRDefault="00AC5581" w:rsidP="00AC5581">
      <w:pPr>
        <w:rPr>
          <w:sz w:val="20"/>
        </w:rPr>
      </w:pPr>
    </w:p>
    <w:p w14:paraId="68CA04C4" w14:textId="77777777" w:rsidR="00AC5581" w:rsidRPr="00AC5581" w:rsidRDefault="00AC5581" w:rsidP="00AC5581">
      <w:pPr>
        <w:rPr>
          <w:sz w:val="20"/>
        </w:rPr>
      </w:pPr>
    </w:p>
    <w:p w14:paraId="2925D189" w14:textId="77777777" w:rsidR="00AC5581" w:rsidRPr="00AC5581" w:rsidRDefault="00AC5581" w:rsidP="00AC5581">
      <w:pPr>
        <w:rPr>
          <w:sz w:val="20"/>
        </w:rPr>
      </w:pPr>
    </w:p>
    <w:p w14:paraId="2AE431B0" w14:textId="77777777" w:rsidR="00AC5581" w:rsidRPr="00AC5581" w:rsidRDefault="00AC5581" w:rsidP="00AC5581">
      <w:pPr>
        <w:rPr>
          <w:sz w:val="20"/>
        </w:rPr>
      </w:pPr>
    </w:p>
    <w:p w14:paraId="0F52FA44" w14:textId="77777777" w:rsidR="00AC5581" w:rsidRPr="00AC5581" w:rsidRDefault="00AC5581" w:rsidP="00AC5581">
      <w:pPr>
        <w:rPr>
          <w:sz w:val="20"/>
        </w:rPr>
      </w:pPr>
    </w:p>
    <w:p w14:paraId="7D57C78F" w14:textId="77777777" w:rsidR="00AC5581" w:rsidRPr="00AC5581" w:rsidRDefault="00AC5581" w:rsidP="00AC5581">
      <w:pPr>
        <w:rPr>
          <w:sz w:val="20"/>
        </w:rPr>
      </w:pPr>
    </w:p>
    <w:p w14:paraId="2B8FB661" w14:textId="2D08ABF8" w:rsidR="00AC5581" w:rsidRPr="00AC5581" w:rsidRDefault="00AC5581" w:rsidP="00AC5581">
      <w:pPr>
        <w:rPr>
          <w:sz w:val="20"/>
        </w:rPr>
      </w:pPr>
      <w:r w:rsidRPr="00AC5581">
        <w:rPr>
          <w:noProof/>
          <w:sz w:val="20"/>
        </w:rPr>
        <mc:AlternateContent>
          <mc:Choice Requires="wps">
            <w:drawing>
              <wp:anchor distT="0" distB="0" distL="114300" distR="114300" simplePos="0" relativeHeight="251710464" behindDoc="0" locked="0" layoutInCell="0" allowOverlap="1" wp14:anchorId="03704E3F" wp14:editId="75B7F396">
                <wp:simplePos x="0" y="0"/>
                <wp:positionH relativeFrom="column">
                  <wp:posOffset>2926080</wp:posOffset>
                </wp:positionH>
                <wp:positionV relativeFrom="paragraph">
                  <wp:posOffset>100330</wp:posOffset>
                </wp:positionV>
                <wp:extent cx="0" cy="3741420"/>
                <wp:effectExtent l="87630" t="24130" r="93345" b="34925"/>
                <wp:wrapNone/>
                <wp:docPr id="515900951"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41420"/>
                        </a:xfrm>
                        <a:prstGeom prst="line">
                          <a:avLst/>
                        </a:prstGeom>
                        <a:noFill/>
                        <a:ln w="38100"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70CCD3D7" id="Straight Connector 29"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4pt,7.9pt" to="230.4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" o:allowincell="f" strokeweight="3pt">
                <v:stroke dashstyle="1 1" endarrow="block" endcap="round"/>
              </v:line>
            </w:pict>
          </mc:Fallback>
        </mc:AlternateContent>
      </w:r>
    </w:p>
    <w:p w14:paraId="435483C6" w14:textId="77777777" w:rsidR="00AC5581" w:rsidRPr="00AC5581" w:rsidRDefault="00AC5581" w:rsidP="00AC5581">
      <w:pPr>
        <w:rPr>
          <w:sz w:val="20"/>
        </w:rPr>
      </w:pPr>
    </w:p>
    <w:p w14:paraId="1C502949" w14:textId="77777777" w:rsidR="00AC5581" w:rsidRPr="00AC5581" w:rsidRDefault="00AC5581" w:rsidP="00AC5581">
      <w:pPr>
        <w:rPr>
          <w:sz w:val="20"/>
        </w:rPr>
      </w:pPr>
    </w:p>
    <w:p w14:paraId="4A4C8DA4" w14:textId="3135857E" w:rsidR="00AC5581" w:rsidRPr="00AC5581" w:rsidRDefault="00AC5581" w:rsidP="00AC5581">
      <w:pPr>
        <w:rPr>
          <w:sz w:val="20"/>
        </w:rPr>
      </w:pPr>
      <w:r w:rsidRPr="00AC5581">
        <w:rPr>
          <w:noProof/>
          <w:sz w:val="20"/>
        </w:rPr>
        <mc:AlternateContent>
          <mc:Choice Requires="wps">
            <w:drawing>
              <wp:anchor distT="0" distB="0" distL="114300" distR="114300" simplePos="0" relativeHeight="251709440" behindDoc="0" locked="0" layoutInCell="0" allowOverlap="1" wp14:anchorId="06767A71" wp14:editId="3AD8FB82">
                <wp:simplePos x="0" y="0"/>
                <wp:positionH relativeFrom="column">
                  <wp:posOffset>3383280</wp:posOffset>
                </wp:positionH>
                <wp:positionV relativeFrom="paragraph">
                  <wp:posOffset>27940</wp:posOffset>
                </wp:positionV>
                <wp:extent cx="0" cy="3383280"/>
                <wp:effectExtent l="87630" t="27940" r="93345" b="36830"/>
                <wp:wrapNone/>
                <wp:docPr id="275376832"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83280"/>
                        </a:xfrm>
                        <a:prstGeom prst="line">
                          <a:avLst/>
                        </a:prstGeom>
                        <a:noFill/>
                        <a:ln w="38100"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5CE7E146" id="Straight Connector 28"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4pt,2.2pt" to="266.4pt,26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" o:allowincell="f" strokeweight="3pt">
                <v:stroke dashstyle="1 1" endarrow="block" endcap="round"/>
              </v:line>
            </w:pict>
          </mc:Fallback>
        </mc:AlternateContent>
      </w:r>
    </w:p>
    <w:p w14:paraId="75E2A84A" w14:textId="77777777" w:rsidR="00AC5581" w:rsidRPr="00AC5581" w:rsidRDefault="00AC5581" w:rsidP="00AC5581">
      <w:pPr>
        <w:rPr>
          <w:sz w:val="20"/>
        </w:rPr>
      </w:pPr>
    </w:p>
    <w:p w14:paraId="135F0550" w14:textId="77777777" w:rsidR="00AC5581" w:rsidRPr="00AC5581" w:rsidRDefault="00AC5581" w:rsidP="00AC5581">
      <w:pPr>
        <w:rPr>
          <w:sz w:val="20"/>
        </w:rPr>
      </w:pPr>
    </w:p>
    <w:p w14:paraId="3F5B8D3A" w14:textId="77777777" w:rsidR="00AC5581" w:rsidRPr="00AC5581" w:rsidRDefault="00AC5581" w:rsidP="00AC5581">
      <w:pPr>
        <w:rPr>
          <w:sz w:val="20"/>
        </w:rPr>
      </w:pPr>
    </w:p>
    <w:p w14:paraId="3645C8A1" w14:textId="77777777" w:rsidR="00AC5581" w:rsidRPr="00AC5581" w:rsidRDefault="00AC5581" w:rsidP="00AC5581">
      <w:pPr>
        <w:rPr>
          <w:sz w:val="20"/>
        </w:rPr>
      </w:pPr>
    </w:p>
    <w:p w14:paraId="2E2EAB2C" w14:textId="77777777" w:rsidR="00AC5581" w:rsidRPr="00AC5581" w:rsidRDefault="00AC5581" w:rsidP="00AC5581">
      <w:pPr>
        <w:rPr>
          <w:sz w:val="20"/>
        </w:rPr>
      </w:pPr>
    </w:p>
    <w:p w14:paraId="4F6972ED" w14:textId="77777777" w:rsidR="00AC5581" w:rsidRPr="00AC5581" w:rsidRDefault="00AC5581" w:rsidP="00AC5581">
      <w:pPr>
        <w:rPr>
          <w:sz w:val="20"/>
        </w:rPr>
      </w:pPr>
    </w:p>
    <w:p w14:paraId="1B6AD3EE" w14:textId="77777777" w:rsidR="00AC5581" w:rsidRPr="00AC5581" w:rsidRDefault="00AC5581" w:rsidP="00AC5581">
      <w:pPr>
        <w:rPr>
          <w:sz w:val="20"/>
        </w:rPr>
      </w:pPr>
    </w:p>
    <w:p w14:paraId="6C50FF2A" w14:textId="77777777" w:rsidR="00AC5581" w:rsidRPr="00AC5581" w:rsidRDefault="00AC5581" w:rsidP="00AC5581">
      <w:pPr>
        <w:rPr>
          <w:sz w:val="20"/>
        </w:rPr>
      </w:pPr>
    </w:p>
    <w:p w14:paraId="7A59E6D0" w14:textId="77777777" w:rsidR="00AC5581" w:rsidRPr="00AC5581" w:rsidRDefault="00AC5581" w:rsidP="00AC5581">
      <w:pPr>
        <w:rPr>
          <w:sz w:val="20"/>
        </w:rPr>
      </w:pPr>
      <w:r w:rsidRPr="00AC5581">
        <w:rPr>
          <w:sz w:val="20"/>
        </w:rPr>
        <w:tab/>
      </w:r>
      <w:r w:rsidRPr="00AC5581">
        <w:rPr>
          <w:sz w:val="20"/>
        </w:rPr>
        <w:tab/>
      </w:r>
      <w:r w:rsidRPr="00AC5581">
        <w:rPr>
          <w:sz w:val="20"/>
        </w:rPr>
        <w:tab/>
      </w:r>
      <w:r w:rsidRPr="00AC5581">
        <w:rPr>
          <w:sz w:val="20"/>
        </w:rPr>
        <w:tab/>
      </w:r>
      <w:r w:rsidRPr="00AC5581">
        <w:rPr>
          <w:sz w:val="20"/>
        </w:rPr>
        <w:tab/>
      </w:r>
      <w:r w:rsidRPr="00AC5581">
        <w:rPr>
          <w:sz w:val="20"/>
        </w:rPr>
        <w:tab/>
      </w:r>
      <w:r w:rsidRPr="00AC5581">
        <w:rPr>
          <w:sz w:val="20"/>
        </w:rPr>
        <w:tab/>
      </w:r>
      <w:r w:rsidRPr="00AC5581">
        <w:rPr>
          <w:sz w:val="20"/>
        </w:rPr>
        <w:tab/>
      </w:r>
      <w:r w:rsidRPr="00AC5581">
        <w:rPr>
          <w:sz w:val="20"/>
        </w:rPr>
        <w:tab/>
      </w:r>
      <w:r w:rsidRPr="00AC5581">
        <w:rPr>
          <w:sz w:val="20"/>
        </w:rPr>
        <w:tab/>
        <w:t>Exterior Curtain Wall</w:t>
      </w:r>
    </w:p>
    <w:p w14:paraId="65F8C3CE" w14:textId="5BF8C416" w:rsidR="00AC5581" w:rsidRPr="00AC5581" w:rsidRDefault="00AC5581" w:rsidP="00AC5581">
      <w:pPr>
        <w:rPr>
          <w:sz w:val="20"/>
        </w:rPr>
      </w:pPr>
      <w:r w:rsidRPr="00AC5581">
        <w:rPr>
          <w:noProof/>
          <w:sz w:val="20"/>
        </w:rPr>
        <mc:AlternateContent>
          <mc:Choice Requires="wps">
            <w:drawing>
              <wp:anchor distT="0" distB="0" distL="114300" distR="114300" simplePos="0" relativeHeight="251712512" behindDoc="0" locked="0" layoutInCell="0" allowOverlap="1" wp14:anchorId="0A43F355" wp14:editId="40B0DC1B">
                <wp:simplePos x="0" y="0"/>
                <wp:positionH relativeFrom="column">
                  <wp:posOffset>3749040</wp:posOffset>
                </wp:positionH>
                <wp:positionV relativeFrom="paragraph">
                  <wp:posOffset>23495</wp:posOffset>
                </wp:positionV>
                <wp:extent cx="1463040" cy="548640"/>
                <wp:effectExtent l="72390" t="13970" r="7620" b="75565"/>
                <wp:wrapNone/>
                <wp:docPr id="744051071"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3040" cy="548640"/>
                        </a:xfrm>
                        <a:prstGeom prst="line">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150F0442" id="Straight Connector 27"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2pt,1.85pt" to="410.4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" o:allowincell="f">
                <v:stroke endarrow="oval"/>
              </v:line>
            </w:pict>
          </mc:Fallback>
        </mc:AlternateContent>
      </w:r>
    </w:p>
    <w:p w14:paraId="137C94A0" w14:textId="77777777" w:rsidR="00AC5581" w:rsidRPr="00AC5581" w:rsidRDefault="00AC5581" w:rsidP="00AC5581">
      <w:pPr>
        <w:rPr>
          <w:sz w:val="20"/>
        </w:rPr>
      </w:pPr>
    </w:p>
    <w:p w14:paraId="2D5E68FC" w14:textId="77777777" w:rsidR="00AC5581" w:rsidRPr="00AC5581" w:rsidRDefault="00AC5581" w:rsidP="00AC5581">
      <w:pPr>
        <w:rPr>
          <w:sz w:val="20"/>
        </w:rPr>
      </w:pPr>
    </w:p>
    <w:p w14:paraId="19EE617E" w14:textId="77777777" w:rsidR="00AC5581" w:rsidRPr="00AC5581" w:rsidRDefault="00AC5581" w:rsidP="00AC5581">
      <w:pPr>
        <w:rPr>
          <w:sz w:val="20"/>
        </w:rPr>
      </w:pPr>
    </w:p>
    <w:p w14:paraId="691EDF5C" w14:textId="77777777" w:rsidR="00AC5581" w:rsidRPr="00AC5581" w:rsidRDefault="00AC5581" w:rsidP="00AC5581">
      <w:pPr>
        <w:rPr>
          <w:sz w:val="20"/>
        </w:rPr>
      </w:pPr>
    </w:p>
    <w:p w14:paraId="606BBC4A" w14:textId="77777777" w:rsidR="00AC5581" w:rsidRPr="00AC5581" w:rsidRDefault="00AC5581" w:rsidP="00AC5581">
      <w:pPr>
        <w:rPr>
          <w:sz w:val="20"/>
        </w:rPr>
      </w:pPr>
    </w:p>
    <w:p w14:paraId="202343FE" w14:textId="77777777" w:rsidR="00AC5581" w:rsidRPr="00AC5581" w:rsidRDefault="00AC5581" w:rsidP="00AC5581">
      <w:pPr>
        <w:rPr>
          <w:sz w:val="20"/>
        </w:rPr>
      </w:pPr>
    </w:p>
    <w:p w14:paraId="03F42A57" w14:textId="77777777" w:rsidR="00AC5581" w:rsidRPr="00AC5581" w:rsidRDefault="00AC5581" w:rsidP="00AC5581">
      <w:pPr>
        <w:rPr>
          <w:sz w:val="20"/>
        </w:rPr>
      </w:pPr>
    </w:p>
    <w:p w14:paraId="4908EE86" w14:textId="77777777" w:rsidR="00AC5581" w:rsidRPr="00AC5581" w:rsidRDefault="00AC5581" w:rsidP="00AC5581">
      <w:pPr>
        <w:rPr>
          <w:sz w:val="20"/>
        </w:rPr>
      </w:pPr>
    </w:p>
    <w:p w14:paraId="76B356E1" w14:textId="77777777" w:rsidR="00AC5581" w:rsidRPr="00AC5581" w:rsidRDefault="00AC5581" w:rsidP="00AC5581">
      <w:pPr>
        <w:rPr>
          <w:sz w:val="20"/>
        </w:rPr>
      </w:pPr>
    </w:p>
    <w:p w14:paraId="5918EB86" w14:textId="77777777" w:rsidR="00AC5581" w:rsidRPr="00AC5581" w:rsidRDefault="00AC5581" w:rsidP="00AC5581">
      <w:pPr>
        <w:rPr>
          <w:sz w:val="20"/>
        </w:rPr>
      </w:pPr>
    </w:p>
    <w:p w14:paraId="2C106233" w14:textId="77777777" w:rsidR="00AC5581" w:rsidRPr="00AC5581" w:rsidRDefault="00AC5581" w:rsidP="00AC5581">
      <w:pPr>
        <w:rPr>
          <w:sz w:val="20"/>
        </w:rPr>
      </w:pPr>
    </w:p>
    <w:p w14:paraId="0B94154C" w14:textId="77777777" w:rsidR="00AC5581" w:rsidRPr="00AC5581" w:rsidRDefault="00AC5581" w:rsidP="00AC5581">
      <w:pPr>
        <w:rPr>
          <w:sz w:val="20"/>
        </w:rPr>
      </w:pPr>
    </w:p>
    <w:p w14:paraId="4B01C51F" w14:textId="77777777" w:rsidR="00AC5581" w:rsidRPr="00AC5581" w:rsidRDefault="00AC5581" w:rsidP="00AC5581">
      <w:pPr>
        <w:rPr>
          <w:sz w:val="20"/>
        </w:rPr>
      </w:pPr>
      <w:r w:rsidRPr="00AC5581">
        <w:rPr>
          <w:sz w:val="20"/>
        </w:rPr>
        <w:tab/>
      </w:r>
      <w:r w:rsidRPr="00AC5581">
        <w:rPr>
          <w:sz w:val="20"/>
        </w:rPr>
        <w:tab/>
      </w:r>
      <w:r w:rsidRPr="00AC5581">
        <w:rPr>
          <w:sz w:val="20"/>
        </w:rPr>
        <w:tab/>
        <w:t>Accumulate Water</w:t>
      </w:r>
    </w:p>
    <w:p w14:paraId="1DF41F2A" w14:textId="116310F5" w:rsidR="00AC5581" w:rsidRPr="00AC5581" w:rsidRDefault="00AC5581" w:rsidP="00AC5581">
      <w:pPr>
        <w:rPr>
          <w:sz w:val="20"/>
        </w:rPr>
      </w:pPr>
      <w:r w:rsidRPr="00AC5581">
        <w:rPr>
          <w:noProof/>
          <w:sz w:val="20"/>
        </w:rPr>
        <mc:AlternateContent>
          <mc:Choice Requires="wps">
            <w:drawing>
              <wp:anchor distT="0" distB="0" distL="114300" distR="114300" simplePos="0" relativeHeight="251715584" behindDoc="0" locked="0" layoutInCell="0" allowOverlap="1" wp14:anchorId="6BDAB2C8" wp14:editId="02C66D7D">
                <wp:simplePos x="0" y="0"/>
                <wp:positionH relativeFrom="column">
                  <wp:posOffset>1920240</wp:posOffset>
                </wp:positionH>
                <wp:positionV relativeFrom="paragraph">
                  <wp:posOffset>-1905</wp:posOffset>
                </wp:positionV>
                <wp:extent cx="1188720" cy="274320"/>
                <wp:effectExtent l="15240" t="17145" r="81915" b="80010"/>
                <wp:wrapNone/>
                <wp:docPr id="1319846718"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274320"/>
                        </a:xfrm>
                        <a:prstGeom prst="line">
                          <a:avLst/>
                        </a:prstGeom>
                        <a:noFill/>
                        <a:ln w="28575">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2423AD13" id="Straight Connector 26"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2pt,-.15pt" to="244.8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" o:allowincell="f" strokeweight="2.25pt">
                <v:stroke endarrow="oval"/>
              </v:line>
            </w:pict>
          </mc:Fallback>
        </mc:AlternateContent>
      </w:r>
      <w:r w:rsidRPr="00AC5581">
        <w:rPr>
          <w:noProof/>
          <w:sz w:val="20"/>
        </w:rPr>
        <mc:AlternateContent>
          <mc:Choice Requires="wps">
            <w:drawing>
              <wp:anchor distT="0" distB="0" distL="114300" distR="114300" simplePos="0" relativeHeight="251713536" behindDoc="1" locked="0" layoutInCell="0" allowOverlap="1" wp14:anchorId="4009979F" wp14:editId="2BA74193">
                <wp:simplePos x="0" y="0"/>
                <wp:positionH relativeFrom="column">
                  <wp:posOffset>2834640</wp:posOffset>
                </wp:positionH>
                <wp:positionV relativeFrom="paragraph">
                  <wp:posOffset>89535</wp:posOffset>
                </wp:positionV>
                <wp:extent cx="640080" cy="365760"/>
                <wp:effectExtent l="5715" t="13335" r="11430" b="11430"/>
                <wp:wrapThrough wrapText="bothSides">
                  <wp:wrapPolygon edited="0">
                    <wp:start x="-321" y="0"/>
                    <wp:lineTo x="-321" y="21600"/>
                    <wp:lineTo x="21921" y="21600"/>
                    <wp:lineTo x="21921" y="0"/>
                    <wp:lineTo x="-321" y="0"/>
                  </wp:wrapPolygon>
                </wp:wrapThrough>
                <wp:docPr id="37503884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365760"/>
                        </a:xfrm>
                        <a:prstGeom prst="rect">
                          <a:avLst/>
                        </a:prstGeom>
                        <a:pattFill prst="zigZ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0CE66383" id="Rectangle 25" o:spid="_x0000_s1026" style="position:absolute;margin-left:223.2pt;margin-top:7.05pt;width:50.4pt;height:28.8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" o:allowincell="f" fillcolor="black">
                <v:fill r:id="rId38" o:title="" type="pattern"/>
                <w10:wrap type="through"/>
              </v:rect>
            </w:pict>
          </mc:Fallback>
        </mc:AlternateContent>
      </w:r>
    </w:p>
    <w:p w14:paraId="395C4D20" w14:textId="60139B9C" w:rsidR="00AC5581" w:rsidRPr="00AC5581" w:rsidRDefault="00AC5581" w:rsidP="00AC5581">
      <w:pPr>
        <w:rPr>
          <w:sz w:val="20"/>
        </w:rPr>
      </w:pPr>
      <w:r w:rsidRPr="00AC5581">
        <w:rPr>
          <w:noProof/>
          <w:sz w:val="20"/>
        </w:rPr>
        <mc:AlternateContent>
          <mc:Choice Requires="wps">
            <w:drawing>
              <wp:anchor distT="0" distB="0" distL="114300" distR="114300" simplePos="0" relativeHeight="251711488" behindDoc="0" locked="0" layoutInCell="0" allowOverlap="1" wp14:anchorId="4B0A7711" wp14:editId="25524451">
                <wp:simplePos x="0" y="0"/>
                <wp:positionH relativeFrom="column">
                  <wp:posOffset>3569335</wp:posOffset>
                </wp:positionH>
                <wp:positionV relativeFrom="paragraph">
                  <wp:posOffset>-60960</wp:posOffset>
                </wp:positionV>
                <wp:extent cx="175260" cy="548640"/>
                <wp:effectExtent l="10795" t="11430" r="12065" b="13335"/>
                <wp:wrapNone/>
                <wp:docPr id="1605271280" name="Cylinder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25486">
                          <a:off x="0" y="0"/>
                          <a:ext cx="175260" cy="548640"/>
                        </a:xfrm>
                        <a:prstGeom prst="can">
                          <a:avLst>
                            <a:gd name="adj" fmla="val 78261"/>
                          </a:avLst>
                        </a:prstGeom>
                        <a:pattFill prst="divot">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5E42C4C8" id="Cylinder 24" o:spid="_x0000_s1026" type="#_x0000_t22" style="position:absolute;margin-left:281.05pt;margin-top:-4.8pt;width:13.8pt;height:43.2pt;rotation:5926078fd;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" o:allowincell="f" fillcolor="black">
                <v:fill r:id="rId40" o:title="" type="pattern"/>
              </v:shape>
            </w:pict>
          </mc:Fallback>
        </mc:AlternateContent>
      </w:r>
    </w:p>
    <w:p w14:paraId="25078750" w14:textId="39F854C0" w:rsidR="00AC5581" w:rsidRPr="00AC5581" w:rsidRDefault="00AC5581" w:rsidP="00AC5581">
      <w:pPr>
        <w:rPr>
          <w:sz w:val="20"/>
        </w:rPr>
      </w:pPr>
      <w:r w:rsidRPr="00AC5581">
        <w:rPr>
          <w:noProof/>
          <w:sz w:val="20"/>
        </w:rPr>
        <mc:AlternateContent>
          <mc:Choice Requires="wps">
            <w:drawing>
              <wp:anchor distT="0" distB="0" distL="114300" distR="114300" simplePos="0" relativeHeight="251716608" behindDoc="0" locked="0" layoutInCell="0" allowOverlap="1" wp14:anchorId="6B86ABE1" wp14:editId="3E2F5C65">
                <wp:simplePos x="0" y="0"/>
                <wp:positionH relativeFrom="column">
                  <wp:posOffset>3931920</wp:posOffset>
                </wp:positionH>
                <wp:positionV relativeFrom="paragraph">
                  <wp:posOffset>71755</wp:posOffset>
                </wp:positionV>
                <wp:extent cx="1371600" cy="182880"/>
                <wp:effectExtent l="26670" t="81280" r="11430" b="12065"/>
                <wp:wrapNone/>
                <wp:docPr id="140177124"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71600" cy="1828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44F8D828" id="Straight Connector 23" o:spid="_x0000_s1026" style="position:absolute;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5.65pt" to="417.6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" o:allowincell="f">
                <v:stroke endarrow="open"/>
              </v:line>
            </w:pict>
          </mc:Fallback>
        </mc:AlternateContent>
      </w:r>
      <w:r w:rsidRPr="00AC5581">
        <w:rPr>
          <w:sz w:val="20"/>
        </w:rPr>
        <w:tab/>
      </w:r>
      <w:r w:rsidRPr="00AC5581">
        <w:rPr>
          <w:sz w:val="20"/>
        </w:rPr>
        <w:tab/>
      </w:r>
      <w:r w:rsidRPr="00AC5581">
        <w:rPr>
          <w:sz w:val="20"/>
        </w:rPr>
        <w:tab/>
        <w:t xml:space="preserve">      Moisture</w:t>
      </w:r>
      <w:r w:rsidRPr="00AC5581">
        <w:rPr>
          <w:sz w:val="20"/>
        </w:rPr>
        <w:tab/>
      </w:r>
      <w:r w:rsidRPr="00AC5581">
        <w:rPr>
          <w:sz w:val="20"/>
        </w:rPr>
        <w:tab/>
      </w:r>
      <w:r w:rsidRPr="00AC5581">
        <w:rPr>
          <w:sz w:val="20"/>
        </w:rPr>
        <w:tab/>
        <w:t>Weep Hole Blocked with Wick</w:t>
      </w:r>
    </w:p>
    <w:p w14:paraId="2CDED4DE" w14:textId="65B0EE0A" w:rsidR="00AC5581" w:rsidRPr="00AC5581" w:rsidRDefault="00AC5581" w:rsidP="00AC5581">
      <w:pPr>
        <w:rPr>
          <w:sz w:val="20"/>
        </w:rPr>
      </w:pPr>
      <w:r w:rsidRPr="00AC5581">
        <w:rPr>
          <w:noProof/>
          <w:sz w:val="20"/>
        </w:rPr>
        <mc:AlternateContent>
          <mc:Choice Requires="wps">
            <w:drawing>
              <wp:anchor distT="0" distB="0" distL="114300" distR="114300" simplePos="0" relativeHeight="251714560" behindDoc="0" locked="0" layoutInCell="0" allowOverlap="1" wp14:anchorId="287CB560" wp14:editId="70180CD3">
                <wp:simplePos x="0" y="0"/>
                <wp:positionH relativeFrom="column">
                  <wp:posOffset>2103120</wp:posOffset>
                </wp:positionH>
                <wp:positionV relativeFrom="paragraph">
                  <wp:posOffset>17145</wp:posOffset>
                </wp:positionV>
                <wp:extent cx="731520" cy="0"/>
                <wp:effectExtent l="36195" t="93345" r="22860" b="87630"/>
                <wp:wrapNone/>
                <wp:docPr id="802328740"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0"/>
                        </a:xfrm>
                        <a:prstGeom prst="line">
                          <a:avLst/>
                        </a:prstGeom>
                        <a:noFill/>
                        <a:ln w="381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374DCF96" id="Straight Connector 22"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6pt,1.35pt" to="223.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" o:allowincell="f" strokeweight="3pt">
                <v:stroke dashstyle="dash" endarrow="block"/>
              </v:line>
            </w:pict>
          </mc:Fallback>
        </mc:AlternateContent>
      </w:r>
      <w:r w:rsidRPr="00AC5581">
        <w:rPr>
          <w:noProof/>
          <w:sz w:val="20"/>
        </w:rPr>
        <mc:AlternateContent>
          <mc:Choice Requires="wps">
            <w:drawing>
              <wp:anchor distT="0" distB="0" distL="114300" distR="114300" simplePos="0" relativeHeight="251704320" behindDoc="0" locked="0" layoutInCell="0" allowOverlap="1" wp14:anchorId="5346E73C" wp14:editId="404A50C8">
                <wp:simplePos x="0" y="0"/>
                <wp:positionH relativeFrom="column">
                  <wp:posOffset>914400</wp:posOffset>
                </wp:positionH>
                <wp:positionV relativeFrom="paragraph">
                  <wp:posOffset>29845</wp:posOffset>
                </wp:positionV>
                <wp:extent cx="2926080" cy="528320"/>
                <wp:effectExtent l="9525" t="10795" r="7620" b="13335"/>
                <wp:wrapNone/>
                <wp:docPr id="167773319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528320"/>
                        </a:xfrm>
                        <a:prstGeom prst="rect">
                          <a:avLst/>
                        </a:prstGeom>
                        <a:pattFill prst="narVert">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1955D705" id="Rectangle 21" o:spid="_x0000_s1026" style="position:absolute;margin-left:1in;margin-top:2.35pt;width:230.4pt;height:41.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" o:allowincell="f" fillcolor="black">
                <v:fill r:id="rId39" o:title="" type="pattern"/>
              </v:rect>
            </w:pict>
          </mc:Fallback>
        </mc:AlternateContent>
      </w:r>
    </w:p>
    <w:p w14:paraId="7B990317" w14:textId="77777777" w:rsidR="00AC5581" w:rsidRPr="00AC5581" w:rsidRDefault="00AC5581" w:rsidP="00AC5581">
      <w:pPr>
        <w:rPr>
          <w:sz w:val="20"/>
        </w:rPr>
      </w:pPr>
    </w:p>
    <w:p w14:paraId="38187D45" w14:textId="77777777" w:rsidR="00AC5581" w:rsidRPr="00AC5581" w:rsidRDefault="00AC5581" w:rsidP="00AC5581">
      <w:pPr>
        <w:rPr>
          <w:sz w:val="20"/>
        </w:rPr>
      </w:pPr>
    </w:p>
    <w:p w14:paraId="1E8A99E8" w14:textId="77777777" w:rsidR="00AC5581" w:rsidRPr="00AC5581" w:rsidRDefault="00AC5581" w:rsidP="00AC5581">
      <w:pPr>
        <w:rPr>
          <w:sz w:val="20"/>
        </w:rPr>
      </w:pPr>
    </w:p>
    <w:p w14:paraId="463F2AF4" w14:textId="77777777" w:rsidR="00AC5581" w:rsidRPr="00AC5581" w:rsidRDefault="00AC5581" w:rsidP="00AC5581">
      <w:pPr>
        <w:rPr>
          <w:sz w:val="20"/>
        </w:rPr>
      </w:pPr>
    </w:p>
    <w:bookmarkEnd w:id="10"/>
    <w:p w14:paraId="538EE266" w14:textId="102DA461" w:rsidR="003702F5" w:rsidRDefault="003702F5" w:rsidP="003374AF">
      <w:pPr>
        <w:spacing w:after="200" w:line="276" w:lineRule="auto"/>
        <w:rPr>
          <w:rFonts w:eastAsia="Calibri"/>
          <w:b/>
          <w:szCs w:val="24"/>
        </w:rPr>
        <w:sectPr w:rsidR="003702F5" w:rsidSect="003374AF">
          <w:footerReference w:type="default" r:id="rId41"/>
          <w:pgSz w:w="12240" w:h="15840" w:code="1"/>
          <w:pgMar w:top="1440" w:right="1440" w:bottom="1440" w:left="1440" w:header="720" w:footer="720" w:gutter="0"/>
          <w:cols w:space="720"/>
          <w:noEndnote/>
          <w:titlePg/>
          <w:docGrid w:linePitch="254"/>
        </w:sectPr>
      </w:pPr>
    </w:p>
    <w:p w14:paraId="2848107B" w14:textId="7471566D" w:rsidR="00054D7C" w:rsidRPr="00230C2E" w:rsidRDefault="00054D7C" w:rsidP="001B26CF">
      <w:pPr>
        <w:spacing w:line="360" w:lineRule="auto"/>
        <w:rPr>
          <w:b/>
          <w:bCs/>
        </w:rPr>
      </w:pPr>
      <w:r w:rsidRPr="00230C2E">
        <w:rPr>
          <w:b/>
          <w:bCs/>
        </w:rPr>
        <w:lastRenderedPageBreak/>
        <w:t>Picture 1</w:t>
      </w:r>
    </w:p>
    <w:p w14:paraId="017C6699" w14:textId="77777777" w:rsidR="00054D7C" w:rsidRPr="00230C2E" w:rsidRDefault="00054D7C" w:rsidP="001B26CF">
      <w:pPr>
        <w:spacing w:line="360" w:lineRule="auto"/>
        <w:jc w:val="center"/>
        <w:rPr>
          <w:b/>
          <w:bCs/>
        </w:rPr>
      </w:pPr>
      <w:r w:rsidRPr="00230C2E">
        <w:rPr>
          <w:b/>
          <w:bCs/>
          <w:noProof/>
        </w:rPr>
        <w:drawing>
          <wp:inline distT="0" distB="0" distL="0" distR="0" wp14:anchorId="142860F5" wp14:editId="1BF27ECB">
            <wp:extent cx="5852160" cy="3291840"/>
            <wp:effectExtent l="0" t="0" r="0" b="3810"/>
            <wp:docPr id="3" name="Picture 3" descr="Fresh air supply diff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resh air supply diffuse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52160" cy="3291840"/>
                    </a:xfrm>
                    <a:prstGeom prst="rect">
                      <a:avLst/>
                    </a:prstGeom>
                    <a:noFill/>
                    <a:ln>
                      <a:noFill/>
                    </a:ln>
                  </pic:spPr>
                </pic:pic>
              </a:graphicData>
            </a:graphic>
          </wp:inline>
        </w:drawing>
      </w:r>
    </w:p>
    <w:p w14:paraId="5D2E40A1" w14:textId="4FCE6909" w:rsidR="00054D7C" w:rsidRPr="00230C2E" w:rsidRDefault="00054D7C" w:rsidP="001B26CF">
      <w:pPr>
        <w:spacing w:line="360" w:lineRule="auto"/>
        <w:jc w:val="center"/>
        <w:rPr>
          <w:b/>
          <w:bCs/>
        </w:rPr>
      </w:pPr>
      <w:r>
        <w:rPr>
          <w:b/>
          <w:bCs/>
        </w:rPr>
        <w:t>F</w:t>
      </w:r>
      <w:r w:rsidRPr="00230C2E">
        <w:rPr>
          <w:b/>
          <w:bCs/>
        </w:rPr>
        <w:t>resh air supply diffuser</w:t>
      </w:r>
    </w:p>
    <w:p w14:paraId="52724933" w14:textId="6FAD1081" w:rsidR="00054D7C" w:rsidRDefault="00054D7C" w:rsidP="001B26CF">
      <w:pPr>
        <w:spacing w:line="360" w:lineRule="auto"/>
        <w:rPr>
          <w:b/>
          <w:bCs/>
        </w:rPr>
      </w:pPr>
      <w:r w:rsidRPr="00230C2E">
        <w:rPr>
          <w:b/>
          <w:bCs/>
        </w:rPr>
        <w:t>Picture 2</w:t>
      </w:r>
    </w:p>
    <w:p w14:paraId="056F107C" w14:textId="77777777" w:rsidR="00054D7C" w:rsidRPr="00230C2E" w:rsidRDefault="00054D7C" w:rsidP="001B26CF">
      <w:pPr>
        <w:spacing w:line="360" w:lineRule="auto"/>
        <w:jc w:val="center"/>
        <w:rPr>
          <w:b/>
          <w:bCs/>
        </w:rPr>
      </w:pPr>
      <w:r w:rsidRPr="00230C2E">
        <w:rPr>
          <w:b/>
          <w:bCs/>
          <w:noProof/>
        </w:rPr>
        <w:drawing>
          <wp:inline distT="0" distB="0" distL="0" distR="0" wp14:anchorId="136DCD5A" wp14:editId="03111404">
            <wp:extent cx="5852160" cy="3291840"/>
            <wp:effectExtent l="0" t="0" r="0" b="3810"/>
            <wp:docPr id="4" name="Picture 4" descr="Exhaust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xhaust ven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52160" cy="3291840"/>
                    </a:xfrm>
                    <a:prstGeom prst="rect">
                      <a:avLst/>
                    </a:prstGeom>
                    <a:noFill/>
                    <a:ln>
                      <a:noFill/>
                    </a:ln>
                  </pic:spPr>
                </pic:pic>
              </a:graphicData>
            </a:graphic>
          </wp:inline>
        </w:drawing>
      </w:r>
    </w:p>
    <w:p w14:paraId="10D80831" w14:textId="77777777" w:rsidR="00054D7C" w:rsidRDefault="00054D7C" w:rsidP="001B26CF">
      <w:pPr>
        <w:spacing w:line="360" w:lineRule="auto"/>
        <w:jc w:val="center"/>
        <w:rPr>
          <w:b/>
          <w:bCs/>
        </w:rPr>
      </w:pPr>
      <w:r w:rsidRPr="00230C2E">
        <w:rPr>
          <w:b/>
          <w:bCs/>
        </w:rPr>
        <w:t>Exhaust vent</w:t>
      </w:r>
    </w:p>
    <w:p w14:paraId="31AA4209" w14:textId="77777777" w:rsidR="004125BA" w:rsidRDefault="004125BA" w:rsidP="001B26CF">
      <w:pPr>
        <w:spacing w:line="360" w:lineRule="auto"/>
        <w:rPr>
          <w:b/>
          <w:bCs/>
        </w:rPr>
      </w:pPr>
    </w:p>
    <w:p w14:paraId="38E2492A" w14:textId="49392E19" w:rsidR="00054D7C" w:rsidRPr="00230C2E" w:rsidRDefault="00054D7C" w:rsidP="001B26CF">
      <w:pPr>
        <w:spacing w:line="360" w:lineRule="auto"/>
        <w:rPr>
          <w:b/>
          <w:bCs/>
        </w:rPr>
      </w:pPr>
      <w:r w:rsidRPr="00230C2E">
        <w:rPr>
          <w:b/>
          <w:bCs/>
        </w:rPr>
        <w:lastRenderedPageBreak/>
        <w:t>Picture 3</w:t>
      </w:r>
    </w:p>
    <w:p w14:paraId="5C1D90C5" w14:textId="77777777" w:rsidR="00054D7C" w:rsidRPr="00230C2E" w:rsidRDefault="00054D7C" w:rsidP="001B26CF">
      <w:pPr>
        <w:spacing w:line="360" w:lineRule="auto"/>
        <w:jc w:val="center"/>
        <w:rPr>
          <w:b/>
          <w:bCs/>
        </w:rPr>
      </w:pPr>
      <w:r w:rsidRPr="00230C2E">
        <w:rPr>
          <w:b/>
          <w:bCs/>
          <w:noProof/>
        </w:rPr>
        <w:drawing>
          <wp:inline distT="0" distB="0" distL="0" distR="0" wp14:anchorId="1BF806A4" wp14:editId="35B67C7F">
            <wp:extent cx="5687568" cy="3200400"/>
            <wp:effectExtent l="0" t="0" r="8890" b="0"/>
            <wp:docPr id="2" name="Picture 2" descr="Classroom thermostat installed behind classroom hallway 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lassroom thermostat installed behind classroom hallway doo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687568" cy="3200400"/>
                    </a:xfrm>
                    <a:prstGeom prst="rect">
                      <a:avLst/>
                    </a:prstGeom>
                    <a:noFill/>
                    <a:ln>
                      <a:noFill/>
                    </a:ln>
                  </pic:spPr>
                </pic:pic>
              </a:graphicData>
            </a:graphic>
          </wp:inline>
        </w:drawing>
      </w:r>
    </w:p>
    <w:p w14:paraId="7547BE77" w14:textId="77777777" w:rsidR="00054D7C" w:rsidRPr="00230C2E" w:rsidRDefault="00054D7C" w:rsidP="001B26CF">
      <w:pPr>
        <w:spacing w:line="360" w:lineRule="auto"/>
        <w:jc w:val="center"/>
        <w:rPr>
          <w:b/>
          <w:bCs/>
        </w:rPr>
      </w:pPr>
      <w:r w:rsidRPr="00230C2E">
        <w:rPr>
          <w:b/>
          <w:bCs/>
        </w:rPr>
        <w:t>Classroom thermostat installed behind classroom hallway door</w:t>
      </w:r>
    </w:p>
    <w:p w14:paraId="537E31A1" w14:textId="77777777" w:rsidR="00054D7C" w:rsidRPr="00230C2E" w:rsidRDefault="00054D7C" w:rsidP="001B26CF">
      <w:pPr>
        <w:spacing w:line="360" w:lineRule="auto"/>
        <w:jc w:val="center"/>
        <w:rPr>
          <w:b/>
          <w:bCs/>
        </w:rPr>
      </w:pPr>
    </w:p>
    <w:p w14:paraId="2B42C142" w14:textId="77777777" w:rsidR="00054D7C" w:rsidRPr="00230C2E" w:rsidRDefault="00054D7C" w:rsidP="001B26CF">
      <w:pPr>
        <w:spacing w:line="360" w:lineRule="auto"/>
        <w:rPr>
          <w:b/>
          <w:bCs/>
        </w:rPr>
      </w:pPr>
      <w:r w:rsidRPr="00230C2E">
        <w:rPr>
          <w:b/>
          <w:bCs/>
        </w:rPr>
        <w:t>Picture 4</w:t>
      </w:r>
    </w:p>
    <w:p w14:paraId="3AFCDDAA" w14:textId="77777777" w:rsidR="00054D7C" w:rsidRPr="00230C2E" w:rsidRDefault="00054D7C" w:rsidP="001B26CF">
      <w:pPr>
        <w:spacing w:line="360" w:lineRule="auto"/>
        <w:jc w:val="center"/>
        <w:rPr>
          <w:b/>
          <w:bCs/>
        </w:rPr>
      </w:pPr>
      <w:r w:rsidRPr="00230C2E">
        <w:rPr>
          <w:b/>
          <w:bCs/>
          <w:noProof/>
        </w:rPr>
        <w:drawing>
          <wp:inline distT="0" distB="0" distL="0" distR="0" wp14:anchorId="0E315609" wp14:editId="5129C99A">
            <wp:extent cx="5687568" cy="3200400"/>
            <wp:effectExtent l="0" t="0" r="8890" b="0"/>
            <wp:docPr id="212" name="Picture 212" descr="Water staining from repeated rainwater runoff exposure; moss growth indicates significant continuous moisture in stone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descr="Water staining from repeated rainwater runoff exposure; moss growth indicates significant continuous moisture in stone wall"/>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687568" cy="3200400"/>
                    </a:xfrm>
                    <a:prstGeom prst="rect">
                      <a:avLst/>
                    </a:prstGeom>
                    <a:noFill/>
                    <a:ln>
                      <a:noFill/>
                    </a:ln>
                  </pic:spPr>
                </pic:pic>
              </a:graphicData>
            </a:graphic>
          </wp:inline>
        </w:drawing>
      </w:r>
    </w:p>
    <w:p w14:paraId="11D090B0" w14:textId="20D8832A" w:rsidR="00054D7C" w:rsidRPr="00230C2E" w:rsidRDefault="00054D7C" w:rsidP="0004443C">
      <w:pPr>
        <w:jc w:val="center"/>
        <w:rPr>
          <w:b/>
          <w:bCs/>
        </w:rPr>
      </w:pPr>
      <w:r w:rsidRPr="00230C2E">
        <w:rPr>
          <w:b/>
          <w:bCs/>
        </w:rPr>
        <w:t>Water staining from repeated rainwater runoff exposure</w:t>
      </w:r>
      <w:r w:rsidR="005D782F">
        <w:rPr>
          <w:b/>
          <w:bCs/>
        </w:rPr>
        <w:t>; m</w:t>
      </w:r>
      <w:r w:rsidRPr="00230C2E">
        <w:rPr>
          <w:b/>
          <w:bCs/>
        </w:rPr>
        <w:t>oss growth indicates</w:t>
      </w:r>
      <w:r w:rsidR="00B75661">
        <w:rPr>
          <w:b/>
          <w:bCs/>
        </w:rPr>
        <w:t xml:space="preserve"> </w:t>
      </w:r>
      <w:r w:rsidRPr="00230C2E">
        <w:rPr>
          <w:b/>
          <w:bCs/>
        </w:rPr>
        <w:t>significant continuous moisture in stone wall</w:t>
      </w:r>
    </w:p>
    <w:p w14:paraId="094B5FD2" w14:textId="77777777" w:rsidR="00054D7C" w:rsidRDefault="00054D7C" w:rsidP="001B26CF">
      <w:pPr>
        <w:spacing w:line="360" w:lineRule="auto"/>
        <w:jc w:val="center"/>
        <w:rPr>
          <w:b/>
          <w:bCs/>
        </w:rPr>
      </w:pPr>
    </w:p>
    <w:p w14:paraId="5FF7BC86" w14:textId="77777777" w:rsidR="00054D7C" w:rsidRPr="00230C2E" w:rsidRDefault="00054D7C" w:rsidP="001B26CF">
      <w:pPr>
        <w:spacing w:line="360" w:lineRule="auto"/>
        <w:rPr>
          <w:b/>
          <w:bCs/>
        </w:rPr>
      </w:pPr>
      <w:r w:rsidRPr="00230C2E">
        <w:rPr>
          <w:b/>
          <w:bCs/>
        </w:rPr>
        <w:lastRenderedPageBreak/>
        <w:t>Picture 5</w:t>
      </w:r>
    </w:p>
    <w:p w14:paraId="3E084AA1" w14:textId="77777777" w:rsidR="00054D7C" w:rsidRPr="00230C2E" w:rsidRDefault="00054D7C" w:rsidP="001B26CF">
      <w:pPr>
        <w:spacing w:line="360" w:lineRule="auto"/>
        <w:jc w:val="center"/>
        <w:rPr>
          <w:b/>
          <w:bCs/>
        </w:rPr>
      </w:pPr>
      <w:r w:rsidRPr="00230C2E">
        <w:rPr>
          <w:b/>
          <w:bCs/>
          <w:noProof/>
        </w:rPr>
        <w:drawing>
          <wp:inline distT="0" distB="0" distL="0" distR="0" wp14:anchorId="3FF016F0" wp14:editId="51EF1623">
            <wp:extent cx="3200400" cy="2395728"/>
            <wp:effectExtent l="2540" t="0" r="2540" b="2540"/>
            <wp:docPr id="6" name="Picture 6" descr="Water staining from repeated rainwater runoff exposure&#10; Moss growth indicates significant continuous moisture in stone wal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ater staining from repeated rainwater runoff exposure&#10; Moss growth indicates significant continuous moisture in stone wall&#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5400000">
                      <a:off x="0" y="0"/>
                      <a:ext cx="3200400" cy="2395728"/>
                    </a:xfrm>
                    <a:prstGeom prst="rect">
                      <a:avLst/>
                    </a:prstGeom>
                    <a:noFill/>
                    <a:ln>
                      <a:noFill/>
                    </a:ln>
                  </pic:spPr>
                </pic:pic>
              </a:graphicData>
            </a:graphic>
          </wp:inline>
        </w:drawing>
      </w:r>
    </w:p>
    <w:p w14:paraId="5F23D62E" w14:textId="77777777" w:rsidR="00054D7C" w:rsidRPr="00230C2E" w:rsidRDefault="00054D7C" w:rsidP="00CD6FCD">
      <w:pPr>
        <w:jc w:val="center"/>
        <w:rPr>
          <w:b/>
          <w:bCs/>
        </w:rPr>
      </w:pPr>
      <w:r w:rsidRPr="00230C2E">
        <w:rPr>
          <w:b/>
          <w:bCs/>
        </w:rPr>
        <w:t>Water staining from repeated rainwater runoff exposure</w:t>
      </w:r>
    </w:p>
    <w:p w14:paraId="7CDC9ECA" w14:textId="78D376FB" w:rsidR="00054D7C" w:rsidRDefault="00B75661" w:rsidP="00CD6FCD">
      <w:pPr>
        <w:jc w:val="center"/>
        <w:rPr>
          <w:b/>
          <w:bCs/>
        </w:rPr>
      </w:pPr>
      <w:r>
        <w:rPr>
          <w:b/>
          <w:bCs/>
        </w:rPr>
        <w:t xml:space="preserve"> </w:t>
      </w:r>
      <w:r w:rsidR="00054D7C" w:rsidRPr="00230C2E">
        <w:rPr>
          <w:b/>
          <w:bCs/>
        </w:rPr>
        <w:t>Moss growth indicates significant continuous moisture in stone wall</w:t>
      </w:r>
    </w:p>
    <w:p w14:paraId="36C4A3CB" w14:textId="77777777" w:rsidR="00054D7C" w:rsidRPr="00230C2E" w:rsidRDefault="00054D7C" w:rsidP="001B26CF">
      <w:pPr>
        <w:spacing w:line="360" w:lineRule="auto"/>
        <w:jc w:val="center"/>
        <w:rPr>
          <w:b/>
          <w:bCs/>
        </w:rPr>
      </w:pPr>
    </w:p>
    <w:p w14:paraId="2F3EDEE4" w14:textId="77777777" w:rsidR="00054D7C" w:rsidRPr="00230C2E" w:rsidRDefault="00054D7C" w:rsidP="001B26CF">
      <w:pPr>
        <w:spacing w:line="360" w:lineRule="auto"/>
        <w:rPr>
          <w:b/>
          <w:bCs/>
        </w:rPr>
      </w:pPr>
      <w:r w:rsidRPr="00230C2E">
        <w:rPr>
          <w:b/>
          <w:bCs/>
        </w:rPr>
        <w:t>Picture 6</w:t>
      </w:r>
    </w:p>
    <w:p w14:paraId="19F99A56" w14:textId="77777777" w:rsidR="00054D7C" w:rsidRPr="00230C2E" w:rsidRDefault="00054D7C" w:rsidP="001B26CF">
      <w:pPr>
        <w:spacing w:line="360" w:lineRule="auto"/>
        <w:jc w:val="center"/>
        <w:rPr>
          <w:b/>
          <w:bCs/>
        </w:rPr>
      </w:pPr>
      <w:r w:rsidRPr="00230C2E">
        <w:rPr>
          <w:b/>
          <w:bCs/>
          <w:noProof/>
        </w:rPr>
        <w:drawing>
          <wp:inline distT="0" distB="0" distL="0" distR="0" wp14:anchorId="19C58340" wp14:editId="2415330C">
            <wp:extent cx="5687568" cy="3200400"/>
            <wp:effectExtent l="0" t="0" r="8890" b="0"/>
            <wp:docPr id="5" name="Picture 5" descr="Stone wall staining from rainwater roof run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tone wall staining from rainwater roof runof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687568" cy="3200400"/>
                    </a:xfrm>
                    <a:prstGeom prst="rect">
                      <a:avLst/>
                    </a:prstGeom>
                    <a:noFill/>
                    <a:ln>
                      <a:noFill/>
                    </a:ln>
                  </pic:spPr>
                </pic:pic>
              </a:graphicData>
            </a:graphic>
          </wp:inline>
        </w:drawing>
      </w:r>
    </w:p>
    <w:p w14:paraId="17A28FFD" w14:textId="77777777" w:rsidR="00054D7C" w:rsidRPr="00230C2E" w:rsidRDefault="00054D7C" w:rsidP="001B26CF">
      <w:pPr>
        <w:spacing w:line="360" w:lineRule="auto"/>
        <w:jc w:val="center"/>
        <w:rPr>
          <w:b/>
          <w:bCs/>
        </w:rPr>
      </w:pPr>
      <w:r w:rsidRPr="00230C2E">
        <w:rPr>
          <w:b/>
          <w:bCs/>
        </w:rPr>
        <w:t>Stone wall staining from rainwater roof runoff</w:t>
      </w:r>
    </w:p>
    <w:p w14:paraId="181BC698" w14:textId="77777777" w:rsidR="00CD6FCD" w:rsidRDefault="00CD6FCD" w:rsidP="001B26CF">
      <w:pPr>
        <w:spacing w:line="360" w:lineRule="auto"/>
        <w:rPr>
          <w:b/>
          <w:bCs/>
        </w:rPr>
      </w:pPr>
    </w:p>
    <w:p w14:paraId="4557DCBD" w14:textId="50FD1502" w:rsidR="00054D7C" w:rsidRPr="00230C2E" w:rsidRDefault="00054D7C" w:rsidP="001B26CF">
      <w:pPr>
        <w:spacing w:line="360" w:lineRule="auto"/>
        <w:rPr>
          <w:b/>
          <w:bCs/>
        </w:rPr>
      </w:pPr>
      <w:r w:rsidRPr="00230C2E">
        <w:rPr>
          <w:b/>
          <w:bCs/>
        </w:rPr>
        <w:lastRenderedPageBreak/>
        <w:t>Picture 7</w:t>
      </w:r>
    </w:p>
    <w:p w14:paraId="56BC0ADC" w14:textId="77777777" w:rsidR="00054D7C" w:rsidRPr="00230C2E" w:rsidRDefault="00054D7C" w:rsidP="001B26CF">
      <w:pPr>
        <w:spacing w:line="360" w:lineRule="auto"/>
        <w:jc w:val="center"/>
        <w:rPr>
          <w:b/>
          <w:bCs/>
        </w:rPr>
      </w:pPr>
      <w:r w:rsidRPr="00230C2E">
        <w:rPr>
          <w:b/>
          <w:bCs/>
          <w:noProof/>
        </w:rPr>
        <w:drawing>
          <wp:inline distT="0" distB="0" distL="0" distR="0" wp14:anchorId="0E475461" wp14:editId="6A9F2ABD">
            <wp:extent cx="3566160" cy="2679192"/>
            <wp:effectExtent l="5397" t="0" r="1588" b="1587"/>
            <wp:docPr id="7" name="Picture 7" descr="Open weep h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pen weep hol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5400000">
                      <a:off x="0" y="0"/>
                      <a:ext cx="3566160" cy="2679192"/>
                    </a:xfrm>
                    <a:prstGeom prst="rect">
                      <a:avLst/>
                    </a:prstGeom>
                    <a:noFill/>
                    <a:ln>
                      <a:noFill/>
                    </a:ln>
                  </pic:spPr>
                </pic:pic>
              </a:graphicData>
            </a:graphic>
          </wp:inline>
        </w:drawing>
      </w:r>
    </w:p>
    <w:p w14:paraId="06F98FB7" w14:textId="77777777" w:rsidR="00054D7C" w:rsidRDefault="00054D7C" w:rsidP="001B26CF">
      <w:pPr>
        <w:spacing w:line="360" w:lineRule="auto"/>
        <w:jc w:val="center"/>
        <w:rPr>
          <w:b/>
          <w:bCs/>
        </w:rPr>
      </w:pPr>
      <w:r w:rsidRPr="00230C2E">
        <w:rPr>
          <w:b/>
          <w:bCs/>
        </w:rPr>
        <w:t>Open weep hole</w:t>
      </w:r>
    </w:p>
    <w:p w14:paraId="2F0B0146" w14:textId="77777777" w:rsidR="00054D7C" w:rsidRPr="00230C2E" w:rsidRDefault="00054D7C" w:rsidP="001B26CF">
      <w:pPr>
        <w:spacing w:line="360" w:lineRule="auto"/>
        <w:rPr>
          <w:b/>
          <w:bCs/>
        </w:rPr>
      </w:pPr>
      <w:r w:rsidRPr="00230C2E">
        <w:rPr>
          <w:b/>
          <w:bCs/>
        </w:rPr>
        <w:t>Picture 8</w:t>
      </w:r>
    </w:p>
    <w:p w14:paraId="543CB132" w14:textId="77777777" w:rsidR="00054D7C" w:rsidRPr="00230C2E" w:rsidRDefault="00054D7C" w:rsidP="001B26CF">
      <w:pPr>
        <w:spacing w:line="360" w:lineRule="auto"/>
        <w:jc w:val="center"/>
        <w:rPr>
          <w:b/>
          <w:bCs/>
        </w:rPr>
      </w:pPr>
      <w:r w:rsidRPr="00230C2E">
        <w:rPr>
          <w:b/>
          <w:bCs/>
          <w:noProof/>
        </w:rPr>
        <w:drawing>
          <wp:inline distT="0" distB="0" distL="0" distR="0" wp14:anchorId="0CDF9CCA" wp14:editId="1A0FC903">
            <wp:extent cx="3474720" cy="2606040"/>
            <wp:effectExtent l="0" t="3810" r="7620" b="7620"/>
            <wp:docPr id="8" name="Picture 8" descr="Closed weep h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losed weep hol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rot="5400000">
                      <a:off x="0" y="0"/>
                      <a:ext cx="3474720" cy="2606040"/>
                    </a:xfrm>
                    <a:prstGeom prst="rect">
                      <a:avLst/>
                    </a:prstGeom>
                    <a:noFill/>
                    <a:ln>
                      <a:noFill/>
                    </a:ln>
                  </pic:spPr>
                </pic:pic>
              </a:graphicData>
            </a:graphic>
          </wp:inline>
        </w:drawing>
      </w:r>
    </w:p>
    <w:p w14:paraId="3766B20B" w14:textId="77777777" w:rsidR="00054D7C" w:rsidRPr="00230C2E" w:rsidRDefault="00054D7C" w:rsidP="001B26CF">
      <w:pPr>
        <w:spacing w:line="360" w:lineRule="auto"/>
        <w:jc w:val="center"/>
        <w:rPr>
          <w:b/>
          <w:bCs/>
        </w:rPr>
      </w:pPr>
      <w:r w:rsidRPr="00230C2E">
        <w:rPr>
          <w:b/>
          <w:bCs/>
        </w:rPr>
        <w:t>Closed weep hole</w:t>
      </w:r>
    </w:p>
    <w:p w14:paraId="31D8D0A3" w14:textId="77777777" w:rsidR="00054D7C" w:rsidRPr="00230C2E" w:rsidRDefault="00054D7C" w:rsidP="001B26CF">
      <w:pPr>
        <w:spacing w:line="360" w:lineRule="auto"/>
        <w:rPr>
          <w:b/>
          <w:bCs/>
        </w:rPr>
      </w:pPr>
      <w:r w:rsidRPr="00230C2E">
        <w:rPr>
          <w:b/>
          <w:bCs/>
        </w:rPr>
        <w:lastRenderedPageBreak/>
        <w:t>Picture 9</w:t>
      </w:r>
    </w:p>
    <w:p w14:paraId="65C8BFF9" w14:textId="54B58462" w:rsidR="00054D7C" w:rsidRPr="00230C2E" w:rsidRDefault="001E1D2B" w:rsidP="001B26CF">
      <w:pPr>
        <w:spacing w:line="360" w:lineRule="auto"/>
        <w:jc w:val="center"/>
        <w:rPr>
          <w:b/>
          <w:bCs/>
        </w:rPr>
      </w:pPr>
      <w:r>
        <w:rPr>
          <w:noProof/>
        </w:rPr>
        <mc:AlternateContent>
          <mc:Choice Requires="wps">
            <w:drawing>
              <wp:anchor distT="0" distB="0" distL="114300" distR="114300" simplePos="0" relativeHeight="251669504" behindDoc="0" locked="0" layoutInCell="1" allowOverlap="1" wp14:anchorId="209AAC7F" wp14:editId="46DAD8A1">
                <wp:simplePos x="0" y="0"/>
                <wp:positionH relativeFrom="column">
                  <wp:posOffset>3188970</wp:posOffset>
                </wp:positionH>
                <wp:positionV relativeFrom="paragraph">
                  <wp:posOffset>2486660</wp:posOffset>
                </wp:positionV>
                <wp:extent cx="162560" cy="164465"/>
                <wp:effectExtent l="0" t="38100" r="27940" b="6985"/>
                <wp:wrapNone/>
                <wp:docPr id="197" name="Straight Arrow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2560" cy="164465"/>
                        </a:xfrm>
                        <a:prstGeom prst="straightConnector1">
                          <a:avLst/>
                        </a:prstGeom>
                        <a:noFill/>
                        <a:ln w="6350" cap="flat" cmpd="sng" algn="ctr">
                          <a:solidFill>
                            <a:srgbClr val="E7E6E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type w14:anchorId="487EA5A2" id="_x0000_t32" coordsize="21600,21600" o:spt="32" o:oned="t" path="m,l21600,21600e" filled="f">
                <v:path arrowok="t" fillok="f" o:connecttype="none"/>
                <o:lock v:ext="edit" shapetype="t"/>
              </v:shapetype>
              <v:shape id="Straight Arrow Connector 197" o:spid="_x0000_s1026" type="#_x0000_t32" style="position:absolute;margin-left:251.1pt;margin-top:195.8pt;width:12.8pt;height:12.9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" strokecolor="#e7e6e6" strokeweight=".5pt">
                <v:stroke endarrow="block" joinstyle="miter"/>
                <o:lock v:ext="edit" shapetype="f"/>
              </v:shape>
            </w:pict>
          </mc:Fallback>
        </mc:AlternateContent>
      </w:r>
      <w:r>
        <w:rPr>
          <w:noProof/>
        </w:rPr>
        <mc:AlternateContent>
          <mc:Choice Requires="wps">
            <w:drawing>
              <wp:anchor distT="0" distB="0" distL="114300" distR="114300" simplePos="0" relativeHeight="251666432" behindDoc="0" locked="0" layoutInCell="1" allowOverlap="1" wp14:anchorId="5EFC696C" wp14:editId="09F805E2">
                <wp:simplePos x="0" y="0"/>
                <wp:positionH relativeFrom="column">
                  <wp:posOffset>3380105</wp:posOffset>
                </wp:positionH>
                <wp:positionV relativeFrom="paragraph">
                  <wp:posOffset>2270125</wp:posOffset>
                </wp:positionV>
                <wp:extent cx="100330" cy="58420"/>
                <wp:effectExtent l="0" t="19050" r="33020" b="36830"/>
                <wp:wrapNone/>
                <wp:docPr id="196" name="Straight Arrow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330" cy="58420"/>
                        </a:xfrm>
                        <a:prstGeom prst="straightConnector1">
                          <a:avLst/>
                        </a:prstGeom>
                        <a:noFill/>
                        <a:ln w="6350" cap="flat" cmpd="sng" algn="ctr">
                          <a:solidFill>
                            <a:srgbClr val="E7E6E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6402ABC5" id="Straight Arrow Connector 196" o:spid="_x0000_s1026" type="#_x0000_t32" style="position:absolute;margin-left:266.15pt;margin-top:178.75pt;width:7.9pt;height: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" strokecolor="#e7e6e6" strokeweight=".5pt">
                <v:stroke endarrow="block" joinstyle="miter"/>
                <o:lock v:ext="edit" shapetype="f"/>
              </v:shape>
            </w:pict>
          </mc:Fallback>
        </mc:AlternateContent>
      </w:r>
      <w:r>
        <w:rPr>
          <w:noProof/>
        </w:rPr>
        <mc:AlternateContent>
          <mc:Choice Requires="wps">
            <w:drawing>
              <wp:anchor distT="0" distB="0" distL="114300" distR="114300" simplePos="0" relativeHeight="251665408" behindDoc="0" locked="0" layoutInCell="1" allowOverlap="1" wp14:anchorId="6A0D19C8" wp14:editId="4320FAB0">
                <wp:simplePos x="0" y="0"/>
                <wp:positionH relativeFrom="column">
                  <wp:posOffset>3220720</wp:posOffset>
                </wp:positionH>
                <wp:positionV relativeFrom="paragraph">
                  <wp:posOffset>1818005</wp:posOffset>
                </wp:positionV>
                <wp:extent cx="124460" cy="123190"/>
                <wp:effectExtent l="0" t="0" r="46990" b="29210"/>
                <wp:wrapNone/>
                <wp:docPr id="194" name="Straight Arrow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4460" cy="123190"/>
                        </a:xfrm>
                        <a:prstGeom prst="straightConnector1">
                          <a:avLst/>
                        </a:prstGeom>
                        <a:noFill/>
                        <a:ln w="6350" cap="flat" cmpd="sng" algn="ctr">
                          <a:solidFill>
                            <a:srgbClr val="E7E6E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12380CA2" id="Straight Arrow Connector 194" o:spid="_x0000_s1026" type="#_x0000_t32" style="position:absolute;margin-left:253.6pt;margin-top:143.15pt;width:9.8pt;height:9.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" strokecolor="#e7e6e6" strokeweight=".5pt">
                <v:stroke endarrow="block" joinstyle="miter"/>
                <o:lock v:ext="edit" shapetype="f"/>
              </v:shape>
            </w:pict>
          </mc:Fallback>
        </mc:AlternateContent>
      </w:r>
      <w:r>
        <w:rPr>
          <w:noProof/>
        </w:rPr>
        <mc:AlternateContent>
          <mc:Choice Requires="wps">
            <w:drawing>
              <wp:anchor distT="0" distB="0" distL="114300" distR="114300" simplePos="0" relativeHeight="251661312" behindDoc="0" locked="0" layoutInCell="1" allowOverlap="1" wp14:anchorId="2F7992FD" wp14:editId="7F72198C">
                <wp:simplePos x="0" y="0"/>
                <wp:positionH relativeFrom="margin">
                  <wp:posOffset>2835275</wp:posOffset>
                </wp:positionH>
                <wp:positionV relativeFrom="paragraph">
                  <wp:posOffset>1729105</wp:posOffset>
                </wp:positionV>
                <wp:extent cx="45720" cy="103505"/>
                <wp:effectExtent l="38100" t="0" r="30480" b="29845"/>
                <wp:wrapNone/>
                <wp:docPr id="193" name="Straight Arrow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 cy="103505"/>
                        </a:xfrm>
                        <a:prstGeom prst="straightConnector1">
                          <a:avLst/>
                        </a:prstGeom>
                        <a:noFill/>
                        <a:ln w="6350" cap="flat" cmpd="sng" algn="ctr">
                          <a:solidFill>
                            <a:srgbClr val="E7E6E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7705748A" id="Straight Arrow Connector 193" o:spid="_x0000_s1026" type="#_x0000_t32" style="position:absolute;margin-left:223.25pt;margin-top:136.15pt;width:3.6pt;height:8.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" strokecolor="#e7e6e6" strokeweight=".5pt">
                <v:stroke endarrow="block" joinstyle="miter"/>
                <o:lock v:ext="edit" shapetype="f"/>
                <w10:wrap anchorx="margin"/>
              </v:shape>
            </w:pict>
          </mc:Fallback>
        </mc:AlternateContent>
      </w:r>
      <w:r>
        <w:rPr>
          <w:noProof/>
        </w:rPr>
        <mc:AlternateContent>
          <mc:Choice Requires="wps">
            <w:drawing>
              <wp:anchor distT="0" distB="0" distL="114300" distR="114300" simplePos="0" relativeHeight="251674624" behindDoc="0" locked="0" layoutInCell="1" allowOverlap="1" wp14:anchorId="269A28E8" wp14:editId="2C9A2ECF">
                <wp:simplePos x="0" y="0"/>
                <wp:positionH relativeFrom="column">
                  <wp:posOffset>2884170</wp:posOffset>
                </wp:positionH>
                <wp:positionV relativeFrom="paragraph">
                  <wp:posOffset>1927860</wp:posOffset>
                </wp:positionV>
                <wp:extent cx="45720" cy="95250"/>
                <wp:effectExtent l="38100" t="38100" r="30480" b="0"/>
                <wp:wrapNone/>
                <wp:docPr id="192" name="Straight Arrow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720" cy="95250"/>
                        </a:xfrm>
                        <a:prstGeom prst="straightConnector1">
                          <a:avLst/>
                        </a:prstGeom>
                        <a:noFill/>
                        <a:ln w="6350" cap="flat" cmpd="sng" algn="ctr">
                          <a:solidFill>
                            <a:srgbClr val="E7E6E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7E1FB7EE" id="Straight Arrow Connector 192" o:spid="_x0000_s1026" type="#_x0000_t32" style="position:absolute;margin-left:227.1pt;margin-top:151.8pt;width:3.6pt;height: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" strokecolor="#e7e6e6" strokeweight=".5pt">
                <v:stroke endarrow="block" joinstyle="miter"/>
                <o:lock v:ext="edit" shapetype="f"/>
              </v:shape>
            </w:pict>
          </mc:Fallback>
        </mc:AlternateContent>
      </w:r>
      <w:r>
        <w:rPr>
          <w:noProof/>
        </w:rPr>
        <mc:AlternateContent>
          <mc:Choice Requires="wps">
            <w:drawing>
              <wp:anchor distT="0" distB="0" distL="114300" distR="114300" simplePos="0" relativeHeight="251662336" behindDoc="0" locked="0" layoutInCell="1" allowOverlap="1" wp14:anchorId="171F584A" wp14:editId="196929D7">
                <wp:simplePos x="0" y="0"/>
                <wp:positionH relativeFrom="column">
                  <wp:posOffset>2930525</wp:posOffset>
                </wp:positionH>
                <wp:positionV relativeFrom="paragraph">
                  <wp:posOffset>2011680</wp:posOffset>
                </wp:positionV>
                <wp:extent cx="101600" cy="141605"/>
                <wp:effectExtent l="38100" t="0" r="12700" b="2984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1600" cy="141605"/>
                        </a:xfrm>
                        <a:prstGeom prst="straightConnector1">
                          <a:avLst/>
                        </a:prstGeom>
                        <a:noFill/>
                        <a:ln w="6350" cap="flat" cmpd="sng" algn="ctr">
                          <a:solidFill>
                            <a:srgbClr val="E7E6E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70D845FB" id="Straight Arrow Connector 31" o:spid="_x0000_s1026" type="#_x0000_t32" style="position:absolute;margin-left:230.75pt;margin-top:158.4pt;width:8pt;height:11.1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" strokecolor="#e7e6e6" strokeweight=".5pt">
                <v:stroke endarrow="block" joinstyle="miter"/>
                <o:lock v:ext="edit" shapetype="f"/>
              </v:shape>
            </w:pict>
          </mc:Fallback>
        </mc:AlternateContent>
      </w:r>
      <w:r>
        <w:rPr>
          <w:noProof/>
        </w:rPr>
        <mc:AlternateContent>
          <mc:Choice Requires="wps">
            <w:drawing>
              <wp:anchor distT="0" distB="0" distL="114300" distR="114300" simplePos="0" relativeHeight="251673600" behindDoc="0" locked="0" layoutInCell="1" allowOverlap="1" wp14:anchorId="0549F959" wp14:editId="2A40B52D">
                <wp:simplePos x="0" y="0"/>
                <wp:positionH relativeFrom="margin">
                  <wp:posOffset>2831465</wp:posOffset>
                </wp:positionH>
                <wp:positionV relativeFrom="paragraph">
                  <wp:posOffset>2291080</wp:posOffset>
                </wp:positionV>
                <wp:extent cx="59690" cy="129540"/>
                <wp:effectExtent l="38100" t="38100" r="16510" b="381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9690" cy="129540"/>
                        </a:xfrm>
                        <a:prstGeom prst="straightConnector1">
                          <a:avLst/>
                        </a:prstGeom>
                        <a:noFill/>
                        <a:ln w="6350" cap="flat" cmpd="sng" algn="ctr">
                          <a:solidFill>
                            <a:srgbClr val="E7E6E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19204C72" id="Straight Arrow Connector 30" o:spid="_x0000_s1026" type="#_x0000_t32" style="position:absolute;margin-left:222.95pt;margin-top:180.4pt;width:4.7pt;height:10.2pt;flip:x y;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" strokecolor="#e7e6e6" strokeweight=".5pt">
                <v:stroke endarrow="block" joinstyle="miter"/>
                <o:lock v:ext="edit" shapetype="f"/>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38933D89" wp14:editId="48D1A035">
                <wp:simplePos x="0" y="0"/>
                <wp:positionH relativeFrom="column">
                  <wp:posOffset>2860040</wp:posOffset>
                </wp:positionH>
                <wp:positionV relativeFrom="paragraph">
                  <wp:posOffset>2372360</wp:posOffset>
                </wp:positionV>
                <wp:extent cx="55880" cy="155575"/>
                <wp:effectExtent l="19050" t="0" r="39370" b="3492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80" cy="155575"/>
                        </a:xfrm>
                        <a:prstGeom prst="straightConnector1">
                          <a:avLst/>
                        </a:prstGeom>
                        <a:noFill/>
                        <a:ln w="6350" cap="flat" cmpd="sng" algn="ctr">
                          <a:solidFill>
                            <a:srgbClr val="E7E6E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434B7705" id="Straight Arrow Connector 29" o:spid="_x0000_s1026" type="#_x0000_t32" style="position:absolute;margin-left:225.2pt;margin-top:186.8pt;width:4.4pt;height:1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" strokecolor="#e7e6e6" strokeweight=".5pt">
                <v:stroke endarrow="block" joinstyle="miter"/>
                <o:lock v:ext="edit" shapetype="f"/>
              </v:shape>
            </w:pict>
          </mc:Fallback>
        </mc:AlternateContent>
      </w:r>
      <w:r>
        <w:rPr>
          <w:noProof/>
        </w:rPr>
        <mc:AlternateContent>
          <mc:Choice Requires="wps">
            <w:drawing>
              <wp:anchor distT="0" distB="0" distL="114300" distR="114300" simplePos="0" relativeHeight="251672576" behindDoc="0" locked="0" layoutInCell="1" allowOverlap="1" wp14:anchorId="7F219839" wp14:editId="2610D438">
                <wp:simplePos x="0" y="0"/>
                <wp:positionH relativeFrom="column">
                  <wp:posOffset>2970530</wp:posOffset>
                </wp:positionH>
                <wp:positionV relativeFrom="paragraph">
                  <wp:posOffset>2735580</wp:posOffset>
                </wp:positionV>
                <wp:extent cx="48260" cy="194310"/>
                <wp:effectExtent l="57150" t="38100" r="27940" b="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8260" cy="194310"/>
                        </a:xfrm>
                        <a:prstGeom prst="straightConnector1">
                          <a:avLst/>
                        </a:prstGeom>
                        <a:noFill/>
                        <a:ln w="6350" cap="flat" cmpd="sng" algn="ctr">
                          <a:solidFill>
                            <a:srgbClr val="E7E6E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2CBEA279" id="Straight Arrow Connector 28" o:spid="_x0000_s1026" type="#_x0000_t32" style="position:absolute;margin-left:233.9pt;margin-top:215.4pt;width:3.8pt;height:15.3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" strokecolor="#e7e6e6" strokeweight=".5pt">
                <v:stroke endarrow="block" joinstyle="miter"/>
                <o:lock v:ext="edit" shapetype="f"/>
              </v:shape>
            </w:pict>
          </mc:Fallback>
        </mc:AlternateContent>
      </w:r>
      <w:r>
        <w:rPr>
          <w:noProof/>
        </w:rPr>
        <mc:AlternateContent>
          <mc:Choice Requires="wps">
            <w:drawing>
              <wp:anchor distT="0" distB="0" distL="114300" distR="114300" simplePos="0" relativeHeight="251667456" behindDoc="0" locked="0" layoutInCell="1" allowOverlap="1" wp14:anchorId="0AAD09F3" wp14:editId="1E7E523E">
                <wp:simplePos x="0" y="0"/>
                <wp:positionH relativeFrom="column">
                  <wp:posOffset>3065145</wp:posOffset>
                </wp:positionH>
                <wp:positionV relativeFrom="paragraph">
                  <wp:posOffset>309880</wp:posOffset>
                </wp:positionV>
                <wp:extent cx="128270" cy="281305"/>
                <wp:effectExtent l="0" t="0" r="43180" b="4254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8270" cy="281305"/>
                        </a:xfrm>
                        <a:prstGeom prst="straightConnector1">
                          <a:avLst/>
                        </a:prstGeom>
                        <a:noFill/>
                        <a:ln w="6350" cap="flat" cmpd="sng" algn="ctr">
                          <a:solidFill>
                            <a:srgbClr val="E7E6E6"/>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66A8A3E" id="Straight Arrow Connector 27" o:spid="_x0000_s1026" type="#_x0000_t32" style="position:absolute;margin-left:241.35pt;margin-top:24.4pt;width:10.1pt;height:2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" strokecolor="#e7e6e6" strokeweight=".5pt">
                <v:stroke endarrow="block" joinstyle="miter"/>
                <o:lock v:ext="edit" shapetype="f"/>
              </v:shape>
            </w:pict>
          </mc:Fallback>
        </mc:AlternateContent>
      </w:r>
      <w:r>
        <w:rPr>
          <w:noProof/>
        </w:rPr>
        <mc:AlternateContent>
          <mc:Choice Requires="wps">
            <w:drawing>
              <wp:anchor distT="0" distB="0" distL="114300" distR="114300" simplePos="0" relativeHeight="251659264" behindDoc="0" locked="0" layoutInCell="1" allowOverlap="1" wp14:anchorId="5DC4BA3F" wp14:editId="5AB99327">
                <wp:simplePos x="0" y="0"/>
                <wp:positionH relativeFrom="column">
                  <wp:posOffset>3343910</wp:posOffset>
                </wp:positionH>
                <wp:positionV relativeFrom="paragraph">
                  <wp:posOffset>819785</wp:posOffset>
                </wp:positionV>
                <wp:extent cx="128270" cy="281305"/>
                <wp:effectExtent l="0" t="0" r="43180" b="4254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8270" cy="281305"/>
                        </a:xfrm>
                        <a:prstGeom prst="straightConnector1">
                          <a:avLst/>
                        </a:prstGeom>
                        <a:noFill/>
                        <a:ln w="6350" cap="flat" cmpd="sng" algn="ctr">
                          <a:solidFill>
                            <a:srgbClr val="E7E6E6"/>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698EDCD" id="Straight Arrow Connector 26" o:spid="_x0000_s1026" type="#_x0000_t32" style="position:absolute;margin-left:263.3pt;margin-top:64.55pt;width:10.1pt;height:2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" strokecolor="#e7e6e6" strokeweight=".5pt">
                <v:stroke endarrow="block" joinstyle="miter"/>
                <o:lock v:ext="edit" shapetype="f"/>
              </v:shape>
            </w:pict>
          </mc:Fallback>
        </mc:AlternateContent>
      </w:r>
      <w:r>
        <w:rPr>
          <w:noProof/>
        </w:rPr>
        <mc:AlternateContent>
          <mc:Choice Requires="wps">
            <w:drawing>
              <wp:anchor distT="0" distB="0" distL="114300" distR="114300" simplePos="0" relativeHeight="251660288" behindDoc="0" locked="0" layoutInCell="1" allowOverlap="1" wp14:anchorId="2D9B2106" wp14:editId="17ED92B6">
                <wp:simplePos x="0" y="0"/>
                <wp:positionH relativeFrom="margin">
                  <wp:align>center</wp:align>
                </wp:positionH>
                <wp:positionV relativeFrom="paragraph">
                  <wp:posOffset>1102360</wp:posOffset>
                </wp:positionV>
                <wp:extent cx="114935" cy="287020"/>
                <wp:effectExtent l="38100" t="0" r="0" b="3683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4935" cy="287020"/>
                        </a:xfrm>
                        <a:prstGeom prst="straightConnector1">
                          <a:avLst/>
                        </a:prstGeom>
                        <a:noFill/>
                        <a:ln w="6350" cap="flat" cmpd="sng" algn="ctr">
                          <a:solidFill>
                            <a:srgbClr val="E7E6E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0744BE58" id="Straight Arrow Connector 25" o:spid="_x0000_s1026" type="#_x0000_t32" style="position:absolute;margin-left:0;margin-top:86.8pt;width:9.05pt;height:22.6pt;flip:x;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" strokecolor="#e7e6e6" strokeweight=".5pt">
                <v:stroke endarrow="block" joinstyle="miter"/>
                <o:lock v:ext="edit" shapetype="f"/>
                <w10:wrap anchorx="margin"/>
              </v:shape>
            </w:pict>
          </mc:Fallback>
        </mc:AlternateContent>
      </w:r>
      <w:r>
        <w:rPr>
          <w:noProof/>
        </w:rPr>
        <mc:AlternateContent>
          <mc:Choice Requires="wps">
            <w:drawing>
              <wp:anchor distT="0" distB="0" distL="114300" distR="114300" simplePos="0" relativeHeight="251668480" behindDoc="0" locked="0" layoutInCell="1" allowOverlap="1" wp14:anchorId="19A46A21" wp14:editId="50B96AB9">
                <wp:simplePos x="0" y="0"/>
                <wp:positionH relativeFrom="column">
                  <wp:posOffset>3478530</wp:posOffset>
                </wp:positionH>
                <wp:positionV relativeFrom="paragraph">
                  <wp:posOffset>1290320</wp:posOffset>
                </wp:positionV>
                <wp:extent cx="45720" cy="186690"/>
                <wp:effectExtent l="38100" t="38100" r="30480" b="381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720" cy="186690"/>
                        </a:xfrm>
                        <a:prstGeom prst="straightConnector1">
                          <a:avLst/>
                        </a:prstGeom>
                        <a:noFill/>
                        <a:ln w="6350" cap="flat" cmpd="sng" algn="ctr">
                          <a:solidFill>
                            <a:srgbClr val="E7E6E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6E322A54" id="Straight Arrow Connector 24" o:spid="_x0000_s1026" type="#_x0000_t32" style="position:absolute;margin-left:273.9pt;margin-top:101.6pt;width:3.6pt;height:14.7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" strokecolor="#e7e6e6" strokeweight=".5pt">
                <v:stroke endarrow="block" joinstyle="miter"/>
                <o:lock v:ext="edit" shapetype="f"/>
              </v:shape>
            </w:pict>
          </mc:Fallback>
        </mc:AlternateContent>
      </w:r>
      <w:r>
        <w:rPr>
          <w:noProof/>
        </w:rPr>
        <mc:AlternateContent>
          <mc:Choice Requires="wps">
            <w:drawing>
              <wp:anchor distT="0" distB="0" distL="114300" distR="114300" simplePos="0" relativeHeight="251664384" behindDoc="0" locked="0" layoutInCell="1" allowOverlap="1" wp14:anchorId="03D8AB66" wp14:editId="01C9F8A2">
                <wp:simplePos x="0" y="0"/>
                <wp:positionH relativeFrom="column">
                  <wp:posOffset>3398520</wp:posOffset>
                </wp:positionH>
                <wp:positionV relativeFrom="paragraph">
                  <wp:posOffset>1369060</wp:posOffset>
                </wp:positionV>
                <wp:extent cx="45720" cy="194945"/>
                <wp:effectExtent l="38100" t="0" r="49530" b="3365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 cy="194945"/>
                        </a:xfrm>
                        <a:prstGeom prst="straightConnector1">
                          <a:avLst/>
                        </a:prstGeom>
                        <a:noFill/>
                        <a:ln w="6350" cap="flat" cmpd="sng" algn="ctr">
                          <a:solidFill>
                            <a:srgbClr val="E7E6E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3D966824" id="Straight Arrow Connector 23" o:spid="_x0000_s1026" type="#_x0000_t32" style="position:absolute;margin-left:267.6pt;margin-top:107.8pt;width:3.6pt;height:1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" strokecolor="#e7e6e6" strokeweight=".5pt">
                <v:stroke endarrow="block" joinstyle="miter"/>
                <o:lock v:ext="edit" shapetype="f"/>
              </v:shape>
            </w:pict>
          </mc:Fallback>
        </mc:AlternateContent>
      </w:r>
      <w:r>
        <w:rPr>
          <w:noProof/>
        </w:rPr>
        <mc:AlternateContent>
          <mc:Choice Requires="wps">
            <w:drawing>
              <wp:anchor distT="0" distB="0" distL="114300" distR="114300" simplePos="0" relativeHeight="251671552" behindDoc="0" locked="0" layoutInCell="1" allowOverlap="1" wp14:anchorId="34034C3D" wp14:editId="0DEC9B18">
                <wp:simplePos x="0" y="0"/>
                <wp:positionH relativeFrom="column">
                  <wp:posOffset>3486785</wp:posOffset>
                </wp:positionH>
                <wp:positionV relativeFrom="paragraph">
                  <wp:posOffset>1695450</wp:posOffset>
                </wp:positionV>
                <wp:extent cx="153035" cy="53975"/>
                <wp:effectExtent l="38100" t="19050" r="0" b="4127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3035" cy="53975"/>
                        </a:xfrm>
                        <a:prstGeom prst="straightConnector1">
                          <a:avLst/>
                        </a:prstGeom>
                        <a:noFill/>
                        <a:ln w="6350" cap="flat" cmpd="sng" algn="ctr">
                          <a:solidFill>
                            <a:srgbClr val="E7E6E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6B51DD3F" id="Straight Arrow Connector 22" o:spid="_x0000_s1026" type="#_x0000_t32" style="position:absolute;margin-left:274.55pt;margin-top:133.5pt;width:12.05pt;height:4.2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" strokecolor="#e7e6e6" strokeweight=".5pt">
                <v:stroke endarrow="block" joinstyle="miter"/>
                <o:lock v:ext="edit" shapetype="f"/>
              </v:shape>
            </w:pict>
          </mc:Fallback>
        </mc:AlternateContent>
      </w:r>
      <w:r>
        <w:rPr>
          <w:noProof/>
        </w:rPr>
        <mc:AlternateContent>
          <mc:Choice Requires="wps">
            <w:drawing>
              <wp:anchor distT="0" distB="0" distL="114300" distR="114300" simplePos="0" relativeHeight="251670528" behindDoc="0" locked="0" layoutInCell="1" allowOverlap="1" wp14:anchorId="5BC526B9" wp14:editId="06A64015">
                <wp:simplePos x="0" y="0"/>
                <wp:positionH relativeFrom="column">
                  <wp:posOffset>3338830</wp:posOffset>
                </wp:positionH>
                <wp:positionV relativeFrom="paragraph">
                  <wp:posOffset>2099310</wp:posOffset>
                </wp:positionV>
                <wp:extent cx="132715" cy="81280"/>
                <wp:effectExtent l="0" t="38100" r="38735" b="1397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2715" cy="81280"/>
                        </a:xfrm>
                        <a:prstGeom prst="straightConnector1">
                          <a:avLst/>
                        </a:prstGeom>
                        <a:noFill/>
                        <a:ln w="6350" cap="flat" cmpd="sng" algn="ctr">
                          <a:solidFill>
                            <a:srgbClr val="E7E6E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011E4277" id="Straight Arrow Connector 21" o:spid="_x0000_s1026" type="#_x0000_t32" style="position:absolute;margin-left:262.9pt;margin-top:165.3pt;width:10.45pt;height:6.4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" strokecolor="#e7e6e6" strokeweight=".5pt">
                <v:stroke endarrow="block" joinstyle="miter"/>
                <o:lock v:ext="edit" shapetype="f"/>
              </v:shape>
            </w:pict>
          </mc:Fallback>
        </mc:AlternateContent>
      </w:r>
      <w:r>
        <w:rPr>
          <w:noProof/>
        </w:rPr>
        <mc:AlternateContent>
          <mc:Choice Requires="wps">
            <w:drawing>
              <wp:anchor distT="0" distB="0" distL="114300" distR="114300" simplePos="0" relativeHeight="251675648" behindDoc="0" locked="0" layoutInCell="1" allowOverlap="1" wp14:anchorId="22464F6F" wp14:editId="18FC1344">
                <wp:simplePos x="0" y="0"/>
                <wp:positionH relativeFrom="column">
                  <wp:posOffset>3007360</wp:posOffset>
                </wp:positionH>
                <wp:positionV relativeFrom="paragraph">
                  <wp:posOffset>1643380</wp:posOffset>
                </wp:positionV>
                <wp:extent cx="45720" cy="149860"/>
                <wp:effectExtent l="57150" t="38100" r="30480" b="254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5720" cy="149860"/>
                        </a:xfrm>
                        <a:prstGeom prst="straightConnector1">
                          <a:avLst/>
                        </a:prstGeom>
                        <a:noFill/>
                        <a:ln w="6350" cap="flat" cmpd="sng" algn="ctr">
                          <a:solidFill>
                            <a:srgbClr val="E7E6E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1C150E9D" id="Straight Arrow Connector 20" o:spid="_x0000_s1026" type="#_x0000_t32" style="position:absolute;margin-left:236.8pt;margin-top:129.4pt;width:3.6pt;height:11.8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" strokecolor="#e7e6e6" strokeweight=".5pt">
                <v:stroke endarrow="block" joinstyle="miter"/>
                <o:lock v:ext="edit" shapetype="f"/>
              </v:shape>
            </w:pict>
          </mc:Fallback>
        </mc:AlternateContent>
      </w:r>
      <w:r w:rsidR="00054D7C" w:rsidRPr="00230C2E">
        <w:rPr>
          <w:b/>
          <w:bCs/>
          <w:noProof/>
        </w:rPr>
        <w:drawing>
          <wp:inline distT="0" distB="0" distL="0" distR="0" wp14:anchorId="3095F44D" wp14:editId="06A5FB9C">
            <wp:extent cx="2999232" cy="3236976"/>
            <wp:effectExtent l="0" t="0" r="0" b="1905"/>
            <wp:docPr id="12" name="Picture 12" descr="The FRES has at least 16 roof valleys (arrows) where snow may accumulate and not readily slide from the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e FRES has at least 16 roof valleys (arrows) where snow may accumulate and not readily slide from the roof"/>
                    <pic:cNvPicPr/>
                  </pic:nvPicPr>
                  <pic:blipFill rotWithShape="1">
                    <a:blip r:embed="rId50"/>
                    <a:srcRect l="41046" t="27668" r="34419" b="25223"/>
                    <a:stretch/>
                  </pic:blipFill>
                  <pic:spPr bwMode="auto">
                    <a:xfrm>
                      <a:off x="0" y="0"/>
                      <a:ext cx="2999232" cy="3236976"/>
                    </a:xfrm>
                    <a:prstGeom prst="rect">
                      <a:avLst/>
                    </a:prstGeom>
                    <a:ln>
                      <a:noFill/>
                    </a:ln>
                    <a:extLst>
                      <a:ext uri="{53640926-AAD7-44D8-BBD7-CCE9431645EC}">
                        <a14:shadowObscured xmlns:a14="http://schemas.microsoft.com/office/drawing/2010/main"/>
                      </a:ext>
                    </a:extLst>
                  </pic:spPr>
                </pic:pic>
              </a:graphicData>
            </a:graphic>
          </wp:inline>
        </w:drawing>
      </w:r>
    </w:p>
    <w:p w14:paraId="6179AD97" w14:textId="44659EBB" w:rsidR="00054D7C" w:rsidRPr="00230C2E" w:rsidRDefault="00054D7C" w:rsidP="00632C0B">
      <w:pPr>
        <w:jc w:val="center"/>
        <w:rPr>
          <w:b/>
          <w:bCs/>
        </w:rPr>
      </w:pPr>
      <w:r w:rsidRPr="00230C2E">
        <w:rPr>
          <w:b/>
          <w:bCs/>
        </w:rPr>
        <w:t>The FRES has at least 16 roof valleys (arrows)</w:t>
      </w:r>
      <w:r w:rsidR="00632C0B">
        <w:rPr>
          <w:b/>
          <w:bCs/>
        </w:rPr>
        <w:t xml:space="preserve"> </w:t>
      </w:r>
      <w:r w:rsidRPr="00230C2E">
        <w:rPr>
          <w:b/>
          <w:bCs/>
        </w:rPr>
        <w:t>where snow may accumulate and</w:t>
      </w:r>
      <w:r w:rsidR="00B75661">
        <w:rPr>
          <w:b/>
          <w:bCs/>
        </w:rPr>
        <w:t xml:space="preserve"> </w:t>
      </w:r>
      <w:r w:rsidRPr="00230C2E">
        <w:rPr>
          <w:b/>
          <w:bCs/>
        </w:rPr>
        <w:t>not readily slide from the roof</w:t>
      </w:r>
    </w:p>
    <w:p w14:paraId="1405568B" w14:textId="77777777" w:rsidR="00054D7C" w:rsidRPr="00230C2E" w:rsidRDefault="00054D7C" w:rsidP="001B26CF">
      <w:pPr>
        <w:spacing w:line="360" w:lineRule="auto"/>
        <w:jc w:val="center"/>
        <w:rPr>
          <w:b/>
          <w:bCs/>
        </w:rPr>
      </w:pPr>
    </w:p>
    <w:p w14:paraId="2BD5E06C" w14:textId="77777777" w:rsidR="00054D7C" w:rsidRPr="00230C2E" w:rsidRDefault="00054D7C" w:rsidP="001B26CF">
      <w:pPr>
        <w:spacing w:line="360" w:lineRule="auto"/>
        <w:rPr>
          <w:b/>
          <w:bCs/>
        </w:rPr>
      </w:pPr>
      <w:r w:rsidRPr="00230C2E">
        <w:rPr>
          <w:b/>
          <w:bCs/>
        </w:rPr>
        <w:t>Picture 10</w:t>
      </w:r>
    </w:p>
    <w:p w14:paraId="470F657A" w14:textId="77777777" w:rsidR="00054D7C" w:rsidRPr="00230C2E" w:rsidRDefault="00054D7C" w:rsidP="001B26CF">
      <w:pPr>
        <w:spacing w:line="360" w:lineRule="auto"/>
        <w:jc w:val="center"/>
        <w:rPr>
          <w:b/>
          <w:bCs/>
        </w:rPr>
      </w:pPr>
      <w:r w:rsidRPr="00230C2E">
        <w:rPr>
          <w:b/>
          <w:bCs/>
          <w:noProof/>
        </w:rPr>
        <w:drawing>
          <wp:inline distT="0" distB="0" distL="0" distR="0" wp14:anchorId="78D405A5" wp14:editId="3863395F">
            <wp:extent cx="3291840" cy="2478024"/>
            <wp:effectExtent l="6985" t="0" r="0" b="0"/>
            <wp:docPr id="216" name="Picture 216" descr="Accumulated snow in roof va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descr="Accumulated snow in roof valley"/>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5400000">
                      <a:off x="0" y="0"/>
                      <a:ext cx="3291840" cy="2478024"/>
                    </a:xfrm>
                    <a:prstGeom prst="rect">
                      <a:avLst/>
                    </a:prstGeom>
                    <a:noFill/>
                    <a:ln>
                      <a:noFill/>
                    </a:ln>
                  </pic:spPr>
                </pic:pic>
              </a:graphicData>
            </a:graphic>
          </wp:inline>
        </w:drawing>
      </w:r>
    </w:p>
    <w:p w14:paraId="34B4D5C8" w14:textId="77777777" w:rsidR="00054D7C" w:rsidRPr="00230C2E" w:rsidRDefault="00054D7C" w:rsidP="001B26CF">
      <w:pPr>
        <w:spacing w:line="360" w:lineRule="auto"/>
        <w:jc w:val="center"/>
        <w:rPr>
          <w:b/>
          <w:bCs/>
        </w:rPr>
      </w:pPr>
      <w:r w:rsidRPr="00230C2E">
        <w:rPr>
          <w:b/>
          <w:bCs/>
        </w:rPr>
        <w:t>Accumulated snow in roof valley</w:t>
      </w:r>
    </w:p>
    <w:p w14:paraId="187A390B" w14:textId="77777777" w:rsidR="00054D7C" w:rsidRPr="00230C2E" w:rsidRDefault="00054D7C" w:rsidP="001B26CF">
      <w:pPr>
        <w:spacing w:line="360" w:lineRule="auto"/>
        <w:rPr>
          <w:b/>
          <w:bCs/>
        </w:rPr>
      </w:pPr>
      <w:r w:rsidRPr="00230C2E">
        <w:rPr>
          <w:b/>
          <w:bCs/>
        </w:rPr>
        <w:lastRenderedPageBreak/>
        <w:t>Picture 11</w:t>
      </w:r>
    </w:p>
    <w:p w14:paraId="23EB173E" w14:textId="77777777" w:rsidR="00054D7C" w:rsidRPr="00230C2E" w:rsidRDefault="00054D7C" w:rsidP="001B26CF">
      <w:pPr>
        <w:spacing w:line="360" w:lineRule="auto"/>
        <w:jc w:val="center"/>
        <w:rPr>
          <w:b/>
          <w:bCs/>
        </w:rPr>
      </w:pPr>
      <w:r w:rsidRPr="00230C2E">
        <w:rPr>
          <w:b/>
          <w:bCs/>
          <w:noProof/>
        </w:rPr>
        <w:drawing>
          <wp:inline distT="0" distB="0" distL="0" distR="0" wp14:anchorId="31A026CB" wp14:editId="1A9669A7">
            <wp:extent cx="3291840" cy="2468880"/>
            <wp:effectExtent l="0" t="7620" r="0" b="0"/>
            <wp:docPr id="205" name="Picture 205" descr="Accumulated snow in roof valley, note water stain below roof va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descr="Accumulated snow in roof valley, note water stain below roof valley"/>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rot="5400000">
                      <a:off x="0" y="0"/>
                      <a:ext cx="3291840" cy="2468880"/>
                    </a:xfrm>
                    <a:prstGeom prst="rect">
                      <a:avLst/>
                    </a:prstGeom>
                    <a:noFill/>
                    <a:ln>
                      <a:noFill/>
                    </a:ln>
                  </pic:spPr>
                </pic:pic>
              </a:graphicData>
            </a:graphic>
          </wp:inline>
        </w:drawing>
      </w:r>
    </w:p>
    <w:p w14:paraId="0CE75A80" w14:textId="77777777" w:rsidR="00054D7C" w:rsidRPr="00230C2E" w:rsidRDefault="00054D7C" w:rsidP="001B26CF">
      <w:pPr>
        <w:spacing w:line="360" w:lineRule="auto"/>
        <w:jc w:val="center"/>
        <w:rPr>
          <w:b/>
          <w:bCs/>
        </w:rPr>
      </w:pPr>
      <w:r w:rsidRPr="00230C2E">
        <w:rPr>
          <w:b/>
          <w:bCs/>
        </w:rPr>
        <w:t>Accumulated snow in roof valley, note water stain below roof valley</w:t>
      </w:r>
    </w:p>
    <w:p w14:paraId="48AEB3B0" w14:textId="77777777" w:rsidR="00054D7C" w:rsidRPr="00230C2E" w:rsidRDefault="00054D7C" w:rsidP="001B26CF">
      <w:pPr>
        <w:spacing w:line="360" w:lineRule="auto"/>
        <w:rPr>
          <w:b/>
          <w:bCs/>
        </w:rPr>
      </w:pPr>
      <w:r w:rsidRPr="00230C2E">
        <w:rPr>
          <w:b/>
          <w:bCs/>
        </w:rPr>
        <w:t>Picture 12</w:t>
      </w:r>
    </w:p>
    <w:p w14:paraId="71303CA7" w14:textId="7D9C636C" w:rsidR="00054D7C" w:rsidRPr="00230C2E" w:rsidRDefault="001E1D2B" w:rsidP="001B26CF">
      <w:pPr>
        <w:spacing w:line="360" w:lineRule="auto"/>
        <w:jc w:val="center"/>
        <w:rPr>
          <w:b/>
          <w:bCs/>
        </w:rPr>
      </w:pPr>
      <w:r>
        <w:rPr>
          <w:noProof/>
        </w:rPr>
        <mc:AlternateContent>
          <mc:Choice Requires="wps">
            <w:drawing>
              <wp:anchor distT="0" distB="0" distL="114300" distR="114300" simplePos="0" relativeHeight="251678720" behindDoc="0" locked="0" layoutInCell="1" allowOverlap="1" wp14:anchorId="7E78F98F" wp14:editId="343558CC">
                <wp:simplePos x="0" y="0"/>
                <wp:positionH relativeFrom="column">
                  <wp:posOffset>2292350</wp:posOffset>
                </wp:positionH>
                <wp:positionV relativeFrom="paragraph">
                  <wp:posOffset>669290</wp:posOffset>
                </wp:positionV>
                <wp:extent cx="450850" cy="1035050"/>
                <wp:effectExtent l="38100" t="38100" r="25400" b="1270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0850" cy="1035050"/>
                        </a:xfrm>
                        <a:prstGeom prst="straightConnector1">
                          <a:avLst/>
                        </a:prstGeom>
                        <a:ln w="762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65AC8A2" id="Straight Arrow Connector 19" o:spid="_x0000_s1026" type="#_x0000_t32" style="position:absolute;margin-left:180.5pt;margin-top:52.7pt;width:35.5pt;height:81.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" strokecolor="black [3213]" strokeweight="6pt">
                <v:stroke endarrow="block" joinstyle="miter"/>
                <o:lock v:ext="edit" shapetype="f"/>
              </v:shape>
            </w:pict>
          </mc:Fallback>
        </mc:AlternateContent>
      </w:r>
      <w:r w:rsidR="00054D7C" w:rsidRPr="00230C2E">
        <w:rPr>
          <w:b/>
          <w:bCs/>
          <w:noProof/>
        </w:rPr>
        <w:drawing>
          <wp:inline distT="0" distB="0" distL="0" distR="0" wp14:anchorId="2112AB94" wp14:editId="7605D4E7">
            <wp:extent cx="5852160" cy="3291840"/>
            <wp:effectExtent l="0" t="0" r="0" b="3810"/>
            <wp:docPr id="203" name="Picture 203" descr="Soffit vent under roof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Soffit vent under roof edg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852160" cy="3291840"/>
                    </a:xfrm>
                    <a:prstGeom prst="rect">
                      <a:avLst/>
                    </a:prstGeom>
                    <a:noFill/>
                    <a:ln>
                      <a:noFill/>
                    </a:ln>
                  </pic:spPr>
                </pic:pic>
              </a:graphicData>
            </a:graphic>
          </wp:inline>
        </w:drawing>
      </w:r>
    </w:p>
    <w:p w14:paraId="6293CB13" w14:textId="77777777" w:rsidR="00054D7C" w:rsidRPr="00230C2E" w:rsidRDefault="00054D7C" w:rsidP="001B26CF">
      <w:pPr>
        <w:spacing w:line="360" w:lineRule="auto"/>
        <w:jc w:val="center"/>
        <w:rPr>
          <w:b/>
          <w:bCs/>
        </w:rPr>
      </w:pPr>
      <w:r w:rsidRPr="00230C2E">
        <w:rPr>
          <w:b/>
          <w:bCs/>
        </w:rPr>
        <w:t>Soffit vent under roof edge</w:t>
      </w:r>
    </w:p>
    <w:p w14:paraId="5AE29435" w14:textId="77777777" w:rsidR="00054D7C" w:rsidRDefault="00054D7C" w:rsidP="001B26CF">
      <w:pPr>
        <w:spacing w:line="360" w:lineRule="auto"/>
        <w:jc w:val="center"/>
        <w:rPr>
          <w:b/>
          <w:bCs/>
        </w:rPr>
      </w:pPr>
    </w:p>
    <w:p w14:paraId="18E166C3" w14:textId="77777777" w:rsidR="00054D7C" w:rsidRPr="00230C2E" w:rsidRDefault="00054D7C" w:rsidP="001B26CF">
      <w:pPr>
        <w:spacing w:line="360" w:lineRule="auto"/>
        <w:rPr>
          <w:b/>
          <w:bCs/>
        </w:rPr>
      </w:pPr>
      <w:r w:rsidRPr="00230C2E">
        <w:rPr>
          <w:b/>
          <w:bCs/>
        </w:rPr>
        <w:lastRenderedPageBreak/>
        <w:t>Picture 13</w:t>
      </w:r>
    </w:p>
    <w:p w14:paraId="1A300196" w14:textId="2CFBDE21" w:rsidR="00054D7C" w:rsidRPr="00230C2E" w:rsidRDefault="001E1D2B" w:rsidP="001B26CF">
      <w:pPr>
        <w:spacing w:line="360" w:lineRule="auto"/>
        <w:jc w:val="center"/>
        <w:rPr>
          <w:b/>
          <w:bCs/>
        </w:rPr>
      </w:pPr>
      <w:r>
        <w:rPr>
          <w:noProof/>
        </w:rPr>
        <mc:AlternateContent>
          <mc:Choice Requires="wps">
            <w:drawing>
              <wp:anchor distT="0" distB="0" distL="114300" distR="114300" simplePos="0" relativeHeight="251677696" behindDoc="0" locked="0" layoutInCell="1" allowOverlap="1" wp14:anchorId="0EC79E61" wp14:editId="70B00D51">
                <wp:simplePos x="0" y="0"/>
                <wp:positionH relativeFrom="column">
                  <wp:posOffset>2032000</wp:posOffset>
                </wp:positionH>
                <wp:positionV relativeFrom="paragraph">
                  <wp:posOffset>250825</wp:posOffset>
                </wp:positionV>
                <wp:extent cx="323850" cy="641350"/>
                <wp:effectExtent l="38100" t="19050" r="38100" b="2540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3850" cy="641350"/>
                        </a:xfrm>
                        <a:prstGeom prst="straightConnector1">
                          <a:avLst/>
                        </a:prstGeom>
                        <a:ln w="762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382BAF5E" id="Straight Arrow Connector 18" o:spid="_x0000_s1026" type="#_x0000_t32" style="position:absolute;margin-left:160pt;margin-top:19.75pt;width:25.5pt;height:5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" strokecolor="black [3213]" strokeweight="6pt">
                <v:stroke endarrow="block" joinstyle="miter"/>
                <o:lock v:ext="edit" shapetype="f"/>
              </v:shape>
            </w:pict>
          </mc:Fallback>
        </mc:AlternateContent>
      </w:r>
      <w:r w:rsidR="00054D7C" w:rsidRPr="00230C2E">
        <w:rPr>
          <w:b/>
          <w:bCs/>
          <w:noProof/>
        </w:rPr>
        <w:drawing>
          <wp:inline distT="0" distB="0" distL="0" distR="0" wp14:anchorId="63C228D9" wp14:editId="5103EEF8">
            <wp:extent cx="3383280" cy="2542032"/>
            <wp:effectExtent l="1587" t="0" r="9208" b="9207"/>
            <wp:docPr id="200" name="Picture 200" descr="Gable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Gable ven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5400000">
                      <a:off x="0" y="0"/>
                      <a:ext cx="3383280" cy="2542032"/>
                    </a:xfrm>
                    <a:prstGeom prst="rect">
                      <a:avLst/>
                    </a:prstGeom>
                    <a:noFill/>
                    <a:ln>
                      <a:noFill/>
                    </a:ln>
                  </pic:spPr>
                </pic:pic>
              </a:graphicData>
            </a:graphic>
          </wp:inline>
        </w:drawing>
      </w:r>
    </w:p>
    <w:p w14:paraId="3EB99A8E" w14:textId="77777777" w:rsidR="00054D7C" w:rsidRPr="00230C2E" w:rsidRDefault="00054D7C" w:rsidP="001B26CF">
      <w:pPr>
        <w:spacing w:line="360" w:lineRule="auto"/>
        <w:jc w:val="center"/>
        <w:rPr>
          <w:b/>
          <w:bCs/>
        </w:rPr>
      </w:pPr>
      <w:r w:rsidRPr="00230C2E">
        <w:rPr>
          <w:b/>
          <w:bCs/>
        </w:rPr>
        <w:t>Gable vent</w:t>
      </w:r>
    </w:p>
    <w:p w14:paraId="7A6A67C9" w14:textId="77777777" w:rsidR="00054D7C" w:rsidRPr="00230C2E" w:rsidRDefault="00054D7C" w:rsidP="001B26CF">
      <w:pPr>
        <w:spacing w:line="360" w:lineRule="auto"/>
        <w:rPr>
          <w:b/>
          <w:bCs/>
        </w:rPr>
      </w:pPr>
      <w:r w:rsidRPr="00230C2E">
        <w:rPr>
          <w:b/>
          <w:bCs/>
        </w:rPr>
        <w:t>Picture 14</w:t>
      </w:r>
    </w:p>
    <w:p w14:paraId="5F1C8307" w14:textId="77777777" w:rsidR="00054D7C" w:rsidRPr="00230C2E" w:rsidRDefault="00054D7C" w:rsidP="001B26CF">
      <w:pPr>
        <w:spacing w:line="360" w:lineRule="auto"/>
        <w:jc w:val="center"/>
        <w:rPr>
          <w:b/>
          <w:bCs/>
        </w:rPr>
      </w:pPr>
      <w:r w:rsidRPr="00230C2E">
        <w:rPr>
          <w:b/>
          <w:bCs/>
          <w:noProof/>
        </w:rPr>
        <w:drawing>
          <wp:inline distT="0" distB="0" distL="0" distR="0" wp14:anchorId="3AC2B852" wp14:editId="2687ACB4">
            <wp:extent cx="5852160" cy="3291840"/>
            <wp:effectExtent l="0" t="0" r="0" b="3810"/>
            <wp:docPr id="211" name="Picture 211" descr="Insulation batts installed over into roof/attic floor angle, likely on top of soffit 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descr="Insulation batts installed over into roof/attic floor angle, likely on top of soffit vents"/>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852160" cy="3291840"/>
                    </a:xfrm>
                    <a:prstGeom prst="rect">
                      <a:avLst/>
                    </a:prstGeom>
                    <a:noFill/>
                    <a:ln>
                      <a:noFill/>
                    </a:ln>
                  </pic:spPr>
                </pic:pic>
              </a:graphicData>
            </a:graphic>
          </wp:inline>
        </w:drawing>
      </w:r>
    </w:p>
    <w:p w14:paraId="63DB8ADE" w14:textId="77777777" w:rsidR="00054D7C" w:rsidRPr="00230C2E" w:rsidRDefault="00054D7C" w:rsidP="001B26CF">
      <w:pPr>
        <w:spacing w:line="360" w:lineRule="auto"/>
        <w:jc w:val="center"/>
        <w:rPr>
          <w:b/>
          <w:bCs/>
        </w:rPr>
      </w:pPr>
      <w:r w:rsidRPr="00230C2E">
        <w:rPr>
          <w:b/>
          <w:bCs/>
        </w:rPr>
        <w:t>Insulation batts installed over into roof/attic floor angle, likely on top of soffit vents</w:t>
      </w:r>
    </w:p>
    <w:p w14:paraId="04B93A73" w14:textId="77777777" w:rsidR="00C42F1F" w:rsidRDefault="00C42F1F" w:rsidP="001B26CF">
      <w:pPr>
        <w:spacing w:line="360" w:lineRule="auto"/>
        <w:rPr>
          <w:b/>
          <w:bCs/>
        </w:rPr>
      </w:pPr>
    </w:p>
    <w:p w14:paraId="485BCD23" w14:textId="0F7B3552" w:rsidR="00054D7C" w:rsidRPr="00230C2E" w:rsidRDefault="00054D7C" w:rsidP="001B26CF">
      <w:pPr>
        <w:spacing w:line="360" w:lineRule="auto"/>
        <w:rPr>
          <w:b/>
          <w:bCs/>
        </w:rPr>
      </w:pPr>
      <w:r w:rsidRPr="00230C2E">
        <w:rPr>
          <w:b/>
          <w:bCs/>
        </w:rPr>
        <w:lastRenderedPageBreak/>
        <w:t>Picture 15</w:t>
      </w:r>
    </w:p>
    <w:p w14:paraId="04D9A317" w14:textId="77777777" w:rsidR="00054D7C" w:rsidRPr="00230C2E" w:rsidRDefault="00054D7C" w:rsidP="001B26CF">
      <w:pPr>
        <w:spacing w:line="360" w:lineRule="auto"/>
        <w:jc w:val="center"/>
        <w:rPr>
          <w:b/>
          <w:bCs/>
        </w:rPr>
      </w:pPr>
      <w:r w:rsidRPr="00230C2E">
        <w:rPr>
          <w:b/>
          <w:bCs/>
          <w:noProof/>
        </w:rPr>
        <w:drawing>
          <wp:inline distT="0" distB="0" distL="0" distR="0" wp14:anchorId="584AA2A8" wp14:editId="28B32379">
            <wp:extent cx="5852160" cy="3291840"/>
            <wp:effectExtent l="0" t="0" r="0" b="3810"/>
            <wp:docPr id="13" name="Picture 13" descr="Exposed steel roof decking without visible ins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Exposed steel roof decking without visible insulation"/>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852160" cy="3291840"/>
                    </a:xfrm>
                    <a:prstGeom prst="rect">
                      <a:avLst/>
                    </a:prstGeom>
                    <a:noFill/>
                    <a:ln>
                      <a:noFill/>
                    </a:ln>
                  </pic:spPr>
                </pic:pic>
              </a:graphicData>
            </a:graphic>
          </wp:inline>
        </w:drawing>
      </w:r>
    </w:p>
    <w:p w14:paraId="2C5267FF" w14:textId="77777777" w:rsidR="00054D7C" w:rsidRPr="00230C2E" w:rsidRDefault="00054D7C" w:rsidP="001B26CF">
      <w:pPr>
        <w:spacing w:line="360" w:lineRule="auto"/>
        <w:jc w:val="center"/>
        <w:rPr>
          <w:b/>
          <w:bCs/>
        </w:rPr>
      </w:pPr>
      <w:r w:rsidRPr="00230C2E">
        <w:rPr>
          <w:b/>
          <w:bCs/>
        </w:rPr>
        <w:t>Exposed steel roof decking without visible insulation</w:t>
      </w:r>
    </w:p>
    <w:p w14:paraId="0BEF52D3" w14:textId="77777777" w:rsidR="00054D7C" w:rsidRPr="00230C2E" w:rsidRDefault="00054D7C" w:rsidP="001B26CF">
      <w:pPr>
        <w:spacing w:line="360" w:lineRule="auto"/>
        <w:rPr>
          <w:b/>
          <w:bCs/>
        </w:rPr>
      </w:pPr>
      <w:r w:rsidRPr="00230C2E">
        <w:rPr>
          <w:b/>
          <w:bCs/>
        </w:rPr>
        <w:t>Picture 16</w:t>
      </w:r>
    </w:p>
    <w:p w14:paraId="7749221F" w14:textId="77777777" w:rsidR="00054D7C" w:rsidRPr="00230C2E" w:rsidRDefault="00054D7C" w:rsidP="001B26CF">
      <w:pPr>
        <w:spacing w:line="360" w:lineRule="auto"/>
        <w:jc w:val="center"/>
        <w:rPr>
          <w:b/>
          <w:bCs/>
        </w:rPr>
      </w:pPr>
      <w:r w:rsidRPr="00230C2E">
        <w:rPr>
          <w:b/>
          <w:bCs/>
          <w:noProof/>
        </w:rPr>
        <w:drawing>
          <wp:inline distT="0" distB="0" distL="0" distR="0" wp14:anchorId="65FEC93A" wp14:editId="707AFDFE">
            <wp:extent cx="5852160" cy="3291840"/>
            <wp:effectExtent l="0" t="0" r="0" b="3810"/>
            <wp:docPr id="198" name="Picture 198" descr="Solid roof peak with no observable ridge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Solid roof peak with no observable ridge ven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852160" cy="3291840"/>
                    </a:xfrm>
                    <a:prstGeom prst="rect">
                      <a:avLst/>
                    </a:prstGeom>
                    <a:noFill/>
                    <a:ln>
                      <a:noFill/>
                    </a:ln>
                  </pic:spPr>
                </pic:pic>
              </a:graphicData>
            </a:graphic>
          </wp:inline>
        </w:drawing>
      </w:r>
    </w:p>
    <w:p w14:paraId="4BAEE550" w14:textId="77777777" w:rsidR="00054D7C" w:rsidRDefault="00054D7C" w:rsidP="001B26CF">
      <w:pPr>
        <w:spacing w:line="360" w:lineRule="auto"/>
        <w:jc w:val="center"/>
        <w:rPr>
          <w:b/>
          <w:bCs/>
        </w:rPr>
      </w:pPr>
      <w:r w:rsidRPr="00230C2E">
        <w:rPr>
          <w:b/>
          <w:bCs/>
        </w:rPr>
        <w:t>Solid roof peak with no observable ridge vent</w:t>
      </w:r>
    </w:p>
    <w:p w14:paraId="25B45291" w14:textId="77777777" w:rsidR="00054D7C" w:rsidRPr="00230C2E" w:rsidRDefault="00054D7C" w:rsidP="001B26CF">
      <w:pPr>
        <w:spacing w:line="360" w:lineRule="auto"/>
        <w:jc w:val="center"/>
        <w:rPr>
          <w:b/>
          <w:bCs/>
        </w:rPr>
      </w:pPr>
    </w:p>
    <w:p w14:paraId="11D03AC7" w14:textId="77777777" w:rsidR="00054D7C" w:rsidRPr="00230C2E" w:rsidRDefault="00054D7C" w:rsidP="001B26CF">
      <w:pPr>
        <w:spacing w:line="360" w:lineRule="auto"/>
        <w:rPr>
          <w:b/>
          <w:bCs/>
        </w:rPr>
      </w:pPr>
      <w:r w:rsidRPr="00230C2E">
        <w:rPr>
          <w:b/>
          <w:bCs/>
        </w:rPr>
        <w:lastRenderedPageBreak/>
        <w:t>Picture 17</w:t>
      </w:r>
    </w:p>
    <w:p w14:paraId="7C6B9D4F" w14:textId="77777777" w:rsidR="00054D7C" w:rsidRPr="00230C2E" w:rsidRDefault="00054D7C" w:rsidP="001B26CF">
      <w:pPr>
        <w:spacing w:line="360" w:lineRule="auto"/>
        <w:jc w:val="center"/>
        <w:rPr>
          <w:b/>
          <w:bCs/>
        </w:rPr>
      </w:pPr>
      <w:r w:rsidRPr="00230C2E">
        <w:rPr>
          <w:b/>
          <w:bCs/>
          <w:noProof/>
        </w:rPr>
        <w:drawing>
          <wp:inline distT="0" distB="0" distL="0" distR="0" wp14:anchorId="4D487449" wp14:editId="5AF40A3F">
            <wp:extent cx="3291840" cy="2468880"/>
            <wp:effectExtent l="0" t="7620" r="0" b="0"/>
            <wp:docPr id="199" name="Picture 199" descr="Interior view of gable vent in at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Interior view of gable vent in attic"/>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5400000">
                      <a:off x="0" y="0"/>
                      <a:ext cx="3291840" cy="2468880"/>
                    </a:xfrm>
                    <a:prstGeom prst="rect">
                      <a:avLst/>
                    </a:prstGeom>
                    <a:noFill/>
                    <a:ln>
                      <a:noFill/>
                    </a:ln>
                  </pic:spPr>
                </pic:pic>
              </a:graphicData>
            </a:graphic>
          </wp:inline>
        </w:drawing>
      </w:r>
    </w:p>
    <w:p w14:paraId="477EE8AB" w14:textId="77777777" w:rsidR="00054D7C" w:rsidRPr="00230C2E" w:rsidRDefault="00054D7C" w:rsidP="001B26CF">
      <w:pPr>
        <w:spacing w:line="360" w:lineRule="auto"/>
        <w:jc w:val="center"/>
        <w:rPr>
          <w:b/>
          <w:bCs/>
        </w:rPr>
      </w:pPr>
      <w:r w:rsidRPr="00230C2E">
        <w:rPr>
          <w:b/>
          <w:bCs/>
        </w:rPr>
        <w:t>Interior view of gable vent in attic</w:t>
      </w:r>
    </w:p>
    <w:p w14:paraId="1A474975" w14:textId="77777777" w:rsidR="00054D7C" w:rsidRPr="00230C2E" w:rsidRDefault="00054D7C" w:rsidP="001B26CF">
      <w:pPr>
        <w:spacing w:line="360" w:lineRule="auto"/>
        <w:rPr>
          <w:b/>
          <w:bCs/>
        </w:rPr>
      </w:pPr>
      <w:r w:rsidRPr="00230C2E">
        <w:rPr>
          <w:b/>
          <w:bCs/>
        </w:rPr>
        <w:t>Picture 18</w:t>
      </w:r>
    </w:p>
    <w:p w14:paraId="3BD9BAD6" w14:textId="77777777" w:rsidR="00054D7C" w:rsidRPr="00230C2E" w:rsidRDefault="00054D7C" w:rsidP="001B26CF">
      <w:pPr>
        <w:spacing w:line="360" w:lineRule="auto"/>
        <w:jc w:val="center"/>
        <w:rPr>
          <w:b/>
          <w:bCs/>
        </w:rPr>
      </w:pPr>
      <w:r w:rsidRPr="00230C2E">
        <w:rPr>
          <w:b/>
          <w:bCs/>
          <w:noProof/>
        </w:rPr>
        <w:drawing>
          <wp:inline distT="0" distB="0" distL="0" distR="0" wp14:anchorId="355B6D67" wp14:editId="1827C05D">
            <wp:extent cx="5852160" cy="3291840"/>
            <wp:effectExtent l="0" t="0" r="0" b="3810"/>
            <wp:docPr id="202" name="Picture 202" descr="Holes in walls adjacent to A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Holes in walls adjacent to AHU"/>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52160" cy="3291840"/>
                    </a:xfrm>
                    <a:prstGeom prst="rect">
                      <a:avLst/>
                    </a:prstGeom>
                    <a:noFill/>
                    <a:ln>
                      <a:noFill/>
                    </a:ln>
                  </pic:spPr>
                </pic:pic>
              </a:graphicData>
            </a:graphic>
          </wp:inline>
        </w:drawing>
      </w:r>
    </w:p>
    <w:p w14:paraId="2AE17976" w14:textId="77777777" w:rsidR="00054D7C" w:rsidRPr="00230C2E" w:rsidRDefault="00054D7C" w:rsidP="001B26CF">
      <w:pPr>
        <w:spacing w:line="360" w:lineRule="auto"/>
        <w:jc w:val="center"/>
        <w:rPr>
          <w:b/>
          <w:bCs/>
        </w:rPr>
      </w:pPr>
      <w:r w:rsidRPr="00230C2E">
        <w:rPr>
          <w:b/>
          <w:bCs/>
        </w:rPr>
        <w:t>Holes in walls adjacent to AHU</w:t>
      </w:r>
    </w:p>
    <w:p w14:paraId="26FD75EA" w14:textId="77777777" w:rsidR="00054D7C" w:rsidRDefault="00054D7C" w:rsidP="001B26CF">
      <w:pPr>
        <w:spacing w:line="360" w:lineRule="auto"/>
        <w:jc w:val="center"/>
        <w:rPr>
          <w:b/>
          <w:bCs/>
        </w:rPr>
      </w:pPr>
    </w:p>
    <w:p w14:paraId="4AA44417" w14:textId="77777777" w:rsidR="00054D7C" w:rsidRPr="00230C2E" w:rsidRDefault="00054D7C" w:rsidP="001B26CF">
      <w:pPr>
        <w:spacing w:line="360" w:lineRule="auto"/>
        <w:rPr>
          <w:b/>
          <w:bCs/>
        </w:rPr>
      </w:pPr>
      <w:r w:rsidRPr="00230C2E">
        <w:rPr>
          <w:b/>
          <w:bCs/>
        </w:rPr>
        <w:lastRenderedPageBreak/>
        <w:t>Picture 19</w:t>
      </w:r>
    </w:p>
    <w:p w14:paraId="1AD5134E" w14:textId="77777777" w:rsidR="00054D7C" w:rsidRPr="00230C2E" w:rsidRDefault="00054D7C" w:rsidP="001B26CF">
      <w:pPr>
        <w:spacing w:line="360" w:lineRule="auto"/>
        <w:jc w:val="center"/>
        <w:rPr>
          <w:b/>
          <w:bCs/>
        </w:rPr>
      </w:pPr>
      <w:r w:rsidRPr="00230C2E">
        <w:rPr>
          <w:b/>
          <w:bCs/>
          <w:noProof/>
        </w:rPr>
        <w:drawing>
          <wp:inline distT="0" distB="0" distL="0" distR="0" wp14:anchorId="5AAEFB1A" wp14:editId="1AC36079">
            <wp:extent cx="5852160" cy="3291840"/>
            <wp:effectExtent l="0" t="0" r="0" b="3810"/>
            <wp:docPr id="204" name="Picture 204" descr="Missing or damaged fiberglass insulation batts on attic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Missing or damaged fiberglass insulation batts on attic floo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852160" cy="3291840"/>
                    </a:xfrm>
                    <a:prstGeom prst="rect">
                      <a:avLst/>
                    </a:prstGeom>
                    <a:noFill/>
                    <a:ln>
                      <a:noFill/>
                    </a:ln>
                  </pic:spPr>
                </pic:pic>
              </a:graphicData>
            </a:graphic>
          </wp:inline>
        </w:drawing>
      </w:r>
    </w:p>
    <w:p w14:paraId="7B524EDB" w14:textId="77777777" w:rsidR="00054D7C" w:rsidRPr="00230C2E" w:rsidRDefault="00054D7C" w:rsidP="001B26CF">
      <w:pPr>
        <w:spacing w:line="360" w:lineRule="auto"/>
        <w:jc w:val="center"/>
        <w:rPr>
          <w:b/>
          <w:bCs/>
        </w:rPr>
      </w:pPr>
      <w:r w:rsidRPr="00230C2E">
        <w:rPr>
          <w:b/>
          <w:bCs/>
        </w:rPr>
        <w:t>Missing or damaged fiberglass insulation batts on attic floor</w:t>
      </w:r>
    </w:p>
    <w:p w14:paraId="0EB73049" w14:textId="77777777" w:rsidR="00054D7C" w:rsidRPr="00230C2E" w:rsidRDefault="00054D7C" w:rsidP="001B26CF">
      <w:pPr>
        <w:spacing w:line="360" w:lineRule="auto"/>
        <w:rPr>
          <w:b/>
          <w:bCs/>
        </w:rPr>
      </w:pPr>
      <w:r w:rsidRPr="00230C2E">
        <w:rPr>
          <w:b/>
          <w:bCs/>
        </w:rPr>
        <w:t>Picture 20</w:t>
      </w:r>
    </w:p>
    <w:p w14:paraId="24C41C9D" w14:textId="77777777" w:rsidR="00054D7C" w:rsidRPr="00230C2E" w:rsidRDefault="00054D7C" w:rsidP="001B26CF">
      <w:pPr>
        <w:spacing w:line="360" w:lineRule="auto"/>
        <w:jc w:val="center"/>
        <w:rPr>
          <w:b/>
          <w:bCs/>
        </w:rPr>
      </w:pPr>
      <w:r w:rsidRPr="00230C2E">
        <w:rPr>
          <w:b/>
          <w:bCs/>
          <w:noProof/>
        </w:rPr>
        <w:drawing>
          <wp:inline distT="0" distB="0" distL="0" distR="0" wp14:anchorId="14B1F2C3" wp14:editId="68C93266">
            <wp:extent cx="5852160" cy="3291840"/>
            <wp:effectExtent l="0" t="0" r="0" b="3810"/>
            <wp:docPr id="206" name="Picture 206" descr="Water damaged floor tiles from conden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descr="Water damaged floor tiles from condensation"/>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852160" cy="3291840"/>
                    </a:xfrm>
                    <a:prstGeom prst="rect">
                      <a:avLst/>
                    </a:prstGeom>
                    <a:noFill/>
                    <a:ln>
                      <a:noFill/>
                    </a:ln>
                  </pic:spPr>
                </pic:pic>
              </a:graphicData>
            </a:graphic>
          </wp:inline>
        </w:drawing>
      </w:r>
    </w:p>
    <w:p w14:paraId="128A8070" w14:textId="01E691A8" w:rsidR="00054D7C" w:rsidRPr="00230C2E" w:rsidRDefault="00054D7C" w:rsidP="001B26CF">
      <w:pPr>
        <w:spacing w:line="360" w:lineRule="auto"/>
        <w:jc w:val="center"/>
        <w:rPr>
          <w:b/>
          <w:bCs/>
        </w:rPr>
      </w:pPr>
      <w:r w:rsidRPr="00230C2E">
        <w:rPr>
          <w:b/>
          <w:bCs/>
        </w:rPr>
        <w:t>Water</w:t>
      </w:r>
      <w:r w:rsidR="00D24FBD">
        <w:rPr>
          <w:b/>
          <w:bCs/>
        </w:rPr>
        <w:t>-</w:t>
      </w:r>
      <w:r w:rsidRPr="00230C2E">
        <w:rPr>
          <w:b/>
          <w:bCs/>
        </w:rPr>
        <w:t>damaged floor tiles from condensation</w:t>
      </w:r>
    </w:p>
    <w:p w14:paraId="666E1483" w14:textId="77777777" w:rsidR="00054D7C" w:rsidRDefault="00054D7C" w:rsidP="001B26CF">
      <w:pPr>
        <w:spacing w:line="360" w:lineRule="auto"/>
        <w:jc w:val="center"/>
        <w:rPr>
          <w:b/>
          <w:bCs/>
        </w:rPr>
      </w:pPr>
    </w:p>
    <w:p w14:paraId="449CBA9F" w14:textId="77777777" w:rsidR="00054D7C" w:rsidRPr="00230C2E" w:rsidRDefault="00054D7C" w:rsidP="001B26CF">
      <w:pPr>
        <w:spacing w:line="360" w:lineRule="auto"/>
        <w:rPr>
          <w:b/>
          <w:bCs/>
        </w:rPr>
      </w:pPr>
      <w:r w:rsidRPr="00230C2E">
        <w:rPr>
          <w:b/>
          <w:bCs/>
        </w:rPr>
        <w:lastRenderedPageBreak/>
        <w:t>Picture 21</w:t>
      </w:r>
    </w:p>
    <w:p w14:paraId="4BB03ACE" w14:textId="77777777" w:rsidR="00054D7C" w:rsidRPr="00230C2E" w:rsidRDefault="00054D7C" w:rsidP="001B26CF">
      <w:pPr>
        <w:spacing w:line="360" w:lineRule="auto"/>
        <w:jc w:val="center"/>
        <w:rPr>
          <w:b/>
          <w:bCs/>
        </w:rPr>
      </w:pPr>
      <w:r w:rsidRPr="00230C2E">
        <w:rPr>
          <w:b/>
          <w:bCs/>
          <w:noProof/>
        </w:rPr>
        <w:drawing>
          <wp:inline distT="0" distB="0" distL="0" distR="0" wp14:anchorId="627A138A" wp14:editId="1F5ABE42">
            <wp:extent cx="3474720" cy="2606040"/>
            <wp:effectExtent l="0" t="3810" r="7620" b="7620"/>
            <wp:docPr id="10" name="Picture 10" descr="Exterior wall clad with an exterior foam insulating system (EF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Exterior wall clad with an exterior foam insulating system (EFIS)"/>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5400000">
                      <a:off x="0" y="0"/>
                      <a:ext cx="3474720" cy="2606040"/>
                    </a:xfrm>
                    <a:prstGeom prst="rect">
                      <a:avLst/>
                    </a:prstGeom>
                    <a:noFill/>
                    <a:ln>
                      <a:noFill/>
                    </a:ln>
                  </pic:spPr>
                </pic:pic>
              </a:graphicData>
            </a:graphic>
          </wp:inline>
        </w:drawing>
      </w:r>
    </w:p>
    <w:p w14:paraId="42CCD0E5" w14:textId="472FB5AA" w:rsidR="00054D7C" w:rsidRPr="00230C2E" w:rsidRDefault="00054D7C" w:rsidP="001B26CF">
      <w:pPr>
        <w:spacing w:line="360" w:lineRule="auto"/>
        <w:jc w:val="center"/>
        <w:rPr>
          <w:b/>
          <w:bCs/>
          <w:snapToGrid w:val="0"/>
        </w:rPr>
      </w:pPr>
      <w:r>
        <w:rPr>
          <w:b/>
          <w:bCs/>
          <w:snapToGrid w:val="0"/>
        </w:rPr>
        <w:t>E</w:t>
      </w:r>
      <w:r w:rsidRPr="00230C2E">
        <w:rPr>
          <w:b/>
          <w:bCs/>
          <w:snapToGrid w:val="0"/>
        </w:rPr>
        <w:t xml:space="preserve">xterior wall </w:t>
      </w:r>
      <w:proofErr w:type="gramStart"/>
      <w:r w:rsidRPr="00230C2E">
        <w:rPr>
          <w:b/>
          <w:bCs/>
          <w:snapToGrid w:val="0"/>
        </w:rPr>
        <w:t>clad</w:t>
      </w:r>
      <w:proofErr w:type="gramEnd"/>
      <w:r w:rsidRPr="00230C2E">
        <w:rPr>
          <w:b/>
          <w:bCs/>
          <w:snapToGrid w:val="0"/>
        </w:rPr>
        <w:t xml:space="preserve"> with an exterior foam insulating system (</w:t>
      </w:r>
      <w:r w:rsidR="000D04B5">
        <w:rPr>
          <w:b/>
          <w:bCs/>
          <w:snapToGrid w:val="0"/>
        </w:rPr>
        <w:t>EIFS</w:t>
      </w:r>
      <w:r w:rsidRPr="00230C2E">
        <w:rPr>
          <w:b/>
          <w:bCs/>
          <w:snapToGrid w:val="0"/>
        </w:rPr>
        <w:t>)</w:t>
      </w:r>
    </w:p>
    <w:p w14:paraId="4676B5C9" w14:textId="77777777" w:rsidR="00054D7C" w:rsidRPr="00230C2E" w:rsidRDefault="00054D7C" w:rsidP="001B26CF">
      <w:pPr>
        <w:spacing w:line="360" w:lineRule="auto"/>
        <w:rPr>
          <w:b/>
          <w:bCs/>
          <w:snapToGrid w:val="0"/>
        </w:rPr>
      </w:pPr>
      <w:r w:rsidRPr="00230C2E">
        <w:rPr>
          <w:b/>
          <w:bCs/>
          <w:snapToGrid w:val="0"/>
        </w:rPr>
        <w:t>Picture 22</w:t>
      </w:r>
    </w:p>
    <w:p w14:paraId="5328BCA1" w14:textId="77777777" w:rsidR="00054D7C" w:rsidRPr="00230C2E" w:rsidRDefault="00054D7C" w:rsidP="001B26CF">
      <w:pPr>
        <w:spacing w:line="360" w:lineRule="auto"/>
        <w:jc w:val="center"/>
        <w:rPr>
          <w:b/>
          <w:bCs/>
          <w:snapToGrid w:val="0"/>
        </w:rPr>
      </w:pPr>
      <w:r w:rsidRPr="00230C2E">
        <w:rPr>
          <w:b/>
          <w:bCs/>
          <w:noProof/>
        </w:rPr>
        <w:drawing>
          <wp:inline distT="0" distB="0" distL="0" distR="0" wp14:anchorId="13C224A9" wp14:editId="478DA0B3">
            <wp:extent cx="3474720" cy="2615184"/>
            <wp:effectExtent l="0" t="8255" r="3175" b="3175"/>
            <wp:docPr id="210" name="Picture 210" descr="Drip edge under windowsill in EIFS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descr="Drip edge under windowsill in EIFS wall"/>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5400000">
                      <a:off x="0" y="0"/>
                      <a:ext cx="3474720" cy="2615184"/>
                    </a:xfrm>
                    <a:prstGeom prst="rect">
                      <a:avLst/>
                    </a:prstGeom>
                    <a:noFill/>
                    <a:ln>
                      <a:noFill/>
                    </a:ln>
                  </pic:spPr>
                </pic:pic>
              </a:graphicData>
            </a:graphic>
          </wp:inline>
        </w:drawing>
      </w:r>
    </w:p>
    <w:p w14:paraId="5CD959CF" w14:textId="77777777" w:rsidR="00054D7C" w:rsidRPr="00230C2E" w:rsidRDefault="00054D7C" w:rsidP="001B26CF">
      <w:pPr>
        <w:spacing w:line="360" w:lineRule="auto"/>
        <w:jc w:val="center"/>
        <w:rPr>
          <w:b/>
          <w:bCs/>
        </w:rPr>
      </w:pPr>
      <w:r w:rsidRPr="00230C2E">
        <w:rPr>
          <w:b/>
          <w:bCs/>
        </w:rPr>
        <w:t>Drip edge under windowsill in EIFS wall</w:t>
      </w:r>
    </w:p>
    <w:p w14:paraId="41885466" w14:textId="77777777" w:rsidR="00054D7C" w:rsidRPr="00230C2E" w:rsidRDefault="00054D7C" w:rsidP="001B26CF">
      <w:pPr>
        <w:spacing w:line="360" w:lineRule="auto"/>
        <w:rPr>
          <w:b/>
          <w:bCs/>
        </w:rPr>
      </w:pPr>
      <w:r w:rsidRPr="00230C2E">
        <w:rPr>
          <w:b/>
          <w:bCs/>
        </w:rPr>
        <w:lastRenderedPageBreak/>
        <w:t>Picture 23</w:t>
      </w:r>
    </w:p>
    <w:p w14:paraId="261AAFF6" w14:textId="77777777" w:rsidR="00054D7C" w:rsidRPr="00230C2E" w:rsidRDefault="00054D7C" w:rsidP="001B26CF">
      <w:pPr>
        <w:spacing w:line="360" w:lineRule="auto"/>
        <w:jc w:val="center"/>
        <w:rPr>
          <w:b/>
          <w:bCs/>
        </w:rPr>
      </w:pPr>
      <w:r w:rsidRPr="00230C2E">
        <w:rPr>
          <w:b/>
          <w:bCs/>
          <w:noProof/>
        </w:rPr>
        <w:drawing>
          <wp:inline distT="0" distB="0" distL="0" distR="0" wp14:anchorId="523DAD88" wp14:editId="13EE91CA">
            <wp:extent cx="3383280" cy="2542032"/>
            <wp:effectExtent l="1587" t="0" r="9208" b="9207"/>
            <wp:docPr id="208" name="Picture 208" descr="Windowsill installed with drip edge sealed, note damage to caulking beneath s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Windowsill installed with drip edge sealed, note damage to caulking beneath sill"/>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rot="5400000">
                      <a:off x="0" y="0"/>
                      <a:ext cx="3383280" cy="2542032"/>
                    </a:xfrm>
                    <a:prstGeom prst="rect">
                      <a:avLst/>
                    </a:prstGeom>
                    <a:noFill/>
                    <a:ln>
                      <a:noFill/>
                    </a:ln>
                  </pic:spPr>
                </pic:pic>
              </a:graphicData>
            </a:graphic>
          </wp:inline>
        </w:drawing>
      </w:r>
    </w:p>
    <w:p w14:paraId="68DD4136" w14:textId="77777777" w:rsidR="00054D7C" w:rsidRPr="00230C2E" w:rsidRDefault="00054D7C" w:rsidP="001B26CF">
      <w:pPr>
        <w:spacing w:line="360" w:lineRule="auto"/>
        <w:jc w:val="center"/>
        <w:rPr>
          <w:b/>
          <w:bCs/>
        </w:rPr>
      </w:pPr>
      <w:r w:rsidRPr="00230C2E">
        <w:rPr>
          <w:b/>
          <w:bCs/>
        </w:rPr>
        <w:t>Windowsill installed with drip edge sealed, note damage to caulking beneath sill</w:t>
      </w:r>
    </w:p>
    <w:p w14:paraId="40E64E9C" w14:textId="77777777" w:rsidR="00054D7C" w:rsidRPr="00230C2E" w:rsidRDefault="00054D7C" w:rsidP="001B26CF">
      <w:pPr>
        <w:spacing w:line="360" w:lineRule="auto"/>
        <w:rPr>
          <w:b/>
          <w:bCs/>
        </w:rPr>
      </w:pPr>
      <w:r w:rsidRPr="00230C2E">
        <w:rPr>
          <w:b/>
          <w:bCs/>
        </w:rPr>
        <w:t>Picture 24</w:t>
      </w:r>
    </w:p>
    <w:p w14:paraId="5E627E4D" w14:textId="77777777" w:rsidR="00054D7C" w:rsidRPr="00230C2E" w:rsidRDefault="00054D7C" w:rsidP="001B26CF">
      <w:pPr>
        <w:spacing w:line="360" w:lineRule="auto"/>
        <w:jc w:val="center"/>
        <w:rPr>
          <w:b/>
          <w:bCs/>
        </w:rPr>
      </w:pPr>
      <w:r w:rsidRPr="00230C2E">
        <w:rPr>
          <w:b/>
          <w:bCs/>
          <w:noProof/>
        </w:rPr>
        <w:drawing>
          <wp:inline distT="0" distB="0" distL="0" distR="0" wp14:anchorId="141562D8" wp14:editId="0F011C21">
            <wp:extent cx="5769864" cy="3246120"/>
            <wp:effectExtent l="0" t="0" r="2540" b="0"/>
            <wp:docPr id="209" name="Picture 209" descr="Windows in EIFS wall do not appear to have flas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Windows in EIFS wall do not appear to have flashi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69864" cy="3246120"/>
                    </a:xfrm>
                    <a:prstGeom prst="rect">
                      <a:avLst/>
                    </a:prstGeom>
                    <a:noFill/>
                    <a:ln>
                      <a:noFill/>
                    </a:ln>
                  </pic:spPr>
                </pic:pic>
              </a:graphicData>
            </a:graphic>
          </wp:inline>
        </w:drawing>
      </w:r>
    </w:p>
    <w:p w14:paraId="039442B1" w14:textId="77777777" w:rsidR="00054D7C" w:rsidRPr="00230C2E" w:rsidRDefault="00054D7C" w:rsidP="001B26CF">
      <w:pPr>
        <w:spacing w:line="360" w:lineRule="auto"/>
        <w:jc w:val="center"/>
        <w:rPr>
          <w:b/>
          <w:bCs/>
          <w:snapToGrid w:val="0"/>
        </w:rPr>
      </w:pPr>
      <w:r w:rsidRPr="00230C2E">
        <w:rPr>
          <w:b/>
          <w:bCs/>
          <w:snapToGrid w:val="0"/>
        </w:rPr>
        <w:t>Windows in EIFS wall do not appear to have flashing</w:t>
      </w:r>
    </w:p>
    <w:p w14:paraId="2EAA51AC" w14:textId="77777777" w:rsidR="00B316B8" w:rsidRDefault="00B316B8" w:rsidP="001B26CF">
      <w:pPr>
        <w:spacing w:line="360" w:lineRule="auto"/>
        <w:rPr>
          <w:b/>
          <w:bCs/>
          <w:snapToGrid w:val="0"/>
        </w:rPr>
      </w:pPr>
    </w:p>
    <w:p w14:paraId="1C3A2F82" w14:textId="2DAF06F3" w:rsidR="00054D7C" w:rsidRPr="00230C2E" w:rsidRDefault="00054D7C" w:rsidP="001B26CF">
      <w:pPr>
        <w:spacing w:line="360" w:lineRule="auto"/>
        <w:rPr>
          <w:b/>
          <w:bCs/>
          <w:snapToGrid w:val="0"/>
        </w:rPr>
      </w:pPr>
      <w:r w:rsidRPr="00230C2E">
        <w:rPr>
          <w:b/>
          <w:bCs/>
          <w:snapToGrid w:val="0"/>
        </w:rPr>
        <w:lastRenderedPageBreak/>
        <w:t>Picture 25</w:t>
      </w:r>
    </w:p>
    <w:p w14:paraId="7F3D50D6" w14:textId="77777777" w:rsidR="00054D7C" w:rsidRPr="00230C2E" w:rsidRDefault="00054D7C" w:rsidP="001B26CF">
      <w:pPr>
        <w:spacing w:line="360" w:lineRule="auto"/>
        <w:jc w:val="center"/>
        <w:rPr>
          <w:b/>
          <w:bCs/>
          <w:snapToGrid w:val="0"/>
        </w:rPr>
      </w:pPr>
      <w:r w:rsidRPr="00230C2E">
        <w:rPr>
          <w:b/>
          <w:bCs/>
          <w:noProof/>
        </w:rPr>
        <w:drawing>
          <wp:inline distT="0" distB="0" distL="0" distR="0" wp14:anchorId="58DDE1B4" wp14:editId="0BA42DF5">
            <wp:extent cx="5852160" cy="3291840"/>
            <wp:effectExtent l="0" t="0" r="0" b="3810"/>
            <wp:docPr id="195" name="Picture 195" descr="Window frame sealed with caul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Window frame sealed with caulki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852160" cy="3291840"/>
                    </a:xfrm>
                    <a:prstGeom prst="rect">
                      <a:avLst/>
                    </a:prstGeom>
                    <a:noFill/>
                    <a:ln>
                      <a:noFill/>
                    </a:ln>
                  </pic:spPr>
                </pic:pic>
              </a:graphicData>
            </a:graphic>
          </wp:inline>
        </w:drawing>
      </w:r>
    </w:p>
    <w:p w14:paraId="6E530DF0" w14:textId="77777777" w:rsidR="00054D7C" w:rsidRPr="00230C2E" w:rsidRDefault="00054D7C" w:rsidP="001B26CF">
      <w:pPr>
        <w:spacing w:line="360" w:lineRule="auto"/>
        <w:jc w:val="center"/>
        <w:rPr>
          <w:b/>
          <w:bCs/>
          <w:snapToGrid w:val="0"/>
        </w:rPr>
      </w:pPr>
      <w:r w:rsidRPr="00230C2E">
        <w:rPr>
          <w:b/>
          <w:bCs/>
          <w:snapToGrid w:val="0"/>
        </w:rPr>
        <w:t>Window frame sealed with caulking</w:t>
      </w:r>
    </w:p>
    <w:p w14:paraId="5F476D26" w14:textId="77777777" w:rsidR="00054D7C" w:rsidRPr="00230C2E" w:rsidRDefault="00054D7C" w:rsidP="001B26CF">
      <w:pPr>
        <w:spacing w:line="360" w:lineRule="auto"/>
        <w:rPr>
          <w:b/>
          <w:bCs/>
          <w:snapToGrid w:val="0"/>
        </w:rPr>
      </w:pPr>
      <w:r w:rsidRPr="00230C2E">
        <w:rPr>
          <w:b/>
          <w:bCs/>
          <w:snapToGrid w:val="0"/>
        </w:rPr>
        <w:t>Picture 26</w:t>
      </w:r>
    </w:p>
    <w:p w14:paraId="52332F0F" w14:textId="77777777" w:rsidR="00054D7C" w:rsidRPr="00230C2E" w:rsidRDefault="00054D7C" w:rsidP="001B26CF">
      <w:pPr>
        <w:spacing w:line="360" w:lineRule="auto"/>
        <w:jc w:val="center"/>
        <w:rPr>
          <w:b/>
          <w:bCs/>
          <w:snapToGrid w:val="0"/>
        </w:rPr>
      </w:pPr>
      <w:r w:rsidRPr="00230C2E">
        <w:rPr>
          <w:b/>
          <w:bCs/>
          <w:noProof/>
        </w:rPr>
        <w:drawing>
          <wp:inline distT="0" distB="0" distL="0" distR="0" wp14:anchorId="57F264EE" wp14:editId="18C4C522">
            <wp:extent cx="5852160" cy="3291840"/>
            <wp:effectExtent l="0" t="0" r="0" b="3810"/>
            <wp:docPr id="207" name="Picture 207" descr="EIFS wall and slab junction expo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descr="EIFS wall and slab junction expos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852160" cy="3291840"/>
                    </a:xfrm>
                    <a:prstGeom prst="rect">
                      <a:avLst/>
                    </a:prstGeom>
                    <a:noFill/>
                    <a:ln>
                      <a:noFill/>
                    </a:ln>
                  </pic:spPr>
                </pic:pic>
              </a:graphicData>
            </a:graphic>
          </wp:inline>
        </w:drawing>
      </w:r>
    </w:p>
    <w:p w14:paraId="10A144A5" w14:textId="77777777" w:rsidR="00054D7C" w:rsidRPr="00230C2E" w:rsidRDefault="00054D7C" w:rsidP="001B26CF">
      <w:pPr>
        <w:spacing w:line="360" w:lineRule="auto"/>
        <w:jc w:val="center"/>
        <w:rPr>
          <w:b/>
          <w:bCs/>
        </w:rPr>
      </w:pPr>
      <w:r w:rsidRPr="00230C2E">
        <w:rPr>
          <w:b/>
          <w:bCs/>
        </w:rPr>
        <w:t>EIFS wall and slab junction exposed</w:t>
      </w:r>
    </w:p>
    <w:p w14:paraId="3A19446A" w14:textId="77777777" w:rsidR="00B316B8" w:rsidRDefault="00B316B8" w:rsidP="001B26CF">
      <w:pPr>
        <w:spacing w:line="360" w:lineRule="auto"/>
        <w:rPr>
          <w:b/>
          <w:bCs/>
        </w:rPr>
      </w:pPr>
    </w:p>
    <w:p w14:paraId="5EAD6370" w14:textId="4B4F3E63" w:rsidR="00054D7C" w:rsidRPr="00230C2E" w:rsidRDefault="00054D7C" w:rsidP="001B26CF">
      <w:pPr>
        <w:spacing w:line="360" w:lineRule="auto"/>
        <w:rPr>
          <w:b/>
          <w:bCs/>
        </w:rPr>
      </w:pPr>
      <w:r w:rsidRPr="00230C2E">
        <w:rPr>
          <w:b/>
          <w:bCs/>
        </w:rPr>
        <w:lastRenderedPageBreak/>
        <w:t>Picture 27</w:t>
      </w:r>
    </w:p>
    <w:p w14:paraId="3CCCBAF2" w14:textId="26A49F71" w:rsidR="00054D7C" w:rsidRPr="00230C2E" w:rsidRDefault="001E1D2B" w:rsidP="001B26CF">
      <w:pPr>
        <w:spacing w:line="360" w:lineRule="auto"/>
        <w:jc w:val="center"/>
        <w:rPr>
          <w:b/>
          <w:bCs/>
        </w:rPr>
      </w:pPr>
      <w:r>
        <w:rPr>
          <w:noProof/>
        </w:rPr>
        <mc:AlternateContent>
          <mc:Choice Requires="wps">
            <w:drawing>
              <wp:anchor distT="0" distB="0" distL="114300" distR="114300" simplePos="0" relativeHeight="251676672" behindDoc="0" locked="0" layoutInCell="1" allowOverlap="1" wp14:anchorId="7B973808" wp14:editId="192E7754">
                <wp:simplePos x="0" y="0"/>
                <wp:positionH relativeFrom="column">
                  <wp:posOffset>3105150</wp:posOffset>
                </wp:positionH>
                <wp:positionV relativeFrom="paragraph">
                  <wp:posOffset>401320</wp:posOffset>
                </wp:positionV>
                <wp:extent cx="259080" cy="492125"/>
                <wp:effectExtent l="38100" t="19050" r="26670" b="2222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9080" cy="492125"/>
                        </a:xfrm>
                        <a:prstGeom prst="straightConnector1">
                          <a:avLst/>
                        </a:prstGeom>
                        <a:ln w="76200">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1943B0EF" id="Straight Arrow Connector 16" o:spid="_x0000_s1026" type="#_x0000_t32" style="position:absolute;margin-left:244.5pt;margin-top:31.6pt;width:20.4pt;height:38.7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" strokecolor="#0d0d0d [3069]" strokeweight="6pt">
                <v:stroke endarrow="block" joinstyle="miter"/>
                <o:lock v:ext="edit" shapetype="f"/>
              </v:shape>
            </w:pict>
          </mc:Fallback>
        </mc:AlternateContent>
      </w:r>
      <w:r w:rsidR="00054D7C" w:rsidRPr="00230C2E">
        <w:rPr>
          <w:b/>
          <w:bCs/>
          <w:noProof/>
        </w:rPr>
        <w:drawing>
          <wp:inline distT="0" distB="0" distL="0" distR="0" wp14:anchorId="453F9508" wp14:editId="7D9A3208">
            <wp:extent cx="5852160" cy="3291840"/>
            <wp:effectExtent l="0" t="0" r="0" b="3810"/>
            <wp:docPr id="17" name="Picture 17" descr="Possible location where wall and slab junction may be bur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ossible location where wall and slab junction may be buried"/>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852160" cy="3291840"/>
                    </a:xfrm>
                    <a:prstGeom prst="rect">
                      <a:avLst/>
                    </a:prstGeom>
                    <a:noFill/>
                    <a:ln>
                      <a:noFill/>
                    </a:ln>
                  </pic:spPr>
                </pic:pic>
              </a:graphicData>
            </a:graphic>
          </wp:inline>
        </w:drawing>
      </w:r>
    </w:p>
    <w:p w14:paraId="152CA80A" w14:textId="77777777" w:rsidR="00054D7C" w:rsidRPr="00230C2E" w:rsidRDefault="00054D7C" w:rsidP="001B26CF">
      <w:pPr>
        <w:spacing w:line="360" w:lineRule="auto"/>
        <w:jc w:val="center"/>
        <w:rPr>
          <w:b/>
          <w:bCs/>
        </w:rPr>
      </w:pPr>
      <w:r w:rsidRPr="00230C2E">
        <w:rPr>
          <w:b/>
          <w:bCs/>
        </w:rPr>
        <w:t>Possible location where wall and slab junction may be buried</w:t>
      </w:r>
    </w:p>
    <w:p w14:paraId="6D373E1A" w14:textId="77777777" w:rsidR="00054D7C" w:rsidRPr="00230C2E" w:rsidRDefault="00054D7C" w:rsidP="001B26CF">
      <w:pPr>
        <w:spacing w:line="360" w:lineRule="auto"/>
        <w:rPr>
          <w:b/>
          <w:bCs/>
        </w:rPr>
      </w:pPr>
      <w:r w:rsidRPr="00230C2E">
        <w:rPr>
          <w:b/>
          <w:bCs/>
        </w:rPr>
        <w:t>Picture 28</w:t>
      </w:r>
    </w:p>
    <w:p w14:paraId="7B566DAB" w14:textId="77777777" w:rsidR="00054D7C" w:rsidRPr="00230C2E" w:rsidRDefault="00054D7C" w:rsidP="001B26CF">
      <w:pPr>
        <w:spacing w:line="360" w:lineRule="auto"/>
        <w:jc w:val="center"/>
        <w:rPr>
          <w:b/>
          <w:bCs/>
        </w:rPr>
      </w:pPr>
      <w:r>
        <w:rPr>
          <w:noProof/>
        </w:rPr>
        <w:drawing>
          <wp:inline distT="0" distB="0" distL="0" distR="0" wp14:anchorId="7ED3973F" wp14:editId="2B148B76">
            <wp:extent cx="3566160" cy="2679192"/>
            <wp:effectExtent l="5397" t="0" r="1588" b="1587"/>
            <wp:docPr id="214" name="Picture 214" descr="Damage EIF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descr="Damage EIFS section"/>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rot="5400000">
                      <a:off x="0" y="0"/>
                      <a:ext cx="3566160" cy="2679192"/>
                    </a:xfrm>
                    <a:prstGeom prst="rect">
                      <a:avLst/>
                    </a:prstGeom>
                    <a:noFill/>
                    <a:ln>
                      <a:noFill/>
                    </a:ln>
                  </pic:spPr>
                </pic:pic>
              </a:graphicData>
            </a:graphic>
          </wp:inline>
        </w:drawing>
      </w:r>
    </w:p>
    <w:p w14:paraId="3DBA2DA3" w14:textId="76627849" w:rsidR="00054D7C" w:rsidRPr="00230C2E" w:rsidRDefault="00054D7C" w:rsidP="001B26CF">
      <w:pPr>
        <w:spacing w:line="360" w:lineRule="auto"/>
        <w:jc w:val="center"/>
        <w:rPr>
          <w:b/>
          <w:bCs/>
        </w:rPr>
      </w:pPr>
      <w:r w:rsidRPr="00230C2E">
        <w:rPr>
          <w:b/>
          <w:bCs/>
        </w:rPr>
        <w:t>Damage</w:t>
      </w:r>
      <w:r w:rsidR="00B316B8">
        <w:rPr>
          <w:b/>
          <w:bCs/>
        </w:rPr>
        <w:t>d</w:t>
      </w:r>
      <w:r w:rsidRPr="00230C2E">
        <w:rPr>
          <w:b/>
          <w:bCs/>
        </w:rPr>
        <w:t xml:space="preserve"> EIFS section</w:t>
      </w:r>
    </w:p>
    <w:p w14:paraId="2A758B13" w14:textId="77777777" w:rsidR="00054D7C" w:rsidRPr="00230C2E" w:rsidRDefault="00054D7C" w:rsidP="001B26CF">
      <w:pPr>
        <w:spacing w:line="360" w:lineRule="auto"/>
        <w:rPr>
          <w:b/>
          <w:bCs/>
        </w:rPr>
      </w:pPr>
      <w:r w:rsidRPr="00230C2E">
        <w:rPr>
          <w:b/>
          <w:bCs/>
        </w:rPr>
        <w:lastRenderedPageBreak/>
        <w:t>Picture 29</w:t>
      </w:r>
    </w:p>
    <w:p w14:paraId="7A652EF7" w14:textId="77777777" w:rsidR="00054D7C" w:rsidRPr="00230C2E" w:rsidRDefault="00054D7C" w:rsidP="001B26CF">
      <w:pPr>
        <w:spacing w:line="360" w:lineRule="auto"/>
        <w:jc w:val="center"/>
        <w:rPr>
          <w:b/>
          <w:bCs/>
        </w:rPr>
      </w:pPr>
      <w:r w:rsidRPr="00230C2E">
        <w:rPr>
          <w:b/>
          <w:bCs/>
          <w:noProof/>
        </w:rPr>
        <w:drawing>
          <wp:inline distT="0" distB="0" distL="0" distR="0" wp14:anchorId="3A4963B9" wp14:editId="2C5D27E8">
            <wp:extent cx="3291840" cy="2468880"/>
            <wp:effectExtent l="0" t="7620" r="0" b="0"/>
            <wp:docPr id="213" name="Picture 213" descr="Damaged EIF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descr="Damaged EIFS section"/>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rot="5400000">
                      <a:off x="0" y="0"/>
                      <a:ext cx="3291840" cy="2468880"/>
                    </a:xfrm>
                    <a:prstGeom prst="rect">
                      <a:avLst/>
                    </a:prstGeom>
                    <a:noFill/>
                    <a:ln>
                      <a:noFill/>
                    </a:ln>
                  </pic:spPr>
                </pic:pic>
              </a:graphicData>
            </a:graphic>
          </wp:inline>
        </w:drawing>
      </w:r>
    </w:p>
    <w:p w14:paraId="16C7BC7C" w14:textId="77777777" w:rsidR="00054D7C" w:rsidRPr="00230C2E" w:rsidRDefault="00054D7C" w:rsidP="001B26CF">
      <w:pPr>
        <w:spacing w:line="360" w:lineRule="auto"/>
        <w:jc w:val="center"/>
        <w:rPr>
          <w:b/>
          <w:bCs/>
        </w:rPr>
      </w:pPr>
      <w:r w:rsidRPr="00230C2E">
        <w:rPr>
          <w:b/>
          <w:bCs/>
        </w:rPr>
        <w:t>Damaged EIFS section</w:t>
      </w:r>
    </w:p>
    <w:p w14:paraId="3698ECAE" w14:textId="77777777" w:rsidR="00054D7C" w:rsidRPr="00230C2E" w:rsidRDefault="00054D7C" w:rsidP="001B26CF">
      <w:pPr>
        <w:spacing w:line="360" w:lineRule="auto"/>
        <w:rPr>
          <w:b/>
          <w:bCs/>
        </w:rPr>
      </w:pPr>
      <w:r w:rsidRPr="00230C2E">
        <w:rPr>
          <w:b/>
          <w:bCs/>
        </w:rPr>
        <w:t>Picture 30</w:t>
      </w:r>
    </w:p>
    <w:p w14:paraId="23BCA60E" w14:textId="77777777" w:rsidR="00054D7C" w:rsidRPr="00230C2E" w:rsidRDefault="00054D7C" w:rsidP="001B26CF">
      <w:pPr>
        <w:spacing w:line="360" w:lineRule="auto"/>
        <w:jc w:val="center"/>
        <w:rPr>
          <w:b/>
          <w:bCs/>
        </w:rPr>
      </w:pPr>
      <w:r w:rsidRPr="00230C2E">
        <w:rPr>
          <w:b/>
          <w:bCs/>
          <w:noProof/>
        </w:rPr>
        <w:drawing>
          <wp:inline distT="0" distB="0" distL="0" distR="0" wp14:anchorId="4E595443" wp14:editId="38200732">
            <wp:extent cx="5769864" cy="3246120"/>
            <wp:effectExtent l="0" t="0" r="2540" b="0"/>
            <wp:docPr id="201" name="Picture 201" descr="Staining that appears to emerge from joints in the furnace chim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Staining that appears to emerge from joints in the furnace chimney"/>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69864" cy="3246120"/>
                    </a:xfrm>
                    <a:prstGeom prst="rect">
                      <a:avLst/>
                    </a:prstGeom>
                    <a:noFill/>
                    <a:ln>
                      <a:noFill/>
                    </a:ln>
                  </pic:spPr>
                </pic:pic>
              </a:graphicData>
            </a:graphic>
          </wp:inline>
        </w:drawing>
      </w:r>
    </w:p>
    <w:p w14:paraId="173B2E92" w14:textId="77777777" w:rsidR="00054D7C" w:rsidRPr="00230C2E" w:rsidRDefault="00054D7C" w:rsidP="001B26CF">
      <w:pPr>
        <w:spacing w:line="360" w:lineRule="auto"/>
        <w:jc w:val="center"/>
        <w:rPr>
          <w:b/>
          <w:bCs/>
        </w:rPr>
      </w:pPr>
      <w:r>
        <w:rPr>
          <w:b/>
          <w:bCs/>
        </w:rPr>
        <w:t>S</w:t>
      </w:r>
      <w:r w:rsidRPr="00230C2E">
        <w:rPr>
          <w:b/>
          <w:bCs/>
        </w:rPr>
        <w:t>taining that appears to emerge from joints in the furnace chimney</w:t>
      </w:r>
    </w:p>
    <w:p w14:paraId="54765574" w14:textId="77777777" w:rsidR="00054D7C" w:rsidRPr="00230C2E" w:rsidRDefault="00054D7C" w:rsidP="001B26CF">
      <w:pPr>
        <w:spacing w:line="360" w:lineRule="auto"/>
        <w:jc w:val="center"/>
        <w:rPr>
          <w:b/>
          <w:bCs/>
        </w:rPr>
      </w:pPr>
    </w:p>
    <w:p w14:paraId="301F0379" w14:textId="77777777" w:rsidR="00B316B8" w:rsidRDefault="00B316B8" w:rsidP="001B26CF">
      <w:pPr>
        <w:spacing w:line="360" w:lineRule="auto"/>
        <w:rPr>
          <w:b/>
          <w:bCs/>
        </w:rPr>
      </w:pPr>
    </w:p>
    <w:p w14:paraId="5AB928BE" w14:textId="30D32AD5" w:rsidR="00054D7C" w:rsidRPr="00230C2E" w:rsidRDefault="00054D7C" w:rsidP="001B26CF">
      <w:pPr>
        <w:spacing w:line="360" w:lineRule="auto"/>
        <w:rPr>
          <w:b/>
          <w:bCs/>
        </w:rPr>
      </w:pPr>
      <w:r w:rsidRPr="00230C2E">
        <w:rPr>
          <w:b/>
          <w:bCs/>
        </w:rPr>
        <w:lastRenderedPageBreak/>
        <w:t>Picture 31</w:t>
      </w:r>
    </w:p>
    <w:p w14:paraId="0C5CE68E" w14:textId="77777777" w:rsidR="00054D7C" w:rsidRPr="00230C2E" w:rsidRDefault="00054D7C" w:rsidP="001B26CF">
      <w:pPr>
        <w:spacing w:line="360" w:lineRule="auto"/>
        <w:jc w:val="center"/>
        <w:rPr>
          <w:b/>
          <w:bCs/>
        </w:rPr>
      </w:pPr>
      <w:r w:rsidRPr="00230C2E">
        <w:rPr>
          <w:b/>
          <w:bCs/>
          <w:noProof/>
        </w:rPr>
        <w:drawing>
          <wp:inline distT="0" distB="0" distL="0" distR="0" wp14:anchorId="7C9CD048" wp14:editId="1DFF9C16">
            <wp:extent cx="3291840" cy="2468880"/>
            <wp:effectExtent l="0" t="7620" r="0" b="0"/>
            <wp:docPr id="11" name="Picture 11" descr="&#10;Furnace room passive vents that directly open to the outdoo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10;Furnace room passive vents that directly open to the outdoors&#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rot="5400000">
                      <a:off x="0" y="0"/>
                      <a:ext cx="3291840" cy="2468880"/>
                    </a:xfrm>
                    <a:prstGeom prst="rect">
                      <a:avLst/>
                    </a:prstGeom>
                    <a:noFill/>
                    <a:ln>
                      <a:noFill/>
                    </a:ln>
                  </pic:spPr>
                </pic:pic>
              </a:graphicData>
            </a:graphic>
          </wp:inline>
        </w:drawing>
      </w:r>
    </w:p>
    <w:p w14:paraId="671D1456" w14:textId="77777777" w:rsidR="00054D7C" w:rsidRPr="00230C2E" w:rsidRDefault="00054D7C" w:rsidP="001B26CF">
      <w:pPr>
        <w:spacing w:line="360" w:lineRule="auto"/>
        <w:jc w:val="center"/>
        <w:rPr>
          <w:b/>
          <w:bCs/>
        </w:rPr>
      </w:pPr>
      <w:r w:rsidRPr="00230C2E">
        <w:rPr>
          <w:b/>
          <w:bCs/>
        </w:rPr>
        <w:t>Furnace room passive vents that directly open to the outdoors</w:t>
      </w:r>
    </w:p>
    <w:p w14:paraId="242E0FED" w14:textId="77777777" w:rsidR="00054D7C" w:rsidRPr="00230C2E" w:rsidRDefault="00054D7C" w:rsidP="001B26CF">
      <w:pPr>
        <w:spacing w:line="360" w:lineRule="auto"/>
        <w:rPr>
          <w:b/>
          <w:bCs/>
        </w:rPr>
      </w:pPr>
      <w:r w:rsidRPr="00230C2E">
        <w:rPr>
          <w:b/>
          <w:bCs/>
        </w:rPr>
        <w:t>Picture 32</w:t>
      </w:r>
    </w:p>
    <w:p w14:paraId="1625B49E" w14:textId="488CE2F0" w:rsidR="00054D7C" w:rsidRPr="00230C2E" w:rsidRDefault="001E1D2B" w:rsidP="001B26CF">
      <w:pPr>
        <w:spacing w:line="360" w:lineRule="auto"/>
        <w:jc w:val="center"/>
        <w:rPr>
          <w:b/>
          <w:bCs/>
        </w:rPr>
      </w:pPr>
      <w:r>
        <w:rPr>
          <w:noProof/>
        </w:rPr>
        <mc:AlternateContent>
          <mc:Choice Requires="wps">
            <w:drawing>
              <wp:anchor distT="0" distB="0" distL="114300" distR="114300" simplePos="0" relativeHeight="251679744" behindDoc="0" locked="0" layoutInCell="1" allowOverlap="1" wp14:anchorId="66529DEE" wp14:editId="0451934F">
                <wp:simplePos x="0" y="0"/>
                <wp:positionH relativeFrom="column">
                  <wp:posOffset>3403600</wp:posOffset>
                </wp:positionH>
                <wp:positionV relativeFrom="paragraph">
                  <wp:posOffset>1382395</wp:posOffset>
                </wp:positionV>
                <wp:extent cx="88900" cy="501650"/>
                <wp:effectExtent l="57150" t="38100" r="6350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88900" cy="501650"/>
                        </a:xfrm>
                        <a:prstGeom prst="straightConnector1">
                          <a:avLst/>
                        </a:prstGeom>
                        <a:ln w="762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35BE64F5" id="Straight Arrow Connector 9" o:spid="_x0000_s1026" type="#_x0000_t32" style="position:absolute;margin-left:268pt;margin-top:108.85pt;width:7pt;height:39.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" strokecolor="black [3213]" strokeweight="6pt">
                <v:stroke endarrow="block" joinstyle="miter"/>
                <o:lock v:ext="edit" shapetype="f"/>
              </v:shape>
            </w:pict>
          </mc:Fallback>
        </mc:AlternateContent>
      </w:r>
      <w:r w:rsidR="00054D7C" w:rsidRPr="00230C2E">
        <w:rPr>
          <w:b/>
          <w:bCs/>
          <w:noProof/>
        </w:rPr>
        <w:drawing>
          <wp:inline distT="0" distB="0" distL="0" distR="0" wp14:anchorId="1573802D" wp14:editId="13D8C956">
            <wp:extent cx="5687568" cy="3200400"/>
            <wp:effectExtent l="0" t="0" r="8890" b="0"/>
            <wp:docPr id="14" name="Picture 14" descr="Interior view of passive combustion air vent that directly opens to the outdoors, arrow shows uninsulated water heater pipe near passive combustion air vent ope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nterior view of passive combustion air vent that directly opens to the outdoors, arrow shows uninsulated water heater pipe near passive combustion air vent opening "/>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687568" cy="3200400"/>
                    </a:xfrm>
                    <a:prstGeom prst="rect">
                      <a:avLst/>
                    </a:prstGeom>
                    <a:noFill/>
                    <a:ln>
                      <a:noFill/>
                    </a:ln>
                  </pic:spPr>
                </pic:pic>
              </a:graphicData>
            </a:graphic>
          </wp:inline>
        </w:drawing>
      </w:r>
    </w:p>
    <w:p w14:paraId="63DE6EA4" w14:textId="7B5C788C" w:rsidR="00054D7C" w:rsidRPr="00230C2E" w:rsidRDefault="00185656" w:rsidP="007B3348">
      <w:pPr>
        <w:jc w:val="center"/>
        <w:rPr>
          <w:b/>
          <w:bCs/>
        </w:rPr>
      </w:pPr>
      <w:r>
        <w:rPr>
          <w:b/>
          <w:bCs/>
        </w:rPr>
        <w:t>Interior view of p</w:t>
      </w:r>
      <w:r w:rsidR="00054D7C" w:rsidRPr="00230C2E">
        <w:rPr>
          <w:b/>
          <w:bCs/>
        </w:rPr>
        <w:t xml:space="preserve">assive </w:t>
      </w:r>
      <w:r w:rsidR="00054D7C">
        <w:rPr>
          <w:b/>
          <w:bCs/>
        </w:rPr>
        <w:t xml:space="preserve">combustion air </w:t>
      </w:r>
      <w:r w:rsidR="00054D7C" w:rsidRPr="00230C2E">
        <w:rPr>
          <w:b/>
          <w:bCs/>
        </w:rPr>
        <w:t>vent that directly open</w:t>
      </w:r>
      <w:r>
        <w:rPr>
          <w:b/>
          <w:bCs/>
        </w:rPr>
        <w:t>s</w:t>
      </w:r>
      <w:r w:rsidR="00054D7C" w:rsidRPr="00230C2E">
        <w:rPr>
          <w:b/>
          <w:bCs/>
        </w:rPr>
        <w:t xml:space="preserve"> to the outdoors</w:t>
      </w:r>
      <w:r>
        <w:rPr>
          <w:b/>
          <w:bCs/>
        </w:rPr>
        <w:t>, arrow shows</w:t>
      </w:r>
      <w:r w:rsidR="00054D7C" w:rsidRPr="00230C2E">
        <w:rPr>
          <w:b/>
          <w:bCs/>
        </w:rPr>
        <w:t xml:space="preserve"> uninsulated water heater pipe near passive combustion air vent opening</w:t>
      </w:r>
      <w:r w:rsidR="00B75661">
        <w:rPr>
          <w:b/>
          <w:bCs/>
        </w:rPr>
        <w:t xml:space="preserve"> </w:t>
      </w:r>
    </w:p>
    <w:p w14:paraId="674763A4" w14:textId="77777777" w:rsidR="00054D7C" w:rsidRPr="00230C2E" w:rsidRDefault="00054D7C" w:rsidP="001B26CF">
      <w:pPr>
        <w:spacing w:line="360" w:lineRule="auto"/>
        <w:jc w:val="center"/>
        <w:rPr>
          <w:b/>
          <w:bCs/>
        </w:rPr>
      </w:pPr>
    </w:p>
    <w:p w14:paraId="38C67128" w14:textId="77777777" w:rsidR="00054D7C" w:rsidRPr="00230C2E" w:rsidRDefault="00054D7C" w:rsidP="001B26CF">
      <w:pPr>
        <w:spacing w:line="360" w:lineRule="auto"/>
        <w:rPr>
          <w:b/>
          <w:bCs/>
        </w:rPr>
      </w:pPr>
      <w:r w:rsidRPr="00230C2E">
        <w:rPr>
          <w:b/>
          <w:bCs/>
        </w:rPr>
        <w:lastRenderedPageBreak/>
        <w:t>Picture 33</w:t>
      </w:r>
    </w:p>
    <w:p w14:paraId="1F53B54D" w14:textId="77777777" w:rsidR="00054D7C" w:rsidRPr="00230C2E" w:rsidRDefault="00054D7C" w:rsidP="001B26CF">
      <w:pPr>
        <w:spacing w:line="360" w:lineRule="auto"/>
        <w:jc w:val="center"/>
        <w:rPr>
          <w:b/>
          <w:bCs/>
        </w:rPr>
      </w:pPr>
      <w:r w:rsidRPr="00230C2E">
        <w:rPr>
          <w:b/>
          <w:bCs/>
          <w:noProof/>
        </w:rPr>
        <w:drawing>
          <wp:inline distT="0" distB="0" distL="0" distR="0" wp14:anchorId="743A1A67" wp14:editId="4424C3A7">
            <wp:extent cx="5852160" cy="3291840"/>
            <wp:effectExtent l="0" t="0" r="0" b="3810"/>
            <wp:docPr id="15" name="Picture 15" descr="Furnace room receives minimal solar heating, and the east wall is blocked by shrubb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urnace room receives minimal solar heating, and the east wall is blocked by shrubbery"/>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852160" cy="3291840"/>
                    </a:xfrm>
                    <a:prstGeom prst="rect">
                      <a:avLst/>
                    </a:prstGeom>
                    <a:noFill/>
                    <a:ln>
                      <a:noFill/>
                    </a:ln>
                  </pic:spPr>
                </pic:pic>
              </a:graphicData>
            </a:graphic>
          </wp:inline>
        </w:drawing>
      </w:r>
    </w:p>
    <w:p w14:paraId="695F0C28" w14:textId="05B91143" w:rsidR="00054D7C" w:rsidRDefault="00054D7C" w:rsidP="001B26CF">
      <w:pPr>
        <w:spacing w:line="360" w:lineRule="auto"/>
        <w:jc w:val="center"/>
        <w:rPr>
          <w:b/>
          <w:bCs/>
        </w:rPr>
      </w:pPr>
      <w:r>
        <w:rPr>
          <w:b/>
          <w:bCs/>
        </w:rPr>
        <w:t xml:space="preserve">Furnace room </w:t>
      </w:r>
      <w:r w:rsidRPr="00230C2E">
        <w:rPr>
          <w:b/>
          <w:bCs/>
        </w:rPr>
        <w:t xml:space="preserve">receives minimal solar </w:t>
      </w:r>
      <w:r w:rsidR="007B3348">
        <w:rPr>
          <w:b/>
          <w:bCs/>
        </w:rPr>
        <w:t>heating</w:t>
      </w:r>
      <w:r w:rsidRPr="00230C2E">
        <w:rPr>
          <w:b/>
          <w:bCs/>
        </w:rPr>
        <w:t>, and the east wall is block</w:t>
      </w:r>
      <w:r w:rsidR="007B3348">
        <w:rPr>
          <w:b/>
          <w:bCs/>
        </w:rPr>
        <w:t>ed</w:t>
      </w:r>
      <w:r w:rsidRPr="00230C2E">
        <w:rPr>
          <w:b/>
          <w:bCs/>
        </w:rPr>
        <w:t xml:space="preserve"> by shrubbery</w:t>
      </w:r>
    </w:p>
    <w:p w14:paraId="0572A317" w14:textId="19E765C0" w:rsidR="00C1684D" w:rsidRDefault="00C1684D" w:rsidP="00054D7C">
      <w:pPr>
        <w:jc w:val="center"/>
        <w:rPr>
          <w:b/>
          <w:bCs/>
        </w:rPr>
      </w:pPr>
    </w:p>
    <w:p w14:paraId="5D3739A9" w14:textId="2AABEA1A" w:rsidR="00C1684D" w:rsidRDefault="00C1684D" w:rsidP="00054D7C">
      <w:pPr>
        <w:jc w:val="center"/>
        <w:rPr>
          <w:b/>
          <w:bCs/>
        </w:rPr>
      </w:pPr>
    </w:p>
    <w:p w14:paraId="2040BBE4" w14:textId="6E74E880" w:rsidR="00C1684D" w:rsidRDefault="00C1684D" w:rsidP="00054D7C">
      <w:pPr>
        <w:jc w:val="center"/>
        <w:rPr>
          <w:b/>
          <w:bCs/>
        </w:rPr>
      </w:pPr>
    </w:p>
    <w:p w14:paraId="16086C11" w14:textId="5C267B80" w:rsidR="00C1684D" w:rsidRDefault="00C1684D" w:rsidP="00054D7C">
      <w:pPr>
        <w:jc w:val="center"/>
        <w:rPr>
          <w:b/>
          <w:bCs/>
        </w:rPr>
      </w:pPr>
    </w:p>
    <w:p w14:paraId="4B5CC799" w14:textId="41621A37" w:rsidR="00C1684D" w:rsidRDefault="00C1684D" w:rsidP="00054D7C">
      <w:pPr>
        <w:jc w:val="center"/>
        <w:rPr>
          <w:b/>
          <w:bCs/>
        </w:rPr>
      </w:pPr>
    </w:p>
    <w:p w14:paraId="4BA92B1E" w14:textId="77777777" w:rsidR="00C1684D" w:rsidRDefault="00C1684D" w:rsidP="006379AA">
      <w:pPr>
        <w:rPr>
          <w:b/>
          <w:bCs/>
        </w:rPr>
        <w:sectPr w:rsidR="00C1684D" w:rsidSect="00DF3BDB">
          <w:headerReference w:type="default" r:id="rId75"/>
          <w:footerReference w:type="default" r:id="rId76"/>
          <w:pgSz w:w="12240" w:h="15840" w:code="1"/>
          <w:pgMar w:top="1440" w:right="1440" w:bottom="1440" w:left="1440" w:header="720" w:footer="720" w:gutter="0"/>
          <w:pgNumType w:start="1"/>
          <w:cols w:space="720"/>
          <w:noEndnote/>
          <w:titlePg/>
          <w:docGrid w:linePitch="254"/>
        </w:sectPr>
      </w:pPr>
    </w:p>
    <w:p w14:paraId="7E625BC7" w14:textId="77777777" w:rsidR="00054D7C" w:rsidRPr="00230C2E" w:rsidRDefault="00054D7C" w:rsidP="006379AA">
      <w:pPr>
        <w:rPr>
          <w:b/>
          <w:bCs/>
        </w:rPr>
      </w:pPr>
    </w:p>
    <w:p w14:paraId="1E67EE29" w14:textId="77777777" w:rsidR="00054D7C" w:rsidRPr="00230C2E" w:rsidRDefault="00054D7C" w:rsidP="00054D7C">
      <w:pPr>
        <w:jc w:val="center"/>
        <w:rPr>
          <w:b/>
          <w:bCs/>
        </w:rPr>
      </w:pPr>
    </w:p>
    <w:tbl>
      <w:tblPr>
        <w:tblW w:w="5464"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42"/>
        <w:gridCol w:w="990"/>
        <w:gridCol w:w="1171"/>
        <w:gridCol w:w="809"/>
        <w:gridCol w:w="1171"/>
        <w:gridCol w:w="989"/>
        <w:gridCol w:w="721"/>
        <w:gridCol w:w="808"/>
        <w:gridCol w:w="1170"/>
        <w:gridCol w:w="1224"/>
        <w:gridCol w:w="1173"/>
        <w:gridCol w:w="1111"/>
        <w:gridCol w:w="1351"/>
      </w:tblGrid>
      <w:tr w:rsidR="007555EB" w:rsidRPr="00983A43" w14:paraId="22564D7F" w14:textId="77777777" w:rsidTr="00CA4260">
        <w:trPr>
          <w:cantSplit/>
          <w:trHeight w:val="981"/>
          <w:tblHeader/>
          <w:jc w:val="center"/>
        </w:trPr>
        <w:tc>
          <w:tcPr>
            <w:tcW w:w="510" w:type="pct"/>
            <w:tcBorders>
              <w:top w:val="single" w:sz="12" w:space="0" w:color="000000"/>
            </w:tcBorders>
            <w:vAlign w:val="bottom"/>
          </w:tcPr>
          <w:p w14:paraId="69410FFA" w14:textId="77777777" w:rsidR="00D62CBA" w:rsidRPr="00765C68" w:rsidRDefault="00D62CBA" w:rsidP="00271F29">
            <w:pPr>
              <w:jc w:val="center"/>
              <w:rPr>
                <w:sz w:val="21"/>
                <w:szCs w:val="21"/>
              </w:rPr>
            </w:pPr>
            <w:r w:rsidRPr="00765C68">
              <w:rPr>
                <w:b/>
                <w:bCs/>
                <w:sz w:val="21"/>
                <w:szCs w:val="21"/>
              </w:rPr>
              <w:t>Location</w:t>
            </w:r>
          </w:p>
        </w:tc>
        <w:tc>
          <w:tcPr>
            <w:tcW w:w="350" w:type="pct"/>
            <w:tcBorders>
              <w:top w:val="single" w:sz="12" w:space="0" w:color="000000"/>
            </w:tcBorders>
            <w:vAlign w:val="bottom"/>
          </w:tcPr>
          <w:p w14:paraId="000ECA1B" w14:textId="77777777" w:rsidR="00D62CBA" w:rsidRPr="00765C68" w:rsidRDefault="00D62CBA" w:rsidP="00271F29">
            <w:pPr>
              <w:jc w:val="center"/>
              <w:rPr>
                <w:b/>
                <w:sz w:val="21"/>
                <w:szCs w:val="21"/>
              </w:rPr>
            </w:pPr>
            <w:r w:rsidRPr="00765C68">
              <w:rPr>
                <w:b/>
                <w:sz w:val="21"/>
                <w:szCs w:val="21"/>
              </w:rPr>
              <w:t>Carbon</w:t>
            </w:r>
          </w:p>
          <w:p w14:paraId="526C30F2" w14:textId="77777777" w:rsidR="00D62CBA" w:rsidRPr="00765C68" w:rsidRDefault="00D62CBA" w:rsidP="00271F29">
            <w:pPr>
              <w:jc w:val="center"/>
              <w:rPr>
                <w:b/>
                <w:sz w:val="21"/>
                <w:szCs w:val="21"/>
              </w:rPr>
            </w:pPr>
            <w:r w:rsidRPr="00765C68">
              <w:rPr>
                <w:b/>
                <w:sz w:val="21"/>
                <w:szCs w:val="21"/>
              </w:rPr>
              <w:t>Dioxide</w:t>
            </w:r>
          </w:p>
          <w:p w14:paraId="1B9E842B" w14:textId="77777777" w:rsidR="00D62CBA" w:rsidRPr="00765C68" w:rsidRDefault="00D62CBA" w:rsidP="00271F29">
            <w:pPr>
              <w:jc w:val="center"/>
              <w:rPr>
                <w:b/>
                <w:sz w:val="21"/>
                <w:szCs w:val="21"/>
              </w:rPr>
            </w:pPr>
            <w:r w:rsidRPr="00765C68">
              <w:rPr>
                <w:b/>
                <w:sz w:val="21"/>
                <w:szCs w:val="21"/>
              </w:rPr>
              <w:t>(ppm)</w:t>
            </w:r>
          </w:p>
        </w:tc>
        <w:tc>
          <w:tcPr>
            <w:tcW w:w="414" w:type="pct"/>
            <w:tcBorders>
              <w:top w:val="single" w:sz="12" w:space="0" w:color="000000"/>
            </w:tcBorders>
            <w:vAlign w:val="bottom"/>
          </w:tcPr>
          <w:p w14:paraId="2B4114FA" w14:textId="77777777" w:rsidR="00D62CBA" w:rsidRPr="00765C68" w:rsidRDefault="00D62CBA" w:rsidP="00271F29">
            <w:pPr>
              <w:jc w:val="center"/>
              <w:rPr>
                <w:b/>
                <w:sz w:val="21"/>
                <w:szCs w:val="21"/>
              </w:rPr>
            </w:pPr>
            <w:r w:rsidRPr="00765C68">
              <w:rPr>
                <w:b/>
                <w:sz w:val="21"/>
                <w:szCs w:val="21"/>
              </w:rPr>
              <w:t>Carbon Monoxide</w:t>
            </w:r>
          </w:p>
          <w:p w14:paraId="7ACE8CDD" w14:textId="77777777" w:rsidR="00D62CBA" w:rsidRPr="00765C68" w:rsidRDefault="00D62CBA" w:rsidP="00271F29">
            <w:pPr>
              <w:jc w:val="center"/>
              <w:rPr>
                <w:b/>
                <w:sz w:val="21"/>
                <w:szCs w:val="21"/>
              </w:rPr>
            </w:pPr>
            <w:r w:rsidRPr="00765C68">
              <w:rPr>
                <w:b/>
                <w:sz w:val="21"/>
                <w:szCs w:val="21"/>
              </w:rPr>
              <w:t>(ppm)</w:t>
            </w:r>
          </w:p>
        </w:tc>
        <w:tc>
          <w:tcPr>
            <w:tcW w:w="286" w:type="pct"/>
            <w:tcBorders>
              <w:top w:val="single" w:sz="12" w:space="0" w:color="000000"/>
            </w:tcBorders>
            <w:vAlign w:val="bottom"/>
          </w:tcPr>
          <w:p w14:paraId="60FEF684" w14:textId="77777777" w:rsidR="00D62CBA" w:rsidRPr="00765C68" w:rsidRDefault="00D62CBA" w:rsidP="00271F29">
            <w:pPr>
              <w:jc w:val="center"/>
              <w:rPr>
                <w:b/>
                <w:sz w:val="21"/>
                <w:szCs w:val="21"/>
              </w:rPr>
            </w:pPr>
            <w:r w:rsidRPr="00765C68">
              <w:rPr>
                <w:b/>
                <w:sz w:val="21"/>
                <w:szCs w:val="21"/>
              </w:rPr>
              <w:t>Temp</w:t>
            </w:r>
          </w:p>
          <w:p w14:paraId="30440616" w14:textId="77777777" w:rsidR="00D62CBA" w:rsidRPr="00765C68" w:rsidRDefault="00D62CBA" w:rsidP="00271F29">
            <w:pPr>
              <w:jc w:val="center"/>
              <w:rPr>
                <w:b/>
                <w:sz w:val="21"/>
                <w:szCs w:val="21"/>
              </w:rPr>
            </w:pPr>
            <w:r w:rsidRPr="00765C68">
              <w:rPr>
                <w:b/>
                <w:sz w:val="21"/>
                <w:szCs w:val="21"/>
              </w:rPr>
              <w:t>(°F)</w:t>
            </w:r>
          </w:p>
        </w:tc>
        <w:tc>
          <w:tcPr>
            <w:tcW w:w="414" w:type="pct"/>
            <w:tcBorders>
              <w:top w:val="single" w:sz="12" w:space="0" w:color="000000"/>
            </w:tcBorders>
            <w:vAlign w:val="bottom"/>
          </w:tcPr>
          <w:p w14:paraId="3CAA558E" w14:textId="77777777" w:rsidR="00D62CBA" w:rsidRPr="00765C68" w:rsidRDefault="00D62CBA" w:rsidP="00271F29">
            <w:pPr>
              <w:jc w:val="center"/>
              <w:rPr>
                <w:b/>
                <w:sz w:val="21"/>
                <w:szCs w:val="21"/>
              </w:rPr>
            </w:pPr>
            <w:r w:rsidRPr="00765C68">
              <w:rPr>
                <w:b/>
                <w:sz w:val="21"/>
                <w:szCs w:val="21"/>
              </w:rPr>
              <w:t>Relative</w:t>
            </w:r>
          </w:p>
          <w:p w14:paraId="6DA10113" w14:textId="77777777" w:rsidR="00D62CBA" w:rsidRPr="00765C68" w:rsidRDefault="00D62CBA" w:rsidP="00271F29">
            <w:pPr>
              <w:jc w:val="center"/>
              <w:rPr>
                <w:b/>
                <w:sz w:val="21"/>
                <w:szCs w:val="21"/>
              </w:rPr>
            </w:pPr>
            <w:r w:rsidRPr="00765C68">
              <w:rPr>
                <w:b/>
                <w:sz w:val="21"/>
                <w:szCs w:val="21"/>
              </w:rPr>
              <w:t>Humidity</w:t>
            </w:r>
          </w:p>
          <w:p w14:paraId="54B32399" w14:textId="77777777" w:rsidR="00D62CBA" w:rsidRPr="00765C68" w:rsidRDefault="00D62CBA" w:rsidP="00271F29">
            <w:pPr>
              <w:jc w:val="center"/>
              <w:rPr>
                <w:b/>
                <w:sz w:val="21"/>
                <w:szCs w:val="21"/>
              </w:rPr>
            </w:pPr>
            <w:r w:rsidRPr="00765C68">
              <w:rPr>
                <w:b/>
                <w:sz w:val="21"/>
                <w:szCs w:val="21"/>
              </w:rPr>
              <w:t>(%)</w:t>
            </w:r>
          </w:p>
        </w:tc>
        <w:tc>
          <w:tcPr>
            <w:tcW w:w="350" w:type="pct"/>
            <w:tcBorders>
              <w:top w:val="single" w:sz="12" w:space="0" w:color="000000"/>
            </w:tcBorders>
            <w:vAlign w:val="bottom"/>
          </w:tcPr>
          <w:p w14:paraId="77697B6C" w14:textId="77777777" w:rsidR="00D62CBA" w:rsidRPr="00765C68" w:rsidRDefault="00D62CBA" w:rsidP="00271F29">
            <w:pPr>
              <w:jc w:val="center"/>
              <w:rPr>
                <w:b/>
                <w:sz w:val="21"/>
                <w:szCs w:val="21"/>
              </w:rPr>
            </w:pPr>
            <w:r w:rsidRPr="00765C68">
              <w:rPr>
                <w:b/>
                <w:sz w:val="21"/>
                <w:szCs w:val="21"/>
              </w:rPr>
              <w:t>PM2.5</w:t>
            </w:r>
          </w:p>
          <w:p w14:paraId="24B0CC15" w14:textId="77777777" w:rsidR="00D62CBA" w:rsidRPr="00CB6798" w:rsidRDefault="00D62CBA" w:rsidP="00271F29">
            <w:pPr>
              <w:jc w:val="center"/>
              <w:rPr>
                <w:b/>
                <w:sz w:val="21"/>
                <w:szCs w:val="21"/>
              </w:rPr>
            </w:pPr>
            <w:r w:rsidRPr="00CB6798">
              <w:rPr>
                <w:b/>
                <w:sz w:val="21"/>
                <w:szCs w:val="21"/>
              </w:rPr>
              <w:t>(</w:t>
            </w:r>
            <w:r w:rsidRPr="00CB6798">
              <w:rPr>
                <w:rFonts w:ascii="Times" w:hAnsi="Times" w:cs="Times"/>
                <w:b/>
                <w:sz w:val="21"/>
                <w:szCs w:val="21"/>
              </w:rPr>
              <w:t>µg/m</w:t>
            </w:r>
            <w:r w:rsidRPr="00CB6798">
              <w:rPr>
                <w:rFonts w:ascii="Times" w:hAnsi="Times" w:cs="Times"/>
                <w:b/>
                <w:sz w:val="21"/>
                <w:szCs w:val="21"/>
                <w:vertAlign w:val="superscript"/>
              </w:rPr>
              <w:t>3</w:t>
            </w:r>
            <w:r w:rsidRPr="00CB6798">
              <w:rPr>
                <w:b/>
                <w:sz w:val="21"/>
                <w:szCs w:val="21"/>
              </w:rPr>
              <w:t>)</w:t>
            </w:r>
          </w:p>
        </w:tc>
        <w:tc>
          <w:tcPr>
            <w:tcW w:w="255" w:type="pct"/>
            <w:tcBorders>
              <w:top w:val="single" w:sz="12" w:space="0" w:color="000000"/>
            </w:tcBorders>
            <w:vAlign w:val="bottom"/>
          </w:tcPr>
          <w:p w14:paraId="2D920032" w14:textId="77777777" w:rsidR="00D62CBA" w:rsidRDefault="00D62CBA" w:rsidP="00271F29">
            <w:pPr>
              <w:jc w:val="center"/>
              <w:rPr>
                <w:b/>
                <w:sz w:val="21"/>
                <w:szCs w:val="21"/>
              </w:rPr>
            </w:pPr>
            <w:r>
              <w:rPr>
                <w:b/>
                <w:sz w:val="21"/>
                <w:szCs w:val="21"/>
              </w:rPr>
              <w:t xml:space="preserve">Dew </w:t>
            </w:r>
          </w:p>
          <w:p w14:paraId="551E4B57" w14:textId="77777777" w:rsidR="00D62CBA" w:rsidRPr="00765C68" w:rsidRDefault="00D62CBA" w:rsidP="00271F29">
            <w:pPr>
              <w:jc w:val="center"/>
              <w:rPr>
                <w:b/>
                <w:sz w:val="21"/>
                <w:szCs w:val="21"/>
              </w:rPr>
            </w:pPr>
            <w:r>
              <w:rPr>
                <w:b/>
                <w:sz w:val="21"/>
                <w:szCs w:val="21"/>
              </w:rPr>
              <w:t>Point</w:t>
            </w:r>
          </w:p>
        </w:tc>
        <w:tc>
          <w:tcPr>
            <w:tcW w:w="286" w:type="pct"/>
            <w:tcBorders>
              <w:top w:val="single" w:sz="12" w:space="0" w:color="000000"/>
            </w:tcBorders>
            <w:vAlign w:val="bottom"/>
          </w:tcPr>
          <w:p w14:paraId="063D25E5" w14:textId="77777777" w:rsidR="00D62CBA" w:rsidRDefault="00D62CBA" w:rsidP="00271F29">
            <w:pPr>
              <w:jc w:val="center"/>
              <w:rPr>
                <w:b/>
                <w:sz w:val="21"/>
                <w:szCs w:val="21"/>
              </w:rPr>
            </w:pPr>
          </w:p>
          <w:p w14:paraId="72E37B22" w14:textId="77777777" w:rsidR="00D62CBA" w:rsidRDefault="00D62CBA" w:rsidP="00271F29">
            <w:pPr>
              <w:rPr>
                <w:b/>
                <w:sz w:val="21"/>
                <w:szCs w:val="21"/>
              </w:rPr>
            </w:pPr>
          </w:p>
          <w:p w14:paraId="1BF7C95B" w14:textId="77777777" w:rsidR="00D62CBA" w:rsidRPr="00E0422B" w:rsidRDefault="00D62CBA" w:rsidP="00271F29">
            <w:pPr>
              <w:jc w:val="center"/>
              <w:rPr>
                <w:b/>
                <w:bCs/>
                <w:sz w:val="21"/>
                <w:szCs w:val="21"/>
              </w:rPr>
            </w:pPr>
            <w:r w:rsidRPr="00E0422B">
              <w:rPr>
                <w:b/>
                <w:bCs/>
                <w:sz w:val="21"/>
                <w:szCs w:val="21"/>
              </w:rPr>
              <w:t>Floor Temp</w:t>
            </w:r>
          </w:p>
          <w:p w14:paraId="0BF4613B" w14:textId="77777777" w:rsidR="00D62CBA" w:rsidRPr="00E0422B" w:rsidRDefault="00D62CBA" w:rsidP="00271F29">
            <w:pPr>
              <w:jc w:val="center"/>
              <w:rPr>
                <w:sz w:val="21"/>
                <w:szCs w:val="21"/>
              </w:rPr>
            </w:pPr>
            <w:r w:rsidRPr="00765C68">
              <w:rPr>
                <w:b/>
                <w:sz w:val="21"/>
                <w:szCs w:val="21"/>
              </w:rPr>
              <w:t>(°F)</w:t>
            </w:r>
          </w:p>
        </w:tc>
        <w:tc>
          <w:tcPr>
            <w:tcW w:w="414" w:type="pct"/>
            <w:tcBorders>
              <w:top w:val="single" w:sz="12" w:space="0" w:color="000000"/>
            </w:tcBorders>
            <w:vAlign w:val="bottom"/>
          </w:tcPr>
          <w:p w14:paraId="3290C298" w14:textId="77777777" w:rsidR="007555EB" w:rsidRDefault="00D62CBA" w:rsidP="00271F29">
            <w:pPr>
              <w:jc w:val="center"/>
              <w:rPr>
                <w:b/>
                <w:sz w:val="21"/>
                <w:szCs w:val="21"/>
              </w:rPr>
            </w:pPr>
            <w:r>
              <w:rPr>
                <w:b/>
                <w:sz w:val="21"/>
                <w:szCs w:val="21"/>
              </w:rPr>
              <w:t>Temp at Floor/</w:t>
            </w:r>
          </w:p>
          <w:p w14:paraId="3942DE9D" w14:textId="6AA40CED" w:rsidR="00D62CBA" w:rsidRDefault="00D62CBA" w:rsidP="00271F29">
            <w:pPr>
              <w:jc w:val="center"/>
              <w:rPr>
                <w:b/>
                <w:sz w:val="21"/>
                <w:szCs w:val="21"/>
              </w:rPr>
            </w:pPr>
            <w:r>
              <w:rPr>
                <w:b/>
                <w:sz w:val="21"/>
                <w:szCs w:val="21"/>
              </w:rPr>
              <w:t xml:space="preserve">Exterior Wall Junction </w:t>
            </w:r>
          </w:p>
          <w:p w14:paraId="55630021" w14:textId="77777777" w:rsidR="00D62CBA" w:rsidRPr="00765C68" w:rsidRDefault="00D62CBA" w:rsidP="00271F29">
            <w:pPr>
              <w:jc w:val="center"/>
              <w:rPr>
                <w:b/>
                <w:sz w:val="21"/>
                <w:szCs w:val="21"/>
              </w:rPr>
            </w:pPr>
            <w:r w:rsidRPr="00765C68">
              <w:rPr>
                <w:b/>
                <w:sz w:val="21"/>
                <w:szCs w:val="21"/>
              </w:rPr>
              <w:t>(°F)</w:t>
            </w:r>
          </w:p>
        </w:tc>
        <w:tc>
          <w:tcPr>
            <w:tcW w:w="433" w:type="pct"/>
            <w:tcBorders>
              <w:top w:val="single" w:sz="12" w:space="0" w:color="000000"/>
            </w:tcBorders>
            <w:vAlign w:val="bottom"/>
          </w:tcPr>
          <w:p w14:paraId="5208DCAF" w14:textId="31CEAC6D" w:rsidR="00D62CBA" w:rsidRPr="00765C68" w:rsidRDefault="00D62CBA" w:rsidP="00271F29">
            <w:pPr>
              <w:jc w:val="center"/>
              <w:rPr>
                <w:b/>
                <w:sz w:val="21"/>
                <w:szCs w:val="21"/>
              </w:rPr>
            </w:pPr>
            <w:r>
              <w:rPr>
                <w:b/>
                <w:sz w:val="21"/>
                <w:szCs w:val="21"/>
              </w:rPr>
              <w:t>Water Damaged</w:t>
            </w:r>
            <w:r w:rsidR="00CA4260">
              <w:rPr>
                <w:b/>
                <w:sz w:val="21"/>
                <w:szCs w:val="21"/>
              </w:rPr>
              <w:t>/</w:t>
            </w:r>
            <w:r>
              <w:rPr>
                <w:b/>
                <w:sz w:val="21"/>
                <w:szCs w:val="21"/>
              </w:rPr>
              <w:t xml:space="preserve"> Bowed Ceiling Tiles</w:t>
            </w:r>
          </w:p>
        </w:tc>
        <w:tc>
          <w:tcPr>
            <w:tcW w:w="415" w:type="pct"/>
            <w:tcBorders>
              <w:top w:val="single" w:sz="12" w:space="0" w:color="000000"/>
            </w:tcBorders>
            <w:vAlign w:val="bottom"/>
          </w:tcPr>
          <w:p w14:paraId="39071897" w14:textId="77777777" w:rsidR="00D62CBA" w:rsidRPr="00765C68" w:rsidRDefault="00D62CBA" w:rsidP="00271F29">
            <w:pPr>
              <w:jc w:val="center"/>
              <w:rPr>
                <w:b/>
                <w:sz w:val="21"/>
                <w:szCs w:val="21"/>
              </w:rPr>
            </w:pPr>
            <w:r w:rsidRPr="00765C68">
              <w:rPr>
                <w:b/>
                <w:sz w:val="21"/>
                <w:szCs w:val="21"/>
              </w:rPr>
              <w:t>Occupants</w:t>
            </w:r>
          </w:p>
          <w:p w14:paraId="60472BB9" w14:textId="77777777" w:rsidR="00D62CBA" w:rsidRPr="00765C68" w:rsidRDefault="00D62CBA" w:rsidP="00271F29">
            <w:pPr>
              <w:jc w:val="center"/>
              <w:rPr>
                <w:b/>
                <w:sz w:val="21"/>
                <w:szCs w:val="21"/>
              </w:rPr>
            </w:pPr>
            <w:r w:rsidRPr="00765C68">
              <w:rPr>
                <w:b/>
                <w:sz w:val="21"/>
                <w:szCs w:val="21"/>
              </w:rPr>
              <w:t>in Room</w:t>
            </w:r>
          </w:p>
        </w:tc>
        <w:tc>
          <w:tcPr>
            <w:tcW w:w="393" w:type="pct"/>
            <w:tcBorders>
              <w:top w:val="single" w:sz="12" w:space="0" w:color="000000"/>
            </w:tcBorders>
            <w:vAlign w:val="bottom"/>
          </w:tcPr>
          <w:p w14:paraId="2565545D" w14:textId="77777777" w:rsidR="00D62CBA" w:rsidRPr="00765C68" w:rsidRDefault="00D62CBA" w:rsidP="00271F29">
            <w:pPr>
              <w:jc w:val="center"/>
              <w:rPr>
                <w:b/>
                <w:sz w:val="21"/>
                <w:szCs w:val="21"/>
              </w:rPr>
            </w:pPr>
          </w:p>
          <w:p w14:paraId="3B624CCD" w14:textId="77777777" w:rsidR="00D62CBA" w:rsidRPr="00765C68" w:rsidRDefault="00D62CBA" w:rsidP="00271F29">
            <w:pPr>
              <w:jc w:val="center"/>
              <w:rPr>
                <w:b/>
                <w:sz w:val="21"/>
                <w:szCs w:val="21"/>
              </w:rPr>
            </w:pPr>
            <w:r w:rsidRPr="00765C68">
              <w:rPr>
                <w:b/>
                <w:sz w:val="21"/>
                <w:szCs w:val="21"/>
              </w:rPr>
              <w:t>Windows</w:t>
            </w:r>
          </w:p>
          <w:p w14:paraId="45292638" w14:textId="77777777" w:rsidR="00D62CBA" w:rsidRPr="00765C68" w:rsidRDefault="00D62CBA" w:rsidP="00271F29">
            <w:pPr>
              <w:jc w:val="center"/>
              <w:rPr>
                <w:b/>
                <w:sz w:val="21"/>
                <w:szCs w:val="21"/>
              </w:rPr>
            </w:pPr>
            <w:r w:rsidRPr="00765C68">
              <w:rPr>
                <w:b/>
                <w:sz w:val="21"/>
                <w:szCs w:val="21"/>
              </w:rPr>
              <w:t>Openable</w:t>
            </w:r>
          </w:p>
        </w:tc>
        <w:tc>
          <w:tcPr>
            <w:tcW w:w="478" w:type="pct"/>
            <w:tcBorders>
              <w:top w:val="single" w:sz="12" w:space="0" w:color="000000"/>
            </w:tcBorders>
            <w:vAlign w:val="bottom"/>
          </w:tcPr>
          <w:p w14:paraId="56AC12B3" w14:textId="77777777" w:rsidR="00D62CBA" w:rsidRPr="00765C68" w:rsidRDefault="00D62CBA" w:rsidP="00271F29">
            <w:pPr>
              <w:jc w:val="center"/>
              <w:rPr>
                <w:b/>
                <w:sz w:val="21"/>
                <w:szCs w:val="21"/>
              </w:rPr>
            </w:pPr>
            <w:r w:rsidRPr="00765C68">
              <w:rPr>
                <w:b/>
                <w:sz w:val="21"/>
                <w:szCs w:val="21"/>
              </w:rPr>
              <w:t>Remarks</w:t>
            </w:r>
          </w:p>
        </w:tc>
      </w:tr>
      <w:tr w:rsidR="007555EB" w:rsidRPr="00983A43" w14:paraId="60B66C18" w14:textId="77777777" w:rsidTr="00CA4260">
        <w:trPr>
          <w:cantSplit/>
          <w:trHeight w:val="457"/>
          <w:jc w:val="center"/>
        </w:trPr>
        <w:tc>
          <w:tcPr>
            <w:tcW w:w="510" w:type="pct"/>
            <w:vAlign w:val="center"/>
          </w:tcPr>
          <w:p w14:paraId="63E7CD43" w14:textId="77777777" w:rsidR="00D62CBA" w:rsidRPr="00EF6D56" w:rsidRDefault="00D62CBA" w:rsidP="00271F29">
            <w:pPr>
              <w:rPr>
                <w:sz w:val="22"/>
                <w:szCs w:val="22"/>
              </w:rPr>
            </w:pPr>
            <w:r w:rsidRPr="00EF6D56">
              <w:rPr>
                <w:sz w:val="22"/>
                <w:szCs w:val="22"/>
              </w:rPr>
              <w:t>Background</w:t>
            </w:r>
          </w:p>
        </w:tc>
        <w:tc>
          <w:tcPr>
            <w:tcW w:w="350" w:type="pct"/>
            <w:vAlign w:val="center"/>
          </w:tcPr>
          <w:p w14:paraId="4EBA7229" w14:textId="77777777" w:rsidR="00D62CBA" w:rsidRPr="00EF6D56" w:rsidRDefault="00D62CBA" w:rsidP="00271F29">
            <w:pPr>
              <w:jc w:val="center"/>
              <w:rPr>
                <w:sz w:val="22"/>
                <w:szCs w:val="22"/>
              </w:rPr>
            </w:pPr>
            <w:r w:rsidRPr="00EF6D56">
              <w:rPr>
                <w:sz w:val="22"/>
                <w:szCs w:val="22"/>
              </w:rPr>
              <w:t>388</w:t>
            </w:r>
          </w:p>
        </w:tc>
        <w:tc>
          <w:tcPr>
            <w:tcW w:w="414" w:type="pct"/>
            <w:vAlign w:val="center"/>
          </w:tcPr>
          <w:p w14:paraId="61BA5B2B" w14:textId="0F775E8D" w:rsidR="00D62CBA" w:rsidRPr="00EF6D56" w:rsidRDefault="0013167B" w:rsidP="0013167B">
            <w:pPr>
              <w:jc w:val="center"/>
              <w:rPr>
                <w:sz w:val="22"/>
                <w:szCs w:val="22"/>
              </w:rPr>
            </w:pPr>
            <w:r w:rsidRPr="00EF6D56">
              <w:rPr>
                <w:sz w:val="22"/>
                <w:szCs w:val="22"/>
              </w:rPr>
              <w:t>ND</w:t>
            </w:r>
          </w:p>
        </w:tc>
        <w:tc>
          <w:tcPr>
            <w:tcW w:w="286" w:type="pct"/>
            <w:vAlign w:val="center"/>
          </w:tcPr>
          <w:p w14:paraId="45487D60" w14:textId="77777777" w:rsidR="00D62CBA" w:rsidRPr="00EF6D56" w:rsidRDefault="00D62CBA" w:rsidP="00271F29">
            <w:pPr>
              <w:jc w:val="center"/>
              <w:rPr>
                <w:sz w:val="22"/>
                <w:szCs w:val="22"/>
              </w:rPr>
            </w:pPr>
            <w:r w:rsidRPr="00EF6D56">
              <w:rPr>
                <w:sz w:val="22"/>
                <w:szCs w:val="22"/>
              </w:rPr>
              <w:t>83</w:t>
            </w:r>
          </w:p>
        </w:tc>
        <w:tc>
          <w:tcPr>
            <w:tcW w:w="414" w:type="pct"/>
            <w:vAlign w:val="center"/>
          </w:tcPr>
          <w:p w14:paraId="08FEB647" w14:textId="1B0E8025" w:rsidR="00D62CBA" w:rsidRPr="00EF6D56" w:rsidRDefault="0013167B" w:rsidP="0013167B">
            <w:pPr>
              <w:jc w:val="center"/>
              <w:rPr>
                <w:sz w:val="22"/>
                <w:szCs w:val="22"/>
              </w:rPr>
            </w:pPr>
            <w:r w:rsidRPr="00EF6D56">
              <w:rPr>
                <w:sz w:val="22"/>
                <w:szCs w:val="22"/>
              </w:rPr>
              <w:t>47</w:t>
            </w:r>
          </w:p>
        </w:tc>
        <w:tc>
          <w:tcPr>
            <w:tcW w:w="350" w:type="pct"/>
            <w:vAlign w:val="center"/>
          </w:tcPr>
          <w:p w14:paraId="2EA37293" w14:textId="14CAB9E3" w:rsidR="00D62CBA" w:rsidRPr="00EF6D56" w:rsidRDefault="00B3428C" w:rsidP="00271F29">
            <w:pPr>
              <w:jc w:val="center"/>
              <w:rPr>
                <w:sz w:val="22"/>
                <w:szCs w:val="22"/>
              </w:rPr>
            </w:pPr>
            <w:r w:rsidRPr="00EF6D56">
              <w:rPr>
                <w:sz w:val="22"/>
                <w:szCs w:val="22"/>
              </w:rPr>
              <w:t>61</w:t>
            </w:r>
          </w:p>
        </w:tc>
        <w:tc>
          <w:tcPr>
            <w:tcW w:w="255" w:type="pct"/>
          </w:tcPr>
          <w:p w14:paraId="4F6F2E65" w14:textId="77777777" w:rsidR="00D62CBA" w:rsidRPr="00EF6D56" w:rsidRDefault="00D62CBA" w:rsidP="00271F29">
            <w:pPr>
              <w:jc w:val="center"/>
              <w:rPr>
                <w:sz w:val="22"/>
                <w:szCs w:val="22"/>
              </w:rPr>
            </w:pPr>
          </w:p>
        </w:tc>
        <w:tc>
          <w:tcPr>
            <w:tcW w:w="286" w:type="pct"/>
          </w:tcPr>
          <w:p w14:paraId="7753ACFC" w14:textId="77777777" w:rsidR="00D62CBA" w:rsidRPr="00EF6D56" w:rsidRDefault="00D62CBA" w:rsidP="00271F29">
            <w:pPr>
              <w:jc w:val="center"/>
              <w:rPr>
                <w:sz w:val="22"/>
                <w:szCs w:val="22"/>
              </w:rPr>
            </w:pPr>
          </w:p>
        </w:tc>
        <w:tc>
          <w:tcPr>
            <w:tcW w:w="414" w:type="pct"/>
          </w:tcPr>
          <w:p w14:paraId="602026A6" w14:textId="77777777" w:rsidR="00D62CBA" w:rsidRPr="00EF6D56" w:rsidRDefault="00D62CBA" w:rsidP="00271F29">
            <w:pPr>
              <w:jc w:val="center"/>
              <w:rPr>
                <w:sz w:val="22"/>
                <w:szCs w:val="22"/>
              </w:rPr>
            </w:pPr>
          </w:p>
        </w:tc>
        <w:tc>
          <w:tcPr>
            <w:tcW w:w="433" w:type="pct"/>
          </w:tcPr>
          <w:p w14:paraId="4C7785BF" w14:textId="77777777" w:rsidR="00D62CBA" w:rsidRPr="00EF6D56" w:rsidRDefault="00D62CBA" w:rsidP="00271F29">
            <w:pPr>
              <w:jc w:val="center"/>
              <w:rPr>
                <w:sz w:val="22"/>
                <w:szCs w:val="22"/>
              </w:rPr>
            </w:pPr>
          </w:p>
        </w:tc>
        <w:tc>
          <w:tcPr>
            <w:tcW w:w="415" w:type="pct"/>
            <w:vAlign w:val="center"/>
          </w:tcPr>
          <w:p w14:paraId="2052C941" w14:textId="77777777" w:rsidR="00D62CBA" w:rsidRPr="00EF6D56" w:rsidRDefault="00D62CBA" w:rsidP="00271F29">
            <w:pPr>
              <w:jc w:val="center"/>
              <w:rPr>
                <w:sz w:val="22"/>
                <w:szCs w:val="22"/>
              </w:rPr>
            </w:pPr>
          </w:p>
        </w:tc>
        <w:tc>
          <w:tcPr>
            <w:tcW w:w="393" w:type="pct"/>
            <w:vAlign w:val="center"/>
          </w:tcPr>
          <w:p w14:paraId="22FF866D" w14:textId="77777777" w:rsidR="00D62CBA" w:rsidRPr="00EF6D56" w:rsidRDefault="00D62CBA" w:rsidP="00271F29">
            <w:pPr>
              <w:jc w:val="center"/>
              <w:rPr>
                <w:sz w:val="22"/>
                <w:szCs w:val="22"/>
              </w:rPr>
            </w:pPr>
          </w:p>
        </w:tc>
        <w:tc>
          <w:tcPr>
            <w:tcW w:w="478" w:type="pct"/>
            <w:tcBorders>
              <w:left w:val="nil"/>
            </w:tcBorders>
            <w:vAlign w:val="center"/>
          </w:tcPr>
          <w:p w14:paraId="3FD4C5D6" w14:textId="77777777" w:rsidR="00D62CBA" w:rsidRPr="00EF6D56" w:rsidRDefault="00D62CBA" w:rsidP="00271F29">
            <w:pPr>
              <w:rPr>
                <w:sz w:val="22"/>
                <w:szCs w:val="22"/>
              </w:rPr>
            </w:pPr>
          </w:p>
        </w:tc>
      </w:tr>
      <w:tr w:rsidR="007555EB" w14:paraId="2AC24FDE"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515DCE40" w14:textId="77777777" w:rsidR="00B3428C" w:rsidRPr="00EF6D56" w:rsidRDefault="00B3428C" w:rsidP="00B3428C">
            <w:pPr>
              <w:rPr>
                <w:sz w:val="22"/>
                <w:szCs w:val="22"/>
              </w:rPr>
            </w:pPr>
            <w:r w:rsidRPr="00EF6D56">
              <w:rPr>
                <w:sz w:val="22"/>
                <w:szCs w:val="22"/>
              </w:rPr>
              <w:t>Gym</w:t>
            </w:r>
          </w:p>
        </w:tc>
        <w:tc>
          <w:tcPr>
            <w:tcW w:w="350" w:type="pct"/>
            <w:tcBorders>
              <w:top w:val="single" w:sz="6" w:space="0" w:color="000000"/>
              <w:left w:val="single" w:sz="6" w:space="0" w:color="000000"/>
              <w:bottom w:val="single" w:sz="6" w:space="0" w:color="000000"/>
              <w:right w:val="single" w:sz="6" w:space="0" w:color="000000"/>
            </w:tcBorders>
            <w:vAlign w:val="center"/>
          </w:tcPr>
          <w:p w14:paraId="16BE5EEB" w14:textId="77777777" w:rsidR="00B3428C" w:rsidRPr="00EF6D56" w:rsidRDefault="00B3428C" w:rsidP="00B3428C">
            <w:pPr>
              <w:jc w:val="center"/>
              <w:rPr>
                <w:sz w:val="22"/>
                <w:szCs w:val="22"/>
              </w:rPr>
            </w:pPr>
            <w:r w:rsidRPr="00EF6D56">
              <w:rPr>
                <w:sz w:val="22"/>
                <w:szCs w:val="22"/>
              </w:rPr>
              <w:t>660</w:t>
            </w:r>
          </w:p>
        </w:tc>
        <w:tc>
          <w:tcPr>
            <w:tcW w:w="414" w:type="pct"/>
            <w:tcBorders>
              <w:top w:val="single" w:sz="6" w:space="0" w:color="000000"/>
              <w:left w:val="single" w:sz="6" w:space="0" w:color="000000"/>
              <w:bottom w:val="single" w:sz="6" w:space="0" w:color="000000"/>
              <w:right w:val="single" w:sz="6" w:space="0" w:color="000000"/>
            </w:tcBorders>
            <w:vAlign w:val="center"/>
          </w:tcPr>
          <w:p w14:paraId="204C25E7" w14:textId="41B7742B" w:rsidR="00B3428C" w:rsidRPr="00EF6D56" w:rsidRDefault="00B3428C"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2456E22A" w14:textId="59334C7E" w:rsidR="00B3428C" w:rsidRPr="00EF6D56" w:rsidRDefault="00B3428C" w:rsidP="00B3428C">
            <w:pPr>
              <w:jc w:val="center"/>
              <w:rPr>
                <w:sz w:val="22"/>
                <w:szCs w:val="22"/>
              </w:rPr>
            </w:pPr>
            <w:r w:rsidRPr="00EF6D56">
              <w:rPr>
                <w:sz w:val="22"/>
                <w:szCs w:val="22"/>
              </w:rPr>
              <w:t>75</w:t>
            </w:r>
          </w:p>
        </w:tc>
        <w:tc>
          <w:tcPr>
            <w:tcW w:w="414" w:type="pct"/>
            <w:tcBorders>
              <w:top w:val="single" w:sz="6" w:space="0" w:color="000000"/>
              <w:left w:val="single" w:sz="6" w:space="0" w:color="000000"/>
              <w:bottom w:val="single" w:sz="6" w:space="0" w:color="000000"/>
              <w:right w:val="single" w:sz="6" w:space="0" w:color="000000"/>
            </w:tcBorders>
            <w:vAlign w:val="center"/>
          </w:tcPr>
          <w:p w14:paraId="342F3788" w14:textId="18DB8F90" w:rsidR="00B3428C" w:rsidRPr="00EF6D56" w:rsidRDefault="00B3428C" w:rsidP="00B3428C">
            <w:pPr>
              <w:jc w:val="center"/>
              <w:rPr>
                <w:sz w:val="22"/>
                <w:szCs w:val="22"/>
              </w:rPr>
            </w:pPr>
            <w:r w:rsidRPr="00EF6D56">
              <w:rPr>
                <w:sz w:val="22"/>
                <w:szCs w:val="22"/>
              </w:rPr>
              <w:t>54</w:t>
            </w:r>
          </w:p>
        </w:tc>
        <w:tc>
          <w:tcPr>
            <w:tcW w:w="350" w:type="pct"/>
            <w:tcBorders>
              <w:top w:val="single" w:sz="6" w:space="0" w:color="000000"/>
              <w:left w:val="single" w:sz="6" w:space="0" w:color="000000"/>
              <w:bottom w:val="single" w:sz="6" w:space="0" w:color="000000"/>
              <w:right w:val="single" w:sz="6" w:space="0" w:color="000000"/>
            </w:tcBorders>
            <w:vAlign w:val="center"/>
          </w:tcPr>
          <w:p w14:paraId="127220D2" w14:textId="6E72B276" w:rsidR="00B3428C" w:rsidRPr="00EF6D56" w:rsidRDefault="00B3428C" w:rsidP="00B3428C">
            <w:pPr>
              <w:jc w:val="center"/>
              <w:rPr>
                <w:sz w:val="22"/>
                <w:szCs w:val="22"/>
              </w:rPr>
            </w:pPr>
            <w:r w:rsidRPr="00EF6D56">
              <w:rPr>
                <w:sz w:val="22"/>
                <w:szCs w:val="22"/>
              </w:rPr>
              <w:t>18</w:t>
            </w:r>
          </w:p>
        </w:tc>
        <w:tc>
          <w:tcPr>
            <w:tcW w:w="255" w:type="pct"/>
            <w:tcBorders>
              <w:top w:val="single" w:sz="6" w:space="0" w:color="000000"/>
              <w:left w:val="single" w:sz="6" w:space="0" w:color="000000"/>
              <w:bottom w:val="single" w:sz="6" w:space="0" w:color="000000"/>
              <w:right w:val="single" w:sz="6" w:space="0" w:color="000000"/>
            </w:tcBorders>
            <w:vAlign w:val="center"/>
          </w:tcPr>
          <w:p w14:paraId="3F61C58C" w14:textId="5B9C372A" w:rsidR="00B3428C" w:rsidRPr="00EF6D56" w:rsidRDefault="00B3428C" w:rsidP="00B3428C">
            <w:pPr>
              <w:jc w:val="center"/>
              <w:rPr>
                <w:sz w:val="22"/>
                <w:szCs w:val="22"/>
              </w:rPr>
            </w:pPr>
            <w:r w:rsidRPr="00EF6D56">
              <w:rPr>
                <w:sz w:val="22"/>
                <w:szCs w:val="22"/>
              </w:rPr>
              <w:t>57</w:t>
            </w:r>
          </w:p>
        </w:tc>
        <w:tc>
          <w:tcPr>
            <w:tcW w:w="286" w:type="pct"/>
            <w:tcBorders>
              <w:top w:val="single" w:sz="6" w:space="0" w:color="000000"/>
              <w:left w:val="single" w:sz="6" w:space="0" w:color="000000"/>
              <w:bottom w:val="single" w:sz="6" w:space="0" w:color="000000"/>
              <w:right w:val="single" w:sz="6" w:space="0" w:color="000000"/>
            </w:tcBorders>
            <w:vAlign w:val="center"/>
          </w:tcPr>
          <w:p w14:paraId="24E45A9C" w14:textId="4B86BDE9" w:rsidR="00B3428C" w:rsidRPr="00EF6D56" w:rsidRDefault="00B3428C" w:rsidP="00B3428C">
            <w:pPr>
              <w:jc w:val="center"/>
              <w:rPr>
                <w:sz w:val="22"/>
                <w:szCs w:val="22"/>
              </w:rPr>
            </w:pPr>
            <w:r w:rsidRPr="00EF6D56">
              <w:rPr>
                <w:sz w:val="22"/>
                <w:szCs w:val="22"/>
              </w:rPr>
              <w:t>71</w:t>
            </w:r>
          </w:p>
        </w:tc>
        <w:tc>
          <w:tcPr>
            <w:tcW w:w="414" w:type="pct"/>
            <w:tcBorders>
              <w:top w:val="single" w:sz="6" w:space="0" w:color="000000"/>
              <w:left w:val="single" w:sz="6" w:space="0" w:color="000000"/>
              <w:bottom w:val="single" w:sz="6" w:space="0" w:color="000000"/>
              <w:right w:val="single" w:sz="6" w:space="0" w:color="000000"/>
            </w:tcBorders>
            <w:vAlign w:val="center"/>
          </w:tcPr>
          <w:p w14:paraId="6774E8D6" w14:textId="6B6E7D94" w:rsidR="00B3428C" w:rsidRPr="00EF6D56" w:rsidRDefault="00B3428C" w:rsidP="00B3428C">
            <w:pPr>
              <w:jc w:val="center"/>
              <w:rPr>
                <w:sz w:val="22"/>
                <w:szCs w:val="22"/>
              </w:rPr>
            </w:pPr>
            <w:r w:rsidRPr="00EF6D56">
              <w:rPr>
                <w:sz w:val="22"/>
                <w:szCs w:val="22"/>
              </w:rPr>
              <w:t>69</w:t>
            </w:r>
          </w:p>
        </w:tc>
        <w:tc>
          <w:tcPr>
            <w:tcW w:w="433" w:type="pct"/>
            <w:tcBorders>
              <w:top w:val="single" w:sz="6" w:space="0" w:color="000000"/>
              <w:left w:val="single" w:sz="6" w:space="0" w:color="000000"/>
              <w:bottom w:val="single" w:sz="6" w:space="0" w:color="000000"/>
              <w:right w:val="single" w:sz="6" w:space="0" w:color="000000"/>
            </w:tcBorders>
            <w:vAlign w:val="center"/>
          </w:tcPr>
          <w:p w14:paraId="0B15559A" w14:textId="0A257973" w:rsidR="00B3428C" w:rsidRPr="00EF6D56" w:rsidRDefault="00B3428C" w:rsidP="00B3428C">
            <w:pPr>
              <w:jc w:val="center"/>
              <w:rPr>
                <w:sz w:val="22"/>
                <w:szCs w:val="22"/>
              </w:rPr>
            </w:pPr>
            <w:r w:rsidRPr="00EF6D56">
              <w:rPr>
                <w:sz w:val="22"/>
                <w:szCs w:val="22"/>
              </w:rPr>
              <w:t>Y</w:t>
            </w:r>
          </w:p>
        </w:tc>
        <w:tc>
          <w:tcPr>
            <w:tcW w:w="415" w:type="pct"/>
            <w:tcBorders>
              <w:top w:val="single" w:sz="6" w:space="0" w:color="000000"/>
              <w:left w:val="single" w:sz="6" w:space="0" w:color="000000"/>
              <w:bottom w:val="single" w:sz="6" w:space="0" w:color="000000"/>
              <w:right w:val="single" w:sz="6" w:space="0" w:color="000000"/>
            </w:tcBorders>
            <w:vAlign w:val="center"/>
          </w:tcPr>
          <w:p w14:paraId="4C81B216" w14:textId="664FAE6F" w:rsidR="00B3428C" w:rsidRPr="00EF6D56" w:rsidRDefault="00B3428C" w:rsidP="00B3428C">
            <w:pPr>
              <w:jc w:val="center"/>
              <w:rPr>
                <w:sz w:val="22"/>
                <w:szCs w:val="22"/>
              </w:rPr>
            </w:pPr>
            <w:r w:rsidRPr="00EF6D56">
              <w:rPr>
                <w:sz w:val="22"/>
                <w:szCs w:val="22"/>
              </w:rPr>
              <w:t>4</w:t>
            </w:r>
          </w:p>
        </w:tc>
        <w:tc>
          <w:tcPr>
            <w:tcW w:w="393" w:type="pct"/>
            <w:tcBorders>
              <w:top w:val="single" w:sz="6" w:space="0" w:color="000000"/>
              <w:left w:val="single" w:sz="6" w:space="0" w:color="000000"/>
              <w:bottom w:val="single" w:sz="6" w:space="0" w:color="000000"/>
              <w:right w:val="single" w:sz="6" w:space="0" w:color="000000"/>
            </w:tcBorders>
            <w:vAlign w:val="center"/>
          </w:tcPr>
          <w:p w14:paraId="2699D83A" w14:textId="3F5B6118" w:rsidR="00B3428C" w:rsidRPr="00EF6D56" w:rsidRDefault="00B3428C" w:rsidP="00B3428C">
            <w:pPr>
              <w:jc w:val="center"/>
              <w:rPr>
                <w:sz w:val="22"/>
                <w:szCs w:val="22"/>
              </w:rPr>
            </w:pPr>
            <w:r w:rsidRPr="00EF6D56">
              <w:rPr>
                <w:sz w:val="22"/>
                <w:szCs w:val="22"/>
              </w:rPr>
              <w:t>Y</w:t>
            </w:r>
          </w:p>
        </w:tc>
        <w:tc>
          <w:tcPr>
            <w:tcW w:w="478" w:type="pct"/>
            <w:tcBorders>
              <w:top w:val="single" w:sz="6" w:space="0" w:color="000000"/>
              <w:left w:val="nil"/>
              <w:bottom w:val="single" w:sz="6" w:space="0" w:color="000000"/>
              <w:right w:val="single" w:sz="12" w:space="0" w:color="000000"/>
            </w:tcBorders>
            <w:vAlign w:val="center"/>
          </w:tcPr>
          <w:p w14:paraId="7708E190" w14:textId="77777777" w:rsidR="00B3428C" w:rsidRPr="00EF6D56" w:rsidRDefault="00B3428C" w:rsidP="00B3428C">
            <w:pPr>
              <w:rPr>
                <w:sz w:val="22"/>
                <w:szCs w:val="22"/>
              </w:rPr>
            </w:pPr>
          </w:p>
        </w:tc>
      </w:tr>
      <w:tr w:rsidR="007555EB" w14:paraId="1E83C8C2"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7B7EC98B" w14:textId="77777777" w:rsidR="00B3428C" w:rsidRPr="00EF6D56" w:rsidRDefault="00B3428C" w:rsidP="00B3428C">
            <w:pPr>
              <w:rPr>
                <w:sz w:val="22"/>
                <w:szCs w:val="22"/>
              </w:rPr>
            </w:pPr>
            <w:r w:rsidRPr="00EF6D56">
              <w:rPr>
                <w:sz w:val="22"/>
                <w:szCs w:val="22"/>
              </w:rPr>
              <w:t>109</w:t>
            </w:r>
          </w:p>
        </w:tc>
        <w:tc>
          <w:tcPr>
            <w:tcW w:w="350" w:type="pct"/>
            <w:tcBorders>
              <w:top w:val="single" w:sz="6" w:space="0" w:color="000000"/>
              <w:left w:val="single" w:sz="6" w:space="0" w:color="000000"/>
              <w:bottom w:val="single" w:sz="6" w:space="0" w:color="000000"/>
              <w:right w:val="single" w:sz="6" w:space="0" w:color="000000"/>
            </w:tcBorders>
            <w:vAlign w:val="center"/>
          </w:tcPr>
          <w:p w14:paraId="4A06C7CA" w14:textId="77777777" w:rsidR="00B3428C" w:rsidRPr="00EF6D56" w:rsidRDefault="00B3428C" w:rsidP="00B3428C">
            <w:pPr>
              <w:jc w:val="center"/>
              <w:rPr>
                <w:sz w:val="22"/>
                <w:szCs w:val="22"/>
              </w:rPr>
            </w:pPr>
            <w:r w:rsidRPr="00EF6D56">
              <w:rPr>
                <w:sz w:val="22"/>
                <w:szCs w:val="22"/>
              </w:rPr>
              <w:t>489</w:t>
            </w:r>
          </w:p>
        </w:tc>
        <w:tc>
          <w:tcPr>
            <w:tcW w:w="414" w:type="pct"/>
            <w:tcBorders>
              <w:top w:val="single" w:sz="6" w:space="0" w:color="000000"/>
              <w:left w:val="single" w:sz="6" w:space="0" w:color="000000"/>
              <w:bottom w:val="single" w:sz="6" w:space="0" w:color="000000"/>
              <w:right w:val="single" w:sz="6" w:space="0" w:color="000000"/>
            </w:tcBorders>
            <w:vAlign w:val="center"/>
          </w:tcPr>
          <w:p w14:paraId="012B789D" w14:textId="35F07E86" w:rsidR="00B3428C" w:rsidRPr="00EF6D56" w:rsidRDefault="00B3428C"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7BBEC58C" w14:textId="4B98A820" w:rsidR="00B3428C" w:rsidRPr="00EF6D56" w:rsidRDefault="00B3428C" w:rsidP="00B3428C">
            <w:pPr>
              <w:jc w:val="center"/>
              <w:rPr>
                <w:sz w:val="22"/>
                <w:szCs w:val="22"/>
              </w:rPr>
            </w:pPr>
            <w:r w:rsidRPr="00EF6D56">
              <w:rPr>
                <w:sz w:val="22"/>
                <w:szCs w:val="22"/>
              </w:rPr>
              <w:t>74</w:t>
            </w:r>
          </w:p>
        </w:tc>
        <w:tc>
          <w:tcPr>
            <w:tcW w:w="414" w:type="pct"/>
            <w:tcBorders>
              <w:top w:val="single" w:sz="6" w:space="0" w:color="000000"/>
              <w:left w:val="single" w:sz="6" w:space="0" w:color="000000"/>
              <w:bottom w:val="single" w:sz="6" w:space="0" w:color="000000"/>
              <w:right w:val="single" w:sz="6" w:space="0" w:color="000000"/>
            </w:tcBorders>
            <w:vAlign w:val="center"/>
          </w:tcPr>
          <w:p w14:paraId="60AD73A2" w14:textId="5D864D61" w:rsidR="00B3428C" w:rsidRPr="00EF6D56" w:rsidRDefault="00B3428C" w:rsidP="00B3428C">
            <w:pPr>
              <w:jc w:val="center"/>
              <w:rPr>
                <w:sz w:val="22"/>
                <w:szCs w:val="22"/>
              </w:rPr>
            </w:pPr>
            <w:r w:rsidRPr="00EF6D56">
              <w:rPr>
                <w:sz w:val="22"/>
                <w:szCs w:val="22"/>
              </w:rPr>
              <w:t>55</w:t>
            </w:r>
          </w:p>
        </w:tc>
        <w:tc>
          <w:tcPr>
            <w:tcW w:w="350" w:type="pct"/>
            <w:tcBorders>
              <w:top w:val="single" w:sz="6" w:space="0" w:color="000000"/>
              <w:left w:val="single" w:sz="6" w:space="0" w:color="000000"/>
              <w:bottom w:val="single" w:sz="6" w:space="0" w:color="000000"/>
              <w:right w:val="single" w:sz="6" w:space="0" w:color="000000"/>
            </w:tcBorders>
            <w:vAlign w:val="center"/>
          </w:tcPr>
          <w:p w14:paraId="793A0941" w14:textId="36AC9907" w:rsidR="00B3428C" w:rsidRPr="00EF6D56" w:rsidRDefault="00B3428C" w:rsidP="00B3428C">
            <w:pPr>
              <w:jc w:val="center"/>
              <w:rPr>
                <w:sz w:val="22"/>
                <w:szCs w:val="22"/>
              </w:rPr>
            </w:pPr>
            <w:r w:rsidRPr="00EF6D56">
              <w:rPr>
                <w:sz w:val="22"/>
                <w:szCs w:val="22"/>
              </w:rPr>
              <w:t>14</w:t>
            </w:r>
          </w:p>
        </w:tc>
        <w:tc>
          <w:tcPr>
            <w:tcW w:w="255" w:type="pct"/>
            <w:tcBorders>
              <w:top w:val="single" w:sz="6" w:space="0" w:color="000000"/>
              <w:left w:val="single" w:sz="6" w:space="0" w:color="000000"/>
              <w:bottom w:val="single" w:sz="6" w:space="0" w:color="000000"/>
              <w:right w:val="single" w:sz="6" w:space="0" w:color="000000"/>
            </w:tcBorders>
            <w:vAlign w:val="center"/>
          </w:tcPr>
          <w:p w14:paraId="42820909" w14:textId="16BC0E9D" w:rsidR="00B3428C" w:rsidRPr="00EF6D56" w:rsidRDefault="00B3428C" w:rsidP="00B3428C">
            <w:pPr>
              <w:jc w:val="center"/>
              <w:rPr>
                <w:sz w:val="22"/>
                <w:szCs w:val="22"/>
              </w:rPr>
            </w:pPr>
            <w:r w:rsidRPr="00EF6D56">
              <w:rPr>
                <w:sz w:val="22"/>
                <w:szCs w:val="22"/>
              </w:rPr>
              <w:t>57</w:t>
            </w:r>
          </w:p>
        </w:tc>
        <w:tc>
          <w:tcPr>
            <w:tcW w:w="286" w:type="pct"/>
            <w:tcBorders>
              <w:top w:val="single" w:sz="6" w:space="0" w:color="000000"/>
              <w:left w:val="single" w:sz="6" w:space="0" w:color="000000"/>
              <w:bottom w:val="single" w:sz="6" w:space="0" w:color="000000"/>
              <w:right w:val="single" w:sz="6" w:space="0" w:color="000000"/>
            </w:tcBorders>
            <w:vAlign w:val="center"/>
          </w:tcPr>
          <w:p w14:paraId="11A17304" w14:textId="38DBA3C3" w:rsidR="00B3428C" w:rsidRPr="00EF6D56" w:rsidRDefault="00B3428C" w:rsidP="00B3428C">
            <w:pPr>
              <w:jc w:val="center"/>
              <w:rPr>
                <w:sz w:val="22"/>
                <w:szCs w:val="22"/>
              </w:rPr>
            </w:pPr>
            <w:r w:rsidRPr="00EF6D56">
              <w:rPr>
                <w:sz w:val="22"/>
                <w:szCs w:val="22"/>
              </w:rPr>
              <w:t>65</w:t>
            </w:r>
          </w:p>
        </w:tc>
        <w:tc>
          <w:tcPr>
            <w:tcW w:w="414" w:type="pct"/>
            <w:tcBorders>
              <w:top w:val="single" w:sz="6" w:space="0" w:color="000000"/>
              <w:left w:val="single" w:sz="6" w:space="0" w:color="000000"/>
              <w:bottom w:val="single" w:sz="6" w:space="0" w:color="000000"/>
              <w:right w:val="single" w:sz="6" w:space="0" w:color="000000"/>
            </w:tcBorders>
            <w:vAlign w:val="center"/>
          </w:tcPr>
          <w:p w14:paraId="79C624A2" w14:textId="5BF5F931" w:rsidR="00B3428C" w:rsidRPr="00EF6D56" w:rsidRDefault="00B3428C" w:rsidP="00B3428C">
            <w:pPr>
              <w:jc w:val="center"/>
              <w:rPr>
                <w:sz w:val="22"/>
                <w:szCs w:val="22"/>
              </w:rPr>
            </w:pPr>
            <w:r w:rsidRPr="00EF6D56">
              <w:rPr>
                <w:sz w:val="22"/>
                <w:szCs w:val="22"/>
              </w:rPr>
              <w:t>65</w:t>
            </w:r>
          </w:p>
        </w:tc>
        <w:tc>
          <w:tcPr>
            <w:tcW w:w="433" w:type="pct"/>
            <w:tcBorders>
              <w:top w:val="single" w:sz="6" w:space="0" w:color="000000"/>
              <w:left w:val="single" w:sz="6" w:space="0" w:color="000000"/>
              <w:bottom w:val="single" w:sz="6" w:space="0" w:color="000000"/>
              <w:right w:val="single" w:sz="6" w:space="0" w:color="000000"/>
            </w:tcBorders>
            <w:vAlign w:val="center"/>
          </w:tcPr>
          <w:p w14:paraId="4178664B" w14:textId="73C74EE0" w:rsidR="00B3428C" w:rsidRPr="00EF6D56" w:rsidRDefault="00B3428C" w:rsidP="00B3428C">
            <w:pPr>
              <w:jc w:val="center"/>
              <w:rPr>
                <w:sz w:val="22"/>
                <w:szCs w:val="22"/>
              </w:rPr>
            </w:pPr>
            <w:r w:rsidRPr="00EF6D56">
              <w:rPr>
                <w:sz w:val="22"/>
                <w:szCs w:val="22"/>
              </w:rPr>
              <w:t>N/A</w:t>
            </w:r>
          </w:p>
        </w:tc>
        <w:tc>
          <w:tcPr>
            <w:tcW w:w="415" w:type="pct"/>
            <w:tcBorders>
              <w:top w:val="single" w:sz="6" w:space="0" w:color="000000"/>
              <w:left w:val="single" w:sz="6" w:space="0" w:color="000000"/>
              <w:bottom w:val="single" w:sz="6" w:space="0" w:color="000000"/>
              <w:right w:val="single" w:sz="6" w:space="0" w:color="000000"/>
            </w:tcBorders>
            <w:vAlign w:val="center"/>
          </w:tcPr>
          <w:p w14:paraId="42F9266F" w14:textId="19E3C606" w:rsidR="00B3428C" w:rsidRPr="00EF6D56" w:rsidRDefault="00B3428C" w:rsidP="00B3428C">
            <w:pPr>
              <w:jc w:val="center"/>
              <w:rPr>
                <w:sz w:val="22"/>
                <w:szCs w:val="22"/>
              </w:rPr>
            </w:pPr>
            <w:r w:rsidRPr="00EF6D56">
              <w:rPr>
                <w:sz w:val="22"/>
                <w:szCs w:val="22"/>
              </w:rPr>
              <w:t>3</w:t>
            </w:r>
          </w:p>
        </w:tc>
        <w:tc>
          <w:tcPr>
            <w:tcW w:w="393" w:type="pct"/>
            <w:tcBorders>
              <w:top w:val="single" w:sz="6" w:space="0" w:color="000000"/>
              <w:left w:val="single" w:sz="6" w:space="0" w:color="000000"/>
              <w:bottom w:val="single" w:sz="6" w:space="0" w:color="000000"/>
              <w:right w:val="single" w:sz="6" w:space="0" w:color="000000"/>
            </w:tcBorders>
            <w:vAlign w:val="center"/>
          </w:tcPr>
          <w:p w14:paraId="6B444C55" w14:textId="2FA8BCF9" w:rsidR="00B3428C" w:rsidRPr="00EF6D56" w:rsidRDefault="00B3428C" w:rsidP="00B3428C">
            <w:pPr>
              <w:jc w:val="center"/>
              <w:rPr>
                <w:sz w:val="22"/>
                <w:szCs w:val="22"/>
              </w:rPr>
            </w:pPr>
            <w:r w:rsidRPr="00EF6D56">
              <w:rPr>
                <w:sz w:val="22"/>
                <w:szCs w:val="22"/>
              </w:rPr>
              <w:t>N/A</w:t>
            </w:r>
          </w:p>
        </w:tc>
        <w:tc>
          <w:tcPr>
            <w:tcW w:w="478" w:type="pct"/>
            <w:tcBorders>
              <w:top w:val="single" w:sz="6" w:space="0" w:color="000000"/>
              <w:left w:val="nil"/>
              <w:bottom w:val="single" w:sz="6" w:space="0" w:color="000000"/>
              <w:right w:val="single" w:sz="12" w:space="0" w:color="000000"/>
            </w:tcBorders>
            <w:vAlign w:val="center"/>
          </w:tcPr>
          <w:p w14:paraId="36315B2E" w14:textId="77777777" w:rsidR="00B3428C" w:rsidRPr="00EF6D56" w:rsidRDefault="00B3428C" w:rsidP="00B3428C">
            <w:pPr>
              <w:rPr>
                <w:sz w:val="22"/>
                <w:szCs w:val="22"/>
              </w:rPr>
            </w:pPr>
          </w:p>
        </w:tc>
      </w:tr>
      <w:tr w:rsidR="007555EB" w14:paraId="7BD74E7D"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40B9742C" w14:textId="77777777" w:rsidR="00B3428C" w:rsidRPr="00EF6D56" w:rsidRDefault="00B3428C" w:rsidP="00B3428C">
            <w:pPr>
              <w:rPr>
                <w:sz w:val="22"/>
                <w:szCs w:val="22"/>
              </w:rPr>
            </w:pPr>
            <w:r w:rsidRPr="00EF6D56">
              <w:rPr>
                <w:sz w:val="22"/>
                <w:szCs w:val="22"/>
              </w:rPr>
              <w:t>Kitchen</w:t>
            </w:r>
          </w:p>
        </w:tc>
        <w:tc>
          <w:tcPr>
            <w:tcW w:w="350" w:type="pct"/>
            <w:tcBorders>
              <w:top w:val="single" w:sz="6" w:space="0" w:color="000000"/>
              <w:left w:val="single" w:sz="6" w:space="0" w:color="000000"/>
              <w:bottom w:val="single" w:sz="6" w:space="0" w:color="000000"/>
              <w:right w:val="single" w:sz="6" w:space="0" w:color="000000"/>
            </w:tcBorders>
            <w:vAlign w:val="center"/>
          </w:tcPr>
          <w:p w14:paraId="25AA9095" w14:textId="77777777" w:rsidR="00B3428C" w:rsidRPr="00EF6D56" w:rsidRDefault="00B3428C" w:rsidP="00B3428C">
            <w:pPr>
              <w:jc w:val="center"/>
              <w:rPr>
                <w:sz w:val="22"/>
                <w:szCs w:val="22"/>
              </w:rPr>
            </w:pPr>
            <w:r w:rsidRPr="00EF6D56">
              <w:rPr>
                <w:sz w:val="22"/>
                <w:szCs w:val="22"/>
              </w:rPr>
              <w:t>985</w:t>
            </w:r>
          </w:p>
        </w:tc>
        <w:tc>
          <w:tcPr>
            <w:tcW w:w="414" w:type="pct"/>
            <w:tcBorders>
              <w:top w:val="single" w:sz="6" w:space="0" w:color="000000"/>
              <w:left w:val="single" w:sz="6" w:space="0" w:color="000000"/>
              <w:bottom w:val="single" w:sz="6" w:space="0" w:color="000000"/>
              <w:right w:val="single" w:sz="6" w:space="0" w:color="000000"/>
            </w:tcBorders>
            <w:vAlign w:val="center"/>
          </w:tcPr>
          <w:p w14:paraId="1B795A61" w14:textId="6632998B" w:rsidR="00B3428C" w:rsidRPr="00EF6D56" w:rsidRDefault="00B3428C"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198D0233" w14:textId="74B02DFF" w:rsidR="00B3428C" w:rsidRPr="00EF6D56" w:rsidRDefault="00B3428C" w:rsidP="00B3428C">
            <w:pPr>
              <w:jc w:val="center"/>
              <w:rPr>
                <w:sz w:val="22"/>
                <w:szCs w:val="22"/>
              </w:rPr>
            </w:pPr>
            <w:r w:rsidRPr="00EF6D56">
              <w:rPr>
                <w:sz w:val="22"/>
                <w:szCs w:val="22"/>
              </w:rPr>
              <w:t>77</w:t>
            </w:r>
          </w:p>
        </w:tc>
        <w:tc>
          <w:tcPr>
            <w:tcW w:w="414" w:type="pct"/>
            <w:tcBorders>
              <w:top w:val="single" w:sz="6" w:space="0" w:color="000000"/>
              <w:left w:val="single" w:sz="6" w:space="0" w:color="000000"/>
              <w:bottom w:val="single" w:sz="6" w:space="0" w:color="000000"/>
              <w:right w:val="single" w:sz="6" w:space="0" w:color="000000"/>
            </w:tcBorders>
            <w:vAlign w:val="center"/>
          </w:tcPr>
          <w:p w14:paraId="519A1287" w14:textId="0D003CF1" w:rsidR="00B3428C" w:rsidRPr="00EF6D56" w:rsidRDefault="00B3428C" w:rsidP="00B3428C">
            <w:pPr>
              <w:jc w:val="center"/>
              <w:rPr>
                <w:sz w:val="22"/>
                <w:szCs w:val="22"/>
              </w:rPr>
            </w:pPr>
            <w:r w:rsidRPr="00EF6D56">
              <w:rPr>
                <w:sz w:val="22"/>
                <w:szCs w:val="22"/>
              </w:rPr>
              <w:t>57</w:t>
            </w:r>
          </w:p>
        </w:tc>
        <w:tc>
          <w:tcPr>
            <w:tcW w:w="350" w:type="pct"/>
            <w:tcBorders>
              <w:top w:val="single" w:sz="6" w:space="0" w:color="000000"/>
              <w:left w:val="single" w:sz="6" w:space="0" w:color="000000"/>
              <w:bottom w:val="single" w:sz="6" w:space="0" w:color="000000"/>
              <w:right w:val="single" w:sz="6" w:space="0" w:color="000000"/>
            </w:tcBorders>
            <w:vAlign w:val="center"/>
          </w:tcPr>
          <w:p w14:paraId="1EC5A122" w14:textId="00831341" w:rsidR="00B3428C" w:rsidRPr="00EF6D56" w:rsidRDefault="00B3428C" w:rsidP="00B3428C">
            <w:pPr>
              <w:jc w:val="center"/>
              <w:rPr>
                <w:sz w:val="22"/>
                <w:szCs w:val="22"/>
              </w:rPr>
            </w:pPr>
            <w:r w:rsidRPr="00EF6D56">
              <w:rPr>
                <w:sz w:val="22"/>
                <w:szCs w:val="22"/>
              </w:rPr>
              <w:t>18</w:t>
            </w:r>
          </w:p>
        </w:tc>
        <w:tc>
          <w:tcPr>
            <w:tcW w:w="255" w:type="pct"/>
            <w:tcBorders>
              <w:top w:val="single" w:sz="6" w:space="0" w:color="000000"/>
              <w:left w:val="single" w:sz="6" w:space="0" w:color="000000"/>
              <w:bottom w:val="single" w:sz="6" w:space="0" w:color="000000"/>
              <w:right w:val="single" w:sz="6" w:space="0" w:color="000000"/>
            </w:tcBorders>
            <w:vAlign w:val="center"/>
          </w:tcPr>
          <w:p w14:paraId="1EC351E5" w14:textId="7D80199E" w:rsidR="00B3428C" w:rsidRPr="00EF6D56" w:rsidRDefault="00B3428C" w:rsidP="00B3428C">
            <w:pPr>
              <w:jc w:val="center"/>
              <w:rPr>
                <w:sz w:val="22"/>
                <w:szCs w:val="22"/>
              </w:rPr>
            </w:pPr>
            <w:r w:rsidRPr="00EF6D56">
              <w:rPr>
                <w:sz w:val="22"/>
                <w:szCs w:val="22"/>
              </w:rPr>
              <w:t>61</w:t>
            </w:r>
          </w:p>
        </w:tc>
        <w:tc>
          <w:tcPr>
            <w:tcW w:w="286" w:type="pct"/>
            <w:tcBorders>
              <w:top w:val="single" w:sz="6" w:space="0" w:color="000000"/>
              <w:left w:val="single" w:sz="6" w:space="0" w:color="000000"/>
              <w:bottom w:val="single" w:sz="6" w:space="0" w:color="000000"/>
              <w:right w:val="single" w:sz="6" w:space="0" w:color="000000"/>
            </w:tcBorders>
            <w:vAlign w:val="center"/>
          </w:tcPr>
          <w:p w14:paraId="46298F0A" w14:textId="77777777" w:rsidR="00B3428C" w:rsidRPr="00EF6D56" w:rsidRDefault="00B3428C" w:rsidP="00B3428C">
            <w:pPr>
              <w:jc w:val="center"/>
              <w:rPr>
                <w:sz w:val="22"/>
                <w:szCs w:val="22"/>
              </w:rPr>
            </w:pPr>
          </w:p>
        </w:tc>
        <w:tc>
          <w:tcPr>
            <w:tcW w:w="414" w:type="pct"/>
            <w:tcBorders>
              <w:top w:val="single" w:sz="6" w:space="0" w:color="000000"/>
              <w:left w:val="single" w:sz="6" w:space="0" w:color="000000"/>
              <w:bottom w:val="single" w:sz="6" w:space="0" w:color="000000"/>
              <w:right w:val="single" w:sz="6" w:space="0" w:color="000000"/>
            </w:tcBorders>
            <w:vAlign w:val="center"/>
          </w:tcPr>
          <w:p w14:paraId="43614C19" w14:textId="77777777" w:rsidR="00B3428C" w:rsidRPr="00EF6D56" w:rsidRDefault="00B3428C" w:rsidP="00B3428C">
            <w:pPr>
              <w:jc w:val="center"/>
              <w:rPr>
                <w:sz w:val="22"/>
                <w:szCs w:val="22"/>
              </w:rPr>
            </w:pPr>
          </w:p>
        </w:tc>
        <w:tc>
          <w:tcPr>
            <w:tcW w:w="433" w:type="pct"/>
            <w:tcBorders>
              <w:top w:val="single" w:sz="6" w:space="0" w:color="000000"/>
              <w:left w:val="single" w:sz="6" w:space="0" w:color="000000"/>
              <w:bottom w:val="single" w:sz="6" w:space="0" w:color="000000"/>
              <w:right w:val="single" w:sz="6" w:space="0" w:color="000000"/>
            </w:tcBorders>
            <w:vAlign w:val="center"/>
          </w:tcPr>
          <w:p w14:paraId="06B13048" w14:textId="59D29359" w:rsidR="00B3428C" w:rsidRPr="00EF6D56" w:rsidRDefault="00B3428C" w:rsidP="00B3428C">
            <w:pPr>
              <w:jc w:val="center"/>
              <w:rPr>
                <w:sz w:val="22"/>
                <w:szCs w:val="22"/>
              </w:rPr>
            </w:pPr>
            <w:r w:rsidRPr="00EF6D56">
              <w:rPr>
                <w:sz w:val="22"/>
                <w:szCs w:val="22"/>
              </w:rPr>
              <w:t>N/A</w:t>
            </w:r>
          </w:p>
        </w:tc>
        <w:tc>
          <w:tcPr>
            <w:tcW w:w="415" w:type="pct"/>
            <w:tcBorders>
              <w:top w:val="single" w:sz="6" w:space="0" w:color="000000"/>
              <w:left w:val="single" w:sz="6" w:space="0" w:color="000000"/>
              <w:bottom w:val="single" w:sz="6" w:space="0" w:color="000000"/>
              <w:right w:val="single" w:sz="6" w:space="0" w:color="000000"/>
            </w:tcBorders>
            <w:vAlign w:val="center"/>
          </w:tcPr>
          <w:p w14:paraId="5695DB6C" w14:textId="523084A8" w:rsidR="00B3428C" w:rsidRPr="00EF6D56" w:rsidRDefault="00B3428C" w:rsidP="00B3428C">
            <w:pPr>
              <w:jc w:val="center"/>
              <w:rPr>
                <w:sz w:val="22"/>
                <w:szCs w:val="22"/>
              </w:rPr>
            </w:pPr>
            <w:r w:rsidRPr="00EF6D56">
              <w:rPr>
                <w:sz w:val="22"/>
                <w:szCs w:val="22"/>
              </w:rPr>
              <w:t>6</w:t>
            </w:r>
          </w:p>
        </w:tc>
        <w:tc>
          <w:tcPr>
            <w:tcW w:w="393" w:type="pct"/>
            <w:tcBorders>
              <w:top w:val="single" w:sz="6" w:space="0" w:color="000000"/>
              <w:left w:val="single" w:sz="6" w:space="0" w:color="000000"/>
              <w:bottom w:val="single" w:sz="6" w:space="0" w:color="000000"/>
              <w:right w:val="single" w:sz="6" w:space="0" w:color="000000"/>
            </w:tcBorders>
            <w:vAlign w:val="center"/>
          </w:tcPr>
          <w:p w14:paraId="4E0FB0F3" w14:textId="77665B78" w:rsidR="00B3428C" w:rsidRPr="00EF6D56" w:rsidRDefault="00B3428C" w:rsidP="00B3428C">
            <w:pPr>
              <w:jc w:val="center"/>
              <w:rPr>
                <w:sz w:val="22"/>
                <w:szCs w:val="22"/>
              </w:rPr>
            </w:pPr>
            <w:r w:rsidRPr="00EF6D56">
              <w:rPr>
                <w:sz w:val="22"/>
                <w:szCs w:val="22"/>
              </w:rPr>
              <w:t>Y</w:t>
            </w:r>
          </w:p>
        </w:tc>
        <w:tc>
          <w:tcPr>
            <w:tcW w:w="478" w:type="pct"/>
            <w:tcBorders>
              <w:top w:val="single" w:sz="6" w:space="0" w:color="000000"/>
              <w:left w:val="nil"/>
              <w:bottom w:val="single" w:sz="6" w:space="0" w:color="000000"/>
              <w:right w:val="single" w:sz="12" w:space="0" w:color="000000"/>
            </w:tcBorders>
            <w:vAlign w:val="center"/>
          </w:tcPr>
          <w:p w14:paraId="4B0437A3" w14:textId="77777777" w:rsidR="00B3428C" w:rsidRPr="00EF6D56" w:rsidRDefault="00B3428C" w:rsidP="00B3428C">
            <w:pPr>
              <w:rPr>
                <w:sz w:val="22"/>
                <w:szCs w:val="22"/>
              </w:rPr>
            </w:pPr>
          </w:p>
        </w:tc>
      </w:tr>
      <w:tr w:rsidR="007555EB" w14:paraId="4B523FFF"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0DEB0F4B" w14:textId="77777777" w:rsidR="00B3428C" w:rsidRPr="00EF6D56" w:rsidRDefault="00B3428C" w:rsidP="00B3428C">
            <w:pPr>
              <w:rPr>
                <w:sz w:val="22"/>
                <w:szCs w:val="22"/>
              </w:rPr>
            </w:pPr>
            <w:r w:rsidRPr="00EF6D56">
              <w:rPr>
                <w:sz w:val="22"/>
                <w:szCs w:val="22"/>
              </w:rPr>
              <w:t>Cafeteria</w:t>
            </w:r>
          </w:p>
        </w:tc>
        <w:tc>
          <w:tcPr>
            <w:tcW w:w="350" w:type="pct"/>
            <w:tcBorders>
              <w:top w:val="single" w:sz="6" w:space="0" w:color="000000"/>
              <w:left w:val="single" w:sz="6" w:space="0" w:color="000000"/>
              <w:bottom w:val="single" w:sz="6" w:space="0" w:color="000000"/>
              <w:right w:val="single" w:sz="6" w:space="0" w:color="000000"/>
            </w:tcBorders>
            <w:vAlign w:val="center"/>
          </w:tcPr>
          <w:p w14:paraId="0DB669B8" w14:textId="60D187E3" w:rsidR="00B3428C" w:rsidRPr="00EF6D56" w:rsidRDefault="00B3428C" w:rsidP="00B3428C">
            <w:pPr>
              <w:jc w:val="center"/>
              <w:rPr>
                <w:sz w:val="22"/>
                <w:szCs w:val="22"/>
              </w:rPr>
            </w:pPr>
            <w:r w:rsidRPr="00EF6D56">
              <w:rPr>
                <w:sz w:val="22"/>
                <w:szCs w:val="22"/>
              </w:rPr>
              <w:t>718</w:t>
            </w:r>
          </w:p>
        </w:tc>
        <w:tc>
          <w:tcPr>
            <w:tcW w:w="414" w:type="pct"/>
            <w:tcBorders>
              <w:top w:val="single" w:sz="6" w:space="0" w:color="000000"/>
              <w:left w:val="single" w:sz="6" w:space="0" w:color="000000"/>
              <w:bottom w:val="single" w:sz="6" w:space="0" w:color="000000"/>
              <w:right w:val="single" w:sz="6" w:space="0" w:color="000000"/>
            </w:tcBorders>
            <w:vAlign w:val="center"/>
          </w:tcPr>
          <w:p w14:paraId="2A027789" w14:textId="3E39528C" w:rsidR="00B3428C" w:rsidRPr="00EF6D56" w:rsidRDefault="00B3428C"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3BB08562" w14:textId="579A70D2" w:rsidR="00B3428C" w:rsidRPr="00EF6D56" w:rsidRDefault="00B3428C" w:rsidP="00B3428C">
            <w:pPr>
              <w:jc w:val="center"/>
              <w:rPr>
                <w:sz w:val="22"/>
                <w:szCs w:val="22"/>
              </w:rPr>
            </w:pPr>
            <w:r w:rsidRPr="00EF6D56">
              <w:rPr>
                <w:sz w:val="22"/>
                <w:szCs w:val="22"/>
              </w:rPr>
              <w:t>83</w:t>
            </w:r>
          </w:p>
        </w:tc>
        <w:tc>
          <w:tcPr>
            <w:tcW w:w="414" w:type="pct"/>
            <w:tcBorders>
              <w:top w:val="single" w:sz="6" w:space="0" w:color="000000"/>
              <w:left w:val="single" w:sz="6" w:space="0" w:color="000000"/>
              <w:bottom w:val="single" w:sz="6" w:space="0" w:color="000000"/>
              <w:right w:val="single" w:sz="6" w:space="0" w:color="000000"/>
            </w:tcBorders>
            <w:vAlign w:val="center"/>
          </w:tcPr>
          <w:p w14:paraId="7DF9C66E" w14:textId="6039A7FD" w:rsidR="00B3428C" w:rsidRPr="00EF6D56" w:rsidRDefault="00B3428C" w:rsidP="00B3428C">
            <w:pPr>
              <w:jc w:val="center"/>
              <w:rPr>
                <w:sz w:val="22"/>
                <w:szCs w:val="22"/>
              </w:rPr>
            </w:pPr>
            <w:r w:rsidRPr="00EF6D56">
              <w:rPr>
                <w:sz w:val="22"/>
                <w:szCs w:val="22"/>
              </w:rPr>
              <w:t>45</w:t>
            </w:r>
          </w:p>
        </w:tc>
        <w:tc>
          <w:tcPr>
            <w:tcW w:w="350" w:type="pct"/>
            <w:tcBorders>
              <w:top w:val="single" w:sz="6" w:space="0" w:color="000000"/>
              <w:left w:val="single" w:sz="6" w:space="0" w:color="000000"/>
              <w:bottom w:val="single" w:sz="6" w:space="0" w:color="000000"/>
              <w:right w:val="single" w:sz="6" w:space="0" w:color="000000"/>
            </w:tcBorders>
            <w:vAlign w:val="center"/>
          </w:tcPr>
          <w:p w14:paraId="723E7540" w14:textId="1CD1FFDB" w:rsidR="00B3428C" w:rsidRPr="00EF6D56" w:rsidRDefault="00B3428C" w:rsidP="00B3428C">
            <w:pPr>
              <w:jc w:val="center"/>
              <w:rPr>
                <w:sz w:val="22"/>
                <w:szCs w:val="22"/>
              </w:rPr>
            </w:pPr>
            <w:r w:rsidRPr="00EF6D56">
              <w:rPr>
                <w:sz w:val="22"/>
                <w:szCs w:val="22"/>
              </w:rPr>
              <w:t>20</w:t>
            </w:r>
          </w:p>
        </w:tc>
        <w:tc>
          <w:tcPr>
            <w:tcW w:w="255" w:type="pct"/>
            <w:tcBorders>
              <w:top w:val="single" w:sz="6" w:space="0" w:color="000000"/>
              <w:left w:val="single" w:sz="6" w:space="0" w:color="000000"/>
              <w:bottom w:val="single" w:sz="6" w:space="0" w:color="000000"/>
              <w:right w:val="single" w:sz="6" w:space="0" w:color="000000"/>
            </w:tcBorders>
            <w:vAlign w:val="center"/>
          </w:tcPr>
          <w:p w14:paraId="61250BDD" w14:textId="44E48DC3" w:rsidR="00B3428C" w:rsidRPr="00EF6D56" w:rsidRDefault="00B3428C" w:rsidP="00B3428C">
            <w:pPr>
              <w:jc w:val="center"/>
              <w:rPr>
                <w:sz w:val="22"/>
                <w:szCs w:val="22"/>
              </w:rPr>
            </w:pPr>
            <w:r w:rsidRPr="00EF6D56">
              <w:rPr>
                <w:sz w:val="22"/>
                <w:szCs w:val="22"/>
              </w:rPr>
              <w:t>60</w:t>
            </w:r>
          </w:p>
        </w:tc>
        <w:tc>
          <w:tcPr>
            <w:tcW w:w="286" w:type="pct"/>
            <w:tcBorders>
              <w:top w:val="single" w:sz="6" w:space="0" w:color="000000"/>
              <w:left w:val="single" w:sz="6" w:space="0" w:color="000000"/>
              <w:bottom w:val="single" w:sz="6" w:space="0" w:color="000000"/>
              <w:right w:val="single" w:sz="6" w:space="0" w:color="000000"/>
            </w:tcBorders>
            <w:vAlign w:val="center"/>
          </w:tcPr>
          <w:p w14:paraId="6545019D" w14:textId="1DDA6CEF" w:rsidR="00B3428C" w:rsidRPr="00EF6D56" w:rsidRDefault="00B3428C" w:rsidP="00B3428C">
            <w:pPr>
              <w:jc w:val="center"/>
              <w:rPr>
                <w:sz w:val="22"/>
                <w:szCs w:val="22"/>
              </w:rPr>
            </w:pPr>
            <w:r w:rsidRPr="00EF6D56">
              <w:rPr>
                <w:sz w:val="22"/>
                <w:szCs w:val="22"/>
              </w:rPr>
              <w:t>69</w:t>
            </w:r>
          </w:p>
        </w:tc>
        <w:tc>
          <w:tcPr>
            <w:tcW w:w="414" w:type="pct"/>
            <w:tcBorders>
              <w:top w:val="single" w:sz="6" w:space="0" w:color="000000"/>
              <w:left w:val="single" w:sz="6" w:space="0" w:color="000000"/>
              <w:bottom w:val="single" w:sz="6" w:space="0" w:color="000000"/>
              <w:right w:val="single" w:sz="6" w:space="0" w:color="000000"/>
            </w:tcBorders>
            <w:vAlign w:val="center"/>
          </w:tcPr>
          <w:p w14:paraId="235BC631" w14:textId="053DCD2D" w:rsidR="00B3428C" w:rsidRPr="00EF6D56" w:rsidRDefault="00B3428C" w:rsidP="00B3428C">
            <w:pPr>
              <w:jc w:val="center"/>
              <w:rPr>
                <w:sz w:val="22"/>
                <w:szCs w:val="22"/>
              </w:rPr>
            </w:pPr>
            <w:r w:rsidRPr="00EF6D56">
              <w:rPr>
                <w:sz w:val="22"/>
                <w:szCs w:val="22"/>
              </w:rPr>
              <w:t>73</w:t>
            </w:r>
          </w:p>
        </w:tc>
        <w:tc>
          <w:tcPr>
            <w:tcW w:w="433" w:type="pct"/>
            <w:tcBorders>
              <w:top w:val="single" w:sz="6" w:space="0" w:color="000000"/>
              <w:left w:val="single" w:sz="6" w:space="0" w:color="000000"/>
              <w:bottom w:val="single" w:sz="6" w:space="0" w:color="000000"/>
              <w:right w:val="single" w:sz="6" w:space="0" w:color="000000"/>
            </w:tcBorders>
            <w:vAlign w:val="center"/>
          </w:tcPr>
          <w:p w14:paraId="12CF1DB2" w14:textId="3D1BD7A0" w:rsidR="00B3428C" w:rsidRPr="00EF6D56" w:rsidRDefault="00B3428C" w:rsidP="00B3428C">
            <w:pPr>
              <w:jc w:val="center"/>
              <w:rPr>
                <w:sz w:val="22"/>
                <w:szCs w:val="22"/>
              </w:rPr>
            </w:pPr>
            <w:r w:rsidRPr="00EF6D56">
              <w:rPr>
                <w:sz w:val="22"/>
                <w:szCs w:val="22"/>
              </w:rPr>
              <w:t>N/A</w:t>
            </w:r>
          </w:p>
        </w:tc>
        <w:tc>
          <w:tcPr>
            <w:tcW w:w="415" w:type="pct"/>
            <w:tcBorders>
              <w:top w:val="single" w:sz="6" w:space="0" w:color="000000"/>
              <w:left w:val="single" w:sz="6" w:space="0" w:color="000000"/>
              <w:bottom w:val="single" w:sz="6" w:space="0" w:color="000000"/>
              <w:right w:val="single" w:sz="6" w:space="0" w:color="000000"/>
            </w:tcBorders>
            <w:vAlign w:val="center"/>
          </w:tcPr>
          <w:p w14:paraId="2EB2EB9D" w14:textId="756D8C27" w:rsidR="00B3428C" w:rsidRPr="00EF6D56" w:rsidRDefault="00B3428C" w:rsidP="00B3428C">
            <w:pPr>
              <w:jc w:val="center"/>
              <w:rPr>
                <w:sz w:val="22"/>
                <w:szCs w:val="22"/>
              </w:rPr>
            </w:pPr>
            <w:r w:rsidRPr="00EF6D56">
              <w:rPr>
                <w:sz w:val="22"/>
                <w:szCs w:val="22"/>
              </w:rPr>
              <w:t>35</w:t>
            </w:r>
          </w:p>
        </w:tc>
        <w:tc>
          <w:tcPr>
            <w:tcW w:w="393" w:type="pct"/>
            <w:tcBorders>
              <w:top w:val="single" w:sz="6" w:space="0" w:color="000000"/>
              <w:left w:val="single" w:sz="6" w:space="0" w:color="000000"/>
              <w:bottom w:val="single" w:sz="6" w:space="0" w:color="000000"/>
              <w:right w:val="single" w:sz="6" w:space="0" w:color="000000"/>
            </w:tcBorders>
            <w:vAlign w:val="center"/>
          </w:tcPr>
          <w:p w14:paraId="2105B77C" w14:textId="2CD00195" w:rsidR="00B3428C" w:rsidRPr="00EF6D56" w:rsidRDefault="00B3428C" w:rsidP="00B3428C">
            <w:pPr>
              <w:jc w:val="center"/>
              <w:rPr>
                <w:sz w:val="22"/>
                <w:szCs w:val="22"/>
              </w:rPr>
            </w:pPr>
            <w:r w:rsidRPr="00EF6D56">
              <w:rPr>
                <w:sz w:val="22"/>
                <w:szCs w:val="22"/>
              </w:rPr>
              <w:t>Y</w:t>
            </w:r>
          </w:p>
        </w:tc>
        <w:tc>
          <w:tcPr>
            <w:tcW w:w="478" w:type="pct"/>
            <w:tcBorders>
              <w:top w:val="single" w:sz="6" w:space="0" w:color="000000"/>
              <w:left w:val="nil"/>
              <w:bottom w:val="single" w:sz="6" w:space="0" w:color="000000"/>
              <w:right w:val="single" w:sz="12" w:space="0" w:color="000000"/>
            </w:tcBorders>
            <w:vAlign w:val="center"/>
          </w:tcPr>
          <w:p w14:paraId="735CD487" w14:textId="4E311A23" w:rsidR="00B3428C" w:rsidRPr="00EF6D56" w:rsidRDefault="00FB6D70" w:rsidP="00B3428C">
            <w:pPr>
              <w:rPr>
                <w:sz w:val="22"/>
                <w:szCs w:val="22"/>
              </w:rPr>
            </w:pPr>
            <w:r w:rsidRPr="00EF6D56">
              <w:rPr>
                <w:sz w:val="22"/>
                <w:szCs w:val="22"/>
              </w:rPr>
              <w:t xml:space="preserve">WD on </w:t>
            </w:r>
            <w:r w:rsidR="00B3428C" w:rsidRPr="00EF6D56">
              <w:rPr>
                <w:sz w:val="22"/>
                <w:szCs w:val="22"/>
              </w:rPr>
              <w:t>ceiling</w:t>
            </w:r>
          </w:p>
        </w:tc>
      </w:tr>
      <w:tr w:rsidR="007555EB" w14:paraId="0F10BD7D"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2D6DE457" w14:textId="77777777" w:rsidR="00B3428C" w:rsidRPr="00EF6D56" w:rsidRDefault="00B3428C" w:rsidP="00B3428C">
            <w:pPr>
              <w:rPr>
                <w:sz w:val="22"/>
                <w:szCs w:val="22"/>
              </w:rPr>
            </w:pPr>
            <w:r w:rsidRPr="00EF6D56">
              <w:rPr>
                <w:sz w:val="22"/>
                <w:szCs w:val="22"/>
              </w:rPr>
              <w:t>Library</w:t>
            </w:r>
          </w:p>
        </w:tc>
        <w:tc>
          <w:tcPr>
            <w:tcW w:w="350" w:type="pct"/>
            <w:tcBorders>
              <w:top w:val="single" w:sz="6" w:space="0" w:color="000000"/>
              <w:left w:val="single" w:sz="6" w:space="0" w:color="000000"/>
              <w:bottom w:val="single" w:sz="6" w:space="0" w:color="000000"/>
              <w:right w:val="single" w:sz="6" w:space="0" w:color="000000"/>
            </w:tcBorders>
            <w:vAlign w:val="center"/>
          </w:tcPr>
          <w:p w14:paraId="6BDDBB1D" w14:textId="6A645D7D" w:rsidR="00B3428C" w:rsidRPr="00EF6D56" w:rsidRDefault="00B3428C" w:rsidP="00B3428C">
            <w:pPr>
              <w:jc w:val="center"/>
              <w:rPr>
                <w:sz w:val="22"/>
                <w:szCs w:val="22"/>
              </w:rPr>
            </w:pPr>
            <w:r w:rsidRPr="00EF6D56">
              <w:rPr>
                <w:sz w:val="22"/>
                <w:szCs w:val="22"/>
              </w:rPr>
              <w:t>461</w:t>
            </w:r>
          </w:p>
        </w:tc>
        <w:tc>
          <w:tcPr>
            <w:tcW w:w="414" w:type="pct"/>
            <w:tcBorders>
              <w:top w:val="single" w:sz="6" w:space="0" w:color="000000"/>
              <w:left w:val="single" w:sz="6" w:space="0" w:color="000000"/>
              <w:bottom w:val="single" w:sz="6" w:space="0" w:color="000000"/>
              <w:right w:val="single" w:sz="6" w:space="0" w:color="000000"/>
            </w:tcBorders>
            <w:vAlign w:val="center"/>
          </w:tcPr>
          <w:p w14:paraId="34603BC0" w14:textId="382091A9" w:rsidR="00B3428C" w:rsidRPr="00EF6D56" w:rsidRDefault="00B3428C"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6AE10419" w14:textId="6EF5735E" w:rsidR="00B3428C" w:rsidRPr="00EF6D56" w:rsidRDefault="00B3428C" w:rsidP="00B3428C">
            <w:pPr>
              <w:jc w:val="center"/>
              <w:rPr>
                <w:sz w:val="22"/>
                <w:szCs w:val="22"/>
              </w:rPr>
            </w:pPr>
            <w:r w:rsidRPr="00EF6D56">
              <w:rPr>
                <w:sz w:val="22"/>
                <w:szCs w:val="22"/>
              </w:rPr>
              <w:t>77</w:t>
            </w:r>
          </w:p>
        </w:tc>
        <w:tc>
          <w:tcPr>
            <w:tcW w:w="414" w:type="pct"/>
            <w:tcBorders>
              <w:top w:val="single" w:sz="6" w:space="0" w:color="000000"/>
              <w:left w:val="single" w:sz="6" w:space="0" w:color="000000"/>
              <w:bottom w:val="single" w:sz="6" w:space="0" w:color="000000"/>
              <w:right w:val="single" w:sz="6" w:space="0" w:color="000000"/>
            </w:tcBorders>
            <w:vAlign w:val="center"/>
          </w:tcPr>
          <w:p w14:paraId="55671AA2" w14:textId="3FBEE385" w:rsidR="00B3428C" w:rsidRPr="00EF6D56" w:rsidRDefault="00B3428C" w:rsidP="00B3428C">
            <w:pPr>
              <w:jc w:val="center"/>
              <w:rPr>
                <w:sz w:val="22"/>
                <w:szCs w:val="22"/>
              </w:rPr>
            </w:pPr>
            <w:r w:rsidRPr="00EF6D56">
              <w:rPr>
                <w:sz w:val="22"/>
                <w:szCs w:val="22"/>
              </w:rPr>
              <w:t>48</w:t>
            </w:r>
          </w:p>
        </w:tc>
        <w:tc>
          <w:tcPr>
            <w:tcW w:w="350" w:type="pct"/>
            <w:tcBorders>
              <w:top w:val="single" w:sz="6" w:space="0" w:color="000000"/>
              <w:left w:val="single" w:sz="6" w:space="0" w:color="000000"/>
              <w:bottom w:val="single" w:sz="6" w:space="0" w:color="000000"/>
              <w:right w:val="single" w:sz="6" w:space="0" w:color="000000"/>
            </w:tcBorders>
            <w:vAlign w:val="center"/>
          </w:tcPr>
          <w:p w14:paraId="6F7593E3" w14:textId="27B8F019" w:rsidR="00B3428C" w:rsidRPr="00EF6D56" w:rsidRDefault="00B3428C" w:rsidP="00B3428C">
            <w:pPr>
              <w:jc w:val="center"/>
              <w:rPr>
                <w:sz w:val="22"/>
                <w:szCs w:val="22"/>
              </w:rPr>
            </w:pPr>
            <w:r w:rsidRPr="00EF6D56">
              <w:rPr>
                <w:sz w:val="22"/>
                <w:szCs w:val="22"/>
              </w:rPr>
              <w:t>15</w:t>
            </w:r>
          </w:p>
        </w:tc>
        <w:tc>
          <w:tcPr>
            <w:tcW w:w="255" w:type="pct"/>
            <w:tcBorders>
              <w:top w:val="single" w:sz="6" w:space="0" w:color="000000"/>
              <w:left w:val="single" w:sz="6" w:space="0" w:color="000000"/>
              <w:bottom w:val="single" w:sz="6" w:space="0" w:color="000000"/>
              <w:right w:val="single" w:sz="6" w:space="0" w:color="000000"/>
            </w:tcBorders>
            <w:vAlign w:val="center"/>
          </w:tcPr>
          <w:p w14:paraId="0CB75FE8" w14:textId="3C655DE1" w:rsidR="00B3428C" w:rsidRPr="00EF6D56" w:rsidRDefault="00B3428C" w:rsidP="00B3428C">
            <w:pPr>
              <w:jc w:val="center"/>
              <w:rPr>
                <w:sz w:val="22"/>
                <w:szCs w:val="22"/>
              </w:rPr>
            </w:pPr>
            <w:r w:rsidRPr="00EF6D56">
              <w:rPr>
                <w:sz w:val="22"/>
                <w:szCs w:val="22"/>
              </w:rPr>
              <w:t>56</w:t>
            </w:r>
          </w:p>
        </w:tc>
        <w:tc>
          <w:tcPr>
            <w:tcW w:w="286" w:type="pct"/>
            <w:tcBorders>
              <w:top w:val="single" w:sz="6" w:space="0" w:color="000000"/>
              <w:left w:val="single" w:sz="6" w:space="0" w:color="000000"/>
              <w:bottom w:val="single" w:sz="6" w:space="0" w:color="000000"/>
              <w:right w:val="single" w:sz="6" w:space="0" w:color="000000"/>
            </w:tcBorders>
            <w:vAlign w:val="center"/>
          </w:tcPr>
          <w:p w14:paraId="71E7053F" w14:textId="77777777" w:rsidR="00B3428C" w:rsidRPr="00EF6D56" w:rsidRDefault="00B3428C" w:rsidP="00B3428C">
            <w:pPr>
              <w:jc w:val="center"/>
              <w:rPr>
                <w:sz w:val="22"/>
                <w:szCs w:val="22"/>
              </w:rPr>
            </w:pPr>
          </w:p>
        </w:tc>
        <w:tc>
          <w:tcPr>
            <w:tcW w:w="414" w:type="pct"/>
            <w:tcBorders>
              <w:top w:val="single" w:sz="6" w:space="0" w:color="000000"/>
              <w:left w:val="single" w:sz="6" w:space="0" w:color="000000"/>
              <w:bottom w:val="single" w:sz="6" w:space="0" w:color="000000"/>
              <w:right w:val="single" w:sz="6" w:space="0" w:color="000000"/>
            </w:tcBorders>
            <w:vAlign w:val="center"/>
          </w:tcPr>
          <w:p w14:paraId="46C1240B" w14:textId="77777777" w:rsidR="00B3428C" w:rsidRPr="00EF6D56" w:rsidRDefault="00B3428C" w:rsidP="00B3428C">
            <w:pPr>
              <w:jc w:val="center"/>
              <w:rPr>
                <w:sz w:val="22"/>
                <w:szCs w:val="22"/>
              </w:rPr>
            </w:pPr>
          </w:p>
        </w:tc>
        <w:tc>
          <w:tcPr>
            <w:tcW w:w="433" w:type="pct"/>
            <w:tcBorders>
              <w:top w:val="single" w:sz="6" w:space="0" w:color="000000"/>
              <w:left w:val="single" w:sz="6" w:space="0" w:color="000000"/>
              <w:bottom w:val="single" w:sz="6" w:space="0" w:color="000000"/>
              <w:right w:val="single" w:sz="6" w:space="0" w:color="000000"/>
            </w:tcBorders>
            <w:vAlign w:val="center"/>
          </w:tcPr>
          <w:p w14:paraId="7A909209" w14:textId="45A6F9EC" w:rsidR="00B3428C" w:rsidRPr="00EF6D56" w:rsidRDefault="00B3428C" w:rsidP="00B3428C">
            <w:pPr>
              <w:jc w:val="center"/>
              <w:rPr>
                <w:sz w:val="22"/>
                <w:szCs w:val="22"/>
              </w:rPr>
            </w:pPr>
            <w:r w:rsidRPr="00EF6D56">
              <w:rPr>
                <w:sz w:val="22"/>
                <w:szCs w:val="22"/>
              </w:rPr>
              <w:t>N/</w:t>
            </w:r>
            <w:r w:rsidR="00CA4260">
              <w:rPr>
                <w:sz w:val="22"/>
                <w:szCs w:val="22"/>
              </w:rPr>
              <w:t>A</w:t>
            </w:r>
          </w:p>
        </w:tc>
        <w:tc>
          <w:tcPr>
            <w:tcW w:w="415" w:type="pct"/>
            <w:tcBorders>
              <w:top w:val="single" w:sz="6" w:space="0" w:color="000000"/>
              <w:left w:val="single" w:sz="6" w:space="0" w:color="000000"/>
              <w:bottom w:val="single" w:sz="6" w:space="0" w:color="000000"/>
              <w:right w:val="single" w:sz="6" w:space="0" w:color="000000"/>
            </w:tcBorders>
            <w:vAlign w:val="center"/>
          </w:tcPr>
          <w:p w14:paraId="173F4D85" w14:textId="06A699C6" w:rsidR="00B3428C" w:rsidRPr="00EF6D56" w:rsidRDefault="00B3428C" w:rsidP="00B3428C">
            <w:pPr>
              <w:jc w:val="center"/>
              <w:rPr>
                <w:sz w:val="22"/>
                <w:szCs w:val="22"/>
              </w:rPr>
            </w:pPr>
            <w:r w:rsidRPr="00EF6D56">
              <w:rPr>
                <w:sz w:val="22"/>
                <w:szCs w:val="22"/>
              </w:rPr>
              <w:t>3</w:t>
            </w:r>
          </w:p>
        </w:tc>
        <w:tc>
          <w:tcPr>
            <w:tcW w:w="393" w:type="pct"/>
            <w:tcBorders>
              <w:top w:val="single" w:sz="6" w:space="0" w:color="000000"/>
              <w:left w:val="single" w:sz="6" w:space="0" w:color="000000"/>
              <w:bottom w:val="single" w:sz="6" w:space="0" w:color="000000"/>
              <w:right w:val="single" w:sz="6" w:space="0" w:color="000000"/>
            </w:tcBorders>
            <w:vAlign w:val="center"/>
          </w:tcPr>
          <w:p w14:paraId="728DB0AB" w14:textId="42D975B0" w:rsidR="00B3428C" w:rsidRPr="00EF6D56" w:rsidRDefault="00B3428C" w:rsidP="00B3428C">
            <w:pPr>
              <w:jc w:val="center"/>
              <w:rPr>
                <w:sz w:val="22"/>
                <w:szCs w:val="22"/>
              </w:rPr>
            </w:pPr>
            <w:r w:rsidRPr="00EF6D56">
              <w:rPr>
                <w:sz w:val="22"/>
                <w:szCs w:val="22"/>
              </w:rPr>
              <w:t>N/A</w:t>
            </w:r>
          </w:p>
        </w:tc>
        <w:tc>
          <w:tcPr>
            <w:tcW w:w="478" w:type="pct"/>
            <w:tcBorders>
              <w:top w:val="single" w:sz="6" w:space="0" w:color="000000"/>
              <w:left w:val="nil"/>
              <w:bottom w:val="single" w:sz="6" w:space="0" w:color="000000"/>
              <w:right w:val="single" w:sz="12" w:space="0" w:color="000000"/>
            </w:tcBorders>
            <w:vAlign w:val="center"/>
          </w:tcPr>
          <w:p w14:paraId="40BF89A8" w14:textId="71B89DAD" w:rsidR="00B3428C" w:rsidRPr="00EF6D56" w:rsidRDefault="00892C31" w:rsidP="00B3428C">
            <w:pPr>
              <w:rPr>
                <w:sz w:val="22"/>
                <w:szCs w:val="22"/>
              </w:rPr>
            </w:pPr>
            <w:r w:rsidRPr="00EF6D56">
              <w:rPr>
                <w:sz w:val="22"/>
                <w:szCs w:val="22"/>
              </w:rPr>
              <w:t>W2W</w:t>
            </w:r>
          </w:p>
        </w:tc>
      </w:tr>
      <w:tr w:rsidR="007555EB" w14:paraId="4BE468E7"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10421484" w14:textId="77777777" w:rsidR="00B3428C" w:rsidRPr="00EF6D56" w:rsidRDefault="00B3428C" w:rsidP="00B3428C">
            <w:pPr>
              <w:rPr>
                <w:sz w:val="22"/>
                <w:szCs w:val="22"/>
              </w:rPr>
            </w:pPr>
            <w:r w:rsidRPr="00EF6D56">
              <w:rPr>
                <w:sz w:val="22"/>
                <w:szCs w:val="22"/>
              </w:rPr>
              <w:t>Rm in Library</w:t>
            </w:r>
          </w:p>
        </w:tc>
        <w:tc>
          <w:tcPr>
            <w:tcW w:w="350" w:type="pct"/>
            <w:tcBorders>
              <w:top w:val="single" w:sz="6" w:space="0" w:color="000000"/>
              <w:left w:val="single" w:sz="6" w:space="0" w:color="000000"/>
              <w:bottom w:val="single" w:sz="6" w:space="0" w:color="000000"/>
              <w:right w:val="single" w:sz="6" w:space="0" w:color="000000"/>
            </w:tcBorders>
            <w:vAlign w:val="center"/>
          </w:tcPr>
          <w:p w14:paraId="5219D6F5" w14:textId="3E21B240" w:rsidR="00B3428C" w:rsidRPr="00EF6D56" w:rsidRDefault="00B3428C" w:rsidP="00B3428C">
            <w:pPr>
              <w:jc w:val="center"/>
              <w:rPr>
                <w:sz w:val="22"/>
                <w:szCs w:val="22"/>
              </w:rPr>
            </w:pPr>
            <w:r w:rsidRPr="00EF6D56">
              <w:rPr>
                <w:sz w:val="22"/>
                <w:szCs w:val="22"/>
              </w:rPr>
              <w:t>474</w:t>
            </w:r>
          </w:p>
        </w:tc>
        <w:tc>
          <w:tcPr>
            <w:tcW w:w="414" w:type="pct"/>
            <w:tcBorders>
              <w:top w:val="single" w:sz="6" w:space="0" w:color="000000"/>
              <w:left w:val="single" w:sz="6" w:space="0" w:color="000000"/>
              <w:bottom w:val="single" w:sz="6" w:space="0" w:color="000000"/>
              <w:right w:val="single" w:sz="6" w:space="0" w:color="000000"/>
            </w:tcBorders>
            <w:vAlign w:val="center"/>
          </w:tcPr>
          <w:p w14:paraId="44584806" w14:textId="5480E133" w:rsidR="00B3428C" w:rsidRPr="00EF6D56" w:rsidRDefault="00B3428C"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09CFF1EA" w14:textId="1A07808D" w:rsidR="00B3428C" w:rsidRPr="00EF6D56" w:rsidRDefault="00B3428C" w:rsidP="00B3428C">
            <w:pPr>
              <w:jc w:val="center"/>
              <w:rPr>
                <w:sz w:val="22"/>
                <w:szCs w:val="22"/>
              </w:rPr>
            </w:pPr>
            <w:r w:rsidRPr="00EF6D56">
              <w:rPr>
                <w:sz w:val="22"/>
                <w:szCs w:val="22"/>
              </w:rPr>
              <w:t>77</w:t>
            </w:r>
          </w:p>
        </w:tc>
        <w:tc>
          <w:tcPr>
            <w:tcW w:w="414" w:type="pct"/>
            <w:tcBorders>
              <w:top w:val="single" w:sz="6" w:space="0" w:color="000000"/>
              <w:left w:val="single" w:sz="6" w:space="0" w:color="000000"/>
              <w:bottom w:val="single" w:sz="6" w:space="0" w:color="000000"/>
              <w:right w:val="single" w:sz="6" w:space="0" w:color="000000"/>
            </w:tcBorders>
            <w:vAlign w:val="center"/>
          </w:tcPr>
          <w:p w14:paraId="0980486C" w14:textId="2C30E70C" w:rsidR="00B3428C" w:rsidRPr="00EF6D56" w:rsidRDefault="00B3428C" w:rsidP="00B3428C">
            <w:pPr>
              <w:jc w:val="center"/>
              <w:rPr>
                <w:sz w:val="22"/>
                <w:szCs w:val="22"/>
              </w:rPr>
            </w:pPr>
            <w:r w:rsidRPr="00EF6D56">
              <w:rPr>
                <w:sz w:val="22"/>
                <w:szCs w:val="22"/>
              </w:rPr>
              <w:t>49</w:t>
            </w:r>
          </w:p>
        </w:tc>
        <w:tc>
          <w:tcPr>
            <w:tcW w:w="350" w:type="pct"/>
            <w:tcBorders>
              <w:top w:val="single" w:sz="6" w:space="0" w:color="000000"/>
              <w:left w:val="single" w:sz="6" w:space="0" w:color="000000"/>
              <w:bottom w:val="single" w:sz="6" w:space="0" w:color="000000"/>
              <w:right w:val="single" w:sz="6" w:space="0" w:color="000000"/>
            </w:tcBorders>
            <w:vAlign w:val="center"/>
          </w:tcPr>
          <w:p w14:paraId="1967035F" w14:textId="2E03F03D" w:rsidR="00B3428C" w:rsidRPr="00EF6D56" w:rsidRDefault="00B3428C" w:rsidP="00B3428C">
            <w:pPr>
              <w:jc w:val="center"/>
              <w:rPr>
                <w:sz w:val="22"/>
                <w:szCs w:val="22"/>
              </w:rPr>
            </w:pPr>
            <w:r w:rsidRPr="00EF6D56">
              <w:rPr>
                <w:sz w:val="22"/>
                <w:szCs w:val="22"/>
              </w:rPr>
              <w:t>13</w:t>
            </w:r>
          </w:p>
        </w:tc>
        <w:tc>
          <w:tcPr>
            <w:tcW w:w="255" w:type="pct"/>
            <w:tcBorders>
              <w:top w:val="single" w:sz="6" w:space="0" w:color="000000"/>
              <w:left w:val="single" w:sz="6" w:space="0" w:color="000000"/>
              <w:bottom w:val="single" w:sz="6" w:space="0" w:color="000000"/>
              <w:right w:val="single" w:sz="6" w:space="0" w:color="000000"/>
            </w:tcBorders>
            <w:vAlign w:val="center"/>
          </w:tcPr>
          <w:p w14:paraId="1FF90677" w14:textId="0668AD3F" w:rsidR="00B3428C" w:rsidRPr="00EF6D56" w:rsidRDefault="00B3428C" w:rsidP="00B3428C">
            <w:pPr>
              <w:jc w:val="center"/>
              <w:rPr>
                <w:sz w:val="22"/>
                <w:szCs w:val="22"/>
              </w:rPr>
            </w:pPr>
            <w:r w:rsidRPr="00EF6D56">
              <w:rPr>
                <w:sz w:val="22"/>
                <w:szCs w:val="22"/>
              </w:rPr>
              <w:t>57</w:t>
            </w:r>
          </w:p>
        </w:tc>
        <w:tc>
          <w:tcPr>
            <w:tcW w:w="286" w:type="pct"/>
            <w:tcBorders>
              <w:top w:val="single" w:sz="6" w:space="0" w:color="000000"/>
              <w:left w:val="single" w:sz="6" w:space="0" w:color="000000"/>
              <w:bottom w:val="single" w:sz="6" w:space="0" w:color="000000"/>
              <w:right w:val="single" w:sz="6" w:space="0" w:color="000000"/>
            </w:tcBorders>
            <w:vAlign w:val="center"/>
          </w:tcPr>
          <w:p w14:paraId="2F79CA7D" w14:textId="77777777" w:rsidR="00B3428C" w:rsidRPr="00EF6D56" w:rsidRDefault="00B3428C" w:rsidP="00B3428C">
            <w:pPr>
              <w:jc w:val="center"/>
              <w:rPr>
                <w:sz w:val="22"/>
                <w:szCs w:val="22"/>
              </w:rPr>
            </w:pPr>
          </w:p>
        </w:tc>
        <w:tc>
          <w:tcPr>
            <w:tcW w:w="414" w:type="pct"/>
            <w:tcBorders>
              <w:top w:val="single" w:sz="6" w:space="0" w:color="000000"/>
              <w:left w:val="single" w:sz="6" w:space="0" w:color="000000"/>
              <w:bottom w:val="single" w:sz="6" w:space="0" w:color="000000"/>
              <w:right w:val="single" w:sz="6" w:space="0" w:color="000000"/>
            </w:tcBorders>
            <w:vAlign w:val="center"/>
          </w:tcPr>
          <w:p w14:paraId="6E59ED48" w14:textId="77777777" w:rsidR="00B3428C" w:rsidRPr="00EF6D56" w:rsidRDefault="00B3428C" w:rsidP="00B3428C">
            <w:pPr>
              <w:jc w:val="center"/>
              <w:rPr>
                <w:sz w:val="22"/>
                <w:szCs w:val="22"/>
              </w:rPr>
            </w:pPr>
          </w:p>
        </w:tc>
        <w:tc>
          <w:tcPr>
            <w:tcW w:w="433" w:type="pct"/>
            <w:tcBorders>
              <w:top w:val="single" w:sz="6" w:space="0" w:color="000000"/>
              <w:left w:val="single" w:sz="6" w:space="0" w:color="000000"/>
              <w:bottom w:val="single" w:sz="6" w:space="0" w:color="000000"/>
              <w:right w:val="single" w:sz="6" w:space="0" w:color="000000"/>
            </w:tcBorders>
            <w:vAlign w:val="center"/>
          </w:tcPr>
          <w:p w14:paraId="0AF0D520" w14:textId="02F9651B" w:rsidR="00B3428C" w:rsidRPr="00EF6D56" w:rsidRDefault="00B3428C" w:rsidP="00B3428C">
            <w:pPr>
              <w:jc w:val="center"/>
              <w:rPr>
                <w:sz w:val="22"/>
                <w:szCs w:val="22"/>
              </w:rPr>
            </w:pPr>
            <w:r w:rsidRPr="00EF6D56">
              <w:rPr>
                <w:sz w:val="22"/>
                <w:szCs w:val="22"/>
              </w:rPr>
              <w:t>Y</w:t>
            </w:r>
          </w:p>
        </w:tc>
        <w:tc>
          <w:tcPr>
            <w:tcW w:w="415" w:type="pct"/>
            <w:tcBorders>
              <w:top w:val="single" w:sz="6" w:space="0" w:color="000000"/>
              <w:left w:val="single" w:sz="6" w:space="0" w:color="000000"/>
              <w:bottom w:val="single" w:sz="6" w:space="0" w:color="000000"/>
              <w:right w:val="single" w:sz="6" w:space="0" w:color="000000"/>
            </w:tcBorders>
            <w:vAlign w:val="center"/>
          </w:tcPr>
          <w:p w14:paraId="542CEABD" w14:textId="40660018" w:rsidR="00B3428C" w:rsidRPr="00EF6D56" w:rsidRDefault="00B3428C" w:rsidP="00B3428C">
            <w:pPr>
              <w:jc w:val="center"/>
              <w:rPr>
                <w:sz w:val="22"/>
                <w:szCs w:val="22"/>
              </w:rPr>
            </w:pPr>
            <w:r w:rsidRPr="00EF6D56">
              <w:rPr>
                <w:sz w:val="22"/>
                <w:szCs w:val="22"/>
              </w:rPr>
              <w:t>0</w:t>
            </w:r>
          </w:p>
        </w:tc>
        <w:tc>
          <w:tcPr>
            <w:tcW w:w="393" w:type="pct"/>
            <w:tcBorders>
              <w:top w:val="single" w:sz="6" w:space="0" w:color="000000"/>
              <w:left w:val="single" w:sz="6" w:space="0" w:color="000000"/>
              <w:bottom w:val="single" w:sz="6" w:space="0" w:color="000000"/>
              <w:right w:val="single" w:sz="6" w:space="0" w:color="000000"/>
            </w:tcBorders>
            <w:vAlign w:val="center"/>
          </w:tcPr>
          <w:p w14:paraId="5A3644C0" w14:textId="2B84C27F" w:rsidR="00B3428C" w:rsidRPr="00EF6D56" w:rsidRDefault="00B3428C" w:rsidP="00B3428C">
            <w:pPr>
              <w:jc w:val="center"/>
              <w:rPr>
                <w:sz w:val="22"/>
                <w:szCs w:val="22"/>
              </w:rPr>
            </w:pPr>
            <w:r w:rsidRPr="00EF6D56">
              <w:rPr>
                <w:sz w:val="22"/>
                <w:szCs w:val="22"/>
              </w:rPr>
              <w:t>N/A</w:t>
            </w:r>
          </w:p>
        </w:tc>
        <w:tc>
          <w:tcPr>
            <w:tcW w:w="478" w:type="pct"/>
            <w:tcBorders>
              <w:top w:val="single" w:sz="6" w:space="0" w:color="000000"/>
              <w:left w:val="nil"/>
              <w:bottom w:val="single" w:sz="6" w:space="0" w:color="000000"/>
              <w:right w:val="single" w:sz="12" w:space="0" w:color="000000"/>
            </w:tcBorders>
            <w:vAlign w:val="center"/>
          </w:tcPr>
          <w:p w14:paraId="6EF86FC2" w14:textId="6DBA1599" w:rsidR="00B3428C" w:rsidRPr="00EF6D56" w:rsidRDefault="00892C31" w:rsidP="00B3428C">
            <w:pPr>
              <w:rPr>
                <w:sz w:val="22"/>
                <w:szCs w:val="22"/>
              </w:rPr>
            </w:pPr>
            <w:r w:rsidRPr="00EF6D56">
              <w:rPr>
                <w:sz w:val="22"/>
                <w:szCs w:val="22"/>
              </w:rPr>
              <w:t>WD CT, W</w:t>
            </w:r>
            <w:r w:rsidR="00D001ED" w:rsidRPr="00EF6D56">
              <w:rPr>
                <w:sz w:val="22"/>
                <w:szCs w:val="22"/>
              </w:rPr>
              <w:t>2</w:t>
            </w:r>
            <w:r w:rsidRPr="00EF6D56">
              <w:rPr>
                <w:sz w:val="22"/>
                <w:szCs w:val="22"/>
              </w:rPr>
              <w:t>W</w:t>
            </w:r>
          </w:p>
        </w:tc>
      </w:tr>
      <w:tr w:rsidR="007555EB" w14:paraId="13132F7D"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14993079" w14:textId="77777777" w:rsidR="00B3428C" w:rsidRPr="00EF6D56" w:rsidRDefault="00B3428C" w:rsidP="00B3428C">
            <w:pPr>
              <w:rPr>
                <w:sz w:val="22"/>
                <w:szCs w:val="22"/>
              </w:rPr>
            </w:pPr>
            <w:r w:rsidRPr="00EF6D56">
              <w:rPr>
                <w:sz w:val="22"/>
                <w:szCs w:val="22"/>
              </w:rPr>
              <w:t>205</w:t>
            </w:r>
          </w:p>
        </w:tc>
        <w:tc>
          <w:tcPr>
            <w:tcW w:w="350" w:type="pct"/>
            <w:tcBorders>
              <w:top w:val="single" w:sz="6" w:space="0" w:color="000000"/>
              <w:left w:val="single" w:sz="6" w:space="0" w:color="000000"/>
              <w:bottom w:val="single" w:sz="6" w:space="0" w:color="000000"/>
              <w:right w:val="single" w:sz="6" w:space="0" w:color="000000"/>
            </w:tcBorders>
            <w:vAlign w:val="center"/>
          </w:tcPr>
          <w:p w14:paraId="53E56188" w14:textId="07A00970" w:rsidR="00B3428C" w:rsidRPr="00EF6D56" w:rsidRDefault="00B3428C" w:rsidP="00B3428C">
            <w:pPr>
              <w:jc w:val="center"/>
              <w:rPr>
                <w:sz w:val="22"/>
                <w:szCs w:val="22"/>
              </w:rPr>
            </w:pPr>
            <w:r w:rsidRPr="00EF6D56">
              <w:rPr>
                <w:sz w:val="22"/>
                <w:szCs w:val="22"/>
              </w:rPr>
              <w:t>463</w:t>
            </w:r>
          </w:p>
        </w:tc>
        <w:tc>
          <w:tcPr>
            <w:tcW w:w="414" w:type="pct"/>
            <w:tcBorders>
              <w:top w:val="single" w:sz="6" w:space="0" w:color="000000"/>
              <w:left w:val="single" w:sz="6" w:space="0" w:color="000000"/>
              <w:bottom w:val="single" w:sz="6" w:space="0" w:color="000000"/>
              <w:right w:val="single" w:sz="6" w:space="0" w:color="000000"/>
            </w:tcBorders>
            <w:vAlign w:val="center"/>
          </w:tcPr>
          <w:p w14:paraId="21DB7480" w14:textId="6F4C5570" w:rsidR="00B3428C" w:rsidRPr="00EF6D56" w:rsidRDefault="00B3428C"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7B112106" w14:textId="78D69FF5" w:rsidR="00B3428C" w:rsidRPr="00EF6D56" w:rsidRDefault="00B3428C" w:rsidP="00B3428C">
            <w:pPr>
              <w:jc w:val="center"/>
              <w:rPr>
                <w:sz w:val="22"/>
                <w:szCs w:val="22"/>
              </w:rPr>
            </w:pPr>
            <w:r w:rsidRPr="00EF6D56">
              <w:rPr>
                <w:sz w:val="22"/>
                <w:szCs w:val="22"/>
              </w:rPr>
              <w:t>78</w:t>
            </w:r>
          </w:p>
        </w:tc>
        <w:tc>
          <w:tcPr>
            <w:tcW w:w="414" w:type="pct"/>
            <w:tcBorders>
              <w:top w:val="single" w:sz="6" w:space="0" w:color="000000"/>
              <w:left w:val="single" w:sz="6" w:space="0" w:color="000000"/>
              <w:bottom w:val="single" w:sz="6" w:space="0" w:color="000000"/>
              <w:right w:val="single" w:sz="6" w:space="0" w:color="000000"/>
            </w:tcBorders>
            <w:vAlign w:val="center"/>
          </w:tcPr>
          <w:p w14:paraId="5B2CCACE" w14:textId="415A2A71" w:rsidR="00B3428C" w:rsidRPr="00EF6D56" w:rsidRDefault="00B3428C" w:rsidP="00B3428C">
            <w:pPr>
              <w:jc w:val="center"/>
              <w:rPr>
                <w:sz w:val="22"/>
                <w:szCs w:val="22"/>
              </w:rPr>
            </w:pPr>
            <w:r w:rsidRPr="00EF6D56">
              <w:rPr>
                <w:sz w:val="22"/>
                <w:szCs w:val="22"/>
              </w:rPr>
              <w:t>47</w:t>
            </w:r>
          </w:p>
        </w:tc>
        <w:tc>
          <w:tcPr>
            <w:tcW w:w="350" w:type="pct"/>
            <w:tcBorders>
              <w:top w:val="single" w:sz="6" w:space="0" w:color="000000"/>
              <w:left w:val="single" w:sz="6" w:space="0" w:color="000000"/>
              <w:bottom w:val="single" w:sz="6" w:space="0" w:color="000000"/>
              <w:right w:val="single" w:sz="6" w:space="0" w:color="000000"/>
            </w:tcBorders>
            <w:vAlign w:val="center"/>
          </w:tcPr>
          <w:p w14:paraId="606D22C4" w14:textId="4CD22105" w:rsidR="00B3428C" w:rsidRPr="00EF6D56" w:rsidRDefault="00B3428C" w:rsidP="00B3428C">
            <w:pPr>
              <w:jc w:val="center"/>
              <w:rPr>
                <w:sz w:val="22"/>
                <w:szCs w:val="22"/>
              </w:rPr>
            </w:pPr>
            <w:r w:rsidRPr="00EF6D56">
              <w:rPr>
                <w:sz w:val="22"/>
                <w:szCs w:val="22"/>
              </w:rPr>
              <w:t>36</w:t>
            </w:r>
          </w:p>
        </w:tc>
        <w:tc>
          <w:tcPr>
            <w:tcW w:w="255" w:type="pct"/>
            <w:tcBorders>
              <w:top w:val="single" w:sz="6" w:space="0" w:color="000000"/>
              <w:left w:val="single" w:sz="6" w:space="0" w:color="000000"/>
              <w:bottom w:val="single" w:sz="6" w:space="0" w:color="000000"/>
              <w:right w:val="single" w:sz="6" w:space="0" w:color="000000"/>
            </w:tcBorders>
            <w:vAlign w:val="center"/>
          </w:tcPr>
          <w:p w14:paraId="55DBA28D" w14:textId="1EE244E6" w:rsidR="00B3428C" w:rsidRPr="00EF6D56" w:rsidRDefault="00B3428C" w:rsidP="00B3428C">
            <w:pPr>
              <w:jc w:val="center"/>
              <w:rPr>
                <w:sz w:val="22"/>
                <w:szCs w:val="22"/>
              </w:rPr>
            </w:pPr>
            <w:r w:rsidRPr="00EF6D56">
              <w:rPr>
                <w:sz w:val="22"/>
                <w:szCs w:val="22"/>
              </w:rPr>
              <w:t>57</w:t>
            </w:r>
          </w:p>
        </w:tc>
        <w:tc>
          <w:tcPr>
            <w:tcW w:w="286" w:type="pct"/>
            <w:tcBorders>
              <w:top w:val="single" w:sz="6" w:space="0" w:color="000000"/>
              <w:left w:val="single" w:sz="6" w:space="0" w:color="000000"/>
              <w:bottom w:val="single" w:sz="6" w:space="0" w:color="000000"/>
              <w:right w:val="single" w:sz="6" w:space="0" w:color="000000"/>
            </w:tcBorders>
            <w:vAlign w:val="center"/>
          </w:tcPr>
          <w:p w14:paraId="65F7E3E5" w14:textId="77777777" w:rsidR="00B3428C" w:rsidRPr="00EF6D56" w:rsidRDefault="00B3428C" w:rsidP="00B3428C">
            <w:pPr>
              <w:jc w:val="center"/>
              <w:rPr>
                <w:sz w:val="22"/>
                <w:szCs w:val="22"/>
              </w:rPr>
            </w:pPr>
          </w:p>
        </w:tc>
        <w:tc>
          <w:tcPr>
            <w:tcW w:w="414" w:type="pct"/>
            <w:tcBorders>
              <w:top w:val="single" w:sz="6" w:space="0" w:color="000000"/>
              <w:left w:val="single" w:sz="6" w:space="0" w:color="000000"/>
              <w:bottom w:val="single" w:sz="6" w:space="0" w:color="000000"/>
              <w:right w:val="single" w:sz="6" w:space="0" w:color="000000"/>
            </w:tcBorders>
            <w:vAlign w:val="center"/>
          </w:tcPr>
          <w:p w14:paraId="71EEBEE0" w14:textId="77777777" w:rsidR="00B3428C" w:rsidRPr="00EF6D56" w:rsidRDefault="00B3428C" w:rsidP="00B3428C">
            <w:pPr>
              <w:jc w:val="center"/>
              <w:rPr>
                <w:sz w:val="22"/>
                <w:szCs w:val="22"/>
              </w:rPr>
            </w:pPr>
          </w:p>
        </w:tc>
        <w:tc>
          <w:tcPr>
            <w:tcW w:w="433" w:type="pct"/>
            <w:tcBorders>
              <w:top w:val="single" w:sz="6" w:space="0" w:color="000000"/>
              <w:left w:val="single" w:sz="6" w:space="0" w:color="000000"/>
              <w:bottom w:val="single" w:sz="6" w:space="0" w:color="000000"/>
              <w:right w:val="single" w:sz="6" w:space="0" w:color="000000"/>
            </w:tcBorders>
            <w:vAlign w:val="center"/>
          </w:tcPr>
          <w:p w14:paraId="6F1D8CC9" w14:textId="55F63930" w:rsidR="00B3428C" w:rsidRPr="00EF6D56" w:rsidRDefault="00B3428C" w:rsidP="00B3428C">
            <w:pPr>
              <w:jc w:val="center"/>
              <w:rPr>
                <w:sz w:val="22"/>
                <w:szCs w:val="22"/>
              </w:rPr>
            </w:pPr>
            <w:r w:rsidRPr="00EF6D56">
              <w:rPr>
                <w:sz w:val="22"/>
                <w:szCs w:val="22"/>
              </w:rPr>
              <w:t>N/A</w:t>
            </w:r>
          </w:p>
        </w:tc>
        <w:tc>
          <w:tcPr>
            <w:tcW w:w="415" w:type="pct"/>
            <w:tcBorders>
              <w:top w:val="single" w:sz="6" w:space="0" w:color="000000"/>
              <w:left w:val="single" w:sz="6" w:space="0" w:color="000000"/>
              <w:bottom w:val="single" w:sz="6" w:space="0" w:color="000000"/>
              <w:right w:val="single" w:sz="6" w:space="0" w:color="000000"/>
            </w:tcBorders>
            <w:vAlign w:val="center"/>
          </w:tcPr>
          <w:p w14:paraId="5BAEED22" w14:textId="241E7748" w:rsidR="00B3428C" w:rsidRPr="00EF6D56" w:rsidRDefault="00B3428C" w:rsidP="00B3428C">
            <w:pPr>
              <w:jc w:val="center"/>
              <w:rPr>
                <w:sz w:val="22"/>
                <w:szCs w:val="22"/>
              </w:rPr>
            </w:pPr>
            <w:r w:rsidRPr="00EF6D56">
              <w:rPr>
                <w:sz w:val="22"/>
                <w:szCs w:val="22"/>
              </w:rPr>
              <w:t>0</w:t>
            </w:r>
          </w:p>
        </w:tc>
        <w:tc>
          <w:tcPr>
            <w:tcW w:w="393" w:type="pct"/>
            <w:tcBorders>
              <w:top w:val="single" w:sz="6" w:space="0" w:color="000000"/>
              <w:left w:val="single" w:sz="6" w:space="0" w:color="000000"/>
              <w:bottom w:val="single" w:sz="6" w:space="0" w:color="000000"/>
              <w:right w:val="single" w:sz="6" w:space="0" w:color="000000"/>
            </w:tcBorders>
            <w:vAlign w:val="center"/>
          </w:tcPr>
          <w:p w14:paraId="60CC23C4" w14:textId="1F2648A6" w:rsidR="00B3428C" w:rsidRPr="00EF6D56" w:rsidRDefault="00B3428C" w:rsidP="00B3428C">
            <w:pPr>
              <w:jc w:val="center"/>
              <w:rPr>
                <w:sz w:val="22"/>
                <w:szCs w:val="22"/>
              </w:rPr>
            </w:pPr>
            <w:r w:rsidRPr="00EF6D56">
              <w:rPr>
                <w:sz w:val="22"/>
                <w:szCs w:val="22"/>
              </w:rPr>
              <w:t>Y</w:t>
            </w:r>
          </w:p>
        </w:tc>
        <w:tc>
          <w:tcPr>
            <w:tcW w:w="478" w:type="pct"/>
            <w:tcBorders>
              <w:top w:val="single" w:sz="6" w:space="0" w:color="000000"/>
              <w:left w:val="nil"/>
              <w:bottom w:val="single" w:sz="6" w:space="0" w:color="000000"/>
              <w:right w:val="single" w:sz="12" w:space="0" w:color="000000"/>
            </w:tcBorders>
            <w:vAlign w:val="center"/>
          </w:tcPr>
          <w:p w14:paraId="1284FE0F" w14:textId="42AA553F" w:rsidR="00B3428C" w:rsidRPr="00EF6D56" w:rsidRDefault="00892C31" w:rsidP="00B3428C">
            <w:pPr>
              <w:rPr>
                <w:sz w:val="22"/>
                <w:szCs w:val="22"/>
              </w:rPr>
            </w:pPr>
            <w:r w:rsidRPr="00EF6D56">
              <w:rPr>
                <w:sz w:val="22"/>
                <w:szCs w:val="22"/>
              </w:rPr>
              <w:t>W2W</w:t>
            </w:r>
          </w:p>
        </w:tc>
      </w:tr>
      <w:tr w:rsidR="007555EB" w14:paraId="67466D12"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62117E10" w14:textId="77777777" w:rsidR="00B3428C" w:rsidRPr="00EF6D56" w:rsidRDefault="00B3428C" w:rsidP="00B3428C">
            <w:pPr>
              <w:rPr>
                <w:sz w:val="22"/>
                <w:szCs w:val="22"/>
              </w:rPr>
            </w:pPr>
            <w:r w:rsidRPr="00EF6D56">
              <w:rPr>
                <w:sz w:val="22"/>
                <w:szCs w:val="22"/>
              </w:rPr>
              <w:t>215</w:t>
            </w:r>
          </w:p>
        </w:tc>
        <w:tc>
          <w:tcPr>
            <w:tcW w:w="350" w:type="pct"/>
            <w:tcBorders>
              <w:top w:val="single" w:sz="6" w:space="0" w:color="000000"/>
              <w:left w:val="single" w:sz="6" w:space="0" w:color="000000"/>
              <w:bottom w:val="single" w:sz="6" w:space="0" w:color="000000"/>
              <w:right w:val="single" w:sz="6" w:space="0" w:color="000000"/>
            </w:tcBorders>
            <w:vAlign w:val="center"/>
          </w:tcPr>
          <w:p w14:paraId="541E19BB" w14:textId="19844A4E" w:rsidR="00B3428C" w:rsidRPr="00EF6D56" w:rsidRDefault="00B3428C" w:rsidP="00B3428C">
            <w:pPr>
              <w:jc w:val="center"/>
              <w:rPr>
                <w:sz w:val="22"/>
                <w:szCs w:val="22"/>
              </w:rPr>
            </w:pPr>
            <w:r w:rsidRPr="00EF6D56">
              <w:rPr>
                <w:sz w:val="22"/>
                <w:szCs w:val="22"/>
              </w:rPr>
              <w:t>504</w:t>
            </w:r>
          </w:p>
        </w:tc>
        <w:tc>
          <w:tcPr>
            <w:tcW w:w="414" w:type="pct"/>
            <w:tcBorders>
              <w:top w:val="single" w:sz="6" w:space="0" w:color="000000"/>
              <w:left w:val="single" w:sz="6" w:space="0" w:color="000000"/>
              <w:bottom w:val="single" w:sz="6" w:space="0" w:color="000000"/>
              <w:right w:val="single" w:sz="6" w:space="0" w:color="000000"/>
            </w:tcBorders>
            <w:vAlign w:val="center"/>
          </w:tcPr>
          <w:p w14:paraId="21CE06AF" w14:textId="5E76A9D0" w:rsidR="00B3428C" w:rsidRPr="00EF6D56" w:rsidRDefault="00B3428C"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77E322B1" w14:textId="53116AF8" w:rsidR="00B3428C" w:rsidRPr="00EF6D56" w:rsidRDefault="00B3428C" w:rsidP="00B3428C">
            <w:pPr>
              <w:jc w:val="center"/>
              <w:rPr>
                <w:sz w:val="22"/>
                <w:szCs w:val="22"/>
              </w:rPr>
            </w:pPr>
            <w:r w:rsidRPr="00EF6D56">
              <w:rPr>
                <w:sz w:val="22"/>
                <w:szCs w:val="22"/>
              </w:rPr>
              <w:t>78</w:t>
            </w:r>
          </w:p>
        </w:tc>
        <w:tc>
          <w:tcPr>
            <w:tcW w:w="414" w:type="pct"/>
            <w:tcBorders>
              <w:top w:val="single" w:sz="6" w:space="0" w:color="000000"/>
              <w:left w:val="single" w:sz="6" w:space="0" w:color="000000"/>
              <w:bottom w:val="single" w:sz="6" w:space="0" w:color="000000"/>
              <w:right w:val="single" w:sz="6" w:space="0" w:color="000000"/>
            </w:tcBorders>
            <w:vAlign w:val="center"/>
          </w:tcPr>
          <w:p w14:paraId="5FB6C634" w14:textId="17891DFC" w:rsidR="00B3428C" w:rsidRPr="00EF6D56" w:rsidRDefault="00B3428C" w:rsidP="00B3428C">
            <w:pPr>
              <w:jc w:val="center"/>
              <w:rPr>
                <w:sz w:val="22"/>
                <w:szCs w:val="22"/>
              </w:rPr>
            </w:pPr>
            <w:r w:rsidRPr="00EF6D56">
              <w:rPr>
                <w:sz w:val="22"/>
                <w:szCs w:val="22"/>
              </w:rPr>
              <w:t>40</w:t>
            </w:r>
          </w:p>
        </w:tc>
        <w:tc>
          <w:tcPr>
            <w:tcW w:w="350" w:type="pct"/>
            <w:tcBorders>
              <w:top w:val="single" w:sz="6" w:space="0" w:color="000000"/>
              <w:left w:val="single" w:sz="6" w:space="0" w:color="000000"/>
              <w:bottom w:val="single" w:sz="6" w:space="0" w:color="000000"/>
              <w:right w:val="single" w:sz="6" w:space="0" w:color="000000"/>
            </w:tcBorders>
            <w:vAlign w:val="center"/>
          </w:tcPr>
          <w:p w14:paraId="01DE93EF" w14:textId="0664B9DD" w:rsidR="00B3428C" w:rsidRPr="00EF6D56" w:rsidRDefault="00B3428C" w:rsidP="00B3428C">
            <w:pPr>
              <w:jc w:val="center"/>
              <w:rPr>
                <w:sz w:val="22"/>
                <w:szCs w:val="22"/>
              </w:rPr>
            </w:pPr>
            <w:r w:rsidRPr="00EF6D56">
              <w:rPr>
                <w:sz w:val="22"/>
                <w:szCs w:val="22"/>
              </w:rPr>
              <w:t>14</w:t>
            </w:r>
          </w:p>
        </w:tc>
        <w:tc>
          <w:tcPr>
            <w:tcW w:w="255" w:type="pct"/>
            <w:tcBorders>
              <w:top w:val="single" w:sz="6" w:space="0" w:color="000000"/>
              <w:left w:val="single" w:sz="6" w:space="0" w:color="000000"/>
              <w:bottom w:val="single" w:sz="6" w:space="0" w:color="000000"/>
              <w:right w:val="single" w:sz="6" w:space="0" w:color="000000"/>
            </w:tcBorders>
            <w:vAlign w:val="center"/>
          </w:tcPr>
          <w:p w14:paraId="52DDDF89" w14:textId="05902F03" w:rsidR="00B3428C" w:rsidRPr="00EF6D56" w:rsidRDefault="00B3428C" w:rsidP="00B3428C">
            <w:pPr>
              <w:jc w:val="center"/>
              <w:rPr>
                <w:sz w:val="22"/>
                <w:szCs w:val="22"/>
              </w:rPr>
            </w:pPr>
            <w:r w:rsidRPr="00EF6D56">
              <w:rPr>
                <w:sz w:val="22"/>
                <w:szCs w:val="22"/>
              </w:rPr>
              <w:t>52</w:t>
            </w:r>
          </w:p>
        </w:tc>
        <w:tc>
          <w:tcPr>
            <w:tcW w:w="286" w:type="pct"/>
            <w:tcBorders>
              <w:top w:val="single" w:sz="6" w:space="0" w:color="000000"/>
              <w:left w:val="single" w:sz="6" w:space="0" w:color="000000"/>
              <w:bottom w:val="single" w:sz="6" w:space="0" w:color="000000"/>
              <w:right w:val="single" w:sz="6" w:space="0" w:color="000000"/>
            </w:tcBorders>
            <w:vAlign w:val="center"/>
          </w:tcPr>
          <w:p w14:paraId="24D56EF4" w14:textId="77777777" w:rsidR="00B3428C" w:rsidRPr="00EF6D56" w:rsidRDefault="00B3428C" w:rsidP="00B3428C">
            <w:pPr>
              <w:jc w:val="center"/>
              <w:rPr>
                <w:sz w:val="22"/>
                <w:szCs w:val="22"/>
              </w:rPr>
            </w:pPr>
          </w:p>
        </w:tc>
        <w:tc>
          <w:tcPr>
            <w:tcW w:w="414" w:type="pct"/>
            <w:tcBorders>
              <w:top w:val="single" w:sz="6" w:space="0" w:color="000000"/>
              <w:left w:val="single" w:sz="6" w:space="0" w:color="000000"/>
              <w:bottom w:val="single" w:sz="6" w:space="0" w:color="000000"/>
              <w:right w:val="single" w:sz="6" w:space="0" w:color="000000"/>
            </w:tcBorders>
            <w:vAlign w:val="center"/>
          </w:tcPr>
          <w:p w14:paraId="2B0E4B80" w14:textId="77777777" w:rsidR="00B3428C" w:rsidRPr="00EF6D56" w:rsidRDefault="00B3428C" w:rsidP="00B3428C">
            <w:pPr>
              <w:jc w:val="center"/>
              <w:rPr>
                <w:sz w:val="22"/>
                <w:szCs w:val="22"/>
              </w:rPr>
            </w:pPr>
          </w:p>
        </w:tc>
        <w:tc>
          <w:tcPr>
            <w:tcW w:w="433" w:type="pct"/>
            <w:tcBorders>
              <w:top w:val="single" w:sz="6" w:space="0" w:color="000000"/>
              <w:left w:val="single" w:sz="6" w:space="0" w:color="000000"/>
              <w:bottom w:val="single" w:sz="6" w:space="0" w:color="000000"/>
              <w:right w:val="single" w:sz="6" w:space="0" w:color="000000"/>
            </w:tcBorders>
            <w:vAlign w:val="center"/>
          </w:tcPr>
          <w:p w14:paraId="5E734491" w14:textId="2CAAFE24" w:rsidR="00B3428C" w:rsidRPr="00EF6D56" w:rsidRDefault="00B3428C" w:rsidP="00B3428C">
            <w:pPr>
              <w:jc w:val="center"/>
              <w:rPr>
                <w:sz w:val="22"/>
                <w:szCs w:val="22"/>
              </w:rPr>
            </w:pPr>
            <w:r w:rsidRPr="00EF6D56">
              <w:rPr>
                <w:sz w:val="22"/>
                <w:szCs w:val="22"/>
              </w:rPr>
              <w:t>N/A</w:t>
            </w:r>
          </w:p>
        </w:tc>
        <w:tc>
          <w:tcPr>
            <w:tcW w:w="415" w:type="pct"/>
            <w:tcBorders>
              <w:top w:val="single" w:sz="6" w:space="0" w:color="000000"/>
              <w:left w:val="single" w:sz="6" w:space="0" w:color="000000"/>
              <w:bottom w:val="single" w:sz="6" w:space="0" w:color="000000"/>
              <w:right w:val="single" w:sz="6" w:space="0" w:color="000000"/>
            </w:tcBorders>
            <w:vAlign w:val="center"/>
          </w:tcPr>
          <w:p w14:paraId="071A4B11" w14:textId="3FD2C179" w:rsidR="00B3428C" w:rsidRPr="00EF6D56" w:rsidRDefault="00B3428C" w:rsidP="00B3428C">
            <w:pPr>
              <w:jc w:val="center"/>
              <w:rPr>
                <w:sz w:val="22"/>
                <w:szCs w:val="22"/>
              </w:rPr>
            </w:pPr>
            <w:r w:rsidRPr="00EF6D56">
              <w:rPr>
                <w:sz w:val="22"/>
                <w:szCs w:val="22"/>
              </w:rPr>
              <w:t>0</w:t>
            </w:r>
          </w:p>
        </w:tc>
        <w:tc>
          <w:tcPr>
            <w:tcW w:w="393" w:type="pct"/>
            <w:tcBorders>
              <w:top w:val="single" w:sz="6" w:space="0" w:color="000000"/>
              <w:left w:val="single" w:sz="6" w:space="0" w:color="000000"/>
              <w:bottom w:val="single" w:sz="6" w:space="0" w:color="000000"/>
              <w:right w:val="single" w:sz="6" w:space="0" w:color="000000"/>
            </w:tcBorders>
            <w:vAlign w:val="center"/>
          </w:tcPr>
          <w:p w14:paraId="16BE7D3B" w14:textId="1ABDB8DC" w:rsidR="00B3428C" w:rsidRPr="00EF6D56" w:rsidRDefault="00B3428C" w:rsidP="00B3428C">
            <w:pPr>
              <w:jc w:val="center"/>
              <w:rPr>
                <w:sz w:val="22"/>
                <w:szCs w:val="22"/>
              </w:rPr>
            </w:pPr>
            <w:r w:rsidRPr="00EF6D56">
              <w:rPr>
                <w:sz w:val="22"/>
                <w:szCs w:val="22"/>
              </w:rPr>
              <w:t>Y</w:t>
            </w:r>
          </w:p>
        </w:tc>
        <w:tc>
          <w:tcPr>
            <w:tcW w:w="478" w:type="pct"/>
            <w:tcBorders>
              <w:top w:val="single" w:sz="6" w:space="0" w:color="000000"/>
              <w:left w:val="nil"/>
              <w:bottom w:val="single" w:sz="6" w:space="0" w:color="000000"/>
              <w:right w:val="single" w:sz="12" w:space="0" w:color="000000"/>
            </w:tcBorders>
            <w:vAlign w:val="center"/>
          </w:tcPr>
          <w:p w14:paraId="24D700CD" w14:textId="0DE7DDC2" w:rsidR="00B3428C" w:rsidRPr="00EF6D56" w:rsidRDefault="00892C31" w:rsidP="00B3428C">
            <w:pPr>
              <w:rPr>
                <w:sz w:val="22"/>
                <w:szCs w:val="22"/>
              </w:rPr>
            </w:pPr>
            <w:r w:rsidRPr="00EF6D56">
              <w:rPr>
                <w:sz w:val="22"/>
                <w:szCs w:val="22"/>
              </w:rPr>
              <w:t>A</w:t>
            </w:r>
            <w:r w:rsidR="00FB6D70" w:rsidRPr="00EF6D56">
              <w:rPr>
                <w:sz w:val="22"/>
                <w:szCs w:val="22"/>
              </w:rPr>
              <w:t>ir conditioner</w:t>
            </w:r>
          </w:p>
        </w:tc>
      </w:tr>
      <w:tr w:rsidR="007555EB" w14:paraId="390EA238"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13D33903" w14:textId="77777777" w:rsidR="00B3428C" w:rsidRPr="00EF6D56" w:rsidRDefault="00B3428C" w:rsidP="00B3428C">
            <w:pPr>
              <w:rPr>
                <w:sz w:val="22"/>
                <w:szCs w:val="22"/>
              </w:rPr>
            </w:pPr>
            <w:r w:rsidRPr="00EF6D56">
              <w:rPr>
                <w:sz w:val="22"/>
                <w:szCs w:val="22"/>
              </w:rPr>
              <w:t>214</w:t>
            </w:r>
          </w:p>
        </w:tc>
        <w:tc>
          <w:tcPr>
            <w:tcW w:w="350" w:type="pct"/>
            <w:tcBorders>
              <w:top w:val="single" w:sz="6" w:space="0" w:color="000000"/>
              <w:left w:val="single" w:sz="6" w:space="0" w:color="000000"/>
              <w:bottom w:val="single" w:sz="6" w:space="0" w:color="000000"/>
              <w:right w:val="single" w:sz="6" w:space="0" w:color="000000"/>
            </w:tcBorders>
            <w:vAlign w:val="center"/>
          </w:tcPr>
          <w:p w14:paraId="293EEA07" w14:textId="0A52EF6D" w:rsidR="00B3428C" w:rsidRPr="00EF6D56" w:rsidRDefault="00B3428C" w:rsidP="00B3428C">
            <w:pPr>
              <w:jc w:val="center"/>
              <w:rPr>
                <w:sz w:val="22"/>
                <w:szCs w:val="22"/>
              </w:rPr>
            </w:pPr>
            <w:r w:rsidRPr="00EF6D56">
              <w:rPr>
                <w:sz w:val="22"/>
                <w:szCs w:val="22"/>
              </w:rPr>
              <w:t>497</w:t>
            </w:r>
          </w:p>
        </w:tc>
        <w:tc>
          <w:tcPr>
            <w:tcW w:w="414" w:type="pct"/>
            <w:tcBorders>
              <w:top w:val="single" w:sz="6" w:space="0" w:color="000000"/>
              <w:left w:val="single" w:sz="6" w:space="0" w:color="000000"/>
              <w:bottom w:val="single" w:sz="6" w:space="0" w:color="000000"/>
              <w:right w:val="single" w:sz="6" w:space="0" w:color="000000"/>
            </w:tcBorders>
            <w:vAlign w:val="center"/>
          </w:tcPr>
          <w:p w14:paraId="6DA4E263" w14:textId="095D81C8" w:rsidR="00B3428C" w:rsidRPr="00EF6D56" w:rsidRDefault="00B3428C"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698DD39E" w14:textId="111B2640" w:rsidR="00B3428C" w:rsidRPr="00EF6D56" w:rsidRDefault="00B3428C" w:rsidP="00B3428C">
            <w:pPr>
              <w:jc w:val="center"/>
              <w:rPr>
                <w:sz w:val="22"/>
                <w:szCs w:val="22"/>
              </w:rPr>
            </w:pPr>
            <w:r w:rsidRPr="00EF6D56">
              <w:rPr>
                <w:sz w:val="22"/>
                <w:szCs w:val="22"/>
              </w:rPr>
              <w:t>78</w:t>
            </w:r>
          </w:p>
        </w:tc>
        <w:tc>
          <w:tcPr>
            <w:tcW w:w="414" w:type="pct"/>
            <w:tcBorders>
              <w:top w:val="single" w:sz="6" w:space="0" w:color="000000"/>
              <w:left w:val="single" w:sz="6" w:space="0" w:color="000000"/>
              <w:bottom w:val="single" w:sz="6" w:space="0" w:color="000000"/>
              <w:right w:val="single" w:sz="6" w:space="0" w:color="000000"/>
            </w:tcBorders>
            <w:vAlign w:val="center"/>
          </w:tcPr>
          <w:p w14:paraId="00FC44B8" w14:textId="5553D2DD" w:rsidR="00B3428C" w:rsidRPr="00EF6D56" w:rsidRDefault="00B3428C" w:rsidP="00B3428C">
            <w:pPr>
              <w:jc w:val="center"/>
              <w:rPr>
                <w:sz w:val="22"/>
                <w:szCs w:val="22"/>
              </w:rPr>
            </w:pPr>
            <w:r w:rsidRPr="00EF6D56">
              <w:rPr>
                <w:sz w:val="22"/>
                <w:szCs w:val="22"/>
              </w:rPr>
              <w:t>40</w:t>
            </w:r>
          </w:p>
        </w:tc>
        <w:tc>
          <w:tcPr>
            <w:tcW w:w="350" w:type="pct"/>
            <w:tcBorders>
              <w:top w:val="single" w:sz="6" w:space="0" w:color="000000"/>
              <w:left w:val="single" w:sz="6" w:space="0" w:color="000000"/>
              <w:bottom w:val="single" w:sz="6" w:space="0" w:color="000000"/>
              <w:right w:val="single" w:sz="6" w:space="0" w:color="000000"/>
            </w:tcBorders>
            <w:vAlign w:val="center"/>
          </w:tcPr>
          <w:p w14:paraId="68E50508" w14:textId="2E575158" w:rsidR="00B3428C" w:rsidRPr="00EF6D56" w:rsidRDefault="00B3428C" w:rsidP="00B3428C">
            <w:pPr>
              <w:jc w:val="center"/>
              <w:rPr>
                <w:sz w:val="22"/>
                <w:szCs w:val="22"/>
              </w:rPr>
            </w:pPr>
            <w:r w:rsidRPr="00EF6D56">
              <w:rPr>
                <w:sz w:val="22"/>
                <w:szCs w:val="22"/>
              </w:rPr>
              <w:t>15</w:t>
            </w:r>
          </w:p>
        </w:tc>
        <w:tc>
          <w:tcPr>
            <w:tcW w:w="255" w:type="pct"/>
            <w:tcBorders>
              <w:top w:val="single" w:sz="6" w:space="0" w:color="000000"/>
              <w:left w:val="single" w:sz="6" w:space="0" w:color="000000"/>
              <w:bottom w:val="single" w:sz="6" w:space="0" w:color="000000"/>
              <w:right w:val="single" w:sz="6" w:space="0" w:color="000000"/>
            </w:tcBorders>
            <w:vAlign w:val="center"/>
          </w:tcPr>
          <w:p w14:paraId="34FEFAF8" w14:textId="42085D48" w:rsidR="00B3428C" w:rsidRPr="00EF6D56" w:rsidRDefault="00B3428C" w:rsidP="00B3428C">
            <w:pPr>
              <w:jc w:val="center"/>
              <w:rPr>
                <w:sz w:val="22"/>
                <w:szCs w:val="22"/>
              </w:rPr>
            </w:pPr>
            <w:r w:rsidRPr="00EF6D56">
              <w:rPr>
                <w:sz w:val="22"/>
                <w:szCs w:val="22"/>
              </w:rPr>
              <w:t>51</w:t>
            </w:r>
          </w:p>
        </w:tc>
        <w:tc>
          <w:tcPr>
            <w:tcW w:w="286" w:type="pct"/>
            <w:tcBorders>
              <w:top w:val="single" w:sz="6" w:space="0" w:color="000000"/>
              <w:left w:val="single" w:sz="6" w:space="0" w:color="000000"/>
              <w:bottom w:val="single" w:sz="6" w:space="0" w:color="000000"/>
              <w:right w:val="single" w:sz="6" w:space="0" w:color="000000"/>
            </w:tcBorders>
            <w:vAlign w:val="center"/>
          </w:tcPr>
          <w:p w14:paraId="34EED316" w14:textId="77777777" w:rsidR="00B3428C" w:rsidRPr="00EF6D56" w:rsidRDefault="00B3428C" w:rsidP="00B3428C">
            <w:pPr>
              <w:jc w:val="center"/>
              <w:rPr>
                <w:sz w:val="22"/>
                <w:szCs w:val="22"/>
              </w:rPr>
            </w:pPr>
          </w:p>
        </w:tc>
        <w:tc>
          <w:tcPr>
            <w:tcW w:w="414" w:type="pct"/>
            <w:tcBorders>
              <w:top w:val="single" w:sz="6" w:space="0" w:color="000000"/>
              <w:left w:val="single" w:sz="6" w:space="0" w:color="000000"/>
              <w:bottom w:val="single" w:sz="6" w:space="0" w:color="000000"/>
              <w:right w:val="single" w:sz="6" w:space="0" w:color="000000"/>
            </w:tcBorders>
            <w:vAlign w:val="center"/>
          </w:tcPr>
          <w:p w14:paraId="4924C869" w14:textId="77777777" w:rsidR="00B3428C" w:rsidRPr="00EF6D56" w:rsidRDefault="00B3428C" w:rsidP="00B3428C">
            <w:pPr>
              <w:jc w:val="center"/>
              <w:rPr>
                <w:sz w:val="22"/>
                <w:szCs w:val="22"/>
              </w:rPr>
            </w:pPr>
          </w:p>
        </w:tc>
        <w:tc>
          <w:tcPr>
            <w:tcW w:w="433" w:type="pct"/>
            <w:tcBorders>
              <w:top w:val="single" w:sz="6" w:space="0" w:color="000000"/>
              <w:left w:val="single" w:sz="6" w:space="0" w:color="000000"/>
              <w:bottom w:val="single" w:sz="6" w:space="0" w:color="000000"/>
              <w:right w:val="single" w:sz="6" w:space="0" w:color="000000"/>
            </w:tcBorders>
            <w:vAlign w:val="center"/>
          </w:tcPr>
          <w:p w14:paraId="232940AF" w14:textId="36E4781B" w:rsidR="00B3428C" w:rsidRPr="00EF6D56" w:rsidRDefault="00B3428C" w:rsidP="00B3428C">
            <w:pPr>
              <w:jc w:val="center"/>
              <w:rPr>
                <w:sz w:val="22"/>
                <w:szCs w:val="22"/>
              </w:rPr>
            </w:pPr>
            <w:r w:rsidRPr="00EF6D56">
              <w:rPr>
                <w:sz w:val="22"/>
                <w:szCs w:val="22"/>
              </w:rPr>
              <w:t>N/A</w:t>
            </w:r>
          </w:p>
        </w:tc>
        <w:tc>
          <w:tcPr>
            <w:tcW w:w="415" w:type="pct"/>
            <w:tcBorders>
              <w:top w:val="single" w:sz="6" w:space="0" w:color="000000"/>
              <w:left w:val="single" w:sz="6" w:space="0" w:color="000000"/>
              <w:bottom w:val="single" w:sz="6" w:space="0" w:color="000000"/>
              <w:right w:val="single" w:sz="6" w:space="0" w:color="000000"/>
            </w:tcBorders>
            <w:vAlign w:val="center"/>
          </w:tcPr>
          <w:p w14:paraId="00A33991" w14:textId="13552144" w:rsidR="00B3428C" w:rsidRPr="00EF6D56" w:rsidRDefault="00B3428C" w:rsidP="00B3428C">
            <w:pPr>
              <w:jc w:val="center"/>
              <w:rPr>
                <w:sz w:val="22"/>
                <w:szCs w:val="22"/>
              </w:rPr>
            </w:pPr>
            <w:r w:rsidRPr="00EF6D56">
              <w:rPr>
                <w:sz w:val="22"/>
                <w:szCs w:val="22"/>
              </w:rPr>
              <w:t>0</w:t>
            </w:r>
          </w:p>
        </w:tc>
        <w:tc>
          <w:tcPr>
            <w:tcW w:w="393" w:type="pct"/>
            <w:tcBorders>
              <w:top w:val="single" w:sz="6" w:space="0" w:color="000000"/>
              <w:left w:val="single" w:sz="6" w:space="0" w:color="000000"/>
              <w:bottom w:val="single" w:sz="6" w:space="0" w:color="000000"/>
              <w:right w:val="single" w:sz="6" w:space="0" w:color="000000"/>
            </w:tcBorders>
            <w:vAlign w:val="center"/>
          </w:tcPr>
          <w:p w14:paraId="10E427CD" w14:textId="7B699E5E" w:rsidR="00B3428C" w:rsidRPr="00EF6D56" w:rsidRDefault="00B3428C" w:rsidP="00B3428C">
            <w:pPr>
              <w:jc w:val="center"/>
              <w:rPr>
                <w:sz w:val="22"/>
                <w:szCs w:val="22"/>
              </w:rPr>
            </w:pPr>
            <w:r w:rsidRPr="00EF6D56">
              <w:rPr>
                <w:sz w:val="22"/>
                <w:szCs w:val="22"/>
              </w:rPr>
              <w:t>Y</w:t>
            </w:r>
          </w:p>
        </w:tc>
        <w:tc>
          <w:tcPr>
            <w:tcW w:w="478" w:type="pct"/>
            <w:tcBorders>
              <w:top w:val="single" w:sz="6" w:space="0" w:color="000000"/>
              <w:left w:val="nil"/>
              <w:bottom w:val="single" w:sz="6" w:space="0" w:color="000000"/>
              <w:right w:val="single" w:sz="12" w:space="0" w:color="000000"/>
            </w:tcBorders>
            <w:vAlign w:val="center"/>
          </w:tcPr>
          <w:p w14:paraId="1BD798D3" w14:textId="44DDCEB1" w:rsidR="00B3428C" w:rsidRPr="00EF6D56" w:rsidRDefault="00892C31" w:rsidP="00B3428C">
            <w:pPr>
              <w:rPr>
                <w:sz w:val="22"/>
                <w:szCs w:val="22"/>
              </w:rPr>
            </w:pPr>
            <w:r w:rsidRPr="00EF6D56">
              <w:rPr>
                <w:sz w:val="22"/>
                <w:szCs w:val="22"/>
              </w:rPr>
              <w:t>W2W</w:t>
            </w:r>
          </w:p>
        </w:tc>
      </w:tr>
      <w:tr w:rsidR="007555EB" w14:paraId="012838C1"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01720C16" w14:textId="77777777" w:rsidR="00B3428C" w:rsidRPr="00EF6D56" w:rsidRDefault="00B3428C" w:rsidP="00B3428C">
            <w:pPr>
              <w:rPr>
                <w:sz w:val="22"/>
                <w:szCs w:val="22"/>
              </w:rPr>
            </w:pPr>
            <w:r w:rsidRPr="00EF6D56">
              <w:rPr>
                <w:sz w:val="22"/>
                <w:szCs w:val="22"/>
              </w:rPr>
              <w:t>206</w:t>
            </w:r>
          </w:p>
        </w:tc>
        <w:tc>
          <w:tcPr>
            <w:tcW w:w="350" w:type="pct"/>
            <w:tcBorders>
              <w:top w:val="single" w:sz="6" w:space="0" w:color="000000"/>
              <w:left w:val="single" w:sz="6" w:space="0" w:color="000000"/>
              <w:bottom w:val="single" w:sz="6" w:space="0" w:color="000000"/>
              <w:right w:val="single" w:sz="6" w:space="0" w:color="000000"/>
            </w:tcBorders>
            <w:vAlign w:val="center"/>
          </w:tcPr>
          <w:p w14:paraId="0F465999" w14:textId="36B12943" w:rsidR="00B3428C" w:rsidRPr="00EF6D56" w:rsidRDefault="00B3428C" w:rsidP="00B3428C">
            <w:pPr>
              <w:jc w:val="center"/>
              <w:rPr>
                <w:sz w:val="22"/>
                <w:szCs w:val="22"/>
              </w:rPr>
            </w:pPr>
            <w:r w:rsidRPr="00EF6D56">
              <w:rPr>
                <w:sz w:val="22"/>
                <w:szCs w:val="22"/>
              </w:rPr>
              <w:t>635</w:t>
            </w:r>
          </w:p>
        </w:tc>
        <w:tc>
          <w:tcPr>
            <w:tcW w:w="414" w:type="pct"/>
            <w:tcBorders>
              <w:top w:val="single" w:sz="6" w:space="0" w:color="000000"/>
              <w:left w:val="single" w:sz="6" w:space="0" w:color="000000"/>
              <w:bottom w:val="single" w:sz="6" w:space="0" w:color="000000"/>
              <w:right w:val="single" w:sz="6" w:space="0" w:color="000000"/>
            </w:tcBorders>
            <w:vAlign w:val="center"/>
          </w:tcPr>
          <w:p w14:paraId="18E7FF81" w14:textId="63489ABD" w:rsidR="00B3428C" w:rsidRPr="00EF6D56" w:rsidRDefault="00B3428C"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1741AA55" w14:textId="17DB23DF" w:rsidR="00B3428C" w:rsidRPr="00EF6D56" w:rsidRDefault="00B3428C" w:rsidP="00B3428C">
            <w:pPr>
              <w:jc w:val="center"/>
              <w:rPr>
                <w:sz w:val="22"/>
                <w:szCs w:val="22"/>
              </w:rPr>
            </w:pPr>
            <w:r w:rsidRPr="00EF6D56">
              <w:rPr>
                <w:sz w:val="22"/>
                <w:szCs w:val="22"/>
              </w:rPr>
              <w:t>78</w:t>
            </w:r>
          </w:p>
        </w:tc>
        <w:tc>
          <w:tcPr>
            <w:tcW w:w="414" w:type="pct"/>
            <w:tcBorders>
              <w:top w:val="single" w:sz="6" w:space="0" w:color="000000"/>
              <w:left w:val="single" w:sz="6" w:space="0" w:color="000000"/>
              <w:bottom w:val="single" w:sz="6" w:space="0" w:color="000000"/>
              <w:right w:val="single" w:sz="6" w:space="0" w:color="000000"/>
            </w:tcBorders>
            <w:vAlign w:val="center"/>
          </w:tcPr>
          <w:p w14:paraId="4D302C06" w14:textId="5DF59CB6" w:rsidR="00B3428C" w:rsidRPr="00EF6D56" w:rsidRDefault="00B3428C" w:rsidP="00B3428C">
            <w:pPr>
              <w:jc w:val="center"/>
              <w:rPr>
                <w:sz w:val="22"/>
                <w:szCs w:val="22"/>
              </w:rPr>
            </w:pPr>
            <w:r w:rsidRPr="00EF6D56">
              <w:rPr>
                <w:sz w:val="22"/>
                <w:szCs w:val="22"/>
              </w:rPr>
              <w:t>49</w:t>
            </w:r>
          </w:p>
        </w:tc>
        <w:tc>
          <w:tcPr>
            <w:tcW w:w="350" w:type="pct"/>
            <w:tcBorders>
              <w:top w:val="single" w:sz="6" w:space="0" w:color="000000"/>
              <w:left w:val="single" w:sz="6" w:space="0" w:color="000000"/>
              <w:bottom w:val="single" w:sz="6" w:space="0" w:color="000000"/>
              <w:right w:val="single" w:sz="6" w:space="0" w:color="000000"/>
            </w:tcBorders>
            <w:vAlign w:val="center"/>
          </w:tcPr>
          <w:p w14:paraId="4C15B9A8" w14:textId="17198E7B" w:rsidR="00B3428C" w:rsidRPr="00EF6D56" w:rsidRDefault="00B3428C" w:rsidP="00B3428C">
            <w:pPr>
              <w:jc w:val="center"/>
              <w:rPr>
                <w:sz w:val="22"/>
                <w:szCs w:val="22"/>
              </w:rPr>
            </w:pPr>
            <w:r w:rsidRPr="00EF6D56">
              <w:rPr>
                <w:sz w:val="22"/>
                <w:szCs w:val="22"/>
              </w:rPr>
              <w:t>15</w:t>
            </w:r>
          </w:p>
        </w:tc>
        <w:tc>
          <w:tcPr>
            <w:tcW w:w="255" w:type="pct"/>
            <w:tcBorders>
              <w:top w:val="single" w:sz="6" w:space="0" w:color="000000"/>
              <w:left w:val="single" w:sz="6" w:space="0" w:color="000000"/>
              <w:bottom w:val="single" w:sz="6" w:space="0" w:color="000000"/>
              <w:right w:val="single" w:sz="6" w:space="0" w:color="000000"/>
            </w:tcBorders>
            <w:vAlign w:val="center"/>
          </w:tcPr>
          <w:p w14:paraId="78805185" w14:textId="5E4EF7A2" w:rsidR="00B3428C" w:rsidRPr="00EF6D56" w:rsidRDefault="00B3428C" w:rsidP="00B3428C">
            <w:pPr>
              <w:jc w:val="center"/>
              <w:rPr>
                <w:sz w:val="22"/>
                <w:szCs w:val="22"/>
              </w:rPr>
            </w:pPr>
            <w:r w:rsidRPr="00EF6D56">
              <w:rPr>
                <w:sz w:val="22"/>
                <w:szCs w:val="22"/>
              </w:rPr>
              <w:t>57</w:t>
            </w:r>
          </w:p>
        </w:tc>
        <w:tc>
          <w:tcPr>
            <w:tcW w:w="286" w:type="pct"/>
            <w:tcBorders>
              <w:top w:val="single" w:sz="6" w:space="0" w:color="000000"/>
              <w:left w:val="single" w:sz="6" w:space="0" w:color="000000"/>
              <w:bottom w:val="single" w:sz="6" w:space="0" w:color="000000"/>
              <w:right w:val="single" w:sz="6" w:space="0" w:color="000000"/>
            </w:tcBorders>
            <w:vAlign w:val="center"/>
          </w:tcPr>
          <w:p w14:paraId="6DC4664E" w14:textId="77777777" w:rsidR="00B3428C" w:rsidRPr="00EF6D56" w:rsidRDefault="00B3428C" w:rsidP="00B3428C">
            <w:pPr>
              <w:jc w:val="center"/>
              <w:rPr>
                <w:sz w:val="22"/>
                <w:szCs w:val="22"/>
              </w:rPr>
            </w:pPr>
          </w:p>
        </w:tc>
        <w:tc>
          <w:tcPr>
            <w:tcW w:w="414" w:type="pct"/>
            <w:tcBorders>
              <w:top w:val="single" w:sz="6" w:space="0" w:color="000000"/>
              <w:left w:val="single" w:sz="6" w:space="0" w:color="000000"/>
              <w:bottom w:val="single" w:sz="6" w:space="0" w:color="000000"/>
              <w:right w:val="single" w:sz="6" w:space="0" w:color="000000"/>
            </w:tcBorders>
            <w:vAlign w:val="center"/>
          </w:tcPr>
          <w:p w14:paraId="2295BC71" w14:textId="77777777" w:rsidR="00B3428C" w:rsidRPr="00EF6D56" w:rsidRDefault="00B3428C" w:rsidP="00B3428C">
            <w:pPr>
              <w:jc w:val="center"/>
              <w:rPr>
                <w:sz w:val="22"/>
                <w:szCs w:val="22"/>
              </w:rPr>
            </w:pPr>
          </w:p>
        </w:tc>
        <w:tc>
          <w:tcPr>
            <w:tcW w:w="433" w:type="pct"/>
            <w:tcBorders>
              <w:top w:val="single" w:sz="6" w:space="0" w:color="000000"/>
              <w:left w:val="single" w:sz="6" w:space="0" w:color="000000"/>
              <w:bottom w:val="single" w:sz="6" w:space="0" w:color="000000"/>
              <w:right w:val="single" w:sz="6" w:space="0" w:color="000000"/>
            </w:tcBorders>
            <w:vAlign w:val="center"/>
          </w:tcPr>
          <w:p w14:paraId="656B0980" w14:textId="61FCC692" w:rsidR="00B3428C" w:rsidRPr="00EF6D56" w:rsidRDefault="00B3428C" w:rsidP="00B3428C">
            <w:pPr>
              <w:jc w:val="center"/>
              <w:rPr>
                <w:sz w:val="22"/>
                <w:szCs w:val="22"/>
              </w:rPr>
            </w:pPr>
            <w:r w:rsidRPr="00EF6D56">
              <w:rPr>
                <w:sz w:val="22"/>
                <w:szCs w:val="22"/>
              </w:rPr>
              <w:t>N/A</w:t>
            </w:r>
          </w:p>
        </w:tc>
        <w:tc>
          <w:tcPr>
            <w:tcW w:w="415" w:type="pct"/>
            <w:tcBorders>
              <w:top w:val="single" w:sz="6" w:space="0" w:color="000000"/>
              <w:left w:val="single" w:sz="6" w:space="0" w:color="000000"/>
              <w:bottom w:val="single" w:sz="6" w:space="0" w:color="000000"/>
              <w:right w:val="single" w:sz="6" w:space="0" w:color="000000"/>
            </w:tcBorders>
            <w:vAlign w:val="center"/>
          </w:tcPr>
          <w:p w14:paraId="56585428" w14:textId="43E9ED2B" w:rsidR="00B3428C" w:rsidRPr="00EF6D56" w:rsidRDefault="00B3428C" w:rsidP="00B3428C">
            <w:pPr>
              <w:jc w:val="center"/>
              <w:rPr>
                <w:sz w:val="22"/>
                <w:szCs w:val="22"/>
              </w:rPr>
            </w:pPr>
            <w:r w:rsidRPr="00EF6D56">
              <w:rPr>
                <w:sz w:val="22"/>
                <w:szCs w:val="22"/>
              </w:rPr>
              <w:t>0</w:t>
            </w:r>
          </w:p>
        </w:tc>
        <w:tc>
          <w:tcPr>
            <w:tcW w:w="393" w:type="pct"/>
            <w:tcBorders>
              <w:top w:val="single" w:sz="6" w:space="0" w:color="000000"/>
              <w:left w:val="single" w:sz="6" w:space="0" w:color="000000"/>
              <w:bottom w:val="single" w:sz="6" w:space="0" w:color="000000"/>
              <w:right w:val="single" w:sz="6" w:space="0" w:color="000000"/>
            </w:tcBorders>
            <w:vAlign w:val="center"/>
          </w:tcPr>
          <w:p w14:paraId="15A16883" w14:textId="1DED832C" w:rsidR="00B3428C" w:rsidRPr="00EF6D56" w:rsidRDefault="00B3428C" w:rsidP="00B3428C">
            <w:pPr>
              <w:jc w:val="center"/>
              <w:rPr>
                <w:sz w:val="22"/>
                <w:szCs w:val="22"/>
              </w:rPr>
            </w:pPr>
            <w:r w:rsidRPr="00EF6D56">
              <w:rPr>
                <w:sz w:val="22"/>
                <w:szCs w:val="22"/>
              </w:rPr>
              <w:t>Y</w:t>
            </w:r>
          </w:p>
        </w:tc>
        <w:tc>
          <w:tcPr>
            <w:tcW w:w="478" w:type="pct"/>
            <w:tcBorders>
              <w:top w:val="single" w:sz="6" w:space="0" w:color="000000"/>
              <w:left w:val="nil"/>
              <w:bottom w:val="single" w:sz="6" w:space="0" w:color="000000"/>
              <w:right w:val="single" w:sz="12" w:space="0" w:color="000000"/>
            </w:tcBorders>
            <w:vAlign w:val="center"/>
          </w:tcPr>
          <w:p w14:paraId="6C33253B" w14:textId="1B952CA1" w:rsidR="00B3428C" w:rsidRPr="00EF6D56" w:rsidRDefault="00892C31" w:rsidP="00B3428C">
            <w:pPr>
              <w:rPr>
                <w:sz w:val="22"/>
                <w:szCs w:val="22"/>
              </w:rPr>
            </w:pPr>
            <w:r w:rsidRPr="00EF6D56">
              <w:rPr>
                <w:sz w:val="22"/>
                <w:szCs w:val="22"/>
              </w:rPr>
              <w:t>W2W</w:t>
            </w:r>
          </w:p>
        </w:tc>
      </w:tr>
      <w:tr w:rsidR="007555EB" w14:paraId="66782DDF"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7F160260" w14:textId="77777777" w:rsidR="00B3428C" w:rsidRPr="00EF6D56" w:rsidRDefault="00B3428C" w:rsidP="00B3428C">
            <w:pPr>
              <w:rPr>
                <w:sz w:val="22"/>
                <w:szCs w:val="22"/>
              </w:rPr>
            </w:pPr>
            <w:r w:rsidRPr="00EF6D56">
              <w:rPr>
                <w:sz w:val="22"/>
                <w:szCs w:val="22"/>
              </w:rPr>
              <w:lastRenderedPageBreak/>
              <w:t>213</w:t>
            </w:r>
          </w:p>
        </w:tc>
        <w:tc>
          <w:tcPr>
            <w:tcW w:w="350" w:type="pct"/>
            <w:tcBorders>
              <w:top w:val="single" w:sz="6" w:space="0" w:color="000000"/>
              <w:left w:val="single" w:sz="6" w:space="0" w:color="000000"/>
              <w:bottom w:val="single" w:sz="6" w:space="0" w:color="000000"/>
              <w:right w:val="single" w:sz="6" w:space="0" w:color="000000"/>
            </w:tcBorders>
            <w:vAlign w:val="center"/>
          </w:tcPr>
          <w:p w14:paraId="0A661AE9" w14:textId="4CB24F49" w:rsidR="00B3428C" w:rsidRPr="00EF6D56" w:rsidRDefault="00B3428C" w:rsidP="00B3428C">
            <w:pPr>
              <w:jc w:val="center"/>
              <w:rPr>
                <w:sz w:val="22"/>
                <w:szCs w:val="22"/>
              </w:rPr>
            </w:pPr>
            <w:r w:rsidRPr="00EF6D56">
              <w:rPr>
                <w:sz w:val="22"/>
                <w:szCs w:val="22"/>
              </w:rPr>
              <w:t>778</w:t>
            </w:r>
          </w:p>
        </w:tc>
        <w:tc>
          <w:tcPr>
            <w:tcW w:w="414" w:type="pct"/>
            <w:tcBorders>
              <w:top w:val="single" w:sz="6" w:space="0" w:color="000000"/>
              <w:left w:val="single" w:sz="6" w:space="0" w:color="000000"/>
              <w:bottom w:val="single" w:sz="6" w:space="0" w:color="000000"/>
              <w:right w:val="single" w:sz="6" w:space="0" w:color="000000"/>
            </w:tcBorders>
            <w:vAlign w:val="center"/>
          </w:tcPr>
          <w:p w14:paraId="0A23093B" w14:textId="736530A1" w:rsidR="00B3428C" w:rsidRPr="00EF6D56" w:rsidRDefault="00B3428C"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7D25D2D4" w14:textId="0843F92A" w:rsidR="00B3428C" w:rsidRPr="00EF6D56" w:rsidRDefault="00B3428C" w:rsidP="00B3428C">
            <w:pPr>
              <w:jc w:val="center"/>
              <w:rPr>
                <w:sz w:val="22"/>
                <w:szCs w:val="22"/>
              </w:rPr>
            </w:pPr>
            <w:r w:rsidRPr="00EF6D56">
              <w:rPr>
                <w:sz w:val="22"/>
                <w:szCs w:val="22"/>
              </w:rPr>
              <w:t>79</w:t>
            </w:r>
          </w:p>
        </w:tc>
        <w:tc>
          <w:tcPr>
            <w:tcW w:w="414" w:type="pct"/>
            <w:tcBorders>
              <w:top w:val="single" w:sz="6" w:space="0" w:color="000000"/>
              <w:left w:val="single" w:sz="6" w:space="0" w:color="000000"/>
              <w:bottom w:val="single" w:sz="6" w:space="0" w:color="000000"/>
              <w:right w:val="single" w:sz="6" w:space="0" w:color="000000"/>
            </w:tcBorders>
            <w:vAlign w:val="center"/>
          </w:tcPr>
          <w:p w14:paraId="2F160A46" w14:textId="6C341E3C" w:rsidR="00B3428C" w:rsidRPr="00EF6D56" w:rsidRDefault="00B3428C" w:rsidP="00B3428C">
            <w:pPr>
              <w:jc w:val="center"/>
              <w:rPr>
                <w:sz w:val="22"/>
                <w:szCs w:val="22"/>
              </w:rPr>
            </w:pPr>
            <w:r w:rsidRPr="00EF6D56">
              <w:rPr>
                <w:sz w:val="22"/>
                <w:szCs w:val="22"/>
              </w:rPr>
              <w:t>46</w:t>
            </w:r>
          </w:p>
        </w:tc>
        <w:tc>
          <w:tcPr>
            <w:tcW w:w="350" w:type="pct"/>
            <w:tcBorders>
              <w:top w:val="single" w:sz="6" w:space="0" w:color="000000"/>
              <w:left w:val="single" w:sz="6" w:space="0" w:color="000000"/>
              <w:bottom w:val="single" w:sz="6" w:space="0" w:color="000000"/>
              <w:right w:val="single" w:sz="6" w:space="0" w:color="000000"/>
            </w:tcBorders>
            <w:vAlign w:val="center"/>
          </w:tcPr>
          <w:p w14:paraId="7B94F19F" w14:textId="08D03D80" w:rsidR="00B3428C" w:rsidRPr="00EF6D56" w:rsidRDefault="00B3428C" w:rsidP="00B3428C">
            <w:pPr>
              <w:jc w:val="center"/>
              <w:rPr>
                <w:sz w:val="22"/>
                <w:szCs w:val="22"/>
              </w:rPr>
            </w:pPr>
            <w:r w:rsidRPr="00EF6D56">
              <w:rPr>
                <w:sz w:val="22"/>
                <w:szCs w:val="22"/>
              </w:rPr>
              <w:t>14</w:t>
            </w:r>
          </w:p>
        </w:tc>
        <w:tc>
          <w:tcPr>
            <w:tcW w:w="255" w:type="pct"/>
            <w:tcBorders>
              <w:top w:val="single" w:sz="6" w:space="0" w:color="000000"/>
              <w:left w:val="single" w:sz="6" w:space="0" w:color="000000"/>
              <w:bottom w:val="single" w:sz="6" w:space="0" w:color="000000"/>
              <w:right w:val="single" w:sz="6" w:space="0" w:color="000000"/>
            </w:tcBorders>
            <w:vAlign w:val="center"/>
          </w:tcPr>
          <w:p w14:paraId="1C066AEF" w14:textId="1E654874" w:rsidR="00B3428C" w:rsidRPr="00EF6D56" w:rsidRDefault="00B3428C" w:rsidP="00B3428C">
            <w:pPr>
              <w:jc w:val="center"/>
              <w:rPr>
                <w:sz w:val="22"/>
                <w:szCs w:val="22"/>
              </w:rPr>
            </w:pPr>
            <w:r w:rsidRPr="00EF6D56">
              <w:rPr>
                <w:sz w:val="22"/>
                <w:szCs w:val="22"/>
              </w:rPr>
              <w:t>57</w:t>
            </w:r>
          </w:p>
        </w:tc>
        <w:tc>
          <w:tcPr>
            <w:tcW w:w="286" w:type="pct"/>
            <w:tcBorders>
              <w:top w:val="single" w:sz="6" w:space="0" w:color="000000"/>
              <w:left w:val="single" w:sz="6" w:space="0" w:color="000000"/>
              <w:bottom w:val="single" w:sz="6" w:space="0" w:color="000000"/>
              <w:right w:val="single" w:sz="6" w:space="0" w:color="000000"/>
            </w:tcBorders>
            <w:vAlign w:val="center"/>
          </w:tcPr>
          <w:p w14:paraId="3D410434" w14:textId="77777777" w:rsidR="00B3428C" w:rsidRPr="00EF6D56" w:rsidRDefault="00B3428C" w:rsidP="00B3428C">
            <w:pPr>
              <w:jc w:val="center"/>
              <w:rPr>
                <w:sz w:val="22"/>
                <w:szCs w:val="22"/>
              </w:rPr>
            </w:pPr>
          </w:p>
        </w:tc>
        <w:tc>
          <w:tcPr>
            <w:tcW w:w="414" w:type="pct"/>
            <w:tcBorders>
              <w:top w:val="single" w:sz="6" w:space="0" w:color="000000"/>
              <w:left w:val="single" w:sz="6" w:space="0" w:color="000000"/>
              <w:bottom w:val="single" w:sz="6" w:space="0" w:color="000000"/>
              <w:right w:val="single" w:sz="6" w:space="0" w:color="000000"/>
            </w:tcBorders>
            <w:vAlign w:val="center"/>
          </w:tcPr>
          <w:p w14:paraId="024B0D45" w14:textId="77777777" w:rsidR="00B3428C" w:rsidRPr="00EF6D56" w:rsidRDefault="00B3428C" w:rsidP="00B3428C">
            <w:pPr>
              <w:jc w:val="center"/>
              <w:rPr>
                <w:sz w:val="22"/>
                <w:szCs w:val="22"/>
              </w:rPr>
            </w:pPr>
          </w:p>
        </w:tc>
        <w:tc>
          <w:tcPr>
            <w:tcW w:w="433" w:type="pct"/>
            <w:tcBorders>
              <w:top w:val="single" w:sz="6" w:space="0" w:color="000000"/>
              <w:left w:val="single" w:sz="6" w:space="0" w:color="000000"/>
              <w:bottom w:val="single" w:sz="6" w:space="0" w:color="000000"/>
              <w:right w:val="single" w:sz="6" w:space="0" w:color="000000"/>
            </w:tcBorders>
            <w:vAlign w:val="center"/>
          </w:tcPr>
          <w:p w14:paraId="1448C365" w14:textId="395AAA9A" w:rsidR="00B3428C" w:rsidRPr="00EF6D56" w:rsidRDefault="00B3428C" w:rsidP="00B3428C">
            <w:pPr>
              <w:jc w:val="center"/>
              <w:rPr>
                <w:sz w:val="22"/>
                <w:szCs w:val="22"/>
              </w:rPr>
            </w:pPr>
            <w:r w:rsidRPr="00EF6D56">
              <w:rPr>
                <w:sz w:val="22"/>
                <w:szCs w:val="22"/>
              </w:rPr>
              <w:t>N/A</w:t>
            </w:r>
          </w:p>
        </w:tc>
        <w:tc>
          <w:tcPr>
            <w:tcW w:w="415" w:type="pct"/>
            <w:tcBorders>
              <w:top w:val="single" w:sz="6" w:space="0" w:color="000000"/>
              <w:left w:val="single" w:sz="6" w:space="0" w:color="000000"/>
              <w:bottom w:val="single" w:sz="6" w:space="0" w:color="000000"/>
              <w:right w:val="single" w:sz="6" w:space="0" w:color="000000"/>
            </w:tcBorders>
            <w:vAlign w:val="center"/>
          </w:tcPr>
          <w:p w14:paraId="467CBD6E" w14:textId="003C5EB2" w:rsidR="00B3428C" w:rsidRPr="00EF6D56" w:rsidRDefault="00B3428C" w:rsidP="00B3428C">
            <w:pPr>
              <w:jc w:val="center"/>
              <w:rPr>
                <w:sz w:val="22"/>
                <w:szCs w:val="22"/>
              </w:rPr>
            </w:pPr>
            <w:r w:rsidRPr="00EF6D56">
              <w:rPr>
                <w:sz w:val="22"/>
                <w:szCs w:val="22"/>
              </w:rPr>
              <w:t>0</w:t>
            </w:r>
          </w:p>
        </w:tc>
        <w:tc>
          <w:tcPr>
            <w:tcW w:w="393" w:type="pct"/>
            <w:tcBorders>
              <w:top w:val="single" w:sz="6" w:space="0" w:color="000000"/>
              <w:left w:val="single" w:sz="6" w:space="0" w:color="000000"/>
              <w:bottom w:val="single" w:sz="6" w:space="0" w:color="000000"/>
              <w:right w:val="single" w:sz="6" w:space="0" w:color="000000"/>
            </w:tcBorders>
            <w:vAlign w:val="center"/>
          </w:tcPr>
          <w:p w14:paraId="3A7BF73C" w14:textId="3BCDEEC0" w:rsidR="00B3428C" w:rsidRPr="00EF6D56" w:rsidRDefault="00B3428C" w:rsidP="00B3428C">
            <w:pPr>
              <w:jc w:val="center"/>
              <w:rPr>
                <w:sz w:val="22"/>
                <w:szCs w:val="22"/>
              </w:rPr>
            </w:pPr>
            <w:r w:rsidRPr="00EF6D56">
              <w:rPr>
                <w:sz w:val="22"/>
                <w:szCs w:val="22"/>
              </w:rPr>
              <w:t>Y</w:t>
            </w:r>
          </w:p>
        </w:tc>
        <w:tc>
          <w:tcPr>
            <w:tcW w:w="478" w:type="pct"/>
            <w:tcBorders>
              <w:top w:val="single" w:sz="6" w:space="0" w:color="000000"/>
              <w:left w:val="nil"/>
              <w:bottom w:val="single" w:sz="6" w:space="0" w:color="000000"/>
              <w:right w:val="single" w:sz="12" w:space="0" w:color="000000"/>
            </w:tcBorders>
            <w:vAlign w:val="center"/>
          </w:tcPr>
          <w:p w14:paraId="40C87D35" w14:textId="32EA9442" w:rsidR="00B3428C" w:rsidRPr="00EF6D56" w:rsidRDefault="00892C31" w:rsidP="00B3428C">
            <w:pPr>
              <w:rPr>
                <w:sz w:val="22"/>
                <w:szCs w:val="22"/>
              </w:rPr>
            </w:pPr>
            <w:r w:rsidRPr="00EF6D56">
              <w:rPr>
                <w:sz w:val="22"/>
                <w:szCs w:val="22"/>
              </w:rPr>
              <w:t>W2W</w:t>
            </w:r>
          </w:p>
        </w:tc>
      </w:tr>
      <w:tr w:rsidR="007555EB" w14:paraId="5B4E2DA1"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2B84B920" w14:textId="697398F3" w:rsidR="00B3428C" w:rsidRPr="00EF6D56" w:rsidRDefault="00892C31" w:rsidP="00B3428C">
            <w:pPr>
              <w:rPr>
                <w:sz w:val="22"/>
                <w:szCs w:val="22"/>
              </w:rPr>
            </w:pPr>
            <w:r w:rsidRPr="00EF6D56">
              <w:rPr>
                <w:sz w:val="22"/>
                <w:szCs w:val="22"/>
              </w:rPr>
              <w:t>209 Storage</w:t>
            </w:r>
          </w:p>
        </w:tc>
        <w:tc>
          <w:tcPr>
            <w:tcW w:w="350" w:type="pct"/>
            <w:tcBorders>
              <w:top w:val="single" w:sz="6" w:space="0" w:color="000000"/>
              <w:left w:val="single" w:sz="6" w:space="0" w:color="000000"/>
              <w:bottom w:val="single" w:sz="6" w:space="0" w:color="000000"/>
              <w:right w:val="single" w:sz="6" w:space="0" w:color="000000"/>
            </w:tcBorders>
            <w:vAlign w:val="center"/>
          </w:tcPr>
          <w:p w14:paraId="1DBED6CC" w14:textId="77777777" w:rsidR="00B3428C" w:rsidRPr="00EF6D56" w:rsidRDefault="00B3428C" w:rsidP="00B3428C">
            <w:pPr>
              <w:jc w:val="center"/>
              <w:rPr>
                <w:sz w:val="22"/>
                <w:szCs w:val="22"/>
              </w:rPr>
            </w:pPr>
          </w:p>
        </w:tc>
        <w:tc>
          <w:tcPr>
            <w:tcW w:w="414" w:type="pct"/>
            <w:tcBorders>
              <w:top w:val="single" w:sz="6" w:space="0" w:color="000000"/>
              <w:left w:val="single" w:sz="6" w:space="0" w:color="000000"/>
              <w:bottom w:val="single" w:sz="6" w:space="0" w:color="000000"/>
              <w:right w:val="single" w:sz="6" w:space="0" w:color="000000"/>
            </w:tcBorders>
            <w:vAlign w:val="center"/>
          </w:tcPr>
          <w:p w14:paraId="3D42FF3D" w14:textId="77777777" w:rsidR="00B3428C" w:rsidRPr="00EF6D56" w:rsidRDefault="00B3428C" w:rsidP="00B3428C">
            <w:pPr>
              <w:jc w:val="center"/>
              <w:rPr>
                <w:sz w:val="22"/>
                <w:szCs w:val="22"/>
              </w:rPr>
            </w:pPr>
          </w:p>
        </w:tc>
        <w:tc>
          <w:tcPr>
            <w:tcW w:w="286" w:type="pct"/>
            <w:tcBorders>
              <w:top w:val="single" w:sz="6" w:space="0" w:color="000000"/>
              <w:left w:val="single" w:sz="6" w:space="0" w:color="000000"/>
              <w:bottom w:val="single" w:sz="6" w:space="0" w:color="000000"/>
              <w:right w:val="single" w:sz="6" w:space="0" w:color="000000"/>
            </w:tcBorders>
            <w:vAlign w:val="center"/>
          </w:tcPr>
          <w:p w14:paraId="4E46AAAA" w14:textId="77777777" w:rsidR="00B3428C" w:rsidRPr="00EF6D56" w:rsidRDefault="00B3428C" w:rsidP="00B3428C">
            <w:pPr>
              <w:jc w:val="center"/>
              <w:rPr>
                <w:sz w:val="22"/>
                <w:szCs w:val="22"/>
              </w:rPr>
            </w:pPr>
          </w:p>
        </w:tc>
        <w:tc>
          <w:tcPr>
            <w:tcW w:w="414" w:type="pct"/>
            <w:tcBorders>
              <w:top w:val="single" w:sz="6" w:space="0" w:color="000000"/>
              <w:left w:val="single" w:sz="6" w:space="0" w:color="000000"/>
              <w:bottom w:val="single" w:sz="6" w:space="0" w:color="000000"/>
              <w:right w:val="single" w:sz="6" w:space="0" w:color="000000"/>
            </w:tcBorders>
            <w:vAlign w:val="center"/>
          </w:tcPr>
          <w:p w14:paraId="080E1DFE" w14:textId="2FF19AC7" w:rsidR="00B3428C" w:rsidRPr="00EF6D56" w:rsidRDefault="00B3428C" w:rsidP="00B3428C">
            <w:pPr>
              <w:jc w:val="center"/>
              <w:rPr>
                <w:sz w:val="22"/>
                <w:szCs w:val="22"/>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20A151C6" w14:textId="77777777" w:rsidR="00B3428C" w:rsidRPr="00EF6D56" w:rsidRDefault="00B3428C" w:rsidP="00B3428C">
            <w:pPr>
              <w:jc w:val="center"/>
              <w:rPr>
                <w:sz w:val="22"/>
                <w:szCs w:val="22"/>
              </w:rPr>
            </w:pPr>
          </w:p>
        </w:tc>
        <w:tc>
          <w:tcPr>
            <w:tcW w:w="255" w:type="pct"/>
            <w:tcBorders>
              <w:top w:val="single" w:sz="6" w:space="0" w:color="000000"/>
              <w:left w:val="single" w:sz="6" w:space="0" w:color="000000"/>
              <w:bottom w:val="single" w:sz="6" w:space="0" w:color="000000"/>
              <w:right w:val="single" w:sz="6" w:space="0" w:color="000000"/>
            </w:tcBorders>
            <w:vAlign w:val="center"/>
          </w:tcPr>
          <w:p w14:paraId="67CACAC1" w14:textId="77777777" w:rsidR="00B3428C" w:rsidRPr="00EF6D56" w:rsidRDefault="00B3428C" w:rsidP="00B3428C">
            <w:pPr>
              <w:jc w:val="center"/>
              <w:rPr>
                <w:sz w:val="22"/>
                <w:szCs w:val="22"/>
              </w:rPr>
            </w:pPr>
          </w:p>
        </w:tc>
        <w:tc>
          <w:tcPr>
            <w:tcW w:w="286" w:type="pct"/>
            <w:tcBorders>
              <w:top w:val="single" w:sz="6" w:space="0" w:color="000000"/>
              <w:left w:val="single" w:sz="6" w:space="0" w:color="000000"/>
              <w:bottom w:val="single" w:sz="6" w:space="0" w:color="000000"/>
              <w:right w:val="single" w:sz="6" w:space="0" w:color="000000"/>
            </w:tcBorders>
            <w:vAlign w:val="center"/>
          </w:tcPr>
          <w:p w14:paraId="69D1464C" w14:textId="77777777" w:rsidR="00B3428C" w:rsidRPr="00EF6D56" w:rsidRDefault="00B3428C" w:rsidP="00B3428C">
            <w:pPr>
              <w:jc w:val="center"/>
              <w:rPr>
                <w:sz w:val="22"/>
                <w:szCs w:val="22"/>
              </w:rPr>
            </w:pPr>
          </w:p>
        </w:tc>
        <w:tc>
          <w:tcPr>
            <w:tcW w:w="414" w:type="pct"/>
            <w:tcBorders>
              <w:top w:val="single" w:sz="6" w:space="0" w:color="000000"/>
              <w:left w:val="single" w:sz="6" w:space="0" w:color="000000"/>
              <w:bottom w:val="single" w:sz="6" w:space="0" w:color="000000"/>
              <w:right w:val="single" w:sz="6" w:space="0" w:color="000000"/>
            </w:tcBorders>
            <w:vAlign w:val="center"/>
          </w:tcPr>
          <w:p w14:paraId="1C82B8F0" w14:textId="77777777" w:rsidR="00B3428C" w:rsidRPr="00EF6D56" w:rsidRDefault="00B3428C" w:rsidP="00B3428C">
            <w:pPr>
              <w:jc w:val="center"/>
              <w:rPr>
                <w:sz w:val="22"/>
                <w:szCs w:val="22"/>
              </w:rPr>
            </w:pPr>
          </w:p>
        </w:tc>
        <w:tc>
          <w:tcPr>
            <w:tcW w:w="433" w:type="pct"/>
            <w:tcBorders>
              <w:top w:val="single" w:sz="6" w:space="0" w:color="000000"/>
              <w:left w:val="single" w:sz="6" w:space="0" w:color="000000"/>
              <w:bottom w:val="single" w:sz="6" w:space="0" w:color="000000"/>
              <w:right w:val="single" w:sz="6" w:space="0" w:color="000000"/>
            </w:tcBorders>
            <w:vAlign w:val="center"/>
          </w:tcPr>
          <w:p w14:paraId="5DFD952B" w14:textId="77777777" w:rsidR="00B3428C" w:rsidRPr="00EF6D56" w:rsidRDefault="00B3428C" w:rsidP="00B3428C">
            <w:pPr>
              <w:jc w:val="center"/>
              <w:rPr>
                <w:sz w:val="22"/>
                <w:szCs w:val="22"/>
              </w:rPr>
            </w:pPr>
          </w:p>
        </w:tc>
        <w:tc>
          <w:tcPr>
            <w:tcW w:w="415" w:type="pct"/>
            <w:tcBorders>
              <w:top w:val="single" w:sz="6" w:space="0" w:color="000000"/>
              <w:left w:val="single" w:sz="6" w:space="0" w:color="000000"/>
              <w:bottom w:val="single" w:sz="6" w:space="0" w:color="000000"/>
              <w:right w:val="single" w:sz="6" w:space="0" w:color="000000"/>
            </w:tcBorders>
            <w:vAlign w:val="center"/>
          </w:tcPr>
          <w:p w14:paraId="6450857C" w14:textId="77777777" w:rsidR="00B3428C" w:rsidRPr="00EF6D56" w:rsidRDefault="00B3428C" w:rsidP="00B3428C">
            <w:pPr>
              <w:jc w:val="center"/>
              <w:rPr>
                <w:sz w:val="22"/>
                <w:szCs w:val="22"/>
              </w:rPr>
            </w:pPr>
          </w:p>
        </w:tc>
        <w:tc>
          <w:tcPr>
            <w:tcW w:w="393" w:type="pct"/>
            <w:tcBorders>
              <w:top w:val="single" w:sz="6" w:space="0" w:color="000000"/>
              <w:left w:val="single" w:sz="6" w:space="0" w:color="000000"/>
              <w:bottom w:val="single" w:sz="6" w:space="0" w:color="000000"/>
              <w:right w:val="single" w:sz="6" w:space="0" w:color="000000"/>
            </w:tcBorders>
            <w:vAlign w:val="center"/>
          </w:tcPr>
          <w:p w14:paraId="001DD159" w14:textId="77777777" w:rsidR="00B3428C" w:rsidRPr="00EF6D56" w:rsidRDefault="00B3428C" w:rsidP="00B3428C">
            <w:pPr>
              <w:jc w:val="center"/>
              <w:rPr>
                <w:sz w:val="22"/>
                <w:szCs w:val="22"/>
              </w:rPr>
            </w:pPr>
          </w:p>
        </w:tc>
        <w:tc>
          <w:tcPr>
            <w:tcW w:w="478" w:type="pct"/>
            <w:tcBorders>
              <w:top w:val="single" w:sz="6" w:space="0" w:color="000000"/>
              <w:left w:val="nil"/>
              <w:bottom w:val="single" w:sz="6" w:space="0" w:color="000000"/>
              <w:right w:val="single" w:sz="12" w:space="0" w:color="000000"/>
            </w:tcBorders>
            <w:vAlign w:val="center"/>
          </w:tcPr>
          <w:p w14:paraId="12F4FB02" w14:textId="7BF29C9C" w:rsidR="00B3428C" w:rsidRPr="00EF6D56" w:rsidRDefault="00892C31" w:rsidP="00B3428C">
            <w:pPr>
              <w:rPr>
                <w:sz w:val="22"/>
                <w:szCs w:val="22"/>
              </w:rPr>
            </w:pPr>
            <w:r w:rsidRPr="00EF6D56">
              <w:rPr>
                <w:sz w:val="22"/>
                <w:szCs w:val="22"/>
              </w:rPr>
              <w:t>Cluttered, floor cleaner</w:t>
            </w:r>
          </w:p>
        </w:tc>
      </w:tr>
      <w:tr w:rsidR="007555EB" w14:paraId="01A4E47D"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613960A5" w14:textId="5929172E" w:rsidR="00B3428C" w:rsidRPr="00EF6D56" w:rsidRDefault="00892C31" w:rsidP="00B3428C">
            <w:pPr>
              <w:rPr>
                <w:sz w:val="22"/>
                <w:szCs w:val="22"/>
              </w:rPr>
            </w:pPr>
            <w:r w:rsidRPr="00EF6D56">
              <w:rPr>
                <w:sz w:val="22"/>
                <w:szCs w:val="22"/>
              </w:rPr>
              <w:t>123</w:t>
            </w:r>
          </w:p>
        </w:tc>
        <w:tc>
          <w:tcPr>
            <w:tcW w:w="350" w:type="pct"/>
            <w:tcBorders>
              <w:top w:val="single" w:sz="6" w:space="0" w:color="000000"/>
              <w:left w:val="single" w:sz="6" w:space="0" w:color="000000"/>
              <w:bottom w:val="single" w:sz="6" w:space="0" w:color="000000"/>
              <w:right w:val="single" w:sz="6" w:space="0" w:color="000000"/>
            </w:tcBorders>
            <w:vAlign w:val="center"/>
          </w:tcPr>
          <w:p w14:paraId="713D8037" w14:textId="4188895D" w:rsidR="00B3428C" w:rsidRPr="00EF6D56" w:rsidRDefault="00892C31" w:rsidP="00B3428C">
            <w:pPr>
              <w:jc w:val="center"/>
              <w:rPr>
                <w:sz w:val="22"/>
                <w:szCs w:val="22"/>
              </w:rPr>
            </w:pPr>
            <w:r w:rsidRPr="00EF6D56">
              <w:rPr>
                <w:sz w:val="22"/>
                <w:szCs w:val="22"/>
              </w:rPr>
              <w:t>444</w:t>
            </w:r>
          </w:p>
        </w:tc>
        <w:tc>
          <w:tcPr>
            <w:tcW w:w="414" w:type="pct"/>
            <w:tcBorders>
              <w:top w:val="single" w:sz="6" w:space="0" w:color="000000"/>
              <w:left w:val="single" w:sz="6" w:space="0" w:color="000000"/>
              <w:bottom w:val="single" w:sz="6" w:space="0" w:color="000000"/>
              <w:right w:val="single" w:sz="6" w:space="0" w:color="000000"/>
            </w:tcBorders>
            <w:vAlign w:val="center"/>
          </w:tcPr>
          <w:p w14:paraId="5F6CBBDC" w14:textId="646D948C" w:rsidR="00B3428C" w:rsidRPr="00EF6D56" w:rsidRDefault="00892C31"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696FC6C1" w14:textId="2B759753" w:rsidR="00B3428C" w:rsidRPr="00EF6D56" w:rsidRDefault="00892C31" w:rsidP="00B3428C">
            <w:pPr>
              <w:jc w:val="center"/>
              <w:rPr>
                <w:sz w:val="22"/>
                <w:szCs w:val="22"/>
              </w:rPr>
            </w:pPr>
            <w:r w:rsidRPr="00EF6D56">
              <w:rPr>
                <w:sz w:val="22"/>
                <w:szCs w:val="22"/>
              </w:rPr>
              <w:t>76</w:t>
            </w:r>
          </w:p>
        </w:tc>
        <w:tc>
          <w:tcPr>
            <w:tcW w:w="414" w:type="pct"/>
            <w:tcBorders>
              <w:top w:val="single" w:sz="6" w:space="0" w:color="000000"/>
              <w:left w:val="single" w:sz="6" w:space="0" w:color="000000"/>
              <w:bottom w:val="single" w:sz="6" w:space="0" w:color="000000"/>
              <w:right w:val="single" w:sz="6" w:space="0" w:color="000000"/>
            </w:tcBorders>
            <w:vAlign w:val="center"/>
          </w:tcPr>
          <w:p w14:paraId="0028C02B" w14:textId="4CB399B2" w:rsidR="00B3428C" w:rsidRPr="00EF6D56" w:rsidRDefault="00892C31" w:rsidP="00B3428C">
            <w:pPr>
              <w:jc w:val="center"/>
              <w:rPr>
                <w:sz w:val="22"/>
                <w:szCs w:val="22"/>
              </w:rPr>
            </w:pPr>
            <w:r w:rsidRPr="00EF6D56">
              <w:rPr>
                <w:sz w:val="22"/>
                <w:szCs w:val="22"/>
              </w:rPr>
              <w:t>49</w:t>
            </w:r>
          </w:p>
        </w:tc>
        <w:tc>
          <w:tcPr>
            <w:tcW w:w="350" w:type="pct"/>
            <w:tcBorders>
              <w:top w:val="single" w:sz="6" w:space="0" w:color="000000"/>
              <w:left w:val="single" w:sz="6" w:space="0" w:color="000000"/>
              <w:bottom w:val="single" w:sz="6" w:space="0" w:color="000000"/>
              <w:right w:val="single" w:sz="6" w:space="0" w:color="000000"/>
            </w:tcBorders>
            <w:vAlign w:val="center"/>
          </w:tcPr>
          <w:p w14:paraId="3660F43C" w14:textId="4EF04EAE" w:rsidR="00B3428C" w:rsidRPr="00EF6D56" w:rsidRDefault="00892C31" w:rsidP="00B3428C">
            <w:pPr>
              <w:jc w:val="center"/>
              <w:rPr>
                <w:sz w:val="22"/>
                <w:szCs w:val="22"/>
              </w:rPr>
            </w:pPr>
            <w:r w:rsidRPr="00EF6D56">
              <w:rPr>
                <w:sz w:val="22"/>
                <w:szCs w:val="22"/>
              </w:rPr>
              <w:t>19</w:t>
            </w:r>
          </w:p>
        </w:tc>
        <w:tc>
          <w:tcPr>
            <w:tcW w:w="255" w:type="pct"/>
            <w:tcBorders>
              <w:top w:val="single" w:sz="6" w:space="0" w:color="000000"/>
              <w:left w:val="single" w:sz="6" w:space="0" w:color="000000"/>
              <w:bottom w:val="single" w:sz="6" w:space="0" w:color="000000"/>
              <w:right w:val="single" w:sz="6" w:space="0" w:color="000000"/>
            </w:tcBorders>
            <w:vAlign w:val="center"/>
          </w:tcPr>
          <w:p w14:paraId="408667A2" w14:textId="575627DD" w:rsidR="00B3428C" w:rsidRPr="00EF6D56" w:rsidRDefault="00892C31" w:rsidP="00B3428C">
            <w:pPr>
              <w:jc w:val="center"/>
              <w:rPr>
                <w:sz w:val="22"/>
                <w:szCs w:val="22"/>
              </w:rPr>
            </w:pPr>
            <w:r w:rsidRPr="00EF6D56">
              <w:rPr>
                <w:sz w:val="22"/>
                <w:szCs w:val="22"/>
              </w:rPr>
              <w:t>56</w:t>
            </w:r>
          </w:p>
        </w:tc>
        <w:tc>
          <w:tcPr>
            <w:tcW w:w="286" w:type="pct"/>
            <w:tcBorders>
              <w:top w:val="single" w:sz="6" w:space="0" w:color="000000"/>
              <w:left w:val="single" w:sz="6" w:space="0" w:color="000000"/>
              <w:bottom w:val="single" w:sz="6" w:space="0" w:color="000000"/>
              <w:right w:val="single" w:sz="6" w:space="0" w:color="000000"/>
            </w:tcBorders>
            <w:vAlign w:val="center"/>
          </w:tcPr>
          <w:p w14:paraId="7F427ECD" w14:textId="1870E158" w:rsidR="00B3428C" w:rsidRPr="00EF6D56" w:rsidRDefault="00892C31" w:rsidP="00B3428C">
            <w:pPr>
              <w:jc w:val="center"/>
              <w:rPr>
                <w:sz w:val="22"/>
                <w:szCs w:val="22"/>
              </w:rPr>
            </w:pPr>
            <w:r w:rsidRPr="00EF6D56">
              <w:rPr>
                <w:sz w:val="22"/>
                <w:szCs w:val="22"/>
              </w:rPr>
              <w:t>69</w:t>
            </w:r>
          </w:p>
        </w:tc>
        <w:tc>
          <w:tcPr>
            <w:tcW w:w="414" w:type="pct"/>
            <w:tcBorders>
              <w:top w:val="single" w:sz="6" w:space="0" w:color="000000"/>
              <w:left w:val="single" w:sz="6" w:space="0" w:color="000000"/>
              <w:bottom w:val="single" w:sz="6" w:space="0" w:color="000000"/>
              <w:right w:val="single" w:sz="6" w:space="0" w:color="000000"/>
            </w:tcBorders>
            <w:vAlign w:val="center"/>
          </w:tcPr>
          <w:p w14:paraId="35076D38" w14:textId="34C65B1E" w:rsidR="00B3428C" w:rsidRPr="00EF6D56" w:rsidRDefault="00892C31" w:rsidP="00B3428C">
            <w:pPr>
              <w:jc w:val="center"/>
              <w:rPr>
                <w:sz w:val="22"/>
                <w:szCs w:val="22"/>
              </w:rPr>
            </w:pPr>
            <w:r w:rsidRPr="00EF6D56">
              <w:rPr>
                <w:sz w:val="22"/>
                <w:szCs w:val="22"/>
              </w:rPr>
              <w:t>69</w:t>
            </w:r>
          </w:p>
        </w:tc>
        <w:tc>
          <w:tcPr>
            <w:tcW w:w="433" w:type="pct"/>
            <w:tcBorders>
              <w:top w:val="single" w:sz="6" w:space="0" w:color="000000"/>
              <w:left w:val="single" w:sz="6" w:space="0" w:color="000000"/>
              <w:bottom w:val="single" w:sz="6" w:space="0" w:color="000000"/>
              <w:right w:val="single" w:sz="6" w:space="0" w:color="000000"/>
            </w:tcBorders>
            <w:vAlign w:val="center"/>
          </w:tcPr>
          <w:p w14:paraId="78F5C2CD" w14:textId="4394333A" w:rsidR="00B3428C" w:rsidRPr="00EF6D56" w:rsidRDefault="00892C31" w:rsidP="00B3428C">
            <w:pPr>
              <w:jc w:val="center"/>
              <w:rPr>
                <w:sz w:val="22"/>
                <w:szCs w:val="22"/>
              </w:rPr>
            </w:pPr>
            <w:r w:rsidRPr="00EF6D56">
              <w:rPr>
                <w:sz w:val="22"/>
                <w:szCs w:val="22"/>
              </w:rPr>
              <w:t>N/A</w:t>
            </w:r>
          </w:p>
        </w:tc>
        <w:tc>
          <w:tcPr>
            <w:tcW w:w="415" w:type="pct"/>
            <w:tcBorders>
              <w:top w:val="single" w:sz="6" w:space="0" w:color="000000"/>
              <w:left w:val="single" w:sz="6" w:space="0" w:color="000000"/>
              <w:bottom w:val="single" w:sz="6" w:space="0" w:color="000000"/>
              <w:right w:val="single" w:sz="6" w:space="0" w:color="000000"/>
            </w:tcBorders>
            <w:vAlign w:val="center"/>
          </w:tcPr>
          <w:p w14:paraId="073F1AED" w14:textId="277E12BC" w:rsidR="00B3428C" w:rsidRPr="00EF6D56" w:rsidRDefault="00892C31" w:rsidP="00B3428C">
            <w:pPr>
              <w:jc w:val="center"/>
              <w:rPr>
                <w:sz w:val="22"/>
                <w:szCs w:val="22"/>
              </w:rPr>
            </w:pPr>
            <w:r w:rsidRPr="00EF6D56">
              <w:rPr>
                <w:sz w:val="22"/>
                <w:szCs w:val="22"/>
              </w:rPr>
              <w:t>5</w:t>
            </w:r>
          </w:p>
        </w:tc>
        <w:tc>
          <w:tcPr>
            <w:tcW w:w="393" w:type="pct"/>
            <w:tcBorders>
              <w:top w:val="single" w:sz="6" w:space="0" w:color="000000"/>
              <w:left w:val="single" w:sz="6" w:space="0" w:color="000000"/>
              <w:bottom w:val="single" w:sz="6" w:space="0" w:color="000000"/>
              <w:right w:val="single" w:sz="6" w:space="0" w:color="000000"/>
            </w:tcBorders>
            <w:vAlign w:val="center"/>
          </w:tcPr>
          <w:p w14:paraId="1AF8B1AB" w14:textId="2AA187E5" w:rsidR="00B3428C" w:rsidRPr="00EF6D56" w:rsidRDefault="00892C31" w:rsidP="00B3428C">
            <w:pPr>
              <w:jc w:val="center"/>
              <w:rPr>
                <w:sz w:val="22"/>
                <w:szCs w:val="22"/>
              </w:rPr>
            </w:pPr>
            <w:r w:rsidRPr="00EF6D56">
              <w:rPr>
                <w:sz w:val="22"/>
                <w:szCs w:val="22"/>
              </w:rPr>
              <w:t>Y</w:t>
            </w:r>
          </w:p>
        </w:tc>
        <w:tc>
          <w:tcPr>
            <w:tcW w:w="478" w:type="pct"/>
            <w:tcBorders>
              <w:top w:val="single" w:sz="6" w:space="0" w:color="000000"/>
              <w:left w:val="nil"/>
              <w:bottom w:val="single" w:sz="6" w:space="0" w:color="000000"/>
              <w:right w:val="single" w:sz="12" w:space="0" w:color="000000"/>
            </w:tcBorders>
            <w:vAlign w:val="center"/>
          </w:tcPr>
          <w:p w14:paraId="51C4B01B" w14:textId="05C98D86" w:rsidR="00B3428C" w:rsidRPr="00EF6D56" w:rsidRDefault="00FB6D70" w:rsidP="00B3428C">
            <w:pPr>
              <w:rPr>
                <w:sz w:val="22"/>
                <w:szCs w:val="22"/>
              </w:rPr>
            </w:pPr>
            <w:r w:rsidRPr="00EF6D56">
              <w:rPr>
                <w:sz w:val="22"/>
                <w:szCs w:val="22"/>
              </w:rPr>
              <w:t xml:space="preserve">Window </w:t>
            </w:r>
            <w:r w:rsidR="00892C31" w:rsidRPr="00EF6D56">
              <w:rPr>
                <w:sz w:val="22"/>
                <w:szCs w:val="22"/>
              </w:rPr>
              <w:t>O</w:t>
            </w:r>
            <w:r w:rsidRPr="00EF6D56">
              <w:rPr>
                <w:sz w:val="22"/>
                <w:szCs w:val="22"/>
              </w:rPr>
              <w:t>pen</w:t>
            </w:r>
            <w:r w:rsidR="00892C31" w:rsidRPr="00EF6D56">
              <w:rPr>
                <w:sz w:val="22"/>
                <w:szCs w:val="22"/>
              </w:rPr>
              <w:t xml:space="preserve">, </w:t>
            </w:r>
            <w:r w:rsidR="00D001ED" w:rsidRPr="00EF6D56">
              <w:rPr>
                <w:sz w:val="22"/>
                <w:szCs w:val="22"/>
              </w:rPr>
              <w:t>W2W</w:t>
            </w:r>
          </w:p>
        </w:tc>
      </w:tr>
      <w:tr w:rsidR="007555EB" w14:paraId="179EBA50"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2DDE395F" w14:textId="4829BF82" w:rsidR="00B3428C" w:rsidRPr="00EF6D56" w:rsidRDefault="00892C31" w:rsidP="00B3428C">
            <w:pPr>
              <w:rPr>
                <w:sz w:val="22"/>
                <w:szCs w:val="22"/>
              </w:rPr>
            </w:pPr>
            <w:r w:rsidRPr="00EF6D56">
              <w:rPr>
                <w:sz w:val="22"/>
                <w:szCs w:val="22"/>
              </w:rPr>
              <w:t>127</w:t>
            </w:r>
          </w:p>
        </w:tc>
        <w:tc>
          <w:tcPr>
            <w:tcW w:w="350" w:type="pct"/>
            <w:tcBorders>
              <w:top w:val="single" w:sz="6" w:space="0" w:color="000000"/>
              <w:left w:val="single" w:sz="6" w:space="0" w:color="000000"/>
              <w:bottom w:val="single" w:sz="6" w:space="0" w:color="000000"/>
              <w:right w:val="single" w:sz="6" w:space="0" w:color="000000"/>
            </w:tcBorders>
            <w:vAlign w:val="center"/>
          </w:tcPr>
          <w:p w14:paraId="414BC090" w14:textId="3937EA1C" w:rsidR="00B3428C" w:rsidRPr="00EF6D56" w:rsidRDefault="00892C31" w:rsidP="00B3428C">
            <w:pPr>
              <w:jc w:val="center"/>
              <w:rPr>
                <w:sz w:val="22"/>
                <w:szCs w:val="22"/>
              </w:rPr>
            </w:pPr>
            <w:r w:rsidRPr="00EF6D56">
              <w:rPr>
                <w:sz w:val="22"/>
                <w:szCs w:val="22"/>
              </w:rPr>
              <w:t>478</w:t>
            </w:r>
          </w:p>
        </w:tc>
        <w:tc>
          <w:tcPr>
            <w:tcW w:w="414" w:type="pct"/>
            <w:tcBorders>
              <w:top w:val="single" w:sz="6" w:space="0" w:color="000000"/>
              <w:left w:val="single" w:sz="6" w:space="0" w:color="000000"/>
              <w:bottom w:val="single" w:sz="6" w:space="0" w:color="000000"/>
              <w:right w:val="single" w:sz="6" w:space="0" w:color="000000"/>
            </w:tcBorders>
            <w:vAlign w:val="center"/>
          </w:tcPr>
          <w:p w14:paraId="12272B7F" w14:textId="6C3001F7" w:rsidR="00B3428C" w:rsidRPr="00EF6D56" w:rsidRDefault="002732D0" w:rsidP="00B3428C">
            <w:pPr>
              <w:jc w:val="center"/>
              <w:rPr>
                <w:sz w:val="22"/>
                <w:szCs w:val="22"/>
              </w:rPr>
            </w:pPr>
            <w:r w:rsidRPr="00EF6D56">
              <w:rPr>
                <w:sz w:val="22"/>
                <w:szCs w:val="22"/>
              </w:rPr>
              <w:t xml:space="preserve">ND </w:t>
            </w:r>
          </w:p>
        </w:tc>
        <w:tc>
          <w:tcPr>
            <w:tcW w:w="286" w:type="pct"/>
            <w:tcBorders>
              <w:top w:val="single" w:sz="6" w:space="0" w:color="000000"/>
              <w:left w:val="single" w:sz="6" w:space="0" w:color="000000"/>
              <w:bottom w:val="single" w:sz="6" w:space="0" w:color="000000"/>
              <w:right w:val="single" w:sz="6" w:space="0" w:color="000000"/>
            </w:tcBorders>
            <w:vAlign w:val="center"/>
          </w:tcPr>
          <w:p w14:paraId="03BC5466" w14:textId="3F5B2688" w:rsidR="00B3428C" w:rsidRPr="00EF6D56" w:rsidRDefault="002732D0" w:rsidP="00B3428C">
            <w:pPr>
              <w:jc w:val="center"/>
              <w:rPr>
                <w:sz w:val="22"/>
                <w:szCs w:val="22"/>
              </w:rPr>
            </w:pPr>
            <w:r w:rsidRPr="00EF6D56">
              <w:rPr>
                <w:sz w:val="22"/>
                <w:szCs w:val="22"/>
              </w:rPr>
              <w:t>81</w:t>
            </w:r>
          </w:p>
        </w:tc>
        <w:tc>
          <w:tcPr>
            <w:tcW w:w="414" w:type="pct"/>
            <w:tcBorders>
              <w:top w:val="single" w:sz="6" w:space="0" w:color="000000"/>
              <w:left w:val="single" w:sz="6" w:space="0" w:color="000000"/>
              <w:bottom w:val="single" w:sz="6" w:space="0" w:color="000000"/>
              <w:right w:val="single" w:sz="6" w:space="0" w:color="000000"/>
            </w:tcBorders>
            <w:vAlign w:val="center"/>
          </w:tcPr>
          <w:p w14:paraId="6AFE7570" w14:textId="1F1E2D01" w:rsidR="00B3428C" w:rsidRPr="00EF6D56" w:rsidRDefault="002732D0" w:rsidP="00B3428C">
            <w:pPr>
              <w:jc w:val="center"/>
              <w:rPr>
                <w:sz w:val="22"/>
                <w:szCs w:val="22"/>
              </w:rPr>
            </w:pPr>
            <w:r w:rsidRPr="00EF6D56">
              <w:rPr>
                <w:sz w:val="22"/>
                <w:szCs w:val="22"/>
              </w:rPr>
              <w:t>44</w:t>
            </w:r>
          </w:p>
        </w:tc>
        <w:tc>
          <w:tcPr>
            <w:tcW w:w="350" w:type="pct"/>
            <w:tcBorders>
              <w:top w:val="single" w:sz="6" w:space="0" w:color="000000"/>
              <w:left w:val="single" w:sz="6" w:space="0" w:color="000000"/>
              <w:bottom w:val="single" w:sz="6" w:space="0" w:color="000000"/>
              <w:right w:val="single" w:sz="6" w:space="0" w:color="000000"/>
            </w:tcBorders>
            <w:vAlign w:val="center"/>
          </w:tcPr>
          <w:p w14:paraId="3EEC4638" w14:textId="28D9BF2A" w:rsidR="00B3428C" w:rsidRPr="00EF6D56" w:rsidRDefault="002732D0" w:rsidP="00B3428C">
            <w:pPr>
              <w:jc w:val="center"/>
              <w:rPr>
                <w:sz w:val="22"/>
                <w:szCs w:val="22"/>
              </w:rPr>
            </w:pPr>
            <w:r w:rsidRPr="00EF6D56">
              <w:rPr>
                <w:sz w:val="22"/>
                <w:szCs w:val="22"/>
              </w:rPr>
              <w:t>10</w:t>
            </w:r>
          </w:p>
        </w:tc>
        <w:tc>
          <w:tcPr>
            <w:tcW w:w="255" w:type="pct"/>
            <w:tcBorders>
              <w:top w:val="single" w:sz="6" w:space="0" w:color="000000"/>
              <w:left w:val="single" w:sz="6" w:space="0" w:color="000000"/>
              <w:bottom w:val="single" w:sz="6" w:space="0" w:color="000000"/>
              <w:right w:val="single" w:sz="6" w:space="0" w:color="000000"/>
            </w:tcBorders>
            <w:vAlign w:val="center"/>
          </w:tcPr>
          <w:p w14:paraId="094EA7FE" w14:textId="31139AF5" w:rsidR="00B3428C" w:rsidRPr="00EF6D56" w:rsidRDefault="002732D0" w:rsidP="00B3428C">
            <w:pPr>
              <w:jc w:val="center"/>
              <w:rPr>
                <w:sz w:val="22"/>
                <w:szCs w:val="22"/>
              </w:rPr>
            </w:pPr>
            <w:r w:rsidRPr="00EF6D56">
              <w:rPr>
                <w:sz w:val="22"/>
                <w:szCs w:val="22"/>
              </w:rPr>
              <w:t>57</w:t>
            </w:r>
          </w:p>
        </w:tc>
        <w:tc>
          <w:tcPr>
            <w:tcW w:w="286" w:type="pct"/>
            <w:tcBorders>
              <w:top w:val="single" w:sz="6" w:space="0" w:color="000000"/>
              <w:left w:val="single" w:sz="6" w:space="0" w:color="000000"/>
              <w:bottom w:val="single" w:sz="6" w:space="0" w:color="000000"/>
              <w:right w:val="single" w:sz="6" w:space="0" w:color="000000"/>
            </w:tcBorders>
            <w:vAlign w:val="center"/>
          </w:tcPr>
          <w:p w14:paraId="298F5FFD" w14:textId="4EBF7D55" w:rsidR="00B3428C" w:rsidRPr="00EF6D56" w:rsidRDefault="002732D0" w:rsidP="00B3428C">
            <w:pPr>
              <w:jc w:val="center"/>
              <w:rPr>
                <w:sz w:val="22"/>
                <w:szCs w:val="22"/>
              </w:rPr>
            </w:pPr>
            <w:r w:rsidRPr="00EF6D56">
              <w:rPr>
                <w:sz w:val="22"/>
                <w:szCs w:val="22"/>
              </w:rPr>
              <w:t>69</w:t>
            </w:r>
          </w:p>
        </w:tc>
        <w:tc>
          <w:tcPr>
            <w:tcW w:w="414" w:type="pct"/>
            <w:tcBorders>
              <w:top w:val="single" w:sz="6" w:space="0" w:color="000000"/>
              <w:left w:val="single" w:sz="6" w:space="0" w:color="000000"/>
              <w:bottom w:val="single" w:sz="6" w:space="0" w:color="000000"/>
              <w:right w:val="single" w:sz="6" w:space="0" w:color="000000"/>
            </w:tcBorders>
            <w:vAlign w:val="center"/>
          </w:tcPr>
          <w:p w14:paraId="7C6246E5" w14:textId="5775B48D" w:rsidR="00B3428C" w:rsidRPr="00EF6D56" w:rsidRDefault="002732D0" w:rsidP="00B3428C">
            <w:pPr>
              <w:jc w:val="center"/>
              <w:rPr>
                <w:sz w:val="22"/>
                <w:szCs w:val="22"/>
              </w:rPr>
            </w:pPr>
            <w:r w:rsidRPr="00EF6D56">
              <w:rPr>
                <w:sz w:val="22"/>
                <w:szCs w:val="22"/>
              </w:rPr>
              <w:t>69</w:t>
            </w:r>
          </w:p>
        </w:tc>
        <w:tc>
          <w:tcPr>
            <w:tcW w:w="433" w:type="pct"/>
            <w:tcBorders>
              <w:top w:val="single" w:sz="6" w:space="0" w:color="000000"/>
              <w:left w:val="single" w:sz="6" w:space="0" w:color="000000"/>
              <w:bottom w:val="single" w:sz="6" w:space="0" w:color="000000"/>
              <w:right w:val="single" w:sz="6" w:space="0" w:color="000000"/>
            </w:tcBorders>
            <w:vAlign w:val="center"/>
          </w:tcPr>
          <w:p w14:paraId="6146C529" w14:textId="727971BC" w:rsidR="00B3428C" w:rsidRPr="00EF6D56" w:rsidRDefault="00817D45" w:rsidP="00B3428C">
            <w:pPr>
              <w:jc w:val="center"/>
              <w:rPr>
                <w:sz w:val="22"/>
                <w:szCs w:val="22"/>
              </w:rPr>
            </w:pPr>
            <w:r w:rsidRPr="00EF6D56">
              <w:rPr>
                <w:sz w:val="22"/>
                <w:szCs w:val="22"/>
              </w:rPr>
              <w:t>N/A</w:t>
            </w:r>
          </w:p>
        </w:tc>
        <w:tc>
          <w:tcPr>
            <w:tcW w:w="415" w:type="pct"/>
            <w:tcBorders>
              <w:top w:val="single" w:sz="6" w:space="0" w:color="000000"/>
              <w:left w:val="single" w:sz="6" w:space="0" w:color="000000"/>
              <w:bottom w:val="single" w:sz="6" w:space="0" w:color="000000"/>
              <w:right w:val="single" w:sz="6" w:space="0" w:color="000000"/>
            </w:tcBorders>
            <w:vAlign w:val="center"/>
          </w:tcPr>
          <w:p w14:paraId="7306AD67" w14:textId="3101C2A7" w:rsidR="00B3428C" w:rsidRPr="00EF6D56" w:rsidRDefault="00817D45" w:rsidP="00B3428C">
            <w:pPr>
              <w:jc w:val="center"/>
              <w:rPr>
                <w:sz w:val="22"/>
                <w:szCs w:val="22"/>
              </w:rPr>
            </w:pPr>
            <w:r w:rsidRPr="00EF6D56">
              <w:rPr>
                <w:sz w:val="22"/>
                <w:szCs w:val="22"/>
              </w:rPr>
              <w:t>4</w:t>
            </w:r>
          </w:p>
        </w:tc>
        <w:tc>
          <w:tcPr>
            <w:tcW w:w="393" w:type="pct"/>
            <w:tcBorders>
              <w:top w:val="single" w:sz="6" w:space="0" w:color="000000"/>
              <w:left w:val="single" w:sz="6" w:space="0" w:color="000000"/>
              <w:bottom w:val="single" w:sz="6" w:space="0" w:color="000000"/>
              <w:right w:val="single" w:sz="6" w:space="0" w:color="000000"/>
            </w:tcBorders>
            <w:vAlign w:val="center"/>
          </w:tcPr>
          <w:p w14:paraId="62373DC1" w14:textId="06253E47" w:rsidR="00B3428C" w:rsidRPr="00EF6D56" w:rsidRDefault="00817D45" w:rsidP="00B3428C">
            <w:pPr>
              <w:jc w:val="center"/>
              <w:rPr>
                <w:sz w:val="22"/>
                <w:szCs w:val="22"/>
              </w:rPr>
            </w:pPr>
            <w:r w:rsidRPr="00EF6D56">
              <w:rPr>
                <w:sz w:val="22"/>
                <w:szCs w:val="22"/>
              </w:rPr>
              <w:t xml:space="preserve">Y </w:t>
            </w:r>
          </w:p>
        </w:tc>
        <w:tc>
          <w:tcPr>
            <w:tcW w:w="478" w:type="pct"/>
            <w:tcBorders>
              <w:top w:val="single" w:sz="6" w:space="0" w:color="000000"/>
              <w:left w:val="nil"/>
              <w:bottom w:val="single" w:sz="6" w:space="0" w:color="000000"/>
              <w:right w:val="single" w:sz="12" w:space="0" w:color="000000"/>
            </w:tcBorders>
            <w:vAlign w:val="center"/>
          </w:tcPr>
          <w:p w14:paraId="7C490055" w14:textId="51B42656" w:rsidR="00B3428C" w:rsidRPr="00EF6D56" w:rsidRDefault="00D001ED" w:rsidP="00B3428C">
            <w:pPr>
              <w:rPr>
                <w:sz w:val="22"/>
                <w:szCs w:val="22"/>
              </w:rPr>
            </w:pPr>
            <w:r w:rsidRPr="00EF6D56">
              <w:rPr>
                <w:sz w:val="22"/>
                <w:szCs w:val="22"/>
              </w:rPr>
              <w:t>W2W</w:t>
            </w:r>
            <w:r w:rsidR="00817D45" w:rsidRPr="00EF6D56">
              <w:rPr>
                <w:sz w:val="22"/>
                <w:szCs w:val="22"/>
              </w:rPr>
              <w:t xml:space="preserve">, </w:t>
            </w:r>
            <w:r w:rsidR="00CA4260">
              <w:rPr>
                <w:sz w:val="22"/>
                <w:szCs w:val="22"/>
              </w:rPr>
              <w:t>air purifier</w:t>
            </w:r>
            <w:r w:rsidR="00EF6D56">
              <w:rPr>
                <w:sz w:val="22"/>
                <w:szCs w:val="22"/>
              </w:rPr>
              <w:t xml:space="preserve"> (</w:t>
            </w:r>
            <w:proofErr w:type="spellStart"/>
            <w:r w:rsidR="00817D45" w:rsidRPr="00EF6D56">
              <w:rPr>
                <w:sz w:val="22"/>
                <w:szCs w:val="22"/>
              </w:rPr>
              <w:t>Medify</w:t>
            </w:r>
            <w:proofErr w:type="spellEnd"/>
            <w:r w:rsidR="00817D45" w:rsidRPr="00EF6D56">
              <w:rPr>
                <w:sz w:val="22"/>
                <w:szCs w:val="22"/>
              </w:rPr>
              <w:t xml:space="preserve"> Air</w:t>
            </w:r>
            <w:r w:rsidR="00EF6D56">
              <w:rPr>
                <w:sz w:val="22"/>
                <w:szCs w:val="22"/>
              </w:rPr>
              <w:t>)</w:t>
            </w:r>
            <w:r w:rsidR="00817D45" w:rsidRPr="00EF6D56">
              <w:rPr>
                <w:sz w:val="22"/>
                <w:szCs w:val="22"/>
              </w:rPr>
              <w:t xml:space="preserve"> </w:t>
            </w:r>
            <w:r w:rsidR="00CA4260">
              <w:rPr>
                <w:sz w:val="22"/>
                <w:szCs w:val="22"/>
              </w:rPr>
              <w:t>o</w:t>
            </w:r>
            <w:r w:rsidR="00817D45" w:rsidRPr="00EF6D56">
              <w:rPr>
                <w:sz w:val="22"/>
                <w:szCs w:val="22"/>
              </w:rPr>
              <w:t>n</w:t>
            </w:r>
          </w:p>
        </w:tc>
      </w:tr>
      <w:tr w:rsidR="007555EB" w14:paraId="15742DAB"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3F5E453C" w14:textId="7757FF0A" w:rsidR="00B3428C" w:rsidRPr="00EF6D56" w:rsidRDefault="0012261A" w:rsidP="00B3428C">
            <w:pPr>
              <w:rPr>
                <w:sz w:val="22"/>
                <w:szCs w:val="22"/>
              </w:rPr>
            </w:pPr>
            <w:r w:rsidRPr="00EF6D56">
              <w:rPr>
                <w:sz w:val="22"/>
                <w:szCs w:val="22"/>
              </w:rPr>
              <w:t>In-between</w:t>
            </w:r>
            <w:r w:rsidR="00892C31" w:rsidRPr="00EF6D56">
              <w:rPr>
                <w:sz w:val="22"/>
                <w:szCs w:val="22"/>
              </w:rPr>
              <w:t xml:space="preserve"> 127 &amp; 136</w:t>
            </w:r>
          </w:p>
        </w:tc>
        <w:tc>
          <w:tcPr>
            <w:tcW w:w="350" w:type="pct"/>
            <w:tcBorders>
              <w:top w:val="single" w:sz="6" w:space="0" w:color="000000"/>
              <w:left w:val="single" w:sz="6" w:space="0" w:color="000000"/>
              <w:bottom w:val="single" w:sz="6" w:space="0" w:color="000000"/>
              <w:right w:val="single" w:sz="6" w:space="0" w:color="000000"/>
            </w:tcBorders>
            <w:vAlign w:val="center"/>
          </w:tcPr>
          <w:p w14:paraId="1E92F527" w14:textId="5E018B2F" w:rsidR="00B3428C" w:rsidRPr="00EF6D56" w:rsidRDefault="00892C31" w:rsidP="00B3428C">
            <w:pPr>
              <w:jc w:val="center"/>
              <w:rPr>
                <w:sz w:val="22"/>
                <w:szCs w:val="22"/>
              </w:rPr>
            </w:pPr>
            <w:r w:rsidRPr="00EF6D56">
              <w:rPr>
                <w:sz w:val="22"/>
                <w:szCs w:val="22"/>
              </w:rPr>
              <w:t>549</w:t>
            </w:r>
          </w:p>
        </w:tc>
        <w:tc>
          <w:tcPr>
            <w:tcW w:w="414" w:type="pct"/>
            <w:tcBorders>
              <w:top w:val="single" w:sz="6" w:space="0" w:color="000000"/>
              <w:left w:val="single" w:sz="6" w:space="0" w:color="000000"/>
              <w:bottom w:val="single" w:sz="6" w:space="0" w:color="000000"/>
              <w:right w:val="single" w:sz="6" w:space="0" w:color="000000"/>
            </w:tcBorders>
            <w:vAlign w:val="center"/>
          </w:tcPr>
          <w:p w14:paraId="06D3914B" w14:textId="1AE90D96" w:rsidR="00B3428C" w:rsidRPr="00EF6D56" w:rsidRDefault="002732D0"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7D799F97" w14:textId="466D1FDF" w:rsidR="00B3428C" w:rsidRPr="00EF6D56" w:rsidRDefault="002732D0" w:rsidP="00B3428C">
            <w:pPr>
              <w:jc w:val="center"/>
              <w:rPr>
                <w:sz w:val="22"/>
                <w:szCs w:val="22"/>
              </w:rPr>
            </w:pPr>
            <w:r w:rsidRPr="00EF6D56">
              <w:rPr>
                <w:sz w:val="22"/>
                <w:szCs w:val="22"/>
              </w:rPr>
              <w:t>77</w:t>
            </w:r>
          </w:p>
        </w:tc>
        <w:tc>
          <w:tcPr>
            <w:tcW w:w="414" w:type="pct"/>
            <w:tcBorders>
              <w:top w:val="single" w:sz="6" w:space="0" w:color="000000"/>
              <w:left w:val="single" w:sz="6" w:space="0" w:color="000000"/>
              <w:bottom w:val="single" w:sz="6" w:space="0" w:color="000000"/>
              <w:right w:val="single" w:sz="6" w:space="0" w:color="000000"/>
            </w:tcBorders>
            <w:vAlign w:val="center"/>
          </w:tcPr>
          <w:p w14:paraId="3DEC70A5" w14:textId="241FC3EE" w:rsidR="00B3428C" w:rsidRPr="00EF6D56" w:rsidRDefault="002732D0" w:rsidP="00B3428C">
            <w:pPr>
              <w:jc w:val="center"/>
              <w:rPr>
                <w:sz w:val="22"/>
                <w:szCs w:val="22"/>
              </w:rPr>
            </w:pPr>
            <w:r w:rsidRPr="00EF6D56">
              <w:rPr>
                <w:sz w:val="22"/>
                <w:szCs w:val="22"/>
              </w:rPr>
              <w:t>51</w:t>
            </w:r>
          </w:p>
        </w:tc>
        <w:tc>
          <w:tcPr>
            <w:tcW w:w="350" w:type="pct"/>
            <w:tcBorders>
              <w:top w:val="single" w:sz="6" w:space="0" w:color="000000"/>
              <w:left w:val="single" w:sz="6" w:space="0" w:color="000000"/>
              <w:bottom w:val="single" w:sz="6" w:space="0" w:color="000000"/>
              <w:right w:val="single" w:sz="6" w:space="0" w:color="000000"/>
            </w:tcBorders>
            <w:vAlign w:val="center"/>
          </w:tcPr>
          <w:p w14:paraId="32AA4F78" w14:textId="1C6930AF" w:rsidR="00B3428C" w:rsidRPr="00EF6D56" w:rsidRDefault="002732D0" w:rsidP="00B3428C">
            <w:pPr>
              <w:jc w:val="center"/>
              <w:rPr>
                <w:sz w:val="22"/>
                <w:szCs w:val="22"/>
              </w:rPr>
            </w:pPr>
            <w:r w:rsidRPr="00EF6D56">
              <w:rPr>
                <w:sz w:val="22"/>
                <w:szCs w:val="22"/>
              </w:rPr>
              <w:t>11</w:t>
            </w:r>
          </w:p>
        </w:tc>
        <w:tc>
          <w:tcPr>
            <w:tcW w:w="255" w:type="pct"/>
            <w:tcBorders>
              <w:top w:val="single" w:sz="6" w:space="0" w:color="000000"/>
              <w:left w:val="single" w:sz="6" w:space="0" w:color="000000"/>
              <w:bottom w:val="single" w:sz="6" w:space="0" w:color="000000"/>
              <w:right w:val="single" w:sz="6" w:space="0" w:color="000000"/>
            </w:tcBorders>
            <w:vAlign w:val="center"/>
          </w:tcPr>
          <w:p w14:paraId="4AB78D27" w14:textId="3CEC9DEE" w:rsidR="00B3428C" w:rsidRPr="00EF6D56" w:rsidRDefault="002732D0" w:rsidP="00B3428C">
            <w:pPr>
              <w:jc w:val="center"/>
              <w:rPr>
                <w:sz w:val="22"/>
                <w:szCs w:val="22"/>
              </w:rPr>
            </w:pPr>
            <w:r w:rsidRPr="00EF6D56">
              <w:rPr>
                <w:sz w:val="22"/>
                <w:szCs w:val="22"/>
              </w:rPr>
              <w:t>57</w:t>
            </w:r>
          </w:p>
        </w:tc>
        <w:tc>
          <w:tcPr>
            <w:tcW w:w="286" w:type="pct"/>
            <w:tcBorders>
              <w:top w:val="single" w:sz="6" w:space="0" w:color="000000"/>
              <w:left w:val="single" w:sz="6" w:space="0" w:color="000000"/>
              <w:bottom w:val="single" w:sz="6" w:space="0" w:color="000000"/>
              <w:right w:val="single" w:sz="6" w:space="0" w:color="000000"/>
            </w:tcBorders>
            <w:vAlign w:val="center"/>
          </w:tcPr>
          <w:p w14:paraId="7EAEF3D8" w14:textId="7767BF80" w:rsidR="00B3428C" w:rsidRPr="00EF6D56" w:rsidRDefault="002732D0" w:rsidP="00B3428C">
            <w:pPr>
              <w:jc w:val="center"/>
              <w:rPr>
                <w:sz w:val="22"/>
                <w:szCs w:val="22"/>
              </w:rPr>
            </w:pPr>
            <w:r w:rsidRPr="00EF6D56">
              <w:rPr>
                <w:sz w:val="22"/>
                <w:szCs w:val="22"/>
              </w:rPr>
              <w:t>71</w:t>
            </w:r>
          </w:p>
        </w:tc>
        <w:tc>
          <w:tcPr>
            <w:tcW w:w="414" w:type="pct"/>
            <w:tcBorders>
              <w:top w:val="single" w:sz="6" w:space="0" w:color="000000"/>
              <w:left w:val="single" w:sz="6" w:space="0" w:color="000000"/>
              <w:bottom w:val="single" w:sz="6" w:space="0" w:color="000000"/>
              <w:right w:val="single" w:sz="6" w:space="0" w:color="000000"/>
            </w:tcBorders>
            <w:vAlign w:val="center"/>
          </w:tcPr>
          <w:p w14:paraId="18CDAE24" w14:textId="14D14767" w:rsidR="00B3428C" w:rsidRPr="00EF6D56" w:rsidRDefault="002732D0" w:rsidP="00B3428C">
            <w:pPr>
              <w:jc w:val="center"/>
              <w:rPr>
                <w:sz w:val="22"/>
                <w:szCs w:val="22"/>
              </w:rPr>
            </w:pPr>
            <w:r w:rsidRPr="00EF6D56">
              <w:rPr>
                <w:sz w:val="22"/>
                <w:szCs w:val="22"/>
              </w:rPr>
              <w:t>68</w:t>
            </w:r>
          </w:p>
        </w:tc>
        <w:tc>
          <w:tcPr>
            <w:tcW w:w="433" w:type="pct"/>
            <w:tcBorders>
              <w:top w:val="single" w:sz="6" w:space="0" w:color="000000"/>
              <w:left w:val="single" w:sz="6" w:space="0" w:color="000000"/>
              <w:bottom w:val="single" w:sz="6" w:space="0" w:color="000000"/>
              <w:right w:val="single" w:sz="6" w:space="0" w:color="000000"/>
            </w:tcBorders>
            <w:vAlign w:val="center"/>
          </w:tcPr>
          <w:p w14:paraId="259E5A8B" w14:textId="133B4A9C" w:rsidR="00B3428C" w:rsidRPr="00EF6D56" w:rsidRDefault="00817D45" w:rsidP="00B3428C">
            <w:pPr>
              <w:jc w:val="center"/>
              <w:rPr>
                <w:sz w:val="22"/>
                <w:szCs w:val="22"/>
              </w:rPr>
            </w:pPr>
            <w:r w:rsidRPr="00EF6D56">
              <w:rPr>
                <w:sz w:val="22"/>
                <w:szCs w:val="22"/>
              </w:rPr>
              <w:t>N</w:t>
            </w:r>
          </w:p>
        </w:tc>
        <w:tc>
          <w:tcPr>
            <w:tcW w:w="415" w:type="pct"/>
            <w:tcBorders>
              <w:top w:val="single" w:sz="6" w:space="0" w:color="000000"/>
              <w:left w:val="single" w:sz="6" w:space="0" w:color="000000"/>
              <w:bottom w:val="single" w:sz="6" w:space="0" w:color="000000"/>
              <w:right w:val="single" w:sz="6" w:space="0" w:color="000000"/>
            </w:tcBorders>
            <w:vAlign w:val="center"/>
          </w:tcPr>
          <w:p w14:paraId="47045A91" w14:textId="2B9545FA" w:rsidR="00B3428C" w:rsidRPr="00EF6D56" w:rsidRDefault="00817D45" w:rsidP="00B3428C">
            <w:pPr>
              <w:jc w:val="center"/>
              <w:rPr>
                <w:sz w:val="22"/>
                <w:szCs w:val="22"/>
              </w:rPr>
            </w:pPr>
            <w:r w:rsidRPr="00EF6D56">
              <w:rPr>
                <w:sz w:val="22"/>
                <w:szCs w:val="22"/>
              </w:rPr>
              <w:t>0</w:t>
            </w:r>
          </w:p>
        </w:tc>
        <w:tc>
          <w:tcPr>
            <w:tcW w:w="393" w:type="pct"/>
            <w:tcBorders>
              <w:top w:val="single" w:sz="6" w:space="0" w:color="000000"/>
              <w:left w:val="single" w:sz="6" w:space="0" w:color="000000"/>
              <w:bottom w:val="single" w:sz="6" w:space="0" w:color="000000"/>
              <w:right w:val="single" w:sz="6" w:space="0" w:color="000000"/>
            </w:tcBorders>
            <w:vAlign w:val="center"/>
          </w:tcPr>
          <w:p w14:paraId="0D133EE0" w14:textId="209AA71E" w:rsidR="00B3428C" w:rsidRPr="00EF6D56" w:rsidRDefault="00817D45" w:rsidP="00B3428C">
            <w:pPr>
              <w:jc w:val="center"/>
              <w:rPr>
                <w:sz w:val="22"/>
                <w:szCs w:val="22"/>
              </w:rPr>
            </w:pPr>
            <w:r w:rsidRPr="00EF6D56">
              <w:rPr>
                <w:sz w:val="22"/>
                <w:szCs w:val="22"/>
              </w:rPr>
              <w:t>Y</w:t>
            </w:r>
          </w:p>
        </w:tc>
        <w:tc>
          <w:tcPr>
            <w:tcW w:w="478" w:type="pct"/>
            <w:tcBorders>
              <w:top w:val="single" w:sz="6" w:space="0" w:color="000000"/>
              <w:left w:val="nil"/>
              <w:bottom w:val="single" w:sz="6" w:space="0" w:color="000000"/>
              <w:right w:val="single" w:sz="12" w:space="0" w:color="000000"/>
            </w:tcBorders>
            <w:vAlign w:val="center"/>
          </w:tcPr>
          <w:p w14:paraId="365FD4D1" w14:textId="72C9AA4B" w:rsidR="00B3428C" w:rsidRPr="00EF6D56" w:rsidRDefault="00817D45" w:rsidP="00B3428C">
            <w:pPr>
              <w:rPr>
                <w:sz w:val="22"/>
                <w:szCs w:val="22"/>
              </w:rPr>
            </w:pPr>
            <w:r w:rsidRPr="00EF6D56">
              <w:rPr>
                <w:sz w:val="22"/>
                <w:szCs w:val="22"/>
              </w:rPr>
              <w:t>Adhered CT</w:t>
            </w:r>
          </w:p>
        </w:tc>
      </w:tr>
      <w:tr w:rsidR="007555EB" w14:paraId="09E3516A"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2508C780" w14:textId="60193C9A" w:rsidR="00B3428C" w:rsidRPr="00EF6D56" w:rsidRDefault="00892C31" w:rsidP="00B3428C">
            <w:pPr>
              <w:rPr>
                <w:sz w:val="22"/>
                <w:szCs w:val="22"/>
              </w:rPr>
            </w:pPr>
            <w:r w:rsidRPr="00EF6D56">
              <w:rPr>
                <w:sz w:val="22"/>
                <w:szCs w:val="22"/>
              </w:rPr>
              <w:t>136</w:t>
            </w:r>
          </w:p>
        </w:tc>
        <w:tc>
          <w:tcPr>
            <w:tcW w:w="350" w:type="pct"/>
            <w:tcBorders>
              <w:top w:val="single" w:sz="6" w:space="0" w:color="000000"/>
              <w:left w:val="single" w:sz="6" w:space="0" w:color="000000"/>
              <w:bottom w:val="single" w:sz="6" w:space="0" w:color="000000"/>
              <w:right w:val="single" w:sz="6" w:space="0" w:color="000000"/>
            </w:tcBorders>
            <w:vAlign w:val="center"/>
          </w:tcPr>
          <w:p w14:paraId="5CDA2CD3" w14:textId="04EE8756" w:rsidR="00B3428C" w:rsidRPr="00EF6D56" w:rsidRDefault="00892C31" w:rsidP="00B3428C">
            <w:pPr>
              <w:jc w:val="center"/>
              <w:rPr>
                <w:sz w:val="22"/>
                <w:szCs w:val="22"/>
              </w:rPr>
            </w:pPr>
            <w:r w:rsidRPr="00EF6D56">
              <w:rPr>
                <w:sz w:val="22"/>
                <w:szCs w:val="22"/>
              </w:rPr>
              <w:t>488</w:t>
            </w:r>
          </w:p>
        </w:tc>
        <w:tc>
          <w:tcPr>
            <w:tcW w:w="414" w:type="pct"/>
            <w:tcBorders>
              <w:top w:val="single" w:sz="6" w:space="0" w:color="000000"/>
              <w:left w:val="single" w:sz="6" w:space="0" w:color="000000"/>
              <w:bottom w:val="single" w:sz="6" w:space="0" w:color="000000"/>
              <w:right w:val="single" w:sz="6" w:space="0" w:color="000000"/>
            </w:tcBorders>
            <w:vAlign w:val="center"/>
          </w:tcPr>
          <w:p w14:paraId="38F684C0" w14:textId="79BB0563" w:rsidR="00B3428C" w:rsidRPr="00EF6D56" w:rsidRDefault="002732D0"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644F9B61" w14:textId="56B2BBB6" w:rsidR="00B3428C" w:rsidRPr="00EF6D56" w:rsidRDefault="002732D0" w:rsidP="00B3428C">
            <w:pPr>
              <w:jc w:val="center"/>
              <w:rPr>
                <w:sz w:val="22"/>
                <w:szCs w:val="22"/>
              </w:rPr>
            </w:pPr>
            <w:r w:rsidRPr="00EF6D56">
              <w:rPr>
                <w:sz w:val="22"/>
                <w:szCs w:val="22"/>
              </w:rPr>
              <w:t>77</w:t>
            </w:r>
          </w:p>
        </w:tc>
        <w:tc>
          <w:tcPr>
            <w:tcW w:w="414" w:type="pct"/>
            <w:tcBorders>
              <w:top w:val="single" w:sz="6" w:space="0" w:color="000000"/>
              <w:left w:val="single" w:sz="6" w:space="0" w:color="000000"/>
              <w:bottom w:val="single" w:sz="6" w:space="0" w:color="000000"/>
              <w:right w:val="single" w:sz="6" w:space="0" w:color="000000"/>
            </w:tcBorders>
            <w:vAlign w:val="center"/>
          </w:tcPr>
          <w:p w14:paraId="5D08CC13" w14:textId="77DC1CD2" w:rsidR="00B3428C" w:rsidRPr="00EF6D56" w:rsidRDefault="002732D0" w:rsidP="00B3428C">
            <w:pPr>
              <w:jc w:val="center"/>
              <w:rPr>
                <w:sz w:val="22"/>
                <w:szCs w:val="22"/>
              </w:rPr>
            </w:pPr>
            <w:r w:rsidRPr="00EF6D56">
              <w:rPr>
                <w:sz w:val="22"/>
                <w:szCs w:val="22"/>
              </w:rPr>
              <w:t>50</w:t>
            </w:r>
          </w:p>
        </w:tc>
        <w:tc>
          <w:tcPr>
            <w:tcW w:w="350" w:type="pct"/>
            <w:tcBorders>
              <w:top w:val="single" w:sz="6" w:space="0" w:color="000000"/>
              <w:left w:val="single" w:sz="6" w:space="0" w:color="000000"/>
              <w:bottom w:val="single" w:sz="6" w:space="0" w:color="000000"/>
              <w:right w:val="single" w:sz="6" w:space="0" w:color="000000"/>
            </w:tcBorders>
            <w:vAlign w:val="center"/>
          </w:tcPr>
          <w:p w14:paraId="3589EE10" w14:textId="0A7D57BC" w:rsidR="00B3428C" w:rsidRPr="00EF6D56" w:rsidRDefault="002732D0" w:rsidP="00B3428C">
            <w:pPr>
              <w:jc w:val="center"/>
              <w:rPr>
                <w:sz w:val="22"/>
                <w:szCs w:val="22"/>
              </w:rPr>
            </w:pPr>
            <w:r w:rsidRPr="00EF6D56">
              <w:rPr>
                <w:sz w:val="22"/>
                <w:szCs w:val="22"/>
              </w:rPr>
              <w:t>7</w:t>
            </w:r>
          </w:p>
        </w:tc>
        <w:tc>
          <w:tcPr>
            <w:tcW w:w="255" w:type="pct"/>
            <w:tcBorders>
              <w:top w:val="single" w:sz="6" w:space="0" w:color="000000"/>
              <w:left w:val="single" w:sz="6" w:space="0" w:color="000000"/>
              <w:bottom w:val="single" w:sz="6" w:space="0" w:color="000000"/>
              <w:right w:val="single" w:sz="6" w:space="0" w:color="000000"/>
            </w:tcBorders>
            <w:vAlign w:val="center"/>
          </w:tcPr>
          <w:p w14:paraId="077EAAA4" w14:textId="54B09ACB" w:rsidR="00B3428C" w:rsidRPr="00EF6D56" w:rsidRDefault="002732D0" w:rsidP="00B3428C">
            <w:pPr>
              <w:jc w:val="center"/>
              <w:rPr>
                <w:sz w:val="22"/>
                <w:szCs w:val="22"/>
              </w:rPr>
            </w:pPr>
            <w:r w:rsidRPr="00EF6D56">
              <w:rPr>
                <w:sz w:val="22"/>
                <w:szCs w:val="22"/>
              </w:rPr>
              <w:t>57</w:t>
            </w:r>
          </w:p>
        </w:tc>
        <w:tc>
          <w:tcPr>
            <w:tcW w:w="286" w:type="pct"/>
            <w:tcBorders>
              <w:top w:val="single" w:sz="6" w:space="0" w:color="000000"/>
              <w:left w:val="single" w:sz="6" w:space="0" w:color="000000"/>
              <w:bottom w:val="single" w:sz="6" w:space="0" w:color="000000"/>
              <w:right w:val="single" w:sz="6" w:space="0" w:color="000000"/>
            </w:tcBorders>
            <w:vAlign w:val="center"/>
          </w:tcPr>
          <w:p w14:paraId="21650C5A" w14:textId="734C2614" w:rsidR="00B3428C" w:rsidRPr="00EF6D56" w:rsidRDefault="002732D0" w:rsidP="00B3428C">
            <w:pPr>
              <w:jc w:val="center"/>
              <w:rPr>
                <w:sz w:val="22"/>
                <w:szCs w:val="22"/>
              </w:rPr>
            </w:pPr>
            <w:r w:rsidRPr="00EF6D56">
              <w:rPr>
                <w:sz w:val="22"/>
                <w:szCs w:val="22"/>
              </w:rPr>
              <w:t>68</w:t>
            </w:r>
          </w:p>
        </w:tc>
        <w:tc>
          <w:tcPr>
            <w:tcW w:w="414" w:type="pct"/>
            <w:tcBorders>
              <w:top w:val="single" w:sz="6" w:space="0" w:color="000000"/>
              <w:left w:val="single" w:sz="6" w:space="0" w:color="000000"/>
              <w:bottom w:val="single" w:sz="6" w:space="0" w:color="000000"/>
              <w:right w:val="single" w:sz="6" w:space="0" w:color="000000"/>
            </w:tcBorders>
            <w:vAlign w:val="center"/>
          </w:tcPr>
          <w:p w14:paraId="3C97AA11" w14:textId="473B28FF" w:rsidR="00B3428C" w:rsidRPr="00EF6D56" w:rsidRDefault="002732D0" w:rsidP="00B3428C">
            <w:pPr>
              <w:jc w:val="center"/>
              <w:rPr>
                <w:sz w:val="22"/>
                <w:szCs w:val="22"/>
              </w:rPr>
            </w:pPr>
            <w:r w:rsidRPr="00EF6D56">
              <w:rPr>
                <w:sz w:val="22"/>
                <w:szCs w:val="22"/>
              </w:rPr>
              <w:t>71</w:t>
            </w:r>
          </w:p>
        </w:tc>
        <w:tc>
          <w:tcPr>
            <w:tcW w:w="433" w:type="pct"/>
            <w:tcBorders>
              <w:top w:val="single" w:sz="6" w:space="0" w:color="000000"/>
              <w:left w:val="single" w:sz="6" w:space="0" w:color="000000"/>
              <w:bottom w:val="single" w:sz="6" w:space="0" w:color="000000"/>
              <w:right w:val="single" w:sz="6" w:space="0" w:color="000000"/>
            </w:tcBorders>
            <w:vAlign w:val="center"/>
          </w:tcPr>
          <w:p w14:paraId="2164320F" w14:textId="73A094CD" w:rsidR="00B3428C" w:rsidRPr="00EF6D56" w:rsidRDefault="00817D45" w:rsidP="00B3428C">
            <w:pPr>
              <w:jc w:val="center"/>
              <w:rPr>
                <w:sz w:val="22"/>
                <w:szCs w:val="22"/>
              </w:rPr>
            </w:pPr>
            <w:r w:rsidRPr="00EF6D56">
              <w:rPr>
                <w:sz w:val="22"/>
                <w:szCs w:val="22"/>
              </w:rPr>
              <w:t>N/A</w:t>
            </w:r>
          </w:p>
        </w:tc>
        <w:tc>
          <w:tcPr>
            <w:tcW w:w="415" w:type="pct"/>
            <w:tcBorders>
              <w:top w:val="single" w:sz="6" w:space="0" w:color="000000"/>
              <w:left w:val="single" w:sz="6" w:space="0" w:color="000000"/>
              <w:bottom w:val="single" w:sz="6" w:space="0" w:color="000000"/>
              <w:right w:val="single" w:sz="6" w:space="0" w:color="000000"/>
            </w:tcBorders>
            <w:vAlign w:val="center"/>
          </w:tcPr>
          <w:p w14:paraId="1BE121CC" w14:textId="18AA6256" w:rsidR="00B3428C" w:rsidRPr="00EF6D56" w:rsidRDefault="00817D45" w:rsidP="00B3428C">
            <w:pPr>
              <w:jc w:val="center"/>
              <w:rPr>
                <w:sz w:val="22"/>
                <w:szCs w:val="22"/>
              </w:rPr>
            </w:pPr>
            <w:r w:rsidRPr="00EF6D56">
              <w:rPr>
                <w:sz w:val="22"/>
                <w:szCs w:val="22"/>
              </w:rPr>
              <w:t>0</w:t>
            </w:r>
          </w:p>
        </w:tc>
        <w:tc>
          <w:tcPr>
            <w:tcW w:w="393" w:type="pct"/>
            <w:tcBorders>
              <w:top w:val="single" w:sz="6" w:space="0" w:color="000000"/>
              <w:left w:val="single" w:sz="6" w:space="0" w:color="000000"/>
              <w:bottom w:val="single" w:sz="6" w:space="0" w:color="000000"/>
              <w:right w:val="single" w:sz="6" w:space="0" w:color="000000"/>
            </w:tcBorders>
            <w:vAlign w:val="center"/>
          </w:tcPr>
          <w:p w14:paraId="26DA595D" w14:textId="6809DD4C" w:rsidR="00B3428C" w:rsidRPr="00EF6D56" w:rsidRDefault="00817D45" w:rsidP="00B3428C">
            <w:pPr>
              <w:jc w:val="center"/>
              <w:rPr>
                <w:sz w:val="22"/>
                <w:szCs w:val="22"/>
              </w:rPr>
            </w:pPr>
            <w:r w:rsidRPr="00EF6D56">
              <w:rPr>
                <w:sz w:val="22"/>
                <w:szCs w:val="22"/>
              </w:rPr>
              <w:t>Y</w:t>
            </w:r>
          </w:p>
        </w:tc>
        <w:tc>
          <w:tcPr>
            <w:tcW w:w="478" w:type="pct"/>
            <w:tcBorders>
              <w:top w:val="single" w:sz="6" w:space="0" w:color="000000"/>
              <w:left w:val="nil"/>
              <w:bottom w:val="single" w:sz="6" w:space="0" w:color="000000"/>
              <w:right w:val="single" w:sz="12" w:space="0" w:color="000000"/>
            </w:tcBorders>
            <w:vAlign w:val="center"/>
          </w:tcPr>
          <w:p w14:paraId="21A31EDA" w14:textId="341D2908" w:rsidR="00B3428C" w:rsidRPr="00EF6D56" w:rsidRDefault="00D001ED" w:rsidP="00B3428C">
            <w:pPr>
              <w:rPr>
                <w:sz w:val="22"/>
                <w:szCs w:val="22"/>
              </w:rPr>
            </w:pPr>
            <w:r w:rsidRPr="00EF6D56">
              <w:rPr>
                <w:sz w:val="22"/>
                <w:szCs w:val="22"/>
              </w:rPr>
              <w:t>W2W</w:t>
            </w:r>
            <w:r w:rsidR="00817D45" w:rsidRPr="00EF6D56">
              <w:rPr>
                <w:sz w:val="22"/>
                <w:szCs w:val="22"/>
              </w:rPr>
              <w:t xml:space="preserve">, </w:t>
            </w:r>
            <w:r w:rsidR="00FB6D70" w:rsidRPr="00EF6D56">
              <w:rPr>
                <w:sz w:val="22"/>
                <w:szCs w:val="22"/>
              </w:rPr>
              <w:t xml:space="preserve">personal </w:t>
            </w:r>
            <w:r w:rsidR="00817D45" w:rsidRPr="00EF6D56">
              <w:rPr>
                <w:sz w:val="22"/>
                <w:szCs w:val="22"/>
              </w:rPr>
              <w:t xml:space="preserve">fan </w:t>
            </w:r>
          </w:p>
        </w:tc>
      </w:tr>
      <w:tr w:rsidR="007555EB" w14:paraId="3908C446"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70B6F62B" w14:textId="101F0749" w:rsidR="00B3428C" w:rsidRPr="00EF6D56" w:rsidRDefault="00892C31" w:rsidP="00B3428C">
            <w:pPr>
              <w:rPr>
                <w:sz w:val="22"/>
                <w:szCs w:val="22"/>
              </w:rPr>
            </w:pPr>
            <w:r w:rsidRPr="00EF6D56">
              <w:rPr>
                <w:sz w:val="22"/>
                <w:szCs w:val="22"/>
              </w:rPr>
              <w:t>121</w:t>
            </w:r>
          </w:p>
        </w:tc>
        <w:tc>
          <w:tcPr>
            <w:tcW w:w="350" w:type="pct"/>
            <w:tcBorders>
              <w:top w:val="single" w:sz="6" w:space="0" w:color="000000"/>
              <w:left w:val="single" w:sz="6" w:space="0" w:color="000000"/>
              <w:bottom w:val="single" w:sz="6" w:space="0" w:color="000000"/>
              <w:right w:val="single" w:sz="6" w:space="0" w:color="000000"/>
            </w:tcBorders>
            <w:vAlign w:val="center"/>
          </w:tcPr>
          <w:p w14:paraId="360EC556" w14:textId="2DD4C5E5" w:rsidR="00B3428C" w:rsidRPr="00EF6D56" w:rsidRDefault="00892C31" w:rsidP="00B3428C">
            <w:pPr>
              <w:jc w:val="center"/>
              <w:rPr>
                <w:sz w:val="22"/>
                <w:szCs w:val="22"/>
              </w:rPr>
            </w:pPr>
            <w:r w:rsidRPr="00EF6D56">
              <w:rPr>
                <w:sz w:val="22"/>
                <w:szCs w:val="22"/>
              </w:rPr>
              <w:t>437</w:t>
            </w:r>
          </w:p>
        </w:tc>
        <w:tc>
          <w:tcPr>
            <w:tcW w:w="414" w:type="pct"/>
            <w:tcBorders>
              <w:top w:val="single" w:sz="6" w:space="0" w:color="000000"/>
              <w:left w:val="single" w:sz="6" w:space="0" w:color="000000"/>
              <w:bottom w:val="single" w:sz="6" w:space="0" w:color="000000"/>
              <w:right w:val="single" w:sz="6" w:space="0" w:color="000000"/>
            </w:tcBorders>
            <w:vAlign w:val="center"/>
          </w:tcPr>
          <w:p w14:paraId="6FB53581" w14:textId="16CA9543" w:rsidR="00B3428C" w:rsidRPr="00EF6D56" w:rsidRDefault="002732D0"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15D277B9" w14:textId="7821A5EA" w:rsidR="00B3428C" w:rsidRPr="00EF6D56" w:rsidRDefault="002732D0" w:rsidP="00B3428C">
            <w:pPr>
              <w:jc w:val="center"/>
              <w:rPr>
                <w:sz w:val="22"/>
                <w:szCs w:val="22"/>
              </w:rPr>
            </w:pPr>
            <w:r w:rsidRPr="00EF6D56">
              <w:rPr>
                <w:sz w:val="22"/>
                <w:szCs w:val="22"/>
              </w:rPr>
              <w:t>77</w:t>
            </w:r>
          </w:p>
        </w:tc>
        <w:tc>
          <w:tcPr>
            <w:tcW w:w="414" w:type="pct"/>
            <w:tcBorders>
              <w:top w:val="single" w:sz="6" w:space="0" w:color="000000"/>
              <w:left w:val="single" w:sz="6" w:space="0" w:color="000000"/>
              <w:bottom w:val="single" w:sz="6" w:space="0" w:color="000000"/>
              <w:right w:val="single" w:sz="6" w:space="0" w:color="000000"/>
            </w:tcBorders>
            <w:vAlign w:val="center"/>
          </w:tcPr>
          <w:p w14:paraId="4647B060" w14:textId="12B25D40" w:rsidR="00B3428C" w:rsidRPr="00EF6D56" w:rsidRDefault="002732D0" w:rsidP="00B3428C">
            <w:pPr>
              <w:jc w:val="center"/>
              <w:rPr>
                <w:sz w:val="22"/>
                <w:szCs w:val="22"/>
              </w:rPr>
            </w:pPr>
            <w:r w:rsidRPr="00EF6D56">
              <w:rPr>
                <w:sz w:val="22"/>
                <w:szCs w:val="22"/>
              </w:rPr>
              <w:t>48</w:t>
            </w:r>
          </w:p>
        </w:tc>
        <w:tc>
          <w:tcPr>
            <w:tcW w:w="350" w:type="pct"/>
            <w:tcBorders>
              <w:top w:val="single" w:sz="6" w:space="0" w:color="000000"/>
              <w:left w:val="single" w:sz="6" w:space="0" w:color="000000"/>
              <w:bottom w:val="single" w:sz="6" w:space="0" w:color="000000"/>
              <w:right w:val="single" w:sz="6" w:space="0" w:color="000000"/>
            </w:tcBorders>
            <w:vAlign w:val="center"/>
          </w:tcPr>
          <w:p w14:paraId="4746273E" w14:textId="3820D6D8" w:rsidR="00B3428C" w:rsidRPr="00EF6D56" w:rsidRDefault="002732D0" w:rsidP="00B3428C">
            <w:pPr>
              <w:jc w:val="center"/>
              <w:rPr>
                <w:sz w:val="22"/>
                <w:szCs w:val="22"/>
              </w:rPr>
            </w:pPr>
            <w:r w:rsidRPr="00EF6D56">
              <w:rPr>
                <w:sz w:val="22"/>
                <w:szCs w:val="22"/>
              </w:rPr>
              <w:t>11</w:t>
            </w:r>
          </w:p>
        </w:tc>
        <w:tc>
          <w:tcPr>
            <w:tcW w:w="255" w:type="pct"/>
            <w:tcBorders>
              <w:top w:val="single" w:sz="6" w:space="0" w:color="000000"/>
              <w:left w:val="single" w:sz="6" w:space="0" w:color="000000"/>
              <w:bottom w:val="single" w:sz="6" w:space="0" w:color="000000"/>
              <w:right w:val="single" w:sz="6" w:space="0" w:color="000000"/>
            </w:tcBorders>
            <w:vAlign w:val="center"/>
          </w:tcPr>
          <w:p w14:paraId="695C6397" w14:textId="3059BA4A" w:rsidR="00B3428C" w:rsidRPr="00EF6D56" w:rsidRDefault="002732D0" w:rsidP="00B3428C">
            <w:pPr>
              <w:jc w:val="center"/>
              <w:rPr>
                <w:sz w:val="22"/>
                <w:szCs w:val="22"/>
              </w:rPr>
            </w:pPr>
            <w:r w:rsidRPr="00EF6D56">
              <w:rPr>
                <w:sz w:val="22"/>
                <w:szCs w:val="22"/>
              </w:rPr>
              <w:t>56</w:t>
            </w:r>
          </w:p>
        </w:tc>
        <w:tc>
          <w:tcPr>
            <w:tcW w:w="286" w:type="pct"/>
            <w:tcBorders>
              <w:top w:val="single" w:sz="6" w:space="0" w:color="000000"/>
              <w:left w:val="single" w:sz="6" w:space="0" w:color="000000"/>
              <w:bottom w:val="single" w:sz="6" w:space="0" w:color="000000"/>
              <w:right w:val="single" w:sz="6" w:space="0" w:color="000000"/>
            </w:tcBorders>
            <w:vAlign w:val="center"/>
          </w:tcPr>
          <w:p w14:paraId="1865918B" w14:textId="659B0934" w:rsidR="00B3428C" w:rsidRPr="00EF6D56" w:rsidRDefault="002732D0" w:rsidP="00B3428C">
            <w:pPr>
              <w:jc w:val="center"/>
              <w:rPr>
                <w:sz w:val="22"/>
                <w:szCs w:val="22"/>
              </w:rPr>
            </w:pPr>
            <w:r w:rsidRPr="00EF6D56">
              <w:rPr>
                <w:sz w:val="22"/>
                <w:szCs w:val="22"/>
              </w:rPr>
              <w:t>72</w:t>
            </w:r>
          </w:p>
        </w:tc>
        <w:tc>
          <w:tcPr>
            <w:tcW w:w="414" w:type="pct"/>
            <w:tcBorders>
              <w:top w:val="single" w:sz="6" w:space="0" w:color="000000"/>
              <w:left w:val="single" w:sz="6" w:space="0" w:color="000000"/>
              <w:bottom w:val="single" w:sz="6" w:space="0" w:color="000000"/>
              <w:right w:val="single" w:sz="6" w:space="0" w:color="000000"/>
            </w:tcBorders>
            <w:vAlign w:val="center"/>
          </w:tcPr>
          <w:p w14:paraId="0B8D3460" w14:textId="5AFE1B12" w:rsidR="00B3428C" w:rsidRPr="00EF6D56" w:rsidRDefault="002732D0" w:rsidP="00B3428C">
            <w:pPr>
              <w:jc w:val="center"/>
              <w:rPr>
                <w:sz w:val="22"/>
                <w:szCs w:val="22"/>
              </w:rPr>
            </w:pPr>
            <w:r w:rsidRPr="00EF6D56">
              <w:rPr>
                <w:sz w:val="22"/>
                <w:szCs w:val="22"/>
              </w:rPr>
              <w:t>72</w:t>
            </w:r>
          </w:p>
        </w:tc>
        <w:tc>
          <w:tcPr>
            <w:tcW w:w="433" w:type="pct"/>
            <w:tcBorders>
              <w:top w:val="single" w:sz="6" w:space="0" w:color="000000"/>
              <w:left w:val="single" w:sz="6" w:space="0" w:color="000000"/>
              <w:bottom w:val="single" w:sz="6" w:space="0" w:color="000000"/>
              <w:right w:val="single" w:sz="6" w:space="0" w:color="000000"/>
            </w:tcBorders>
            <w:vAlign w:val="center"/>
          </w:tcPr>
          <w:p w14:paraId="431F072A" w14:textId="7DA665E9" w:rsidR="00B3428C" w:rsidRPr="00EF6D56" w:rsidRDefault="00817D45" w:rsidP="00B3428C">
            <w:pPr>
              <w:jc w:val="center"/>
              <w:rPr>
                <w:sz w:val="22"/>
                <w:szCs w:val="22"/>
              </w:rPr>
            </w:pPr>
            <w:r w:rsidRPr="00EF6D56">
              <w:rPr>
                <w:sz w:val="22"/>
                <w:szCs w:val="22"/>
              </w:rPr>
              <w:t>N/A</w:t>
            </w:r>
          </w:p>
        </w:tc>
        <w:tc>
          <w:tcPr>
            <w:tcW w:w="415" w:type="pct"/>
            <w:tcBorders>
              <w:top w:val="single" w:sz="6" w:space="0" w:color="000000"/>
              <w:left w:val="single" w:sz="6" w:space="0" w:color="000000"/>
              <w:bottom w:val="single" w:sz="6" w:space="0" w:color="000000"/>
              <w:right w:val="single" w:sz="6" w:space="0" w:color="000000"/>
            </w:tcBorders>
            <w:vAlign w:val="center"/>
          </w:tcPr>
          <w:p w14:paraId="1862AA41" w14:textId="5B8B40E7" w:rsidR="00B3428C" w:rsidRPr="00EF6D56" w:rsidRDefault="00817D45" w:rsidP="00B3428C">
            <w:pPr>
              <w:jc w:val="center"/>
              <w:rPr>
                <w:sz w:val="22"/>
                <w:szCs w:val="22"/>
              </w:rPr>
            </w:pPr>
            <w:r w:rsidRPr="00EF6D56">
              <w:rPr>
                <w:sz w:val="22"/>
                <w:szCs w:val="22"/>
              </w:rPr>
              <w:t>2</w:t>
            </w:r>
          </w:p>
        </w:tc>
        <w:tc>
          <w:tcPr>
            <w:tcW w:w="393" w:type="pct"/>
            <w:tcBorders>
              <w:top w:val="single" w:sz="6" w:space="0" w:color="000000"/>
              <w:left w:val="single" w:sz="6" w:space="0" w:color="000000"/>
              <w:bottom w:val="single" w:sz="6" w:space="0" w:color="000000"/>
              <w:right w:val="single" w:sz="6" w:space="0" w:color="000000"/>
            </w:tcBorders>
            <w:vAlign w:val="center"/>
          </w:tcPr>
          <w:p w14:paraId="1C2A4AD8" w14:textId="5DD2D2B4" w:rsidR="00B3428C" w:rsidRPr="00EF6D56" w:rsidRDefault="00817D45" w:rsidP="00B3428C">
            <w:pPr>
              <w:jc w:val="center"/>
              <w:rPr>
                <w:sz w:val="22"/>
                <w:szCs w:val="22"/>
              </w:rPr>
            </w:pPr>
            <w:r w:rsidRPr="00EF6D56">
              <w:rPr>
                <w:sz w:val="22"/>
                <w:szCs w:val="22"/>
              </w:rPr>
              <w:t>Y</w:t>
            </w:r>
          </w:p>
        </w:tc>
        <w:tc>
          <w:tcPr>
            <w:tcW w:w="478" w:type="pct"/>
            <w:tcBorders>
              <w:top w:val="single" w:sz="6" w:space="0" w:color="000000"/>
              <w:left w:val="nil"/>
              <w:bottom w:val="single" w:sz="6" w:space="0" w:color="000000"/>
              <w:right w:val="single" w:sz="12" w:space="0" w:color="000000"/>
            </w:tcBorders>
            <w:vAlign w:val="center"/>
          </w:tcPr>
          <w:p w14:paraId="1D860209" w14:textId="17B1A73A" w:rsidR="00B3428C" w:rsidRPr="00EF6D56" w:rsidRDefault="00B3428C" w:rsidP="00B3428C">
            <w:pPr>
              <w:rPr>
                <w:sz w:val="22"/>
                <w:szCs w:val="22"/>
              </w:rPr>
            </w:pPr>
          </w:p>
        </w:tc>
      </w:tr>
      <w:tr w:rsidR="007555EB" w14:paraId="30B11255"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205E8354" w14:textId="5DA951F1" w:rsidR="00B3428C" w:rsidRPr="00EF6D56" w:rsidRDefault="00892C31" w:rsidP="00B3428C">
            <w:pPr>
              <w:rPr>
                <w:sz w:val="22"/>
                <w:szCs w:val="22"/>
              </w:rPr>
            </w:pPr>
            <w:r w:rsidRPr="00EF6D56">
              <w:rPr>
                <w:sz w:val="22"/>
                <w:szCs w:val="22"/>
              </w:rPr>
              <w:t>120</w:t>
            </w:r>
          </w:p>
        </w:tc>
        <w:tc>
          <w:tcPr>
            <w:tcW w:w="350" w:type="pct"/>
            <w:tcBorders>
              <w:top w:val="single" w:sz="6" w:space="0" w:color="000000"/>
              <w:left w:val="single" w:sz="6" w:space="0" w:color="000000"/>
              <w:bottom w:val="single" w:sz="6" w:space="0" w:color="000000"/>
              <w:right w:val="single" w:sz="6" w:space="0" w:color="000000"/>
            </w:tcBorders>
            <w:vAlign w:val="center"/>
          </w:tcPr>
          <w:p w14:paraId="64E0F572" w14:textId="035837D5" w:rsidR="00B3428C" w:rsidRPr="00EF6D56" w:rsidRDefault="00892C31" w:rsidP="00B3428C">
            <w:pPr>
              <w:jc w:val="center"/>
              <w:rPr>
                <w:sz w:val="22"/>
                <w:szCs w:val="22"/>
              </w:rPr>
            </w:pPr>
            <w:r w:rsidRPr="00EF6D56">
              <w:rPr>
                <w:sz w:val="22"/>
                <w:szCs w:val="22"/>
              </w:rPr>
              <w:t>493</w:t>
            </w:r>
          </w:p>
        </w:tc>
        <w:tc>
          <w:tcPr>
            <w:tcW w:w="414" w:type="pct"/>
            <w:tcBorders>
              <w:top w:val="single" w:sz="6" w:space="0" w:color="000000"/>
              <w:left w:val="single" w:sz="6" w:space="0" w:color="000000"/>
              <w:bottom w:val="single" w:sz="6" w:space="0" w:color="000000"/>
              <w:right w:val="single" w:sz="6" w:space="0" w:color="000000"/>
            </w:tcBorders>
            <w:vAlign w:val="center"/>
          </w:tcPr>
          <w:p w14:paraId="2534FEA4" w14:textId="74CCED33" w:rsidR="00B3428C" w:rsidRPr="00EF6D56" w:rsidRDefault="002732D0"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7D19A673" w14:textId="6252631B" w:rsidR="00B3428C" w:rsidRPr="00EF6D56" w:rsidRDefault="002732D0" w:rsidP="00B3428C">
            <w:pPr>
              <w:jc w:val="center"/>
              <w:rPr>
                <w:sz w:val="22"/>
                <w:szCs w:val="22"/>
              </w:rPr>
            </w:pPr>
            <w:r w:rsidRPr="00EF6D56">
              <w:rPr>
                <w:sz w:val="22"/>
                <w:szCs w:val="22"/>
              </w:rPr>
              <w:t>78</w:t>
            </w:r>
          </w:p>
        </w:tc>
        <w:tc>
          <w:tcPr>
            <w:tcW w:w="414" w:type="pct"/>
            <w:tcBorders>
              <w:top w:val="single" w:sz="6" w:space="0" w:color="000000"/>
              <w:left w:val="single" w:sz="6" w:space="0" w:color="000000"/>
              <w:bottom w:val="single" w:sz="6" w:space="0" w:color="000000"/>
              <w:right w:val="single" w:sz="6" w:space="0" w:color="000000"/>
            </w:tcBorders>
            <w:vAlign w:val="center"/>
          </w:tcPr>
          <w:p w14:paraId="5C1397EA" w14:textId="0230A9E4" w:rsidR="00B3428C" w:rsidRPr="00EF6D56" w:rsidRDefault="002732D0" w:rsidP="00B3428C">
            <w:pPr>
              <w:jc w:val="center"/>
              <w:rPr>
                <w:sz w:val="22"/>
                <w:szCs w:val="22"/>
              </w:rPr>
            </w:pPr>
            <w:r w:rsidRPr="00EF6D56">
              <w:rPr>
                <w:sz w:val="22"/>
                <w:szCs w:val="22"/>
              </w:rPr>
              <w:t>48</w:t>
            </w:r>
          </w:p>
        </w:tc>
        <w:tc>
          <w:tcPr>
            <w:tcW w:w="350" w:type="pct"/>
            <w:tcBorders>
              <w:top w:val="single" w:sz="6" w:space="0" w:color="000000"/>
              <w:left w:val="single" w:sz="6" w:space="0" w:color="000000"/>
              <w:bottom w:val="single" w:sz="6" w:space="0" w:color="000000"/>
              <w:right w:val="single" w:sz="6" w:space="0" w:color="000000"/>
            </w:tcBorders>
            <w:vAlign w:val="center"/>
          </w:tcPr>
          <w:p w14:paraId="76B7DBDF" w14:textId="2AA1C61D" w:rsidR="00B3428C" w:rsidRPr="00EF6D56" w:rsidRDefault="002732D0" w:rsidP="00B3428C">
            <w:pPr>
              <w:jc w:val="center"/>
              <w:rPr>
                <w:sz w:val="22"/>
                <w:szCs w:val="22"/>
              </w:rPr>
            </w:pPr>
            <w:r w:rsidRPr="00EF6D56">
              <w:rPr>
                <w:sz w:val="22"/>
                <w:szCs w:val="22"/>
              </w:rPr>
              <w:t>16</w:t>
            </w:r>
          </w:p>
        </w:tc>
        <w:tc>
          <w:tcPr>
            <w:tcW w:w="255" w:type="pct"/>
            <w:tcBorders>
              <w:top w:val="single" w:sz="6" w:space="0" w:color="000000"/>
              <w:left w:val="single" w:sz="6" w:space="0" w:color="000000"/>
              <w:bottom w:val="single" w:sz="6" w:space="0" w:color="000000"/>
              <w:right w:val="single" w:sz="6" w:space="0" w:color="000000"/>
            </w:tcBorders>
            <w:vAlign w:val="center"/>
          </w:tcPr>
          <w:p w14:paraId="067B017C" w14:textId="799937E3" w:rsidR="00B3428C" w:rsidRPr="00EF6D56" w:rsidRDefault="002732D0" w:rsidP="00B3428C">
            <w:pPr>
              <w:jc w:val="center"/>
              <w:rPr>
                <w:sz w:val="22"/>
                <w:szCs w:val="22"/>
              </w:rPr>
            </w:pPr>
            <w:r w:rsidRPr="00EF6D56">
              <w:rPr>
                <w:sz w:val="22"/>
                <w:szCs w:val="22"/>
              </w:rPr>
              <w:t>57</w:t>
            </w:r>
          </w:p>
        </w:tc>
        <w:tc>
          <w:tcPr>
            <w:tcW w:w="286" w:type="pct"/>
            <w:tcBorders>
              <w:top w:val="single" w:sz="6" w:space="0" w:color="000000"/>
              <w:left w:val="single" w:sz="6" w:space="0" w:color="000000"/>
              <w:bottom w:val="single" w:sz="6" w:space="0" w:color="000000"/>
              <w:right w:val="single" w:sz="6" w:space="0" w:color="000000"/>
            </w:tcBorders>
            <w:vAlign w:val="center"/>
          </w:tcPr>
          <w:p w14:paraId="37F4B51C" w14:textId="76CC8C2E" w:rsidR="00B3428C" w:rsidRPr="00EF6D56" w:rsidRDefault="002732D0" w:rsidP="00B3428C">
            <w:pPr>
              <w:jc w:val="center"/>
              <w:rPr>
                <w:sz w:val="22"/>
                <w:szCs w:val="22"/>
              </w:rPr>
            </w:pPr>
            <w:r w:rsidRPr="00EF6D56">
              <w:rPr>
                <w:sz w:val="22"/>
                <w:szCs w:val="22"/>
              </w:rPr>
              <w:t>74</w:t>
            </w:r>
          </w:p>
        </w:tc>
        <w:tc>
          <w:tcPr>
            <w:tcW w:w="414" w:type="pct"/>
            <w:tcBorders>
              <w:top w:val="single" w:sz="6" w:space="0" w:color="000000"/>
              <w:left w:val="single" w:sz="6" w:space="0" w:color="000000"/>
              <w:bottom w:val="single" w:sz="6" w:space="0" w:color="000000"/>
              <w:right w:val="single" w:sz="6" w:space="0" w:color="000000"/>
            </w:tcBorders>
            <w:vAlign w:val="center"/>
          </w:tcPr>
          <w:p w14:paraId="41D4BC74" w14:textId="3A88957E" w:rsidR="00B3428C" w:rsidRPr="00EF6D56" w:rsidRDefault="002732D0" w:rsidP="00B3428C">
            <w:pPr>
              <w:jc w:val="center"/>
              <w:rPr>
                <w:sz w:val="22"/>
                <w:szCs w:val="22"/>
              </w:rPr>
            </w:pPr>
            <w:r w:rsidRPr="00EF6D56">
              <w:rPr>
                <w:sz w:val="22"/>
                <w:szCs w:val="22"/>
              </w:rPr>
              <w:t>73</w:t>
            </w:r>
          </w:p>
        </w:tc>
        <w:tc>
          <w:tcPr>
            <w:tcW w:w="433" w:type="pct"/>
            <w:tcBorders>
              <w:top w:val="single" w:sz="6" w:space="0" w:color="000000"/>
              <w:left w:val="single" w:sz="6" w:space="0" w:color="000000"/>
              <w:bottom w:val="single" w:sz="6" w:space="0" w:color="000000"/>
              <w:right w:val="single" w:sz="6" w:space="0" w:color="000000"/>
            </w:tcBorders>
            <w:vAlign w:val="center"/>
          </w:tcPr>
          <w:p w14:paraId="194E7A58" w14:textId="40079330" w:rsidR="00B3428C" w:rsidRPr="00EF6D56" w:rsidRDefault="00817D45" w:rsidP="00B3428C">
            <w:pPr>
              <w:jc w:val="center"/>
              <w:rPr>
                <w:sz w:val="22"/>
                <w:szCs w:val="22"/>
              </w:rPr>
            </w:pPr>
            <w:r w:rsidRPr="00EF6D56">
              <w:rPr>
                <w:sz w:val="22"/>
                <w:szCs w:val="22"/>
              </w:rPr>
              <w:t>N/A</w:t>
            </w:r>
          </w:p>
        </w:tc>
        <w:tc>
          <w:tcPr>
            <w:tcW w:w="415" w:type="pct"/>
            <w:tcBorders>
              <w:top w:val="single" w:sz="6" w:space="0" w:color="000000"/>
              <w:left w:val="single" w:sz="6" w:space="0" w:color="000000"/>
              <w:bottom w:val="single" w:sz="6" w:space="0" w:color="000000"/>
              <w:right w:val="single" w:sz="6" w:space="0" w:color="000000"/>
            </w:tcBorders>
            <w:vAlign w:val="center"/>
          </w:tcPr>
          <w:p w14:paraId="72B85164" w14:textId="0845B896" w:rsidR="00B3428C" w:rsidRPr="00EF6D56" w:rsidRDefault="00817D45" w:rsidP="00B3428C">
            <w:pPr>
              <w:jc w:val="center"/>
              <w:rPr>
                <w:sz w:val="22"/>
                <w:szCs w:val="22"/>
              </w:rPr>
            </w:pPr>
            <w:r w:rsidRPr="00EF6D56">
              <w:rPr>
                <w:sz w:val="22"/>
                <w:szCs w:val="22"/>
              </w:rPr>
              <w:t>7</w:t>
            </w:r>
          </w:p>
        </w:tc>
        <w:tc>
          <w:tcPr>
            <w:tcW w:w="393" w:type="pct"/>
            <w:tcBorders>
              <w:top w:val="single" w:sz="6" w:space="0" w:color="000000"/>
              <w:left w:val="single" w:sz="6" w:space="0" w:color="000000"/>
              <w:bottom w:val="single" w:sz="6" w:space="0" w:color="000000"/>
              <w:right w:val="single" w:sz="6" w:space="0" w:color="000000"/>
            </w:tcBorders>
            <w:vAlign w:val="center"/>
          </w:tcPr>
          <w:p w14:paraId="241757D9" w14:textId="7BEA23F8" w:rsidR="00B3428C" w:rsidRPr="00EF6D56" w:rsidRDefault="00817D45" w:rsidP="00B3428C">
            <w:pPr>
              <w:jc w:val="center"/>
              <w:rPr>
                <w:sz w:val="22"/>
                <w:szCs w:val="22"/>
              </w:rPr>
            </w:pPr>
            <w:r w:rsidRPr="00EF6D56">
              <w:rPr>
                <w:sz w:val="22"/>
                <w:szCs w:val="22"/>
              </w:rPr>
              <w:t>Y</w:t>
            </w:r>
          </w:p>
        </w:tc>
        <w:tc>
          <w:tcPr>
            <w:tcW w:w="478" w:type="pct"/>
            <w:tcBorders>
              <w:top w:val="single" w:sz="6" w:space="0" w:color="000000"/>
              <w:left w:val="nil"/>
              <w:bottom w:val="single" w:sz="6" w:space="0" w:color="000000"/>
              <w:right w:val="single" w:sz="12" w:space="0" w:color="000000"/>
            </w:tcBorders>
            <w:vAlign w:val="center"/>
          </w:tcPr>
          <w:p w14:paraId="2E91F6AD" w14:textId="7445A111" w:rsidR="00B3428C" w:rsidRPr="00EF6D56" w:rsidRDefault="00D001ED" w:rsidP="00B3428C">
            <w:pPr>
              <w:rPr>
                <w:sz w:val="22"/>
                <w:szCs w:val="22"/>
              </w:rPr>
            </w:pPr>
            <w:r w:rsidRPr="00EF6D56">
              <w:rPr>
                <w:sz w:val="22"/>
                <w:szCs w:val="22"/>
              </w:rPr>
              <w:t>W2W, area rug</w:t>
            </w:r>
            <w:r w:rsidR="007555EB" w:rsidRPr="00EF6D56">
              <w:rPr>
                <w:sz w:val="22"/>
                <w:szCs w:val="22"/>
              </w:rPr>
              <w:t>, thermostat behind door</w:t>
            </w:r>
          </w:p>
        </w:tc>
      </w:tr>
      <w:tr w:rsidR="007555EB" w14:paraId="25146325"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1419054C" w14:textId="16289193" w:rsidR="00B3428C" w:rsidRPr="00EF6D56" w:rsidRDefault="00892C31" w:rsidP="00B3428C">
            <w:pPr>
              <w:rPr>
                <w:sz w:val="22"/>
                <w:szCs w:val="22"/>
              </w:rPr>
            </w:pPr>
            <w:r w:rsidRPr="00EF6D56">
              <w:rPr>
                <w:sz w:val="22"/>
                <w:szCs w:val="22"/>
              </w:rPr>
              <w:t>137</w:t>
            </w:r>
          </w:p>
        </w:tc>
        <w:tc>
          <w:tcPr>
            <w:tcW w:w="350" w:type="pct"/>
            <w:tcBorders>
              <w:top w:val="single" w:sz="6" w:space="0" w:color="000000"/>
              <w:left w:val="single" w:sz="6" w:space="0" w:color="000000"/>
              <w:bottom w:val="single" w:sz="6" w:space="0" w:color="000000"/>
              <w:right w:val="single" w:sz="6" w:space="0" w:color="000000"/>
            </w:tcBorders>
            <w:vAlign w:val="center"/>
          </w:tcPr>
          <w:p w14:paraId="1EECF3DA" w14:textId="714EAF36" w:rsidR="00B3428C" w:rsidRPr="00EF6D56" w:rsidRDefault="00892C31" w:rsidP="00B3428C">
            <w:pPr>
              <w:jc w:val="center"/>
              <w:rPr>
                <w:sz w:val="22"/>
                <w:szCs w:val="22"/>
              </w:rPr>
            </w:pPr>
            <w:r w:rsidRPr="00EF6D56">
              <w:rPr>
                <w:sz w:val="22"/>
                <w:szCs w:val="22"/>
              </w:rPr>
              <w:t>506</w:t>
            </w:r>
          </w:p>
        </w:tc>
        <w:tc>
          <w:tcPr>
            <w:tcW w:w="414" w:type="pct"/>
            <w:tcBorders>
              <w:top w:val="single" w:sz="6" w:space="0" w:color="000000"/>
              <w:left w:val="single" w:sz="6" w:space="0" w:color="000000"/>
              <w:bottom w:val="single" w:sz="6" w:space="0" w:color="000000"/>
              <w:right w:val="single" w:sz="6" w:space="0" w:color="000000"/>
            </w:tcBorders>
            <w:vAlign w:val="center"/>
          </w:tcPr>
          <w:p w14:paraId="0353B15D" w14:textId="74B4B0C4" w:rsidR="00B3428C" w:rsidRPr="00EF6D56" w:rsidRDefault="002732D0"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3CC7F4FB" w14:textId="54CB80F3" w:rsidR="00B3428C" w:rsidRPr="00EF6D56" w:rsidRDefault="002732D0" w:rsidP="00B3428C">
            <w:pPr>
              <w:jc w:val="center"/>
              <w:rPr>
                <w:sz w:val="22"/>
                <w:szCs w:val="22"/>
              </w:rPr>
            </w:pPr>
            <w:r w:rsidRPr="00EF6D56">
              <w:rPr>
                <w:sz w:val="22"/>
                <w:szCs w:val="22"/>
              </w:rPr>
              <w:t>81</w:t>
            </w:r>
          </w:p>
        </w:tc>
        <w:tc>
          <w:tcPr>
            <w:tcW w:w="414" w:type="pct"/>
            <w:tcBorders>
              <w:top w:val="single" w:sz="6" w:space="0" w:color="000000"/>
              <w:left w:val="single" w:sz="6" w:space="0" w:color="000000"/>
              <w:bottom w:val="single" w:sz="6" w:space="0" w:color="000000"/>
              <w:right w:val="single" w:sz="6" w:space="0" w:color="000000"/>
            </w:tcBorders>
            <w:vAlign w:val="center"/>
          </w:tcPr>
          <w:p w14:paraId="5E0E23DD" w14:textId="2C6BB4BE" w:rsidR="00B3428C" w:rsidRPr="00EF6D56" w:rsidRDefault="002732D0" w:rsidP="00B3428C">
            <w:pPr>
              <w:jc w:val="center"/>
              <w:rPr>
                <w:sz w:val="22"/>
                <w:szCs w:val="22"/>
              </w:rPr>
            </w:pPr>
            <w:r w:rsidRPr="00EF6D56">
              <w:rPr>
                <w:sz w:val="22"/>
                <w:szCs w:val="22"/>
              </w:rPr>
              <w:t>43</w:t>
            </w:r>
          </w:p>
        </w:tc>
        <w:tc>
          <w:tcPr>
            <w:tcW w:w="350" w:type="pct"/>
            <w:tcBorders>
              <w:top w:val="single" w:sz="6" w:space="0" w:color="000000"/>
              <w:left w:val="single" w:sz="6" w:space="0" w:color="000000"/>
              <w:bottom w:val="single" w:sz="6" w:space="0" w:color="000000"/>
              <w:right w:val="single" w:sz="6" w:space="0" w:color="000000"/>
            </w:tcBorders>
            <w:vAlign w:val="center"/>
          </w:tcPr>
          <w:p w14:paraId="5F82CE98" w14:textId="1EAB638D" w:rsidR="00B3428C" w:rsidRPr="00EF6D56" w:rsidRDefault="002732D0" w:rsidP="00B3428C">
            <w:pPr>
              <w:jc w:val="center"/>
              <w:rPr>
                <w:sz w:val="22"/>
                <w:szCs w:val="22"/>
              </w:rPr>
            </w:pPr>
            <w:r w:rsidRPr="00EF6D56">
              <w:rPr>
                <w:sz w:val="22"/>
                <w:szCs w:val="22"/>
              </w:rPr>
              <w:t>16</w:t>
            </w:r>
          </w:p>
        </w:tc>
        <w:tc>
          <w:tcPr>
            <w:tcW w:w="255" w:type="pct"/>
            <w:tcBorders>
              <w:top w:val="single" w:sz="6" w:space="0" w:color="000000"/>
              <w:left w:val="single" w:sz="6" w:space="0" w:color="000000"/>
              <w:bottom w:val="single" w:sz="6" w:space="0" w:color="000000"/>
              <w:right w:val="single" w:sz="6" w:space="0" w:color="000000"/>
            </w:tcBorders>
            <w:vAlign w:val="center"/>
          </w:tcPr>
          <w:p w14:paraId="383C79FB" w14:textId="1478235B" w:rsidR="00B3428C" w:rsidRPr="00EF6D56" w:rsidRDefault="002732D0" w:rsidP="00B3428C">
            <w:pPr>
              <w:jc w:val="center"/>
              <w:rPr>
                <w:sz w:val="22"/>
                <w:szCs w:val="22"/>
              </w:rPr>
            </w:pPr>
            <w:r w:rsidRPr="00EF6D56">
              <w:rPr>
                <w:sz w:val="22"/>
                <w:szCs w:val="22"/>
              </w:rPr>
              <w:t>57</w:t>
            </w:r>
          </w:p>
        </w:tc>
        <w:tc>
          <w:tcPr>
            <w:tcW w:w="286" w:type="pct"/>
            <w:tcBorders>
              <w:top w:val="single" w:sz="6" w:space="0" w:color="000000"/>
              <w:left w:val="single" w:sz="6" w:space="0" w:color="000000"/>
              <w:bottom w:val="single" w:sz="6" w:space="0" w:color="000000"/>
              <w:right w:val="single" w:sz="6" w:space="0" w:color="000000"/>
            </w:tcBorders>
            <w:vAlign w:val="center"/>
          </w:tcPr>
          <w:p w14:paraId="03206715" w14:textId="1F74AE02" w:rsidR="00B3428C" w:rsidRPr="00EF6D56" w:rsidRDefault="002732D0" w:rsidP="00B3428C">
            <w:pPr>
              <w:jc w:val="center"/>
              <w:rPr>
                <w:sz w:val="22"/>
                <w:szCs w:val="22"/>
              </w:rPr>
            </w:pPr>
            <w:r w:rsidRPr="00EF6D56">
              <w:rPr>
                <w:sz w:val="22"/>
                <w:szCs w:val="22"/>
              </w:rPr>
              <w:t>72</w:t>
            </w:r>
          </w:p>
        </w:tc>
        <w:tc>
          <w:tcPr>
            <w:tcW w:w="414" w:type="pct"/>
            <w:tcBorders>
              <w:top w:val="single" w:sz="6" w:space="0" w:color="000000"/>
              <w:left w:val="single" w:sz="6" w:space="0" w:color="000000"/>
              <w:bottom w:val="single" w:sz="6" w:space="0" w:color="000000"/>
              <w:right w:val="single" w:sz="6" w:space="0" w:color="000000"/>
            </w:tcBorders>
            <w:vAlign w:val="center"/>
          </w:tcPr>
          <w:p w14:paraId="0D1F3C64" w14:textId="2060B395" w:rsidR="00B3428C" w:rsidRPr="00EF6D56" w:rsidRDefault="002732D0" w:rsidP="00B3428C">
            <w:pPr>
              <w:jc w:val="center"/>
              <w:rPr>
                <w:sz w:val="22"/>
                <w:szCs w:val="22"/>
              </w:rPr>
            </w:pPr>
            <w:r w:rsidRPr="00EF6D56">
              <w:rPr>
                <w:sz w:val="22"/>
                <w:szCs w:val="22"/>
              </w:rPr>
              <w:t>75</w:t>
            </w:r>
          </w:p>
        </w:tc>
        <w:tc>
          <w:tcPr>
            <w:tcW w:w="433" w:type="pct"/>
            <w:tcBorders>
              <w:top w:val="single" w:sz="6" w:space="0" w:color="000000"/>
              <w:left w:val="single" w:sz="6" w:space="0" w:color="000000"/>
              <w:bottom w:val="single" w:sz="6" w:space="0" w:color="000000"/>
              <w:right w:val="single" w:sz="6" w:space="0" w:color="000000"/>
            </w:tcBorders>
            <w:vAlign w:val="center"/>
          </w:tcPr>
          <w:p w14:paraId="025C7ECF" w14:textId="670182E6" w:rsidR="00B3428C" w:rsidRPr="00EF6D56" w:rsidRDefault="00817D45" w:rsidP="00B3428C">
            <w:pPr>
              <w:jc w:val="center"/>
              <w:rPr>
                <w:sz w:val="22"/>
                <w:szCs w:val="22"/>
              </w:rPr>
            </w:pPr>
            <w:r w:rsidRPr="00EF6D56">
              <w:rPr>
                <w:sz w:val="22"/>
                <w:szCs w:val="22"/>
              </w:rPr>
              <w:t>N/A</w:t>
            </w:r>
          </w:p>
        </w:tc>
        <w:tc>
          <w:tcPr>
            <w:tcW w:w="415" w:type="pct"/>
            <w:tcBorders>
              <w:top w:val="single" w:sz="6" w:space="0" w:color="000000"/>
              <w:left w:val="single" w:sz="6" w:space="0" w:color="000000"/>
              <w:bottom w:val="single" w:sz="6" w:space="0" w:color="000000"/>
              <w:right w:val="single" w:sz="6" w:space="0" w:color="000000"/>
            </w:tcBorders>
            <w:vAlign w:val="center"/>
          </w:tcPr>
          <w:p w14:paraId="31797154" w14:textId="75C6FDB9" w:rsidR="00B3428C" w:rsidRPr="00EF6D56" w:rsidRDefault="00817D45" w:rsidP="00B3428C">
            <w:pPr>
              <w:jc w:val="center"/>
              <w:rPr>
                <w:sz w:val="22"/>
                <w:szCs w:val="22"/>
              </w:rPr>
            </w:pPr>
            <w:r w:rsidRPr="00EF6D56">
              <w:rPr>
                <w:sz w:val="22"/>
                <w:szCs w:val="22"/>
              </w:rPr>
              <w:t>2</w:t>
            </w:r>
          </w:p>
        </w:tc>
        <w:tc>
          <w:tcPr>
            <w:tcW w:w="393" w:type="pct"/>
            <w:tcBorders>
              <w:top w:val="single" w:sz="6" w:space="0" w:color="000000"/>
              <w:left w:val="single" w:sz="6" w:space="0" w:color="000000"/>
              <w:bottom w:val="single" w:sz="6" w:space="0" w:color="000000"/>
              <w:right w:val="single" w:sz="6" w:space="0" w:color="000000"/>
            </w:tcBorders>
            <w:vAlign w:val="center"/>
          </w:tcPr>
          <w:p w14:paraId="1AFD7F90" w14:textId="6072E677" w:rsidR="00B3428C" w:rsidRPr="00EF6D56" w:rsidRDefault="00817D45" w:rsidP="00B3428C">
            <w:pPr>
              <w:jc w:val="center"/>
              <w:rPr>
                <w:sz w:val="22"/>
                <w:szCs w:val="22"/>
              </w:rPr>
            </w:pPr>
            <w:r w:rsidRPr="00EF6D56">
              <w:rPr>
                <w:sz w:val="22"/>
                <w:szCs w:val="22"/>
              </w:rPr>
              <w:t>Y</w:t>
            </w:r>
          </w:p>
        </w:tc>
        <w:tc>
          <w:tcPr>
            <w:tcW w:w="478" w:type="pct"/>
            <w:tcBorders>
              <w:top w:val="single" w:sz="6" w:space="0" w:color="000000"/>
              <w:left w:val="nil"/>
              <w:bottom w:val="single" w:sz="6" w:space="0" w:color="000000"/>
              <w:right w:val="single" w:sz="12" w:space="0" w:color="000000"/>
            </w:tcBorders>
            <w:vAlign w:val="center"/>
          </w:tcPr>
          <w:p w14:paraId="0A1364F3" w14:textId="0173E57D" w:rsidR="00B3428C" w:rsidRPr="00EF6D56" w:rsidRDefault="007555EB" w:rsidP="00B3428C">
            <w:pPr>
              <w:rPr>
                <w:sz w:val="22"/>
                <w:szCs w:val="22"/>
              </w:rPr>
            </w:pPr>
            <w:r w:rsidRPr="00EF6D56">
              <w:rPr>
                <w:sz w:val="22"/>
                <w:szCs w:val="22"/>
              </w:rPr>
              <w:t>W2W</w:t>
            </w:r>
          </w:p>
        </w:tc>
      </w:tr>
      <w:tr w:rsidR="007555EB" w14:paraId="7F1B3924"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362E0FDE" w14:textId="21ED635C" w:rsidR="00892C31" w:rsidRPr="00EF6D56" w:rsidRDefault="00892C31" w:rsidP="00B3428C">
            <w:pPr>
              <w:rPr>
                <w:sz w:val="22"/>
                <w:szCs w:val="22"/>
              </w:rPr>
            </w:pPr>
            <w:r w:rsidRPr="00EF6D56">
              <w:rPr>
                <w:sz w:val="22"/>
                <w:szCs w:val="22"/>
              </w:rPr>
              <w:lastRenderedPageBreak/>
              <w:t>138</w:t>
            </w:r>
          </w:p>
        </w:tc>
        <w:tc>
          <w:tcPr>
            <w:tcW w:w="350" w:type="pct"/>
            <w:tcBorders>
              <w:top w:val="single" w:sz="6" w:space="0" w:color="000000"/>
              <w:left w:val="single" w:sz="6" w:space="0" w:color="000000"/>
              <w:bottom w:val="single" w:sz="6" w:space="0" w:color="000000"/>
              <w:right w:val="single" w:sz="6" w:space="0" w:color="000000"/>
            </w:tcBorders>
            <w:vAlign w:val="center"/>
          </w:tcPr>
          <w:p w14:paraId="20239862" w14:textId="46ACB89C" w:rsidR="00892C31" w:rsidRPr="00EF6D56" w:rsidRDefault="00892C31" w:rsidP="00B3428C">
            <w:pPr>
              <w:jc w:val="center"/>
              <w:rPr>
                <w:sz w:val="22"/>
                <w:szCs w:val="22"/>
              </w:rPr>
            </w:pPr>
            <w:r w:rsidRPr="00EF6D56">
              <w:rPr>
                <w:sz w:val="22"/>
                <w:szCs w:val="22"/>
              </w:rPr>
              <w:t>527</w:t>
            </w:r>
          </w:p>
        </w:tc>
        <w:tc>
          <w:tcPr>
            <w:tcW w:w="414" w:type="pct"/>
            <w:tcBorders>
              <w:top w:val="single" w:sz="6" w:space="0" w:color="000000"/>
              <w:left w:val="single" w:sz="6" w:space="0" w:color="000000"/>
              <w:bottom w:val="single" w:sz="6" w:space="0" w:color="000000"/>
              <w:right w:val="single" w:sz="6" w:space="0" w:color="000000"/>
            </w:tcBorders>
            <w:vAlign w:val="center"/>
          </w:tcPr>
          <w:p w14:paraId="1099AE30" w14:textId="52EE3721" w:rsidR="00892C31" w:rsidRPr="00EF6D56" w:rsidRDefault="002732D0"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72BC1EF5" w14:textId="09C61FD7" w:rsidR="00892C31" w:rsidRPr="00EF6D56" w:rsidRDefault="002732D0" w:rsidP="00B3428C">
            <w:pPr>
              <w:jc w:val="center"/>
              <w:rPr>
                <w:sz w:val="22"/>
                <w:szCs w:val="22"/>
              </w:rPr>
            </w:pPr>
            <w:r w:rsidRPr="00EF6D56">
              <w:rPr>
                <w:sz w:val="22"/>
                <w:szCs w:val="22"/>
              </w:rPr>
              <w:t>82</w:t>
            </w:r>
          </w:p>
        </w:tc>
        <w:tc>
          <w:tcPr>
            <w:tcW w:w="414" w:type="pct"/>
            <w:tcBorders>
              <w:top w:val="single" w:sz="6" w:space="0" w:color="000000"/>
              <w:left w:val="single" w:sz="6" w:space="0" w:color="000000"/>
              <w:bottom w:val="single" w:sz="6" w:space="0" w:color="000000"/>
              <w:right w:val="single" w:sz="6" w:space="0" w:color="000000"/>
            </w:tcBorders>
            <w:vAlign w:val="center"/>
          </w:tcPr>
          <w:p w14:paraId="35FC8DB2" w14:textId="4C104B1D" w:rsidR="00892C31" w:rsidRPr="00EF6D56" w:rsidRDefault="002732D0" w:rsidP="00B3428C">
            <w:pPr>
              <w:jc w:val="center"/>
              <w:rPr>
                <w:sz w:val="22"/>
                <w:szCs w:val="22"/>
              </w:rPr>
            </w:pPr>
            <w:r w:rsidRPr="00EF6D56">
              <w:rPr>
                <w:sz w:val="22"/>
                <w:szCs w:val="22"/>
              </w:rPr>
              <w:t>42</w:t>
            </w:r>
          </w:p>
        </w:tc>
        <w:tc>
          <w:tcPr>
            <w:tcW w:w="350" w:type="pct"/>
            <w:tcBorders>
              <w:top w:val="single" w:sz="6" w:space="0" w:color="000000"/>
              <w:left w:val="single" w:sz="6" w:space="0" w:color="000000"/>
              <w:bottom w:val="single" w:sz="6" w:space="0" w:color="000000"/>
              <w:right w:val="single" w:sz="6" w:space="0" w:color="000000"/>
            </w:tcBorders>
            <w:vAlign w:val="center"/>
          </w:tcPr>
          <w:p w14:paraId="34D4C6B2" w14:textId="782685F3" w:rsidR="00892C31" w:rsidRPr="00EF6D56" w:rsidRDefault="002732D0" w:rsidP="00B3428C">
            <w:pPr>
              <w:jc w:val="center"/>
              <w:rPr>
                <w:sz w:val="22"/>
                <w:szCs w:val="22"/>
              </w:rPr>
            </w:pPr>
            <w:r w:rsidRPr="00EF6D56">
              <w:rPr>
                <w:sz w:val="22"/>
                <w:szCs w:val="22"/>
              </w:rPr>
              <w:t>14</w:t>
            </w:r>
          </w:p>
        </w:tc>
        <w:tc>
          <w:tcPr>
            <w:tcW w:w="255" w:type="pct"/>
            <w:tcBorders>
              <w:top w:val="single" w:sz="6" w:space="0" w:color="000000"/>
              <w:left w:val="single" w:sz="6" w:space="0" w:color="000000"/>
              <w:bottom w:val="single" w:sz="6" w:space="0" w:color="000000"/>
              <w:right w:val="single" w:sz="6" w:space="0" w:color="000000"/>
            </w:tcBorders>
            <w:vAlign w:val="center"/>
          </w:tcPr>
          <w:p w14:paraId="61D77D1E" w14:textId="3EC9251F" w:rsidR="00892C31" w:rsidRPr="00EF6D56" w:rsidRDefault="002732D0" w:rsidP="00B3428C">
            <w:pPr>
              <w:jc w:val="center"/>
              <w:rPr>
                <w:sz w:val="22"/>
                <w:szCs w:val="22"/>
              </w:rPr>
            </w:pPr>
            <w:r w:rsidRPr="00EF6D56">
              <w:rPr>
                <w:sz w:val="22"/>
                <w:szCs w:val="22"/>
              </w:rPr>
              <w:t>47</w:t>
            </w:r>
          </w:p>
        </w:tc>
        <w:tc>
          <w:tcPr>
            <w:tcW w:w="286" w:type="pct"/>
            <w:tcBorders>
              <w:top w:val="single" w:sz="6" w:space="0" w:color="000000"/>
              <w:left w:val="single" w:sz="6" w:space="0" w:color="000000"/>
              <w:bottom w:val="single" w:sz="6" w:space="0" w:color="000000"/>
              <w:right w:val="single" w:sz="6" w:space="0" w:color="000000"/>
            </w:tcBorders>
            <w:vAlign w:val="center"/>
          </w:tcPr>
          <w:p w14:paraId="22E7DBAA" w14:textId="05BADC3F" w:rsidR="00892C31" w:rsidRPr="00EF6D56" w:rsidRDefault="002732D0" w:rsidP="00B3428C">
            <w:pPr>
              <w:jc w:val="center"/>
              <w:rPr>
                <w:sz w:val="22"/>
                <w:szCs w:val="22"/>
              </w:rPr>
            </w:pPr>
            <w:r w:rsidRPr="00EF6D56">
              <w:rPr>
                <w:sz w:val="22"/>
                <w:szCs w:val="22"/>
              </w:rPr>
              <w:t>72</w:t>
            </w:r>
          </w:p>
        </w:tc>
        <w:tc>
          <w:tcPr>
            <w:tcW w:w="414" w:type="pct"/>
            <w:tcBorders>
              <w:top w:val="single" w:sz="6" w:space="0" w:color="000000"/>
              <w:left w:val="single" w:sz="6" w:space="0" w:color="000000"/>
              <w:bottom w:val="single" w:sz="6" w:space="0" w:color="000000"/>
              <w:right w:val="single" w:sz="6" w:space="0" w:color="000000"/>
            </w:tcBorders>
            <w:vAlign w:val="center"/>
          </w:tcPr>
          <w:p w14:paraId="33E2D496" w14:textId="08F22B5A" w:rsidR="00892C31" w:rsidRPr="00EF6D56" w:rsidRDefault="002732D0" w:rsidP="00B3428C">
            <w:pPr>
              <w:jc w:val="center"/>
              <w:rPr>
                <w:sz w:val="22"/>
                <w:szCs w:val="22"/>
              </w:rPr>
            </w:pPr>
            <w:r w:rsidRPr="00EF6D56">
              <w:rPr>
                <w:sz w:val="22"/>
                <w:szCs w:val="22"/>
              </w:rPr>
              <w:t>73</w:t>
            </w:r>
          </w:p>
        </w:tc>
        <w:tc>
          <w:tcPr>
            <w:tcW w:w="433" w:type="pct"/>
            <w:tcBorders>
              <w:top w:val="single" w:sz="6" w:space="0" w:color="000000"/>
              <w:left w:val="single" w:sz="6" w:space="0" w:color="000000"/>
              <w:bottom w:val="single" w:sz="6" w:space="0" w:color="000000"/>
              <w:right w:val="single" w:sz="6" w:space="0" w:color="000000"/>
            </w:tcBorders>
            <w:vAlign w:val="center"/>
          </w:tcPr>
          <w:p w14:paraId="20025171" w14:textId="64AA0FEC" w:rsidR="00892C31" w:rsidRPr="00EF6D56" w:rsidRDefault="00817D45" w:rsidP="00B3428C">
            <w:pPr>
              <w:jc w:val="center"/>
              <w:rPr>
                <w:sz w:val="22"/>
                <w:szCs w:val="22"/>
              </w:rPr>
            </w:pPr>
            <w:r w:rsidRPr="00EF6D56">
              <w:rPr>
                <w:sz w:val="22"/>
                <w:szCs w:val="22"/>
              </w:rPr>
              <w:t>N</w:t>
            </w:r>
          </w:p>
        </w:tc>
        <w:tc>
          <w:tcPr>
            <w:tcW w:w="415" w:type="pct"/>
            <w:tcBorders>
              <w:top w:val="single" w:sz="6" w:space="0" w:color="000000"/>
              <w:left w:val="single" w:sz="6" w:space="0" w:color="000000"/>
              <w:bottom w:val="single" w:sz="6" w:space="0" w:color="000000"/>
              <w:right w:val="single" w:sz="6" w:space="0" w:color="000000"/>
            </w:tcBorders>
            <w:vAlign w:val="center"/>
          </w:tcPr>
          <w:p w14:paraId="13FB1274" w14:textId="6E009AFD" w:rsidR="00892C31" w:rsidRPr="00EF6D56" w:rsidRDefault="00817D45" w:rsidP="00B3428C">
            <w:pPr>
              <w:jc w:val="center"/>
              <w:rPr>
                <w:sz w:val="22"/>
                <w:szCs w:val="22"/>
              </w:rPr>
            </w:pPr>
            <w:r w:rsidRPr="00EF6D56">
              <w:rPr>
                <w:sz w:val="22"/>
                <w:szCs w:val="22"/>
              </w:rPr>
              <w:t>0</w:t>
            </w:r>
          </w:p>
        </w:tc>
        <w:tc>
          <w:tcPr>
            <w:tcW w:w="393" w:type="pct"/>
            <w:tcBorders>
              <w:top w:val="single" w:sz="6" w:space="0" w:color="000000"/>
              <w:left w:val="single" w:sz="6" w:space="0" w:color="000000"/>
              <w:bottom w:val="single" w:sz="6" w:space="0" w:color="000000"/>
              <w:right w:val="single" w:sz="6" w:space="0" w:color="000000"/>
            </w:tcBorders>
            <w:vAlign w:val="center"/>
          </w:tcPr>
          <w:p w14:paraId="21FF9AAC" w14:textId="4738B46E" w:rsidR="00892C31" w:rsidRPr="00EF6D56" w:rsidRDefault="00817D45" w:rsidP="00B3428C">
            <w:pPr>
              <w:jc w:val="center"/>
              <w:rPr>
                <w:sz w:val="22"/>
                <w:szCs w:val="22"/>
              </w:rPr>
            </w:pPr>
            <w:r w:rsidRPr="00EF6D56">
              <w:rPr>
                <w:sz w:val="22"/>
                <w:szCs w:val="22"/>
              </w:rPr>
              <w:t>N/A</w:t>
            </w:r>
          </w:p>
        </w:tc>
        <w:tc>
          <w:tcPr>
            <w:tcW w:w="478" w:type="pct"/>
            <w:tcBorders>
              <w:top w:val="single" w:sz="6" w:space="0" w:color="000000"/>
              <w:left w:val="nil"/>
              <w:bottom w:val="single" w:sz="6" w:space="0" w:color="000000"/>
              <w:right w:val="single" w:sz="12" w:space="0" w:color="000000"/>
            </w:tcBorders>
            <w:vAlign w:val="center"/>
          </w:tcPr>
          <w:p w14:paraId="65DD8A9B" w14:textId="21961E73" w:rsidR="00892C31" w:rsidRPr="00EF6D56" w:rsidRDefault="007555EB" w:rsidP="00B3428C">
            <w:pPr>
              <w:rPr>
                <w:sz w:val="22"/>
                <w:szCs w:val="22"/>
              </w:rPr>
            </w:pPr>
            <w:r w:rsidRPr="00EF6D56">
              <w:rPr>
                <w:sz w:val="22"/>
                <w:szCs w:val="22"/>
              </w:rPr>
              <w:t>W2W</w:t>
            </w:r>
          </w:p>
        </w:tc>
      </w:tr>
      <w:tr w:rsidR="007555EB" w14:paraId="4555813B"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44A39E14" w14:textId="26B47E7C" w:rsidR="00892C31" w:rsidRPr="00EF6D56" w:rsidRDefault="00892C31" w:rsidP="00B3428C">
            <w:pPr>
              <w:rPr>
                <w:sz w:val="22"/>
                <w:szCs w:val="22"/>
              </w:rPr>
            </w:pPr>
            <w:r w:rsidRPr="00EF6D56">
              <w:rPr>
                <w:sz w:val="22"/>
                <w:szCs w:val="22"/>
              </w:rPr>
              <w:t>139</w:t>
            </w:r>
          </w:p>
        </w:tc>
        <w:tc>
          <w:tcPr>
            <w:tcW w:w="350" w:type="pct"/>
            <w:tcBorders>
              <w:top w:val="single" w:sz="6" w:space="0" w:color="000000"/>
              <w:left w:val="single" w:sz="6" w:space="0" w:color="000000"/>
              <w:bottom w:val="single" w:sz="6" w:space="0" w:color="000000"/>
              <w:right w:val="single" w:sz="6" w:space="0" w:color="000000"/>
            </w:tcBorders>
            <w:vAlign w:val="center"/>
          </w:tcPr>
          <w:p w14:paraId="53F44A7E" w14:textId="37E81621" w:rsidR="00892C31" w:rsidRPr="00EF6D56" w:rsidRDefault="00892C31" w:rsidP="00B3428C">
            <w:pPr>
              <w:jc w:val="center"/>
              <w:rPr>
                <w:sz w:val="22"/>
                <w:szCs w:val="22"/>
              </w:rPr>
            </w:pPr>
            <w:r w:rsidRPr="00EF6D56">
              <w:rPr>
                <w:sz w:val="22"/>
                <w:szCs w:val="22"/>
              </w:rPr>
              <w:t>494</w:t>
            </w:r>
          </w:p>
        </w:tc>
        <w:tc>
          <w:tcPr>
            <w:tcW w:w="414" w:type="pct"/>
            <w:tcBorders>
              <w:top w:val="single" w:sz="6" w:space="0" w:color="000000"/>
              <w:left w:val="single" w:sz="6" w:space="0" w:color="000000"/>
              <w:bottom w:val="single" w:sz="6" w:space="0" w:color="000000"/>
              <w:right w:val="single" w:sz="6" w:space="0" w:color="000000"/>
            </w:tcBorders>
            <w:vAlign w:val="center"/>
          </w:tcPr>
          <w:p w14:paraId="5DDAACD2" w14:textId="17C5C46F" w:rsidR="00892C31" w:rsidRPr="00EF6D56" w:rsidRDefault="002732D0"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2924E775" w14:textId="3820F7CB" w:rsidR="00892C31" w:rsidRPr="00EF6D56" w:rsidRDefault="002732D0" w:rsidP="00B3428C">
            <w:pPr>
              <w:jc w:val="center"/>
              <w:rPr>
                <w:sz w:val="22"/>
                <w:szCs w:val="22"/>
              </w:rPr>
            </w:pPr>
            <w:r w:rsidRPr="00EF6D56">
              <w:rPr>
                <w:sz w:val="22"/>
                <w:szCs w:val="22"/>
              </w:rPr>
              <w:t>80</w:t>
            </w:r>
          </w:p>
        </w:tc>
        <w:tc>
          <w:tcPr>
            <w:tcW w:w="414" w:type="pct"/>
            <w:tcBorders>
              <w:top w:val="single" w:sz="6" w:space="0" w:color="000000"/>
              <w:left w:val="single" w:sz="6" w:space="0" w:color="000000"/>
              <w:bottom w:val="single" w:sz="6" w:space="0" w:color="000000"/>
              <w:right w:val="single" w:sz="6" w:space="0" w:color="000000"/>
            </w:tcBorders>
            <w:vAlign w:val="center"/>
          </w:tcPr>
          <w:p w14:paraId="07D02DF4" w14:textId="30C85A61" w:rsidR="00892C31" w:rsidRPr="00EF6D56" w:rsidRDefault="002732D0" w:rsidP="00B3428C">
            <w:pPr>
              <w:jc w:val="center"/>
              <w:rPr>
                <w:sz w:val="22"/>
                <w:szCs w:val="22"/>
              </w:rPr>
            </w:pPr>
            <w:r w:rsidRPr="00EF6D56">
              <w:rPr>
                <w:sz w:val="22"/>
                <w:szCs w:val="22"/>
              </w:rPr>
              <w:t>44</w:t>
            </w:r>
          </w:p>
        </w:tc>
        <w:tc>
          <w:tcPr>
            <w:tcW w:w="350" w:type="pct"/>
            <w:tcBorders>
              <w:top w:val="single" w:sz="6" w:space="0" w:color="000000"/>
              <w:left w:val="single" w:sz="6" w:space="0" w:color="000000"/>
              <w:bottom w:val="single" w:sz="6" w:space="0" w:color="000000"/>
              <w:right w:val="single" w:sz="6" w:space="0" w:color="000000"/>
            </w:tcBorders>
            <w:vAlign w:val="center"/>
          </w:tcPr>
          <w:p w14:paraId="587F90D4" w14:textId="54DC1CCE" w:rsidR="00892C31" w:rsidRPr="00EF6D56" w:rsidRDefault="002732D0" w:rsidP="00B3428C">
            <w:pPr>
              <w:jc w:val="center"/>
              <w:rPr>
                <w:sz w:val="22"/>
                <w:szCs w:val="22"/>
              </w:rPr>
            </w:pPr>
            <w:r w:rsidRPr="00EF6D56">
              <w:rPr>
                <w:sz w:val="22"/>
                <w:szCs w:val="22"/>
              </w:rPr>
              <w:t>13</w:t>
            </w:r>
          </w:p>
        </w:tc>
        <w:tc>
          <w:tcPr>
            <w:tcW w:w="255" w:type="pct"/>
            <w:tcBorders>
              <w:top w:val="single" w:sz="6" w:space="0" w:color="000000"/>
              <w:left w:val="single" w:sz="6" w:space="0" w:color="000000"/>
              <w:bottom w:val="single" w:sz="6" w:space="0" w:color="000000"/>
              <w:right w:val="single" w:sz="6" w:space="0" w:color="000000"/>
            </w:tcBorders>
            <w:vAlign w:val="center"/>
          </w:tcPr>
          <w:p w14:paraId="30E3EEC8" w14:textId="7014CC29" w:rsidR="00892C31" w:rsidRPr="00EF6D56" w:rsidRDefault="002732D0" w:rsidP="00B3428C">
            <w:pPr>
              <w:jc w:val="center"/>
              <w:rPr>
                <w:sz w:val="22"/>
                <w:szCs w:val="22"/>
              </w:rPr>
            </w:pPr>
            <w:r w:rsidRPr="00EF6D56">
              <w:rPr>
                <w:sz w:val="22"/>
                <w:szCs w:val="22"/>
              </w:rPr>
              <w:t>56</w:t>
            </w:r>
          </w:p>
        </w:tc>
        <w:tc>
          <w:tcPr>
            <w:tcW w:w="286" w:type="pct"/>
            <w:tcBorders>
              <w:top w:val="single" w:sz="6" w:space="0" w:color="000000"/>
              <w:left w:val="single" w:sz="6" w:space="0" w:color="000000"/>
              <w:bottom w:val="single" w:sz="6" w:space="0" w:color="000000"/>
              <w:right w:val="single" w:sz="6" w:space="0" w:color="000000"/>
            </w:tcBorders>
            <w:vAlign w:val="center"/>
          </w:tcPr>
          <w:p w14:paraId="334C395C" w14:textId="55D6D7FB" w:rsidR="00892C31" w:rsidRPr="00EF6D56" w:rsidRDefault="002732D0" w:rsidP="00B3428C">
            <w:pPr>
              <w:jc w:val="center"/>
              <w:rPr>
                <w:sz w:val="22"/>
                <w:szCs w:val="22"/>
              </w:rPr>
            </w:pPr>
            <w:r w:rsidRPr="00EF6D56">
              <w:rPr>
                <w:sz w:val="22"/>
                <w:szCs w:val="22"/>
              </w:rPr>
              <w:t>72</w:t>
            </w:r>
          </w:p>
        </w:tc>
        <w:tc>
          <w:tcPr>
            <w:tcW w:w="414" w:type="pct"/>
            <w:tcBorders>
              <w:top w:val="single" w:sz="6" w:space="0" w:color="000000"/>
              <w:left w:val="single" w:sz="6" w:space="0" w:color="000000"/>
              <w:bottom w:val="single" w:sz="6" w:space="0" w:color="000000"/>
              <w:right w:val="single" w:sz="6" w:space="0" w:color="000000"/>
            </w:tcBorders>
            <w:vAlign w:val="center"/>
          </w:tcPr>
          <w:p w14:paraId="0E415BF0" w14:textId="3CB0701D" w:rsidR="00892C31" w:rsidRPr="00EF6D56" w:rsidRDefault="002732D0" w:rsidP="00B3428C">
            <w:pPr>
              <w:jc w:val="center"/>
              <w:rPr>
                <w:sz w:val="22"/>
                <w:szCs w:val="22"/>
              </w:rPr>
            </w:pPr>
            <w:r w:rsidRPr="00EF6D56">
              <w:rPr>
                <w:sz w:val="22"/>
                <w:szCs w:val="22"/>
              </w:rPr>
              <w:t>72</w:t>
            </w:r>
          </w:p>
        </w:tc>
        <w:tc>
          <w:tcPr>
            <w:tcW w:w="433" w:type="pct"/>
            <w:tcBorders>
              <w:top w:val="single" w:sz="6" w:space="0" w:color="000000"/>
              <w:left w:val="single" w:sz="6" w:space="0" w:color="000000"/>
              <w:bottom w:val="single" w:sz="6" w:space="0" w:color="000000"/>
              <w:right w:val="single" w:sz="6" w:space="0" w:color="000000"/>
            </w:tcBorders>
            <w:vAlign w:val="center"/>
          </w:tcPr>
          <w:p w14:paraId="7C70ADAC" w14:textId="1C2C3532" w:rsidR="00892C31" w:rsidRPr="00EF6D56" w:rsidRDefault="00817D45" w:rsidP="00B3428C">
            <w:pPr>
              <w:jc w:val="center"/>
              <w:rPr>
                <w:sz w:val="22"/>
                <w:szCs w:val="22"/>
              </w:rPr>
            </w:pPr>
            <w:r w:rsidRPr="00EF6D56">
              <w:rPr>
                <w:sz w:val="22"/>
                <w:szCs w:val="22"/>
              </w:rPr>
              <w:t>N/A</w:t>
            </w:r>
          </w:p>
        </w:tc>
        <w:tc>
          <w:tcPr>
            <w:tcW w:w="415" w:type="pct"/>
            <w:tcBorders>
              <w:top w:val="single" w:sz="6" w:space="0" w:color="000000"/>
              <w:left w:val="single" w:sz="6" w:space="0" w:color="000000"/>
              <w:bottom w:val="single" w:sz="6" w:space="0" w:color="000000"/>
              <w:right w:val="single" w:sz="6" w:space="0" w:color="000000"/>
            </w:tcBorders>
            <w:vAlign w:val="center"/>
          </w:tcPr>
          <w:p w14:paraId="09C39520" w14:textId="2846D49F" w:rsidR="00892C31" w:rsidRPr="00EF6D56" w:rsidRDefault="00817D45" w:rsidP="00B3428C">
            <w:pPr>
              <w:jc w:val="center"/>
              <w:rPr>
                <w:sz w:val="22"/>
                <w:szCs w:val="22"/>
              </w:rPr>
            </w:pPr>
            <w:r w:rsidRPr="00EF6D56">
              <w:rPr>
                <w:sz w:val="22"/>
                <w:szCs w:val="22"/>
              </w:rPr>
              <w:t>2</w:t>
            </w:r>
          </w:p>
        </w:tc>
        <w:tc>
          <w:tcPr>
            <w:tcW w:w="393" w:type="pct"/>
            <w:tcBorders>
              <w:top w:val="single" w:sz="6" w:space="0" w:color="000000"/>
              <w:left w:val="single" w:sz="6" w:space="0" w:color="000000"/>
              <w:bottom w:val="single" w:sz="6" w:space="0" w:color="000000"/>
              <w:right w:val="single" w:sz="6" w:space="0" w:color="000000"/>
            </w:tcBorders>
            <w:vAlign w:val="center"/>
          </w:tcPr>
          <w:p w14:paraId="2F3CA6FF" w14:textId="4A4F5000" w:rsidR="00892C31" w:rsidRPr="00EF6D56" w:rsidRDefault="00817D45" w:rsidP="00B3428C">
            <w:pPr>
              <w:jc w:val="center"/>
              <w:rPr>
                <w:sz w:val="22"/>
                <w:szCs w:val="22"/>
              </w:rPr>
            </w:pPr>
            <w:r w:rsidRPr="00EF6D56">
              <w:rPr>
                <w:sz w:val="22"/>
                <w:szCs w:val="22"/>
              </w:rPr>
              <w:t>N/A</w:t>
            </w:r>
          </w:p>
        </w:tc>
        <w:tc>
          <w:tcPr>
            <w:tcW w:w="478" w:type="pct"/>
            <w:tcBorders>
              <w:top w:val="single" w:sz="6" w:space="0" w:color="000000"/>
              <w:left w:val="nil"/>
              <w:bottom w:val="single" w:sz="6" w:space="0" w:color="000000"/>
              <w:right w:val="single" w:sz="12" w:space="0" w:color="000000"/>
            </w:tcBorders>
            <w:vAlign w:val="center"/>
          </w:tcPr>
          <w:p w14:paraId="44DF4B38" w14:textId="57BFCE88" w:rsidR="00892C31" w:rsidRPr="00EF6D56" w:rsidRDefault="007555EB" w:rsidP="00B3428C">
            <w:pPr>
              <w:rPr>
                <w:sz w:val="22"/>
                <w:szCs w:val="22"/>
              </w:rPr>
            </w:pPr>
            <w:r w:rsidRPr="00EF6D56">
              <w:rPr>
                <w:sz w:val="22"/>
                <w:szCs w:val="22"/>
              </w:rPr>
              <w:t>W2W</w:t>
            </w:r>
          </w:p>
        </w:tc>
      </w:tr>
      <w:tr w:rsidR="007555EB" w14:paraId="140F17B0"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1650F5AC" w14:textId="2E40A5B8" w:rsidR="00892C31" w:rsidRPr="00EF6D56" w:rsidRDefault="00892C31" w:rsidP="00B3428C">
            <w:pPr>
              <w:rPr>
                <w:sz w:val="22"/>
                <w:szCs w:val="22"/>
              </w:rPr>
            </w:pPr>
            <w:r w:rsidRPr="00EF6D56">
              <w:rPr>
                <w:sz w:val="22"/>
                <w:szCs w:val="22"/>
              </w:rPr>
              <w:t>119</w:t>
            </w:r>
          </w:p>
        </w:tc>
        <w:tc>
          <w:tcPr>
            <w:tcW w:w="350" w:type="pct"/>
            <w:tcBorders>
              <w:top w:val="single" w:sz="6" w:space="0" w:color="000000"/>
              <w:left w:val="single" w:sz="6" w:space="0" w:color="000000"/>
              <w:bottom w:val="single" w:sz="6" w:space="0" w:color="000000"/>
              <w:right w:val="single" w:sz="6" w:space="0" w:color="000000"/>
            </w:tcBorders>
            <w:vAlign w:val="center"/>
          </w:tcPr>
          <w:p w14:paraId="3AED78F0" w14:textId="05CF19C2" w:rsidR="00892C31" w:rsidRPr="00EF6D56" w:rsidRDefault="00892C31" w:rsidP="00B3428C">
            <w:pPr>
              <w:jc w:val="center"/>
              <w:rPr>
                <w:sz w:val="22"/>
                <w:szCs w:val="22"/>
              </w:rPr>
            </w:pPr>
            <w:r w:rsidRPr="00EF6D56">
              <w:rPr>
                <w:sz w:val="22"/>
                <w:szCs w:val="22"/>
              </w:rPr>
              <w:t>490</w:t>
            </w:r>
          </w:p>
        </w:tc>
        <w:tc>
          <w:tcPr>
            <w:tcW w:w="414" w:type="pct"/>
            <w:tcBorders>
              <w:top w:val="single" w:sz="6" w:space="0" w:color="000000"/>
              <w:left w:val="single" w:sz="6" w:space="0" w:color="000000"/>
              <w:bottom w:val="single" w:sz="6" w:space="0" w:color="000000"/>
              <w:right w:val="single" w:sz="6" w:space="0" w:color="000000"/>
            </w:tcBorders>
            <w:vAlign w:val="center"/>
          </w:tcPr>
          <w:p w14:paraId="43456488" w14:textId="08C85A45" w:rsidR="00892C31" w:rsidRPr="00EF6D56" w:rsidRDefault="002732D0"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582E8AF9" w14:textId="155F42CD" w:rsidR="00892C31" w:rsidRPr="00EF6D56" w:rsidRDefault="002732D0" w:rsidP="00B3428C">
            <w:pPr>
              <w:jc w:val="center"/>
              <w:rPr>
                <w:sz w:val="22"/>
                <w:szCs w:val="22"/>
              </w:rPr>
            </w:pPr>
            <w:r w:rsidRPr="00EF6D56">
              <w:rPr>
                <w:sz w:val="22"/>
                <w:szCs w:val="22"/>
              </w:rPr>
              <w:t>80</w:t>
            </w:r>
          </w:p>
        </w:tc>
        <w:tc>
          <w:tcPr>
            <w:tcW w:w="414" w:type="pct"/>
            <w:tcBorders>
              <w:top w:val="single" w:sz="6" w:space="0" w:color="000000"/>
              <w:left w:val="single" w:sz="6" w:space="0" w:color="000000"/>
              <w:bottom w:val="single" w:sz="6" w:space="0" w:color="000000"/>
              <w:right w:val="single" w:sz="6" w:space="0" w:color="000000"/>
            </w:tcBorders>
            <w:vAlign w:val="center"/>
          </w:tcPr>
          <w:p w14:paraId="0C965CEF" w14:textId="603C4B8B" w:rsidR="00892C31" w:rsidRPr="00EF6D56" w:rsidRDefault="002732D0" w:rsidP="00B3428C">
            <w:pPr>
              <w:jc w:val="center"/>
              <w:rPr>
                <w:sz w:val="22"/>
                <w:szCs w:val="22"/>
              </w:rPr>
            </w:pPr>
            <w:r w:rsidRPr="00EF6D56">
              <w:rPr>
                <w:sz w:val="22"/>
                <w:szCs w:val="22"/>
              </w:rPr>
              <w:t>46</w:t>
            </w:r>
          </w:p>
        </w:tc>
        <w:tc>
          <w:tcPr>
            <w:tcW w:w="350" w:type="pct"/>
            <w:tcBorders>
              <w:top w:val="single" w:sz="6" w:space="0" w:color="000000"/>
              <w:left w:val="single" w:sz="6" w:space="0" w:color="000000"/>
              <w:bottom w:val="single" w:sz="6" w:space="0" w:color="000000"/>
              <w:right w:val="single" w:sz="6" w:space="0" w:color="000000"/>
            </w:tcBorders>
            <w:vAlign w:val="center"/>
          </w:tcPr>
          <w:p w14:paraId="7F77F491" w14:textId="00E163F7" w:rsidR="00892C31" w:rsidRPr="00EF6D56" w:rsidRDefault="002732D0" w:rsidP="00B3428C">
            <w:pPr>
              <w:jc w:val="center"/>
              <w:rPr>
                <w:sz w:val="22"/>
                <w:szCs w:val="22"/>
              </w:rPr>
            </w:pPr>
            <w:r w:rsidRPr="00EF6D56">
              <w:rPr>
                <w:sz w:val="22"/>
                <w:szCs w:val="22"/>
              </w:rPr>
              <w:t>16</w:t>
            </w:r>
          </w:p>
        </w:tc>
        <w:tc>
          <w:tcPr>
            <w:tcW w:w="255" w:type="pct"/>
            <w:tcBorders>
              <w:top w:val="single" w:sz="6" w:space="0" w:color="000000"/>
              <w:left w:val="single" w:sz="6" w:space="0" w:color="000000"/>
              <w:bottom w:val="single" w:sz="6" w:space="0" w:color="000000"/>
              <w:right w:val="single" w:sz="6" w:space="0" w:color="000000"/>
            </w:tcBorders>
            <w:vAlign w:val="center"/>
          </w:tcPr>
          <w:p w14:paraId="37EE6446" w14:textId="52B90459" w:rsidR="00892C31" w:rsidRPr="00EF6D56" w:rsidRDefault="002732D0" w:rsidP="00B3428C">
            <w:pPr>
              <w:jc w:val="center"/>
              <w:rPr>
                <w:sz w:val="22"/>
                <w:szCs w:val="22"/>
              </w:rPr>
            </w:pPr>
            <w:r w:rsidRPr="00EF6D56">
              <w:rPr>
                <w:sz w:val="22"/>
                <w:szCs w:val="22"/>
              </w:rPr>
              <w:t>65</w:t>
            </w:r>
          </w:p>
        </w:tc>
        <w:tc>
          <w:tcPr>
            <w:tcW w:w="286" w:type="pct"/>
            <w:tcBorders>
              <w:top w:val="single" w:sz="6" w:space="0" w:color="000000"/>
              <w:left w:val="single" w:sz="6" w:space="0" w:color="000000"/>
              <w:bottom w:val="single" w:sz="6" w:space="0" w:color="000000"/>
              <w:right w:val="single" w:sz="6" w:space="0" w:color="000000"/>
            </w:tcBorders>
            <w:vAlign w:val="center"/>
          </w:tcPr>
          <w:p w14:paraId="4F89A62C" w14:textId="6479CD3B" w:rsidR="00892C31" w:rsidRPr="00EF6D56" w:rsidRDefault="002732D0" w:rsidP="00B3428C">
            <w:pPr>
              <w:jc w:val="center"/>
              <w:rPr>
                <w:sz w:val="22"/>
                <w:szCs w:val="22"/>
              </w:rPr>
            </w:pPr>
            <w:r w:rsidRPr="00EF6D56">
              <w:rPr>
                <w:sz w:val="22"/>
                <w:szCs w:val="22"/>
              </w:rPr>
              <w:t>74</w:t>
            </w:r>
          </w:p>
        </w:tc>
        <w:tc>
          <w:tcPr>
            <w:tcW w:w="414" w:type="pct"/>
            <w:tcBorders>
              <w:top w:val="single" w:sz="6" w:space="0" w:color="000000"/>
              <w:left w:val="single" w:sz="6" w:space="0" w:color="000000"/>
              <w:bottom w:val="single" w:sz="6" w:space="0" w:color="000000"/>
              <w:right w:val="single" w:sz="6" w:space="0" w:color="000000"/>
            </w:tcBorders>
            <w:vAlign w:val="center"/>
          </w:tcPr>
          <w:p w14:paraId="6EB8D088" w14:textId="74830B20" w:rsidR="00892C31" w:rsidRPr="00EF6D56" w:rsidRDefault="002732D0" w:rsidP="00B3428C">
            <w:pPr>
              <w:jc w:val="center"/>
              <w:rPr>
                <w:sz w:val="22"/>
                <w:szCs w:val="22"/>
              </w:rPr>
            </w:pPr>
            <w:r w:rsidRPr="00EF6D56">
              <w:rPr>
                <w:sz w:val="22"/>
                <w:szCs w:val="22"/>
              </w:rPr>
              <w:t>73</w:t>
            </w:r>
          </w:p>
        </w:tc>
        <w:tc>
          <w:tcPr>
            <w:tcW w:w="433" w:type="pct"/>
            <w:tcBorders>
              <w:top w:val="single" w:sz="6" w:space="0" w:color="000000"/>
              <w:left w:val="single" w:sz="6" w:space="0" w:color="000000"/>
              <w:bottom w:val="single" w:sz="6" w:space="0" w:color="000000"/>
              <w:right w:val="single" w:sz="6" w:space="0" w:color="000000"/>
            </w:tcBorders>
            <w:vAlign w:val="center"/>
          </w:tcPr>
          <w:p w14:paraId="4324D67C" w14:textId="6461EF75" w:rsidR="00892C31" w:rsidRPr="00EF6D56" w:rsidRDefault="00817D45" w:rsidP="00B3428C">
            <w:pPr>
              <w:jc w:val="center"/>
              <w:rPr>
                <w:sz w:val="22"/>
                <w:szCs w:val="22"/>
              </w:rPr>
            </w:pPr>
            <w:r w:rsidRPr="00EF6D56">
              <w:rPr>
                <w:sz w:val="22"/>
                <w:szCs w:val="22"/>
              </w:rPr>
              <w:t>N/A</w:t>
            </w:r>
          </w:p>
        </w:tc>
        <w:tc>
          <w:tcPr>
            <w:tcW w:w="415" w:type="pct"/>
            <w:tcBorders>
              <w:top w:val="single" w:sz="6" w:space="0" w:color="000000"/>
              <w:left w:val="single" w:sz="6" w:space="0" w:color="000000"/>
              <w:bottom w:val="single" w:sz="6" w:space="0" w:color="000000"/>
              <w:right w:val="single" w:sz="6" w:space="0" w:color="000000"/>
            </w:tcBorders>
            <w:vAlign w:val="center"/>
          </w:tcPr>
          <w:p w14:paraId="77452E3B" w14:textId="4057A337" w:rsidR="00892C31" w:rsidRPr="00EF6D56" w:rsidRDefault="00817D45" w:rsidP="00B3428C">
            <w:pPr>
              <w:jc w:val="center"/>
              <w:rPr>
                <w:sz w:val="22"/>
                <w:szCs w:val="22"/>
              </w:rPr>
            </w:pPr>
            <w:r w:rsidRPr="00EF6D56">
              <w:rPr>
                <w:sz w:val="22"/>
                <w:szCs w:val="22"/>
              </w:rPr>
              <w:t>4</w:t>
            </w:r>
          </w:p>
        </w:tc>
        <w:tc>
          <w:tcPr>
            <w:tcW w:w="393" w:type="pct"/>
            <w:tcBorders>
              <w:top w:val="single" w:sz="6" w:space="0" w:color="000000"/>
              <w:left w:val="single" w:sz="6" w:space="0" w:color="000000"/>
              <w:bottom w:val="single" w:sz="6" w:space="0" w:color="000000"/>
              <w:right w:val="single" w:sz="6" w:space="0" w:color="000000"/>
            </w:tcBorders>
            <w:vAlign w:val="center"/>
          </w:tcPr>
          <w:p w14:paraId="340B8FCF" w14:textId="3300495C" w:rsidR="00892C31" w:rsidRPr="00EF6D56" w:rsidRDefault="00817D45" w:rsidP="00B3428C">
            <w:pPr>
              <w:jc w:val="center"/>
              <w:rPr>
                <w:sz w:val="22"/>
                <w:szCs w:val="22"/>
              </w:rPr>
            </w:pPr>
            <w:r w:rsidRPr="00EF6D56">
              <w:rPr>
                <w:sz w:val="22"/>
                <w:szCs w:val="22"/>
              </w:rPr>
              <w:t>Y</w:t>
            </w:r>
          </w:p>
        </w:tc>
        <w:tc>
          <w:tcPr>
            <w:tcW w:w="478" w:type="pct"/>
            <w:tcBorders>
              <w:top w:val="single" w:sz="6" w:space="0" w:color="000000"/>
              <w:left w:val="nil"/>
              <w:bottom w:val="single" w:sz="6" w:space="0" w:color="000000"/>
              <w:right w:val="single" w:sz="12" w:space="0" w:color="000000"/>
            </w:tcBorders>
            <w:vAlign w:val="center"/>
          </w:tcPr>
          <w:p w14:paraId="3A98D423" w14:textId="6E66B3EE" w:rsidR="00892C31" w:rsidRPr="00EF6D56" w:rsidRDefault="007555EB" w:rsidP="00B3428C">
            <w:pPr>
              <w:rPr>
                <w:sz w:val="22"/>
                <w:szCs w:val="22"/>
              </w:rPr>
            </w:pPr>
            <w:r w:rsidRPr="00EF6D56">
              <w:rPr>
                <w:sz w:val="22"/>
                <w:szCs w:val="22"/>
              </w:rPr>
              <w:t>W2W</w:t>
            </w:r>
          </w:p>
        </w:tc>
      </w:tr>
      <w:tr w:rsidR="007555EB" w14:paraId="0B44FBF0"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0C220AC0" w14:textId="01CE2F9F" w:rsidR="00892C31" w:rsidRPr="00EF6D56" w:rsidRDefault="00892C31" w:rsidP="00EF6D56">
            <w:pPr>
              <w:rPr>
                <w:sz w:val="22"/>
                <w:szCs w:val="22"/>
              </w:rPr>
            </w:pPr>
            <w:r w:rsidRPr="00EF6D56">
              <w:rPr>
                <w:sz w:val="22"/>
                <w:szCs w:val="22"/>
              </w:rPr>
              <w:t>Music</w:t>
            </w:r>
          </w:p>
        </w:tc>
        <w:tc>
          <w:tcPr>
            <w:tcW w:w="350" w:type="pct"/>
            <w:tcBorders>
              <w:top w:val="single" w:sz="6" w:space="0" w:color="000000"/>
              <w:left w:val="single" w:sz="6" w:space="0" w:color="000000"/>
              <w:bottom w:val="single" w:sz="6" w:space="0" w:color="000000"/>
              <w:right w:val="single" w:sz="6" w:space="0" w:color="000000"/>
            </w:tcBorders>
            <w:vAlign w:val="center"/>
          </w:tcPr>
          <w:p w14:paraId="11032A4A" w14:textId="58178CA9" w:rsidR="00892C31" w:rsidRPr="00EF6D56" w:rsidRDefault="00892C31" w:rsidP="00B3428C">
            <w:pPr>
              <w:jc w:val="center"/>
              <w:rPr>
                <w:sz w:val="22"/>
                <w:szCs w:val="22"/>
              </w:rPr>
            </w:pPr>
            <w:r w:rsidRPr="00EF6D56">
              <w:rPr>
                <w:sz w:val="22"/>
                <w:szCs w:val="22"/>
              </w:rPr>
              <w:t>430</w:t>
            </w:r>
          </w:p>
        </w:tc>
        <w:tc>
          <w:tcPr>
            <w:tcW w:w="414" w:type="pct"/>
            <w:tcBorders>
              <w:top w:val="single" w:sz="6" w:space="0" w:color="000000"/>
              <w:left w:val="single" w:sz="6" w:space="0" w:color="000000"/>
              <w:bottom w:val="single" w:sz="6" w:space="0" w:color="000000"/>
              <w:right w:val="single" w:sz="6" w:space="0" w:color="000000"/>
            </w:tcBorders>
            <w:vAlign w:val="center"/>
          </w:tcPr>
          <w:p w14:paraId="417A17BF" w14:textId="093BAE29" w:rsidR="00892C31" w:rsidRPr="00EF6D56" w:rsidRDefault="002732D0"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03EDE371" w14:textId="44249B0C" w:rsidR="00892C31" w:rsidRPr="00EF6D56" w:rsidRDefault="002732D0" w:rsidP="00B3428C">
            <w:pPr>
              <w:jc w:val="center"/>
              <w:rPr>
                <w:sz w:val="22"/>
                <w:szCs w:val="22"/>
              </w:rPr>
            </w:pPr>
            <w:r w:rsidRPr="00EF6D56">
              <w:rPr>
                <w:sz w:val="22"/>
                <w:szCs w:val="22"/>
              </w:rPr>
              <w:t>77</w:t>
            </w:r>
          </w:p>
        </w:tc>
        <w:tc>
          <w:tcPr>
            <w:tcW w:w="414" w:type="pct"/>
            <w:tcBorders>
              <w:top w:val="single" w:sz="6" w:space="0" w:color="000000"/>
              <w:left w:val="single" w:sz="6" w:space="0" w:color="000000"/>
              <w:bottom w:val="single" w:sz="6" w:space="0" w:color="000000"/>
              <w:right w:val="single" w:sz="6" w:space="0" w:color="000000"/>
            </w:tcBorders>
            <w:vAlign w:val="center"/>
          </w:tcPr>
          <w:p w14:paraId="583B0C7D" w14:textId="7F5B3CD7" w:rsidR="00892C31" w:rsidRPr="00EF6D56" w:rsidRDefault="002732D0" w:rsidP="00B3428C">
            <w:pPr>
              <w:jc w:val="center"/>
              <w:rPr>
                <w:sz w:val="22"/>
                <w:szCs w:val="22"/>
              </w:rPr>
            </w:pPr>
            <w:r w:rsidRPr="00EF6D56">
              <w:rPr>
                <w:sz w:val="22"/>
                <w:szCs w:val="22"/>
              </w:rPr>
              <w:t>48</w:t>
            </w:r>
          </w:p>
        </w:tc>
        <w:tc>
          <w:tcPr>
            <w:tcW w:w="350" w:type="pct"/>
            <w:tcBorders>
              <w:top w:val="single" w:sz="6" w:space="0" w:color="000000"/>
              <w:left w:val="single" w:sz="6" w:space="0" w:color="000000"/>
              <w:bottom w:val="single" w:sz="6" w:space="0" w:color="000000"/>
              <w:right w:val="single" w:sz="6" w:space="0" w:color="000000"/>
            </w:tcBorders>
            <w:vAlign w:val="center"/>
          </w:tcPr>
          <w:p w14:paraId="6C5AF837" w14:textId="532DA3FA" w:rsidR="00892C31" w:rsidRPr="00EF6D56" w:rsidRDefault="002732D0" w:rsidP="00B3428C">
            <w:pPr>
              <w:jc w:val="center"/>
              <w:rPr>
                <w:sz w:val="22"/>
                <w:szCs w:val="22"/>
              </w:rPr>
            </w:pPr>
            <w:r w:rsidRPr="00EF6D56">
              <w:rPr>
                <w:sz w:val="22"/>
                <w:szCs w:val="22"/>
              </w:rPr>
              <w:t>15</w:t>
            </w:r>
          </w:p>
        </w:tc>
        <w:tc>
          <w:tcPr>
            <w:tcW w:w="255" w:type="pct"/>
            <w:tcBorders>
              <w:top w:val="single" w:sz="6" w:space="0" w:color="000000"/>
              <w:left w:val="single" w:sz="6" w:space="0" w:color="000000"/>
              <w:bottom w:val="single" w:sz="6" w:space="0" w:color="000000"/>
              <w:right w:val="single" w:sz="6" w:space="0" w:color="000000"/>
            </w:tcBorders>
            <w:vAlign w:val="center"/>
          </w:tcPr>
          <w:p w14:paraId="78F149E4" w14:textId="613EF781" w:rsidR="00892C31" w:rsidRPr="00EF6D56" w:rsidRDefault="002732D0" w:rsidP="00B3428C">
            <w:pPr>
              <w:jc w:val="center"/>
              <w:rPr>
                <w:sz w:val="22"/>
                <w:szCs w:val="22"/>
              </w:rPr>
            </w:pPr>
            <w:r w:rsidRPr="00EF6D56">
              <w:rPr>
                <w:sz w:val="22"/>
                <w:szCs w:val="22"/>
              </w:rPr>
              <w:t>56</w:t>
            </w:r>
          </w:p>
        </w:tc>
        <w:tc>
          <w:tcPr>
            <w:tcW w:w="286" w:type="pct"/>
            <w:tcBorders>
              <w:top w:val="single" w:sz="6" w:space="0" w:color="000000"/>
              <w:left w:val="single" w:sz="6" w:space="0" w:color="000000"/>
              <w:bottom w:val="single" w:sz="6" w:space="0" w:color="000000"/>
              <w:right w:val="single" w:sz="6" w:space="0" w:color="000000"/>
            </w:tcBorders>
            <w:vAlign w:val="center"/>
          </w:tcPr>
          <w:p w14:paraId="5BACB007" w14:textId="6FC333DF" w:rsidR="00892C31" w:rsidRPr="00EF6D56" w:rsidRDefault="002732D0" w:rsidP="00B3428C">
            <w:pPr>
              <w:jc w:val="center"/>
              <w:rPr>
                <w:sz w:val="22"/>
                <w:szCs w:val="22"/>
              </w:rPr>
            </w:pPr>
            <w:r w:rsidRPr="00EF6D56">
              <w:rPr>
                <w:sz w:val="22"/>
                <w:szCs w:val="22"/>
              </w:rPr>
              <w:t>69</w:t>
            </w:r>
          </w:p>
        </w:tc>
        <w:tc>
          <w:tcPr>
            <w:tcW w:w="414" w:type="pct"/>
            <w:tcBorders>
              <w:top w:val="single" w:sz="6" w:space="0" w:color="000000"/>
              <w:left w:val="single" w:sz="6" w:space="0" w:color="000000"/>
              <w:bottom w:val="single" w:sz="6" w:space="0" w:color="000000"/>
              <w:right w:val="single" w:sz="6" w:space="0" w:color="000000"/>
            </w:tcBorders>
            <w:vAlign w:val="center"/>
          </w:tcPr>
          <w:p w14:paraId="0AE9F4A8" w14:textId="02386AAB" w:rsidR="00892C31" w:rsidRPr="00EF6D56" w:rsidRDefault="002732D0" w:rsidP="00B3428C">
            <w:pPr>
              <w:jc w:val="center"/>
              <w:rPr>
                <w:sz w:val="22"/>
                <w:szCs w:val="22"/>
              </w:rPr>
            </w:pPr>
            <w:r w:rsidRPr="00EF6D56">
              <w:rPr>
                <w:sz w:val="22"/>
                <w:szCs w:val="22"/>
              </w:rPr>
              <w:t>69</w:t>
            </w:r>
          </w:p>
        </w:tc>
        <w:tc>
          <w:tcPr>
            <w:tcW w:w="433" w:type="pct"/>
            <w:tcBorders>
              <w:top w:val="single" w:sz="6" w:space="0" w:color="000000"/>
              <w:left w:val="single" w:sz="6" w:space="0" w:color="000000"/>
              <w:bottom w:val="single" w:sz="6" w:space="0" w:color="000000"/>
              <w:right w:val="single" w:sz="6" w:space="0" w:color="000000"/>
            </w:tcBorders>
            <w:vAlign w:val="center"/>
          </w:tcPr>
          <w:p w14:paraId="4C5B8B06" w14:textId="6B31B4FC" w:rsidR="00892C31" w:rsidRPr="00EF6D56" w:rsidRDefault="00817D45" w:rsidP="00B3428C">
            <w:pPr>
              <w:jc w:val="center"/>
              <w:rPr>
                <w:sz w:val="22"/>
                <w:szCs w:val="22"/>
              </w:rPr>
            </w:pPr>
            <w:r w:rsidRPr="00EF6D56">
              <w:rPr>
                <w:sz w:val="22"/>
                <w:szCs w:val="22"/>
              </w:rPr>
              <w:t>Y</w:t>
            </w:r>
          </w:p>
        </w:tc>
        <w:tc>
          <w:tcPr>
            <w:tcW w:w="415" w:type="pct"/>
            <w:tcBorders>
              <w:top w:val="single" w:sz="6" w:space="0" w:color="000000"/>
              <w:left w:val="single" w:sz="6" w:space="0" w:color="000000"/>
              <w:bottom w:val="single" w:sz="6" w:space="0" w:color="000000"/>
              <w:right w:val="single" w:sz="6" w:space="0" w:color="000000"/>
            </w:tcBorders>
            <w:vAlign w:val="center"/>
          </w:tcPr>
          <w:p w14:paraId="6EF155A5" w14:textId="37C3E460" w:rsidR="00892C31" w:rsidRPr="00EF6D56" w:rsidRDefault="00817D45" w:rsidP="00B3428C">
            <w:pPr>
              <w:jc w:val="center"/>
              <w:rPr>
                <w:sz w:val="22"/>
                <w:szCs w:val="22"/>
              </w:rPr>
            </w:pPr>
            <w:r w:rsidRPr="00EF6D56">
              <w:rPr>
                <w:sz w:val="22"/>
                <w:szCs w:val="22"/>
              </w:rPr>
              <w:t>0</w:t>
            </w:r>
          </w:p>
        </w:tc>
        <w:tc>
          <w:tcPr>
            <w:tcW w:w="393" w:type="pct"/>
            <w:tcBorders>
              <w:top w:val="single" w:sz="6" w:space="0" w:color="000000"/>
              <w:left w:val="single" w:sz="6" w:space="0" w:color="000000"/>
              <w:bottom w:val="single" w:sz="6" w:space="0" w:color="000000"/>
              <w:right w:val="single" w:sz="6" w:space="0" w:color="000000"/>
            </w:tcBorders>
            <w:vAlign w:val="center"/>
          </w:tcPr>
          <w:p w14:paraId="3B6F8D6F" w14:textId="2D0B1801" w:rsidR="00892C31" w:rsidRPr="00EF6D56" w:rsidRDefault="00817D45" w:rsidP="00B3428C">
            <w:pPr>
              <w:jc w:val="center"/>
              <w:rPr>
                <w:sz w:val="22"/>
                <w:szCs w:val="22"/>
              </w:rPr>
            </w:pPr>
            <w:r w:rsidRPr="00EF6D56">
              <w:rPr>
                <w:sz w:val="22"/>
                <w:szCs w:val="22"/>
              </w:rPr>
              <w:t>Y</w:t>
            </w:r>
          </w:p>
        </w:tc>
        <w:tc>
          <w:tcPr>
            <w:tcW w:w="478" w:type="pct"/>
            <w:tcBorders>
              <w:top w:val="single" w:sz="6" w:space="0" w:color="000000"/>
              <w:left w:val="nil"/>
              <w:bottom w:val="single" w:sz="6" w:space="0" w:color="000000"/>
              <w:right w:val="single" w:sz="12" w:space="0" w:color="000000"/>
            </w:tcBorders>
            <w:vAlign w:val="center"/>
          </w:tcPr>
          <w:p w14:paraId="4191A3C8" w14:textId="35011814" w:rsidR="00892C31" w:rsidRPr="00EF6D56" w:rsidRDefault="007555EB" w:rsidP="00B3428C">
            <w:pPr>
              <w:rPr>
                <w:sz w:val="22"/>
                <w:szCs w:val="22"/>
              </w:rPr>
            </w:pPr>
            <w:r w:rsidRPr="00EF6D56">
              <w:rPr>
                <w:sz w:val="22"/>
                <w:szCs w:val="22"/>
              </w:rPr>
              <w:t>W2W</w:t>
            </w:r>
          </w:p>
        </w:tc>
      </w:tr>
      <w:tr w:rsidR="007555EB" w14:paraId="4287AC2F"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0D0A6B9C" w14:textId="2A83B0EF" w:rsidR="00892C31" w:rsidRPr="00EF6D56" w:rsidRDefault="00892C31" w:rsidP="00B3428C">
            <w:pPr>
              <w:rPr>
                <w:sz w:val="22"/>
                <w:szCs w:val="22"/>
              </w:rPr>
            </w:pPr>
            <w:r w:rsidRPr="00EF6D56">
              <w:rPr>
                <w:sz w:val="22"/>
                <w:szCs w:val="22"/>
              </w:rPr>
              <w:t>112A</w:t>
            </w:r>
          </w:p>
        </w:tc>
        <w:tc>
          <w:tcPr>
            <w:tcW w:w="350" w:type="pct"/>
            <w:tcBorders>
              <w:top w:val="single" w:sz="6" w:space="0" w:color="000000"/>
              <w:left w:val="single" w:sz="6" w:space="0" w:color="000000"/>
              <w:bottom w:val="single" w:sz="6" w:space="0" w:color="000000"/>
              <w:right w:val="single" w:sz="6" w:space="0" w:color="000000"/>
            </w:tcBorders>
            <w:vAlign w:val="center"/>
          </w:tcPr>
          <w:p w14:paraId="63CEFFCF" w14:textId="04A16DEA" w:rsidR="00892C31" w:rsidRPr="00EF6D56" w:rsidRDefault="00892C31" w:rsidP="00B3428C">
            <w:pPr>
              <w:jc w:val="center"/>
              <w:rPr>
                <w:sz w:val="22"/>
                <w:szCs w:val="22"/>
              </w:rPr>
            </w:pPr>
            <w:r w:rsidRPr="00EF6D56">
              <w:rPr>
                <w:sz w:val="22"/>
                <w:szCs w:val="22"/>
              </w:rPr>
              <w:t>467</w:t>
            </w:r>
          </w:p>
        </w:tc>
        <w:tc>
          <w:tcPr>
            <w:tcW w:w="414" w:type="pct"/>
            <w:tcBorders>
              <w:top w:val="single" w:sz="6" w:space="0" w:color="000000"/>
              <w:left w:val="single" w:sz="6" w:space="0" w:color="000000"/>
              <w:bottom w:val="single" w:sz="6" w:space="0" w:color="000000"/>
              <w:right w:val="single" w:sz="6" w:space="0" w:color="000000"/>
            </w:tcBorders>
            <w:vAlign w:val="center"/>
          </w:tcPr>
          <w:p w14:paraId="173894A0" w14:textId="51950AFF" w:rsidR="00892C31" w:rsidRPr="00EF6D56" w:rsidRDefault="002732D0"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70AA6B3B" w14:textId="467A023F" w:rsidR="00892C31" w:rsidRPr="00EF6D56" w:rsidRDefault="002732D0" w:rsidP="00B3428C">
            <w:pPr>
              <w:jc w:val="center"/>
              <w:rPr>
                <w:sz w:val="22"/>
                <w:szCs w:val="22"/>
              </w:rPr>
            </w:pPr>
            <w:r w:rsidRPr="00EF6D56">
              <w:rPr>
                <w:sz w:val="22"/>
                <w:szCs w:val="22"/>
              </w:rPr>
              <w:t>80</w:t>
            </w:r>
          </w:p>
        </w:tc>
        <w:tc>
          <w:tcPr>
            <w:tcW w:w="414" w:type="pct"/>
            <w:tcBorders>
              <w:top w:val="single" w:sz="6" w:space="0" w:color="000000"/>
              <w:left w:val="single" w:sz="6" w:space="0" w:color="000000"/>
              <w:bottom w:val="single" w:sz="6" w:space="0" w:color="000000"/>
              <w:right w:val="single" w:sz="6" w:space="0" w:color="000000"/>
            </w:tcBorders>
            <w:vAlign w:val="center"/>
          </w:tcPr>
          <w:p w14:paraId="54E09D9C" w14:textId="4DAA691F" w:rsidR="00892C31" w:rsidRPr="00EF6D56" w:rsidRDefault="002732D0" w:rsidP="00B3428C">
            <w:pPr>
              <w:jc w:val="center"/>
              <w:rPr>
                <w:sz w:val="22"/>
                <w:szCs w:val="22"/>
              </w:rPr>
            </w:pPr>
            <w:r w:rsidRPr="00EF6D56">
              <w:rPr>
                <w:sz w:val="22"/>
                <w:szCs w:val="22"/>
              </w:rPr>
              <w:t>46</w:t>
            </w:r>
          </w:p>
        </w:tc>
        <w:tc>
          <w:tcPr>
            <w:tcW w:w="350" w:type="pct"/>
            <w:tcBorders>
              <w:top w:val="single" w:sz="6" w:space="0" w:color="000000"/>
              <w:left w:val="single" w:sz="6" w:space="0" w:color="000000"/>
              <w:bottom w:val="single" w:sz="6" w:space="0" w:color="000000"/>
              <w:right w:val="single" w:sz="6" w:space="0" w:color="000000"/>
            </w:tcBorders>
            <w:vAlign w:val="center"/>
          </w:tcPr>
          <w:p w14:paraId="480B4828" w14:textId="10CF97B3" w:rsidR="00892C31" w:rsidRPr="00EF6D56" w:rsidRDefault="002732D0" w:rsidP="00B3428C">
            <w:pPr>
              <w:jc w:val="center"/>
              <w:rPr>
                <w:sz w:val="22"/>
                <w:szCs w:val="22"/>
              </w:rPr>
            </w:pPr>
            <w:r w:rsidRPr="00EF6D56">
              <w:rPr>
                <w:sz w:val="22"/>
                <w:szCs w:val="22"/>
              </w:rPr>
              <w:t>15</w:t>
            </w:r>
          </w:p>
        </w:tc>
        <w:tc>
          <w:tcPr>
            <w:tcW w:w="255" w:type="pct"/>
            <w:tcBorders>
              <w:top w:val="single" w:sz="6" w:space="0" w:color="000000"/>
              <w:left w:val="single" w:sz="6" w:space="0" w:color="000000"/>
              <w:bottom w:val="single" w:sz="6" w:space="0" w:color="000000"/>
              <w:right w:val="single" w:sz="6" w:space="0" w:color="000000"/>
            </w:tcBorders>
            <w:vAlign w:val="center"/>
          </w:tcPr>
          <w:p w14:paraId="73DC023E" w14:textId="5E2F3C46" w:rsidR="00892C31" w:rsidRPr="00EF6D56" w:rsidRDefault="002732D0" w:rsidP="00B3428C">
            <w:pPr>
              <w:jc w:val="center"/>
              <w:rPr>
                <w:sz w:val="22"/>
                <w:szCs w:val="22"/>
              </w:rPr>
            </w:pPr>
            <w:r w:rsidRPr="00EF6D56">
              <w:rPr>
                <w:sz w:val="22"/>
                <w:szCs w:val="22"/>
              </w:rPr>
              <w:t>57</w:t>
            </w:r>
          </w:p>
        </w:tc>
        <w:tc>
          <w:tcPr>
            <w:tcW w:w="286" w:type="pct"/>
            <w:tcBorders>
              <w:top w:val="single" w:sz="6" w:space="0" w:color="000000"/>
              <w:left w:val="single" w:sz="6" w:space="0" w:color="000000"/>
              <w:bottom w:val="single" w:sz="6" w:space="0" w:color="000000"/>
              <w:right w:val="single" w:sz="6" w:space="0" w:color="000000"/>
            </w:tcBorders>
            <w:vAlign w:val="center"/>
          </w:tcPr>
          <w:p w14:paraId="5A4EEAF3" w14:textId="47148CDE" w:rsidR="00892C31" w:rsidRPr="00EF6D56" w:rsidRDefault="002732D0" w:rsidP="00B3428C">
            <w:pPr>
              <w:jc w:val="center"/>
              <w:rPr>
                <w:sz w:val="22"/>
                <w:szCs w:val="22"/>
              </w:rPr>
            </w:pPr>
            <w:r w:rsidRPr="00EF6D56">
              <w:rPr>
                <w:sz w:val="22"/>
                <w:szCs w:val="22"/>
              </w:rPr>
              <w:t>68</w:t>
            </w:r>
          </w:p>
        </w:tc>
        <w:tc>
          <w:tcPr>
            <w:tcW w:w="414" w:type="pct"/>
            <w:tcBorders>
              <w:top w:val="single" w:sz="6" w:space="0" w:color="000000"/>
              <w:left w:val="single" w:sz="6" w:space="0" w:color="000000"/>
              <w:bottom w:val="single" w:sz="6" w:space="0" w:color="000000"/>
              <w:right w:val="single" w:sz="6" w:space="0" w:color="000000"/>
            </w:tcBorders>
            <w:vAlign w:val="center"/>
          </w:tcPr>
          <w:p w14:paraId="209851CF" w14:textId="22794590" w:rsidR="00892C31" w:rsidRPr="00EF6D56" w:rsidRDefault="002732D0" w:rsidP="00B3428C">
            <w:pPr>
              <w:jc w:val="center"/>
              <w:rPr>
                <w:sz w:val="22"/>
                <w:szCs w:val="22"/>
              </w:rPr>
            </w:pPr>
            <w:r w:rsidRPr="00EF6D56">
              <w:rPr>
                <w:sz w:val="22"/>
                <w:szCs w:val="22"/>
              </w:rPr>
              <w:t>68</w:t>
            </w:r>
          </w:p>
        </w:tc>
        <w:tc>
          <w:tcPr>
            <w:tcW w:w="433" w:type="pct"/>
            <w:tcBorders>
              <w:top w:val="single" w:sz="6" w:space="0" w:color="000000"/>
              <w:left w:val="single" w:sz="6" w:space="0" w:color="000000"/>
              <w:bottom w:val="single" w:sz="6" w:space="0" w:color="000000"/>
              <w:right w:val="single" w:sz="6" w:space="0" w:color="000000"/>
            </w:tcBorders>
            <w:vAlign w:val="center"/>
          </w:tcPr>
          <w:p w14:paraId="0E872A66" w14:textId="2DAA802C" w:rsidR="00892C31" w:rsidRPr="00EF6D56" w:rsidRDefault="00817D45" w:rsidP="00B3428C">
            <w:pPr>
              <w:jc w:val="center"/>
              <w:rPr>
                <w:sz w:val="22"/>
                <w:szCs w:val="22"/>
              </w:rPr>
            </w:pPr>
            <w:r w:rsidRPr="00EF6D56">
              <w:rPr>
                <w:sz w:val="22"/>
                <w:szCs w:val="22"/>
              </w:rPr>
              <w:t>10</w:t>
            </w:r>
          </w:p>
        </w:tc>
        <w:tc>
          <w:tcPr>
            <w:tcW w:w="415" w:type="pct"/>
            <w:tcBorders>
              <w:top w:val="single" w:sz="6" w:space="0" w:color="000000"/>
              <w:left w:val="single" w:sz="6" w:space="0" w:color="000000"/>
              <w:bottom w:val="single" w:sz="6" w:space="0" w:color="000000"/>
              <w:right w:val="single" w:sz="6" w:space="0" w:color="000000"/>
            </w:tcBorders>
            <w:vAlign w:val="center"/>
          </w:tcPr>
          <w:p w14:paraId="7272475F" w14:textId="711CFC08" w:rsidR="00892C31" w:rsidRPr="00EF6D56" w:rsidRDefault="00817D45" w:rsidP="00B3428C">
            <w:pPr>
              <w:jc w:val="center"/>
              <w:rPr>
                <w:sz w:val="22"/>
                <w:szCs w:val="22"/>
              </w:rPr>
            </w:pPr>
            <w:r w:rsidRPr="00EF6D56">
              <w:rPr>
                <w:sz w:val="22"/>
                <w:szCs w:val="22"/>
              </w:rPr>
              <w:t>0</w:t>
            </w:r>
          </w:p>
        </w:tc>
        <w:tc>
          <w:tcPr>
            <w:tcW w:w="393" w:type="pct"/>
            <w:tcBorders>
              <w:top w:val="single" w:sz="6" w:space="0" w:color="000000"/>
              <w:left w:val="single" w:sz="6" w:space="0" w:color="000000"/>
              <w:bottom w:val="single" w:sz="6" w:space="0" w:color="000000"/>
              <w:right w:val="single" w:sz="6" w:space="0" w:color="000000"/>
            </w:tcBorders>
            <w:vAlign w:val="center"/>
          </w:tcPr>
          <w:p w14:paraId="2528E9D2" w14:textId="1E80357E" w:rsidR="00892C31" w:rsidRPr="00EF6D56" w:rsidRDefault="00817D45" w:rsidP="00B3428C">
            <w:pPr>
              <w:jc w:val="center"/>
              <w:rPr>
                <w:sz w:val="22"/>
                <w:szCs w:val="22"/>
              </w:rPr>
            </w:pPr>
            <w:r w:rsidRPr="00EF6D56">
              <w:rPr>
                <w:sz w:val="22"/>
                <w:szCs w:val="22"/>
              </w:rPr>
              <w:t>N/A</w:t>
            </w:r>
          </w:p>
        </w:tc>
        <w:tc>
          <w:tcPr>
            <w:tcW w:w="478" w:type="pct"/>
            <w:tcBorders>
              <w:top w:val="single" w:sz="6" w:space="0" w:color="000000"/>
              <w:left w:val="nil"/>
              <w:bottom w:val="single" w:sz="6" w:space="0" w:color="000000"/>
              <w:right w:val="single" w:sz="12" w:space="0" w:color="000000"/>
            </w:tcBorders>
            <w:vAlign w:val="center"/>
          </w:tcPr>
          <w:p w14:paraId="2D9EDCC1" w14:textId="6A892A0F" w:rsidR="00892C31" w:rsidRPr="00EF6D56" w:rsidRDefault="007555EB" w:rsidP="00B3428C">
            <w:pPr>
              <w:rPr>
                <w:sz w:val="22"/>
                <w:szCs w:val="22"/>
              </w:rPr>
            </w:pPr>
            <w:r w:rsidRPr="00EF6D56">
              <w:rPr>
                <w:sz w:val="22"/>
                <w:szCs w:val="22"/>
              </w:rPr>
              <w:t>W2W</w:t>
            </w:r>
          </w:p>
        </w:tc>
      </w:tr>
      <w:tr w:rsidR="007555EB" w14:paraId="2F1494BA" w14:textId="77777777" w:rsidTr="00CA4260">
        <w:trPr>
          <w:cantSplit/>
          <w:trHeight w:val="461"/>
          <w:jc w:val="center"/>
        </w:trPr>
        <w:tc>
          <w:tcPr>
            <w:tcW w:w="510" w:type="pct"/>
            <w:tcBorders>
              <w:top w:val="single" w:sz="6" w:space="0" w:color="000000"/>
              <w:left w:val="single" w:sz="12" w:space="0" w:color="000000"/>
              <w:bottom w:val="single" w:sz="6" w:space="0" w:color="000000"/>
              <w:right w:val="single" w:sz="6" w:space="0" w:color="000000"/>
            </w:tcBorders>
            <w:vAlign w:val="center"/>
          </w:tcPr>
          <w:p w14:paraId="63CC8EF9" w14:textId="2DFE65B0" w:rsidR="00892C31" w:rsidRPr="00EF6D56" w:rsidRDefault="00892C31" w:rsidP="00B3428C">
            <w:pPr>
              <w:rPr>
                <w:sz w:val="22"/>
                <w:szCs w:val="22"/>
              </w:rPr>
            </w:pPr>
            <w:r w:rsidRPr="00EF6D56">
              <w:rPr>
                <w:sz w:val="22"/>
                <w:szCs w:val="22"/>
              </w:rPr>
              <w:t>Stage</w:t>
            </w:r>
          </w:p>
        </w:tc>
        <w:tc>
          <w:tcPr>
            <w:tcW w:w="350" w:type="pct"/>
            <w:tcBorders>
              <w:top w:val="single" w:sz="6" w:space="0" w:color="000000"/>
              <w:left w:val="single" w:sz="6" w:space="0" w:color="000000"/>
              <w:bottom w:val="single" w:sz="6" w:space="0" w:color="000000"/>
              <w:right w:val="single" w:sz="6" w:space="0" w:color="000000"/>
            </w:tcBorders>
            <w:vAlign w:val="center"/>
          </w:tcPr>
          <w:p w14:paraId="3995D713" w14:textId="74E842C8" w:rsidR="00892C31" w:rsidRPr="00EF6D56" w:rsidRDefault="00892C31" w:rsidP="00B3428C">
            <w:pPr>
              <w:jc w:val="center"/>
              <w:rPr>
                <w:sz w:val="22"/>
                <w:szCs w:val="22"/>
              </w:rPr>
            </w:pPr>
            <w:r w:rsidRPr="00EF6D56">
              <w:rPr>
                <w:sz w:val="22"/>
                <w:szCs w:val="22"/>
              </w:rPr>
              <w:t>437</w:t>
            </w:r>
          </w:p>
        </w:tc>
        <w:tc>
          <w:tcPr>
            <w:tcW w:w="414" w:type="pct"/>
            <w:tcBorders>
              <w:top w:val="single" w:sz="6" w:space="0" w:color="000000"/>
              <w:left w:val="single" w:sz="6" w:space="0" w:color="000000"/>
              <w:bottom w:val="single" w:sz="6" w:space="0" w:color="000000"/>
              <w:right w:val="single" w:sz="6" w:space="0" w:color="000000"/>
            </w:tcBorders>
            <w:vAlign w:val="center"/>
          </w:tcPr>
          <w:p w14:paraId="4468CDF7" w14:textId="5DD3CA00" w:rsidR="00892C31" w:rsidRPr="00EF6D56" w:rsidRDefault="002732D0" w:rsidP="00B3428C">
            <w:pPr>
              <w:jc w:val="center"/>
              <w:rPr>
                <w:sz w:val="22"/>
                <w:szCs w:val="22"/>
              </w:rPr>
            </w:pPr>
            <w:r w:rsidRPr="00EF6D56">
              <w:rPr>
                <w:sz w:val="22"/>
                <w:szCs w:val="22"/>
              </w:rPr>
              <w:t>ND</w:t>
            </w:r>
          </w:p>
        </w:tc>
        <w:tc>
          <w:tcPr>
            <w:tcW w:w="286" w:type="pct"/>
            <w:tcBorders>
              <w:top w:val="single" w:sz="6" w:space="0" w:color="000000"/>
              <w:left w:val="single" w:sz="6" w:space="0" w:color="000000"/>
              <w:bottom w:val="single" w:sz="6" w:space="0" w:color="000000"/>
              <w:right w:val="single" w:sz="6" w:space="0" w:color="000000"/>
            </w:tcBorders>
            <w:vAlign w:val="center"/>
          </w:tcPr>
          <w:p w14:paraId="03B26350" w14:textId="2AD34A9A" w:rsidR="00892C31" w:rsidRPr="00EF6D56" w:rsidRDefault="002732D0" w:rsidP="00B3428C">
            <w:pPr>
              <w:jc w:val="center"/>
              <w:rPr>
                <w:sz w:val="22"/>
                <w:szCs w:val="22"/>
              </w:rPr>
            </w:pPr>
            <w:r w:rsidRPr="00EF6D56">
              <w:rPr>
                <w:sz w:val="22"/>
                <w:szCs w:val="22"/>
              </w:rPr>
              <w:t>76</w:t>
            </w:r>
          </w:p>
        </w:tc>
        <w:tc>
          <w:tcPr>
            <w:tcW w:w="414" w:type="pct"/>
            <w:tcBorders>
              <w:top w:val="single" w:sz="6" w:space="0" w:color="000000"/>
              <w:left w:val="single" w:sz="6" w:space="0" w:color="000000"/>
              <w:bottom w:val="single" w:sz="6" w:space="0" w:color="000000"/>
              <w:right w:val="single" w:sz="6" w:space="0" w:color="000000"/>
            </w:tcBorders>
            <w:vAlign w:val="center"/>
          </w:tcPr>
          <w:p w14:paraId="6D989AB9" w14:textId="6D5E3CFB" w:rsidR="00892C31" w:rsidRPr="00EF6D56" w:rsidRDefault="002732D0" w:rsidP="00B3428C">
            <w:pPr>
              <w:jc w:val="center"/>
              <w:rPr>
                <w:sz w:val="22"/>
                <w:szCs w:val="22"/>
              </w:rPr>
            </w:pPr>
            <w:r w:rsidRPr="00EF6D56">
              <w:rPr>
                <w:sz w:val="22"/>
                <w:szCs w:val="22"/>
              </w:rPr>
              <w:t>51</w:t>
            </w:r>
          </w:p>
        </w:tc>
        <w:tc>
          <w:tcPr>
            <w:tcW w:w="350" w:type="pct"/>
            <w:tcBorders>
              <w:top w:val="single" w:sz="6" w:space="0" w:color="000000"/>
              <w:left w:val="single" w:sz="6" w:space="0" w:color="000000"/>
              <w:bottom w:val="single" w:sz="6" w:space="0" w:color="000000"/>
              <w:right w:val="single" w:sz="6" w:space="0" w:color="000000"/>
            </w:tcBorders>
            <w:vAlign w:val="center"/>
          </w:tcPr>
          <w:p w14:paraId="1274A0EC" w14:textId="76B86DEF" w:rsidR="00892C31" w:rsidRPr="00EF6D56" w:rsidRDefault="002732D0" w:rsidP="00B3428C">
            <w:pPr>
              <w:jc w:val="center"/>
              <w:rPr>
                <w:sz w:val="22"/>
                <w:szCs w:val="22"/>
              </w:rPr>
            </w:pPr>
            <w:r w:rsidRPr="00EF6D56">
              <w:rPr>
                <w:sz w:val="22"/>
                <w:szCs w:val="22"/>
              </w:rPr>
              <w:t>14</w:t>
            </w:r>
          </w:p>
        </w:tc>
        <w:tc>
          <w:tcPr>
            <w:tcW w:w="255" w:type="pct"/>
            <w:tcBorders>
              <w:top w:val="single" w:sz="6" w:space="0" w:color="000000"/>
              <w:left w:val="single" w:sz="6" w:space="0" w:color="000000"/>
              <w:bottom w:val="single" w:sz="6" w:space="0" w:color="000000"/>
              <w:right w:val="single" w:sz="6" w:space="0" w:color="000000"/>
            </w:tcBorders>
            <w:vAlign w:val="center"/>
          </w:tcPr>
          <w:p w14:paraId="1F4E3F00" w14:textId="030B5B25" w:rsidR="00892C31" w:rsidRPr="00EF6D56" w:rsidRDefault="002732D0" w:rsidP="00B3428C">
            <w:pPr>
              <w:jc w:val="center"/>
              <w:rPr>
                <w:sz w:val="22"/>
                <w:szCs w:val="22"/>
              </w:rPr>
            </w:pPr>
            <w:r w:rsidRPr="00EF6D56">
              <w:rPr>
                <w:sz w:val="22"/>
                <w:szCs w:val="22"/>
              </w:rPr>
              <w:t>57</w:t>
            </w:r>
          </w:p>
        </w:tc>
        <w:tc>
          <w:tcPr>
            <w:tcW w:w="286" w:type="pct"/>
            <w:tcBorders>
              <w:top w:val="single" w:sz="6" w:space="0" w:color="000000"/>
              <w:left w:val="single" w:sz="6" w:space="0" w:color="000000"/>
              <w:bottom w:val="single" w:sz="6" w:space="0" w:color="000000"/>
              <w:right w:val="single" w:sz="6" w:space="0" w:color="000000"/>
            </w:tcBorders>
            <w:vAlign w:val="center"/>
          </w:tcPr>
          <w:p w14:paraId="17D39E7F" w14:textId="4236FA8E" w:rsidR="00892C31" w:rsidRPr="00EF6D56" w:rsidRDefault="002732D0" w:rsidP="00B3428C">
            <w:pPr>
              <w:jc w:val="center"/>
              <w:rPr>
                <w:sz w:val="22"/>
                <w:szCs w:val="22"/>
              </w:rPr>
            </w:pPr>
            <w:r w:rsidRPr="00EF6D56">
              <w:rPr>
                <w:sz w:val="22"/>
                <w:szCs w:val="22"/>
              </w:rPr>
              <w:t>68</w:t>
            </w:r>
          </w:p>
        </w:tc>
        <w:tc>
          <w:tcPr>
            <w:tcW w:w="414" w:type="pct"/>
            <w:tcBorders>
              <w:top w:val="single" w:sz="6" w:space="0" w:color="000000"/>
              <w:left w:val="single" w:sz="6" w:space="0" w:color="000000"/>
              <w:bottom w:val="single" w:sz="6" w:space="0" w:color="000000"/>
              <w:right w:val="single" w:sz="6" w:space="0" w:color="000000"/>
            </w:tcBorders>
            <w:vAlign w:val="center"/>
          </w:tcPr>
          <w:p w14:paraId="2C742A28" w14:textId="21458F93" w:rsidR="00892C31" w:rsidRPr="00EF6D56" w:rsidRDefault="002732D0" w:rsidP="00B3428C">
            <w:pPr>
              <w:jc w:val="center"/>
              <w:rPr>
                <w:sz w:val="22"/>
                <w:szCs w:val="22"/>
              </w:rPr>
            </w:pPr>
            <w:r w:rsidRPr="00EF6D56">
              <w:rPr>
                <w:sz w:val="22"/>
                <w:szCs w:val="22"/>
              </w:rPr>
              <w:t>68</w:t>
            </w:r>
          </w:p>
        </w:tc>
        <w:tc>
          <w:tcPr>
            <w:tcW w:w="433" w:type="pct"/>
            <w:tcBorders>
              <w:top w:val="single" w:sz="6" w:space="0" w:color="000000"/>
              <w:left w:val="single" w:sz="6" w:space="0" w:color="000000"/>
              <w:bottom w:val="single" w:sz="6" w:space="0" w:color="000000"/>
              <w:right w:val="single" w:sz="6" w:space="0" w:color="000000"/>
            </w:tcBorders>
            <w:vAlign w:val="center"/>
          </w:tcPr>
          <w:p w14:paraId="7F8206F6" w14:textId="199875FC" w:rsidR="00892C31" w:rsidRPr="00EF6D56" w:rsidRDefault="00817D45" w:rsidP="00B3428C">
            <w:pPr>
              <w:jc w:val="center"/>
              <w:rPr>
                <w:sz w:val="22"/>
                <w:szCs w:val="22"/>
              </w:rPr>
            </w:pPr>
            <w:r w:rsidRPr="00EF6D56">
              <w:rPr>
                <w:sz w:val="22"/>
                <w:szCs w:val="22"/>
              </w:rPr>
              <w:t>N/A</w:t>
            </w:r>
          </w:p>
        </w:tc>
        <w:tc>
          <w:tcPr>
            <w:tcW w:w="415" w:type="pct"/>
            <w:tcBorders>
              <w:top w:val="single" w:sz="6" w:space="0" w:color="000000"/>
              <w:left w:val="single" w:sz="6" w:space="0" w:color="000000"/>
              <w:bottom w:val="single" w:sz="6" w:space="0" w:color="000000"/>
              <w:right w:val="single" w:sz="6" w:space="0" w:color="000000"/>
            </w:tcBorders>
            <w:vAlign w:val="center"/>
          </w:tcPr>
          <w:p w14:paraId="3A5201AE" w14:textId="7FFDB1D8" w:rsidR="00892C31" w:rsidRPr="00EF6D56" w:rsidRDefault="00817D45" w:rsidP="00B3428C">
            <w:pPr>
              <w:jc w:val="center"/>
              <w:rPr>
                <w:sz w:val="22"/>
                <w:szCs w:val="22"/>
              </w:rPr>
            </w:pPr>
            <w:r w:rsidRPr="00EF6D56">
              <w:rPr>
                <w:sz w:val="22"/>
                <w:szCs w:val="22"/>
              </w:rPr>
              <w:t>0</w:t>
            </w:r>
          </w:p>
        </w:tc>
        <w:tc>
          <w:tcPr>
            <w:tcW w:w="393" w:type="pct"/>
            <w:tcBorders>
              <w:top w:val="single" w:sz="6" w:space="0" w:color="000000"/>
              <w:left w:val="single" w:sz="6" w:space="0" w:color="000000"/>
              <w:bottom w:val="single" w:sz="6" w:space="0" w:color="000000"/>
              <w:right w:val="single" w:sz="6" w:space="0" w:color="000000"/>
            </w:tcBorders>
            <w:vAlign w:val="center"/>
          </w:tcPr>
          <w:p w14:paraId="771742DB" w14:textId="253E850B" w:rsidR="00892C31" w:rsidRPr="00EF6D56" w:rsidRDefault="00817D45" w:rsidP="00B3428C">
            <w:pPr>
              <w:jc w:val="center"/>
              <w:rPr>
                <w:sz w:val="22"/>
                <w:szCs w:val="22"/>
              </w:rPr>
            </w:pPr>
            <w:r w:rsidRPr="00EF6D56">
              <w:rPr>
                <w:sz w:val="22"/>
                <w:szCs w:val="22"/>
              </w:rPr>
              <w:t>N/A</w:t>
            </w:r>
          </w:p>
        </w:tc>
        <w:tc>
          <w:tcPr>
            <w:tcW w:w="478" w:type="pct"/>
            <w:tcBorders>
              <w:top w:val="single" w:sz="6" w:space="0" w:color="000000"/>
              <w:left w:val="nil"/>
              <w:bottom w:val="single" w:sz="6" w:space="0" w:color="000000"/>
              <w:right w:val="single" w:sz="12" w:space="0" w:color="000000"/>
            </w:tcBorders>
            <w:vAlign w:val="center"/>
          </w:tcPr>
          <w:p w14:paraId="526CB2CF" w14:textId="77777777" w:rsidR="00892C31" w:rsidRPr="00EF6D56" w:rsidRDefault="00892C31" w:rsidP="00B3428C">
            <w:pPr>
              <w:rPr>
                <w:sz w:val="22"/>
                <w:szCs w:val="22"/>
              </w:rPr>
            </w:pPr>
          </w:p>
        </w:tc>
      </w:tr>
    </w:tbl>
    <w:p w14:paraId="50823A37" w14:textId="77777777" w:rsidR="00821019" w:rsidRPr="008F782F" w:rsidRDefault="00821019" w:rsidP="003374AF">
      <w:pPr>
        <w:spacing w:after="200" w:line="276" w:lineRule="auto"/>
        <w:rPr>
          <w:rFonts w:eastAsia="Calibri"/>
          <w:b/>
          <w:szCs w:val="24"/>
        </w:rPr>
      </w:pPr>
    </w:p>
    <w:sectPr w:rsidR="00821019" w:rsidRPr="008F782F" w:rsidSect="00DF3BDB">
      <w:headerReference w:type="default" r:id="rId77"/>
      <w:footerReference w:type="default" r:id="rId78"/>
      <w:headerReference w:type="first" r:id="rId79"/>
      <w:footerReference w:type="first" r:id="rId80"/>
      <w:pgSz w:w="15840" w:h="12240" w:orient="landscape"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97F90D" w14:textId="77777777" w:rsidR="006D43E1" w:rsidRDefault="006D43E1">
      <w:r>
        <w:separator/>
      </w:r>
    </w:p>
  </w:endnote>
  <w:endnote w:type="continuationSeparator" w:id="0">
    <w:p w14:paraId="29E60120" w14:textId="77777777" w:rsidR="006D43E1" w:rsidRDefault="006D4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6777000"/>
      <w:docPartObj>
        <w:docPartGallery w:val="Page Numbers (Bottom of Page)"/>
        <w:docPartUnique/>
      </w:docPartObj>
    </w:sdtPr>
    <w:sdtEndPr>
      <w:rPr>
        <w:noProof/>
      </w:rPr>
    </w:sdtEndPr>
    <w:sdtContent>
      <w:p w14:paraId="72F610D0" w14:textId="21E5C40F" w:rsidR="00DF3BDB" w:rsidRDefault="00DF3B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384758" w14:textId="77777777" w:rsidR="00581F32" w:rsidRPr="00F067B1" w:rsidRDefault="00581F32" w:rsidP="004114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5479D" w14:textId="77777777" w:rsidR="00581F32" w:rsidRDefault="00581F32" w:rsidP="00411444">
    <w:pPr>
      <w:pStyle w:val="Footer"/>
      <w:jc w:val="center"/>
    </w:pPr>
  </w:p>
  <w:p w14:paraId="5E1925A7" w14:textId="559424E9" w:rsidR="00581F32" w:rsidRPr="00A7353A" w:rsidRDefault="00581F32" w:rsidP="00411444">
    <w:pPr>
      <w:pStyle w:val="Footer"/>
      <w:jc w:val="center"/>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028FD" w14:textId="77777777" w:rsidR="00987A39" w:rsidRPr="00987A39" w:rsidRDefault="00987A39" w:rsidP="00987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2476468"/>
      <w:docPartObj>
        <w:docPartGallery w:val="Page Numbers (Bottom of Page)"/>
        <w:docPartUnique/>
      </w:docPartObj>
    </w:sdtPr>
    <w:sdtEndPr>
      <w:rPr>
        <w:noProof/>
      </w:rPr>
    </w:sdtEndPr>
    <w:sdtContent>
      <w:p w14:paraId="53841E40" w14:textId="49263944" w:rsidR="00DF3BDB" w:rsidRDefault="006D43E1">
        <w:pPr>
          <w:pStyle w:val="Footer"/>
          <w:jc w:val="center"/>
        </w:pPr>
      </w:p>
    </w:sdtContent>
  </w:sdt>
  <w:p w14:paraId="0E896CF9" w14:textId="77777777" w:rsidR="00DF3BDB" w:rsidRPr="00F067B1" w:rsidRDefault="00DF3BDB" w:rsidP="0041144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B316F" w14:textId="77777777" w:rsidR="001E1D2B" w:rsidRDefault="001E1D2B">
    <w:pPr>
      <w:pStyle w:val="Footer"/>
      <w:jc w:val="center"/>
    </w:pPr>
  </w:p>
  <w:tbl>
    <w:tblPr>
      <w:tblW w:w="7470" w:type="dxa"/>
      <w:jc w:val="center"/>
      <w:tblLayout w:type="fixed"/>
      <w:tblLook w:val="04A0" w:firstRow="1" w:lastRow="0" w:firstColumn="1" w:lastColumn="0" w:noHBand="0" w:noVBand="1"/>
    </w:tblPr>
    <w:tblGrid>
      <w:gridCol w:w="2910"/>
      <w:gridCol w:w="1860"/>
      <w:gridCol w:w="2700"/>
    </w:tblGrid>
    <w:tr w:rsidR="006379AA" w14:paraId="4C667878" w14:textId="77777777" w:rsidTr="006379AA">
      <w:trPr>
        <w:trHeight w:val="300"/>
        <w:jc w:val="center"/>
      </w:trPr>
      <w:tc>
        <w:tcPr>
          <w:tcW w:w="2910" w:type="dxa"/>
          <w:noWrap/>
          <w:vAlign w:val="center"/>
          <w:hideMark/>
        </w:tcPr>
        <w:p w14:paraId="4B9F38E1" w14:textId="77777777" w:rsidR="006379AA" w:rsidRDefault="006379AA" w:rsidP="001E1D2B">
          <w:pPr>
            <w:rPr>
              <w:rFonts w:ascii="Times" w:hAnsi="Times" w:cs="Times"/>
              <w:sz w:val="18"/>
            </w:rPr>
          </w:pPr>
          <w:r>
            <w:rPr>
              <w:rFonts w:ascii="Times" w:hAnsi="Times" w:cs="Times"/>
              <w:sz w:val="18"/>
            </w:rPr>
            <w:t>ppm = parts per million</w:t>
          </w:r>
        </w:p>
      </w:tc>
      <w:tc>
        <w:tcPr>
          <w:tcW w:w="1860" w:type="dxa"/>
          <w:noWrap/>
          <w:vAlign w:val="center"/>
          <w:hideMark/>
        </w:tcPr>
        <w:p w14:paraId="3655EE60" w14:textId="58696C78" w:rsidR="006379AA" w:rsidRDefault="006379AA" w:rsidP="001E1D2B">
          <w:pPr>
            <w:rPr>
              <w:rFonts w:ascii="Times" w:hAnsi="Times" w:cs="Times"/>
              <w:sz w:val="18"/>
            </w:rPr>
          </w:pPr>
          <w:r>
            <w:rPr>
              <w:rFonts w:ascii="Times" w:hAnsi="Times" w:cs="Times"/>
              <w:sz w:val="18"/>
            </w:rPr>
            <w:t>CT = ceiling tile</w:t>
          </w:r>
        </w:p>
      </w:tc>
      <w:tc>
        <w:tcPr>
          <w:tcW w:w="2700" w:type="dxa"/>
          <w:noWrap/>
          <w:vAlign w:val="center"/>
        </w:tcPr>
        <w:p w14:paraId="19A69C2A" w14:textId="77777777" w:rsidR="006379AA" w:rsidRDefault="006379AA" w:rsidP="001E1D2B">
          <w:pPr>
            <w:rPr>
              <w:rFonts w:ascii="Times" w:hAnsi="Times" w:cs="Times"/>
              <w:sz w:val="18"/>
            </w:rPr>
          </w:pPr>
          <w:r>
            <w:rPr>
              <w:rFonts w:ascii="Times" w:hAnsi="Times" w:cs="Times"/>
              <w:sz w:val="18"/>
            </w:rPr>
            <w:t>W2W = wall to wall carpeting</w:t>
          </w:r>
        </w:p>
      </w:tc>
    </w:tr>
    <w:tr w:rsidR="006379AA" w14:paraId="4ED4FD90" w14:textId="77777777" w:rsidTr="006379AA">
      <w:trPr>
        <w:trHeight w:val="300"/>
        <w:jc w:val="center"/>
      </w:trPr>
      <w:tc>
        <w:tcPr>
          <w:tcW w:w="2910" w:type="dxa"/>
          <w:noWrap/>
          <w:vAlign w:val="center"/>
          <w:hideMark/>
        </w:tcPr>
        <w:p w14:paraId="12286425" w14:textId="5E288D20" w:rsidR="006379AA" w:rsidRDefault="006379AA" w:rsidP="001E1D2B">
          <w:pPr>
            <w:rPr>
              <w:rFonts w:ascii="Times" w:hAnsi="Times" w:cs="Times"/>
              <w:sz w:val="18"/>
            </w:rPr>
          </w:pPr>
          <w:r>
            <w:rPr>
              <w:rFonts w:ascii="Times" w:hAnsi="Times" w:cs="Times"/>
              <w:sz w:val="18"/>
            </w:rPr>
            <w:t>µg/m</w:t>
          </w:r>
          <w:r>
            <w:rPr>
              <w:rFonts w:ascii="Times" w:hAnsi="Times" w:cs="Times"/>
              <w:sz w:val="18"/>
              <w:vertAlign w:val="superscript"/>
            </w:rPr>
            <w:t>3</w:t>
          </w:r>
          <w:r>
            <w:rPr>
              <w:rFonts w:ascii="Times" w:hAnsi="Times" w:cs="Times"/>
              <w:sz w:val="18"/>
            </w:rPr>
            <w:t xml:space="preserve"> = micrograms per cubic meter</w:t>
          </w:r>
        </w:p>
      </w:tc>
      <w:tc>
        <w:tcPr>
          <w:tcW w:w="1860" w:type="dxa"/>
          <w:noWrap/>
          <w:vAlign w:val="center"/>
        </w:tcPr>
        <w:p w14:paraId="32969D09" w14:textId="2DAB8DFC" w:rsidR="006379AA" w:rsidRDefault="006379AA" w:rsidP="001E1D2B">
          <w:pPr>
            <w:rPr>
              <w:rFonts w:ascii="Times" w:hAnsi="Times" w:cs="Times"/>
              <w:sz w:val="18"/>
            </w:rPr>
          </w:pPr>
          <w:r w:rsidRPr="00045814">
            <w:rPr>
              <w:rFonts w:ascii="Times" w:hAnsi="Times" w:cs="Times"/>
              <w:sz w:val="18"/>
            </w:rPr>
            <w:t>ND = non detect</w:t>
          </w:r>
        </w:p>
      </w:tc>
      <w:tc>
        <w:tcPr>
          <w:tcW w:w="2700" w:type="dxa"/>
          <w:noWrap/>
          <w:vAlign w:val="center"/>
        </w:tcPr>
        <w:p w14:paraId="57132195" w14:textId="44FBBF22" w:rsidR="006379AA" w:rsidRDefault="006379AA" w:rsidP="001E1D2B">
          <w:pPr>
            <w:rPr>
              <w:rFonts w:ascii="Times" w:hAnsi="Times" w:cs="Times"/>
              <w:sz w:val="18"/>
            </w:rPr>
          </w:pPr>
          <w:r>
            <w:rPr>
              <w:rFonts w:ascii="Times" w:hAnsi="Times" w:cs="Times"/>
              <w:sz w:val="18"/>
            </w:rPr>
            <w:t>WD = water</w:t>
          </w:r>
          <w:r w:rsidR="002C7815">
            <w:rPr>
              <w:rFonts w:ascii="Times" w:hAnsi="Times" w:cs="Times"/>
              <w:sz w:val="18"/>
            </w:rPr>
            <w:t>-</w:t>
          </w:r>
          <w:r>
            <w:rPr>
              <w:rFonts w:ascii="Times" w:hAnsi="Times" w:cs="Times"/>
              <w:sz w:val="18"/>
            </w:rPr>
            <w:t>damage</w:t>
          </w:r>
          <w:r w:rsidR="002C7815">
            <w:rPr>
              <w:rFonts w:ascii="Times" w:hAnsi="Times" w:cs="Times"/>
              <w:sz w:val="18"/>
            </w:rPr>
            <w:t>d</w:t>
          </w:r>
        </w:p>
      </w:tc>
    </w:tr>
  </w:tbl>
  <w:p w14:paraId="5C10605E" w14:textId="77777777" w:rsidR="001E1D2B" w:rsidRPr="00FB6D70" w:rsidRDefault="001E1D2B" w:rsidP="001E1D2B">
    <w:pPr>
      <w:pStyle w:val="Footer"/>
      <w:ind w:left="-810"/>
      <w:rPr>
        <w:b/>
        <w:bCs/>
        <w:sz w:val="20"/>
      </w:rPr>
    </w:pPr>
    <w:r w:rsidRPr="00FB6D70">
      <w:rPr>
        <w:b/>
        <w:bCs/>
        <w:sz w:val="20"/>
      </w:rPr>
      <w:t>Comfort Guidelines</w:t>
    </w:r>
  </w:p>
  <w:tbl>
    <w:tblPr>
      <w:tblW w:w="14598" w:type="dxa"/>
      <w:tblInd w:w="-860"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1E1D2B" w14:paraId="05244D7A" w14:textId="77777777" w:rsidTr="0097535A">
      <w:tc>
        <w:tcPr>
          <w:tcW w:w="2718" w:type="dxa"/>
          <w:tcBorders>
            <w:top w:val="single" w:sz="18" w:space="0" w:color="auto"/>
          </w:tcBorders>
        </w:tcPr>
        <w:p w14:paraId="7B4DD4EE" w14:textId="77777777" w:rsidR="001E1D2B" w:rsidRDefault="001E1D2B" w:rsidP="001E1D2B">
          <w:pPr>
            <w:jc w:val="right"/>
            <w:rPr>
              <w:sz w:val="20"/>
              <w:lang w:val="fr-FR"/>
            </w:rPr>
          </w:pPr>
          <w:r>
            <w:rPr>
              <w:sz w:val="20"/>
              <w:lang w:val="fr-FR"/>
            </w:rPr>
            <w:t xml:space="preserve">Carbon </w:t>
          </w:r>
          <w:proofErr w:type="spellStart"/>
          <w:proofErr w:type="gramStart"/>
          <w:r>
            <w:rPr>
              <w:sz w:val="20"/>
              <w:lang w:val="fr-FR"/>
            </w:rPr>
            <w:t>Dioxide</w:t>
          </w:r>
          <w:proofErr w:type="spellEnd"/>
          <w:r>
            <w:rPr>
              <w:sz w:val="20"/>
              <w:lang w:val="fr-FR"/>
            </w:rPr>
            <w:t>:</w:t>
          </w:r>
          <w:proofErr w:type="gramEnd"/>
        </w:p>
      </w:tc>
      <w:tc>
        <w:tcPr>
          <w:tcW w:w="4860" w:type="dxa"/>
          <w:tcBorders>
            <w:top w:val="single" w:sz="18" w:space="0" w:color="auto"/>
          </w:tcBorders>
        </w:tcPr>
        <w:p w14:paraId="73EEA60B" w14:textId="77777777" w:rsidR="001E1D2B" w:rsidRPr="00EF358C" w:rsidRDefault="001E1D2B" w:rsidP="001E1D2B">
          <w:pPr>
            <w:rPr>
              <w:sz w:val="20"/>
            </w:rPr>
          </w:pPr>
          <w:r w:rsidRPr="00EF358C">
            <w:rPr>
              <w:sz w:val="20"/>
            </w:rPr>
            <w:t>&lt; 800 = preferable</w:t>
          </w:r>
        </w:p>
      </w:tc>
      <w:tc>
        <w:tcPr>
          <w:tcW w:w="3600" w:type="dxa"/>
          <w:tcBorders>
            <w:top w:val="single" w:sz="18" w:space="0" w:color="auto"/>
          </w:tcBorders>
        </w:tcPr>
        <w:p w14:paraId="2564F04E" w14:textId="77777777" w:rsidR="001E1D2B" w:rsidRDefault="001E1D2B" w:rsidP="001E1D2B">
          <w:pPr>
            <w:jc w:val="right"/>
            <w:rPr>
              <w:sz w:val="20"/>
            </w:rPr>
          </w:pPr>
          <w:r>
            <w:rPr>
              <w:sz w:val="20"/>
            </w:rPr>
            <w:t>Temperature:</w:t>
          </w:r>
        </w:p>
      </w:tc>
      <w:tc>
        <w:tcPr>
          <w:tcW w:w="3420" w:type="dxa"/>
          <w:tcBorders>
            <w:top w:val="single" w:sz="18" w:space="0" w:color="auto"/>
          </w:tcBorders>
        </w:tcPr>
        <w:p w14:paraId="2C63A100" w14:textId="77777777" w:rsidR="001E1D2B" w:rsidRDefault="001E1D2B" w:rsidP="001E1D2B">
          <w:pPr>
            <w:rPr>
              <w:sz w:val="20"/>
            </w:rPr>
          </w:pPr>
          <w:r>
            <w:rPr>
              <w:sz w:val="20"/>
            </w:rPr>
            <w:t>70 - 78 °F</w:t>
          </w:r>
        </w:p>
      </w:tc>
    </w:tr>
    <w:tr w:rsidR="001E1D2B" w14:paraId="12F992BF" w14:textId="77777777" w:rsidTr="0097535A">
      <w:tc>
        <w:tcPr>
          <w:tcW w:w="2718" w:type="dxa"/>
          <w:tcBorders>
            <w:bottom w:val="single" w:sz="18" w:space="0" w:color="auto"/>
          </w:tcBorders>
        </w:tcPr>
        <w:p w14:paraId="5CBCF7F1" w14:textId="77777777" w:rsidR="001E1D2B" w:rsidRDefault="001E1D2B" w:rsidP="001E1D2B">
          <w:pPr>
            <w:jc w:val="right"/>
            <w:rPr>
              <w:sz w:val="20"/>
            </w:rPr>
          </w:pPr>
        </w:p>
      </w:tc>
      <w:tc>
        <w:tcPr>
          <w:tcW w:w="4860" w:type="dxa"/>
          <w:tcBorders>
            <w:bottom w:val="single" w:sz="18" w:space="0" w:color="auto"/>
          </w:tcBorders>
        </w:tcPr>
        <w:p w14:paraId="5880C259" w14:textId="77777777" w:rsidR="001E1D2B" w:rsidRPr="00EF358C" w:rsidRDefault="001E1D2B" w:rsidP="001E1D2B">
          <w:pPr>
            <w:rPr>
              <w:sz w:val="20"/>
            </w:rPr>
          </w:pPr>
          <w:r w:rsidRPr="00EF358C">
            <w:rPr>
              <w:sz w:val="20"/>
            </w:rPr>
            <w:t>&gt; 800 ppm = indicative of ventilation problems</w:t>
          </w:r>
        </w:p>
      </w:tc>
      <w:tc>
        <w:tcPr>
          <w:tcW w:w="3600" w:type="dxa"/>
          <w:tcBorders>
            <w:bottom w:val="single" w:sz="18" w:space="0" w:color="auto"/>
          </w:tcBorders>
        </w:tcPr>
        <w:p w14:paraId="5EACBC74" w14:textId="77777777" w:rsidR="001E1D2B" w:rsidRDefault="001E1D2B" w:rsidP="001E1D2B">
          <w:pPr>
            <w:jc w:val="right"/>
            <w:rPr>
              <w:sz w:val="20"/>
            </w:rPr>
          </w:pPr>
          <w:r>
            <w:rPr>
              <w:sz w:val="20"/>
            </w:rPr>
            <w:t>Relative Humidity:</w:t>
          </w:r>
        </w:p>
      </w:tc>
      <w:tc>
        <w:tcPr>
          <w:tcW w:w="3420" w:type="dxa"/>
          <w:tcBorders>
            <w:bottom w:val="single" w:sz="18" w:space="0" w:color="auto"/>
          </w:tcBorders>
        </w:tcPr>
        <w:p w14:paraId="23C68C1A" w14:textId="77777777" w:rsidR="001E1D2B" w:rsidRDefault="001E1D2B" w:rsidP="001E1D2B">
          <w:pPr>
            <w:rPr>
              <w:sz w:val="20"/>
            </w:rPr>
          </w:pPr>
          <w:r>
            <w:rPr>
              <w:sz w:val="20"/>
            </w:rPr>
            <w:t>40 - 60%</w:t>
          </w:r>
        </w:p>
      </w:tc>
    </w:tr>
  </w:tbl>
  <w:p w14:paraId="13BF9783" w14:textId="77777777" w:rsidR="001E1D2B" w:rsidRDefault="001E1D2B">
    <w:pPr>
      <w:pStyle w:val="Footer"/>
      <w:jc w:val="center"/>
    </w:pPr>
  </w:p>
  <w:p w14:paraId="7CDAB9CA" w14:textId="3DCCB0F5" w:rsidR="00D001ED" w:rsidRPr="00F067B1" w:rsidRDefault="001E1D2B" w:rsidP="000D7298">
    <w:pPr>
      <w:pStyle w:val="Footer"/>
      <w:jc w:val="center"/>
    </w:pPr>
    <w:r>
      <w:t xml:space="preserve">Table 1, Page </w:t>
    </w:r>
    <w:sdt>
      <w:sdtPr>
        <w:id w:val="-21450868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16C1D" w14:textId="77777777" w:rsidR="001E1D2B" w:rsidRDefault="001E1D2B">
    <w:pPr>
      <w:pStyle w:val="Footer"/>
      <w:jc w:val="center"/>
    </w:pPr>
  </w:p>
  <w:tbl>
    <w:tblPr>
      <w:tblW w:w="7470" w:type="dxa"/>
      <w:jc w:val="center"/>
      <w:tblLayout w:type="fixed"/>
      <w:tblLook w:val="04A0" w:firstRow="1" w:lastRow="0" w:firstColumn="1" w:lastColumn="0" w:noHBand="0" w:noVBand="1"/>
    </w:tblPr>
    <w:tblGrid>
      <w:gridCol w:w="2910"/>
      <w:gridCol w:w="1860"/>
      <w:gridCol w:w="2700"/>
    </w:tblGrid>
    <w:tr w:rsidR="000D7298" w14:paraId="601D0822" w14:textId="77777777" w:rsidTr="003144D0">
      <w:trPr>
        <w:trHeight w:val="300"/>
        <w:jc w:val="center"/>
      </w:trPr>
      <w:tc>
        <w:tcPr>
          <w:tcW w:w="2910" w:type="dxa"/>
          <w:noWrap/>
          <w:vAlign w:val="center"/>
          <w:hideMark/>
        </w:tcPr>
        <w:p w14:paraId="6857C288" w14:textId="77777777" w:rsidR="000D7298" w:rsidRDefault="000D7298" w:rsidP="000D7298">
          <w:pPr>
            <w:rPr>
              <w:rFonts w:ascii="Times" w:hAnsi="Times" w:cs="Times"/>
              <w:sz w:val="18"/>
            </w:rPr>
          </w:pPr>
          <w:r>
            <w:rPr>
              <w:rFonts w:ascii="Times" w:hAnsi="Times" w:cs="Times"/>
              <w:sz w:val="18"/>
            </w:rPr>
            <w:t>ppm = parts per million</w:t>
          </w:r>
        </w:p>
      </w:tc>
      <w:tc>
        <w:tcPr>
          <w:tcW w:w="1860" w:type="dxa"/>
          <w:noWrap/>
          <w:vAlign w:val="center"/>
          <w:hideMark/>
        </w:tcPr>
        <w:p w14:paraId="09CED22C" w14:textId="77777777" w:rsidR="000D7298" w:rsidRDefault="000D7298" w:rsidP="000D7298">
          <w:pPr>
            <w:rPr>
              <w:rFonts w:ascii="Times" w:hAnsi="Times" w:cs="Times"/>
              <w:sz w:val="18"/>
            </w:rPr>
          </w:pPr>
          <w:r>
            <w:rPr>
              <w:rFonts w:ascii="Times" w:hAnsi="Times" w:cs="Times"/>
              <w:sz w:val="18"/>
            </w:rPr>
            <w:t>CT = ceiling tile</w:t>
          </w:r>
        </w:p>
      </w:tc>
      <w:tc>
        <w:tcPr>
          <w:tcW w:w="2700" w:type="dxa"/>
          <w:noWrap/>
          <w:vAlign w:val="center"/>
        </w:tcPr>
        <w:p w14:paraId="5E6191A3" w14:textId="77777777" w:rsidR="000D7298" w:rsidRDefault="000D7298" w:rsidP="000D7298">
          <w:pPr>
            <w:rPr>
              <w:rFonts w:ascii="Times" w:hAnsi="Times" w:cs="Times"/>
              <w:sz w:val="18"/>
            </w:rPr>
          </w:pPr>
          <w:r>
            <w:rPr>
              <w:rFonts w:ascii="Times" w:hAnsi="Times" w:cs="Times"/>
              <w:sz w:val="18"/>
            </w:rPr>
            <w:t>W2W = wall to wall carpeting</w:t>
          </w:r>
        </w:p>
      </w:tc>
    </w:tr>
    <w:tr w:rsidR="000D7298" w14:paraId="074AA706" w14:textId="77777777" w:rsidTr="003144D0">
      <w:trPr>
        <w:trHeight w:val="300"/>
        <w:jc w:val="center"/>
      </w:trPr>
      <w:tc>
        <w:tcPr>
          <w:tcW w:w="2910" w:type="dxa"/>
          <w:noWrap/>
          <w:vAlign w:val="center"/>
          <w:hideMark/>
        </w:tcPr>
        <w:p w14:paraId="54CDEC19" w14:textId="77777777" w:rsidR="000D7298" w:rsidRDefault="000D7298" w:rsidP="000D7298">
          <w:pPr>
            <w:rPr>
              <w:rFonts w:ascii="Times" w:hAnsi="Times" w:cs="Times"/>
              <w:sz w:val="18"/>
            </w:rPr>
          </w:pPr>
          <w:r>
            <w:rPr>
              <w:rFonts w:ascii="Times" w:hAnsi="Times" w:cs="Times"/>
              <w:sz w:val="18"/>
            </w:rPr>
            <w:t>µg/m</w:t>
          </w:r>
          <w:r>
            <w:rPr>
              <w:rFonts w:ascii="Times" w:hAnsi="Times" w:cs="Times"/>
              <w:sz w:val="18"/>
              <w:vertAlign w:val="superscript"/>
            </w:rPr>
            <w:t>3</w:t>
          </w:r>
          <w:r>
            <w:rPr>
              <w:rFonts w:ascii="Times" w:hAnsi="Times" w:cs="Times"/>
              <w:sz w:val="18"/>
            </w:rPr>
            <w:t xml:space="preserve"> = micrograms per cubic meter</w:t>
          </w:r>
        </w:p>
      </w:tc>
      <w:tc>
        <w:tcPr>
          <w:tcW w:w="1860" w:type="dxa"/>
          <w:noWrap/>
          <w:vAlign w:val="center"/>
        </w:tcPr>
        <w:p w14:paraId="7AE75C8F" w14:textId="77777777" w:rsidR="000D7298" w:rsidRDefault="000D7298" w:rsidP="000D7298">
          <w:pPr>
            <w:rPr>
              <w:rFonts w:ascii="Times" w:hAnsi="Times" w:cs="Times"/>
              <w:sz w:val="18"/>
            </w:rPr>
          </w:pPr>
          <w:r w:rsidRPr="00045814">
            <w:rPr>
              <w:rFonts w:ascii="Times" w:hAnsi="Times" w:cs="Times"/>
              <w:sz w:val="18"/>
            </w:rPr>
            <w:t>ND = non detect</w:t>
          </w:r>
        </w:p>
      </w:tc>
      <w:tc>
        <w:tcPr>
          <w:tcW w:w="2700" w:type="dxa"/>
          <w:noWrap/>
          <w:vAlign w:val="center"/>
        </w:tcPr>
        <w:p w14:paraId="18D6E638" w14:textId="00A54713" w:rsidR="000D7298" w:rsidRDefault="000D7298" w:rsidP="000D7298">
          <w:pPr>
            <w:rPr>
              <w:rFonts w:ascii="Times" w:hAnsi="Times" w:cs="Times"/>
              <w:sz w:val="18"/>
            </w:rPr>
          </w:pPr>
          <w:r>
            <w:rPr>
              <w:rFonts w:ascii="Times" w:hAnsi="Times" w:cs="Times"/>
              <w:sz w:val="18"/>
            </w:rPr>
            <w:t>WD = water</w:t>
          </w:r>
          <w:r w:rsidR="002C7815">
            <w:rPr>
              <w:rFonts w:ascii="Times" w:hAnsi="Times" w:cs="Times"/>
              <w:sz w:val="18"/>
            </w:rPr>
            <w:t>-</w:t>
          </w:r>
          <w:r>
            <w:rPr>
              <w:rFonts w:ascii="Times" w:hAnsi="Times" w:cs="Times"/>
              <w:sz w:val="18"/>
            </w:rPr>
            <w:t>damage</w:t>
          </w:r>
          <w:r w:rsidR="002C7815">
            <w:rPr>
              <w:rFonts w:ascii="Times" w:hAnsi="Times" w:cs="Times"/>
              <w:sz w:val="18"/>
            </w:rPr>
            <w:t>d</w:t>
          </w:r>
        </w:p>
      </w:tc>
    </w:tr>
  </w:tbl>
  <w:p w14:paraId="55F638E4" w14:textId="77777777" w:rsidR="000D7298" w:rsidRPr="00FB6D70" w:rsidRDefault="000D7298" w:rsidP="000D7298">
    <w:pPr>
      <w:pStyle w:val="Footer"/>
      <w:ind w:left="-810"/>
      <w:rPr>
        <w:b/>
        <w:bCs/>
        <w:sz w:val="20"/>
      </w:rPr>
    </w:pPr>
    <w:r w:rsidRPr="00FB6D70">
      <w:rPr>
        <w:b/>
        <w:bCs/>
        <w:sz w:val="20"/>
      </w:rPr>
      <w:t>Comfort Guidelines</w:t>
    </w:r>
  </w:p>
  <w:tbl>
    <w:tblPr>
      <w:tblW w:w="14598" w:type="dxa"/>
      <w:tblInd w:w="-860"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0D7298" w14:paraId="383DDC3A" w14:textId="77777777" w:rsidTr="003144D0">
      <w:tc>
        <w:tcPr>
          <w:tcW w:w="2718" w:type="dxa"/>
          <w:tcBorders>
            <w:top w:val="single" w:sz="18" w:space="0" w:color="auto"/>
          </w:tcBorders>
        </w:tcPr>
        <w:p w14:paraId="61F16701" w14:textId="77777777" w:rsidR="000D7298" w:rsidRDefault="000D7298" w:rsidP="000D7298">
          <w:pPr>
            <w:jc w:val="right"/>
            <w:rPr>
              <w:sz w:val="20"/>
              <w:lang w:val="fr-FR"/>
            </w:rPr>
          </w:pPr>
          <w:r>
            <w:rPr>
              <w:sz w:val="20"/>
              <w:lang w:val="fr-FR"/>
            </w:rPr>
            <w:t xml:space="preserve">Carbon </w:t>
          </w:r>
          <w:proofErr w:type="spellStart"/>
          <w:proofErr w:type="gramStart"/>
          <w:r>
            <w:rPr>
              <w:sz w:val="20"/>
              <w:lang w:val="fr-FR"/>
            </w:rPr>
            <w:t>Dioxide</w:t>
          </w:r>
          <w:proofErr w:type="spellEnd"/>
          <w:r>
            <w:rPr>
              <w:sz w:val="20"/>
              <w:lang w:val="fr-FR"/>
            </w:rPr>
            <w:t>:</w:t>
          </w:r>
          <w:proofErr w:type="gramEnd"/>
        </w:p>
      </w:tc>
      <w:tc>
        <w:tcPr>
          <w:tcW w:w="4860" w:type="dxa"/>
          <w:tcBorders>
            <w:top w:val="single" w:sz="18" w:space="0" w:color="auto"/>
          </w:tcBorders>
        </w:tcPr>
        <w:p w14:paraId="05098BF3" w14:textId="77777777" w:rsidR="000D7298" w:rsidRPr="00EF358C" w:rsidRDefault="000D7298" w:rsidP="000D7298">
          <w:pPr>
            <w:rPr>
              <w:sz w:val="20"/>
            </w:rPr>
          </w:pPr>
          <w:r w:rsidRPr="00EF358C">
            <w:rPr>
              <w:sz w:val="20"/>
            </w:rPr>
            <w:t>&lt; 800 = preferable</w:t>
          </w:r>
        </w:p>
      </w:tc>
      <w:tc>
        <w:tcPr>
          <w:tcW w:w="3600" w:type="dxa"/>
          <w:tcBorders>
            <w:top w:val="single" w:sz="18" w:space="0" w:color="auto"/>
          </w:tcBorders>
        </w:tcPr>
        <w:p w14:paraId="5A4AA30C" w14:textId="77777777" w:rsidR="000D7298" w:rsidRDefault="000D7298" w:rsidP="000D7298">
          <w:pPr>
            <w:jc w:val="right"/>
            <w:rPr>
              <w:sz w:val="20"/>
            </w:rPr>
          </w:pPr>
          <w:r>
            <w:rPr>
              <w:sz w:val="20"/>
            </w:rPr>
            <w:t>Temperature:</w:t>
          </w:r>
        </w:p>
      </w:tc>
      <w:tc>
        <w:tcPr>
          <w:tcW w:w="3420" w:type="dxa"/>
          <w:tcBorders>
            <w:top w:val="single" w:sz="18" w:space="0" w:color="auto"/>
          </w:tcBorders>
        </w:tcPr>
        <w:p w14:paraId="7C5DDEEB" w14:textId="77777777" w:rsidR="000D7298" w:rsidRDefault="000D7298" w:rsidP="000D7298">
          <w:pPr>
            <w:rPr>
              <w:sz w:val="20"/>
            </w:rPr>
          </w:pPr>
          <w:r>
            <w:rPr>
              <w:sz w:val="20"/>
            </w:rPr>
            <w:t>70 - 78 °F</w:t>
          </w:r>
        </w:p>
      </w:tc>
    </w:tr>
    <w:tr w:rsidR="000D7298" w14:paraId="39B42D4C" w14:textId="77777777" w:rsidTr="003144D0">
      <w:tc>
        <w:tcPr>
          <w:tcW w:w="2718" w:type="dxa"/>
          <w:tcBorders>
            <w:bottom w:val="single" w:sz="18" w:space="0" w:color="auto"/>
          </w:tcBorders>
        </w:tcPr>
        <w:p w14:paraId="3836647A" w14:textId="77777777" w:rsidR="000D7298" w:rsidRDefault="000D7298" w:rsidP="000D7298">
          <w:pPr>
            <w:jc w:val="right"/>
            <w:rPr>
              <w:sz w:val="20"/>
            </w:rPr>
          </w:pPr>
        </w:p>
      </w:tc>
      <w:tc>
        <w:tcPr>
          <w:tcW w:w="4860" w:type="dxa"/>
          <w:tcBorders>
            <w:bottom w:val="single" w:sz="18" w:space="0" w:color="auto"/>
          </w:tcBorders>
        </w:tcPr>
        <w:p w14:paraId="19B97A22" w14:textId="77777777" w:rsidR="000D7298" w:rsidRPr="00EF358C" w:rsidRDefault="000D7298" w:rsidP="000D7298">
          <w:pPr>
            <w:rPr>
              <w:sz w:val="20"/>
            </w:rPr>
          </w:pPr>
          <w:r w:rsidRPr="00EF358C">
            <w:rPr>
              <w:sz w:val="20"/>
            </w:rPr>
            <w:t>&gt; 800 ppm = indicative of ventilation problems</w:t>
          </w:r>
        </w:p>
      </w:tc>
      <w:tc>
        <w:tcPr>
          <w:tcW w:w="3600" w:type="dxa"/>
          <w:tcBorders>
            <w:bottom w:val="single" w:sz="18" w:space="0" w:color="auto"/>
          </w:tcBorders>
        </w:tcPr>
        <w:p w14:paraId="7B8F2DB5" w14:textId="77777777" w:rsidR="000D7298" w:rsidRDefault="000D7298" w:rsidP="000D7298">
          <w:pPr>
            <w:jc w:val="right"/>
            <w:rPr>
              <w:sz w:val="20"/>
            </w:rPr>
          </w:pPr>
          <w:r>
            <w:rPr>
              <w:sz w:val="20"/>
            </w:rPr>
            <w:t>Relative Humidity:</w:t>
          </w:r>
        </w:p>
      </w:tc>
      <w:tc>
        <w:tcPr>
          <w:tcW w:w="3420" w:type="dxa"/>
          <w:tcBorders>
            <w:bottom w:val="single" w:sz="18" w:space="0" w:color="auto"/>
          </w:tcBorders>
        </w:tcPr>
        <w:p w14:paraId="3ED98445" w14:textId="77777777" w:rsidR="000D7298" w:rsidRDefault="000D7298" w:rsidP="000D7298">
          <w:pPr>
            <w:rPr>
              <w:sz w:val="20"/>
            </w:rPr>
          </w:pPr>
          <w:r>
            <w:rPr>
              <w:sz w:val="20"/>
            </w:rPr>
            <w:t>40 - 60%</w:t>
          </w:r>
        </w:p>
      </w:tc>
    </w:tr>
  </w:tbl>
  <w:p w14:paraId="503A9B78" w14:textId="77777777" w:rsidR="000D7298" w:rsidRDefault="000D7298" w:rsidP="000D7298">
    <w:pPr>
      <w:pStyle w:val="Footer"/>
      <w:jc w:val="center"/>
    </w:pPr>
  </w:p>
  <w:p w14:paraId="4E5F0001" w14:textId="3EA9C562" w:rsidR="00FB6D70" w:rsidRPr="000D7298" w:rsidRDefault="000D7298" w:rsidP="000D7298">
    <w:pPr>
      <w:pStyle w:val="Footer"/>
      <w:jc w:val="center"/>
    </w:pPr>
    <w:r>
      <w:t xml:space="preserve">Table 1, Page </w:t>
    </w:r>
    <w:sdt>
      <w:sdtPr>
        <w:id w:val="-178093658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3</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CAFC45" w14:textId="77777777" w:rsidR="006D43E1" w:rsidRDefault="006D43E1">
      <w:r>
        <w:separator/>
      </w:r>
    </w:p>
  </w:footnote>
  <w:footnote w:type="continuationSeparator" w:id="0">
    <w:p w14:paraId="7C369853" w14:textId="77777777" w:rsidR="006D43E1" w:rsidRDefault="006D43E1">
      <w:r>
        <w:continuationSeparator/>
      </w:r>
    </w:p>
  </w:footnote>
  <w:footnote w:id="1">
    <w:p w14:paraId="37049BCC" w14:textId="4FB4A5F4" w:rsidR="00581F32" w:rsidRPr="00421E40" w:rsidRDefault="00581F32" w:rsidP="00821019">
      <w:pPr>
        <w:pStyle w:val="FootnoteText"/>
        <w:rPr>
          <w:sz w:val="22"/>
          <w:szCs w:val="22"/>
        </w:rPr>
      </w:pPr>
      <w:r w:rsidRPr="00421E40">
        <w:rPr>
          <w:rStyle w:val="FootnoteReference"/>
          <w:sz w:val="22"/>
          <w:szCs w:val="22"/>
        </w:rPr>
        <w:footnoteRef/>
      </w:r>
      <w:r w:rsidRPr="00421E40">
        <w:rPr>
          <w:sz w:val="22"/>
          <w:szCs w:val="22"/>
        </w:rPr>
        <w:t xml:space="preserve"> The service life is the median time during which a particular system or component of </w:t>
      </w:r>
      <w:r w:rsidR="00AF197D" w:rsidRPr="00421E40">
        <w:rPr>
          <w:sz w:val="22"/>
          <w:szCs w:val="22"/>
        </w:rPr>
        <w:t>… [</w:t>
      </w:r>
      <w:r w:rsidRPr="00421E40">
        <w:rPr>
          <w:sz w:val="22"/>
          <w:szCs w:val="22"/>
        </w:rPr>
        <w:t>an HVAC]… system remains in its original service application and then is replaced. Replacement may occur for any reason, including, but not limited to, failure, general obsolescence, reduced reliability, excessive maintenance cost, and changed system requirements due to such influences as building characteristics or energy prices (ASHRAE, 1991).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71C13" w14:textId="77777777" w:rsidR="00581F32" w:rsidRDefault="00581F3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ACB0BC" w14:textId="77777777" w:rsidR="00581F32" w:rsidRDefault="00581F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766F0" w14:textId="77777777" w:rsidR="00805FDC" w:rsidRDefault="00805F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4802" w:type="dxa"/>
      <w:tblInd w:w="-914" w:type="dxa"/>
      <w:tblLook w:val="0000" w:firstRow="0" w:lastRow="0" w:firstColumn="0" w:lastColumn="0" w:noHBand="0" w:noVBand="0"/>
    </w:tblPr>
    <w:tblGrid>
      <w:gridCol w:w="5058"/>
      <w:gridCol w:w="4872"/>
      <w:gridCol w:w="1068"/>
      <w:gridCol w:w="3804"/>
    </w:tblGrid>
    <w:tr w:rsidR="00805FDC" w14:paraId="1D6C7D93" w14:textId="77777777" w:rsidTr="003144D0">
      <w:trPr>
        <w:cantSplit/>
      </w:trPr>
      <w:tc>
        <w:tcPr>
          <w:tcW w:w="10998" w:type="dxa"/>
          <w:gridSpan w:val="3"/>
          <w:vAlign w:val="center"/>
        </w:tcPr>
        <w:p w14:paraId="01C8E9D3" w14:textId="77777777" w:rsidR="00805FDC" w:rsidRPr="00C126C9" w:rsidRDefault="00805FDC" w:rsidP="000D7298">
          <w:pPr>
            <w:pStyle w:val="Header"/>
            <w:spacing w:before="60" w:after="60"/>
            <w:rPr>
              <w:b/>
              <w:szCs w:val="24"/>
            </w:rPr>
          </w:pPr>
          <w:r w:rsidRPr="00C126C9">
            <w:rPr>
              <w:b/>
              <w:szCs w:val="24"/>
            </w:rPr>
            <w:t>Location: Farmington River Elementary School</w:t>
          </w:r>
        </w:p>
      </w:tc>
      <w:tc>
        <w:tcPr>
          <w:tcW w:w="3804" w:type="dxa"/>
          <w:vAlign w:val="center"/>
        </w:tcPr>
        <w:p w14:paraId="13BEE539" w14:textId="77777777" w:rsidR="00805FDC" w:rsidRPr="00C126C9" w:rsidRDefault="00805FDC" w:rsidP="000D7298">
          <w:pPr>
            <w:pStyle w:val="Header"/>
            <w:tabs>
              <w:tab w:val="clear" w:pos="4320"/>
              <w:tab w:val="clear" w:pos="8640"/>
            </w:tabs>
            <w:spacing w:before="60" w:after="60"/>
            <w:rPr>
              <w:b/>
              <w:szCs w:val="24"/>
            </w:rPr>
          </w:pPr>
          <w:r w:rsidRPr="00C126C9">
            <w:rPr>
              <w:b/>
              <w:szCs w:val="24"/>
            </w:rPr>
            <w:t>Indoor Air Results</w:t>
          </w:r>
        </w:p>
      </w:tc>
    </w:tr>
    <w:tr w:rsidR="00805FDC" w14:paraId="7CEBDBD5" w14:textId="77777777" w:rsidTr="003144D0">
      <w:trPr>
        <w:cantSplit/>
      </w:trPr>
      <w:tc>
        <w:tcPr>
          <w:tcW w:w="5058" w:type="dxa"/>
          <w:vAlign w:val="center"/>
        </w:tcPr>
        <w:p w14:paraId="661A2DEB" w14:textId="77777777" w:rsidR="00805FDC" w:rsidRPr="00C126C9" w:rsidRDefault="00805FDC" w:rsidP="000D7298">
          <w:pPr>
            <w:rPr>
              <w:b/>
              <w:szCs w:val="24"/>
            </w:rPr>
          </w:pPr>
          <w:r w:rsidRPr="00C126C9">
            <w:rPr>
              <w:b/>
              <w:szCs w:val="24"/>
            </w:rPr>
            <w:t>Address: 555 North Main Road, Otis</w:t>
          </w:r>
        </w:p>
      </w:tc>
      <w:tc>
        <w:tcPr>
          <w:tcW w:w="4872" w:type="dxa"/>
          <w:vAlign w:val="center"/>
        </w:tcPr>
        <w:p w14:paraId="15606F15" w14:textId="77777777" w:rsidR="00805FDC" w:rsidRPr="00C126C9" w:rsidRDefault="00805FDC" w:rsidP="000D7298">
          <w:pPr>
            <w:pStyle w:val="Header"/>
            <w:tabs>
              <w:tab w:val="clear" w:pos="4320"/>
              <w:tab w:val="clear" w:pos="8640"/>
            </w:tabs>
            <w:spacing w:before="60" w:after="60"/>
            <w:jc w:val="center"/>
            <w:rPr>
              <w:b/>
              <w:szCs w:val="24"/>
            </w:rPr>
          </w:pPr>
          <w:r w:rsidRPr="00C126C9">
            <w:rPr>
              <w:b/>
              <w:szCs w:val="24"/>
            </w:rPr>
            <w:t>Table 1</w:t>
          </w:r>
          <w:r>
            <w:rPr>
              <w:b/>
              <w:szCs w:val="24"/>
            </w:rPr>
            <w:t xml:space="preserve"> (continued)</w:t>
          </w:r>
        </w:p>
      </w:tc>
      <w:tc>
        <w:tcPr>
          <w:tcW w:w="1068" w:type="dxa"/>
          <w:vAlign w:val="center"/>
        </w:tcPr>
        <w:p w14:paraId="2F9242E2" w14:textId="77777777" w:rsidR="00805FDC" w:rsidRPr="00C126C9" w:rsidRDefault="00805FDC" w:rsidP="000D7298">
          <w:pPr>
            <w:pStyle w:val="Header"/>
            <w:tabs>
              <w:tab w:val="clear" w:pos="4320"/>
              <w:tab w:val="clear" w:pos="8640"/>
            </w:tabs>
            <w:spacing w:before="60" w:after="60"/>
            <w:rPr>
              <w:b/>
              <w:szCs w:val="24"/>
            </w:rPr>
          </w:pPr>
        </w:p>
      </w:tc>
      <w:tc>
        <w:tcPr>
          <w:tcW w:w="3804" w:type="dxa"/>
          <w:vAlign w:val="center"/>
        </w:tcPr>
        <w:p w14:paraId="191CB22B" w14:textId="144919EE" w:rsidR="00805FDC" w:rsidRPr="00C126C9" w:rsidRDefault="00805FDC" w:rsidP="000D7298">
          <w:pPr>
            <w:pStyle w:val="Header"/>
            <w:tabs>
              <w:tab w:val="clear" w:pos="4320"/>
              <w:tab w:val="clear" w:pos="8640"/>
            </w:tabs>
            <w:spacing w:before="60" w:after="60"/>
            <w:rPr>
              <w:b/>
              <w:szCs w:val="24"/>
            </w:rPr>
          </w:pPr>
          <w:r w:rsidRPr="00C126C9">
            <w:rPr>
              <w:b/>
              <w:szCs w:val="24"/>
            </w:rPr>
            <w:t xml:space="preserve">Date: June </w:t>
          </w:r>
          <w:r w:rsidR="00E74AB4">
            <w:rPr>
              <w:b/>
              <w:szCs w:val="24"/>
            </w:rPr>
            <w:t>2</w:t>
          </w:r>
          <w:r w:rsidRPr="00C126C9">
            <w:rPr>
              <w:b/>
              <w:szCs w:val="24"/>
            </w:rPr>
            <w:t>, 2023</w:t>
          </w:r>
        </w:p>
      </w:tc>
    </w:tr>
  </w:tbl>
  <w:p w14:paraId="7F5D6DC4" w14:textId="77777777" w:rsidR="00805FDC" w:rsidRDefault="00805FD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4802" w:type="dxa"/>
      <w:tblInd w:w="-914" w:type="dxa"/>
      <w:tblLook w:val="0000" w:firstRow="0" w:lastRow="0" w:firstColumn="0" w:lastColumn="0" w:noHBand="0" w:noVBand="0"/>
    </w:tblPr>
    <w:tblGrid>
      <w:gridCol w:w="5058"/>
      <w:gridCol w:w="4872"/>
      <w:gridCol w:w="1068"/>
      <w:gridCol w:w="3804"/>
    </w:tblGrid>
    <w:tr w:rsidR="0013167B" w14:paraId="10B5F80F" w14:textId="77777777" w:rsidTr="000D7298">
      <w:trPr>
        <w:cantSplit/>
      </w:trPr>
      <w:tc>
        <w:tcPr>
          <w:tcW w:w="10998" w:type="dxa"/>
          <w:gridSpan w:val="3"/>
          <w:vAlign w:val="center"/>
        </w:tcPr>
        <w:p w14:paraId="3C696775" w14:textId="77777777" w:rsidR="0013167B" w:rsidRPr="00C126C9" w:rsidRDefault="0013167B" w:rsidP="00C1684D">
          <w:pPr>
            <w:pStyle w:val="Header"/>
            <w:spacing w:before="60" w:after="60"/>
            <w:rPr>
              <w:b/>
              <w:szCs w:val="24"/>
            </w:rPr>
          </w:pPr>
          <w:r w:rsidRPr="00C126C9">
            <w:rPr>
              <w:b/>
              <w:szCs w:val="24"/>
            </w:rPr>
            <w:t>Location: Farmington River Elementary School</w:t>
          </w:r>
        </w:p>
      </w:tc>
      <w:tc>
        <w:tcPr>
          <w:tcW w:w="3804" w:type="dxa"/>
          <w:vAlign w:val="center"/>
        </w:tcPr>
        <w:p w14:paraId="32B2CED8" w14:textId="77777777" w:rsidR="0013167B" w:rsidRPr="00C126C9" w:rsidRDefault="0013167B" w:rsidP="00C1684D">
          <w:pPr>
            <w:pStyle w:val="Header"/>
            <w:tabs>
              <w:tab w:val="clear" w:pos="4320"/>
              <w:tab w:val="clear" w:pos="8640"/>
            </w:tabs>
            <w:spacing w:before="60" w:after="60"/>
            <w:rPr>
              <w:b/>
              <w:szCs w:val="24"/>
            </w:rPr>
          </w:pPr>
          <w:r w:rsidRPr="00C126C9">
            <w:rPr>
              <w:b/>
              <w:szCs w:val="24"/>
            </w:rPr>
            <w:t>Indoor Air Results</w:t>
          </w:r>
        </w:p>
      </w:tc>
    </w:tr>
    <w:tr w:rsidR="0013167B" w14:paraId="527798ED" w14:textId="77777777" w:rsidTr="000D7298">
      <w:trPr>
        <w:cantSplit/>
      </w:trPr>
      <w:tc>
        <w:tcPr>
          <w:tcW w:w="5058" w:type="dxa"/>
          <w:vAlign w:val="center"/>
        </w:tcPr>
        <w:p w14:paraId="2FFA04C8" w14:textId="77777777" w:rsidR="0013167B" w:rsidRPr="00C126C9" w:rsidRDefault="0013167B" w:rsidP="00C1684D">
          <w:pPr>
            <w:rPr>
              <w:b/>
              <w:szCs w:val="24"/>
            </w:rPr>
          </w:pPr>
          <w:r w:rsidRPr="00C126C9">
            <w:rPr>
              <w:b/>
              <w:szCs w:val="24"/>
            </w:rPr>
            <w:t>Address: 555 North Main Road, Otis</w:t>
          </w:r>
        </w:p>
      </w:tc>
      <w:tc>
        <w:tcPr>
          <w:tcW w:w="4872" w:type="dxa"/>
          <w:vAlign w:val="center"/>
        </w:tcPr>
        <w:p w14:paraId="25964260" w14:textId="77777777" w:rsidR="0013167B" w:rsidRPr="00C126C9" w:rsidRDefault="0013167B" w:rsidP="00C1684D">
          <w:pPr>
            <w:pStyle w:val="Header"/>
            <w:tabs>
              <w:tab w:val="clear" w:pos="4320"/>
              <w:tab w:val="clear" w:pos="8640"/>
            </w:tabs>
            <w:spacing w:before="60" w:after="60"/>
            <w:jc w:val="center"/>
            <w:rPr>
              <w:b/>
              <w:szCs w:val="24"/>
            </w:rPr>
          </w:pPr>
          <w:r w:rsidRPr="00C126C9">
            <w:rPr>
              <w:b/>
              <w:szCs w:val="24"/>
            </w:rPr>
            <w:t>Table 1</w:t>
          </w:r>
        </w:p>
      </w:tc>
      <w:tc>
        <w:tcPr>
          <w:tcW w:w="1068" w:type="dxa"/>
          <w:vAlign w:val="center"/>
        </w:tcPr>
        <w:p w14:paraId="107D2EED" w14:textId="77777777" w:rsidR="0013167B" w:rsidRPr="00C126C9" w:rsidRDefault="0013167B" w:rsidP="00C1684D">
          <w:pPr>
            <w:pStyle w:val="Header"/>
            <w:tabs>
              <w:tab w:val="clear" w:pos="4320"/>
              <w:tab w:val="clear" w:pos="8640"/>
            </w:tabs>
            <w:spacing w:before="60" w:after="60"/>
            <w:rPr>
              <w:b/>
              <w:szCs w:val="24"/>
            </w:rPr>
          </w:pPr>
        </w:p>
      </w:tc>
      <w:tc>
        <w:tcPr>
          <w:tcW w:w="3804" w:type="dxa"/>
          <w:vAlign w:val="center"/>
        </w:tcPr>
        <w:p w14:paraId="2D7DE99B" w14:textId="080B8CC7" w:rsidR="0013167B" w:rsidRPr="00C126C9" w:rsidRDefault="0013167B" w:rsidP="00C1684D">
          <w:pPr>
            <w:pStyle w:val="Header"/>
            <w:tabs>
              <w:tab w:val="clear" w:pos="4320"/>
              <w:tab w:val="clear" w:pos="8640"/>
            </w:tabs>
            <w:spacing w:before="60" w:after="60"/>
            <w:rPr>
              <w:b/>
              <w:szCs w:val="24"/>
            </w:rPr>
          </w:pPr>
          <w:r w:rsidRPr="00C126C9">
            <w:rPr>
              <w:b/>
              <w:szCs w:val="24"/>
            </w:rPr>
            <w:t xml:space="preserve">Date: June </w:t>
          </w:r>
          <w:r w:rsidR="00E74AB4">
            <w:rPr>
              <w:b/>
              <w:szCs w:val="24"/>
            </w:rPr>
            <w:t>2</w:t>
          </w:r>
          <w:r w:rsidRPr="00C126C9">
            <w:rPr>
              <w:b/>
              <w:szCs w:val="24"/>
            </w:rPr>
            <w:t>, 2023</w:t>
          </w:r>
        </w:p>
      </w:tc>
    </w:tr>
  </w:tbl>
  <w:p w14:paraId="5132B016" w14:textId="77777777" w:rsidR="0013167B" w:rsidRDefault="001316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43F17B1"/>
    <w:multiLevelType w:val="hybridMultilevel"/>
    <w:tmpl w:val="3A9CCD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8A3429"/>
    <w:multiLevelType w:val="hybridMultilevel"/>
    <w:tmpl w:val="8FEE4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9D6625"/>
    <w:multiLevelType w:val="hybridMultilevel"/>
    <w:tmpl w:val="B2807C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A408DC"/>
    <w:multiLevelType w:val="hybridMultilevel"/>
    <w:tmpl w:val="5DB0BA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09064B"/>
    <w:multiLevelType w:val="hybridMultilevel"/>
    <w:tmpl w:val="AB2C49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2A120FA"/>
    <w:multiLevelType w:val="hybridMultilevel"/>
    <w:tmpl w:val="031ECE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7C15327"/>
    <w:multiLevelType w:val="hybridMultilevel"/>
    <w:tmpl w:val="B0A89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819FF"/>
    <w:multiLevelType w:val="hybridMultilevel"/>
    <w:tmpl w:val="E96C8A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5A245DE"/>
    <w:multiLevelType w:val="hybridMultilevel"/>
    <w:tmpl w:val="3D7C4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D65104"/>
    <w:multiLevelType w:val="hybridMultilevel"/>
    <w:tmpl w:val="A2763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3"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4"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3DA561A"/>
    <w:multiLevelType w:val="hybridMultilevel"/>
    <w:tmpl w:val="BD5040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4D7025"/>
    <w:multiLevelType w:val="hybridMultilevel"/>
    <w:tmpl w:val="F3C8ED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F65BC3"/>
    <w:multiLevelType w:val="hybridMultilevel"/>
    <w:tmpl w:val="DC7626BA"/>
    <w:lvl w:ilvl="0" w:tplc="16F631B8">
      <w:start w:val="1"/>
      <w:numFmt w:val="decimal"/>
      <w:pStyle w:val="BodyTextNumberedConclusion"/>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CA7625"/>
    <w:multiLevelType w:val="hybridMultilevel"/>
    <w:tmpl w:val="9288F1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266E57"/>
    <w:multiLevelType w:val="hybridMultilevel"/>
    <w:tmpl w:val="8FD699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7CA37D3"/>
    <w:multiLevelType w:val="hybridMultilevel"/>
    <w:tmpl w:val="5A387A50"/>
    <w:lvl w:ilvl="0" w:tplc="6A3E4072">
      <w:numFmt w:val="bullet"/>
      <w:lvlText w:val="•"/>
      <w:lvlJc w:val="left"/>
      <w:pPr>
        <w:ind w:left="720" w:hanging="720"/>
      </w:pPr>
      <w:rPr>
        <w:rFonts w:ascii="Times New Roman" w:eastAsia="Times New Roman" w:hAnsi="Times New Roman" w:cs="Times New Roman" w:hint="default"/>
      </w:rPr>
    </w:lvl>
    <w:lvl w:ilvl="1" w:tplc="04090003">
      <w:start w:val="1"/>
      <w:numFmt w:val="bullet"/>
      <w:lvlText w:val="o"/>
      <w:lvlJc w:val="left"/>
      <w:pPr>
        <w:ind w:left="0" w:hanging="360"/>
      </w:pPr>
      <w:rPr>
        <w:rFonts w:ascii="Courier New" w:hAnsi="Courier New" w:cs="Courier New" w:hint="default"/>
      </w:rPr>
    </w:lvl>
    <w:lvl w:ilvl="2" w:tplc="04090001">
      <w:start w:val="1"/>
      <w:numFmt w:val="bullet"/>
      <w:lvlText w:val=""/>
      <w:lvlJc w:val="left"/>
      <w:pPr>
        <w:ind w:left="1080" w:hanging="360"/>
      </w:pPr>
      <w:rPr>
        <w:rFonts w:ascii="Symbol" w:hAnsi="Symbol"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1" w15:restartNumberingAfterBreak="0">
    <w:nsid w:val="634225E2"/>
    <w:multiLevelType w:val="multilevel"/>
    <w:tmpl w:val="5EB6F528"/>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67642F29"/>
    <w:multiLevelType w:val="hybridMultilevel"/>
    <w:tmpl w:val="F5D69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4" w15:restartNumberingAfterBreak="0">
    <w:nsid w:val="78145FAC"/>
    <w:multiLevelType w:val="hybridMultilevel"/>
    <w:tmpl w:val="302A35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9"/>
  </w:num>
  <w:num w:numId="4">
    <w:abstractNumId w:val="13"/>
  </w:num>
  <w:num w:numId="5">
    <w:abstractNumId w:val="14"/>
  </w:num>
  <w:num w:numId="6">
    <w:abstractNumId w:val="23"/>
  </w:num>
  <w:num w:numId="7">
    <w:abstractNumId w:val="17"/>
  </w:num>
  <w:num w:numId="8">
    <w:abstractNumId w:val="11"/>
  </w:num>
  <w:num w:numId="9">
    <w:abstractNumId w:val="7"/>
  </w:num>
  <w:num w:numId="10">
    <w:abstractNumId w:val="6"/>
  </w:num>
  <w:num w:numId="11">
    <w:abstractNumId w:val="20"/>
  </w:num>
  <w:num w:numId="12">
    <w:abstractNumId w:val="21"/>
  </w:num>
  <w:num w:numId="13">
    <w:abstractNumId w:val="16"/>
  </w:num>
  <w:num w:numId="14">
    <w:abstractNumId w:val="4"/>
  </w:num>
  <w:num w:numId="15">
    <w:abstractNumId w:val="19"/>
  </w:num>
  <w:num w:numId="16">
    <w:abstractNumId w:val="18"/>
  </w:num>
  <w:num w:numId="17">
    <w:abstractNumId w:val="15"/>
  </w:num>
  <w:num w:numId="18">
    <w:abstractNumId w:val="22"/>
  </w:num>
  <w:num w:numId="19">
    <w:abstractNumId w:val="5"/>
  </w:num>
  <w:num w:numId="20">
    <w:abstractNumId w:val="1"/>
  </w:num>
  <w:num w:numId="21">
    <w:abstractNumId w:val="2"/>
  </w:num>
  <w:num w:numId="22">
    <w:abstractNumId w:val="10"/>
  </w:num>
  <w:num w:numId="23">
    <w:abstractNumId w:val="24"/>
  </w:num>
  <w:num w:numId="24">
    <w:abstractNumId w:val="3"/>
  </w:num>
  <w:num w:numId="25">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7A"/>
    <w:rsid w:val="00001C41"/>
    <w:rsid w:val="00001E17"/>
    <w:rsid w:val="00002DC6"/>
    <w:rsid w:val="00003CDA"/>
    <w:rsid w:val="00004AD6"/>
    <w:rsid w:val="0000536E"/>
    <w:rsid w:val="00005661"/>
    <w:rsid w:val="00007A1A"/>
    <w:rsid w:val="000105AD"/>
    <w:rsid w:val="00010835"/>
    <w:rsid w:val="000108ED"/>
    <w:rsid w:val="00011F77"/>
    <w:rsid w:val="00012980"/>
    <w:rsid w:val="00012B49"/>
    <w:rsid w:val="00013CB7"/>
    <w:rsid w:val="0001560D"/>
    <w:rsid w:val="00020432"/>
    <w:rsid w:val="00021A0F"/>
    <w:rsid w:val="00023943"/>
    <w:rsid w:val="00024D15"/>
    <w:rsid w:val="000258C5"/>
    <w:rsid w:val="000307F4"/>
    <w:rsid w:val="00030AD7"/>
    <w:rsid w:val="00032C01"/>
    <w:rsid w:val="00033BBE"/>
    <w:rsid w:val="00033C0A"/>
    <w:rsid w:val="00034526"/>
    <w:rsid w:val="00034C32"/>
    <w:rsid w:val="00034E7F"/>
    <w:rsid w:val="000350D8"/>
    <w:rsid w:val="000359F8"/>
    <w:rsid w:val="00036831"/>
    <w:rsid w:val="00036AC8"/>
    <w:rsid w:val="000371AB"/>
    <w:rsid w:val="00040134"/>
    <w:rsid w:val="000401B4"/>
    <w:rsid w:val="0004147F"/>
    <w:rsid w:val="00042E30"/>
    <w:rsid w:val="0004443C"/>
    <w:rsid w:val="00045144"/>
    <w:rsid w:val="0004591A"/>
    <w:rsid w:val="00045DAC"/>
    <w:rsid w:val="000479ED"/>
    <w:rsid w:val="000506A6"/>
    <w:rsid w:val="00050A04"/>
    <w:rsid w:val="00051245"/>
    <w:rsid w:val="00051D6A"/>
    <w:rsid w:val="00052580"/>
    <w:rsid w:val="00052845"/>
    <w:rsid w:val="00053D15"/>
    <w:rsid w:val="00054D7C"/>
    <w:rsid w:val="00054E8E"/>
    <w:rsid w:val="00054FB7"/>
    <w:rsid w:val="0005561F"/>
    <w:rsid w:val="0005565A"/>
    <w:rsid w:val="00056AED"/>
    <w:rsid w:val="00057140"/>
    <w:rsid w:val="0005754A"/>
    <w:rsid w:val="00057A3E"/>
    <w:rsid w:val="00057C6A"/>
    <w:rsid w:val="00060C25"/>
    <w:rsid w:val="00061C5B"/>
    <w:rsid w:val="0006302B"/>
    <w:rsid w:val="00063043"/>
    <w:rsid w:val="00064459"/>
    <w:rsid w:val="00064E64"/>
    <w:rsid w:val="000653A8"/>
    <w:rsid w:val="0006785D"/>
    <w:rsid w:val="00067F0A"/>
    <w:rsid w:val="00070644"/>
    <w:rsid w:val="00070900"/>
    <w:rsid w:val="00070C9D"/>
    <w:rsid w:val="00071FD1"/>
    <w:rsid w:val="000723F3"/>
    <w:rsid w:val="00072576"/>
    <w:rsid w:val="000737B6"/>
    <w:rsid w:val="00073AD8"/>
    <w:rsid w:val="00073BC9"/>
    <w:rsid w:val="000747FD"/>
    <w:rsid w:val="00074AB9"/>
    <w:rsid w:val="00074CF6"/>
    <w:rsid w:val="00074DFE"/>
    <w:rsid w:val="000754DA"/>
    <w:rsid w:val="0007568F"/>
    <w:rsid w:val="00076E7A"/>
    <w:rsid w:val="000771D8"/>
    <w:rsid w:val="000819CD"/>
    <w:rsid w:val="000824E4"/>
    <w:rsid w:val="000835D9"/>
    <w:rsid w:val="00084CDC"/>
    <w:rsid w:val="000855C5"/>
    <w:rsid w:val="000858A8"/>
    <w:rsid w:val="00085C64"/>
    <w:rsid w:val="00085FDB"/>
    <w:rsid w:val="00085FFB"/>
    <w:rsid w:val="000875E3"/>
    <w:rsid w:val="000911A4"/>
    <w:rsid w:val="0009163D"/>
    <w:rsid w:val="00092556"/>
    <w:rsid w:val="0009271D"/>
    <w:rsid w:val="00092A24"/>
    <w:rsid w:val="000937C6"/>
    <w:rsid w:val="000948B2"/>
    <w:rsid w:val="00094F66"/>
    <w:rsid w:val="000954C4"/>
    <w:rsid w:val="00095B19"/>
    <w:rsid w:val="00096155"/>
    <w:rsid w:val="00096A50"/>
    <w:rsid w:val="00097747"/>
    <w:rsid w:val="000A03DB"/>
    <w:rsid w:val="000A0F5E"/>
    <w:rsid w:val="000A0F93"/>
    <w:rsid w:val="000A25DA"/>
    <w:rsid w:val="000A3089"/>
    <w:rsid w:val="000A3B69"/>
    <w:rsid w:val="000A3C8E"/>
    <w:rsid w:val="000A3E8D"/>
    <w:rsid w:val="000A4A43"/>
    <w:rsid w:val="000A5DA4"/>
    <w:rsid w:val="000A6A90"/>
    <w:rsid w:val="000B03EB"/>
    <w:rsid w:val="000B07D5"/>
    <w:rsid w:val="000B0925"/>
    <w:rsid w:val="000B1B9C"/>
    <w:rsid w:val="000B2419"/>
    <w:rsid w:val="000B30BF"/>
    <w:rsid w:val="000B40AE"/>
    <w:rsid w:val="000B5560"/>
    <w:rsid w:val="000B58F8"/>
    <w:rsid w:val="000B5AF2"/>
    <w:rsid w:val="000B6296"/>
    <w:rsid w:val="000B6C64"/>
    <w:rsid w:val="000B722C"/>
    <w:rsid w:val="000B75AE"/>
    <w:rsid w:val="000C0D30"/>
    <w:rsid w:val="000C0F0F"/>
    <w:rsid w:val="000C0FC9"/>
    <w:rsid w:val="000C2894"/>
    <w:rsid w:val="000C2F68"/>
    <w:rsid w:val="000C3F97"/>
    <w:rsid w:val="000C4769"/>
    <w:rsid w:val="000C64E1"/>
    <w:rsid w:val="000C72C1"/>
    <w:rsid w:val="000C788C"/>
    <w:rsid w:val="000C7952"/>
    <w:rsid w:val="000C7FD6"/>
    <w:rsid w:val="000D0187"/>
    <w:rsid w:val="000D04B5"/>
    <w:rsid w:val="000D2402"/>
    <w:rsid w:val="000D24E6"/>
    <w:rsid w:val="000D2AA2"/>
    <w:rsid w:val="000D35ED"/>
    <w:rsid w:val="000D3F92"/>
    <w:rsid w:val="000D423F"/>
    <w:rsid w:val="000D4FE3"/>
    <w:rsid w:val="000D5513"/>
    <w:rsid w:val="000D6993"/>
    <w:rsid w:val="000D6D88"/>
    <w:rsid w:val="000D6E60"/>
    <w:rsid w:val="000D7274"/>
    <w:rsid w:val="000D7298"/>
    <w:rsid w:val="000D77C0"/>
    <w:rsid w:val="000E09CA"/>
    <w:rsid w:val="000E3262"/>
    <w:rsid w:val="000E3EA9"/>
    <w:rsid w:val="000E40E7"/>
    <w:rsid w:val="000F21AD"/>
    <w:rsid w:val="000F247D"/>
    <w:rsid w:val="000F2B46"/>
    <w:rsid w:val="000F2DD2"/>
    <w:rsid w:val="000F5F97"/>
    <w:rsid w:val="000F694B"/>
    <w:rsid w:val="0010091C"/>
    <w:rsid w:val="00101E4B"/>
    <w:rsid w:val="00102288"/>
    <w:rsid w:val="001022AC"/>
    <w:rsid w:val="00103920"/>
    <w:rsid w:val="00103BDF"/>
    <w:rsid w:val="001049A1"/>
    <w:rsid w:val="00104BB6"/>
    <w:rsid w:val="001062F9"/>
    <w:rsid w:val="00107443"/>
    <w:rsid w:val="00111DBB"/>
    <w:rsid w:val="001129E9"/>
    <w:rsid w:val="001133C6"/>
    <w:rsid w:val="001138EF"/>
    <w:rsid w:val="00113A6B"/>
    <w:rsid w:val="0011553E"/>
    <w:rsid w:val="00116A02"/>
    <w:rsid w:val="00117013"/>
    <w:rsid w:val="001174D9"/>
    <w:rsid w:val="0012045F"/>
    <w:rsid w:val="0012097F"/>
    <w:rsid w:val="00120991"/>
    <w:rsid w:val="00121426"/>
    <w:rsid w:val="001216C4"/>
    <w:rsid w:val="001219A9"/>
    <w:rsid w:val="00121A72"/>
    <w:rsid w:val="00122112"/>
    <w:rsid w:val="0012261A"/>
    <w:rsid w:val="0012387A"/>
    <w:rsid w:val="0012409A"/>
    <w:rsid w:val="00124354"/>
    <w:rsid w:val="00124AF7"/>
    <w:rsid w:val="00124C6D"/>
    <w:rsid w:val="00125115"/>
    <w:rsid w:val="00125CCD"/>
    <w:rsid w:val="00126A13"/>
    <w:rsid w:val="00126D99"/>
    <w:rsid w:val="001276F0"/>
    <w:rsid w:val="0013167B"/>
    <w:rsid w:val="00131C3C"/>
    <w:rsid w:val="00132BC1"/>
    <w:rsid w:val="00132EF8"/>
    <w:rsid w:val="001341F9"/>
    <w:rsid w:val="001349BA"/>
    <w:rsid w:val="001355AE"/>
    <w:rsid w:val="00136653"/>
    <w:rsid w:val="001442D6"/>
    <w:rsid w:val="0014449F"/>
    <w:rsid w:val="00144686"/>
    <w:rsid w:val="0014514E"/>
    <w:rsid w:val="001453CD"/>
    <w:rsid w:val="001466B0"/>
    <w:rsid w:val="00146E57"/>
    <w:rsid w:val="00150858"/>
    <w:rsid w:val="00150F0A"/>
    <w:rsid w:val="00151E76"/>
    <w:rsid w:val="00152B5F"/>
    <w:rsid w:val="00152F19"/>
    <w:rsid w:val="0015463D"/>
    <w:rsid w:val="00155067"/>
    <w:rsid w:val="00156DA3"/>
    <w:rsid w:val="00157B58"/>
    <w:rsid w:val="001607F1"/>
    <w:rsid w:val="0016083E"/>
    <w:rsid w:val="0016104A"/>
    <w:rsid w:val="0016117B"/>
    <w:rsid w:val="00161186"/>
    <w:rsid w:val="001611A0"/>
    <w:rsid w:val="00162EA0"/>
    <w:rsid w:val="00163A37"/>
    <w:rsid w:val="0016449F"/>
    <w:rsid w:val="001649EB"/>
    <w:rsid w:val="00164A7D"/>
    <w:rsid w:val="00164CF0"/>
    <w:rsid w:val="001650A0"/>
    <w:rsid w:val="00165286"/>
    <w:rsid w:val="001653C6"/>
    <w:rsid w:val="00165A82"/>
    <w:rsid w:val="00165C0A"/>
    <w:rsid w:val="00167F86"/>
    <w:rsid w:val="00170446"/>
    <w:rsid w:val="00170ABD"/>
    <w:rsid w:val="001726A9"/>
    <w:rsid w:val="00172D1E"/>
    <w:rsid w:val="0017429F"/>
    <w:rsid w:val="001748C1"/>
    <w:rsid w:val="00175559"/>
    <w:rsid w:val="0017560B"/>
    <w:rsid w:val="00176DF7"/>
    <w:rsid w:val="00176F95"/>
    <w:rsid w:val="001774B5"/>
    <w:rsid w:val="001779B4"/>
    <w:rsid w:val="001801F0"/>
    <w:rsid w:val="00180830"/>
    <w:rsid w:val="00180897"/>
    <w:rsid w:val="00180DB3"/>
    <w:rsid w:val="0018157B"/>
    <w:rsid w:val="00181B60"/>
    <w:rsid w:val="00181D06"/>
    <w:rsid w:val="00182066"/>
    <w:rsid w:val="00182532"/>
    <w:rsid w:val="001826C8"/>
    <w:rsid w:val="001828FF"/>
    <w:rsid w:val="00182D6C"/>
    <w:rsid w:val="00182F45"/>
    <w:rsid w:val="001838C1"/>
    <w:rsid w:val="001844EF"/>
    <w:rsid w:val="0018488F"/>
    <w:rsid w:val="001848D9"/>
    <w:rsid w:val="00184974"/>
    <w:rsid w:val="00185656"/>
    <w:rsid w:val="001869A2"/>
    <w:rsid w:val="00187326"/>
    <w:rsid w:val="0018765B"/>
    <w:rsid w:val="0018766D"/>
    <w:rsid w:val="001878CC"/>
    <w:rsid w:val="00190190"/>
    <w:rsid w:val="00190F27"/>
    <w:rsid w:val="001922AF"/>
    <w:rsid w:val="00193271"/>
    <w:rsid w:val="001936AB"/>
    <w:rsid w:val="00194486"/>
    <w:rsid w:val="00194B74"/>
    <w:rsid w:val="00194FA6"/>
    <w:rsid w:val="00196622"/>
    <w:rsid w:val="001966CC"/>
    <w:rsid w:val="00196971"/>
    <w:rsid w:val="00197A4E"/>
    <w:rsid w:val="00197CCC"/>
    <w:rsid w:val="00197DED"/>
    <w:rsid w:val="001A0088"/>
    <w:rsid w:val="001A00B3"/>
    <w:rsid w:val="001A1BE0"/>
    <w:rsid w:val="001A21AD"/>
    <w:rsid w:val="001A291A"/>
    <w:rsid w:val="001A2D49"/>
    <w:rsid w:val="001A2F73"/>
    <w:rsid w:val="001A3656"/>
    <w:rsid w:val="001A3882"/>
    <w:rsid w:val="001A4A0C"/>
    <w:rsid w:val="001A4F7B"/>
    <w:rsid w:val="001A6F32"/>
    <w:rsid w:val="001A6F46"/>
    <w:rsid w:val="001A7397"/>
    <w:rsid w:val="001A7ACE"/>
    <w:rsid w:val="001B0089"/>
    <w:rsid w:val="001B0B37"/>
    <w:rsid w:val="001B26CF"/>
    <w:rsid w:val="001B4151"/>
    <w:rsid w:val="001B535E"/>
    <w:rsid w:val="001B64D5"/>
    <w:rsid w:val="001C0838"/>
    <w:rsid w:val="001C0C3E"/>
    <w:rsid w:val="001C1B40"/>
    <w:rsid w:val="001C2019"/>
    <w:rsid w:val="001C29FC"/>
    <w:rsid w:val="001C2A88"/>
    <w:rsid w:val="001C2B30"/>
    <w:rsid w:val="001C2B83"/>
    <w:rsid w:val="001C31E6"/>
    <w:rsid w:val="001C326C"/>
    <w:rsid w:val="001C3E0A"/>
    <w:rsid w:val="001C3E94"/>
    <w:rsid w:val="001C438D"/>
    <w:rsid w:val="001C44E1"/>
    <w:rsid w:val="001C55F5"/>
    <w:rsid w:val="001C6964"/>
    <w:rsid w:val="001C6BCA"/>
    <w:rsid w:val="001C70D9"/>
    <w:rsid w:val="001C7614"/>
    <w:rsid w:val="001C7FBF"/>
    <w:rsid w:val="001D0381"/>
    <w:rsid w:val="001D039B"/>
    <w:rsid w:val="001D0505"/>
    <w:rsid w:val="001D1270"/>
    <w:rsid w:val="001D1D82"/>
    <w:rsid w:val="001D205B"/>
    <w:rsid w:val="001D2A94"/>
    <w:rsid w:val="001D41A9"/>
    <w:rsid w:val="001D5490"/>
    <w:rsid w:val="001D6617"/>
    <w:rsid w:val="001D67B3"/>
    <w:rsid w:val="001D67FE"/>
    <w:rsid w:val="001D6B08"/>
    <w:rsid w:val="001D6E71"/>
    <w:rsid w:val="001E035C"/>
    <w:rsid w:val="001E1274"/>
    <w:rsid w:val="001E1D2B"/>
    <w:rsid w:val="001E251E"/>
    <w:rsid w:val="001E2D1B"/>
    <w:rsid w:val="001E36B0"/>
    <w:rsid w:val="001E5B37"/>
    <w:rsid w:val="001E5D57"/>
    <w:rsid w:val="001E5E6B"/>
    <w:rsid w:val="001E6491"/>
    <w:rsid w:val="001E700D"/>
    <w:rsid w:val="001E7963"/>
    <w:rsid w:val="001E79EA"/>
    <w:rsid w:val="001F02BC"/>
    <w:rsid w:val="001F0B7B"/>
    <w:rsid w:val="001F0DC8"/>
    <w:rsid w:val="001F1714"/>
    <w:rsid w:val="001F21E0"/>
    <w:rsid w:val="001F26F1"/>
    <w:rsid w:val="001F26FB"/>
    <w:rsid w:val="001F2C40"/>
    <w:rsid w:val="001F2CFF"/>
    <w:rsid w:val="001F3986"/>
    <w:rsid w:val="001F4234"/>
    <w:rsid w:val="001F4410"/>
    <w:rsid w:val="001F7C6C"/>
    <w:rsid w:val="00200C34"/>
    <w:rsid w:val="00200C9F"/>
    <w:rsid w:val="00200D84"/>
    <w:rsid w:val="002014C0"/>
    <w:rsid w:val="002031AC"/>
    <w:rsid w:val="0020481E"/>
    <w:rsid w:val="0020490E"/>
    <w:rsid w:val="00204E93"/>
    <w:rsid w:val="00204FA6"/>
    <w:rsid w:val="002050C5"/>
    <w:rsid w:val="002050F5"/>
    <w:rsid w:val="002051EB"/>
    <w:rsid w:val="00205552"/>
    <w:rsid w:val="002102DD"/>
    <w:rsid w:val="00210FD2"/>
    <w:rsid w:val="00211F13"/>
    <w:rsid w:val="002124B1"/>
    <w:rsid w:val="002136B0"/>
    <w:rsid w:val="002144B5"/>
    <w:rsid w:val="00214E2F"/>
    <w:rsid w:val="0021544D"/>
    <w:rsid w:val="002154A0"/>
    <w:rsid w:val="00215E5F"/>
    <w:rsid w:val="00216912"/>
    <w:rsid w:val="002205CB"/>
    <w:rsid w:val="002208FE"/>
    <w:rsid w:val="00221ECE"/>
    <w:rsid w:val="0022315D"/>
    <w:rsid w:val="00224299"/>
    <w:rsid w:val="00224858"/>
    <w:rsid w:val="00224C35"/>
    <w:rsid w:val="00224E98"/>
    <w:rsid w:val="00225319"/>
    <w:rsid w:val="00225FC8"/>
    <w:rsid w:val="00226427"/>
    <w:rsid w:val="00226C7A"/>
    <w:rsid w:val="002302A5"/>
    <w:rsid w:val="002302C2"/>
    <w:rsid w:val="00231532"/>
    <w:rsid w:val="00232365"/>
    <w:rsid w:val="00232755"/>
    <w:rsid w:val="00232F2C"/>
    <w:rsid w:val="002334A3"/>
    <w:rsid w:val="002343B4"/>
    <w:rsid w:val="00234E28"/>
    <w:rsid w:val="00234F3C"/>
    <w:rsid w:val="00235E59"/>
    <w:rsid w:val="002360D5"/>
    <w:rsid w:val="00236A38"/>
    <w:rsid w:val="00236BDF"/>
    <w:rsid w:val="00236F45"/>
    <w:rsid w:val="00236F68"/>
    <w:rsid w:val="00240852"/>
    <w:rsid w:val="00241630"/>
    <w:rsid w:val="0024178E"/>
    <w:rsid w:val="00241DE1"/>
    <w:rsid w:val="00243348"/>
    <w:rsid w:val="00243CDB"/>
    <w:rsid w:val="00244286"/>
    <w:rsid w:val="0024497D"/>
    <w:rsid w:val="00244B7E"/>
    <w:rsid w:val="00244FA3"/>
    <w:rsid w:val="002456CA"/>
    <w:rsid w:val="00245C46"/>
    <w:rsid w:val="00245EC2"/>
    <w:rsid w:val="0024621D"/>
    <w:rsid w:val="00247F97"/>
    <w:rsid w:val="00251B76"/>
    <w:rsid w:val="0025271C"/>
    <w:rsid w:val="0025288A"/>
    <w:rsid w:val="00253B50"/>
    <w:rsid w:val="00253F0C"/>
    <w:rsid w:val="00255988"/>
    <w:rsid w:val="0025638E"/>
    <w:rsid w:val="00257350"/>
    <w:rsid w:val="0025788B"/>
    <w:rsid w:val="002602AC"/>
    <w:rsid w:val="0026107E"/>
    <w:rsid w:val="00261269"/>
    <w:rsid w:val="00262919"/>
    <w:rsid w:val="00262E0F"/>
    <w:rsid w:val="00264059"/>
    <w:rsid w:val="00264AFB"/>
    <w:rsid w:val="0026563C"/>
    <w:rsid w:val="00265723"/>
    <w:rsid w:val="002660FC"/>
    <w:rsid w:val="00266DB1"/>
    <w:rsid w:val="002678FB"/>
    <w:rsid w:val="00270760"/>
    <w:rsid w:val="002707EF"/>
    <w:rsid w:val="00271AD3"/>
    <w:rsid w:val="00271F29"/>
    <w:rsid w:val="00272C40"/>
    <w:rsid w:val="002732D0"/>
    <w:rsid w:val="00273A9C"/>
    <w:rsid w:val="00273B44"/>
    <w:rsid w:val="00274B31"/>
    <w:rsid w:val="0027518C"/>
    <w:rsid w:val="00276000"/>
    <w:rsid w:val="0027605D"/>
    <w:rsid w:val="00276168"/>
    <w:rsid w:val="00276427"/>
    <w:rsid w:val="00280268"/>
    <w:rsid w:val="002802FC"/>
    <w:rsid w:val="002812E5"/>
    <w:rsid w:val="002815C4"/>
    <w:rsid w:val="00281E3D"/>
    <w:rsid w:val="00282303"/>
    <w:rsid w:val="002836ED"/>
    <w:rsid w:val="002849CA"/>
    <w:rsid w:val="00284B3E"/>
    <w:rsid w:val="00286AF1"/>
    <w:rsid w:val="00286CDC"/>
    <w:rsid w:val="0028728A"/>
    <w:rsid w:val="00287A1F"/>
    <w:rsid w:val="00290043"/>
    <w:rsid w:val="00291A33"/>
    <w:rsid w:val="00291A6F"/>
    <w:rsid w:val="00291F55"/>
    <w:rsid w:val="00293D50"/>
    <w:rsid w:val="00293E19"/>
    <w:rsid w:val="0029445C"/>
    <w:rsid w:val="00295D73"/>
    <w:rsid w:val="00295E08"/>
    <w:rsid w:val="00296582"/>
    <w:rsid w:val="00296A28"/>
    <w:rsid w:val="00296FF3"/>
    <w:rsid w:val="002970DE"/>
    <w:rsid w:val="00297580"/>
    <w:rsid w:val="00297AEF"/>
    <w:rsid w:val="00297E73"/>
    <w:rsid w:val="002A0461"/>
    <w:rsid w:val="002A0D83"/>
    <w:rsid w:val="002A102D"/>
    <w:rsid w:val="002A1F7B"/>
    <w:rsid w:val="002A2A03"/>
    <w:rsid w:val="002A2E9C"/>
    <w:rsid w:val="002A3906"/>
    <w:rsid w:val="002A4CCF"/>
    <w:rsid w:val="002A7AAB"/>
    <w:rsid w:val="002B092B"/>
    <w:rsid w:val="002B0CC8"/>
    <w:rsid w:val="002B1988"/>
    <w:rsid w:val="002B1B82"/>
    <w:rsid w:val="002B23C6"/>
    <w:rsid w:val="002B2762"/>
    <w:rsid w:val="002B383A"/>
    <w:rsid w:val="002B4164"/>
    <w:rsid w:val="002B48AC"/>
    <w:rsid w:val="002B4ABB"/>
    <w:rsid w:val="002B5A0B"/>
    <w:rsid w:val="002B7F3F"/>
    <w:rsid w:val="002B7FC3"/>
    <w:rsid w:val="002C3043"/>
    <w:rsid w:val="002C3B44"/>
    <w:rsid w:val="002C4BB4"/>
    <w:rsid w:val="002C54F8"/>
    <w:rsid w:val="002C57AC"/>
    <w:rsid w:val="002C5A97"/>
    <w:rsid w:val="002C7815"/>
    <w:rsid w:val="002D1507"/>
    <w:rsid w:val="002D2ABC"/>
    <w:rsid w:val="002D2EDD"/>
    <w:rsid w:val="002D472B"/>
    <w:rsid w:val="002D4F2F"/>
    <w:rsid w:val="002D5685"/>
    <w:rsid w:val="002D5739"/>
    <w:rsid w:val="002D5C1C"/>
    <w:rsid w:val="002D772C"/>
    <w:rsid w:val="002E0212"/>
    <w:rsid w:val="002E18EF"/>
    <w:rsid w:val="002E21D7"/>
    <w:rsid w:val="002E378D"/>
    <w:rsid w:val="002E3BBA"/>
    <w:rsid w:val="002E4175"/>
    <w:rsid w:val="002E418D"/>
    <w:rsid w:val="002E6728"/>
    <w:rsid w:val="002E6748"/>
    <w:rsid w:val="002E6F58"/>
    <w:rsid w:val="002E745A"/>
    <w:rsid w:val="002E7719"/>
    <w:rsid w:val="002E7DCA"/>
    <w:rsid w:val="002F0C77"/>
    <w:rsid w:val="002F10EA"/>
    <w:rsid w:val="002F1632"/>
    <w:rsid w:val="002F22F2"/>
    <w:rsid w:val="002F3026"/>
    <w:rsid w:val="002F3B6A"/>
    <w:rsid w:val="002F41C5"/>
    <w:rsid w:val="002F469A"/>
    <w:rsid w:val="002F4B65"/>
    <w:rsid w:val="002F5175"/>
    <w:rsid w:val="002F5437"/>
    <w:rsid w:val="002F625C"/>
    <w:rsid w:val="002F752B"/>
    <w:rsid w:val="00300CBF"/>
    <w:rsid w:val="00301C65"/>
    <w:rsid w:val="00301E9F"/>
    <w:rsid w:val="003021FA"/>
    <w:rsid w:val="003039B3"/>
    <w:rsid w:val="00304457"/>
    <w:rsid w:val="003047A7"/>
    <w:rsid w:val="0030518E"/>
    <w:rsid w:val="00306267"/>
    <w:rsid w:val="00306C60"/>
    <w:rsid w:val="00306D62"/>
    <w:rsid w:val="003074FA"/>
    <w:rsid w:val="00307ADC"/>
    <w:rsid w:val="00307BB7"/>
    <w:rsid w:val="00310B8E"/>
    <w:rsid w:val="0031140A"/>
    <w:rsid w:val="00313D0E"/>
    <w:rsid w:val="00313D95"/>
    <w:rsid w:val="00314024"/>
    <w:rsid w:val="00315EA1"/>
    <w:rsid w:val="00316BF9"/>
    <w:rsid w:val="00317C35"/>
    <w:rsid w:val="00320889"/>
    <w:rsid w:val="00323608"/>
    <w:rsid w:val="00323AAB"/>
    <w:rsid w:val="00323E07"/>
    <w:rsid w:val="00323F52"/>
    <w:rsid w:val="00324A6A"/>
    <w:rsid w:val="00325E7E"/>
    <w:rsid w:val="0033006C"/>
    <w:rsid w:val="00330468"/>
    <w:rsid w:val="0033092B"/>
    <w:rsid w:val="00330F29"/>
    <w:rsid w:val="003310AB"/>
    <w:rsid w:val="00332EA6"/>
    <w:rsid w:val="00333678"/>
    <w:rsid w:val="003341D9"/>
    <w:rsid w:val="003343D6"/>
    <w:rsid w:val="003351C0"/>
    <w:rsid w:val="00335919"/>
    <w:rsid w:val="003374AF"/>
    <w:rsid w:val="003375EE"/>
    <w:rsid w:val="003378F3"/>
    <w:rsid w:val="00340473"/>
    <w:rsid w:val="00341095"/>
    <w:rsid w:val="003411E0"/>
    <w:rsid w:val="00343B15"/>
    <w:rsid w:val="00345127"/>
    <w:rsid w:val="00345178"/>
    <w:rsid w:val="0034587D"/>
    <w:rsid w:val="003458C3"/>
    <w:rsid w:val="00345944"/>
    <w:rsid w:val="00346B72"/>
    <w:rsid w:val="00346BE2"/>
    <w:rsid w:val="003471E2"/>
    <w:rsid w:val="00347C0D"/>
    <w:rsid w:val="00351496"/>
    <w:rsid w:val="00351714"/>
    <w:rsid w:val="003518E7"/>
    <w:rsid w:val="003541F9"/>
    <w:rsid w:val="00355280"/>
    <w:rsid w:val="00355B10"/>
    <w:rsid w:val="003560D3"/>
    <w:rsid w:val="00356121"/>
    <w:rsid w:val="00356A3A"/>
    <w:rsid w:val="00356C15"/>
    <w:rsid w:val="00356EC6"/>
    <w:rsid w:val="00357CB2"/>
    <w:rsid w:val="003601DC"/>
    <w:rsid w:val="003609C4"/>
    <w:rsid w:val="00365C53"/>
    <w:rsid w:val="00365C57"/>
    <w:rsid w:val="00366DA2"/>
    <w:rsid w:val="00367B9E"/>
    <w:rsid w:val="00370275"/>
    <w:rsid w:val="003702F5"/>
    <w:rsid w:val="00370784"/>
    <w:rsid w:val="00371434"/>
    <w:rsid w:val="00372350"/>
    <w:rsid w:val="00373943"/>
    <w:rsid w:val="00373B4E"/>
    <w:rsid w:val="003740E1"/>
    <w:rsid w:val="003743CF"/>
    <w:rsid w:val="003754B2"/>
    <w:rsid w:val="00375924"/>
    <w:rsid w:val="003771FF"/>
    <w:rsid w:val="0037757C"/>
    <w:rsid w:val="003775C9"/>
    <w:rsid w:val="003820B3"/>
    <w:rsid w:val="00382A79"/>
    <w:rsid w:val="00382BFA"/>
    <w:rsid w:val="003833C2"/>
    <w:rsid w:val="003835AD"/>
    <w:rsid w:val="00383BB7"/>
    <w:rsid w:val="0038633F"/>
    <w:rsid w:val="0038729C"/>
    <w:rsid w:val="00387FDE"/>
    <w:rsid w:val="00390663"/>
    <w:rsid w:val="0039069F"/>
    <w:rsid w:val="0039263A"/>
    <w:rsid w:val="00393091"/>
    <w:rsid w:val="0039418E"/>
    <w:rsid w:val="00395A5C"/>
    <w:rsid w:val="00395D10"/>
    <w:rsid w:val="00395FA5"/>
    <w:rsid w:val="003967B7"/>
    <w:rsid w:val="003A082B"/>
    <w:rsid w:val="003A16E2"/>
    <w:rsid w:val="003A1721"/>
    <w:rsid w:val="003A2889"/>
    <w:rsid w:val="003A3149"/>
    <w:rsid w:val="003A3B7B"/>
    <w:rsid w:val="003A449E"/>
    <w:rsid w:val="003A4902"/>
    <w:rsid w:val="003A562E"/>
    <w:rsid w:val="003A5A15"/>
    <w:rsid w:val="003A672F"/>
    <w:rsid w:val="003A72BB"/>
    <w:rsid w:val="003A7FE2"/>
    <w:rsid w:val="003B168C"/>
    <w:rsid w:val="003B1A38"/>
    <w:rsid w:val="003B1DE6"/>
    <w:rsid w:val="003B28A6"/>
    <w:rsid w:val="003B2EE4"/>
    <w:rsid w:val="003B3ACF"/>
    <w:rsid w:val="003B3C51"/>
    <w:rsid w:val="003B4C3C"/>
    <w:rsid w:val="003B4E59"/>
    <w:rsid w:val="003B5CF0"/>
    <w:rsid w:val="003B610C"/>
    <w:rsid w:val="003B6252"/>
    <w:rsid w:val="003B78B1"/>
    <w:rsid w:val="003C1573"/>
    <w:rsid w:val="003C3828"/>
    <w:rsid w:val="003C5361"/>
    <w:rsid w:val="003C644B"/>
    <w:rsid w:val="003C6BEA"/>
    <w:rsid w:val="003D00A3"/>
    <w:rsid w:val="003D1512"/>
    <w:rsid w:val="003D2262"/>
    <w:rsid w:val="003D2ED3"/>
    <w:rsid w:val="003D311D"/>
    <w:rsid w:val="003D4368"/>
    <w:rsid w:val="003D4DE1"/>
    <w:rsid w:val="003D624E"/>
    <w:rsid w:val="003D67C7"/>
    <w:rsid w:val="003D697C"/>
    <w:rsid w:val="003D7590"/>
    <w:rsid w:val="003E1308"/>
    <w:rsid w:val="003E196A"/>
    <w:rsid w:val="003E3476"/>
    <w:rsid w:val="003E3B77"/>
    <w:rsid w:val="003E429D"/>
    <w:rsid w:val="003E4691"/>
    <w:rsid w:val="003E47EE"/>
    <w:rsid w:val="003E5C45"/>
    <w:rsid w:val="003E7326"/>
    <w:rsid w:val="003E740D"/>
    <w:rsid w:val="003E7412"/>
    <w:rsid w:val="003E77B3"/>
    <w:rsid w:val="003E7BD5"/>
    <w:rsid w:val="003F0A01"/>
    <w:rsid w:val="003F1A28"/>
    <w:rsid w:val="003F1B3B"/>
    <w:rsid w:val="003F2F5F"/>
    <w:rsid w:val="003F33C1"/>
    <w:rsid w:val="003F4F8C"/>
    <w:rsid w:val="003F53C3"/>
    <w:rsid w:val="003F54C4"/>
    <w:rsid w:val="003F64F6"/>
    <w:rsid w:val="003F6DB7"/>
    <w:rsid w:val="004000AE"/>
    <w:rsid w:val="00400172"/>
    <w:rsid w:val="00400B5B"/>
    <w:rsid w:val="0040151C"/>
    <w:rsid w:val="00403858"/>
    <w:rsid w:val="00403C52"/>
    <w:rsid w:val="004041A9"/>
    <w:rsid w:val="00404F8A"/>
    <w:rsid w:val="00405C03"/>
    <w:rsid w:val="00406079"/>
    <w:rsid w:val="00406760"/>
    <w:rsid w:val="0041005C"/>
    <w:rsid w:val="00410068"/>
    <w:rsid w:val="00411444"/>
    <w:rsid w:val="004125BA"/>
    <w:rsid w:val="00412AE3"/>
    <w:rsid w:val="00412B14"/>
    <w:rsid w:val="00412FF2"/>
    <w:rsid w:val="00414AD3"/>
    <w:rsid w:val="0041530D"/>
    <w:rsid w:val="00415537"/>
    <w:rsid w:val="004155F6"/>
    <w:rsid w:val="00416293"/>
    <w:rsid w:val="00416DB2"/>
    <w:rsid w:val="00416E32"/>
    <w:rsid w:val="00416EFA"/>
    <w:rsid w:val="00417496"/>
    <w:rsid w:val="00417FC1"/>
    <w:rsid w:val="004202CC"/>
    <w:rsid w:val="004206B7"/>
    <w:rsid w:val="00420721"/>
    <w:rsid w:val="00420CE0"/>
    <w:rsid w:val="00420D1A"/>
    <w:rsid w:val="00420D5D"/>
    <w:rsid w:val="00420F16"/>
    <w:rsid w:val="0042199C"/>
    <w:rsid w:val="0042251C"/>
    <w:rsid w:val="0042497C"/>
    <w:rsid w:val="0042506D"/>
    <w:rsid w:val="00425FC6"/>
    <w:rsid w:val="00426402"/>
    <w:rsid w:val="00426802"/>
    <w:rsid w:val="004301A4"/>
    <w:rsid w:val="0043075D"/>
    <w:rsid w:val="00430C1F"/>
    <w:rsid w:val="00430E0D"/>
    <w:rsid w:val="00431AB4"/>
    <w:rsid w:val="00432201"/>
    <w:rsid w:val="0043332C"/>
    <w:rsid w:val="004340D7"/>
    <w:rsid w:val="00435B56"/>
    <w:rsid w:val="00436E4C"/>
    <w:rsid w:val="00437F04"/>
    <w:rsid w:val="004409C4"/>
    <w:rsid w:val="004411D8"/>
    <w:rsid w:val="00441201"/>
    <w:rsid w:val="00441D36"/>
    <w:rsid w:val="00442374"/>
    <w:rsid w:val="004424F9"/>
    <w:rsid w:val="00445006"/>
    <w:rsid w:val="0044643A"/>
    <w:rsid w:val="00447642"/>
    <w:rsid w:val="0045416E"/>
    <w:rsid w:val="004543CC"/>
    <w:rsid w:val="004545E3"/>
    <w:rsid w:val="00454B4A"/>
    <w:rsid w:val="00455543"/>
    <w:rsid w:val="00456BA7"/>
    <w:rsid w:val="00456CCE"/>
    <w:rsid w:val="0045759D"/>
    <w:rsid w:val="004576F9"/>
    <w:rsid w:val="004578E9"/>
    <w:rsid w:val="0046013F"/>
    <w:rsid w:val="004610F9"/>
    <w:rsid w:val="0046290B"/>
    <w:rsid w:val="00462ED3"/>
    <w:rsid w:val="004631F0"/>
    <w:rsid w:val="00463646"/>
    <w:rsid w:val="00463A03"/>
    <w:rsid w:val="00465C6E"/>
    <w:rsid w:val="00466335"/>
    <w:rsid w:val="00466D0B"/>
    <w:rsid w:val="00467437"/>
    <w:rsid w:val="004677C2"/>
    <w:rsid w:val="00467DBA"/>
    <w:rsid w:val="00470AAE"/>
    <w:rsid w:val="004717C7"/>
    <w:rsid w:val="004737A0"/>
    <w:rsid w:val="004741D1"/>
    <w:rsid w:val="00475175"/>
    <w:rsid w:val="00475F77"/>
    <w:rsid w:val="00476C2E"/>
    <w:rsid w:val="0047705A"/>
    <w:rsid w:val="00480358"/>
    <w:rsid w:val="00482631"/>
    <w:rsid w:val="00482E41"/>
    <w:rsid w:val="004841FA"/>
    <w:rsid w:val="00484A74"/>
    <w:rsid w:val="00484AD7"/>
    <w:rsid w:val="00485739"/>
    <w:rsid w:val="004862E3"/>
    <w:rsid w:val="00486557"/>
    <w:rsid w:val="00487B8D"/>
    <w:rsid w:val="0049028D"/>
    <w:rsid w:val="004906C0"/>
    <w:rsid w:val="00491149"/>
    <w:rsid w:val="00491DC6"/>
    <w:rsid w:val="00492717"/>
    <w:rsid w:val="0049417E"/>
    <w:rsid w:val="00495A04"/>
    <w:rsid w:val="004964D7"/>
    <w:rsid w:val="004A19CE"/>
    <w:rsid w:val="004A1ACC"/>
    <w:rsid w:val="004A1D9A"/>
    <w:rsid w:val="004A235A"/>
    <w:rsid w:val="004A28CB"/>
    <w:rsid w:val="004A2A9B"/>
    <w:rsid w:val="004A40B5"/>
    <w:rsid w:val="004A4AE7"/>
    <w:rsid w:val="004A4EF5"/>
    <w:rsid w:val="004A4F5B"/>
    <w:rsid w:val="004A515F"/>
    <w:rsid w:val="004A53FF"/>
    <w:rsid w:val="004A6811"/>
    <w:rsid w:val="004A70D1"/>
    <w:rsid w:val="004A786A"/>
    <w:rsid w:val="004A79DD"/>
    <w:rsid w:val="004B006E"/>
    <w:rsid w:val="004B0667"/>
    <w:rsid w:val="004B0788"/>
    <w:rsid w:val="004B0951"/>
    <w:rsid w:val="004B1323"/>
    <w:rsid w:val="004B13C2"/>
    <w:rsid w:val="004B16D4"/>
    <w:rsid w:val="004B3C09"/>
    <w:rsid w:val="004B4E23"/>
    <w:rsid w:val="004B5409"/>
    <w:rsid w:val="004B58CF"/>
    <w:rsid w:val="004B5AEC"/>
    <w:rsid w:val="004B6284"/>
    <w:rsid w:val="004B62FC"/>
    <w:rsid w:val="004B6DBA"/>
    <w:rsid w:val="004B700C"/>
    <w:rsid w:val="004B71A0"/>
    <w:rsid w:val="004B7EC4"/>
    <w:rsid w:val="004C0BCE"/>
    <w:rsid w:val="004C2549"/>
    <w:rsid w:val="004C285A"/>
    <w:rsid w:val="004C34BD"/>
    <w:rsid w:val="004C37B9"/>
    <w:rsid w:val="004C429B"/>
    <w:rsid w:val="004C47EC"/>
    <w:rsid w:val="004C5162"/>
    <w:rsid w:val="004C5340"/>
    <w:rsid w:val="004C5E82"/>
    <w:rsid w:val="004C5ED1"/>
    <w:rsid w:val="004C676E"/>
    <w:rsid w:val="004C7434"/>
    <w:rsid w:val="004D05AC"/>
    <w:rsid w:val="004D096C"/>
    <w:rsid w:val="004D1416"/>
    <w:rsid w:val="004D1E43"/>
    <w:rsid w:val="004D3305"/>
    <w:rsid w:val="004D3418"/>
    <w:rsid w:val="004D3506"/>
    <w:rsid w:val="004D3C11"/>
    <w:rsid w:val="004D4309"/>
    <w:rsid w:val="004D46C4"/>
    <w:rsid w:val="004D57A4"/>
    <w:rsid w:val="004D6546"/>
    <w:rsid w:val="004E041D"/>
    <w:rsid w:val="004E0702"/>
    <w:rsid w:val="004E135E"/>
    <w:rsid w:val="004E2AB1"/>
    <w:rsid w:val="004E2B04"/>
    <w:rsid w:val="004E2EA4"/>
    <w:rsid w:val="004E33F2"/>
    <w:rsid w:val="004E3404"/>
    <w:rsid w:val="004E5EAF"/>
    <w:rsid w:val="004E6D12"/>
    <w:rsid w:val="004E6E17"/>
    <w:rsid w:val="004E70E6"/>
    <w:rsid w:val="004F0B28"/>
    <w:rsid w:val="004F0E97"/>
    <w:rsid w:val="004F2354"/>
    <w:rsid w:val="004F3E9F"/>
    <w:rsid w:val="004F50CB"/>
    <w:rsid w:val="004F5B09"/>
    <w:rsid w:val="004F67B2"/>
    <w:rsid w:val="004F72C4"/>
    <w:rsid w:val="004F7390"/>
    <w:rsid w:val="004F786B"/>
    <w:rsid w:val="00500EEB"/>
    <w:rsid w:val="00502819"/>
    <w:rsid w:val="0050483C"/>
    <w:rsid w:val="00504AD7"/>
    <w:rsid w:val="0050537D"/>
    <w:rsid w:val="00510F5C"/>
    <w:rsid w:val="0051146E"/>
    <w:rsid w:val="005115D3"/>
    <w:rsid w:val="00511DA7"/>
    <w:rsid w:val="00511E11"/>
    <w:rsid w:val="00511E2A"/>
    <w:rsid w:val="00512131"/>
    <w:rsid w:val="005127CC"/>
    <w:rsid w:val="005133BC"/>
    <w:rsid w:val="005139EA"/>
    <w:rsid w:val="0051411F"/>
    <w:rsid w:val="0051432C"/>
    <w:rsid w:val="00514DA5"/>
    <w:rsid w:val="0051531C"/>
    <w:rsid w:val="00515C4A"/>
    <w:rsid w:val="00516F75"/>
    <w:rsid w:val="00520166"/>
    <w:rsid w:val="0052037F"/>
    <w:rsid w:val="00521831"/>
    <w:rsid w:val="00521CD1"/>
    <w:rsid w:val="00521E5B"/>
    <w:rsid w:val="005223F5"/>
    <w:rsid w:val="00523553"/>
    <w:rsid w:val="0052370D"/>
    <w:rsid w:val="0052514D"/>
    <w:rsid w:val="0052669D"/>
    <w:rsid w:val="00526EA9"/>
    <w:rsid w:val="00527EE3"/>
    <w:rsid w:val="00531136"/>
    <w:rsid w:val="00531E02"/>
    <w:rsid w:val="00532279"/>
    <w:rsid w:val="005333E0"/>
    <w:rsid w:val="005335FD"/>
    <w:rsid w:val="005338A3"/>
    <w:rsid w:val="00535D34"/>
    <w:rsid w:val="00536481"/>
    <w:rsid w:val="0053671E"/>
    <w:rsid w:val="00536764"/>
    <w:rsid w:val="005405FD"/>
    <w:rsid w:val="00540BD7"/>
    <w:rsid w:val="00540FF1"/>
    <w:rsid w:val="0054209D"/>
    <w:rsid w:val="00542DA0"/>
    <w:rsid w:val="00543603"/>
    <w:rsid w:val="0054564F"/>
    <w:rsid w:val="00545D22"/>
    <w:rsid w:val="00546215"/>
    <w:rsid w:val="00546548"/>
    <w:rsid w:val="00546D5E"/>
    <w:rsid w:val="0054736B"/>
    <w:rsid w:val="00550503"/>
    <w:rsid w:val="0055289E"/>
    <w:rsid w:val="00552AB1"/>
    <w:rsid w:val="005538DE"/>
    <w:rsid w:val="005555D6"/>
    <w:rsid w:val="00555930"/>
    <w:rsid w:val="00555963"/>
    <w:rsid w:val="00555D17"/>
    <w:rsid w:val="00556162"/>
    <w:rsid w:val="00556E7A"/>
    <w:rsid w:val="00556F6F"/>
    <w:rsid w:val="00557541"/>
    <w:rsid w:val="005600A4"/>
    <w:rsid w:val="005605BB"/>
    <w:rsid w:val="005608B1"/>
    <w:rsid w:val="00560C65"/>
    <w:rsid w:val="00561D94"/>
    <w:rsid w:val="0056207C"/>
    <w:rsid w:val="005622D4"/>
    <w:rsid w:val="005625AA"/>
    <w:rsid w:val="005629B4"/>
    <w:rsid w:val="00562EA0"/>
    <w:rsid w:val="00563768"/>
    <w:rsid w:val="00563822"/>
    <w:rsid w:val="00563C59"/>
    <w:rsid w:val="00563D66"/>
    <w:rsid w:val="00563F3E"/>
    <w:rsid w:val="0056415B"/>
    <w:rsid w:val="00565775"/>
    <w:rsid w:val="005665BB"/>
    <w:rsid w:val="00566A87"/>
    <w:rsid w:val="00567480"/>
    <w:rsid w:val="005702A8"/>
    <w:rsid w:val="00572133"/>
    <w:rsid w:val="005724EB"/>
    <w:rsid w:val="0057268C"/>
    <w:rsid w:val="00572DC8"/>
    <w:rsid w:val="00572FDF"/>
    <w:rsid w:val="005730B6"/>
    <w:rsid w:val="00574595"/>
    <w:rsid w:val="005745B4"/>
    <w:rsid w:val="00574833"/>
    <w:rsid w:val="00577C7A"/>
    <w:rsid w:val="00581F32"/>
    <w:rsid w:val="00583227"/>
    <w:rsid w:val="005835A3"/>
    <w:rsid w:val="005843FB"/>
    <w:rsid w:val="0058447C"/>
    <w:rsid w:val="00584656"/>
    <w:rsid w:val="005852F4"/>
    <w:rsid w:val="005859C3"/>
    <w:rsid w:val="00585A3D"/>
    <w:rsid w:val="00587592"/>
    <w:rsid w:val="005875E3"/>
    <w:rsid w:val="00587AF3"/>
    <w:rsid w:val="00590A0E"/>
    <w:rsid w:val="00590A8B"/>
    <w:rsid w:val="00590C8F"/>
    <w:rsid w:val="00590E8E"/>
    <w:rsid w:val="0059175B"/>
    <w:rsid w:val="0059186C"/>
    <w:rsid w:val="005919E2"/>
    <w:rsid w:val="00591F7C"/>
    <w:rsid w:val="00592679"/>
    <w:rsid w:val="005926CF"/>
    <w:rsid w:val="005935A5"/>
    <w:rsid w:val="005936DB"/>
    <w:rsid w:val="00593739"/>
    <w:rsid w:val="00593C70"/>
    <w:rsid w:val="00594FBB"/>
    <w:rsid w:val="005958EC"/>
    <w:rsid w:val="0059606F"/>
    <w:rsid w:val="0059648C"/>
    <w:rsid w:val="0059686C"/>
    <w:rsid w:val="0059701B"/>
    <w:rsid w:val="005A053D"/>
    <w:rsid w:val="005A05AE"/>
    <w:rsid w:val="005A093F"/>
    <w:rsid w:val="005A0A33"/>
    <w:rsid w:val="005A3396"/>
    <w:rsid w:val="005A376F"/>
    <w:rsid w:val="005A3A18"/>
    <w:rsid w:val="005A615E"/>
    <w:rsid w:val="005A7AF9"/>
    <w:rsid w:val="005B030A"/>
    <w:rsid w:val="005B0859"/>
    <w:rsid w:val="005B10B4"/>
    <w:rsid w:val="005B1834"/>
    <w:rsid w:val="005B2685"/>
    <w:rsid w:val="005B278C"/>
    <w:rsid w:val="005B2A74"/>
    <w:rsid w:val="005B39FA"/>
    <w:rsid w:val="005B3F09"/>
    <w:rsid w:val="005B4262"/>
    <w:rsid w:val="005B4518"/>
    <w:rsid w:val="005B4697"/>
    <w:rsid w:val="005B4E63"/>
    <w:rsid w:val="005B4EAD"/>
    <w:rsid w:val="005B4F89"/>
    <w:rsid w:val="005B53FE"/>
    <w:rsid w:val="005B65FA"/>
    <w:rsid w:val="005B68DA"/>
    <w:rsid w:val="005C0389"/>
    <w:rsid w:val="005C2AA9"/>
    <w:rsid w:val="005C31EF"/>
    <w:rsid w:val="005C389B"/>
    <w:rsid w:val="005C3C4B"/>
    <w:rsid w:val="005C3D78"/>
    <w:rsid w:val="005C48D9"/>
    <w:rsid w:val="005C4ABE"/>
    <w:rsid w:val="005C4D17"/>
    <w:rsid w:val="005C5781"/>
    <w:rsid w:val="005C58D7"/>
    <w:rsid w:val="005C5E11"/>
    <w:rsid w:val="005C6985"/>
    <w:rsid w:val="005C7089"/>
    <w:rsid w:val="005C70E6"/>
    <w:rsid w:val="005C75EA"/>
    <w:rsid w:val="005C7C8A"/>
    <w:rsid w:val="005C7FB2"/>
    <w:rsid w:val="005D08FC"/>
    <w:rsid w:val="005D1E45"/>
    <w:rsid w:val="005D2230"/>
    <w:rsid w:val="005D23AC"/>
    <w:rsid w:val="005D32E9"/>
    <w:rsid w:val="005D3372"/>
    <w:rsid w:val="005D3FFD"/>
    <w:rsid w:val="005D43DF"/>
    <w:rsid w:val="005D56EC"/>
    <w:rsid w:val="005D5715"/>
    <w:rsid w:val="005D5966"/>
    <w:rsid w:val="005D5F26"/>
    <w:rsid w:val="005D619F"/>
    <w:rsid w:val="005D6B2E"/>
    <w:rsid w:val="005D770E"/>
    <w:rsid w:val="005D782F"/>
    <w:rsid w:val="005D7BB7"/>
    <w:rsid w:val="005D7BBB"/>
    <w:rsid w:val="005D7EB2"/>
    <w:rsid w:val="005E0CAC"/>
    <w:rsid w:val="005E1264"/>
    <w:rsid w:val="005E18E1"/>
    <w:rsid w:val="005E2E28"/>
    <w:rsid w:val="005E3066"/>
    <w:rsid w:val="005E366C"/>
    <w:rsid w:val="005E3E05"/>
    <w:rsid w:val="005E3F73"/>
    <w:rsid w:val="005E458D"/>
    <w:rsid w:val="005E4BC9"/>
    <w:rsid w:val="005E5004"/>
    <w:rsid w:val="005E524F"/>
    <w:rsid w:val="005E64D1"/>
    <w:rsid w:val="005E6668"/>
    <w:rsid w:val="005E7F8B"/>
    <w:rsid w:val="005F0CE4"/>
    <w:rsid w:val="005F0F3C"/>
    <w:rsid w:val="005F3246"/>
    <w:rsid w:val="005F44CA"/>
    <w:rsid w:val="005F49FE"/>
    <w:rsid w:val="005F50A9"/>
    <w:rsid w:val="005F5B7B"/>
    <w:rsid w:val="005F5BD3"/>
    <w:rsid w:val="005F5CDE"/>
    <w:rsid w:val="005F5F70"/>
    <w:rsid w:val="005F6100"/>
    <w:rsid w:val="005F61F9"/>
    <w:rsid w:val="005F736D"/>
    <w:rsid w:val="005F7D0A"/>
    <w:rsid w:val="005F7F28"/>
    <w:rsid w:val="00600733"/>
    <w:rsid w:val="006007DD"/>
    <w:rsid w:val="00601C04"/>
    <w:rsid w:val="0060204F"/>
    <w:rsid w:val="00604D20"/>
    <w:rsid w:val="006054C4"/>
    <w:rsid w:val="00606D1D"/>
    <w:rsid w:val="00607980"/>
    <w:rsid w:val="00607B34"/>
    <w:rsid w:val="00610B36"/>
    <w:rsid w:val="00610F72"/>
    <w:rsid w:val="006120BD"/>
    <w:rsid w:val="006120FB"/>
    <w:rsid w:val="00612DA9"/>
    <w:rsid w:val="006136F2"/>
    <w:rsid w:val="0061467A"/>
    <w:rsid w:val="00615539"/>
    <w:rsid w:val="00615818"/>
    <w:rsid w:val="00617E42"/>
    <w:rsid w:val="00617FA4"/>
    <w:rsid w:val="00620BAA"/>
    <w:rsid w:val="00621440"/>
    <w:rsid w:val="00621600"/>
    <w:rsid w:val="00621856"/>
    <w:rsid w:val="00621945"/>
    <w:rsid w:val="00625295"/>
    <w:rsid w:val="00625477"/>
    <w:rsid w:val="00625614"/>
    <w:rsid w:val="006256F3"/>
    <w:rsid w:val="0062770A"/>
    <w:rsid w:val="0062787A"/>
    <w:rsid w:val="00627895"/>
    <w:rsid w:val="00627A17"/>
    <w:rsid w:val="006304F6"/>
    <w:rsid w:val="0063061F"/>
    <w:rsid w:val="00630940"/>
    <w:rsid w:val="006329B8"/>
    <w:rsid w:val="00632C0B"/>
    <w:rsid w:val="00633747"/>
    <w:rsid w:val="00634E61"/>
    <w:rsid w:val="00635311"/>
    <w:rsid w:val="006362ED"/>
    <w:rsid w:val="00637707"/>
    <w:rsid w:val="006379AA"/>
    <w:rsid w:val="00641DDA"/>
    <w:rsid w:val="00642771"/>
    <w:rsid w:val="00642C09"/>
    <w:rsid w:val="00643B5A"/>
    <w:rsid w:val="00644811"/>
    <w:rsid w:val="006453CD"/>
    <w:rsid w:val="0064541B"/>
    <w:rsid w:val="0064547F"/>
    <w:rsid w:val="0064548F"/>
    <w:rsid w:val="006465BB"/>
    <w:rsid w:val="00646E09"/>
    <w:rsid w:val="00647D41"/>
    <w:rsid w:val="006511B3"/>
    <w:rsid w:val="00651657"/>
    <w:rsid w:val="00651C6A"/>
    <w:rsid w:val="00651F00"/>
    <w:rsid w:val="00652F0C"/>
    <w:rsid w:val="00653719"/>
    <w:rsid w:val="00654A5A"/>
    <w:rsid w:val="006553B9"/>
    <w:rsid w:val="00656404"/>
    <w:rsid w:val="00656CBF"/>
    <w:rsid w:val="00657D1D"/>
    <w:rsid w:val="00660270"/>
    <w:rsid w:val="00661A14"/>
    <w:rsid w:val="0066235D"/>
    <w:rsid w:val="006626E5"/>
    <w:rsid w:val="00662C22"/>
    <w:rsid w:val="006636CC"/>
    <w:rsid w:val="00663BA5"/>
    <w:rsid w:val="00665279"/>
    <w:rsid w:val="00665D91"/>
    <w:rsid w:val="00666231"/>
    <w:rsid w:val="00666990"/>
    <w:rsid w:val="00666CEA"/>
    <w:rsid w:val="0066720E"/>
    <w:rsid w:val="0066792E"/>
    <w:rsid w:val="00670E4D"/>
    <w:rsid w:val="00671F13"/>
    <w:rsid w:val="00671FC9"/>
    <w:rsid w:val="00672C5A"/>
    <w:rsid w:val="00674624"/>
    <w:rsid w:val="00675BD2"/>
    <w:rsid w:val="00676296"/>
    <w:rsid w:val="00676A91"/>
    <w:rsid w:val="0067766C"/>
    <w:rsid w:val="00677F31"/>
    <w:rsid w:val="00680180"/>
    <w:rsid w:val="00682E02"/>
    <w:rsid w:val="00684E5D"/>
    <w:rsid w:val="0068520B"/>
    <w:rsid w:val="0068589A"/>
    <w:rsid w:val="006859E5"/>
    <w:rsid w:val="00686FD4"/>
    <w:rsid w:val="00687A3E"/>
    <w:rsid w:val="00690032"/>
    <w:rsid w:val="006905B5"/>
    <w:rsid w:val="00691F29"/>
    <w:rsid w:val="00691F89"/>
    <w:rsid w:val="0069231B"/>
    <w:rsid w:val="00692943"/>
    <w:rsid w:val="00692948"/>
    <w:rsid w:val="00693971"/>
    <w:rsid w:val="00694D6E"/>
    <w:rsid w:val="00695C98"/>
    <w:rsid w:val="006962BD"/>
    <w:rsid w:val="0069635A"/>
    <w:rsid w:val="0069675D"/>
    <w:rsid w:val="00697417"/>
    <w:rsid w:val="006A2B37"/>
    <w:rsid w:val="006A3281"/>
    <w:rsid w:val="006A45C5"/>
    <w:rsid w:val="006A4C27"/>
    <w:rsid w:val="006A7C9F"/>
    <w:rsid w:val="006B042E"/>
    <w:rsid w:val="006B087D"/>
    <w:rsid w:val="006B0B31"/>
    <w:rsid w:val="006B0EF1"/>
    <w:rsid w:val="006B1948"/>
    <w:rsid w:val="006B1A7F"/>
    <w:rsid w:val="006B3423"/>
    <w:rsid w:val="006B4236"/>
    <w:rsid w:val="006B4F12"/>
    <w:rsid w:val="006B6B4F"/>
    <w:rsid w:val="006B6FE8"/>
    <w:rsid w:val="006B7347"/>
    <w:rsid w:val="006C10D3"/>
    <w:rsid w:val="006C15B9"/>
    <w:rsid w:val="006C16D9"/>
    <w:rsid w:val="006C2A1B"/>
    <w:rsid w:val="006C2FAB"/>
    <w:rsid w:val="006C3B58"/>
    <w:rsid w:val="006C3D2B"/>
    <w:rsid w:val="006C3E48"/>
    <w:rsid w:val="006C45EC"/>
    <w:rsid w:val="006C4C1B"/>
    <w:rsid w:val="006C572C"/>
    <w:rsid w:val="006C5AB8"/>
    <w:rsid w:val="006C5E13"/>
    <w:rsid w:val="006C5ECD"/>
    <w:rsid w:val="006C5FAF"/>
    <w:rsid w:val="006D0FE5"/>
    <w:rsid w:val="006D1CEC"/>
    <w:rsid w:val="006D2455"/>
    <w:rsid w:val="006D35C2"/>
    <w:rsid w:val="006D43E1"/>
    <w:rsid w:val="006D4554"/>
    <w:rsid w:val="006D512D"/>
    <w:rsid w:val="006D56DE"/>
    <w:rsid w:val="006D5F62"/>
    <w:rsid w:val="006D7C06"/>
    <w:rsid w:val="006D7FD8"/>
    <w:rsid w:val="006E0188"/>
    <w:rsid w:val="006E18AB"/>
    <w:rsid w:val="006E1F02"/>
    <w:rsid w:val="006E2665"/>
    <w:rsid w:val="006E28CA"/>
    <w:rsid w:val="006E30C9"/>
    <w:rsid w:val="006E33A0"/>
    <w:rsid w:val="006E3836"/>
    <w:rsid w:val="006E3919"/>
    <w:rsid w:val="006E61E4"/>
    <w:rsid w:val="006E6262"/>
    <w:rsid w:val="006E689E"/>
    <w:rsid w:val="006E6C06"/>
    <w:rsid w:val="006E75A5"/>
    <w:rsid w:val="006E7729"/>
    <w:rsid w:val="006E7737"/>
    <w:rsid w:val="006E7982"/>
    <w:rsid w:val="006F34B1"/>
    <w:rsid w:val="006F36C1"/>
    <w:rsid w:val="006F3DD6"/>
    <w:rsid w:val="006F64B6"/>
    <w:rsid w:val="006F6549"/>
    <w:rsid w:val="006F6ACB"/>
    <w:rsid w:val="00700099"/>
    <w:rsid w:val="007010EE"/>
    <w:rsid w:val="0070196F"/>
    <w:rsid w:val="00701DCD"/>
    <w:rsid w:val="00702971"/>
    <w:rsid w:val="00702F60"/>
    <w:rsid w:val="00703163"/>
    <w:rsid w:val="00703249"/>
    <w:rsid w:val="0070337E"/>
    <w:rsid w:val="00703A75"/>
    <w:rsid w:val="00704121"/>
    <w:rsid w:val="007048D1"/>
    <w:rsid w:val="007050D7"/>
    <w:rsid w:val="0070574F"/>
    <w:rsid w:val="007067F4"/>
    <w:rsid w:val="0070714C"/>
    <w:rsid w:val="00707227"/>
    <w:rsid w:val="00707F03"/>
    <w:rsid w:val="007122C2"/>
    <w:rsid w:val="00712562"/>
    <w:rsid w:val="00712A07"/>
    <w:rsid w:val="007135AB"/>
    <w:rsid w:val="00713970"/>
    <w:rsid w:val="007145C1"/>
    <w:rsid w:val="00714F6A"/>
    <w:rsid w:val="00715648"/>
    <w:rsid w:val="0071643E"/>
    <w:rsid w:val="00716851"/>
    <w:rsid w:val="00717DF5"/>
    <w:rsid w:val="007202BA"/>
    <w:rsid w:val="007221EE"/>
    <w:rsid w:val="00722666"/>
    <w:rsid w:val="00722D08"/>
    <w:rsid w:val="00723031"/>
    <w:rsid w:val="00725EE1"/>
    <w:rsid w:val="0072689E"/>
    <w:rsid w:val="00726D89"/>
    <w:rsid w:val="00727965"/>
    <w:rsid w:val="00730B75"/>
    <w:rsid w:val="00731337"/>
    <w:rsid w:val="00732168"/>
    <w:rsid w:val="00732A26"/>
    <w:rsid w:val="0073445F"/>
    <w:rsid w:val="00735AE7"/>
    <w:rsid w:val="00735CA7"/>
    <w:rsid w:val="00735CCB"/>
    <w:rsid w:val="007366A4"/>
    <w:rsid w:val="00737258"/>
    <w:rsid w:val="0074002F"/>
    <w:rsid w:val="007408BC"/>
    <w:rsid w:val="00741371"/>
    <w:rsid w:val="00741C86"/>
    <w:rsid w:val="00741D4F"/>
    <w:rsid w:val="007420F3"/>
    <w:rsid w:val="007421A4"/>
    <w:rsid w:val="00742646"/>
    <w:rsid w:val="007428FE"/>
    <w:rsid w:val="007435D1"/>
    <w:rsid w:val="00744C79"/>
    <w:rsid w:val="00745073"/>
    <w:rsid w:val="00745ED4"/>
    <w:rsid w:val="00746B1E"/>
    <w:rsid w:val="00746D99"/>
    <w:rsid w:val="00747D2C"/>
    <w:rsid w:val="00750172"/>
    <w:rsid w:val="00750545"/>
    <w:rsid w:val="0075058A"/>
    <w:rsid w:val="00750BD2"/>
    <w:rsid w:val="0075126F"/>
    <w:rsid w:val="00751572"/>
    <w:rsid w:val="007515A3"/>
    <w:rsid w:val="00753479"/>
    <w:rsid w:val="0075353C"/>
    <w:rsid w:val="007555EB"/>
    <w:rsid w:val="00757A0B"/>
    <w:rsid w:val="00757D0A"/>
    <w:rsid w:val="0076052E"/>
    <w:rsid w:val="0076164D"/>
    <w:rsid w:val="00762A86"/>
    <w:rsid w:val="007659D3"/>
    <w:rsid w:val="00765A98"/>
    <w:rsid w:val="00766B6A"/>
    <w:rsid w:val="00766E31"/>
    <w:rsid w:val="00766EE5"/>
    <w:rsid w:val="0076714A"/>
    <w:rsid w:val="007724B5"/>
    <w:rsid w:val="00772BD2"/>
    <w:rsid w:val="007746D5"/>
    <w:rsid w:val="00774A60"/>
    <w:rsid w:val="00774BD5"/>
    <w:rsid w:val="007759CE"/>
    <w:rsid w:val="007759E8"/>
    <w:rsid w:val="00775D72"/>
    <w:rsid w:val="0077623F"/>
    <w:rsid w:val="00776C38"/>
    <w:rsid w:val="00776C96"/>
    <w:rsid w:val="00777023"/>
    <w:rsid w:val="00777614"/>
    <w:rsid w:val="00777B21"/>
    <w:rsid w:val="00780DBF"/>
    <w:rsid w:val="007817BA"/>
    <w:rsid w:val="00782E96"/>
    <w:rsid w:val="0078398F"/>
    <w:rsid w:val="00784245"/>
    <w:rsid w:val="007843D4"/>
    <w:rsid w:val="00784FD6"/>
    <w:rsid w:val="0078547A"/>
    <w:rsid w:val="00785CC7"/>
    <w:rsid w:val="00785E93"/>
    <w:rsid w:val="00786E91"/>
    <w:rsid w:val="007902F0"/>
    <w:rsid w:val="0079151A"/>
    <w:rsid w:val="007929C0"/>
    <w:rsid w:val="00792D77"/>
    <w:rsid w:val="007949BD"/>
    <w:rsid w:val="0079533A"/>
    <w:rsid w:val="00795AF5"/>
    <w:rsid w:val="00795D33"/>
    <w:rsid w:val="00795DB5"/>
    <w:rsid w:val="00796396"/>
    <w:rsid w:val="0079669C"/>
    <w:rsid w:val="007975E4"/>
    <w:rsid w:val="00797A09"/>
    <w:rsid w:val="007A00DE"/>
    <w:rsid w:val="007A099B"/>
    <w:rsid w:val="007A0D08"/>
    <w:rsid w:val="007A1AE8"/>
    <w:rsid w:val="007A3397"/>
    <w:rsid w:val="007A33A6"/>
    <w:rsid w:val="007A3CE7"/>
    <w:rsid w:val="007A64F4"/>
    <w:rsid w:val="007A66B7"/>
    <w:rsid w:val="007A66BB"/>
    <w:rsid w:val="007A7D32"/>
    <w:rsid w:val="007B1114"/>
    <w:rsid w:val="007B119B"/>
    <w:rsid w:val="007B18B2"/>
    <w:rsid w:val="007B194C"/>
    <w:rsid w:val="007B2798"/>
    <w:rsid w:val="007B2F67"/>
    <w:rsid w:val="007B3118"/>
    <w:rsid w:val="007B3348"/>
    <w:rsid w:val="007B3BD2"/>
    <w:rsid w:val="007B3DC7"/>
    <w:rsid w:val="007B49CA"/>
    <w:rsid w:val="007B547C"/>
    <w:rsid w:val="007B5977"/>
    <w:rsid w:val="007B6092"/>
    <w:rsid w:val="007B6304"/>
    <w:rsid w:val="007B6D43"/>
    <w:rsid w:val="007B7F79"/>
    <w:rsid w:val="007C0537"/>
    <w:rsid w:val="007C1346"/>
    <w:rsid w:val="007C2982"/>
    <w:rsid w:val="007C29C4"/>
    <w:rsid w:val="007C375B"/>
    <w:rsid w:val="007C4657"/>
    <w:rsid w:val="007C4D82"/>
    <w:rsid w:val="007C6BE5"/>
    <w:rsid w:val="007C6EC0"/>
    <w:rsid w:val="007C7233"/>
    <w:rsid w:val="007C7C29"/>
    <w:rsid w:val="007C7F4D"/>
    <w:rsid w:val="007D0632"/>
    <w:rsid w:val="007D0659"/>
    <w:rsid w:val="007D0CA9"/>
    <w:rsid w:val="007D140D"/>
    <w:rsid w:val="007D15CC"/>
    <w:rsid w:val="007D2370"/>
    <w:rsid w:val="007D24F4"/>
    <w:rsid w:val="007D26CD"/>
    <w:rsid w:val="007D2850"/>
    <w:rsid w:val="007D2CC8"/>
    <w:rsid w:val="007D3E11"/>
    <w:rsid w:val="007D462A"/>
    <w:rsid w:val="007D5D3A"/>
    <w:rsid w:val="007D5DB9"/>
    <w:rsid w:val="007D7648"/>
    <w:rsid w:val="007D7AFE"/>
    <w:rsid w:val="007D7E4C"/>
    <w:rsid w:val="007E07BA"/>
    <w:rsid w:val="007E1648"/>
    <w:rsid w:val="007E2484"/>
    <w:rsid w:val="007E24D2"/>
    <w:rsid w:val="007E29DF"/>
    <w:rsid w:val="007E2B2D"/>
    <w:rsid w:val="007E3302"/>
    <w:rsid w:val="007E3313"/>
    <w:rsid w:val="007E3CD6"/>
    <w:rsid w:val="007E40EE"/>
    <w:rsid w:val="007E4BC8"/>
    <w:rsid w:val="007E5230"/>
    <w:rsid w:val="007E6F86"/>
    <w:rsid w:val="007E7CF2"/>
    <w:rsid w:val="007E7CFF"/>
    <w:rsid w:val="007F023D"/>
    <w:rsid w:val="007F14B5"/>
    <w:rsid w:val="007F2515"/>
    <w:rsid w:val="007F2D19"/>
    <w:rsid w:val="007F383A"/>
    <w:rsid w:val="007F38D3"/>
    <w:rsid w:val="007F4F34"/>
    <w:rsid w:val="007F5D80"/>
    <w:rsid w:val="007F7A37"/>
    <w:rsid w:val="00800369"/>
    <w:rsid w:val="008005CF"/>
    <w:rsid w:val="00800D8A"/>
    <w:rsid w:val="00801C3D"/>
    <w:rsid w:val="00801CBA"/>
    <w:rsid w:val="0080239B"/>
    <w:rsid w:val="0080269F"/>
    <w:rsid w:val="00803E61"/>
    <w:rsid w:val="008040E5"/>
    <w:rsid w:val="00804233"/>
    <w:rsid w:val="00804374"/>
    <w:rsid w:val="00805088"/>
    <w:rsid w:val="008058CA"/>
    <w:rsid w:val="00805FDC"/>
    <w:rsid w:val="008063F2"/>
    <w:rsid w:val="00806635"/>
    <w:rsid w:val="00807F2E"/>
    <w:rsid w:val="00810532"/>
    <w:rsid w:val="008116E9"/>
    <w:rsid w:val="00811A48"/>
    <w:rsid w:val="00813858"/>
    <w:rsid w:val="00813922"/>
    <w:rsid w:val="0081463F"/>
    <w:rsid w:val="008148CD"/>
    <w:rsid w:val="00815395"/>
    <w:rsid w:val="00815A84"/>
    <w:rsid w:val="00816489"/>
    <w:rsid w:val="00816B7C"/>
    <w:rsid w:val="00817786"/>
    <w:rsid w:val="00817A52"/>
    <w:rsid w:val="00817D45"/>
    <w:rsid w:val="00820288"/>
    <w:rsid w:val="00821019"/>
    <w:rsid w:val="008210C5"/>
    <w:rsid w:val="00821112"/>
    <w:rsid w:val="00821541"/>
    <w:rsid w:val="00821678"/>
    <w:rsid w:val="00821901"/>
    <w:rsid w:val="00821A44"/>
    <w:rsid w:val="00821C38"/>
    <w:rsid w:val="0082211E"/>
    <w:rsid w:val="0082247C"/>
    <w:rsid w:val="00822A88"/>
    <w:rsid w:val="00822BDB"/>
    <w:rsid w:val="00823653"/>
    <w:rsid w:val="00823B4D"/>
    <w:rsid w:val="00823EFD"/>
    <w:rsid w:val="00824058"/>
    <w:rsid w:val="008253DF"/>
    <w:rsid w:val="0082547E"/>
    <w:rsid w:val="008261E3"/>
    <w:rsid w:val="00826EC3"/>
    <w:rsid w:val="00826F34"/>
    <w:rsid w:val="008308DE"/>
    <w:rsid w:val="00830C6A"/>
    <w:rsid w:val="008310F1"/>
    <w:rsid w:val="008339DA"/>
    <w:rsid w:val="00834909"/>
    <w:rsid w:val="008355B0"/>
    <w:rsid w:val="0084092D"/>
    <w:rsid w:val="00841EA4"/>
    <w:rsid w:val="00842D7C"/>
    <w:rsid w:val="00845218"/>
    <w:rsid w:val="00845CAC"/>
    <w:rsid w:val="00846546"/>
    <w:rsid w:val="00846596"/>
    <w:rsid w:val="008475C8"/>
    <w:rsid w:val="00847BE8"/>
    <w:rsid w:val="0085037B"/>
    <w:rsid w:val="00850CE7"/>
    <w:rsid w:val="00850FB7"/>
    <w:rsid w:val="00852395"/>
    <w:rsid w:val="0085286A"/>
    <w:rsid w:val="00852ED7"/>
    <w:rsid w:val="00853602"/>
    <w:rsid w:val="008536FF"/>
    <w:rsid w:val="0085418C"/>
    <w:rsid w:val="0085440A"/>
    <w:rsid w:val="00854B8E"/>
    <w:rsid w:val="0085549C"/>
    <w:rsid w:val="00855F10"/>
    <w:rsid w:val="00856176"/>
    <w:rsid w:val="0085620C"/>
    <w:rsid w:val="008562E7"/>
    <w:rsid w:val="008572D6"/>
    <w:rsid w:val="008601E7"/>
    <w:rsid w:val="00861072"/>
    <w:rsid w:val="00861D2E"/>
    <w:rsid w:val="00861DCD"/>
    <w:rsid w:val="00861E44"/>
    <w:rsid w:val="0086208E"/>
    <w:rsid w:val="0086440E"/>
    <w:rsid w:val="00864627"/>
    <w:rsid w:val="0086691F"/>
    <w:rsid w:val="008672A5"/>
    <w:rsid w:val="008672D6"/>
    <w:rsid w:val="0086749B"/>
    <w:rsid w:val="00867630"/>
    <w:rsid w:val="0086784D"/>
    <w:rsid w:val="00870582"/>
    <w:rsid w:val="0087103A"/>
    <w:rsid w:val="008719E4"/>
    <w:rsid w:val="0087421A"/>
    <w:rsid w:val="0087427A"/>
    <w:rsid w:val="00876130"/>
    <w:rsid w:val="00876485"/>
    <w:rsid w:val="008766F9"/>
    <w:rsid w:val="00877E7A"/>
    <w:rsid w:val="00880522"/>
    <w:rsid w:val="00880896"/>
    <w:rsid w:val="00880C70"/>
    <w:rsid w:val="008814E3"/>
    <w:rsid w:val="008818E7"/>
    <w:rsid w:val="00881996"/>
    <w:rsid w:val="00882DE3"/>
    <w:rsid w:val="00883285"/>
    <w:rsid w:val="00883536"/>
    <w:rsid w:val="00883705"/>
    <w:rsid w:val="008838D2"/>
    <w:rsid w:val="00885250"/>
    <w:rsid w:val="00885AB7"/>
    <w:rsid w:val="008865AE"/>
    <w:rsid w:val="008874E0"/>
    <w:rsid w:val="00891105"/>
    <w:rsid w:val="00891A05"/>
    <w:rsid w:val="00892C31"/>
    <w:rsid w:val="00893050"/>
    <w:rsid w:val="00894503"/>
    <w:rsid w:val="0089469B"/>
    <w:rsid w:val="00894A4D"/>
    <w:rsid w:val="008954CB"/>
    <w:rsid w:val="008957A9"/>
    <w:rsid w:val="00895FA5"/>
    <w:rsid w:val="00896172"/>
    <w:rsid w:val="008A023D"/>
    <w:rsid w:val="008A0DFE"/>
    <w:rsid w:val="008A1E39"/>
    <w:rsid w:val="008A2029"/>
    <w:rsid w:val="008A222F"/>
    <w:rsid w:val="008A2385"/>
    <w:rsid w:val="008A2476"/>
    <w:rsid w:val="008A3358"/>
    <w:rsid w:val="008A4444"/>
    <w:rsid w:val="008A4A6C"/>
    <w:rsid w:val="008A5001"/>
    <w:rsid w:val="008A560C"/>
    <w:rsid w:val="008A68A9"/>
    <w:rsid w:val="008A764A"/>
    <w:rsid w:val="008A790E"/>
    <w:rsid w:val="008B12D1"/>
    <w:rsid w:val="008B1532"/>
    <w:rsid w:val="008B187D"/>
    <w:rsid w:val="008B1AA9"/>
    <w:rsid w:val="008B2610"/>
    <w:rsid w:val="008B2725"/>
    <w:rsid w:val="008B4C8D"/>
    <w:rsid w:val="008B6694"/>
    <w:rsid w:val="008B6DD4"/>
    <w:rsid w:val="008B6E12"/>
    <w:rsid w:val="008B6EC0"/>
    <w:rsid w:val="008B78BB"/>
    <w:rsid w:val="008C03BC"/>
    <w:rsid w:val="008C1639"/>
    <w:rsid w:val="008C1A16"/>
    <w:rsid w:val="008C3CA7"/>
    <w:rsid w:val="008C436B"/>
    <w:rsid w:val="008C456F"/>
    <w:rsid w:val="008C5419"/>
    <w:rsid w:val="008C6039"/>
    <w:rsid w:val="008C6D2A"/>
    <w:rsid w:val="008C7730"/>
    <w:rsid w:val="008C7C64"/>
    <w:rsid w:val="008D03D1"/>
    <w:rsid w:val="008D0B1E"/>
    <w:rsid w:val="008D1AE8"/>
    <w:rsid w:val="008D206E"/>
    <w:rsid w:val="008D21D2"/>
    <w:rsid w:val="008D3ADB"/>
    <w:rsid w:val="008D3DF8"/>
    <w:rsid w:val="008D6221"/>
    <w:rsid w:val="008E076C"/>
    <w:rsid w:val="008E0D2C"/>
    <w:rsid w:val="008E1E90"/>
    <w:rsid w:val="008E227A"/>
    <w:rsid w:val="008E25DB"/>
    <w:rsid w:val="008E2AAA"/>
    <w:rsid w:val="008E3A0C"/>
    <w:rsid w:val="008E4DE1"/>
    <w:rsid w:val="008E568E"/>
    <w:rsid w:val="008E5784"/>
    <w:rsid w:val="008E5EEC"/>
    <w:rsid w:val="008F0B78"/>
    <w:rsid w:val="008F13C9"/>
    <w:rsid w:val="008F31D0"/>
    <w:rsid w:val="008F32E0"/>
    <w:rsid w:val="008F3554"/>
    <w:rsid w:val="008F3FD6"/>
    <w:rsid w:val="008F4095"/>
    <w:rsid w:val="008F609A"/>
    <w:rsid w:val="008F6B0B"/>
    <w:rsid w:val="008F77D9"/>
    <w:rsid w:val="008F782F"/>
    <w:rsid w:val="009002F3"/>
    <w:rsid w:val="00901114"/>
    <w:rsid w:val="0090147E"/>
    <w:rsid w:val="009022AA"/>
    <w:rsid w:val="009023D9"/>
    <w:rsid w:val="0090298C"/>
    <w:rsid w:val="009033D2"/>
    <w:rsid w:val="009039ED"/>
    <w:rsid w:val="00903BE0"/>
    <w:rsid w:val="009045FF"/>
    <w:rsid w:val="0090487A"/>
    <w:rsid w:val="009065FE"/>
    <w:rsid w:val="00906C56"/>
    <w:rsid w:val="00906CB1"/>
    <w:rsid w:val="0090714B"/>
    <w:rsid w:val="00907404"/>
    <w:rsid w:val="00907493"/>
    <w:rsid w:val="009078A0"/>
    <w:rsid w:val="00907926"/>
    <w:rsid w:val="00911BED"/>
    <w:rsid w:val="00912C72"/>
    <w:rsid w:val="00913600"/>
    <w:rsid w:val="00913C76"/>
    <w:rsid w:val="009145B1"/>
    <w:rsid w:val="00914694"/>
    <w:rsid w:val="00914E24"/>
    <w:rsid w:val="00915B11"/>
    <w:rsid w:val="00915EF4"/>
    <w:rsid w:val="009169EC"/>
    <w:rsid w:val="00917474"/>
    <w:rsid w:val="009203BE"/>
    <w:rsid w:val="00920680"/>
    <w:rsid w:val="009214B5"/>
    <w:rsid w:val="009219C7"/>
    <w:rsid w:val="00921C96"/>
    <w:rsid w:val="00923A46"/>
    <w:rsid w:val="0092485B"/>
    <w:rsid w:val="00924B97"/>
    <w:rsid w:val="009252C2"/>
    <w:rsid w:val="0092539D"/>
    <w:rsid w:val="0092540C"/>
    <w:rsid w:val="00925B56"/>
    <w:rsid w:val="00925F8A"/>
    <w:rsid w:val="00927258"/>
    <w:rsid w:val="00927B9E"/>
    <w:rsid w:val="00927E44"/>
    <w:rsid w:val="009306EB"/>
    <w:rsid w:val="00931A87"/>
    <w:rsid w:val="009336DB"/>
    <w:rsid w:val="009337EE"/>
    <w:rsid w:val="00933C10"/>
    <w:rsid w:val="00934247"/>
    <w:rsid w:val="009350FD"/>
    <w:rsid w:val="0093560B"/>
    <w:rsid w:val="009356D0"/>
    <w:rsid w:val="00937C75"/>
    <w:rsid w:val="0094161E"/>
    <w:rsid w:val="00941AAB"/>
    <w:rsid w:val="00941BA1"/>
    <w:rsid w:val="00943227"/>
    <w:rsid w:val="00943A98"/>
    <w:rsid w:val="00943B9A"/>
    <w:rsid w:val="00943D81"/>
    <w:rsid w:val="00946919"/>
    <w:rsid w:val="0094702C"/>
    <w:rsid w:val="0094747D"/>
    <w:rsid w:val="0095014D"/>
    <w:rsid w:val="009502E6"/>
    <w:rsid w:val="00950727"/>
    <w:rsid w:val="00950E6B"/>
    <w:rsid w:val="0095178A"/>
    <w:rsid w:val="009521A9"/>
    <w:rsid w:val="00952BA9"/>
    <w:rsid w:val="00953317"/>
    <w:rsid w:val="00953574"/>
    <w:rsid w:val="0095385C"/>
    <w:rsid w:val="00953E88"/>
    <w:rsid w:val="00954A9F"/>
    <w:rsid w:val="009562B7"/>
    <w:rsid w:val="009576EB"/>
    <w:rsid w:val="009578EB"/>
    <w:rsid w:val="0096064B"/>
    <w:rsid w:val="00960F89"/>
    <w:rsid w:val="00961271"/>
    <w:rsid w:val="00961E4A"/>
    <w:rsid w:val="00962DF6"/>
    <w:rsid w:val="009639F0"/>
    <w:rsid w:val="00963FCC"/>
    <w:rsid w:val="009641BA"/>
    <w:rsid w:val="00964F4E"/>
    <w:rsid w:val="00965D7D"/>
    <w:rsid w:val="00966514"/>
    <w:rsid w:val="00966B98"/>
    <w:rsid w:val="00966C4E"/>
    <w:rsid w:val="009678EA"/>
    <w:rsid w:val="009703B3"/>
    <w:rsid w:val="00970695"/>
    <w:rsid w:val="00972A32"/>
    <w:rsid w:val="00973635"/>
    <w:rsid w:val="00973D37"/>
    <w:rsid w:val="009750F7"/>
    <w:rsid w:val="009751E1"/>
    <w:rsid w:val="0097577C"/>
    <w:rsid w:val="00975BE6"/>
    <w:rsid w:val="009765CC"/>
    <w:rsid w:val="00977B11"/>
    <w:rsid w:val="00980612"/>
    <w:rsid w:val="00980E92"/>
    <w:rsid w:val="009829C4"/>
    <w:rsid w:val="00982A82"/>
    <w:rsid w:val="00985935"/>
    <w:rsid w:val="00985AA8"/>
    <w:rsid w:val="00985C38"/>
    <w:rsid w:val="00985F19"/>
    <w:rsid w:val="0098699D"/>
    <w:rsid w:val="00986EA2"/>
    <w:rsid w:val="00987A39"/>
    <w:rsid w:val="0099118D"/>
    <w:rsid w:val="00991847"/>
    <w:rsid w:val="00991D7C"/>
    <w:rsid w:val="00991FF4"/>
    <w:rsid w:val="009925BA"/>
    <w:rsid w:val="00992DDA"/>
    <w:rsid w:val="00993606"/>
    <w:rsid w:val="009944F1"/>
    <w:rsid w:val="00996404"/>
    <w:rsid w:val="00996E57"/>
    <w:rsid w:val="0099778B"/>
    <w:rsid w:val="009A0918"/>
    <w:rsid w:val="009A0B2E"/>
    <w:rsid w:val="009A0E6C"/>
    <w:rsid w:val="009A1939"/>
    <w:rsid w:val="009A237F"/>
    <w:rsid w:val="009A353C"/>
    <w:rsid w:val="009A37DD"/>
    <w:rsid w:val="009A619C"/>
    <w:rsid w:val="009A6C7C"/>
    <w:rsid w:val="009A7A0F"/>
    <w:rsid w:val="009B0528"/>
    <w:rsid w:val="009B0EF2"/>
    <w:rsid w:val="009B1259"/>
    <w:rsid w:val="009B1B6F"/>
    <w:rsid w:val="009B2F59"/>
    <w:rsid w:val="009B301C"/>
    <w:rsid w:val="009B4592"/>
    <w:rsid w:val="009B4C62"/>
    <w:rsid w:val="009B6C03"/>
    <w:rsid w:val="009B6D22"/>
    <w:rsid w:val="009B7477"/>
    <w:rsid w:val="009B7EB0"/>
    <w:rsid w:val="009C0CF7"/>
    <w:rsid w:val="009C18DF"/>
    <w:rsid w:val="009C229C"/>
    <w:rsid w:val="009C2BDD"/>
    <w:rsid w:val="009C3562"/>
    <w:rsid w:val="009C36AE"/>
    <w:rsid w:val="009C4F02"/>
    <w:rsid w:val="009C4F1A"/>
    <w:rsid w:val="009C5CEB"/>
    <w:rsid w:val="009C631F"/>
    <w:rsid w:val="009C6546"/>
    <w:rsid w:val="009C6DCC"/>
    <w:rsid w:val="009D0B43"/>
    <w:rsid w:val="009D230A"/>
    <w:rsid w:val="009D26CE"/>
    <w:rsid w:val="009D2AB1"/>
    <w:rsid w:val="009D32DA"/>
    <w:rsid w:val="009D3D0A"/>
    <w:rsid w:val="009E1C3E"/>
    <w:rsid w:val="009E286D"/>
    <w:rsid w:val="009E2AE6"/>
    <w:rsid w:val="009E39FE"/>
    <w:rsid w:val="009E3D17"/>
    <w:rsid w:val="009E4A6D"/>
    <w:rsid w:val="009E5040"/>
    <w:rsid w:val="009E50F2"/>
    <w:rsid w:val="009E5767"/>
    <w:rsid w:val="009E77A2"/>
    <w:rsid w:val="009F049C"/>
    <w:rsid w:val="009F0850"/>
    <w:rsid w:val="009F0E3C"/>
    <w:rsid w:val="009F1877"/>
    <w:rsid w:val="009F1BF6"/>
    <w:rsid w:val="009F3619"/>
    <w:rsid w:val="009F4797"/>
    <w:rsid w:val="009F4D06"/>
    <w:rsid w:val="009F4F7E"/>
    <w:rsid w:val="009F5F4D"/>
    <w:rsid w:val="009F6242"/>
    <w:rsid w:val="009F6872"/>
    <w:rsid w:val="009F6A7E"/>
    <w:rsid w:val="009F743E"/>
    <w:rsid w:val="00A0065B"/>
    <w:rsid w:val="00A0067C"/>
    <w:rsid w:val="00A020F8"/>
    <w:rsid w:val="00A038DD"/>
    <w:rsid w:val="00A0397C"/>
    <w:rsid w:val="00A07063"/>
    <w:rsid w:val="00A07E2D"/>
    <w:rsid w:val="00A10D47"/>
    <w:rsid w:val="00A11BC9"/>
    <w:rsid w:val="00A11D29"/>
    <w:rsid w:val="00A12601"/>
    <w:rsid w:val="00A130BE"/>
    <w:rsid w:val="00A13E83"/>
    <w:rsid w:val="00A1412B"/>
    <w:rsid w:val="00A148E5"/>
    <w:rsid w:val="00A157E7"/>
    <w:rsid w:val="00A16FA3"/>
    <w:rsid w:val="00A1726A"/>
    <w:rsid w:val="00A179B8"/>
    <w:rsid w:val="00A20009"/>
    <w:rsid w:val="00A207FC"/>
    <w:rsid w:val="00A2083D"/>
    <w:rsid w:val="00A217D0"/>
    <w:rsid w:val="00A22DDB"/>
    <w:rsid w:val="00A233D8"/>
    <w:rsid w:val="00A240B9"/>
    <w:rsid w:val="00A242EB"/>
    <w:rsid w:val="00A27DB3"/>
    <w:rsid w:val="00A27DF6"/>
    <w:rsid w:val="00A27F47"/>
    <w:rsid w:val="00A30B81"/>
    <w:rsid w:val="00A325D3"/>
    <w:rsid w:val="00A3362C"/>
    <w:rsid w:val="00A33B7A"/>
    <w:rsid w:val="00A344EE"/>
    <w:rsid w:val="00A3485F"/>
    <w:rsid w:val="00A35899"/>
    <w:rsid w:val="00A36B7E"/>
    <w:rsid w:val="00A36F4F"/>
    <w:rsid w:val="00A36FC9"/>
    <w:rsid w:val="00A37C46"/>
    <w:rsid w:val="00A40266"/>
    <w:rsid w:val="00A40797"/>
    <w:rsid w:val="00A40E0A"/>
    <w:rsid w:val="00A41A20"/>
    <w:rsid w:val="00A41D70"/>
    <w:rsid w:val="00A41DD2"/>
    <w:rsid w:val="00A42B71"/>
    <w:rsid w:val="00A43F40"/>
    <w:rsid w:val="00A443CE"/>
    <w:rsid w:val="00A45382"/>
    <w:rsid w:val="00A468A7"/>
    <w:rsid w:val="00A473E6"/>
    <w:rsid w:val="00A50CF4"/>
    <w:rsid w:val="00A51383"/>
    <w:rsid w:val="00A51746"/>
    <w:rsid w:val="00A524E1"/>
    <w:rsid w:val="00A52C43"/>
    <w:rsid w:val="00A5401F"/>
    <w:rsid w:val="00A55408"/>
    <w:rsid w:val="00A60961"/>
    <w:rsid w:val="00A61FE4"/>
    <w:rsid w:val="00A63B94"/>
    <w:rsid w:val="00A64B61"/>
    <w:rsid w:val="00A64C3F"/>
    <w:rsid w:val="00A64D7B"/>
    <w:rsid w:val="00A64EBD"/>
    <w:rsid w:val="00A65108"/>
    <w:rsid w:val="00A660B5"/>
    <w:rsid w:val="00A6613C"/>
    <w:rsid w:val="00A7005E"/>
    <w:rsid w:val="00A7133A"/>
    <w:rsid w:val="00A71620"/>
    <w:rsid w:val="00A71FDC"/>
    <w:rsid w:val="00A72486"/>
    <w:rsid w:val="00A72E47"/>
    <w:rsid w:val="00A72EDD"/>
    <w:rsid w:val="00A7329A"/>
    <w:rsid w:val="00A73ED8"/>
    <w:rsid w:val="00A74C13"/>
    <w:rsid w:val="00A74E68"/>
    <w:rsid w:val="00A7500E"/>
    <w:rsid w:val="00A75834"/>
    <w:rsid w:val="00A75BE7"/>
    <w:rsid w:val="00A760A0"/>
    <w:rsid w:val="00A76375"/>
    <w:rsid w:val="00A80DFF"/>
    <w:rsid w:val="00A81115"/>
    <w:rsid w:val="00A81BBA"/>
    <w:rsid w:val="00A82241"/>
    <w:rsid w:val="00A84023"/>
    <w:rsid w:val="00A8441B"/>
    <w:rsid w:val="00A845A3"/>
    <w:rsid w:val="00A853A5"/>
    <w:rsid w:val="00A85CDF"/>
    <w:rsid w:val="00A86218"/>
    <w:rsid w:val="00A875D1"/>
    <w:rsid w:val="00A87ADC"/>
    <w:rsid w:val="00A87BF2"/>
    <w:rsid w:val="00A90795"/>
    <w:rsid w:val="00A907A9"/>
    <w:rsid w:val="00A90B98"/>
    <w:rsid w:val="00A91201"/>
    <w:rsid w:val="00A91275"/>
    <w:rsid w:val="00A9343F"/>
    <w:rsid w:val="00A939DE"/>
    <w:rsid w:val="00A946DF"/>
    <w:rsid w:val="00A947B9"/>
    <w:rsid w:val="00A959F5"/>
    <w:rsid w:val="00A95AE2"/>
    <w:rsid w:val="00A97799"/>
    <w:rsid w:val="00AA03A5"/>
    <w:rsid w:val="00AA07E6"/>
    <w:rsid w:val="00AA0CFD"/>
    <w:rsid w:val="00AA1B70"/>
    <w:rsid w:val="00AA2F97"/>
    <w:rsid w:val="00AA3079"/>
    <w:rsid w:val="00AA47CC"/>
    <w:rsid w:val="00AA4ACF"/>
    <w:rsid w:val="00AA6209"/>
    <w:rsid w:val="00AA686D"/>
    <w:rsid w:val="00AA764F"/>
    <w:rsid w:val="00AB036B"/>
    <w:rsid w:val="00AB1485"/>
    <w:rsid w:val="00AB216D"/>
    <w:rsid w:val="00AB2BCD"/>
    <w:rsid w:val="00AB3406"/>
    <w:rsid w:val="00AB432B"/>
    <w:rsid w:val="00AB5879"/>
    <w:rsid w:val="00AB764B"/>
    <w:rsid w:val="00AB7B30"/>
    <w:rsid w:val="00AC00F6"/>
    <w:rsid w:val="00AC0706"/>
    <w:rsid w:val="00AC1F0F"/>
    <w:rsid w:val="00AC2595"/>
    <w:rsid w:val="00AC2B19"/>
    <w:rsid w:val="00AC44C1"/>
    <w:rsid w:val="00AC4AAF"/>
    <w:rsid w:val="00AC50B6"/>
    <w:rsid w:val="00AC5581"/>
    <w:rsid w:val="00AC6023"/>
    <w:rsid w:val="00AC7A9C"/>
    <w:rsid w:val="00AD0093"/>
    <w:rsid w:val="00AD0683"/>
    <w:rsid w:val="00AD0A1D"/>
    <w:rsid w:val="00AD216A"/>
    <w:rsid w:val="00AD482C"/>
    <w:rsid w:val="00AD50A4"/>
    <w:rsid w:val="00AD54E0"/>
    <w:rsid w:val="00AD58D3"/>
    <w:rsid w:val="00AD5FB2"/>
    <w:rsid w:val="00AD66A9"/>
    <w:rsid w:val="00AD7B1A"/>
    <w:rsid w:val="00AD7CDA"/>
    <w:rsid w:val="00AE011D"/>
    <w:rsid w:val="00AE02DB"/>
    <w:rsid w:val="00AE1134"/>
    <w:rsid w:val="00AE1606"/>
    <w:rsid w:val="00AE3193"/>
    <w:rsid w:val="00AE339E"/>
    <w:rsid w:val="00AE37E0"/>
    <w:rsid w:val="00AE4AC7"/>
    <w:rsid w:val="00AE5008"/>
    <w:rsid w:val="00AE55A9"/>
    <w:rsid w:val="00AE5AC0"/>
    <w:rsid w:val="00AF0712"/>
    <w:rsid w:val="00AF0B84"/>
    <w:rsid w:val="00AF1063"/>
    <w:rsid w:val="00AF12C5"/>
    <w:rsid w:val="00AF1639"/>
    <w:rsid w:val="00AF197D"/>
    <w:rsid w:val="00AF1EBA"/>
    <w:rsid w:val="00AF2B66"/>
    <w:rsid w:val="00AF30E7"/>
    <w:rsid w:val="00AF3EEB"/>
    <w:rsid w:val="00AF42D5"/>
    <w:rsid w:val="00AF51E5"/>
    <w:rsid w:val="00AF5827"/>
    <w:rsid w:val="00AF5F99"/>
    <w:rsid w:val="00AF635E"/>
    <w:rsid w:val="00AF6498"/>
    <w:rsid w:val="00AF69A4"/>
    <w:rsid w:val="00B00370"/>
    <w:rsid w:val="00B01E86"/>
    <w:rsid w:val="00B02EC2"/>
    <w:rsid w:val="00B03611"/>
    <w:rsid w:val="00B03CD0"/>
    <w:rsid w:val="00B0444B"/>
    <w:rsid w:val="00B04828"/>
    <w:rsid w:val="00B04EE5"/>
    <w:rsid w:val="00B076B5"/>
    <w:rsid w:val="00B10D0A"/>
    <w:rsid w:val="00B110E6"/>
    <w:rsid w:val="00B1230C"/>
    <w:rsid w:val="00B124A0"/>
    <w:rsid w:val="00B12C5A"/>
    <w:rsid w:val="00B12F7B"/>
    <w:rsid w:val="00B13C52"/>
    <w:rsid w:val="00B14431"/>
    <w:rsid w:val="00B144A7"/>
    <w:rsid w:val="00B14737"/>
    <w:rsid w:val="00B15BA1"/>
    <w:rsid w:val="00B161BB"/>
    <w:rsid w:val="00B172F3"/>
    <w:rsid w:val="00B17F14"/>
    <w:rsid w:val="00B207E3"/>
    <w:rsid w:val="00B20CD5"/>
    <w:rsid w:val="00B20D68"/>
    <w:rsid w:val="00B20F06"/>
    <w:rsid w:val="00B21DE7"/>
    <w:rsid w:val="00B224BF"/>
    <w:rsid w:val="00B22655"/>
    <w:rsid w:val="00B2273B"/>
    <w:rsid w:val="00B22954"/>
    <w:rsid w:val="00B23581"/>
    <w:rsid w:val="00B235B4"/>
    <w:rsid w:val="00B25BED"/>
    <w:rsid w:val="00B26C60"/>
    <w:rsid w:val="00B30A25"/>
    <w:rsid w:val="00B3114F"/>
    <w:rsid w:val="00B31230"/>
    <w:rsid w:val="00B316B8"/>
    <w:rsid w:val="00B319B8"/>
    <w:rsid w:val="00B31C05"/>
    <w:rsid w:val="00B32BEC"/>
    <w:rsid w:val="00B3428C"/>
    <w:rsid w:val="00B34BD6"/>
    <w:rsid w:val="00B34E40"/>
    <w:rsid w:val="00B358D6"/>
    <w:rsid w:val="00B35D38"/>
    <w:rsid w:val="00B35ED8"/>
    <w:rsid w:val="00B368E0"/>
    <w:rsid w:val="00B36A3F"/>
    <w:rsid w:val="00B379BD"/>
    <w:rsid w:val="00B37E6E"/>
    <w:rsid w:val="00B41AEB"/>
    <w:rsid w:val="00B41F11"/>
    <w:rsid w:val="00B42252"/>
    <w:rsid w:val="00B422D8"/>
    <w:rsid w:val="00B43628"/>
    <w:rsid w:val="00B43919"/>
    <w:rsid w:val="00B4404A"/>
    <w:rsid w:val="00B45A5F"/>
    <w:rsid w:val="00B46925"/>
    <w:rsid w:val="00B46A3D"/>
    <w:rsid w:val="00B50FA8"/>
    <w:rsid w:val="00B52BB3"/>
    <w:rsid w:val="00B52C86"/>
    <w:rsid w:val="00B530D3"/>
    <w:rsid w:val="00B531FC"/>
    <w:rsid w:val="00B53C59"/>
    <w:rsid w:val="00B53C78"/>
    <w:rsid w:val="00B55502"/>
    <w:rsid w:val="00B55B41"/>
    <w:rsid w:val="00B56B2D"/>
    <w:rsid w:val="00B5708A"/>
    <w:rsid w:val="00B57B9A"/>
    <w:rsid w:val="00B6149F"/>
    <w:rsid w:val="00B61EBA"/>
    <w:rsid w:val="00B62316"/>
    <w:rsid w:val="00B63D2C"/>
    <w:rsid w:val="00B64827"/>
    <w:rsid w:val="00B64F70"/>
    <w:rsid w:val="00B663CA"/>
    <w:rsid w:val="00B66417"/>
    <w:rsid w:val="00B66836"/>
    <w:rsid w:val="00B675AC"/>
    <w:rsid w:val="00B70520"/>
    <w:rsid w:val="00B7096D"/>
    <w:rsid w:val="00B70BF5"/>
    <w:rsid w:val="00B71BE6"/>
    <w:rsid w:val="00B71E6B"/>
    <w:rsid w:val="00B731BF"/>
    <w:rsid w:val="00B73B63"/>
    <w:rsid w:val="00B7400B"/>
    <w:rsid w:val="00B749F2"/>
    <w:rsid w:val="00B74FAA"/>
    <w:rsid w:val="00B75661"/>
    <w:rsid w:val="00B7684D"/>
    <w:rsid w:val="00B7695F"/>
    <w:rsid w:val="00B77676"/>
    <w:rsid w:val="00B80787"/>
    <w:rsid w:val="00B8166A"/>
    <w:rsid w:val="00B81AD5"/>
    <w:rsid w:val="00B822DC"/>
    <w:rsid w:val="00B82782"/>
    <w:rsid w:val="00B828EB"/>
    <w:rsid w:val="00B82B3D"/>
    <w:rsid w:val="00B82F5E"/>
    <w:rsid w:val="00B83372"/>
    <w:rsid w:val="00B851DB"/>
    <w:rsid w:val="00B85B3C"/>
    <w:rsid w:val="00B87940"/>
    <w:rsid w:val="00B87A1D"/>
    <w:rsid w:val="00B9117F"/>
    <w:rsid w:val="00B91776"/>
    <w:rsid w:val="00B92B0C"/>
    <w:rsid w:val="00B9531A"/>
    <w:rsid w:val="00B955ED"/>
    <w:rsid w:val="00BA09FE"/>
    <w:rsid w:val="00BA19BD"/>
    <w:rsid w:val="00BA1B10"/>
    <w:rsid w:val="00BA212F"/>
    <w:rsid w:val="00BA2311"/>
    <w:rsid w:val="00BA325C"/>
    <w:rsid w:val="00BA366C"/>
    <w:rsid w:val="00BA38E7"/>
    <w:rsid w:val="00BA5DF4"/>
    <w:rsid w:val="00BA61AA"/>
    <w:rsid w:val="00BA6981"/>
    <w:rsid w:val="00BA6D0B"/>
    <w:rsid w:val="00BA743C"/>
    <w:rsid w:val="00BA7533"/>
    <w:rsid w:val="00BB0E32"/>
    <w:rsid w:val="00BB0FDB"/>
    <w:rsid w:val="00BB246C"/>
    <w:rsid w:val="00BB3478"/>
    <w:rsid w:val="00BB519B"/>
    <w:rsid w:val="00BB59D7"/>
    <w:rsid w:val="00BB5A6E"/>
    <w:rsid w:val="00BB5AA2"/>
    <w:rsid w:val="00BB5E41"/>
    <w:rsid w:val="00BB62F4"/>
    <w:rsid w:val="00BB6A0C"/>
    <w:rsid w:val="00BC1220"/>
    <w:rsid w:val="00BC1221"/>
    <w:rsid w:val="00BC25BB"/>
    <w:rsid w:val="00BC3810"/>
    <w:rsid w:val="00BC43B8"/>
    <w:rsid w:val="00BC4768"/>
    <w:rsid w:val="00BC47FB"/>
    <w:rsid w:val="00BC5778"/>
    <w:rsid w:val="00BC636A"/>
    <w:rsid w:val="00BC695D"/>
    <w:rsid w:val="00BC6DCD"/>
    <w:rsid w:val="00BC6FF7"/>
    <w:rsid w:val="00BD0556"/>
    <w:rsid w:val="00BD08A8"/>
    <w:rsid w:val="00BD2485"/>
    <w:rsid w:val="00BD24E9"/>
    <w:rsid w:val="00BD2A94"/>
    <w:rsid w:val="00BD3D98"/>
    <w:rsid w:val="00BD4226"/>
    <w:rsid w:val="00BD67F6"/>
    <w:rsid w:val="00BD6EB7"/>
    <w:rsid w:val="00BD7501"/>
    <w:rsid w:val="00BD767C"/>
    <w:rsid w:val="00BD79C4"/>
    <w:rsid w:val="00BE1964"/>
    <w:rsid w:val="00BE1A57"/>
    <w:rsid w:val="00BE1D1B"/>
    <w:rsid w:val="00BE1E67"/>
    <w:rsid w:val="00BE22B9"/>
    <w:rsid w:val="00BE328F"/>
    <w:rsid w:val="00BE35B2"/>
    <w:rsid w:val="00BE39EF"/>
    <w:rsid w:val="00BE4515"/>
    <w:rsid w:val="00BE4F42"/>
    <w:rsid w:val="00BE5201"/>
    <w:rsid w:val="00BE5F42"/>
    <w:rsid w:val="00BE621D"/>
    <w:rsid w:val="00BE63F7"/>
    <w:rsid w:val="00BE7AF2"/>
    <w:rsid w:val="00BF0140"/>
    <w:rsid w:val="00BF0173"/>
    <w:rsid w:val="00BF0F32"/>
    <w:rsid w:val="00BF1164"/>
    <w:rsid w:val="00BF2421"/>
    <w:rsid w:val="00BF2836"/>
    <w:rsid w:val="00BF2B50"/>
    <w:rsid w:val="00BF3224"/>
    <w:rsid w:val="00BF339D"/>
    <w:rsid w:val="00BF33CA"/>
    <w:rsid w:val="00BF3C89"/>
    <w:rsid w:val="00BF4980"/>
    <w:rsid w:val="00BF4B93"/>
    <w:rsid w:val="00BF4D1A"/>
    <w:rsid w:val="00BF51CF"/>
    <w:rsid w:val="00BF57AF"/>
    <w:rsid w:val="00BF7118"/>
    <w:rsid w:val="00BF76D9"/>
    <w:rsid w:val="00BF7DE9"/>
    <w:rsid w:val="00C00431"/>
    <w:rsid w:val="00C00462"/>
    <w:rsid w:val="00C00AA8"/>
    <w:rsid w:val="00C016BB"/>
    <w:rsid w:val="00C016EF"/>
    <w:rsid w:val="00C029A1"/>
    <w:rsid w:val="00C02DD5"/>
    <w:rsid w:val="00C0491C"/>
    <w:rsid w:val="00C06473"/>
    <w:rsid w:val="00C10747"/>
    <w:rsid w:val="00C11744"/>
    <w:rsid w:val="00C121C0"/>
    <w:rsid w:val="00C12486"/>
    <w:rsid w:val="00C126C9"/>
    <w:rsid w:val="00C1321C"/>
    <w:rsid w:val="00C13676"/>
    <w:rsid w:val="00C13A20"/>
    <w:rsid w:val="00C13A80"/>
    <w:rsid w:val="00C14502"/>
    <w:rsid w:val="00C15965"/>
    <w:rsid w:val="00C15B73"/>
    <w:rsid w:val="00C1684D"/>
    <w:rsid w:val="00C17702"/>
    <w:rsid w:val="00C206F0"/>
    <w:rsid w:val="00C21DA0"/>
    <w:rsid w:val="00C21FFB"/>
    <w:rsid w:val="00C227E2"/>
    <w:rsid w:val="00C2294D"/>
    <w:rsid w:val="00C235A1"/>
    <w:rsid w:val="00C23973"/>
    <w:rsid w:val="00C262D6"/>
    <w:rsid w:val="00C26B42"/>
    <w:rsid w:val="00C26B64"/>
    <w:rsid w:val="00C27AC9"/>
    <w:rsid w:val="00C3146A"/>
    <w:rsid w:val="00C33505"/>
    <w:rsid w:val="00C337C3"/>
    <w:rsid w:val="00C33EDD"/>
    <w:rsid w:val="00C3461E"/>
    <w:rsid w:val="00C3473F"/>
    <w:rsid w:val="00C3481E"/>
    <w:rsid w:val="00C34E04"/>
    <w:rsid w:val="00C357E8"/>
    <w:rsid w:val="00C3603B"/>
    <w:rsid w:val="00C36316"/>
    <w:rsid w:val="00C364EF"/>
    <w:rsid w:val="00C365E3"/>
    <w:rsid w:val="00C367F9"/>
    <w:rsid w:val="00C408A6"/>
    <w:rsid w:val="00C4122E"/>
    <w:rsid w:val="00C42C9D"/>
    <w:rsid w:val="00C42CA4"/>
    <w:rsid w:val="00C42F1F"/>
    <w:rsid w:val="00C4453D"/>
    <w:rsid w:val="00C4477B"/>
    <w:rsid w:val="00C44D61"/>
    <w:rsid w:val="00C45947"/>
    <w:rsid w:val="00C472B9"/>
    <w:rsid w:val="00C47DD8"/>
    <w:rsid w:val="00C47E6C"/>
    <w:rsid w:val="00C50876"/>
    <w:rsid w:val="00C51CC9"/>
    <w:rsid w:val="00C51F02"/>
    <w:rsid w:val="00C523A5"/>
    <w:rsid w:val="00C53444"/>
    <w:rsid w:val="00C53769"/>
    <w:rsid w:val="00C53B9F"/>
    <w:rsid w:val="00C53DDE"/>
    <w:rsid w:val="00C53FAA"/>
    <w:rsid w:val="00C549A4"/>
    <w:rsid w:val="00C54BBE"/>
    <w:rsid w:val="00C56937"/>
    <w:rsid w:val="00C57C97"/>
    <w:rsid w:val="00C60900"/>
    <w:rsid w:val="00C60D71"/>
    <w:rsid w:val="00C61DA7"/>
    <w:rsid w:val="00C620EA"/>
    <w:rsid w:val="00C6293D"/>
    <w:rsid w:val="00C6332B"/>
    <w:rsid w:val="00C6518F"/>
    <w:rsid w:val="00C65B31"/>
    <w:rsid w:val="00C675FD"/>
    <w:rsid w:val="00C701C2"/>
    <w:rsid w:val="00C7282E"/>
    <w:rsid w:val="00C7359D"/>
    <w:rsid w:val="00C7385F"/>
    <w:rsid w:val="00C73DB3"/>
    <w:rsid w:val="00C7473E"/>
    <w:rsid w:val="00C74B81"/>
    <w:rsid w:val="00C75A86"/>
    <w:rsid w:val="00C75BF5"/>
    <w:rsid w:val="00C75C1D"/>
    <w:rsid w:val="00C76833"/>
    <w:rsid w:val="00C77EE8"/>
    <w:rsid w:val="00C801CC"/>
    <w:rsid w:val="00C804C5"/>
    <w:rsid w:val="00C80DD2"/>
    <w:rsid w:val="00C80E42"/>
    <w:rsid w:val="00C8103F"/>
    <w:rsid w:val="00C82409"/>
    <w:rsid w:val="00C82C7E"/>
    <w:rsid w:val="00C8305B"/>
    <w:rsid w:val="00C83196"/>
    <w:rsid w:val="00C83278"/>
    <w:rsid w:val="00C83386"/>
    <w:rsid w:val="00C839D7"/>
    <w:rsid w:val="00C85603"/>
    <w:rsid w:val="00C86440"/>
    <w:rsid w:val="00C86777"/>
    <w:rsid w:val="00C86882"/>
    <w:rsid w:val="00C86BB6"/>
    <w:rsid w:val="00C8742F"/>
    <w:rsid w:val="00C87791"/>
    <w:rsid w:val="00C9087F"/>
    <w:rsid w:val="00C921ED"/>
    <w:rsid w:val="00C923C0"/>
    <w:rsid w:val="00C92925"/>
    <w:rsid w:val="00C934C1"/>
    <w:rsid w:val="00C9411D"/>
    <w:rsid w:val="00C94C8F"/>
    <w:rsid w:val="00C96000"/>
    <w:rsid w:val="00C967FE"/>
    <w:rsid w:val="00C96B2D"/>
    <w:rsid w:val="00C96C0D"/>
    <w:rsid w:val="00C96F1F"/>
    <w:rsid w:val="00C974D3"/>
    <w:rsid w:val="00C975DC"/>
    <w:rsid w:val="00C97DA7"/>
    <w:rsid w:val="00CA0A8F"/>
    <w:rsid w:val="00CA0C85"/>
    <w:rsid w:val="00CA10A7"/>
    <w:rsid w:val="00CA133E"/>
    <w:rsid w:val="00CA139E"/>
    <w:rsid w:val="00CA167E"/>
    <w:rsid w:val="00CA1AE0"/>
    <w:rsid w:val="00CA257D"/>
    <w:rsid w:val="00CA4260"/>
    <w:rsid w:val="00CA4EB5"/>
    <w:rsid w:val="00CA63B2"/>
    <w:rsid w:val="00CA7509"/>
    <w:rsid w:val="00CA7C48"/>
    <w:rsid w:val="00CB0AD1"/>
    <w:rsid w:val="00CB321B"/>
    <w:rsid w:val="00CB3405"/>
    <w:rsid w:val="00CB3D75"/>
    <w:rsid w:val="00CB4614"/>
    <w:rsid w:val="00CB461F"/>
    <w:rsid w:val="00CB5428"/>
    <w:rsid w:val="00CB591D"/>
    <w:rsid w:val="00CB62C2"/>
    <w:rsid w:val="00CB67D4"/>
    <w:rsid w:val="00CB740C"/>
    <w:rsid w:val="00CB7787"/>
    <w:rsid w:val="00CB7824"/>
    <w:rsid w:val="00CB7E1A"/>
    <w:rsid w:val="00CC00EC"/>
    <w:rsid w:val="00CC0B4D"/>
    <w:rsid w:val="00CC1CFC"/>
    <w:rsid w:val="00CC2BE8"/>
    <w:rsid w:val="00CC3E03"/>
    <w:rsid w:val="00CC5328"/>
    <w:rsid w:val="00CC7262"/>
    <w:rsid w:val="00CC7B11"/>
    <w:rsid w:val="00CD133C"/>
    <w:rsid w:val="00CD247C"/>
    <w:rsid w:val="00CD2B09"/>
    <w:rsid w:val="00CD2B5C"/>
    <w:rsid w:val="00CD30EF"/>
    <w:rsid w:val="00CD35FB"/>
    <w:rsid w:val="00CD4559"/>
    <w:rsid w:val="00CD5328"/>
    <w:rsid w:val="00CD6D60"/>
    <w:rsid w:val="00CD6FCD"/>
    <w:rsid w:val="00CD76B9"/>
    <w:rsid w:val="00CD7A85"/>
    <w:rsid w:val="00CD7B08"/>
    <w:rsid w:val="00CD7F09"/>
    <w:rsid w:val="00CE05D6"/>
    <w:rsid w:val="00CE07DC"/>
    <w:rsid w:val="00CE0980"/>
    <w:rsid w:val="00CE0A89"/>
    <w:rsid w:val="00CE0FEE"/>
    <w:rsid w:val="00CE1014"/>
    <w:rsid w:val="00CE157E"/>
    <w:rsid w:val="00CE1804"/>
    <w:rsid w:val="00CE206E"/>
    <w:rsid w:val="00CE24C5"/>
    <w:rsid w:val="00CE3024"/>
    <w:rsid w:val="00CE320A"/>
    <w:rsid w:val="00CE341B"/>
    <w:rsid w:val="00CE35AF"/>
    <w:rsid w:val="00CE45EF"/>
    <w:rsid w:val="00CE5AB5"/>
    <w:rsid w:val="00CE5D38"/>
    <w:rsid w:val="00CE5D4D"/>
    <w:rsid w:val="00CE6579"/>
    <w:rsid w:val="00CF0802"/>
    <w:rsid w:val="00CF17FC"/>
    <w:rsid w:val="00CF29D5"/>
    <w:rsid w:val="00CF3168"/>
    <w:rsid w:val="00CF35C8"/>
    <w:rsid w:val="00CF4413"/>
    <w:rsid w:val="00CF466E"/>
    <w:rsid w:val="00CF5BD7"/>
    <w:rsid w:val="00CF738F"/>
    <w:rsid w:val="00D001ED"/>
    <w:rsid w:val="00D00461"/>
    <w:rsid w:val="00D018A3"/>
    <w:rsid w:val="00D021BA"/>
    <w:rsid w:val="00D024E7"/>
    <w:rsid w:val="00D02F8D"/>
    <w:rsid w:val="00D03BED"/>
    <w:rsid w:val="00D0424E"/>
    <w:rsid w:val="00D061C8"/>
    <w:rsid w:val="00D07457"/>
    <w:rsid w:val="00D07729"/>
    <w:rsid w:val="00D07809"/>
    <w:rsid w:val="00D079F1"/>
    <w:rsid w:val="00D07A13"/>
    <w:rsid w:val="00D106C1"/>
    <w:rsid w:val="00D11103"/>
    <w:rsid w:val="00D11DE0"/>
    <w:rsid w:val="00D121E1"/>
    <w:rsid w:val="00D122B2"/>
    <w:rsid w:val="00D126D0"/>
    <w:rsid w:val="00D144B1"/>
    <w:rsid w:val="00D150CF"/>
    <w:rsid w:val="00D15311"/>
    <w:rsid w:val="00D1666F"/>
    <w:rsid w:val="00D16AA1"/>
    <w:rsid w:val="00D16F2A"/>
    <w:rsid w:val="00D17630"/>
    <w:rsid w:val="00D20769"/>
    <w:rsid w:val="00D211C0"/>
    <w:rsid w:val="00D21960"/>
    <w:rsid w:val="00D23582"/>
    <w:rsid w:val="00D237AE"/>
    <w:rsid w:val="00D24FBD"/>
    <w:rsid w:val="00D25710"/>
    <w:rsid w:val="00D26833"/>
    <w:rsid w:val="00D268F4"/>
    <w:rsid w:val="00D26D14"/>
    <w:rsid w:val="00D300E7"/>
    <w:rsid w:val="00D30545"/>
    <w:rsid w:val="00D30C0B"/>
    <w:rsid w:val="00D30FA0"/>
    <w:rsid w:val="00D3122F"/>
    <w:rsid w:val="00D31D01"/>
    <w:rsid w:val="00D31E2C"/>
    <w:rsid w:val="00D325E2"/>
    <w:rsid w:val="00D328D2"/>
    <w:rsid w:val="00D33348"/>
    <w:rsid w:val="00D336A6"/>
    <w:rsid w:val="00D337DD"/>
    <w:rsid w:val="00D34378"/>
    <w:rsid w:val="00D34DDC"/>
    <w:rsid w:val="00D351CB"/>
    <w:rsid w:val="00D35351"/>
    <w:rsid w:val="00D35634"/>
    <w:rsid w:val="00D358C6"/>
    <w:rsid w:val="00D36C22"/>
    <w:rsid w:val="00D37E2D"/>
    <w:rsid w:val="00D40E60"/>
    <w:rsid w:val="00D41BE3"/>
    <w:rsid w:val="00D41DF8"/>
    <w:rsid w:val="00D42B86"/>
    <w:rsid w:val="00D42DE4"/>
    <w:rsid w:val="00D44D43"/>
    <w:rsid w:val="00D4551C"/>
    <w:rsid w:val="00D50A06"/>
    <w:rsid w:val="00D520F6"/>
    <w:rsid w:val="00D542B2"/>
    <w:rsid w:val="00D54EA8"/>
    <w:rsid w:val="00D54F30"/>
    <w:rsid w:val="00D55CE5"/>
    <w:rsid w:val="00D568B8"/>
    <w:rsid w:val="00D5718D"/>
    <w:rsid w:val="00D574F1"/>
    <w:rsid w:val="00D60623"/>
    <w:rsid w:val="00D607B1"/>
    <w:rsid w:val="00D60D10"/>
    <w:rsid w:val="00D615C3"/>
    <w:rsid w:val="00D6251C"/>
    <w:rsid w:val="00D62CBA"/>
    <w:rsid w:val="00D639C1"/>
    <w:rsid w:val="00D645E7"/>
    <w:rsid w:val="00D65986"/>
    <w:rsid w:val="00D663C6"/>
    <w:rsid w:val="00D668BF"/>
    <w:rsid w:val="00D67840"/>
    <w:rsid w:val="00D70462"/>
    <w:rsid w:val="00D708EA"/>
    <w:rsid w:val="00D70A06"/>
    <w:rsid w:val="00D70C3F"/>
    <w:rsid w:val="00D71928"/>
    <w:rsid w:val="00D71BE0"/>
    <w:rsid w:val="00D71E5C"/>
    <w:rsid w:val="00D72866"/>
    <w:rsid w:val="00D74F37"/>
    <w:rsid w:val="00D7544D"/>
    <w:rsid w:val="00D75585"/>
    <w:rsid w:val="00D75D7E"/>
    <w:rsid w:val="00D76122"/>
    <w:rsid w:val="00D761CE"/>
    <w:rsid w:val="00D762ED"/>
    <w:rsid w:val="00D76D7C"/>
    <w:rsid w:val="00D771FA"/>
    <w:rsid w:val="00D774CC"/>
    <w:rsid w:val="00D77827"/>
    <w:rsid w:val="00D81735"/>
    <w:rsid w:val="00D81E04"/>
    <w:rsid w:val="00D82B8B"/>
    <w:rsid w:val="00D82C0E"/>
    <w:rsid w:val="00D82E7A"/>
    <w:rsid w:val="00D8301E"/>
    <w:rsid w:val="00D83897"/>
    <w:rsid w:val="00D847E5"/>
    <w:rsid w:val="00D859E8"/>
    <w:rsid w:val="00D86095"/>
    <w:rsid w:val="00D866D6"/>
    <w:rsid w:val="00D86D82"/>
    <w:rsid w:val="00D86DD4"/>
    <w:rsid w:val="00D87240"/>
    <w:rsid w:val="00D87579"/>
    <w:rsid w:val="00D9014F"/>
    <w:rsid w:val="00D91573"/>
    <w:rsid w:val="00D9365A"/>
    <w:rsid w:val="00D93B48"/>
    <w:rsid w:val="00D942C3"/>
    <w:rsid w:val="00D94EDD"/>
    <w:rsid w:val="00D96194"/>
    <w:rsid w:val="00D9675A"/>
    <w:rsid w:val="00D978F0"/>
    <w:rsid w:val="00DA077B"/>
    <w:rsid w:val="00DA0995"/>
    <w:rsid w:val="00DA164E"/>
    <w:rsid w:val="00DA2240"/>
    <w:rsid w:val="00DA236C"/>
    <w:rsid w:val="00DA26B5"/>
    <w:rsid w:val="00DA2C6B"/>
    <w:rsid w:val="00DA4F5C"/>
    <w:rsid w:val="00DA61B9"/>
    <w:rsid w:val="00DA6377"/>
    <w:rsid w:val="00DA685F"/>
    <w:rsid w:val="00DA750E"/>
    <w:rsid w:val="00DA7A30"/>
    <w:rsid w:val="00DB2305"/>
    <w:rsid w:val="00DB2BA9"/>
    <w:rsid w:val="00DB2E8E"/>
    <w:rsid w:val="00DB3CEB"/>
    <w:rsid w:val="00DB4B07"/>
    <w:rsid w:val="00DB51C0"/>
    <w:rsid w:val="00DB5A6A"/>
    <w:rsid w:val="00DB7124"/>
    <w:rsid w:val="00DB718F"/>
    <w:rsid w:val="00DB7329"/>
    <w:rsid w:val="00DB7E35"/>
    <w:rsid w:val="00DC1436"/>
    <w:rsid w:val="00DC1F6D"/>
    <w:rsid w:val="00DC296A"/>
    <w:rsid w:val="00DC3028"/>
    <w:rsid w:val="00DC4407"/>
    <w:rsid w:val="00DC4961"/>
    <w:rsid w:val="00DC5569"/>
    <w:rsid w:val="00DC6636"/>
    <w:rsid w:val="00DC6DE7"/>
    <w:rsid w:val="00DD0516"/>
    <w:rsid w:val="00DD0E39"/>
    <w:rsid w:val="00DD2BF0"/>
    <w:rsid w:val="00DD3D69"/>
    <w:rsid w:val="00DD5249"/>
    <w:rsid w:val="00DD5DF1"/>
    <w:rsid w:val="00DD668C"/>
    <w:rsid w:val="00DD684B"/>
    <w:rsid w:val="00DD6D51"/>
    <w:rsid w:val="00DD73C5"/>
    <w:rsid w:val="00DD7A1D"/>
    <w:rsid w:val="00DE00BE"/>
    <w:rsid w:val="00DE1866"/>
    <w:rsid w:val="00DE1A18"/>
    <w:rsid w:val="00DE2263"/>
    <w:rsid w:val="00DE2DB6"/>
    <w:rsid w:val="00DE302D"/>
    <w:rsid w:val="00DE3EAC"/>
    <w:rsid w:val="00DE4845"/>
    <w:rsid w:val="00DE49C4"/>
    <w:rsid w:val="00DE5392"/>
    <w:rsid w:val="00DE6429"/>
    <w:rsid w:val="00DE7850"/>
    <w:rsid w:val="00DE7DA0"/>
    <w:rsid w:val="00DF2CD5"/>
    <w:rsid w:val="00DF3697"/>
    <w:rsid w:val="00DF3BDB"/>
    <w:rsid w:val="00DF3E8A"/>
    <w:rsid w:val="00DF59A1"/>
    <w:rsid w:val="00DF5D25"/>
    <w:rsid w:val="00DF5E61"/>
    <w:rsid w:val="00DF6300"/>
    <w:rsid w:val="00DF7222"/>
    <w:rsid w:val="00DF7898"/>
    <w:rsid w:val="00DF7C05"/>
    <w:rsid w:val="00E0045F"/>
    <w:rsid w:val="00E00693"/>
    <w:rsid w:val="00E00963"/>
    <w:rsid w:val="00E010EF"/>
    <w:rsid w:val="00E017F4"/>
    <w:rsid w:val="00E023EE"/>
    <w:rsid w:val="00E02793"/>
    <w:rsid w:val="00E02EAB"/>
    <w:rsid w:val="00E03651"/>
    <w:rsid w:val="00E03657"/>
    <w:rsid w:val="00E03FB5"/>
    <w:rsid w:val="00E04110"/>
    <w:rsid w:val="00E06A7B"/>
    <w:rsid w:val="00E07992"/>
    <w:rsid w:val="00E10416"/>
    <w:rsid w:val="00E11055"/>
    <w:rsid w:val="00E115C8"/>
    <w:rsid w:val="00E125FF"/>
    <w:rsid w:val="00E130A4"/>
    <w:rsid w:val="00E1331E"/>
    <w:rsid w:val="00E133E4"/>
    <w:rsid w:val="00E17A04"/>
    <w:rsid w:val="00E20275"/>
    <w:rsid w:val="00E2097B"/>
    <w:rsid w:val="00E20A0F"/>
    <w:rsid w:val="00E21719"/>
    <w:rsid w:val="00E226C4"/>
    <w:rsid w:val="00E2321F"/>
    <w:rsid w:val="00E2338E"/>
    <w:rsid w:val="00E23FAA"/>
    <w:rsid w:val="00E247FC"/>
    <w:rsid w:val="00E24C16"/>
    <w:rsid w:val="00E24E8E"/>
    <w:rsid w:val="00E24E9E"/>
    <w:rsid w:val="00E25580"/>
    <w:rsid w:val="00E25D0C"/>
    <w:rsid w:val="00E27A96"/>
    <w:rsid w:val="00E27F01"/>
    <w:rsid w:val="00E307FB"/>
    <w:rsid w:val="00E3165B"/>
    <w:rsid w:val="00E31CD0"/>
    <w:rsid w:val="00E31E6D"/>
    <w:rsid w:val="00E33F1B"/>
    <w:rsid w:val="00E35884"/>
    <w:rsid w:val="00E3637B"/>
    <w:rsid w:val="00E36752"/>
    <w:rsid w:val="00E368B6"/>
    <w:rsid w:val="00E37AB4"/>
    <w:rsid w:val="00E37EAA"/>
    <w:rsid w:val="00E405BC"/>
    <w:rsid w:val="00E40670"/>
    <w:rsid w:val="00E406D4"/>
    <w:rsid w:val="00E41590"/>
    <w:rsid w:val="00E42A00"/>
    <w:rsid w:val="00E43089"/>
    <w:rsid w:val="00E4396A"/>
    <w:rsid w:val="00E4438E"/>
    <w:rsid w:val="00E44556"/>
    <w:rsid w:val="00E44EB0"/>
    <w:rsid w:val="00E45BCC"/>
    <w:rsid w:val="00E46470"/>
    <w:rsid w:val="00E46F78"/>
    <w:rsid w:val="00E50A5C"/>
    <w:rsid w:val="00E50B8D"/>
    <w:rsid w:val="00E522B3"/>
    <w:rsid w:val="00E5276C"/>
    <w:rsid w:val="00E5424C"/>
    <w:rsid w:val="00E54473"/>
    <w:rsid w:val="00E54625"/>
    <w:rsid w:val="00E55078"/>
    <w:rsid w:val="00E556FA"/>
    <w:rsid w:val="00E5670A"/>
    <w:rsid w:val="00E56A3F"/>
    <w:rsid w:val="00E57138"/>
    <w:rsid w:val="00E573B2"/>
    <w:rsid w:val="00E573C6"/>
    <w:rsid w:val="00E577FD"/>
    <w:rsid w:val="00E60FF0"/>
    <w:rsid w:val="00E61079"/>
    <w:rsid w:val="00E611B9"/>
    <w:rsid w:val="00E62B12"/>
    <w:rsid w:val="00E62FE2"/>
    <w:rsid w:val="00E6607A"/>
    <w:rsid w:val="00E66248"/>
    <w:rsid w:val="00E662EE"/>
    <w:rsid w:val="00E66BEA"/>
    <w:rsid w:val="00E66D0A"/>
    <w:rsid w:val="00E67EE4"/>
    <w:rsid w:val="00E70410"/>
    <w:rsid w:val="00E706A0"/>
    <w:rsid w:val="00E71BFC"/>
    <w:rsid w:val="00E728B4"/>
    <w:rsid w:val="00E72FF5"/>
    <w:rsid w:val="00E74AB4"/>
    <w:rsid w:val="00E74B8A"/>
    <w:rsid w:val="00E758DA"/>
    <w:rsid w:val="00E761FD"/>
    <w:rsid w:val="00E76CA9"/>
    <w:rsid w:val="00E76D00"/>
    <w:rsid w:val="00E77116"/>
    <w:rsid w:val="00E77729"/>
    <w:rsid w:val="00E82379"/>
    <w:rsid w:val="00E83276"/>
    <w:rsid w:val="00E8444B"/>
    <w:rsid w:val="00E84CA2"/>
    <w:rsid w:val="00E85D88"/>
    <w:rsid w:val="00E863F6"/>
    <w:rsid w:val="00E8721E"/>
    <w:rsid w:val="00E87E98"/>
    <w:rsid w:val="00E904E9"/>
    <w:rsid w:val="00E935B0"/>
    <w:rsid w:val="00E9425E"/>
    <w:rsid w:val="00E94309"/>
    <w:rsid w:val="00E94410"/>
    <w:rsid w:val="00E95544"/>
    <w:rsid w:val="00E960D1"/>
    <w:rsid w:val="00E97C76"/>
    <w:rsid w:val="00EA0EBE"/>
    <w:rsid w:val="00EA1D65"/>
    <w:rsid w:val="00EA2482"/>
    <w:rsid w:val="00EA31D4"/>
    <w:rsid w:val="00EA4484"/>
    <w:rsid w:val="00EA5393"/>
    <w:rsid w:val="00EA6068"/>
    <w:rsid w:val="00EA6102"/>
    <w:rsid w:val="00EA61A2"/>
    <w:rsid w:val="00EB075E"/>
    <w:rsid w:val="00EB203C"/>
    <w:rsid w:val="00EB2200"/>
    <w:rsid w:val="00EB2C50"/>
    <w:rsid w:val="00EB4F51"/>
    <w:rsid w:val="00EB512F"/>
    <w:rsid w:val="00EB593B"/>
    <w:rsid w:val="00EB6DC3"/>
    <w:rsid w:val="00EB7065"/>
    <w:rsid w:val="00EB7C50"/>
    <w:rsid w:val="00EC002E"/>
    <w:rsid w:val="00EC0945"/>
    <w:rsid w:val="00EC163A"/>
    <w:rsid w:val="00EC349A"/>
    <w:rsid w:val="00EC3B43"/>
    <w:rsid w:val="00EC47E4"/>
    <w:rsid w:val="00EC4DFE"/>
    <w:rsid w:val="00EC4F2F"/>
    <w:rsid w:val="00EC5360"/>
    <w:rsid w:val="00EC5380"/>
    <w:rsid w:val="00EC55BC"/>
    <w:rsid w:val="00EC660D"/>
    <w:rsid w:val="00EC6681"/>
    <w:rsid w:val="00EC74CE"/>
    <w:rsid w:val="00ED0077"/>
    <w:rsid w:val="00ED062E"/>
    <w:rsid w:val="00ED0ED3"/>
    <w:rsid w:val="00ED2E19"/>
    <w:rsid w:val="00ED32D9"/>
    <w:rsid w:val="00ED3C49"/>
    <w:rsid w:val="00ED3E3E"/>
    <w:rsid w:val="00ED62A5"/>
    <w:rsid w:val="00EE0499"/>
    <w:rsid w:val="00EE0721"/>
    <w:rsid w:val="00EE2D5E"/>
    <w:rsid w:val="00EE387A"/>
    <w:rsid w:val="00EE5049"/>
    <w:rsid w:val="00EE558C"/>
    <w:rsid w:val="00EE5677"/>
    <w:rsid w:val="00EE5A81"/>
    <w:rsid w:val="00EE64C1"/>
    <w:rsid w:val="00EE6AA9"/>
    <w:rsid w:val="00EE7107"/>
    <w:rsid w:val="00EE740E"/>
    <w:rsid w:val="00EF2FCF"/>
    <w:rsid w:val="00EF3B42"/>
    <w:rsid w:val="00EF3C45"/>
    <w:rsid w:val="00EF3C6B"/>
    <w:rsid w:val="00EF3FC8"/>
    <w:rsid w:val="00EF697F"/>
    <w:rsid w:val="00EF6CE0"/>
    <w:rsid w:val="00EF6D56"/>
    <w:rsid w:val="00F02A7D"/>
    <w:rsid w:val="00F02C25"/>
    <w:rsid w:val="00F03DE4"/>
    <w:rsid w:val="00F04081"/>
    <w:rsid w:val="00F055CA"/>
    <w:rsid w:val="00F059CA"/>
    <w:rsid w:val="00F0689C"/>
    <w:rsid w:val="00F0783A"/>
    <w:rsid w:val="00F07C87"/>
    <w:rsid w:val="00F1031D"/>
    <w:rsid w:val="00F105C1"/>
    <w:rsid w:val="00F108DD"/>
    <w:rsid w:val="00F10ED1"/>
    <w:rsid w:val="00F11294"/>
    <w:rsid w:val="00F1230E"/>
    <w:rsid w:val="00F123DE"/>
    <w:rsid w:val="00F135A8"/>
    <w:rsid w:val="00F13948"/>
    <w:rsid w:val="00F13E3F"/>
    <w:rsid w:val="00F14237"/>
    <w:rsid w:val="00F14CF2"/>
    <w:rsid w:val="00F14F0C"/>
    <w:rsid w:val="00F16C30"/>
    <w:rsid w:val="00F16DF0"/>
    <w:rsid w:val="00F17FBA"/>
    <w:rsid w:val="00F21299"/>
    <w:rsid w:val="00F21871"/>
    <w:rsid w:val="00F21CA2"/>
    <w:rsid w:val="00F21E72"/>
    <w:rsid w:val="00F2282A"/>
    <w:rsid w:val="00F233A6"/>
    <w:rsid w:val="00F23480"/>
    <w:rsid w:val="00F237BB"/>
    <w:rsid w:val="00F24F7D"/>
    <w:rsid w:val="00F2579C"/>
    <w:rsid w:val="00F262F2"/>
    <w:rsid w:val="00F271D5"/>
    <w:rsid w:val="00F27438"/>
    <w:rsid w:val="00F27A96"/>
    <w:rsid w:val="00F27EDD"/>
    <w:rsid w:val="00F30C5F"/>
    <w:rsid w:val="00F34E6B"/>
    <w:rsid w:val="00F367FB"/>
    <w:rsid w:val="00F368B8"/>
    <w:rsid w:val="00F36C6D"/>
    <w:rsid w:val="00F379BD"/>
    <w:rsid w:val="00F409AE"/>
    <w:rsid w:val="00F40C5B"/>
    <w:rsid w:val="00F412D3"/>
    <w:rsid w:val="00F4163D"/>
    <w:rsid w:val="00F431F8"/>
    <w:rsid w:val="00F438A3"/>
    <w:rsid w:val="00F43F15"/>
    <w:rsid w:val="00F444EF"/>
    <w:rsid w:val="00F45763"/>
    <w:rsid w:val="00F46252"/>
    <w:rsid w:val="00F467F1"/>
    <w:rsid w:val="00F46DB2"/>
    <w:rsid w:val="00F4743E"/>
    <w:rsid w:val="00F47F99"/>
    <w:rsid w:val="00F51419"/>
    <w:rsid w:val="00F516B0"/>
    <w:rsid w:val="00F523DB"/>
    <w:rsid w:val="00F53A8F"/>
    <w:rsid w:val="00F53C9A"/>
    <w:rsid w:val="00F5440E"/>
    <w:rsid w:val="00F546B5"/>
    <w:rsid w:val="00F56D9B"/>
    <w:rsid w:val="00F56DEF"/>
    <w:rsid w:val="00F60573"/>
    <w:rsid w:val="00F612CF"/>
    <w:rsid w:val="00F62370"/>
    <w:rsid w:val="00F63653"/>
    <w:rsid w:val="00F63984"/>
    <w:rsid w:val="00F64B5E"/>
    <w:rsid w:val="00F65040"/>
    <w:rsid w:val="00F65BC5"/>
    <w:rsid w:val="00F671D7"/>
    <w:rsid w:val="00F6732A"/>
    <w:rsid w:val="00F70DA3"/>
    <w:rsid w:val="00F70E45"/>
    <w:rsid w:val="00F7250B"/>
    <w:rsid w:val="00F72DF4"/>
    <w:rsid w:val="00F73266"/>
    <w:rsid w:val="00F733AF"/>
    <w:rsid w:val="00F744A6"/>
    <w:rsid w:val="00F7576A"/>
    <w:rsid w:val="00F75A57"/>
    <w:rsid w:val="00F75B45"/>
    <w:rsid w:val="00F76736"/>
    <w:rsid w:val="00F76A43"/>
    <w:rsid w:val="00F804BF"/>
    <w:rsid w:val="00F80DC9"/>
    <w:rsid w:val="00F814A9"/>
    <w:rsid w:val="00F8170B"/>
    <w:rsid w:val="00F818E3"/>
    <w:rsid w:val="00F81E1F"/>
    <w:rsid w:val="00F8209E"/>
    <w:rsid w:val="00F826AE"/>
    <w:rsid w:val="00F82A1D"/>
    <w:rsid w:val="00F835F8"/>
    <w:rsid w:val="00F83D53"/>
    <w:rsid w:val="00F83E6E"/>
    <w:rsid w:val="00F840D3"/>
    <w:rsid w:val="00F845DB"/>
    <w:rsid w:val="00F85700"/>
    <w:rsid w:val="00F85E13"/>
    <w:rsid w:val="00F85E1B"/>
    <w:rsid w:val="00F861A8"/>
    <w:rsid w:val="00F91EAE"/>
    <w:rsid w:val="00F92385"/>
    <w:rsid w:val="00F92667"/>
    <w:rsid w:val="00F93486"/>
    <w:rsid w:val="00F93D5E"/>
    <w:rsid w:val="00F95E34"/>
    <w:rsid w:val="00F9712B"/>
    <w:rsid w:val="00F9766E"/>
    <w:rsid w:val="00F979B3"/>
    <w:rsid w:val="00FA234F"/>
    <w:rsid w:val="00FA3062"/>
    <w:rsid w:val="00FA3571"/>
    <w:rsid w:val="00FA4A79"/>
    <w:rsid w:val="00FA4E36"/>
    <w:rsid w:val="00FA55C6"/>
    <w:rsid w:val="00FB0243"/>
    <w:rsid w:val="00FB06A5"/>
    <w:rsid w:val="00FB0FCE"/>
    <w:rsid w:val="00FB1447"/>
    <w:rsid w:val="00FB175F"/>
    <w:rsid w:val="00FB2273"/>
    <w:rsid w:val="00FB22E8"/>
    <w:rsid w:val="00FB23A3"/>
    <w:rsid w:val="00FB3500"/>
    <w:rsid w:val="00FB3CD4"/>
    <w:rsid w:val="00FB408A"/>
    <w:rsid w:val="00FB441D"/>
    <w:rsid w:val="00FB4682"/>
    <w:rsid w:val="00FB6D70"/>
    <w:rsid w:val="00FB6FFB"/>
    <w:rsid w:val="00FC1BEF"/>
    <w:rsid w:val="00FC2B0C"/>
    <w:rsid w:val="00FC30CD"/>
    <w:rsid w:val="00FC475A"/>
    <w:rsid w:val="00FC493D"/>
    <w:rsid w:val="00FC49C1"/>
    <w:rsid w:val="00FC515C"/>
    <w:rsid w:val="00FD1831"/>
    <w:rsid w:val="00FD1B0E"/>
    <w:rsid w:val="00FD2277"/>
    <w:rsid w:val="00FD2611"/>
    <w:rsid w:val="00FD2C3E"/>
    <w:rsid w:val="00FD2E01"/>
    <w:rsid w:val="00FD414C"/>
    <w:rsid w:val="00FD4A4E"/>
    <w:rsid w:val="00FD4A58"/>
    <w:rsid w:val="00FD4F6E"/>
    <w:rsid w:val="00FD6A10"/>
    <w:rsid w:val="00FD7B3C"/>
    <w:rsid w:val="00FE0071"/>
    <w:rsid w:val="00FE1649"/>
    <w:rsid w:val="00FE39A0"/>
    <w:rsid w:val="00FE569E"/>
    <w:rsid w:val="00FE5817"/>
    <w:rsid w:val="00FF0B4F"/>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14:docId w14:val="0FB69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uiPriority w:val="99"/>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paragraph" w:customStyle="1" w:styleId="BodyTextNumberedConclusion">
    <w:name w:val="Body Text Numbered Conclusion"/>
    <w:basedOn w:val="BodyTextIndent2"/>
    <w:link w:val="BodyTextNumberedConclusionChar"/>
    <w:autoRedefine/>
    <w:rsid w:val="001F2C40"/>
    <w:pPr>
      <w:numPr>
        <w:numId w:val="7"/>
      </w:numPr>
      <w:spacing w:after="0" w:line="360" w:lineRule="auto"/>
    </w:pPr>
  </w:style>
  <w:style w:type="character" w:customStyle="1" w:styleId="BodyTextNumberedConclusionChar">
    <w:name w:val="Body Text Numbered Conclusion Char"/>
    <w:link w:val="BodyTextNumberedConclusion"/>
    <w:rsid w:val="001F2C40"/>
    <w:rPr>
      <w:sz w:val="24"/>
    </w:rPr>
  </w:style>
  <w:style w:type="character" w:customStyle="1" w:styleId="HeaderChar">
    <w:name w:val="Header Char"/>
    <w:link w:val="Header"/>
    <w:uiPriority w:val="99"/>
    <w:locked/>
    <w:rsid w:val="008F782F"/>
    <w:rPr>
      <w:sz w:val="24"/>
    </w:rPr>
  </w:style>
  <w:style w:type="character" w:customStyle="1" w:styleId="FooterChar">
    <w:name w:val="Footer Char"/>
    <w:link w:val="Footer"/>
    <w:uiPriority w:val="99"/>
    <w:locked/>
    <w:rsid w:val="008F782F"/>
    <w:rPr>
      <w:sz w:val="24"/>
    </w:rPr>
  </w:style>
  <w:style w:type="character" w:styleId="UnresolvedMention">
    <w:name w:val="Unresolved Mention"/>
    <w:basedOn w:val="DefaultParagraphFont"/>
    <w:uiPriority w:val="99"/>
    <w:semiHidden/>
    <w:unhideWhenUsed/>
    <w:rsid w:val="005745B4"/>
    <w:rPr>
      <w:color w:val="605E5C"/>
      <w:shd w:val="clear" w:color="auto" w:fill="E1DFDD"/>
    </w:rPr>
  </w:style>
  <w:style w:type="paragraph" w:styleId="ListParagraph">
    <w:name w:val="List Paragraph"/>
    <w:basedOn w:val="Normal"/>
    <w:uiPriority w:val="34"/>
    <w:qFormat/>
    <w:rsid w:val="00447642"/>
    <w:pPr>
      <w:ind w:left="720"/>
      <w:contextualSpacing/>
    </w:pPr>
  </w:style>
  <w:style w:type="numbering" w:customStyle="1" w:styleId="StyleBulletedSymbolsymbolBoldLeft0Hanging025">
    <w:name w:val="Style Bulleted Symbol (symbol) Bold Left:  0&quot; Hanging:  0.25&quot;"/>
    <w:basedOn w:val="NoList"/>
    <w:rsid w:val="0026563C"/>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745883275">
      <w:bodyDiv w:val="1"/>
      <w:marLeft w:val="0"/>
      <w:marRight w:val="0"/>
      <w:marTop w:val="0"/>
      <w:marBottom w:val="0"/>
      <w:divBdr>
        <w:top w:val="none" w:sz="0" w:space="0" w:color="auto"/>
        <w:left w:val="none" w:sz="0" w:space="0" w:color="auto"/>
        <w:bottom w:val="none" w:sz="0" w:space="0" w:color="auto"/>
        <w:right w:val="none" w:sz="0" w:space="0" w:color="auto"/>
      </w:divBdr>
    </w:div>
    <w:div w:id="874468930">
      <w:bodyDiv w:val="1"/>
      <w:marLeft w:val="0"/>
      <w:marRight w:val="0"/>
      <w:marTop w:val="0"/>
      <w:marBottom w:val="0"/>
      <w:divBdr>
        <w:top w:val="none" w:sz="0" w:space="0" w:color="auto"/>
        <w:left w:val="none" w:sz="0" w:space="0" w:color="auto"/>
        <w:bottom w:val="none" w:sz="0" w:space="0" w:color="auto"/>
        <w:right w:val="none" w:sz="0" w:space="0" w:color="auto"/>
      </w:divBdr>
    </w:div>
    <w:div w:id="1009017079">
      <w:bodyDiv w:val="1"/>
      <w:marLeft w:val="0"/>
      <w:marRight w:val="0"/>
      <w:marTop w:val="0"/>
      <w:marBottom w:val="0"/>
      <w:divBdr>
        <w:top w:val="none" w:sz="0" w:space="0" w:color="auto"/>
        <w:left w:val="none" w:sz="0" w:space="0" w:color="auto"/>
        <w:bottom w:val="none" w:sz="0" w:space="0" w:color="auto"/>
        <w:right w:val="none" w:sz="0" w:space="0" w:color="auto"/>
      </w:divBdr>
    </w:div>
    <w:div w:id="1646082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mass.gov/eohhs/gov/departments/dph/programs/environmental-health/exposure-topics/iaq/radon" TargetMode="External"/><Relationship Id="rId18" Type="http://schemas.openxmlformats.org/officeDocument/2006/relationships/hyperlink" Target="http://aarst-nrpp.com/wp" TargetMode="External"/><Relationship Id="rId26" Type="http://schemas.openxmlformats.org/officeDocument/2006/relationships/hyperlink" Target="https://www.noaa.gov/news/summer-2021-neck-and-neck-with-dust-bowl-summer-for-hottest-on-record" TargetMode="External"/><Relationship Id="rId39" Type="http://schemas.openxmlformats.org/officeDocument/2006/relationships/image" Target="media/image5.gif"/><Relationship Id="rId21" Type="http://schemas.openxmlformats.org/officeDocument/2006/relationships/hyperlink" Target="http://mass.gov/dph/iaq" TargetMode="External"/><Relationship Id="rId34" Type="http://schemas.openxmlformats.org/officeDocument/2006/relationships/footer" Target="footer1.xml"/><Relationship Id="rId42" Type="http://schemas.openxmlformats.org/officeDocument/2006/relationships/image" Target="media/image2.jpeg"/><Relationship Id="rId47" Type="http://schemas.openxmlformats.org/officeDocument/2006/relationships/image" Target="media/image7.jpeg"/><Relationship Id="rId50" Type="http://schemas.openxmlformats.org/officeDocument/2006/relationships/image" Target="media/image10.png"/><Relationship Id="rId55" Type="http://schemas.openxmlformats.org/officeDocument/2006/relationships/image" Target="media/image15.jpeg"/><Relationship Id="rId63" Type="http://schemas.openxmlformats.org/officeDocument/2006/relationships/image" Target="media/image23.jpeg"/><Relationship Id="rId68" Type="http://schemas.openxmlformats.org/officeDocument/2006/relationships/image" Target="media/image28.jpeg"/><Relationship Id="rId76"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hyperlink" Target="https://www.mass.gov/doc/methods-for-increasing-comfort-in-non-air-conditioned-schools/download" TargetMode="External"/><Relationship Id="rId29" Type="http://schemas.openxmlformats.org/officeDocument/2006/relationships/hyperlink" Target="http://www.epa.gov/iaq/schools/index.html" TargetMode="External"/><Relationship Id="rId11" Type="http://schemas.openxmlformats.org/officeDocument/2006/relationships/hyperlink" Target="http://www.nrsb.org" TargetMode="External"/><Relationship Id="rId24" Type="http://schemas.openxmlformats.org/officeDocument/2006/relationships/hyperlink" Target="https://www.mass.gov/doc/ice-dams" TargetMode="External"/><Relationship Id="rId32" Type="http://schemas.openxmlformats.org/officeDocument/2006/relationships/hyperlink" Target="http://www.wbdg.org/design/env_wall_eifs.php" TargetMode="External"/><Relationship Id="rId37" Type="http://schemas.openxmlformats.org/officeDocument/2006/relationships/image" Target="media/image3.gif"/><Relationship Id="rId40" Type="http://schemas.openxmlformats.org/officeDocument/2006/relationships/image" Target="media/image6.gif"/><Relationship Id="rId45" Type="http://schemas.openxmlformats.org/officeDocument/2006/relationships/image" Target="media/image5.jpeg"/><Relationship Id="rId53" Type="http://schemas.openxmlformats.org/officeDocument/2006/relationships/image" Target="media/image13.jpeg"/><Relationship Id="rId58" Type="http://schemas.openxmlformats.org/officeDocument/2006/relationships/image" Target="media/image18.jpeg"/><Relationship Id="rId66" Type="http://schemas.openxmlformats.org/officeDocument/2006/relationships/image" Target="media/image26.jpeg"/><Relationship Id="rId74" Type="http://schemas.openxmlformats.org/officeDocument/2006/relationships/image" Target="media/image34.jpeg"/><Relationship Id="rId79" Type="http://schemas.openxmlformats.org/officeDocument/2006/relationships/header" Target="header4.xml"/><Relationship Id="rId5" Type="http://schemas.openxmlformats.org/officeDocument/2006/relationships/webSettings" Target="webSettings.xml"/><Relationship Id="rId61" Type="http://schemas.openxmlformats.org/officeDocument/2006/relationships/image" Target="media/image21.jpeg"/><Relationship Id="rId82" Type="http://schemas.openxmlformats.org/officeDocument/2006/relationships/theme" Target="theme/theme1.xml"/><Relationship Id="rId10" Type="http://schemas.openxmlformats.org/officeDocument/2006/relationships/hyperlink" Target="https://www.mass.gov/doc/clean-air-is-odor-free-removing-fragrances-to-improve-indoor-air-quality-in-schools-and-offices-0/download" TargetMode="External"/><Relationship Id="rId19" Type="http://schemas.openxmlformats.org/officeDocument/2006/relationships/hyperlink" Target="http://www.mass.gov/eohhs/gov/departments/dph/programs/environmental-health/exposure-topics/iaq/radon" TargetMode="External"/><Relationship Id="rId31" Type="http://schemas.openxmlformats.org/officeDocument/2006/relationships/hyperlink" Target="https://www.washingtonpost.com/news/capital-weather-gang/wp/2018/08/30/its-been-relentless-smothering-summer-humidity-in-the-northeast-has-crushed-records/" TargetMode="External"/><Relationship Id="rId44" Type="http://schemas.openxmlformats.org/officeDocument/2006/relationships/image" Target="media/image4.jpeg"/><Relationship Id="rId52" Type="http://schemas.openxmlformats.org/officeDocument/2006/relationships/image" Target="media/image12.jpeg"/><Relationship Id="rId60" Type="http://schemas.openxmlformats.org/officeDocument/2006/relationships/image" Target="media/image20.jpeg"/><Relationship Id="rId65" Type="http://schemas.openxmlformats.org/officeDocument/2006/relationships/image" Target="media/image25.jpeg"/><Relationship Id="rId73" Type="http://schemas.openxmlformats.org/officeDocument/2006/relationships/image" Target="media/image33.jpeg"/><Relationship Id="rId78" Type="http://schemas.openxmlformats.org/officeDocument/2006/relationships/footer" Target="footer5.xml"/><Relationship Id="rId81"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www.mass.gov/service-details/preventing-mold-growth-in-massachusetts-schools-during-hot-humid-weather" TargetMode="External"/><Relationship Id="rId22" Type="http://schemas.openxmlformats.org/officeDocument/2006/relationships/hyperlink" Target="https://www.eima.com/eifs" TargetMode="External"/><Relationship Id="rId27" Type="http://schemas.openxmlformats.org/officeDocument/2006/relationships/hyperlink" Target="https://www3.epa.gov/ttn/chief/ap42/ch01/bgdocs/b01s04.pdf" TargetMode="External"/><Relationship Id="rId30" Type="http://schemas.openxmlformats.org/officeDocument/2006/relationships/hyperlink" Target="http://www.epa.gov/mold/mold-remediation-schools-and-commercial-buildings-guide" TargetMode="External"/><Relationship Id="rId35" Type="http://schemas.openxmlformats.org/officeDocument/2006/relationships/footer" Target="footer2.xml"/><Relationship Id="rId43" Type="http://schemas.openxmlformats.org/officeDocument/2006/relationships/image" Target="media/image3.jpeg"/><Relationship Id="rId48" Type="http://schemas.openxmlformats.org/officeDocument/2006/relationships/image" Target="media/image8.jpeg"/><Relationship Id="rId56" Type="http://schemas.openxmlformats.org/officeDocument/2006/relationships/image" Target="media/image16.jpeg"/><Relationship Id="rId64" Type="http://schemas.openxmlformats.org/officeDocument/2006/relationships/image" Target="media/image24.jpeg"/><Relationship Id="rId69" Type="http://schemas.openxmlformats.org/officeDocument/2006/relationships/image" Target="media/image29.jpeg"/><Relationship Id="rId77"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image" Target="media/image11.jpeg"/><Relationship Id="rId72" Type="http://schemas.openxmlformats.org/officeDocument/2006/relationships/image" Target="media/image32.jpeg"/><Relationship Id="rId80" Type="http://schemas.openxmlformats.org/officeDocument/2006/relationships/footer" Target="footer6.xml"/><Relationship Id="rId3" Type="http://schemas.openxmlformats.org/officeDocument/2006/relationships/styles" Target="styles.xml"/><Relationship Id="rId12" Type="http://schemas.openxmlformats.org/officeDocument/2006/relationships/hyperlink" Target="http://aarst-nrpp.com/wp" TargetMode="External"/><Relationship Id="rId17" Type="http://schemas.openxmlformats.org/officeDocument/2006/relationships/hyperlink" Target="http://www.nrsb" TargetMode="External"/><Relationship Id="rId25" Type="http://schemas.openxmlformats.org/officeDocument/2006/relationships/hyperlink" Target="https://www.mass.gov/lists/indoor-air-quality-manual-and-appendices" TargetMode="External"/><Relationship Id="rId33" Type="http://schemas.openxmlformats.org/officeDocument/2006/relationships/header" Target="header1.xml"/><Relationship Id="rId38" Type="http://schemas.openxmlformats.org/officeDocument/2006/relationships/image" Target="media/image4.gif"/><Relationship Id="rId46" Type="http://schemas.openxmlformats.org/officeDocument/2006/relationships/image" Target="media/image6.jpeg"/><Relationship Id="rId59" Type="http://schemas.openxmlformats.org/officeDocument/2006/relationships/image" Target="media/image19.jpeg"/><Relationship Id="rId67" Type="http://schemas.openxmlformats.org/officeDocument/2006/relationships/image" Target="media/image27.jpeg"/><Relationship Id="rId20" Type="http://schemas.openxmlformats.org/officeDocument/2006/relationships/hyperlink" Target="https://www.epa.gov/iaq-schools/indoor-air-quality-tools-schools-action-kit" TargetMode="External"/><Relationship Id="rId41" Type="http://schemas.openxmlformats.org/officeDocument/2006/relationships/footer" Target="footer3.xml"/><Relationship Id="rId54" Type="http://schemas.openxmlformats.org/officeDocument/2006/relationships/image" Target="media/image14.jpeg"/><Relationship Id="rId62" Type="http://schemas.openxmlformats.org/officeDocument/2006/relationships/image" Target="media/image22.jpeg"/><Relationship Id="rId70" Type="http://schemas.openxmlformats.org/officeDocument/2006/relationships/image" Target="media/image30.jpeg"/><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ass.gov/service-details/remediation-and-prevention-of-mold-growth-and-water-damage-in-public-schools-and" TargetMode="External"/><Relationship Id="rId23" Type="http://schemas.openxmlformats.org/officeDocument/2006/relationships/hyperlink" Target="https://www.gazettenet.com/South-Hadley-High-School-still-closed-amid-mold-remediation-42413519" TargetMode="External"/><Relationship Id="rId28" Type="http://schemas.openxmlformats.org/officeDocument/2006/relationships/hyperlink" Target="https://archive.epa.gov/epa/sites/production/files/2014-08/documents/radon_measurement_in_schools.pdf" TargetMode="External"/><Relationship Id="rId36" Type="http://schemas.openxmlformats.org/officeDocument/2006/relationships/image" Target="media/image2.gif"/><Relationship Id="rId49" Type="http://schemas.openxmlformats.org/officeDocument/2006/relationships/image" Target="media/image9.jpeg"/><Relationship Id="rId57"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6DD74-B2D6-4B56-872B-AA6CADC9D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6091</Words>
  <Characters>34720</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Indoor Air Quality Assessment of Otis Famington River Elementary School</vt:lpstr>
    </vt:vector>
  </TitlesOfParts>
  <Company/>
  <LinksUpToDate>false</LinksUpToDate>
  <CharactersWithSpaces>40730</CharactersWithSpaces>
  <SharedDoc>false</SharedDoc>
  <HLinks>
    <vt:vector size="66" baseType="variant">
      <vt:variant>
        <vt:i4>5308446</vt:i4>
      </vt:variant>
      <vt:variant>
        <vt:i4>33</vt:i4>
      </vt:variant>
      <vt:variant>
        <vt:i4>0</vt:i4>
      </vt:variant>
      <vt:variant>
        <vt:i4>5</vt:i4>
      </vt:variant>
      <vt:variant>
        <vt:lpwstr>http://www.epa.gov/iaq/schools/index.html</vt:lpwstr>
      </vt:variant>
      <vt:variant>
        <vt:lpwstr/>
      </vt:variant>
      <vt:variant>
        <vt:i4>7733267</vt:i4>
      </vt:variant>
      <vt:variant>
        <vt:i4>30</vt:i4>
      </vt:variant>
      <vt:variant>
        <vt:i4>0</vt:i4>
      </vt:variant>
      <vt:variant>
        <vt:i4>5</vt:i4>
      </vt:variant>
      <vt:variant>
        <vt:lpwstr>https://www.epa.gov/sites/production/files/2014-08/documents/radon_measurement_in_schools.pdf</vt:lpwstr>
      </vt:variant>
      <vt:variant>
        <vt:lpwstr/>
      </vt:variant>
      <vt:variant>
        <vt:i4>3145825</vt:i4>
      </vt:variant>
      <vt:variant>
        <vt:i4>27</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24</vt:i4>
      </vt:variant>
      <vt:variant>
        <vt:i4>0</vt:i4>
      </vt:variant>
      <vt:variant>
        <vt:i4>5</vt:i4>
      </vt:variant>
      <vt:variant>
        <vt:lpwstr>http://mass.gov/dph/iaq</vt:lpwstr>
      </vt:variant>
      <vt:variant>
        <vt:lpwstr/>
      </vt:variant>
      <vt:variant>
        <vt:i4>5308446</vt:i4>
      </vt:variant>
      <vt:variant>
        <vt:i4>21</vt:i4>
      </vt:variant>
      <vt:variant>
        <vt:i4>0</vt:i4>
      </vt:variant>
      <vt:variant>
        <vt:i4>5</vt:i4>
      </vt:variant>
      <vt:variant>
        <vt:lpwstr>http://www.epa.gov/iaq/schools/index.html</vt:lpwstr>
      </vt:variant>
      <vt:variant>
        <vt:lpwstr/>
      </vt:variant>
      <vt:variant>
        <vt:i4>4980813</vt:i4>
      </vt:variant>
      <vt:variant>
        <vt:i4>18</vt:i4>
      </vt:variant>
      <vt:variant>
        <vt:i4>0</vt:i4>
      </vt:variant>
      <vt:variant>
        <vt:i4>5</vt:i4>
      </vt:variant>
      <vt:variant>
        <vt:lpwstr>http://aarst-nrpp.com/wp</vt:lpwstr>
      </vt:variant>
      <vt:variant>
        <vt:lpwstr/>
      </vt:variant>
      <vt:variant>
        <vt:i4>4522056</vt:i4>
      </vt:variant>
      <vt:variant>
        <vt:i4>15</vt:i4>
      </vt:variant>
      <vt:variant>
        <vt:i4>0</vt:i4>
      </vt:variant>
      <vt:variant>
        <vt:i4>5</vt:i4>
      </vt:variant>
      <vt:variant>
        <vt:lpwstr>http://www.nrsb.org/</vt:lpwstr>
      </vt:variant>
      <vt:variant>
        <vt:lpwstr/>
      </vt:variant>
      <vt:variant>
        <vt:i4>655373</vt:i4>
      </vt:variant>
      <vt:variant>
        <vt:i4>12</vt:i4>
      </vt:variant>
      <vt:variant>
        <vt:i4>0</vt:i4>
      </vt:variant>
      <vt:variant>
        <vt:i4>5</vt:i4>
      </vt:variant>
      <vt:variant>
        <vt:lpwstr>http://www.mass.gov/eohhs/gov/departments/dph/programs/environmental-health/exposure-topics/iaq/radon</vt:lpwstr>
      </vt:variant>
      <vt:variant>
        <vt:lpwstr/>
      </vt:variant>
      <vt:variant>
        <vt:i4>4980813</vt:i4>
      </vt:variant>
      <vt:variant>
        <vt:i4>9</vt:i4>
      </vt:variant>
      <vt:variant>
        <vt:i4>0</vt:i4>
      </vt:variant>
      <vt:variant>
        <vt:i4>5</vt:i4>
      </vt:variant>
      <vt:variant>
        <vt:lpwstr>http://aarst-nrpp.com/wp</vt:lpwstr>
      </vt:variant>
      <vt:variant>
        <vt:lpwstr/>
      </vt:variant>
      <vt:variant>
        <vt:i4>4522056</vt:i4>
      </vt:variant>
      <vt:variant>
        <vt:i4>6</vt:i4>
      </vt:variant>
      <vt:variant>
        <vt:i4>0</vt:i4>
      </vt:variant>
      <vt:variant>
        <vt:i4>5</vt:i4>
      </vt:variant>
      <vt:variant>
        <vt:lpwstr>http://www.nrsb.org/</vt:lpwstr>
      </vt:variant>
      <vt:variant>
        <vt:lpwstr/>
      </vt:variant>
      <vt:variant>
        <vt:i4>6422585</vt:i4>
      </vt:variant>
      <vt:variant>
        <vt:i4>3</vt:i4>
      </vt:variant>
      <vt:variant>
        <vt:i4>0</vt:i4>
      </vt:variant>
      <vt:variant>
        <vt:i4>5</vt:i4>
      </vt:variant>
      <vt:variant>
        <vt:lpwstr>http://www.mass.gov/eohhs/docs/dph/environmental/iaq/appendices/univent.doc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of Otis Famington River Elementary School</dc:title>
  <dc:subject/>
  <dc:creator/>
  <cp:keywords/>
  <dc:description/>
  <cp:lastModifiedBy/>
  <cp:revision>1</cp:revision>
  <dcterms:created xsi:type="dcterms:W3CDTF">2023-10-03T13:00:00Z</dcterms:created>
  <dcterms:modified xsi:type="dcterms:W3CDTF">2023-10-03T15:37:00Z</dcterms:modified>
</cp:coreProperties>
</file>