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72" w:rsidRPr="00591E72" w:rsidRDefault="00591E72" w:rsidP="00591E72">
      <w:pPr>
        <w:spacing w:line="240" w:lineRule="auto"/>
        <w:jc w:val="center"/>
        <w:rPr>
          <w:rFonts w:ascii="Times New Roman" w:eastAsia="Times New Roman" w:hAnsi="Times New Roman" w:cs="Times New Roman"/>
          <w:sz w:val="24"/>
          <w:szCs w:val="24"/>
        </w:rPr>
      </w:pPr>
      <w:bookmarkStart w:id="0" w:name="_GoBack"/>
      <w:bookmarkEnd w:id="0"/>
      <w:r w:rsidRPr="00591E72">
        <w:rPr>
          <w:rFonts w:ascii="Times New Roman" w:eastAsia="Times New Roman" w:hAnsi="Times New Roman" w:cs="Times New Roman"/>
          <w:sz w:val="24"/>
          <w:szCs w:val="24"/>
        </w:rPr>
        <w:t>COMMONWEALTH OF MASSACHUSETTS</w:t>
      </w:r>
    </w:p>
    <w:p w:rsidR="00591E72" w:rsidRPr="00591E72" w:rsidRDefault="00591E72" w:rsidP="00591E72">
      <w:pPr>
        <w:spacing w:line="240" w:lineRule="auto"/>
        <w:jc w:val="center"/>
        <w:rPr>
          <w:rFonts w:ascii="Times New Roman" w:eastAsia="Times New Roman" w:hAnsi="Times New Roman" w:cs="Times New Roman"/>
          <w:sz w:val="24"/>
          <w:szCs w:val="24"/>
        </w:rPr>
      </w:pPr>
    </w:p>
    <w:p w:rsidR="00591E72" w:rsidRPr="00591E72" w:rsidRDefault="008B1179" w:rsidP="00591E72">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Suffolk, </w:t>
      </w:r>
      <w:r w:rsidR="00591E72" w:rsidRPr="00591E72">
        <w:rPr>
          <w:rFonts w:ascii="Times New Roman" w:eastAsia="Times New Roman" w:hAnsi="Times New Roman" w:cs="Times New Roman"/>
          <w:sz w:val="24"/>
          <w:szCs w:val="24"/>
        </w:rPr>
        <w:t>ss.</w:t>
      </w:r>
      <w:proofErr w:type="gramEnd"/>
      <w:r w:rsidR="00591E72" w:rsidRPr="00591E72">
        <w:rPr>
          <w:rFonts w:ascii="Times New Roman" w:eastAsia="Times New Roman" w:hAnsi="Times New Roman" w:cs="Times New Roman"/>
          <w:sz w:val="24"/>
          <w:szCs w:val="24"/>
        </w:rPr>
        <w:tab/>
      </w:r>
      <w:r w:rsidR="00591E72" w:rsidRPr="00591E72">
        <w:rPr>
          <w:rFonts w:ascii="Times New Roman" w:eastAsia="Times New Roman" w:hAnsi="Times New Roman" w:cs="Times New Roman"/>
          <w:sz w:val="24"/>
          <w:szCs w:val="24"/>
        </w:rPr>
        <w:tab/>
      </w:r>
      <w:r w:rsidR="00591E72" w:rsidRPr="00591E72">
        <w:rPr>
          <w:rFonts w:ascii="Times New Roman" w:eastAsia="Times New Roman" w:hAnsi="Times New Roman" w:cs="Times New Roman"/>
          <w:sz w:val="24"/>
          <w:szCs w:val="24"/>
        </w:rPr>
        <w:tab/>
      </w:r>
      <w:r w:rsidR="00591E72" w:rsidRPr="00591E72">
        <w:rPr>
          <w:rFonts w:ascii="Times New Roman" w:eastAsia="Times New Roman" w:hAnsi="Times New Roman" w:cs="Times New Roman"/>
          <w:sz w:val="24"/>
          <w:szCs w:val="24"/>
        </w:rPr>
        <w:tab/>
      </w:r>
      <w:r w:rsidR="00591E72" w:rsidRPr="00591E72">
        <w:rPr>
          <w:rFonts w:ascii="Times New Roman" w:eastAsia="Times New Roman" w:hAnsi="Times New Roman" w:cs="Times New Roman"/>
          <w:sz w:val="24"/>
          <w:szCs w:val="24"/>
        </w:rPr>
        <w:tab/>
      </w:r>
      <w:r w:rsidR="00591E72" w:rsidRPr="00591E72">
        <w:rPr>
          <w:rFonts w:ascii="Times New Roman" w:eastAsia="Times New Roman" w:hAnsi="Times New Roman" w:cs="Times New Roman"/>
          <w:b/>
          <w:sz w:val="24"/>
          <w:szCs w:val="24"/>
        </w:rPr>
        <w:t>Division of Administrative Law Appeals</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53CF7"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Susan Fay</w:t>
      </w:r>
      <w:r w:rsidR="00591E72">
        <w:rPr>
          <w:rFonts w:ascii="Times New Roman" w:eastAsia="Times New Roman" w:hAnsi="Times New Roman" w:cs="Times New Roman"/>
          <w:b/>
          <w:sz w:val="24"/>
          <w:szCs w:val="24"/>
        </w:rPr>
        <w:t>,</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Petitioner</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v.</w:t>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 xml:space="preserve">Docket No. </w:t>
      </w:r>
      <w:r w:rsidR="00553CF7">
        <w:rPr>
          <w:rFonts w:ascii="Times New Roman" w:eastAsia="Times New Roman" w:hAnsi="Times New Roman" w:cs="Times New Roman"/>
          <w:sz w:val="24"/>
          <w:szCs w:val="24"/>
        </w:rPr>
        <w:t>CR-11-770</w:t>
      </w:r>
    </w:p>
    <w:p w:rsidR="000E2690" w:rsidRPr="00591E72" w:rsidRDefault="000E2690" w:rsidP="00591E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04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53CF7" w:rsidRDefault="00553CF7"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Massachusetts Teachers</w:t>
      </w:r>
      <w:r w:rsidR="00145E8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321786">
        <w:rPr>
          <w:rFonts w:ascii="Times New Roman" w:eastAsia="Times New Roman" w:hAnsi="Times New Roman" w:cs="Times New Roman"/>
          <w:b/>
          <w:sz w:val="24"/>
          <w:szCs w:val="24"/>
        </w:rPr>
        <w:t>Retirement</w:t>
      </w:r>
    </w:p>
    <w:p w:rsidR="00591E72" w:rsidRPr="00591E72" w:rsidRDefault="00553CF7"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w:t>
      </w:r>
      <w:r w:rsidR="00591E72">
        <w:rPr>
          <w:rFonts w:ascii="Times New Roman" w:eastAsia="Times New Roman" w:hAnsi="Times New Roman" w:cs="Times New Roman"/>
          <w:b/>
          <w:sz w:val="24"/>
          <w:szCs w:val="24"/>
        </w:rPr>
        <w:t>,</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Respondent</w:t>
      </w:r>
      <w:r w:rsidR="0000401B" w:rsidRPr="0000401B">
        <w:rPr>
          <w:rFonts w:ascii="Times New Roman" w:eastAsia="Times New Roman" w:hAnsi="Times New Roman" w:cs="Times New Roman"/>
          <w:sz w:val="24"/>
          <w:szCs w:val="24"/>
        </w:rPr>
        <w:t xml:space="preserve"> </w:t>
      </w:r>
      <w:r w:rsidR="0000401B">
        <w:rPr>
          <w:rFonts w:ascii="Times New Roman" w:eastAsia="Times New Roman" w:hAnsi="Times New Roman" w:cs="Times New Roman"/>
          <w:sz w:val="24"/>
          <w:szCs w:val="24"/>
        </w:rPr>
        <w:t xml:space="preserve">                                                     Dated: November 25, 2016</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Petitioner:</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53CF7"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Daniel O’Connor</w:t>
      </w:r>
      <w:r w:rsidR="00591E72">
        <w:rPr>
          <w:rFonts w:ascii="Times New Roman" w:eastAsia="Times New Roman" w:hAnsi="Times New Roman" w:cs="Times New Roman"/>
          <w:sz w:val="24"/>
          <w:szCs w:val="24"/>
        </w:rPr>
        <w:t>, Esq.</w:t>
      </w:r>
    </w:p>
    <w:p w:rsidR="00591E72" w:rsidRPr="00591E72" w:rsidRDefault="00553CF7" w:rsidP="00591E72">
      <w:pPr>
        <w:spacing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Shaevel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Krems</w:t>
      </w:r>
      <w:proofErr w:type="spellEnd"/>
      <w:r>
        <w:rPr>
          <w:rFonts w:ascii="Times New Roman" w:eastAsia="Times New Roman" w:hAnsi="Times New Roman" w:cs="Times New Roman"/>
          <w:sz w:val="24"/>
          <w:szCs w:val="24"/>
        </w:rPr>
        <w:t>, LLP</w:t>
      </w:r>
    </w:p>
    <w:p w:rsidR="00591E72" w:rsidRDefault="00553CF7"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141 Tremont Street</w:t>
      </w:r>
    </w:p>
    <w:p w:rsidR="00591E72" w:rsidRPr="00591E72" w:rsidRDefault="00553CF7" w:rsidP="0032178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Boston, MA 02111</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Respondent:</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553CF7"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James O’Leary</w:t>
      </w:r>
      <w:r w:rsidR="00591E72">
        <w:rPr>
          <w:rFonts w:ascii="Times New Roman" w:eastAsia="Times New Roman" w:hAnsi="Times New Roman" w:cs="Times New Roman"/>
          <w:sz w:val="24"/>
          <w:szCs w:val="24"/>
        </w:rPr>
        <w:t>, Esq.</w:t>
      </w:r>
    </w:p>
    <w:p w:rsidR="00553CF7" w:rsidRDefault="00553CF7" w:rsidP="000D1C6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Massachusetts Teachers </w:t>
      </w:r>
      <w:r w:rsidR="00321786">
        <w:rPr>
          <w:rFonts w:ascii="Times New Roman" w:eastAsia="Times New Roman" w:hAnsi="Times New Roman" w:cs="Times New Roman"/>
          <w:sz w:val="24"/>
          <w:szCs w:val="24"/>
        </w:rPr>
        <w:t>Retirement</w:t>
      </w:r>
    </w:p>
    <w:p w:rsidR="00591E72" w:rsidRPr="00591E72" w:rsidRDefault="00553CF7" w:rsidP="000D1C6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r w:rsidR="00321786">
        <w:rPr>
          <w:rFonts w:ascii="Times New Roman" w:eastAsia="Times New Roman" w:hAnsi="Times New Roman" w:cs="Times New Roman"/>
          <w:sz w:val="24"/>
          <w:szCs w:val="24"/>
        </w:rPr>
        <w:t xml:space="preserve"> </w:t>
      </w:r>
    </w:p>
    <w:p w:rsidR="00591E72" w:rsidRDefault="00553CF7"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500 Rutherford Avenue, Suite 210</w:t>
      </w:r>
    </w:p>
    <w:p w:rsidR="00591E72" w:rsidRPr="00591E72" w:rsidRDefault="00553CF7" w:rsidP="0032178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Charlestown, MA  02129</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Administrative Magistrate:</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8D37BE" w:rsidRDefault="007B3EB5" w:rsidP="00591E72">
      <w:pPr>
        <w:spacing w:line="240" w:lineRule="auto"/>
        <w:ind w:firstLine="720"/>
        <w:rPr>
          <w:rFonts w:ascii="Times New Roman" w:eastAsia="Times New Roman" w:hAnsi="Times New Roman" w:cs="Times New Roman"/>
          <w:sz w:val="24"/>
          <w:szCs w:val="24"/>
        </w:rPr>
      </w:pPr>
      <w:r w:rsidRPr="008D37BE">
        <w:rPr>
          <w:rFonts w:ascii="Times New Roman" w:eastAsia="Times New Roman" w:hAnsi="Times New Roman" w:cs="Times New Roman"/>
          <w:sz w:val="24"/>
          <w:szCs w:val="24"/>
        </w:rPr>
        <w:t>Edward B. McGrath</w:t>
      </w:r>
      <w:r w:rsidR="00591E72" w:rsidRPr="008D37BE">
        <w:rPr>
          <w:rFonts w:ascii="Times New Roman" w:eastAsia="Times New Roman" w:hAnsi="Times New Roman" w:cs="Times New Roman"/>
          <w:sz w:val="24"/>
          <w:szCs w:val="24"/>
        </w:rPr>
        <w:t>, Esq.</w:t>
      </w:r>
    </w:p>
    <w:p w:rsidR="00183374" w:rsidRDefault="007B3EB5" w:rsidP="00770672">
      <w:pPr>
        <w:spacing w:line="240" w:lineRule="auto"/>
        <w:ind w:firstLine="720"/>
        <w:rPr>
          <w:rFonts w:ascii="Times New Roman" w:eastAsia="Times New Roman" w:hAnsi="Times New Roman" w:cs="Times New Roman"/>
          <w:sz w:val="24"/>
          <w:szCs w:val="24"/>
        </w:rPr>
      </w:pPr>
      <w:r w:rsidRPr="007B3EB5">
        <w:rPr>
          <w:rFonts w:ascii="Times New Roman" w:eastAsia="Times New Roman" w:hAnsi="Times New Roman" w:cs="Times New Roman"/>
          <w:sz w:val="24"/>
          <w:szCs w:val="24"/>
        </w:rPr>
        <w:t>Chief Administrative Magistrate</w:t>
      </w:r>
    </w:p>
    <w:p w:rsidR="006C6A5E" w:rsidRDefault="006C6A5E">
      <w:pPr>
        <w:spacing w:line="240" w:lineRule="auto"/>
        <w:rPr>
          <w:rFonts w:ascii="Times New Roman" w:hAnsi="Times New Roman" w:cs="Times New Roman"/>
          <w:b/>
          <w:sz w:val="24"/>
          <w:szCs w:val="24"/>
        </w:rPr>
      </w:pPr>
    </w:p>
    <w:p w:rsidR="00706B09" w:rsidRDefault="00706B09">
      <w:pPr>
        <w:spacing w:line="240" w:lineRule="auto"/>
        <w:rPr>
          <w:rFonts w:ascii="Times New Roman" w:hAnsi="Times New Roman" w:cs="Times New Roman"/>
          <w:b/>
          <w:sz w:val="24"/>
          <w:szCs w:val="24"/>
        </w:rPr>
      </w:pP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SUMMARY OF DECISION</w:t>
      </w:r>
    </w:p>
    <w:p w:rsidR="003E204F" w:rsidRPr="000F1F61" w:rsidRDefault="00580CC1" w:rsidP="000F1F61">
      <w:pPr>
        <w:spacing w:line="240" w:lineRule="auto"/>
        <w:ind w:firstLine="720"/>
        <w:rPr>
          <w:rFonts w:ascii="Times New Roman" w:hAnsi="Times New Roman" w:cs="Times New Roman"/>
          <w:sz w:val="24"/>
          <w:szCs w:val="24"/>
        </w:rPr>
      </w:pPr>
      <w:r w:rsidRPr="000F1F61">
        <w:rPr>
          <w:rFonts w:ascii="Times New Roman" w:hAnsi="Times New Roman" w:cs="Times New Roman"/>
          <w:sz w:val="24"/>
          <w:szCs w:val="24"/>
        </w:rPr>
        <w:t xml:space="preserve">The Respondent’s </w:t>
      </w:r>
      <w:r w:rsidR="00553CF7">
        <w:rPr>
          <w:rFonts w:ascii="Times New Roman" w:hAnsi="Times New Roman" w:cs="Times New Roman"/>
          <w:color w:val="333333"/>
          <w:sz w:val="24"/>
          <w:szCs w:val="24"/>
          <w:lang w:val="en"/>
        </w:rPr>
        <w:t>refusal t</w:t>
      </w:r>
      <w:r w:rsidR="00A03B62">
        <w:rPr>
          <w:rFonts w:ascii="Times New Roman" w:hAnsi="Times New Roman" w:cs="Times New Roman"/>
          <w:color w:val="333333"/>
          <w:sz w:val="24"/>
          <w:szCs w:val="24"/>
          <w:lang w:val="en"/>
        </w:rPr>
        <w:t>o include payments made to the P</w:t>
      </w:r>
      <w:r w:rsidR="00AB289F">
        <w:rPr>
          <w:rFonts w:ascii="Times New Roman" w:hAnsi="Times New Roman" w:cs="Times New Roman"/>
          <w:color w:val="333333"/>
          <w:sz w:val="24"/>
          <w:szCs w:val="24"/>
          <w:lang w:val="en"/>
        </w:rPr>
        <w:t>etitioner as Summer S</w:t>
      </w:r>
      <w:r w:rsidR="00553CF7">
        <w:rPr>
          <w:rFonts w:ascii="Times New Roman" w:hAnsi="Times New Roman" w:cs="Times New Roman"/>
          <w:color w:val="333333"/>
          <w:sz w:val="24"/>
          <w:szCs w:val="24"/>
          <w:lang w:val="en"/>
        </w:rPr>
        <w:t>chool</w:t>
      </w:r>
      <w:r w:rsidR="00AB289F">
        <w:rPr>
          <w:rFonts w:ascii="Times New Roman" w:hAnsi="Times New Roman" w:cs="Times New Roman"/>
          <w:color w:val="333333"/>
          <w:sz w:val="24"/>
          <w:szCs w:val="24"/>
          <w:lang w:val="en"/>
        </w:rPr>
        <w:t xml:space="preserve"> D</w:t>
      </w:r>
      <w:r w:rsidR="00553CF7">
        <w:rPr>
          <w:rFonts w:ascii="Times New Roman" w:hAnsi="Times New Roman" w:cs="Times New Roman"/>
          <w:color w:val="333333"/>
          <w:sz w:val="24"/>
          <w:szCs w:val="24"/>
          <w:lang w:val="en"/>
        </w:rPr>
        <w:t>irector</w:t>
      </w:r>
      <w:r w:rsidRPr="000F1F61">
        <w:rPr>
          <w:rFonts w:ascii="Times New Roman" w:hAnsi="Times New Roman" w:cs="Times New Roman"/>
          <w:color w:val="333333"/>
          <w:sz w:val="24"/>
          <w:szCs w:val="24"/>
          <w:lang w:val="en"/>
        </w:rPr>
        <w:t xml:space="preserve"> </w:t>
      </w:r>
      <w:r w:rsidR="00706A42">
        <w:rPr>
          <w:rFonts w:ascii="Times New Roman" w:hAnsi="Times New Roman" w:cs="Times New Roman"/>
          <w:color w:val="333333"/>
          <w:sz w:val="24"/>
          <w:szCs w:val="24"/>
          <w:lang w:val="en"/>
        </w:rPr>
        <w:t xml:space="preserve">in calculating her retirement benefits </w:t>
      </w:r>
      <w:r w:rsidR="00553CF7">
        <w:rPr>
          <w:rFonts w:ascii="Times New Roman" w:hAnsi="Times New Roman" w:cs="Times New Roman"/>
          <w:color w:val="333333"/>
          <w:sz w:val="24"/>
          <w:szCs w:val="24"/>
          <w:lang w:val="en"/>
        </w:rPr>
        <w:t>is reversed,</w:t>
      </w:r>
      <w:r w:rsidR="0087796C">
        <w:rPr>
          <w:rFonts w:ascii="Times New Roman" w:hAnsi="Times New Roman" w:cs="Times New Roman"/>
          <w:color w:val="333333"/>
          <w:sz w:val="24"/>
          <w:szCs w:val="24"/>
          <w:lang w:val="en"/>
        </w:rPr>
        <w:t xml:space="preserve"> </w:t>
      </w:r>
      <w:r w:rsidR="00365EC7" w:rsidRPr="000F1F61">
        <w:rPr>
          <w:rFonts w:ascii="Times New Roman" w:hAnsi="Times New Roman" w:cs="Times New Roman"/>
          <w:color w:val="333333"/>
          <w:sz w:val="24"/>
          <w:szCs w:val="24"/>
          <w:lang w:val="en"/>
        </w:rPr>
        <w:t>b</w:t>
      </w:r>
      <w:r w:rsidR="00553CF7">
        <w:rPr>
          <w:rFonts w:ascii="Times New Roman" w:hAnsi="Times New Roman" w:cs="Times New Roman"/>
          <w:color w:val="333333"/>
          <w:sz w:val="24"/>
          <w:szCs w:val="24"/>
          <w:lang w:val="en"/>
        </w:rPr>
        <w:t xml:space="preserve">ecause the Petitioner </w:t>
      </w:r>
      <w:r w:rsidR="00365EC7" w:rsidRPr="000F1F61">
        <w:rPr>
          <w:rFonts w:ascii="Times New Roman" w:hAnsi="Times New Roman" w:cs="Times New Roman"/>
          <w:color w:val="333333"/>
          <w:sz w:val="24"/>
          <w:szCs w:val="24"/>
          <w:lang w:val="en"/>
        </w:rPr>
        <w:t>prove</w:t>
      </w:r>
      <w:r w:rsidR="00553CF7">
        <w:rPr>
          <w:rFonts w:ascii="Times New Roman" w:hAnsi="Times New Roman" w:cs="Times New Roman"/>
          <w:color w:val="333333"/>
          <w:sz w:val="24"/>
          <w:szCs w:val="24"/>
          <w:lang w:val="en"/>
        </w:rPr>
        <w:t>d</w:t>
      </w:r>
      <w:r w:rsidR="00365EC7" w:rsidRPr="000F1F61">
        <w:rPr>
          <w:rFonts w:ascii="Times New Roman" w:hAnsi="Times New Roman" w:cs="Times New Roman"/>
          <w:color w:val="333333"/>
          <w:sz w:val="24"/>
          <w:szCs w:val="24"/>
          <w:lang w:val="en"/>
        </w:rPr>
        <w:t xml:space="preserve"> that </w:t>
      </w:r>
      <w:r w:rsidR="00484CB5">
        <w:rPr>
          <w:rFonts w:ascii="Times New Roman" w:hAnsi="Times New Roman" w:cs="Times New Roman"/>
          <w:color w:val="333333"/>
          <w:sz w:val="24"/>
          <w:szCs w:val="24"/>
          <w:lang w:val="en"/>
        </w:rPr>
        <w:t>the Waltham summer school program was meaningfull</w:t>
      </w:r>
      <w:r w:rsidR="0066270A">
        <w:rPr>
          <w:rFonts w:ascii="Times New Roman" w:hAnsi="Times New Roman" w:cs="Times New Roman"/>
          <w:color w:val="333333"/>
          <w:sz w:val="24"/>
          <w:szCs w:val="24"/>
          <w:lang w:val="en"/>
        </w:rPr>
        <w:t xml:space="preserve">y related to the regular </w:t>
      </w:r>
      <w:r w:rsidR="00484CB5">
        <w:rPr>
          <w:rFonts w:ascii="Times New Roman" w:hAnsi="Times New Roman" w:cs="Times New Roman"/>
          <w:color w:val="333333"/>
          <w:sz w:val="24"/>
          <w:szCs w:val="24"/>
          <w:lang w:val="en"/>
        </w:rPr>
        <w:t xml:space="preserve">school experience </w:t>
      </w:r>
      <w:r w:rsidR="00624624">
        <w:rPr>
          <w:rFonts w:ascii="Times New Roman" w:hAnsi="Times New Roman" w:cs="Times New Roman"/>
          <w:color w:val="333333"/>
          <w:sz w:val="24"/>
          <w:szCs w:val="24"/>
          <w:lang w:val="en"/>
        </w:rPr>
        <w:t xml:space="preserve">and </w:t>
      </w:r>
      <w:r w:rsidR="00365EC7" w:rsidRPr="000F1F61">
        <w:rPr>
          <w:rFonts w:ascii="Times New Roman" w:hAnsi="Times New Roman" w:cs="Times New Roman"/>
          <w:color w:val="333333"/>
          <w:sz w:val="24"/>
          <w:szCs w:val="24"/>
          <w:lang w:val="en"/>
        </w:rPr>
        <w:t xml:space="preserve">the </w:t>
      </w:r>
      <w:bookmarkStart w:id="1" w:name="hit3"/>
      <w:bookmarkEnd w:id="1"/>
      <w:r w:rsidR="00553CF7">
        <w:rPr>
          <w:rFonts w:ascii="Times New Roman" w:hAnsi="Times New Roman" w:cs="Times New Roman"/>
          <w:color w:val="333333"/>
          <w:sz w:val="24"/>
          <w:szCs w:val="24"/>
          <w:lang w:val="en"/>
        </w:rPr>
        <w:t xml:space="preserve">payments at issue </w:t>
      </w:r>
      <w:r w:rsidR="00484CB5">
        <w:rPr>
          <w:rFonts w:ascii="Times New Roman" w:hAnsi="Times New Roman" w:cs="Times New Roman"/>
          <w:color w:val="333333"/>
          <w:sz w:val="24"/>
          <w:szCs w:val="24"/>
          <w:lang w:val="en"/>
        </w:rPr>
        <w:t xml:space="preserve">otherwise </w:t>
      </w:r>
      <w:r w:rsidR="00553CF7">
        <w:rPr>
          <w:rFonts w:ascii="Times New Roman" w:hAnsi="Times New Roman" w:cs="Times New Roman"/>
          <w:color w:val="333333"/>
          <w:sz w:val="24"/>
          <w:szCs w:val="24"/>
          <w:lang w:val="en"/>
        </w:rPr>
        <w:t>qualified as regular compensation.</w:t>
      </w:r>
    </w:p>
    <w:p w:rsidR="00F57DB3" w:rsidRPr="00580CC1" w:rsidRDefault="00F57DB3" w:rsidP="003E204F">
      <w:pPr>
        <w:spacing w:line="240" w:lineRule="auto"/>
        <w:rPr>
          <w:rFonts w:ascii="Times New Roman" w:hAnsi="Times New Roman" w:cs="Times New Roman"/>
          <w:sz w:val="24"/>
          <w:szCs w:val="24"/>
        </w:rPr>
      </w:pPr>
    </w:p>
    <w:p w:rsidR="00706B09" w:rsidRDefault="00706B09" w:rsidP="00770672">
      <w:pPr>
        <w:pStyle w:val="Heading1"/>
        <w:rPr>
          <w:rFonts w:ascii="Times New Roman" w:hAnsi="Times New Roman" w:cs="Times New Roman"/>
          <w:sz w:val="24"/>
          <w:szCs w:val="24"/>
        </w:rPr>
      </w:pPr>
    </w:p>
    <w:p w:rsidR="00706B09" w:rsidRDefault="00706B09" w:rsidP="00770672">
      <w:pPr>
        <w:pStyle w:val="Heading1"/>
        <w:rPr>
          <w:rFonts w:ascii="Times New Roman" w:hAnsi="Times New Roman" w:cs="Times New Roman"/>
          <w:sz w:val="24"/>
          <w:szCs w:val="24"/>
        </w:rPr>
      </w:pPr>
    </w:p>
    <w:p w:rsidR="00706B09" w:rsidRDefault="00706B09" w:rsidP="00770672">
      <w:pPr>
        <w:pStyle w:val="Heading1"/>
        <w:rPr>
          <w:rFonts w:ascii="Times New Roman" w:hAnsi="Times New Roman" w:cs="Times New Roman"/>
          <w:sz w:val="24"/>
          <w:szCs w:val="24"/>
        </w:rPr>
      </w:pPr>
    </w:p>
    <w:p w:rsidR="00770672" w:rsidRDefault="007B72C6" w:rsidP="00770672">
      <w:pPr>
        <w:pStyle w:val="Heading1"/>
        <w:rPr>
          <w:rFonts w:ascii="Times New Roman" w:hAnsi="Times New Roman" w:cs="Times New Roman"/>
          <w:sz w:val="24"/>
          <w:szCs w:val="24"/>
        </w:rPr>
      </w:pPr>
      <w:r w:rsidRPr="007B12D5">
        <w:rPr>
          <w:rFonts w:ascii="Times New Roman" w:hAnsi="Times New Roman" w:cs="Times New Roman"/>
          <w:sz w:val="24"/>
          <w:szCs w:val="24"/>
        </w:rPr>
        <w:lastRenderedPageBreak/>
        <w:t>DECISION</w:t>
      </w:r>
    </w:p>
    <w:p w:rsidR="001822EB" w:rsidRDefault="003E204F" w:rsidP="00770672">
      <w:pPr>
        <w:pStyle w:val="Heading1"/>
        <w:ind w:firstLine="720"/>
        <w:jc w:val="left"/>
        <w:rPr>
          <w:rFonts w:ascii="Times New Roman" w:hAnsi="Times New Roman" w:cs="Times New Roman"/>
          <w:b w:val="0"/>
          <w:sz w:val="24"/>
          <w:szCs w:val="24"/>
        </w:rPr>
      </w:pPr>
      <w:r w:rsidRPr="00770672">
        <w:rPr>
          <w:rFonts w:ascii="Times New Roman" w:hAnsi="Times New Roman" w:cs="Times New Roman"/>
          <w:b w:val="0"/>
          <w:sz w:val="24"/>
          <w:szCs w:val="24"/>
        </w:rPr>
        <w:t>T</w:t>
      </w:r>
      <w:r w:rsidR="00770672">
        <w:rPr>
          <w:rFonts w:ascii="Times New Roman" w:hAnsi="Times New Roman" w:cs="Times New Roman"/>
          <w:b w:val="0"/>
          <w:sz w:val="24"/>
          <w:szCs w:val="24"/>
        </w:rPr>
        <w:t>h</w:t>
      </w:r>
      <w:r w:rsidR="00553CF7">
        <w:rPr>
          <w:rFonts w:ascii="Times New Roman" w:hAnsi="Times New Roman" w:cs="Times New Roman"/>
          <w:b w:val="0"/>
          <w:sz w:val="24"/>
          <w:szCs w:val="24"/>
        </w:rPr>
        <w:t>e Petitioner, Susan Fay</w:t>
      </w:r>
      <w:r w:rsidR="00770672">
        <w:rPr>
          <w:rFonts w:ascii="Times New Roman" w:hAnsi="Times New Roman" w:cs="Times New Roman"/>
          <w:b w:val="0"/>
          <w:sz w:val="24"/>
          <w:szCs w:val="24"/>
        </w:rPr>
        <w:t xml:space="preserve">, </w:t>
      </w:r>
      <w:r w:rsidR="00311664">
        <w:rPr>
          <w:rFonts w:ascii="Times New Roman" w:hAnsi="Times New Roman" w:cs="Times New Roman"/>
          <w:b w:val="0"/>
          <w:sz w:val="24"/>
          <w:szCs w:val="24"/>
        </w:rPr>
        <w:t xml:space="preserve">timely </w:t>
      </w:r>
      <w:r w:rsidR="00D20D28">
        <w:rPr>
          <w:rFonts w:ascii="Times New Roman" w:hAnsi="Times New Roman" w:cs="Times New Roman"/>
          <w:b w:val="0"/>
          <w:sz w:val="24"/>
          <w:szCs w:val="24"/>
        </w:rPr>
        <w:t>appealed</w:t>
      </w:r>
      <w:r w:rsidR="001822EB">
        <w:rPr>
          <w:rFonts w:ascii="Times New Roman" w:hAnsi="Times New Roman" w:cs="Times New Roman"/>
          <w:b w:val="0"/>
          <w:sz w:val="24"/>
          <w:szCs w:val="24"/>
        </w:rPr>
        <w:t xml:space="preserve"> Respondent Massachusetts Teachers</w:t>
      </w:r>
      <w:r w:rsidR="00145E81">
        <w:rPr>
          <w:rFonts w:ascii="Times New Roman" w:hAnsi="Times New Roman" w:cs="Times New Roman"/>
          <w:b w:val="0"/>
          <w:sz w:val="24"/>
          <w:szCs w:val="24"/>
        </w:rPr>
        <w:t>’</w:t>
      </w:r>
      <w:r w:rsidR="001822EB">
        <w:rPr>
          <w:rFonts w:ascii="Times New Roman" w:hAnsi="Times New Roman" w:cs="Times New Roman"/>
          <w:b w:val="0"/>
          <w:sz w:val="24"/>
          <w:szCs w:val="24"/>
        </w:rPr>
        <w:t xml:space="preserve"> </w:t>
      </w:r>
      <w:r w:rsidR="00F57DB3">
        <w:rPr>
          <w:rFonts w:ascii="Times New Roman" w:hAnsi="Times New Roman" w:cs="Times New Roman"/>
          <w:b w:val="0"/>
          <w:sz w:val="24"/>
          <w:szCs w:val="24"/>
        </w:rPr>
        <w:t>Retirement</w:t>
      </w:r>
      <w:r w:rsidR="001822EB">
        <w:rPr>
          <w:rFonts w:ascii="Times New Roman" w:hAnsi="Times New Roman" w:cs="Times New Roman"/>
          <w:b w:val="0"/>
          <w:sz w:val="24"/>
          <w:szCs w:val="24"/>
        </w:rPr>
        <w:t xml:space="preserve"> System’s refusal to include payments for work she performed as Summer School Director</w:t>
      </w:r>
      <w:r w:rsidR="00706A42">
        <w:rPr>
          <w:rFonts w:ascii="Times New Roman" w:hAnsi="Times New Roman" w:cs="Times New Roman"/>
          <w:b w:val="0"/>
          <w:sz w:val="24"/>
          <w:szCs w:val="24"/>
        </w:rPr>
        <w:t xml:space="preserve"> in calculating her retirement benefits</w:t>
      </w:r>
      <w:r w:rsidRPr="00770672">
        <w:rPr>
          <w:rFonts w:ascii="Times New Roman" w:hAnsi="Times New Roman" w:cs="Times New Roman"/>
          <w:b w:val="0"/>
          <w:sz w:val="24"/>
          <w:szCs w:val="24"/>
        </w:rPr>
        <w:t xml:space="preserve">.  </w:t>
      </w:r>
      <w:r w:rsidR="00770672">
        <w:rPr>
          <w:rFonts w:ascii="Times New Roman" w:hAnsi="Times New Roman" w:cs="Times New Roman"/>
          <w:b w:val="0"/>
          <w:sz w:val="24"/>
          <w:szCs w:val="24"/>
        </w:rPr>
        <w:t xml:space="preserve">Each party </w:t>
      </w:r>
      <w:r w:rsidR="0048680F">
        <w:rPr>
          <w:rFonts w:ascii="Times New Roman" w:hAnsi="Times New Roman" w:cs="Times New Roman"/>
          <w:b w:val="0"/>
          <w:sz w:val="24"/>
          <w:szCs w:val="24"/>
        </w:rPr>
        <w:t xml:space="preserve">submitted </w:t>
      </w:r>
      <w:r w:rsidR="00176260">
        <w:rPr>
          <w:rFonts w:ascii="Times New Roman" w:hAnsi="Times New Roman" w:cs="Times New Roman"/>
          <w:b w:val="0"/>
          <w:sz w:val="24"/>
          <w:szCs w:val="24"/>
        </w:rPr>
        <w:t xml:space="preserve">a </w:t>
      </w:r>
      <w:r w:rsidR="0048680F">
        <w:rPr>
          <w:rFonts w:ascii="Times New Roman" w:hAnsi="Times New Roman" w:cs="Times New Roman"/>
          <w:b w:val="0"/>
          <w:sz w:val="24"/>
          <w:szCs w:val="24"/>
        </w:rPr>
        <w:t>pre-hearing memorandum</w:t>
      </w:r>
      <w:r w:rsidR="001822EB">
        <w:rPr>
          <w:rFonts w:ascii="Times New Roman" w:hAnsi="Times New Roman" w:cs="Times New Roman"/>
          <w:b w:val="0"/>
          <w:sz w:val="24"/>
          <w:szCs w:val="24"/>
        </w:rPr>
        <w:t>. The Petitioner’s was marked “A</w:t>
      </w:r>
      <w:r w:rsidR="00770672">
        <w:rPr>
          <w:rFonts w:ascii="Times New Roman" w:hAnsi="Times New Roman" w:cs="Times New Roman"/>
          <w:b w:val="0"/>
          <w:sz w:val="24"/>
          <w:szCs w:val="24"/>
        </w:rPr>
        <w:t>”</w:t>
      </w:r>
      <w:r w:rsidR="000E237D">
        <w:rPr>
          <w:rFonts w:ascii="Times New Roman" w:hAnsi="Times New Roman" w:cs="Times New Roman"/>
          <w:b w:val="0"/>
          <w:sz w:val="24"/>
          <w:szCs w:val="24"/>
        </w:rPr>
        <w:t xml:space="preserve"> and the R</w:t>
      </w:r>
      <w:r w:rsidR="001822EB">
        <w:rPr>
          <w:rFonts w:ascii="Times New Roman" w:hAnsi="Times New Roman" w:cs="Times New Roman"/>
          <w:b w:val="0"/>
          <w:sz w:val="24"/>
          <w:szCs w:val="24"/>
        </w:rPr>
        <w:t>espondent’s “B</w:t>
      </w:r>
      <w:r w:rsidR="00770672">
        <w:rPr>
          <w:rFonts w:ascii="Times New Roman" w:hAnsi="Times New Roman" w:cs="Times New Roman"/>
          <w:b w:val="0"/>
          <w:sz w:val="24"/>
          <w:szCs w:val="24"/>
        </w:rPr>
        <w:t xml:space="preserve">.” </w:t>
      </w:r>
      <w:r w:rsidRPr="00770672">
        <w:rPr>
          <w:rFonts w:ascii="Times New Roman" w:hAnsi="Times New Roman" w:cs="Times New Roman"/>
          <w:b w:val="0"/>
          <w:sz w:val="24"/>
          <w:szCs w:val="24"/>
        </w:rPr>
        <w:t>I held a hearing</w:t>
      </w:r>
      <w:r>
        <w:rPr>
          <w:rFonts w:ascii="Times New Roman" w:hAnsi="Times New Roman" w:cs="Times New Roman"/>
          <w:sz w:val="24"/>
          <w:szCs w:val="24"/>
        </w:rPr>
        <w:t xml:space="preserve"> </w:t>
      </w:r>
      <w:r w:rsidR="001822EB">
        <w:rPr>
          <w:rFonts w:ascii="Times New Roman" w:hAnsi="Times New Roman" w:cs="Times New Roman"/>
          <w:b w:val="0"/>
          <w:sz w:val="24"/>
          <w:szCs w:val="24"/>
        </w:rPr>
        <w:t>on October 8</w:t>
      </w:r>
      <w:r w:rsidR="00770672">
        <w:rPr>
          <w:rFonts w:ascii="Times New Roman" w:hAnsi="Times New Roman" w:cs="Times New Roman"/>
          <w:b w:val="0"/>
          <w:sz w:val="24"/>
          <w:szCs w:val="24"/>
        </w:rPr>
        <w:t>, 2015</w:t>
      </w:r>
      <w:r w:rsidRPr="00770672">
        <w:rPr>
          <w:rFonts w:ascii="Times New Roman" w:hAnsi="Times New Roman" w:cs="Times New Roman"/>
          <w:b w:val="0"/>
          <w:sz w:val="24"/>
          <w:szCs w:val="24"/>
        </w:rPr>
        <w:t>, which I recorded digitall</w:t>
      </w:r>
      <w:r w:rsidR="00770672">
        <w:rPr>
          <w:rFonts w:ascii="Times New Roman" w:hAnsi="Times New Roman" w:cs="Times New Roman"/>
          <w:b w:val="0"/>
          <w:sz w:val="24"/>
          <w:szCs w:val="24"/>
        </w:rPr>
        <w:t>y.  The Petitioner was the only witness to testify</w:t>
      </w:r>
      <w:r w:rsidR="00F956DE">
        <w:rPr>
          <w:rFonts w:ascii="Times New Roman" w:hAnsi="Times New Roman" w:cs="Times New Roman"/>
          <w:b w:val="0"/>
          <w:sz w:val="24"/>
          <w:szCs w:val="24"/>
        </w:rPr>
        <w:t xml:space="preserve">. </w:t>
      </w:r>
      <w:r w:rsidRPr="00770672">
        <w:rPr>
          <w:rFonts w:ascii="Times New Roman" w:hAnsi="Times New Roman" w:cs="Times New Roman"/>
          <w:b w:val="0"/>
          <w:sz w:val="24"/>
          <w:szCs w:val="24"/>
        </w:rPr>
        <w:t>I accepted</w:t>
      </w:r>
      <w:r w:rsidR="004C1A4A">
        <w:rPr>
          <w:rFonts w:ascii="Times New Roman" w:hAnsi="Times New Roman" w:cs="Times New Roman"/>
          <w:b w:val="0"/>
          <w:sz w:val="24"/>
          <w:szCs w:val="24"/>
        </w:rPr>
        <w:t xml:space="preserve"> </w:t>
      </w:r>
      <w:r w:rsidR="00186127">
        <w:rPr>
          <w:rFonts w:ascii="Times New Roman" w:hAnsi="Times New Roman" w:cs="Times New Roman"/>
          <w:b w:val="0"/>
          <w:sz w:val="24"/>
          <w:szCs w:val="24"/>
        </w:rPr>
        <w:t>the parties</w:t>
      </w:r>
      <w:r w:rsidR="00F41CA7">
        <w:rPr>
          <w:rFonts w:ascii="Times New Roman" w:hAnsi="Times New Roman" w:cs="Times New Roman"/>
          <w:b w:val="0"/>
          <w:sz w:val="24"/>
          <w:szCs w:val="24"/>
        </w:rPr>
        <w:t>’</w:t>
      </w:r>
      <w:r w:rsidR="001822EB">
        <w:rPr>
          <w:rFonts w:ascii="Times New Roman" w:hAnsi="Times New Roman" w:cs="Times New Roman"/>
          <w:b w:val="0"/>
          <w:sz w:val="24"/>
          <w:szCs w:val="24"/>
        </w:rPr>
        <w:t xml:space="preserve"> </w:t>
      </w:r>
      <w:r w:rsidR="00186127">
        <w:rPr>
          <w:rFonts w:ascii="Times New Roman" w:hAnsi="Times New Roman" w:cs="Times New Roman"/>
          <w:b w:val="0"/>
          <w:sz w:val="24"/>
          <w:szCs w:val="24"/>
        </w:rPr>
        <w:t xml:space="preserve">proposed exhibits </w:t>
      </w:r>
      <w:r w:rsidR="004C1A4A">
        <w:rPr>
          <w:rFonts w:ascii="Times New Roman" w:hAnsi="Times New Roman" w:cs="Times New Roman"/>
          <w:b w:val="0"/>
          <w:sz w:val="24"/>
          <w:szCs w:val="24"/>
        </w:rPr>
        <w:t>into evidence without objection</w:t>
      </w:r>
      <w:r w:rsidR="0010241A">
        <w:rPr>
          <w:rFonts w:ascii="Times New Roman" w:hAnsi="Times New Roman" w:cs="Times New Roman"/>
          <w:b w:val="0"/>
          <w:sz w:val="24"/>
          <w:szCs w:val="24"/>
        </w:rPr>
        <w:t xml:space="preserve"> and marked them as the p</w:t>
      </w:r>
      <w:r w:rsidR="00186127">
        <w:rPr>
          <w:rFonts w:ascii="Times New Roman" w:hAnsi="Times New Roman" w:cs="Times New Roman"/>
          <w:b w:val="0"/>
          <w:sz w:val="24"/>
          <w:szCs w:val="24"/>
        </w:rPr>
        <w:t>arties had marked them</w:t>
      </w:r>
      <w:r w:rsidR="0048680F">
        <w:rPr>
          <w:rFonts w:ascii="Times New Roman" w:hAnsi="Times New Roman" w:cs="Times New Roman"/>
          <w:b w:val="0"/>
          <w:sz w:val="24"/>
          <w:szCs w:val="24"/>
        </w:rPr>
        <w:t xml:space="preserve">. </w:t>
      </w:r>
      <w:r w:rsidR="005909A7">
        <w:rPr>
          <w:rFonts w:ascii="Times New Roman" w:hAnsi="Times New Roman" w:cs="Times New Roman"/>
          <w:b w:val="0"/>
          <w:sz w:val="24"/>
          <w:szCs w:val="24"/>
        </w:rPr>
        <w:t xml:space="preserve"> </w:t>
      </w:r>
      <w:r w:rsidR="0010241A">
        <w:rPr>
          <w:rFonts w:ascii="Times New Roman" w:hAnsi="Times New Roman" w:cs="Times New Roman"/>
          <w:b w:val="0"/>
          <w:sz w:val="24"/>
          <w:szCs w:val="24"/>
        </w:rPr>
        <w:t>Following the h</w:t>
      </w:r>
      <w:r w:rsidR="00E37EE8">
        <w:rPr>
          <w:rFonts w:ascii="Times New Roman" w:hAnsi="Times New Roman" w:cs="Times New Roman"/>
          <w:b w:val="0"/>
          <w:sz w:val="24"/>
          <w:szCs w:val="24"/>
        </w:rPr>
        <w:t>earing</w:t>
      </w:r>
      <w:r w:rsidR="002C7D9E">
        <w:rPr>
          <w:rFonts w:ascii="Times New Roman" w:hAnsi="Times New Roman" w:cs="Times New Roman"/>
          <w:b w:val="0"/>
          <w:sz w:val="24"/>
          <w:szCs w:val="24"/>
        </w:rPr>
        <w:t>,</w:t>
      </w:r>
      <w:r w:rsidR="00E37EE8">
        <w:rPr>
          <w:rFonts w:ascii="Times New Roman" w:hAnsi="Times New Roman" w:cs="Times New Roman"/>
          <w:b w:val="0"/>
          <w:sz w:val="24"/>
          <w:szCs w:val="24"/>
        </w:rPr>
        <w:t xml:space="preserve"> I</w:t>
      </w:r>
      <w:r w:rsidR="0010241A">
        <w:rPr>
          <w:rFonts w:ascii="Times New Roman" w:hAnsi="Times New Roman" w:cs="Times New Roman"/>
          <w:b w:val="0"/>
          <w:sz w:val="24"/>
          <w:szCs w:val="24"/>
        </w:rPr>
        <w:t xml:space="preserve"> issued an Order outlining the p</w:t>
      </w:r>
      <w:r w:rsidR="00E37EE8">
        <w:rPr>
          <w:rFonts w:ascii="Times New Roman" w:hAnsi="Times New Roman" w:cs="Times New Roman"/>
          <w:b w:val="0"/>
          <w:sz w:val="24"/>
          <w:szCs w:val="24"/>
        </w:rPr>
        <w:t xml:space="preserve">arties’ stipulations and identifying the exhibits. </w:t>
      </w:r>
      <w:r w:rsidR="001822EB">
        <w:rPr>
          <w:rFonts w:ascii="Times New Roman" w:hAnsi="Times New Roman" w:cs="Times New Roman"/>
          <w:b w:val="0"/>
          <w:sz w:val="24"/>
          <w:szCs w:val="24"/>
        </w:rPr>
        <w:t>The parties subsequently stipulate</w:t>
      </w:r>
      <w:r w:rsidR="008B1179">
        <w:rPr>
          <w:rFonts w:ascii="Times New Roman" w:hAnsi="Times New Roman" w:cs="Times New Roman"/>
          <w:b w:val="0"/>
          <w:sz w:val="24"/>
          <w:szCs w:val="24"/>
        </w:rPr>
        <w:t>d that the payments for the services</w:t>
      </w:r>
      <w:r w:rsidR="001822EB">
        <w:rPr>
          <w:rFonts w:ascii="Times New Roman" w:hAnsi="Times New Roman" w:cs="Times New Roman"/>
          <w:b w:val="0"/>
          <w:sz w:val="24"/>
          <w:szCs w:val="24"/>
        </w:rPr>
        <w:t xml:space="preserve"> at issue were $7,500.00</w:t>
      </w:r>
      <w:r w:rsidR="00A03B62">
        <w:rPr>
          <w:rFonts w:ascii="Times New Roman" w:hAnsi="Times New Roman" w:cs="Times New Roman"/>
          <w:b w:val="0"/>
          <w:sz w:val="24"/>
          <w:szCs w:val="24"/>
        </w:rPr>
        <w:t xml:space="preserve"> and P</w:t>
      </w:r>
      <w:r w:rsidR="001822EB">
        <w:rPr>
          <w:rFonts w:ascii="Times New Roman" w:hAnsi="Times New Roman" w:cs="Times New Roman"/>
          <w:b w:val="0"/>
          <w:sz w:val="24"/>
          <w:szCs w:val="24"/>
        </w:rPr>
        <w:t>eti</w:t>
      </w:r>
      <w:r w:rsidR="00A03B62">
        <w:rPr>
          <w:rFonts w:ascii="Times New Roman" w:hAnsi="Times New Roman" w:cs="Times New Roman"/>
          <w:b w:val="0"/>
          <w:sz w:val="24"/>
          <w:szCs w:val="24"/>
        </w:rPr>
        <w:t>t</w:t>
      </w:r>
      <w:r w:rsidR="00BB43D8">
        <w:rPr>
          <w:rFonts w:ascii="Times New Roman" w:hAnsi="Times New Roman" w:cs="Times New Roman"/>
          <w:b w:val="0"/>
          <w:sz w:val="24"/>
          <w:szCs w:val="24"/>
        </w:rPr>
        <w:t>ioner’s Exhibit 10 was</w:t>
      </w:r>
      <w:r w:rsidR="001822EB">
        <w:rPr>
          <w:rFonts w:ascii="Times New Roman" w:hAnsi="Times New Roman" w:cs="Times New Roman"/>
          <w:b w:val="0"/>
          <w:sz w:val="24"/>
          <w:szCs w:val="24"/>
        </w:rPr>
        <w:t xml:space="preserve"> entered into evidence by agreement.</w:t>
      </w:r>
    </w:p>
    <w:p w:rsidR="003E204F" w:rsidRPr="00770672" w:rsidRDefault="005168ED" w:rsidP="00770672">
      <w:pPr>
        <w:pStyle w:val="Heading1"/>
        <w:ind w:firstLine="720"/>
        <w:jc w:val="left"/>
        <w:rPr>
          <w:rFonts w:ascii="Times New Roman" w:hAnsi="Times New Roman" w:cs="Times New Roman"/>
          <w:b w:val="0"/>
          <w:sz w:val="24"/>
          <w:szCs w:val="24"/>
        </w:rPr>
      </w:pPr>
      <w:r>
        <w:rPr>
          <w:rFonts w:ascii="Times New Roman" w:hAnsi="Times New Roman" w:cs="Times New Roman"/>
          <w:b w:val="0"/>
          <w:sz w:val="24"/>
          <w:szCs w:val="24"/>
        </w:rPr>
        <w:t>Both parties submitted closing</w:t>
      </w:r>
      <w:r w:rsidR="003E204F" w:rsidRPr="00770672">
        <w:rPr>
          <w:rFonts w:ascii="Times New Roman" w:hAnsi="Times New Roman" w:cs="Times New Roman"/>
          <w:b w:val="0"/>
          <w:sz w:val="24"/>
          <w:szCs w:val="24"/>
        </w:rPr>
        <w:t xml:space="preserve"> briefs</w:t>
      </w:r>
      <w:r w:rsidR="00E2739D">
        <w:rPr>
          <w:rFonts w:ascii="Times New Roman" w:hAnsi="Times New Roman" w:cs="Times New Roman"/>
          <w:b w:val="0"/>
          <w:sz w:val="24"/>
          <w:szCs w:val="24"/>
        </w:rPr>
        <w:t xml:space="preserve">. The Petitioner’s </w:t>
      </w:r>
      <w:r w:rsidR="004817B4">
        <w:rPr>
          <w:rFonts w:ascii="Times New Roman" w:hAnsi="Times New Roman" w:cs="Times New Roman"/>
          <w:b w:val="0"/>
          <w:sz w:val="24"/>
          <w:szCs w:val="24"/>
        </w:rPr>
        <w:t>Closing B</w:t>
      </w:r>
      <w:r w:rsidR="00F41CA7">
        <w:rPr>
          <w:rFonts w:ascii="Times New Roman" w:hAnsi="Times New Roman" w:cs="Times New Roman"/>
          <w:b w:val="0"/>
          <w:sz w:val="24"/>
          <w:szCs w:val="24"/>
        </w:rPr>
        <w:t xml:space="preserve">rief </w:t>
      </w:r>
      <w:r w:rsidR="00E2739D">
        <w:rPr>
          <w:rFonts w:ascii="Times New Roman" w:hAnsi="Times New Roman" w:cs="Times New Roman"/>
          <w:b w:val="0"/>
          <w:sz w:val="24"/>
          <w:szCs w:val="24"/>
        </w:rPr>
        <w:t>was mark</w:t>
      </w:r>
      <w:r w:rsidR="001822EB">
        <w:rPr>
          <w:rFonts w:ascii="Times New Roman" w:hAnsi="Times New Roman" w:cs="Times New Roman"/>
          <w:b w:val="0"/>
          <w:sz w:val="24"/>
          <w:szCs w:val="24"/>
        </w:rPr>
        <w:t>ed “C” and the Respondent’s “D</w:t>
      </w:r>
      <w:r w:rsidR="002C7D9E">
        <w:rPr>
          <w:rFonts w:ascii="Times New Roman" w:hAnsi="Times New Roman" w:cs="Times New Roman"/>
          <w:b w:val="0"/>
          <w:sz w:val="24"/>
          <w:szCs w:val="24"/>
        </w:rPr>
        <w:t>.”</w:t>
      </w:r>
      <w:r w:rsidR="00E2739D">
        <w:rPr>
          <w:rFonts w:ascii="Times New Roman" w:hAnsi="Times New Roman" w:cs="Times New Roman"/>
          <w:b w:val="0"/>
          <w:sz w:val="24"/>
          <w:szCs w:val="24"/>
        </w:rPr>
        <w:t xml:space="preserve"> </w:t>
      </w:r>
      <w:r w:rsidR="001822EB">
        <w:rPr>
          <w:rFonts w:ascii="Times New Roman" w:hAnsi="Times New Roman" w:cs="Times New Roman"/>
          <w:b w:val="0"/>
          <w:sz w:val="24"/>
          <w:szCs w:val="24"/>
        </w:rPr>
        <w:t xml:space="preserve"> </w:t>
      </w:r>
      <w:r w:rsidR="00E2739D">
        <w:rPr>
          <w:rFonts w:ascii="Times New Roman" w:hAnsi="Times New Roman" w:cs="Times New Roman"/>
          <w:b w:val="0"/>
          <w:sz w:val="24"/>
          <w:szCs w:val="24"/>
        </w:rPr>
        <w:t>O</w:t>
      </w:r>
      <w:r w:rsidR="00186127">
        <w:rPr>
          <w:rFonts w:ascii="Times New Roman" w:hAnsi="Times New Roman" w:cs="Times New Roman"/>
          <w:b w:val="0"/>
          <w:sz w:val="24"/>
          <w:szCs w:val="24"/>
        </w:rPr>
        <w:t xml:space="preserve">n </w:t>
      </w:r>
      <w:r w:rsidR="001822EB">
        <w:rPr>
          <w:rFonts w:ascii="Times New Roman" w:hAnsi="Times New Roman" w:cs="Times New Roman"/>
          <w:b w:val="0"/>
          <w:sz w:val="24"/>
          <w:szCs w:val="24"/>
        </w:rPr>
        <w:t>February 22</w:t>
      </w:r>
      <w:r w:rsidR="00770672">
        <w:rPr>
          <w:rFonts w:ascii="Times New Roman" w:hAnsi="Times New Roman" w:cs="Times New Roman"/>
          <w:b w:val="0"/>
          <w:sz w:val="24"/>
          <w:szCs w:val="24"/>
        </w:rPr>
        <w:t>,</w:t>
      </w:r>
      <w:r w:rsidR="000E237D">
        <w:rPr>
          <w:rFonts w:ascii="Times New Roman" w:hAnsi="Times New Roman" w:cs="Times New Roman"/>
          <w:b w:val="0"/>
          <w:sz w:val="24"/>
          <w:szCs w:val="24"/>
        </w:rPr>
        <w:t xml:space="preserve"> </w:t>
      </w:r>
      <w:r w:rsidR="0017190A">
        <w:rPr>
          <w:rFonts w:ascii="Times New Roman" w:hAnsi="Times New Roman" w:cs="Times New Roman"/>
          <w:b w:val="0"/>
          <w:sz w:val="24"/>
          <w:szCs w:val="24"/>
        </w:rPr>
        <w:t>2016</w:t>
      </w:r>
      <w:r w:rsidR="007D16EF">
        <w:rPr>
          <w:rFonts w:ascii="Times New Roman" w:hAnsi="Times New Roman" w:cs="Times New Roman"/>
          <w:b w:val="0"/>
          <w:sz w:val="24"/>
          <w:szCs w:val="24"/>
        </w:rPr>
        <w:t xml:space="preserve">, </w:t>
      </w:r>
      <w:r w:rsidR="00770672">
        <w:rPr>
          <w:rFonts w:ascii="Times New Roman" w:hAnsi="Times New Roman" w:cs="Times New Roman"/>
          <w:b w:val="0"/>
          <w:sz w:val="24"/>
          <w:szCs w:val="24"/>
        </w:rPr>
        <w:t xml:space="preserve">I closed the </w:t>
      </w:r>
      <w:r w:rsidR="007D16EF">
        <w:rPr>
          <w:rFonts w:ascii="Times New Roman" w:hAnsi="Times New Roman" w:cs="Times New Roman"/>
          <w:b w:val="0"/>
          <w:sz w:val="24"/>
          <w:szCs w:val="24"/>
        </w:rPr>
        <w:t xml:space="preserve">administrative </w:t>
      </w:r>
      <w:r w:rsidR="00770672">
        <w:rPr>
          <w:rFonts w:ascii="Times New Roman" w:hAnsi="Times New Roman" w:cs="Times New Roman"/>
          <w:b w:val="0"/>
          <w:sz w:val="24"/>
          <w:szCs w:val="24"/>
        </w:rPr>
        <w:t>record</w:t>
      </w:r>
      <w:r w:rsidR="003E204F" w:rsidRPr="00770672">
        <w:rPr>
          <w:rFonts w:ascii="Times New Roman" w:hAnsi="Times New Roman" w:cs="Times New Roman"/>
          <w:b w:val="0"/>
          <w:sz w:val="24"/>
          <w:szCs w:val="24"/>
        </w:rPr>
        <w:t xml:space="preserve">.  </w:t>
      </w: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Findings of F</w:t>
      </w:r>
      <w:r w:rsidR="00D97A1E">
        <w:rPr>
          <w:rFonts w:ascii="Times New Roman" w:hAnsi="Times New Roman" w:cs="Times New Roman"/>
          <w:sz w:val="24"/>
          <w:szCs w:val="24"/>
        </w:rPr>
        <w:t>act</w:t>
      </w:r>
    </w:p>
    <w:p w:rsidR="007B72C6" w:rsidRPr="007B12D5" w:rsidRDefault="00843205" w:rsidP="00843205">
      <w:pPr>
        <w:rPr>
          <w:rFonts w:ascii="Times New Roman" w:hAnsi="Times New Roman" w:cs="Times New Roman"/>
          <w:sz w:val="24"/>
          <w:szCs w:val="24"/>
        </w:rPr>
      </w:pPr>
      <w:r w:rsidRPr="007B12D5">
        <w:rPr>
          <w:rFonts w:ascii="Times New Roman" w:hAnsi="Times New Roman" w:cs="Times New Roman"/>
          <w:sz w:val="24"/>
          <w:szCs w:val="24"/>
        </w:rPr>
        <w:tab/>
        <w:t>Based on the testimony</w:t>
      </w:r>
      <w:r w:rsidR="0010241A">
        <w:rPr>
          <w:rFonts w:ascii="Times New Roman" w:hAnsi="Times New Roman" w:cs="Times New Roman"/>
          <w:sz w:val="24"/>
          <w:szCs w:val="24"/>
        </w:rPr>
        <w:t xml:space="preserve"> and exhibits presented at the h</w:t>
      </w:r>
      <w:r w:rsidRPr="007B12D5">
        <w:rPr>
          <w:rFonts w:ascii="Times New Roman" w:hAnsi="Times New Roman" w:cs="Times New Roman"/>
          <w:sz w:val="24"/>
          <w:szCs w:val="24"/>
        </w:rPr>
        <w:t>earing</w:t>
      </w:r>
      <w:r w:rsidR="00625752">
        <w:rPr>
          <w:rFonts w:ascii="Times New Roman" w:hAnsi="Times New Roman" w:cs="Times New Roman"/>
          <w:sz w:val="24"/>
          <w:szCs w:val="24"/>
        </w:rPr>
        <w:t xml:space="preserve"> and reasonable inferences from them</w:t>
      </w:r>
      <w:r w:rsidRPr="007B12D5">
        <w:rPr>
          <w:rFonts w:ascii="Times New Roman" w:hAnsi="Times New Roman" w:cs="Times New Roman"/>
          <w:sz w:val="24"/>
          <w:szCs w:val="24"/>
        </w:rPr>
        <w:t>, I make the following findings of fact:</w:t>
      </w:r>
    </w:p>
    <w:p w:rsidR="000F60B0" w:rsidRDefault="001822EB"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Susan Fay</w:t>
      </w:r>
      <w:r w:rsidR="00770672">
        <w:rPr>
          <w:rFonts w:ascii="Times New Roman" w:hAnsi="Times New Roman" w:cs="Times New Roman"/>
          <w:sz w:val="24"/>
          <w:szCs w:val="24"/>
        </w:rPr>
        <w:t xml:space="preserve"> (</w:t>
      </w:r>
      <w:r w:rsidR="003E5B27">
        <w:rPr>
          <w:rFonts w:ascii="Times New Roman" w:hAnsi="Times New Roman" w:cs="Times New Roman"/>
          <w:sz w:val="24"/>
          <w:szCs w:val="24"/>
        </w:rPr>
        <w:t>“</w:t>
      </w:r>
      <w:r w:rsidR="00770672">
        <w:rPr>
          <w:rFonts w:ascii="Times New Roman" w:hAnsi="Times New Roman" w:cs="Times New Roman"/>
          <w:sz w:val="24"/>
          <w:szCs w:val="24"/>
        </w:rPr>
        <w:t>Petitioner”)</w:t>
      </w:r>
      <w:r w:rsidR="002C7D9E">
        <w:rPr>
          <w:rFonts w:ascii="Times New Roman" w:hAnsi="Times New Roman" w:cs="Times New Roman"/>
          <w:sz w:val="24"/>
          <w:szCs w:val="24"/>
        </w:rPr>
        <w:t xml:space="preserve"> was born in </w:t>
      </w:r>
      <w:r w:rsidR="002B7DA3">
        <w:rPr>
          <w:rFonts w:ascii="Times New Roman" w:hAnsi="Times New Roman" w:cs="Times New Roman"/>
          <w:sz w:val="24"/>
          <w:szCs w:val="24"/>
        </w:rPr>
        <w:t>1947</w:t>
      </w:r>
      <w:r w:rsidR="0030196C">
        <w:rPr>
          <w:rFonts w:ascii="Times New Roman" w:hAnsi="Times New Roman" w:cs="Times New Roman"/>
          <w:sz w:val="24"/>
          <w:szCs w:val="24"/>
        </w:rPr>
        <w:t xml:space="preserve">. </w:t>
      </w:r>
      <w:r w:rsidR="002B7DA3">
        <w:rPr>
          <w:rFonts w:ascii="Times New Roman" w:hAnsi="Times New Roman" w:cs="Times New Roman"/>
          <w:sz w:val="24"/>
          <w:szCs w:val="24"/>
        </w:rPr>
        <w:t>(Res. Ex</w:t>
      </w:r>
      <w:r w:rsidR="0017190A">
        <w:rPr>
          <w:rFonts w:ascii="Times New Roman" w:hAnsi="Times New Roman" w:cs="Times New Roman"/>
          <w:sz w:val="24"/>
          <w:szCs w:val="24"/>
        </w:rPr>
        <w:t>.</w:t>
      </w:r>
      <w:r w:rsidR="002B7DA3">
        <w:rPr>
          <w:rFonts w:ascii="Times New Roman" w:hAnsi="Times New Roman" w:cs="Times New Roman"/>
          <w:sz w:val="24"/>
          <w:szCs w:val="24"/>
        </w:rPr>
        <w:t xml:space="preserve"> 5</w:t>
      </w:r>
      <w:r w:rsidR="0017190A">
        <w:rPr>
          <w:rFonts w:ascii="Times New Roman" w:hAnsi="Times New Roman" w:cs="Times New Roman"/>
          <w:sz w:val="24"/>
          <w:szCs w:val="24"/>
        </w:rPr>
        <w:t>)</w:t>
      </w:r>
    </w:p>
    <w:p w:rsidR="002B7DA3" w:rsidRDefault="002B7DA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is a retired member of the Massachusetts Teachers’ Retirement System (“MTRS”). (Stip.)</w:t>
      </w:r>
    </w:p>
    <w:p w:rsidR="001F6ED6" w:rsidRDefault="001F6ED6"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Petitioner’s retirement was effective December 12, 2011. (Stip.)</w:t>
      </w:r>
    </w:p>
    <w:p w:rsidR="00B62A3F" w:rsidRDefault="00B62A3F"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Prior to her retirement, the Petitioner worked as a </w:t>
      </w:r>
      <w:r w:rsidR="008C2B91">
        <w:rPr>
          <w:rFonts w:ascii="Times New Roman" w:hAnsi="Times New Roman" w:cs="Times New Roman"/>
          <w:sz w:val="24"/>
          <w:szCs w:val="24"/>
        </w:rPr>
        <w:t xml:space="preserve">full time </w:t>
      </w:r>
      <w:r w:rsidR="00624624">
        <w:rPr>
          <w:rFonts w:ascii="Times New Roman" w:hAnsi="Times New Roman" w:cs="Times New Roman"/>
          <w:sz w:val="24"/>
          <w:szCs w:val="24"/>
        </w:rPr>
        <w:t xml:space="preserve">history </w:t>
      </w:r>
      <w:r>
        <w:rPr>
          <w:rFonts w:ascii="Times New Roman" w:hAnsi="Times New Roman" w:cs="Times New Roman"/>
          <w:sz w:val="24"/>
          <w:szCs w:val="24"/>
        </w:rPr>
        <w:t>teacher in the Waltham Public Schools. (</w:t>
      </w:r>
      <w:r w:rsidR="00E34DFC">
        <w:rPr>
          <w:rFonts w:ascii="Times New Roman" w:hAnsi="Times New Roman" w:cs="Times New Roman"/>
          <w:sz w:val="24"/>
          <w:szCs w:val="24"/>
        </w:rPr>
        <w:t>Test</w:t>
      </w:r>
      <w:proofErr w:type="gramStart"/>
      <w:r w:rsidR="00E34DFC">
        <w:rPr>
          <w:rFonts w:ascii="Times New Roman" w:hAnsi="Times New Roman" w:cs="Times New Roman"/>
          <w:sz w:val="24"/>
          <w:szCs w:val="24"/>
        </w:rPr>
        <w:t>./</w:t>
      </w:r>
      <w:proofErr w:type="gramEnd"/>
      <w:r>
        <w:rPr>
          <w:rFonts w:ascii="Times New Roman" w:hAnsi="Times New Roman" w:cs="Times New Roman"/>
          <w:sz w:val="24"/>
          <w:szCs w:val="24"/>
        </w:rPr>
        <w:t>Stip.)</w:t>
      </w:r>
    </w:p>
    <w:p w:rsidR="00B62A3F" w:rsidRDefault="00B62A3F"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For all times material to this appeal, the Petitioner performed the additional duties of the Summer School Director and received a stipend for that work. (Stip.)</w:t>
      </w:r>
    </w:p>
    <w:p w:rsidR="002B7DA3" w:rsidRDefault="002B7DA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Summer School Director position was provided for in the collective bargaining agreement between the School Committee of the City of Waltham and the Waltham Education Association. (Stip.)</w:t>
      </w:r>
    </w:p>
    <w:p w:rsidR="00B62A3F" w:rsidRDefault="002E396B"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Summer S</w:t>
      </w:r>
      <w:r w:rsidR="00B62A3F">
        <w:rPr>
          <w:rFonts w:ascii="Times New Roman" w:hAnsi="Times New Roman" w:cs="Times New Roman"/>
          <w:sz w:val="24"/>
          <w:szCs w:val="24"/>
        </w:rPr>
        <w:t>chool had two independent components.</w:t>
      </w:r>
      <w:r>
        <w:rPr>
          <w:rFonts w:ascii="Times New Roman" w:hAnsi="Times New Roman" w:cs="Times New Roman"/>
          <w:sz w:val="24"/>
          <w:szCs w:val="24"/>
        </w:rPr>
        <w:t xml:space="preserve"> (Stip.)</w:t>
      </w:r>
    </w:p>
    <w:p w:rsidR="00895F15" w:rsidRDefault="00B62A3F"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first component was the “</w:t>
      </w:r>
      <w:r w:rsidR="00F31C72">
        <w:rPr>
          <w:rFonts w:ascii="Times New Roman" w:hAnsi="Times New Roman" w:cs="Times New Roman"/>
          <w:sz w:val="24"/>
          <w:szCs w:val="24"/>
        </w:rPr>
        <w:t>Make Up and R</w:t>
      </w:r>
      <w:r w:rsidR="00624624">
        <w:rPr>
          <w:rFonts w:ascii="Times New Roman" w:hAnsi="Times New Roman" w:cs="Times New Roman"/>
          <w:sz w:val="24"/>
          <w:szCs w:val="24"/>
        </w:rPr>
        <w:t>eview P</w:t>
      </w:r>
      <w:r>
        <w:rPr>
          <w:rFonts w:ascii="Times New Roman" w:hAnsi="Times New Roman" w:cs="Times New Roman"/>
          <w:sz w:val="24"/>
          <w:szCs w:val="24"/>
        </w:rPr>
        <w:t>rogram</w:t>
      </w:r>
      <w:r w:rsidR="00145E81">
        <w:rPr>
          <w:rFonts w:ascii="Times New Roman" w:hAnsi="Times New Roman" w:cs="Times New Roman"/>
          <w:sz w:val="24"/>
          <w:szCs w:val="24"/>
        </w:rPr>
        <w:t>,</w:t>
      </w:r>
      <w:r w:rsidR="00624624">
        <w:rPr>
          <w:rFonts w:ascii="Times New Roman" w:hAnsi="Times New Roman" w:cs="Times New Roman"/>
          <w:sz w:val="24"/>
          <w:szCs w:val="24"/>
        </w:rPr>
        <w:t>”</w:t>
      </w:r>
      <w:r>
        <w:rPr>
          <w:rFonts w:ascii="Times New Roman" w:hAnsi="Times New Roman" w:cs="Times New Roman"/>
          <w:sz w:val="24"/>
          <w:szCs w:val="24"/>
        </w:rPr>
        <w:t xml:space="preserve"> wherein courses were av</w:t>
      </w:r>
      <w:r w:rsidR="00F31C72">
        <w:rPr>
          <w:rFonts w:ascii="Times New Roman" w:hAnsi="Times New Roman" w:cs="Times New Roman"/>
          <w:sz w:val="24"/>
          <w:szCs w:val="24"/>
        </w:rPr>
        <w:t xml:space="preserve">ailable to students in grades </w:t>
      </w:r>
      <w:r>
        <w:rPr>
          <w:rFonts w:ascii="Times New Roman" w:hAnsi="Times New Roman" w:cs="Times New Roman"/>
          <w:sz w:val="24"/>
          <w:szCs w:val="24"/>
        </w:rPr>
        <w:t>6 to 12. All courses were 20 days in length. Students who received a final failing grade in English, Math, Science</w:t>
      </w:r>
      <w:r w:rsidR="00624624">
        <w:rPr>
          <w:rFonts w:ascii="Times New Roman" w:hAnsi="Times New Roman" w:cs="Times New Roman"/>
          <w:sz w:val="24"/>
          <w:szCs w:val="24"/>
        </w:rPr>
        <w:t xml:space="preserve">, or History </w:t>
      </w:r>
      <w:r>
        <w:rPr>
          <w:rFonts w:ascii="Times New Roman" w:hAnsi="Times New Roman" w:cs="Times New Roman"/>
          <w:sz w:val="24"/>
          <w:szCs w:val="24"/>
        </w:rPr>
        <w:t>could regain credit for those courses by successfull</w:t>
      </w:r>
      <w:r w:rsidR="00F31C72">
        <w:rPr>
          <w:rFonts w:ascii="Times New Roman" w:hAnsi="Times New Roman" w:cs="Times New Roman"/>
          <w:sz w:val="24"/>
          <w:szCs w:val="24"/>
        </w:rPr>
        <w:t>y complet</w:t>
      </w:r>
      <w:r>
        <w:rPr>
          <w:rFonts w:ascii="Times New Roman" w:hAnsi="Times New Roman" w:cs="Times New Roman"/>
          <w:sz w:val="24"/>
          <w:szCs w:val="24"/>
        </w:rPr>
        <w:t>ing the Summer School</w:t>
      </w:r>
      <w:r w:rsidR="001D5CD7">
        <w:rPr>
          <w:rFonts w:ascii="Times New Roman" w:hAnsi="Times New Roman" w:cs="Times New Roman"/>
          <w:sz w:val="24"/>
          <w:szCs w:val="24"/>
        </w:rPr>
        <w:t xml:space="preserve"> course</w:t>
      </w:r>
      <w:r>
        <w:rPr>
          <w:rFonts w:ascii="Times New Roman" w:hAnsi="Times New Roman" w:cs="Times New Roman"/>
          <w:sz w:val="24"/>
          <w:szCs w:val="24"/>
        </w:rPr>
        <w:t xml:space="preserve">. </w:t>
      </w:r>
      <w:r w:rsidR="00895F15">
        <w:rPr>
          <w:rFonts w:ascii="Times New Roman" w:hAnsi="Times New Roman" w:cs="Times New Roman"/>
          <w:sz w:val="24"/>
          <w:szCs w:val="24"/>
        </w:rPr>
        <w:t>(Test./Res. Ex. 8)</w:t>
      </w:r>
    </w:p>
    <w:p w:rsidR="00B62A3F" w:rsidRDefault="00B62A3F"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 course tuition was charged</w:t>
      </w:r>
      <w:r w:rsidR="00F31C72">
        <w:rPr>
          <w:rFonts w:ascii="Times New Roman" w:hAnsi="Times New Roman" w:cs="Times New Roman"/>
          <w:sz w:val="24"/>
          <w:szCs w:val="24"/>
        </w:rPr>
        <w:t>. The program was not limited to Waltham residents, but Waltham residents received a discount on the fee charged per course. (Stip.)</w:t>
      </w:r>
    </w:p>
    <w:p w:rsidR="004376E0" w:rsidRDefault="004376E0"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second component was the “Summer Enrichment Program” wherein children could take non-academic courses (e.g., Rock Band Camp, the Art of Comic Books, etc.)  Per course tuition was charged. The Program was not limited to residents of Waltham, but residents of Waltham received a discount on the fee charged per course. (Stip.)</w:t>
      </w:r>
    </w:p>
    <w:p w:rsidR="008B1179" w:rsidRDefault="008B1179"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Students ordered to attend summer school by a court and Waltham residents who demonstrated significant financial hardship did not have to pay tuition. (Test.)</w:t>
      </w:r>
    </w:p>
    <w:p w:rsidR="00895F15" w:rsidRDefault="001D5CD7" w:rsidP="00C9278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Enrichment P</w:t>
      </w:r>
      <w:r w:rsidR="000A07B5">
        <w:rPr>
          <w:rFonts w:ascii="Times New Roman" w:hAnsi="Times New Roman" w:cs="Times New Roman"/>
          <w:sz w:val="24"/>
          <w:szCs w:val="24"/>
        </w:rPr>
        <w:t xml:space="preserve">rogram </w:t>
      </w:r>
      <w:r>
        <w:rPr>
          <w:rFonts w:ascii="Times New Roman" w:hAnsi="Times New Roman" w:cs="Times New Roman"/>
          <w:sz w:val="24"/>
          <w:szCs w:val="24"/>
        </w:rPr>
        <w:t>was the smaller program. At least</w:t>
      </w:r>
      <w:r w:rsidR="008B1179">
        <w:rPr>
          <w:rFonts w:ascii="Times New Roman" w:hAnsi="Times New Roman" w:cs="Times New Roman"/>
          <w:sz w:val="24"/>
          <w:szCs w:val="24"/>
        </w:rPr>
        <w:t xml:space="preserve"> fifty per cent</w:t>
      </w:r>
      <w:r w:rsidR="000A07B5">
        <w:rPr>
          <w:rFonts w:ascii="Times New Roman" w:hAnsi="Times New Roman" w:cs="Times New Roman"/>
          <w:sz w:val="24"/>
          <w:szCs w:val="24"/>
        </w:rPr>
        <w:t xml:space="preserve"> of </w:t>
      </w:r>
      <w:r>
        <w:rPr>
          <w:rFonts w:ascii="Times New Roman" w:hAnsi="Times New Roman" w:cs="Times New Roman"/>
          <w:sz w:val="24"/>
          <w:szCs w:val="24"/>
        </w:rPr>
        <w:t xml:space="preserve">summer </w:t>
      </w:r>
      <w:r w:rsidR="000A07B5">
        <w:rPr>
          <w:rFonts w:ascii="Times New Roman" w:hAnsi="Times New Roman" w:cs="Times New Roman"/>
          <w:sz w:val="24"/>
          <w:szCs w:val="24"/>
        </w:rPr>
        <w:t xml:space="preserve">students took </w:t>
      </w:r>
      <w:r>
        <w:rPr>
          <w:rFonts w:ascii="Times New Roman" w:hAnsi="Times New Roman" w:cs="Times New Roman"/>
          <w:sz w:val="24"/>
          <w:szCs w:val="24"/>
        </w:rPr>
        <w:t>courses to get t</w:t>
      </w:r>
      <w:r w:rsidR="008B1179">
        <w:rPr>
          <w:rFonts w:ascii="Times New Roman" w:hAnsi="Times New Roman" w:cs="Times New Roman"/>
          <w:sz w:val="24"/>
          <w:szCs w:val="24"/>
        </w:rPr>
        <w:t>he credit and at times it was sixty-sixty-five per cent</w:t>
      </w:r>
      <w:r>
        <w:rPr>
          <w:rFonts w:ascii="Times New Roman" w:hAnsi="Times New Roman" w:cs="Times New Roman"/>
          <w:sz w:val="24"/>
          <w:szCs w:val="24"/>
        </w:rPr>
        <w:t xml:space="preserve">. </w:t>
      </w:r>
      <w:r>
        <w:rPr>
          <w:rFonts w:ascii="Times New Roman" w:hAnsi="Times New Roman" w:cs="Times New Roman"/>
          <w:sz w:val="24"/>
          <w:szCs w:val="24"/>
        </w:rPr>
        <w:lastRenderedPageBreak/>
        <w:t>Some Enrichment P</w:t>
      </w:r>
      <w:r w:rsidR="000A07B5">
        <w:rPr>
          <w:rFonts w:ascii="Times New Roman" w:hAnsi="Times New Roman" w:cs="Times New Roman"/>
          <w:sz w:val="24"/>
          <w:szCs w:val="24"/>
        </w:rPr>
        <w:t xml:space="preserve">rogram </w:t>
      </w:r>
      <w:r>
        <w:rPr>
          <w:rFonts w:ascii="Times New Roman" w:hAnsi="Times New Roman" w:cs="Times New Roman"/>
          <w:sz w:val="24"/>
          <w:szCs w:val="24"/>
        </w:rPr>
        <w:t xml:space="preserve">courses supported </w:t>
      </w:r>
      <w:r w:rsidR="000A07B5">
        <w:rPr>
          <w:rFonts w:ascii="Times New Roman" w:hAnsi="Times New Roman" w:cs="Times New Roman"/>
          <w:sz w:val="24"/>
          <w:szCs w:val="24"/>
        </w:rPr>
        <w:t>studen</w:t>
      </w:r>
      <w:r>
        <w:rPr>
          <w:rFonts w:ascii="Times New Roman" w:hAnsi="Times New Roman" w:cs="Times New Roman"/>
          <w:sz w:val="24"/>
          <w:szCs w:val="24"/>
        </w:rPr>
        <w:t xml:space="preserve">ts from academically regressing during the </w:t>
      </w:r>
      <w:proofErr w:type="gramStart"/>
      <w:r>
        <w:rPr>
          <w:rFonts w:ascii="Times New Roman" w:hAnsi="Times New Roman" w:cs="Times New Roman"/>
          <w:sz w:val="24"/>
          <w:szCs w:val="24"/>
        </w:rPr>
        <w:t>Summer</w:t>
      </w:r>
      <w:proofErr w:type="gramEnd"/>
      <w:r w:rsidR="000A07B5">
        <w:rPr>
          <w:rFonts w:ascii="Times New Roman" w:hAnsi="Times New Roman" w:cs="Times New Roman"/>
          <w:sz w:val="24"/>
          <w:szCs w:val="24"/>
        </w:rPr>
        <w:t xml:space="preserve">. </w:t>
      </w:r>
      <w:r w:rsidR="00895F15">
        <w:rPr>
          <w:rFonts w:ascii="Times New Roman" w:hAnsi="Times New Roman" w:cs="Times New Roman"/>
          <w:sz w:val="24"/>
          <w:szCs w:val="24"/>
        </w:rPr>
        <w:t>(Test.)</w:t>
      </w:r>
    </w:p>
    <w:p w:rsidR="00C92784" w:rsidRDefault="001D5CD7" w:rsidP="00C9278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Summer courses in Athletic Enrichment were used for </w:t>
      </w:r>
      <w:r w:rsidR="000A07B5">
        <w:rPr>
          <w:rFonts w:ascii="Times New Roman" w:hAnsi="Times New Roman" w:cs="Times New Roman"/>
          <w:sz w:val="24"/>
          <w:szCs w:val="24"/>
        </w:rPr>
        <w:t>gym credit required for graduation.</w:t>
      </w:r>
      <w:r>
        <w:rPr>
          <w:rFonts w:ascii="Times New Roman" w:hAnsi="Times New Roman" w:cs="Times New Roman"/>
          <w:sz w:val="24"/>
          <w:szCs w:val="24"/>
        </w:rPr>
        <w:t xml:space="preserve"> (Test.</w:t>
      </w:r>
      <w:r w:rsidR="00895F15">
        <w:rPr>
          <w:rFonts w:ascii="Times New Roman" w:hAnsi="Times New Roman" w:cs="Times New Roman"/>
          <w:sz w:val="24"/>
          <w:szCs w:val="24"/>
        </w:rPr>
        <w:t>/Res. Ex. 8</w:t>
      </w:r>
      <w:r>
        <w:rPr>
          <w:rFonts w:ascii="Times New Roman" w:hAnsi="Times New Roman" w:cs="Times New Roman"/>
          <w:sz w:val="24"/>
          <w:szCs w:val="24"/>
        </w:rPr>
        <w:t>)</w:t>
      </w:r>
    </w:p>
    <w:p w:rsidR="000A07B5" w:rsidRDefault="00C92784" w:rsidP="00C9278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Summer School was usually held in July. The Petitioner managed the Summer School. At one point, Su</w:t>
      </w:r>
      <w:r w:rsidR="00E34DFC">
        <w:rPr>
          <w:rFonts w:ascii="Times New Roman" w:hAnsi="Times New Roman" w:cs="Times New Roman"/>
          <w:sz w:val="24"/>
          <w:szCs w:val="24"/>
        </w:rPr>
        <w:t xml:space="preserve">mmer School was held on 26 half </w:t>
      </w:r>
      <w:r>
        <w:rPr>
          <w:rFonts w:ascii="Times New Roman" w:hAnsi="Times New Roman" w:cs="Times New Roman"/>
          <w:sz w:val="24"/>
          <w:szCs w:val="24"/>
        </w:rPr>
        <w:t>days. The pr</w:t>
      </w:r>
      <w:r w:rsidR="00145E81">
        <w:rPr>
          <w:rFonts w:ascii="Times New Roman" w:hAnsi="Times New Roman" w:cs="Times New Roman"/>
          <w:sz w:val="24"/>
          <w:szCs w:val="24"/>
        </w:rPr>
        <w:t xml:space="preserve">ogram changed to 20 full </w:t>
      </w:r>
      <w:r>
        <w:rPr>
          <w:rFonts w:ascii="Times New Roman" w:hAnsi="Times New Roman" w:cs="Times New Roman"/>
          <w:sz w:val="24"/>
          <w:szCs w:val="24"/>
        </w:rPr>
        <w:t>days. (Test.)</w:t>
      </w:r>
    </w:p>
    <w:p w:rsidR="00F10500" w:rsidRPr="0066270A" w:rsidRDefault="00F10500" w:rsidP="0066270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Summer School student passing rate averaged about 96%. (Test.)</w:t>
      </w:r>
    </w:p>
    <w:p w:rsidR="000A07B5" w:rsidRDefault="001D5CD7"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performed duties required by the Summer School Director position e</w:t>
      </w:r>
      <w:r w:rsidR="000A07B5">
        <w:rPr>
          <w:rFonts w:ascii="Times New Roman" w:hAnsi="Times New Roman" w:cs="Times New Roman"/>
          <w:sz w:val="24"/>
          <w:szCs w:val="24"/>
        </w:rPr>
        <w:t>very m</w:t>
      </w:r>
      <w:r>
        <w:rPr>
          <w:rFonts w:ascii="Times New Roman" w:hAnsi="Times New Roman" w:cs="Times New Roman"/>
          <w:sz w:val="24"/>
          <w:szCs w:val="24"/>
        </w:rPr>
        <w:t>onth of</w:t>
      </w:r>
      <w:r w:rsidR="004E7E89">
        <w:rPr>
          <w:rFonts w:ascii="Times New Roman" w:hAnsi="Times New Roman" w:cs="Times New Roman"/>
          <w:sz w:val="24"/>
          <w:szCs w:val="24"/>
        </w:rPr>
        <w:t xml:space="preserve"> the</w:t>
      </w:r>
      <w:r>
        <w:rPr>
          <w:rFonts w:ascii="Times New Roman" w:hAnsi="Times New Roman" w:cs="Times New Roman"/>
          <w:sz w:val="24"/>
          <w:szCs w:val="24"/>
        </w:rPr>
        <w:t xml:space="preserve"> year.  Preparation for the Summer School program started </w:t>
      </w:r>
      <w:r w:rsidR="000A07B5">
        <w:rPr>
          <w:rFonts w:ascii="Times New Roman" w:hAnsi="Times New Roman" w:cs="Times New Roman"/>
          <w:sz w:val="24"/>
          <w:szCs w:val="24"/>
        </w:rPr>
        <w:t xml:space="preserve">in </w:t>
      </w:r>
      <w:r>
        <w:rPr>
          <w:rFonts w:ascii="Times New Roman" w:hAnsi="Times New Roman" w:cs="Times New Roman"/>
          <w:sz w:val="24"/>
          <w:szCs w:val="24"/>
        </w:rPr>
        <w:t xml:space="preserve">December. There was some fluctuation in the schedule </w:t>
      </w:r>
      <w:r w:rsidR="000A07B5">
        <w:rPr>
          <w:rFonts w:ascii="Times New Roman" w:hAnsi="Times New Roman" w:cs="Times New Roman"/>
          <w:sz w:val="24"/>
          <w:szCs w:val="24"/>
        </w:rPr>
        <w:t>because of vacations.</w:t>
      </w:r>
      <w:r w:rsidRPr="001D5CD7">
        <w:rPr>
          <w:rFonts w:ascii="Times New Roman" w:hAnsi="Times New Roman" w:cs="Times New Roman"/>
          <w:sz w:val="24"/>
          <w:szCs w:val="24"/>
        </w:rPr>
        <w:t xml:space="preserve"> </w:t>
      </w:r>
      <w:r>
        <w:rPr>
          <w:rFonts w:ascii="Times New Roman" w:hAnsi="Times New Roman" w:cs="Times New Roman"/>
          <w:sz w:val="24"/>
          <w:szCs w:val="24"/>
        </w:rPr>
        <w:t>(Test.)</w:t>
      </w:r>
    </w:p>
    <w:p w:rsidR="008C2B91" w:rsidRDefault="008C2B91"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used her free period and time before students arrived and after they left during the school day</w:t>
      </w:r>
      <w:r w:rsidR="00753BBE">
        <w:rPr>
          <w:rFonts w:ascii="Times New Roman" w:hAnsi="Times New Roman" w:cs="Times New Roman"/>
          <w:sz w:val="24"/>
          <w:szCs w:val="24"/>
        </w:rPr>
        <w:t xml:space="preserve"> to perform </w:t>
      </w:r>
      <w:r w:rsidR="008B1179">
        <w:rPr>
          <w:rFonts w:ascii="Times New Roman" w:hAnsi="Times New Roman" w:cs="Times New Roman"/>
          <w:sz w:val="24"/>
          <w:szCs w:val="24"/>
        </w:rPr>
        <w:t xml:space="preserve">her </w:t>
      </w:r>
      <w:r w:rsidR="00753BBE">
        <w:rPr>
          <w:rFonts w:ascii="Times New Roman" w:hAnsi="Times New Roman" w:cs="Times New Roman"/>
          <w:sz w:val="24"/>
          <w:szCs w:val="24"/>
        </w:rPr>
        <w:t>Summer School duties</w:t>
      </w:r>
      <w:r>
        <w:rPr>
          <w:rFonts w:ascii="Times New Roman" w:hAnsi="Times New Roman" w:cs="Times New Roman"/>
          <w:sz w:val="24"/>
          <w:szCs w:val="24"/>
        </w:rPr>
        <w:t>. (Test.)</w:t>
      </w:r>
    </w:p>
    <w:p w:rsidR="000A07B5" w:rsidRDefault="001D5CD7"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Preparation </w:t>
      </w:r>
      <w:r w:rsidR="00667613">
        <w:rPr>
          <w:rFonts w:ascii="Times New Roman" w:hAnsi="Times New Roman" w:cs="Times New Roman"/>
          <w:sz w:val="24"/>
          <w:szCs w:val="24"/>
        </w:rPr>
        <w:t xml:space="preserve">of the Summer School program started in </w:t>
      </w:r>
      <w:r>
        <w:rPr>
          <w:rFonts w:ascii="Times New Roman" w:hAnsi="Times New Roman" w:cs="Times New Roman"/>
          <w:sz w:val="24"/>
          <w:szCs w:val="24"/>
        </w:rPr>
        <w:t>December</w:t>
      </w:r>
      <w:r w:rsidR="00667613">
        <w:rPr>
          <w:rFonts w:ascii="Times New Roman" w:hAnsi="Times New Roman" w:cs="Times New Roman"/>
          <w:sz w:val="24"/>
          <w:szCs w:val="24"/>
        </w:rPr>
        <w:t xml:space="preserve"> with </w:t>
      </w:r>
      <w:r w:rsidR="000A07B5">
        <w:rPr>
          <w:rFonts w:ascii="Times New Roman" w:hAnsi="Times New Roman" w:cs="Times New Roman"/>
          <w:sz w:val="24"/>
          <w:szCs w:val="24"/>
        </w:rPr>
        <w:t xml:space="preserve">reviewing current high school curriculum and modifying </w:t>
      </w:r>
      <w:r w:rsidR="00667613">
        <w:rPr>
          <w:rFonts w:ascii="Times New Roman" w:hAnsi="Times New Roman" w:cs="Times New Roman"/>
          <w:sz w:val="24"/>
          <w:szCs w:val="24"/>
        </w:rPr>
        <w:t xml:space="preserve">the Summer School curriculum so it would be </w:t>
      </w:r>
      <w:r w:rsidR="000A07B5">
        <w:rPr>
          <w:rFonts w:ascii="Times New Roman" w:hAnsi="Times New Roman" w:cs="Times New Roman"/>
          <w:sz w:val="24"/>
          <w:szCs w:val="24"/>
        </w:rPr>
        <w:t>consisten</w:t>
      </w:r>
      <w:r w:rsidR="00667613">
        <w:rPr>
          <w:rFonts w:ascii="Times New Roman" w:hAnsi="Times New Roman" w:cs="Times New Roman"/>
          <w:sz w:val="24"/>
          <w:szCs w:val="24"/>
        </w:rPr>
        <w:t>t</w:t>
      </w:r>
      <w:r w:rsidR="000A07B5">
        <w:rPr>
          <w:rFonts w:ascii="Times New Roman" w:hAnsi="Times New Roman" w:cs="Times New Roman"/>
          <w:sz w:val="24"/>
          <w:szCs w:val="24"/>
        </w:rPr>
        <w:t xml:space="preserve"> with </w:t>
      </w:r>
      <w:r w:rsidR="00624624">
        <w:rPr>
          <w:rFonts w:ascii="Times New Roman" w:hAnsi="Times New Roman" w:cs="Times New Roman"/>
          <w:sz w:val="24"/>
          <w:szCs w:val="24"/>
        </w:rPr>
        <w:t xml:space="preserve">the </w:t>
      </w:r>
      <w:r w:rsidR="000A07B5">
        <w:rPr>
          <w:rFonts w:ascii="Times New Roman" w:hAnsi="Times New Roman" w:cs="Times New Roman"/>
          <w:sz w:val="24"/>
          <w:szCs w:val="24"/>
        </w:rPr>
        <w:t>requirements</w:t>
      </w:r>
      <w:r w:rsidR="00624624">
        <w:rPr>
          <w:rFonts w:ascii="Times New Roman" w:hAnsi="Times New Roman" w:cs="Times New Roman"/>
          <w:sz w:val="24"/>
          <w:szCs w:val="24"/>
        </w:rPr>
        <w:t xml:space="preserve"> of the regular school curriculum</w:t>
      </w:r>
      <w:r w:rsidR="000A07B5">
        <w:rPr>
          <w:rFonts w:ascii="Times New Roman" w:hAnsi="Times New Roman" w:cs="Times New Roman"/>
          <w:sz w:val="24"/>
          <w:szCs w:val="24"/>
        </w:rPr>
        <w:t xml:space="preserve">.  </w:t>
      </w:r>
      <w:r w:rsidR="004E7E89">
        <w:rPr>
          <w:rFonts w:ascii="Times New Roman" w:hAnsi="Times New Roman" w:cs="Times New Roman"/>
          <w:sz w:val="24"/>
          <w:szCs w:val="24"/>
        </w:rPr>
        <w:t>The P</w:t>
      </w:r>
      <w:r w:rsidR="00667613">
        <w:rPr>
          <w:rFonts w:ascii="Times New Roman" w:hAnsi="Times New Roman" w:cs="Times New Roman"/>
          <w:sz w:val="24"/>
          <w:szCs w:val="24"/>
        </w:rPr>
        <w:t>etitioner would then start</w:t>
      </w:r>
      <w:r w:rsidR="000A07B5">
        <w:rPr>
          <w:rFonts w:ascii="Times New Roman" w:hAnsi="Times New Roman" w:cs="Times New Roman"/>
          <w:sz w:val="24"/>
          <w:szCs w:val="24"/>
        </w:rPr>
        <w:t xml:space="preserve"> writing </w:t>
      </w:r>
      <w:r w:rsidR="00667613">
        <w:rPr>
          <w:rFonts w:ascii="Times New Roman" w:hAnsi="Times New Roman" w:cs="Times New Roman"/>
          <w:sz w:val="24"/>
          <w:szCs w:val="24"/>
        </w:rPr>
        <w:t xml:space="preserve">the </w:t>
      </w:r>
      <w:r w:rsidR="00624624">
        <w:rPr>
          <w:rFonts w:ascii="Times New Roman" w:hAnsi="Times New Roman" w:cs="Times New Roman"/>
          <w:sz w:val="24"/>
          <w:szCs w:val="24"/>
        </w:rPr>
        <w:t xml:space="preserve">summer school </w:t>
      </w:r>
      <w:r w:rsidR="000A07B5">
        <w:rPr>
          <w:rFonts w:ascii="Times New Roman" w:hAnsi="Times New Roman" w:cs="Times New Roman"/>
          <w:sz w:val="24"/>
          <w:szCs w:val="24"/>
        </w:rPr>
        <w:t>course catalogue.</w:t>
      </w:r>
      <w:r w:rsidR="00667613">
        <w:rPr>
          <w:rFonts w:ascii="Times New Roman" w:hAnsi="Times New Roman" w:cs="Times New Roman"/>
          <w:sz w:val="24"/>
          <w:szCs w:val="24"/>
        </w:rPr>
        <w:t xml:space="preserve"> (Test.)</w:t>
      </w:r>
    </w:p>
    <w:p w:rsidR="000A07B5" w:rsidRDefault="0066761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w:t>
      </w:r>
      <w:r w:rsidR="000A07B5">
        <w:rPr>
          <w:rFonts w:ascii="Times New Roman" w:hAnsi="Times New Roman" w:cs="Times New Roman"/>
          <w:sz w:val="24"/>
          <w:szCs w:val="24"/>
        </w:rPr>
        <w:t>January</w:t>
      </w:r>
      <w:r w:rsidR="004E7E89">
        <w:rPr>
          <w:rFonts w:ascii="Times New Roman" w:hAnsi="Times New Roman" w:cs="Times New Roman"/>
          <w:sz w:val="24"/>
          <w:szCs w:val="24"/>
        </w:rPr>
        <w:t>,</w:t>
      </w:r>
      <w:r w:rsidR="000A07B5">
        <w:rPr>
          <w:rFonts w:ascii="Times New Roman" w:hAnsi="Times New Roman" w:cs="Times New Roman"/>
          <w:sz w:val="24"/>
          <w:szCs w:val="24"/>
        </w:rPr>
        <w:t xml:space="preserve"> </w:t>
      </w:r>
      <w:r>
        <w:rPr>
          <w:rFonts w:ascii="Times New Roman" w:hAnsi="Times New Roman" w:cs="Times New Roman"/>
          <w:sz w:val="24"/>
          <w:szCs w:val="24"/>
        </w:rPr>
        <w:t xml:space="preserve">the Petitioner would </w:t>
      </w:r>
      <w:r w:rsidR="000A07B5">
        <w:rPr>
          <w:rFonts w:ascii="Times New Roman" w:hAnsi="Times New Roman" w:cs="Times New Roman"/>
          <w:sz w:val="24"/>
          <w:szCs w:val="24"/>
        </w:rPr>
        <w:t xml:space="preserve">review </w:t>
      </w:r>
      <w:r>
        <w:rPr>
          <w:rFonts w:ascii="Times New Roman" w:hAnsi="Times New Roman" w:cs="Times New Roman"/>
          <w:sz w:val="24"/>
          <w:szCs w:val="24"/>
        </w:rPr>
        <w:t>the calendar to determine the</w:t>
      </w:r>
      <w:r w:rsidR="003C5439">
        <w:rPr>
          <w:rFonts w:ascii="Times New Roman" w:hAnsi="Times New Roman" w:cs="Times New Roman"/>
          <w:sz w:val="24"/>
          <w:szCs w:val="24"/>
        </w:rPr>
        <w:t xml:space="preserve"> last day of school to ensure </w:t>
      </w:r>
      <w:proofErr w:type="gramStart"/>
      <w:r w:rsidR="003C5439">
        <w:rPr>
          <w:rFonts w:ascii="Times New Roman" w:hAnsi="Times New Roman" w:cs="Times New Roman"/>
          <w:sz w:val="24"/>
          <w:szCs w:val="24"/>
        </w:rPr>
        <w:t>that  students</w:t>
      </w:r>
      <w:proofErr w:type="gramEnd"/>
      <w:r w:rsidR="003C5439">
        <w:rPr>
          <w:rFonts w:ascii="Times New Roman" w:hAnsi="Times New Roman" w:cs="Times New Roman"/>
          <w:sz w:val="24"/>
          <w:szCs w:val="24"/>
        </w:rPr>
        <w:t xml:space="preserve"> would have to </w:t>
      </w:r>
      <w:r w:rsidR="000A07B5">
        <w:rPr>
          <w:rFonts w:ascii="Times New Roman" w:hAnsi="Times New Roman" w:cs="Times New Roman"/>
          <w:sz w:val="24"/>
          <w:szCs w:val="24"/>
        </w:rPr>
        <w:t xml:space="preserve">review </w:t>
      </w:r>
      <w:r w:rsidR="003C5439">
        <w:rPr>
          <w:rFonts w:ascii="Times New Roman" w:hAnsi="Times New Roman" w:cs="Times New Roman"/>
          <w:sz w:val="24"/>
          <w:szCs w:val="24"/>
        </w:rPr>
        <w:t xml:space="preserve">their </w:t>
      </w:r>
      <w:r w:rsidR="000A07B5">
        <w:rPr>
          <w:rFonts w:ascii="Times New Roman" w:hAnsi="Times New Roman" w:cs="Times New Roman"/>
          <w:sz w:val="24"/>
          <w:szCs w:val="24"/>
        </w:rPr>
        <w:t>grades</w:t>
      </w:r>
      <w:r w:rsidR="003C5439">
        <w:rPr>
          <w:rFonts w:ascii="Times New Roman" w:hAnsi="Times New Roman" w:cs="Times New Roman"/>
          <w:sz w:val="24"/>
          <w:szCs w:val="24"/>
        </w:rPr>
        <w:t xml:space="preserve"> and determine if they should attend summer school</w:t>
      </w:r>
      <w:r w:rsidR="000A07B5">
        <w:rPr>
          <w:rFonts w:ascii="Times New Roman" w:hAnsi="Times New Roman" w:cs="Times New Roman"/>
          <w:sz w:val="24"/>
          <w:szCs w:val="24"/>
        </w:rPr>
        <w:t xml:space="preserve">.  </w:t>
      </w:r>
      <w:r>
        <w:rPr>
          <w:rFonts w:ascii="Times New Roman" w:hAnsi="Times New Roman" w:cs="Times New Roman"/>
          <w:sz w:val="24"/>
          <w:szCs w:val="24"/>
        </w:rPr>
        <w:t>The Petitioner m</w:t>
      </w:r>
      <w:r w:rsidR="000A07B5">
        <w:rPr>
          <w:rFonts w:ascii="Times New Roman" w:hAnsi="Times New Roman" w:cs="Times New Roman"/>
          <w:sz w:val="24"/>
          <w:szCs w:val="24"/>
        </w:rPr>
        <w:t xml:space="preserve">et with </w:t>
      </w:r>
      <w:r>
        <w:rPr>
          <w:rFonts w:ascii="Times New Roman" w:hAnsi="Times New Roman" w:cs="Times New Roman"/>
          <w:sz w:val="24"/>
          <w:szCs w:val="24"/>
        </w:rPr>
        <w:t xml:space="preserve">the high school </w:t>
      </w:r>
      <w:r w:rsidR="000A07B5">
        <w:rPr>
          <w:rFonts w:ascii="Times New Roman" w:hAnsi="Times New Roman" w:cs="Times New Roman"/>
          <w:sz w:val="24"/>
          <w:szCs w:val="24"/>
        </w:rPr>
        <w:t>principal and janitor to coordinate availability of building</w:t>
      </w:r>
      <w:r w:rsidR="004E7E89">
        <w:rPr>
          <w:rFonts w:ascii="Times New Roman" w:hAnsi="Times New Roman" w:cs="Times New Roman"/>
          <w:sz w:val="24"/>
          <w:szCs w:val="24"/>
        </w:rPr>
        <w:t>s and rooms.  The P</w:t>
      </w:r>
      <w:r>
        <w:rPr>
          <w:rFonts w:ascii="Times New Roman" w:hAnsi="Times New Roman" w:cs="Times New Roman"/>
          <w:sz w:val="24"/>
          <w:szCs w:val="24"/>
        </w:rPr>
        <w:t xml:space="preserve">etitioner continued the </w:t>
      </w:r>
      <w:r w:rsidR="000A07B5">
        <w:rPr>
          <w:rFonts w:ascii="Times New Roman" w:hAnsi="Times New Roman" w:cs="Times New Roman"/>
          <w:sz w:val="24"/>
          <w:szCs w:val="24"/>
        </w:rPr>
        <w:t xml:space="preserve">design of </w:t>
      </w:r>
      <w:r>
        <w:rPr>
          <w:rFonts w:ascii="Times New Roman" w:hAnsi="Times New Roman" w:cs="Times New Roman"/>
          <w:sz w:val="24"/>
          <w:szCs w:val="24"/>
        </w:rPr>
        <w:t xml:space="preserve">the </w:t>
      </w:r>
      <w:r w:rsidR="000A07B5">
        <w:rPr>
          <w:rFonts w:ascii="Times New Roman" w:hAnsi="Times New Roman" w:cs="Times New Roman"/>
          <w:sz w:val="24"/>
          <w:szCs w:val="24"/>
        </w:rPr>
        <w:t>catalogue.</w:t>
      </w:r>
      <w:r w:rsidRPr="00667613">
        <w:rPr>
          <w:rFonts w:ascii="Times New Roman" w:hAnsi="Times New Roman" w:cs="Times New Roman"/>
          <w:sz w:val="24"/>
          <w:szCs w:val="24"/>
        </w:rPr>
        <w:t xml:space="preserve"> </w:t>
      </w:r>
      <w:r>
        <w:rPr>
          <w:rFonts w:ascii="Times New Roman" w:hAnsi="Times New Roman" w:cs="Times New Roman"/>
          <w:sz w:val="24"/>
          <w:szCs w:val="24"/>
        </w:rPr>
        <w:t>(Test.)</w:t>
      </w:r>
    </w:p>
    <w:p w:rsidR="000A07B5" w:rsidRDefault="000A07B5"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In February, </w:t>
      </w:r>
      <w:r w:rsidR="00667613">
        <w:rPr>
          <w:rFonts w:ascii="Times New Roman" w:hAnsi="Times New Roman" w:cs="Times New Roman"/>
          <w:sz w:val="24"/>
          <w:szCs w:val="24"/>
        </w:rPr>
        <w:t>the Petitioner started arranging for faculty. This required</w:t>
      </w:r>
      <w:r>
        <w:rPr>
          <w:rFonts w:ascii="Times New Roman" w:hAnsi="Times New Roman" w:cs="Times New Roman"/>
          <w:sz w:val="24"/>
          <w:szCs w:val="24"/>
        </w:rPr>
        <w:t xml:space="preserve"> checking availability of teachers and meet</w:t>
      </w:r>
      <w:r w:rsidR="00667613">
        <w:rPr>
          <w:rFonts w:ascii="Times New Roman" w:hAnsi="Times New Roman" w:cs="Times New Roman"/>
          <w:sz w:val="24"/>
          <w:szCs w:val="24"/>
        </w:rPr>
        <w:t xml:space="preserve">ing </w:t>
      </w:r>
      <w:r>
        <w:rPr>
          <w:rFonts w:ascii="Times New Roman" w:hAnsi="Times New Roman" w:cs="Times New Roman"/>
          <w:sz w:val="24"/>
          <w:szCs w:val="24"/>
        </w:rPr>
        <w:t xml:space="preserve">with </w:t>
      </w:r>
      <w:r w:rsidR="008638A8">
        <w:rPr>
          <w:rFonts w:ascii="Times New Roman" w:hAnsi="Times New Roman" w:cs="Times New Roman"/>
          <w:sz w:val="24"/>
          <w:szCs w:val="24"/>
        </w:rPr>
        <w:t xml:space="preserve">the </w:t>
      </w:r>
      <w:r w:rsidR="00667613">
        <w:rPr>
          <w:rFonts w:ascii="Times New Roman" w:hAnsi="Times New Roman" w:cs="Times New Roman"/>
          <w:sz w:val="24"/>
          <w:szCs w:val="24"/>
        </w:rPr>
        <w:t>English Language Learners (“</w:t>
      </w:r>
      <w:r>
        <w:rPr>
          <w:rFonts w:ascii="Times New Roman" w:hAnsi="Times New Roman" w:cs="Times New Roman"/>
          <w:sz w:val="24"/>
          <w:szCs w:val="24"/>
        </w:rPr>
        <w:t>ELL</w:t>
      </w:r>
      <w:r w:rsidR="00667613">
        <w:rPr>
          <w:rFonts w:ascii="Times New Roman" w:hAnsi="Times New Roman" w:cs="Times New Roman"/>
          <w:sz w:val="24"/>
          <w:szCs w:val="24"/>
        </w:rPr>
        <w:t>”) D</w:t>
      </w:r>
      <w:r>
        <w:rPr>
          <w:rFonts w:ascii="Times New Roman" w:hAnsi="Times New Roman" w:cs="Times New Roman"/>
          <w:sz w:val="24"/>
          <w:szCs w:val="24"/>
        </w:rPr>
        <w:t xml:space="preserve">irector </w:t>
      </w:r>
      <w:r w:rsidR="00667613">
        <w:rPr>
          <w:rFonts w:ascii="Times New Roman" w:hAnsi="Times New Roman" w:cs="Times New Roman"/>
          <w:sz w:val="24"/>
          <w:szCs w:val="24"/>
        </w:rPr>
        <w:t xml:space="preserve">to determine the needs </w:t>
      </w:r>
      <w:r w:rsidR="008638A8">
        <w:rPr>
          <w:rFonts w:ascii="Times New Roman" w:hAnsi="Times New Roman" w:cs="Times New Roman"/>
          <w:sz w:val="24"/>
          <w:szCs w:val="24"/>
        </w:rPr>
        <w:t xml:space="preserve">of </w:t>
      </w:r>
      <w:r w:rsidR="00667613">
        <w:rPr>
          <w:rFonts w:ascii="Times New Roman" w:hAnsi="Times New Roman" w:cs="Times New Roman"/>
          <w:sz w:val="24"/>
          <w:szCs w:val="24"/>
        </w:rPr>
        <w:t>English language learners in the school district</w:t>
      </w:r>
      <w:r>
        <w:rPr>
          <w:rFonts w:ascii="Times New Roman" w:hAnsi="Times New Roman" w:cs="Times New Roman"/>
          <w:sz w:val="24"/>
          <w:szCs w:val="24"/>
        </w:rPr>
        <w:t xml:space="preserve">.  </w:t>
      </w:r>
      <w:r w:rsidR="00667613">
        <w:rPr>
          <w:rFonts w:ascii="Times New Roman" w:hAnsi="Times New Roman" w:cs="Times New Roman"/>
          <w:sz w:val="24"/>
          <w:szCs w:val="24"/>
        </w:rPr>
        <w:t>The Summer Scho</w:t>
      </w:r>
      <w:r w:rsidR="00C92784">
        <w:rPr>
          <w:rFonts w:ascii="Times New Roman" w:hAnsi="Times New Roman" w:cs="Times New Roman"/>
          <w:sz w:val="24"/>
          <w:szCs w:val="24"/>
        </w:rPr>
        <w:t>o</w:t>
      </w:r>
      <w:r w:rsidR="00667613">
        <w:rPr>
          <w:rFonts w:ascii="Times New Roman" w:hAnsi="Times New Roman" w:cs="Times New Roman"/>
          <w:sz w:val="24"/>
          <w:szCs w:val="24"/>
        </w:rPr>
        <w:t xml:space="preserve">l materials had to </w:t>
      </w:r>
      <w:r w:rsidR="004E7E89">
        <w:rPr>
          <w:rFonts w:ascii="Times New Roman" w:hAnsi="Times New Roman" w:cs="Times New Roman"/>
          <w:sz w:val="24"/>
          <w:szCs w:val="24"/>
        </w:rPr>
        <w:t xml:space="preserve">be </w:t>
      </w:r>
      <w:r w:rsidR="00667613">
        <w:rPr>
          <w:rFonts w:ascii="Times New Roman" w:hAnsi="Times New Roman" w:cs="Times New Roman"/>
          <w:sz w:val="24"/>
          <w:szCs w:val="24"/>
        </w:rPr>
        <w:t xml:space="preserve">translated into </w:t>
      </w:r>
      <w:r>
        <w:rPr>
          <w:rFonts w:ascii="Times New Roman" w:hAnsi="Times New Roman" w:cs="Times New Roman"/>
          <w:sz w:val="24"/>
          <w:szCs w:val="24"/>
        </w:rPr>
        <w:t>Spanish and Creole.</w:t>
      </w:r>
      <w:r w:rsidR="00667613">
        <w:rPr>
          <w:rFonts w:ascii="Times New Roman" w:hAnsi="Times New Roman" w:cs="Times New Roman"/>
          <w:sz w:val="24"/>
          <w:szCs w:val="24"/>
        </w:rPr>
        <w:t xml:space="preserve"> (Test.)</w:t>
      </w:r>
    </w:p>
    <w:p w:rsidR="000A07B5" w:rsidRDefault="008638A8"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would a</w:t>
      </w:r>
      <w:r w:rsidR="000A07B5">
        <w:rPr>
          <w:rFonts w:ascii="Times New Roman" w:hAnsi="Times New Roman" w:cs="Times New Roman"/>
          <w:sz w:val="24"/>
          <w:szCs w:val="24"/>
        </w:rPr>
        <w:t xml:space="preserve">rrange for </w:t>
      </w:r>
      <w:r>
        <w:rPr>
          <w:rFonts w:ascii="Times New Roman" w:hAnsi="Times New Roman" w:cs="Times New Roman"/>
          <w:sz w:val="24"/>
          <w:szCs w:val="24"/>
        </w:rPr>
        <w:t xml:space="preserve">a </w:t>
      </w:r>
      <w:r w:rsidR="000A07B5">
        <w:rPr>
          <w:rFonts w:ascii="Times New Roman" w:hAnsi="Times New Roman" w:cs="Times New Roman"/>
          <w:sz w:val="24"/>
          <w:szCs w:val="24"/>
        </w:rPr>
        <w:t xml:space="preserve">grant from </w:t>
      </w:r>
      <w:r w:rsidR="004E7E89">
        <w:rPr>
          <w:rFonts w:ascii="Times New Roman" w:hAnsi="Times New Roman" w:cs="Times New Roman"/>
          <w:sz w:val="24"/>
          <w:szCs w:val="24"/>
        </w:rPr>
        <w:t xml:space="preserve">the </w:t>
      </w:r>
      <w:r w:rsidR="00145E81">
        <w:rPr>
          <w:rFonts w:ascii="Times New Roman" w:hAnsi="Times New Roman" w:cs="Times New Roman"/>
          <w:sz w:val="24"/>
          <w:szCs w:val="24"/>
        </w:rPr>
        <w:t>state to pay two</w:t>
      </w:r>
      <w:r w:rsidR="000A07B5">
        <w:rPr>
          <w:rFonts w:ascii="Times New Roman" w:hAnsi="Times New Roman" w:cs="Times New Roman"/>
          <w:sz w:val="24"/>
          <w:szCs w:val="24"/>
        </w:rPr>
        <w:t xml:space="preserve"> teacher ai</w:t>
      </w:r>
      <w:r>
        <w:rPr>
          <w:rFonts w:ascii="Times New Roman" w:hAnsi="Times New Roman" w:cs="Times New Roman"/>
          <w:sz w:val="24"/>
          <w:szCs w:val="24"/>
        </w:rPr>
        <w:t>des to sup</w:t>
      </w:r>
      <w:r w:rsidR="004E7E89">
        <w:rPr>
          <w:rFonts w:ascii="Times New Roman" w:hAnsi="Times New Roman" w:cs="Times New Roman"/>
          <w:sz w:val="24"/>
          <w:szCs w:val="24"/>
        </w:rPr>
        <w:t>port students enrolled in the</w:t>
      </w:r>
      <w:r w:rsidR="00C92784">
        <w:rPr>
          <w:rFonts w:ascii="Times New Roman" w:hAnsi="Times New Roman" w:cs="Times New Roman"/>
          <w:sz w:val="24"/>
          <w:szCs w:val="24"/>
        </w:rPr>
        <w:t xml:space="preserve"> M</w:t>
      </w:r>
      <w:r>
        <w:rPr>
          <w:rFonts w:ascii="Times New Roman" w:hAnsi="Times New Roman" w:cs="Times New Roman"/>
          <w:sz w:val="24"/>
          <w:szCs w:val="24"/>
        </w:rPr>
        <w:t>ake</w:t>
      </w:r>
      <w:r w:rsidR="00624624">
        <w:rPr>
          <w:rFonts w:ascii="Times New Roman" w:hAnsi="Times New Roman" w:cs="Times New Roman"/>
          <w:sz w:val="24"/>
          <w:szCs w:val="24"/>
        </w:rPr>
        <w:t xml:space="preserve"> </w:t>
      </w:r>
      <w:proofErr w:type="gramStart"/>
      <w:r w:rsidR="00624624">
        <w:rPr>
          <w:rFonts w:ascii="Times New Roman" w:hAnsi="Times New Roman" w:cs="Times New Roman"/>
          <w:sz w:val="24"/>
          <w:szCs w:val="24"/>
        </w:rPr>
        <w:t>U</w:t>
      </w:r>
      <w:r w:rsidR="00C92784">
        <w:rPr>
          <w:rFonts w:ascii="Times New Roman" w:hAnsi="Times New Roman" w:cs="Times New Roman"/>
          <w:sz w:val="24"/>
          <w:szCs w:val="24"/>
        </w:rPr>
        <w:t>p</w:t>
      </w:r>
      <w:proofErr w:type="gramEnd"/>
      <w:r w:rsidR="00C92784">
        <w:rPr>
          <w:rFonts w:ascii="Times New Roman" w:hAnsi="Times New Roman" w:cs="Times New Roman"/>
          <w:sz w:val="24"/>
          <w:szCs w:val="24"/>
        </w:rPr>
        <w:t xml:space="preserve"> and R</w:t>
      </w:r>
      <w:r w:rsidR="000A07B5">
        <w:rPr>
          <w:rFonts w:ascii="Times New Roman" w:hAnsi="Times New Roman" w:cs="Times New Roman"/>
          <w:sz w:val="24"/>
          <w:szCs w:val="24"/>
        </w:rPr>
        <w:t>eview</w:t>
      </w:r>
      <w:r w:rsidR="00C92784">
        <w:rPr>
          <w:rFonts w:ascii="Times New Roman" w:hAnsi="Times New Roman" w:cs="Times New Roman"/>
          <w:sz w:val="24"/>
          <w:szCs w:val="24"/>
        </w:rPr>
        <w:t xml:space="preserve"> P</w:t>
      </w:r>
      <w:r>
        <w:rPr>
          <w:rFonts w:ascii="Times New Roman" w:hAnsi="Times New Roman" w:cs="Times New Roman"/>
          <w:sz w:val="24"/>
          <w:szCs w:val="24"/>
        </w:rPr>
        <w:t>rogram</w:t>
      </w:r>
      <w:r w:rsidR="000A07B5">
        <w:rPr>
          <w:rFonts w:ascii="Times New Roman" w:hAnsi="Times New Roman" w:cs="Times New Roman"/>
          <w:sz w:val="24"/>
          <w:szCs w:val="24"/>
        </w:rPr>
        <w:t>.</w:t>
      </w:r>
      <w:r>
        <w:rPr>
          <w:rFonts w:ascii="Times New Roman" w:hAnsi="Times New Roman" w:cs="Times New Roman"/>
          <w:sz w:val="24"/>
          <w:szCs w:val="24"/>
        </w:rPr>
        <w:t xml:space="preserve"> (Test.)</w:t>
      </w:r>
    </w:p>
    <w:p w:rsidR="000A07B5" w:rsidRDefault="008638A8"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February, the Petitioner f</w:t>
      </w:r>
      <w:r w:rsidR="000A07B5">
        <w:rPr>
          <w:rFonts w:ascii="Times New Roman" w:hAnsi="Times New Roman" w:cs="Times New Roman"/>
          <w:sz w:val="24"/>
          <w:szCs w:val="24"/>
        </w:rPr>
        <w:t xml:space="preserve">iled </w:t>
      </w:r>
      <w:r>
        <w:rPr>
          <w:rFonts w:ascii="Times New Roman" w:hAnsi="Times New Roman" w:cs="Times New Roman"/>
          <w:sz w:val="24"/>
          <w:szCs w:val="24"/>
        </w:rPr>
        <w:t xml:space="preserve">the necessary </w:t>
      </w:r>
      <w:r w:rsidR="000A07B5">
        <w:rPr>
          <w:rFonts w:ascii="Times New Roman" w:hAnsi="Times New Roman" w:cs="Times New Roman"/>
          <w:sz w:val="24"/>
          <w:szCs w:val="24"/>
        </w:rPr>
        <w:t xml:space="preserve">building permits </w:t>
      </w:r>
      <w:r>
        <w:rPr>
          <w:rFonts w:ascii="Times New Roman" w:hAnsi="Times New Roman" w:cs="Times New Roman"/>
          <w:sz w:val="24"/>
          <w:szCs w:val="24"/>
        </w:rPr>
        <w:t>with room descriptions</w:t>
      </w:r>
      <w:r w:rsidR="000A07B5">
        <w:rPr>
          <w:rFonts w:ascii="Times New Roman" w:hAnsi="Times New Roman" w:cs="Times New Roman"/>
          <w:sz w:val="24"/>
          <w:szCs w:val="24"/>
        </w:rPr>
        <w:t>.</w:t>
      </w:r>
      <w:r w:rsidRPr="008638A8">
        <w:rPr>
          <w:rFonts w:ascii="Times New Roman" w:hAnsi="Times New Roman" w:cs="Times New Roman"/>
          <w:sz w:val="24"/>
          <w:szCs w:val="24"/>
        </w:rPr>
        <w:t xml:space="preserve"> </w:t>
      </w:r>
      <w:r>
        <w:rPr>
          <w:rFonts w:ascii="Times New Roman" w:hAnsi="Times New Roman" w:cs="Times New Roman"/>
          <w:sz w:val="24"/>
          <w:szCs w:val="24"/>
        </w:rPr>
        <w:t>(Test.)</w:t>
      </w:r>
    </w:p>
    <w:p w:rsidR="00C92784" w:rsidRDefault="008638A8"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w:t>
      </w:r>
      <w:r w:rsidR="000A07B5">
        <w:rPr>
          <w:rFonts w:ascii="Times New Roman" w:hAnsi="Times New Roman" w:cs="Times New Roman"/>
          <w:sz w:val="24"/>
          <w:szCs w:val="24"/>
        </w:rPr>
        <w:t>March</w:t>
      </w:r>
      <w:r w:rsidR="00C92784">
        <w:rPr>
          <w:rFonts w:ascii="Times New Roman" w:hAnsi="Times New Roman" w:cs="Times New Roman"/>
          <w:sz w:val="24"/>
          <w:szCs w:val="24"/>
        </w:rPr>
        <w:t>,</w:t>
      </w:r>
      <w:r w:rsidR="000A07B5">
        <w:rPr>
          <w:rFonts w:ascii="Times New Roman" w:hAnsi="Times New Roman" w:cs="Times New Roman"/>
          <w:sz w:val="24"/>
          <w:szCs w:val="24"/>
        </w:rPr>
        <w:t xml:space="preserve"> </w:t>
      </w:r>
      <w:r>
        <w:rPr>
          <w:rFonts w:ascii="Times New Roman" w:hAnsi="Times New Roman" w:cs="Times New Roman"/>
          <w:sz w:val="24"/>
          <w:szCs w:val="24"/>
        </w:rPr>
        <w:t xml:space="preserve">the Petitioner </w:t>
      </w:r>
      <w:r w:rsidR="00C92784">
        <w:rPr>
          <w:rFonts w:ascii="Times New Roman" w:hAnsi="Times New Roman" w:cs="Times New Roman"/>
          <w:sz w:val="24"/>
          <w:szCs w:val="24"/>
        </w:rPr>
        <w:t xml:space="preserve">met with house masters and </w:t>
      </w:r>
      <w:r w:rsidR="000A07B5">
        <w:rPr>
          <w:rFonts w:ascii="Times New Roman" w:hAnsi="Times New Roman" w:cs="Times New Roman"/>
          <w:sz w:val="24"/>
          <w:szCs w:val="24"/>
        </w:rPr>
        <w:t>assistant principals</w:t>
      </w:r>
      <w:r w:rsidR="00C92784">
        <w:rPr>
          <w:rFonts w:ascii="Times New Roman" w:hAnsi="Times New Roman" w:cs="Times New Roman"/>
          <w:sz w:val="24"/>
          <w:szCs w:val="24"/>
        </w:rPr>
        <w:t>. She also met</w:t>
      </w:r>
      <w:r w:rsidR="000A07B5">
        <w:rPr>
          <w:rFonts w:ascii="Times New Roman" w:hAnsi="Times New Roman" w:cs="Times New Roman"/>
          <w:sz w:val="24"/>
          <w:szCs w:val="24"/>
        </w:rPr>
        <w:t xml:space="preserve"> </w:t>
      </w:r>
      <w:r w:rsidR="00145E81">
        <w:rPr>
          <w:rFonts w:ascii="Times New Roman" w:hAnsi="Times New Roman" w:cs="Times New Roman"/>
          <w:sz w:val="24"/>
          <w:szCs w:val="24"/>
        </w:rPr>
        <w:t xml:space="preserve">with </w:t>
      </w:r>
      <w:r w:rsidR="00F95759">
        <w:rPr>
          <w:rFonts w:ascii="Times New Roman" w:hAnsi="Times New Roman" w:cs="Times New Roman"/>
          <w:sz w:val="24"/>
          <w:szCs w:val="24"/>
        </w:rPr>
        <w:t>special ed</w:t>
      </w:r>
      <w:r>
        <w:rPr>
          <w:rFonts w:ascii="Times New Roman" w:hAnsi="Times New Roman" w:cs="Times New Roman"/>
          <w:sz w:val="24"/>
          <w:szCs w:val="24"/>
        </w:rPr>
        <w:t>ucation instructors</w:t>
      </w:r>
      <w:r w:rsidR="00C92784">
        <w:rPr>
          <w:rFonts w:ascii="Times New Roman" w:hAnsi="Times New Roman" w:cs="Times New Roman"/>
          <w:sz w:val="24"/>
          <w:szCs w:val="24"/>
        </w:rPr>
        <w:t xml:space="preserve">. The purpose of these meetings was </w:t>
      </w:r>
      <w:r>
        <w:rPr>
          <w:rFonts w:ascii="Times New Roman" w:hAnsi="Times New Roman" w:cs="Times New Roman"/>
          <w:sz w:val="24"/>
          <w:szCs w:val="24"/>
        </w:rPr>
        <w:t xml:space="preserve">to review the </w:t>
      </w:r>
      <w:r w:rsidR="00145E81">
        <w:rPr>
          <w:rFonts w:ascii="Times New Roman" w:hAnsi="Times New Roman" w:cs="Times New Roman"/>
          <w:sz w:val="24"/>
          <w:szCs w:val="24"/>
        </w:rPr>
        <w:t>number</w:t>
      </w:r>
      <w:r w:rsidR="000A07B5">
        <w:rPr>
          <w:rFonts w:ascii="Times New Roman" w:hAnsi="Times New Roman" w:cs="Times New Roman"/>
          <w:sz w:val="24"/>
          <w:szCs w:val="24"/>
        </w:rPr>
        <w:t xml:space="preserve"> </w:t>
      </w:r>
      <w:r>
        <w:rPr>
          <w:rFonts w:ascii="Times New Roman" w:hAnsi="Times New Roman" w:cs="Times New Roman"/>
          <w:sz w:val="24"/>
          <w:szCs w:val="24"/>
        </w:rPr>
        <w:t xml:space="preserve">of Summer School students </w:t>
      </w:r>
      <w:r w:rsidR="00145E81">
        <w:rPr>
          <w:rFonts w:ascii="Times New Roman" w:hAnsi="Times New Roman" w:cs="Times New Roman"/>
          <w:sz w:val="24"/>
          <w:szCs w:val="24"/>
        </w:rPr>
        <w:t>and to assess the number</w:t>
      </w:r>
      <w:r w:rsidR="00C92784">
        <w:rPr>
          <w:rFonts w:ascii="Times New Roman" w:hAnsi="Times New Roman" w:cs="Times New Roman"/>
          <w:sz w:val="24"/>
          <w:szCs w:val="24"/>
        </w:rPr>
        <w:t xml:space="preserve"> of students </w:t>
      </w:r>
      <w:r>
        <w:rPr>
          <w:rFonts w:ascii="Times New Roman" w:hAnsi="Times New Roman" w:cs="Times New Roman"/>
          <w:sz w:val="24"/>
          <w:szCs w:val="24"/>
        </w:rPr>
        <w:t>with Individualized Education Plans (</w:t>
      </w:r>
      <w:r w:rsidR="00E34DFC">
        <w:rPr>
          <w:rFonts w:ascii="Times New Roman" w:hAnsi="Times New Roman" w:cs="Times New Roman"/>
          <w:sz w:val="24"/>
          <w:szCs w:val="24"/>
        </w:rPr>
        <w:t>“</w:t>
      </w:r>
      <w:r>
        <w:rPr>
          <w:rFonts w:ascii="Times New Roman" w:hAnsi="Times New Roman" w:cs="Times New Roman"/>
          <w:sz w:val="24"/>
          <w:szCs w:val="24"/>
        </w:rPr>
        <w:t>IEPs</w:t>
      </w:r>
      <w:r w:rsidR="00E34DFC">
        <w:rPr>
          <w:rFonts w:ascii="Times New Roman" w:hAnsi="Times New Roman" w:cs="Times New Roman"/>
          <w:sz w:val="24"/>
          <w:szCs w:val="24"/>
        </w:rPr>
        <w:t>”</w:t>
      </w:r>
      <w:r>
        <w:rPr>
          <w:rFonts w:ascii="Times New Roman" w:hAnsi="Times New Roman" w:cs="Times New Roman"/>
          <w:sz w:val="24"/>
          <w:szCs w:val="24"/>
        </w:rPr>
        <w:t>)</w:t>
      </w:r>
      <w:r w:rsidR="00624624">
        <w:rPr>
          <w:rFonts w:ascii="Times New Roman" w:hAnsi="Times New Roman" w:cs="Times New Roman"/>
          <w:sz w:val="24"/>
          <w:szCs w:val="24"/>
        </w:rPr>
        <w:t>.  The Petitioner also assessed</w:t>
      </w:r>
      <w:r w:rsidR="00C9278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A07B5">
        <w:rPr>
          <w:rFonts w:ascii="Times New Roman" w:hAnsi="Times New Roman" w:cs="Times New Roman"/>
          <w:sz w:val="24"/>
          <w:szCs w:val="24"/>
        </w:rPr>
        <w:t>subjects</w:t>
      </w:r>
      <w:r w:rsidR="00F95759">
        <w:rPr>
          <w:rFonts w:ascii="Times New Roman" w:hAnsi="Times New Roman" w:cs="Times New Roman"/>
          <w:sz w:val="24"/>
          <w:szCs w:val="24"/>
        </w:rPr>
        <w:t xml:space="preserve"> </w:t>
      </w:r>
      <w:r>
        <w:rPr>
          <w:rFonts w:ascii="Times New Roman" w:hAnsi="Times New Roman" w:cs="Times New Roman"/>
          <w:sz w:val="24"/>
          <w:szCs w:val="24"/>
        </w:rPr>
        <w:t>required for those students.</w:t>
      </w:r>
      <w:r w:rsidR="00C92784">
        <w:rPr>
          <w:rFonts w:ascii="Times New Roman" w:hAnsi="Times New Roman" w:cs="Times New Roman"/>
          <w:sz w:val="24"/>
          <w:szCs w:val="24"/>
        </w:rPr>
        <w:t xml:space="preserve"> (Test.)</w:t>
      </w:r>
    </w:p>
    <w:p w:rsidR="000A07B5" w:rsidRDefault="008638A8"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 also </w:t>
      </w:r>
      <w:proofErr w:type="gramStart"/>
      <w:r w:rsidR="00F95759">
        <w:rPr>
          <w:rFonts w:ascii="Times New Roman" w:hAnsi="Times New Roman" w:cs="Times New Roman"/>
          <w:sz w:val="24"/>
          <w:szCs w:val="24"/>
        </w:rPr>
        <w:t>meet</w:t>
      </w:r>
      <w:proofErr w:type="gramEnd"/>
      <w:r w:rsidR="00F95759">
        <w:rPr>
          <w:rFonts w:ascii="Times New Roman" w:hAnsi="Times New Roman" w:cs="Times New Roman"/>
          <w:sz w:val="24"/>
          <w:szCs w:val="24"/>
        </w:rPr>
        <w:t xml:space="preserve"> with </w:t>
      </w:r>
      <w:r>
        <w:rPr>
          <w:rFonts w:ascii="Times New Roman" w:hAnsi="Times New Roman" w:cs="Times New Roman"/>
          <w:sz w:val="24"/>
          <w:szCs w:val="24"/>
        </w:rPr>
        <w:t>the Director of Food S</w:t>
      </w:r>
      <w:r w:rsidR="00F95759">
        <w:rPr>
          <w:rFonts w:ascii="Times New Roman" w:hAnsi="Times New Roman" w:cs="Times New Roman"/>
          <w:sz w:val="24"/>
          <w:szCs w:val="24"/>
        </w:rPr>
        <w:t xml:space="preserve">ervices to determine </w:t>
      </w:r>
      <w:r>
        <w:rPr>
          <w:rFonts w:ascii="Times New Roman" w:hAnsi="Times New Roman" w:cs="Times New Roman"/>
          <w:sz w:val="24"/>
          <w:szCs w:val="24"/>
        </w:rPr>
        <w:t xml:space="preserve">the </w:t>
      </w:r>
      <w:r w:rsidR="003C5439">
        <w:rPr>
          <w:rFonts w:ascii="Times New Roman" w:hAnsi="Times New Roman" w:cs="Times New Roman"/>
          <w:sz w:val="24"/>
          <w:szCs w:val="24"/>
        </w:rPr>
        <w:t>number</w:t>
      </w:r>
      <w:r w:rsidR="00F95759">
        <w:rPr>
          <w:rFonts w:ascii="Times New Roman" w:hAnsi="Times New Roman" w:cs="Times New Roman"/>
          <w:sz w:val="24"/>
          <w:szCs w:val="24"/>
        </w:rPr>
        <w:t xml:space="preserve"> </w:t>
      </w:r>
      <w:r>
        <w:rPr>
          <w:rFonts w:ascii="Times New Roman" w:hAnsi="Times New Roman" w:cs="Times New Roman"/>
          <w:sz w:val="24"/>
          <w:szCs w:val="24"/>
        </w:rPr>
        <w:t xml:space="preserve">of students </w:t>
      </w:r>
      <w:r w:rsidR="00F95759">
        <w:rPr>
          <w:rFonts w:ascii="Times New Roman" w:hAnsi="Times New Roman" w:cs="Times New Roman"/>
          <w:sz w:val="24"/>
          <w:szCs w:val="24"/>
        </w:rPr>
        <w:t xml:space="preserve">using </w:t>
      </w:r>
      <w:r>
        <w:rPr>
          <w:rFonts w:ascii="Times New Roman" w:hAnsi="Times New Roman" w:cs="Times New Roman"/>
          <w:sz w:val="24"/>
          <w:szCs w:val="24"/>
        </w:rPr>
        <w:t>the reduced food program and used that information to mod</w:t>
      </w:r>
      <w:r w:rsidR="00F95759">
        <w:rPr>
          <w:rFonts w:ascii="Times New Roman" w:hAnsi="Times New Roman" w:cs="Times New Roman"/>
          <w:sz w:val="24"/>
          <w:szCs w:val="24"/>
        </w:rPr>
        <w:t>ify tuitions</w:t>
      </w:r>
      <w:r>
        <w:rPr>
          <w:rFonts w:ascii="Times New Roman" w:hAnsi="Times New Roman" w:cs="Times New Roman"/>
          <w:sz w:val="24"/>
          <w:szCs w:val="24"/>
        </w:rPr>
        <w:t xml:space="preserve"> as necessary. This i</w:t>
      </w:r>
      <w:r w:rsidR="00F95759">
        <w:rPr>
          <w:rFonts w:ascii="Times New Roman" w:hAnsi="Times New Roman" w:cs="Times New Roman"/>
          <w:sz w:val="24"/>
          <w:szCs w:val="24"/>
        </w:rPr>
        <w:t xml:space="preserve">nformation </w:t>
      </w:r>
      <w:r>
        <w:rPr>
          <w:rFonts w:ascii="Times New Roman" w:hAnsi="Times New Roman" w:cs="Times New Roman"/>
          <w:sz w:val="24"/>
          <w:szCs w:val="24"/>
        </w:rPr>
        <w:t xml:space="preserve">was </w:t>
      </w:r>
      <w:r w:rsidR="00F95759">
        <w:rPr>
          <w:rFonts w:ascii="Times New Roman" w:hAnsi="Times New Roman" w:cs="Times New Roman"/>
          <w:sz w:val="24"/>
          <w:szCs w:val="24"/>
        </w:rPr>
        <w:t xml:space="preserve">available </w:t>
      </w:r>
      <w:r w:rsidR="003C5439">
        <w:rPr>
          <w:rFonts w:ascii="Times New Roman" w:hAnsi="Times New Roman" w:cs="Times New Roman"/>
          <w:sz w:val="24"/>
          <w:szCs w:val="24"/>
        </w:rPr>
        <w:t xml:space="preserve">only </w:t>
      </w:r>
      <w:r w:rsidR="00F95759">
        <w:rPr>
          <w:rFonts w:ascii="Times New Roman" w:hAnsi="Times New Roman" w:cs="Times New Roman"/>
          <w:sz w:val="24"/>
          <w:szCs w:val="24"/>
        </w:rPr>
        <w:t xml:space="preserve">to those </w:t>
      </w:r>
      <w:r>
        <w:rPr>
          <w:rFonts w:ascii="Times New Roman" w:hAnsi="Times New Roman" w:cs="Times New Roman"/>
          <w:sz w:val="24"/>
          <w:szCs w:val="24"/>
        </w:rPr>
        <w:t xml:space="preserve">working </w:t>
      </w:r>
      <w:r w:rsidR="00F95759">
        <w:rPr>
          <w:rFonts w:ascii="Times New Roman" w:hAnsi="Times New Roman" w:cs="Times New Roman"/>
          <w:sz w:val="24"/>
          <w:szCs w:val="24"/>
        </w:rPr>
        <w:t>in Waltham Public Schools.</w:t>
      </w:r>
      <w:r>
        <w:rPr>
          <w:rFonts w:ascii="Times New Roman" w:hAnsi="Times New Roman" w:cs="Times New Roman"/>
          <w:sz w:val="24"/>
          <w:szCs w:val="24"/>
        </w:rPr>
        <w:t xml:space="preserve"> (Test.)</w:t>
      </w:r>
    </w:p>
    <w:p w:rsidR="00F95759" w:rsidRPr="003F23DA" w:rsidRDefault="008638A8"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March and April</w:t>
      </w:r>
      <w:r w:rsidR="003F23DA">
        <w:rPr>
          <w:rFonts w:ascii="Times New Roman" w:hAnsi="Times New Roman" w:cs="Times New Roman"/>
          <w:sz w:val="24"/>
          <w:szCs w:val="24"/>
        </w:rPr>
        <w:t>,</w:t>
      </w:r>
      <w:r>
        <w:rPr>
          <w:rFonts w:ascii="Times New Roman" w:hAnsi="Times New Roman" w:cs="Times New Roman"/>
          <w:sz w:val="24"/>
          <w:szCs w:val="24"/>
        </w:rPr>
        <w:t xml:space="preserve"> </w:t>
      </w:r>
      <w:r w:rsidR="003F23DA">
        <w:rPr>
          <w:rFonts w:ascii="Times New Roman" w:hAnsi="Times New Roman" w:cs="Times New Roman"/>
          <w:sz w:val="24"/>
          <w:szCs w:val="24"/>
        </w:rPr>
        <w:t xml:space="preserve">the Petitioner implemented steps </w:t>
      </w:r>
      <w:r w:rsidR="00C92784">
        <w:rPr>
          <w:rFonts w:ascii="Times New Roman" w:hAnsi="Times New Roman" w:cs="Times New Roman"/>
          <w:sz w:val="24"/>
          <w:szCs w:val="24"/>
        </w:rPr>
        <w:t>to support home</w:t>
      </w:r>
      <w:r w:rsidR="00F95759">
        <w:rPr>
          <w:rFonts w:ascii="Times New Roman" w:hAnsi="Times New Roman" w:cs="Times New Roman"/>
          <w:sz w:val="24"/>
          <w:szCs w:val="24"/>
        </w:rPr>
        <w:t xml:space="preserve">less students </w:t>
      </w:r>
      <w:r w:rsidR="003F23DA">
        <w:rPr>
          <w:rFonts w:ascii="Times New Roman" w:hAnsi="Times New Roman" w:cs="Times New Roman"/>
          <w:sz w:val="24"/>
          <w:szCs w:val="24"/>
        </w:rPr>
        <w:t xml:space="preserve">with </w:t>
      </w:r>
      <w:r w:rsidR="00F95759">
        <w:rPr>
          <w:rFonts w:ascii="Times New Roman" w:hAnsi="Times New Roman" w:cs="Times New Roman"/>
          <w:sz w:val="24"/>
          <w:szCs w:val="24"/>
        </w:rPr>
        <w:t>scholarship</w:t>
      </w:r>
      <w:r w:rsidR="003F23DA">
        <w:rPr>
          <w:rFonts w:ascii="Times New Roman" w:hAnsi="Times New Roman" w:cs="Times New Roman"/>
          <w:sz w:val="24"/>
          <w:szCs w:val="24"/>
        </w:rPr>
        <w:t>s</w:t>
      </w:r>
      <w:r w:rsidR="00F95759">
        <w:rPr>
          <w:rFonts w:ascii="Times New Roman" w:hAnsi="Times New Roman" w:cs="Times New Roman"/>
          <w:sz w:val="24"/>
          <w:szCs w:val="24"/>
        </w:rPr>
        <w:t xml:space="preserve"> and transpor</w:t>
      </w:r>
      <w:r w:rsidR="003F23DA">
        <w:rPr>
          <w:rFonts w:ascii="Times New Roman" w:hAnsi="Times New Roman" w:cs="Times New Roman"/>
          <w:sz w:val="24"/>
          <w:szCs w:val="24"/>
        </w:rPr>
        <w:t>t</w:t>
      </w:r>
      <w:r w:rsidR="00F95759">
        <w:rPr>
          <w:rFonts w:ascii="Times New Roman" w:hAnsi="Times New Roman" w:cs="Times New Roman"/>
          <w:sz w:val="24"/>
          <w:szCs w:val="24"/>
        </w:rPr>
        <w:t>ation</w:t>
      </w:r>
      <w:r w:rsidR="003F23DA">
        <w:rPr>
          <w:rFonts w:ascii="Times New Roman" w:hAnsi="Times New Roman" w:cs="Times New Roman"/>
          <w:sz w:val="24"/>
          <w:szCs w:val="24"/>
        </w:rPr>
        <w:t xml:space="preserve"> for summer school under the </w:t>
      </w:r>
      <w:r w:rsidR="003F23DA" w:rsidRPr="00C343EB">
        <w:rPr>
          <w:rStyle w:val="Emphasis"/>
          <w:rFonts w:ascii="Times New Roman" w:hAnsi="Times New Roman" w:cs="Times New Roman"/>
          <w:b w:val="0"/>
          <w:sz w:val="24"/>
          <w:szCs w:val="24"/>
          <w:lang w:val="en"/>
        </w:rPr>
        <w:t>McKinney</w:t>
      </w:r>
      <w:r w:rsidR="003F23DA" w:rsidRPr="00C343EB">
        <w:rPr>
          <w:rStyle w:val="st1"/>
          <w:rFonts w:ascii="Times New Roman" w:hAnsi="Times New Roman" w:cs="Times New Roman"/>
          <w:b/>
          <w:sz w:val="24"/>
          <w:szCs w:val="24"/>
          <w:lang w:val="en"/>
        </w:rPr>
        <w:t>-</w:t>
      </w:r>
      <w:r w:rsidR="003F23DA" w:rsidRPr="00C343EB">
        <w:rPr>
          <w:rStyle w:val="Emphasis"/>
          <w:rFonts w:ascii="Times New Roman" w:hAnsi="Times New Roman" w:cs="Times New Roman"/>
          <w:b w:val="0"/>
          <w:sz w:val="24"/>
          <w:szCs w:val="24"/>
          <w:lang w:val="en"/>
        </w:rPr>
        <w:t>Vento</w:t>
      </w:r>
      <w:r w:rsidR="003F23DA" w:rsidRPr="00C343EB">
        <w:rPr>
          <w:rStyle w:val="st1"/>
          <w:rFonts w:ascii="Times New Roman" w:hAnsi="Times New Roman" w:cs="Times New Roman"/>
          <w:sz w:val="24"/>
          <w:szCs w:val="24"/>
          <w:lang w:val="en"/>
        </w:rPr>
        <w:t xml:space="preserve"> Homeless Education Assistance Improvements </w:t>
      </w:r>
      <w:r w:rsidR="003F23DA" w:rsidRPr="00C343EB">
        <w:rPr>
          <w:rStyle w:val="Emphasis"/>
          <w:rFonts w:ascii="Times New Roman" w:hAnsi="Times New Roman" w:cs="Times New Roman"/>
          <w:b w:val="0"/>
          <w:sz w:val="24"/>
          <w:szCs w:val="24"/>
          <w:lang w:val="en"/>
        </w:rPr>
        <w:t>Act</w:t>
      </w:r>
      <w:r w:rsidR="00C469B3" w:rsidRPr="00C343EB">
        <w:rPr>
          <w:rStyle w:val="Emphasis"/>
          <w:rFonts w:ascii="Times New Roman" w:hAnsi="Times New Roman" w:cs="Times New Roman"/>
          <w:b w:val="0"/>
          <w:sz w:val="24"/>
          <w:szCs w:val="24"/>
          <w:lang w:val="en"/>
        </w:rPr>
        <w:t>.</w:t>
      </w:r>
      <w:r w:rsidR="00C469B3" w:rsidRPr="00C343EB">
        <w:rPr>
          <w:rFonts w:ascii="Times New Roman" w:hAnsi="Times New Roman" w:cs="Times New Roman"/>
          <w:sz w:val="24"/>
          <w:szCs w:val="24"/>
        </w:rPr>
        <w:t xml:space="preserve"> </w:t>
      </w:r>
      <w:r w:rsidR="00C469B3">
        <w:rPr>
          <w:rFonts w:ascii="Times New Roman" w:hAnsi="Times New Roman" w:cs="Times New Roman"/>
          <w:sz w:val="24"/>
          <w:szCs w:val="24"/>
        </w:rPr>
        <w:t>(Test.)</w:t>
      </w:r>
    </w:p>
    <w:p w:rsidR="00F95759" w:rsidRDefault="00C469B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One hundred per cent of Summer School </w:t>
      </w:r>
      <w:r w:rsidR="00F95759">
        <w:rPr>
          <w:rFonts w:ascii="Times New Roman" w:hAnsi="Times New Roman" w:cs="Times New Roman"/>
          <w:sz w:val="24"/>
          <w:szCs w:val="24"/>
        </w:rPr>
        <w:t xml:space="preserve">staff </w:t>
      </w:r>
      <w:proofErr w:type="gramStart"/>
      <w:r w:rsidR="00E34DFC">
        <w:rPr>
          <w:rFonts w:ascii="Times New Roman" w:hAnsi="Times New Roman" w:cs="Times New Roman"/>
          <w:sz w:val="24"/>
          <w:szCs w:val="24"/>
        </w:rPr>
        <w:t>we</w:t>
      </w:r>
      <w:r>
        <w:rPr>
          <w:rFonts w:ascii="Times New Roman" w:hAnsi="Times New Roman" w:cs="Times New Roman"/>
          <w:sz w:val="24"/>
          <w:szCs w:val="24"/>
        </w:rPr>
        <w:t>re</w:t>
      </w:r>
      <w:proofErr w:type="gramEnd"/>
      <w:r>
        <w:rPr>
          <w:rFonts w:ascii="Times New Roman" w:hAnsi="Times New Roman" w:cs="Times New Roman"/>
          <w:sz w:val="24"/>
          <w:szCs w:val="24"/>
        </w:rPr>
        <w:t xml:space="preserve"> </w:t>
      </w:r>
      <w:r w:rsidR="00F95759">
        <w:rPr>
          <w:rFonts w:ascii="Times New Roman" w:hAnsi="Times New Roman" w:cs="Times New Roman"/>
          <w:sz w:val="24"/>
          <w:szCs w:val="24"/>
        </w:rPr>
        <w:t>Massachusetts certified teachers</w:t>
      </w:r>
      <w:r>
        <w:rPr>
          <w:rFonts w:ascii="Times New Roman" w:hAnsi="Times New Roman" w:cs="Times New Roman"/>
          <w:sz w:val="24"/>
          <w:szCs w:val="24"/>
        </w:rPr>
        <w:t>. (Test.)</w:t>
      </w:r>
    </w:p>
    <w:p w:rsidR="00F95759" w:rsidRDefault="00C469B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F95759">
        <w:rPr>
          <w:rFonts w:ascii="Times New Roman" w:hAnsi="Times New Roman" w:cs="Times New Roman"/>
          <w:sz w:val="24"/>
          <w:szCs w:val="24"/>
        </w:rPr>
        <w:t>April</w:t>
      </w:r>
      <w:r w:rsidR="00C92784">
        <w:rPr>
          <w:rFonts w:ascii="Times New Roman" w:hAnsi="Times New Roman" w:cs="Times New Roman"/>
          <w:sz w:val="24"/>
          <w:szCs w:val="24"/>
        </w:rPr>
        <w:t>, the P</w:t>
      </w:r>
      <w:r>
        <w:rPr>
          <w:rFonts w:ascii="Times New Roman" w:hAnsi="Times New Roman" w:cs="Times New Roman"/>
          <w:sz w:val="24"/>
          <w:szCs w:val="24"/>
        </w:rPr>
        <w:t xml:space="preserve">etitioner reviewed </w:t>
      </w:r>
      <w:r w:rsidR="00F95759">
        <w:rPr>
          <w:rFonts w:ascii="Times New Roman" w:hAnsi="Times New Roman" w:cs="Times New Roman"/>
          <w:sz w:val="24"/>
          <w:szCs w:val="24"/>
        </w:rPr>
        <w:t xml:space="preserve">returns on </w:t>
      </w:r>
      <w:r>
        <w:rPr>
          <w:rFonts w:ascii="Times New Roman" w:hAnsi="Times New Roman" w:cs="Times New Roman"/>
          <w:sz w:val="24"/>
          <w:szCs w:val="24"/>
        </w:rPr>
        <w:t xml:space="preserve">job </w:t>
      </w:r>
      <w:r w:rsidR="00F95759">
        <w:rPr>
          <w:rFonts w:ascii="Times New Roman" w:hAnsi="Times New Roman" w:cs="Times New Roman"/>
          <w:sz w:val="24"/>
          <w:szCs w:val="24"/>
        </w:rPr>
        <w:t>postings</w:t>
      </w:r>
      <w:r>
        <w:rPr>
          <w:rFonts w:ascii="Times New Roman" w:hAnsi="Times New Roman" w:cs="Times New Roman"/>
          <w:sz w:val="24"/>
          <w:szCs w:val="24"/>
        </w:rPr>
        <w:t>,</w:t>
      </w:r>
      <w:r w:rsidR="00145E81">
        <w:rPr>
          <w:rFonts w:ascii="Times New Roman" w:hAnsi="Times New Roman" w:cs="Times New Roman"/>
          <w:sz w:val="24"/>
          <w:szCs w:val="24"/>
        </w:rPr>
        <w:t xml:space="preserve"> and</w:t>
      </w:r>
      <w:r w:rsidR="00F95759">
        <w:rPr>
          <w:rFonts w:ascii="Times New Roman" w:hAnsi="Times New Roman" w:cs="Times New Roman"/>
          <w:sz w:val="24"/>
          <w:szCs w:val="24"/>
        </w:rPr>
        <w:t xml:space="preserve"> interview</w:t>
      </w:r>
      <w:r>
        <w:rPr>
          <w:rFonts w:ascii="Times New Roman" w:hAnsi="Times New Roman" w:cs="Times New Roman"/>
          <w:sz w:val="24"/>
          <w:szCs w:val="24"/>
        </w:rPr>
        <w:t xml:space="preserve">ed and hired staff. She </w:t>
      </w:r>
      <w:r w:rsidR="00F95759">
        <w:rPr>
          <w:rFonts w:ascii="Times New Roman" w:hAnsi="Times New Roman" w:cs="Times New Roman"/>
          <w:sz w:val="24"/>
          <w:szCs w:val="24"/>
        </w:rPr>
        <w:t>finalize</w:t>
      </w:r>
      <w:r>
        <w:rPr>
          <w:rFonts w:ascii="Times New Roman" w:hAnsi="Times New Roman" w:cs="Times New Roman"/>
          <w:sz w:val="24"/>
          <w:szCs w:val="24"/>
        </w:rPr>
        <w:t>d</w:t>
      </w:r>
      <w:r w:rsidR="00F95759">
        <w:rPr>
          <w:rFonts w:ascii="Times New Roman" w:hAnsi="Times New Roman" w:cs="Times New Roman"/>
          <w:sz w:val="24"/>
          <w:szCs w:val="24"/>
        </w:rPr>
        <w:t xml:space="preserve"> </w:t>
      </w:r>
      <w:r>
        <w:rPr>
          <w:rFonts w:ascii="Times New Roman" w:hAnsi="Times New Roman" w:cs="Times New Roman"/>
          <w:sz w:val="24"/>
          <w:szCs w:val="24"/>
        </w:rPr>
        <w:t xml:space="preserve">the Summer School Catalogue.  She </w:t>
      </w:r>
      <w:r w:rsidR="00624624">
        <w:rPr>
          <w:rFonts w:ascii="Times New Roman" w:hAnsi="Times New Roman" w:cs="Times New Roman"/>
          <w:sz w:val="24"/>
          <w:szCs w:val="24"/>
        </w:rPr>
        <w:t>m</w:t>
      </w:r>
      <w:r w:rsidR="00F95759">
        <w:rPr>
          <w:rFonts w:ascii="Times New Roman" w:hAnsi="Times New Roman" w:cs="Times New Roman"/>
          <w:sz w:val="24"/>
          <w:szCs w:val="24"/>
        </w:rPr>
        <w:t xml:space="preserve">et with </w:t>
      </w:r>
      <w:r w:rsidR="00C92784">
        <w:rPr>
          <w:rFonts w:ascii="Times New Roman" w:hAnsi="Times New Roman" w:cs="Times New Roman"/>
          <w:sz w:val="24"/>
          <w:szCs w:val="24"/>
        </w:rPr>
        <w:t xml:space="preserve">representatives of the </w:t>
      </w:r>
      <w:r w:rsidR="00F95759">
        <w:rPr>
          <w:rFonts w:ascii="Times New Roman" w:hAnsi="Times New Roman" w:cs="Times New Roman"/>
          <w:sz w:val="24"/>
          <w:szCs w:val="24"/>
        </w:rPr>
        <w:t xml:space="preserve">vocational program </w:t>
      </w:r>
      <w:r w:rsidR="00C92784">
        <w:rPr>
          <w:rFonts w:ascii="Times New Roman" w:hAnsi="Times New Roman" w:cs="Times New Roman"/>
          <w:sz w:val="24"/>
          <w:szCs w:val="24"/>
        </w:rPr>
        <w:t xml:space="preserve">at the high school </w:t>
      </w:r>
      <w:r>
        <w:rPr>
          <w:rFonts w:ascii="Times New Roman" w:hAnsi="Times New Roman" w:cs="Times New Roman"/>
          <w:sz w:val="24"/>
          <w:szCs w:val="24"/>
        </w:rPr>
        <w:t>to have the catalogue printed</w:t>
      </w:r>
      <w:r w:rsidR="00F95759">
        <w:rPr>
          <w:rFonts w:ascii="Times New Roman" w:hAnsi="Times New Roman" w:cs="Times New Roman"/>
          <w:sz w:val="24"/>
          <w:szCs w:val="24"/>
        </w:rPr>
        <w:t>.</w:t>
      </w:r>
      <w:r>
        <w:rPr>
          <w:rFonts w:ascii="Times New Roman" w:hAnsi="Times New Roman" w:cs="Times New Roman"/>
          <w:sz w:val="24"/>
          <w:szCs w:val="24"/>
        </w:rPr>
        <w:t xml:space="preserve"> (Test.)</w:t>
      </w:r>
    </w:p>
    <w:p w:rsidR="00F95759" w:rsidRDefault="00C469B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May</w:t>
      </w:r>
      <w:r w:rsidR="00C92784">
        <w:rPr>
          <w:rFonts w:ascii="Times New Roman" w:hAnsi="Times New Roman" w:cs="Times New Roman"/>
          <w:sz w:val="24"/>
          <w:szCs w:val="24"/>
        </w:rPr>
        <w:t>,</w:t>
      </w:r>
      <w:r>
        <w:rPr>
          <w:rFonts w:ascii="Times New Roman" w:hAnsi="Times New Roman" w:cs="Times New Roman"/>
          <w:sz w:val="24"/>
          <w:szCs w:val="24"/>
        </w:rPr>
        <w:t xml:space="preserve"> the Petitioner </w:t>
      </w:r>
      <w:r w:rsidR="00F95759">
        <w:rPr>
          <w:rFonts w:ascii="Times New Roman" w:hAnsi="Times New Roman" w:cs="Times New Roman"/>
          <w:sz w:val="24"/>
          <w:szCs w:val="24"/>
        </w:rPr>
        <w:t>distribute</w:t>
      </w:r>
      <w:r>
        <w:rPr>
          <w:rFonts w:ascii="Times New Roman" w:hAnsi="Times New Roman" w:cs="Times New Roman"/>
          <w:sz w:val="24"/>
          <w:szCs w:val="24"/>
        </w:rPr>
        <w:t>d</w:t>
      </w:r>
      <w:r w:rsidR="00F9575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95759">
        <w:rPr>
          <w:rFonts w:ascii="Times New Roman" w:hAnsi="Times New Roman" w:cs="Times New Roman"/>
          <w:sz w:val="24"/>
          <w:szCs w:val="24"/>
        </w:rPr>
        <w:t xml:space="preserve">catalogues.  </w:t>
      </w:r>
      <w:r>
        <w:rPr>
          <w:rFonts w:ascii="Times New Roman" w:hAnsi="Times New Roman" w:cs="Times New Roman"/>
          <w:sz w:val="24"/>
          <w:szCs w:val="24"/>
        </w:rPr>
        <w:t>She m</w:t>
      </w:r>
      <w:r w:rsidR="00F95759">
        <w:rPr>
          <w:rFonts w:ascii="Times New Roman" w:hAnsi="Times New Roman" w:cs="Times New Roman"/>
          <w:sz w:val="24"/>
          <w:szCs w:val="24"/>
        </w:rPr>
        <w:t xml:space="preserve">et with </w:t>
      </w:r>
      <w:r>
        <w:rPr>
          <w:rFonts w:ascii="Times New Roman" w:hAnsi="Times New Roman" w:cs="Times New Roman"/>
          <w:sz w:val="24"/>
          <w:szCs w:val="24"/>
        </w:rPr>
        <w:t xml:space="preserve">the </w:t>
      </w:r>
      <w:r w:rsidR="00F95759">
        <w:rPr>
          <w:rFonts w:ascii="Times New Roman" w:hAnsi="Times New Roman" w:cs="Times New Roman"/>
          <w:sz w:val="24"/>
          <w:szCs w:val="24"/>
        </w:rPr>
        <w:t xml:space="preserve">school attendance officer to arrange for </w:t>
      </w:r>
      <w:r>
        <w:rPr>
          <w:rFonts w:ascii="Times New Roman" w:hAnsi="Times New Roman" w:cs="Times New Roman"/>
          <w:sz w:val="24"/>
          <w:szCs w:val="24"/>
        </w:rPr>
        <w:t xml:space="preserve">school </w:t>
      </w:r>
      <w:r w:rsidR="003C5439">
        <w:rPr>
          <w:rFonts w:ascii="Times New Roman" w:hAnsi="Times New Roman" w:cs="Times New Roman"/>
          <w:sz w:val="24"/>
          <w:szCs w:val="24"/>
        </w:rPr>
        <w:t xml:space="preserve">dropouts to attend </w:t>
      </w:r>
      <w:r>
        <w:rPr>
          <w:rFonts w:ascii="Times New Roman" w:hAnsi="Times New Roman" w:cs="Times New Roman"/>
          <w:sz w:val="24"/>
          <w:szCs w:val="24"/>
        </w:rPr>
        <w:t>Summer School</w:t>
      </w:r>
      <w:r w:rsidR="00F95759">
        <w:rPr>
          <w:rFonts w:ascii="Times New Roman" w:hAnsi="Times New Roman" w:cs="Times New Roman"/>
          <w:sz w:val="24"/>
          <w:szCs w:val="24"/>
        </w:rPr>
        <w:t xml:space="preserve">.  </w:t>
      </w:r>
      <w:r>
        <w:rPr>
          <w:rFonts w:ascii="Times New Roman" w:hAnsi="Times New Roman" w:cs="Times New Roman"/>
          <w:sz w:val="24"/>
          <w:szCs w:val="24"/>
        </w:rPr>
        <w:t>She also a</w:t>
      </w:r>
      <w:r w:rsidR="00F95759">
        <w:rPr>
          <w:rFonts w:ascii="Times New Roman" w:hAnsi="Times New Roman" w:cs="Times New Roman"/>
          <w:sz w:val="24"/>
          <w:szCs w:val="24"/>
        </w:rPr>
        <w:t>rrange</w:t>
      </w:r>
      <w:r w:rsidR="003C5439">
        <w:rPr>
          <w:rFonts w:ascii="Times New Roman" w:hAnsi="Times New Roman" w:cs="Times New Roman"/>
          <w:sz w:val="24"/>
          <w:szCs w:val="24"/>
        </w:rPr>
        <w:t>d for court-</w:t>
      </w:r>
      <w:r>
        <w:rPr>
          <w:rFonts w:ascii="Times New Roman" w:hAnsi="Times New Roman" w:cs="Times New Roman"/>
          <w:sz w:val="24"/>
          <w:szCs w:val="24"/>
        </w:rPr>
        <w:t xml:space="preserve">mandated students to attend </w:t>
      </w:r>
      <w:r w:rsidR="00C92784">
        <w:rPr>
          <w:rFonts w:ascii="Times New Roman" w:hAnsi="Times New Roman" w:cs="Times New Roman"/>
          <w:sz w:val="24"/>
          <w:szCs w:val="24"/>
        </w:rPr>
        <w:t xml:space="preserve">Summer School </w:t>
      </w:r>
      <w:r>
        <w:rPr>
          <w:rFonts w:ascii="Times New Roman" w:hAnsi="Times New Roman" w:cs="Times New Roman"/>
          <w:sz w:val="24"/>
          <w:szCs w:val="24"/>
        </w:rPr>
        <w:t>a</w:t>
      </w:r>
      <w:r w:rsidR="00F95759">
        <w:rPr>
          <w:rFonts w:ascii="Times New Roman" w:hAnsi="Times New Roman" w:cs="Times New Roman"/>
          <w:sz w:val="24"/>
          <w:szCs w:val="24"/>
        </w:rPr>
        <w:t xml:space="preserve">nd </w:t>
      </w:r>
      <w:r>
        <w:rPr>
          <w:rFonts w:ascii="Times New Roman" w:hAnsi="Times New Roman" w:cs="Times New Roman"/>
          <w:sz w:val="24"/>
          <w:szCs w:val="24"/>
        </w:rPr>
        <w:t>determined those affected by restraining orders. In May the Petitioner o</w:t>
      </w:r>
      <w:r w:rsidR="00F95759">
        <w:rPr>
          <w:rFonts w:ascii="Times New Roman" w:hAnsi="Times New Roman" w:cs="Times New Roman"/>
          <w:sz w:val="24"/>
          <w:szCs w:val="24"/>
        </w:rPr>
        <w:t xml:space="preserve">rdered supplies through </w:t>
      </w:r>
      <w:r w:rsidR="00C92784">
        <w:rPr>
          <w:rFonts w:ascii="Times New Roman" w:hAnsi="Times New Roman" w:cs="Times New Roman"/>
          <w:sz w:val="24"/>
          <w:szCs w:val="24"/>
        </w:rPr>
        <w:t xml:space="preserve">the </w:t>
      </w:r>
      <w:r w:rsidR="00F95759">
        <w:rPr>
          <w:rFonts w:ascii="Times New Roman" w:hAnsi="Times New Roman" w:cs="Times New Roman"/>
          <w:sz w:val="24"/>
          <w:szCs w:val="24"/>
        </w:rPr>
        <w:t xml:space="preserve">assistant </w:t>
      </w:r>
      <w:r>
        <w:rPr>
          <w:rFonts w:ascii="Times New Roman" w:hAnsi="Times New Roman" w:cs="Times New Roman"/>
          <w:sz w:val="24"/>
          <w:szCs w:val="24"/>
        </w:rPr>
        <w:t>superintendent</w:t>
      </w:r>
      <w:r w:rsidR="00C92784">
        <w:rPr>
          <w:rFonts w:ascii="Times New Roman" w:hAnsi="Times New Roman" w:cs="Times New Roman"/>
          <w:sz w:val="24"/>
          <w:szCs w:val="24"/>
        </w:rPr>
        <w:t xml:space="preserve"> of the school district</w:t>
      </w:r>
      <w:r>
        <w:rPr>
          <w:rFonts w:ascii="Times New Roman" w:hAnsi="Times New Roman" w:cs="Times New Roman"/>
          <w:sz w:val="24"/>
          <w:szCs w:val="24"/>
        </w:rPr>
        <w:t>.  The s</w:t>
      </w:r>
      <w:r w:rsidR="00F95759">
        <w:rPr>
          <w:rFonts w:ascii="Times New Roman" w:hAnsi="Times New Roman" w:cs="Times New Roman"/>
          <w:sz w:val="24"/>
          <w:szCs w:val="24"/>
        </w:rPr>
        <w:t>chool district</w:t>
      </w:r>
      <w:r>
        <w:rPr>
          <w:rFonts w:ascii="Times New Roman" w:hAnsi="Times New Roman" w:cs="Times New Roman"/>
          <w:sz w:val="24"/>
          <w:szCs w:val="24"/>
        </w:rPr>
        <w:t xml:space="preserve"> paid for summer school supplies</w:t>
      </w:r>
      <w:r w:rsidR="00F95759">
        <w:rPr>
          <w:rFonts w:ascii="Times New Roman" w:hAnsi="Times New Roman" w:cs="Times New Roman"/>
          <w:sz w:val="24"/>
          <w:szCs w:val="24"/>
        </w:rPr>
        <w:t>.</w:t>
      </w:r>
      <w:r>
        <w:rPr>
          <w:rFonts w:ascii="Times New Roman" w:hAnsi="Times New Roman" w:cs="Times New Roman"/>
          <w:sz w:val="24"/>
          <w:szCs w:val="24"/>
        </w:rPr>
        <w:t xml:space="preserve"> (Test.)</w:t>
      </w:r>
    </w:p>
    <w:p w:rsidR="00F95759" w:rsidRPr="00C469B3" w:rsidRDefault="00C469B3" w:rsidP="00C469B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June</w:t>
      </w:r>
      <w:r w:rsidR="00C92784">
        <w:rPr>
          <w:rFonts w:ascii="Times New Roman" w:hAnsi="Times New Roman" w:cs="Times New Roman"/>
          <w:sz w:val="24"/>
          <w:szCs w:val="24"/>
        </w:rPr>
        <w:t>, the P</w:t>
      </w:r>
      <w:r>
        <w:rPr>
          <w:rFonts w:ascii="Times New Roman" w:hAnsi="Times New Roman" w:cs="Times New Roman"/>
          <w:sz w:val="24"/>
          <w:szCs w:val="24"/>
        </w:rPr>
        <w:t xml:space="preserve">etitioner accepted </w:t>
      </w:r>
      <w:r w:rsidR="00F95759">
        <w:rPr>
          <w:rFonts w:ascii="Times New Roman" w:hAnsi="Times New Roman" w:cs="Times New Roman"/>
          <w:sz w:val="24"/>
          <w:szCs w:val="24"/>
        </w:rPr>
        <w:t xml:space="preserve">registrations </w:t>
      </w:r>
      <w:r>
        <w:rPr>
          <w:rFonts w:ascii="Times New Roman" w:hAnsi="Times New Roman" w:cs="Times New Roman"/>
          <w:sz w:val="24"/>
          <w:szCs w:val="24"/>
        </w:rPr>
        <w:t xml:space="preserve">and </w:t>
      </w:r>
      <w:r w:rsidR="00F95759">
        <w:rPr>
          <w:rFonts w:ascii="Times New Roman" w:hAnsi="Times New Roman" w:cs="Times New Roman"/>
          <w:sz w:val="24"/>
          <w:szCs w:val="24"/>
        </w:rPr>
        <w:t>deposit</w:t>
      </w:r>
      <w:r w:rsidR="00C92784">
        <w:rPr>
          <w:rFonts w:ascii="Times New Roman" w:hAnsi="Times New Roman" w:cs="Times New Roman"/>
          <w:sz w:val="24"/>
          <w:szCs w:val="24"/>
        </w:rPr>
        <w:t>ed</w:t>
      </w:r>
      <w:r w:rsidR="00F95759">
        <w:rPr>
          <w:rFonts w:ascii="Times New Roman" w:hAnsi="Times New Roman" w:cs="Times New Roman"/>
          <w:sz w:val="24"/>
          <w:szCs w:val="24"/>
        </w:rPr>
        <w:t xml:space="preserve"> tuition</w:t>
      </w:r>
      <w:r>
        <w:rPr>
          <w:rFonts w:ascii="Times New Roman" w:hAnsi="Times New Roman" w:cs="Times New Roman"/>
          <w:sz w:val="24"/>
          <w:szCs w:val="24"/>
        </w:rPr>
        <w:t xml:space="preserve"> payment</w:t>
      </w:r>
      <w:r w:rsidR="00F95759">
        <w:rPr>
          <w:rFonts w:ascii="Times New Roman" w:hAnsi="Times New Roman" w:cs="Times New Roman"/>
          <w:sz w:val="24"/>
          <w:szCs w:val="24"/>
        </w:rPr>
        <w:t xml:space="preserve">s in Waltham </w:t>
      </w:r>
      <w:r>
        <w:rPr>
          <w:rFonts w:ascii="Times New Roman" w:hAnsi="Times New Roman" w:cs="Times New Roman"/>
          <w:sz w:val="24"/>
          <w:szCs w:val="24"/>
        </w:rPr>
        <w:t xml:space="preserve">bank </w:t>
      </w:r>
      <w:r w:rsidR="00F95759">
        <w:rPr>
          <w:rFonts w:ascii="Times New Roman" w:hAnsi="Times New Roman" w:cs="Times New Roman"/>
          <w:sz w:val="24"/>
          <w:szCs w:val="24"/>
        </w:rPr>
        <w:t>accounts</w:t>
      </w:r>
      <w:r>
        <w:rPr>
          <w:rFonts w:ascii="Times New Roman" w:hAnsi="Times New Roman" w:cs="Times New Roman"/>
          <w:sz w:val="24"/>
          <w:szCs w:val="24"/>
        </w:rPr>
        <w:t xml:space="preserve">. The Petitioner </w:t>
      </w:r>
      <w:r w:rsidR="008D37BE">
        <w:rPr>
          <w:rFonts w:ascii="Times New Roman" w:hAnsi="Times New Roman" w:cs="Times New Roman"/>
          <w:sz w:val="24"/>
          <w:szCs w:val="24"/>
        </w:rPr>
        <w:t>me</w:t>
      </w:r>
      <w:r w:rsidR="00F95759">
        <w:rPr>
          <w:rFonts w:ascii="Times New Roman" w:hAnsi="Times New Roman" w:cs="Times New Roman"/>
          <w:sz w:val="24"/>
          <w:szCs w:val="24"/>
        </w:rPr>
        <w:t>t staff and prepare</w:t>
      </w:r>
      <w:r w:rsidR="00C92784">
        <w:rPr>
          <w:rFonts w:ascii="Times New Roman" w:hAnsi="Times New Roman" w:cs="Times New Roman"/>
          <w:sz w:val="24"/>
          <w:szCs w:val="24"/>
        </w:rPr>
        <w:t>d</w:t>
      </w:r>
      <w:r w:rsidR="00F95759">
        <w:rPr>
          <w:rFonts w:ascii="Times New Roman" w:hAnsi="Times New Roman" w:cs="Times New Roman"/>
          <w:sz w:val="24"/>
          <w:szCs w:val="24"/>
        </w:rPr>
        <w:t xml:space="preserve"> their packets. </w:t>
      </w:r>
      <w:r w:rsidR="00C92784">
        <w:rPr>
          <w:rFonts w:ascii="Times New Roman" w:hAnsi="Times New Roman" w:cs="Times New Roman"/>
          <w:sz w:val="24"/>
          <w:szCs w:val="24"/>
        </w:rPr>
        <w:t>The P</w:t>
      </w:r>
      <w:r>
        <w:rPr>
          <w:rFonts w:ascii="Times New Roman" w:hAnsi="Times New Roman" w:cs="Times New Roman"/>
          <w:sz w:val="24"/>
          <w:szCs w:val="24"/>
        </w:rPr>
        <w:t>etitioner o</w:t>
      </w:r>
      <w:r w:rsidR="00F95759">
        <w:rPr>
          <w:rFonts w:ascii="Times New Roman" w:hAnsi="Times New Roman" w:cs="Times New Roman"/>
          <w:sz w:val="24"/>
          <w:szCs w:val="24"/>
        </w:rPr>
        <w:t>btain</w:t>
      </w:r>
      <w:r>
        <w:rPr>
          <w:rFonts w:ascii="Times New Roman" w:hAnsi="Times New Roman" w:cs="Times New Roman"/>
          <w:sz w:val="24"/>
          <w:szCs w:val="24"/>
        </w:rPr>
        <w:t>ed</w:t>
      </w:r>
      <w:r w:rsidR="00F95759">
        <w:rPr>
          <w:rFonts w:ascii="Times New Roman" w:hAnsi="Times New Roman" w:cs="Times New Roman"/>
          <w:sz w:val="24"/>
          <w:szCs w:val="24"/>
        </w:rPr>
        <w:t xml:space="preserve"> books and materials to have shipped.</w:t>
      </w:r>
      <w:r>
        <w:rPr>
          <w:rFonts w:ascii="Times New Roman" w:hAnsi="Times New Roman" w:cs="Times New Roman"/>
          <w:sz w:val="24"/>
          <w:szCs w:val="24"/>
        </w:rPr>
        <w:t xml:space="preserve"> (Test.)</w:t>
      </w:r>
    </w:p>
    <w:p w:rsidR="00CB0920" w:rsidRDefault="00C469B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August, the Petitioner posted grades, </w:t>
      </w:r>
      <w:r w:rsidR="00CB0920">
        <w:rPr>
          <w:rFonts w:ascii="Times New Roman" w:hAnsi="Times New Roman" w:cs="Times New Roman"/>
          <w:sz w:val="24"/>
          <w:szCs w:val="24"/>
        </w:rPr>
        <w:t>prepare</w:t>
      </w:r>
      <w:r>
        <w:rPr>
          <w:rFonts w:ascii="Times New Roman" w:hAnsi="Times New Roman" w:cs="Times New Roman"/>
          <w:sz w:val="24"/>
          <w:szCs w:val="24"/>
        </w:rPr>
        <w:t>d a</w:t>
      </w:r>
      <w:r w:rsidR="00CB0920">
        <w:rPr>
          <w:rFonts w:ascii="Times New Roman" w:hAnsi="Times New Roman" w:cs="Times New Roman"/>
          <w:sz w:val="24"/>
          <w:szCs w:val="24"/>
        </w:rPr>
        <w:t xml:space="preserve"> detailed report for </w:t>
      </w:r>
      <w:r>
        <w:rPr>
          <w:rFonts w:ascii="Times New Roman" w:hAnsi="Times New Roman" w:cs="Times New Roman"/>
          <w:sz w:val="24"/>
          <w:szCs w:val="24"/>
        </w:rPr>
        <w:t xml:space="preserve">the </w:t>
      </w:r>
      <w:r w:rsidR="00CB0920">
        <w:rPr>
          <w:rFonts w:ascii="Times New Roman" w:hAnsi="Times New Roman" w:cs="Times New Roman"/>
          <w:sz w:val="24"/>
          <w:szCs w:val="24"/>
        </w:rPr>
        <w:t>school committee</w:t>
      </w:r>
      <w:r w:rsidR="005D24F4">
        <w:rPr>
          <w:rFonts w:ascii="Times New Roman" w:hAnsi="Times New Roman" w:cs="Times New Roman"/>
          <w:sz w:val="24"/>
          <w:szCs w:val="24"/>
        </w:rPr>
        <w:t xml:space="preserve">. She also </w:t>
      </w:r>
      <w:r w:rsidR="006943E6">
        <w:rPr>
          <w:rFonts w:ascii="Times New Roman" w:hAnsi="Times New Roman" w:cs="Times New Roman"/>
          <w:sz w:val="24"/>
          <w:szCs w:val="24"/>
        </w:rPr>
        <w:t>dealt with finances</w:t>
      </w:r>
      <w:r w:rsidR="00CB0920">
        <w:rPr>
          <w:rFonts w:ascii="Times New Roman" w:hAnsi="Times New Roman" w:cs="Times New Roman"/>
          <w:sz w:val="24"/>
          <w:szCs w:val="24"/>
        </w:rPr>
        <w:t xml:space="preserve"> </w:t>
      </w:r>
      <w:r w:rsidR="006943E6">
        <w:rPr>
          <w:rFonts w:ascii="Times New Roman" w:hAnsi="Times New Roman" w:cs="Times New Roman"/>
          <w:sz w:val="24"/>
          <w:szCs w:val="24"/>
        </w:rPr>
        <w:t xml:space="preserve">and </w:t>
      </w:r>
      <w:r w:rsidR="00CB0920">
        <w:rPr>
          <w:rFonts w:ascii="Times New Roman" w:hAnsi="Times New Roman" w:cs="Times New Roman"/>
          <w:sz w:val="24"/>
          <w:szCs w:val="24"/>
        </w:rPr>
        <w:t>sta</w:t>
      </w:r>
      <w:r w:rsidR="006943E6">
        <w:rPr>
          <w:rFonts w:ascii="Times New Roman" w:hAnsi="Times New Roman" w:cs="Times New Roman"/>
          <w:sz w:val="24"/>
          <w:szCs w:val="24"/>
        </w:rPr>
        <w:t xml:space="preserve">ff </w:t>
      </w:r>
      <w:r w:rsidR="00CB0920">
        <w:rPr>
          <w:rFonts w:ascii="Times New Roman" w:hAnsi="Times New Roman" w:cs="Times New Roman"/>
          <w:sz w:val="24"/>
          <w:szCs w:val="24"/>
        </w:rPr>
        <w:t>attendance.</w:t>
      </w:r>
      <w:r w:rsidR="006943E6">
        <w:rPr>
          <w:rFonts w:ascii="Times New Roman" w:hAnsi="Times New Roman" w:cs="Times New Roman"/>
          <w:sz w:val="24"/>
          <w:szCs w:val="24"/>
        </w:rPr>
        <w:t xml:space="preserve"> (Test.)</w:t>
      </w:r>
    </w:p>
    <w:p w:rsidR="00CB0920" w:rsidRDefault="006943E6"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S</w:t>
      </w:r>
      <w:r w:rsidR="00CB0920">
        <w:rPr>
          <w:rFonts w:ascii="Times New Roman" w:hAnsi="Times New Roman" w:cs="Times New Roman"/>
          <w:sz w:val="24"/>
          <w:szCs w:val="24"/>
        </w:rPr>
        <w:t>eptember</w:t>
      </w:r>
      <w:r>
        <w:rPr>
          <w:rFonts w:ascii="Times New Roman" w:hAnsi="Times New Roman" w:cs="Times New Roman"/>
          <w:sz w:val="24"/>
          <w:szCs w:val="24"/>
        </w:rPr>
        <w:t xml:space="preserve">, the Petitioner </w:t>
      </w:r>
      <w:r w:rsidR="00CB0920">
        <w:rPr>
          <w:rFonts w:ascii="Times New Roman" w:hAnsi="Times New Roman" w:cs="Times New Roman"/>
          <w:sz w:val="24"/>
          <w:szCs w:val="24"/>
        </w:rPr>
        <w:t>return</w:t>
      </w:r>
      <w:r w:rsidR="008D37BE">
        <w:rPr>
          <w:rFonts w:ascii="Times New Roman" w:hAnsi="Times New Roman" w:cs="Times New Roman"/>
          <w:sz w:val="24"/>
          <w:szCs w:val="24"/>
        </w:rPr>
        <w:t>ed textbooks, m</w:t>
      </w:r>
      <w:r>
        <w:rPr>
          <w:rFonts w:ascii="Times New Roman" w:hAnsi="Times New Roman" w:cs="Times New Roman"/>
          <w:sz w:val="24"/>
          <w:szCs w:val="24"/>
        </w:rPr>
        <w:t>et</w:t>
      </w:r>
      <w:r w:rsidR="00CB0920">
        <w:rPr>
          <w:rFonts w:ascii="Times New Roman" w:hAnsi="Times New Roman" w:cs="Times New Roman"/>
          <w:sz w:val="24"/>
          <w:szCs w:val="24"/>
        </w:rPr>
        <w:t xml:space="preserve"> with faculty about grades </w:t>
      </w:r>
      <w:r>
        <w:rPr>
          <w:rFonts w:ascii="Times New Roman" w:hAnsi="Times New Roman" w:cs="Times New Roman"/>
          <w:sz w:val="24"/>
          <w:szCs w:val="24"/>
        </w:rPr>
        <w:t xml:space="preserve">and </w:t>
      </w:r>
      <w:r w:rsidR="00CB0920">
        <w:rPr>
          <w:rFonts w:ascii="Times New Roman" w:hAnsi="Times New Roman" w:cs="Times New Roman"/>
          <w:sz w:val="24"/>
          <w:szCs w:val="24"/>
        </w:rPr>
        <w:t>collect</w:t>
      </w:r>
      <w:r>
        <w:rPr>
          <w:rFonts w:ascii="Times New Roman" w:hAnsi="Times New Roman" w:cs="Times New Roman"/>
          <w:sz w:val="24"/>
          <w:szCs w:val="24"/>
        </w:rPr>
        <w:t>ed</w:t>
      </w:r>
      <w:r w:rsidR="00CB0920">
        <w:rPr>
          <w:rFonts w:ascii="Times New Roman" w:hAnsi="Times New Roman" w:cs="Times New Roman"/>
          <w:sz w:val="24"/>
          <w:szCs w:val="24"/>
        </w:rPr>
        <w:t xml:space="preserve"> outstanding tuitions. S</w:t>
      </w:r>
      <w:r>
        <w:rPr>
          <w:rFonts w:ascii="Times New Roman" w:hAnsi="Times New Roman" w:cs="Times New Roman"/>
          <w:sz w:val="24"/>
          <w:szCs w:val="24"/>
        </w:rPr>
        <w:t>he also made some payment</w:t>
      </w:r>
      <w:r w:rsidR="005D24F4">
        <w:rPr>
          <w:rFonts w:ascii="Times New Roman" w:hAnsi="Times New Roman" w:cs="Times New Roman"/>
          <w:sz w:val="24"/>
          <w:szCs w:val="24"/>
        </w:rPr>
        <w:t>s</w:t>
      </w:r>
      <w:r>
        <w:rPr>
          <w:rFonts w:ascii="Times New Roman" w:hAnsi="Times New Roman" w:cs="Times New Roman"/>
          <w:sz w:val="24"/>
          <w:szCs w:val="24"/>
        </w:rPr>
        <w:t xml:space="preserve"> to </w:t>
      </w:r>
      <w:r w:rsidR="00CB0920">
        <w:rPr>
          <w:rFonts w:ascii="Times New Roman" w:hAnsi="Times New Roman" w:cs="Times New Roman"/>
          <w:sz w:val="24"/>
          <w:szCs w:val="24"/>
        </w:rPr>
        <w:t xml:space="preserve">vendors and </w:t>
      </w:r>
      <w:r>
        <w:rPr>
          <w:rFonts w:ascii="Times New Roman" w:hAnsi="Times New Roman" w:cs="Times New Roman"/>
          <w:sz w:val="24"/>
          <w:szCs w:val="24"/>
        </w:rPr>
        <w:t xml:space="preserve">processed </w:t>
      </w:r>
      <w:r w:rsidR="00CB0920">
        <w:rPr>
          <w:rFonts w:ascii="Times New Roman" w:hAnsi="Times New Roman" w:cs="Times New Roman"/>
          <w:sz w:val="24"/>
          <w:szCs w:val="24"/>
        </w:rPr>
        <w:t>request</w:t>
      </w:r>
      <w:r w:rsidR="005D24F4">
        <w:rPr>
          <w:rFonts w:ascii="Times New Roman" w:hAnsi="Times New Roman" w:cs="Times New Roman"/>
          <w:sz w:val="24"/>
          <w:szCs w:val="24"/>
        </w:rPr>
        <w:t>s</w:t>
      </w:r>
      <w:r w:rsidR="00CB0920">
        <w:rPr>
          <w:rFonts w:ascii="Times New Roman" w:hAnsi="Times New Roman" w:cs="Times New Roman"/>
          <w:sz w:val="24"/>
          <w:szCs w:val="24"/>
        </w:rPr>
        <w:t xml:space="preserve"> </w:t>
      </w:r>
      <w:r w:rsidR="005D24F4">
        <w:rPr>
          <w:rFonts w:ascii="Times New Roman" w:hAnsi="Times New Roman" w:cs="Times New Roman"/>
          <w:sz w:val="24"/>
          <w:szCs w:val="24"/>
        </w:rPr>
        <w:t xml:space="preserve">for </w:t>
      </w:r>
      <w:r w:rsidR="00145E81">
        <w:rPr>
          <w:rFonts w:ascii="Times New Roman" w:hAnsi="Times New Roman" w:cs="Times New Roman"/>
          <w:sz w:val="24"/>
          <w:szCs w:val="24"/>
        </w:rPr>
        <w:t xml:space="preserve">overtime </w:t>
      </w:r>
      <w:r w:rsidR="005D24F4">
        <w:rPr>
          <w:rFonts w:ascii="Times New Roman" w:hAnsi="Times New Roman" w:cs="Times New Roman"/>
          <w:sz w:val="24"/>
          <w:szCs w:val="24"/>
        </w:rPr>
        <w:t>payment</w:t>
      </w:r>
      <w:r w:rsidR="00145E81">
        <w:rPr>
          <w:rFonts w:ascii="Times New Roman" w:hAnsi="Times New Roman" w:cs="Times New Roman"/>
          <w:sz w:val="24"/>
          <w:szCs w:val="24"/>
        </w:rPr>
        <w:t>s</w:t>
      </w:r>
      <w:r w:rsidR="00CB0920">
        <w:rPr>
          <w:rFonts w:ascii="Times New Roman" w:hAnsi="Times New Roman" w:cs="Times New Roman"/>
          <w:sz w:val="24"/>
          <w:szCs w:val="24"/>
        </w:rPr>
        <w:t>.</w:t>
      </w:r>
      <w:r>
        <w:rPr>
          <w:rFonts w:ascii="Times New Roman" w:hAnsi="Times New Roman" w:cs="Times New Roman"/>
          <w:sz w:val="24"/>
          <w:szCs w:val="24"/>
        </w:rPr>
        <w:t xml:space="preserve"> (Test.)</w:t>
      </w:r>
    </w:p>
    <w:p w:rsidR="00CB0920" w:rsidRDefault="006943E6"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October, the Petitioner made </w:t>
      </w:r>
      <w:r w:rsidR="00CB0920">
        <w:rPr>
          <w:rFonts w:ascii="Times New Roman" w:hAnsi="Times New Roman" w:cs="Times New Roman"/>
          <w:sz w:val="24"/>
          <w:szCs w:val="24"/>
        </w:rPr>
        <w:t xml:space="preserve">payments </w:t>
      </w:r>
      <w:r>
        <w:rPr>
          <w:rFonts w:ascii="Times New Roman" w:hAnsi="Times New Roman" w:cs="Times New Roman"/>
          <w:sz w:val="24"/>
          <w:szCs w:val="24"/>
        </w:rPr>
        <w:t>on lingering accounts, collected outstanding tuition</w:t>
      </w:r>
      <w:r w:rsidR="00CB0920">
        <w:rPr>
          <w:rFonts w:ascii="Times New Roman" w:hAnsi="Times New Roman" w:cs="Times New Roman"/>
          <w:sz w:val="24"/>
          <w:szCs w:val="24"/>
        </w:rPr>
        <w:t xml:space="preserve"> and </w:t>
      </w:r>
      <w:r>
        <w:rPr>
          <w:rFonts w:ascii="Times New Roman" w:hAnsi="Times New Roman" w:cs="Times New Roman"/>
          <w:sz w:val="24"/>
          <w:szCs w:val="24"/>
        </w:rPr>
        <w:t xml:space="preserve">completed </w:t>
      </w:r>
      <w:r w:rsidR="00CB0920">
        <w:rPr>
          <w:rFonts w:ascii="Times New Roman" w:hAnsi="Times New Roman" w:cs="Times New Roman"/>
          <w:sz w:val="24"/>
          <w:szCs w:val="24"/>
        </w:rPr>
        <w:t xml:space="preserve">grades.  </w:t>
      </w:r>
      <w:r w:rsidR="005D24F4">
        <w:rPr>
          <w:rFonts w:ascii="Times New Roman" w:hAnsi="Times New Roman" w:cs="Times New Roman"/>
          <w:sz w:val="24"/>
          <w:szCs w:val="24"/>
        </w:rPr>
        <w:t>The P</w:t>
      </w:r>
      <w:r>
        <w:rPr>
          <w:rFonts w:ascii="Times New Roman" w:hAnsi="Times New Roman" w:cs="Times New Roman"/>
          <w:sz w:val="24"/>
          <w:szCs w:val="24"/>
        </w:rPr>
        <w:t>etitioner m</w:t>
      </w:r>
      <w:r w:rsidR="008D37BE">
        <w:rPr>
          <w:rFonts w:ascii="Times New Roman" w:hAnsi="Times New Roman" w:cs="Times New Roman"/>
          <w:sz w:val="24"/>
          <w:szCs w:val="24"/>
        </w:rPr>
        <w:t>e</w:t>
      </w:r>
      <w:r w:rsidR="00CB0920">
        <w:rPr>
          <w:rFonts w:ascii="Times New Roman" w:hAnsi="Times New Roman" w:cs="Times New Roman"/>
          <w:sz w:val="24"/>
          <w:szCs w:val="24"/>
        </w:rPr>
        <w:t xml:space="preserve">t with </w:t>
      </w:r>
      <w:r>
        <w:rPr>
          <w:rFonts w:ascii="Times New Roman" w:hAnsi="Times New Roman" w:cs="Times New Roman"/>
          <w:sz w:val="24"/>
          <w:szCs w:val="24"/>
        </w:rPr>
        <w:t xml:space="preserve">the </w:t>
      </w:r>
      <w:r w:rsidR="00CB0920">
        <w:rPr>
          <w:rFonts w:ascii="Times New Roman" w:hAnsi="Times New Roman" w:cs="Times New Roman"/>
          <w:sz w:val="24"/>
          <w:szCs w:val="24"/>
        </w:rPr>
        <w:t>high school pri</w:t>
      </w:r>
      <w:r>
        <w:rPr>
          <w:rFonts w:ascii="Times New Roman" w:hAnsi="Times New Roman" w:cs="Times New Roman"/>
          <w:sz w:val="24"/>
          <w:szCs w:val="24"/>
        </w:rPr>
        <w:t>n</w:t>
      </w:r>
      <w:r w:rsidR="00CB0920">
        <w:rPr>
          <w:rFonts w:ascii="Times New Roman" w:hAnsi="Times New Roman" w:cs="Times New Roman"/>
          <w:sz w:val="24"/>
          <w:szCs w:val="24"/>
        </w:rPr>
        <w:t>c</w:t>
      </w:r>
      <w:r>
        <w:rPr>
          <w:rFonts w:ascii="Times New Roman" w:hAnsi="Times New Roman" w:cs="Times New Roman"/>
          <w:sz w:val="24"/>
          <w:szCs w:val="24"/>
        </w:rPr>
        <w:t>ipal</w:t>
      </w:r>
      <w:r w:rsidR="00CB0920">
        <w:rPr>
          <w:rFonts w:ascii="Times New Roman" w:hAnsi="Times New Roman" w:cs="Times New Roman"/>
          <w:sz w:val="24"/>
          <w:szCs w:val="24"/>
        </w:rPr>
        <w:t xml:space="preserve"> and </w:t>
      </w:r>
      <w:r>
        <w:rPr>
          <w:rFonts w:ascii="Times New Roman" w:hAnsi="Times New Roman" w:cs="Times New Roman"/>
          <w:sz w:val="24"/>
          <w:szCs w:val="24"/>
        </w:rPr>
        <w:t xml:space="preserve">middle school </w:t>
      </w:r>
      <w:r w:rsidR="00CB0920">
        <w:rPr>
          <w:rFonts w:ascii="Times New Roman" w:hAnsi="Times New Roman" w:cs="Times New Roman"/>
          <w:sz w:val="24"/>
          <w:szCs w:val="24"/>
        </w:rPr>
        <w:t xml:space="preserve">assistant principals about </w:t>
      </w:r>
      <w:r>
        <w:rPr>
          <w:rFonts w:ascii="Times New Roman" w:hAnsi="Times New Roman" w:cs="Times New Roman"/>
          <w:sz w:val="24"/>
          <w:szCs w:val="24"/>
        </w:rPr>
        <w:t xml:space="preserve">necessary </w:t>
      </w:r>
      <w:r w:rsidR="00CB0920">
        <w:rPr>
          <w:rFonts w:ascii="Times New Roman" w:hAnsi="Times New Roman" w:cs="Times New Roman"/>
          <w:sz w:val="24"/>
          <w:szCs w:val="24"/>
        </w:rPr>
        <w:t xml:space="preserve">changes in handbooks for </w:t>
      </w:r>
      <w:r w:rsidR="005D24F4">
        <w:rPr>
          <w:rFonts w:ascii="Times New Roman" w:hAnsi="Times New Roman" w:cs="Times New Roman"/>
          <w:sz w:val="24"/>
          <w:szCs w:val="24"/>
        </w:rPr>
        <w:t xml:space="preserve">the </w:t>
      </w:r>
      <w:r w:rsidR="00CB0920">
        <w:rPr>
          <w:rFonts w:ascii="Times New Roman" w:hAnsi="Times New Roman" w:cs="Times New Roman"/>
          <w:sz w:val="24"/>
          <w:szCs w:val="24"/>
        </w:rPr>
        <w:t xml:space="preserve">upcoming summer school. </w:t>
      </w:r>
      <w:r>
        <w:rPr>
          <w:rFonts w:ascii="Times New Roman" w:hAnsi="Times New Roman" w:cs="Times New Roman"/>
          <w:sz w:val="24"/>
          <w:szCs w:val="24"/>
        </w:rPr>
        <w:t xml:space="preserve">For example, at one point </w:t>
      </w:r>
      <w:r w:rsidR="00145E81">
        <w:rPr>
          <w:rFonts w:ascii="Times New Roman" w:hAnsi="Times New Roman" w:cs="Times New Roman"/>
          <w:sz w:val="24"/>
          <w:szCs w:val="24"/>
        </w:rPr>
        <w:t>middle school students who took five</w:t>
      </w:r>
      <w:r w:rsidR="00CB0920">
        <w:rPr>
          <w:rFonts w:ascii="Times New Roman" w:hAnsi="Times New Roman" w:cs="Times New Roman"/>
          <w:sz w:val="24"/>
          <w:szCs w:val="24"/>
        </w:rPr>
        <w:t xml:space="preserve"> major</w:t>
      </w:r>
      <w:r w:rsidR="00145E81">
        <w:rPr>
          <w:rFonts w:ascii="Times New Roman" w:hAnsi="Times New Roman" w:cs="Times New Roman"/>
          <w:sz w:val="24"/>
          <w:szCs w:val="24"/>
        </w:rPr>
        <w:t xml:space="preserve"> subjects had to pass at least three</w:t>
      </w:r>
      <w:r>
        <w:rPr>
          <w:rFonts w:ascii="Times New Roman" w:hAnsi="Times New Roman" w:cs="Times New Roman"/>
          <w:sz w:val="24"/>
          <w:szCs w:val="24"/>
        </w:rPr>
        <w:t xml:space="preserve"> to be promoted. That </w:t>
      </w:r>
      <w:r>
        <w:rPr>
          <w:rFonts w:ascii="Times New Roman" w:hAnsi="Times New Roman" w:cs="Times New Roman"/>
          <w:sz w:val="24"/>
          <w:szCs w:val="24"/>
        </w:rPr>
        <w:lastRenderedPageBreak/>
        <w:t xml:space="preserve">requirement </w:t>
      </w:r>
      <w:r w:rsidR="00145E81">
        <w:rPr>
          <w:rFonts w:ascii="Times New Roman" w:hAnsi="Times New Roman" w:cs="Times New Roman"/>
          <w:sz w:val="24"/>
          <w:szCs w:val="24"/>
        </w:rPr>
        <w:t>was raised to four</w:t>
      </w:r>
      <w:r>
        <w:rPr>
          <w:rFonts w:ascii="Times New Roman" w:hAnsi="Times New Roman" w:cs="Times New Roman"/>
          <w:sz w:val="24"/>
          <w:szCs w:val="24"/>
        </w:rPr>
        <w:t xml:space="preserve"> </w:t>
      </w:r>
      <w:r w:rsidR="005D24F4">
        <w:rPr>
          <w:rFonts w:ascii="Times New Roman" w:hAnsi="Times New Roman" w:cs="Times New Roman"/>
          <w:sz w:val="24"/>
          <w:szCs w:val="24"/>
        </w:rPr>
        <w:t xml:space="preserve">subjects </w:t>
      </w:r>
      <w:r>
        <w:rPr>
          <w:rFonts w:ascii="Times New Roman" w:hAnsi="Times New Roman" w:cs="Times New Roman"/>
          <w:sz w:val="24"/>
          <w:szCs w:val="24"/>
        </w:rPr>
        <w:t>and the Summer School handbook had to be changed to reflect the credit requirement changes</w:t>
      </w:r>
      <w:r w:rsidR="00CB0920">
        <w:rPr>
          <w:rFonts w:ascii="Times New Roman" w:hAnsi="Times New Roman" w:cs="Times New Roman"/>
          <w:sz w:val="24"/>
          <w:szCs w:val="24"/>
        </w:rPr>
        <w:t>.</w:t>
      </w:r>
      <w:r w:rsidRPr="006943E6">
        <w:rPr>
          <w:rFonts w:ascii="Times New Roman" w:hAnsi="Times New Roman" w:cs="Times New Roman"/>
          <w:sz w:val="24"/>
          <w:szCs w:val="24"/>
        </w:rPr>
        <w:t xml:space="preserve"> </w:t>
      </w:r>
      <w:r>
        <w:rPr>
          <w:rFonts w:ascii="Times New Roman" w:hAnsi="Times New Roman" w:cs="Times New Roman"/>
          <w:sz w:val="24"/>
          <w:szCs w:val="24"/>
        </w:rPr>
        <w:t>(Test.)</w:t>
      </w:r>
    </w:p>
    <w:p w:rsidR="00CB0920" w:rsidRDefault="006943E6"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November, th</w:t>
      </w:r>
      <w:r w:rsidR="00624624">
        <w:rPr>
          <w:rFonts w:ascii="Times New Roman" w:hAnsi="Times New Roman" w:cs="Times New Roman"/>
          <w:sz w:val="24"/>
          <w:szCs w:val="24"/>
        </w:rPr>
        <w:t xml:space="preserve">e Petitioner would wind up the </w:t>
      </w:r>
      <w:r>
        <w:rPr>
          <w:rFonts w:ascii="Times New Roman" w:hAnsi="Times New Roman" w:cs="Times New Roman"/>
          <w:sz w:val="24"/>
          <w:szCs w:val="24"/>
        </w:rPr>
        <w:t>Summer School Program</w:t>
      </w:r>
      <w:r w:rsidR="0056463D">
        <w:rPr>
          <w:rFonts w:ascii="Times New Roman" w:hAnsi="Times New Roman" w:cs="Times New Roman"/>
          <w:sz w:val="24"/>
          <w:szCs w:val="24"/>
        </w:rPr>
        <w:t>. (Test.)</w:t>
      </w:r>
    </w:p>
    <w:p w:rsidR="00CB0920" w:rsidRDefault="00624624"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At least fifty per cent</w:t>
      </w:r>
      <w:r w:rsidR="006943E6">
        <w:rPr>
          <w:rFonts w:ascii="Times New Roman" w:hAnsi="Times New Roman" w:cs="Times New Roman"/>
          <w:sz w:val="24"/>
          <w:szCs w:val="24"/>
        </w:rPr>
        <w:t xml:space="preserve"> of the Petitioner’s work as Summer S</w:t>
      </w:r>
      <w:r w:rsidR="00C16A18">
        <w:rPr>
          <w:rFonts w:ascii="Times New Roman" w:hAnsi="Times New Roman" w:cs="Times New Roman"/>
          <w:sz w:val="24"/>
          <w:szCs w:val="24"/>
        </w:rPr>
        <w:t xml:space="preserve">chool </w:t>
      </w:r>
      <w:r w:rsidR="00A9581A">
        <w:rPr>
          <w:rFonts w:ascii="Times New Roman" w:hAnsi="Times New Roman" w:cs="Times New Roman"/>
          <w:sz w:val="24"/>
          <w:szCs w:val="24"/>
        </w:rPr>
        <w:t>D</w:t>
      </w:r>
      <w:r w:rsidR="006943E6">
        <w:rPr>
          <w:rFonts w:ascii="Times New Roman" w:hAnsi="Times New Roman" w:cs="Times New Roman"/>
          <w:sz w:val="24"/>
          <w:szCs w:val="24"/>
        </w:rPr>
        <w:t xml:space="preserve">irector was done </w:t>
      </w:r>
      <w:r w:rsidR="00CB0920">
        <w:rPr>
          <w:rFonts w:ascii="Times New Roman" w:hAnsi="Times New Roman" w:cs="Times New Roman"/>
          <w:sz w:val="24"/>
          <w:szCs w:val="24"/>
        </w:rPr>
        <w:t xml:space="preserve">during </w:t>
      </w:r>
      <w:r w:rsidR="006943E6">
        <w:rPr>
          <w:rFonts w:ascii="Times New Roman" w:hAnsi="Times New Roman" w:cs="Times New Roman"/>
          <w:sz w:val="24"/>
          <w:szCs w:val="24"/>
        </w:rPr>
        <w:t xml:space="preserve">the regular </w:t>
      </w:r>
      <w:r w:rsidR="00CB0920">
        <w:rPr>
          <w:rFonts w:ascii="Times New Roman" w:hAnsi="Times New Roman" w:cs="Times New Roman"/>
          <w:sz w:val="24"/>
          <w:szCs w:val="24"/>
        </w:rPr>
        <w:t>school year.</w:t>
      </w:r>
      <w:r w:rsidR="001E624C">
        <w:rPr>
          <w:rFonts w:ascii="Times New Roman" w:hAnsi="Times New Roman" w:cs="Times New Roman"/>
          <w:sz w:val="24"/>
          <w:szCs w:val="24"/>
        </w:rPr>
        <w:t xml:space="preserve"> (Test.)</w:t>
      </w:r>
    </w:p>
    <w:p w:rsidR="00C16A18" w:rsidRDefault="006943E6"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Summer School d</w:t>
      </w:r>
      <w:r w:rsidR="00C16A18">
        <w:rPr>
          <w:rFonts w:ascii="Times New Roman" w:hAnsi="Times New Roman" w:cs="Times New Roman"/>
          <w:sz w:val="24"/>
          <w:szCs w:val="24"/>
        </w:rPr>
        <w:t>id not pay rent</w:t>
      </w:r>
      <w:r w:rsidR="00145E81">
        <w:rPr>
          <w:rFonts w:ascii="Times New Roman" w:hAnsi="Times New Roman" w:cs="Times New Roman"/>
          <w:sz w:val="24"/>
          <w:szCs w:val="24"/>
        </w:rPr>
        <w:t xml:space="preserve"> to the school district</w:t>
      </w:r>
      <w:r w:rsidR="00C16A18">
        <w:rPr>
          <w:rFonts w:ascii="Times New Roman" w:hAnsi="Times New Roman" w:cs="Times New Roman"/>
          <w:sz w:val="24"/>
          <w:szCs w:val="24"/>
        </w:rPr>
        <w:t>.</w:t>
      </w:r>
      <w:r w:rsidR="0056463D">
        <w:rPr>
          <w:rFonts w:ascii="Times New Roman" w:hAnsi="Times New Roman" w:cs="Times New Roman"/>
          <w:sz w:val="24"/>
          <w:szCs w:val="24"/>
        </w:rPr>
        <w:t xml:space="preserve"> (Test.)</w:t>
      </w:r>
    </w:p>
    <w:p w:rsidR="00C16A18" w:rsidRPr="007A042E" w:rsidRDefault="00145E81" w:rsidP="007A04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received two or three</w:t>
      </w:r>
      <w:r w:rsidR="007A042E">
        <w:rPr>
          <w:rFonts w:ascii="Times New Roman" w:hAnsi="Times New Roman" w:cs="Times New Roman"/>
          <w:sz w:val="24"/>
          <w:szCs w:val="24"/>
        </w:rPr>
        <w:t xml:space="preserve"> pay checks over the summer.  On occasion, she received a pay check in September. (Test.)</w:t>
      </w:r>
    </w:p>
    <w:p w:rsidR="002B7DA3" w:rsidRDefault="002B7DA3"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Summer School Director position was listed as one of the positions in “Appendix D: stipends” of the collective bargaining agreement.  It was listed as: Summer School Director with a stipend of $6,900. (Stip.)</w:t>
      </w:r>
    </w:p>
    <w:p w:rsidR="00690527" w:rsidRDefault="00690527"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was paid by the City of Waltham via payroll check for her work as the Summ</w:t>
      </w:r>
      <w:r w:rsidR="00145E81">
        <w:rPr>
          <w:rFonts w:ascii="Times New Roman" w:hAnsi="Times New Roman" w:cs="Times New Roman"/>
          <w:sz w:val="24"/>
          <w:szCs w:val="24"/>
        </w:rPr>
        <w:t>er School Director. Retirement c</w:t>
      </w:r>
      <w:r>
        <w:rPr>
          <w:rFonts w:ascii="Times New Roman" w:hAnsi="Times New Roman" w:cs="Times New Roman"/>
          <w:sz w:val="24"/>
          <w:szCs w:val="24"/>
        </w:rPr>
        <w:t>ontributions were taken from the check. (Stip.)</w:t>
      </w:r>
    </w:p>
    <w:p w:rsidR="00753BBE" w:rsidRDefault="00753BBE"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was supervised in the role of Summer School Director by the Assistant Superintendent of Schools. (Test)</w:t>
      </w:r>
    </w:p>
    <w:p w:rsidR="00690527" w:rsidRDefault="00690527"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February 11, 2011, the Assistant Superintendent of Administration of the Waltham Public Schools sent a letter confirming the Petitioner’s employment as the Summer School Director and confirming that a “great deal of the work done for this position was done during the school year.” (Stip.)</w:t>
      </w:r>
    </w:p>
    <w:p w:rsidR="004376E0" w:rsidRDefault="004376E0"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While </w:t>
      </w:r>
      <w:r w:rsidR="007A042E">
        <w:rPr>
          <w:rFonts w:ascii="Times New Roman" w:hAnsi="Times New Roman" w:cs="Times New Roman"/>
          <w:sz w:val="24"/>
          <w:szCs w:val="24"/>
        </w:rPr>
        <w:t>the Waltham School D</w:t>
      </w:r>
      <w:r w:rsidR="002E396B">
        <w:rPr>
          <w:rFonts w:ascii="Times New Roman" w:hAnsi="Times New Roman" w:cs="Times New Roman"/>
          <w:sz w:val="24"/>
          <w:szCs w:val="24"/>
        </w:rPr>
        <w:t>epartment Operating Budget for 2008-2009 and 2009-2010 showed school department expenditures for its regular programs such as Mathematics, English, History and even Administration, no such expenditure</w:t>
      </w:r>
      <w:r w:rsidR="00BB43D8">
        <w:rPr>
          <w:rFonts w:ascii="Times New Roman" w:hAnsi="Times New Roman" w:cs="Times New Roman"/>
          <w:sz w:val="24"/>
          <w:szCs w:val="24"/>
        </w:rPr>
        <w:t>s appear for the Summer School Program</w:t>
      </w:r>
      <w:r w:rsidR="002E396B">
        <w:rPr>
          <w:rFonts w:ascii="Times New Roman" w:hAnsi="Times New Roman" w:cs="Times New Roman"/>
          <w:sz w:val="24"/>
          <w:szCs w:val="24"/>
        </w:rPr>
        <w:t>.</w:t>
      </w:r>
      <w:r w:rsidR="002E396B" w:rsidRPr="002E396B">
        <w:rPr>
          <w:rFonts w:ascii="Times New Roman" w:hAnsi="Times New Roman" w:cs="Times New Roman"/>
          <w:sz w:val="24"/>
          <w:szCs w:val="24"/>
        </w:rPr>
        <w:t xml:space="preserve"> </w:t>
      </w:r>
      <w:r w:rsidR="002E396B">
        <w:rPr>
          <w:rFonts w:ascii="Times New Roman" w:hAnsi="Times New Roman" w:cs="Times New Roman"/>
          <w:sz w:val="24"/>
          <w:szCs w:val="24"/>
        </w:rPr>
        <w:t>(Stip.)</w:t>
      </w:r>
    </w:p>
    <w:p w:rsidR="002E396B" w:rsidRDefault="002E396B"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These budgets also show that Summer School expenses were offset by the amount of tuition it received for its programs.</w:t>
      </w:r>
      <w:r w:rsidR="006058E4">
        <w:rPr>
          <w:rFonts w:ascii="Times New Roman" w:hAnsi="Times New Roman" w:cs="Times New Roman"/>
          <w:sz w:val="24"/>
          <w:szCs w:val="24"/>
        </w:rPr>
        <w:t xml:space="preserve"> (Stip.)</w:t>
      </w:r>
    </w:p>
    <w:p w:rsidR="00690527" w:rsidRDefault="00690527"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D</w:t>
      </w:r>
      <w:r w:rsidR="001F6ED6">
        <w:rPr>
          <w:rFonts w:ascii="Times New Roman" w:hAnsi="Times New Roman" w:cs="Times New Roman"/>
          <w:sz w:val="24"/>
          <w:szCs w:val="24"/>
        </w:rPr>
        <w:t>ecember 19, 201</w:t>
      </w:r>
      <w:r w:rsidR="002E396B">
        <w:rPr>
          <w:rFonts w:ascii="Times New Roman" w:hAnsi="Times New Roman" w:cs="Times New Roman"/>
          <w:sz w:val="24"/>
          <w:szCs w:val="24"/>
        </w:rPr>
        <w:t>1</w:t>
      </w:r>
      <w:r w:rsidR="001F6ED6">
        <w:rPr>
          <w:rFonts w:ascii="Times New Roman" w:hAnsi="Times New Roman" w:cs="Times New Roman"/>
          <w:sz w:val="24"/>
          <w:szCs w:val="24"/>
        </w:rPr>
        <w:t>,</w:t>
      </w:r>
      <w:r>
        <w:rPr>
          <w:rFonts w:ascii="Times New Roman" w:hAnsi="Times New Roman" w:cs="Times New Roman"/>
          <w:sz w:val="24"/>
          <w:szCs w:val="24"/>
        </w:rPr>
        <w:t xml:space="preserve"> the MTRS is</w:t>
      </w:r>
      <w:r w:rsidR="002E396B">
        <w:rPr>
          <w:rFonts w:ascii="Times New Roman" w:hAnsi="Times New Roman" w:cs="Times New Roman"/>
          <w:sz w:val="24"/>
          <w:szCs w:val="24"/>
        </w:rPr>
        <w:t xml:space="preserve">sued a decision refusing to include the </w:t>
      </w:r>
      <w:r>
        <w:rPr>
          <w:rFonts w:ascii="Times New Roman" w:hAnsi="Times New Roman" w:cs="Times New Roman"/>
          <w:sz w:val="24"/>
          <w:szCs w:val="24"/>
        </w:rPr>
        <w:t xml:space="preserve">payments </w:t>
      </w:r>
      <w:r w:rsidR="002E396B">
        <w:rPr>
          <w:rFonts w:ascii="Times New Roman" w:hAnsi="Times New Roman" w:cs="Times New Roman"/>
          <w:sz w:val="24"/>
          <w:szCs w:val="24"/>
        </w:rPr>
        <w:t xml:space="preserve">the Petitioner received as Summer School Director </w:t>
      </w:r>
      <w:r>
        <w:rPr>
          <w:rFonts w:ascii="Times New Roman" w:hAnsi="Times New Roman" w:cs="Times New Roman"/>
          <w:sz w:val="24"/>
          <w:szCs w:val="24"/>
        </w:rPr>
        <w:t>as regular compensation for i</w:t>
      </w:r>
      <w:r w:rsidR="002E396B">
        <w:rPr>
          <w:rFonts w:ascii="Times New Roman" w:hAnsi="Times New Roman" w:cs="Times New Roman"/>
          <w:sz w:val="24"/>
          <w:szCs w:val="24"/>
        </w:rPr>
        <w:t>nclusion in her</w:t>
      </w:r>
      <w:r>
        <w:rPr>
          <w:rFonts w:ascii="Times New Roman" w:hAnsi="Times New Roman" w:cs="Times New Roman"/>
          <w:sz w:val="24"/>
          <w:szCs w:val="24"/>
        </w:rPr>
        <w:t xml:space="preserve"> three year salary average. (Stip.)</w:t>
      </w:r>
    </w:p>
    <w:p w:rsidR="006058E4" w:rsidRPr="00C90001" w:rsidRDefault="00690527" w:rsidP="00C900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December 27, 2011, the Petitioner filed her timely appeal</w:t>
      </w:r>
      <w:r w:rsidR="001F6ED6">
        <w:rPr>
          <w:rFonts w:ascii="Times New Roman" w:hAnsi="Times New Roman" w:cs="Times New Roman"/>
          <w:sz w:val="24"/>
          <w:szCs w:val="24"/>
        </w:rPr>
        <w:t xml:space="preserve"> with the Division of Administrative Law Appeals. (Stip./Pet. Ex 8)</w:t>
      </w:r>
    </w:p>
    <w:p w:rsidR="009C4687" w:rsidRDefault="007B72C6" w:rsidP="00A72FCB">
      <w:pPr>
        <w:pStyle w:val="Heading1"/>
        <w:rPr>
          <w:rFonts w:ascii="Times New Roman" w:hAnsi="Times New Roman" w:cs="Times New Roman"/>
          <w:sz w:val="24"/>
          <w:szCs w:val="24"/>
        </w:rPr>
      </w:pPr>
      <w:r w:rsidRPr="007B12D5">
        <w:rPr>
          <w:rFonts w:ascii="Times New Roman" w:hAnsi="Times New Roman" w:cs="Times New Roman"/>
          <w:sz w:val="24"/>
          <w:szCs w:val="24"/>
        </w:rPr>
        <w:t>Discussion</w:t>
      </w:r>
    </w:p>
    <w:p w:rsidR="006F0903" w:rsidRPr="0051743E" w:rsidRDefault="006F0903" w:rsidP="0051743E">
      <w:pPr>
        <w:rPr>
          <w:rFonts w:ascii="Times New Roman" w:eastAsia="Times New Roman" w:hAnsi="Times New Roman" w:cs="Times New Roman"/>
          <w:color w:val="333333"/>
          <w:sz w:val="24"/>
          <w:szCs w:val="24"/>
          <w:lang w:val="en"/>
        </w:rPr>
      </w:pPr>
      <w:r w:rsidRPr="006F0903">
        <w:rPr>
          <w:rFonts w:ascii="Courier New" w:eastAsia="Times New Roman" w:hAnsi="Courier New" w:cs="Courier New"/>
          <w:noProof/>
          <w:color w:val="333333"/>
          <w:sz w:val="24"/>
          <w:szCs w:val="24"/>
        </w:rPr>
        <w:drawing>
          <wp:inline distT="0" distB="0" distL="0" distR="0" wp14:anchorId="50A5CD57" wp14:editId="03C35182">
            <wp:extent cx="341630" cy="6985"/>
            <wp:effectExtent l="0" t="0" r="0" b="0"/>
            <wp:docPr id="1" name="Picture 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30" cy="6985"/>
                    </a:xfrm>
                    <a:prstGeom prst="rect">
                      <a:avLst/>
                    </a:prstGeom>
                    <a:noFill/>
                    <a:ln>
                      <a:noFill/>
                    </a:ln>
                  </pic:spPr>
                </pic:pic>
              </a:graphicData>
            </a:graphic>
          </wp:inline>
        </w:drawing>
      </w:r>
      <w:r w:rsidRPr="0051743E">
        <w:rPr>
          <w:rFonts w:ascii="Times New Roman" w:eastAsia="Times New Roman" w:hAnsi="Times New Roman" w:cs="Times New Roman"/>
          <w:color w:val="333333"/>
          <w:sz w:val="24"/>
          <w:szCs w:val="24"/>
          <w:lang w:val="en"/>
        </w:rPr>
        <w:t xml:space="preserve">When a member retires from public service, </w:t>
      </w:r>
      <w:r w:rsidR="008D37BE">
        <w:rPr>
          <w:rFonts w:ascii="Times New Roman" w:eastAsia="Times New Roman" w:hAnsi="Times New Roman" w:cs="Times New Roman"/>
          <w:color w:val="333333"/>
          <w:sz w:val="24"/>
          <w:szCs w:val="24"/>
          <w:lang w:val="en"/>
        </w:rPr>
        <w:t>s</w:t>
      </w:r>
      <w:r w:rsidRPr="0051743E">
        <w:rPr>
          <w:rFonts w:ascii="Times New Roman" w:eastAsia="Times New Roman" w:hAnsi="Times New Roman" w:cs="Times New Roman"/>
          <w:color w:val="333333"/>
          <w:sz w:val="24"/>
          <w:szCs w:val="24"/>
          <w:lang w:val="en"/>
        </w:rPr>
        <w:t>he is entitled to a superannuation retirement allowance that is based in part on "the average annual rate of regular compensation received by such member during any period of three consecutive years of creditable service for which such rate of compensation was the highest." M.G.L. c. 32, § 5(2</w:t>
      </w:r>
      <w:proofErr w:type="gramStart"/>
      <w:r w:rsidRPr="0051743E">
        <w:rPr>
          <w:rFonts w:ascii="Times New Roman" w:eastAsia="Times New Roman" w:hAnsi="Times New Roman" w:cs="Times New Roman"/>
          <w:color w:val="333333"/>
          <w:sz w:val="24"/>
          <w:szCs w:val="24"/>
          <w:lang w:val="en"/>
        </w:rPr>
        <w:t>)(</w:t>
      </w:r>
      <w:proofErr w:type="gramEnd"/>
      <w:r w:rsidRPr="0051743E">
        <w:rPr>
          <w:rFonts w:ascii="Times New Roman" w:eastAsia="Times New Roman" w:hAnsi="Times New Roman" w:cs="Times New Roman"/>
          <w:color w:val="333333"/>
          <w:sz w:val="24"/>
          <w:szCs w:val="24"/>
          <w:lang w:val="en"/>
        </w:rPr>
        <w:t xml:space="preserve">a). "Regular compensation" is defined as "compensation received exclusively as wages by an employee for services performed in the course of employment for his employer." </w:t>
      </w:r>
      <w:proofErr w:type="gramStart"/>
      <w:r w:rsidRPr="0051743E">
        <w:rPr>
          <w:rFonts w:ascii="Times New Roman" w:eastAsia="Times New Roman" w:hAnsi="Times New Roman" w:cs="Times New Roman"/>
          <w:color w:val="333333"/>
          <w:sz w:val="24"/>
          <w:szCs w:val="24"/>
          <w:lang w:val="en"/>
        </w:rPr>
        <w:t>M.G.L. c. 32, § 1.</w:t>
      </w:r>
      <w:proofErr w:type="gramEnd"/>
      <w:r w:rsidRPr="0051743E">
        <w:rPr>
          <w:rFonts w:ascii="Times New Roman" w:eastAsia="Times New Roman" w:hAnsi="Times New Roman" w:cs="Times New Roman"/>
          <w:color w:val="333333"/>
          <w:sz w:val="24"/>
          <w:szCs w:val="24"/>
          <w:lang w:val="en"/>
        </w:rPr>
        <w:t xml:space="preserve"> "Wages" is defined as "the base salary or other base compensation of an employee paid to that employee for employment by an employer," with certain exceptions. </w:t>
      </w:r>
      <w:r w:rsidRPr="00145E81">
        <w:rPr>
          <w:rFonts w:ascii="Times New Roman" w:eastAsia="Times New Roman" w:hAnsi="Times New Roman" w:cs="Times New Roman"/>
          <w:i/>
          <w:color w:val="333333"/>
          <w:sz w:val="24"/>
          <w:szCs w:val="24"/>
          <w:lang w:val="en"/>
        </w:rPr>
        <w:t xml:space="preserve">Id. </w:t>
      </w:r>
      <w:r w:rsidRPr="0051743E">
        <w:rPr>
          <w:rFonts w:ascii="Times New Roman" w:eastAsia="Times New Roman" w:hAnsi="Times New Roman" w:cs="Times New Roman"/>
          <w:color w:val="333333"/>
          <w:sz w:val="24"/>
          <w:szCs w:val="24"/>
          <w:lang w:val="en"/>
        </w:rPr>
        <w:t xml:space="preserve">This definition has been interpreted to mean recurrent or repeated amounts of compensation not inflated by extraordinary ad hoc payments: </w:t>
      </w:r>
    </w:p>
    <w:p w:rsidR="006F0903" w:rsidRPr="0051743E" w:rsidRDefault="006F0903" w:rsidP="0051743E">
      <w:pPr>
        <w:rPr>
          <w:rFonts w:ascii="Times New Roman" w:eastAsia="Times New Roman" w:hAnsi="Times New Roman" w:cs="Times New Roman"/>
          <w:color w:val="333333"/>
          <w:sz w:val="24"/>
          <w:szCs w:val="24"/>
          <w:lang w:val="en"/>
        </w:rPr>
      </w:pPr>
      <w:r w:rsidRPr="0051743E">
        <w:rPr>
          <w:rFonts w:ascii="Times New Roman" w:eastAsia="Times New Roman" w:hAnsi="Times New Roman" w:cs="Times New Roman"/>
          <w:color w:val="333333"/>
          <w:sz w:val="24"/>
          <w:szCs w:val="24"/>
          <w:lang w:val="en"/>
        </w:rPr>
        <w:t>"</w:t>
      </w:r>
      <w:proofErr w:type="gramStart"/>
      <w:r w:rsidRPr="0051743E">
        <w:rPr>
          <w:rFonts w:ascii="Times New Roman" w:eastAsia="Times New Roman" w:hAnsi="Times New Roman" w:cs="Times New Roman"/>
          <w:color w:val="333333"/>
          <w:sz w:val="24"/>
          <w:szCs w:val="24"/>
          <w:lang w:val="en"/>
        </w:rPr>
        <w:t>regular</w:t>
      </w:r>
      <w:proofErr w:type="gramEnd"/>
      <w:r w:rsidRPr="0051743E">
        <w:rPr>
          <w:rFonts w:ascii="Times New Roman" w:eastAsia="Times New Roman" w:hAnsi="Times New Roman" w:cs="Times New Roman"/>
          <w:color w:val="333333"/>
          <w:sz w:val="24"/>
          <w:szCs w:val="24"/>
          <w:lang w:val="en"/>
        </w:rPr>
        <w:t>" as it modifies "compensation" imports the idea of ordinariness or normality as well as the idea of recurrence. All this contrasts with "overtime" and with the compendious "bonus" which are to be excluded from the compensation that figures in computing retirement benefits.</w:t>
      </w:r>
      <w:r w:rsidR="0051743E" w:rsidRPr="0051743E">
        <w:rPr>
          <w:rFonts w:ascii="Times New Roman" w:eastAsia="Times New Roman" w:hAnsi="Times New Roman" w:cs="Times New Roman"/>
          <w:color w:val="333333"/>
          <w:sz w:val="24"/>
          <w:szCs w:val="24"/>
          <w:lang w:val="en"/>
        </w:rPr>
        <w:t xml:space="preserve"> </w:t>
      </w:r>
      <w:proofErr w:type="gramStart"/>
      <w:r w:rsidR="00145E81">
        <w:rPr>
          <w:rFonts w:ascii="Times New Roman" w:eastAsia="Times New Roman" w:hAnsi="Times New Roman" w:cs="Times New Roman"/>
          <w:i/>
          <w:color w:val="333333"/>
          <w:sz w:val="24"/>
          <w:szCs w:val="24"/>
          <w:lang w:val="en"/>
        </w:rPr>
        <w:t xml:space="preserve">Boston Assoc. </w:t>
      </w:r>
      <w:r w:rsidRPr="00912E75">
        <w:rPr>
          <w:rFonts w:ascii="Times New Roman" w:eastAsia="Times New Roman" w:hAnsi="Times New Roman" w:cs="Times New Roman"/>
          <w:i/>
          <w:color w:val="333333"/>
          <w:sz w:val="24"/>
          <w:szCs w:val="24"/>
          <w:lang w:val="en"/>
        </w:rPr>
        <w:t xml:space="preserve">of Sch. Administrators &amp; </w:t>
      </w:r>
      <w:proofErr w:type="spellStart"/>
      <w:r w:rsidRPr="00912E75">
        <w:rPr>
          <w:rFonts w:ascii="Times New Roman" w:eastAsia="Times New Roman" w:hAnsi="Times New Roman" w:cs="Times New Roman"/>
          <w:i/>
          <w:color w:val="333333"/>
          <w:sz w:val="24"/>
          <w:szCs w:val="24"/>
          <w:lang w:val="en"/>
        </w:rPr>
        <w:t>Sup'rs</w:t>
      </w:r>
      <w:proofErr w:type="spellEnd"/>
      <w:r w:rsidRPr="00912E75">
        <w:rPr>
          <w:rFonts w:ascii="Times New Roman" w:eastAsia="Times New Roman" w:hAnsi="Times New Roman" w:cs="Times New Roman"/>
          <w:i/>
          <w:color w:val="333333"/>
          <w:sz w:val="24"/>
          <w:szCs w:val="24"/>
          <w:lang w:val="en"/>
        </w:rPr>
        <w:t xml:space="preserve"> v. Boston Ret. Bd</w:t>
      </w:r>
      <w:r w:rsidRPr="0051743E">
        <w:rPr>
          <w:rFonts w:ascii="Times New Roman" w:eastAsia="Times New Roman" w:hAnsi="Times New Roman" w:cs="Times New Roman"/>
          <w:color w:val="333333"/>
          <w:sz w:val="24"/>
          <w:szCs w:val="24"/>
          <w:lang w:val="en"/>
        </w:rPr>
        <w:t xml:space="preserve">., </w:t>
      </w:r>
      <w:hyperlink r:id="rId10" w:history="1">
        <w:r w:rsidRPr="0051743E">
          <w:rPr>
            <w:rFonts w:ascii="Times New Roman" w:eastAsia="Times New Roman" w:hAnsi="Times New Roman" w:cs="Times New Roman"/>
            <w:color w:val="1D1D1D"/>
            <w:sz w:val="24"/>
            <w:szCs w:val="24"/>
            <w:lang w:val="en"/>
          </w:rPr>
          <w:t>383 Mass. 336</w:t>
        </w:r>
      </w:hyperlink>
      <w:r w:rsidRPr="0051743E">
        <w:rPr>
          <w:rFonts w:ascii="Times New Roman" w:eastAsia="Times New Roman" w:hAnsi="Times New Roman" w:cs="Times New Roman"/>
          <w:color w:val="333333"/>
          <w:sz w:val="24"/>
          <w:szCs w:val="24"/>
          <w:lang w:val="en"/>
        </w:rPr>
        <w:t>, 341 (1981).</w:t>
      </w:r>
      <w:proofErr w:type="gramEnd"/>
    </w:p>
    <w:p w:rsidR="0051743E" w:rsidRPr="0051743E" w:rsidRDefault="006F0903" w:rsidP="0051743E">
      <w:pPr>
        <w:rPr>
          <w:rFonts w:ascii="Times New Roman" w:eastAsia="Times New Roman" w:hAnsi="Times New Roman" w:cs="Times New Roman"/>
          <w:color w:val="333333"/>
          <w:sz w:val="24"/>
          <w:szCs w:val="24"/>
          <w:lang w:val="en"/>
        </w:rPr>
      </w:pPr>
      <w:r w:rsidRPr="0051743E">
        <w:rPr>
          <w:rFonts w:ascii="Times New Roman" w:eastAsia="Times New Roman" w:hAnsi="Times New Roman" w:cs="Times New Roman"/>
          <w:color w:val="333333"/>
          <w:sz w:val="24"/>
          <w:szCs w:val="24"/>
          <w:lang w:val="en"/>
        </w:rPr>
        <w:t>The definition of wages also includes an additional provision for teachers:</w:t>
      </w:r>
    </w:p>
    <w:p w:rsidR="006F0903" w:rsidRPr="0051743E" w:rsidRDefault="0051743E" w:rsidP="0051743E">
      <w:pPr>
        <w:pStyle w:val="ListParagraph"/>
        <w:numPr>
          <w:ilvl w:val="0"/>
          <w:numId w:val="38"/>
        </w:numPr>
        <w:spacing w:line="240" w:lineRule="auto"/>
        <w:ind w:left="1080" w:right="1008"/>
        <w:rPr>
          <w:rFonts w:ascii="Times New Roman" w:eastAsia="Times New Roman" w:hAnsi="Times New Roman" w:cs="Times New Roman"/>
          <w:color w:val="333333"/>
          <w:sz w:val="24"/>
          <w:szCs w:val="24"/>
          <w:lang w:val="en"/>
        </w:rPr>
      </w:pPr>
      <w:r w:rsidRPr="0051743E">
        <w:rPr>
          <w:rFonts w:ascii="Times New Roman" w:eastAsia="Times New Roman" w:hAnsi="Times New Roman" w:cs="Times New Roman"/>
          <w:color w:val="333333"/>
          <w:sz w:val="24"/>
          <w:szCs w:val="24"/>
          <w:lang w:val="en"/>
        </w:rPr>
        <w:t xml:space="preserve">In </w:t>
      </w:r>
      <w:r w:rsidR="006F0903" w:rsidRPr="0051743E">
        <w:rPr>
          <w:rFonts w:ascii="Times New Roman" w:eastAsia="Times New Roman" w:hAnsi="Times New Roman" w:cs="Times New Roman"/>
          <w:color w:val="333333"/>
          <w:sz w:val="24"/>
          <w:szCs w:val="24"/>
          <w:lang w:val="en"/>
        </w:rPr>
        <w:t xml:space="preserve">the case of a teacher employed in a public day school who is a member of the teachers' retirement system, salary payable under the terms of an </w:t>
      </w:r>
      <w:r w:rsidR="006F0903" w:rsidRPr="0051743E">
        <w:rPr>
          <w:rFonts w:ascii="Times New Roman" w:eastAsia="Times New Roman" w:hAnsi="Times New Roman" w:cs="Times New Roman"/>
          <w:color w:val="333333"/>
          <w:sz w:val="24"/>
          <w:szCs w:val="24"/>
          <w:lang w:val="en"/>
        </w:rPr>
        <w:lastRenderedPageBreak/>
        <w:t xml:space="preserve">annual contract for additional services in such </w:t>
      </w:r>
      <w:proofErr w:type="gramStart"/>
      <w:r w:rsidR="006F0903" w:rsidRPr="0051743E">
        <w:rPr>
          <w:rFonts w:ascii="Times New Roman" w:eastAsia="Times New Roman" w:hAnsi="Times New Roman" w:cs="Times New Roman"/>
          <w:color w:val="333333"/>
          <w:sz w:val="24"/>
          <w:szCs w:val="24"/>
          <w:lang w:val="en"/>
        </w:rPr>
        <w:t>school.</w:t>
      </w:r>
      <w:proofErr w:type="gramEnd"/>
      <w:r w:rsidR="006F0903" w:rsidRPr="0051743E">
        <w:rPr>
          <w:rFonts w:ascii="Times New Roman" w:eastAsia="Times New Roman" w:hAnsi="Times New Roman" w:cs="Times New Roman"/>
          <w:color w:val="333333"/>
          <w:sz w:val="24"/>
          <w:szCs w:val="24"/>
          <w:lang w:val="en"/>
        </w:rPr>
        <w:t xml:space="preserve"> . . shall be regarded as "regular compensation" rat</w:t>
      </w:r>
      <w:r w:rsidR="00BB43D8">
        <w:rPr>
          <w:rFonts w:ascii="Times New Roman" w:eastAsia="Times New Roman" w:hAnsi="Times New Roman" w:cs="Times New Roman"/>
          <w:color w:val="333333"/>
          <w:sz w:val="24"/>
          <w:szCs w:val="24"/>
          <w:lang w:val="en"/>
        </w:rPr>
        <w:t>her than as bonus or overtime..</w:t>
      </w:r>
      <w:r w:rsidR="006F0903" w:rsidRPr="0051743E">
        <w:rPr>
          <w:rFonts w:ascii="Times New Roman" w:eastAsia="Times New Roman" w:hAnsi="Times New Roman" w:cs="Times New Roman"/>
          <w:color w:val="333333"/>
          <w:sz w:val="24"/>
          <w:szCs w:val="24"/>
          <w:lang w:val="en"/>
        </w:rPr>
        <w:t>.</w:t>
      </w:r>
    </w:p>
    <w:p w:rsidR="0051743E" w:rsidRPr="0051743E" w:rsidRDefault="0051743E" w:rsidP="0051743E">
      <w:pPr>
        <w:pStyle w:val="ListParagraph"/>
        <w:numPr>
          <w:ilvl w:val="0"/>
          <w:numId w:val="38"/>
        </w:numPr>
        <w:spacing w:line="240" w:lineRule="auto"/>
        <w:rPr>
          <w:rFonts w:ascii="Times New Roman" w:eastAsia="Times New Roman" w:hAnsi="Times New Roman" w:cs="Times New Roman"/>
          <w:color w:val="333333"/>
          <w:sz w:val="24"/>
          <w:szCs w:val="24"/>
          <w:lang w:val="en"/>
        </w:rPr>
      </w:pPr>
    </w:p>
    <w:p w:rsidR="006F0903" w:rsidRPr="0051743E" w:rsidRDefault="006F0903" w:rsidP="0051743E">
      <w:pPr>
        <w:rPr>
          <w:rFonts w:ascii="Times New Roman" w:eastAsia="Times New Roman" w:hAnsi="Times New Roman" w:cs="Times New Roman"/>
          <w:color w:val="333333"/>
          <w:sz w:val="24"/>
          <w:szCs w:val="24"/>
          <w:lang w:val="en"/>
        </w:rPr>
      </w:pPr>
      <w:proofErr w:type="gramStart"/>
      <w:r w:rsidRPr="0051743E">
        <w:rPr>
          <w:rFonts w:ascii="Times New Roman" w:eastAsia="Times New Roman" w:hAnsi="Times New Roman" w:cs="Times New Roman"/>
          <w:color w:val="333333"/>
          <w:sz w:val="24"/>
          <w:szCs w:val="24"/>
          <w:lang w:val="en"/>
        </w:rPr>
        <w:t>M.</w:t>
      </w:r>
      <w:r w:rsidR="0051743E">
        <w:rPr>
          <w:rFonts w:ascii="Times New Roman" w:eastAsia="Times New Roman" w:hAnsi="Times New Roman" w:cs="Times New Roman"/>
          <w:color w:val="333333"/>
          <w:sz w:val="24"/>
          <w:szCs w:val="24"/>
          <w:lang w:val="en"/>
        </w:rPr>
        <w:t>G.L. c. 32, § 1</w:t>
      </w:r>
      <w:r w:rsidRPr="0051743E">
        <w:rPr>
          <w:rFonts w:ascii="Times New Roman" w:eastAsia="Times New Roman" w:hAnsi="Times New Roman" w:cs="Times New Roman"/>
          <w:color w:val="333333"/>
          <w:sz w:val="24"/>
          <w:szCs w:val="24"/>
          <w:lang w:val="en"/>
        </w:rPr>
        <w:t>.</w:t>
      </w:r>
      <w:proofErr w:type="gramEnd"/>
    </w:p>
    <w:p w:rsidR="0007729A" w:rsidRPr="0007729A" w:rsidRDefault="00FF0770" w:rsidP="0007729A">
      <w:pPr>
        <w:rPr>
          <w:rFonts w:ascii="Times New Roman" w:hAnsi="Times New Roman" w:cs="Times New Roman"/>
          <w:sz w:val="24"/>
          <w:szCs w:val="24"/>
        </w:rPr>
      </w:pPr>
      <w:r>
        <w:pict>
          <v:shape id="_x0000_i1025" type="#_x0000_t75" alt="http://sll.gvpi.net/images/1x1.png" style="width:26.9pt;height:.55pt;visibility:visible;mso-wrap-style:square">
            <v:imagedata r:id="rId11" o:title="1x1"/>
          </v:shape>
        </w:pict>
      </w:r>
      <w:r w:rsidR="0051743E">
        <w:rPr>
          <w:rFonts w:ascii="Times New Roman" w:eastAsia="Times New Roman" w:hAnsi="Times New Roman" w:cs="Times New Roman"/>
          <w:color w:val="333333"/>
          <w:sz w:val="24"/>
          <w:szCs w:val="24"/>
          <w:lang w:val="en"/>
        </w:rPr>
        <w:t>A regulation promulgated by the MTRS</w:t>
      </w:r>
      <w:r w:rsidR="006F0903" w:rsidRPr="0051743E">
        <w:rPr>
          <w:rFonts w:ascii="Times New Roman" w:eastAsia="Times New Roman" w:hAnsi="Times New Roman" w:cs="Times New Roman"/>
          <w:color w:val="333333"/>
          <w:sz w:val="24"/>
          <w:szCs w:val="24"/>
          <w:lang w:val="en"/>
        </w:rPr>
        <w:t xml:space="preserve"> provides that "annual contract" in the case of a teacher shall mean "the collective bargaining agreement for the unit which governs the rights of the members whether it is a one year or multiyear agreement." </w:t>
      </w:r>
      <w:proofErr w:type="gramStart"/>
      <w:r w:rsidR="006F0903" w:rsidRPr="0051743E">
        <w:rPr>
          <w:rFonts w:ascii="Times New Roman" w:eastAsia="Times New Roman" w:hAnsi="Times New Roman" w:cs="Times New Roman"/>
          <w:color w:val="333333"/>
          <w:sz w:val="24"/>
          <w:szCs w:val="24"/>
          <w:lang w:val="en"/>
        </w:rPr>
        <w:t>807 CMR 6.01.</w:t>
      </w:r>
      <w:proofErr w:type="gramEnd"/>
      <w:r w:rsidR="006F0903" w:rsidRPr="0051743E">
        <w:rPr>
          <w:rFonts w:ascii="Times New Roman" w:eastAsia="Times New Roman" w:hAnsi="Times New Roman" w:cs="Times New Roman"/>
          <w:color w:val="333333"/>
          <w:sz w:val="24"/>
          <w:szCs w:val="24"/>
          <w:lang w:val="en"/>
        </w:rPr>
        <w:t xml:space="preserve"> Another </w:t>
      </w:r>
      <w:r w:rsidR="00715725">
        <w:rPr>
          <w:rFonts w:ascii="Times New Roman" w:eastAsia="Times New Roman" w:hAnsi="Times New Roman" w:cs="Times New Roman"/>
          <w:color w:val="333333"/>
          <w:sz w:val="24"/>
          <w:szCs w:val="24"/>
          <w:lang w:val="en"/>
        </w:rPr>
        <w:t xml:space="preserve">regulation </w:t>
      </w:r>
      <w:r w:rsidR="00BB43D8">
        <w:rPr>
          <w:rFonts w:ascii="Times New Roman" w:eastAsia="Times New Roman" w:hAnsi="Times New Roman" w:cs="Times New Roman"/>
          <w:color w:val="333333"/>
          <w:sz w:val="24"/>
          <w:szCs w:val="24"/>
          <w:lang w:val="en"/>
        </w:rPr>
        <w:t>provid</w:t>
      </w:r>
      <w:r w:rsidR="00145E81">
        <w:rPr>
          <w:rFonts w:ascii="Times New Roman" w:eastAsia="Times New Roman" w:hAnsi="Times New Roman" w:cs="Times New Roman"/>
          <w:color w:val="333333"/>
          <w:sz w:val="24"/>
          <w:szCs w:val="24"/>
          <w:lang w:val="en"/>
        </w:rPr>
        <w:t>es that</w:t>
      </w:r>
      <w:r w:rsidR="0007729A">
        <w:rPr>
          <w:rFonts w:ascii="Times New Roman" w:eastAsia="Times New Roman" w:hAnsi="Times New Roman" w:cs="Times New Roman"/>
          <w:color w:val="333333"/>
          <w:sz w:val="24"/>
          <w:szCs w:val="24"/>
          <w:lang w:val="en"/>
        </w:rPr>
        <w:t>:</w:t>
      </w:r>
      <w:r w:rsidR="00464AEA" w:rsidRPr="00464AEA">
        <w:rPr>
          <w:rFonts w:ascii="Times New Roman" w:hAnsi="Times New Roman" w:cs="Times New Roman"/>
          <w:sz w:val="24"/>
          <w:szCs w:val="24"/>
        </w:rPr>
        <w:t xml:space="preserve"> </w:t>
      </w:r>
    </w:p>
    <w:p w:rsidR="0007729A" w:rsidRPr="0007729A" w:rsidRDefault="0007729A" w:rsidP="0007729A">
      <w:pPr>
        <w:pStyle w:val="Default"/>
        <w:ind w:left="720" w:right="1008"/>
      </w:pPr>
      <w:r w:rsidRPr="0007729A">
        <w:t xml:space="preserve">(1) The term regular compensation as defined by M.G.L. c. 32, § 1 and further defined by 840 CMR 15.03: </w:t>
      </w:r>
      <w:r w:rsidRPr="0007729A">
        <w:rPr>
          <w:i/>
          <w:iCs/>
        </w:rPr>
        <w:t xml:space="preserve">Regular Compensation </w:t>
      </w:r>
      <w:r w:rsidRPr="0007729A">
        <w:t xml:space="preserve">shall include salary payable under the terms of an annual contract for additional services so long as: </w:t>
      </w:r>
    </w:p>
    <w:p w:rsidR="0007729A" w:rsidRPr="0007729A" w:rsidRDefault="0007729A" w:rsidP="0007729A">
      <w:pPr>
        <w:pStyle w:val="Default"/>
        <w:ind w:left="720" w:right="1008"/>
      </w:pPr>
      <w:r w:rsidRPr="0007729A">
        <w:t xml:space="preserve">(a) The additional services are set forth in the annual contract; </w:t>
      </w:r>
    </w:p>
    <w:p w:rsidR="0007729A" w:rsidRPr="0007729A" w:rsidRDefault="0007729A" w:rsidP="0007729A">
      <w:pPr>
        <w:pStyle w:val="Default"/>
        <w:ind w:left="720" w:right="1008"/>
      </w:pPr>
      <w:r w:rsidRPr="0007729A">
        <w:t xml:space="preserve">(b) The additional services are educational in nature; </w:t>
      </w:r>
    </w:p>
    <w:p w:rsidR="0007729A" w:rsidRPr="0007729A" w:rsidRDefault="0007729A" w:rsidP="0007729A">
      <w:pPr>
        <w:pStyle w:val="Default"/>
        <w:ind w:left="720" w:right="1008"/>
      </w:pPr>
      <w:r w:rsidRPr="0007729A">
        <w:t xml:space="preserve">(c) The remuneration for these services is provided in the annual contract; </w:t>
      </w:r>
    </w:p>
    <w:p w:rsidR="0007729A" w:rsidRPr="0007729A" w:rsidRDefault="0007729A" w:rsidP="0007729A">
      <w:pPr>
        <w:pStyle w:val="Default"/>
        <w:ind w:left="720" w:right="1008"/>
      </w:pPr>
      <w:r w:rsidRPr="0007729A">
        <w:t xml:space="preserve">(d) The additional services are performed during the school year. </w:t>
      </w:r>
    </w:p>
    <w:p w:rsidR="0007729A" w:rsidRPr="0007729A" w:rsidRDefault="0007729A" w:rsidP="0007729A">
      <w:pPr>
        <w:pStyle w:val="Default"/>
        <w:ind w:left="720" w:right="1008"/>
      </w:pPr>
      <w:r w:rsidRPr="0007729A">
        <w:t xml:space="preserve">(2) During such period the term regular compensation as so defined shall not include: </w:t>
      </w:r>
    </w:p>
    <w:p w:rsidR="0007729A" w:rsidRPr="0007729A" w:rsidRDefault="0007729A" w:rsidP="0007729A">
      <w:pPr>
        <w:pStyle w:val="Default"/>
        <w:ind w:left="720" w:right="1008"/>
      </w:pPr>
      <w:r w:rsidRPr="0007729A">
        <w:t xml:space="preserve">(a) Any amounts paid for special projects involving tasks which are not performed on a year to year basis; </w:t>
      </w:r>
    </w:p>
    <w:p w:rsidR="0007729A" w:rsidRDefault="0007729A" w:rsidP="0007729A">
      <w:pPr>
        <w:pStyle w:val="Default"/>
        <w:ind w:left="720" w:right="1008"/>
      </w:pPr>
      <w:r w:rsidRPr="0007729A">
        <w:t>(b) Any amounts paid for work performed during the summer months unless the member's position in which he or she is employed during the school year requires that he or she work for 11 or 12</w:t>
      </w:r>
      <w:r>
        <w:t xml:space="preserve"> months and the annual contract provides for same… </w:t>
      </w:r>
    </w:p>
    <w:p w:rsidR="0007729A" w:rsidRPr="0007729A" w:rsidRDefault="0007729A" w:rsidP="0007729A">
      <w:pPr>
        <w:pStyle w:val="Default"/>
        <w:ind w:left="720" w:right="1008"/>
      </w:pPr>
    </w:p>
    <w:p w:rsidR="00464AEA" w:rsidRDefault="0007729A" w:rsidP="0051743E">
      <w:pPr>
        <w:rPr>
          <w:rFonts w:ascii="Times New Roman" w:eastAsia="Times New Roman" w:hAnsi="Times New Roman" w:cs="Times New Roman"/>
          <w:color w:val="333333"/>
          <w:sz w:val="24"/>
          <w:szCs w:val="24"/>
          <w:lang w:val="en"/>
        </w:rPr>
      </w:pPr>
      <w:proofErr w:type="gramStart"/>
      <w:r>
        <w:rPr>
          <w:rFonts w:ascii="Times New Roman" w:eastAsia="Times New Roman" w:hAnsi="Times New Roman" w:cs="Times New Roman"/>
          <w:color w:val="333333"/>
          <w:sz w:val="24"/>
          <w:szCs w:val="24"/>
          <w:lang w:val="en"/>
        </w:rPr>
        <w:t>807 CMR 6.02</w:t>
      </w:r>
      <w:r w:rsidR="00715725">
        <w:rPr>
          <w:rFonts w:ascii="Times New Roman" w:eastAsia="Times New Roman" w:hAnsi="Times New Roman" w:cs="Times New Roman"/>
          <w:color w:val="333333"/>
          <w:sz w:val="24"/>
          <w:szCs w:val="24"/>
          <w:lang w:val="en"/>
        </w:rPr>
        <w:t>.</w:t>
      </w:r>
      <w:proofErr w:type="gramEnd"/>
    </w:p>
    <w:p w:rsidR="00895F15" w:rsidRPr="0051743E" w:rsidRDefault="00895F15" w:rsidP="0051743E">
      <w:pPr>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ab/>
        <w:t xml:space="preserve">The parties do not dispute that the services at issue are set forth in the annual contract and, while there was some confusion over the amount of the compensation, the remuneration is set forth in the annual contract. </w:t>
      </w:r>
      <w:r w:rsidR="00CD1018">
        <w:rPr>
          <w:rFonts w:ascii="Times New Roman" w:eastAsia="Times New Roman" w:hAnsi="Times New Roman" w:cs="Times New Roman"/>
          <w:color w:val="333333"/>
          <w:sz w:val="24"/>
          <w:szCs w:val="24"/>
          <w:lang w:val="en"/>
        </w:rPr>
        <w:t xml:space="preserve">Nor is there a dispute that the services at issue are educational in nature. </w:t>
      </w:r>
    </w:p>
    <w:p w:rsidR="00D21B8E" w:rsidRDefault="00DB5621" w:rsidP="0051743E">
      <w:pPr>
        <w:ind w:firstLine="72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The Massachusetts Appeals Court has</w:t>
      </w:r>
      <w:r w:rsidR="00E65B1B">
        <w:rPr>
          <w:rFonts w:ascii="Times New Roman" w:eastAsia="Times New Roman" w:hAnsi="Times New Roman" w:cs="Times New Roman"/>
          <w:color w:val="333333"/>
          <w:sz w:val="24"/>
          <w:szCs w:val="24"/>
          <w:lang w:val="en"/>
        </w:rPr>
        <w:t xml:space="preserve"> had the opportunity to consider whether summer school salary should be considered as regular compe</w:t>
      </w:r>
      <w:r w:rsidR="00CD1018">
        <w:rPr>
          <w:rFonts w:ascii="Times New Roman" w:eastAsia="Times New Roman" w:hAnsi="Times New Roman" w:cs="Times New Roman"/>
          <w:color w:val="333333"/>
          <w:sz w:val="24"/>
          <w:szCs w:val="24"/>
          <w:lang w:val="en"/>
        </w:rPr>
        <w:t>n</w:t>
      </w:r>
      <w:r w:rsidR="00E65B1B">
        <w:rPr>
          <w:rFonts w:ascii="Times New Roman" w:eastAsia="Times New Roman" w:hAnsi="Times New Roman" w:cs="Times New Roman"/>
          <w:color w:val="333333"/>
          <w:sz w:val="24"/>
          <w:szCs w:val="24"/>
          <w:lang w:val="en"/>
        </w:rPr>
        <w:t>sation</w:t>
      </w:r>
      <w:r w:rsidR="00CD1018">
        <w:rPr>
          <w:rFonts w:ascii="Times New Roman" w:eastAsia="Times New Roman" w:hAnsi="Times New Roman" w:cs="Times New Roman"/>
          <w:color w:val="333333"/>
          <w:sz w:val="24"/>
          <w:szCs w:val="24"/>
          <w:lang w:val="en"/>
        </w:rPr>
        <w:t xml:space="preserve">. </w:t>
      </w:r>
      <w:r>
        <w:rPr>
          <w:rFonts w:ascii="Times New Roman" w:eastAsia="Times New Roman" w:hAnsi="Times New Roman" w:cs="Times New Roman"/>
          <w:color w:val="333333"/>
          <w:sz w:val="24"/>
          <w:szCs w:val="24"/>
          <w:lang w:val="en"/>
        </w:rPr>
        <w:t xml:space="preserve">In </w:t>
      </w:r>
      <w:r w:rsidR="000B1EDF">
        <w:rPr>
          <w:rFonts w:ascii="Times New Roman" w:eastAsia="Times New Roman" w:hAnsi="Times New Roman" w:cs="Times New Roman"/>
          <w:i/>
          <w:color w:val="333333"/>
          <w:sz w:val="24"/>
          <w:szCs w:val="24"/>
          <w:lang w:val="en"/>
        </w:rPr>
        <w:t>Evans</w:t>
      </w:r>
      <w:r w:rsidRPr="00DB5621">
        <w:rPr>
          <w:rFonts w:ascii="Times New Roman" w:eastAsia="Times New Roman" w:hAnsi="Times New Roman" w:cs="Times New Roman"/>
          <w:i/>
          <w:color w:val="333333"/>
          <w:sz w:val="24"/>
          <w:szCs w:val="24"/>
          <w:lang w:val="en"/>
        </w:rPr>
        <w:t xml:space="preserve"> v. Con</w:t>
      </w:r>
      <w:r w:rsidR="00750FE8">
        <w:rPr>
          <w:rFonts w:ascii="Times New Roman" w:eastAsia="Times New Roman" w:hAnsi="Times New Roman" w:cs="Times New Roman"/>
          <w:i/>
          <w:color w:val="333333"/>
          <w:sz w:val="24"/>
          <w:szCs w:val="24"/>
          <w:lang w:val="en"/>
        </w:rPr>
        <w:t>t</w:t>
      </w:r>
      <w:r w:rsidRPr="00DB5621">
        <w:rPr>
          <w:rFonts w:ascii="Times New Roman" w:eastAsia="Times New Roman" w:hAnsi="Times New Roman" w:cs="Times New Roman"/>
          <w:i/>
          <w:color w:val="333333"/>
          <w:sz w:val="24"/>
          <w:szCs w:val="24"/>
          <w:lang w:val="en"/>
        </w:rPr>
        <w:t>ributory Retirement Appeal Board</w:t>
      </w:r>
      <w:r>
        <w:rPr>
          <w:rFonts w:ascii="Times New Roman" w:eastAsia="Times New Roman" w:hAnsi="Times New Roman" w:cs="Times New Roman"/>
          <w:color w:val="333333"/>
          <w:sz w:val="24"/>
          <w:szCs w:val="24"/>
          <w:lang w:val="en"/>
        </w:rPr>
        <w:t xml:space="preserve">, </w:t>
      </w:r>
      <w:r w:rsidR="000B1EDF">
        <w:rPr>
          <w:rFonts w:ascii="Times New Roman" w:eastAsia="Times New Roman" w:hAnsi="Times New Roman" w:cs="Times New Roman"/>
          <w:color w:val="333333"/>
          <w:sz w:val="24"/>
          <w:szCs w:val="24"/>
          <w:lang w:val="en"/>
        </w:rPr>
        <w:t xml:space="preserve">the Appeals Court held that “regular compensation” did not include a teacher’s </w:t>
      </w:r>
      <w:r w:rsidR="000B1EDF">
        <w:rPr>
          <w:rFonts w:ascii="Times New Roman" w:eastAsia="Times New Roman" w:hAnsi="Times New Roman" w:cs="Times New Roman"/>
          <w:color w:val="333333"/>
          <w:sz w:val="24"/>
          <w:szCs w:val="24"/>
          <w:lang w:val="en"/>
        </w:rPr>
        <w:lastRenderedPageBreak/>
        <w:t xml:space="preserve">summer school salary. 46 Mass. App. Ct.  </w:t>
      </w:r>
      <w:proofErr w:type="gramStart"/>
      <w:r w:rsidR="000B1EDF">
        <w:rPr>
          <w:rFonts w:ascii="Times New Roman" w:eastAsia="Times New Roman" w:hAnsi="Times New Roman" w:cs="Times New Roman"/>
          <w:color w:val="333333"/>
          <w:sz w:val="24"/>
          <w:szCs w:val="24"/>
          <w:lang w:val="en"/>
        </w:rPr>
        <w:t>229</w:t>
      </w:r>
      <w:r w:rsidR="00167FDA">
        <w:rPr>
          <w:rFonts w:ascii="Times New Roman" w:eastAsia="Times New Roman" w:hAnsi="Times New Roman" w:cs="Times New Roman"/>
          <w:color w:val="333333"/>
          <w:sz w:val="24"/>
          <w:szCs w:val="24"/>
          <w:lang w:val="en"/>
        </w:rPr>
        <w:t>,</w:t>
      </w:r>
      <w:r w:rsidR="002C5F2C">
        <w:rPr>
          <w:rFonts w:ascii="Times New Roman" w:eastAsia="Times New Roman" w:hAnsi="Times New Roman" w:cs="Times New Roman"/>
          <w:color w:val="333333"/>
          <w:sz w:val="24"/>
          <w:szCs w:val="24"/>
          <w:lang w:val="en"/>
        </w:rPr>
        <w:t xml:space="preserve"> 234</w:t>
      </w:r>
      <w:r w:rsidR="007B25F1">
        <w:rPr>
          <w:rFonts w:ascii="Times New Roman" w:eastAsia="Times New Roman" w:hAnsi="Times New Roman" w:cs="Times New Roman"/>
          <w:color w:val="333333"/>
          <w:sz w:val="24"/>
          <w:szCs w:val="24"/>
          <w:lang w:val="en"/>
        </w:rPr>
        <w:t xml:space="preserve"> </w:t>
      </w:r>
      <w:r w:rsidR="000B1EDF">
        <w:rPr>
          <w:rFonts w:ascii="Times New Roman" w:eastAsia="Times New Roman" w:hAnsi="Times New Roman" w:cs="Times New Roman"/>
          <w:color w:val="333333"/>
          <w:sz w:val="24"/>
          <w:szCs w:val="24"/>
          <w:lang w:val="en"/>
        </w:rPr>
        <w:t>(1999)</w:t>
      </w:r>
      <w:r w:rsidR="007B408E">
        <w:rPr>
          <w:rFonts w:ascii="Times New Roman" w:eastAsia="Times New Roman" w:hAnsi="Times New Roman" w:cs="Times New Roman"/>
          <w:color w:val="333333"/>
          <w:sz w:val="24"/>
          <w:szCs w:val="24"/>
          <w:lang w:val="en"/>
        </w:rPr>
        <w:t>.</w:t>
      </w:r>
      <w:proofErr w:type="gramEnd"/>
      <w:r w:rsidR="007B408E">
        <w:rPr>
          <w:rFonts w:ascii="Times New Roman" w:eastAsia="Times New Roman" w:hAnsi="Times New Roman" w:cs="Times New Roman"/>
          <w:color w:val="333333"/>
          <w:sz w:val="24"/>
          <w:szCs w:val="24"/>
          <w:lang w:val="en"/>
        </w:rPr>
        <w:t xml:space="preserve">  </w:t>
      </w:r>
      <w:r w:rsidR="00D21B8E">
        <w:rPr>
          <w:rFonts w:ascii="Times New Roman" w:eastAsia="Times New Roman" w:hAnsi="Times New Roman" w:cs="Times New Roman"/>
          <w:color w:val="333333"/>
          <w:sz w:val="24"/>
          <w:szCs w:val="24"/>
          <w:lang w:val="en"/>
        </w:rPr>
        <w:t xml:space="preserve">In </w:t>
      </w:r>
      <w:r w:rsidR="00D21B8E" w:rsidRPr="00D21B8E">
        <w:rPr>
          <w:rFonts w:ascii="Times New Roman" w:eastAsia="Times New Roman" w:hAnsi="Times New Roman" w:cs="Times New Roman"/>
          <w:i/>
          <w:color w:val="333333"/>
          <w:sz w:val="24"/>
          <w:szCs w:val="24"/>
          <w:lang w:val="en"/>
        </w:rPr>
        <w:t>Evans</w:t>
      </w:r>
      <w:r w:rsidR="00D21B8E">
        <w:rPr>
          <w:rFonts w:ascii="Times New Roman" w:eastAsia="Times New Roman" w:hAnsi="Times New Roman" w:cs="Times New Roman"/>
          <w:i/>
          <w:color w:val="333333"/>
          <w:sz w:val="24"/>
          <w:szCs w:val="24"/>
          <w:lang w:val="en"/>
        </w:rPr>
        <w:t>,</w:t>
      </w:r>
      <w:r w:rsidR="00D21B8E">
        <w:rPr>
          <w:rFonts w:ascii="Times New Roman" w:eastAsia="Times New Roman" w:hAnsi="Times New Roman" w:cs="Times New Roman"/>
          <w:color w:val="333333"/>
          <w:sz w:val="24"/>
          <w:szCs w:val="24"/>
          <w:lang w:val="en"/>
        </w:rPr>
        <w:t xml:space="preserve"> unlike the case at hand, no retirement withholdings were withheld from the Petitioner’s summer school salary. A fact which resulted in the “suggestion that the summer school period h</w:t>
      </w:r>
      <w:r w:rsidR="00E65B1B">
        <w:rPr>
          <w:rFonts w:ascii="Times New Roman" w:eastAsia="Times New Roman" w:hAnsi="Times New Roman" w:cs="Times New Roman"/>
          <w:color w:val="333333"/>
          <w:sz w:val="24"/>
          <w:szCs w:val="24"/>
          <w:lang w:val="en"/>
        </w:rPr>
        <w:t xml:space="preserve">as not been regarded as </w:t>
      </w:r>
      <w:r w:rsidR="00D21B8E">
        <w:rPr>
          <w:rFonts w:ascii="Times New Roman" w:eastAsia="Times New Roman" w:hAnsi="Times New Roman" w:cs="Times New Roman"/>
          <w:color w:val="333333"/>
          <w:sz w:val="24"/>
          <w:szCs w:val="24"/>
          <w:lang w:val="en"/>
        </w:rPr>
        <w:t>an extension of the normal period, but as a separ</w:t>
      </w:r>
      <w:r w:rsidR="00E65B1B">
        <w:rPr>
          <w:rFonts w:ascii="Times New Roman" w:eastAsia="Times New Roman" w:hAnsi="Times New Roman" w:cs="Times New Roman"/>
          <w:color w:val="333333"/>
          <w:sz w:val="24"/>
          <w:szCs w:val="24"/>
          <w:lang w:val="en"/>
        </w:rPr>
        <w:t>a</w:t>
      </w:r>
      <w:r w:rsidR="00D21B8E">
        <w:rPr>
          <w:rFonts w:ascii="Times New Roman" w:eastAsia="Times New Roman" w:hAnsi="Times New Roman" w:cs="Times New Roman"/>
          <w:color w:val="333333"/>
          <w:sz w:val="24"/>
          <w:szCs w:val="24"/>
          <w:lang w:val="en"/>
        </w:rPr>
        <w:t xml:space="preserve">te period </w:t>
      </w:r>
      <w:r w:rsidR="00E65B1B">
        <w:rPr>
          <w:rFonts w:ascii="Times New Roman" w:eastAsia="Times New Roman" w:hAnsi="Times New Roman" w:cs="Times New Roman"/>
          <w:color w:val="333333"/>
          <w:sz w:val="24"/>
          <w:szCs w:val="24"/>
          <w:lang w:val="en"/>
        </w:rPr>
        <w:t>of service out</w:t>
      </w:r>
      <w:r w:rsidR="00D21B8E">
        <w:rPr>
          <w:rFonts w:ascii="Times New Roman" w:eastAsia="Times New Roman" w:hAnsi="Times New Roman" w:cs="Times New Roman"/>
          <w:color w:val="333333"/>
          <w:sz w:val="24"/>
          <w:szCs w:val="24"/>
          <w:lang w:val="en"/>
        </w:rPr>
        <w:t xml:space="preserve">side the </w:t>
      </w:r>
      <w:r w:rsidR="00E65B1B">
        <w:rPr>
          <w:rFonts w:ascii="Times New Roman" w:eastAsia="Times New Roman" w:hAnsi="Times New Roman" w:cs="Times New Roman"/>
          <w:color w:val="333333"/>
          <w:sz w:val="24"/>
          <w:szCs w:val="24"/>
          <w:lang w:val="en"/>
        </w:rPr>
        <w:t>category</w:t>
      </w:r>
      <w:r w:rsidR="00D21B8E">
        <w:rPr>
          <w:rFonts w:ascii="Times New Roman" w:eastAsia="Times New Roman" w:hAnsi="Times New Roman" w:cs="Times New Roman"/>
          <w:color w:val="333333"/>
          <w:sz w:val="24"/>
          <w:szCs w:val="24"/>
          <w:lang w:val="en"/>
        </w:rPr>
        <w:t xml:space="preserve"> of </w:t>
      </w:r>
      <w:r w:rsidR="00E65B1B">
        <w:rPr>
          <w:rFonts w:ascii="Times New Roman" w:eastAsia="Times New Roman" w:hAnsi="Times New Roman" w:cs="Times New Roman"/>
          <w:color w:val="333333"/>
          <w:sz w:val="24"/>
          <w:szCs w:val="24"/>
          <w:lang w:val="en"/>
        </w:rPr>
        <w:t>‘</w:t>
      </w:r>
      <w:r w:rsidR="00D21B8E">
        <w:rPr>
          <w:rFonts w:ascii="Times New Roman" w:eastAsia="Times New Roman" w:hAnsi="Times New Roman" w:cs="Times New Roman"/>
          <w:color w:val="333333"/>
          <w:sz w:val="24"/>
          <w:szCs w:val="24"/>
          <w:lang w:val="en"/>
        </w:rPr>
        <w:t>regular compensation</w:t>
      </w:r>
      <w:r w:rsidR="00E65B1B">
        <w:rPr>
          <w:rFonts w:ascii="Times New Roman" w:eastAsia="Times New Roman" w:hAnsi="Times New Roman" w:cs="Times New Roman"/>
          <w:color w:val="333333"/>
          <w:sz w:val="24"/>
          <w:szCs w:val="24"/>
          <w:lang w:val="en"/>
        </w:rPr>
        <w:t>.’”</w:t>
      </w:r>
      <w:r w:rsidR="00750FE8">
        <w:rPr>
          <w:rFonts w:ascii="Times New Roman" w:eastAsia="Times New Roman" w:hAnsi="Times New Roman" w:cs="Times New Roman"/>
          <w:color w:val="333333"/>
          <w:sz w:val="24"/>
          <w:szCs w:val="24"/>
          <w:lang w:val="en"/>
        </w:rPr>
        <w:t xml:space="preserve"> </w:t>
      </w:r>
      <w:r w:rsidR="00750FE8" w:rsidRPr="00750FE8">
        <w:rPr>
          <w:rFonts w:ascii="Times New Roman" w:eastAsia="Times New Roman" w:hAnsi="Times New Roman" w:cs="Times New Roman"/>
          <w:i/>
          <w:color w:val="333333"/>
          <w:sz w:val="24"/>
          <w:szCs w:val="24"/>
          <w:lang w:val="en"/>
        </w:rPr>
        <w:t>Evans</w:t>
      </w:r>
      <w:r w:rsidR="00750FE8">
        <w:rPr>
          <w:rFonts w:ascii="Times New Roman" w:eastAsia="Times New Roman" w:hAnsi="Times New Roman" w:cs="Times New Roman"/>
          <w:color w:val="333333"/>
          <w:sz w:val="24"/>
          <w:szCs w:val="24"/>
          <w:lang w:val="en"/>
        </w:rPr>
        <w:t>, supra at 232</w:t>
      </w:r>
    </w:p>
    <w:p w:rsidR="00127AA6" w:rsidRDefault="007B408E" w:rsidP="0051743E">
      <w:pPr>
        <w:ind w:firstLine="72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In 2002</w:t>
      </w:r>
      <w:r w:rsidR="002D6AB3">
        <w:rPr>
          <w:rFonts w:ascii="Times New Roman" w:eastAsia="Times New Roman" w:hAnsi="Times New Roman" w:cs="Times New Roman"/>
          <w:color w:val="333333"/>
          <w:sz w:val="24"/>
          <w:szCs w:val="24"/>
          <w:lang w:val="en"/>
        </w:rPr>
        <w:t>,</w:t>
      </w:r>
      <w:r w:rsidR="00127AA6">
        <w:rPr>
          <w:rFonts w:ascii="Times New Roman" w:eastAsia="Times New Roman" w:hAnsi="Times New Roman" w:cs="Times New Roman"/>
          <w:color w:val="333333"/>
          <w:sz w:val="24"/>
          <w:szCs w:val="24"/>
          <w:lang w:val="en"/>
        </w:rPr>
        <w:t xml:space="preserve"> </w:t>
      </w:r>
      <w:r>
        <w:rPr>
          <w:rFonts w:ascii="Times New Roman" w:eastAsia="Times New Roman" w:hAnsi="Times New Roman" w:cs="Times New Roman"/>
          <w:color w:val="333333"/>
          <w:sz w:val="24"/>
          <w:szCs w:val="24"/>
          <w:lang w:val="en"/>
        </w:rPr>
        <w:t xml:space="preserve">the Appeals Court after discussing the </w:t>
      </w:r>
      <w:r w:rsidR="00127AA6">
        <w:rPr>
          <w:rFonts w:ascii="Times New Roman" w:eastAsia="Times New Roman" w:hAnsi="Times New Roman" w:cs="Times New Roman"/>
          <w:color w:val="333333"/>
          <w:sz w:val="24"/>
          <w:szCs w:val="24"/>
          <w:lang w:val="en"/>
        </w:rPr>
        <w:t>sta</w:t>
      </w:r>
      <w:r>
        <w:rPr>
          <w:rFonts w:ascii="Times New Roman" w:eastAsia="Times New Roman" w:hAnsi="Times New Roman" w:cs="Times New Roman"/>
          <w:color w:val="333333"/>
          <w:sz w:val="24"/>
          <w:szCs w:val="24"/>
          <w:lang w:val="en"/>
        </w:rPr>
        <w:t>t</w:t>
      </w:r>
      <w:r w:rsidR="00127AA6">
        <w:rPr>
          <w:rFonts w:ascii="Times New Roman" w:eastAsia="Times New Roman" w:hAnsi="Times New Roman" w:cs="Times New Roman"/>
          <w:color w:val="333333"/>
          <w:sz w:val="24"/>
          <w:szCs w:val="24"/>
          <w:lang w:val="en"/>
        </w:rPr>
        <w:t>ut</w:t>
      </w:r>
      <w:r>
        <w:rPr>
          <w:rFonts w:ascii="Times New Roman" w:eastAsia="Times New Roman" w:hAnsi="Times New Roman" w:cs="Times New Roman"/>
          <w:color w:val="333333"/>
          <w:sz w:val="24"/>
          <w:szCs w:val="24"/>
          <w:lang w:val="en"/>
        </w:rPr>
        <w:t>es and regulations set out above</w:t>
      </w:r>
      <w:r w:rsidR="00750FE8">
        <w:rPr>
          <w:rFonts w:ascii="Times New Roman" w:eastAsia="Times New Roman" w:hAnsi="Times New Roman" w:cs="Times New Roman"/>
          <w:color w:val="333333"/>
          <w:sz w:val="24"/>
          <w:szCs w:val="24"/>
          <w:lang w:val="en"/>
        </w:rPr>
        <w:t xml:space="preserve"> and the c</w:t>
      </w:r>
      <w:r w:rsidR="00127AA6">
        <w:rPr>
          <w:rFonts w:ascii="Times New Roman" w:eastAsia="Times New Roman" w:hAnsi="Times New Roman" w:cs="Times New Roman"/>
          <w:color w:val="333333"/>
          <w:sz w:val="24"/>
          <w:szCs w:val="24"/>
          <w:lang w:val="en"/>
        </w:rPr>
        <w:t xml:space="preserve">ourt’s opinion in </w:t>
      </w:r>
      <w:r w:rsidR="00127AA6" w:rsidRPr="007B408E">
        <w:rPr>
          <w:rFonts w:ascii="Times New Roman" w:eastAsia="Times New Roman" w:hAnsi="Times New Roman" w:cs="Times New Roman"/>
          <w:i/>
          <w:color w:val="333333"/>
          <w:sz w:val="24"/>
          <w:szCs w:val="24"/>
          <w:lang w:val="en"/>
        </w:rPr>
        <w:t>Evans</w:t>
      </w:r>
      <w:r w:rsidR="004E7E89" w:rsidRPr="004E7E89">
        <w:rPr>
          <w:rFonts w:ascii="Times New Roman" w:eastAsia="Times New Roman" w:hAnsi="Times New Roman" w:cs="Times New Roman"/>
          <w:color w:val="333333"/>
          <w:sz w:val="24"/>
          <w:szCs w:val="24"/>
          <w:lang w:val="en"/>
        </w:rPr>
        <w:t>,</w:t>
      </w:r>
      <w:r w:rsidR="00127AA6">
        <w:rPr>
          <w:rFonts w:ascii="Times New Roman" w:eastAsia="Times New Roman" w:hAnsi="Times New Roman" w:cs="Times New Roman"/>
          <w:color w:val="333333"/>
          <w:sz w:val="24"/>
          <w:szCs w:val="24"/>
          <w:lang w:val="en"/>
        </w:rPr>
        <w:t xml:space="preserve"> held: </w:t>
      </w:r>
    </w:p>
    <w:p w:rsidR="00127AA6" w:rsidRPr="00750FE8" w:rsidRDefault="00127AA6" w:rsidP="00F10500">
      <w:pPr>
        <w:spacing w:line="240" w:lineRule="auto"/>
        <w:ind w:left="720" w:right="1008"/>
        <w:rPr>
          <w:rFonts w:ascii="Times New Roman" w:hAnsi="Times New Roman" w:cs="Times New Roman"/>
          <w:sz w:val="24"/>
          <w:szCs w:val="24"/>
          <w:lang w:val="en"/>
        </w:rPr>
      </w:pPr>
      <w:r w:rsidRPr="00127AA6">
        <w:rPr>
          <w:rFonts w:ascii="Times New Roman" w:hAnsi="Times New Roman" w:cs="Times New Roman"/>
          <w:sz w:val="24"/>
          <w:szCs w:val="24"/>
          <w:lang w:val="en"/>
        </w:rPr>
        <w:t xml:space="preserve">Our reading of the statute convinces us that it is the Legislature's intention that only compensation paid for services that </w:t>
      </w:r>
      <w:r w:rsidRPr="00750FE8">
        <w:rPr>
          <w:rFonts w:ascii="Times New Roman" w:hAnsi="Times New Roman" w:cs="Times New Roman"/>
          <w:sz w:val="24"/>
          <w:szCs w:val="24"/>
          <w:lang w:val="en"/>
        </w:rPr>
        <w:t>affect the educational experiences of students enrolled in regular public school programs is to be included in the retirement benefit calculation.</w:t>
      </w:r>
      <w:r w:rsidRPr="008D37BE">
        <w:rPr>
          <w:rFonts w:ascii="Times New Roman" w:hAnsi="Times New Roman" w:cs="Times New Roman"/>
          <w:sz w:val="24"/>
          <w:szCs w:val="24"/>
          <w:lang w:val="en"/>
        </w:rPr>
        <w:t xml:space="preserve"> That is why compensation for services in a school lunch program or as an athletic coach qualifies,</w:t>
      </w:r>
      <w:r w:rsidRPr="008D37BE">
        <w:rPr>
          <w:rFonts w:ascii="Times New Roman" w:hAnsi="Times New Roman" w:cs="Times New Roman"/>
          <w:i/>
          <w:sz w:val="24"/>
          <w:szCs w:val="24"/>
          <w:lang w:val="en"/>
        </w:rPr>
        <w:t xml:space="preserve"> </w:t>
      </w:r>
      <w:r w:rsidRPr="00750FE8">
        <w:rPr>
          <w:rFonts w:ascii="Times New Roman" w:hAnsi="Times New Roman" w:cs="Times New Roman"/>
          <w:sz w:val="24"/>
          <w:szCs w:val="24"/>
          <w:lang w:val="en"/>
        </w:rPr>
        <w:t xml:space="preserve">but summer school teaching does not. </w:t>
      </w:r>
    </w:p>
    <w:p w:rsidR="00127AA6" w:rsidRDefault="00127AA6" w:rsidP="00127AA6">
      <w:pPr>
        <w:spacing w:line="240" w:lineRule="auto"/>
        <w:rPr>
          <w:rFonts w:ascii="Times New Roman" w:hAnsi="Times New Roman" w:cs="Times New Roman"/>
          <w:sz w:val="24"/>
          <w:szCs w:val="24"/>
          <w:lang w:val="en"/>
        </w:rPr>
      </w:pPr>
    </w:p>
    <w:p w:rsidR="00CD1018" w:rsidRDefault="00127AA6" w:rsidP="00223902">
      <w:pPr>
        <w:rPr>
          <w:rFonts w:ascii="Times New Roman" w:eastAsia="Times New Roman" w:hAnsi="Times New Roman" w:cs="Times New Roman"/>
          <w:color w:val="333333"/>
          <w:sz w:val="24"/>
          <w:szCs w:val="24"/>
          <w:lang w:val="en"/>
        </w:rPr>
      </w:pPr>
      <w:proofErr w:type="spellStart"/>
      <w:proofErr w:type="gramStart"/>
      <w:r w:rsidRPr="00127AA6">
        <w:rPr>
          <w:rFonts w:ascii="Times New Roman" w:hAnsi="Times New Roman" w:cs="Times New Roman"/>
          <w:i/>
          <w:sz w:val="24"/>
          <w:szCs w:val="24"/>
          <w:lang w:val="en"/>
        </w:rPr>
        <w:t>Varella</w:t>
      </w:r>
      <w:proofErr w:type="spellEnd"/>
      <w:r w:rsidRPr="00127AA6">
        <w:rPr>
          <w:rFonts w:ascii="Times New Roman" w:hAnsi="Times New Roman" w:cs="Times New Roman"/>
          <w:i/>
          <w:sz w:val="24"/>
          <w:szCs w:val="24"/>
          <w:lang w:val="en"/>
        </w:rPr>
        <w:t xml:space="preserve"> v. Contributory Retirement Appeal Board</w:t>
      </w:r>
      <w:r>
        <w:rPr>
          <w:rFonts w:ascii="Times New Roman" w:hAnsi="Times New Roman" w:cs="Times New Roman"/>
          <w:sz w:val="24"/>
          <w:szCs w:val="24"/>
          <w:lang w:val="en"/>
        </w:rPr>
        <w:t>, 46 Mass Ap</w:t>
      </w:r>
      <w:r w:rsidR="00C516DB">
        <w:rPr>
          <w:rFonts w:ascii="Times New Roman" w:hAnsi="Times New Roman" w:cs="Times New Roman"/>
          <w:sz w:val="24"/>
          <w:szCs w:val="24"/>
          <w:lang w:val="en"/>
        </w:rPr>
        <w:t>p. Ct. 384, 390</w:t>
      </w:r>
      <w:r>
        <w:rPr>
          <w:rFonts w:ascii="Times New Roman" w:hAnsi="Times New Roman" w:cs="Times New Roman"/>
          <w:sz w:val="24"/>
          <w:szCs w:val="24"/>
          <w:lang w:val="en"/>
        </w:rPr>
        <w:t>.</w:t>
      </w:r>
      <w:proofErr w:type="gramEnd"/>
      <w:r w:rsidR="00223902">
        <w:rPr>
          <w:rFonts w:ascii="Times New Roman" w:hAnsi="Times New Roman" w:cs="Times New Roman"/>
          <w:sz w:val="24"/>
          <w:szCs w:val="24"/>
          <w:lang w:val="en"/>
        </w:rPr>
        <w:t xml:space="preserve"> </w:t>
      </w:r>
      <w:r w:rsidR="00750FE8">
        <w:rPr>
          <w:rFonts w:ascii="Times New Roman" w:hAnsi="Times New Roman" w:cs="Times New Roman"/>
          <w:sz w:val="24"/>
          <w:szCs w:val="24"/>
          <w:lang w:val="en"/>
        </w:rPr>
        <w:t xml:space="preserve">If the Appeals Court believed that the legislature intended that </w:t>
      </w:r>
      <w:r w:rsidR="00BB43D8">
        <w:rPr>
          <w:rFonts w:ascii="Times New Roman" w:hAnsi="Times New Roman" w:cs="Times New Roman"/>
          <w:sz w:val="24"/>
          <w:szCs w:val="24"/>
          <w:lang w:val="en"/>
        </w:rPr>
        <w:t>summer s</w:t>
      </w:r>
      <w:r w:rsidR="00750FE8">
        <w:rPr>
          <w:rFonts w:ascii="Times New Roman" w:hAnsi="Times New Roman" w:cs="Times New Roman"/>
          <w:sz w:val="24"/>
          <w:szCs w:val="24"/>
          <w:lang w:val="en"/>
        </w:rPr>
        <w:t xml:space="preserve">chool salary could never qualify as regular compensation, it would have so held, but it did not hold that.  </w:t>
      </w:r>
      <w:r w:rsidR="00B91B3A">
        <w:rPr>
          <w:rFonts w:ascii="Times New Roman" w:eastAsia="Times New Roman" w:hAnsi="Times New Roman" w:cs="Times New Roman"/>
          <w:color w:val="333333"/>
          <w:sz w:val="24"/>
          <w:szCs w:val="24"/>
          <w:lang w:val="en"/>
        </w:rPr>
        <w:t xml:space="preserve">In </w:t>
      </w:r>
      <w:proofErr w:type="spellStart"/>
      <w:r w:rsidR="00B91B3A" w:rsidRPr="0066270A">
        <w:rPr>
          <w:rFonts w:ascii="Times New Roman" w:eastAsia="Times New Roman" w:hAnsi="Times New Roman" w:cs="Times New Roman"/>
          <w:i/>
          <w:color w:val="333333"/>
          <w:sz w:val="24"/>
          <w:szCs w:val="24"/>
          <w:lang w:val="en"/>
        </w:rPr>
        <w:t>Varella</w:t>
      </w:r>
      <w:proofErr w:type="spellEnd"/>
      <w:r w:rsidR="00CD1018">
        <w:rPr>
          <w:rFonts w:ascii="Times New Roman" w:eastAsia="Times New Roman" w:hAnsi="Times New Roman" w:cs="Times New Roman"/>
          <w:color w:val="333333"/>
          <w:sz w:val="24"/>
          <w:szCs w:val="24"/>
          <w:lang w:val="en"/>
        </w:rPr>
        <w:t xml:space="preserve">, the </w:t>
      </w:r>
      <w:r w:rsidR="00B91B3A">
        <w:rPr>
          <w:rFonts w:ascii="Times New Roman" w:eastAsia="Times New Roman" w:hAnsi="Times New Roman" w:cs="Times New Roman"/>
          <w:color w:val="333333"/>
          <w:sz w:val="24"/>
          <w:szCs w:val="24"/>
          <w:lang w:val="en"/>
        </w:rPr>
        <w:t>court noted that</w:t>
      </w:r>
      <w:r w:rsidR="00CD1018">
        <w:rPr>
          <w:rFonts w:ascii="Times New Roman" w:eastAsia="Times New Roman" w:hAnsi="Times New Roman" w:cs="Times New Roman"/>
          <w:color w:val="333333"/>
          <w:sz w:val="24"/>
          <w:szCs w:val="24"/>
          <w:lang w:val="en"/>
        </w:rPr>
        <w:t>:</w:t>
      </w:r>
      <w:r w:rsidR="00B91B3A">
        <w:rPr>
          <w:rFonts w:ascii="Times New Roman" w:eastAsia="Times New Roman" w:hAnsi="Times New Roman" w:cs="Times New Roman"/>
          <w:color w:val="333333"/>
          <w:sz w:val="24"/>
          <w:szCs w:val="24"/>
          <w:lang w:val="en"/>
        </w:rPr>
        <w:t xml:space="preserve"> </w:t>
      </w:r>
    </w:p>
    <w:p w:rsidR="00EC420A" w:rsidRDefault="00B91B3A" w:rsidP="00CD1018">
      <w:pPr>
        <w:spacing w:line="240" w:lineRule="auto"/>
        <w:ind w:left="720" w:right="1008"/>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The Easton Evening program was not meaningfully related to the regular high school experience.  It was essentially an adult education or extension program and the fact that high school students might occasionally attend for credit did not render it an adjunct of the high school.</w:t>
      </w:r>
    </w:p>
    <w:p w:rsidR="007B25F1" w:rsidRDefault="007B25F1" w:rsidP="007B25F1">
      <w:pPr>
        <w:spacing w:line="240" w:lineRule="auto"/>
        <w:ind w:right="1008"/>
        <w:rPr>
          <w:rFonts w:ascii="Times New Roman" w:eastAsia="Times New Roman" w:hAnsi="Times New Roman" w:cs="Times New Roman"/>
          <w:i/>
          <w:color w:val="333333"/>
          <w:sz w:val="24"/>
          <w:szCs w:val="24"/>
          <w:lang w:val="en"/>
        </w:rPr>
      </w:pPr>
    </w:p>
    <w:p w:rsidR="007B25F1" w:rsidRDefault="007B25F1" w:rsidP="007B25F1">
      <w:pPr>
        <w:spacing w:line="240" w:lineRule="auto"/>
        <w:ind w:right="1008"/>
        <w:rPr>
          <w:rFonts w:ascii="Times New Roman" w:eastAsia="Times New Roman" w:hAnsi="Times New Roman" w:cs="Times New Roman"/>
          <w:color w:val="333333"/>
          <w:sz w:val="24"/>
          <w:szCs w:val="24"/>
          <w:lang w:val="en"/>
        </w:rPr>
      </w:pPr>
      <w:proofErr w:type="spellStart"/>
      <w:proofErr w:type="gramStart"/>
      <w:r w:rsidRPr="007B25F1">
        <w:rPr>
          <w:rFonts w:ascii="Times New Roman" w:eastAsia="Times New Roman" w:hAnsi="Times New Roman" w:cs="Times New Roman"/>
          <w:i/>
          <w:color w:val="333333"/>
          <w:sz w:val="24"/>
          <w:szCs w:val="24"/>
          <w:lang w:val="en"/>
        </w:rPr>
        <w:t>Varella</w:t>
      </w:r>
      <w:proofErr w:type="spellEnd"/>
      <w:r w:rsidRPr="007B25F1">
        <w:rPr>
          <w:rFonts w:ascii="Times New Roman" w:eastAsia="Times New Roman" w:hAnsi="Times New Roman" w:cs="Times New Roman"/>
          <w:i/>
          <w:color w:val="333333"/>
          <w:sz w:val="24"/>
          <w:szCs w:val="24"/>
          <w:lang w:val="en"/>
        </w:rPr>
        <w:t>, supra</w:t>
      </w:r>
      <w:r>
        <w:rPr>
          <w:rFonts w:ascii="Times New Roman" w:eastAsia="Times New Roman" w:hAnsi="Times New Roman" w:cs="Times New Roman"/>
          <w:color w:val="333333"/>
          <w:sz w:val="24"/>
          <w:szCs w:val="24"/>
          <w:lang w:val="en"/>
        </w:rPr>
        <w:t xml:space="preserve"> at 389.</w:t>
      </w:r>
      <w:proofErr w:type="gramEnd"/>
    </w:p>
    <w:p w:rsidR="00CD1018" w:rsidRPr="00223902" w:rsidRDefault="00CD1018" w:rsidP="00CD1018">
      <w:pPr>
        <w:spacing w:line="240" w:lineRule="auto"/>
        <w:rPr>
          <w:rFonts w:ascii="Times New Roman" w:hAnsi="Times New Roman" w:cs="Times New Roman"/>
          <w:sz w:val="24"/>
          <w:szCs w:val="24"/>
          <w:lang w:val="en"/>
        </w:rPr>
      </w:pPr>
    </w:p>
    <w:p w:rsidR="006D2CB6" w:rsidRDefault="00B91B3A" w:rsidP="00BB43D8">
      <w:pPr>
        <w:ind w:firstLine="72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In the instant case</w:t>
      </w:r>
      <w:r w:rsidR="00750FE8">
        <w:rPr>
          <w:rFonts w:ascii="Times New Roman" w:eastAsia="Times New Roman" w:hAnsi="Times New Roman" w:cs="Times New Roman"/>
          <w:color w:val="333333"/>
          <w:sz w:val="24"/>
          <w:szCs w:val="24"/>
          <w:lang w:val="en"/>
        </w:rPr>
        <w:t xml:space="preserve">, unlike </w:t>
      </w:r>
      <w:proofErr w:type="spellStart"/>
      <w:r w:rsidR="00750FE8" w:rsidRPr="00750FE8">
        <w:rPr>
          <w:rFonts w:ascii="Times New Roman" w:eastAsia="Times New Roman" w:hAnsi="Times New Roman" w:cs="Times New Roman"/>
          <w:i/>
          <w:color w:val="333333"/>
          <w:sz w:val="24"/>
          <w:szCs w:val="24"/>
          <w:lang w:val="en"/>
        </w:rPr>
        <w:t>Varella</w:t>
      </w:r>
      <w:proofErr w:type="spellEnd"/>
      <w:r>
        <w:rPr>
          <w:rFonts w:ascii="Times New Roman" w:eastAsia="Times New Roman" w:hAnsi="Times New Roman" w:cs="Times New Roman"/>
          <w:color w:val="333333"/>
          <w:sz w:val="24"/>
          <w:szCs w:val="24"/>
          <w:lang w:val="en"/>
        </w:rPr>
        <w:t>,</w:t>
      </w:r>
      <w:r w:rsidR="00223902">
        <w:rPr>
          <w:rFonts w:ascii="Times New Roman" w:eastAsia="Times New Roman" w:hAnsi="Times New Roman" w:cs="Times New Roman"/>
          <w:color w:val="333333"/>
          <w:sz w:val="24"/>
          <w:szCs w:val="24"/>
          <w:lang w:val="en"/>
        </w:rPr>
        <w:t xml:space="preserve"> the Summer Program was meaningfully related to the regular public school program.  T</w:t>
      </w:r>
      <w:r>
        <w:rPr>
          <w:rFonts w:ascii="Times New Roman" w:eastAsia="Times New Roman" w:hAnsi="Times New Roman" w:cs="Times New Roman"/>
          <w:color w:val="333333"/>
          <w:sz w:val="24"/>
          <w:szCs w:val="24"/>
          <w:lang w:val="en"/>
        </w:rPr>
        <w:t>he Petitioner’s credible testimony was that students attend</w:t>
      </w:r>
      <w:r w:rsidR="00750FE8">
        <w:rPr>
          <w:rFonts w:ascii="Times New Roman" w:eastAsia="Times New Roman" w:hAnsi="Times New Roman" w:cs="Times New Roman"/>
          <w:color w:val="333333"/>
          <w:sz w:val="24"/>
          <w:szCs w:val="24"/>
          <w:lang w:val="en"/>
        </w:rPr>
        <w:t>ed</w:t>
      </w:r>
      <w:r>
        <w:rPr>
          <w:rFonts w:ascii="Times New Roman" w:eastAsia="Times New Roman" w:hAnsi="Times New Roman" w:cs="Times New Roman"/>
          <w:color w:val="333333"/>
          <w:sz w:val="24"/>
          <w:szCs w:val="24"/>
          <w:lang w:val="en"/>
        </w:rPr>
        <w:t xml:space="preserve"> </w:t>
      </w:r>
      <w:r w:rsidR="0066270A">
        <w:rPr>
          <w:rFonts w:ascii="Times New Roman" w:eastAsia="Times New Roman" w:hAnsi="Times New Roman" w:cs="Times New Roman"/>
          <w:color w:val="333333"/>
          <w:sz w:val="24"/>
          <w:szCs w:val="24"/>
          <w:lang w:val="en"/>
        </w:rPr>
        <w:t>the M</w:t>
      </w:r>
      <w:r w:rsidR="00EC420A">
        <w:rPr>
          <w:rFonts w:ascii="Times New Roman" w:eastAsia="Times New Roman" w:hAnsi="Times New Roman" w:cs="Times New Roman"/>
          <w:color w:val="333333"/>
          <w:sz w:val="24"/>
          <w:szCs w:val="24"/>
          <w:lang w:val="en"/>
        </w:rPr>
        <w:t>ake U</w:t>
      </w:r>
      <w:r w:rsidR="0066270A">
        <w:rPr>
          <w:rFonts w:ascii="Times New Roman" w:eastAsia="Times New Roman" w:hAnsi="Times New Roman" w:cs="Times New Roman"/>
          <w:color w:val="333333"/>
          <w:sz w:val="24"/>
          <w:szCs w:val="24"/>
          <w:lang w:val="en"/>
        </w:rPr>
        <w:t xml:space="preserve">p and Review Program </w:t>
      </w:r>
      <w:r>
        <w:rPr>
          <w:rFonts w:ascii="Times New Roman" w:eastAsia="Times New Roman" w:hAnsi="Times New Roman" w:cs="Times New Roman"/>
          <w:color w:val="333333"/>
          <w:sz w:val="24"/>
          <w:szCs w:val="24"/>
          <w:lang w:val="en"/>
        </w:rPr>
        <w:t>to earn credits needed for promotion and graduation</w:t>
      </w:r>
      <w:r w:rsidR="00750FE8">
        <w:rPr>
          <w:rFonts w:ascii="Times New Roman" w:eastAsia="Times New Roman" w:hAnsi="Times New Roman" w:cs="Times New Roman"/>
          <w:color w:val="333333"/>
          <w:sz w:val="24"/>
          <w:szCs w:val="24"/>
          <w:lang w:val="en"/>
        </w:rPr>
        <w:t xml:space="preserve"> in</w:t>
      </w:r>
      <w:r>
        <w:rPr>
          <w:rFonts w:ascii="Times New Roman" w:eastAsia="Times New Roman" w:hAnsi="Times New Roman" w:cs="Times New Roman"/>
          <w:color w:val="333333"/>
          <w:sz w:val="24"/>
          <w:szCs w:val="24"/>
          <w:lang w:val="en"/>
        </w:rPr>
        <w:t xml:space="preserve"> the Waltham Public Schools.  She also testified </w:t>
      </w:r>
      <w:r w:rsidR="00223902">
        <w:rPr>
          <w:rFonts w:ascii="Times New Roman" w:eastAsia="Times New Roman" w:hAnsi="Times New Roman" w:cs="Times New Roman"/>
          <w:color w:val="333333"/>
          <w:sz w:val="24"/>
          <w:szCs w:val="24"/>
          <w:lang w:val="en"/>
        </w:rPr>
        <w:t xml:space="preserve">that </w:t>
      </w:r>
      <w:r>
        <w:rPr>
          <w:rFonts w:ascii="Times New Roman" w:eastAsia="Times New Roman" w:hAnsi="Times New Roman" w:cs="Times New Roman"/>
          <w:color w:val="333333"/>
          <w:sz w:val="24"/>
          <w:szCs w:val="24"/>
          <w:lang w:val="en"/>
        </w:rPr>
        <w:t xml:space="preserve">her job duties included meeting with the </w:t>
      </w:r>
      <w:r w:rsidR="0066270A">
        <w:rPr>
          <w:rFonts w:ascii="Times New Roman" w:eastAsia="Times New Roman" w:hAnsi="Times New Roman" w:cs="Times New Roman"/>
          <w:color w:val="333333"/>
          <w:sz w:val="24"/>
          <w:szCs w:val="24"/>
          <w:lang w:val="en"/>
        </w:rPr>
        <w:t xml:space="preserve">attendance officer to obtain information concerning students who had dropped out of school so </w:t>
      </w:r>
      <w:r w:rsidR="0066270A">
        <w:rPr>
          <w:rFonts w:ascii="Times New Roman" w:eastAsia="Times New Roman" w:hAnsi="Times New Roman" w:cs="Times New Roman"/>
          <w:color w:val="333333"/>
          <w:sz w:val="24"/>
          <w:szCs w:val="24"/>
          <w:lang w:val="en"/>
        </w:rPr>
        <w:lastRenderedPageBreak/>
        <w:t>t</w:t>
      </w:r>
      <w:r w:rsidR="00BB43D8">
        <w:rPr>
          <w:rFonts w:ascii="Times New Roman" w:eastAsia="Times New Roman" w:hAnsi="Times New Roman" w:cs="Times New Roman"/>
          <w:color w:val="333333"/>
          <w:sz w:val="24"/>
          <w:szCs w:val="24"/>
          <w:lang w:val="en"/>
        </w:rPr>
        <w:t>hat the students could re-enroll in</w:t>
      </w:r>
      <w:r w:rsidR="0066270A">
        <w:rPr>
          <w:rFonts w:ascii="Times New Roman" w:eastAsia="Times New Roman" w:hAnsi="Times New Roman" w:cs="Times New Roman"/>
          <w:color w:val="333333"/>
          <w:sz w:val="24"/>
          <w:szCs w:val="24"/>
          <w:lang w:val="en"/>
        </w:rPr>
        <w:t xml:space="preserve"> school</w:t>
      </w:r>
      <w:r w:rsidR="00BB43D8">
        <w:rPr>
          <w:rFonts w:ascii="Times New Roman" w:eastAsia="Times New Roman" w:hAnsi="Times New Roman" w:cs="Times New Roman"/>
          <w:color w:val="333333"/>
          <w:sz w:val="24"/>
          <w:szCs w:val="24"/>
          <w:lang w:val="en"/>
        </w:rPr>
        <w:t xml:space="preserve"> and attend summer school</w:t>
      </w:r>
      <w:r w:rsidR="0066270A">
        <w:rPr>
          <w:rFonts w:ascii="Times New Roman" w:eastAsia="Times New Roman" w:hAnsi="Times New Roman" w:cs="Times New Roman"/>
          <w:color w:val="333333"/>
          <w:sz w:val="24"/>
          <w:szCs w:val="24"/>
          <w:lang w:val="en"/>
        </w:rPr>
        <w:t>.  In addition, according to the Petitioner’s credible testimony, the Summer Enrichment Program’s athletic programs provided public school students who needed gym credit</w:t>
      </w:r>
      <w:r w:rsidR="00223902">
        <w:rPr>
          <w:rFonts w:ascii="Times New Roman" w:eastAsia="Times New Roman" w:hAnsi="Times New Roman" w:cs="Times New Roman"/>
          <w:color w:val="333333"/>
          <w:sz w:val="24"/>
          <w:szCs w:val="24"/>
          <w:lang w:val="en"/>
        </w:rPr>
        <w:t xml:space="preserve"> to graduate</w:t>
      </w:r>
      <w:r w:rsidR="0066270A">
        <w:rPr>
          <w:rFonts w:ascii="Times New Roman" w:eastAsia="Times New Roman" w:hAnsi="Times New Roman" w:cs="Times New Roman"/>
          <w:color w:val="333333"/>
          <w:sz w:val="24"/>
          <w:szCs w:val="24"/>
          <w:lang w:val="en"/>
        </w:rPr>
        <w:t xml:space="preserve"> an opportunity to earn that credit. </w:t>
      </w:r>
      <w:r w:rsidR="00EC420A">
        <w:rPr>
          <w:rFonts w:ascii="Times New Roman" w:eastAsia="Times New Roman" w:hAnsi="Times New Roman" w:cs="Times New Roman"/>
          <w:color w:val="333333"/>
          <w:sz w:val="24"/>
          <w:szCs w:val="24"/>
          <w:lang w:val="en"/>
        </w:rPr>
        <w:t>Other Summer Enrichment programs provided students with the opportunity to continue academic pursuits to avoid “regressing”</w:t>
      </w:r>
      <w:r w:rsidR="00223902">
        <w:rPr>
          <w:rFonts w:ascii="Times New Roman" w:eastAsia="Times New Roman" w:hAnsi="Times New Roman" w:cs="Times New Roman"/>
          <w:color w:val="333333"/>
          <w:sz w:val="24"/>
          <w:szCs w:val="24"/>
          <w:lang w:val="en"/>
        </w:rPr>
        <w:t xml:space="preserve"> and tuitions received for the Summer Enrichment Program and payments received from non-residents of Waltham paid for the Summer School Program.</w:t>
      </w:r>
    </w:p>
    <w:p w:rsidR="00912E75" w:rsidRDefault="00912E75" w:rsidP="00C516DB">
      <w:pPr>
        <w:ind w:firstLine="72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I also found the Petitioner’s testimony concerning her work schedule credible</w:t>
      </w:r>
      <w:r w:rsidR="00750FE8">
        <w:rPr>
          <w:rFonts w:ascii="Times New Roman" w:eastAsia="Times New Roman" w:hAnsi="Times New Roman" w:cs="Times New Roman"/>
          <w:color w:val="333333"/>
          <w:sz w:val="24"/>
          <w:szCs w:val="24"/>
          <w:lang w:val="en"/>
        </w:rPr>
        <w:t>.</w:t>
      </w:r>
      <w:r w:rsidR="00BB43D8">
        <w:rPr>
          <w:rFonts w:ascii="Times New Roman" w:eastAsia="Times New Roman" w:hAnsi="Times New Roman" w:cs="Times New Roman"/>
          <w:color w:val="333333"/>
          <w:sz w:val="24"/>
          <w:szCs w:val="24"/>
          <w:lang w:val="en"/>
        </w:rPr>
        <w:t xml:space="preserve"> </w:t>
      </w:r>
      <w:r w:rsidR="00750FE8">
        <w:rPr>
          <w:rFonts w:ascii="Times New Roman" w:eastAsia="Times New Roman" w:hAnsi="Times New Roman" w:cs="Times New Roman"/>
          <w:color w:val="333333"/>
          <w:sz w:val="24"/>
          <w:szCs w:val="24"/>
          <w:lang w:val="en"/>
        </w:rPr>
        <w:t xml:space="preserve">Combined </w:t>
      </w:r>
      <w:r>
        <w:rPr>
          <w:rFonts w:ascii="Times New Roman" w:eastAsia="Times New Roman" w:hAnsi="Times New Roman" w:cs="Times New Roman"/>
          <w:color w:val="333333"/>
          <w:sz w:val="24"/>
          <w:szCs w:val="24"/>
          <w:lang w:val="en"/>
        </w:rPr>
        <w:t xml:space="preserve">with the evidence that regular retirement withholdings were taken from the summer school payments </w:t>
      </w:r>
      <w:r w:rsidR="00750FE8">
        <w:rPr>
          <w:rFonts w:ascii="Times New Roman" w:eastAsia="Times New Roman" w:hAnsi="Times New Roman" w:cs="Times New Roman"/>
          <w:color w:val="333333"/>
          <w:sz w:val="24"/>
          <w:szCs w:val="24"/>
          <w:lang w:val="en"/>
        </w:rPr>
        <w:t xml:space="preserve">she received, I am </w:t>
      </w:r>
      <w:r w:rsidR="00920BC8">
        <w:rPr>
          <w:rFonts w:ascii="Times New Roman" w:eastAsia="Times New Roman" w:hAnsi="Times New Roman" w:cs="Times New Roman"/>
          <w:color w:val="333333"/>
          <w:sz w:val="24"/>
          <w:szCs w:val="24"/>
          <w:lang w:val="en"/>
        </w:rPr>
        <w:t>persuade</w:t>
      </w:r>
      <w:r w:rsidR="00750FE8">
        <w:rPr>
          <w:rFonts w:ascii="Times New Roman" w:eastAsia="Times New Roman" w:hAnsi="Times New Roman" w:cs="Times New Roman"/>
          <w:color w:val="333333"/>
          <w:sz w:val="24"/>
          <w:szCs w:val="24"/>
          <w:lang w:val="en"/>
        </w:rPr>
        <w:t>d</w:t>
      </w:r>
      <w:r w:rsidR="00024751">
        <w:rPr>
          <w:rFonts w:ascii="Times New Roman" w:eastAsia="Times New Roman" w:hAnsi="Times New Roman" w:cs="Times New Roman"/>
          <w:color w:val="333333"/>
          <w:sz w:val="24"/>
          <w:szCs w:val="24"/>
          <w:lang w:val="en"/>
        </w:rPr>
        <w:t xml:space="preserve"> </w:t>
      </w:r>
      <w:r w:rsidR="002F6013">
        <w:rPr>
          <w:rFonts w:ascii="Times New Roman" w:eastAsia="Times New Roman" w:hAnsi="Times New Roman" w:cs="Times New Roman"/>
          <w:color w:val="333333"/>
          <w:sz w:val="24"/>
          <w:szCs w:val="24"/>
          <w:lang w:val="en"/>
        </w:rPr>
        <w:t xml:space="preserve">that </w:t>
      </w:r>
      <w:r w:rsidR="00920BC8">
        <w:rPr>
          <w:rFonts w:ascii="Times New Roman" w:eastAsia="Times New Roman" w:hAnsi="Times New Roman" w:cs="Times New Roman"/>
          <w:color w:val="333333"/>
          <w:sz w:val="24"/>
          <w:szCs w:val="24"/>
          <w:lang w:val="en"/>
        </w:rPr>
        <w:t>the P</w:t>
      </w:r>
      <w:r>
        <w:rPr>
          <w:rFonts w:ascii="Times New Roman" w:eastAsia="Times New Roman" w:hAnsi="Times New Roman" w:cs="Times New Roman"/>
          <w:color w:val="333333"/>
          <w:sz w:val="24"/>
          <w:szCs w:val="24"/>
          <w:lang w:val="en"/>
        </w:rPr>
        <w:t>etitioner’</w:t>
      </w:r>
      <w:r w:rsidR="00920BC8">
        <w:rPr>
          <w:rFonts w:ascii="Times New Roman" w:eastAsia="Times New Roman" w:hAnsi="Times New Roman" w:cs="Times New Roman"/>
          <w:color w:val="333333"/>
          <w:sz w:val="24"/>
          <w:szCs w:val="24"/>
          <w:lang w:val="en"/>
        </w:rPr>
        <w:t>s work as S</w:t>
      </w:r>
      <w:r>
        <w:rPr>
          <w:rFonts w:ascii="Times New Roman" w:eastAsia="Times New Roman" w:hAnsi="Times New Roman" w:cs="Times New Roman"/>
          <w:color w:val="333333"/>
          <w:sz w:val="24"/>
          <w:szCs w:val="24"/>
          <w:lang w:val="en"/>
        </w:rPr>
        <w:t>ummer School Director</w:t>
      </w:r>
      <w:r w:rsidR="00C516DB">
        <w:rPr>
          <w:rFonts w:ascii="Times New Roman" w:eastAsia="Times New Roman" w:hAnsi="Times New Roman" w:cs="Times New Roman"/>
          <w:color w:val="333333"/>
          <w:sz w:val="24"/>
          <w:szCs w:val="24"/>
          <w:lang w:val="en"/>
        </w:rPr>
        <w:t xml:space="preserve"> was done over the course of 11 or 12 months. </w:t>
      </w:r>
      <w:r w:rsidR="00920BC8" w:rsidRPr="00920BC8">
        <w:rPr>
          <w:rFonts w:ascii="Times New Roman" w:eastAsia="Times New Roman" w:hAnsi="Times New Roman" w:cs="Times New Roman"/>
          <w:i/>
          <w:color w:val="333333"/>
          <w:sz w:val="24"/>
          <w:szCs w:val="24"/>
          <w:lang w:val="en"/>
        </w:rPr>
        <w:t xml:space="preserve">Compare </w:t>
      </w:r>
      <w:r w:rsidR="002D6AB3">
        <w:rPr>
          <w:rFonts w:ascii="Times New Roman" w:eastAsia="Times New Roman" w:hAnsi="Times New Roman" w:cs="Times New Roman"/>
          <w:i/>
          <w:color w:val="333333"/>
          <w:sz w:val="24"/>
          <w:szCs w:val="24"/>
          <w:lang w:val="en"/>
        </w:rPr>
        <w:t>Evans</w:t>
      </w:r>
      <w:r w:rsidR="002D6AB3" w:rsidRPr="00920BC8">
        <w:rPr>
          <w:rFonts w:ascii="Times New Roman" w:eastAsia="Times New Roman" w:hAnsi="Times New Roman" w:cs="Times New Roman"/>
          <w:i/>
          <w:color w:val="333333"/>
          <w:sz w:val="24"/>
          <w:szCs w:val="24"/>
          <w:lang w:val="en"/>
        </w:rPr>
        <w:t xml:space="preserve"> </w:t>
      </w:r>
      <w:r w:rsidR="002D6AB3">
        <w:rPr>
          <w:rFonts w:ascii="Times New Roman" w:eastAsia="Times New Roman" w:hAnsi="Times New Roman" w:cs="Times New Roman"/>
          <w:i/>
          <w:color w:val="333333"/>
          <w:sz w:val="24"/>
          <w:szCs w:val="24"/>
          <w:lang w:val="en"/>
        </w:rPr>
        <w:t xml:space="preserve">supra </w:t>
      </w:r>
      <w:r w:rsidR="002D6AB3" w:rsidRPr="002D6AB3">
        <w:rPr>
          <w:rFonts w:ascii="Times New Roman" w:eastAsia="Times New Roman" w:hAnsi="Times New Roman" w:cs="Times New Roman"/>
          <w:color w:val="333333"/>
          <w:sz w:val="24"/>
          <w:szCs w:val="24"/>
          <w:lang w:val="en"/>
        </w:rPr>
        <w:t xml:space="preserve">at </w:t>
      </w:r>
      <w:r w:rsidR="002D6AB3">
        <w:rPr>
          <w:rFonts w:ascii="Times New Roman" w:eastAsia="Times New Roman" w:hAnsi="Times New Roman" w:cs="Times New Roman"/>
          <w:i/>
          <w:color w:val="333333"/>
          <w:sz w:val="24"/>
          <w:szCs w:val="24"/>
          <w:lang w:val="en"/>
        </w:rPr>
        <w:t xml:space="preserve">232 </w:t>
      </w:r>
      <w:r w:rsidR="002D6AB3">
        <w:rPr>
          <w:rFonts w:ascii="Times New Roman" w:eastAsia="Times New Roman" w:hAnsi="Times New Roman" w:cs="Times New Roman"/>
          <w:color w:val="333333"/>
          <w:sz w:val="24"/>
          <w:szCs w:val="24"/>
          <w:lang w:val="en"/>
        </w:rPr>
        <w:t>(</w:t>
      </w:r>
      <w:r w:rsidR="002D6AB3" w:rsidRPr="002D6AB3">
        <w:rPr>
          <w:rFonts w:ascii="Times New Roman" w:eastAsia="Times New Roman" w:hAnsi="Times New Roman" w:cs="Times New Roman"/>
          <w:color w:val="333333"/>
          <w:sz w:val="24"/>
          <w:szCs w:val="24"/>
          <w:lang w:val="en"/>
        </w:rPr>
        <w:t>no retirement withholding</w:t>
      </w:r>
      <w:r w:rsidR="002D6AB3">
        <w:rPr>
          <w:rFonts w:ascii="Times New Roman" w:eastAsia="Times New Roman" w:hAnsi="Times New Roman" w:cs="Times New Roman"/>
          <w:color w:val="333333"/>
          <w:sz w:val="24"/>
          <w:szCs w:val="24"/>
          <w:lang w:val="en"/>
        </w:rPr>
        <w:t>s</w:t>
      </w:r>
      <w:r w:rsidR="002D6AB3" w:rsidRPr="002D6AB3">
        <w:rPr>
          <w:rFonts w:ascii="Times New Roman" w:eastAsia="Times New Roman" w:hAnsi="Times New Roman" w:cs="Times New Roman"/>
          <w:color w:val="333333"/>
          <w:sz w:val="24"/>
          <w:szCs w:val="24"/>
          <w:lang w:val="en"/>
        </w:rPr>
        <w:t xml:space="preserve"> left suggestion</w:t>
      </w:r>
      <w:r w:rsidR="002D6AB3">
        <w:rPr>
          <w:rFonts w:ascii="Times New Roman" w:eastAsia="Times New Roman" w:hAnsi="Times New Roman" w:cs="Times New Roman"/>
          <w:color w:val="333333"/>
          <w:sz w:val="24"/>
          <w:szCs w:val="24"/>
          <w:lang w:val="en"/>
        </w:rPr>
        <w:t xml:space="preserve"> summer school period outside normal period);</w:t>
      </w:r>
      <w:r w:rsidR="002D6AB3">
        <w:rPr>
          <w:rFonts w:ascii="Times New Roman" w:eastAsia="Times New Roman" w:hAnsi="Times New Roman" w:cs="Times New Roman"/>
          <w:i/>
          <w:color w:val="333333"/>
          <w:sz w:val="24"/>
          <w:szCs w:val="24"/>
          <w:lang w:val="en"/>
        </w:rPr>
        <w:t xml:space="preserve"> </w:t>
      </w:r>
      <w:proofErr w:type="spellStart"/>
      <w:r w:rsidR="00920BC8" w:rsidRPr="00920BC8">
        <w:rPr>
          <w:rFonts w:ascii="Times New Roman" w:eastAsia="Times New Roman" w:hAnsi="Times New Roman" w:cs="Times New Roman"/>
          <w:i/>
          <w:color w:val="333333"/>
          <w:sz w:val="24"/>
          <w:szCs w:val="24"/>
          <w:lang w:val="en"/>
        </w:rPr>
        <w:t>Costanza</w:t>
      </w:r>
      <w:proofErr w:type="spellEnd"/>
      <w:r w:rsidR="00920BC8" w:rsidRPr="00920BC8">
        <w:rPr>
          <w:rFonts w:ascii="Times New Roman" w:eastAsia="Times New Roman" w:hAnsi="Times New Roman" w:cs="Times New Roman"/>
          <w:i/>
          <w:color w:val="333333"/>
          <w:sz w:val="24"/>
          <w:szCs w:val="24"/>
          <w:lang w:val="en"/>
        </w:rPr>
        <w:t xml:space="preserve"> v M</w:t>
      </w:r>
      <w:r w:rsidR="00920BC8">
        <w:rPr>
          <w:rFonts w:ascii="Times New Roman" w:eastAsia="Times New Roman" w:hAnsi="Times New Roman" w:cs="Times New Roman"/>
          <w:i/>
          <w:color w:val="333333"/>
          <w:sz w:val="24"/>
          <w:szCs w:val="24"/>
          <w:lang w:val="en"/>
        </w:rPr>
        <w:t>assachusetts T</w:t>
      </w:r>
      <w:r w:rsidR="00920BC8" w:rsidRPr="00920BC8">
        <w:rPr>
          <w:rFonts w:ascii="Times New Roman" w:eastAsia="Times New Roman" w:hAnsi="Times New Roman" w:cs="Times New Roman"/>
          <w:i/>
          <w:color w:val="333333"/>
          <w:sz w:val="24"/>
          <w:szCs w:val="24"/>
          <w:lang w:val="en"/>
        </w:rPr>
        <w:t>eachers</w:t>
      </w:r>
      <w:r w:rsidR="002F6013">
        <w:rPr>
          <w:rFonts w:ascii="Times New Roman" w:eastAsia="Times New Roman" w:hAnsi="Times New Roman" w:cs="Times New Roman"/>
          <w:i/>
          <w:color w:val="333333"/>
          <w:sz w:val="24"/>
          <w:szCs w:val="24"/>
          <w:lang w:val="en"/>
        </w:rPr>
        <w:t>’</w:t>
      </w:r>
      <w:r w:rsidR="00920BC8" w:rsidRPr="00920BC8">
        <w:rPr>
          <w:rFonts w:ascii="Times New Roman" w:eastAsia="Times New Roman" w:hAnsi="Times New Roman" w:cs="Times New Roman"/>
          <w:i/>
          <w:color w:val="333333"/>
          <w:sz w:val="24"/>
          <w:szCs w:val="24"/>
          <w:lang w:val="en"/>
        </w:rPr>
        <w:t xml:space="preserve"> </w:t>
      </w:r>
      <w:r w:rsidR="00920BC8">
        <w:rPr>
          <w:rFonts w:ascii="Times New Roman" w:eastAsia="Times New Roman" w:hAnsi="Times New Roman" w:cs="Times New Roman"/>
          <w:i/>
          <w:color w:val="333333"/>
          <w:sz w:val="24"/>
          <w:szCs w:val="24"/>
          <w:lang w:val="en"/>
        </w:rPr>
        <w:t>R</w:t>
      </w:r>
      <w:r w:rsidR="00920BC8" w:rsidRPr="00920BC8">
        <w:rPr>
          <w:rFonts w:ascii="Times New Roman" w:eastAsia="Times New Roman" w:hAnsi="Times New Roman" w:cs="Times New Roman"/>
          <w:i/>
          <w:color w:val="333333"/>
          <w:sz w:val="24"/>
          <w:szCs w:val="24"/>
          <w:lang w:val="en"/>
        </w:rPr>
        <w:t>etirement System</w:t>
      </w:r>
      <w:r w:rsidR="00920BC8">
        <w:rPr>
          <w:rFonts w:ascii="Times New Roman" w:eastAsia="Times New Roman" w:hAnsi="Times New Roman" w:cs="Times New Roman"/>
          <w:color w:val="333333"/>
          <w:sz w:val="24"/>
          <w:szCs w:val="24"/>
          <w:lang w:val="en"/>
        </w:rPr>
        <w:t>, CR-02-73 (DALA 3/13/2015) (Petitioner’s testimony unpersuasive)</w:t>
      </w:r>
      <w:r w:rsidR="002F6013">
        <w:rPr>
          <w:rFonts w:ascii="Times New Roman" w:eastAsia="Times New Roman" w:hAnsi="Times New Roman" w:cs="Times New Roman"/>
          <w:color w:val="333333"/>
          <w:sz w:val="24"/>
          <w:szCs w:val="24"/>
          <w:lang w:val="en"/>
        </w:rPr>
        <w:t xml:space="preserve"> </w:t>
      </w:r>
      <w:r w:rsidR="002F6013" w:rsidRPr="002F6013">
        <w:rPr>
          <w:rFonts w:ascii="Times New Roman" w:eastAsia="Times New Roman" w:hAnsi="Times New Roman" w:cs="Times New Roman"/>
          <w:i/>
          <w:color w:val="333333"/>
          <w:sz w:val="24"/>
          <w:szCs w:val="24"/>
          <w:lang w:val="en"/>
        </w:rPr>
        <w:t>with</w:t>
      </w:r>
      <w:r w:rsidR="002F6013">
        <w:rPr>
          <w:rFonts w:ascii="Times New Roman" w:eastAsia="Times New Roman" w:hAnsi="Times New Roman" w:cs="Times New Roman"/>
          <w:color w:val="333333"/>
          <w:sz w:val="24"/>
          <w:szCs w:val="24"/>
          <w:lang w:val="en"/>
        </w:rPr>
        <w:t xml:space="preserve"> </w:t>
      </w:r>
      <w:proofErr w:type="spellStart"/>
      <w:r w:rsidR="002F6013" w:rsidRPr="002F6013">
        <w:rPr>
          <w:rFonts w:ascii="Times New Roman" w:eastAsia="Times New Roman" w:hAnsi="Times New Roman" w:cs="Times New Roman"/>
          <w:i/>
          <w:color w:val="333333"/>
          <w:sz w:val="24"/>
          <w:szCs w:val="24"/>
          <w:lang w:val="en"/>
        </w:rPr>
        <w:t>Conlin</w:t>
      </w:r>
      <w:proofErr w:type="spellEnd"/>
      <w:r w:rsidR="002F6013" w:rsidRPr="002F6013">
        <w:rPr>
          <w:rFonts w:ascii="Times New Roman" w:eastAsia="Times New Roman" w:hAnsi="Times New Roman" w:cs="Times New Roman"/>
          <w:i/>
          <w:color w:val="333333"/>
          <w:sz w:val="24"/>
          <w:szCs w:val="24"/>
          <w:lang w:val="en"/>
        </w:rPr>
        <w:t xml:space="preserve"> v. Teachers’ Retirement System</w:t>
      </w:r>
      <w:r w:rsidR="002F6013">
        <w:rPr>
          <w:rFonts w:ascii="Times New Roman" w:eastAsia="Times New Roman" w:hAnsi="Times New Roman" w:cs="Times New Roman"/>
          <w:color w:val="333333"/>
          <w:sz w:val="24"/>
          <w:szCs w:val="24"/>
          <w:lang w:val="en"/>
        </w:rPr>
        <w:t>, CR-95-933 * 5 (DALA 2/10/1997; CRAB 9/19/1997)</w:t>
      </w:r>
      <w:r w:rsidR="00024751">
        <w:rPr>
          <w:rFonts w:ascii="Times New Roman" w:eastAsia="Times New Roman" w:hAnsi="Times New Roman" w:cs="Times New Roman"/>
          <w:color w:val="333333"/>
          <w:sz w:val="24"/>
          <w:szCs w:val="24"/>
          <w:lang w:val="en"/>
        </w:rPr>
        <w:t xml:space="preserve">.  </w:t>
      </w:r>
      <w:r w:rsidR="00920BC8">
        <w:rPr>
          <w:rFonts w:ascii="Times New Roman" w:eastAsia="Times New Roman" w:hAnsi="Times New Roman" w:cs="Times New Roman"/>
          <w:color w:val="333333"/>
          <w:sz w:val="24"/>
          <w:szCs w:val="24"/>
          <w:lang w:val="en"/>
        </w:rPr>
        <w:t xml:space="preserve"> </w:t>
      </w:r>
      <w:r w:rsidR="00223902">
        <w:rPr>
          <w:rFonts w:ascii="Times New Roman" w:eastAsia="Times New Roman" w:hAnsi="Times New Roman" w:cs="Times New Roman"/>
          <w:color w:val="333333"/>
          <w:sz w:val="24"/>
          <w:szCs w:val="24"/>
          <w:lang w:val="en"/>
        </w:rPr>
        <w:t xml:space="preserve"> </w:t>
      </w:r>
      <w:r w:rsidR="003C5439">
        <w:rPr>
          <w:rFonts w:ascii="Times New Roman" w:eastAsia="Times New Roman" w:hAnsi="Times New Roman" w:cs="Times New Roman"/>
          <w:color w:val="333333"/>
          <w:sz w:val="24"/>
          <w:szCs w:val="24"/>
          <w:lang w:val="en"/>
        </w:rPr>
        <w:t xml:space="preserve">The </w:t>
      </w:r>
      <w:r w:rsidR="00C516DB">
        <w:rPr>
          <w:rFonts w:ascii="Times New Roman" w:eastAsia="Times New Roman" w:hAnsi="Times New Roman" w:cs="Times New Roman"/>
          <w:color w:val="333333"/>
          <w:sz w:val="24"/>
          <w:szCs w:val="24"/>
          <w:lang w:val="en"/>
        </w:rPr>
        <w:t xml:space="preserve">nature of the </w:t>
      </w:r>
      <w:r w:rsidR="003C5439">
        <w:rPr>
          <w:rFonts w:ascii="Times New Roman" w:eastAsia="Times New Roman" w:hAnsi="Times New Roman" w:cs="Times New Roman"/>
          <w:color w:val="333333"/>
          <w:sz w:val="24"/>
          <w:szCs w:val="24"/>
          <w:lang w:val="en"/>
        </w:rPr>
        <w:t>Petitioner’s position as Summer School Director</w:t>
      </w:r>
      <w:r w:rsidR="00715725">
        <w:rPr>
          <w:rFonts w:ascii="Times New Roman" w:eastAsia="Times New Roman" w:hAnsi="Times New Roman" w:cs="Times New Roman"/>
          <w:color w:val="333333"/>
          <w:sz w:val="24"/>
          <w:szCs w:val="24"/>
          <w:lang w:val="en"/>
        </w:rPr>
        <w:t xml:space="preserve"> required her to work for </w:t>
      </w:r>
      <w:r w:rsidR="00C516DB">
        <w:rPr>
          <w:rFonts w:ascii="Times New Roman" w:eastAsia="Times New Roman" w:hAnsi="Times New Roman" w:cs="Times New Roman"/>
          <w:color w:val="333333"/>
          <w:sz w:val="24"/>
          <w:szCs w:val="24"/>
          <w:lang w:val="en"/>
        </w:rPr>
        <w:t xml:space="preserve">11 or 12 </w:t>
      </w:r>
      <w:r w:rsidR="00715725">
        <w:rPr>
          <w:rFonts w:ascii="Times New Roman" w:eastAsia="Times New Roman" w:hAnsi="Times New Roman" w:cs="Times New Roman"/>
          <w:color w:val="333333"/>
          <w:sz w:val="24"/>
          <w:szCs w:val="24"/>
          <w:lang w:val="en"/>
        </w:rPr>
        <w:t xml:space="preserve">months as required by 807 CMR 6.02 (b). This is a critical distinction between the </w:t>
      </w:r>
      <w:r w:rsidR="00C516DB">
        <w:rPr>
          <w:rFonts w:ascii="Times New Roman" w:eastAsia="Times New Roman" w:hAnsi="Times New Roman" w:cs="Times New Roman"/>
          <w:color w:val="333333"/>
          <w:sz w:val="24"/>
          <w:szCs w:val="24"/>
          <w:lang w:val="en"/>
        </w:rPr>
        <w:t xml:space="preserve">Petitioner’s </w:t>
      </w:r>
      <w:r w:rsidR="00715725">
        <w:rPr>
          <w:rFonts w:ascii="Times New Roman" w:eastAsia="Times New Roman" w:hAnsi="Times New Roman" w:cs="Times New Roman"/>
          <w:color w:val="333333"/>
          <w:sz w:val="24"/>
          <w:szCs w:val="24"/>
          <w:lang w:val="en"/>
        </w:rPr>
        <w:t>position of Summer School Director and Summer School Teacher.</w:t>
      </w:r>
      <w:r w:rsidR="00706B09">
        <w:rPr>
          <w:rFonts w:ascii="Times New Roman" w:eastAsia="Times New Roman" w:hAnsi="Times New Roman" w:cs="Times New Roman"/>
          <w:color w:val="333333"/>
          <w:sz w:val="24"/>
          <w:szCs w:val="24"/>
          <w:lang w:val="en"/>
        </w:rPr>
        <w:t xml:space="preserve"> </w:t>
      </w:r>
      <w:r w:rsidR="00706B09" w:rsidRPr="00706B09">
        <w:rPr>
          <w:rFonts w:ascii="Times New Roman" w:eastAsia="Times New Roman" w:hAnsi="Times New Roman" w:cs="Times New Roman"/>
          <w:i/>
          <w:color w:val="333333"/>
          <w:sz w:val="24"/>
          <w:szCs w:val="24"/>
          <w:lang w:val="en"/>
        </w:rPr>
        <w:t xml:space="preserve">See </w:t>
      </w:r>
      <w:proofErr w:type="spellStart"/>
      <w:r w:rsidR="00706B09" w:rsidRPr="00706B09">
        <w:rPr>
          <w:rFonts w:ascii="Times New Roman" w:eastAsia="Times New Roman" w:hAnsi="Times New Roman" w:cs="Times New Roman"/>
          <w:i/>
          <w:color w:val="333333"/>
          <w:sz w:val="24"/>
          <w:szCs w:val="24"/>
          <w:lang w:val="en"/>
        </w:rPr>
        <w:t>Conlin</w:t>
      </w:r>
      <w:proofErr w:type="spellEnd"/>
      <w:r w:rsidR="00706B09" w:rsidRPr="00706B09">
        <w:rPr>
          <w:rFonts w:ascii="Times New Roman" w:eastAsia="Times New Roman" w:hAnsi="Times New Roman" w:cs="Times New Roman"/>
          <w:i/>
          <w:color w:val="333333"/>
          <w:sz w:val="24"/>
          <w:szCs w:val="24"/>
          <w:lang w:val="en"/>
        </w:rPr>
        <w:t xml:space="preserve"> supra</w:t>
      </w:r>
      <w:r w:rsidR="00706B09">
        <w:rPr>
          <w:rFonts w:ascii="Times New Roman" w:eastAsia="Times New Roman" w:hAnsi="Times New Roman" w:cs="Times New Roman"/>
          <w:color w:val="333333"/>
          <w:sz w:val="24"/>
          <w:szCs w:val="24"/>
          <w:lang w:val="en"/>
        </w:rPr>
        <w:t xml:space="preserve"> * 5 (DALA decision)</w:t>
      </w:r>
      <w:r w:rsidR="003A1F8D">
        <w:rPr>
          <w:rFonts w:ascii="Times New Roman" w:eastAsia="Times New Roman" w:hAnsi="Times New Roman" w:cs="Times New Roman"/>
          <w:color w:val="333333"/>
          <w:sz w:val="24"/>
          <w:szCs w:val="24"/>
          <w:lang w:val="en"/>
        </w:rPr>
        <w:t>.</w:t>
      </w:r>
    </w:p>
    <w:p w:rsidR="003A1F8D" w:rsidRPr="00DC670D" w:rsidRDefault="003A1F8D" w:rsidP="00706B09">
      <w:pPr>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ab/>
      </w:r>
      <w:r w:rsidR="00DC670D">
        <w:rPr>
          <w:rFonts w:ascii="Times New Roman" w:eastAsia="Times New Roman" w:hAnsi="Times New Roman" w:cs="Times New Roman"/>
          <w:color w:val="333333"/>
          <w:sz w:val="24"/>
          <w:szCs w:val="24"/>
          <w:lang w:val="en"/>
        </w:rPr>
        <w:t>The R</w:t>
      </w:r>
      <w:r>
        <w:rPr>
          <w:rFonts w:ascii="Times New Roman" w:eastAsia="Times New Roman" w:hAnsi="Times New Roman" w:cs="Times New Roman"/>
          <w:color w:val="333333"/>
          <w:sz w:val="24"/>
          <w:szCs w:val="24"/>
          <w:lang w:val="en"/>
        </w:rPr>
        <w:t>espondent argues that the fact</w:t>
      </w:r>
      <w:r w:rsidR="00FD0EFF">
        <w:rPr>
          <w:rFonts w:ascii="Times New Roman" w:eastAsia="Times New Roman" w:hAnsi="Times New Roman" w:cs="Times New Roman"/>
          <w:color w:val="333333"/>
          <w:sz w:val="24"/>
          <w:szCs w:val="24"/>
          <w:lang w:val="en"/>
        </w:rPr>
        <w:t>s</w:t>
      </w:r>
      <w:r>
        <w:rPr>
          <w:rFonts w:ascii="Times New Roman" w:eastAsia="Times New Roman" w:hAnsi="Times New Roman" w:cs="Times New Roman"/>
          <w:color w:val="333333"/>
          <w:sz w:val="24"/>
          <w:szCs w:val="24"/>
          <w:lang w:val="en"/>
        </w:rPr>
        <w:t xml:space="preserve"> tuition was paid for the courses and students who did not live in Waltham attended the Summe</w:t>
      </w:r>
      <w:r w:rsidR="00DC670D">
        <w:rPr>
          <w:rFonts w:ascii="Times New Roman" w:eastAsia="Times New Roman" w:hAnsi="Times New Roman" w:cs="Times New Roman"/>
          <w:color w:val="333333"/>
          <w:sz w:val="24"/>
          <w:szCs w:val="24"/>
          <w:lang w:val="en"/>
        </w:rPr>
        <w:t xml:space="preserve">r School makes that program distinct from the “Normal Waltham Public Schools.” </w:t>
      </w:r>
      <w:r w:rsidR="00FD0EFF">
        <w:rPr>
          <w:rFonts w:ascii="Times New Roman" w:eastAsia="Times New Roman" w:hAnsi="Times New Roman" w:cs="Times New Roman"/>
          <w:color w:val="333333"/>
          <w:sz w:val="24"/>
          <w:szCs w:val="24"/>
          <w:lang w:val="en"/>
        </w:rPr>
        <w:t xml:space="preserve">Respondent’s Post-Hearing Brief p. 6. </w:t>
      </w:r>
      <w:r w:rsidR="00DC670D">
        <w:rPr>
          <w:rFonts w:ascii="Times New Roman" w:eastAsia="Times New Roman" w:hAnsi="Times New Roman" w:cs="Times New Roman"/>
          <w:color w:val="333333"/>
          <w:sz w:val="24"/>
          <w:szCs w:val="24"/>
          <w:lang w:val="en"/>
        </w:rPr>
        <w:t xml:space="preserve">The Respondent cites </w:t>
      </w:r>
      <w:proofErr w:type="spellStart"/>
      <w:r w:rsidR="00DC670D" w:rsidRPr="00DC670D">
        <w:rPr>
          <w:rFonts w:ascii="Times New Roman" w:eastAsia="Times New Roman" w:hAnsi="Times New Roman" w:cs="Times New Roman"/>
          <w:i/>
          <w:color w:val="333333"/>
          <w:sz w:val="24"/>
          <w:szCs w:val="24"/>
          <w:lang w:val="en"/>
        </w:rPr>
        <w:t>Varella</w:t>
      </w:r>
      <w:proofErr w:type="spellEnd"/>
      <w:r w:rsidR="00DC670D">
        <w:rPr>
          <w:rFonts w:ascii="Times New Roman" w:eastAsia="Times New Roman" w:hAnsi="Times New Roman" w:cs="Times New Roman"/>
          <w:color w:val="333333"/>
          <w:sz w:val="24"/>
          <w:szCs w:val="24"/>
          <w:lang w:val="en"/>
        </w:rPr>
        <w:t xml:space="preserve"> </w:t>
      </w:r>
      <w:r w:rsidR="006D0AD4">
        <w:rPr>
          <w:rFonts w:ascii="Times New Roman" w:eastAsia="Times New Roman" w:hAnsi="Times New Roman" w:cs="Times New Roman"/>
          <w:color w:val="333333"/>
          <w:sz w:val="24"/>
          <w:szCs w:val="24"/>
          <w:lang w:val="en"/>
        </w:rPr>
        <w:t xml:space="preserve">as </w:t>
      </w:r>
      <w:r w:rsidR="00DC670D">
        <w:rPr>
          <w:rFonts w:ascii="Times New Roman" w:eastAsia="Times New Roman" w:hAnsi="Times New Roman" w:cs="Times New Roman"/>
          <w:color w:val="333333"/>
          <w:sz w:val="24"/>
          <w:szCs w:val="24"/>
          <w:lang w:val="en"/>
        </w:rPr>
        <w:t xml:space="preserve">“cited in </w:t>
      </w:r>
      <w:r w:rsidR="00DC670D" w:rsidRPr="00DC670D">
        <w:rPr>
          <w:rFonts w:ascii="Times New Roman" w:eastAsia="Times New Roman" w:hAnsi="Times New Roman" w:cs="Times New Roman"/>
          <w:i/>
          <w:color w:val="333333"/>
          <w:sz w:val="24"/>
          <w:szCs w:val="24"/>
          <w:lang w:val="en"/>
        </w:rPr>
        <w:t>Fitzpatrick v. MTRS</w:t>
      </w:r>
      <w:r w:rsidR="00DC670D">
        <w:rPr>
          <w:rFonts w:ascii="Times New Roman" w:eastAsia="Times New Roman" w:hAnsi="Times New Roman" w:cs="Times New Roman"/>
          <w:color w:val="333333"/>
          <w:sz w:val="24"/>
          <w:szCs w:val="24"/>
          <w:lang w:val="en"/>
        </w:rPr>
        <w:t xml:space="preserve"> CR-02-73 (DALA 2/19/2003)</w:t>
      </w:r>
      <w:r w:rsidR="00FD0EFF">
        <w:rPr>
          <w:rFonts w:ascii="Times New Roman" w:eastAsia="Times New Roman" w:hAnsi="Times New Roman" w:cs="Times New Roman"/>
          <w:color w:val="333333"/>
          <w:sz w:val="24"/>
          <w:szCs w:val="24"/>
          <w:lang w:val="en"/>
        </w:rPr>
        <w:t>”</w:t>
      </w:r>
      <w:r w:rsidR="006D0AD4">
        <w:rPr>
          <w:rFonts w:ascii="Times New Roman" w:eastAsia="Times New Roman" w:hAnsi="Times New Roman" w:cs="Times New Roman"/>
          <w:color w:val="333333"/>
          <w:sz w:val="24"/>
          <w:szCs w:val="24"/>
          <w:lang w:val="en"/>
        </w:rPr>
        <w:t xml:space="preserve"> for that proposition</w:t>
      </w:r>
      <w:r w:rsidR="00DC670D">
        <w:rPr>
          <w:rFonts w:ascii="Times New Roman" w:eastAsia="Times New Roman" w:hAnsi="Times New Roman" w:cs="Times New Roman"/>
          <w:color w:val="333333"/>
          <w:sz w:val="24"/>
          <w:szCs w:val="24"/>
          <w:lang w:val="en"/>
        </w:rPr>
        <w:t xml:space="preserve">. I do not agree that </w:t>
      </w:r>
      <w:proofErr w:type="spellStart"/>
      <w:r w:rsidR="00DC670D" w:rsidRPr="00DC670D">
        <w:rPr>
          <w:rFonts w:ascii="Times New Roman" w:eastAsia="Times New Roman" w:hAnsi="Times New Roman" w:cs="Times New Roman"/>
          <w:i/>
          <w:color w:val="333333"/>
          <w:sz w:val="24"/>
          <w:szCs w:val="24"/>
          <w:lang w:val="en"/>
        </w:rPr>
        <w:t>Varella</w:t>
      </w:r>
      <w:proofErr w:type="spellEnd"/>
      <w:r w:rsidR="00DC670D">
        <w:rPr>
          <w:rFonts w:ascii="Times New Roman" w:eastAsia="Times New Roman" w:hAnsi="Times New Roman" w:cs="Times New Roman"/>
          <w:color w:val="333333"/>
          <w:sz w:val="24"/>
          <w:szCs w:val="24"/>
          <w:lang w:val="en"/>
        </w:rPr>
        <w:t xml:space="preserve"> stands for the proposition argued by the Respondent</w:t>
      </w:r>
      <w:r w:rsidR="006D0AD4">
        <w:rPr>
          <w:rFonts w:ascii="Times New Roman" w:eastAsia="Times New Roman" w:hAnsi="Times New Roman" w:cs="Times New Roman"/>
          <w:color w:val="333333"/>
          <w:sz w:val="24"/>
          <w:szCs w:val="24"/>
          <w:lang w:val="en"/>
        </w:rPr>
        <w:t xml:space="preserve"> and </w:t>
      </w:r>
      <w:r w:rsidR="006D0AD4" w:rsidRPr="006D0AD4">
        <w:rPr>
          <w:rFonts w:ascii="Times New Roman" w:eastAsia="Times New Roman" w:hAnsi="Times New Roman" w:cs="Times New Roman"/>
          <w:i/>
          <w:color w:val="333333"/>
          <w:sz w:val="24"/>
          <w:szCs w:val="24"/>
          <w:lang w:val="en"/>
        </w:rPr>
        <w:t>Fitzpatrick</w:t>
      </w:r>
      <w:r w:rsidR="00FD0EFF">
        <w:rPr>
          <w:rFonts w:ascii="Times New Roman" w:eastAsia="Times New Roman" w:hAnsi="Times New Roman" w:cs="Times New Roman"/>
          <w:color w:val="333333"/>
          <w:sz w:val="24"/>
          <w:szCs w:val="24"/>
          <w:lang w:val="en"/>
        </w:rPr>
        <w:t xml:space="preserve"> does </w:t>
      </w:r>
      <w:r w:rsidR="00FD0EFF">
        <w:rPr>
          <w:rFonts w:ascii="Times New Roman" w:eastAsia="Times New Roman" w:hAnsi="Times New Roman" w:cs="Times New Roman"/>
          <w:color w:val="333333"/>
          <w:sz w:val="24"/>
          <w:szCs w:val="24"/>
          <w:lang w:val="en"/>
        </w:rPr>
        <w:lastRenderedPageBreak/>
        <w:t xml:space="preserve">not cite </w:t>
      </w:r>
      <w:proofErr w:type="spellStart"/>
      <w:r w:rsidR="00FD0EFF" w:rsidRPr="00FD0EFF">
        <w:rPr>
          <w:rFonts w:ascii="Times New Roman" w:eastAsia="Times New Roman" w:hAnsi="Times New Roman" w:cs="Times New Roman"/>
          <w:i/>
          <w:color w:val="333333"/>
          <w:sz w:val="24"/>
          <w:szCs w:val="24"/>
          <w:lang w:val="en"/>
        </w:rPr>
        <w:t>Varella</w:t>
      </w:r>
      <w:proofErr w:type="spellEnd"/>
      <w:r w:rsidR="006D0AD4">
        <w:rPr>
          <w:rFonts w:ascii="Times New Roman" w:eastAsia="Times New Roman" w:hAnsi="Times New Roman" w:cs="Times New Roman"/>
          <w:color w:val="333333"/>
          <w:sz w:val="24"/>
          <w:szCs w:val="24"/>
          <w:lang w:val="en"/>
        </w:rPr>
        <w:t xml:space="preserve"> for that proposition</w:t>
      </w:r>
      <w:r w:rsidR="00DC670D">
        <w:rPr>
          <w:rFonts w:ascii="Times New Roman" w:eastAsia="Times New Roman" w:hAnsi="Times New Roman" w:cs="Times New Roman"/>
          <w:color w:val="333333"/>
          <w:sz w:val="24"/>
          <w:szCs w:val="24"/>
          <w:lang w:val="en"/>
        </w:rPr>
        <w:t xml:space="preserve">. </w:t>
      </w:r>
      <w:r w:rsidR="00DC670D" w:rsidRPr="00DC670D">
        <w:rPr>
          <w:rFonts w:ascii="Times New Roman" w:eastAsia="Times New Roman" w:hAnsi="Times New Roman" w:cs="Times New Roman"/>
          <w:i/>
          <w:color w:val="333333"/>
          <w:sz w:val="24"/>
          <w:szCs w:val="24"/>
          <w:lang w:val="en"/>
        </w:rPr>
        <w:t>Fitzpatrick</w:t>
      </w:r>
      <w:r w:rsidR="00DC670D">
        <w:rPr>
          <w:rFonts w:ascii="Times New Roman" w:eastAsia="Times New Roman" w:hAnsi="Times New Roman" w:cs="Times New Roman"/>
          <w:i/>
          <w:color w:val="333333"/>
          <w:sz w:val="24"/>
          <w:szCs w:val="24"/>
          <w:lang w:val="en"/>
        </w:rPr>
        <w:t xml:space="preserve">, </w:t>
      </w:r>
      <w:r w:rsidR="00DC670D">
        <w:rPr>
          <w:rFonts w:ascii="Times New Roman" w:eastAsia="Times New Roman" w:hAnsi="Times New Roman" w:cs="Times New Roman"/>
          <w:color w:val="333333"/>
          <w:sz w:val="24"/>
          <w:szCs w:val="24"/>
          <w:lang w:val="en"/>
        </w:rPr>
        <w:t>in dicta, does state the proposition put forward by the Respondent.</w:t>
      </w:r>
      <w:r w:rsidR="006D0AD4">
        <w:rPr>
          <w:rFonts w:ascii="Times New Roman" w:eastAsia="Times New Roman" w:hAnsi="Times New Roman" w:cs="Times New Roman"/>
          <w:color w:val="333333"/>
          <w:sz w:val="24"/>
          <w:szCs w:val="24"/>
          <w:lang w:val="en"/>
        </w:rPr>
        <w:t xml:space="preserve">  Based upon the record of this case, I disagree.  </w:t>
      </w:r>
      <w:r w:rsidR="00FD0EFF">
        <w:rPr>
          <w:rFonts w:ascii="Times New Roman" w:eastAsia="Times New Roman" w:hAnsi="Times New Roman" w:cs="Times New Roman"/>
          <w:color w:val="333333"/>
          <w:sz w:val="24"/>
          <w:szCs w:val="24"/>
          <w:lang w:val="en"/>
        </w:rPr>
        <w:t>There was no persuasive evidence as to the numbers of students from outside the district that attended the Summer School Program. Moreover, p</w:t>
      </w:r>
      <w:r w:rsidR="006D0AD4">
        <w:rPr>
          <w:rFonts w:ascii="Times New Roman" w:eastAsia="Times New Roman" w:hAnsi="Times New Roman" w:cs="Times New Roman"/>
          <w:color w:val="333333"/>
          <w:sz w:val="24"/>
          <w:szCs w:val="24"/>
          <w:lang w:val="en"/>
        </w:rPr>
        <w:t xml:space="preserve">rograms like </w:t>
      </w:r>
      <w:proofErr w:type="spellStart"/>
      <w:r w:rsidR="006D0AD4">
        <w:rPr>
          <w:rFonts w:ascii="Times New Roman" w:eastAsia="Times New Roman" w:hAnsi="Times New Roman" w:cs="Times New Roman"/>
          <w:color w:val="333333"/>
          <w:sz w:val="24"/>
          <w:szCs w:val="24"/>
          <w:lang w:val="en"/>
        </w:rPr>
        <w:t>Metco</w:t>
      </w:r>
      <w:proofErr w:type="spellEnd"/>
      <w:r w:rsidR="006D0AD4">
        <w:rPr>
          <w:rFonts w:ascii="Times New Roman" w:eastAsia="Times New Roman" w:hAnsi="Times New Roman" w:cs="Times New Roman"/>
          <w:color w:val="333333"/>
          <w:sz w:val="24"/>
          <w:szCs w:val="24"/>
          <w:lang w:val="en"/>
        </w:rPr>
        <w:t xml:space="preserve"> and out of district placement of children with special needs provide for students to attend </w:t>
      </w:r>
      <w:r w:rsidR="00C516DB">
        <w:rPr>
          <w:rFonts w:ascii="Times New Roman" w:eastAsia="Times New Roman" w:hAnsi="Times New Roman" w:cs="Times New Roman"/>
          <w:color w:val="333333"/>
          <w:sz w:val="24"/>
          <w:szCs w:val="24"/>
          <w:lang w:val="en"/>
        </w:rPr>
        <w:t xml:space="preserve">public </w:t>
      </w:r>
      <w:r w:rsidR="006D0AD4">
        <w:rPr>
          <w:rFonts w:ascii="Times New Roman" w:eastAsia="Times New Roman" w:hAnsi="Times New Roman" w:cs="Times New Roman"/>
          <w:color w:val="333333"/>
          <w:sz w:val="24"/>
          <w:szCs w:val="24"/>
          <w:lang w:val="en"/>
        </w:rPr>
        <w:t>schools outsid</w:t>
      </w:r>
      <w:r w:rsidR="00FD0EFF">
        <w:rPr>
          <w:rFonts w:ascii="Times New Roman" w:eastAsia="Times New Roman" w:hAnsi="Times New Roman" w:cs="Times New Roman"/>
          <w:color w:val="333333"/>
          <w:sz w:val="24"/>
          <w:szCs w:val="24"/>
          <w:lang w:val="en"/>
        </w:rPr>
        <w:t>e their own school districts.  In addition, t</w:t>
      </w:r>
      <w:r w:rsidR="006D0AD4">
        <w:rPr>
          <w:rFonts w:ascii="Times New Roman" w:eastAsia="Times New Roman" w:hAnsi="Times New Roman" w:cs="Times New Roman"/>
          <w:color w:val="333333"/>
          <w:sz w:val="24"/>
          <w:szCs w:val="24"/>
          <w:lang w:val="en"/>
        </w:rPr>
        <w:t xml:space="preserve">he growth of athletic fees and transportation charges has made </w:t>
      </w:r>
      <w:r w:rsidR="00FD0EFF">
        <w:rPr>
          <w:rFonts w:ascii="Times New Roman" w:eastAsia="Times New Roman" w:hAnsi="Times New Roman" w:cs="Times New Roman"/>
          <w:color w:val="333333"/>
          <w:sz w:val="24"/>
          <w:szCs w:val="24"/>
          <w:lang w:val="en"/>
        </w:rPr>
        <w:t xml:space="preserve">the public schools </w:t>
      </w:r>
      <w:r w:rsidR="006D0AD4">
        <w:rPr>
          <w:rFonts w:ascii="Times New Roman" w:eastAsia="Times New Roman" w:hAnsi="Times New Roman" w:cs="Times New Roman"/>
          <w:color w:val="333333"/>
          <w:sz w:val="24"/>
          <w:szCs w:val="24"/>
          <w:lang w:val="en"/>
        </w:rPr>
        <w:t xml:space="preserve">charging of user fees common.  </w:t>
      </w:r>
    </w:p>
    <w:p w:rsidR="00A62497" w:rsidRDefault="000E1DEA" w:rsidP="00761456">
      <w:pPr>
        <w:jc w:val="center"/>
        <w:rPr>
          <w:rFonts w:ascii="Times New Roman" w:hAnsi="Times New Roman" w:cs="Times New Roman"/>
          <w:b/>
          <w:sz w:val="24"/>
          <w:szCs w:val="24"/>
          <w:lang w:val="en"/>
        </w:rPr>
      </w:pPr>
      <w:r>
        <w:rPr>
          <w:rFonts w:ascii="Times New Roman" w:hAnsi="Times New Roman" w:cs="Times New Roman"/>
          <w:b/>
          <w:sz w:val="24"/>
          <w:szCs w:val="24"/>
          <w:lang w:val="en"/>
        </w:rPr>
        <w:t>C</w:t>
      </w:r>
      <w:r w:rsidR="00F70074" w:rsidRPr="00656510">
        <w:rPr>
          <w:rFonts w:ascii="Times New Roman" w:hAnsi="Times New Roman" w:cs="Times New Roman"/>
          <w:b/>
          <w:sz w:val="24"/>
          <w:szCs w:val="24"/>
          <w:lang w:val="en"/>
        </w:rPr>
        <w:t>ONCLUSION AND ORDER</w:t>
      </w:r>
    </w:p>
    <w:p w:rsidR="00D21B8E" w:rsidRDefault="009F4231" w:rsidP="00D66D24">
      <w:pPr>
        <w:ind w:firstLine="720"/>
        <w:rPr>
          <w:rFonts w:ascii="Times New Roman" w:hAnsi="Times New Roman" w:cs="Times New Roman"/>
          <w:sz w:val="24"/>
          <w:szCs w:val="24"/>
        </w:rPr>
      </w:pPr>
      <w:r w:rsidRPr="00656510">
        <w:rPr>
          <w:rFonts w:ascii="Times New Roman" w:hAnsi="Times New Roman" w:cs="Times New Roman"/>
          <w:sz w:val="24"/>
          <w:szCs w:val="24"/>
        </w:rPr>
        <w:t>T</w:t>
      </w:r>
      <w:r w:rsidR="003A57C9" w:rsidRPr="00656510">
        <w:rPr>
          <w:rFonts w:ascii="Times New Roman" w:hAnsi="Times New Roman" w:cs="Times New Roman"/>
          <w:sz w:val="24"/>
          <w:szCs w:val="24"/>
        </w:rPr>
        <w:t xml:space="preserve">he </w:t>
      </w:r>
      <w:r w:rsidRPr="00656510">
        <w:rPr>
          <w:rFonts w:ascii="Times New Roman" w:hAnsi="Times New Roman" w:cs="Times New Roman"/>
          <w:sz w:val="24"/>
          <w:szCs w:val="24"/>
        </w:rPr>
        <w:t>Petitioner</w:t>
      </w:r>
      <w:r w:rsidR="0007729A">
        <w:rPr>
          <w:rFonts w:ascii="Times New Roman" w:hAnsi="Times New Roman" w:cs="Times New Roman"/>
          <w:sz w:val="24"/>
          <w:szCs w:val="24"/>
        </w:rPr>
        <w:t xml:space="preserve"> </w:t>
      </w:r>
      <w:r w:rsidR="00675CC9">
        <w:rPr>
          <w:rFonts w:ascii="Times New Roman" w:hAnsi="Times New Roman" w:cs="Times New Roman"/>
          <w:sz w:val="24"/>
          <w:szCs w:val="24"/>
        </w:rPr>
        <w:t>established that</w:t>
      </w:r>
      <w:r w:rsidR="00D21B8E">
        <w:rPr>
          <w:rFonts w:ascii="Times New Roman" w:hAnsi="Times New Roman" w:cs="Times New Roman"/>
          <w:sz w:val="24"/>
          <w:szCs w:val="24"/>
        </w:rPr>
        <w:t xml:space="preserve"> the Summer School Program was meaningfully related to the regular school experience and otherwise qualified as regular compensation.  The Respondent’s decision not to include the payments at issue as regular compensation is reversed and the R</w:t>
      </w:r>
      <w:r w:rsidR="00E65B1B">
        <w:rPr>
          <w:rFonts w:ascii="Times New Roman" w:hAnsi="Times New Roman" w:cs="Times New Roman"/>
          <w:sz w:val="24"/>
          <w:szCs w:val="24"/>
        </w:rPr>
        <w:t>espondent</w:t>
      </w:r>
      <w:r w:rsidR="00D21B8E">
        <w:rPr>
          <w:rFonts w:ascii="Times New Roman" w:hAnsi="Times New Roman" w:cs="Times New Roman"/>
          <w:sz w:val="24"/>
          <w:szCs w:val="24"/>
        </w:rPr>
        <w:t xml:space="preserve"> is instructed to include those payments and recalculate the Petitioner’s retirement benefits. </w:t>
      </w:r>
    </w:p>
    <w:p w:rsidR="0038577A" w:rsidRPr="00D66D24" w:rsidRDefault="00D21B8E" w:rsidP="00D21B8E">
      <w:pPr>
        <w:rPr>
          <w:rFonts w:ascii="Times New Roman" w:hAnsi="Times New Roman" w:cs="Times New Roman"/>
          <w:b/>
          <w:sz w:val="24"/>
          <w:szCs w:val="24"/>
        </w:rPr>
      </w:pPr>
      <w:proofErr w:type="gramStart"/>
      <w:r>
        <w:rPr>
          <w:rFonts w:ascii="Times New Roman" w:hAnsi="Times New Roman" w:cs="Times New Roman"/>
          <w:sz w:val="24"/>
          <w:szCs w:val="24"/>
        </w:rPr>
        <w:t>SO ORDERED.</w:t>
      </w:r>
      <w:proofErr w:type="gramEnd"/>
      <w:r w:rsidR="00AB2254" w:rsidRPr="00656510">
        <w:rPr>
          <w:rFonts w:ascii="Times New Roman" w:hAnsi="Times New Roman" w:cs="Times New Roman"/>
          <w:sz w:val="24"/>
          <w:szCs w:val="24"/>
        </w:rPr>
        <w:t xml:space="preserve"> </w:t>
      </w:r>
    </w:p>
    <w:p w:rsidR="0059645D" w:rsidRDefault="00AF7D7D" w:rsidP="00227BC1">
      <w:pPr>
        <w:spacing w:line="240" w:lineRule="auto"/>
        <w:jc w:val="both"/>
        <w:rPr>
          <w:rFonts w:ascii="Times New Roman" w:hAnsi="Times New Roman" w:cs="Times New Roman"/>
          <w:sz w:val="24"/>
          <w:szCs w:val="24"/>
        </w:rPr>
      </w:pPr>
      <w:r>
        <w:rPr>
          <w:rFonts w:ascii="Times New Roman" w:hAnsi="Times New Roman" w:cs="Times New Roman"/>
          <w:sz w:val="24"/>
          <w:szCs w:val="24"/>
        </w:rPr>
        <w:t>DIVISON OF ADMINISTRATIVE LAW APPEALS</w:t>
      </w:r>
    </w:p>
    <w:p w:rsidR="00227BC1" w:rsidRDefault="00227BC1" w:rsidP="00227BC1">
      <w:pPr>
        <w:spacing w:line="240" w:lineRule="auto"/>
        <w:jc w:val="both"/>
        <w:rPr>
          <w:rFonts w:ascii="Times New Roman" w:hAnsi="Times New Roman" w:cs="Times New Roman"/>
          <w:sz w:val="24"/>
          <w:szCs w:val="24"/>
        </w:rPr>
      </w:pPr>
    </w:p>
    <w:p w:rsidR="00785FEA" w:rsidRDefault="00AF7D7D" w:rsidP="00AF7D7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785FEA" w:rsidRDefault="003A57C9" w:rsidP="00AF7D7D">
      <w:pPr>
        <w:spacing w:line="240" w:lineRule="auto"/>
        <w:rPr>
          <w:rFonts w:ascii="Times New Roman" w:hAnsi="Times New Roman" w:cs="Times New Roman"/>
          <w:sz w:val="24"/>
          <w:szCs w:val="24"/>
        </w:rPr>
      </w:pPr>
      <w:r>
        <w:rPr>
          <w:rFonts w:ascii="Times New Roman" w:hAnsi="Times New Roman" w:cs="Times New Roman"/>
          <w:sz w:val="24"/>
          <w:szCs w:val="24"/>
        </w:rPr>
        <w:t>Edward B. McGrath</w:t>
      </w:r>
      <w:r w:rsidR="00DD36A6">
        <w:rPr>
          <w:rFonts w:ascii="Times New Roman" w:hAnsi="Times New Roman" w:cs="Times New Roman"/>
          <w:sz w:val="24"/>
          <w:szCs w:val="24"/>
        </w:rPr>
        <w:t>, Esq.</w:t>
      </w:r>
    </w:p>
    <w:p w:rsidR="00AF7D7D" w:rsidRDefault="003A57C9" w:rsidP="00AF7D7D">
      <w:pPr>
        <w:spacing w:line="240" w:lineRule="auto"/>
        <w:rPr>
          <w:rFonts w:ascii="Times New Roman" w:hAnsi="Times New Roman" w:cs="Times New Roman"/>
          <w:sz w:val="24"/>
          <w:szCs w:val="24"/>
        </w:rPr>
      </w:pPr>
      <w:r>
        <w:rPr>
          <w:rFonts w:ascii="Times New Roman" w:hAnsi="Times New Roman" w:cs="Times New Roman"/>
          <w:sz w:val="24"/>
          <w:szCs w:val="24"/>
        </w:rPr>
        <w:t xml:space="preserve">Chief </w:t>
      </w:r>
      <w:r w:rsidR="00AF7D7D">
        <w:rPr>
          <w:rFonts w:ascii="Times New Roman" w:hAnsi="Times New Roman" w:cs="Times New Roman"/>
          <w:sz w:val="24"/>
          <w:szCs w:val="24"/>
        </w:rPr>
        <w:t>Administrative Magistrate</w:t>
      </w:r>
    </w:p>
    <w:p w:rsidR="0010241A" w:rsidRDefault="0010241A" w:rsidP="00C873C9">
      <w:pPr>
        <w:rPr>
          <w:rFonts w:ascii="Times New Roman" w:hAnsi="Times New Roman" w:cs="Times New Roman"/>
          <w:sz w:val="24"/>
          <w:szCs w:val="24"/>
        </w:rPr>
      </w:pPr>
    </w:p>
    <w:p w:rsidR="00AF7D7D" w:rsidRPr="007B12D5" w:rsidRDefault="00AF7D7D" w:rsidP="00C873C9">
      <w:pPr>
        <w:rPr>
          <w:rFonts w:ascii="Times New Roman" w:hAnsi="Times New Roman" w:cs="Times New Roman"/>
          <w:sz w:val="24"/>
          <w:szCs w:val="24"/>
        </w:rPr>
      </w:pPr>
      <w:r>
        <w:rPr>
          <w:rFonts w:ascii="Times New Roman" w:hAnsi="Times New Roman" w:cs="Times New Roman"/>
          <w:sz w:val="24"/>
          <w:szCs w:val="24"/>
        </w:rPr>
        <w:t xml:space="preserve">Dated: </w:t>
      </w:r>
      <w:r w:rsidR="00223902">
        <w:rPr>
          <w:rFonts w:ascii="Times New Roman" w:hAnsi="Times New Roman" w:cs="Times New Roman"/>
          <w:sz w:val="24"/>
          <w:szCs w:val="24"/>
        </w:rPr>
        <w:t>November 25</w:t>
      </w:r>
      <w:r w:rsidR="0082117B">
        <w:rPr>
          <w:rFonts w:ascii="Times New Roman" w:hAnsi="Times New Roman" w:cs="Times New Roman"/>
          <w:sz w:val="24"/>
          <w:szCs w:val="24"/>
        </w:rPr>
        <w:t>, 2016</w:t>
      </w:r>
    </w:p>
    <w:sectPr w:rsidR="00AF7D7D" w:rsidRPr="007B12D5" w:rsidSect="004F607E">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68" w:rsidRDefault="00297A68" w:rsidP="00F56C28">
      <w:pPr>
        <w:spacing w:line="240" w:lineRule="auto"/>
      </w:pPr>
      <w:r>
        <w:separator/>
      </w:r>
    </w:p>
  </w:endnote>
  <w:endnote w:type="continuationSeparator" w:id="0">
    <w:p w:rsidR="00297A68" w:rsidRDefault="00297A68" w:rsidP="00F56C28">
      <w:pPr>
        <w:spacing w:line="240" w:lineRule="auto"/>
      </w:pPr>
      <w:r>
        <w:continuationSeparator/>
      </w:r>
    </w:p>
  </w:endnote>
  <w:endnote w:type="continuationNotice" w:id="1">
    <w:p w:rsidR="00297A68" w:rsidRDefault="00297A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24972829"/>
      <w:docPartObj>
        <w:docPartGallery w:val="Page Numbers (Bottom of Page)"/>
        <w:docPartUnique/>
      </w:docPartObj>
    </w:sdtPr>
    <w:sdtEndPr>
      <w:rPr>
        <w:noProof/>
      </w:rPr>
    </w:sdtEndPr>
    <w:sdtContent>
      <w:p w:rsidR="00EF2BAF" w:rsidRPr="00BF590B" w:rsidRDefault="00EF2BAF">
        <w:pPr>
          <w:pStyle w:val="Footer"/>
          <w:jc w:val="center"/>
          <w:rPr>
            <w:rFonts w:ascii="Times New Roman" w:hAnsi="Times New Roman" w:cs="Times New Roman"/>
            <w:sz w:val="24"/>
          </w:rPr>
        </w:pPr>
        <w:r w:rsidRPr="00BF590B">
          <w:rPr>
            <w:rFonts w:ascii="Times New Roman" w:hAnsi="Times New Roman" w:cs="Times New Roman"/>
            <w:sz w:val="24"/>
          </w:rPr>
          <w:fldChar w:fldCharType="begin"/>
        </w:r>
        <w:r w:rsidRPr="00BF590B">
          <w:rPr>
            <w:rFonts w:ascii="Times New Roman" w:hAnsi="Times New Roman" w:cs="Times New Roman"/>
            <w:sz w:val="24"/>
          </w:rPr>
          <w:instrText xml:space="preserve"> PAGE   \* MERGEFORMAT </w:instrText>
        </w:r>
        <w:r w:rsidRPr="00BF590B">
          <w:rPr>
            <w:rFonts w:ascii="Times New Roman" w:hAnsi="Times New Roman" w:cs="Times New Roman"/>
            <w:sz w:val="24"/>
          </w:rPr>
          <w:fldChar w:fldCharType="separate"/>
        </w:r>
        <w:r w:rsidR="00FF0770">
          <w:rPr>
            <w:rFonts w:ascii="Times New Roman" w:hAnsi="Times New Roman" w:cs="Times New Roman"/>
            <w:noProof/>
            <w:sz w:val="24"/>
          </w:rPr>
          <w:t>2</w:t>
        </w:r>
        <w:r w:rsidRPr="00BF590B">
          <w:rPr>
            <w:rFonts w:ascii="Times New Roman" w:hAnsi="Times New Roman" w:cs="Times New Roman"/>
            <w:noProof/>
            <w:sz w:val="24"/>
          </w:rPr>
          <w:fldChar w:fldCharType="end"/>
        </w:r>
      </w:p>
    </w:sdtContent>
  </w:sdt>
  <w:p w:rsidR="00EF2BAF" w:rsidRDefault="00EF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68" w:rsidRDefault="00297A68" w:rsidP="00F56C28">
      <w:pPr>
        <w:spacing w:line="240" w:lineRule="auto"/>
      </w:pPr>
      <w:r>
        <w:separator/>
      </w:r>
    </w:p>
  </w:footnote>
  <w:footnote w:type="continuationSeparator" w:id="0">
    <w:p w:rsidR="00297A68" w:rsidRDefault="00297A68" w:rsidP="00F56C28">
      <w:pPr>
        <w:spacing w:line="240" w:lineRule="auto"/>
      </w:pPr>
      <w:r>
        <w:continuationSeparator/>
      </w:r>
    </w:p>
  </w:footnote>
  <w:footnote w:type="continuationNotice" w:id="1">
    <w:p w:rsidR="00297A68" w:rsidRDefault="00297A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5B" w:rsidRPr="002C7D9E" w:rsidRDefault="00A03B62">
    <w:pPr>
      <w:pStyle w:val="Header"/>
      <w:rPr>
        <w:rFonts w:ascii="Times New Roman" w:hAnsi="Times New Roman" w:cs="Times New Roman"/>
        <w:sz w:val="24"/>
        <w:szCs w:val="24"/>
      </w:rPr>
    </w:pPr>
    <w:r>
      <w:rPr>
        <w:rFonts w:ascii="Times New Roman" w:hAnsi="Times New Roman" w:cs="Times New Roman"/>
        <w:sz w:val="24"/>
        <w:szCs w:val="24"/>
      </w:rPr>
      <w:t>Susan Fay v. Massachusetts Teachers Ret. Sys.,</w:t>
    </w:r>
    <w:r w:rsidR="00216B5B" w:rsidRPr="002C7D9E">
      <w:rPr>
        <w:rFonts w:ascii="Times New Roman" w:hAnsi="Times New Roman" w:cs="Times New Roman"/>
        <w:sz w:val="24"/>
        <w:szCs w:val="24"/>
      </w:rPr>
      <w:t xml:space="preserve">                      </w:t>
    </w:r>
    <w:r w:rsidR="0082117B" w:rsidRPr="002C7D9E">
      <w:rPr>
        <w:rFonts w:ascii="Times New Roman" w:hAnsi="Times New Roman" w:cs="Times New Roman"/>
        <w:sz w:val="24"/>
        <w:szCs w:val="24"/>
      </w:rPr>
      <w:t xml:space="preserve">            </w:t>
    </w:r>
    <w:r w:rsidR="00216B5B" w:rsidRPr="002C7D9E">
      <w:rPr>
        <w:rFonts w:ascii="Times New Roman" w:hAnsi="Times New Roman" w:cs="Times New Roman"/>
        <w:sz w:val="24"/>
        <w:szCs w:val="24"/>
      </w:rPr>
      <w:t xml:space="preserve">     </w:t>
    </w:r>
    <w:r w:rsidR="002C7D9E">
      <w:rPr>
        <w:rFonts w:ascii="Times New Roman" w:hAnsi="Times New Roman" w:cs="Times New Roman"/>
        <w:sz w:val="24"/>
        <w:szCs w:val="24"/>
      </w:rPr>
      <w:t xml:space="preserve">                 </w:t>
    </w:r>
    <w:r>
      <w:rPr>
        <w:rFonts w:ascii="Times New Roman" w:hAnsi="Times New Roman" w:cs="Times New Roman"/>
        <w:sz w:val="24"/>
        <w:szCs w:val="24"/>
      </w:rPr>
      <w:t>CR-11-770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1.1pt;height:1.1pt;visibility:visible;mso-wrap-style:square" o:bullet="t">
        <v:imagedata r:id="rId1" o:title="1x1"/>
      </v:shape>
    </w:pict>
  </w:numPicBullet>
  <w:abstractNum w:abstractNumId="0">
    <w:nsid w:val="006B4930"/>
    <w:multiLevelType w:val="hybridMultilevel"/>
    <w:tmpl w:val="EF8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6EA"/>
    <w:multiLevelType w:val="hybridMultilevel"/>
    <w:tmpl w:val="CD9C78DA"/>
    <w:lvl w:ilvl="0" w:tplc="112C3128">
      <w:start w:val="1"/>
      <w:numFmt w:val="upperLetter"/>
      <w:lvlText w:val="%1."/>
      <w:lvlJc w:val="left"/>
      <w:pPr>
        <w:ind w:left="1080" w:hanging="360"/>
      </w:pPr>
      <w:rPr>
        <w:rFonts w:hint="default"/>
      </w:rPr>
    </w:lvl>
    <w:lvl w:ilvl="1" w:tplc="8D326090">
      <w:start w:val="1"/>
      <w:numFmt w:val="decimal"/>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27A9C"/>
    <w:multiLevelType w:val="hybridMultilevel"/>
    <w:tmpl w:val="198A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5050"/>
    <w:multiLevelType w:val="hybridMultilevel"/>
    <w:tmpl w:val="CD9C5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B93D32"/>
    <w:multiLevelType w:val="hybridMultilevel"/>
    <w:tmpl w:val="D6C2491C"/>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07FE7"/>
    <w:multiLevelType w:val="hybridMultilevel"/>
    <w:tmpl w:val="3332545E"/>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171CC"/>
    <w:multiLevelType w:val="hybridMultilevel"/>
    <w:tmpl w:val="EDA21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23725"/>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90319A"/>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7E5168"/>
    <w:multiLevelType w:val="hybridMultilevel"/>
    <w:tmpl w:val="99888316"/>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B1C16"/>
    <w:multiLevelType w:val="hybridMultilevel"/>
    <w:tmpl w:val="6128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C62A5"/>
    <w:multiLevelType w:val="hybridMultilevel"/>
    <w:tmpl w:val="F82662AC"/>
    <w:lvl w:ilvl="0" w:tplc="A08ECF02">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A873D4"/>
    <w:multiLevelType w:val="hybridMultilevel"/>
    <w:tmpl w:val="AD7C1082"/>
    <w:lvl w:ilvl="0" w:tplc="8D326090">
      <w:start w:val="1"/>
      <w:numFmt w:val="decimal"/>
      <w:lvlText w:val="%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1707A"/>
    <w:multiLevelType w:val="hybridMultilevel"/>
    <w:tmpl w:val="9C1E9AC6"/>
    <w:lvl w:ilvl="0" w:tplc="30D82DF8">
      <w:start w:val="1"/>
      <w:numFmt w:val="bullet"/>
      <w:lvlText w:val=""/>
      <w:lvlPicBulletId w:val="0"/>
      <w:lvlJc w:val="left"/>
      <w:pPr>
        <w:tabs>
          <w:tab w:val="num" w:pos="720"/>
        </w:tabs>
        <w:ind w:left="720" w:hanging="360"/>
      </w:pPr>
      <w:rPr>
        <w:rFonts w:ascii="Symbol" w:hAnsi="Symbol" w:hint="default"/>
      </w:rPr>
    </w:lvl>
    <w:lvl w:ilvl="1" w:tplc="CB0074AE" w:tentative="1">
      <w:start w:val="1"/>
      <w:numFmt w:val="bullet"/>
      <w:lvlText w:val=""/>
      <w:lvlJc w:val="left"/>
      <w:pPr>
        <w:tabs>
          <w:tab w:val="num" w:pos="1440"/>
        </w:tabs>
        <w:ind w:left="1440" w:hanging="360"/>
      </w:pPr>
      <w:rPr>
        <w:rFonts w:ascii="Symbol" w:hAnsi="Symbol" w:hint="default"/>
      </w:rPr>
    </w:lvl>
    <w:lvl w:ilvl="2" w:tplc="D2EC3032" w:tentative="1">
      <w:start w:val="1"/>
      <w:numFmt w:val="bullet"/>
      <w:lvlText w:val=""/>
      <w:lvlJc w:val="left"/>
      <w:pPr>
        <w:tabs>
          <w:tab w:val="num" w:pos="2160"/>
        </w:tabs>
        <w:ind w:left="2160" w:hanging="360"/>
      </w:pPr>
      <w:rPr>
        <w:rFonts w:ascii="Symbol" w:hAnsi="Symbol" w:hint="default"/>
      </w:rPr>
    </w:lvl>
    <w:lvl w:ilvl="3" w:tplc="3E5A658C" w:tentative="1">
      <w:start w:val="1"/>
      <w:numFmt w:val="bullet"/>
      <w:lvlText w:val=""/>
      <w:lvlJc w:val="left"/>
      <w:pPr>
        <w:tabs>
          <w:tab w:val="num" w:pos="2880"/>
        </w:tabs>
        <w:ind w:left="2880" w:hanging="360"/>
      </w:pPr>
      <w:rPr>
        <w:rFonts w:ascii="Symbol" w:hAnsi="Symbol" w:hint="default"/>
      </w:rPr>
    </w:lvl>
    <w:lvl w:ilvl="4" w:tplc="38DCCB96" w:tentative="1">
      <w:start w:val="1"/>
      <w:numFmt w:val="bullet"/>
      <w:lvlText w:val=""/>
      <w:lvlJc w:val="left"/>
      <w:pPr>
        <w:tabs>
          <w:tab w:val="num" w:pos="3600"/>
        </w:tabs>
        <w:ind w:left="3600" w:hanging="360"/>
      </w:pPr>
      <w:rPr>
        <w:rFonts w:ascii="Symbol" w:hAnsi="Symbol" w:hint="default"/>
      </w:rPr>
    </w:lvl>
    <w:lvl w:ilvl="5" w:tplc="C9E4A4C6" w:tentative="1">
      <w:start w:val="1"/>
      <w:numFmt w:val="bullet"/>
      <w:lvlText w:val=""/>
      <w:lvlJc w:val="left"/>
      <w:pPr>
        <w:tabs>
          <w:tab w:val="num" w:pos="4320"/>
        </w:tabs>
        <w:ind w:left="4320" w:hanging="360"/>
      </w:pPr>
      <w:rPr>
        <w:rFonts w:ascii="Symbol" w:hAnsi="Symbol" w:hint="default"/>
      </w:rPr>
    </w:lvl>
    <w:lvl w:ilvl="6" w:tplc="D778D410" w:tentative="1">
      <w:start w:val="1"/>
      <w:numFmt w:val="bullet"/>
      <w:lvlText w:val=""/>
      <w:lvlJc w:val="left"/>
      <w:pPr>
        <w:tabs>
          <w:tab w:val="num" w:pos="5040"/>
        </w:tabs>
        <w:ind w:left="5040" w:hanging="360"/>
      </w:pPr>
      <w:rPr>
        <w:rFonts w:ascii="Symbol" w:hAnsi="Symbol" w:hint="default"/>
      </w:rPr>
    </w:lvl>
    <w:lvl w:ilvl="7" w:tplc="DF824326" w:tentative="1">
      <w:start w:val="1"/>
      <w:numFmt w:val="bullet"/>
      <w:lvlText w:val=""/>
      <w:lvlJc w:val="left"/>
      <w:pPr>
        <w:tabs>
          <w:tab w:val="num" w:pos="5760"/>
        </w:tabs>
        <w:ind w:left="5760" w:hanging="360"/>
      </w:pPr>
      <w:rPr>
        <w:rFonts w:ascii="Symbol" w:hAnsi="Symbol" w:hint="default"/>
      </w:rPr>
    </w:lvl>
    <w:lvl w:ilvl="8" w:tplc="55C626FE" w:tentative="1">
      <w:start w:val="1"/>
      <w:numFmt w:val="bullet"/>
      <w:lvlText w:val=""/>
      <w:lvlJc w:val="left"/>
      <w:pPr>
        <w:tabs>
          <w:tab w:val="num" w:pos="6480"/>
        </w:tabs>
        <w:ind w:left="6480" w:hanging="360"/>
      </w:pPr>
      <w:rPr>
        <w:rFonts w:ascii="Symbol" w:hAnsi="Symbol" w:hint="default"/>
      </w:rPr>
    </w:lvl>
  </w:abstractNum>
  <w:abstractNum w:abstractNumId="14">
    <w:nsid w:val="32356AC9"/>
    <w:multiLevelType w:val="hybridMultilevel"/>
    <w:tmpl w:val="D0E2F98C"/>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484098"/>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5617B9"/>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CD05C4"/>
    <w:multiLevelType w:val="hybridMultilevel"/>
    <w:tmpl w:val="DAD82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DA3618"/>
    <w:multiLevelType w:val="hybridMultilevel"/>
    <w:tmpl w:val="F1C4A96E"/>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CC423D"/>
    <w:multiLevelType w:val="hybridMultilevel"/>
    <w:tmpl w:val="9BF8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5A43D6"/>
    <w:multiLevelType w:val="hybridMultilevel"/>
    <w:tmpl w:val="515ED1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163075C"/>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F56BF8"/>
    <w:multiLevelType w:val="hybridMultilevel"/>
    <w:tmpl w:val="894A744A"/>
    <w:lvl w:ilvl="0" w:tplc="B3C6421E">
      <w:start w:val="1"/>
      <w:numFmt w:val="bullet"/>
      <w:lvlText w:val=""/>
      <w:lvlPicBulletId w:val="0"/>
      <w:lvlJc w:val="left"/>
      <w:pPr>
        <w:tabs>
          <w:tab w:val="num" w:pos="720"/>
        </w:tabs>
        <w:ind w:left="720" w:hanging="360"/>
      </w:pPr>
      <w:rPr>
        <w:rFonts w:ascii="Symbol" w:hAnsi="Symbol" w:hint="default"/>
      </w:rPr>
    </w:lvl>
    <w:lvl w:ilvl="1" w:tplc="F7DC5832" w:tentative="1">
      <w:start w:val="1"/>
      <w:numFmt w:val="bullet"/>
      <w:lvlText w:val=""/>
      <w:lvlJc w:val="left"/>
      <w:pPr>
        <w:tabs>
          <w:tab w:val="num" w:pos="1440"/>
        </w:tabs>
        <w:ind w:left="1440" w:hanging="360"/>
      </w:pPr>
      <w:rPr>
        <w:rFonts w:ascii="Symbol" w:hAnsi="Symbol" w:hint="default"/>
      </w:rPr>
    </w:lvl>
    <w:lvl w:ilvl="2" w:tplc="01020986" w:tentative="1">
      <w:start w:val="1"/>
      <w:numFmt w:val="bullet"/>
      <w:lvlText w:val=""/>
      <w:lvlJc w:val="left"/>
      <w:pPr>
        <w:tabs>
          <w:tab w:val="num" w:pos="2160"/>
        </w:tabs>
        <w:ind w:left="2160" w:hanging="360"/>
      </w:pPr>
      <w:rPr>
        <w:rFonts w:ascii="Symbol" w:hAnsi="Symbol" w:hint="default"/>
      </w:rPr>
    </w:lvl>
    <w:lvl w:ilvl="3" w:tplc="93E64ED2" w:tentative="1">
      <w:start w:val="1"/>
      <w:numFmt w:val="bullet"/>
      <w:lvlText w:val=""/>
      <w:lvlJc w:val="left"/>
      <w:pPr>
        <w:tabs>
          <w:tab w:val="num" w:pos="2880"/>
        </w:tabs>
        <w:ind w:left="2880" w:hanging="360"/>
      </w:pPr>
      <w:rPr>
        <w:rFonts w:ascii="Symbol" w:hAnsi="Symbol" w:hint="default"/>
      </w:rPr>
    </w:lvl>
    <w:lvl w:ilvl="4" w:tplc="3DE88116" w:tentative="1">
      <w:start w:val="1"/>
      <w:numFmt w:val="bullet"/>
      <w:lvlText w:val=""/>
      <w:lvlJc w:val="left"/>
      <w:pPr>
        <w:tabs>
          <w:tab w:val="num" w:pos="3600"/>
        </w:tabs>
        <w:ind w:left="3600" w:hanging="360"/>
      </w:pPr>
      <w:rPr>
        <w:rFonts w:ascii="Symbol" w:hAnsi="Symbol" w:hint="default"/>
      </w:rPr>
    </w:lvl>
    <w:lvl w:ilvl="5" w:tplc="AA1207BA" w:tentative="1">
      <w:start w:val="1"/>
      <w:numFmt w:val="bullet"/>
      <w:lvlText w:val=""/>
      <w:lvlJc w:val="left"/>
      <w:pPr>
        <w:tabs>
          <w:tab w:val="num" w:pos="4320"/>
        </w:tabs>
        <w:ind w:left="4320" w:hanging="360"/>
      </w:pPr>
      <w:rPr>
        <w:rFonts w:ascii="Symbol" w:hAnsi="Symbol" w:hint="default"/>
      </w:rPr>
    </w:lvl>
    <w:lvl w:ilvl="6" w:tplc="AB8C8A2E" w:tentative="1">
      <w:start w:val="1"/>
      <w:numFmt w:val="bullet"/>
      <w:lvlText w:val=""/>
      <w:lvlJc w:val="left"/>
      <w:pPr>
        <w:tabs>
          <w:tab w:val="num" w:pos="5040"/>
        </w:tabs>
        <w:ind w:left="5040" w:hanging="360"/>
      </w:pPr>
      <w:rPr>
        <w:rFonts w:ascii="Symbol" w:hAnsi="Symbol" w:hint="default"/>
      </w:rPr>
    </w:lvl>
    <w:lvl w:ilvl="7" w:tplc="AD66BECC" w:tentative="1">
      <w:start w:val="1"/>
      <w:numFmt w:val="bullet"/>
      <w:lvlText w:val=""/>
      <w:lvlJc w:val="left"/>
      <w:pPr>
        <w:tabs>
          <w:tab w:val="num" w:pos="5760"/>
        </w:tabs>
        <w:ind w:left="5760" w:hanging="360"/>
      </w:pPr>
      <w:rPr>
        <w:rFonts w:ascii="Symbol" w:hAnsi="Symbol" w:hint="default"/>
      </w:rPr>
    </w:lvl>
    <w:lvl w:ilvl="8" w:tplc="4028C508" w:tentative="1">
      <w:start w:val="1"/>
      <w:numFmt w:val="bullet"/>
      <w:lvlText w:val=""/>
      <w:lvlJc w:val="left"/>
      <w:pPr>
        <w:tabs>
          <w:tab w:val="num" w:pos="6480"/>
        </w:tabs>
        <w:ind w:left="6480" w:hanging="360"/>
      </w:pPr>
      <w:rPr>
        <w:rFonts w:ascii="Symbol" w:hAnsi="Symbol" w:hint="default"/>
      </w:rPr>
    </w:lvl>
  </w:abstractNum>
  <w:abstractNum w:abstractNumId="23">
    <w:nsid w:val="52A9607C"/>
    <w:multiLevelType w:val="hybridMultilevel"/>
    <w:tmpl w:val="903A8EAC"/>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7A7064"/>
    <w:multiLevelType w:val="hybridMultilevel"/>
    <w:tmpl w:val="11C64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E91D64"/>
    <w:multiLevelType w:val="hybridMultilevel"/>
    <w:tmpl w:val="5A18D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7E242B0"/>
    <w:multiLevelType w:val="hybridMultilevel"/>
    <w:tmpl w:val="2C98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414C8"/>
    <w:multiLevelType w:val="hybridMultilevel"/>
    <w:tmpl w:val="260E4D10"/>
    <w:lvl w:ilvl="0" w:tplc="8D326090">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EE5A29"/>
    <w:multiLevelType w:val="hybridMultilevel"/>
    <w:tmpl w:val="620CE2C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E3D57"/>
    <w:multiLevelType w:val="hybridMultilevel"/>
    <w:tmpl w:val="ED324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DB0DDA"/>
    <w:multiLevelType w:val="hybridMultilevel"/>
    <w:tmpl w:val="3654C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3DC4436"/>
    <w:multiLevelType w:val="hybridMultilevel"/>
    <w:tmpl w:val="E446CC96"/>
    <w:lvl w:ilvl="0" w:tplc="7A3CB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F33DAC"/>
    <w:multiLevelType w:val="hybridMultilevel"/>
    <w:tmpl w:val="756E62AA"/>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372E0"/>
    <w:multiLevelType w:val="hybridMultilevel"/>
    <w:tmpl w:val="147899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322D53"/>
    <w:multiLevelType w:val="hybridMultilevel"/>
    <w:tmpl w:val="629433B2"/>
    <w:lvl w:ilvl="0" w:tplc="6B0AFF3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8B3599"/>
    <w:multiLevelType w:val="hybridMultilevel"/>
    <w:tmpl w:val="BADC31A4"/>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F16F8A"/>
    <w:multiLevelType w:val="hybridMultilevel"/>
    <w:tmpl w:val="4164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4E0567"/>
    <w:multiLevelType w:val="hybridMultilevel"/>
    <w:tmpl w:val="2F3ED05E"/>
    <w:lvl w:ilvl="0" w:tplc="6B0AFF3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D45975"/>
    <w:multiLevelType w:val="hybridMultilevel"/>
    <w:tmpl w:val="CB0AF916"/>
    <w:lvl w:ilvl="0" w:tplc="DF3C8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0"/>
  </w:num>
  <w:num w:numId="4">
    <w:abstractNumId w:val="18"/>
  </w:num>
  <w:num w:numId="5">
    <w:abstractNumId w:val="34"/>
  </w:num>
  <w:num w:numId="6">
    <w:abstractNumId w:val="12"/>
  </w:num>
  <w:num w:numId="7">
    <w:abstractNumId w:val="38"/>
  </w:num>
  <w:num w:numId="8">
    <w:abstractNumId w:val="31"/>
  </w:num>
  <w:num w:numId="9">
    <w:abstractNumId w:val="27"/>
  </w:num>
  <w:num w:numId="10">
    <w:abstractNumId w:val="5"/>
  </w:num>
  <w:num w:numId="11">
    <w:abstractNumId w:val="29"/>
  </w:num>
  <w:num w:numId="12">
    <w:abstractNumId w:val="35"/>
  </w:num>
  <w:num w:numId="13">
    <w:abstractNumId w:val="10"/>
  </w:num>
  <w:num w:numId="14">
    <w:abstractNumId w:val="9"/>
  </w:num>
  <w:num w:numId="15">
    <w:abstractNumId w:val="32"/>
  </w:num>
  <w:num w:numId="16">
    <w:abstractNumId w:val="23"/>
  </w:num>
  <w:num w:numId="17">
    <w:abstractNumId w:val="3"/>
  </w:num>
  <w:num w:numId="18">
    <w:abstractNumId w:val="4"/>
  </w:num>
  <w:num w:numId="19">
    <w:abstractNumId w:val="26"/>
  </w:num>
  <w:num w:numId="20">
    <w:abstractNumId w:val="25"/>
  </w:num>
  <w:num w:numId="21">
    <w:abstractNumId w:val="15"/>
  </w:num>
  <w:num w:numId="22">
    <w:abstractNumId w:val="8"/>
  </w:num>
  <w:num w:numId="23">
    <w:abstractNumId w:val="21"/>
  </w:num>
  <w:num w:numId="24">
    <w:abstractNumId w:val="6"/>
  </w:num>
  <w:num w:numId="25">
    <w:abstractNumId w:val="17"/>
  </w:num>
  <w:num w:numId="26">
    <w:abstractNumId w:val="2"/>
  </w:num>
  <w:num w:numId="27">
    <w:abstractNumId w:val="7"/>
  </w:num>
  <w:num w:numId="28">
    <w:abstractNumId w:val="16"/>
  </w:num>
  <w:num w:numId="29">
    <w:abstractNumId w:val="36"/>
  </w:num>
  <w:num w:numId="30">
    <w:abstractNumId w:val="19"/>
  </w:num>
  <w:num w:numId="31">
    <w:abstractNumId w:val="30"/>
  </w:num>
  <w:num w:numId="32">
    <w:abstractNumId w:val="24"/>
  </w:num>
  <w:num w:numId="33">
    <w:abstractNumId w:val="20"/>
  </w:num>
  <w:num w:numId="34">
    <w:abstractNumId w:val="33"/>
  </w:num>
  <w:num w:numId="35">
    <w:abstractNumId w:val="28"/>
  </w:num>
  <w:num w:numId="36">
    <w:abstractNumId w:val="11"/>
  </w:num>
  <w:num w:numId="37">
    <w:abstractNumId w:val="37"/>
  </w:num>
  <w:num w:numId="38">
    <w:abstractNumId w:val="2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C6"/>
    <w:rsid w:val="0000401B"/>
    <w:rsid w:val="00005D4D"/>
    <w:rsid w:val="00006F43"/>
    <w:rsid w:val="00010C41"/>
    <w:rsid w:val="00013A1B"/>
    <w:rsid w:val="00015155"/>
    <w:rsid w:val="00020C0D"/>
    <w:rsid w:val="000213E7"/>
    <w:rsid w:val="00024751"/>
    <w:rsid w:val="000265D1"/>
    <w:rsid w:val="00026945"/>
    <w:rsid w:val="000352E0"/>
    <w:rsid w:val="0003708F"/>
    <w:rsid w:val="0005093E"/>
    <w:rsid w:val="00057638"/>
    <w:rsid w:val="00070CA5"/>
    <w:rsid w:val="0007729A"/>
    <w:rsid w:val="00080035"/>
    <w:rsid w:val="00080DD6"/>
    <w:rsid w:val="0008181A"/>
    <w:rsid w:val="00086A36"/>
    <w:rsid w:val="00094893"/>
    <w:rsid w:val="000A07B5"/>
    <w:rsid w:val="000B1817"/>
    <w:rsid w:val="000B1EDF"/>
    <w:rsid w:val="000B3C0C"/>
    <w:rsid w:val="000B488E"/>
    <w:rsid w:val="000D1C67"/>
    <w:rsid w:val="000D3F42"/>
    <w:rsid w:val="000D6E8A"/>
    <w:rsid w:val="000D7647"/>
    <w:rsid w:val="000D7C61"/>
    <w:rsid w:val="000E1DC1"/>
    <w:rsid w:val="000E1DEA"/>
    <w:rsid w:val="000E237D"/>
    <w:rsid w:val="000E2690"/>
    <w:rsid w:val="000F1F61"/>
    <w:rsid w:val="000F29FD"/>
    <w:rsid w:val="000F60B0"/>
    <w:rsid w:val="000F64CF"/>
    <w:rsid w:val="00101E02"/>
    <w:rsid w:val="0010241A"/>
    <w:rsid w:val="00102B8E"/>
    <w:rsid w:val="00114CE0"/>
    <w:rsid w:val="001173BB"/>
    <w:rsid w:val="0011764B"/>
    <w:rsid w:val="00127348"/>
    <w:rsid w:val="00127AA6"/>
    <w:rsid w:val="00127CC3"/>
    <w:rsid w:val="001318DB"/>
    <w:rsid w:val="00133295"/>
    <w:rsid w:val="00136F33"/>
    <w:rsid w:val="00140F15"/>
    <w:rsid w:val="00141E7D"/>
    <w:rsid w:val="00142558"/>
    <w:rsid w:val="00145E81"/>
    <w:rsid w:val="00151384"/>
    <w:rsid w:val="00152D38"/>
    <w:rsid w:val="0015764C"/>
    <w:rsid w:val="001609AB"/>
    <w:rsid w:val="00161A9B"/>
    <w:rsid w:val="00167FDA"/>
    <w:rsid w:val="00170833"/>
    <w:rsid w:val="0017190A"/>
    <w:rsid w:val="00173B2C"/>
    <w:rsid w:val="00176260"/>
    <w:rsid w:val="00177C28"/>
    <w:rsid w:val="00177EA5"/>
    <w:rsid w:val="00181952"/>
    <w:rsid w:val="001822EB"/>
    <w:rsid w:val="00183374"/>
    <w:rsid w:val="00186127"/>
    <w:rsid w:val="00186F95"/>
    <w:rsid w:val="00193332"/>
    <w:rsid w:val="001A1615"/>
    <w:rsid w:val="001A1EA9"/>
    <w:rsid w:val="001A44D4"/>
    <w:rsid w:val="001A63B6"/>
    <w:rsid w:val="001A7408"/>
    <w:rsid w:val="001A7911"/>
    <w:rsid w:val="001B084C"/>
    <w:rsid w:val="001B5965"/>
    <w:rsid w:val="001B5B8C"/>
    <w:rsid w:val="001B5CE5"/>
    <w:rsid w:val="001B7B64"/>
    <w:rsid w:val="001B7C02"/>
    <w:rsid w:val="001C6575"/>
    <w:rsid w:val="001C6EC8"/>
    <w:rsid w:val="001C75AA"/>
    <w:rsid w:val="001D1986"/>
    <w:rsid w:val="001D4440"/>
    <w:rsid w:val="001D4F20"/>
    <w:rsid w:val="001D5CD7"/>
    <w:rsid w:val="001D7DCC"/>
    <w:rsid w:val="001E624C"/>
    <w:rsid w:val="001E65F2"/>
    <w:rsid w:val="001F3A7A"/>
    <w:rsid w:val="001F5A82"/>
    <w:rsid w:val="001F6ED6"/>
    <w:rsid w:val="001F7353"/>
    <w:rsid w:val="00216B5B"/>
    <w:rsid w:val="00223902"/>
    <w:rsid w:val="00227962"/>
    <w:rsid w:val="00227BC1"/>
    <w:rsid w:val="00230669"/>
    <w:rsid w:val="00235A57"/>
    <w:rsid w:val="00243FAA"/>
    <w:rsid w:val="002476DA"/>
    <w:rsid w:val="00250B61"/>
    <w:rsid w:val="00251F34"/>
    <w:rsid w:val="002525EF"/>
    <w:rsid w:val="00263306"/>
    <w:rsid w:val="00270E4C"/>
    <w:rsid w:val="00281493"/>
    <w:rsid w:val="00297A68"/>
    <w:rsid w:val="002A55E3"/>
    <w:rsid w:val="002A691E"/>
    <w:rsid w:val="002B0C61"/>
    <w:rsid w:val="002B7A74"/>
    <w:rsid w:val="002B7DA3"/>
    <w:rsid w:val="002C04F1"/>
    <w:rsid w:val="002C2641"/>
    <w:rsid w:val="002C3906"/>
    <w:rsid w:val="002C4D02"/>
    <w:rsid w:val="002C58B0"/>
    <w:rsid w:val="002C5F2C"/>
    <w:rsid w:val="002C7D9E"/>
    <w:rsid w:val="002D02EE"/>
    <w:rsid w:val="002D27AD"/>
    <w:rsid w:val="002D3168"/>
    <w:rsid w:val="002D3AFB"/>
    <w:rsid w:val="002D6AB3"/>
    <w:rsid w:val="002E396B"/>
    <w:rsid w:val="002E49C3"/>
    <w:rsid w:val="002E771C"/>
    <w:rsid w:val="002F171D"/>
    <w:rsid w:val="002F2AC2"/>
    <w:rsid w:val="002F4D00"/>
    <w:rsid w:val="002F6013"/>
    <w:rsid w:val="0030196C"/>
    <w:rsid w:val="0030239E"/>
    <w:rsid w:val="003068CC"/>
    <w:rsid w:val="003115AC"/>
    <w:rsid w:val="00311664"/>
    <w:rsid w:val="00321786"/>
    <w:rsid w:val="00324EA3"/>
    <w:rsid w:val="003267CD"/>
    <w:rsid w:val="00327ABF"/>
    <w:rsid w:val="00330057"/>
    <w:rsid w:val="00333185"/>
    <w:rsid w:val="00340691"/>
    <w:rsid w:val="00340CA2"/>
    <w:rsid w:val="00346A96"/>
    <w:rsid w:val="00351FF2"/>
    <w:rsid w:val="00365248"/>
    <w:rsid w:val="00365EC7"/>
    <w:rsid w:val="003709F8"/>
    <w:rsid w:val="0037161D"/>
    <w:rsid w:val="003720E8"/>
    <w:rsid w:val="00374401"/>
    <w:rsid w:val="0037453A"/>
    <w:rsid w:val="00380649"/>
    <w:rsid w:val="00383C2E"/>
    <w:rsid w:val="0038577A"/>
    <w:rsid w:val="00386EAB"/>
    <w:rsid w:val="003872AF"/>
    <w:rsid w:val="0039222B"/>
    <w:rsid w:val="003A1F8D"/>
    <w:rsid w:val="003A334F"/>
    <w:rsid w:val="003A430C"/>
    <w:rsid w:val="003A57C9"/>
    <w:rsid w:val="003A78E3"/>
    <w:rsid w:val="003C5439"/>
    <w:rsid w:val="003D33CB"/>
    <w:rsid w:val="003D61E4"/>
    <w:rsid w:val="003E204F"/>
    <w:rsid w:val="003E5B27"/>
    <w:rsid w:val="003F23DA"/>
    <w:rsid w:val="003F6C1D"/>
    <w:rsid w:val="004009D0"/>
    <w:rsid w:val="00406D01"/>
    <w:rsid w:val="0041254B"/>
    <w:rsid w:val="00413637"/>
    <w:rsid w:val="0042064D"/>
    <w:rsid w:val="004231B5"/>
    <w:rsid w:val="00427B7A"/>
    <w:rsid w:val="00427C8A"/>
    <w:rsid w:val="004376E0"/>
    <w:rsid w:val="004472B4"/>
    <w:rsid w:val="00461838"/>
    <w:rsid w:val="00464AEA"/>
    <w:rsid w:val="004700EB"/>
    <w:rsid w:val="00472DEE"/>
    <w:rsid w:val="00473CB3"/>
    <w:rsid w:val="0047492F"/>
    <w:rsid w:val="00477601"/>
    <w:rsid w:val="004813AF"/>
    <w:rsid w:val="004817B4"/>
    <w:rsid w:val="00484CB5"/>
    <w:rsid w:val="0048680F"/>
    <w:rsid w:val="004944B9"/>
    <w:rsid w:val="00497133"/>
    <w:rsid w:val="00497A89"/>
    <w:rsid w:val="004A0C58"/>
    <w:rsid w:val="004A1B66"/>
    <w:rsid w:val="004A2CB5"/>
    <w:rsid w:val="004A497D"/>
    <w:rsid w:val="004B00E7"/>
    <w:rsid w:val="004B02D2"/>
    <w:rsid w:val="004B2FEA"/>
    <w:rsid w:val="004B4504"/>
    <w:rsid w:val="004B7019"/>
    <w:rsid w:val="004B7B40"/>
    <w:rsid w:val="004C1062"/>
    <w:rsid w:val="004C1A4A"/>
    <w:rsid w:val="004C4E8E"/>
    <w:rsid w:val="004C5A5D"/>
    <w:rsid w:val="004C7296"/>
    <w:rsid w:val="004D66A1"/>
    <w:rsid w:val="004D6DE7"/>
    <w:rsid w:val="004E07FA"/>
    <w:rsid w:val="004E2047"/>
    <w:rsid w:val="004E5265"/>
    <w:rsid w:val="004E6B2A"/>
    <w:rsid w:val="004E7E89"/>
    <w:rsid w:val="004F1F39"/>
    <w:rsid w:val="004F387F"/>
    <w:rsid w:val="004F4C21"/>
    <w:rsid w:val="004F607E"/>
    <w:rsid w:val="00502CD1"/>
    <w:rsid w:val="005038F2"/>
    <w:rsid w:val="0051451C"/>
    <w:rsid w:val="005168ED"/>
    <w:rsid w:val="0051743E"/>
    <w:rsid w:val="00526512"/>
    <w:rsid w:val="0053411B"/>
    <w:rsid w:val="00541D20"/>
    <w:rsid w:val="00542968"/>
    <w:rsid w:val="005430D1"/>
    <w:rsid w:val="00551C79"/>
    <w:rsid w:val="00552C70"/>
    <w:rsid w:val="00553CF7"/>
    <w:rsid w:val="00557782"/>
    <w:rsid w:val="0056463D"/>
    <w:rsid w:val="00573C55"/>
    <w:rsid w:val="00576773"/>
    <w:rsid w:val="005808B7"/>
    <w:rsid w:val="00580CC1"/>
    <w:rsid w:val="00584181"/>
    <w:rsid w:val="00586EBA"/>
    <w:rsid w:val="005909A7"/>
    <w:rsid w:val="0059150F"/>
    <w:rsid w:val="00591C58"/>
    <w:rsid w:val="00591E72"/>
    <w:rsid w:val="0059645D"/>
    <w:rsid w:val="005A7898"/>
    <w:rsid w:val="005B2660"/>
    <w:rsid w:val="005B4294"/>
    <w:rsid w:val="005D080A"/>
    <w:rsid w:val="005D24F4"/>
    <w:rsid w:val="005D5A77"/>
    <w:rsid w:val="005E4CCF"/>
    <w:rsid w:val="005E542A"/>
    <w:rsid w:val="005E66BC"/>
    <w:rsid w:val="005F0AE2"/>
    <w:rsid w:val="005F0D8F"/>
    <w:rsid w:val="005F1EC8"/>
    <w:rsid w:val="005F4495"/>
    <w:rsid w:val="006014DE"/>
    <w:rsid w:val="00602310"/>
    <w:rsid w:val="006058E4"/>
    <w:rsid w:val="00605A68"/>
    <w:rsid w:val="00610262"/>
    <w:rsid w:val="00610476"/>
    <w:rsid w:val="00615F3C"/>
    <w:rsid w:val="006227E5"/>
    <w:rsid w:val="00624624"/>
    <w:rsid w:val="00624FD6"/>
    <w:rsid w:val="00625752"/>
    <w:rsid w:val="00643F12"/>
    <w:rsid w:val="006454D3"/>
    <w:rsid w:val="006537FF"/>
    <w:rsid w:val="0065465E"/>
    <w:rsid w:val="00656510"/>
    <w:rsid w:val="0066270A"/>
    <w:rsid w:val="00667613"/>
    <w:rsid w:val="00675691"/>
    <w:rsid w:val="00675CC9"/>
    <w:rsid w:val="00677D87"/>
    <w:rsid w:val="00680A2D"/>
    <w:rsid w:val="00683C0A"/>
    <w:rsid w:val="0068756B"/>
    <w:rsid w:val="00690527"/>
    <w:rsid w:val="006918FB"/>
    <w:rsid w:val="006943E6"/>
    <w:rsid w:val="00696B5C"/>
    <w:rsid w:val="006A4C6E"/>
    <w:rsid w:val="006B12BD"/>
    <w:rsid w:val="006B7B18"/>
    <w:rsid w:val="006C223F"/>
    <w:rsid w:val="006C30B4"/>
    <w:rsid w:val="006C6948"/>
    <w:rsid w:val="006C6A5E"/>
    <w:rsid w:val="006C7D8B"/>
    <w:rsid w:val="006D0AD4"/>
    <w:rsid w:val="006D2CB6"/>
    <w:rsid w:val="006E0641"/>
    <w:rsid w:val="006E559F"/>
    <w:rsid w:val="006E7125"/>
    <w:rsid w:val="006F0903"/>
    <w:rsid w:val="00706A42"/>
    <w:rsid w:val="00706B09"/>
    <w:rsid w:val="00710258"/>
    <w:rsid w:val="00710742"/>
    <w:rsid w:val="00715092"/>
    <w:rsid w:val="00715725"/>
    <w:rsid w:val="00720485"/>
    <w:rsid w:val="00743307"/>
    <w:rsid w:val="007452E5"/>
    <w:rsid w:val="00750FE8"/>
    <w:rsid w:val="0075321D"/>
    <w:rsid w:val="00753BBE"/>
    <w:rsid w:val="007546FD"/>
    <w:rsid w:val="00757694"/>
    <w:rsid w:val="00761456"/>
    <w:rsid w:val="00770672"/>
    <w:rsid w:val="00772001"/>
    <w:rsid w:val="00783210"/>
    <w:rsid w:val="00783895"/>
    <w:rsid w:val="00785FEA"/>
    <w:rsid w:val="00795E47"/>
    <w:rsid w:val="007A042E"/>
    <w:rsid w:val="007A112A"/>
    <w:rsid w:val="007A1BD0"/>
    <w:rsid w:val="007A1C56"/>
    <w:rsid w:val="007A20FF"/>
    <w:rsid w:val="007A6B2D"/>
    <w:rsid w:val="007B12D5"/>
    <w:rsid w:val="007B25F1"/>
    <w:rsid w:val="007B2657"/>
    <w:rsid w:val="007B3EB5"/>
    <w:rsid w:val="007B408E"/>
    <w:rsid w:val="007B72C6"/>
    <w:rsid w:val="007B7E68"/>
    <w:rsid w:val="007C1234"/>
    <w:rsid w:val="007C139C"/>
    <w:rsid w:val="007C4469"/>
    <w:rsid w:val="007D16EF"/>
    <w:rsid w:val="007D1C64"/>
    <w:rsid w:val="007D3E20"/>
    <w:rsid w:val="007E4488"/>
    <w:rsid w:val="007E7FA6"/>
    <w:rsid w:val="007F57CA"/>
    <w:rsid w:val="007F5B4D"/>
    <w:rsid w:val="007F76A2"/>
    <w:rsid w:val="00802ABB"/>
    <w:rsid w:val="00803FE1"/>
    <w:rsid w:val="00811BBF"/>
    <w:rsid w:val="008136AD"/>
    <w:rsid w:val="00815A5A"/>
    <w:rsid w:val="008170FF"/>
    <w:rsid w:val="0082117B"/>
    <w:rsid w:val="00832C36"/>
    <w:rsid w:val="008336AF"/>
    <w:rsid w:val="00835830"/>
    <w:rsid w:val="00840253"/>
    <w:rsid w:val="00843205"/>
    <w:rsid w:val="008445CB"/>
    <w:rsid w:val="00844DBF"/>
    <w:rsid w:val="00844E79"/>
    <w:rsid w:val="00846B49"/>
    <w:rsid w:val="008624C0"/>
    <w:rsid w:val="008638A8"/>
    <w:rsid w:val="0087796C"/>
    <w:rsid w:val="0089316F"/>
    <w:rsid w:val="00893706"/>
    <w:rsid w:val="00895F15"/>
    <w:rsid w:val="008A0105"/>
    <w:rsid w:val="008B1179"/>
    <w:rsid w:val="008B634B"/>
    <w:rsid w:val="008C20A0"/>
    <w:rsid w:val="008C2612"/>
    <w:rsid w:val="008C2B91"/>
    <w:rsid w:val="008D1F03"/>
    <w:rsid w:val="008D37BE"/>
    <w:rsid w:val="008D4F83"/>
    <w:rsid w:val="008D6D38"/>
    <w:rsid w:val="008D734F"/>
    <w:rsid w:val="008E64CD"/>
    <w:rsid w:val="0091084A"/>
    <w:rsid w:val="00911A78"/>
    <w:rsid w:val="00912E75"/>
    <w:rsid w:val="00912F29"/>
    <w:rsid w:val="009203BB"/>
    <w:rsid w:val="00920BC8"/>
    <w:rsid w:val="00925451"/>
    <w:rsid w:val="009472F7"/>
    <w:rsid w:val="00952B6B"/>
    <w:rsid w:val="00953E07"/>
    <w:rsid w:val="009577FE"/>
    <w:rsid w:val="0096048F"/>
    <w:rsid w:val="009732ED"/>
    <w:rsid w:val="00990AD7"/>
    <w:rsid w:val="00992F09"/>
    <w:rsid w:val="00993382"/>
    <w:rsid w:val="009A100E"/>
    <w:rsid w:val="009A4F0D"/>
    <w:rsid w:val="009A72AC"/>
    <w:rsid w:val="009B2E68"/>
    <w:rsid w:val="009C063D"/>
    <w:rsid w:val="009C3766"/>
    <w:rsid w:val="009C4687"/>
    <w:rsid w:val="009C5A13"/>
    <w:rsid w:val="009D3205"/>
    <w:rsid w:val="009D4673"/>
    <w:rsid w:val="009E0F53"/>
    <w:rsid w:val="009E2AE6"/>
    <w:rsid w:val="009E5946"/>
    <w:rsid w:val="009E6C79"/>
    <w:rsid w:val="009F05AA"/>
    <w:rsid w:val="009F4231"/>
    <w:rsid w:val="009F7F6B"/>
    <w:rsid w:val="00A01374"/>
    <w:rsid w:val="00A03B62"/>
    <w:rsid w:val="00A1538D"/>
    <w:rsid w:val="00A20150"/>
    <w:rsid w:val="00A2123A"/>
    <w:rsid w:val="00A27A87"/>
    <w:rsid w:val="00A304F7"/>
    <w:rsid w:val="00A30A09"/>
    <w:rsid w:val="00A44DD4"/>
    <w:rsid w:val="00A4502F"/>
    <w:rsid w:val="00A459D6"/>
    <w:rsid w:val="00A55626"/>
    <w:rsid w:val="00A567C6"/>
    <w:rsid w:val="00A572BC"/>
    <w:rsid w:val="00A62497"/>
    <w:rsid w:val="00A72BFE"/>
    <w:rsid w:val="00A72FCB"/>
    <w:rsid w:val="00A74AB1"/>
    <w:rsid w:val="00A819CE"/>
    <w:rsid w:val="00A87A9A"/>
    <w:rsid w:val="00A91037"/>
    <w:rsid w:val="00A91308"/>
    <w:rsid w:val="00A9284F"/>
    <w:rsid w:val="00A93366"/>
    <w:rsid w:val="00A9581A"/>
    <w:rsid w:val="00A9762E"/>
    <w:rsid w:val="00AA272E"/>
    <w:rsid w:val="00AA372F"/>
    <w:rsid w:val="00AA54C1"/>
    <w:rsid w:val="00AA601D"/>
    <w:rsid w:val="00AB2254"/>
    <w:rsid w:val="00AB289F"/>
    <w:rsid w:val="00AB3ADA"/>
    <w:rsid w:val="00AB7F5C"/>
    <w:rsid w:val="00AC37C9"/>
    <w:rsid w:val="00AC78CF"/>
    <w:rsid w:val="00AD0A63"/>
    <w:rsid w:val="00AF3D11"/>
    <w:rsid w:val="00AF7D7D"/>
    <w:rsid w:val="00B06E1B"/>
    <w:rsid w:val="00B07E87"/>
    <w:rsid w:val="00B11145"/>
    <w:rsid w:val="00B162EC"/>
    <w:rsid w:val="00B17E61"/>
    <w:rsid w:val="00B211CE"/>
    <w:rsid w:val="00B24331"/>
    <w:rsid w:val="00B27805"/>
    <w:rsid w:val="00B359D0"/>
    <w:rsid w:val="00B36DA7"/>
    <w:rsid w:val="00B43231"/>
    <w:rsid w:val="00B470BD"/>
    <w:rsid w:val="00B5276F"/>
    <w:rsid w:val="00B5623C"/>
    <w:rsid w:val="00B56243"/>
    <w:rsid w:val="00B57B7C"/>
    <w:rsid w:val="00B601D6"/>
    <w:rsid w:val="00B62A3F"/>
    <w:rsid w:val="00B63434"/>
    <w:rsid w:val="00B6440A"/>
    <w:rsid w:val="00B64463"/>
    <w:rsid w:val="00B66045"/>
    <w:rsid w:val="00B7094B"/>
    <w:rsid w:val="00B81EB6"/>
    <w:rsid w:val="00B82578"/>
    <w:rsid w:val="00B8481C"/>
    <w:rsid w:val="00B91B3A"/>
    <w:rsid w:val="00B93073"/>
    <w:rsid w:val="00B95FD3"/>
    <w:rsid w:val="00BB2B31"/>
    <w:rsid w:val="00BB43D8"/>
    <w:rsid w:val="00BB5505"/>
    <w:rsid w:val="00BC0FAA"/>
    <w:rsid w:val="00BC610E"/>
    <w:rsid w:val="00BE1825"/>
    <w:rsid w:val="00BE28FA"/>
    <w:rsid w:val="00BE5837"/>
    <w:rsid w:val="00BE5D73"/>
    <w:rsid w:val="00BF424B"/>
    <w:rsid w:val="00BF590B"/>
    <w:rsid w:val="00C01D27"/>
    <w:rsid w:val="00C16A18"/>
    <w:rsid w:val="00C2242C"/>
    <w:rsid w:val="00C22E67"/>
    <w:rsid w:val="00C262D4"/>
    <w:rsid w:val="00C2716A"/>
    <w:rsid w:val="00C30221"/>
    <w:rsid w:val="00C32269"/>
    <w:rsid w:val="00C343EB"/>
    <w:rsid w:val="00C35F92"/>
    <w:rsid w:val="00C369F0"/>
    <w:rsid w:val="00C374F5"/>
    <w:rsid w:val="00C469B3"/>
    <w:rsid w:val="00C516DB"/>
    <w:rsid w:val="00C51AA8"/>
    <w:rsid w:val="00C54A49"/>
    <w:rsid w:val="00C61278"/>
    <w:rsid w:val="00C61F45"/>
    <w:rsid w:val="00C8576A"/>
    <w:rsid w:val="00C873C9"/>
    <w:rsid w:val="00C90001"/>
    <w:rsid w:val="00C92784"/>
    <w:rsid w:val="00C94BA1"/>
    <w:rsid w:val="00C97D4C"/>
    <w:rsid w:val="00CA3E58"/>
    <w:rsid w:val="00CB0920"/>
    <w:rsid w:val="00CB1238"/>
    <w:rsid w:val="00CB4AC2"/>
    <w:rsid w:val="00CD02CB"/>
    <w:rsid w:val="00CD1018"/>
    <w:rsid w:val="00CE660F"/>
    <w:rsid w:val="00CF5B6C"/>
    <w:rsid w:val="00D00692"/>
    <w:rsid w:val="00D011B8"/>
    <w:rsid w:val="00D07B32"/>
    <w:rsid w:val="00D1136B"/>
    <w:rsid w:val="00D117F1"/>
    <w:rsid w:val="00D15FFF"/>
    <w:rsid w:val="00D20A86"/>
    <w:rsid w:val="00D20D28"/>
    <w:rsid w:val="00D21B8E"/>
    <w:rsid w:val="00D235D1"/>
    <w:rsid w:val="00D239A7"/>
    <w:rsid w:val="00D24B29"/>
    <w:rsid w:val="00D265EE"/>
    <w:rsid w:val="00D315C6"/>
    <w:rsid w:val="00D40ADC"/>
    <w:rsid w:val="00D47DA2"/>
    <w:rsid w:val="00D548A4"/>
    <w:rsid w:val="00D56968"/>
    <w:rsid w:val="00D64B20"/>
    <w:rsid w:val="00D66D24"/>
    <w:rsid w:val="00D709C6"/>
    <w:rsid w:val="00D87B4E"/>
    <w:rsid w:val="00D94CEF"/>
    <w:rsid w:val="00D97A1E"/>
    <w:rsid w:val="00DA0C46"/>
    <w:rsid w:val="00DA1263"/>
    <w:rsid w:val="00DB29F4"/>
    <w:rsid w:val="00DB5621"/>
    <w:rsid w:val="00DC1588"/>
    <w:rsid w:val="00DC6700"/>
    <w:rsid w:val="00DC670D"/>
    <w:rsid w:val="00DC67A4"/>
    <w:rsid w:val="00DC73F5"/>
    <w:rsid w:val="00DD0243"/>
    <w:rsid w:val="00DD1020"/>
    <w:rsid w:val="00DD36A6"/>
    <w:rsid w:val="00DD4254"/>
    <w:rsid w:val="00DD55CC"/>
    <w:rsid w:val="00DE44DB"/>
    <w:rsid w:val="00DF7CB2"/>
    <w:rsid w:val="00E04A85"/>
    <w:rsid w:val="00E04FD6"/>
    <w:rsid w:val="00E11294"/>
    <w:rsid w:val="00E17588"/>
    <w:rsid w:val="00E179D0"/>
    <w:rsid w:val="00E2188E"/>
    <w:rsid w:val="00E272F3"/>
    <w:rsid w:val="00E2739D"/>
    <w:rsid w:val="00E3018A"/>
    <w:rsid w:val="00E34DFC"/>
    <w:rsid w:val="00E37EE8"/>
    <w:rsid w:val="00E41628"/>
    <w:rsid w:val="00E42DF6"/>
    <w:rsid w:val="00E44E39"/>
    <w:rsid w:val="00E50995"/>
    <w:rsid w:val="00E54E2D"/>
    <w:rsid w:val="00E63562"/>
    <w:rsid w:val="00E644CF"/>
    <w:rsid w:val="00E657AD"/>
    <w:rsid w:val="00E65B1B"/>
    <w:rsid w:val="00E75B67"/>
    <w:rsid w:val="00E80B19"/>
    <w:rsid w:val="00E94DAD"/>
    <w:rsid w:val="00E96ADB"/>
    <w:rsid w:val="00EA1722"/>
    <w:rsid w:val="00EA449E"/>
    <w:rsid w:val="00EA535A"/>
    <w:rsid w:val="00EB6868"/>
    <w:rsid w:val="00EC017B"/>
    <w:rsid w:val="00EC137B"/>
    <w:rsid w:val="00EC420A"/>
    <w:rsid w:val="00ED13FC"/>
    <w:rsid w:val="00ED2B15"/>
    <w:rsid w:val="00ED3BD3"/>
    <w:rsid w:val="00ED5FB3"/>
    <w:rsid w:val="00ED66E6"/>
    <w:rsid w:val="00EE769D"/>
    <w:rsid w:val="00EF2BAF"/>
    <w:rsid w:val="00F03376"/>
    <w:rsid w:val="00F06360"/>
    <w:rsid w:val="00F0721B"/>
    <w:rsid w:val="00F10500"/>
    <w:rsid w:val="00F14A68"/>
    <w:rsid w:val="00F17B53"/>
    <w:rsid w:val="00F21B6E"/>
    <w:rsid w:val="00F31C72"/>
    <w:rsid w:val="00F41CA7"/>
    <w:rsid w:val="00F4546A"/>
    <w:rsid w:val="00F47CB7"/>
    <w:rsid w:val="00F56C28"/>
    <w:rsid w:val="00F57DB3"/>
    <w:rsid w:val="00F67874"/>
    <w:rsid w:val="00F70074"/>
    <w:rsid w:val="00F72BEC"/>
    <w:rsid w:val="00F75E22"/>
    <w:rsid w:val="00F7691C"/>
    <w:rsid w:val="00F87C3D"/>
    <w:rsid w:val="00F92D35"/>
    <w:rsid w:val="00F931EE"/>
    <w:rsid w:val="00F9353F"/>
    <w:rsid w:val="00F94009"/>
    <w:rsid w:val="00F956DE"/>
    <w:rsid w:val="00F95759"/>
    <w:rsid w:val="00F95BA2"/>
    <w:rsid w:val="00F97E97"/>
    <w:rsid w:val="00FA1E00"/>
    <w:rsid w:val="00FA2B1B"/>
    <w:rsid w:val="00FA4297"/>
    <w:rsid w:val="00FA4C41"/>
    <w:rsid w:val="00FA5D13"/>
    <w:rsid w:val="00FB4209"/>
    <w:rsid w:val="00FB6025"/>
    <w:rsid w:val="00FC00E9"/>
    <w:rsid w:val="00FC02DF"/>
    <w:rsid w:val="00FC162F"/>
    <w:rsid w:val="00FD0C27"/>
    <w:rsid w:val="00FD0EFF"/>
    <w:rsid w:val="00FD3FBE"/>
    <w:rsid w:val="00FE217D"/>
    <w:rsid w:val="00FF0770"/>
    <w:rsid w:val="00FF2B95"/>
    <w:rsid w:val="00FF3307"/>
    <w:rsid w:val="00FF57A7"/>
    <w:rsid w:val="00FF64A3"/>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580CC1"/>
    <w:rPr>
      <w:shd w:val="clear" w:color="auto" w:fill="FFFF00"/>
    </w:rPr>
  </w:style>
  <w:style w:type="paragraph" w:styleId="Revision">
    <w:name w:val="Revision"/>
    <w:hidden/>
    <w:uiPriority w:val="99"/>
    <w:semiHidden/>
    <w:rsid w:val="008B634B"/>
  </w:style>
  <w:style w:type="paragraph" w:styleId="NoSpacing">
    <w:name w:val="No Spacing"/>
    <w:uiPriority w:val="1"/>
    <w:qFormat/>
    <w:rsid w:val="00656510"/>
  </w:style>
  <w:style w:type="character" w:styleId="Emphasis">
    <w:name w:val="Emphasis"/>
    <w:basedOn w:val="DefaultParagraphFont"/>
    <w:uiPriority w:val="20"/>
    <w:qFormat/>
    <w:rsid w:val="003F23DA"/>
    <w:rPr>
      <w:b/>
      <w:bCs/>
      <w:i w:val="0"/>
      <w:iCs w:val="0"/>
    </w:rPr>
  </w:style>
  <w:style w:type="character" w:customStyle="1" w:styleId="st1">
    <w:name w:val="st1"/>
    <w:basedOn w:val="DefaultParagraphFont"/>
    <w:rsid w:val="003F23DA"/>
  </w:style>
  <w:style w:type="paragraph" w:customStyle="1" w:styleId="Default">
    <w:name w:val="Default"/>
    <w:rsid w:val="00464AEA"/>
    <w:pPr>
      <w:autoSpaceDE w:val="0"/>
      <w:autoSpaceDN w:val="0"/>
      <w:adjustRightInd w:val="0"/>
    </w:pPr>
    <w:rPr>
      <w:rFonts w:ascii="Times New Roman" w:hAnsi="Times New Roman" w:cs="Times New Roman"/>
      <w:color w:val="000000"/>
      <w:sz w:val="24"/>
      <w:szCs w:val="24"/>
    </w:rPr>
  </w:style>
  <w:style w:type="paragraph" w:customStyle="1" w:styleId="CM8">
    <w:name w:val="CM8"/>
    <w:basedOn w:val="Default"/>
    <w:next w:val="Default"/>
    <w:uiPriority w:val="99"/>
    <w:rsid w:val="0007729A"/>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580CC1"/>
    <w:rPr>
      <w:shd w:val="clear" w:color="auto" w:fill="FFFF00"/>
    </w:rPr>
  </w:style>
  <w:style w:type="paragraph" w:styleId="Revision">
    <w:name w:val="Revision"/>
    <w:hidden/>
    <w:uiPriority w:val="99"/>
    <w:semiHidden/>
    <w:rsid w:val="008B634B"/>
  </w:style>
  <w:style w:type="paragraph" w:styleId="NoSpacing">
    <w:name w:val="No Spacing"/>
    <w:uiPriority w:val="1"/>
    <w:qFormat/>
    <w:rsid w:val="00656510"/>
  </w:style>
  <w:style w:type="character" w:styleId="Emphasis">
    <w:name w:val="Emphasis"/>
    <w:basedOn w:val="DefaultParagraphFont"/>
    <w:uiPriority w:val="20"/>
    <w:qFormat/>
    <w:rsid w:val="003F23DA"/>
    <w:rPr>
      <w:b/>
      <w:bCs/>
      <w:i w:val="0"/>
      <w:iCs w:val="0"/>
    </w:rPr>
  </w:style>
  <w:style w:type="character" w:customStyle="1" w:styleId="st1">
    <w:name w:val="st1"/>
    <w:basedOn w:val="DefaultParagraphFont"/>
    <w:rsid w:val="003F23DA"/>
  </w:style>
  <w:style w:type="paragraph" w:customStyle="1" w:styleId="Default">
    <w:name w:val="Default"/>
    <w:rsid w:val="00464AEA"/>
    <w:pPr>
      <w:autoSpaceDE w:val="0"/>
      <w:autoSpaceDN w:val="0"/>
      <w:adjustRightInd w:val="0"/>
    </w:pPr>
    <w:rPr>
      <w:rFonts w:ascii="Times New Roman" w:hAnsi="Times New Roman" w:cs="Times New Roman"/>
      <w:color w:val="000000"/>
      <w:sz w:val="24"/>
      <w:szCs w:val="24"/>
    </w:rPr>
  </w:style>
  <w:style w:type="paragraph" w:customStyle="1" w:styleId="CM8">
    <w:name w:val="CM8"/>
    <w:basedOn w:val="Default"/>
    <w:next w:val="Default"/>
    <w:uiPriority w:val="99"/>
    <w:rsid w:val="0007729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0947">
      <w:bodyDiv w:val="1"/>
      <w:marLeft w:val="0"/>
      <w:marRight w:val="0"/>
      <w:marTop w:val="0"/>
      <w:marBottom w:val="0"/>
      <w:divBdr>
        <w:top w:val="none" w:sz="0" w:space="0" w:color="auto"/>
        <w:left w:val="none" w:sz="0" w:space="0" w:color="auto"/>
        <w:bottom w:val="none" w:sz="0" w:space="0" w:color="auto"/>
        <w:right w:val="none" w:sz="0" w:space="0" w:color="auto"/>
      </w:divBdr>
      <w:divsChild>
        <w:div w:id="834878095">
          <w:marLeft w:val="0"/>
          <w:marRight w:val="0"/>
          <w:marTop w:val="0"/>
          <w:marBottom w:val="0"/>
          <w:divBdr>
            <w:top w:val="none" w:sz="0" w:space="0" w:color="auto"/>
            <w:left w:val="none" w:sz="0" w:space="0" w:color="auto"/>
            <w:bottom w:val="none" w:sz="0" w:space="0" w:color="auto"/>
            <w:right w:val="none" w:sz="0" w:space="0" w:color="auto"/>
          </w:divBdr>
          <w:divsChild>
            <w:div w:id="1282225337">
              <w:marLeft w:val="0"/>
              <w:marRight w:val="0"/>
              <w:marTop w:val="0"/>
              <w:marBottom w:val="0"/>
              <w:divBdr>
                <w:top w:val="none" w:sz="0" w:space="0" w:color="auto"/>
                <w:left w:val="none" w:sz="0" w:space="0" w:color="auto"/>
                <w:bottom w:val="none" w:sz="0" w:space="0" w:color="auto"/>
                <w:right w:val="none" w:sz="0" w:space="0" w:color="auto"/>
              </w:divBdr>
              <w:divsChild>
                <w:div w:id="653216575">
                  <w:marLeft w:val="0"/>
                  <w:marRight w:val="0"/>
                  <w:marTop w:val="450"/>
                  <w:marBottom w:val="0"/>
                  <w:divBdr>
                    <w:top w:val="none" w:sz="0" w:space="0" w:color="auto"/>
                    <w:left w:val="none" w:sz="0" w:space="0" w:color="auto"/>
                    <w:bottom w:val="none" w:sz="0" w:space="0" w:color="auto"/>
                    <w:right w:val="none" w:sz="0" w:space="0" w:color="auto"/>
                  </w:divBdr>
                  <w:divsChild>
                    <w:div w:id="351105263">
                      <w:marLeft w:val="0"/>
                      <w:marRight w:val="0"/>
                      <w:marTop w:val="0"/>
                      <w:marBottom w:val="0"/>
                      <w:divBdr>
                        <w:top w:val="none" w:sz="0" w:space="0" w:color="auto"/>
                        <w:left w:val="none" w:sz="0" w:space="0" w:color="auto"/>
                        <w:bottom w:val="none" w:sz="0" w:space="0" w:color="auto"/>
                        <w:right w:val="none" w:sz="0" w:space="0" w:color="auto"/>
                      </w:divBdr>
                      <w:divsChild>
                        <w:div w:id="1808623053">
                          <w:marLeft w:val="0"/>
                          <w:marRight w:val="0"/>
                          <w:marTop w:val="0"/>
                          <w:marBottom w:val="0"/>
                          <w:divBdr>
                            <w:top w:val="none" w:sz="0" w:space="0" w:color="auto"/>
                            <w:left w:val="none" w:sz="0" w:space="0" w:color="auto"/>
                            <w:bottom w:val="none" w:sz="0" w:space="0" w:color="auto"/>
                            <w:right w:val="none" w:sz="0" w:space="0" w:color="auto"/>
                          </w:divBdr>
                          <w:divsChild>
                            <w:div w:id="316688315">
                              <w:marLeft w:val="0"/>
                              <w:marRight w:val="0"/>
                              <w:marTop w:val="0"/>
                              <w:marBottom w:val="0"/>
                              <w:divBdr>
                                <w:top w:val="none" w:sz="0" w:space="0" w:color="auto"/>
                                <w:left w:val="none" w:sz="0" w:space="0" w:color="auto"/>
                                <w:bottom w:val="none" w:sz="0" w:space="0" w:color="auto"/>
                                <w:right w:val="none" w:sz="0" w:space="0" w:color="auto"/>
                              </w:divBdr>
                              <w:divsChild>
                                <w:div w:id="35666511">
                                  <w:marLeft w:val="0"/>
                                  <w:marRight w:val="0"/>
                                  <w:marTop w:val="0"/>
                                  <w:marBottom w:val="0"/>
                                  <w:divBdr>
                                    <w:top w:val="none" w:sz="0" w:space="0" w:color="auto"/>
                                    <w:left w:val="none" w:sz="0" w:space="0" w:color="auto"/>
                                    <w:bottom w:val="none" w:sz="0" w:space="0" w:color="auto"/>
                                    <w:right w:val="none" w:sz="0" w:space="0" w:color="auto"/>
                                  </w:divBdr>
                                  <w:divsChild>
                                    <w:div w:id="1100948045">
                                      <w:marLeft w:val="0"/>
                                      <w:marRight w:val="0"/>
                                      <w:marTop w:val="0"/>
                                      <w:marBottom w:val="0"/>
                                      <w:divBdr>
                                        <w:top w:val="none" w:sz="0" w:space="0" w:color="auto"/>
                                        <w:left w:val="none" w:sz="0" w:space="0" w:color="auto"/>
                                        <w:bottom w:val="none" w:sz="0" w:space="0" w:color="auto"/>
                                        <w:right w:val="none" w:sz="0" w:space="0" w:color="auto"/>
                                      </w:divBdr>
                                      <w:divsChild>
                                        <w:div w:id="1685593405">
                                          <w:marLeft w:val="0"/>
                                          <w:marRight w:val="0"/>
                                          <w:marTop w:val="0"/>
                                          <w:marBottom w:val="0"/>
                                          <w:divBdr>
                                            <w:top w:val="none" w:sz="0" w:space="0" w:color="auto"/>
                                            <w:left w:val="none" w:sz="0" w:space="0" w:color="auto"/>
                                            <w:bottom w:val="none" w:sz="0" w:space="0" w:color="auto"/>
                                            <w:right w:val="none" w:sz="0" w:space="0" w:color="auto"/>
                                          </w:divBdr>
                                        </w:div>
                                        <w:div w:id="896890716">
                                          <w:marLeft w:val="0"/>
                                          <w:marRight w:val="0"/>
                                          <w:marTop w:val="0"/>
                                          <w:marBottom w:val="0"/>
                                          <w:divBdr>
                                            <w:top w:val="none" w:sz="0" w:space="0" w:color="auto"/>
                                            <w:left w:val="none" w:sz="0" w:space="0" w:color="auto"/>
                                            <w:bottom w:val="none" w:sz="0" w:space="0" w:color="auto"/>
                                            <w:right w:val="none" w:sz="0" w:space="0" w:color="auto"/>
                                          </w:divBdr>
                                        </w:div>
                                        <w:div w:id="862861027">
                                          <w:marLeft w:val="0"/>
                                          <w:marRight w:val="0"/>
                                          <w:marTop w:val="0"/>
                                          <w:marBottom w:val="0"/>
                                          <w:divBdr>
                                            <w:top w:val="none" w:sz="0" w:space="0" w:color="auto"/>
                                            <w:left w:val="none" w:sz="0" w:space="0" w:color="auto"/>
                                            <w:bottom w:val="none" w:sz="0" w:space="0" w:color="auto"/>
                                            <w:right w:val="none" w:sz="0" w:space="0" w:color="auto"/>
                                          </w:divBdr>
                                        </w:div>
                                        <w:div w:id="1279069581">
                                          <w:marLeft w:val="0"/>
                                          <w:marRight w:val="0"/>
                                          <w:marTop w:val="0"/>
                                          <w:marBottom w:val="0"/>
                                          <w:divBdr>
                                            <w:top w:val="none" w:sz="0" w:space="0" w:color="auto"/>
                                            <w:left w:val="none" w:sz="0" w:space="0" w:color="auto"/>
                                            <w:bottom w:val="none" w:sz="0" w:space="0" w:color="auto"/>
                                            <w:right w:val="none" w:sz="0" w:space="0" w:color="auto"/>
                                          </w:divBdr>
                                        </w:div>
                                        <w:div w:id="14505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291066">
      <w:bodyDiv w:val="1"/>
      <w:marLeft w:val="0"/>
      <w:marRight w:val="0"/>
      <w:marTop w:val="0"/>
      <w:marBottom w:val="0"/>
      <w:divBdr>
        <w:top w:val="none" w:sz="0" w:space="0" w:color="auto"/>
        <w:left w:val="none" w:sz="0" w:space="0" w:color="auto"/>
        <w:bottom w:val="none" w:sz="0" w:space="0" w:color="auto"/>
        <w:right w:val="none" w:sz="0" w:space="0" w:color="auto"/>
      </w:divBdr>
      <w:divsChild>
        <w:div w:id="1544752194">
          <w:marLeft w:val="0"/>
          <w:marRight w:val="0"/>
          <w:marTop w:val="0"/>
          <w:marBottom w:val="0"/>
          <w:divBdr>
            <w:top w:val="none" w:sz="0" w:space="0" w:color="auto"/>
            <w:left w:val="none" w:sz="0" w:space="0" w:color="auto"/>
            <w:bottom w:val="none" w:sz="0" w:space="0" w:color="auto"/>
            <w:right w:val="none" w:sz="0" w:space="0" w:color="auto"/>
          </w:divBdr>
          <w:divsChild>
            <w:div w:id="1741440010">
              <w:marLeft w:val="0"/>
              <w:marRight w:val="0"/>
              <w:marTop w:val="0"/>
              <w:marBottom w:val="0"/>
              <w:divBdr>
                <w:top w:val="none" w:sz="0" w:space="0" w:color="auto"/>
                <w:left w:val="none" w:sz="0" w:space="0" w:color="auto"/>
                <w:bottom w:val="none" w:sz="0" w:space="0" w:color="auto"/>
                <w:right w:val="none" w:sz="0" w:space="0" w:color="auto"/>
              </w:divBdr>
              <w:divsChild>
                <w:div w:id="1230068575">
                  <w:marLeft w:val="0"/>
                  <w:marRight w:val="0"/>
                  <w:marTop w:val="450"/>
                  <w:marBottom w:val="0"/>
                  <w:divBdr>
                    <w:top w:val="none" w:sz="0" w:space="0" w:color="auto"/>
                    <w:left w:val="none" w:sz="0" w:space="0" w:color="auto"/>
                    <w:bottom w:val="none" w:sz="0" w:space="0" w:color="auto"/>
                    <w:right w:val="none" w:sz="0" w:space="0" w:color="auto"/>
                  </w:divBdr>
                  <w:divsChild>
                    <w:div w:id="1724136851">
                      <w:marLeft w:val="0"/>
                      <w:marRight w:val="0"/>
                      <w:marTop w:val="0"/>
                      <w:marBottom w:val="0"/>
                      <w:divBdr>
                        <w:top w:val="none" w:sz="0" w:space="0" w:color="auto"/>
                        <w:left w:val="none" w:sz="0" w:space="0" w:color="auto"/>
                        <w:bottom w:val="none" w:sz="0" w:space="0" w:color="auto"/>
                        <w:right w:val="none" w:sz="0" w:space="0" w:color="auto"/>
                      </w:divBdr>
                      <w:divsChild>
                        <w:div w:id="694697257">
                          <w:marLeft w:val="0"/>
                          <w:marRight w:val="0"/>
                          <w:marTop w:val="0"/>
                          <w:marBottom w:val="0"/>
                          <w:divBdr>
                            <w:top w:val="none" w:sz="0" w:space="0" w:color="auto"/>
                            <w:left w:val="none" w:sz="0" w:space="0" w:color="auto"/>
                            <w:bottom w:val="none" w:sz="0" w:space="0" w:color="auto"/>
                            <w:right w:val="none" w:sz="0" w:space="0" w:color="auto"/>
                          </w:divBdr>
                          <w:divsChild>
                            <w:div w:id="1497302818">
                              <w:marLeft w:val="0"/>
                              <w:marRight w:val="0"/>
                              <w:marTop w:val="0"/>
                              <w:marBottom w:val="0"/>
                              <w:divBdr>
                                <w:top w:val="none" w:sz="0" w:space="0" w:color="auto"/>
                                <w:left w:val="none" w:sz="0" w:space="0" w:color="auto"/>
                                <w:bottom w:val="none" w:sz="0" w:space="0" w:color="auto"/>
                                <w:right w:val="none" w:sz="0" w:space="0" w:color="auto"/>
                              </w:divBdr>
                              <w:divsChild>
                                <w:div w:id="26033819">
                                  <w:marLeft w:val="0"/>
                                  <w:marRight w:val="0"/>
                                  <w:marTop w:val="0"/>
                                  <w:marBottom w:val="0"/>
                                  <w:divBdr>
                                    <w:top w:val="none" w:sz="0" w:space="0" w:color="auto"/>
                                    <w:left w:val="none" w:sz="0" w:space="0" w:color="auto"/>
                                    <w:bottom w:val="none" w:sz="0" w:space="0" w:color="auto"/>
                                    <w:right w:val="none" w:sz="0" w:space="0" w:color="auto"/>
                                  </w:divBdr>
                                  <w:divsChild>
                                    <w:div w:id="1876387063">
                                      <w:marLeft w:val="0"/>
                                      <w:marRight w:val="0"/>
                                      <w:marTop w:val="0"/>
                                      <w:marBottom w:val="0"/>
                                      <w:divBdr>
                                        <w:top w:val="none" w:sz="0" w:space="0" w:color="auto"/>
                                        <w:left w:val="none" w:sz="0" w:space="0" w:color="auto"/>
                                        <w:bottom w:val="none" w:sz="0" w:space="0" w:color="auto"/>
                                        <w:right w:val="none" w:sz="0" w:space="0" w:color="auto"/>
                                      </w:divBdr>
                                      <w:divsChild>
                                        <w:div w:id="1512376206">
                                          <w:marLeft w:val="0"/>
                                          <w:marRight w:val="0"/>
                                          <w:marTop w:val="0"/>
                                          <w:marBottom w:val="0"/>
                                          <w:divBdr>
                                            <w:top w:val="none" w:sz="0" w:space="0" w:color="auto"/>
                                            <w:left w:val="none" w:sz="0" w:space="0" w:color="auto"/>
                                            <w:bottom w:val="none" w:sz="0" w:space="0" w:color="auto"/>
                                            <w:right w:val="none" w:sz="0" w:space="0" w:color="auto"/>
                                          </w:divBdr>
                                        </w:div>
                                        <w:div w:id="1438981928">
                                          <w:marLeft w:val="0"/>
                                          <w:marRight w:val="0"/>
                                          <w:marTop w:val="0"/>
                                          <w:marBottom w:val="0"/>
                                          <w:divBdr>
                                            <w:top w:val="none" w:sz="0" w:space="0" w:color="auto"/>
                                            <w:left w:val="none" w:sz="0" w:space="0" w:color="auto"/>
                                            <w:bottom w:val="none" w:sz="0" w:space="0" w:color="auto"/>
                                            <w:right w:val="none" w:sz="0" w:space="0" w:color="auto"/>
                                          </w:divBdr>
                                        </w:div>
                                        <w:div w:id="1627390159">
                                          <w:marLeft w:val="720"/>
                                          <w:marRight w:val="0"/>
                                          <w:marTop w:val="0"/>
                                          <w:marBottom w:val="0"/>
                                          <w:divBdr>
                                            <w:top w:val="none" w:sz="0" w:space="0" w:color="auto"/>
                                            <w:left w:val="none" w:sz="0" w:space="0" w:color="auto"/>
                                            <w:bottom w:val="none" w:sz="0" w:space="0" w:color="auto"/>
                                            <w:right w:val="none" w:sz="0" w:space="0" w:color="auto"/>
                                          </w:divBdr>
                                        </w:div>
                                        <w:div w:id="173232442">
                                          <w:marLeft w:val="0"/>
                                          <w:marRight w:val="0"/>
                                          <w:marTop w:val="0"/>
                                          <w:marBottom w:val="0"/>
                                          <w:divBdr>
                                            <w:top w:val="none" w:sz="0" w:space="0" w:color="auto"/>
                                            <w:left w:val="none" w:sz="0" w:space="0" w:color="auto"/>
                                            <w:bottom w:val="none" w:sz="0" w:space="0" w:color="auto"/>
                                            <w:right w:val="none" w:sz="0" w:space="0" w:color="auto"/>
                                          </w:divBdr>
                                        </w:div>
                                        <w:div w:id="1282566799">
                                          <w:marLeft w:val="0"/>
                                          <w:marRight w:val="0"/>
                                          <w:marTop w:val="0"/>
                                          <w:marBottom w:val="0"/>
                                          <w:divBdr>
                                            <w:top w:val="none" w:sz="0" w:space="0" w:color="auto"/>
                                            <w:left w:val="none" w:sz="0" w:space="0" w:color="auto"/>
                                            <w:bottom w:val="none" w:sz="0" w:space="0" w:color="auto"/>
                                            <w:right w:val="none" w:sz="0" w:space="0" w:color="auto"/>
                                          </w:divBdr>
                                        </w:div>
                                        <w:div w:id="392236343">
                                          <w:marLeft w:val="720"/>
                                          <w:marRight w:val="0"/>
                                          <w:marTop w:val="0"/>
                                          <w:marBottom w:val="0"/>
                                          <w:divBdr>
                                            <w:top w:val="none" w:sz="0" w:space="0" w:color="auto"/>
                                            <w:left w:val="none" w:sz="0" w:space="0" w:color="auto"/>
                                            <w:bottom w:val="none" w:sz="0" w:space="0" w:color="auto"/>
                                            <w:right w:val="none" w:sz="0" w:space="0" w:color="auto"/>
                                          </w:divBdr>
                                        </w:div>
                                        <w:div w:id="178398804">
                                          <w:marLeft w:val="0"/>
                                          <w:marRight w:val="0"/>
                                          <w:marTop w:val="0"/>
                                          <w:marBottom w:val="0"/>
                                          <w:divBdr>
                                            <w:top w:val="none" w:sz="0" w:space="0" w:color="auto"/>
                                            <w:left w:val="none" w:sz="0" w:space="0" w:color="auto"/>
                                            <w:bottom w:val="none" w:sz="0" w:space="0" w:color="auto"/>
                                            <w:right w:val="none" w:sz="0" w:space="0" w:color="auto"/>
                                          </w:divBdr>
                                        </w:div>
                                        <w:div w:id="1721322724">
                                          <w:marLeft w:val="0"/>
                                          <w:marRight w:val="0"/>
                                          <w:marTop w:val="0"/>
                                          <w:marBottom w:val="0"/>
                                          <w:divBdr>
                                            <w:top w:val="none" w:sz="0" w:space="0" w:color="auto"/>
                                            <w:left w:val="none" w:sz="0" w:space="0" w:color="auto"/>
                                            <w:bottom w:val="none" w:sz="0" w:space="0" w:color="auto"/>
                                            <w:right w:val="none" w:sz="0" w:space="0" w:color="auto"/>
                                          </w:divBdr>
                                        </w:div>
                                        <w:div w:id="1470787083">
                                          <w:marLeft w:val="0"/>
                                          <w:marRight w:val="0"/>
                                          <w:marTop w:val="0"/>
                                          <w:marBottom w:val="0"/>
                                          <w:divBdr>
                                            <w:top w:val="none" w:sz="0" w:space="0" w:color="auto"/>
                                            <w:left w:val="none" w:sz="0" w:space="0" w:color="auto"/>
                                            <w:bottom w:val="none" w:sz="0" w:space="0" w:color="auto"/>
                                            <w:right w:val="none" w:sz="0" w:space="0" w:color="auto"/>
                                          </w:divBdr>
                                        </w:div>
                                        <w:div w:id="949631791">
                                          <w:marLeft w:val="0"/>
                                          <w:marRight w:val="0"/>
                                          <w:marTop w:val="0"/>
                                          <w:marBottom w:val="0"/>
                                          <w:divBdr>
                                            <w:top w:val="none" w:sz="0" w:space="0" w:color="auto"/>
                                            <w:left w:val="none" w:sz="0" w:space="0" w:color="auto"/>
                                            <w:bottom w:val="none" w:sz="0" w:space="0" w:color="auto"/>
                                            <w:right w:val="none" w:sz="0" w:space="0" w:color="auto"/>
                                          </w:divBdr>
                                        </w:div>
                                        <w:div w:id="237982772">
                                          <w:marLeft w:val="0"/>
                                          <w:marRight w:val="0"/>
                                          <w:marTop w:val="0"/>
                                          <w:marBottom w:val="0"/>
                                          <w:divBdr>
                                            <w:top w:val="none" w:sz="0" w:space="0" w:color="auto"/>
                                            <w:left w:val="none" w:sz="0" w:space="0" w:color="auto"/>
                                            <w:bottom w:val="none" w:sz="0" w:space="0" w:color="auto"/>
                                            <w:right w:val="none" w:sz="0" w:space="0" w:color="auto"/>
                                          </w:divBdr>
                                        </w:div>
                                        <w:div w:id="1937060715">
                                          <w:marLeft w:val="0"/>
                                          <w:marRight w:val="0"/>
                                          <w:marTop w:val="0"/>
                                          <w:marBottom w:val="0"/>
                                          <w:divBdr>
                                            <w:top w:val="none" w:sz="0" w:space="0" w:color="auto"/>
                                            <w:left w:val="none" w:sz="0" w:space="0" w:color="auto"/>
                                            <w:bottom w:val="none" w:sz="0" w:space="0" w:color="auto"/>
                                            <w:right w:val="none" w:sz="0" w:space="0" w:color="auto"/>
                                          </w:divBdr>
                                        </w:div>
                                        <w:div w:id="839197613">
                                          <w:marLeft w:val="0"/>
                                          <w:marRight w:val="0"/>
                                          <w:marTop w:val="0"/>
                                          <w:marBottom w:val="0"/>
                                          <w:divBdr>
                                            <w:top w:val="none" w:sz="0" w:space="0" w:color="auto"/>
                                            <w:left w:val="none" w:sz="0" w:space="0" w:color="auto"/>
                                            <w:bottom w:val="none" w:sz="0" w:space="0" w:color="auto"/>
                                            <w:right w:val="none" w:sz="0" w:space="0" w:color="auto"/>
                                          </w:divBdr>
                                        </w:div>
                                        <w:div w:id="1115251506">
                                          <w:marLeft w:val="0"/>
                                          <w:marRight w:val="0"/>
                                          <w:marTop w:val="0"/>
                                          <w:marBottom w:val="0"/>
                                          <w:divBdr>
                                            <w:top w:val="none" w:sz="0" w:space="0" w:color="auto"/>
                                            <w:left w:val="none" w:sz="0" w:space="0" w:color="auto"/>
                                            <w:bottom w:val="none" w:sz="0" w:space="0" w:color="auto"/>
                                            <w:right w:val="none" w:sz="0" w:space="0" w:color="auto"/>
                                          </w:divBdr>
                                        </w:div>
                                        <w:div w:id="329406282">
                                          <w:marLeft w:val="720"/>
                                          <w:marRight w:val="0"/>
                                          <w:marTop w:val="0"/>
                                          <w:marBottom w:val="0"/>
                                          <w:divBdr>
                                            <w:top w:val="none" w:sz="0" w:space="0" w:color="auto"/>
                                            <w:left w:val="none" w:sz="0" w:space="0" w:color="auto"/>
                                            <w:bottom w:val="none" w:sz="0" w:space="0" w:color="auto"/>
                                            <w:right w:val="none" w:sz="0" w:space="0" w:color="auto"/>
                                          </w:divBdr>
                                        </w:div>
                                        <w:div w:id="1432050008">
                                          <w:marLeft w:val="0"/>
                                          <w:marRight w:val="0"/>
                                          <w:marTop w:val="0"/>
                                          <w:marBottom w:val="0"/>
                                          <w:divBdr>
                                            <w:top w:val="none" w:sz="0" w:space="0" w:color="auto"/>
                                            <w:left w:val="none" w:sz="0" w:space="0" w:color="auto"/>
                                            <w:bottom w:val="none" w:sz="0" w:space="0" w:color="auto"/>
                                            <w:right w:val="none" w:sz="0" w:space="0" w:color="auto"/>
                                          </w:divBdr>
                                        </w:div>
                                        <w:div w:id="535234966">
                                          <w:marLeft w:val="0"/>
                                          <w:marRight w:val="0"/>
                                          <w:marTop w:val="0"/>
                                          <w:marBottom w:val="0"/>
                                          <w:divBdr>
                                            <w:top w:val="none" w:sz="0" w:space="0" w:color="auto"/>
                                            <w:left w:val="none" w:sz="0" w:space="0" w:color="auto"/>
                                            <w:bottom w:val="none" w:sz="0" w:space="0" w:color="auto"/>
                                            <w:right w:val="none" w:sz="0" w:space="0" w:color="auto"/>
                                          </w:divBdr>
                                        </w:div>
                                        <w:div w:id="1377505143">
                                          <w:marLeft w:val="0"/>
                                          <w:marRight w:val="0"/>
                                          <w:marTop w:val="0"/>
                                          <w:marBottom w:val="0"/>
                                          <w:divBdr>
                                            <w:top w:val="none" w:sz="0" w:space="0" w:color="auto"/>
                                            <w:left w:val="none" w:sz="0" w:space="0" w:color="auto"/>
                                            <w:bottom w:val="none" w:sz="0" w:space="0" w:color="auto"/>
                                            <w:right w:val="none" w:sz="0" w:space="0" w:color="auto"/>
                                          </w:divBdr>
                                        </w:div>
                                        <w:div w:id="1109473571">
                                          <w:marLeft w:val="0"/>
                                          <w:marRight w:val="0"/>
                                          <w:marTop w:val="0"/>
                                          <w:marBottom w:val="0"/>
                                          <w:divBdr>
                                            <w:top w:val="none" w:sz="0" w:space="0" w:color="auto"/>
                                            <w:left w:val="none" w:sz="0" w:space="0" w:color="auto"/>
                                            <w:bottom w:val="none" w:sz="0" w:space="0" w:color="auto"/>
                                            <w:right w:val="none" w:sz="0" w:space="0" w:color="auto"/>
                                          </w:divBdr>
                                        </w:div>
                                        <w:div w:id="492962128">
                                          <w:marLeft w:val="0"/>
                                          <w:marRight w:val="0"/>
                                          <w:marTop w:val="0"/>
                                          <w:marBottom w:val="0"/>
                                          <w:divBdr>
                                            <w:top w:val="none" w:sz="0" w:space="0" w:color="auto"/>
                                            <w:left w:val="none" w:sz="0" w:space="0" w:color="auto"/>
                                            <w:bottom w:val="none" w:sz="0" w:space="0" w:color="auto"/>
                                            <w:right w:val="none" w:sz="0" w:space="0" w:color="auto"/>
                                          </w:divBdr>
                                        </w:div>
                                        <w:div w:id="1407605036">
                                          <w:marLeft w:val="0"/>
                                          <w:marRight w:val="0"/>
                                          <w:marTop w:val="0"/>
                                          <w:marBottom w:val="0"/>
                                          <w:divBdr>
                                            <w:top w:val="none" w:sz="0" w:space="0" w:color="auto"/>
                                            <w:left w:val="none" w:sz="0" w:space="0" w:color="auto"/>
                                            <w:bottom w:val="none" w:sz="0" w:space="0" w:color="auto"/>
                                            <w:right w:val="none" w:sz="0" w:space="0" w:color="auto"/>
                                          </w:divBdr>
                                        </w:div>
                                        <w:div w:id="347683957">
                                          <w:marLeft w:val="0"/>
                                          <w:marRight w:val="0"/>
                                          <w:marTop w:val="0"/>
                                          <w:marBottom w:val="0"/>
                                          <w:divBdr>
                                            <w:top w:val="none" w:sz="0" w:space="0" w:color="auto"/>
                                            <w:left w:val="none" w:sz="0" w:space="0" w:color="auto"/>
                                            <w:bottom w:val="none" w:sz="0" w:space="0" w:color="auto"/>
                                            <w:right w:val="none" w:sz="0" w:space="0" w:color="auto"/>
                                          </w:divBdr>
                                        </w:div>
                                        <w:div w:id="15989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61045">
      <w:bodyDiv w:val="1"/>
      <w:marLeft w:val="0"/>
      <w:marRight w:val="0"/>
      <w:marTop w:val="0"/>
      <w:marBottom w:val="0"/>
      <w:divBdr>
        <w:top w:val="none" w:sz="0" w:space="0" w:color="auto"/>
        <w:left w:val="none" w:sz="0" w:space="0" w:color="auto"/>
        <w:bottom w:val="none" w:sz="0" w:space="0" w:color="auto"/>
        <w:right w:val="none" w:sz="0" w:space="0" w:color="auto"/>
      </w:divBdr>
    </w:div>
    <w:div w:id="1842237429">
      <w:marLeft w:val="0"/>
      <w:marRight w:val="0"/>
      <w:marTop w:val="0"/>
      <w:marBottom w:val="0"/>
      <w:divBdr>
        <w:top w:val="none" w:sz="0" w:space="0" w:color="auto"/>
        <w:left w:val="none" w:sz="0" w:space="0" w:color="auto"/>
        <w:bottom w:val="none" w:sz="0" w:space="0" w:color="auto"/>
        <w:right w:val="none" w:sz="0" w:space="0" w:color="auto"/>
      </w:divBdr>
      <w:divsChild>
        <w:div w:id="900092610">
          <w:marLeft w:val="0"/>
          <w:marRight w:val="0"/>
          <w:marTop w:val="0"/>
          <w:marBottom w:val="0"/>
          <w:divBdr>
            <w:top w:val="none" w:sz="0" w:space="0" w:color="auto"/>
            <w:left w:val="none" w:sz="0" w:space="0" w:color="auto"/>
            <w:bottom w:val="none" w:sz="0" w:space="0" w:color="auto"/>
            <w:right w:val="none" w:sz="0" w:space="0" w:color="auto"/>
          </w:divBdr>
          <w:divsChild>
            <w:div w:id="1874148447">
              <w:marLeft w:val="0"/>
              <w:marRight w:val="0"/>
              <w:marTop w:val="450"/>
              <w:marBottom w:val="0"/>
              <w:divBdr>
                <w:top w:val="none" w:sz="0" w:space="0" w:color="auto"/>
                <w:left w:val="none" w:sz="0" w:space="0" w:color="auto"/>
                <w:bottom w:val="none" w:sz="0" w:space="0" w:color="auto"/>
                <w:right w:val="none" w:sz="0" w:space="0" w:color="auto"/>
              </w:divBdr>
              <w:divsChild>
                <w:div w:id="10306594">
                  <w:marLeft w:val="0"/>
                  <w:marRight w:val="0"/>
                  <w:marTop w:val="0"/>
                  <w:marBottom w:val="0"/>
                  <w:divBdr>
                    <w:top w:val="none" w:sz="0" w:space="0" w:color="auto"/>
                    <w:left w:val="none" w:sz="0" w:space="0" w:color="auto"/>
                    <w:bottom w:val="none" w:sz="0" w:space="0" w:color="auto"/>
                    <w:right w:val="none" w:sz="0" w:space="0" w:color="auto"/>
                  </w:divBdr>
                  <w:divsChild>
                    <w:div w:id="1768887834">
                      <w:marLeft w:val="0"/>
                      <w:marRight w:val="0"/>
                      <w:marTop w:val="0"/>
                      <w:marBottom w:val="0"/>
                      <w:divBdr>
                        <w:top w:val="none" w:sz="0" w:space="0" w:color="auto"/>
                        <w:left w:val="none" w:sz="0" w:space="0" w:color="auto"/>
                        <w:bottom w:val="none" w:sz="0" w:space="0" w:color="auto"/>
                        <w:right w:val="none" w:sz="0" w:space="0" w:color="auto"/>
                      </w:divBdr>
                      <w:divsChild>
                        <w:div w:id="791486382">
                          <w:marLeft w:val="0"/>
                          <w:marRight w:val="0"/>
                          <w:marTop w:val="0"/>
                          <w:marBottom w:val="0"/>
                          <w:divBdr>
                            <w:top w:val="none" w:sz="0" w:space="0" w:color="auto"/>
                            <w:left w:val="none" w:sz="0" w:space="0" w:color="auto"/>
                            <w:bottom w:val="none" w:sz="0" w:space="0" w:color="auto"/>
                            <w:right w:val="none" w:sz="0" w:space="0" w:color="auto"/>
                          </w:divBdr>
                          <w:divsChild>
                            <w:div w:id="1557664223">
                              <w:marLeft w:val="0"/>
                              <w:marRight w:val="0"/>
                              <w:marTop w:val="0"/>
                              <w:marBottom w:val="0"/>
                              <w:divBdr>
                                <w:top w:val="none" w:sz="0" w:space="0" w:color="auto"/>
                                <w:left w:val="none" w:sz="0" w:space="0" w:color="auto"/>
                                <w:bottom w:val="none" w:sz="0" w:space="0" w:color="auto"/>
                                <w:right w:val="none" w:sz="0" w:space="0" w:color="auto"/>
                              </w:divBdr>
                              <w:divsChild>
                                <w:div w:id="585116567">
                                  <w:marLeft w:val="0"/>
                                  <w:marRight w:val="0"/>
                                  <w:marTop w:val="0"/>
                                  <w:marBottom w:val="0"/>
                                  <w:divBdr>
                                    <w:top w:val="none" w:sz="0" w:space="0" w:color="auto"/>
                                    <w:left w:val="none" w:sz="0" w:space="0" w:color="auto"/>
                                    <w:bottom w:val="none" w:sz="0" w:space="0" w:color="auto"/>
                                    <w:right w:val="none" w:sz="0" w:space="0" w:color="auto"/>
                                  </w:divBdr>
                                  <w:divsChild>
                                    <w:div w:id="93745282">
                                      <w:marLeft w:val="0"/>
                                      <w:marRight w:val="0"/>
                                      <w:marTop w:val="0"/>
                                      <w:marBottom w:val="0"/>
                                      <w:divBdr>
                                        <w:top w:val="none" w:sz="0" w:space="0" w:color="auto"/>
                                        <w:left w:val="none" w:sz="0" w:space="0" w:color="auto"/>
                                        <w:bottom w:val="none" w:sz="0" w:space="0" w:color="auto"/>
                                        <w:right w:val="none" w:sz="0" w:space="0" w:color="auto"/>
                                      </w:divBdr>
                                    </w:div>
                                    <w:div w:id="1609308990">
                                      <w:marLeft w:val="0"/>
                                      <w:marRight w:val="0"/>
                                      <w:marTop w:val="0"/>
                                      <w:marBottom w:val="0"/>
                                      <w:divBdr>
                                        <w:top w:val="none" w:sz="0" w:space="0" w:color="auto"/>
                                        <w:left w:val="none" w:sz="0" w:space="0" w:color="auto"/>
                                        <w:bottom w:val="none" w:sz="0" w:space="0" w:color="auto"/>
                                        <w:right w:val="none" w:sz="0" w:space="0" w:color="auto"/>
                                      </w:divBdr>
                                    </w:div>
                                    <w:div w:id="16216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90808">
      <w:bodyDiv w:val="1"/>
      <w:marLeft w:val="0"/>
      <w:marRight w:val="0"/>
      <w:marTop w:val="0"/>
      <w:marBottom w:val="0"/>
      <w:divBdr>
        <w:top w:val="none" w:sz="0" w:space="0" w:color="auto"/>
        <w:left w:val="none" w:sz="0" w:space="0" w:color="auto"/>
        <w:bottom w:val="none" w:sz="0" w:space="0" w:color="auto"/>
        <w:right w:val="none" w:sz="0" w:space="0" w:color="auto"/>
      </w:divBdr>
      <w:divsChild>
        <w:div w:id="2039694277">
          <w:marLeft w:val="0"/>
          <w:marRight w:val="0"/>
          <w:marTop w:val="0"/>
          <w:marBottom w:val="0"/>
          <w:divBdr>
            <w:top w:val="none" w:sz="0" w:space="0" w:color="auto"/>
            <w:left w:val="none" w:sz="0" w:space="0" w:color="auto"/>
            <w:bottom w:val="none" w:sz="0" w:space="0" w:color="auto"/>
            <w:right w:val="none" w:sz="0" w:space="0" w:color="auto"/>
          </w:divBdr>
          <w:divsChild>
            <w:div w:id="46799944">
              <w:marLeft w:val="0"/>
              <w:marRight w:val="0"/>
              <w:marTop w:val="0"/>
              <w:marBottom w:val="0"/>
              <w:divBdr>
                <w:top w:val="none" w:sz="0" w:space="0" w:color="auto"/>
                <w:left w:val="none" w:sz="0" w:space="0" w:color="auto"/>
                <w:bottom w:val="none" w:sz="0" w:space="0" w:color="auto"/>
                <w:right w:val="none" w:sz="0" w:space="0" w:color="auto"/>
              </w:divBdr>
              <w:divsChild>
                <w:div w:id="626204557">
                  <w:marLeft w:val="0"/>
                  <w:marRight w:val="0"/>
                  <w:marTop w:val="450"/>
                  <w:marBottom w:val="0"/>
                  <w:divBdr>
                    <w:top w:val="none" w:sz="0" w:space="0" w:color="auto"/>
                    <w:left w:val="none" w:sz="0" w:space="0" w:color="auto"/>
                    <w:bottom w:val="none" w:sz="0" w:space="0" w:color="auto"/>
                    <w:right w:val="none" w:sz="0" w:space="0" w:color="auto"/>
                  </w:divBdr>
                  <w:divsChild>
                    <w:div w:id="2127694916">
                      <w:marLeft w:val="0"/>
                      <w:marRight w:val="0"/>
                      <w:marTop w:val="0"/>
                      <w:marBottom w:val="0"/>
                      <w:divBdr>
                        <w:top w:val="none" w:sz="0" w:space="0" w:color="auto"/>
                        <w:left w:val="none" w:sz="0" w:space="0" w:color="auto"/>
                        <w:bottom w:val="none" w:sz="0" w:space="0" w:color="auto"/>
                        <w:right w:val="none" w:sz="0" w:space="0" w:color="auto"/>
                      </w:divBdr>
                      <w:divsChild>
                        <w:div w:id="1051227961">
                          <w:marLeft w:val="0"/>
                          <w:marRight w:val="0"/>
                          <w:marTop w:val="0"/>
                          <w:marBottom w:val="0"/>
                          <w:divBdr>
                            <w:top w:val="none" w:sz="0" w:space="0" w:color="auto"/>
                            <w:left w:val="none" w:sz="0" w:space="0" w:color="auto"/>
                            <w:bottom w:val="none" w:sz="0" w:space="0" w:color="auto"/>
                            <w:right w:val="none" w:sz="0" w:space="0" w:color="auto"/>
                          </w:divBdr>
                          <w:divsChild>
                            <w:div w:id="961227280">
                              <w:marLeft w:val="0"/>
                              <w:marRight w:val="0"/>
                              <w:marTop w:val="0"/>
                              <w:marBottom w:val="0"/>
                              <w:divBdr>
                                <w:top w:val="none" w:sz="0" w:space="0" w:color="auto"/>
                                <w:left w:val="none" w:sz="0" w:space="0" w:color="auto"/>
                                <w:bottom w:val="none" w:sz="0" w:space="0" w:color="auto"/>
                                <w:right w:val="none" w:sz="0" w:space="0" w:color="auto"/>
                              </w:divBdr>
                              <w:divsChild>
                                <w:div w:id="1661038638">
                                  <w:marLeft w:val="0"/>
                                  <w:marRight w:val="0"/>
                                  <w:marTop w:val="0"/>
                                  <w:marBottom w:val="0"/>
                                  <w:divBdr>
                                    <w:top w:val="none" w:sz="0" w:space="0" w:color="auto"/>
                                    <w:left w:val="none" w:sz="0" w:space="0" w:color="auto"/>
                                    <w:bottom w:val="none" w:sz="0" w:space="0" w:color="auto"/>
                                    <w:right w:val="none" w:sz="0" w:space="0" w:color="auto"/>
                                  </w:divBdr>
                                  <w:divsChild>
                                    <w:div w:id="1240022943">
                                      <w:marLeft w:val="0"/>
                                      <w:marRight w:val="0"/>
                                      <w:marTop w:val="0"/>
                                      <w:marBottom w:val="0"/>
                                      <w:divBdr>
                                        <w:top w:val="none" w:sz="0" w:space="0" w:color="auto"/>
                                        <w:left w:val="none" w:sz="0" w:space="0" w:color="auto"/>
                                        <w:bottom w:val="none" w:sz="0" w:space="0" w:color="auto"/>
                                        <w:right w:val="none" w:sz="0" w:space="0" w:color="auto"/>
                                      </w:divBdr>
                                      <w:divsChild>
                                        <w:div w:id="2117820576">
                                          <w:marLeft w:val="0"/>
                                          <w:marRight w:val="0"/>
                                          <w:marTop w:val="0"/>
                                          <w:marBottom w:val="0"/>
                                          <w:divBdr>
                                            <w:top w:val="none" w:sz="0" w:space="0" w:color="auto"/>
                                            <w:left w:val="none" w:sz="0" w:space="0" w:color="auto"/>
                                            <w:bottom w:val="none" w:sz="0" w:space="0" w:color="auto"/>
                                            <w:right w:val="none" w:sz="0" w:space="0" w:color="auto"/>
                                          </w:divBdr>
                                        </w:div>
                                        <w:div w:id="1994525259">
                                          <w:marLeft w:val="0"/>
                                          <w:marRight w:val="0"/>
                                          <w:marTop w:val="0"/>
                                          <w:marBottom w:val="0"/>
                                          <w:divBdr>
                                            <w:top w:val="none" w:sz="0" w:space="0" w:color="auto"/>
                                            <w:left w:val="none" w:sz="0" w:space="0" w:color="auto"/>
                                            <w:bottom w:val="none" w:sz="0" w:space="0" w:color="auto"/>
                                            <w:right w:val="none" w:sz="0" w:space="0" w:color="auto"/>
                                          </w:divBdr>
                                        </w:div>
                                        <w:div w:id="1602639775">
                                          <w:marLeft w:val="0"/>
                                          <w:marRight w:val="0"/>
                                          <w:marTop w:val="0"/>
                                          <w:marBottom w:val="0"/>
                                          <w:divBdr>
                                            <w:top w:val="none" w:sz="0" w:space="0" w:color="auto"/>
                                            <w:left w:val="none" w:sz="0" w:space="0" w:color="auto"/>
                                            <w:bottom w:val="none" w:sz="0" w:space="0" w:color="auto"/>
                                            <w:right w:val="none" w:sz="0" w:space="0" w:color="auto"/>
                                          </w:divBdr>
                                        </w:div>
                                        <w:div w:id="1164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sjcapp:383_mass_336"/>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2.png"/>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85DA-8E82-476E-A4B7-BE94C8B9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2016-12-06T17:36:00Z</dcterms:created>
  <dc:creator>ANF</dc:creator>
  <lastModifiedBy>ANF</lastModifiedBy>
  <lastPrinted>2016-11-23T15:33:00Z</lastPrinted>
  <dcterms:modified xsi:type="dcterms:W3CDTF">2016-12-06T17:36:00Z</dcterms:modified>
  <revision>2</revision>
</coreProperties>
</file>