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6A2" w:rsidRPr="00366462" w:rsidRDefault="001466A2" w:rsidP="001466A2">
      <w:pPr>
        <w:jc w:val="center"/>
        <w:rPr>
          <w:b/>
          <w:sz w:val="24"/>
          <w:szCs w:val="24"/>
        </w:rPr>
      </w:pPr>
      <w:smartTag w:uri="urn:schemas-microsoft-com:office:smarttags" w:element="place">
        <w:smartTag w:uri="urn:schemas-microsoft-com:office:smarttags" w:element="PlaceType">
          <w:r w:rsidRPr="00366462">
            <w:rPr>
              <w:b/>
              <w:sz w:val="24"/>
              <w:szCs w:val="24"/>
            </w:rPr>
            <w:t>COMMONWEALTH</w:t>
          </w:r>
        </w:smartTag>
        <w:r w:rsidRPr="00366462">
          <w:rPr>
            <w:b/>
            <w:sz w:val="24"/>
            <w:szCs w:val="24"/>
          </w:rPr>
          <w:t xml:space="preserve"> OF </w:t>
        </w:r>
        <w:smartTag w:uri="urn:schemas-microsoft-com:office:smarttags" w:element="PlaceName">
          <w:r w:rsidRPr="00366462">
            <w:rPr>
              <w:b/>
              <w:sz w:val="24"/>
              <w:szCs w:val="24"/>
            </w:rPr>
            <w:t>MASSACHUSETTS</w:t>
          </w:r>
        </w:smartTag>
      </w:smartTag>
    </w:p>
    <w:p w:rsidR="001466A2" w:rsidRPr="00366462" w:rsidRDefault="001466A2" w:rsidP="001466A2">
      <w:pPr>
        <w:jc w:val="center"/>
        <w:rPr>
          <w:b/>
          <w:sz w:val="24"/>
          <w:szCs w:val="24"/>
        </w:rPr>
      </w:pPr>
    </w:p>
    <w:p w:rsidR="001466A2" w:rsidRPr="00366462" w:rsidRDefault="001466A2" w:rsidP="001466A2">
      <w:pPr>
        <w:jc w:val="center"/>
        <w:rPr>
          <w:b/>
          <w:sz w:val="24"/>
          <w:szCs w:val="24"/>
        </w:rPr>
      </w:pPr>
      <w:r w:rsidRPr="00366462">
        <w:rPr>
          <w:b/>
          <w:sz w:val="24"/>
          <w:szCs w:val="24"/>
        </w:rPr>
        <w:t>BOARD OF REGISTRATION OF PHYSICIAN ASSISTANTS</w:t>
      </w:r>
    </w:p>
    <w:p w:rsidR="001466A2" w:rsidRPr="00366462" w:rsidRDefault="001466A2" w:rsidP="001466A2">
      <w:pPr>
        <w:jc w:val="center"/>
        <w:rPr>
          <w:b/>
          <w:sz w:val="24"/>
        </w:rPr>
      </w:pPr>
    </w:p>
    <w:p w:rsidR="001466A2" w:rsidRPr="00366462" w:rsidRDefault="001466A2" w:rsidP="001466A2">
      <w:pPr>
        <w:jc w:val="center"/>
        <w:rPr>
          <w:b/>
          <w:sz w:val="24"/>
        </w:rPr>
      </w:pPr>
      <w:r w:rsidRPr="00366462">
        <w:rPr>
          <w:b/>
          <w:sz w:val="24"/>
        </w:rPr>
        <w:t>THIS AGENDA CONSTITUTES NOTICE OF THE REGULARLY SCHEDULED MEETING OF THE</w:t>
      </w:r>
    </w:p>
    <w:p w:rsidR="001466A2" w:rsidRPr="00366462" w:rsidRDefault="001466A2" w:rsidP="001466A2">
      <w:pPr>
        <w:jc w:val="center"/>
        <w:rPr>
          <w:b/>
          <w:sz w:val="24"/>
        </w:rPr>
      </w:pPr>
      <w:r w:rsidRPr="00366462">
        <w:rPr>
          <w:b/>
          <w:sz w:val="24"/>
        </w:rPr>
        <w:t>BOARD OF REGISTRATION OF PHYSICIAN ASSISTANTS</w:t>
      </w:r>
    </w:p>
    <w:p w:rsidR="001466A2" w:rsidRPr="00366462" w:rsidRDefault="001466A2" w:rsidP="001466A2">
      <w:pPr>
        <w:jc w:val="center"/>
        <w:rPr>
          <w:b/>
          <w:sz w:val="24"/>
        </w:rPr>
      </w:pPr>
      <w:r w:rsidRPr="00366462">
        <w:rPr>
          <w:b/>
          <w:sz w:val="24"/>
        </w:rPr>
        <w:t>IN COMPLIANCE WITH THE OPEN MEETING LAW, M.G.L. c. 30A, § 20</w:t>
      </w:r>
    </w:p>
    <w:p w:rsidR="001466A2" w:rsidRPr="00366462" w:rsidRDefault="001466A2" w:rsidP="001466A2">
      <w:pPr>
        <w:jc w:val="center"/>
        <w:rPr>
          <w:b/>
          <w:sz w:val="24"/>
        </w:rPr>
      </w:pPr>
    </w:p>
    <w:p w:rsidR="001466A2" w:rsidRDefault="001466A2" w:rsidP="001466A2">
      <w:pPr>
        <w:jc w:val="center"/>
        <w:rPr>
          <w:b/>
          <w:sz w:val="22"/>
          <w:szCs w:val="22"/>
        </w:rPr>
      </w:pPr>
      <w:r>
        <w:rPr>
          <w:b/>
          <w:sz w:val="22"/>
          <w:szCs w:val="22"/>
        </w:rPr>
        <w:t>Thursday, February 14, 2019</w:t>
      </w:r>
    </w:p>
    <w:p w:rsidR="001466A2" w:rsidRPr="002C5A0F" w:rsidRDefault="001466A2" w:rsidP="001466A2">
      <w:pPr>
        <w:jc w:val="center"/>
        <w:rPr>
          <w:b/>
          <w:sz w:val="22"/>
          <w:szCs w:val="22"/>
        </w:rPr>
      </w:pPr>
      <w:r>
        <w:rPr>
          <w:b/>
          <w:sz w:val="22"/>
          <w:szCs w:val="22"/>
        </w:rPr>
        <w:t>9</w:t>
      </w:r>
      <w:r w:rsidRPr="002C5A0F">
        <w:rPr>
          <w:b/>
          <w:sz w:val="22"/>
          <w:szCs w:val="22"/>
        </w:rPr>
        <w:t>:</w:t>
      </w:r>
      <w:r>
        <w:rPr>
          <w:b/>
          <w:sz w:val="22"/>
          <w:szCs w:val="22"/>
        </w:rPr>
        <w:t>00</w:t>
      </w:r>
      <w:r w:rsidRPr="002C5A0F">
        <w:rPr>
          <w:b/>
          <w:sz w:val="22"/>
          <w:szCs w:val="22"/>
        </w:rPr>
        <w:t xml:space="preserve"> a.m.</w:t>
      </w:r>
    </w:p>
    <w:p w:rsidR="001466A2" w:rsidRPr="00366462" w:rsidRDefault="001466A2" w:rsidP="001466A2">
      <w:pPr>
        <w:jc w:val="center"/>
        <w:rPr>
          <w:b/>
          <w:sz w:val="22"/>
          <w:szCs w:val="22"/>
        </w:rPr>
      </w:pPr>
    </w:p>
    <w:p w:rsidR="001466A2" w:rsidRDefault="001466A2" w:rsidP="001466A2">
      <w:pPr>
        <w:jc w:val="center"/>
        <w:rPr>
          <w:b/>
          <w:sz w:val="22"/>
          <w:szCs w:val="22"/>
        </w:rPr>
      </w:pPr>
      <w:r w:rsidRPr="00265D04">
        <w:rPr>
          <w:b/>
          <w:sz w:val="22"/>
          <w:szCs w:val="22"/>
        </w:rPr>
        <w:t>Northeastern University Campus, Curry Student Center Ballroom</w:t>
      </w:r>
    </w:p>
    <w:p w:rsidR="001466A2" w:rsidRPr="00366462" w:rsidRDefault="001466A2" w:rsidP="001466A2">
      <w:pPr>
        <w:jc w:val="center"/>
        <w:rPr>
          <w:b/>
          <w:sz w:val="22"/>
          <w:szCs w:val="22"/>
        </w:rPr>
      </w:pPr>
      <w:r w:rsidRPr="00265D04">
        <w:rPr>
          <w:b/>
          <w:sz w:val="22"/>
          <w:szCs w:val="22"/>
        </w:rPr>
        <w:t>360 Huntington Ave</w:t>
      </w:r>
      <w:r>
        <w:rPr>
          <w:b/>
          <w:sz w:val="22"/>
          <w:szCs w:val="22"/>
        </w:rPr>
        <w:t>, Boston, Massachusetts 02115</w:t>
      </w:r>
    </w:p>
    <w:p w:rsidR="001466A2" w:rsidRDefault="001466A2" w:rsidP="001466A2">
      <w:pPr>
        <w:pStyle w:val="Heading4"/>
        <w:rPr>
          <w:b/>
        </w:rPr>
      </w:pPr>
    </w:p>
    <w:p w:rsidR="001466A2" w:rsidRPr="00366462" w:rsidRDefault="001466A2" w:rsidP="001466A2">
      <w:pPr>
        <w:pStyle w:val="Heading4"/>
        <w:rPr>
          <w:b/>
        </w:rPr>
      </w:pPr>
      <w:r w:rsidRPr="00366462">
        <w:rPr>
          <w:b/>
        </w:rPr>
        <w:t>AGENDA</w:t>
      </w:r>
    </w:p>
    <w:p w:rsidR="001466A2" w:rsidRPr="00366462" w:rsidRDefault="001466A2" w:rsidP="001466A2">
      <w:pPr>
        <w:jc w:val="center"/>
        <w:rPr>
          <w:sz w:val="24"/>
          <w:szCs w:val="24"/>
        </w:rPr>
      </w:pPr>
    </w:p>
    <w:p w:rsidR="001466A2" w:rsidRPr="00366462" w:rsidRDefault="001466A2" w:rsidP="001466A2">
      <w:pPr>
        <w:jc w:val="center"/>
      </w:pPr>
    </w:p>
    <w:tbl>
      <w:tblPr>
        <w:tblW w:w="5876" w:type="pct"/>
        <w:tblInd w:w="-79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F" w:firstRow="1" w:lastRow="0" w:firstColumn="1" w:lastColumn="0" w:noHBand="0" w:noVBand="0"/>
      </w:tblPr>
      <w:tblGrid>
        <w:gridCol w:w="1170"/>
        <w:gridCol w:w="719"/>
        <w:gridCol w:w="5484"/>
        <w:gridCol w:w="1710"/>
        <w:gridCol w:w="1528"/>
      </w:tblGrid>
      <w:tr w:rsidR="001466A2" w:rsidRPr="00152604" w:rsidTr="00071A8B">
        <w:tblPrEx>
          <w:tblCellMar>
            <w:top w:w="0" w:type="dxa"/>
            <w:bottom w:w="0" w:type="dxa"/>
          </w:tblCellMar>
        </w:tblPrEx>
        <w:trPr>
          <w:cantSplit/>
          <w:trHeight w:val="408"/>
        </w:trPr>
        <w:tc>
          <w:tcPr>
            <w:tcW w:w="551" w:type="pct"/>
            <w:shd w:val="solid" w:color="FFFFFF" w:fill="auto"/>
            <w:vAlign w:val="center"/>
          </w:tcPr>
          <w:p w:rsidR="001466A2" w:rsidRPr="00152604" w:rsidRDefault="001466A2" w:rsidP="00071A8B">
            <w:pPr>
              <w:jc w:val="center"/>
              <w:rPr>
                <w:b/>
                <w:sz w:val="24"/>
                <w:szCs w:val="24"/>
              </w:rPr>
            </w:pPr>
            <w:r w:rsidRPr="00152604">
              <w:rPr>
                <w:b/>
                <w:sz w:val="24"/>
                <w:szCs w:val="24"/>
              </w:rPr>
              <w:t>Time</w:t>
            </w:r>
          </w:p>
        </w:tc>
        <w:tc>
          <w:tcPr>
            <w:tcW w:w="339" w:type="pct"/>
            <w:shd w:val="solid" w:color="FFFFFF" w:fill="auto"/>
            <w:vAlign w:val="center"/>
          </w:tcPr>
          <w:p w:rsidR="001466A2" w:rsidRPr="00152604" w:rsidRDefault="001466A2" w:rsidP="00071A8B">
            <w:pPr>
              <w:jc w:val="center"/>
              <w:rPr>
                <w:b/>
                <w:sz w:val="24"/>
                <w:szCs w:val="24"/>
              </w:rPr>
            </w:pPr>
            <w:r w:rsidRPr="00152604">
              <w:rPr>
                <w:b/>
                <w:sz w:val="24"/>
                <w:szCs w:val="24"/>
              </w:rPr>
              <w:t>Item #</w:t>
            </w:r>
          </w:p>
        </w:tc>
        <w:tc>
          <w:tcPr>
            <w:tcW w:w="2584" w:type="pct"/>
            <w:shd w:val="solid" w:color="FFFFFF" w:fill="auto"/>
            <w:vAlign w:val="center"/>
          </w:tcPr>
          <w:p w:rsidR="001466A2" w:rsidRPr="00152604" w:rsidRDefault="001466A2" w:rsidP="00071A8B">
            <w:pPr>
              <w:jc w:val="center"/>
              <w:rPr>
                <w:b/>
                <w:sz w:val="24"/>
                <w:szCs w:val="24"/>
              </w:rPr>
            </w:pPr>
            <w:r w:rsidRPr="00152604">
              <w:rPr>
                <w:b/>
                <w:sz w:val="24"/>
                <w:szCs w:val="24"/>
              </w:rPr>
              <w:t>Item</w:t>
            </w:r>
          </w:p>
        </w:tc>
        <w:tc>
          <w:tcPr>
            <w:tcW w:w="806" w:type="pct"/>
            <w:shd w:val="solid" w:color="FFFFFF" w:fill="auto"/>
            <w:vAlign w:val="center"/>
          </w:tcPr>
          <w:p w:rsidR="001466A2" w:rsidRPr="00152604" w:rsidRDefault="001466A2" w:rsidP="00071A8B">
            <w:pPr>
              <w:jc w:val="center"/>
              <w:rPr>
                <w:b/>
                <w:sz w:val="24"/>
                <w:szCs w:val="24"/>
              </w:rPr>
            </w:pPr>
            <w:r w:rsidRPr="00152604">
              <w:rPr>
                <w:b/>
                <w:sz w:val="24"/>
                <w:szCs w:val="24"/>
              </w:rPr>
              <w:t>Documents</w:t>
            </w:r>
          </w:p>
        </w:tc>
        <w:tc>
          <w:tcPr>
            <w:tcW w:w="720" w:type="pct"/>
            <w:shd w:val="solid" w:color="FFFFFF" w:fill="auto"/>
            <w:vAlign w:val="center"/>
          </w:tcPr>
          <w:p w:rsidR="001466A2" w:rsidRPr="00152604" w:rsidRDefault="001466A2" w:rsidP="00071A8B">
            <w:pPr>
              <w:jc w:val="center"/>
              <w:rPr>
                <w:b/>
                <w:sz w:val="24"/>
                <w:szCs w:val="24"/>
              </w:rPr>
            </w:pPr>
            <w:r w:rsidRPr="00152604">
              <w:rPr>
                <w:b/>
                <w:sz w:val="24"/>
                <w:szCs w:val="24"/>
              </w:rPr>
              <w:t>Staff Contact</w:t>
            </w:r>
          </w:p>
        </w:tc>
      </w:tr>
      <w:tr w:rsidR="001466A2" w:rsidRPr="00152604" w:rsidTr="00071A8B">
        <w:tblPrEx>
          <w:tblCellMar>
            <w:top w:w="0" w:type="dxa"/>
            <w:bottom w:w="0" w:type="dxa"/>
          </w:tblCellMar>
        </w:tblPrEx>
        <w:trPr>
          <w:cantSplit/>
          <w:trHeight w:val="417"/>
        </w:trPr>
        <w:tc>
          <w:tcPr>
            <w:tcW w:w="551" w:type="pct"/>
            <w:shd w:val="solid" w:color="FFFFFF" w:fill="auto"/>
          </w:tcPr>
          <w:p w:rsidR="001466A2" w:rsidRPr="00152604" w:rsidRDefault="001466A2" w:rsidP="00071A8B">
            <w:pPr>
              <w:jc w:val="center"/>
              <w:rPr>
                <w:sz w:val="24"/>
                <w:szCs w:val="24"/>
              </w:rPr>
            </w:pPr>
            <w:r>
              <w:rPr>
                <w:sz w:val="24"/>
                <w:szCs w:val="24"/>
              </w:rPr>
              <w:t>9</w:t>
            </w:r>
            <w:r w:rsidRPr="00152604">
              <w:rPr>
                <w:sz w:val="24"/>
                <w:szCs w:val="24"/>
              </w:rPr>
              <w:t>:</w:t>
            </w:r>
            <w:r>
              <w:rPr>
                <w:sz w:val="24"/>
                <w:szCs w:val="24"/>
              </w:rPr>
              <w:t>0</w:t>
            </w:r>
            <w:r w:rsidRPr="00152604">
              <w:rPr>
                <w:sz w:val="24"/>
                <w:szCs w:val="24"/>
              </w:rPr>
              <w:t>0 a.m.</w:t>
            </w:r>
          </w:p>
        </w:tc>
        <w:tc>
          <w:tcPr>
            <w:tcW w:w="339" w:type="pct"/>
            <w:shd w:val="solid" w:color="FFFFFF" w:fill="auto"/>
          </w:tcPr>
          <w:p w:rsidR="001466A2" w:rsidRPr="00152604" w:rsidRDefault="001466A2" w:rsidP="00071A8B">
            <w:pPr>
              <w:jc w:val="center"/>
              <w:rPr>
                <w:b/>
                <w:sz w:val="24"/>
                <w:szCs w:val="24"/>
              </w:rPr>
            </w:pPr>
            <w:r>
              <w:rPr>
                <w:b/>
                <w:sz w:val="24"/>
                <w:szCs w:val="24"/>
              </w:rPr>
              <w:t>I</w:t>
            </w:r>
          </w:p>
        </w:tc>
        <w:tc>
          <w:tcPr>
            <w:tcW w:w="2584" w:type="pct"/>
            <w:shd w:val="solid" w:color="FFFFFF" w:fill="auto"/>
          </w:tcPr>
          <w:p w:rsidR="001466A2" w:rsidRPr="00152604" w:rsidRDefault="001466A2" w:rsidP="00071A8B">
            <w:pPr>
              <w:rPr>
                <w:b/>
                <w:sz w:val="24"/>
                <w:szCs w:val="24"/>
              </w:rPr>
            </w:pPr>
            <w:r w:rsidRPr="00152604">
              <w:rPr>
                <w:b/>
                <w:sz w:val="24"/>
                <w:szCs w:val="24"/>
              </w:rPr>
              <w:t xml:space="preserve">Call to Order </w:t>
            </w:r>
          </w:p>
          <w:p w:rsidR="001466A2" w:rsidRDefault="001466A2" w:rsidP="00071A8B">
            <w:pPr>
              <w:rPr>
                <w:b/>
                <w:sz w:val="24"/>
                <w:szCs w:val="24"/>
              </w:rPr>
            </w:pPr>
            <w:r w:rsidRPr="00152604">
              <w:rPr>
                <w:b/>
                <w:sz w:val="24"/>
                <w:szCs w:val="24"/>
              </w:rPr>
              <w:t>Determination of Quorum</w:t>
            </w:r>
          </w:p>
          <w:p w:rsidR="001466A2" w:rsidRDefault="001466A2" w:rsidP="00071A8B">
            <w:pPr>
              <w:rPr>
                <w:b/>
                <w:sz w:val="24"/>
                <w:szCs w:val="24"/>
              </w:rPr>
            </w:pPr>
            <w:r>
              <w:rPr>
                <w:b/>
                <w:sz w:val="24"/>
                <w:szCs w:val="24"/>
              </w:rPr>
              <w:t>Notice of Electronic Recording</w:t>
            </w:r>
          </w:p>
          <w:p w:rsidR="001466A2" w:rsidRPr="00152604" w:rsidRDefault="001466A2" w:rsidP="00071A8B">
            <w:pPr>
              <w:rPr>
                <w:b/>
                <w:sz w:val="24"/>
                <w:szCs w:val="24"/>
              </w:rPr>
            </w:pPr>
          </w:p>
        </w:tc>
        <w:tc>
          <w:tcPr>
            <w:tcW w:w="806" w:type="pct"/>
            <w:shd w:val="solid" w:color="FFFFFF" w:fill="auto"/>
          </w:tcPr>
          <w:p w:rsidR="001466A2" w:rsidRPr="00152604" w:rsidRDefault="001466A2" w:rsidP="00071A8B">
            <w:pPr>
              <w:jc w:val="center"/>
              <w:rPr>
                <w:sz w:val="24"/>
                <w:szCs w:val="24"/>
              </w:rPr>
            </w:pPr>
          </w:p>
        </w:tc>
        <w:tc>
          <w:tcPr>
            <w:tcW w:w="720" w:type="pct"/>
            <w:shd w:val="solid" w:color="FFFFFF" w:fill="auto"/>
          </w:tcPr>
          <w:p w:rsidR="001466A2" w:rsidRPr="00152604" w:rsidRDefault="001466A2" w:rsidP="00071A8B">
            <w:pPr>
              <w:jc w:val="center"/>
              <w:rPr>
                <w:sz w:val="24"/>
                <w:szCs w:val="24"/>
              </w:rPr>
            </w:pPr>
            <w:r>
              <w:rPr>
                <w:sz w:val="24"/>
                <w:szCs w:val="24"/>
              </w:rPr>
              <w:t>Board Chair</w:t>
            </w:r>
          </w:p>
        </w:tc>
      </w:tr>
      <w:tr w:rsidR="001466A2" w:rsidRPr="00152604" w:rsidTr="00071A8B">
        <w:tblPrEx>
          <w:tblCellMar>
            <w:top w:w="0" w:type="dxa"/>
            <w:bottom w:w="0" w:type="dxa"/>
          </w:tblCellMar>
        </w:tblPrEx>
        <w:trPr>
          <w:cantSplit/>
          <w:trHeight w:val="408"/>
        </w:trPr>
        <w:tc>
          <w:tcPr>
            <w:tcW w:w="551" w:type="pct"/>
            <w:shd w:val="solid" w:color="FFFFFF" w:fill="auto"/>
          </w:tcPr>
          <w:p w:rsidR="001466A2" w:rsidRPr="00152604" w:rsidRDefault="001466A2" w:rsidP="00071A8B">
            <w:pPr>
              <w:jc w:val="center"/>
              <w:rPr>
                <w:sz w:val="24"/>
                <w:szCs w:val="24"/>
              </w:rPr>
            </w:pPr>
          </w:p>
        </w:tc>
        <w:tc>
          <w:tcPr>
            <w:tcW w:w="339" w:type="pct"/>
            <w:shd w:val="solid" w:color="FFFFFF" w:fill="auto"/>
          </w:tcPr>
          <w:p w:rsidR="001466A2" w:rsidRPr="00152604" w:rsidRDefault="001466A2" w:rsidP="00071A8B">
            <w:pPr>
              <w:jc w:val="center"/>
              <w:rPr>
                <w:b/>
                <w:sz w:val="24"/>
                <w:szCs w:val="24"/>
              </w:rPr>
            </w:pPr>
            <w:r>
              <w:rPr>
                <w:b/>
                <w:sz w:val="24"/>
                <w:szCs w:val="24"/>
              </w:rPr>
              <w:t>II</w:t>
            </w:r>
          </w:p>
        </w:tc>
        <w:tc>
          <w:tcPr>
            <w:tcW w:w="2584" w:type="pct"/>
            <w:shd w:val="solid" w:color="FFFFFF" w:fill="auto"/>
          </w:tcPr>
          <w:p w:rsidR="001466A2" w:rsidRDefault="001466A2" w:rsidP="00071A8B">
            <w:pPr>
              <w:rPr>
                <w:b/>
                <w:sz w:val="24"/>
                <w:szCs w:val="24"/>
              </w:rPr>
            </w:pPr>
            <w:r w:rsidRPr="00152604">
              <w:rPr>
                <w:b/>
                <w:sz w:val="24"/>
                <w:szCs w:val="24"/>
              </w:rPr>
              <w:t>Approval of Agenda</w:t>
            </w:r>
          </w:p>
          <w:p w:rsidR="001466A2" w:rsidRPr="00152604" w:rsidRDefault="001466A2" w:rsidP="00071A8B">
            <w:pPr>
              <w:rPr>
                <w:b/>
                <w:sz w:val="24"/>
                <w:szCs w:val="24"/>
              </w:rPr>
            </w:pPr>
            <w:r>
              <w:rPr>
                <w:b/>
                <w:sz w:val="24"/>
                <w:szCs w:val="24"/>
              </w:rPr>
              <w:t>Conflict of Interest</w:t>
            </w:r>
            <w:r w:rsidRPr="00152604">
              <w:rPr>
                <w:b/>
                <w:sz w:val="24"/>
                <w:szCs w:val="24"/>
              </w:rPr>
              <w:t xml:space="preserve"> </w:t>
            </w:r>
          </w:p>
          <w:p w:rsidR="001466A2" w:rsidRPr="00152604" w:rsidRDefault="001466A2" w:rsidP="00071A8B">
            <w:pPr>
              <w:rPr>
                <w:sz w:val="24"/>
                <w:szCs w:val="24"/>
              </w:rPr>
            </w:pPr>
          </w:p>
        </w:tc>
        <w:tc>
          <w:tcPr>
            <w:tcW w:w="806" w:type="pct"/>
            <w:shd w:val="solid" w:color="FFFFFF" w:fill="auto"/>
          </w:tcPr>
          <w:p w:rsidR="001466A2" w:rsidRPr="00152604" w:rsidRDefault="001466A2" w:rsidP="00071A8B">
            <w:pPr>
              <w:jc w:val="center"/>
              <w:rPr>
                <w:sz w:val="24"/>
                <w:szCs w:val="24"/>
              </w:rPr>
            </w:pPr>
            <w:r w:rsidRPr="00152604">
              <w:rPr>
                <w:sz w:val="24"/>
                <w:szCs w:val="24"/>
              </w:rPr>
              <w:t>Draft Agenda</w:t>
            </w:r>
          </w:p>
        </w:tc>
        <w:tc>
          <w:tcPr>
            <w:tcW w:w="720" w:type="pct"/>
            <w:shd w:val="solid" w:color="FFFFFF" w:fill="auto"/>
          </w:tcPr>
          <w:p w:rsidR="001466A2" w:rsidRPr="00152604" w:rsidRDefault="001466A2" w:rsidP="00071A8B">
            <w:pPr>
              <w:jc w:val="center"/>
              <w:rPr>
                <w:sz w:val="24"/>
                <w:szCs w:val="24"/>
              </w:rPr>
            </w:pPr>
            <w:r>
              <w:rPr>
                <w:sz w:val="24"/>
                <w:szCs w:val="24"/>
              </w:rPr>
              <w:t>Board Chair</w:t>
            </w:r>
          </w:p>
        </w:tc>
      </w:tr>
      <w:tr w:rsidR="001466A2" w:rsidRPr="00152604" w:rsidTr="00071A8B">
        <w:tblPrEx>
          <w:tblCellMar>
            <w:top w:w="0" w:type="dxa"/>
            <w:bottom w:w="0" w:type="dxa"/>
          </w:tblCellMar>
        </w:tblPrEx>
        <w:trPr>
          <w:cantSplit/>
          <w:trHeight w:val="930"/>
        </w:trPr>
        <w:tc>
          <w:tcPr>
            <w:tcW w:w="551" w:type="pct"/>
            <w:shd w:val="solid" w:color="FFFFFF" w:fill="auto"/>
          </w:tcPr>
          <w:p w:rsidR="001466A2" w:rsidRPr="00152604" w:rsidRDefault="001466A2" w:rsidP="00071A8B">
            <w:pPr>
              <w:jc w:val="center"/>
              <w:rPr>
                <w:b/>
                <w:sz w:val="24"/>
                <w:szCs w:val="24"/>
              </w:rPr>
            </w:pPr>
          </w:p>
        </w:tc>
        <w:tc>
          <w:tcPr>
            <w:tcW w:w="339" w:type="pct"/>
            <w:shd w:val="solid" w:color="FFFFFF" w:fill="auto"/>
          </w:tcPr>
          <w:p w:rsidR="001466A2" w:rsidRPr="00152604" w:rsidRDefault="001466A2" w:rsidP="00071A8B">
            <w:pPr>
              <w:jc w:val="center"/>
              <w:rPr>
                <w:b/>
                <w:sz w:val="24"/>
                <w:szCs w:val="24"/>
              </w:rPr>
            </w:pPr>
            <w:r>
              <w:rPr>
                <w:b/>
                <w:sz w:val="24"/>
                <w:szCs w:val="24"/>
              </w:rPr>
              <w:t>III</w:t>
            </w:r>
          </w:p>
        </w:tc>
        <w:tc>
          <w:tcPr>
            <w:tcW w:w="2584" w:type="pct"/>
            <w:shd w:val="solid" w:color="FFFFFF" w:fill="auto"/>
          </w:tcPr>
          <w:p w:rsidR="001466A2" w:rsidRPr="00152604" w:rsidRDefault="001466A2" w:rsidP="00071A8B">
            <w:pPr>
              <w:rPr>
                <w:b/>
                <w:sz w:val="24"/>
                <w:szCs w:val="24"/>
              </w:rPr>
            </w:pPr>
            <w:r w:rsidRPr="00152604">
              <w:rPr>
                <w:b/>
                <w:sz w:val="24"/>
                <w:szCs w:val="24"/>
              </w:rPr>
              <w:t>Approval of Minutes</w:t>
            </w:r>
          </w:p>
          <w:p w:rsidR="001466A2" w:rsidRPr="00AA0333" w:rsidRDefault="001466A2" w:rsidP="00071A8B">
            <w:pPr>
              <w:numPr>
                <w:ilvl w:val="0"/>
                <w:numId w:val="2"/>
              </w:numPr>
              <w:rPr>
                <w:b/>
                <w:sz w:val="24"/>
                <w:szCs w:val="24"/>
              </w:rPr>
            </w:pPr>
            <w:r w:rsidRPr="00152604">
              <w:rPr>
                <w:sz w:val="24"/>
                <w:szCs w:val="24"/>
              </w:rPr>
              <w:t>Regularly Scheduled Meeting</w:t>
            </w:r>
            <w:r>
              <w:rPr>
                <w:sz w:val="24"/>
                <w:szCs w:val="24"/>
              </w:rPr>
              <w:t>:</w:t>
            </w:r>
          </w:p>
          <w:p w:rsidR="001466A2" w:rsidRPr="005F6625" w:rsidRDefault="001466A2" w:rsidP="00071A8B">
            <w:pPr>
              <w:ind w:left="720"/>
              <w:rPr>
                <w:sz w:val="24"/>
                <w:szCs w:val="24"/>
              </w:rPr>
            </w:pPr>
            <w:r>
              <w:rPr>
                <w:sz w:val="24"/>
                <w:szCs w:val="24"/>
              </w:rPr>
              <w:t>December 13, 2018</w:t>
            </w:r>
          </w:p>
          <w:p w:rsidR="001466A2" w:rsidRPr="00152604" w:rsidRDefault="001466A2" w:rsidP="00071A8B">
            <w:pPr>
              <w:ind w:left="720"/>
              <w:rPr>
                <w:b/>
                <w:sz w:val="24"/>
                <w:szCs w:val="24"/>
              </w:rPr>
            </w:pPr>
          </w:p>
        </w:tc>
        <w:tc>
          <w:tcPr>
            <w:tcW w:w="806" w:type="pct"/>
            <w:shd w:val="solid" w:color="FFFFFF" w:fill="auto"/>
          </w:tcPr>
          <w:p w:rsidR="001466A2" w:rsidRPr="00152604" w:rsidRDefault="001466A2" w:rsidP="00071A8B">
            <w:pPr>
              <w:jc w:val="center"/>
              <w:rPr>
                <w:sz w:val="24"/>
                <w:szCs w:val="24"/>
              </w:rPr>
            </w:pPr>
          </w:p>
          <w:p w:rsidR="001466A2" w:rsidRDefault="001466A2" w:rsidP="00071A8B">
            <w:pPr>
              <w:jc w:val="center"/>
              <w:rPr>
                <w:sz w:val="24"/>
                <w:szCs w:val="24"/>
              </w:rPr>
            </w:pPr>
          </w:p>
          <w:p w:rsidR="001466A2" w:rsidRPr="00152604" w:rsidRDefault="001466A2" w:rsidP="00071A8B">
            <w:pPr>
              <w:jc w:val="center"/>
              <w:rPr>
                <w:sz w:val="24"/>
                <w:szCs w:val="24"/>
              </w:rPr>
            </w:pPr>
            <w:r>
              <w:rPr>
                <w:sz w:val="24"/>
                <w:szCs w:val="24"/>
              </w:rPr>
              <w:t xml:space="preserve">Draft </w:t>
            </w:r>
            <w:r w:rsidRPr="00152604">
              <w:rPr>
                <w:sz w:val="24"/>
                <w:szCs w:val="24"/>
              </w:rPr>
              <w:t xml:space="preserve">Minutes  </w:t>
            </w:r>
          </w:p>
        </w:tc>
        <w:tc>
          <w:tcPr>
            <w:tcW w:w="720" w:type="pct"/>
            <w:shd w:val="solid" w:color="FFFFFF" w:fill="auto"/>
          </w:tcPr>
          <w:p w:rsidR="001466A2" w:rsidRDefault="001466A2" w:rsidP="00071A8B">
            <w:pPr>
              <w:jc w:val="center"/>
              <w:rPr>
                <w:sz w:val="24"/>
                <w:szCs w:val="24"/>
              </w:rPr>
            </w:pPr>
          </w:p>
          <w:p w:rsidR="001466A2" w:rsidRDefault="001466A2" w:rsidP="00071A8B">
            <w:pPr>
              <w:jc w:val="center"/>
              <w:rPr>
                <w:sz w:val="24"/>
                <w:szCs w:val="24"/>
              </w:rPr>
            </w:pPr>
          </w:p>
          <w:p w:rsidR="001466A2" w:rsidRPr="00152604" w:rsidRDefault="001466A2" w:rsidP="00071A8B">
            <w:pPr>
              <w:jc w:val="center"/>
              <w:rPr>
                <w:sz w:val="24"/>
                <w:szCs w:val="24"/>
              </w:rPr>
            </w:pPr>
            <w:r>
              <w:rPr>
                <w:sz w:val="24"/>
                <w:szCs w:val="24"/>
              </w:rPr>
              <w:t>Board Chair</w:t>
            </w:r>
          </w:p>
        </w:tc>
      </w:tr>
      <w:tr w:rsidR="001466A2" w:rsidRPr="00152604" w:rsidTr="00071A8B">
        <w:tblPrEx>
          <w:tblCellMar>
            <w:top w:w="0" w:type="dxa"/>
            <w:bottom w:w="0" w:type="dxa"/>
          </w:tblCellMar>
        </w:tblPrEx>
        <w:trPr>
          <w:cantSplit/>
          <w:trHeight w:val="732"/>
        </w:trPr>
        <w:tc>
          <w:tcPr>
            <w:tcW w:w="551" w:type="pct"/>
            <w:shd w:val="solid" w:color="FFFFFF" w:fill="auto"/>
          </w:tcPr>
          <w:p w:rsidR="001466A2" w:rsidRPr="00152604" w:rsidRDefault="001466A2" w:rsidP="00071A8B">
            <w:pPr>
              <w:jc w:val="center"/>
              <w:rPr>
                <w:b/>
                <w:sz w:val="24"/>
                <w:szCs w:val="24"/>
              </w:rPr>
            </w:pPr>
          </w:p>
        </w:tc>
        <w:tc>
          <w:tcPr>
            <w:tcW w:w="339" w:type="pct"/>
            <w:shd w:val="solid" w:color="FFFFFF" w:fill="auto"/>
          </w:tcPr>
          <w:p w:rsidR="001466A2" w:rsidRDefault="001466A2" w:rsidP="00071A8B">
            <w:pPr>
              <w:jc w:val="center"/>
              <w:rPr>
                <w:b/>
                <w:sz w:val="24"/>
                <w:szCs w:val="24"/>
              </w:rPr>
            </w:pPr>
            <w:r>
              <w:rPr>
                <w:b/>
                <w:sz w:val="24"/>
                <w:szCs w:val="24"/>
              </w:rPr>
              <w:t>IV</w:t>
            </w:r>
          </w:p>
        </w:tc>
        <w:tc>
          <w:tcPr>
            <w:tcW w:w="2584" w:type="pct"/>
            <w:shd w:val="solid" w:color="FFFFFF" w:fill="auto"/>
          </w:tcPr>
          <w:p w:rsidR="001466A2" w:rsidRDefault="001466A2" w:rsidP="00071A8B">
            <w:pPr>
              <w:rPr>
                <w:b/>
                <w:sz w:val="24"/>
                <w:szCs w:val="24"/>
              </w:rPr>
            </w:pPr>
            <w:r>
              <w:rPr>
                <w:b/>
                <w:sz w:val="24"/>
                <w:szCs w:val="24"/>
              </w:rPr>
              <w:t>Inquiries</w:t>
            </w:r>
          </w:p>
          <w:p w:rsidR="001466A2" w:rsidRPr="00971FEB" w:rsidRDefault="001466A2" w:rsidP="001466A2">
            <w:pPr>
              <w:numPr>
                <w:ilvl w:val="0"/>
                <w:numId w:val="4"/>
              </w:numPr>
              <w:rPr>
                <w:b/>
                <w:sz w:val="24"/>
                <w:szCs w:val="24"/>
              </w:rPr>
            </w:pPr>
            <w:r>
              <w:rPr>
                <w:sz w:val="24"/>
                <w:szCs w:val="24"/>
              </w:rPr>
              <w:t>PA Practice Guidelines</w:t>
            </w:r>
          </w:p>
          <w:p w:rsidR="001466A2" w:rsidRDefault="001466A2" w:rsidP="00071A8B">
            <w:pPr>
              <w:ind w:left="720"/>
              <w:rPr>
                <w:sz w:val="24"/>
                <w:szCs w:val="24"/>
              </w:rPr>
            </w:pPr>
            <w:r>
              <w:rPr>
                <w:sz w:val="24"/>
                <w:szCs w:val="24"/>
              </w:rPr>
              <w:t xml:space="preserve">From: </w:t>
            </w:r>
            <w:r w:rsidRPr="00971FEB">
              <w:rPr>
                <w:sz w:val="24"/>
                <w:szCs w:val="24"/>
              </w:rPr>
              <w:t>Caroline M. Hewitt</w:t>
            </w:r>
          </w:p>
          <w:p w:rsidR="001466A2" w:rsidRPr="004843EC" w:rsidRDefault="001466A2" w:rsidP="00071A8B">
            <w:pPr>
              <w:ind w:left="720"/>
              <w:rPr>
                <w:b/>
                <w:sz w:val="24"/>
                <w:szCs w:val="24"/>
              </w:rPr>
            </w:pPr>
          </w:p>
        </w:tc>
        <w:tc>
          <w:tcPr>
            <w:tcW w:w="806" w:type="pct"/>
            <w:shd w:val="solid" w:color="FFFFFF" w:fill="auto"/>
          </w:tcPr>
          <w:p w:rsidR="001466A2" w:rsidRDefault="001466A2" w:rsidP="00071A8B">
            <w:pPr>
              <w:jc w:val="center"/>
              <w:rPr>
                <w:sz w:val="24"/>
                <w:szCs w:val="24"/>
              </w:rPr>
            </w:pPr>
          </w:p>
          <w:p w:rsidR="001466A2" w:rsidRPr="00152604" w:rsidRDefault="001466A2" w:rsidP="00071A8B">
            <w:pPr>
              <w:jc w:val="center"/>
              <w:rPr>
                <w:sz w:val="24"/>
                <w:szCs w:val="24"/>
              </w:rPr>
            </w:pPr>
            <w:r>
              <w:rPr>
                <w:sz w:val="24"/>
                <w:szCs w:val="24"/>
              </w:rPr>
              <w:t>Inquiry</w:t>
            </w:r>
          </w:p>
        </w:tc>
        <w:tc>
          <w:tcPr>
            <w:tcW w:w="720" w:type="pct"/>
            <w:shd w:val="solid" w:color="FFFFFF" w:fill="auto"/>
          </w:tcPr>
          <w:p w:rsidR="001466A2" w:rsidRDefault="001466A2" w:rsidP="00071A8B">
            <w:pPr>
              <w:jc w:val="center"/>
              <w:rPr>
                <w:sz w:val="24"/>
                <w:szCs w:val="24"/>
              </w:rPr>
            </w:pPr>
          </w:p>
          <w:p w:rsidR="001466A2" w:rsidRPr="00152604" w:rsidRDefault="001466A2" w:rsidP="00071A8B">
            <w:pPr>
              <w:jc w:val="center"/>
              <w:rPr>
                <w:sz w:val="24"/>
                <w:szCs w:val="24"/>
              </w:rPr>
            </w:pPr>
            <w:r>
              <w:rPr>
                <w:sz w:val="24"/>
                <w:szCs w:val="24"/>
              </w:rPr>
              <w:t>MS</w:t>
            </w:r>
          </w:p>
        </w:tc>
      </w:tr>
      <w:tr w:rsidR="001466A2" w:rsidRPr="00152604" w:rsidTr="00071A8B">
        <w:tblPrEx>
          <w:tblCellMar>
            <w:top w:w="0" w:type="dxa"/>
            <w:bottom w:w="0" w:type="dxa"/>
          </w:tblCellMar>
        </w:tblPrEx>
        <w:trPr>
          <w:cantSplit/>
          <w:trHeight w:val="732"/>
        </w:trPr>
        <w:tc>
          <w:tcPr>
            <w:tcW w:w="551" w:type="pct"/>
            <w:shd w:val="solid" w:color="FFFFFF" w:fill="auto"/>
          </w:tcPr>
          <w:p w:rsidR="001466A2" w:rsidRPr="00152604" w:rsidRDefault="001466A2" w:rsidP="00071A8B">
            <w:pPr>
              <w:jc w:val="center"/>
              <w:rPr>
                <w:b/>
                <w:sz w:val="24"/>
                <w:szCs w:val="24"/>
              </w:rPr>
            </w:pPr>
          </w:p>
        </w:tc>
        <w:tc>
          <w:tcPr>
            <w:tcW w:w="339" w:type="pct"/>
            <w:shd w:val="solid" w:color="FFFFFF" w:fill="auto"/>
          </w:tcPr>
          <w:p w:rsidR="001466A2" w:rsidRDefault="001466A2" w:rsidP="00071A8B">
            <w:pPr>
              <w:jc w:val="center"/>
              <w:rPr>
                <w:b/>
                <w:sz w:val="24"/>
                <w:szCs w:val="24"/>
              </w:rPr>
            </w:pPr>
            <w:r>
              <w:rPr>
                <w:b/>
                <w:sz w:val="24"/>
                <w:szCs w:val="24"/>
              </w:rPr>
              <w:t>V</w:t>
            </w:r>
          </w:p>
        </w:tc>
        <w:tc>
          <w:tcPr>
            <w:tcW w:w="2584" w:type="pct"/>
            <w:shd w:val="solid" w:color="FFFFFF" w:fill="auto"/>
          </w:tcPr>
          <w:p w:rsidR="001466A2" w:rsidRDefault="001466A2" w:rsidP="00071A8B">
            <w:pPr>
              <w:rPr>
                <w:b/>
                <w:sz w:val="24"/>
                <w:szCs w:val="24"/>
              </w:rPr>
            </w:pPr>
            <w:r>
              <w:rPr>
                <w:b/>
                <w:sz w:val="24"/>
                <w:szCs w:val="24"/>
              </w:rPr>
              <w:t>Board Education</w:t>
            </w:r>
          </w:p>
          <w:p w:rsidR="001466A2" w:rsidRPr="00971FEB" w:rsidRDefault="001466A2" w:rsidP="001466A2">
            <w:pPr>
              <w:numPr>
                <w:ilvl w:val="0"/>
                <w:numId w:val="5"/>
              </w:numPr>
              <w:rPr>
                <w:sz w:val="24"/>
                <w:szCs w:val="24"/>
              </w:rPr>
            </w:pPr>
            <w:r w:rsidRPr="00971FEB">
              <w:rPr>
                <w:sz w:val="24"/>
                <w:szCs w:val="24"/>
              </w:rPr>
              <w:t>Overview of Board’s Creation &amp; Authority</w:t>
            </w:r>
          </w:p>
        </w:tc>
        <w:tc>
          <w:tcPr>
            <w:tcW w:w="806" w:type="pct"/>
            <w:shd w:val="solid" w:color="FFFFFF" w:fill="auto"/>
          </w:tcPr>
          <w:p w:rsidR="001466A2" w:rsidRDefault="001466A2" w:rsidP="00071A8B">
            <w:pPr>
              <w:jc w:val="center"/>
              <w:rPr>
                <w:sz w:val="24"/>
                <w:szCs w:val="24"/>
              </w:rPr>
            </w:pPr>
          </w:p>
          <w:p w:rsidR="001466A2" w:rsidRDefault="001466A2" w:rsidP="00071A8B">
            <w:pPr>
              <w:jc w:val="center"/>
              <w:rPr>
                <w:sz w:val="24"/>
                <w:szCs w:val="24"/>
              </w:rPr>
            </w:pPr>
            <w:r>
              <w:rPr>
                <w:sz w:val="24"/>
                <w:szCs w:val="24"/>
              </w:rPr>
              <w:t>Presentation</w:t>
            </w:r>
          </w:p>
        </w:tc>
        <w:tc>
          <w:tcPr>
            <w:tcW w:w="720" w:type="pct"/>
            <w:shd w:val="solid" w:color="FFFFFF" w:fill="auto"/>
          </w:tcPr>
          <w:p w:rsidR="001466A2" w:rsidRDefault="001466A2" w:rsidP="00071A8B">
            <w:pPr>
              <w:jc w:val="center"/>
              <w:rPr>
                <w:sz w:val="24"/>
                <w:szCs w:val="24"/>
              </w:rPr>
            </w:pPr>
          </w:p>
          <w:p w:rsidR="001466A2" w:rsidRDefault="001466A2" w:rsidP="00071A8B">
            <w:pPr>
              <w:jc w:val="center"/>
              <w:rPr>
                <w:sz w:val="24"/>
                <w:szCs w:val="24"/>
              </w:rPr>
            </w:pPr>
            <w:r>
              <w:rPr>
                <w:sz w:val="24"/>
                <w:szCs w:val="24"/>
              </w:rPr>
              <w:t>MS</w:t>
            </w:r>
          </w:p>
        </w:tc>
      </w:tr>
      <w:tr w:rsidR="001466A2" w:rsidRPr="00152604" w:rsidTr="00071A8B">
        <w:tblPrEx>
          <w:tblCellMar>
            <w:top w:w="0" w:type="dxa"/>
            <w:bottom w:w="0" w:type="dxa"/>
          </w:tblCellMar>
        </w:tblPrEx>
        <w:trPr>
          <w:cantSplit/>
          <w:trHeight w:val="732"/>
        </w:trPr>
        <w:tc>
          <w:tcPr>
            <w:tcW w:w="551" w:type="pct"/>
            <w:shd w:val="solid" w:color="FFFFFF" w:fill="auto"/>
          </w:tcPr>
          <w:p w:rsidR="001466A2" w:rsidRPr="00152604" w:rsidRDefault="001466A2" w:rsidP="00071A8B">
            <w:pPr>
              <w:jc w:val="center"/>
              <w:rPr>
                <w:b/>
                <w:sz w:val="24"/>
                <w:szCs w:val="24"/>
              </w:rPr>
            </w:pPr>
          </w:p>
        </w:tc>
        <w:tc>
          <w:tcPr>
            <w:tcW w:w="339" w:type="pct"/>
            <w:shd w:val="solid" w:color="FFFFFF" w:fill="auto"/>
          </w:tcPr>
          <w:p w:rsidR="001466A2" w:rsidRDefault="001466A2" w:rsidP="00071A8B">
            <w:pPr>
              <w:jc w:val="center"/>
              <w:rPr>
                <w:b/>
                <w:sz w:val="24"/>
                <w:szCs w:val="24"/>
              </w:rPr>
            </w:pPr>
            <w:r>
              <w:rPr>
                <w:b/>
                <w:sz w:val="24"/>
                <w:szCs w:val="24"/>
              </w:rPr>
              <w:t>VI</w:t>
            </w:r>
          </w:p>
        </w:tc>
        <w:tc>
          <w:tcPr>
            <w:tcW w:w="2584" w:type="pct"/>
            <w:shd w:val="solid" w:color="FFFFFF" w:fill="auto"/>
          </w:tcPr>
          <w:p w:rsidR="001466A2" w:rsidRDefault="001466A2" w:rsidP="00071A8B">
            <w:pPr>
              <w:rPr>
                <w:b/>
                <w:sz w:val="24"/>
                <w:szCs w:val="24"/>
              </w:rPr>
            </w:pPr>
            <w:r>
              <w:rPr>
                <w:b/>
                <w:sz w:val="24"/>
                <w:szCs w:val="24"/>
              </w:rPr>
              <w:t>Staff Action Policy</w:t>
            </w:r>
          </w:p>
          <w:p w:rsidR="001466A2" w:rsidRPr="007635AB" w:rsidRDefault="001466A2" w:rsidP="001466A2">
            <w:pPr>
              <w:numPr>
                <w:ilvl w:val="0"/>
                <w:numId w:val="6"/>
              </w:numPr>
              <w:rPr>
                <w:sz w:val="24"/>
                <w:szCs w:val="24"/>
              </w:rPr>
            </w:pPr>
            <w:r w:rsidRPr="007635AB">
              <w:rPr>
                <w:sz w:val="24"/>
                <w:szCs w:val="24"/>
              </w:rPr>
              <w:t>Licensing Retirement</w:t>
            </w:r>
          </w:p>
        </w:tc>
        <w:tc>
          <w:tcPr>
            <w:tcW w:w="806" w:type="pct"/>
            <w:shd w:val="solid" w:color="FFFFFF" w:fill="auto"/>
          </w:tcPr>
          <w:p w:rsidR="001466A2" w:rsidRDefault="001466A2" w:rsidP="00071A8B">
            <w:pPr>
              <w:jc w:val="center"/>
              <w:rPr>
                <w:sz w:val="24"/>
                <w:szCs w:val="24"/>
              </w:rPr>
            </w:pPr>
          </w:p>
          <w:p w:rsidR="001466A2" w:rsidRDefault="001466A2" w:rsidP="00071A8B">
            <w:pPr>
              <w:jc w:val="center"/>
              <w:rPr>
                <w:sz w:val="24"/>
                <w:szCs w:val="24"/>
              </w:rPr>
            </w:pPr>
            <w:r>
              <w:rPr>
                <w:sz w:val="24"/>
                <w:szCs w:val="24"/>
              </w:rPr>
              <w:t>Draft Policy</w:t>
            </w:r>
          </w:p>
        </w:tc>
        <w:tc>
          <w:tcPr>
            <w:tcW w:w="720" w:type="pct"/>
            <w:shd w:val="solid" w:color="FFFFFF" w:fill="auto"/>
          </w:tcPr>
          <w:p w:rsidR="001466A2" w:rsidRDefault="001466A2" w:rsidP="00071A8B">
            <w:pPr>
              <w:jc w:val="center"/>
              <w:rPr>
                <w:sz w:val="24"/>
                <w:szCs w:val="24"/>
              </w:rPr>
            </w:pPr>
          </w:p>
          <w:p w:rsidR="001466A2" w:rsidRDefault="001466A2" w:rsidP="00071A8B">
            <w:pPr>
              <w:jc w:val="center"/>
              <w:rPr>
                <w:sz w:val="24"/>
                <w:szCs w:val="24"/>
              </w:rPr>
            </w:pPr>
            <w:r>
              <w:rPr>
                <w:sz w:val="24"/>
                <w:szCs w:val="24"/>
              </w:rPr>
              <w:t>MS</w:t>
            </w:r>
          </w:p>
        </w:tc>
      </w:tr>
      <w:tr w:rsidR="001466A2" w:rsidRPr="00152604" w:rsidTr="00071A8B">
        <w:tblPrEx>
          <w:tblCellMar>
            <w:top w:w="0" w:type="dxa"/>
            <w:bottom w:w="0" w:type="dxa"/>
          </w:tblCellMar>
        </w:tblPrEx>
        <w:trPr>
          <w:cantSplit/>
          <w:trHeight w:val="732"/>
        </w:trPr>
        <w:tc>
          <w:tcPr>
            <w:tcW w:w="551" w:type="pct"/>
            <w:shd w:val="solid" w:color="FFFFFF" w:fill="auto"/>
          </w:tcPr>
          <w:p w:rsidR="001466A2" w:rsidRPr="00152604" w:rsidRDefault="001466A2" w:rsidP="00071A8B">
            <w:pPr>
              <w:jc w:val="center"/>
              <w:rPr>
                <w:b/>
                <w:sz w:val="24"/>
                <w:szCs w:val="24"/>
              </w:rPr>
            </w:pPr>
          </w:p>
        </w:tc>
        <w:tc>
          <w:tcPr>
            <w:tcW w:w="339" w:type="pct"/>
            <w:shd w:val="solid" w:color="FFFFFF" w:fill="auto"/>
          </w:tcPr>
          <w:p w:rsidR="001466A2" w:rsidRDefault="001466A2" w:rsidP="00071A8B">
            <w:pPr>
              <w:jc w:val="center"/>
              <w:rPr>
                <w:b/>
                <w:sz w:val="24"/>
                <w:szCs w:val="24"/>
              </w:rPr>
            </w:pPr>
            <w:r>
              <w:rPr>
                <w:b/>
                <w:sz w:val="24"/>
                <w:szCs w:val="24"/>
              </w:rPr>
              <w:t>VII</w:t>
            </w:r>
          </w:p>
        </w:tc>
        <w:tc>
          <w:tcPr>
            <w:tcW w:w="2584" w:type="pct"/>
            <w:shd w:val="solid" w:color="FFFFFF" w:fill="auto"/>
          </w:tcPr>
          <w:p w:rsidR="001466A2" w:rsidRPr="00D00388" w:rsidRDefault="001466A2" w:rsidP="00071A8B">
            <w:pPr>
              <w:rPr>
                <w:b/>
                <w:sz w:val="24"/>
                <w:szCs w:val="24"/>
              </w:rPr>
            </w:pPr>
            <w:r w:rsidRPr="00D00388">
              <w:rPr>
                <w:b/>
                <w:sz w:val="24"/>
                <w:szCs w:val="24"/>
              </w:rPr>
              <w:t>Investigations</w:t>
            </w:r>
            <w:r>
              <w:rPr>
                <w:b/>
                <w:sz w:val="24"/>
                <w:szCs w:val="24"/>
              </w:rPr>
              <w:t>: N/A</w:t>
            </w:r>
          </w:p>
          <w:p w:rsidR="001466A2" w:rsidRDefault="001466A2" w:rsidP="00071A8B">
            <w:pPr>
              <w:rPr>
                <w:i/>
                <w:sz w:val="24"/>
                <w:szCs w:val="24"/>
                <w:u w:val="single"/>
              </w:rPr>
            </w:pPr>
          </w:p>
          <w:p w:rsidR="001466A2" w:rsidRPr="0025072B" w:rsidRDefault="001466A2" w:rsidP="00071A8B">
            <w:pPr>
              <w:rPr>
                <w:i/>
                <w:sz w:val="24"/>
                <w:szCs w:val="24"/>
                <w:u w:val="single"/>
              </w:rPr>
            </w:pPr>
            <w:r w:rsidRPr="00D00388">
              <w:rPr>
                <w:i/>
                <w:sz w:val="24"/>
                <w:szCs w:val="24"/>
                <w:u w:val="single"/>
              </w:rPr>
              <w:t>Triage:</w:t>
            </w:r>
            <w:r w:rsidRPr="00D00388">
              <w:rPr>
                <w:sz w:val="24"/>
                <w:szCs w:val="24"/>
                <w:u w:val="single"/>
              </w:rPr>
              <w:t xml:space="preserve"> </w:t>
            </w:r>
            <w:r>
              <w:rPr>
                <w:i/>
                <w:sz w:val="24"/>
                <w:szCs w:val="24"/>
                <w:u w:val="single"/>
              </w:rPr>
              <w:t>None</w:t>
            </w:r>
          </w:p>
          <w:p w:rsidR="001466A2" w:rsidRPr="00D00388" w:rsidRDefault="001466A2" w:rsidP="00071A8B">
            <w:pPr>
              <w:rPr>
                <w:i/>
                <w:sz w:val="24"/>
                <w:szCs w:val="24"/>
                <w:u w:val="single"/>
              </w:rPr>
            </w:pPr>
            <w:r>
              <w:rPr>
                <w:i/>
                <w:sz w:val="24"/>
                <w:szCs w:val="24"/>
                <w:u w:val="single"/>
              </w:rPr>
              <w:t>Staff Assignment(s):None</w:t>
            </w:r>
          </w:p>
          <w:p w:rsidR="001466A2" w:rsidRPr="00D00388" w:rsidRDefault="001466A2" w:rsidP="00071A8B">
            <w:pPr>
              <w:rPr>
                <w:i/>
                <w:sz w:val="24"/>
                <w:szCs w:val="24"/>
                <w:u w:val="single"/>
              </w:rPr>
            </w:pPr>
            <w:r>
              <w:rPr>
                <w:i/>
                <w:sz w:val="24"/>
                <w:szCs w:val="24"/>
                <w:u w:val="single"/>
              </w:rPr>
              <w:t>Complaint(s): None</w:t>
            </w:r>
          </w:p>
          <w:p w:rsidR="001466A2" w:rsidRPr="00152604" w:rsidRDefault="001466A2" w:rsidP="00071A8B">
            <w:pPr>
              <w:ind w:left="720"/>
              <w:rPr>
                <w:b/>
                <w:sz w:val="24"/>
                <w:szCs w:val="24"/>
              </w:rPr>
            </w:pPr>
          </w:p>
        </w:tc>
        <w:tc>
          <w:tcPr>
            <w:tcW w:w="806" w:type="pct"/>
            <w:shd w:val="solid" w:color="FFFFFF" w:fill="auto"/>
          </w:tcPr>
          <w:p w:rsidR="001466A2" w:rsidRDefault="001466A2" w:rsidP="00071A8B">
            <w:pPr>
              <w:jc w:val="center"/>
              <w:rPr>
                <w:sz w:val="24"/>
                <w:szCs w:val="24"/>
              </w:rPr>
            </w:pPr>
          </w:p>
          <w:p w:rsidR="001466A2" w:rsidRDefault="001466A2" w:rsidP="00071A8B">
            <w:pPr>
              <w:jc w:val="center"/>
              <w:rPr>
                <w:sz w:val="24"/>
                <w:szCs w:val="24"/>
              </w:rPr>
            </w:pPr>
          </w:p>
          <w:p w:rsidR="001466A2" w:rsidRDefault="001466A2" w:rsidP="00071A8B">
            <w:pPr>
              <w:jc w:val="center"/>
              <w:rPr>
                <w:sz w:val="24"/>
                <w:szCs w:val="24"/>
              </w:rPr>
            </w:pPr>
            <w:r>
              <w:rPr>
                <w:sz w:val="24"/>
                <w:szCs w:val="24"/>
              </w:rPr>
              <w:t>Investigative Report</w:t>
            </w:r>
          </w:p>
        </w:tc>
        <w:tc>
          <w:tcPr>
            <w:tcW w:w="720" w:type="pct"/>
            <w:shd w:val="solid" w:color="FFFFFF" w:fill="auto"/>
          </w:tcPr>
          <w:p w:rsidR="001466A2" w:rsidRDefault="001466A2" w:rsidP="00071A8B">
            <w:pPr>
              <w:jc w:val="center"/>
              <w:rPr>
                <w:sz w:val="24"/>
                <w:szCs w:val="24"/>
              </w:rPr>
            </w:pPr>
          </w:p>
          <w:p w:rsidR="001466A2" w:rsidRDefault="001466A2" w:rsidP="00071A8B">
            <w:pPr>
              <w:jc w:val="center"/>
              <w:rPr>
                <w:sz w:val="24"/>
                <w:szCs w:val="24"/>
              </w:rPr>
            </w:pPr>
          </w:p>
          <w:p w:rsidR="001466A2" w:rsidRDefault="001466A2" w:rsidP="00071A8B">
            <w:pPr>
              <w:jc w:val="center"/>
              <w:rPr>
                <w:sz w:val="24"/>
                <w:szCs w:val="24"/>
              </w:rPr>
            </w:pPr>
            <w:r>
              <w:rPr>
                <w:sz w:val="24"/>
                <w:szCs w:val="24"/>
              </w:rPr>
              <w:t>LS</w:t>
            </w:r>
          </w:p>
        </w:tc>
      </w:tr>
      <w:tr w:rsidR="001466A2" w:rsidRPr="00152604" w:rsidTr="00071A8B">
        <w:tblPrEx>
          <w:tblCellMar>
            <w:top w:w="0" w:type="dxa"/>
            <w:bottom w:w="0" w:type="dxa"/>
          </w:tblCellMar>
        </w:tblPrEx>
        <w:trPr>
          <w:cantSplit/>
          <w:trHeight w:val="732"/>
        </w:trPr>
        <w:tc>
          <w:tcPr>
            <w:tcW w:w="551" w:type="pct"/>
            <w:shd w:val="solid" w:color="FFFFFF" w:fill="auto"/>
          </w:tcPr>
          <w:p w:rsidR="001466A2" w:rsidRPr="00152604" w:rsidRDefault="001466A2" w:rsidP="00071A8B">
            <w:pPr>
              <w:jc w:val="center"/>
              <w:rPr>
                <w:b/>
                <w:sz w:val="24"/>
                <w:szCs w:val="24"/>
              </w:rPr>
            </w:pPr>
          </w:p>
        </w:tc>
        <w:tc>
          <w:tcPr>
            <w:tcW w:w="339" w:type="pct"/>
            <w:shd w:val="solid" w:color="FFFFFF" w:fill="auto"/>
          </w:tcPr>
          <w:p w:rsidR="001466A2" w:rsidRDefault="001466A2" w:rsidP="00071A8B">
            <w:pPr>
              <w:jc w:val="center"/>
              <w:rPr>
                <w:b/>
                <w:sz w:val="24"/>
                <w:szCs w:val="24"/>
              </w:rPr>
            </w:pPr>
            <w:r>
              <w:rPr>
                <w:b/>
                <w:sz w:val="24"/>
                <w:szCs w:val="24"/>
              </w:rPr>
              <w:t>VIII</w:t>
            </w:r>
          </w:p>
        </w:tc>
        <w:tc>
          <w:tcPr>
            <w:tcW w:w="2584" w:type="pct"/>
            <w:shd w:val="solid" w:color="FFFFFF" w:fill="auto"/>
          </w:tcPr>
          <w:p w:rsidR="001466A2" w:rsidRPr="00152604" w:rsidRDefault="001466A2" w:rsidP="00071A8B">
            <w:pPr>
              <w:rPr>
                <w:b/>
                <w:sz w:val="24"/>
                <w:szCs w:val="24"/>
              </w:rPr>
            </w:pPr>
            <w:r w:rsidRPr="00152604">
              <w:rPr>
                <w:b/>
                <w:sz w:val="24"/>
                <w:szCs w:val="24"/>
              </w:rPr>
              <w:t xml:space="preserve">Flex Session </w:t>
            </w:r>
          </w:p>
          <w:p w:rsidR="001466A2" w:rsidRDefault="001466A2" w:rsidP="001466A2">
            <w:pPr>
              <w:numPr>
                <w:ilvl w:val="0"/>
                <w:numId w:val="3"/>
              </w:numPr>
              <w:rPr>
                <w:sz w:val="24"/>
                <w:szCs w:val="24"/>
              </w:rPr>
            </w:pPr>
            <w:r>
              <w:rPr>
                <w:sz w:val="24"/>
                <w:szCs w:val="24"/>
              </w:rPr>
              <w:t>Announcements</w:t>
            </w:r>
          </w:p>
          <w:p w:rsidR="001466A2" w:rsidRDefault="001466A2" w:rsidP="001466A2">
            <w:pPr>
              <w:numPr>
                <w:ilvl w:val="0"/>
                <w:numId w:val="3"/>
              </w:numPr>
              <w:rPr>
                <w:sz w:val="24"/>
                <w:szCs w:val="24"/>
              </w:rPr>
            </w:pPr>
            <w:r w:rsidRPr="008539F3">
              <w:rPr>
                <w:sz w:val="24"/>
                <w:szCs w:val="24"/>
              </w:rPr>
              <w:t xml:space="preserve">Topics for next agenda  </w:t>
            </w:r>
          </w:p>
          <w:p w:rsidR="001466A2" w:rsidRPr="008539F3" w:rsidRDefault="001466A2" w:rsidP="001466A2">
            <w:pPr>
              <w:numPr>
                <w:ilvl w:val="0"/>
                <w:numId w:val="3"/>
              </w:numPr>
              <w:rPr>
                <w:sz w:val="24"/>
                <w:szCs w:val="24"/>
              </w:rPr>
            </w:pPr>
            <w:r>
              <w:rPr>
                <w:sz w:val="24"/>
                <w:szCs w:val="24"/>
              </w:rPr>
              <w:t>Mock Board Meeting: Post Adjournment</w:t>
            </w:r>
          </w:p>
          <w:p w:rsidR="001466A2" w:rsidRPr="00D14264" w:rsidRDefault="001466A2" w:rsidP="00071A8B">
            <w:pPr>
              <w:ind w:left="720"/>
              <w:rPr>
                <w:b/>
                <w:sz w:val="24"/>
                <w:szCs w:val="24"/>
                <w:highlight w:val="yellow"/>
              </w:rPr>
            </w:pPr>
          </w:p>
        </w:tc>
        <w:tc>
          <w:tcPr>
            <w:tcW w:w="806" w:type="pct"/>
            <w:shd w:val="solid" w:color="FFFFFF" w:fill="auto"/>
          </w:tcPr>
          <w:p w:rsidR="001466A2" w:rsidRDefault="001466A2" w:rsidP="00071A8B">
            <w:pPr>
              <w:jc w:val="center"/>
              <w:rPr>
                <w:sz w:val="24"/>
                <w:szCs w:val="24"/>
              </w:rPr>
            </w:pPr>
          </w:p>
          <w:p w:rsidR="001466A2" w:rsidRDefault="001466A2" w:rsidP="00071A8B">
            <w:pPr>
              <w:jc w:val="center"/>
              <w:rPr>
                <w:sz w:val="24"/>
                <w:szCs w:val="24"/>
              </w:rPr>
            </w:pPr>
          </w:p>
          <w:p w:rsidR="001466A2" w:rsidRPr="00152604" w:rsidRDefault="001466A2" w:rsidP="00071A8B">
            <w:pPr>
              <w:jc w:val="center"/>
              <w:rPr>
                <w:sz w:val="24"/>
                <w:szCs w:val="24"/>
              </w:rPr>
            </w:pPr>
            <w:r>
              <w:rPr>
                <w:sz w:val="24"/>
                <w:szCs w:val="24"/>
              </w:rPr>
              <w:t>Verbal</w:t>
            </w:r>
          </w:p>
        </w:tc>
        <w:tc>
          <w:tcPr>
            <w:tcW w:w="720" w:type="pct"/>
            <w:shd w:val="solid" w:color="FFFFFF" w:fill="auto"/>
          </w:tcPr>
          <w:p w:rsidR="001466A2" w:rsidRDefault="001466A2" w:rsidP="00071A8B">
            <w:pPr>
              <w:jc w:val="center"/>
              <w:rPr>
                <w:sz w:val="24"/>
                <w:szCs w:val="24"/>
              </w:rPr>
            </w:pPr>
          </w:p>
          <w:p w:rsidR="001466A2" w:rsidRDefault="001466A2" w:rsidP="00071A8B">
            <w:pPr>
              <w:jc w:val="center"/>
              <w:rPr>
                <w:sz w:val="24"/>
                <w:szCs w:val="24"/>
              </w:rPr>
            </w:pPr>
          </w:p>
          <w:p w:rsidR="001466A2" w:rsidRPr="00152604" w:rsidRDefault="001466A2" w:rsidP="00071A8B">
            <w:pPr>
              <w:jc w:val="center"/>
              <w:rPr>
                <w:sz w:val="24"/>
                <w:szCs w:val="24"/>
              </w:rPr>
            </w:pPr>
            <w:r>
              <w:rPr>
                <w:sz w:val="24"/>
                <w:szCs w:val="24"/>
              </w:rPr>
              <w:t>ED</w:t>
            </w:r>
          </w:p>
        </w:tc>
      </w:tr>
      <w:tr w:rsidR="001466A2" w:rsidRPr="00152604" w:rsidTr="00071A8B">
        <w:tblPrEx>
          <w:tblCellMar>
            <w:top w:w="0" w:type="dxa"/>
            <w:bottom w:w="0" w:type="dxa"/>
          </w:tblCellMar>
        </w:tblPrEx>
        <w:trPr>
          <w:cantSplit/>
          <w:trHeight w:val="732"/>
        </w:trPr>
        <w:tc>
          <w:tcPr>
            <w:tcW w:w="551" w:type="pct"/>
            <w:shd w:val="solid" w:color="FFFFFF" w:fill="auto"/>
          </w:tcPr>
          <w:p w:rsidR="001466A2" w:rsidRPr="00152604" w:rsidRDefault="001466A2" w:rsidP="00071A8B">
            <w:pPr>
              <w:jc w:val="center"/>
              <w:rPr>
                <w:b/>
                <w:sz w:val="24"/>
                <w:szCs w:val="24"/>
              </w:rPr>
            </w:pPr>
          </w:p>
        </w:tc>
        <w:tc>
          <w:tcPr>
            <w:tcW w:w="339" w:type="pct"/>
            <w:shd w:val="solid" w:color="FFFFFF" w:fill="auto"/>
          </w:tcPr>
          <w:p w:rsidR="001466A2" w:rsidRPr="00152604" w:rsidRDefault="001466A2" w:rsidP="00071A8B">
            <w:pPr>
              <w:jc w:val="center"/>
              <w:rPr>
                <w:b/>
                <w:sz w:val="24"/>
                <w:szCs w:val="24"/>
              </w:rPr>
            </w:pPr>
            <w:r>
              <w:rPr>
                <w:b/>
                <w:sz w:val="24"/>
                <w:szCs w:val="24"/>
              </w:rPr>
              <w:t>IX</w:t>
            </w:r>
          </w:p>
        </w:tc>
        <w:tc>
          <w:tcPr>
            <w:tcW w:w="2584" w:type="pct"/>
            <w:shd w:val="solid" w:color="FFFFFF" w:fill="auto"/>
          </w:tcPr>
          <w:p w:rsidR="001466A2" w:rsidRPr="00152604" w:rsidRDefault="001466A2" w:rsidP="00071A8B">
            <w:pPr>
              <w:rPr>
                <w:b/>
                <w:sz w:val="24"/>
                <w:szCs w:val="24"/>
              </w:rPr>
            </w:pPr>
            <w:r>
              <w:rPr>
                <w:b/>
                <w:sz w:val="24"/>
                <w:szCs w:val="24"/>
              </w:rPr>
              <w:t>Executive Session: Mock Meeting</w:t>
            </w:r>
          </w:p>
          <w:p w:rsidR="001466A2" w:rsidRPr="00152604" w:rsidRDefault="001466A2" w:rsidP="00071A8B">
            <w:pPr>
              <w:rPr>
                <w:sz w:val="24"/>
                <w:szCs w:val="24"/>
              </w:rPr>
            </w:pPr>
            <w:r w:rsidRPr="00152604">
              <w:rPr>
                <w:sz w:val="24"/>
                <w:szCs w:val="24"/>
              </w:rPr>
              <w:t>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w:t>
            </w:r>
            <w:r>
              <w:rPr>
                <w:sz w:val="24"/>
                <w:szCs w:val="24"/>
              </w:rPr>
              <w:t>s brought against an individual</w:t>
            </w:r>
            <w:r w:rsidRPr="00152604">
              <w:rPr>
                <w:sz w:val="24"/>
                <w:szCs w:val="24"/>
              </w:rPr>
              <w:t>.</w:t>
            </w:r>
          </w:p>
          <w:p w:rsidR="001466A2" w:rsidRPr="00152604" w:rsidRDefault="001466A2" w:rsidP="00071A8B">
            <w:pPr>
              <w:rPr>
                <w:sz w:val="24"/>
                <w:szCs w:val="24"/>
              </w:rPr>
            </w:pPr>
          </w:p>
          <w:p w:rsidR="001466A2" w:rsidRPr="00152604" w:rsidRDefault="001466A2" w:rsidP="00071A8B">
            <w:pPr>
              <w:numPr>
                <w:ilvl w:val="0"/>
                <w:numId w:val="1"/>
              </w:numPr>
              <w:rPr>
                <w:sz w:val="24"/>
                <w:szCs w:val="24"/>
              </w:rPr>
            </w:pPr>
            <w:r w:rsidRPr="00152604">
              <w:rPr>
                <w:sz w:val="24"/>
                <w:szCs w:val="24"/>
              </w:rPr>
              <w:t xml:space="preserve">Specifically, the Board will discuss and evaluate </w:t>
            </w:r>
            <w:r>
              <w:rPr>
                <w:sz w:val="24"/>
                <w:szCs w:val="24"/>
              </w:rPr>
              <w:t>the necessity of modifying probation conditions for a Licensee</w:t>
            </w:r>
            <w:r w:rsidRPr="00152604">
              <w:rPr>
                <w:sz w:val="24"/>
                <w:szCs w:val="24"/>
              </w:rPr>
              <w:t>.</w:t>
            </w:r>
          </w:p>
          <w:p w:rsidR="001466A2" w:rsidRPr="00152604" w:rsidRDefault="001466A2" w:rsidP="00071A8B">
            <w:pPr>
              <w:rPr>
                <w:sz w:val="24"/>
                <w:szCs w:val="24"/>
              </w:rPr>
            </w:pPr>
          </w:p>
          <w:p w:rsidR="001466A2" w:rsidRPr="00152604" w:rsidRDefault="001466A2" w:rsidP="00071A8B">
            <w:pPr>
              <w:numPr>
                <w:ilvl w:val="0"/>
                <w:numId w:val="1"/>
              </w:numPr>
              <w:rPr>
                <w:sz w:val="24"/>
                <w:szCs w:val="24"/>
              </w:rPr>
            </w:pPr>
            <w:r w:rsidRPr="00152604">
              <w:rPr>
                <w:sz w:val="24"/>
                <w:szCs w:val="24"/>
              </w:rPr>
              <w:t xml:space="preserve">Specifically, the Board will discuss complaints or charges brought against a Licensee or Licensees. </w:t>
            </w:r>
          </w:p>
          <w:p w:rsidR="001466A2" w:rsidRPr="00152604" w:rsidRDefault="001466A2" w:rsidP="00071A8B">
            <w:pPr>
              <w:pStyle w:val="ListParagraph"/>
              <w:rPr>
                <w:sz w:val="24"/>
                <w:szCs w:val="24"/>
              </w:rPr>
            </w:pPr>
          </w:p>
          <w:p w:rsidR="001466A2" w:rsidRPr="00152604" w:rsidRDefault="001466A2" w:rsidP="00071A8B">
            <w:pPr>
              <w:numPr>
                <w:ilvl w:val="0"/>
                <w:numId w:val="1"/>
              </w:numPr>
              <w:rPr>
                <w:sz w:val="24"/>
                <w:szCs w:val="24"/>
              </w:rPr>
            </w:pPr>
            <w:r w:rsidRPr="00152604">
              <w:rPr>
                <w:sz w:val="24"/>
                <w:szCs w:val="24"/>
              </w:rPr>
              <w:t>Finally, the Board will consider approving prior executive session minutes in accordance with M.G.L. ch.30A, § 22(a) for previous executive sessions of the Board.</w:t>
            </w:r>
          </w:p>
          <w:p w:rsidR="001466A2" w:rsidRPr="00152604" w:rsidRDefault="001466A2" w:rsidP="00071A8B">
            <w:pPr>
              <w:rPr>
                <w:b/>
                <w:sz w:val="24"/>
                <w:szCs w:val="24"/>
                <w:lang w:val="it-IT"/>
              </w:rPr>
            </w:pPr>
          </w:p>
          <w:p w:rsidR="001466A2" w:rsidRDefault="001466A2" w:rsidP="00071A8B">
            <w:pPr>
              <w:rPr>
                <w:b/>
                <w:sz w:val="24"/>
                <w:szCs w:val="24"/>
                <w:lang w:val="it-IT"/>
              </w:rPr>
            </w:pPr>
            <w:r w:rsidRPr="00152604">
              <w:rPr>
                <w:b/>
                <w:sz w:val="24"/>
                <w:szCs w:val="24"/>
                <w:lang w:val="it-IT"/>
              </w:rPr>
              <w:t xml:space="preserve">The Board will not reconvene in public session subsequent to the </w:t>
            </w:r>
            <w:r>
              <w:rPr>
                <w:b/>
                <w:sz w:val="24"/>
                <w:szCs w:val="24"/>
                <w:lang w:val="it-IT"/>
              </w:rPr>
              <w:t xml:space="preserve">closed </w:t>
            </w:r>
            <w:r w:rsidRPr="00152604">
              <w:rPr>
                <w:b/>
                <w:sz w:val="24"/>
                <w:szCs w:val="24"/>
                <w:lang w:val="it-IT"/>
              </w:rPr>
              <w:t>session</w:t>
            </w:r>
            <w:r>
              <w:rPr>
                <w:b/>
                <w:sz w:val="24"/>
                <w:szCs w:val="24"/>
                <w:lang w:val="it-IT"/>
              </w:rPr>
              <w:t>(s)</w:t>
            </w:r>
            <w:r w:rsidRPr="00152604">
              <w:rPr>
                <w:b/>
                <w:sz w:val="24"/>
                <w:szCs w:val="24"/>
                <w:lang w:val="it-IT"/>
              </w:rPr>
              <w:t>.</w:t>
            </w:r>
          </w:p>
          <w:p w:rsidR="001466A2" w:rsidRPr="00D74703" w:rsidRDefault="001466A2" w:rsidP="00071A8B">
            <w:pPr>
              <w:ind w:left="720"/>
              <w:rPr>
                <w:sz w:val="24"/>
                <w:szCs w:val="24"/>
              </w:rPr>
            </w:pPr>
          </w:p>
        </w:tc>
        <w:tc>
          <w:tcPr>
            <w:tcW w:w="806" w:type="pct"/>
            <w:shd w:val="solid" w:color="FFFFFF" w:fill="auto"/>
          </w:tcPr>
          <w:p w:rsidR="001466A2" w:rsidRPr="00152604" w:rsidRDefault="001466A2" w:rsidP="00071A8B">
            <w:pPr>
              <w:jc w:val="center"/>
              <w:rPr>
                <w:sz w:val="24"/>
                <w:szCs w:val="24"/>
              </w:rPr>
            </w:pPr>
          </w:p>
          <w:p w:rsidR="001466A2" w:rsidRDefault="001466A2" w:rsidP="00071A8B">
            <w:pPr>
              <w:jc w:val="center"/>
              <w:rPr>
                <w:sz w:val="24"/>
                <w:szCs w:val="24"/>
              </w:rPr>
            </w:pPr>
            <w:r>
              <w:rPr>
                <w:sz w:val="24"/>
                <w:szCs w:val="24"/>
              </w:rPr>
              <w:t xml:space="preserve"> </w:t>
            </w:r>
          </w:p>
          <w:p w:rsidR="001466A2" w:rsidRDefault="001466A2" w:rsidP="00071A8B">
            <w:pPr>
              <w:jc w:val="center"/>
              <w:rPr>
                <w:sz w:val="24"/>
                <w:szCs w:val="24"/>
              </w:rPr>
            </w:pPr>
          </w:p>
          <w:p w:rsidR="001466A2" w:rsidRDefault="001466A2" w:rsidP="00071A8B">
            <w:pPr>
              <w:jc w:val="center"/>
              <w:rPr>
                <w:sz w:val="24"/>
                <w:szCs w:val="24"/>
              </w:rPr>
            </w:pPr>
          </w:p>
          <w:p w:rsidR="001466A2" w:rsidRDefault="001466A2" w:rsidP="00071A8B">
            <w:pPr>
              <w:jc w:val="center"/>
              <w:rPr>
                <w:sz w:val="24"/>
                <w:szCs w:val="24"/>
              </w:rPr>
            </w:pPr>
          </w:p>
          <w:p w:rsidR="001466A2" w:rsidRDefault="001466A2" w:rsidP="00071A8B">
            <w:pPr>
              <w:jc w:val="center"/>
              <w:rPr>
                <w:sz w:val="24"/>
                <w:szCs w:val="24"/>
              </w:rPr>
            </w:pPr>
          </w:p>
          <w:p w:rsidR="001466A2" w:rsidRDefault="001466A2" w:rsidP="00071A8B">
            <w:pPr>
              <w:jc w:val="center"/>
              <w:rPr>
                <w:sz w:val="24"/>
                <w:szCs w:val="24"/>
              </w:rPr>
            </w:pPr>
          </w:p>
          <w:p w:rsidR="001466A2" w:rsidRDefault="001466A2" w:rsidP="00071A8B">
            <w:pPr>
              <w:jc w:val="center"/>
              <w:rPr>
                <w:sz w:val="24"/>
                <w:szCs w:val="24"/>
              </w:rPr>
            </w:pPr>
          </w:p>
          <w:p w:rsidR="001466A2" w:rsidRDefault="001466A2" w:rsidP="00071A8B">
            <w:pPr>
              <w:jc w:val="center"/>
              <w:rPr>
                <w:sz w:val="24"/>
                <w:szCs w:val="24"/>
              </w:rPr>
            </w:pPr>
          </w:p>
          <w:p w:rsidR="001466A2" w:rsidRDefault="001466A2" w:rsidP="00071A8B">
            <w:pPr>
              <w:jc w:val="center"/>
              <w:rPr>
                <w:sz w:val="24"/>
                <w:szCs w:val="24"/>
              </w:rPr>
            </w:pPr>
          </w:p>
          <w:p w:rsidR="001466A2" w:rsidRDefault="001466A2" w:rsidP="00071A8B">
            <w:pPr>
              <w:jc w:val="center"/>
              <w:rPr>
                <w:sz w:val="24"/>
                <w:szCs w:val="24"/>
              </w:rPr>
            </w:pPr>
          </w:p>
          <w:p w:rsidR="001466A2" w:rsidRPr="00152604" w:rsidRDefault="001466A2" w:rsidP="00071A8B">
            <w:pPr>
              <w:jc w:val="center"/>
              <w:rPr>
                <w:sz w:val="24"/>
                <w:szCs w:val="24"/>
              </w:rPr>
            </w:pPr>
          </w:p>
        </w:tc>
        <w:tc>
          <w:tcPr>
            <w:tcW w:w="720" w:type="pct"/>
            <w:shd w:val="solid" w:color="FFFFFF" w:fill="auto"/>
          </w:tcPr>
          <w:p w:rsidR="001466A2" w:rsidRPr="00152604" w:rsidRDefault="001466A2" w:rsidP="00071A8B">
            <w:pPr>
              <w:jc w:val="center"/>
              <w:rPr>
                <w:sz w:val="24"/>
                <w:szCs w:val="24"/>
              </w:rPr>
            </w:pPr>
          </w:p>
          <w:p w:rsidR="001466A2" w:rsidRDefault="001466A2" w:rsidP="00071A8B">
            <w:pPr>
              <w:jc w:val="center"/>
              <w:rPr>
                <w:sz w:val="24"/>
                <w:szCs w:val="24"/>
              </w:rPr>
            </w:pPr>
          </w:p>
          <w:p w:rsidR="001466A2" w:rsidRDefault="001466A2" w:rsidP="00071A8B">
            <w:pPr>
              <w:jc w:val="center"/>
              <w:rPr>
                <w:sz w:val="24"/>
                <w:szCs w:val="24"/>
              </w:rPr>
            </w:pPr>
          </w:p>
          <w:p w:rsidR="001466A2" w:rsidRDefault="001466A2" w:rsidP="00071A8B">
            <w:pPr>
              <w:jc w:val="center"/>
              <w:rPr>
                <w:sz w:val="24"/>
                <w:szCs w:val="24"/>
              </w:rPr>
            </w:pPr>
          </w:p>
          <w:p w:rsidR="001466A2" w:rsidRDefault="001466A2" w:rsidP="00071A8B">
            <w:pPr>
              <w:jc w:val="center"/>
              <w:rPr>
                <w:sz w:val="24"/>
                <w:szCs w:val="24"/>
              </w:rPr>
            </w:pPr>
          </w:p>
          <w:p w:rsidR="001466A2" w:rsidRDefault="001466A2" w:rsidP="00071A8B">
            <w:pPr>
              <w:jc w:val="center"/>
              <w:rPr>
                <w:sz w:val="24"/>
                <w:szCs w:val="24"/>
              </w:rPr>
            </w:pPr>
          </w:p>
          <w:p w:rsidR="001466A2" w:rsidRDefault="001466A2" w:rsidP="00071A8B">
            <w:pPr>
              <w:jc w:val="center"/>
              <w:rPr>
                <w:sz w:val="24"/>
                <w:szCs w:val="24"/>
              </w:rPr>
            </w:pPr>
          </w:p>
          <w:p w:rsidR="001466A2" w:rsidRDefault="001466A2" w:rsidP="00071A8B">
            <w:pPr>
              <w:jc w:val="center"/>
              <w:rPr>
                <w:sz w:val="24"/>
                <w:szCs w:val="24"/>
              </w:rPr>
            </w:pPr>
          </w:p>
          <w:p w:rsidR="001466A2" w:rsidRDefault="001466A2" w:rsidP="00071A8B">
            <w:pPr>
              <w:jc w:val="center"/>
              <w:rPr>
                <w:sz w:val="24"/>
                <w:szCs w:val="24"/>
              </w:rPr>
            </w:pPr>
          </w:p>
          <w:p w:rsidR="001466A2" w:rsidRDefault="001466A2" w:rsidP="00071A8B">
            <w:pPr>
              <w:jc w:val="center"/>
              <w:rPr>
                <w:sz w:val="24"/>
                <w:szCs w:val="24"/>
              </w:rPr>
            </w:pPr>
          </w:p>
          <w:p w:rsidR="001466A2" w:rsidRDefault="001466A2" w:rsidP="00071A8B">
            <w:pPr>
              <w:jc w:val="center"/>
              <w:rPr>
                <w:sz w:val="24"/>
                <w:szCs w:val="24"/>
              </w:rPr>
            </w:pPr>
          </w:p>
          <w:p w:rsidR="001466A2" w:rsidRDefault="001466A2" w:rsidP="00071A8B">
            <w:pPr>
              <w:jc w:val="center"/>
              <w:rPr>
                <w:sz w:val="24"/>
                <w:szCs w:val="24"/>
              </w:rPr>
            </w:pPr>
            <w:r>
              <w:rPr>
                <w:sz w:val="24"/>
                <w:szCs w:val="24"/>
              </w:rPr>
              <w:t>Board Chair</w:t>
            </w:r>
            <w:r w:rsidRPr="00152604">
              <w:rPr>
                <w:sz w:val="24"/>
                <w:szCs w:val="24"/>
              </w:rPr>
              <w:t xml:space="preserve"> </w:t>
            </w:r>
          </w:p>
          <w:p w:rsidR="001466A2" w:rsidRPr="00152604" w:rsidRDefault="001466A2" w:rsidP="00071A8B">
            <w:pPr>
              <w:jc w:val="center"/>
              <w:rPr>
                <w:sz w:val="24"/>
                <w:szCs w:val="24"/>
              </w:rPr>
            </w:pPr>
          </w:p>
        </w:tc>
      </w:tr>
      <w:tr w:rsidR="001466A2" w:rsidRPr="00152604" w:rsidTr="00071A8B">
        <w:tblPrEx>
          <w:tblCellMar>
            <w:top w:w="0" w:type="dxa"/>
            <w:bottom w:w="0" w:type="dxa"/>
          </w:tblCellMar>
        </w:tblPrEx>
        <w:trPr>
          <w:cantSplit/>
          <w:trHeight w:val="633"/>
        </w:trPr>
        <w:tc>
          <w:tcPr>
            <w:tcW w:w="551" w:type="pct"/>
            <w:shd w:val="solid" w:color="FFFFFF" w:fill="auto"/>
          </w:tcPr>
          <w:p w:rsidR="001466A2" w:rsidRPr="00152604" w:rsidRDefault="001466A2" w:rsidP="00071A8B">
            <w:pPr>
              <w:jc w:val="center"/>
              <w:rPr>
                <w:sz w:val="24"/>
                <w:szCs w:val="24"/>
              </w:rPr>
            </w:pPr>
          </w:p>
        </w:tc>
        <w:tc>
          <w:tcPr>
            <w:tcW w:w="339" w:type="pct"/>
            <w:shd w:val="solid" w:color="FFFFFF" w:fill="auto"/>
          </w:tcPr>
          <w:p w:rsidR="001466A2" w:rsidRDefault="001466A2" w:rsidP="00071A8B">
            <w:pPr>
              <w:jc w:val="center"/>
              <w:rPr>
                <w:b/>
                <w:sz w:val="24"/>
                <w:szCs w:val="24"/>
              </w:rPr>
            </w:pPr>
            <w:r>
              <w:rPr>
                <w:b/>
                <w:sz w:val="24"/>
                <w:szCs w:val="24"/>
              </w:rPr>
              <w:t>X</w:t>
            </w:r>
          </w:p>
        </w:tc>
        <w:tc>
          <w:tcPr>
            <w:tcW w:w="2584" w:type="pct"/>
            <w:shd w:val="solid" w:color="FFFFFF" w:fill="auto"/>
          </w:tcPr>
          <w:p w:rsidR="001466A2" w:rsidRPr="00152604" w:rsidRDefault="001466A2" w:rsidP="00071A8B">
            <w:pPr>
              <w:rPr>
                <w:b/>
                <w:sz w:val="24"/>
                <w:szCs w:val="24"/>
              </w:rPr>
            </w:pPr>
            <w:r>
              <w:rPr>
                <w:b/>
                <w:sz w:val="24"/>
                <w:szCs w:val="24"/>
              </w:rPr>
              <w:t>65C Session: N/A</w:t>
            </w:r>
          </w:p>
        </w:tc>
        <w:tc>
          <w:tcPr>
            <w:tcW w:w="806" w:type="pct"/>
            <w:shd w:val="solid" w:color="FFFFFF" w:fill="auto"/>
          </w:tcPr>
          <w:p w:rsidR="001466A2" w:rsidRDefault="001466A2" w:rsidP="00071A8B">
            <w:pPr>
              <w:jc w:val="center"/>
              <w:rPr>
                <w:sz w:val="24"/>
                <w:szCs w:val="24"/>
              </w:rPr>
            </w:pPr>
          </w:p>
          <w:p w:rsidR="001466A2" w:rsidRPr="00152604" w:rsidRDefault="001466A2" w:rsidP="00071A8B">
            <w:pPr>
              <w:jc w:val="center"/>
              <w:rPr>
                <w:sz w:val="24"/>
                <w:szCs w:val="24"/>
              </w:rPr>
            </w:pPr>
            <w:r>
              <w:rPr>
                <w:sz w:val="24"/>
                <w:szCs w:val="24"/>
              </w:rPr>
              <w:t>N/A</w:t>
            </w:r>
          </w:p>
        </w:tc>
        <w:tc>
          <w:tcPr>
            <w:tcW w:w="720" w:type="pct"/>
            <w:shd w:val="solid" w:color="FFFFFF" w:fill="auto"/>
          </w:tcPr>
          <w:p w:rsidR="001466A2" w:rsidRDefault="001466A2" w:rsidP="00071A8B">
            <w:pPr>
              <w:jc w:val="center"/>
              <w:rPr>
                <w:sz w:val="24"/>
                <w:szCs w:val="24"/>
              </w:rPr>
            </w:pPr>
          </w:p>
          <w:p w:rsidR="001466A2" w:rsidRDefault="001466A2" w:rsidP="00071A8B">
            <w:pPr>
              <w:jc w:val="center"/>
              <w:rPr>
                <w:sz w:val="24"/>
                <w:szCs w:val="24"/>
              </w:rPr>
            </w:pPr>
            <w:r>
              <w:rPr>
                <w:sz w:val="24"/>
                <w:szCs w:val="24"/>
              </w:rPr>
              <w:t>Board Counsel</w:t>
            </w:r>
          </w:p>
          <w:p w:rsidR="001466A2" w:rsidRPr="00152604" w:rsidRDefault="001466A2" w:rsidP="00071A8B">
            <w:pPr>
              <w:jc w:val="center"/>
              <w:rPr>
                <w:sz w:val="24"/>
                <w:szCs w:val="24"/>
              </w:rPr>
            </w:pPr>
          </w:p>
        </w:tc>
      </w:tr>
      <w:tr w:rsidR="001466A2" w:rsidRPr="00152604" w:rsidTr="00071A8B">
        <w:tblPrEx>
          <w:tblCellMar>
            <w:top w:w="0" w:type="dxa"/>
            <w:bottom w:w="0" w:type="dxa"/>
          </w:tblCellMar>
        </w:tblPrEx>
        <w:trPr>
          <w:cantSplit/>
          <w:trHeight w:val="606"/>
        </w:trPr>
        <w:tc>
          <w:tcPr>
            <w:tcW w:w="551" w:type="pct"/>
            <w:shd w:val="solid" w:color="FFFFFF" w:fill="auto"/>
          </w:tcPr>
          <w:p w:rsidR="001466A2" w:rsidRPr="00152604" w:rsidRDefault="001466A2" w:rsidP="00071A8B">
            <w:pPr>
              <w:jc w:val="center"/>
              <w:rPr>
                <w:sz w:val="24"/>
                <w:szCs w:val="24"/>
              </w:rPr>
            </w:pPr>
          </w:p>
        </w:tc>
        <w:tc>
          <w:tcPr>
            <w:tcW w:w="339" w:type="pct"/>
            <w:shd w:val="solid" w:color="FFFFFF" w:fill="auto"/>
          </w:tcPr>
          <w:p w:rsidR="001466A2" w:rsidRDefault="001466A2" w:rsidP="00071A8B">
            <w:pPr>
              <w:jc w:val="center"/>
              <w:rPr>
                <w:b/>
                <w:sz w:val="24"/>
                <w:szCs w:val="24"/>
              </w:rPr>
            </w:pPr>
            <w:r>
              <w:rPr>
                <w:b/>
                <w:sz w:val="24"/>
                <w:szCs w:val="24"/>
              </w:rPr>
              <w:t>XI</w:t>
            </w:r>
          </w:p>
        </w:tc>
        <w:tc>
          <w:tcPr>
            <w:tcW w:w="2584" w:type="pct"/>
            <w:shd w:val="solid" w:color="FFFFFF" w:fill="auto"/>
          </w:tcPr>
          <w:p w:rsidR="001466A2" w:rsidRPr="00152604" w:rsidRDefault="001466A2" w:rsidP="00071A8B">
            <w:pPr>
              <w:rPr>
                <w:b/>
                <w:sz w:val="24"/>
                <w:szCs w:val="24"/>
              </w:rPr>
            </w:pPr>
            <w:r>
              <w:rPr>
                <w:b/>
                <w:sz w:val="24"/>
                <w:szCs w:val="24"/>
              </w:rPr>
              <w:t>Adjudicatory Session: N/A</w:t>
            </w:r>
          </w:p>
        </w:tc>
        <w:tc>
          <w:tcPr>
            <w:tcW w:w="806" w:type="pct"/>
            <w:shd w:val="solid" w:color="FFFFFF" w:fill="auto"/>
          </w:tcPr>
          <w:p w:rsidR="001466A2" w:rsidRDefault="001466A2" w:rsidP="00071A8B">
            <w:pPr>
              <w:jc w:val="center"/>
              <w:rPr>
                <w:sz w:val="24"/>
                <w:szCs w:val="24"/>
              </w:rPr>
            </w:pPr>
          </w:p>
          <w:p w:rsidR="001466A2" w:rsidRPr="00152604" w:rsidRDefault="001466A2" w:rsidP="00071A8B">
            <w:pPr>
              <w:jc w:val="center"/>
              <w:rPr>
                <w:sz w:val="24"/>
                <w:szCs w:val="24"/>
              </w:rPr>
            </w:pPr>
            <w:r>
              <w:rPr>
                <w:sz w:val="24"/>
                <w:szCs w:val="24"/>
              </w:rPr>
              <w:t xml:space="preserve"> N/A</w:t>
            </w:r>
          </w:p>
        </w:tc>
        <w:tc>
          <w:tcPr>
            <w:tcW w:w="720" w:type="pct"/>
            <w:shd w:val="solid" w:color="FFFFFF" w:fill="auto"/>
          </w:tcPr>
          <w:p w:rsidR="001466A2" w:rsidRDefault="001466A2" w:rsidP="00071A8B">
            <w:pPr>
              <w:jc w:val="center"/>
              <w:rPr>
                <w:sz w:val="24"/>
                <w:szCs w:val="24"/>
              </w:rPr>
            </w:pPr>
            <w:r>
              <w:rPr>
                <w:sz w:val="24"/>
                <w:szCs w:val="24"/>
              </w:rPr>
              <w:t>Board Counsel</w:t>
            </w:r>
          </w:p>
          <w:p w:rsidR="001466A2" w:rsidRPr="00152604" w:rsidRDefault="001466A2" w:rsidP="00071A8B">
            <w:pPr>
              <w:jc w:val="center"/>
              <w:rPr>
                <w:sz w:val="24"/>
                <w:szCs w:val="24"/>
              </w:rPr>
            </w:pPr>
          </w:p>
        </w:tc>
      </w:tr>
      <w:tr w:rsidR="001466A2" w:rsidRPr="00152604" w:rsidTr="00071A8B">
        <w:tblPrEx>
          <w:tblCellMar>
            <w:top w:w="0" w:type="dxa"/>
            <w:bottom w:w="0" w:type="dxa"/>
          </w:tblCellMar>
        </w:tblPrEx>
        <w:trPr>
          <w:cantSplit/>
          <w:trHeight w:val="993"/>
        </w:trPr>
        <w:tc>
          <w:tcPr>
            <w:tcW w:w="551" w:type="pct"/>
            <w:shd w:val="solid" w:color="FFFFFF" w:fill="auto"/>
          </w:tcPr>
          <w:p w:rsidR="001466A2" w:rsidRPr="00152604" w:rsidRDefault="001466A2" w:rsidP="00071A8B">
            <w:pPr>
              <w:jc w:val="center"/>
              <w:rPr>
                <w:sz w:val="24"/>
                <w:szCs w:val="24"/>
              </w:rPr>
            </w:pPr>
            <w:r w:rsidRPr="00152604">
              <w:rPr>
                <w:sz w:val="24"/>
                <w:szCs w:val="24"/>
              </w:rPr>
              <w:t>12:00 p.m.</w:t>
            </w:r>
          </w:p>
        </w:tc>
        <w:tc>
          <w:tcPr>
            <w:tcW w:w="339" w:type="pct"/>
            <w:shd w:val="solid" w:color="FFFFFF" w:fill="auto"/>
          </w:tcPr>
          <w:p w:rsidR="001466A2" w:rsidRPr="00152604" w:rsidRDefault="001466A2" w:rsidP="00071A8B">
            <w:pPr>
              <w:jc w:val="center"/>
              <w:rPr>
                <w:b/>
                <w:sz w:val="24"/>
                <w:szCs w:val="24"/>
              </w:rPr>
            </w:pPr>
            <w:r>
              <w:rPr>
                <w:b/>
                <w:sz w:val="24"/>
                <w:szCs w:val="24"/>
              </w:rPr>
              <w:t>XII</w:t>
            </w:r>
          </w:p>
        </w:tc>
        <w:tc>
          <w:tcPr>
            <w:tcW w:w="2584" w:type="pct"/>
            <w:shd w:val="solid" w:color="FFFFFF" w:fill="auto"/>
          </w:tcPr>
          <w:p w:rsidR="001466A2" w:rsidRPr="00152604" w:rsidRDefault="001466A2" w:rsidP="00071A8B">
            <w:pPr>
              <w:rPr>
                <w:b/>
                <w:sz w:val="24"/>
                <w:szCs w:val="24"/>
              </w:rPr>
            </w:pPr>
            <w:r w:rsidRPr="00152604">
              <w:rPr>
                <w:b/>
                <w:sz w:val="24"/>
                <w:szCs w:val="24"/>
              </w:rPr>
              <w:t xml:space="preserve">Adjournment - </w:t>
            </w:r>
            <w:r w:rsidRPr="00152604">
              <w:rPr>
                <w:sz w:val="24"/>
                <w:szCs w:val="24"/>
              </w:rPr>
              <w:t xml:space="preserve">next Board meeting scheduled for </w:t>
            </w:r>
            <w:r>
              <w:rPr>
                <w:sz w:val="24"/>
                <w:szCs w:val="24"/>
              </w:rPr>
              <w:t>March 14, 2019.</w:t>
            </w:r>
          </w:p>
          <w:p w:rsidR="001466A2" w:rsidRPr="00152604" w:rsidRDefault="001466A2" w:rsidP="00071A8B">
            <w:pPr>
              <w:rPr>
                <w:b/>
                <w:sz w:val="24"/>
                <w:szCs w:val="24"/>
                <w:lang w:val="it-IT"/>
              </w:rPr>
            </w:pPr>
          </w:p>
        </w:tc>
        <w:tc>
          <w:tcPr>
            <w:tcW w:w="806" w:type="pct"/>
            <w:shd w:val="solid" w:color="FFFFFF" w:fill="auto"/>
          </w:tcPr>
          <w:p w:rsidR="001466A2" w:rsidRPr="00152604" w:rsidRDefault="001466A2" w:rsidP="00071A8B">
            <w:pPr>
              <w:jc w:val="center"/>
              <w:rPr>
                <w:sz w:val="24"/>
                <w:szCs w:val="24"/>
              </w:rPr>
            </w:pPr>
          </w:p>
          <w:p w:rsidR="001466A2" w:rsidRPr="00152604" w:rsidRDefault="001466A2" w:rsidP="00071A8B">
            <w:pPr>
              <w:jc w:val="center"/>
              <w:rPr>
                <w:sz w:val="24"/>
                <w:szCs w:val="24"/>
              </w:rPr>
            </w:pPr>
          </w:p>
          <w:p w:rsidR="001466A2" w:rsidRPr="00152604" w:rsidRDefault="001466A2" w:rsidP="00071A8B">
            <w:pPr>
              <w:jc w:val="center"/>
              <w:rPr>
                <w:sz w:val="24"/>
                <w:szCs w:val="24"/>
              </w:rPr>
            </w:pPr>
          </w:p>
        </w:tc>
        <w:tc>
          <w:tcPr>
            <w:tcW w:w="720" w:type="pct"/>
            <w:shd w:val="solid" w:color="FFFFFF" w:fill="auto"/>
          </w:tcPr>
          <w:p w:rsidR="001466A2" w:rsidRPr="00152604" w:rsidRDefault="001466A2" w:rsidP="00071A8B">
            <w:pPr>
              <w:jc w:val="center"/>
              <w:rPr>
                <w:sz w:val="24"/>
                <w:szCs w:val="24"/>
              </w:rPr>
            </w:pPr>
          </w:p>
        </w:tc>
      </w:tr>
    </w:tbl>
    <w:p w:rsidR="001466A2" w:rsidRDefault="001466A2" w:rsidP="001466A2"/>
    <w:p w:rsidR="00AD66EC" w:rsidRDefault="001466A2"/>
    <w:p w:rsidR="001466A2" w:rsidRDefault="001466A2"/>
    <w:p w:rsidR="001466A2" w:rsidRDefault="001466A2"/>
    <w:p w:rsidR="001466A2" w:rsidRDefault="001466A2"/>
    <w:p w:rsidR="001466A2" w:rsidRDefault="001466A2"/>
    <w:p w:rsidR="001466A2" w:rsidRPr="001466A2" w:rsidRDefault="001466A2" w:rsidP="001466A2">
      <w:pPr>
        <w:jc w:val="center"/>
        <w:rPr>
          <w:sz w:val="24"/>
          <w:szCs w:val="24"/>
        </w:rPr>
      </w:pPr>
      <w:r w:rsidRPr="001466A2">
        <w:rPr>
          <w:b/>
          <w:bCs/>
          <w:color w:val="000000"/>
          <w:sz w:val="24"/>
          <w:szCs w:val="24"/>
        </w:rPr>
        <w:lastRenderedPageBreak/>
        <w:t>COMMONWEALTH OF MASSACHUSETTS</w:t>
      </w:r>
    </w:p>
    <w:p w:rsidR="001466A2" w:rsidRPr="001466A2" w:rsidRDefault="001466A2" w:rsidP="001466A2">
      <w:pPr>
        <w:rPr>
          <w:sz w:val="24"/>
          <w:szCs w:val="24"/>
        </w:rPr>
      </w:pPr>
    </w:p>
    <w:p w:rsidR="001466A2" w:rsidRPr="001466A2" w:rsidRDefault="001466A2" w:rsidP="001466A2">
      <w:pPr>
        <w:jc w:val="center"/>
        <w:rPr>
          <w:sz w:val="24"/>
          <w:szCs w:val="24"/>
        </w:rPr>
      </w:pPr>
      <w:r w:rsidRPr="001466A2">
        <w:rPr>
          <w:b/>
          <w:bCs/>
          <w:color w:val="000000"/>
          <w:sz w:val="24"/>
          <w:szCs w:val="24"/>
        </w:rPr>
        <w:t>BOARD OF REGISTRATION OF PHYSICIAN ASSISTANTS</w:t>
      </w:r>
    </w:p>
    <w:p w:rsidR="001466A2" w:rsidRPr="001466A2" w:rsidRDefault="001466A2" w:rsidP="001466A2">
      <w:pPr>
        <w:rPr>
          <w:sz w:val="24"/>
          <w:szCs w:val="24"/>
        </w:rPr>
      </w:pPr>
    </w:p>
    <w:p w:rsidR="001466A2" w:rsidRPr="001466A2" w:rsidRDefault="001466A2" w:rsidP="001466A2">
      <w:pPr>
        <w:jc w:val="center"/>
        <w:rPr>
          <w:sz w:val="24"/>
          <w:szCs w:val="24"/>
        </w:rPr>
      </w:pPr>
      <w:r w:rsidRPr="001466A2">
        <w:rPr>
          <w:b/>
          <w:bCs/>
          <w:color w:val="000000"/>
          <w:sz w:val="24"/>
          <w:szCs w:val="24"/>
        </w:rPr>
        <w:t>BOARD MEETING</w:t>
      </w:r>
    </w:p>
    <w:p w:rsidR="001466A2" w:rsidRPr="001466A2" w:rsidRDefault="001466A2" w:rsidP="001466A2">
      <w:pPr>
        <w:rPr>
          <w:sz w:val="24"/>
          <w:szCs w:val="24"/>
        </w:rPr>
      </w:pPr>
    </w:p>
    <w:p w:rsidR="001466A2" w:rsidRPr="001466A2" w:rsidRDefault="001466A2" w:rsidP="001466A2">
      <w:pPr>
        <w:ind w:right="-180"/>
        <w:jc w:val="center"/>
        <w:rPr>
          <w:sz w:val="24"/>
          <w:szCs w:val="24"/>
        </w:rPr>
      </w:pPr>
      <w:r w:rsidRPr="001466A2">
        <w:rPr>
          <w:b/>
          <w:bCs/>
          <w:color w:val="000000"/>
          <w:sz w:val="24"/>
          <w:szCs w:val="24"/>
        </w:rPr>
        <w:t>December 13, 2018</w:t>
      </w:r>
    </w:p>
    <w:p w:rsidR="001466A2" w:rsidRPr="001466A2" w:rsidRDefault="001466A2" w:rsidP="001466A2">
      <w:pPr>
        <w:ind w:right="-180"/>
        <w:jc w:val="center"/>
        <w:rPr>
          <w:sz w:val="24"/>
          <w:szCs w:val="24"/>
        </w:rPr>
      </w:pPr>
      <w:r w:rsidRPr="001466A2">
        <w:rPr>
          <w:b/>
          <w:bCs/>
          <w:color w:val="000000"/>
          <w:sz w:val="24"/>
          <w:szCs w:val="24"/>
        </w:rPr>
        <w:t>239 Causeway Street</w:t>
      </w:r>
    </w:p>
    <w:p w:rsidR="001466A2" w:rsidRPr="001466A2" w:rsidRDefault="001466A2" w:rsidP="001466A2">
      <w:pPr>
        <w:ind w:right="-180"/>
        <w:jc w:val="center"/>
        <w:rPr>
          <w:sz w:val="24"/>
          <w:szCs w:val="24"/>
        </w:rPr>
      </w:pPr>
      <w:r w:rsidRPr="001466A2">
        <w:rPr>
          <w:b/>
          <w:bCs/>
          <w:color w:val="000000"/>
          <w:sz w:val="24"/>
          <w:szCs w:val="24"/>
        </w:rPr>
        <w:t>Boston, Massachusetts 02114</w:t>
      </w:r>
    </w:p>
    <w:p w:rsidR="001466A2" w:rsidRPr="001466A2" w:rsidRDefault="001466A2" w:rsidP="001466A2">
      <w:pPr>
        <w:spacing w:after="240"/>
        <w:rPr>
          <w:sz w:val="24"/>
          <w:szCs w:val="24"/>
        </w:rPr>
      </w:pPr>
    </w:p>
    <w:p w:rsidR="001466A2" w:rsidRPr="001466A2" w:rsidRDefault="001466A2" w:rsidP="001466A2">
      <w:pPr>
        <w:ind w:right="-180"/>
        <w:jc w:val="center"/>
        <w:rPr>
          <w:sz w:val="24"/>
          <w:szCs w:val="24"/>
        </w:rPr>
      </w:pPr>
      <w:r w:rsidRPr="001466A2">
        <w:rPr>
          <w:b/>
          <w:bCs/>
          <w:smallCaps/>
          <w:color w:val="000000"/>
          <w:sz w:val="24"/>
          <w:szCs w:val="24"/>
        </w:rPr>
        <w:t>MINUTES </w:t>
      </w:r>
    </w:p>
    <w:p w:rsidR="001466A2" w:rsidRPr="001466A2" w:rsidRDefault="001466A2" w:rsidP="001466A2">
      <w:pPr>
        <w:spacing w:after="240"/>
        <w:rPr>
          <w:sz w:val="24"/>
          <w:szCs w:val="24"/>
        </w:rPr>
      </w:pPr>
    </w:p>
    <w:p w:rsidR="001466A2" w:rsidRPr="001466A2" w:rsidRDefault="001466A2" w:rsidP="001466A2">
      <w:pPr>
        <w:ind w:right="-180"/>
        <w:rPr>
          <w:sz w:val="24"/>
          <w:szCs w:val="24"/>
        </w:rPr>
      </w:pPr>
      <w:r w:rsidRPr="001466A2">
        <w:rPr>
          <w:color w:val="000000"/>
          <w:sz w:val="24"/>
          <w:szCs w:val="24"/>
          <w:u w:val="single"/>
        </w:rPr>
        <w:t>Board Members</w:t>
      </w:r>
      <w:r w:rsidRPr="001466A2">
        <w:rPr>
          <w:color w:val="000000"/>
          <w:sz w:val="24"/>
          <w:szCs w:val="24"/>
        </w:rPr>
        <w:t xml:space="preserve">    </w:t>
      </w:r>
      <w:r w:rsidRPr="001466A2">
        <w:rPr>
          <w:color w:val="000000"/>
          <w:sz w:val="24"/>
          <w:szCs w:val="24"/>
        </w:rPr>
        <w:tab/>
        <w:t xml:space="preserve">Dipu Patel-Junankar, PA-C, Physician Assistant 1, Chair                    </w:t>
      </w:r>
    </w:p>
    <w:p w:rsidR="001466A2" w:rsidRPr="001466A2" w:rsidRDefault="001466A2" w:rsidP="001466A2">
      <w:pPr>
        <w:ind w:right="-180"/>
        <w:rPr>
          <w:sz w:val="24"/>
          <w:szCs w:val="24"/>
        </w:rPr>
      </w:pPr>
      <w:r w:rsidRPr="001466A2">
        <w:rPr>
          <w:color w:val="000000"/>
          <w:sz w:val="24"/>
          <w:szCs w:val="24"/>
          <w:u w:val="single"/>
        </w:rPr>
        <w:t>Present</w:t>
      </w:r>
      <w:r w:rsidRPr="001466A2">
        <w:rPr>
          <w:color w:val="000000"/>
          <w:sz w:val="24"/>
          <w:szCs w:val="24"/>
        </w:rPr>
        <w:t xml:space="preserve">:         </w:t>
      </w:r>
      <w:r w:rsidRPr="001466A2">
        <w:rPr>
          <w:color w:val="000000"/>
          <w:sz w:val="24"/>
          <w:szCs w:val="24"/>
        </w:rPr>
        <w:tab/>
        <w:t xml:space="preserve">      </w:t>
      </w:r>
      <w:r w:rsidRPr="001466A2">
        <w:rPr>
          <w:color w:val="000000"/>
          <w:sz w:val="24"/>
          <w:szCs w:val="24"/>
        </w:rPr>
        <w:tab/>
        <w:t xml:space="preserve">Alithia C. Monroe, PA-C, Physician Assistant 3 </w:t>
      </w:r>
    </w:p>
    <w:p w:rsidR="001466A2" w:rsidRPr="001466A2" w:rsidRDefault="001466A2" w:rsidP="001466A2">
      <w:pPr>
        <w:ind w:right="-180"/>
        <w:rPr>
          <w:sz w:val="24"/>
          <w:szCs w:val="24"/>
        </w:rPr>
      </w:pPr>
      <w:r w:rsidRPr="001466A2">
        <w:rPr>
          <w:color w:val="000000"/>
          <w:sz w:val="24"/>
          <w:szCs w:val="24"/>
        </w:rPr>
        <w:t xml:space="preserve">        </w:t>
      </w:r>
      <w:r w:rsidRPr="001466A2">
        <w:rPr>
          <w:color w:val="000000"/>
          <w:sz w:val="24"/>
          <w:szCs w:val="24"/>
        </w:rPr>
        <w:tab/>
      </w:r>
      <w:r w:rsidRPr="001466A2">
        <w:rPr>
          <w:color w:val="000000"/>
          <w:sz w:val="24"/>
          <w:szCs w:val="24"/>
        </w:rPr>
        <w:tab/>
        <w:t xml:space="preserve">      </w:t>
      </w:r>
      <w:r w:rsidRPr="001466A2">
        <w:rPr>
          <w:color w:val="000000"/>
          <w:sz w:val="24"/>
          <w:szCs w:val="24"/>
        </w:rPr>
        <w:tab/>
        <w:t>Robert Baginski, MD, Physician</w:t>
      </w:r>
    </w:p>
    <w:p w:rsidR="001466A2" w:rsidRPr="001466A2" w:rsidRDefault="001466A2" w:rsidP="001466A2">
      <w:pPr>
        <w:ind w:right="-180"/>
        <w:rPr>
          <w:sz w:val="24"/>
          <w:szCs w:val="24"/>
        </w:rPr>
      </w:pPr>
      <w:r w:rsidRPr="001466A2">
        <w:rPr>
          <w:color w:val="000000"/>
          <w:sz w:val="24"/>
          <w:szCs w:val="24"/>
        </w:rPr>
        <w:t xml:space="preserve">        </w:t>
      </w:r>
      <w:r w:rsidRPr="001466A2">
        <w:rPr>
          <w:color w:val="000000"/>
          <w:sz w:val="24"/>
          <w:szCs w:val="24"/>
        </w:rPr>
        <w:tab/>
      </w:r>
      <w:r w:rsidRPr="001466A2">
        <w:rPr>
          <w:color w:val="000000"/>
          <w:sz w:val="24"/>
          <w:szCs w:val="24"/>
        </w:rPr>
        <w:tab/>
        <w:t xml:space="preserve">      </w:t>
      </w:r>
      <w:r w:rsidRPr="001466A2">
        <w:rPr>
          <w:color w:val="000000"/>
          <w:sz w:val="24"/>
          <w:szCs w:val="24"/>
        </w:rPr>
        <w:tab/>
        <w:t>Mary Kuzmeski, PA-C, Physician Assistant</w:t>
      </w:r>
    </w:p>
    <w:p w:rsidR="001466A2" w:rsidRPr="001466A2" w:rsidRDefault="001466A2" w:rsidP="001466A2">
      <w:pPr>
        <w:ind w:right="-180"/>
        <w:rPr>
          <w:sz w:val="24"/>
          <w:szCs w:val="24"/>
        </w:rPr>
      </w:pPr>
      <w:r w:rsidRPr="001466A2">
        <w:rPr>
          <w:color w:val="000000"/>
          <w:sz w:val="24"/>
          <w:szCs w:val="24"/>
        </w:rPr>
        <w:t xml:space="preserve">            </w:t>
      </w:r>
      <w:r w:rsidRPr="001466A2">
        <w:rPr>
          <w:color w:val="000000"/>
          <w:sz w:val="24"/>
          <w:szCs w:val="24"/>
        </w:rPr>
        <w:tab/>
        <w:t xml:space="preserve">       </w:t>
      </w:r>
      <w:r w:rsidRPr="001466A2">
        <w:rPr>
          <w:color w:val="000000"/>
          <w:sz w:val="24"/>
          <w:szCs w:val="24"/>
        </w:rPr>
        <w:tab/>
        <w:t>Paul Crehan, PA-C, Physician Assistant 4</w:t>
      </w:r>
    </w:p>
    <w:p w:rsidR="001466A2" w:rsidRPr="001466A2" w:rsidRDefault="001466A2" w:rsidP="001466A2">
      <w:pPr>
        <w:rPr>
          <w:sz w:val="24"/>
          <w:szCs w:val="24"/>
        </w:rPr>
      </w:pPr>
    </w:p>
    <w:p w:rsidR="001466A2" w:rsidRPr="001466A2" w:rsidRDefault="001466A2" w:rsidP="001466A2">
      <w:pPr>
        <w:ind w:right="-180"/>
        <w:rPr>
          <w:sz w:val="24"/>
          <w:szCs w:val="24"/>
        </w:rPr>
      </w:pPr>
      <w:r w:rsidRPr="001466A2">
        <w:rPr>
          <w:color w:val="000000"/>
          <w:sz w:val="24"/>
          <w:szCs w:val="24"/>
          <w:u w:val="single"/>
        </w:rPr>
        <w:t>Board Members</w:t>
      </w:r>
      <w:r w:rsidRPr="001466A2">
        <w:rPr>
          <w:color w:val="000000"/>
          <w:sz w:val="24"/>
          <w:szCs w:val="24"/>
        </w:rPr>
        <w:t xml:space="preserve">    </w:t>
      </w:r>
      <w:r w:rsidRPr="001466A2">
        <w:rPr>
          <w:color w:val="000000"/>
          <w:sz w:val="24"/>
          <w:szCs w:val="24"/>
        </w:rPr>
        <w:tab/>
        <w:t>Shannon Sheridan-Geldart, PA-C, Physician Assistant, Educator</w:t>
      </w:r>
    </w:p>
    <w:p w:rsidR="001466A2" w:rsidRPr="001466A2" w:rsidRDefault="001466A2" w:rsidP="001466A2">
      <w:pPr>
        <w:ind w:right="-180"/>
        <w:rPr>
          <w:sz w:val="24"/>
          <w:szCs w:val="24"/>
        </w:rPr>
      </w:pPr>
      <w:r w:rsidRPr="001466A2">
        <w:rPr>
          <w:color w:val="000000"/>
          <w:sz w:val="24"/>
          <w:szCs w:val="24"/>
          <w:u w:val="single"/>
        </w:rPr>
        <w:t>Not Present</w:t>
      </w:r>
      <w:r w:rsidRPr="001466A2">
        <w:rPr>
          <w:color w:val="000000"/>
          <w:sz w:val="24"/>
          <w:szCs w:val="24"/>
        </w:rPr>
        <w:t xml:space="preserve">:        </w:t>
      </w:r>
      <w:r w:rsidRPr="001466A2">
        <w:rPr>
          <w:color w:val="000000"/>
          <w:sz w:val="24"/>
          <w:szCs w:val="24"/>
        </w:rPr>
        <w:tab/>
        <w:t>Richard Baum, MD, Massachusetts Medical Society</w:t>
      </w:r>
    </w:p>
    <w:p w:rsidR="001466A2" w:rsidRPr="001466A2" w:rsidRDefault="001466A2" w:rsidP="001466A2">
      <w:pPr>
        <w:rPr>
          <w:sz w:val="24"/>
          <w:szCs w:val="24"/>
        </w:rPr>
      </w:pPr>
    </w:p>
    <w:p w:rsidR="001466A2" w:rsidRPr="001466A2" w:rsidRDefault="001466A2" w:rsidP="001466A2">
      <w:pPr>
        <w:ind w:right="-180"/>
        <w:rPr>
          <w:sz w:val="24"/>
          <w:szCs w:val="24"/>
        </w:rPr>
      </w:pPr>
      <w:r w:rsidRPr="001466A2">
        <w:rPr>
          <w:color w:val="000000"/>
          <w:sz w:val="24"/>
          <w:szCs w:val="24"/>
        </w:rPr>
        <w:t xml:space="preserve">            </w:t>
      </w:r>
    </w:p>
    <w:p w:rsidR="001466A2" w:rsidRPr="001466A2" w:rsidRDefault="001466A2" w:rsidP="001466A2">
      <w:pPr>
        <w:ind w:right="-180"/>
        <w:rPr>
          <w:color w:val="000000"/>
          <w:sz w:val="24"/>
          <w:szCs w:val="24"/>
        </w:rPr>
      </w:pPr>
      <w:r w:rsidRPr="001466A2">
        <w:rPr>
          <w:color w:val="000000"/>
          <w:sz w:val="24"/>
          <w:szCs w:val="24"/>
          <w:u w:val="single"/>
        </w:rPr>
        <w:t>Staff Present</w:t>
      </w:r>
      <w:r w:rsidRPr="001466A2">
        <w:rPr>
          <w:color w:val="000000"/>
          <w:sz w:val="24"/>
          <w:szCs w:val="24"/>
        </w:rPr>
        <w:t xml:space="preserve">:        </w:t>
      </w:r>
      <w:r w:rsidRPr="001466A2">
        <w:rPr>
          <w:color w:val="000000"/>
          <w:sz w:val="24"/>
          <w:szCs w:val="24"/>
        </w:rPr>
        <w:tab/>
        <w:t>Roberlyne Cherfils, Executive Director, MultiBoard, BHPL </w:t>
      </w:r>
    </w:p>
    <w:p w:rsidR="001466A2" w:rsidRPr="001466A2" w:rsidRDefault="001466A2" w:rsidP="001466A2">
      <w:pPr>
        <w:ind w:left="1440" w:right="-180" w:firstLine="720"/>
        <w:rPr>
          <w:sz w:val="24"/>
          <w:szCs w:val="24"/>
        </w:rPr>
      </w:pPr>
      <w:r w:rsidRPr="001466A2">
        <w:rPr>
          <w:color w:val="000000"/>
          <w:sz w:val="24"/>
          <w:szCs w:val="24"/>
        </w:rPr>
        <w:t>Mary Strachan, Board Counsel, Office of General Counsel, DPH</w:t>
      </w:r>
    </w:p>
    <w:p w:rsidR="001466A2" w:rsidRPr="001466A2" w:rsidRDefault="001466A2" w:rsidP="001466A2">
      <w:pPr>
        <w:ind w:left="1440" w:right="-180" w:firstLine="720"/>
        <w:rPr>
          <w:sz w:val="24"/>
          <w:szCs w:val="24"/>
        </w:rPr>
      </w:pPr>
      <w:r w:rsidRPr="001466A2">
        <w:rPr>
          <w:color w:val="000000"/>
          <w:sz w:val="24"/>
          <w:szCs w:val="24"/>
        </w:rPr>
        <w:t>Lisa Seeley-Murphy, Investigations, MultiBoard, BHPL</w:t>
      </w:r>
    </w:p>
    <w:p w:rsidR="001466A2" w:rsidRPr="001466A2" w:rsidRDefault="001466A2" w:rsidP="001466A2">
      <w:pPr>
        <w:ind w:left="1440" w:right="-180" w:firstLine="720"/>
        <w:rPr>
          <w:color w:val="000000"/>
          <w:sz w:val="24"/>
          <w:szCs w:val="24"/>
        </w:rPr>
      </w:pPr>
      <w:r w:rsidRPr="001466A2">
        <w:rPr>
          <w:color w:val="000000"/>
          <w:sz w:val="24"/>
          <w:szCs w:val="24"/>
        </w:rPr>
        <w:t>Jonane Nicolas, Office Support Specialist, DPH</w:t>
      </w:r>
    </w:p>
    <w:p w:rsidR="001466A2" w:rsidRPr="001466A2" w:rsidRDefault="001466A2" w:rsidP="001466A2">
      <w:pPr>
        <w:ind w:left="1440" w:right="-180" w:firstLine="720"/>
        <w:rPr>
          <w:sz w:val="24"/>
          <w:szCs w:val="24"/>
        </w:rPr>
      </w:pPr>
      <w:r w:rsidRPr="001466A2">
        <w:rPr>
          <w:color w:val="000000"/>
          <w:sz w:val="24"/>
          <w:szCs w:val="24"/>
        </w:rPr>
        <w:t>Emily Dure, Office Support Specialist, DPH</w:t>
      </w:r>
    </w:p>
    <w:p w:rsidR="001466A2" w:rsidRPr="001466A2" w:rsidRDefault="001466A2" w:rsidP="001466A2">
      <w:pPr>
        <w:rPr>
          <w:sz w:val="24"/>
          <w:szCs w:val="24"/>
        </w:rPr>
      </w:pPr>
    </w:p>
    <w:p w:rsidR="001466A2" w:rsidRPr="001466A2" w:rsidRDefault="001466A2" w:rsidP="001466A2">
      <w:pPr>
        <w:rPr>
          <w:sz w:val="24"/>
          <w:szCs w:val="24"/>
        </w:rPr>
      </w:pPr>
      <w:r w:rsidRPr="001466A2">
        <w:rPr>
          <w:sz w:val="24"/>
          <w:szCs w:val="24"/>
        </w:rPr>
        <w:t>Guests:</w:t>
      </w:r>
      <w:r w:rsidRPr="001466A2">
        <w:rPr>
          <w:sz w:val="24"/>
          <w:szCs w:val="24"/>
        </w:rPr>
        <w:tab/>
      </w:r>
      <w:r w:rsidRPr="001466A2">
        <w:rPr>
          <w:color w:val="000000"/>
          <w:sz w:val="24"/>
          <w:szCs w:val="24"/>
        </w:rPr>
        <w:t>Jennifer Saari</w:t>
      </w:r>
      <w:r w:rsidRPr="001466A2">
        <w:rPr>
          <w:sz w:val="24"/>
          <w:szCs w:val="24"/>
        </w:rPr>
        <w:tab/>
      </w:r>
      <w:r w:rsidRPr="001466A2">
        <w:rPr>
          <w:sz w:val="24"/>
          <w:szCs w:val="24"/>
        </w:rPr>
        <w:tab/>
      </w:r>
    </w:p>
    <w:p w:rsidR="001466A2" w:rsidRPr="001466A2" w:rsidRDefault="001466A2" w:rsidP="001466A2">
      <w:pPr>
        <w:rPr>
          <w:sz w:val="24"/>
          <w:szCs w:val="24"/>
        </w:rPr>
      </w:pPr>
      <w:r w:rsidRPr="001466A2">
        <w:rPr>
          <w:sz w:val="24"/>
          <w:szCs w:val="24"/>
        </w:rPr>
        <w:t xml:space="preserve">Supervisor: </w:t>
      </w:r>
      <w:r w:rsidRPr="001466A2">
        <w:rPr>
          <w:sz w:val="24"/>
          <w:szCs w:val="24"/>
        </w:rPr>
        <w:tab/>
        <w:t xml:space="preserve">Stacy </w:t>
      </w:r>
      <w:r w:rsidRPr="001466A2">
        <w:rPr>
          <w:color w:val="000000"/>
          <w:sz w:val="24"/>
          <w:szCs w:val="24"/>
        </w:rPr>
        <w:t xml:space="preserve">Rosano  </w:t>
      </w:r>
    </w:p>
    <w:p w:rsidR="001466A2" w:rsidRPr="001466A2" w:rsidRDefault="001466A2" w:rsidP="001466A2">
      <w:pPr>
        <w:ind w:left="1440" w:right="-180" w:firstLine="720"/>
        <w:rPr>
          <w:sz w:val="24"/>
          <w:szCs w:val="24"/>
        </w:rPr>
      </w:pPr>
      <w:r w:rsidRPr="001466A2">
        <w:rPr>
          <w:color w:val="000000"/>
          <w:sz w:val="24"/>
          <w:szCs w:val="24"/>
        </w:rPr>
        <w:t xml:space="preserve">        </w:t>
      </w:r>
    </w:p>
    <w:p w:rsidR="001466A2" w:rsidRPr="001466A2" w:rsidRDefault="001466A2" w:rsidP="001466A2">
      <w:pPr>
        <w:numPr>
          <w:ilvl w:val="0"/>
          <w:numId w:val="8"/>
        </w:numPr>
        <w:spacing w:after="200" w:line="276" w:lineRule="auto"/>
        <w:ind w:left="90" w:firstLine="0"/>
        <w:contextualSpacing/>
        <w:textAlignment w:val="baseline"/>
        <w:rPr>
          <w:color w:val="000000"/>
          <w:sz w:val="24"/>
          <w:szCs w:val="24"/>
          <w:u w:val="single"/>
        </w:rPr>
      </w:pPr>
      <w:r w:rsidRPr="001466A2">
        <w:rPr>
          <w:color w:val="000000"/>
          <w:sz w:val="24"/>
          <w:szCs w:val="24"/>
          <w:u w:val="single"/>
        </w:rPr>
        <w:t>Call to Order- Determination of Quorum</w:t>
      </w:r>
    </w:p>
    <w:p w:rsidR="001466A2" w:rsidRPr="001466A2" w:rsidRDefault="001466A2" w:rsidP="001466A2">
      <w:pPr>
        <w:ind w:left="1080"/>
        <w:rPr>
          <w:sz w:val="24"/>
          <w:szCs w:val="24"/>
        </w:rPr>
      </w:pPr>
      <w:r w:rsidRPr="001466A2">
        <w:rPr>
          <w:color w:val="000000"/>
          <w:sz w:val="24"/>
          <w:szCs w:val="24"/>
        </w:rPr>
        <w:t>A quorum of the Board was present.  The Board Chair, Ms. Patel-Junankar, called the Regular Session meeting to order at 9:32 a.m.</w:t>
      </w:r>
    </w:p>
    <w:p w:rsidR="001466A2" w:rsidRPr="001466A2" w:rsidRDefault="001466A2" w:rsidP="001466A2">
      <w:pPr>
        <w:keepLines/>
        <w:rPr>
          <w:sz w:val="24"/>
          <w:szCs w:val="24"/>
        </w:rPr>
      </w:pPr>
    </w:p>
    <w:p w:rsidR="001466A2" w:rsidRPr="001466A2" w:rsidRDefault="001466A2" w:rsidP="001466A2">
      <w:pPr>
        <w:keepLines/>
        <w:tabs>
          <w:tab w:val="left" w:pos="990"/>
        </w:tabs>
        <w:ind w:left="90"/>
        <w:contextualSpacing/>
        <w:rPr>
          <w:sz w:val="24"/>
          <w:szCs w:val="24"/>
          <w:u w:val="single"/>
        </w:rPr>
      </w:pPr>
      <w:r w:rsidRPr="001466A2">
        <w:rPr>
          <w:sz w:val="24"/>
          <w:szCs w:val="24"/>
        </w:rPr>
        <w:t xml:space="preserve">II. </w:t>
      </w:r>
      <w:r w:rsidRPr="001466A2">
        <w:rPr>
          <w:sz w:val="24"/>
          <w:szCs w:val="24"/>
          <w:u w:val="single"/>
        </w:rPr>
        <w:t>Conflict of Interest/Approval of the General Session Agenda</w:t>
      </w:r>
    </w:p>
    <w:p w:rsidR="001466A2" w:rsidRPr="001466A2" w:rsidRDefault="001466A2" w:rsidP="001466A2">
      <w:pPr>
        <w:ind w:left="1080"/>
        <w:contextualSpacing/>
        <w:rPr>
          <w:sz w:val="24"/>
          <w:szCs w:val="24"/>
        </w:rPr>
      </w:pPr>
      <w:r w:rsidRPr="001466A2">
        <w:rPr>
          <w:sz w:val="24"/>
          <w:szCs w:val="24"/>
        </w:rPr>
        <w:t>The meeting agenda was reviewed. There were no conflicts of interest.</w:t>
      </w:r>
    </w:p>
    <w:p w:rsidR="001466A2" w:rsidRPr="001466A2" w:rsidRDefault="001466A2" w:rsidP="001466A2">
      <w:pPr>
        <w:spacing w:after="240"/>
        <w:ind w:right="-180"/>
        <w:rPr>
          <w:color w:val="000000"/>
          <w:sz w:val="24"/>
          <w:szCs w:val="24"/>
          <w:u w:val="single"/>
        </w:rPr>
      </w:pPr>
    </w:p>
    <w:p w:rsidR="001466A2" w:rsidRPr="001466A2" w:rsidRDefault="001466A2" w:rsidP="001466A2">
      <w:pPr>
        <w:spacing w:after="240"/>
        <w:ind w:left="990" w:right="-180"/>
        <w:rPr>
          <w:color w:val="000000"/>
          <w:sz w:val="24"/>
          <w:szCs w:val="24"/>
        </w:rPr>
      </w:pPr>
      <w:r w:rsidRPr="001466A2">
        <w:rPr>
          <w:color w:val="000000"/>
          <w:sz w:val="24"/>
          <w:szCs w:val="24"/>
          <w:u w:val="single"/>
        </w:rPr>
        <w:t>DISCUSSION</w:t>
      </w:r>
      <w:r w:rsidRPr="001466A2">
        <w:rPr>
          <w:color w:val="000000"/>
          <w:sz w:val="24"/>
          <w:szCs w:val="24"/>
        </w:rPr>
        <w:t>: Ms. Cherfils withdrew Item IV from the agenda.</w:t>
      </w:r>
    </w:p>
    <w:p w:rsidR="001466A2" w:rsidRPr="001466A2" w:rsidRDefault="001466A2" w:rsidP="001466A2">
      <w:pPr>
        <w:spacing w:after="240"/>
        <w:ind w:left="990" w:right="-180"/>
        <w:rPr>
          <w:sz w:val="24"/>
          <w:szCs w:val="24"/>
        </w:rPr>
      </w:pPr>
      <w:r w:rsidRPr="001466A2">
        <w:rPr>
          <w:color w:val="000000"/>
          <w:sz w:val="24"/>
          <w:szCs w:val="24"/>
          <w:u w:val="single"/>
        </w:rPr>
        <w:t>ACTION</w:t>
      </w:r>
      <w:r w:rsidRPr="001466A2">
        <w:rPr>
          <w:color w:val="000000"/>
          <w:sz w:val="24"/>
          <w:szCs w:val="24"/>
        </w:rPr>
        <w:t xml:space="preserve">: Mr. Crehan made a motion to approve agenda with the changes.  Dr. Baginski seconded the motion. The motion passed unanimously. </w:t>
      </w:r>
    </w:p>
    <w:p w:rsidR="001466A2" w:rsidRPr="001466A2" w:rsidRDefault="001466A2" w:rsidP="001466A2">
      <w:pPr>
        <w:ind w:left="360" w:firstLine="720"/>
        <w:rPr>
          <w:color w:val="000000"/>
          <w:sz w:val="24"/>
          <w:szCs w:val="24"/>
        </w:rPr>
      </w:pPr>
      <w:r w:rsidRPr="001466A2">
        <w:rPr>
          <w:color w:val="000000"/>
          <w:sz w:val="24"/>
          <w:szCs w:val="24"/>
          <w:u w:val="single"/>
        </w:rPr>
        <w:lastRenderedPageBreak/>
        <w:t>Document</w:t>
      </w:r>
      <w:r w:rsidRPr="001466A2">
        <w:rPr>
          <w:color w:val="000000"/>
          <w:sz w:val="24"/>
          <w:szCs w:val="24"/>
        </w:rPr>
        <w:t>:  December 13, 2018 Board Meeting Agenda</w:t>
      </w:r>
    </w:p>
    <w:p w:rsidR="001466A2" w:rsidRPr="001466A2" w:rsidRDefault="001466A2" w:rsidP="001466A2">
      <w:pPr>
        <w:ind w:firstLine="720"/>
        <w:rPr>
          <w:sz w:val="24"/>
          <w:szCs w:val="24"/>
        </w:rPr>
      </w:pPr>
    </w:p>
    <w:p w:rsidR="001466A2" w:rsidRPr="001466A2" w:rsidRDefault="001466A2" w:rsidP="001466A2">
      <w:pPr>
        <w:spacing w:after="240"/>
        <w:ind w:left="90" w:right="-180"/>
        <w:rPr>
          <w:color w:val="000000"/>
          <w:sz w:val="24"/>
          <w:szCs w:val="24"/>
          <w:u w:val="single"/>
        </w:rPr>
      </w:pPr>
      <w:r w:rsidRPr="001466A2">
        <w:rPr>
          <w:color w:val="000000"/>
          <w:sz w:val="24"/>
          <w:szCs w:val="24"/>
        </w:rPr>
        <w:t xml:space="preserve">III. </w:t>
      </w:r>
      <w:r w:rsidRPr="001466A2">
        <w:rPr>
          <w:color w:val="000000"/>
          <w:sz w:val="24"/>
          <w:szCs w:val="24"/>
          <w:u w:val="single"/>
        </w:rPr>
        <w:t>Approval of Minutes</w:t>
      </w:r>
    </w:p>
    <w:p w:rsidR="001466A2" w:rsidRPr="001466A2" w:rsidRDefault="001466A2" w:rsidP="001466A2">
      <w:pPr>
        <w:spacing w:after="240"/>
        <w:ind w:right="-180"/>
        <w:rPr>
          <w:sz w:val="24"/>
          <w:szCs w:val="24"/>
        </w:rPr>
      </w:pPr>
      <w:r w:rsidRPr="001466A2">
        <w:rPr>
          <w:sz w:val="24"/>
          <w:szCs w:val="24"/>
        </w:rPr>
        <w:t xml:space="preserve">Minutes of the October 11, 2018 Regularly Scheduled Board Meeting were reviewed. </w:t>
      </w:r>
    </w:p>
    <w:p w:rsidR="001466A2" w:rsidRPr="001466A2" w:rsidRDefault="001466A2" w:rsidP="001466A2">
      <w:pPr>
        <w:ind w:left="990"/>
        <w:rPr>
          <w:sz w:val="24"/>
          <w:szCs w:val="24"/>
        </w:rPr>
      </w:pPr>
      <w:r w:rsidRPr="001466A2">
        <w:rPr>
          <w:color w:val="000000"/>
          <w:sz w:val="24"/>
          <w:szCs w:val="24"/>
          <w:u w:val="single"/>
        </w:rPr>
        <w:t>DISCUSSION</w:t>
      </w:r>
      <w:r w:rsidRPr="001466A2">
        <w:rPr>
          <w:color w:val="000000"/>
          <w:sz w:val="24"/>
          <w:szCs w:val="24"/>
        </w:rPr>
        <w:t xml:space="preserve">: The Board Chair asked for any edits.  The following edits were requested: (1) on page 1 in item II, last paragraph, Ms. Strachan proposed changing “in” to “and.”; (2) Ms. Monroe proposed changing Item IX, on page 5 from “January 10” to “December 13.” To reflect the correct date. </w:t>
      </w:r>
    </w:p>
    <w:p w:rsidR="001466A2" w:rsidRPr="001466A2" w:rsidRDefault="001466A2" w:rsidP="001466A2">
      <w:pPr>
        <w:ind w:left="990" w:hanging="720"/>
        <w:rPr>
          <w:sz w:val="24"/>
          <w:szCs w:val="24"/>
        </w:rPr>
      </w:pPr>
      <w:r w:rsidRPr="001466A2">
        <w:rPr>
          <w:i/>
          <w:iCs/>
          <w:color w:val="000000"/>
          <w:sz w:val="24"/>
          <w:szCs w:val="24"/>
          <w:u w:val="single"/>
        </w:rPr>
        <w:br/>
      </w:r>
      <w:r w:rsidRPr="001466A2">
        <w:rPr>
          <w:color w:val="000000"/>
          <w:sz w:val="24"/>
          <w:szCs w:val="24"/>
          <w:u w:val="single"/>
        </w:rPr>
        <w:t>ACTION</w:t>
      </w:r>
      <w:r w:rsidRPr="001466A2">
        <w:rPr>
          <w:color w:val="000000"/>
          <w:sz w:val="24"/>
          <w:szCs w:val="24"/>
        </w:rPr>
        <w:t xml:space="preserve">:  Mr. Crehan made a motion to approve the October minutes with edits. Ms. Monroe seconded the motion. The motion passed unanimously. </w:t>
      </w:r>
    </w:p>
    <w:p w:rsidR="001466A2" w:rsidRPr="001466A2" w:rsidRDefault="001466A2" w:rsidP="001466A2">
      <w:pPr>
        <w:rPr>
          <w:sz w:val="24"/>
          <w:szCs w:val="24"/>
        </w:rPr>
      </w:pPr>
    </w:p>
    <w:p w:rsidR="001466A2" w:rsidRPr="001466A2" w:rsidRDefault="001466A2" w:rsidP="001466A2">
      <w:pPr>
        <w:ind w:left="990"/>
        <w:rPr>
          <w:sz w:val="24"/>
          <w:szCs w:val="24"/>
        </w:rPr>
      </w:pPr>
      <w:r w:rsidRPr="001466A2">
        <w:rPr>
          <w:color w:val="000000"/>
          <w:sz w:val="24"/>
          <w:szCs w:val="24"/>
          <w:u w:val="single"/>
        </w:rPr>
        <w:t>Document</w:t>
      </w:r>
      <w:r w:rsidRPr="001466A2">
        <w:rPr>
          <w:color w:val="000000"/>
          <w:sz w:val="24"/>
          <w:szCs w:val="24"/>
        </w:rPr>
        <w:t>: October 11, 2018 Regularly Scheduled Board Meeting Minutes</w:t>
      </w:r>
    </w:p>
    <w:p w:rsidR="001466A2" w:rsidRPr="001466A2" w:rsidRDefault="001466A2" w:rsidP="001466A2">
      <w:pPr>
        <w:spacing w:after="240"/>
        <w:rPr>
          <w:sz w:val="24"/>
          <w:szCs w:val="24"/>
        </w:rPr>
      </w:pPr>
    </w:p>
    <w:p w:rsidR="001466A2" w:rsidRPr="001466A2" w:rsidRDefault="001466A2" w:rsidP="001466A2">
      <w:pPr>
        <w:spacing w:after="240"/>
        <w:ind w:right="-180"/>
        <w:rPr>
          <w:sz w:val="24"/>
          <w:szCs w:val="24"/>
        </w:rPr>
      </w:pPr>
      <w:r w:rsidRPr="001466A2">
        <w:rPr>
          <w:color w:val="000000"/>
          <w:sz w:val="24"/>
          <w:szCs w:val="24"/>
        </w:rPr>
        <w:t xml:space="preserve">IV. </w:t>
      </w:r>
      <w:r w:rsidRPr="001466A2">
        <w:rPr>
          <w:color w:val="000000"/>
          <w:sz w:val="24"/>
          <w:szCs w:val="24"/>
          <w:u w:val="single"/>
        </w:rPr>
        <w:t>Inquiries</w:t>
      </w:r>
    </w:p>
    <w:p w:rsidR="001466A2" w:rsidRPr="001466A2" w:rsidRDefault="001466A2" w:rsidP="001466A2">
      <w:pPr>
        <w:ind w:left="360" w:right="-187"/>
        <w:rPr>
          <w:sz w:val="24"/>
          <w:szCs w:val="24"/>
        </w:rPr>
      </w:pPr>
      <w:r w:rsidRPr="001466A2">
        <w:rPr>
          <w:color w:val="000000"/>
          <w:sz w:val="24"/>
          <w:szCs w:val="24"/>
        </w:rPr>
        <w:t>A. DO Agreements</w:t>
      </w:r>
    </w:p>
    <w:p w:rsidR="001466A2" w:rsidRPr="001466A2" w:rsidRDefault="001466A2" w:rsidP="001466A2">
      <w:pPr>
        <w:ind w:left="180" w:right="-187"/>
        <w:rPr>
          <w:sz w:val="24"/>
          <w:szCs w:val="24"/>
        </w:rPr>
      </w:pPr>
      <w:r w:rsidRPr="001466A2">
        <w:rPr>
          <w:color w:val="000000"/>
          <w:sz w:val="24"/>
          <w:szCs w:val="24"/>
        </w:rPr>
        <w:t>     Mary Kuzmeski, PA99</w:t>
      </w:r>
    </w:p>
    <w:p w:rsidR="001466A2" w:rsidRPr="001466A2" w:rsidRDefault="001466A2" w:rsidP="001466A2">
      <w:pPr>
        <w:rPr>
          <w:sz w:val="24"/>
          <w:szCs w:val="24"/>
        </w:rPr>
      </w:pPr>
    </w:p>
    <w:p w:rsidR="001466A2" w:rsidRPr="001466A2" w:rsidRDefault="001466A2" w:rsidP="001466A2">
      <w:pPr>
        <w:ind w:left="720" w:right="-187"/>
        <w:rPr>
          <w:sz w:val="24"/>
          <w:szCs w:val="24"/>
        </w:rPr>
      </w:pPr>
      <w:r w:rsidRPr="001466A2">
        <w:rPr>
          <w:color w:val="000000"/>
          <w:sz w:val="24"/>
          <w:szCs w:val="24"/>
          <w:u w:val="single"/>
        </w:rPr>
        <w:t>DISCUSSION</w:t>
      </w:r>
      <w:r w:rsidRPr="001466A2">
        <w:rPr>
          <w:color w:val="000000"/>
          <w:sz w:val="24"/>
          <w:szCs w:val="24"/>
        </w:rPr>
        <w:t xml:space="preserve">: None    </w:t>
      </w:r>
    </w:p>
    <w:p w:rsidR="001466A2" w:rsidRPr="001466A2" w:rsidRDefault="001466A2" w:rsidP="001466A2">
      <w:pPr>
        <w:ind w:left="720" w:right="-187"/>
        <w:rPr>
          <w:color w:val="000000"/>
          <w:sz w:val="24"/>
          <w:szCs w:val="24"/>
          <w:u w:val="single"/>
        </w:rPr>
      </w:pPr>
    </w:p>
    <w:p w:rsidR="001466A2" w:rsidRPr="001466A2" w:rsidRDefault="001466A2" w:rsidP="001466A2">
      <w:pPr>
        <w:ind w:left="720" w:right="-187"/>
        <w:rPr>
          <w:sz w:val="24"/>
          <w:szCs w:val="24"/>
        </w:rPr>
      </w:pPr>
      <w:r w:rsidRPr="001466A2">
        <w:rPr>
          <w:color w:val="000000"/>
          <w:sz w:val="24"/>
          <w:szCs w:val="24"/>
          <w:u w:val="single"/>
        </w:rPr>
        <w:t>ACTION</w:t>
      </w:r>
      <w:r w:rsidRPr="001466A2">
        <w:rPr>
          <w:color w:val="000000"/>
          <w:sz w:val="24"/>
          <w:szCs w:val="24"/>
        </w:rPr>
        <w:t>: None</w:t>
      </w:r>
    </w:p>
    <w:p w:rsidR="001466A2" w:rsidRPr="001466A2" w:rsidRDefault="001466A2" w:rsidP="001466A2">
      <w:pPr>
        <w:ind w:right="-180" w:firstLine="720"/>
        <w:rPr>
          <w:color w:val="000000"/>
          <w:sz w:val="24"/>
          <w:szCs w:val="24"/>
          <w:u w:val="single"/>
        </w:rPr>
      </w:pPr>
    </w:p>
    <w:p w:rsidR="001466A2" w:rsidRPr="001466A2" w:rsidRDefault="001466A2" w:rsidP="001466A2">
      <w:pPr>
        <w:ind w:right="-180" w:firstLine="720"/>
        <w:rPr>
          <w:color w:val="000000"/>
          <w:sz w:val="24"/>
          <w:szCs w:val="24"/>
        </w:rPr>
      </w:pPr>
      <w:r w:rsidRPr="001466A2">
        <w:rPr>
          <w:color w:val="000000"/>
          <w:sz w:val="24"/>
          <w:szCs w:val="24"/>
          <w:u w:val="single"/>
        </w:rPr>
        <w:t>Document</w:t>
      </w:r>
      <w:r w:rsidRPr="001466A2">
        <w:rPr>
          <w:color w:val="000000"/>
          <w:sz w:val="24"/>
          <w:szCs w:val="24"/>
        </w:rPr>
        <w:t>:  Inquiries</w:t>
      </w:r>
    </w:p>
    <w:p w:rsidR="001466A2" w:rsidRPr="001466A2" w:rsidRDefault="001466A2" w:rsidP="001466A2">
      <w:pPr>
        <w:ind w:right="-180" w:firstLine="720"/>
        <w:rPr>
          <w:sz w:val="24"/>
          <w:szCs w:val="24"/>
        </w:rPr>
      </w:pPr>
    </w:p>
    <w:p w:rsidR="001466A2" w:rsidRPr="001466A2" w:rsidRDefault="001466A2" w:rsidP="001466A2">
      <w:pPr>
        <w:spacing w:after="240"/>
        <w:ind w:right="-180"/>
        <w:rPr>
          <w:sz w:val="24"/>
          <w:szCs w:val="24"/>
        </w:rPr>
      </w:pPr>
      <w:r w:rsidRPr="001466A2">
        <w:rPr>
          <w:color w:val="000000"/>
          <w:sz w:val="24"/>
          <w:szCs w:val="24"/>
        </w:rPr>
        <w:t xml:space="preserve">V. </w:t>
      </w:r>
      <w:r w:rsidRPr="001466A2">
        <w:rPr>
          <w:color w:val="000000"/>
          <w:sz w:val="24"/>
          <w:szCs w:val="24"/>
          <w:u w:val="single"/>
        </w:rPr>
        <w:t>Investigations</w:t>
      </w:r>
    </w:p>
    <w:p w:rsidR="001466A2" w:rsidRPr="001466A2" w:rsidRDefault="001466A2" w:rsidP="001466A2">
      <w:pPr>
        <w:spacing w:after="240"/>
        <w:ind w:left="720" w:right="-180"/>
        <w:rPr>
          <w:sz w:val="24"/>
          <w:szCs w:val="24"/>
        </w:rPr>
      </w:pPr>
      <w:r w:rsidRPr="001466A2">
        <w:rPr>
          <w:color w:val="000000"/>
          <w:sz w:val="24"/>
          <w:szCs w:val="24"/>
        </w:rPr>
        <w:t>Complaint(s)</w:t>
      </w:r>
    </w:p>
    <w:p w:rsidR="001466A2" w:rsidRPr="001466A2" w:rsidRDefault="001466A2" w:rsidP="001466A2">
      <w:pPr>
        <w:ind w:left="270" w:right="-187"/>
        <w:textAlignment w:val="baseline"/>
        <w:rPr>
          <w:color w:val="000000"/>
          <w:sz w:val="24"/>
          <w:szCs w:val="24"/>
        </w:rPr>
      </w:pPr>
      <w:r w:rsidRPr="001466A2">
        <w:rPr>
          <w:color w:val="000000"/>
          <w:sz w:val="24"/>
          <w:szCs w:val="24"/>
        </w:rPr>
        <w:t xml:space="preserve">  A.  PA-2018 -004: Jennifer Saari, (PA 1374)</w:t>
      </w:r>
    </w:p>
    <w:p w:rsidR="001466A2" w:rsidRPr="001466A2" w:rsidRDefault="001466A2" w:rsidP="001466A2">
      <w:pPr>
        <w:ind w:left="720" w:right="-187"/>
        <w:rPr>
          <w:sz w:val="24"/>
          <w:szCs w:val="24"/>
        </w:rPr>
      </w:pPr>
      <w:r w:rsidRPr="001466A2">
        <w:rPr>
          <w:color w:val="000000"/>
          <w:sz w:val="24"/>
          <w:szCs w:val="24"/>
        </w:rPr>
        <w:t>School: Lemoyne College, NY</w:t>
      </w:r>
    </w:p>
    <w:p w:rsidR="001466A2" w:rsidRPr="001466A2" w:rsidRDefault="001466A2" w:rsidP="001466A2">
      <w:pPr>
        <w:ind w:left="720" w:right="-187"/>
        <w:rPr>
          <w:sz w:val="24"/>
          <w:szCs w:val="24"/>
        </w:rPr>
      </w:pPr>
      <w:r w:rsidRPr="001466A2">
        <w:rPr>
          <w:color w:val="000000"/>
          <w:sz w:val="24"/>
          <w:szCs w:val="24"/>
        </w:rPr>
        <w:t>Employer: New England Geriatrics</w:t>
      </w:r>
    </w:p>
    <w:p w:rsidR="001466A2" w:rsidRPr="001466A2" w:rsidRDefault="001466A2" w:rsidP="001466A2">
      <w:pPr>
        <w:ind w:left="720" w:right="-187"/>
        <w:rPr>
          <w:sz w:val="24"/>
          <w:szCs w:val="24"/>
        </w:rPr>
      </w:pPr>
      <w:r w:rsidRPr="001466A2">
        <w:rPr>
          <w:color w:val="000000"/>
          <w:sz w:val="24"/>
          <w:szCs w:val="24"/>
        </w:rPr>
        <w:t>Attorney: N/A</w:t>
      </w:r>
    </w:p>
    <w:p w:rsidR="001466A2" w:rsidRPr="001466A2" w:rsidRDefault="001466A2" w:rsidP="001466A2">
      <w:pPr>
        <w:spacing w:after="240"/>
        <w:ind w:right="-180"/>
        <w:rPr>
          <w:color w:val="000000"/>
          <w:sz w:val="24"/>
          <w:szCs w:val="24"/>
        </w:rPr>
      </w:pPr>
    </w:p>
    <w:p w:rsidR="001466A2" w:rsidRPr="001466A2" w:rsidRDefault="001466A2" w:rsidP="001466A2">
      <w:pPr>
        <w:spacing w:after="240"/>
        <w:ind w:right="-180"/>
        <w:rPr>
          <w:sz w:val="24"/>
          <w:szCs w:val="24"/>
        </w:rPr>
      </w:pPr>
      <w:r w:rsidRPr="001466A2">
        <w:rPr>
          <w:color w:val="000000"/>
          <w:sz w:val="24"/>
          <w:szCs w:val="24"/>
        </w:rPr>
        <w:t xml:space="preserve">Ms. Seeley-Murphy presented this investigation to the Board by providing a summary of the investigative report.  On November 29, 2017 the Board received a letter from the licensee in which she stated that in 2006, when her NCCPA Certification was up for renewal at her place of employment, she elected to non-renew as the NCCPA Certification was no longer mandatory. She decided not to take the PANRE.  The licensee thought that her CMEs were required for NCCPA certification, but she was unaware they were also required for her Physician Assistant license. During a conversation with a colleague, she became aware of the requirement and immediately notified her supervisor, who then notified the Vice President of the Operations.  The licensee contacted the legal department and it was decided that she was </w:t>
      </w:r>
      <w:r w:rsidRPr="001466A2">
        <w:rPr>
          <w:color w:val="000000"/>
          <w:sz w:val="24"/>
          <w:szCs w:val="24"/>
        </w:rPr>
        <w:lastRenderedPageBreak/>
        <w:t xml:space="preserve">able to continue to work and that she was required to self-report to the Board of Registration of Physician Assistants her noncompliance of continuing education. </w:t>
      </w:r>
    </w:p>
    <w:p w:rsidR="001466A2" w:rsidRPr="001466A2" w:rsidRDefault="001466A2" w:rsidP="001466A2">
      <w:pPr>
        <w:spacing w:after="240"/>
        <w:ind w:left="720" w:right="-180"/>
        <w:rPr>
          <w:sz w:val="24"/>
          <w:szCs w:val="24"/>
        </w:rPr>
      </w:pPr>
      <w:r w:rsidRPr="001466A2">
        <w:rPr>
          <w:color w:val="000000"/>
          <w:sz w:val="24"/>
          <w:szCs w:val="24"/>
          <w:u w:val="single"/>
        </w:rPr>
        <w:t>DISCUSSION</w:t>
      </w:r>
      <w:r w:rsidRPr="001466A2">
        <w:rPr>
          <w:color w:val="000000"/>
          <w:sz w:val="24"/>
          <w:szCs w:val="24"/>
        </w:rPr>
        <w:t xml:space="preserve">: Ms. Patel-Junankar clarified that NCCPA must be renewed in order to maintain certification. (100 CMEs 40 Cat 1 and 60 Cat II). Ms. Saari has not been taking her CMEs since 2006.  Ms. Saari acknowledged the mistake and apologized as she thought the requirements for NCCPA mirror that of her PA License. Dr. Baginski inquired about the PANRE exam and whether any applicant must take that exam before they have been issued a license and if so, do they have to take it again?  Ms. Cherfils answered that the PANRE exam is a one-time exam. Ms. Patel-Junankar was concerned about risk the employer took by not requiring NCCPA certification and the risk at which it placed the employees in being non- compliant. Ms. Petal-Junankar also inquired if the NCCPA had been in contact with Ms. Saari. She answered “no.” Ms. Monroe asked Ms. Saari about her thoughts and her understanding of the renewal questions. Ms. Saari responded that it was not her intent to mislead the Board by signing her name to the attestation. As her employer no longer mandated NCCPA certification, her assumption was that the continuing education portion was not applicable to her. </w:t>
      </w:r>
    </w:p>
    <w:p w:rsidR="001466A2" w:rsidRPr="001466A2" w:rsidRDefault="001466A2" w:rsidP="001466A2">
      <w:pPr>
        <w:spacing w:after="240"/>
        <w:ind w:left="720" w:right="-180"/>
        <w:rPr>
          <w:sz w:val="24"/>
          <w:szCs w:val="24"/>
        </w:rPr>
      </w:pPr>
      <w:r w:rsidRPr="001466A2">
        <w:rPr>
          <w:color w:val="000000"/>
          <w:sz w:val="24"/>
          <w:szCs w:val="24"/>
        </w:rPr>
        <w:t xml:space="preserve">Ms. Saari’s supervisor Ms. Rosano made a statement about how Ms. Saari was a very strong employee and passionate about her job.  Ms. Saari was often requested by customers due to her competency in her role. </w:t>
      </w:r>
    </w:p>
    <w:p w:rsidR="001466A2" w:rsidRPr="001466A2" w:rsidRDefault="001466A2" w:rsidP="001466A2">
      <w:pPr>
        <w:spacing w:after="240"/>
        <w:ind w:left="720" w:right="-180"/>
        <w:rPr>
          <w:sz w:val="24"/>
          <w:szCs w:val="24"/>
        </w:rPr>
      </w:pPr>
      <w:r w:rsidRPr="001466A2">
        <w:rPr>
          <w:color w:val="000000"/>
          <w:sz w:val="24"/>
          <w:szCs w:val="24"/>
        </w:rPr>
        <w:t xml:space="preserve">Ms. Cherfils inquired if Ms. Rosano reviewed with other PAs at the facility to ensure they were current. Ms. Rosano said “yes.” The facility offered CMEs classes to make sure all the PAs are in compliance with the Board. </w:t>
      </w:r>
    </w:p>
    <w:p w:rsidR="001466A2" w:rsidRPr="001466A2" w:rsidRDefault="001466A2" w:rsidP="001466A2">
      <w:pPr>
        <w:spacing w:after="240"/>
        <w:ind w:left="720" w:right="-180"/>
        <w:rPr>
          <w:sz w:val="24"/>
          <w:szCs w:val="24"/>
        </w:rPr>
      </w:pPr>
      <w:r w:rsidRPr="001466A2">
        <w:rPr>
          <w:color w:val="000000"/>
          <w:sz w:val="24"/>
          <w:szCs w:val="24"/>
        </w:rPr>
        <w:t>Ms. Strachan reviewed the following statute and regulations applicable to Ms. Saari’s conduct.</w:t>
      </w:r>
    </w:p>
    <w:p w:rsidR="001466A2" w:rsidRPr="001466A2" w:rsidRDefault="001466A2" w:rsidP="001466A2">
      <w:pPr>
        <w:spacing w:after="240"/>
        <w:ind w:left="720" w:right="-180"/>
        <w:rPr>
          <w:color w:val="000000" w:themeColor="text1"/>
          <w:sz w:val="24"/>
          <w:szCs w:val="24"/>
          <w:shd w:val="clear" w:color="auto" w:fill="FFFF00"/>
        </w:rPr>
      </w:pPr>
      <w:r w:rsidRPr="001466A2">
        <w:rPr>
          <w:color w:val="000000"/>
          <w:sz w:val="24"/>
          <w:szCs w:val="24"/>
        </w:rPr>
        <w:t>M.G.L.c. 112 section 61, M.G.L.c. 112 section 9H (b)</w:t>
      </w:r>
      <w:proofErr w:type="gramStart"/>
      <w:r w:rsidRPr="001466A2">
        <w:rPr>
          <w:color w:val="000000"/>
          <w:sz w:val="24"/>
          <w:szCs w:val="24"/>
        </w:rPr>
        <w:t>,.</w:t>
      </w:r>
      <w:proofErr w:type="gramEnd"/>
      <w:r w:rsidRPr="001466A2">
        <w:rPr>
          <w:color w:val="000000"/>
          <w:sz w:val="24"/>
          <w:szCs w:val="24"/>
        </w:rPr>
        <w:t>263 CMR 5.08 and 5.09,  263 CMR 6.0 , 263 CMR 6.</w:t>
      </w:r>
    </w:p>
    <w:p w:rsidR="001466A2" w:rsidRPr="001466A2" w:rsidRDefault="001466A2" w:rsidP="001466A2">
      <w:pPr>
        <w:ind w:left="720"/>
        <w:rPr>
          <w:color w:val="000000"/>
          <w:sz w:val="24"/>
          <w:szCs w:val="24"/>
        </w:rPr>
      </w:pPr>
      <w:r w:rsidRPr="001466A2">
        <w:rPr>
          <w:color w:val="000000"/>
          <w:sz w:val="24"/>
          <w:szCs w:val="24"/>
        </w:rPr>
        <w:t>The Board members decided to offer to resolve the matter with discipline in the form of a Consent Agreement for Probation for a 4 year period; terms of probation include 25 category 1 CMEs every quarter; for at least 2 cycles which is 4 years (2022); quarterly employer evaluations; CME in  Risk Management and Elder Abuse, and Alzheimer’s Disease.</w:t>
      </w:r>
    </w:p>
    <w:p w:rsidR="001466A2" w:rsidRPr="001466A2" w:rsidRDefault="001466A2" w:rsidP="001466A2">
      <w:pPr>
        <w:rPr>
          <w:color w:val="000000"/>
          <w:sz w:val="24"/>
          <w:szCs w:val="24"/>
        </w:rPr>
      </w:pPr>
    </w:p>
    <w:p w:rsidR="001466A2" w:rsidRPr="001466A2" w:rsidRDefault="001466A2" w:rsidP="001466A2">
      <w:pPr>
        <w:ind w:left="630"/>
        <w:rPr>
          <w:sz w:val="24"/>
          <w:szCs w:val="24"/>
        </w:rPr>
      </w:pPr>
      <w:r w:rsidRPr="001466A2">
        <w:rPr>
          <w:color w:val="000000"/>
          <w:sz w:val="24"/>
          <w:szCs w:val="24"/>
          <w:u w:val="single"/>
        </w:rPr>
        <w:t>ACTION</w:t>
      </w:r>
      <w:r w:rsidRPr="001466A2">
        <w:rPr>
          <w:color w:val="000000"/>
          <w:sz w:val="24"/>
          <w:szCs w:val="24"/>
        </w:rPr>
        <w:t>: Mr. Crehan made a motion to offer a Consent Agreement Probation for a 4 year period with stipulations outlined.  Dr. Baginski seconded the motion. The motion passed unanimously.</w:t>
      </w:r>
    </w:p>
    <w:p w:rsidR="001466A2" w:rsidRPr="001466A2" w:rsidRDefault="001466A2" w:rsidP="001466A2">
      <w:pPr>
        <w:rPr>
          <w:sz w:val="24"/>
          <w:szCs w:val="24"/>
        </w:rPr>
      </w:pPr>
    </w:p>
    <w:p w:rsidR="001466A2" w:rsidRPr="001466A2" w:rsidRDefault="001466A2" w:rsidP="001466A2">
      <w:pPr>
        <w:ind w:left="630"/>
        <w:rPr>
          <w:sz w:val="24"/>
          <w:szCs w:val="24"/>
        </w:rPr>
      </w:pPr>
      <w:r w:rsidRPr="001466A2">
        <w:rPr>
          <w:color w:val="000000"/>
          <w:sz w:val="24"/>
          <w:szCs w:val="24"/>
          <w:u w:val="single"/>
        </w:rPr>
        <w:t>Document</w:t>
      </w:r>
      <w:r w:rsidRPr="001466A2">
        <w:rPr>
          <w:color w:val="000000"/>
          <w:sz w:val="24"/>
          <w:szCs w:val="24"/>
        </w:rPr>
        <w:t>: Memo</w:t>
      </w:r>
    </w:p>
    <w:p w:rsidR="001466A2" w:rsidRPr="001466A2" w:rsidRDefault="001466A2" w:rsidP="001466A2">
      <w:pPr>
        <w:rPr>
          <w:sz w:val="24"/>
          <w:szCs w:val="24"/>
        </w:rPr>
      </w:pPr>
    </w:p>
    <w:p w:rsidR="001466A2" w:rsidRPr="001466A2" w:rsidRDefault="001466A2" w:rsidP="001466A2">
      <w:pPr>
        <w:rPr>
          <w:sz w:val="24"/>
          <w:szCs w:val="24"/>
          <w:u w:val="single"/>
        </w:rPr>
      </w:pPr>
      <w:r w:rsidRPr="001466A2">
        <w:rPr>
          <w:color w:val="000000"/>
          <w:sz w:val="24"/>
          <w:szCs w:val="24"/>
        </w:rPr>
        <w:t xml:space="preserve">VI. </w:t>
      </w:r>
      <w:r w:rsidRPr="001466A2">
        <w:rPr>
          <w:color w:val="000000"/>
          <w:sz w:val="24"/>
          <w:szCs w:val="24"/>
          <w:u w:val="single"/>
        </w:rPr>
        <w:t>FLEX SESSION:</w:t>
      </w:r>
    </w:p>
    <w:p w:rsidR="001466A2" w:rsidRPr="001466A2" w:rsidRDefault="001466A2" w:rsidP="001466A2">
      <w:pPr>
        <w:tabs>
          <w:tab w:val="left" w:pos="90"/>
        </w:tabs>
        <w:ind w:left="540"/>
        <w:textAlignment w:val="baseline"/>
        <w:rPr>
          <w:color w:val="000000"/>
          <w:sz w:val="24"/>
          <w:szCs w:val="24"/>
        </w:rPr>
      </w:pPr>
      <w:r w:rsidRPr="001466A2">
        <w:rPr>
          <w:color w:val="000000"/>
          <w:sz w:val="24"/>
          <w:szCs w:val="24"/>
        </w:rPr>
        <w:t>A. Announcement</w:t>
      </w:r>
    </w:p>
    <w:p w:rsidR="001466A2" w:rsidRPr="001466A2" w:rsidRDefault="001466A2" w:rsidP="001466A2">
      <w:pPr>
        <w:rPr>
          <w:sz w:val="24"/>
          <w:szCs w:val="24"/>
        </w:rPr>
      </w:pPr>
    </w:p>
    <w:p w:rsidR="001466A2" w:rsidRPr="001466A2" w:rsidRDefault="001466A2" w:rsidP="001466A2">
      <w:pPr>
        <w:ind w:left="720"/>
        <w:rPr>
          <w:color w:val="000000"/>
          <w:sz w:val="24"/>
          <w:szCs w:val="24"/>
        </w:rPr>
      </w:pPr>
      <w:r w:rsidRPr="001466A2">
        <w:rPr>
          <w:color w:val="000000"/>
          <w:sz w:val="24"/>
          <w:szCs w:val="24"/>
          <w:u w:val="single"/>
        </w:rPr>
        <w:t>DISCUSSION</w:t>
      </w:r>
      <w:r w:rsidRPr="001466A2">
        <w:rPr>
          <w:color w:val="000000"/>
          <w:sz w:val="24"/>
          <w:szCs w:val="24"/>
        </w:rPr>
        <w:t>:   </w:t>
      </w:r>
    </w:p>
    <w:p w:rsidR="001466A2" w:rsidRPr="001466A2" w:rsidRDefault="001466A2" w:rsidP="001466A2">
      <w:pPr>
        <w:ind w:left="720"/>
        <w:rPr>
          <w:color w:val="000000"/>
          <w:sz w:val="24"/>
          <w:szCs w:val="24"/>
        </w:rPr>
      </w:pPr>
      <w:r w:rsidRPr="001466A2">
        <w:rPr>
          <w:color w:val="000000"/>
          <w:sz w:val="24"/>
          <w:szCs w:val="24"/>
        </w:rPr>
        <w:t xml:space="preserve">Ms. Patel-Junankar provided an update on the mock board meeting scheduled for February 14, 2019 at Northeastern University.  She inquired if the Board knew </w:t>
      </w:r>
      <w:bookmarkStart w:id="0" w:name="_GoBack"/>
      <w:r w:rsidRPr="001466A2">
        <w:rPr>
          <w:color w:val="000000"/>
          <w:sz w:val="24"/>
          <w:szCs w:val="24"/>
        </w:rPr>
        <w:t xml:space="preserve">anyone who may be interested in acting for the three cases. She confirmed that </w:t>
      </w:r>
      <w:bookmarkEnd w:id="0"/>
      <w:r w:rsidRPr="001466A2">
        <w:rPr>
          <w:color w:val="000000"/>
          <w:sz w:val="24"/>
          <w:szCs w:val="24"/>
        </w:rPr>
        <w:t xml:space="preserve">several schools accepted the invitation and she anticipates an attendance of about 200 with four schools represented.  She also confirmed that while the faculty is aware that the Executive Session will be mock, the students are not and this will hopefully encourage students to engage in discussions during Q&amp;A. Ms. Cherfils informed the Board members that the Massachusetts Controlled Substance Registration (MCSR) system is moving to an online system starting December 28, 2018 at 2pm through Monday January 7, 2019 at 10am.  During that time, licensees will not be able to apply for a renewal of BHPL Board licenses.  Ms. Patel-Junankar stated that most of the students took this message as spam; she also suggested sending an email to the licensees. Ms. Cherfils clarified a mass email was already sent to different organizations to notify every one of the changes. She also proposed a new goal of transition migration to the cloud therefore; there will be a second scheduled maintenance in April of 2019. </w:t>
      </w:r>
    </w:p>
    <w:p w:rsidR="001466A2" w:rsidRPr="001466A2" w:rsidRDefault="001466A2" w:rsidP="001466A2">
      <w:pPr>
        <w:ind w:left="720"/>
        <w:rPr>
          <w:color w:val="000000"/>
          <w:sz w:val="24"/>
          <w:szCs w:val="24"/>
        </w:rPr>
      </w:pPr>
    </w:p>
    <w:p w:rsidR="001466A2" w:rsidRPr="001466A2" w:rsidRDefault="001466A2" w:rsidP="001466A2">
      <w:pPr>
        <w:ind w:left="720"/>
        <w:rPr>
          <w:color w:val="000000"/>
          <w:sz w:val="24"/>
          <w:szCs w:val="24"/>
        </w:rPr>
      </w:pPr>
      <w:r w:rsidRPr="001466A2">
        <w:rPr>
          <w:color w:val="000000"/>
          <w:sz w:val="24"/>
          <w:szCs w:val="24"/>
        </w:rPr>
        <w:t>Ms. Cherfils provided the Board members several operational updates:</w:t>
      </w:r>
    </w:p>
    <w:p w:rsidR="001466A2" w:rsidRPr="001466A2" w:rsidRDefault="001466A2" w:rsidP="001466A2">
      <w:pPr>
        <w:numPr>
          <w:ilvl w:val="1"/>
          <w:numId w:val="7"/>
        </w:numPr>
        <w:spacing w:after="200" w:line="276" w:lineRule="auto"/>
        <w:contextualSpacing/>
        <w:rPr>
          <w:color w:val="000000"/>
          <w:sz w:val="24"/>
          <w:szCs w:val="24"/>
        </w:rPr>
      </w:pPr>
      <w:r w:rsidRPr="001466A2">
        <w:rPr>
          <w:color w:val="000000"/>
          <w:sz w:val="24"/>
          <w:szCs w:val="24"/>
        </w:rPr>
        <w:t xml:space="preserve">Attestations page added to the PA applications which allow PAs to enroll into </w:t>
      </w:r>
      <w:r w:rsidRPr="001466A2">
        <w:rPr>
          <w:color w:val="000000"/>
          <w:sz w:val="24"/>
          <w:szCs w:val="24"/>
        </w:rPr>
        <w:t>Mass Health</w:t>
      </w:r>
      <w:r w:rsidRPr="001466A2">
        <w:rPr>
          <w:color w:val="000000"/>
          <w:sz w:val="24"/>
          <w:szCs w:val="24"/>
        </w:rPr>
        <w:t xml:space="preserve"> for provider or non-billing under M.G.L chapter 112 </w:t>
      </w:r>
      <w:proofErr w:type="gramStart"/>
      <w:r w:rsidRPr="001466A2">
        <w:rPr>
          <w:color w:val="000000"/>
          <w:sz w:val="24"/>
          <w:szCs w:val="24"/>
        </w:rPr>
        <w:t>section</w:t>
      </w:r>
      <w:proofErr w:type="gramEnd"/>
      <w:r w:rsidRPr="001466A2">
        <w:rPr>
          <w:color w:val="000000"/>
          <w:sz w:val="24"/>
          <w:szCs w:val="24"/>
        </w:rPr>
        <w:t xml:space="preserve"> 9F, and utilize MassPAT when prescribing under M.G.L 94C section 24A and two mandatory trainings of Domestic Sexual Violence and Pain Management. Everyone who has an incomplete application is required to complete this attestation page in order to process their application. </w:t>
      </w:r>
    </w:p>
    <w:p w:rsidR="001466A2" w:rsidRPr="001466A2" w:rsidRDefault="001466A2" w:rsidP="001466A2">
      <w:pPr>
        <w:numPr>
          <w:ilvl w:val="1"/>
          <w:numId w:val="7"/>
        </w:numPr>
        <w:spacing w:after="200" w:line="276" w:lineRule="auto"/>
        <w:contextualSpacing/>
        <w:rPr>
          <w:color w:val="000000" w:themeColor="text1"/>
          <w:sz w:val="24"/>
          <w:szCs w:val="24"/>
        </w:rPr>
      </w:pPr>
      <w:r w:rsidRPr="001466A2">
        <w:rPr>
          <w:color w:val="000000"/>
          <w:sz w:val="24"/>
          <w:szCs w:val="24"/>
        </w:rPr>
        <w:t xml:space="preserve">New Law chapter 220 of the acts of 2018 requires Physicians, Physician Assistants, Register Nurses, License Practical Nurses that serve adults to complete a one-time training in education under </w:t>
      </w:r>
      <w:r w:rsidRPr="001466A2">
        <w:rPr>
          <w:rFonts w:eastAsiaTheme="minorHAnsi"/>
          <w:color w:val="000000" w:themeColor="text1"/>
          <w:sz w:val="24"/>
          <w:szCs w:val="24"/>
        </w:rPr>
        <w:t xml:space="preserve">Alzheimer's </w:t>
      </w:r>
      <w:proofErr w:type="gramStart"/>
      <w:r w:rsidRPr="001466A2">
        <w:rPr>
          <w:rFonts w:eastAsiaTheme="minorHAnsi"/>
          <w:color w:val="000000" w:themeColor="text1"/>
          <w:sz w:val="24"/>
          <w:szCs w:val="24"/>
        </w:rPr>
        <w:t>Disease</w:t>
      </w:r>
      <w:proofErr w:type="gramEnd"/>
      <w:r w:rsidRPr="001466A2">
        <w:rPr>
          <w:rFonts w:eastAsiaTheme="minorHAnsi"/>
          <w:color w:val="000000" w:themeColor="text1"/>
          <w:sz w:val="24"/>
          <w:szCs w:val="24"/>
        </w:rPr>
        <w:t xml:space="preserve"> Research and Treatment</w:t>
      </w:r>
      <w:r w:rsidRPr="001466A2">
        <w:rPr>
          <w:color w:val="000000" w:themeColor="text1"/>
          <w:sz w:val="24"/>
          <w:szCs w:val="24"/>
        </w:rPr>
        <w:t xml:space="preserve"> related to Dementia. </w:t>
      </w:r>
    </w:p>
    <w:p w:rsidR="001466A2" w:rsidRPr="001466A2" w:rsidRDefault="001466A2" w:rsidP="001466A2">
      <w:pPr>
        <w:numPr>
          <w:ilvl w:val="1"/>
          <w:numId w:val="7"/>
        </w:numPr>
        <w:spacing w:after="200" w:line="276" w:lineRule="auto"/>
        <w:contextualSpacing/>
        <w:rPr>
          <w:color w:val="000000"/>
          <w:sz w:val="24"/>
          <w:szCs w:val="24"/>
        </w:rPr>
      </w:pPr>
      <w:r w:rsidRPr="001466A2">
        <w:rPr>
          <w:color w:val="000000"/>
          <w:sz w:val="24"/>
          <w:szCs w:val="24"/>
        </w:rPr>
        <w:t>Criminal Justice Bill (Chapter 69 of the acts of 2018)-became effective on April 13, 2018.  State and political subdivision licensing authorities shall provide the licensing requirements for specific criminal convictions that are directly related to the duties and responsibilities for the licensed occupation that may disqualify an applicant from eligibility for a license.</w:t>
      </w:r>
    </w:p>
    <w:p w:rsidR="001466A2" w:rsidRPr="001466A2" w:rsidRDefault="001466A2" w:rsidP="001466A2">
      <w:pPr>
        <w:numPr>
          <w:ilvl w:val="1"/>
          <w:numId w:val="7"/>
        </w:numPr>
        <w:spacing w:after="200" w:line="276" w:lineRule="auto"/>
        <w:contextualSpacing/>
        <w:rPr>
          <w:color w:val="000000"/>
          <w:sz w:val="24"/>
          <w:szCs w:val="24"/>
        </w:rPr>
      </w:pPr>
      <w:r w:rsidRPr="001466A2">
        <w:rPr>
          <w:rFonts w:eastAsiaTheme="minorHAnsi"/>
          <w:bCs/>
          <w:color w:val="000000" w:themeColor="text1"/>
          <w:sz w:val="24"/>
          <w:szCs w:val="24"/>
        </w:rPr>
        <w:t>The annual meeting with the Massachusetts Association of Physician Assistants</w:t>
      </w:r>
      <w:r w:rsidRPr="001466A2">
        <w:rPr>
          <w:rFonts w:eastAsiaTheme="minorHAnsi"/>
          <w:b/>
          <w:bCs/>
          <w:color w:val="000000" w:themeColor="text1"/>
          <w:sz w:val="24"/>
          <w:szCs w:val="24"/>
        </w:rPr>
        <w:t xml:space="preserve"> </w:t>
      </w:r>
      <w:r w:rsidRPr="001466A2">
        <w:rPr>
          <w:color w:val="000000"/>
          <w:sz w:val="24"/>
          <w:szCs w:val="24"/>
        </w:rPr>
        <w:t>(MAPA) is in the process of being scheduled.</w:t>
      </w:r>
    </w:p>
    <w:p w:rsidR="001466A2" w:rsidRPr="001466A2" w:rsidRDefault="001466A2" w:rsidP="001466A2">
      <w:pPr>
        <w:ind w:left="720"/>
        <w:rPr>
          <w:color w:val="000000"/>
          <w:sz w:val="24"/>
          <w:szCs w:val="24"/>
        </w:rPr>
      </w:pPr>
    </w:p>
    <w:p w:rsidR="001466A2" w:rsidRPr="001466A2" w:rsidRDefault="001466A2" w:rsidP="001466A2">
      <w:pPr>
        <w:tabs>
          <w:tab w:val="left" w:pos="90"/>
        </w:tabs>
        <w:ind w:left="720"/>
        <w:rPr>
          <w:sz w:val="24"/>
          <w:szCs w:val="24"/>
        </w:rPr>
      </w:pPr>
      <w:r w:rsidRPr="001466A2">
        <w:rPr>
          <w:color w:val="000000"/>
          <w:sz w:val="24"/>
          <w:szCs w:val="24"/>
          <w:u w:val="single"/>
        </w:rPr>
        <w:t>ACTION</w:t>
      </w:r>
      <w:r w:rsidRPr="001466A2">
        <w:rPr>
          <w:color w:val="000000"/>
          <w:sz w:val="24"/>
          <w:szCs w:val="24"/>
        </w:rPr>
        <w:t>: None</w:t>
      </w:r>
    </w:p>
    <w:p w:rsidR="001466A2" w:rsidRPr="001466A2" w:rsidRDefault="001466A2" w:rsidP="001466A2">
      <w:pPr>
        <w:rPr>
          <w:sz w:val="24"/>
          <w:szCs w:val="24"/>
        </w:rPr>
      </w:pPr>
    </w:p>
    <w:p w:rsidR="001466A2" w:rsidRPr="001466A2" w:rsidRDefault="001466A2" w:rsidP="001466A2">
      <w:pPr>
        <w:ind w:firstLine="720"/>
        <w:rPr>
          <w:sz w:val="24"/>
          <w:szCs w:val="24"/>
        </w:rPr>
      </w:pPr>
      <w:r w:rsidRPr="001466A2">
        <w:rPr>
          <w:color w:val="000000"/>
          <w:sz w:val="24"/>
          <w:szCs w:val="24"/>
          <w:u w:val="single"/>
        </w:rPr>
        <w:t>Document</w:t>
      </w:r>
      <w:r w:rsidRPr="001466A2">
        <w:rPr>
          <w:color w:val="000000"/>
          <w:sz w:val="24"/>
          <w:szCs w:val="24"/>
        </w:rPr>
        <w:t>:   verbal update</w:t>
      </w:r>
    </w:p>
    <w:p w:rsidR="001466A2" w:rsidRPr="001466A2" w:rsidRDefault="001466A2" w:rsidP="001466A2">
      <w:pPr>
        <w:tabs>
          <w:tab w:val="left" w:pos="4185"/>
        </w:tabs>
        <w:spacing w:after="240"/>
        <w:rPr>
          <w:sz w:val="24"/>
          <w:szCs w:val="24"/>
        </w:rPr>
      </w:pPr>
      <w:r w:rsidRPr="001466A2">
        <w:rPr>
          <w:sz w:val="24"/>
          <w:szCs w:val="24"/>
        </w:rPr>
        <w:tab/>
      </w:r>
    </w:p>
    <w:p w:rsidR="001466A2" w:rsidRPr="001466A2" w:rsidRDefault="001466A2" w:rsidP="001466A2">
      <w:pPr>
        <w:ind w:left="270"/>
        <w:rPr>
          <w:sz w:val="24"/>
          <w:szCs w:val="24"/>
        </w:rPr>
      </w:pPr>
      <w:r w:rsidRPr="001466A2">
        <w:rPr>
          <w:color w:val="000000"/>
          <w:sz w:val="24"/>
          <w:szCs w:val="24"/>
        </w:rPr>
        <w:lastRenderedPageBreak/>
        <w:t>    B. Topics for next agenda</w:t>
      </w:r>
    </w:p>
    <w:p w:rsidR="001466A2" w:rsidRPr="001466A2" w:rsidRDefault="001466A2" w:rsidP="001466A2">
      <w:pPr>
        <w:rPr>
          <w:sz w:val="24"/>
          <w:szCs w:val="24"/>
        </w:rPr>
      </w:pPr>
    </w:p>
    <w:p w:rsidR="001466A2" w:rsidRPr="001466A2" w:rsidRDefault="001466A2" w:rsidP="001466A2">
      <w:pPr>
        <w:ind w:left="720"/>
        <w:rPr>
          <w:sz w:val="24"/>
          <w:szCs w:val="24"/>
        </w:rPr>
      </w:pPr>
      <w:r w:rsidRPr="001466A2">
        <w:rPr>
          <w:color w:val="000000"/>
          <w:sz w:val="24"/>
          <w:szCs w:val="24"/>
        </w:rPr>
        <w:t>Board Education</w:t>
      </w:r>
    </w:p>
    <w:p w:rsidR="001466A2" w:rsidRPr="001466A2" w:rsidRDefault="001466A2" w:rsidP="001466A2">
      <w:pPr>
        <w:spacing w:after="240"/>
        <w:ind w:right="-180"/>
        <w:rPr>
          <w:sz w:val="24"/>
          <w:szCs w:val="24"/>
        </w:rPr>
      </w:pPr>
      <w:r w:rsidRPr="001466A2">
        <w:rPr>
          <w:color w:val="000000"/>
          <w:sz w:val="24"/>
          <w:szCs w:val="24"/>
        </w:rPr>
        <w:t xml:space="preserve">VII. </w:t>
      </w:r>
      <w:r w:rsidRPr="001466A2">
        <w:rPr>
          <w:color w:val="000000"/>
          <w:sz w:val="24"/>
          <w:szCs w:val="24"/>
          <w:u w:val="single"/>
        </w:rPr>
        <w:t>Executive Session</w:t>
      </w:r>
    </w:p>
    <w:p w:rsidR="001466A2" w:rsidRPr="001466A2" w:rsidRDefault="001466A2" w:rsidP="001466A2">
      <w:pPr>
        <w:ind w:right="-180"/>
        <w:rPr>
          <w:sz w:val="24"/>
          <w:szCs w:val="24"/>
        </w:rPr>
      </w:pPr>
      <w:r w:rsidRPr="001466A2">
        <w:rPr>
          <w:color w:val="000000"/>
          <w:sz w:val="24"/>
          <w:szCs w:val="24"/>
        </w:rPr>
        <w:t>At 10:50 a.m. Ms. Patel-Junankar announced that 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w:t>
      </w:r>
    </w:p>
    <w:p w:rsidR="001466A2" w:rsidRPr="001466A2" w:rsidRDefault="001466A2" w:rsidP="001466A2">
      <w:pPr>
        <w:spacing w:before="240" w:after="240"/>
        <w:ind w:left="180"/>
        <w:textAlignment w:val="baseline"/>
        <w:rPr>
          <w:color w:val="000000"/>
          <w:sz w:val="24"/>
          <w:szCs w:val="24"/>
        </w:rPr>
      </w:pPr>
      <w:r w:rsidRPr="001466A2">
        <w:rPr>
          <w:color w:val="000000"/>
          <w:sz w:val="24"/>
          <w:szCs w:val="24"/>
        </w:rPr>
        <w:t>1. Specifically, the Board will discuss and evaluate the necessity of modifying probation    conditions for a Licensee.</w:t>
      </w:r>
    </w:p>
    <w:p w:rsidR="001466A2" w:rsidRPr="001466A2" w:rsidRDefault="001466A2" w:rsidP="001466A2">
      <w:pPr>
        <w:spacing w:before="240" w:after="240"/>
        <w:ind w:left="165"/>
        <w:rPr>
          <w:sz w:val="24"/>
          <w:szCs w:val="24"/>
        </w:rPr>
      </w:pPr>
      <w:r w:rsidRPr="001466A2">
        <w:rPr>
          <w:color w:val="000000"/>
          <w:sz w:val="24"/>
          <w:szCs w:val="24"/>
        </w:rPr>
        <w:t>2. Specifically, the Board will discuss complaints or charges brought against a Licensee or licensees.</w:t>
      </w:r>
    </w:p>
    <w:p w:rsidR="001466A2" w:rsidRPr="001466A2" w:rsidRDefault="001466A2" w:rsidP="001466A2">
      <w:pPr>
        <w:spacing w:before="240" w:after="240"/>
        <w:rPr>
          <w:sz w:val="24"/>
          <w:szCs w:val="24"/>
        </w:rPr>
      </w:pPr>
      <w:r w:rsidRPr="001466A2">
        <w:rPr>
          <w:color w:val="000000"/>
          <w:sz w:val="24"/>
          <w:szCs w:val="24"/>
        </w:rPr>
        <w:t>3.  Finally, the Board will consider approving prior executive session minutes in accordance with    M.G.L. ch.30A, § 22(a) for previous executive sessions of the Board.</w:t>
      </w:r>
    </w:p>
    <w:p w:rsidR="001466A2" w:rsidRPr="001466A2" w:rsidRDefault="001466A2" w:rsidP="001466A2">
      <w:pPr>
        <w:spacing w:before="240" w:after="480"/>
        <w:rPr>
          <w:sz w:val="24"/>
          <w:szCs w:val="24"/>
        </w:rPr>
      </w:pPr>
      <w:r w:rsidRPr="001466A2">
        <w:rPr>
          <w:color w:val="000000"/>
          <w:sz w:val="24"/>
          <w:szCs w:val="24"/>
        </w:rPr>
        <w:t>IX   </w:t>
      </w:r>
      <w:r w:rsidRPr="001466A2">
        <w:rPr>
          <w:color w:val="000000"/>
          <w:sz w:val="24"/>
          <w:szCs w:val="24"/>
          <w:u w:val="single"/>
        </w:rPr>
        <w:t>Adjourn</w:t>
      </w:r>
    </w:p>
    <w:p w:rsidR="001466A2" w:rsidRPr="001466A2" w:rsidRDefault="001466A2" w:rsidP="001466A2">
      <w:pPr>
        <w:ind w:hanging="720"/>
        <w:rPr>
          <w:sz w:val="24"/>
          <w:szCs w:val="24"/>
        </w:rPr>
      </w:pPr>
      <w:r w:rsidRPr="001466A2">
        <w:rPr>
          <w:color w:val="000000"/>
          <w:sz w:val="24"/>
          <w:szCs w:val="24"/>
        </w:rPr>
        <w:t>The Regular Meeting adjourned at 10:52 a.m.</w:t>
      </w:r>
    </w:p>
    <w:p w:rsidR="001466A2" w:rsidRPr="001466A2" w:rsidRDefault="001466A2" w:rsidP="001466A2">
      <w:pPr>
        <w:ind w:right="-720" w:hanging="720"/>
        <w:rPr>
          <w:sz w:val="24"/>
          <w:szCs w:val="24"/>
        </w:rPr>
      </w:pPr>
      <w:r w:rsidRPr="001466A2">
        <w:rPr>
          <w:color w:val="000000"/>
          <w:sz w:val="24"/>
          <w:szCs w:val="24"/>
        </w:rPr>
        <w:t> </w:t>
      </w:r>
    </w:p>
    <w:p w:rsidR="001466A2" w:rsidRPr="001466A2" w:rsidRDefault="001466A2" w:rsidP="001466A2">
      <w:pPr>
        <w:ind w:right="-180"/>
        <w:rPr>
          <w:b/>
          <w:sz w:val="24"/>
          <w:szCs w:val="24"/>
        </w:rPr>
      </w:pPr>
      <w:r w:rsidRPr="001466A2">
        <w:rPr>
          <w:b/>
          <w:bCs/>
          <w:color w:val="000000"/>
          <w:sz w:val="24"/>
          <w:szCs w:val="24"/>
        </w:rPr>
        <w:t xml:space="preserve">The next meeting of the Board of Registration of Physician Assistants will be held on Thursday, February 14, 2019, at 9:00 a.m. at Northeastern University Boston, </w:t>
      </w:r>
      <w:r w:rsidRPr="001466A2">
        <w:rPr>
          <w:rFonts w:eastAsiaTheme="minorHAnsi"/>
          <w:b/>
          <w:sz w:val="24"/>
          <w:szCs w:val="24"/>
        </w:rPr>
        <w:t>Curry Student Center Ballroom</w:t>
      </w:r>
      <w:r w:rsidRPr="001466A2">
        <w:rPr>
          <w:b/>
          <w:bCs/>
          <w:color w:val="000000"/>
          <w:sz w:val="24"/>
          <w:szCs w:val="24"/>
        </w:rPr>
        <w:t>.</w:t>
      </w:r>
    </w:p>
    <w:p w:rsidR="001466A2" w:rsidRPr="001466A2" w:rsidRDefault="001466A2" w:rsidP="001466A2">
      <w:pPr>
        <w:ind w:right="-180"/>
        <w:rPr>
          <w:sz w:val="24"/>
          <w:szCs w:val="24"/>
        </w:rPr>
      </w:pPr>
    </w:p>
    <w:p w:rsidR="001466A2" w:rsidRPr="001466A2" w:rsidRDefault="001466A2" w:rsidP="001466A2">
      <w:pPr>
        <w:spacing w:after="240"/>
        <w:rPr>
          <w:sz w:val="24"/>
          <w:szCs w:val="24"/>
        </w:rPr>
      </w:pPr>
      <w:r w:rsidRPr="001466A2">
        <w:rPr>
          <w:sz w:val="24"/>
          <w:szCs w:val="24"/>
        </w:rPr>
        <w:br/>
      </w:r>
    </w:p>
    <w:p w:rsidR="001466A2" w:rsidRPr="001466A2" w:rsidRDefault="001466A2" w:rsidP="001466A2">
      <w:pPr>
        <w:rPr>
          <w:sz w:val="24"/>
          <w:szCs w:val="24"/>
        </w:rPr>
      </w:pPr>
      <w:r w:rsidRPr="001466A2">
        <w:rPr>
          <w:color w:val="000000"/>
          <w:sz w:val="24"/>
          <w:szCs w:val="24"/>
        </w:rPr>
        <w:t>Respectfully submitted:</w:t>
      </w:r>
    </w:p>
    <w:p w:rsidR="001466A2" w:rsidRPr="001466A2" w:rsidRDefault="001466A2" w:rsidP="001466A2">
      <w:pPr>
        <w:spacing w:after="240"/>
        <w:rPr>
          <w:sz w:val="24"/>
          <w:szCs w:val="24"/>
        </w:rPr>
      </w:pPr>
    </w:p>
    <w:p w:rsidR="001466A2" w:rsidRPr="001466A2" w:rsidRDefault="001466A2" w:rsidP="001466A2">
      <w:pPr>
        <w:ind w:right="-900"/>
        <w:rPr>
          <w:sz w:val="24"/>
          <w:szCs w:val="24"/>
        </w:rPr>
      </w:pPr>
      <w:r w:rsidRPr="001466A2">
        <w:rPr>
          <w:color w:val="000000"/>
          <w:sz w:val="24"/>
          <w:szCs w:val="24"/>
        </w:rPr>
        <w:t xml:space="preserve">___________________________________               _____________________________             </w:t>
      </w:r>
    </w:p>
    <w:p w:rsidR="001466A2" w:rsidRPr="001466A2" w:rsidRDefault="001466A2" w:rsidP="001466A2">
      <w:pPr>
        <w:rPr>
          <w:sz w:val="24"/>
          <w:szCs w:val="24"/>
        </w:rPr>
      </w:pPr>
      <w:r w:rsidRPr="001466A2">
        <w:rPr>
          <w:color w:val="000000"/>
          <w:sz w:val="24"/>
          <w:szCs w:val="24"/>
        </w:rPr>
        <w:t>Dipu Patel-Junankar, PA-C, Chair</w:t>
      </w:r>
      <w:r w:rsidRPr="001466A2">
        <w:rPr>
          <w:color w:val="000000"/>
          <w:sz w:val="24"/>
          <w:szCs w:val="24"/>
        </w:rPr>
        <w:tab/>
      </w:r>
      <w:r w:rsidRPr="001466A2">
        <w:rPr>
          <w:color w:val="000000"/>
          <w:sz w:val="24"/>
          <w:szCs w:val="24"/>
        </w:rPr>
        <w:tab/>
      </w:r>
      <w:r w:rsidRPr="001466A2">
        <w:rPr>
          <w:color w:val="000000"/>
          <w:sz w:val="24"/>
          <w:szCs w:val="24"/>
        </w:rPr>
        <w:tab/>
      </w:r>
      <w:r w:rsidRPr="001466A2">
        <w:rPr>
          <w:color w:val="000000"/>
          <w:sz w:val="24"/>
          <w:szCs w:val="24"/>
        </w:rPr>
        <w:tab/>
        <w:t>Date</w:t>
      </w:r>
    </w:p>
    <w:p w:rsidR="001466A2" w:rsidRPr="001466A2" w:rsidRDefault="001466A2" w:rsidP="001466A2">
      <w:pPr>
        <w:rPr>
          <w:color w:val="000000"/>
          <w:sz w:val="24"/>
          <w:szCs w:val="24"/>
        </w:rPr>
      </w:pPr>
    </w:p>
    <w:p w:rsidR="001466A2" w:rsidRPr="001466A2" w:rsidRDefault="001466A2" w:rsidP="001466A2">
      <w:pPr>
        <w:rPr>
          <w:color w:val="000000"/>
          <w:sz w:val="24"/>
          <w:szCs w:val="24"/>
        </w:rPr>
      </w:pPr>
    </w:p>
    <w:p w:rsidR="001466A2" w:rsidRPr="001466A2" w:rsidRDefault="001466A2" w:rsidP="001466A2">
      <w:pPr>
        <w:rPr>
          <w:color w:val="000000"/>
          <w:sz w:val="24"/>
          <w:szCs w:val="24"/>
        </w:rPr>
      </w:pPr>
    </w:p>
    <w:p w:rsidR="001466A2" w:rsidRPr="001466A2" w:rsidRDefault="001466A2" w:rsidP="001466A2">
      <w:pPr>
        <w:rPr>
          <w:color w:val="000000"/>
          <w:sz w:val="24"/>
          <w:szCs w:val="24"/>
        </w:rPr>
      </w:pPr>
      <w:r w:rsidRPr="001466A2">
        <w:rPr>
          <w:color w:val="000000"/>
          <w:sz w:val="24"/>
          <w:szCs w:val="24"/>
        </w:rPr>
        <w:t>_____________________________________</w:t>
      </w:r>
      <w:r w:rsidRPr="001466A2">
        <w:rPr>
          <w:color w:val="000000"/>
          <w:sz w:val="24"/>
          <w:szCs w:val="24"/>
        </w:rPr>
        <w:tab/>
        <w:t>_______________________________</w:t>
      </w:r>
    </w:p>
    <w:p w:rsidR="001466A2" w:rsidRPr="001466A2" w:rsidRDefault="001466A2" w:rsidP="001466A2">
      <w:pPr>
        <w:rPr>
          <w:color w:val="000000"/>
          <w:sz w:val="24"/>
          <w:szCs w:val="24"/>
        </w:rPr>
      </w:pPr>
      <w:r w:rsidRPr="001466A2">
        <w:rPr>
          <w:color w:val="000000"/>
          <w:sz w:val="24"/>
          <w:szCs w:val="24"/>
        </w:rPr>
        <w:t>Shannon Sheridan-Geldart, PA-C, Vice-Chair</w:t>
      </w:r>
      <w:r w:rsidRPr="001466A2">
        <w:rPr>
          <w:color w:val="000000"/>
          <w:sz w:val="24"/>
          <w:szCs w:val="24"/>
        </w:rPr>
        <w:tab/>
      </w:r>
      <w:r w:rsidRPr="001466A2">
        <w:rPr>
          <w:color w:val="000000"/>
          <w:sz w:val="24"/>
          <w:szCs w:val="24"/>
        </w:rPr>
        <w:tab/>
        <w:t>Date</w:t>
      </w:r>
    </w:p>
    <w:p w:rsidR="001466A2" w:rsidRPr="001466A2" w:rsidRDefault="001466A2" w:rsidP="001466A2">
      <w:pPr>
        <w:rPr>
          <w:color w:val="000000"/>
          <w:sz w:val="24"/>
          <w:szCs w:val="24"/>
        </w:rPr>
      </w:pPr>
    </w:p>
    <w:p w:rsidR="001466A2" w:rsidRPr="001466A2" w:rsidRDefault="001466A2" w:rsidP="001466A2">
      <w:pPr>
        <w:rPr>
          <w:color w:val="000000"/>
          <w:sz w:val="24"/>
          <w:szCs w:val="24"/>
        </w:rPr>
      </w:pPr>
    </w:p>
    <w:p w:rsidR="001466A2" w:rsidRPr="001466A2" w:rsidRDefault="001466A2" w:rsidP="001466A2">
      <w:pPr>
        <w:rPr>
          <w:color w:val="000000"/>
          <w:sz w:val="24"/>
          <w:szCs w:val="24"/>
        </w:rPr>
      </w:pPr>
      <w:r w:rsidRPr="001466A2">
        <w:rPr>
          <w:color w:val="000000"/>
          <w:sz w:val="24"/>
          <w:szCs w:val="24"/>
        </w:rPr>
        <w:t>_______</w:t>
      </w:r>
      <w:r>
        <w:rPr>
          <w:color w:val="000000"/>
          <w:sz w:val="24"/>
          <w:szCs w:val="24"/>
        </w:rPr>
        <w:t>_____________________________</w:t>
      </w:r>
      <w:r>
        <w:rPr>
          <w:color w:val="000000"/>
          <w:sz w:val="24"/>
          <w:szCs w:val="24"/>
        </w:rPr>
        <w:tab/>
        <w:t>_______________________________</w:t>
      </w:r>
    </w:p>
    <w:p w:rsidR="001466A2" w:rsidRPr="001466A2" w:rsidRDefault="001466A2" w:rsidP="001466A2">
      <w:pPr>
        <w:rPr>
          <w:sz w:val="24"/>
          <w:szCs w:val="24"/>
        </w:rPr>
      </w:pPr>
      <w:r w:rsidRPr="001466A2">
        <w:rPr>
          <w:sz w:val="24"/>
          <w:szCs w:val="24"/>
        </w:rPr>
        <w:t>Paul Crehan, PA-C, Secretary</w:t>
      </w:r>
      <w:r w:rsidRPr="001466A2">
        <w:rPr>
          <w:sz w:val="24"/>
          <w:szCs w:val="24"/>
        </w:rPr>
        <w:tab/>
      </w:r>
      <w:r w:rsidRPr="001466A2">
        <w:rPr>
          <w:sz w:val="24"/>
          <w:szCs w:val="24"/>
        </w:rPr>
        <w:tab/>
      </w:r>
      <w:r w:rsidRPr="001466A2">
        <w:rPr>
          <w:sz w:val="24"/>
          <w:szCs w:val="24"/>
        </w:rPr>
        <w:tab/>
      </w:r>
      <w:r w:rsidRPr="001466A2">
        <w:rPr>
          <w:sz w:val="24"/>
          <w:szCs w:val="24"/>
        </w:rPr>
        <w:tab/>
      </w:r>
      <w:r w:rsidRPr="001466A2">
        <w:rPr>
          <w:sz w:val="24"/>
          <w:szCs w:val="24"/>
        </w:rPr>
        <w:tab/>
        <w:t>Date</w:t>
      </w:r>
    </w:p>
    <w:p w:rsidR="001466A2" w:rsidRDefault="001466A2"/>
    <w:sectPr w:rsidR="001466A2" w:rsidSect="001466A2">
      <w:footerReference w:type="default" r:id="rId6"/>
      <w:pgSz w:w="12240" w:h="15840"/>
      <w:pgMar w:top="1440" w:right="1627"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635" w:rsidRDefault="001466A2">
    <w:pPr>
      <w:pStyle w:val="Footer"/>
      <w:jc w:val="center"/>
    </w:pPr>
    <w:r>
      <w:tab/>
    </w:r>
    <w:r>
      <w:tab/>
    </w:r>
    <w:r>
      <w:tab/>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p w:rsidR="00257635" w:rsidRDefault="001466A2" w:rsidP="00DE45CF">
    <w:pPr>
      <w:pStyle w:val="Footer"/>
    </w:pPr>
    <w:r w:rsidRPr="00DE45CF">
      <w:t xml:space="preserve">Board </w:t>
    </w:r>
    <w:r w:rsidRPr="00DE45CF">
      <w:t xml:space="preserve">Meeting Agenda </w:t>
    </w:r>
    <w:r>
      <w:t>February 14</w:t>
    </w:r>
    <w:r>
      <w:t>, 2019</w:t>
    </w:r>
  </w:p>
  <w:p w:rsidR="00257635" w:rsidRPr="00DE45CF" w:rsidRDefault="001466A2" w:rsidP="00DE45CF">
    <w:pPr>
      <w:pStyle w:val="Footer"/>
    </w:pPr>
    <w:r w:rsidRPr="00DE45CF">
      <w:t xml:space="preserve">Board of </w:t>
    </w:r>
    <w:r>
      <w:t>Registration of Physician Assistants</w:t>
    </w:r>
    <w:r w:rsidRPr="00DE45CF">
      <w:t xml:space="preserve"> </w:t>
    </w:r>
  </w:p>
  <w:p w:rsidR="00257635" w:rsidRDefault="001466A2">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B6EE0"/>
    <w:multiLevelType w:val="hybridMultilevel"/>
    <w:tmpl w:val="5E16E890"/>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46351EE9"/>
    <w:multiLevelType w:val="hybridMultilevel"/>
    <w:tmpl w:val="3AE6F884"/>
    <w:lvl w:ilvl="0" w:tplc="BAD043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1B7ED7"/>
    <w:multiLevelType w:val="hybridMultilevel"/>
    <w:tmpl w:val="4CFA7594"/>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60CE0055"/>
    <w:multiLevelType w:val="hybridMultilevel"/>
    <w:tmpl w:val="945C3C46"/>
    <w:lvl w:ilvl="0" w:tplc="C362FE20">
      <w:start w:val="1"/>
      <w:numFmt w:val="upperLetter"/>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46D3E13"/>
    <w:multiLevelType w:val="hybridMultilevel"/>
    <w:tmpl w:val="4CFA7594"/>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6">
    <w:nsid w:val="7E9910FE"/>
    <w:multiLevelType w:val="multilevel"/>
    <w:tmpl w:val="99F6EA28"/>
    <w:lvl w:ilvl="0">
      <w:start w:val="1"/>
      <w:numFmt w:val="decimal"/>
      <w:lvlText w:val="%1."/>
      <w:lvlJc w:val="left"/>
      <w:pPr>
        <w:tabs>
          <w:tab w:val="num" w:pos="720"/>
        </w:tabs>
        <w:ind w:left="720" w:hanging="360"/>
      </w:pPr>
    </w:lvl>
    <w:lvl w:ilvl="1">
      <w:start w:val="1"/>
      <w:numFmt w:val="decimal"/>
      <w:lvlText w:val="%2)"/>
      <w:lvlJc w:val="left"/>
      <w:pPr>
        <w:ind w:left="1710" w:hanging="360"/>
      </w:pPr>
      <w:rPr>
        <w:rFonts w:hint="default"/>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DF0D88"/>
    <w:multiLevelType w:val="hybridMultilevel"/>
    <w:tmpl w:val="5AA279A6"/>
    <w:lvl w:ilvl="0" w:tplc="04090015">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5"/>
  </w:num>
  <w:num w:numId="2">
    <w:abstractNumId w:val="7"/>
  </w:num>
  <w:num w:numId="3">
    <w:abstractNumId w:val="3"/>
  </w:num>
  <w:num w:numId="4">
    <w:abstractNumId w:val="0"/>
  </w:num>
  <w:num w:numId="5">
    <w:abstractNumId w:val="2"/>
  </w:num>
  <w:num w:numId="6">
    <w:abstractNumId w:val="4"/>
  </w:num>
  <w:num w:numId="7">
    <w:abstractNumId w:val="6"/>
    <w:lvlOverride w:ilvl="0">
      <w:lvl w:ilvl="0">
        <w:numFmt w:val="upperLetter"/>
        <w:lvlText w:val="%1."/>
        <w:lvlJc w:val="left"/>
      </w:lvl>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6A2"/>
    <w:rsid w:val="00127742"/>
    <w:rsid w:val="001466A2"/>
    <w:rsid w:val="00A5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6A2"/>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1466A2"/>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466A2"/>
    <w:rPr>
      <w:rFonts w:ascii="Times New Roman" w:eastAsia="Times New Roman" w:hAnsi="Times New Roman" w:cs="Times New Roman"/>
      <w:sz w:val="24"/>
      <w:szCs w:val="20"/>
      <w:u w:val="single"/>
    </w:rPr>
  </w:style>
  <w:style w:type="paragraph" w:styleId="Footer">
    <w:name w:val="footer"/>
    <w:basedOn w:val="Normal"/>
    <w:link w:val="FooterChar"/>
    <w:uiPriority w:val="99"/>
    <w:rsid w:val="001466A2"/>
    <w:pPr>
      <w:tabs>
        <w:tab w:val="center" w:pos="4680"/>
        <w:tab w:val="right" w:pos="9360"/>
      </w:tabs>
    </w:pPr>
  </w:style>
  <w:style w:type="character" w:customStyle="1" w:styleId="FooterChar">
    <w:name w:val="Footer Char"/>
    <w:basedOn w:val="DefaultParagraphFont"/>
    <w:link w:val="Footer"/>
    <w:uiPriority w:val="99"/>
    <w:rsid w:val="001466A2"/>
    <w:rPr>
      <w:rFonts w:ascii="Times New Roman" w:eastAsia="Times New Roman" w:hAnsi="Times New Roman" w:cs="Times New Roman"/>
      <w:sz w:val="20"/>
      <w:szCs w:val="20"/>
    </w:rPr>
  </w:style>
  <w:style w:type="paragraph" w:styleId="ListParagraph">
    <w:name w:val="List Paragraph"/>
    <w:basedOn w:val="Normal"/>
    <w:uiPriority w:val="34"/>
    <w:qFormat/>
    <w:rsid w:val="001466A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6A2"/>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qFormat/>
    <w:rsid w:val="001466A2"/>
    <w:pPr>
      <w:keepNext/>
      <w:jc w:val="center"/>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466A2"/>
    <w:rPr>
      <w:rFonts w:ascii="Times New Roman" w:eastAsia="Times New Roman" w:hAnsi="Times New Roman" w:cs="Times New Roman"/>
      <w:sz w:val="24"/>
      <w:szCs w:val="20"/>
      <w:u w:val="single"/>
    </w:rPr>
  </w:style>
  <w:style w:type="paragraph" w:styleId="Footer">
    <w:name w:val="footer"/>
    <w:basedOn w:val="Normal"/>
    <w:link w:val="FooterChar"/>
    <w:uiPriority w:val="99"/>
    <w:rsid w:val="001466A2"/>
    <w:pPr>
      <w:tabs>
        <w:tab w:val="center" w:pos="4680"/>
        <w:tab w:val="right" w:pos="9360"/>
      </w:tabs>
    </w:pPr>
  </w:style>
  <w:style w:type="character" w:customStyle="1" w:styleId="FooterChar">
    <w:name w:val="Footer Char"/>
    <w:basedOn w:val="DefaultParagraphFont"/>
    <w:link w:val="Footer"/>
    <w:uiPriority w:val="99"/>
    <w:rsid w:val="001466A2"/>
    <w:rPr>
      <w:rFonts w:ascii="Times New Roman" w:eastAsia="Times New Roman" w:hAnsi="Times New Roman" w:cs="Times New Roman"/>
      <w:sz w:val="20"/>
      <w:szCs w:val="20"/>
    </w:rPr>
  </w:style>
  <w:style w:type="paragraph" w:styleId="ListParagraph">
    <w:name w:val="List Paragraph"/>
    <w:basedOn w:val="Normal"/>
    <w:uiPriority w:val="34"/>
    <w:qFormat/>
    <w:rsid w:val="001466A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1807</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1</cp:revision>
  <dcterms:created xsi:type="dcterms:W3CDTF">2019-11-27T14:43:00Z</dcterms:created>
  <dcterms:modified xsi:type="dcterms:W3CDTF">2019-11-27T14:56:00Z</dcterms:modified>
</cp:coreProperties>
</file>