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5A5" w:rsidRPr="00EC3BF5" w:rsidRDefault="00EE45A5" w:rsidP="00EE45A5">
      <w:pPr>
        <w:framePr w:w="6926" w:h="2033" w:hRule="exact" w:hSpace="187" w:wrap="notBeside" w:vAnchor="page" w:hAnchor="page" w:x="2884" w:y="497"/>
        <w:jc w:val="center"/>
        <w:rPr>
          <w:rFonts w:ascii="Arial" w:hAnsi="Arial" w:cs="Times New Roman"/>
          <w:sz w:val="26"/>
          <w:szCs w:val="26"/>
          <w:lang w:val="en-US"/>
        </w:rPr>
      </w:pPr>
      <w:r w:rsidRPr="00EC3BF5">
        <w:rPr>
          <w:rFonts w:ascii="Arial" w:hAnsi="Arial"/>
          <w:sz w:val="26"/>
          <w:lang w:val="en-US"/>
        </w:rPr>
        <w:t>Commonwealth nan Massachusetts</w:t>
      </w:r>
    </w:p>
    <w:p w:rsidR="00EE45A5" w:rsidRPr="00EC3BF5" w:rsidRDefault="00EE45A5" w:rsidP="00EE45A5">
      <w:pPr>
        <w:framePr w:w="6926" w:h="2033" w:hRule="exact" w:hSpace="187" w:wrap="notBeside" w:vAnchor="page" w:hAnchor="page" w:x="2884" w:y="497"/>
        <w:jc w:val="center"/>
        <w:rPr>
          <w:rFonts w:ascii="Arial" w:hAnsi="Arial" w:cs="Times New Roman"/>
          <w:sz w:val="26"/>
          <w:szCs w:val="26"/>
          <w:lang w:val="en-US"/>
        </w:rPr>
      </w:pPr>
      <w:r w:rsidRPr="00EC3BF5">
        <w:rPr>
          <w:rFonts w:ascii="Arial" w:hAnsi="Arial"/>
          <w:sz w:val="26"/>
          <w:lang w:val="en-US"/>
        </w:rPr>
        <w:t>Biwo Egzekitif pou Sante ak Sèvis Sosyal</w:t>
      </w:r>
    </w:p>
    <w:p w:rsidR="00EE45A5" w:rsidRPr="00793932" w:rsidRDefault="00EE45A5" w:rsidP="00EE45A5">
      <w:pPr>
        <w:framePr w:w="6926" w:h="2033" w:hRule="exact" w:hSpace="187" w:wrap="notBeside" w:vAnchor="page" w:hAnchor="page" w:x="2884" w:y="497"/>
        <w:jc w:val="center"/>
        <w:rPr>
          <w:rFonts w:ascii="Arial" w:hAnsi="Arial" w:cs="Times New Roman"/>
          <w:sz w:val="26"/>
          <w:szCs w:val="26"/>
        </w:rPr>
      </w:pPr>
      <w:r>
        <w:rPr>
          <w:rFonts w:ascii="Arial" w:hAnsi="Arial"/>
          <w:sz w:val="26"/>
        </w:rPr>
        <w:t>Depatman Sante Piblik</w:t>
      </w:r>
    </w:p>
    <w:p w:rsidR="00EE45A5" w:rsidRPr="00793932" w:rsidRDefault="00EE45A5" w:rsidP="00EE45A5">
      <w:pPr>
        <w:framePr w:w="6926" w:h="2033" w:hRule="exact" w:hSpace="187" w:wrap="notBeside" w:vAnchor="page" w:hAnchor="page" w:x="2884" w:y="497"/>
        <w:jc w:val="center"/>
        <w:rPr>
          <w:rFonts w:ascii="Arial" w:hAnsi="Arial" w:cs="Times New Roman"/>
          <w:sz w:val="26"/>
          <w:szCs w:val="26"/>
        </w:rPr>
      </w:pPr>
      <w:r>
        <w:rPr>
          <w:rFonts w:ascii="Arial" w:hAnsi="Arial"/>
          <w:sz w:val="26"/>
        </w:rPr>
        <w:t>Rejis pou Eta Sivil ak Estatistik</w:t>
      </w:r>
    </w:p>
    <w:p w:rsidR="00EE45A5" w:rsidRPr="00793932" w:rsidRDefault="00EE45A5" w:rsidP="00EE45A5">
      <w:pPr>
        <w:framePr w:w="6926" w:h="2033" w:hRule="exact" w:hSpace="187" w:wrap="notBeside" w:vAnchor="page" w:hAnchor="page" w:x="2884" w:y="497"/>
        <w:jc w:val="center"/>
        <w:rPr>
          <w:rFonts w:ascii="Arial" w:hAnsi="Arial" w:cs="Times New Roman"/>
          <w:sz w:val="26"/>
          <w:szCs w:val="26"/>
        </w:rPr>
      </w:pPr>
      <w:r>
        <w:rPr>
          <w:rFonts w:ascii="Arial" w:hAnsi="Arial"/>
          <w:sz w:val="26"/>
        </w:rPr>
        <w:t>150 Mt. Vernon Street, 1ye Etaj</w:t>
      </w:r>
    </w:p>
    <w:p w:rsidR="00EE45A5" w:rsidRPr="00793932" w:rsidRDefault="00EE45A5" w:rsidP="00EE45A5">
      <w:pPr>
        <w:framePr w:w="6926" w:h="2033" w:hRule="exact" w:hSpace="187" w:wrap="notBeside" w:vAnchor="page" w:hAnchor="page" w:x="2884" w:y="497"/>
        <w:jc w:val="center"/>
        <w:rPr>
          <w:rFonts w:ascii="Arial" w:hAnsi="Arial" w:cs="Times New Roman"/>
          <w:sz w:val="26"/>
          <w:szCs w:val="26"/>
        </w:rPr>
      </w:pPr>
      <w:r>
        <w:rPr>
          <w:rFonts w:ascii="Arial" w:hAnsi="Arial"/>
          <w:sz w:val="26"/>
        </w:rPr>
        <w:t>Dorchester, MA 02125</w:t>
      </w:r>
    </w:p>
    <w:p w:rsidR="00EE45A5" w:rsidRPr="00EE45A5" w:rsidRDefault="00EE45A5" w:rsidP="00EE45A5">
      <w:pPr>
        <w:framePr w:w="1927" w:hSpace="180" w:wrap="auto" w:vAnchor="text" w:hAnchor="page" w:x="940" w:y="-951"/>
        <w:rPr>
          <w:rFonts w:ascii="LinePrinter" w:hAnsi="LinePrinter" w:cs="Times New Roman"/>
        </w:rPr>
      </w:pPr>
      <w:r>
        <w:rPr>
          <w:rFonts w:ascii="LinePrinter" w:hAnsi="LinePrinter"/>
          <w:noProof/>
          <w:lang w:val="en-US"/>
        </w:rPr>
        <w:drawing>
          <wp:inline distT="0" distB="0" distL="0" distR="0">
            <wp:extent cx="962025" cy="11461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62025" cy="1146175"/>
                    </a:xfrm>
                    <a:prstGeom prst="rect">
                      <a:avLst/>
                    </a:prstGeom>
                    <a:noFill/>
                    <a:ln>
                      <a:noFill/>
                    </a:ln>
                  </pic:spPr>
                </pic:pic>
              </a:graphicData>
            </a:graphic>
          </wp:inline>
        </w:drawing>
      </w:r>
    </w:p>
    <w:p w:rsidR="00EE45A5" w:rsidRPr="00EE45A5" w:rsidRDefault="009C12F1" w:rsidP="00EE45A5">
      <w:pPr>
        <w:rPr>
          <w:rFonts w:cs="Times New Roman"/>
        </w:rPr>
      </w:pPr>
      <w:r w:rsidRPr="009C12F1">
        <w:pict>
          <v:shapetype id="_x0000_t202" coordsize="21600,21600" o:spt="202" path="m,l,21600r21600,l21600,xe">
            <v:stroke joinstyle="miter"/>
            <v:path gradientshapeok="t" o:connecttype="rect"/>
          </v:shapetype>
          <v:shape id="Text Box 3" o:spid="_x0000_s1026" type="#_x0000_t202" style="position:absolute;margin-left:363.6pt;margin-top:49.55pt;width:137.4pt;height:75.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" stroked="f">
            <v:textbox>
              <w:txbxContent>
                <w:p w:rsidR="00EE45A5" w:rsidRPr="00EC3BF5" w:rsidRDefault="00EE45A5" w:rsidP="00EE45A5">
                  <w:pPr>
                    <w:pStyle w:val="Weld"/>
                    <w:rPr>
                      <w:lang w:val="en-US"/>
                    </w:rPr>
                  </w:pPr>
                  <w:r w:rsidRPr="00EC3BF5">
                    <w:rPr>
                      <w:lang w:val="en-US"/>
                    </w:rPr>
                    <w:t>MARYLOU SUDDERS</w:t>
                  </w:r>
                </w:p>
                <w:p w:rsidR="00EE45A5" w:rsidRPr="00EC3BF5" w:rsidRDefault="00EE45A5" w:rsidP="00EE45A5">
                  <w:pPr>
                    <w:pStyle w:val="Governor"/>
                    <w:rPr>
                      <w:lang w:val="en-US"/>
                    </w:rPr>
                  </w:pPr>
                  <w:r w:rsidRPr="00EC3BF5">
                    <w:rPr>
                      <w:lang w:val="en-US"/>
                    </w:rPr>
                    <w:t>Sekretè</w:t>
                  </w:r>
                </w:p>
                <w:p w:rsidR="003E3D46" w:rsidRPr="00EC3BF5" w:rsidRDefault="00EE45A5" w:rsidP="00EE45A5">
                  <w:pPr>
                    <w:jc w:val="center"/>
                    <w:rPr>
                      <w:rFonts w:ascii="Arial Rounded MT Bold" w:hAnsi="Arial Rounded MT Bold"/>
                      <w:sz w:val="16"/>
                      <w:szCs w:val="16"/>
                      <w:lang w:val="en-US"/>
                    </w:rPr>
                  </w:pPr>
                  <w:r w:rsidRPr="00EC3BF5">
                    <w:rPr>
                      <w:rFonts w:ascii="Arial Rounded MT Bold" w:hAnsi="Arial Rounded MT Bold"/>
                      <w:sz w:val="16"/>
                      <w:lang w:val="en-US"/>
                    </w:rPr>
                    <w:t>MARGRET R. COOKE</w:t>
                  </w:r>
                </w:p>
                <w:p w:rsidR="00EE45A5" w:rsidRDefault="003E3D46" w:rsidP="00EE45A5">
                  <w:pPr>
                    <w:jc w:val="center"/>
                    <w:rPr>
                      <w:rFonts w:ascii="Arial Rounded MT Bold" w:hAnsi="Arial Rounded MT Bold"/>
                      <w:sz w:val="14"/>
                      <w:szCs w:val="14"/>
                    </w:rPr>
                  </w:pPr>
                  <w:r>
                    <w:rPr>
                      <w:rFonts w:ascii="Arial Rounded MT Bold" w:hAnsi="Arial Rounded MT Bold"/>
                      <w:sz w:val="14"/>
                    </w:rPr>
                    <w:t>Komisè  Pwovizwa</w:t>
                  </w:r>
                </w:p>
                <w:p w:rsidR="00EE45A5" w:rsidRDefault="00EE45A5" w:rsidP="00EE45A5">
                  <w:pPr>
                    <w:jc w:val="center"/>
                    <w:rPr>
                      <w:rFonts w:ascii="Arial Rounded MT Bold" w:hAnsi="Arial Rounded MT Bold"/>
                      <w:sz w:val="14"/>
                      <w:szCs w:val="14"/>
                    </w:rPr>
                  </w:pPr>
                </w:p>
                <w:p w:rsidR="00EE45A5" w:rsidRPr="004813AC" w:rsidRDefault="00EE45A5" w:rsidP="00EE45A5">
                  <w:pPr>
                    <w:jc w:val="center"/>
                    <w:rPr>
                      <w:rFonts w:ascii="Arial" w:hAnsi="Arial"/>
                      <w:b/>
                      <w:sz w:val="14"/>
                      <w:szCs w:val="14"/>
                    </w:rPr>
                  </w:pPr>
                  <w:r>
                    <w:rPr>
                      <w:rFonts w:ascii="Arial" w:hAnsi="Arial"/>
                      <w:b/>
                      <w:sz w:val="14"/>
                    </w:rPr>
                    <w:t>Telefòn:617-740-2600</w:t>
                  </w:r>
                </w:p>
                <w:p w:rsidR="00EE45A5" w:rsidRPr="004813AC" w:rsidRDefault="00EE45A5" w:rsidP="00EE45A5">
                  <w:pPr>
                    <w:jc w:val="center"/>
                    <w:rPr>
                      <w:rFonts w:ascii="Arial" w:hAnsi="Arial"/>
                      <w:b/>
                      <w:sz w:val="14"/>
                      <w:szCs w:val="14"/>
                    </w:rPr>
                  </w:pPr>
                  <w:r>
                    <w:rPr>
                      <w:rFonts w:ascii="Arial" w:hAnsi="Arial"/>
                      <w:b/>
                      <w:sz w:val="14"/>
                    </w:rPr>
                    <w:t>www.mass.gov/dph/rvrs</w:t>
                  </w:r>
                </w:p>
                <w:p w:rsidR="00EE45A5" w:rsidRPr="00FC6B42" w:rsidRDefault="00EE45A5" w:rsidP="00EE45A5">
                  <w:pPr>
                    <w:jc w:val="center"/>
                    <w:rPr>
                      <w:rFonts w:ascii="Arial Rounded MT Bold" w:hAnsi="Arial Rounded MT Bold"/>
                      <w:sz w:val="14"/>
                      <w:szCs w:val="14"/>
                    </w:rPr>
                  </w:pPr>
                </w:p>
              </w:txbxContent>
            </v:textbox>
          </v:shape>
        </w:pict>
      </w:r>
      <w:r w:rsidRPr="009C12F1">
        <w:pict>
          <v:shape id="Text Box 2" o:spid="_x0000_s1027" type="#_x0000_t202" style="position:absolute;margin-left:-57.75pt;margin-top:55.1pt;width:123.85pt;height:56.7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" stroked="f">
            <v:textbox>
              <w:txbxContent>
                <w:p w:rsidR="00EE45A5" w:rsidRDefault="00EE45A5" w:rsidP="00EE45A5">
                  <w:pPr>
                    <w:pStyle w:val="Governor"/>
                    <w:spacing w:after="0"/>
                    <w:rPr>
                      <w:sz w:val="16"/>
                    </w:rPr>
                  </w:pPr>
                  <w:r>
                    <w:rPr>
                      <w:sz w:val="16"/>
                    </w:rPr>
                    <w:t>CHARLES D. BAKER</w:t>
                  </w:r>
                </w:p>
                <w:p w:rsidR="00EE45A5" w:rsidRDefault="00EE45A5" w:rsidP="00EE45A5">
                  <w:pPr>
                    <w:pStyle w:val="Governor"/>
                  </w:pPr>
                  <w:r>
                    <w:t>Gouvènè</w:t>
                  </w:r>
                </w:p>
                <w:p w:rsidR="00EE45A5" w:rsidRDefault="00EE45A5" w:rsidP="00EE45A5">
                  <w:pPr>
                    <w:pStyle w:val="Governor"/>
                    <w:spacing w:after="0"/>
                    <w:rPr>
                      <w:sz w:val="16"/>
                    </w:rPr>
                  </w:pPr>
                  <w:r>
                    <w:rPr>
                      <w:sz w:val="16"/>
                    </w:rPr>
                    <w:t>KARYN E. POLITO</w:t>
                  </w:r>
                </w:p>
                <w:p w:rsidR="00EE45A5" w:rsidRDefault="00EE45A5" w:rsidP="00EE45A5">
                  <w:pPr>
                    <w:pStyle w:val="Governor"/>
                  </w:pPr>
                  <w:r>
                    <w:t>Lyetnan Gouvènè</w:t>
                  </w:r>
                </w:p>
              </w:txbxContent>
            </v:textbox>
          </v:shape>
        </w:pict>
      </w:r>
    </w:p>
    <w:p w:rsidR="00EE45A5" w:rsidRPr="00EE45A5" w:rsidRDefault="00EE45A5" w:rsidP="00EE45A5">
      <w:pPr>
        <w:rPr>
          <w:rFonts w:cs="Times New Roman"/>
        </w:rPr>
      </w:pPr>
    </w:p>
    <w:p w:rsidR="00EE45A5" w:rsidRPr="00EE45A5" w:rsidRDefault="00EE45A5" w:rsidP="00EE45A5">
      <w:pPr>
        <w:rPr>
          <w:rFonts w:cs="Times New Roman"/>
        </w:rPr>
      </w:pPr>
    </w:p>
    <w:p w:rsidR="00EE45A5" w:rsidRPr="00EE45A5" w:rsidRDefault="00EE45A5" w:rsidP="00EE45A5">
      <w:pPr>
        <w:rPr>
          <w:rFonts w:cs="Times New Roman"/>
          <w:sz w:val="22"/>
          <w:szCs w:val="22"/>
        </w:rPr>
      </w:pPr>
    </w:p>
    <w:p w:rsidR="00CB7867" w:rsidRDefault="00CB7867" w:rsidP="00D27704">
      <w:pPr>
        <w:rPr>
          <w:rFonts w:cs="Times New Roman"/>
          <w:sz w:val="22"/>
          <w:szCs w:val="22"/>
        </w:rPr>
      </w:pPr>
    </w:p>
    <w:p w:rsidR="00CB7867" w:rsidRPr="00793932" w:rsidRDefault="004C1492" w:rsidP="00EC3BF5">
      <w:pPr>
        <w:ind w:hanging="720"/>
        <w:jc w:val="both"/>
        <w:rPr>
          <w:rFonts w:cs="Times New Roman"/>
          <w:szCs w:val="24"/>
        </w:rPr>
      </w:pPr>
      <w:r>
        <w:t>Jiyè 2022</w:t>
      </w:r>
    </w:p>
    <w:p w:rsidR="00CB7867" w:rsidRPr="00793932" w:rsidRDefault="00CB7867" w:rsidP="00EC3BF5">
      <w:pPr>
        <w:jc w:val="both"/>
        <w:rPr>
          <w:rFonts w:cs="Times New Roman"/>
          <w:szCs w:val="24"/>
        </w:rPr>
      </w:pPr>
    </w:p>
    <w:p w:rsidR="00CB7867" w:rsidRPr="00793932" w:rsidRDefault="00CB7867" w:rsidP="00EC3BF5">
      <w:pPr>
        <w:ind w:hanging="720"/>
        <w:jc w:val="both"/>
        <w:rPr>
          <w:rFonts w:cs="Times New Roman"/>
          <w:szCs w:val="24"/>
        </w:rPr>
      </w:pPr>
      <w:r>
        <w:t>Pou moun ki konsène:</w:t>
      </w:r>
    </w:p>
    <w:p w:rsidR="00CB7867" w:rsidRPr="00793932" w:rsidRDefault="00CB7867" w:rsidP="00EC3BF5">
      <w:pPr>
        <w:ind w:left="-720" w:right="-900" w:firstLine="90"/>
        <w:jc w:val="both"/>
        <w:rPr>
          <w:rFonts w:cs="Times New Roman"/>
          <w:szCs w:val="24"/>
        </w:rPr>
      </w:pPr>
    </w:p>
    <w:p w:rsidR="00CB7867" w:rsidRPr="00793932" w:rsidRDefault="00CB7867" w:rsidP="00EC3BF5">
      <w:pPr>
        <w:tabs>
          <w:tab w:val="left" w:pos="90"/>
        </w:tabs>
        <w:ind w:left="-720" w:right="-540"/>
        <w:jc w:val="both"/>
        <w:rPr>
          <w:rFonts w:cs="Times New Roman"/>
          <w:szCs w:val="24"/>
        </w:rPr>
      </w:pPr>
      <w:r>
        <w:t>Pandemi COVID-19 la te lakòz yon gwo chagren nan mitan fanmi yo, epi nan plizyè ka, li lakòz yon kriz finansyè ki ogmante fado yo a.M ap ekri w pou enfòme w sou yon gwo èd finansyè k ap sòti nan Ajans Federal pou Jesyon Ijans (Emergency Management Agency, FEMA), ou menm ak fanmi w ka kalifye pou li.</w:t>
      </w:r>
    </w:p>
    <w:p w:rsidR="00CB7867" w:rsidRPr="00793932" w:rsidRDefault="00CB7867" w:rsidP="00EC3BF5">
      <w:pPr>
        <w:jc w:val="both"/>
        <w:rPr>
          <w:rFonts w:cs="Times New Roman"/>
          <w:szCs w:val="24"/>
        </w:rPr>
      </w:pPr>
    </w:p>
    <w:p w:rsidR="009F5D88" w:rsidRPr="00793932" w:rsidRDefault="00CB7867" w:rsidP="00EC3BF5">
      <w:pPr>
        <w:tabs>
          <w:tab w:val="left" w:pos="8460"/>
        </w:tabs>
        <w:ind w:left="-720" w:right="-720"/>
        <w:jc w:val="both"/>
        <w:rPr>
          <w:rFonts w:cs="Times New Roman"/>
          <w:szCs w:val="24"/>
        </w:rPr>
      </w:pPr>
      <w:r>
        <w:t xml:space="preserve">Nan kad Lwa pou Kredi Anplis pou Èd ak Repons pou Kowonaviris (Coronavirus Response and Relief Supplemental Appropriations Act), 2021, ak Lwa pou Plan Sovtaj Ameriken 2021, FEMA </w:t>
      </w:r>
      <w:r>
        <w:rPr>
          <w:b/>
          <w:bCs/>
        </w:rPr>
        <w:t>ap bay yon èd finansyè pou frè antèman ki gen rapò ak COVID-19, ki te angaje aprè 20 janvye 2020.</w:t>
      </w:r>
      <w:r>
        <w:t>Ou resevwa lèt sa a paske non w sou lis moun ki te bay Eta Massachusetts enfòmasyon konsènan yon sètifika lanmò ki gen rapò ak COVID-19.</w:t>
      </w:r>
    </w:p>
    <w:p w:rsidR="00CB7867" w:rsidRPr="00793932" w:rsidRDefault="00CB7867" w:rsidP="00EC3BF5">
      <w:pPr>
        <w:tabs>
          <w:tab w:val="left" w:pos="8460"/>
        </w:tabs>
        <w:ind w:left="-720" w:right="-720"/>
        <w:jc w:val="both"/>
        <w:rPr>
          <w:rFonts w:cs="Times New Roman"/>
          <w:szCs w:val="24"/>
        </w:rPr>
      </w:pPr>
      <w:r>
        <w:t>Si ou te peye frè antèman ki gen rapò ak COVID-19, ou ka kalifye pou ranbousman finansyè ki sòti nan Pwogram Asistans pou Antèman FEMA a (FEMA Funeral Assistance).Si se pa ou menm ki te peye frè pou antèman yo, tanpri bay moun ki te peye a enfòmasyon sa yo.</w:t>
      </w:r>
    </w:p>
    <w:p w:rsidR="00CB7867" w:rsidRPr="00793932" w:rsidRDefault="00CB7867" w:rsidP="00EC3BF5">
      <w:pPr>
        <w:jc w:val="both"/>
        <w:rPr>
          <w:rFonts w:cs="Times New Roman"/>
          <w:szCs w:val="24"/>
        </w:rPr>
      </w:pPr>
    </w:p>
    <w:p w:rsidR="00CB7867" w:rsidRDefault="00CB7867" w:rsidP="00EC3BF5">
      <w:pPr>
        <w:ind w:left="-720"/>
        <w:jc w:val="both"/>
        <w:rPr>
          <w:rFonts w:cs="Times New Roman"/>
          <w:szCs w:val="24"/>
        </w:rPr>
      </w:pPr>
      <w:r>
        <w:t xml:space="preserve">Plis pase 9800 fanmi nan Massachusetts deja pwofite avantaj sa a epi yo te resevwa jiska $9000 pou frè antèman pandan y ap kontakte </w:t>
      </w:r>
      <w:r>
        <w:rPr>
          <w:b/>
          <w:bCs/>
        </w:rPr>
        <w:t>Liy Dirèk pou Èd pou Antèman COVID-19 FEMA a (FEMA’s COVID-19 Funeral Assistance Helpline).</w:t>
      </w:r>
      <w:r>
        <w:t>N ap ankouraje fanmi ki poko pwofite avantaj sa a pou yo rele nan nimewo telefòn gratis anba a pou yo jwenn èd nan men reprezantan FEMA yo.</w:t>
      </w:r>
      <w:r>
        <w:rPr>
          <w:b/>
          <w:bCs/>
        </w:rPr>
        <w:t>Tout aplikasyon dwe kòmanse avèk yon apèl nan liy asistans FEMA a.Pa gen aplikasyon sou entènèt.</w:t>
      </w:r>
      <w:r>
        <w:t>Gen yon sèvis nan plizyè lang ki disponib.</w:t>
      </w:r>
    </w:p>
    <w:p w:rsidR="00793932" w:rsidRPr="00793932" w:rsidRDefault="00793932" w:rsidP="00EC3BF5">
      <w:pPr>
        <w:ind w:left="-720"/>
        <w:jc w:val="both"/>
        <w:rPr>
          <w:rFonts w:cs="Times New Roman"/>
          <w:szCs w:val="24"/>
        </w:rPr>
      </w:pPr>
    </w:p>
    <w:p w:rsidR="00793932" w:rsidRPr="00EC3BF5" w:rsidRDefault="00CB7867" w:rsidP="00EC3BF5">
      <w:pPr>
        <w:ind w:left="-720"/>
        <w:jc w:val="both"/>
        <w:rPr>
          <w:rFonts w:cs="Times New Roman"/>
          <w:b/>
          <w:bCs/>
          <w:szCs w:val="24"/>
          <w:lang w:val="en-US"/>
        </w:rPr>
      </w:pPr>
      <w:r w:rsidRPr="00EC3BF5">
        <w:rPr>
          <w:b/>
          <w:lang w:val="en-US"/>
        </w:rPr>
        <w:t>Liy Asistans pou Antèman COVID-19</w:t>
      </w:r>
    </w:p>
    <w:p w:rsidR="00793932" w:rsidRPr="00EC3BF5" w:rsidRDefault="00CB7867" w:rsidP="00EC3BF5">
      <w:pPr>
        <w:ind w:left="-720"/>
        <w:jc w:val="both"/>
        <w:rPr>
          <w:rFonts w:cs="Times New Roman"/>
          <w:szCs w:val="24"/>
          <w:lang w:val="en-US"/>
        </w:rPr>
      </w:pPr>
      <w:r w:rsidRPr="00EC3BF5">
        <w:rPr>
          <w:lang w:val="en-US"/>
        </w:rPr>
        <w:t>844-684-6333 | TTY:800-462-7585</w:t>
      </w:r>
    </w:p>
    <w:p w:rsidR="00793932" w:rsidRPr="00EC3BF5" w:rsidRDefault="00CB7867" w:rsidP="00EC3BF5">
      <w:pPr>
        <w:ind w:left="-720"/>
        <w:jc w:val="both"/>
        <w:rPr>
          <w:rFonts w:cs="Times New Roman"/>
          <w:szCs w:val="24"/>
          <w:lang w:val="en-US"/>
        </w:rPr>
      </w:pPr>
      <w:r w:rsidRPr="00EC3BF5">
        <w:rPr>
          <w:b/>
          <w:bCs/>
          <w:lang w:val="en-US"/>
        </w:rPr>
        <w:t>Lè yo fonksyone:</w:t>
      </w:r>
    </w:p>
    <w:p w:rsidR="00CB7867" w:rsidRPr="00EC3BF5" w:rsidRDefault="00EC3BF5" w:rsidP="00EC3BF5">
      <w:pPr>
        <w:ind w:left="-720"/>
        <w:jc w:val="both"/>
        <w:rPr>
          <w:rFonts w:cs="Times New Roman"/>
          <w:b/>
          <w:bCs/>
          <w:szCs w:val="24"/>
          <w:lang w:val="en-US"/>
        </w:rPr>
      </w:pPr>
      <w:r>
        <w:rPr>
          <w:lang w:val="en-US"/>
        </w:rPr>
        <w:t xml:space="preserve">Lendi jiska Vandredi </w:t>
      </w:r>
      <w:r w:rsidR="00CB7867" w:rsidRPr="00EC3BF5">
        <w:rPr>
          <w:lang w:val="en-US"/>
        </w:rPr>
        <w:t>9 a.m. jiska 9 p.m. Lè nan Ès (Eastern Time)</w:t>
      </w:r>
    </w:p>
    <w:p w:rsidR="00CB7867" w:rsidRPr="00EC3BF5" w:rsidRDefault="00CB7867" w:rsidP="00EC3BF5">
      <w:pPr>
        <w:jc w:val="both"/>
        <w:rPr>
          <w:rFonts w:cs="Times New Roman"/>
          <w:szCs w:val="24"/>
          <w:lang w:val="en-US"/>
        </w:rPr>
      </w:pPr>
    </w:p>
    <w:p w:rsidR="00CB7867" w:rsidRPr="00EC3BF5" w:rsidRDefault="00CB7867" w:rsidP="00EC3BF5">
      <w:pPr>
        <w:ind w:left="-720"/>
        <w:jc w:val="both"/>
        <w:rPr>
          <w:rFonts w:cs="Times New Roman"/>
          <w:szCs w:val="24"/>
          <w:lang w:val="en-US"/>
        </w:rPr>
      </w:pPr>
      <w:r w:rsidRPr="00EC3BF5">
        <w:rPr>
          <w:lang w:val="en-US"/>
        </w:rPr>
        <w:t xml:space="preserve">W ap jwenn enfòmasyon anplis sou èd pou antèman COVID-19, li gen ladan l kesyon yo poze souvan ki disponib nan flayè ak sou sit entènèt sa a </w:t>
      </w:r>
      <w:hyperlink r:id="rId9" w:history="1">
        <w:r w:rsidRPr="00EC3BF5">
          <w:rPr>
            <w:rStyle w:val="Hyperlink"/>
            <w:lang w:val="en-US"/>
          </w:rPr>
          <w:t>https://www.fema.gov/disaster/coronavirus/economic/funeral-assistance</w:t>
        </w:r>
      </w:hyperlink>
      <w:r w:rsidRPr="00EC3BF5">
        <w:rPr>
          <w:lang w:val="en-US"/>
        </w:rPr>
        <w:t>.</w:t>
      </w:r>
    </w:p>
    <w:p w:rsidR="00CB7867" w:rsidRPr="00EC3BF5" w:rsidRDefault="00CB7867" w:rsidP="00EC3BF5">
      <w:pPr>
        <w:jc w:val="both"/>
        <w:rPr>
          <w:rFonts w:cs="Times New Roman"/>
          <w:szCs w:val="24"/>
          <w:lang w:val="en-US"/>
        </w:rPr>
      </w:pPr>
    </w:p>
    <w:p w:rsidR="00CB7867" w:rsidRPr="00EC3BF5" w:rsidRDefault="00CB7867" w:rsidP="00EC3BF5">
      <w:pPr>
        <w:ind w:left="-720"/>
        <w:jc w:val="both"/>
        <w:rPr>
          <w:rFonts w:cs="Times New Roman"/>
          <w:szCs w:val="24"/>
          <w:lang w:val="en-US"/>
        </w:rPr>
      </w:pPr>
      <w:r w:rsidRPr="00EC3BF5">
        <w:rPr>
          <w:lang w:val="en-US"/>
        </w:rPr>
        <w:t xml:space="preserve">Ou kapab jwenn enfòmasyon konsènan kòmand yon kopi, oswa pou korije yon sètifika lanmò nan Rejis nan Rejis pou Eta Sivil ak Estatistik Massachusetts (Massachusetts Registry of Vital Records and Statistics) nan </w:t>
      </w:r>
      <w:bookmarkStart w:id="0" w:name="_Hlk85968881"/>
      <w:r w:rsidR="009C12F1" w:rsidRPr="009C12F1">
        <w:fldChar w:fldCharType="begin"/>
      </w:r>
      <w:r w:rsidR="005B5468" w:rsidRPr="00EC3BF5">
        <w:rPr>
          <w:szCs w:val="24"/>
          <w:lang w:val="en-US"/>
        </w:rPr>
        <w:instrText xml:space="preserve"> HYPERLINK "http://www.mass.gov/dph/rvrs" </w:instrText>
      </w:r>
      <w:r w:rsidR="009C12F1" w:rsidRPr="009C12F1">
        <w:fldChar w:fldCharType="separate"/>
      </w:r>
      <w:r w:rsidRPr="00EC3BF5">
        <w:rPr>
          <w:rStyle w:val="Hyperlink"/>
          <w:lang w:val="en-US"/>
        </w:rPr>
        <w:t>www.mass.gov/dph/rvrs</w:t>
      </w:r>
      <w:r w:rsidR="009C12F1" w:rsidRPr="00793932">
        <w:rPr>
          <w:rStyle w:val="Hyperlink"/>
          <w:rFonts w:cs="Times New Roman"/>
          <w:szCs w:val="24"/>
          <w:u w:val="none"/>
        </w:rPr>
        <w:fldChar w:fldCharType="end"/>
      </w:r>
      <w:bookmarkEnd w:id="0"/>
      <w:r w:rsidRPr="00EC3BF5">
        <w:rPr>
          <w:lang w:val="en-US"/>
        </w:rPr>
        <w:t>oswa rele nan (617) 740-2600.</w:t>
      </w:r>
    </w:p>
    <w:p w:rsidR="00CB7867" w:rsidRPr="00EC3BF5" w:rsidRDefault="00CB7867" w:rsidP="00EC3BF5">
      <w:pPr>
        <w:jc w:val="both"/>
        <w:rPr>
          <w:rFonts w:cs="Times New Roman"/>
          <w:szCs w:val="24"/>
          <w:lang w:val="en-US"/>
        </w:rPr>
      </w:pPr>
    </w:p>
    <w:p w:rsidR="00EC3BF5" w:rsidRDefault="00CB7867" w:rsidP="00EC3BF5">
      <w:pPr>
        <w:ind w:hanging="720"/>
        <w:jc w:val="both"/>
        <w:rPr>
          <w:rFonts w:cs="Times New Roman"/>
          <w:szCs w:val="24"/>
        </w:rPr>
      </w:pPr>
      <w:r>
        <w:t>Sensèman,</w:t>
      </w:r>
    </w:p>
    <w:p w:rsidR="00CB7867" w:rsidRPr="00793932" w:rsidRDefault="00CB7867" w:rsidP="00EC3BF5">
      <w:pPr>
        <w:ind w:hanging="720"/>
        <w:jc w:val="both"/>
        <w:rPr>
          <w:rFonts w:cs="Times New Roman"/>
          <w:szCs w:val="24"/>
        </w:rPr>
      </w:pPr>
      <w:r>
        <w:lastRenderedPageBreak/>
        <w:t>Karin A. Barrett</w:t>
      </w:r>
    </w:p>
    <w:p w:rsidR="00CB7867" w:rsidRPr="00793932" w:rsidRDefault="00CB7867" w:rsidP="00EC3BF5">
      <w:pPr>
        <w:ind w:hanging="720"/>
        <w:jc w:val="both"/>
        <w:rPr>
          <w:rFonts w:cs="Times New Roman"/>
          <w:szCs w:val="24"/>
        </w:rPr>
      </w:pPr>
      <w:r>
        <w:t>Rejis pou Eta Sivil ak Estatistik</w:t>
      </w:r>
    </w:p>
    <w:sectPr w:rsidR="00CB7867" w:rsidRPr="00793932" w:rsidSect="009F5D88">
      <w:pgSz w:w="12240" w:h="15840"/>
      <w:pgMar w:top="1440" w:right="117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C1D" w:rsidRDefault="00941C1D" w:rsidP="008E5AB8">
      <w:r>
        <w:separator/>
      </w:r>
    </w:p>
  </w:endnote>
  <w:endnote w:type="continuationSeparator" w:id="1">
    <w:p w:rsidR="00941C1D" w:rsidRDefault="00941C1D" w:rsidP="008E5A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C1D" w:rsidRDefault="00941C1D" w:rsidP="008E5AB8">
      <w:r>
        <w:separator/>
      </w:r>
    </w:p>
  </w:footnote>
  <w:footnote w:type="continuationSeparator" w:id="1">
    <w:p w:rsidR="00941C1D" w:rsidRDefault="00941C1D" w:rsidP="008E5A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C12E1"/>
    <w:multiLevelType w:val="hybridMultilevel"/>
    <w:tmpl w:val="29EA78B0"/>
    <w:lvl w:ilvl="0" w:tplc="9432B65A">
      <w:start w:val="1"/>
      <w:numFmt w:val="lowerLetter"/>
      <w:lvlText w:val="%1."/>
      <w:lvlJc w:val="left"/>
      <w:pPr>
        <w:ind w:left="1650" w:hanging="9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1D1BBB"/>
    <w:multiLevelType w:val="multilevel"/>
    <w:tmpl w:val="0EAE79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8BC3396"/>
    <w:multiLevelType w:val="hybridMultilevel"/>
    <w:tmpl w:val="5E4CF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A482255"/>
    <w:multiLevelType w:val="hybridMultilevel"/>
    <w:tmpl w:val="AEC68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065DB6"/>
    <w:multiLevelType w:val="hybridMultilevel"/>
    <w:tmpl w:val="D2988D92"/>
    <w:lvl w:ilvl="0" w:tplc="9432B65A">
      <w:start w:val="1"/>
      <w:numFmt w:val="lowerLetter"/>
      <w:lvlText w:val="%1."/>
      <w:lvlJc w:val="left"/>
      <w:pPr>
        <w:ind w:left="2370" w:hanging="93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9784CF6"/>
    <w:multiLevelType w:val="hybridMultilevel"/>
    <w:tmpl w:val="931AC814"/>
    <w:lvl w:ilvl="0" w:tplc="9432B65A">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B365F83"/>
    <w:multiLevelType w:val="hybridMultilevel"/>
    <w:tmpl w:val="D51AE2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8AC5D74"/>
    <w:multiLevelType w:val="multilevel"/>
    <w:tmpl w:val="0804D4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664228A"/>
    <w:multiLevelType w:val="hybridMultilevel"/>
    <w:tmpl w:val="702EEC9C"/>
    <w:lvl w:ilvl="0" w:tplc="0409000F">
      <w:start w:val="1"/>
      <w:numFmt w:val="decimal"/>
      <w:lvlText w:val="%1."/>
      <w:lvlJc w:val="left"/>
      <w:pPr>
        <w:ind w:left="1650" w:hanging="9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8"/>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A3008E"/>
    <w:rsid w:val="00010934"/>
    <w:rsid w:val="000116BB"/>
    <w:rsid w:val="0001248E"/>
    <w:rsid w:val="00020D87"/>
    <w:rsid w:val="0007049C"/>
    <w:rsid w:val="00080F9D"/>
    <w:rsid w:val="000C0406"/>
    <w:rsid w:val="000C7B95"/>
    <w:rsid w:val="000D0433"/>
    <w:rsid w:val="000E3041"/>
    <w:rsid w:val="000E41CD"/>
    <w:rsid w:val="00112992"/>
    <w:rsid w:val="00124D71"/>
    <w:rsid w:val="001461E4"/>
    <w:rsid w:val="0017580A"/>
    <w:rsid w:val="00194E97"/>
    <w:rsid w:val="001A0E51"/>
    <w:rsid w:val="00201421"/>
    <w:rsid w:val="00204C3C"/>
    <w:rsid w:val="00303901"/>
    <w:rsid w:val="0032307C"/>
    <w:rsid w:val="00344DEA"/>
    <w:rsid w:val="003B11E7"/>
    <w:rsid w:val="003B2101"/>
    <w:rsid w:val="003B48FB"/>
    <w:rsid w:val="003D36BD"/>
    <w:rsid w:val="003E3D46"/>
    <w:rsid w:val="003F2E86"/>
    <w:rsid w:val="003F4181"/>
    <w:rsid w:val="0043127F"/>
    <w:rsid w:val="00444821"/>
    <w:rsid w:val="00446EBC"/>
    <w:rsid w:val="00457577"/>
    <w:rsid w:val="00480752"/>
    <w:rsid w:val="00486312"/>
    <w:rsid w:val="004C1492"/>
    <w:rsid w:val="00507EEA"/>
    <w:rsid w:val="00542255"/>
    <w:rsid w:val="005426D6"/>
    <w:rsid w:val="005B5468"/>
    <w:rsid w:val="005B60B1"/>
    <w:rsid w:val="005F684A"/>
    <w:rsid w:val="00620909"/>
    <w:rsid w:val="0066590C"/>
    <w:rsid w:val="00675EA0"/>
    <w:rsid w:val="006B6CB6"/>
    <w:rsid w:val="006C0862"/>
    <w:rsid w:val="006E4A47"/>
    <w:rsid w:val="007443CD"/>
    <w:rsid w:val="007560F5"/>
    <w:rsid w:val="007569D1"/>
    <w:rsid w:val="00765884"/>
    <w:rsid w:val="00793932"/>
    <w:rsid w:val="00795937"/>
    <w:rsid w:val="007C4FD8"/>
    <w:rsid w:val="00876440"/>
    <w:rsid w:val="00876593"/>
    <w:rsid w:val="00880ED3"/>
    <w:rsid w:val="008E4C8C"/>
    <w:rsid w:val="008E5AB8"/>
    <w:rsid w:val="008F1ED3"/>
    <w:rsid w:val="008F3A08"/>
    <w:rsid w:val="00941C1D"/>
    <w:rsid w:val="00962EBF"/>
    <w:rsid w:val="00977306"/>
    <w:rsid w:val="009C12F1"/>
    <w:rsid w:val="009C7E33"/>
    <w:rsid w:val="009D5FB5"/>
    <w:rsid w:val="009E49AB"/>
    <w:rsid w:val="009F5D88"/>
    <w:rsid w:val="00A3008E"/>
    <w:rsid w:val="00A51C68"/>
    <w:rsid w:val="00A57679"/>
    <w:rsid w:val="00A6603C"/>
    <w:rsid w:val="00A72B11"/>
    <w:rsid w:val="00A96BA5"/>
    <w:rsid w:val="00AD318F"/>
    <w:rsid w:val="00AD34D3"/>
    <w:rsid w:val="00AE46D0"/>
    <w:rsid w:val="00B014ED"/>
    <w:rsid w:val="00B034FA"/>
    <w:rsid w:val="00B536D0"/>
    <w:rsid w:val="00B66FDE"/>
    <w:rsid w:val="00B73350"/>
    <w:rsid w:val="00B945CD"/>
    <w:rsid w:val="00BC57D8"/>
    <w:rsid w:val="00C34B83"/>
    <w:rsid w:val="00CA57C5"/>
    <w:rsid w:val="00CB7867"/>
    <w:rsid w:val="00CD1F4A"/>
    <w:rsid w:val="00D27704"/>
    <w:rsid w:val="00D350AA"/>
    <w:rsid w:val="00D85E66"/>
    <w:rsid w:val="00D952B8"/>
    <w:rsid w:val="00DD5199"/>
    <w:rsid w:val="00E3409C"/>
    <w:rsid w:val="00E43000"/>
    <w:rsid w:val="00E4341C"/>
    <w:rsid w:val="00E83C4B"/>
    <w:rsid w:val="00E91CC7"/>
    <w:rsid w:val="00EC3BF5"/>
    <w:rsid w:val="00EC69EC"/>
    <w:rsid w:val="00ED68D3"/>
    <w:rsid w:val="00EE45A5"/>
    <w:rsid w:val="00F337FB"/>
    <w:rsid w:val="00F77D4B"/>
    <w:rsid w:val="00FC0A70"/>
    <w:rsid w:val="00FD56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HT"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08E"/>
    <w:rPr>
      <w:rFonts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008E"/>
    <w:rPr>
      <w:color w:val="0000FF"/>
      <w:u w:val="single"/>
    </w:rPr>
  </w:style>
  <w:style w:type="paragraph" w:styleId="Header">
    <w:name w:val="header"/>
    <w:basedOn w:val="Normal"/>
    <w:link w:val="HeaderChar"/>
    <w:rsid w:val="008E5AB8"/>
    <w:pPr>
      <w:tabs>
        <w:tab w:val="center" w:pos="4680"/>
        <w:tab w:val="right" w:pos="9360"/>
      </w:tabs>
    </w:pPr>
  </w:style>
  <w:style w:type="character" w:customStyle="1" w:styleId="HeaderChar">
    <w:name w:val="Header Char"/>
    <w:basedOn w:val="DefaultParagraphFont"/>
    <w:link w:val="Header"/>
    <w:rsid w:val="008E5AB8"/>
    <w:rPr>
      <w:rFonts w:cs="Arial"/>
      <w:sz w:val="24"/>
    </w:rPr>
  </w:style>
  <w:style w:type="paragraph" w:styleId="Footer">
    <w:name w:val="footer"/>
    <w:basedOn w:val="Normal"/>
    <w:link w:val="FooterChar"/>
    <w:rsid w:val="008E5AB8"/>
    <w:pPr>
      <w:tabs>
        <w:tab w:val="center" w:pos="4680"/>
        <w:tab w:val="right" w:pos="9360"/>
      </w:tabs>
    </w:pPr>
  </w:style>
  <w:style w:type="character" w:customStyle="1" w:styleId="FooterChar">
    <w:name w:val="Footer Char"/>
    <w:basedOn w:val="DefaultParagraphFont"/>
    <w:link w:val="Footer"/>
    <w:rsid w:val="008E5AB8"/>
    <w:rPr>
      <w:rFonts w:cs="Arial"/>
      <w:sz w:val="24"/>
    </w:rPr>
  </w:style>
  <w:style w:type="paragraph" w:styleId="ListParagraph">
    <w:name w:val="List Paragraph"/>
    <w:basedOn w:val="Normal"/>
    <w:uiPriority w:val="34"/>
    <w:qFormat/>
    <w:rsid w:val="003B11E7"/>
    <w:pPr>
      <w:ind w:left="720"/>
      <w:contextualSpacing/>
    </w:pPr>
  </w:style>
  <w:style w:type="paragraph" w:customStyle="1" w:styleId="Weld">
    <w:name w:val="Weld"/>
    <w:basedOn w:val="Normal"/>
    <w:rsid w:val="00EE45A5"/>
    <w:pPr>
      <w:framePr w:hSpace="187" w:wrap="notBeside" w:vAnchor="text" w:hAnchor="page" w:x="546" w:y="141"/>
      <w:jc w:val="center"/>
    </w:pPr>
    <w:rPr>
      <w:rFonts w:ascii="Arial Rounded MT Bold" w:hAnsi="Arial Rounded MT Bold" w:cs="Times New Roman"/>
      <w:sz w:val="16"/>
    </w:rPr>
  </w:style>
  <w:style w:type="paragraph" w:customStyle="1" w:styleId="Governor">
    <w:name w:val="Governor"/>
    <w:basedOn w:val="Normal"/>
    <w:rsid w:val="00EE45A5"/>
    <w:pPr>
      <w:framePr w:hSpace="187" w:wrap="notBeside" w:vAnchor="text" w:hAnchor="page" w:x="546" w:y="141"/>
      <w:spacing w:after="120"/>
      <w:jc w:val="center"/>
    </w:pPr>
    <w:rPr>
      <w:rFonts w:ascii="Arial Rounded MT Bold" w:hAnsi="Arial Rounded MT Bold" w:cs="Times New Roman"/>
      <w:sz w:val="14"/>
    </w:rPr>
  </w:style>
  <w:style w:type="paragraph" w:styleId="BalloonText">
    <w:name w:val="Balloon Text"/>
    <w:basedOn w:val="Normal"/>
    <w:link w:val="BalloonTextChar"/>
    <w:rsid w:val="00EE45A5"/>
    <w:rPr>
      <w:rFonts w:ascii="Tahoma" w:hAnsi="Tahoma" w:cs="Tahoma"/>
      <w:sz w:val="16"/>
      <w:szCs w:val="16"/>
    </w:rPr>
  </w:style>
  <w:style w:type="character" w:customStyle="1" w:styleId="BalloonTextChar">
    <w:name w:val="Balloon Text Char"/>
    <w:basedOn w:val="DefaultParagraphFont"/>
    <w:link w:val="BalloonText"/>
    <w:rsid w:val="00EE45A5"/>
    <w:rPr>
      <w:rFonts w:ascii="Tahoma" w:hAnsi="Tahoma" w:cs="Tahoma"/>
      <w:sz w:val="16"/>
      <w:szCs w:val="16"/>
    </w:rPr>
  </w:style>
  <w:style w:type="character" w:styleId="FollowedHyperlink">
    <w:name w:val="FollowedHyperlink"/>
    <w:basedOn w:val="DefaultParagraphFont"/>
    <w:rsid w:val="00D27704"/>
    <w:rPr>
      <w:color w:val="800080" w:themeColor="followedHyperlink"/>
      <w:u w:val="single"/>
    </w:rPr>
  </w:style>
  <w:style w:type="character" w:customStyle="1" w:styleId="UnresolvedMention">
    <w:name w:val="Unresolved Mention"/>
    <w:basedOn w:val="DefaultParagraphFont"/>
    <w:uiPriority w:val="99"/>
    <w:semiHidden/>
    <w:unhideWhenUsed/>
    <w:rsid w:val="00CB7867"/>
    <w:rPr>
      <w:color w:val="605E5C"/>
      <w:shd w:val="clear" w:color="auto" w:fill="E1DFDD"/>
    </w:rPr>
  </w:style>
  <w:style w:type="paragraph" w:styleId="Revision">
    <w:name w:val="Revision"/>
    <w:hidden/>
    <w:uiPriority w:val="99"/>
    <w:semiHidden/>
    <w:rsid w:val="00B034FA"/>
    <w:rPr>
      <w:rFonts w:cs="Arial"/>
      <w:sz w:val="24"/>
    </w:rPr>
  </w:style>
</w:styles>
</file>

<file path=word/webSettings.xml><?xml version="1.0" encoding="utf-8"?>
<w:webSettings xmlns:r="http://schemas.openxmlformats.org/officeDocument/2006/relationships" xmlns:w="http://schemas.openxmlformats.org/wordprocessingml/2006/main">
  <w:divs>
    <w:div w:id="17661207">
      <w:bodyDiv w:val="1"/>
      <w:marLeft w:val="0"/>
      <w:marRight w:val="0"/>
      <w:marTop w:val="0"/>
      <w:marBottom w:val="0"/>
      <w:divBdr>
        <w:top w:val="none" w:sz="0" w:space="0" w:color="auto"/>
        <w:left w:val="none" w:sz="0" w:space="0" w:color="auto"/>
        <w:bottom w:val="none" w:sz="0" w:space="0" w:color="auto"/>
        <w:right w:val="none" w:sz="0" w:space="0" w:color="auto"/>
      </w:divBdr>
    </w:div>
    <w:div w:id="118768707">
      <w:bodyDiv w:val="1"/>
      <w:marLeft w:val="0"/>
      <w:marRight w:val="0"/>
      <w:marTop w:val="0"/>
      <w:marBottom w:val="0"/>
      <w:divBdr>
        <w:top w:val="none" w:sz="0" w:space="0" w:color="auto"/>
        <w:left w:val="none" w:sz="0" w:space="0" w:color="auto"/>
        <w:bottom w:val="none" w:sz="0" w:space="0" w:color="auto"/>
        <w:right w:val="none" w:sz="0" w:space="0" w:color="auto"/>
      </w:divBdr>
    </w:div>
    <w:div w:id="345979984">
      <w:bodyDiv w:val="1"/>
      <w:marLeft w:val="0"/>
      <w:marRight w:val="0"/>
      <w:marTop w:val="0"/>
      <w:marBottom w:val="0"/>
      <w:divBdr>
        <w:top w:val="none" w:sz="0" w:space="0" w:color="auto"/>
        <w:left w:val="none" w:sz="0" w:space="0" w:color="auto"/>
        <w:bottom w:val="none" w:sz="0" w:space="0" w:color="auto"/>
        <w:right w:val="none" w:sz="0" w:space="0" w:color="auto"/>
      </w:divBdr>
    </w:div>
    <w:div w:id="727144614">
      <w:bodyDiv w:val="1"/>
      <w:marLeft w:val="0"/>
      <w:marRight w:val="0"/>
      <w:marTop w:val="0"/>
      <w:marBottom w:val="0"/>
      <w:divBdr>
        <w:top w:val="none" w:sz="0" w:space="0" w:color="auto"/>
        <w:left w:val="none" w:sz="0" w:space="0" w:color="auto"/>
        <w:bottom w:val="none" w:sz="0" w:space="0" w:color="auto"/>
        <w:right w:val="none" w:sz="0" w:space="0" w:color="auto"/>
      </w:divBdr>
    </w:div>
    <w:div w:id="948731618">
      <w:bodyDiv w:val="1"/>
      <w:marLeft w:val="0"/>
      <w:marRight w:val="0"/>
      <w:marTop w:val="0"/>
      <w:marBottom w:val="0"/>
      <w:divBdr>
        <w:top w:val="none" w:sz="0" w:space="0" w:color="auto"/>
        <w:left w:val="none" w:sz="0" w:space="0" w:color="auto"/>
        <w:bottom w:val="none" w:sz="0" w:space="0" w:color="auto"/>
        <w:right w:val="none" w:sz="0" w:space="0" w:color="auto"/>
      </w:divBdr>
    </w:div>
    <w:div w:id="1178815983">
      <w:bodyDiv w:val="1"/>
      <w:marLeft w:val="0"/>
      <w:marRight w:val="0"/>
      <w:marTop w:val="0"/>
      <w:marBottom w:val="0"/>
      <w:divBdr>
        <w:top w:val="none" w:sz="0" w:space="0" w:color="auto"/>
        <w:left w:val="none" w:sz="0" w:space="0" w:color="auto"/>
        <w:bottom w:val="none" w:sz="0" w:space="0" w:color="auto"/>
        <w:right w:val="none" w:sz="0" w:space="0" w:color="auto"/>
      </w:divBdr>
    </w:div>
    <w:div w:id="1261834364">
      <w:bodyDiv w:val="1"/>
      <w:marLeft w:val="0"/>
      <w:marRight w:val="0"/>
      <w:marTop w:val="0"/>
      <w:marBottom w:val="0"/>
      <w:divBdr>
        <w:top w:val="none" w:sz="0" w:space="0" w:color="auto"/>
        <w:left w:val="none" w:sz="0" w:space="0" w:color="auto"/>
        <w:bottom w:val="none" w:sz="0" w:space="0" w:color="auto"/>
        <w:right w:val="none" w:sz="0" w:space="0" w:color="auto"/>
      </w:divBdr>
    </w:div>
    <w:div w:id="1994487626">
      <w:bodyDiv w:val="1"/>
      <w:marLeft w:val="0"/>
      <w:marRight w:val="0"/>
      <w:marTop w:val="0"/>
      <w:marBottom w:val="0"/>
      <w:divBdr>
        <w:top w:val="none" w:sz="0" w:space="0" w:color="auto"/>
        <w:left w:val="none" w:sz="0" w:space="0" w:color="auto"/>
        <w:bottom w:val="none" w:sz="0" w:space="0" w:color="auto"/>
        <w:right w:val="none" w:sz="0" w:space="0" w:color="auto"/>
      </w:divBdr>
    </w:div>
    <w:div w:id="212850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ema.gov/disaster/coronavirus/economic/funeral-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CCB5C-D83F-4960-83C8-6E0C224C2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ScurriaMorgan, Elizabeth (DPH)</dc:creator>
  <cp:lastModifiedBy>Merlindia</cp:lastModifiedBy>
  <cp:revision>4</cp:revision>
  <dcterms:created xsi:type="dcterms:W3CDTF">2022-06-22T12:38:00Z</dcterms:created>
  <dcterms:modified xsi:type="dcterms:W3CDTF">2022-06-23T20:38:00Z</dcterms:modified>
</cp:coreProperties>
</file>