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5F" w:rsidRDefault="00BA2DD6" w:rsidP="001D0E0A">
      <w:pPr>
        <w:widowControl w:val="0"/>
        <w:tabs>
          <w:tab w:val="left" w:pos="360"/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F4439"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>COMMONWEALTH OF MASSACHUSETTS</w:t>
      </w:r>
    </w:p>
    <w:p w:rsidR="006B4735" w:rsidRDefault="006B4735" w:rsidP="001D0E0A">
      <w:pPr>
        <w:widowControl w:val="0"/>
        <w:tabs>
          <w:tab w:val="left" w:pos="360"/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F4439" w:rsidRPr="00AF4439" w:rsidRDefault="00AF4439" w:rsidP="00AF4A3F">
      <w:pPr>
        <w:widowControl w:val="0"/>
        <w:tabs>
          <w:tab w:val="left" w:pos="90"/>
          <w:tab w:val="left" w:pos="198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>Suffolk, ss.</w:t>
      </w: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EC626C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>Division of Administrative Law Appeals</w:t>
      </w:r>
    </w:p>
    <w:p w:rsidR="00AF4439" w:rsidRPr="00AF4439" w:rsidRDefault="00AF4439" w:rsidP="00AF443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>One Congress Street, 11th Floor</w:t>
      </w:r>
    </w:p>
    <w:p w:rsidR="00AF4439" w:rsidRPr="00AF4439" w:rsidRDefault="00AF4439" w:rsidP="00AF443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>Boston, MA 02114</w:t>
      </w:r>
    </w:p>
    <w:p w:rsidR="00AF4439" w:rsidRPr="00AF4439" w:rsidRDefault="00AF4439" w:rsidP="00AF443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>(617) 626-7200</w:t>
      </w:r>
    </w:p>
    <w:p w:rsidR="00AF4439" w:rsidRPr="00AF4439" w:rsidRDefault="00AF4439" w:rsidP="00AF443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>Fax: (617) 626-7220</w:t>
      </w:r>
    </w:p>
    <w:p w:rsidR="007B0AC9" w:rsidRDefault="007B0AC9" w:rsidP="00AF4439">
      <w:pPr>
        <w:widowControl w:val="0"/>
        <w:tabs>
          <w:tab w:val="left" w:pos="90"/>
          <w:tab w:val="left" w:pos="36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ab/>
      </w:r>
      <w:r w:rsidR="00095D77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ab/>
      </w:r>
      <w:r w:rsidR="00095D77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ab/>
      </w:r>
      <w:hyperlink r:id="rId9" w:history="1">
        <w:r w:rsidRPr="00FF0033">
          <w:rPr>
            <w:rStyle w:val="Hyperlink"/>
            <w:rFonts w:ascii="Times New Roman" w:hAnsi="Times New Roman" w:cs="Times New Roman"/>
            <w:b/>
            <w:sz w:val="24"/>
            <w:szCs w:val="24"/>
            <w:lang w:val="en"/>
          </w:rPr>
          <w:t>www.mass.gov/dala</w:t>
        </w:r>
      </w:hyperlink>
    </w:p>
    <w:p w:rsidR="00AF4439" w:rsidRPr="00AF4439" w:rsidRDefault="008B3823" w:rsidP="00AF4439">
      <w:pPr>
        <w:widowControl w:val="0"/>
        <w:tabs>
          <w:tab w:val="left" w:pos="90"/>
          <w:tab w:val="left" w:pos="36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095D77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ROBIN FERNANDES</w:t>
      </w:r>
      <w:r w:rsidR="009E6115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,</w:t>
      </w:r>
      <w:r w:rsidR="00095D7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95D7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Docket No</w:t>
      </w:r>
      <w:r w:rsidR="00AF2EF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</w:t>
      </w:r>
      <w:r w:rsidR="00095D77">
        <w:rPr>
          <w:rFonts w:ascii="Times New Roman" w:hAnsi="Times New Roman" w:cs="Times New Roman"/>
          <w:color w:val="000000"/>
          <w:sz w:val="24"/>
          <w:szCs w:val="24"/>
          <w:lang w:val="en"/>
        </w:rPr>
        <w:t>CR-17-942</w:t>
      </w:r>
    </w:p>
    <w:p w:rsidR="001D0E0A" w:rsidRDefault="00095D77" w:rsidP="00775F5C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>Petitioner</w:t>
      </w:r>
    </w:p>
    <w:p w:rsidR="00AF4439" w:rsidRPr="00AF4439" w:rsidRDefault="00AF4439" w:rsidP="000A15A0">
      <w:pPr>
        <w:widowControl w:val="0"/>
        <w:tabs>
          <w:tab w:val="left" w:pos="36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:rsidR="00AF4439" w:rsidRPr="001D0E0A" w:rsidRDefault="00AF4439" w:rsidP="00AF443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 xml:space="preserve">v. </w:t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  <w:r w:rsidRPr="001D0E0A">
        <w:rPr>
          <w:rFonts w:ascii="Times New Roman" w:hAnsi="Times New Roman" w:cs="Times New Roman"/>
          <w:i/>
          <w:sz w:val="24"/>
          <w:szCs w:val="24"/>
        </w:rPr>
        <w:tab/>
      </w:r>
    </w:p>
    <w:p w:rsidR="00AF4439" w:rsidRPr="00AF4439" w:rsidRDefault="00AF4439" w:rsidP="00AF44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F4439" w:rsidRPr="00AF4439" w:rsidRDefault="00095D77" w:rsidP="00AF443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BOARD OF RETIREMENT</w:t>
      </w:r>
      <w:r w:rsidR="00AF4439">
        <w:rPr>
          <w:rFonts w:ascii="Times New Roman" w:hAnsi="Times New Roman" w:cs="Times New Roman"/>
          <w:b/>
          <w:sz w:val="24"/>
          <w:szCs w:val="24"/>
        </w:rPr>
        <w:t>,</w:t>
      </w:r>
      <w:r w:rsidR="00AF4439" w:rsidRPr="00AF44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F4439" w:rsidRPr="00AF4439" w:rsidRDefault="00AF4439" w:rsidP="00AF44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4439">
        <w:rPr>
          <w:rFonts w:ascii="Times New Roman" w:hAnsi="Times New Roman" w:cs="Times New Roman"/>
          <w:sz w:val="24"/>
          <w:szCs w:val="24"/>
        </w:rPr>
        <w:t>Respondent</w:t>
      </w:r>
    </w:p>
    <w:p w:rsidR="004A15A8" w:rsidRDefault="004A15A8" w:rsidP="00A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39" w:rsidRPr="00AF4439" w:rsidRDefault="004A15A8" w:rsidP="00AF44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0A15A0">
        <w:rPr>
          <w:rFonts w:ascii="Times New Roman" w:hAnsi="Times New Roman" w:cs="Times New Roman"/>
          <w:b/>
          <w:sz w:val="24"/>
          <w:szCs w:val="24"/>
        </w:rPr>
        <w:t>Representative</w:t>
      </w:r>
      <w:r w:rsidR="00AF4439" w:rsidRPr="000A15A0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for</w:t>
      </w:r>
      <w:r w:rsidR="00AF4439" w:rsidRPr="00AF4439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Petitioner</w:t>
      </w:r>
      <w:r w:rsidR="00AF4439"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>:</w:t>
      </w:r>
      <w:r w:rsidR="00AF4439"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AF4439"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:rsidR="00AF4439" w:rsidRPr="00AF4439" w:rsidRDefault="00AF4439" w:rsidP="00AF4439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2326DC" w:rsidRPr="00095D77" w:rsidRDefault="00095D77" w:rsidP="00775F5C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</w:pPr>
      <w:r w:rsidRPr="00095D77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Pro se</w:t>
      </w:r>
    </w:p>
    <w:p w:rsidR="00095D77" w:rsidRDefault="00095D77" w:rsidP="00775F5C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66 East Water Street</w:t>
      </w:r>
    </w:p>
    <w:p w:rsidR="00095D77" w:rsidRPr="00AF4439" w:rsidRDefault="00095D77" w:rsidP="00775F5C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Taunton, MA 02780</w:t>
      </w:r>
    </w:p>
    <w:p w:rsidR="00AF4439" w:rsidRPr="00AF4439" w:rsidRDefault="00AF4439" w:rsidP="00AF4439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F4439" w:rsidRPr="00AF4439" w:rsidRDefault="00F83A1F" w:rsidP="00AF44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Attorney</w:t>
      </w:r>
      <w:r w:rsidR="00AF4439" w:rsidRPr="00AF4439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for Respondent</w:t>
      </w:r>
      <w:r w:rsidR="00AF4439"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>:</w:t>
      </w:r>
      <w:r w:rsidR="00AF4439"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AF4439"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:rsidR="00AF4439" w:rsidRPr="00AF4439" w:rsidRDefault="00AF4439" w:rsidP="00AF44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:rsidR="00AF4439" w:rsidRDefault="00AF4439" w:rsidP="00095D77">
      <w:pPr>
        <w:tabs>
          <w:tab w:val="left" w:pos="360"/>
          <w:tab w:val="left" w:pos="6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095D77">
        <w:rPr>
          <w:rFonts w:ascii="Times New Roman" w:hAnsi="Times New Roman" w:cs="Times New Roman"/>
          <w:color w:val="000000"/>
          <w:sz w:val="24"/>
          <w:szCs w:val="24"/>
          <w:lang w:val="en"/>
        </w:rPr>
        <w:t>Melinda E. Troy</w:t>
      </w:r>
    </w:p>
    <w:p w:rsidR="00AF4439" w:rsidRDefault="00AF4439" w:rsidP="00775F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095D77">
        <w:rPr>
          <w:rFonts w:ascii="Times New Roman" w:hAnsi="Times New Roman" w:cs="Times New Roman"/>
          <w:color w:val="000000"/>
          <w:sz w:val="24"/>
          <w:szCs w:val="24"/>
          <w:lang w:val="en"/>
        </w:rPr>
        <w:t>State Board of Retirement</w:t>
      </w:r>
    </w:p>
    <w:p w:rsidR="00095D77" w:rsidRDefault="00095D77" w:rsidP="00775F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>One Winter Street</w:t>
      </w:r>
    </w:p>
    <w:p w:rsidR="00AF4439" w:rsidRPr="00AF4439" w:rsidRDefault="00AF4439" w:rsidP="00775F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AF2EF8">
        <w:rPr>
          <w:rFonts w:ascii="Times New Roman" w:hAnsi="Times New Roman" w:cs="Times New Roman"/>
          <w:color w:val="000000"/>
          <w:sz w:val="24"/>
          <w:szCs w:val="24"/>
          <w:lang w:val="en"/>
        </w:rPr>
        <w:t>Boston, MA 02108</w:t>
      </w:r>
      <w:r w:rsidR="00095D77">
        <w:rPr>
          <w:rFonts w:ascii="Times New Roman" w:hAnsi="Times New Roman" w:cs="Times New Roman"/>
          <w:color w:val="000000"/>
          <w:sz w:val="24"/>
          <w:szCs w:val="24"/>
          <w:lang w:val="en"/>
        </w:rPr>
        <w:t>-4747</w:t>
      </w:r>
    </w:p>
    <w:p w:rsidR="00AF4439" w:rsidRPr="00AF4439" w:rsidRDefault="00AF4439" w:rsidP="00AF44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F4439" w:rsidRPr="00AF4439" w:rsidRDefault="00AF4439" w:rsidP="00AF44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Administrative Magistrate</w:t>
      </w: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>:</w:t>
      </w: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:rsidR="00AF4439" w:rsidRPr="00AF4439" w:rsidRDefault="00AF4439" w:rsidP="00AF443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EE2D72" w:rsidRDefault="00AF4439" w:rsidP="00EE2D7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F443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Angela McConney </w:t>
      </w:r>
      <w:r w:rsidR="001A234B">
        <w:rPr>
          <w:rFonts w:ascii="Times New Roman" w:hAnsi="Times New Roman" w:cs="Times New Roman"/>
          <w:color w:val="000000"/>
          <w:sz w:val="24"/>
          <w:szCs w:val="24"/>
          <w:lang w:val="en"/>
        </w:rPr>
        <w:t>Scheepers</w:t>
      </w:r>
    </w:p>
    <w:p w:rsidR="00B072C6" w:rsidRDefault="00B072C6" w:rsidP="000B7EA6">
      <w:pPr>
        <w:spacing w:after="0" w:line="240" w:lineRule="auto"/>
        <w:ind w:right="-72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7147F3" w:rsidRDefault="007147F3" w:rsidP="000B7EA6">
      <w:pPr>
        <w:spacing w:after="0" w:line="240" w:lineRule="auto"/>
        <w:ind w:right="-72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A7412" w:rsidRPr="00AA7412" w:rsidRDefault="00AA7412" w:rsidP="00AA741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412">
        <w:rPr>
          <w:rFonts w:ascii="Times New Roman" w:hAnsi="Times New Roman" w:cs="Times New Roman"/>
          <w:b/>
          <w:color w:val="000000"/>
          <w:sz w:val="24"/>
          <w:szCs w:val="24"/>
        </w:rPr>
        <w:t>ORDER DENYING PETITIONER’S MOTION FOR RECONSIDERATION</w:t>
      </w:r>
    </w:p>
    <w:p w:rsidR="00AA7412" w:rsidRPr="00AA7412" w:rsidRDefault="00AA7412" w:rsidP="00AA741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917" w:rsidRDefault="00F56917" w:rsidP="00AA741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June 6, 2018, Robin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Fernandes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submitted a document to the Division of Administrative Law Appeals (DALA) after the agency had adjudicated her matter on June 1, 2018. </w:t>
      </w:r>
      <w:r>
        <w:rPr>
          <w:rFonts w:ascii="Times New Roman" w:hAnsi="Times New Roman" w:cs="Times New Roman"/>
          <w:sz w:val="24"/>
          <w:szCs w:val="24"/>
        </w:rPr>
        <w:t xml:space="preserve">I hereby consider that document as a </w:t>
      </w:r>
      <w:r w:rsidRPr="00AA7412">
        <w:rPr>
          <w:rFonts w:ascii="Times New Roman" w:hAnsi="Times New Roman" w:cs="Times New Roman"/>
          <w:sz w:val="24"/>
          <w:szCs w:val="24"/>
        </w:rPr>
        <w:t>Motion for Reconsideration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801 C.M.R. 1.01(7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l).</w:t>
      </w:r>
    </w:p>
    <w:p w:rsidR="00AA7412" w:rsidRPr="00AA7412" w:rsidRDefault="00F56917" w:rsidP="00AA74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After careful consideration,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Fernandes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’ Motion for Reconsideration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AA7412">
        <w:rPr>
          <w:rFonts w:ascii="Times New Roman" w:hAnsi="Times New Roman" w:cs="Times New Roman"/>
          <w:sz w:val="24"/>
          <w:szCs w:val="24"/>
        </w:rPr>
        <w:t>DENIED.</w:t>
      </w:r>
    </w:p>
    <w:p w:rsidR="00AA7412" w:rsidRPr="00AA7412" w:rsidRDefault="00AA7412" w:rsidP="00AA741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801 C.M.R. 1.01(7</w:t>
      </w:r>
      <w:proofErr w:type="gramStart"/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)(</w:t>
      </w:r>
      <w:proofErr w:type="gramEnd"/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l) provides for the filing of motions for reconsideration and reads: </w:t>
      </w:r>
      <w:bookmarkStart w:id="1" w:name="hit4"/>
      <w:bookmarkStart w:id="2" w:name="hit5"/>
      <w:bookmarkStart w:id="3" w:name="hit6"/>
      <w:bookmarkEnd w:id="1"/>
      <w:bookmarkEnd w:id="2"/>
      <w:bookmarkEnd w:id="3"/>
    </w:p>
    <w:p w:rsidR="00AA7412" w:rsidRDefault="00AA7412" w:rsidP="00AA7412">
      <w:pPr>
        <w:spacing w:after="0" w:line="240" w:lineRule="auto"/>
        <w:ind w:left="720" w:right="1008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After a decision has been rendered and before the expiration of the time for filing a request for review or appeal, a Party may move for reconsideration.</w:t>
      </w:r>
      <w:proofErr w:type="gramEnd"/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motion must identify a clerical or mechanical error in the decision or a significant factor the Agency or the Presiding Officer may have overlooked in deciding the case. A </w:t>
      </w:r>
      <w:bookmarkStart w:id="4" w:name="hit7"/>
      <w:bookmarkEnd w:id="4"/>
      <w:r w:rsidRPr="00AA74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3C3502" wp14:editId="45CA7C19">
            <wp:extent cx="7620" cy="7620"/>
            <wp:effectExtent l="0" t="0" r="0" b="0"/>
            <wp:docPr id="3" name="Picture 3" descr="Previous Hi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ous Hi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motion for reconsideration shall be deemed a motion for rehearing in accordance with M.G.L. c. 30A, § 14(1) for the purposes of tolling the time for appeal.</w:t>
      </w:r>
    </w:p>
    <w:p w:rsidR="00AA7412" w:rsidRPr="00AA7412" w:rsidRDefault="00AA7412" w:rsidP="00AA7412">
      <w:pPr>
        <w:spacing w:after="0" w:line="240" w:lineRule="auto"/>
        <w:ind w:left="720" w:right="1008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A7412" w:rsidRPr="00AA7412" w:rsidRDefault="00AA7412" w:rsidP="001808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The Petitioner’s motion does not identify a clerical or mechanical error in the decision or a significant factor that was over looked.  </w:t>
      </w:r>
      <w:r w:rsidRPr="00AA7412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See Mary Morse v. State Board of Retirement</w:t>
      </w: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CR-13-491 at 2 (CRAB 12/21/2016).  Rather, the Petitioner’s Motion for Reconsideration repeats the argument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he made previously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is identical to her </w:t>
      </w:r>
      <w:r w:rsidR="0018089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April 11, 2018 Pre-Hearing Memorandum and the subsequent addenda. </w:t>
      </w:r>
      <w:r w:rsidR="002679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Ms. </w:t>
      </w:r>
      <w:proofErr w:type="spellStart"/>
      <w:r w:rsidR="002679D4">
        <w:rPr>
          <w:rFonts w:ascii="Times New Roman" w:eastAsia="Times New Roman" w:hAnsi="Times New Roman" w:cs="Times New Roman"/>
          <w:sz w:val="24"/>
          <w:szCs w:val="24"/>
          <w:lang w:val="en"/>
        </w:rPr>
        <w:t>Fernandes</w:t>
      </w:r>
      <w:proofErr w:type="spellEnd"/>
      <w:r w:rsidR="0018089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fails to address the issue </w:t>
      </w:r>
      <w:r w:rsidR="00E721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="0018089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jurisdiction, although </w:t>
      </w:r>
      <w:r w:rsidR="002679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issue was raised in </w:t>
      </w:r>
      <w:r w:rsidR="0018089C">
        <w:rPr>
          <w:rFonts w:ascii="Times New Roman" w:eastAsia="Times New Roman" w:hAnsi="Times New Roman" w:cs="Times New Roman"/>
          <w:sz w:val="24"/>
          <w:szCs w:val="24"/>
          <w:lang w:val="en"/>
        </w:rPr>
        <w:t>the DALA March 9, 2018 First Pre-Hearing Order</w:t>
      </w:r>
      <w:r w:rsidR="002679D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was the subject of the </w:t>
      </w:r>
      <w:r w:rsidR="0018089C">
        <w:rPr>
          <w:rFonts w:ascii="Times New Roman" w:eastAsia="Times New Roman" w:hAnsi="Times New Roman" w:cs="Times New Roman"/>
          <w:sz w:val="24"/>
          <w:szCs w:val="24"/>
          <w:lang w:val="en"/>
        </w:rPr>
        <w:t>State Board of Retirement’s May 18, 2018 Motion to Dismiss</w:t>
      </w: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095D77" w:rsidRPr="00AA7412" w:rsidRDefault="0018089C" w:rsidP="0018089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7D469E" w:rsidRPr="00AA7412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7D469E" w:rsidRPr="00AA7412">
        <w:rPr>
          <w:rFonts w:ascii="Times New Roman" w:hAnsi="Times New Roman" w:cs="Times New Roman"/>
          <w:sz w:val="24"/>
          <w:szCs w:val="24"/>
        </w:rPr>
        <w:t xml:space="preserve">’ </w:t>
      </w:r>
      <w:r w:rsidR="00095D77" w:rsidRPr="00AA7412">
        <w:rPr>
          <w:rFonts w:ascii="Times New Roman" w:hAnsi="Times New Roman" w:cs="Times New Roman"/>
          <w:sz w:val="24"/>
          <w:szCs w:val="24"/>
        </w:rPr>
        <w:t xml:space="preserve">appeal </w:t>
      </w:r>
      <w:r w:rsidR="00E721C9">
        <w:rPr>
          <w:rFonts w:ascii="Times New Roman" w:hAnsi="Times New Roman" w:cs="Times New Roman"/>
          <w:sz w:val="24"/>
          <w:szCs w:val="24"/>
        </w:rPr>
        <w:t>wa</w:t>
      </w:r>
      <w:r w:rsidR="00095D77" w:rsidRPr="00AA7412">
        <w:rPr>
          <w:rFonts w:ascii="Times New Roman" w:hAnsi="Times New Roman" w:cs="Times New Roman"/>
          <w:sz w:val="24"/>
          <w:szCs w:val="24"/>
        </w:rPr>
        <w:t xml:space="preserve">s dismissed for </w:t>
      </w:r>
      <w:bookmarkStart w:id="5" w:name="hit13"/>
      <w:bookmarkEnd w:id="5"/>
      <w:r w:rsidR="00095D77" w:rsidRPr="00AA7412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5161B66" wp14:editId="4C25FACF">
            <wp:extent cx="8890" cy="8890"/>
            <wp:effectExtent l="0" t="0" r="0" b="0"/>
            <wp:docPr id="1" name="Picture 1" descr="Previous H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revious H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D77" w:rsidRPr="00AA7412">
        <w:rPr>
          <w:rStyle w:val="searchhit"/>
          <w:rFonts w:ascii="Times New Roman" w:hAnsi="Times New Roman" w:cs="Times New Roman"/>
          <w:sz w:val="24"/>
          <w:szCs w:val="24"/>
        </w:rPr>
        <w:t xml:space="preserve">lack </w:t>
      </w:r>
      <w:bookmarkStart w:id="6" w:name="hit14"/>
      <w:bookmarkEnd w:id="6"/>
      <w:r w:rsidR="00095D77" w:rsidRPr="00AA7412">
        <w:rPr>
          <w:rStyle w:val="searchhit"/>
          <w:rFonts w:ascii="Times New Roman" w:hAnsi="Times New Roman" w:cs="Times New Roman"/>
          <w:sz w:val="24"/>
          <w:szCs w:val="24"/>
        </w:rPr>
        <w:t xml:space="preserve">of </w:t>
      </w:r>
      <w:bookmarkStart w:id="7" w:name="hit15"/>
      <w:bookmarkEnd w:id="7"/>
      <w:r w:rsidR="00095D77" w:rsidRPr="00AA7412">
        <w:rPr>
          <w:rStyle w:val="searchhit"/>
          <w:rFonts w:ascii="Times New Roman" w:hAnsi="Times New Roman" w:cs="Times New Roman"/>
          <w:sz w:val="24"/>
          <w:szCs w:val="24"/>
        </w:rPr>
        <w:t>jurisdiction</w:t>
      </w:r>
      <w:r w:rsidR="00E721C9">
        <w:rPr>
          <w:rStyle w:val="searchhit"/>
          <w:rFonts w:ascii="Times New Roman" w:hAnsi="Times New Roman" w:cs="Times New Roman"/>
          <w:sz w:val="24"/>
          <w:szCs w:val="24"/>
        </w:rPr>
        <w:t xml:space="preserve"> and her motion for reconsideration is denied</w:t>
      </w:r>
      <w:r w:rsidR="00095D77" w:rsidRPr="00AA7412">
        <w:rPr>
          <w:rFonts w:ascii="Times New Roman" w:hAnsi="Times New Roman" w:cs="Times New Roman"/>
          <w:sz w:val="24"/>
          <w:szCs w:val="24"/>
        </w:rPr>
        <w:t>.   </w:t>
      </w:r>
    </w:p>
    <w:p w:rsidR="006750E8" w:rsidRPr="00AA7412" w:rsidRDefault="006750E8" w:rsidP="00675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412">
        <w:rPr>
          <w:rFonts w:ascii="Times New Roman" w:hAnsi="Times New Roman" w:cs="Times New Roman"/>
          <w:sz w:val="24"/>
          <w:szCs w:val="24"/>
        </w:rPr>
        <w:t>SO ORDERED.</w:t>
      </w:r>
      <w:proofErr w:type="gramEnd"/>
    </w:p>
    <w:p w:rsidR="00473256" w:rsidRPr="00AA7412" w:rsidRDefault="00AF4439" w:rsidP="0047325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DIVISIO</w:t>
      </w:r>
      <w:r w:rsidR="00473256"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N OF ADMINISTRATIVE LAW APPEALS</w:t>
      </w:r>
    </w:p>
    <w:p w:rsidR="00473256" w:rsidRPr="00AA7412" w:rsidRDefault="00473256" w:rsidP="00473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73256" w:rsidRPr="00AA7412" w:rsidRDefault="00DE5BC9" w:rsidP="00473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473256"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ngela McConney Scheepers</w:t>
      </w:r>
    </w:p>
    <w:p w:rsidR="00386ECF" w:rsidRPr="00AA7412" w:rsidRDefault="00AF4439" w:rsidP="005B3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Administrative Magistrate</w:t>
      </w:r>
    </w:p>
    <w:p w:rsidR="005B39BA" w:rsidRPr="00AA7412" w:rsidRDefault="005B39BA" w:rsidP="005B3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60E15" w:rsidRPr="00AA7412" w:rsidRDefault="00386ECF" w:rsidP="00D66BF6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DA</w:t>
      </w:r>
      <w:r w:rsidR="00AF4439"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TED: </w:t>
      </w:r>
      <w:r w:rsidR="00E85000"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June </w:t>
      </w:r>
      <w:r w:rsidR="00AA7412"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="00E85000" w:rsidRPr="00AA7412">
        <w:rPr>
          <w:rFonts w:ascii="Times New Roman" w:eastAsia="Times New Roman" w:hAnsi="Times New Roman" w:cs="Times New Roman"/>
          <w:sz w:val="24"/>
          <w:szCs w:val="24"/>
          <w:lang w:val="en"/>
        </w:rPr>
        <w:t>, 2018</w:t>
      </w:r>
    </w:p>
    <w:p w:rsidR="00394E4A" w:rsidRPr="00AA7412" w:rsidRDefault="00394E4A" w:rsidP="00D66BF6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394E4A" w:rsidRPr="00AA7412" w:rsidSect="00AF4A3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DC" w:rsidRDefault="00ED17DC" w:rsidP="000B7EA6">
      <w:pPr>
        <w:spacing w:after="0" w:line="240" w:lineRule="auto"/>
      </w:pPr>
      <w:r>
        <w:separator/>
      </w:r>
    </w:p>
  </w:endnote>
  <w:endnote w:type="continuationSeparator" w:id="0">
    <w:p w:rsidR="00ED17DC" w:rsidRDefault="00ED17DC" w:rsidP="000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1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9DA" w:rsidRPr="000B7EA6" w:rsidRDefault="008129DA">
        <w:pPr>
          <w:pStyle w:val="Footer"/>
          <w:jc w:val="center"/>
          <w:rPr>
            <w:rFonts w:ascii="Times New Roman" w:hAnsi="Times New Roman" w:cs="Times New Roman"/>
          </w:rPr>
        </w:pPr>
        <w:r w:rsidRPr="000B7E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7E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7E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1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7E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29DA" w:rsidRDefault="00812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DF" w:rsidRPr="00F171DF" w:rsidRDefault="00F171DF" w:rsidP="00C35C50">
    <w:pPr>
      <w:pStyle w:val="Footer"/>
      <w:tabs>
        <w:tab w:val="clear" w:pos="936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DC" w:rsidRDefault="00ED17DC" w:rsidP="000B7EA6">
      <w:pPr>
        <w:spacing w:after="0" w:line="240" w:lineRule="auto"/>
      </w:pPr>
      <w:r>
        <w:separator/>
      </w:r>
    </w:p>
  </w:footnote>
  <w:footnote w:type="continuationSeparator" w:id="0">
    <w:p w:rsidR="00ED17DC" w:rsidRDefault="00ED17DC" w:rsidP="000B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7D" w:rsidRDefault="007147F3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Fernandes v. State Bd. of Retirement</w:t>
    </w:r>
    <w:r w:rsidR="008129DA" w:rsidRPr="000B7EA6"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CR-17-942</w:t>
    </w:r>
  </w:p>
  <w:p w:rsidR="008129DA" w:rsidRDefault="00AA7412">
    <w:pPr>
      <w:pStyle w:val="Header"/>
    </w:pPr>
    <w:r>
      <w:rPr>
        <w:rFonts w:ascii="Times New Roman" w:hAnsi="Times New Roman" w:cs="Times New Roman"/>
        <w:i/>
        <w:sz w:val="24"/>
        <w:szCs w:val="24"/>
      </w:rPr>
      <w:t>Order Denying Motion for Reconsideration</w:t>
    </w:r>
    <w:r w:rsidR="008129DA">
      <w:tab/>
    </w:r>
    <w:r w:rsidR="008129D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DF" w:rsidRDefault="00F171DF">
    <w:pPr>
      <w:pStyle w:val="Header"/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ll.gvpi.net/images/1x1.png" style="width:.7pt;height:.7pt;visibility:visible;mso-wrap-style:square" o:bullet="t">
        <v:imagedata r:id="rId1" o:title="1x1"/>
      </v:shape>
    </w:pict>
  </w:numPicBullet>
  <w:abstractNum w:abstractNumId="0">
    <w:nsid w:val="0BC003E2"/>
    <w:multiLevelType w:val="hybridMultilevel"/>
    <w:tmpl w:val="1FD21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03C50"/>
    <w:multiLevelType w:val="hybridMultilevel"/>
    <w:tmpl w:val="FF8C2116"/>
    <w:lvl w:ilvl="0" w:tplc="B71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4E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DA4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88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CE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4C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45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4A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81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E86E56"/>
    <w:multiLevelType w:val="hybridMultilevel"/>
    <w:tmpl w:val="35CAF99A"/>
    <w:lvl w:ilvl="0" w:tplc="961C560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31EBB"/>
    <w:multiLevelType w:val="hybridMultilevel"/>
    <w:tmpl w:val="1FD21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6D4E46"/>
    <w:multiLevelType w:val="hybridMultilevel"/>
    <w:tmpl w:val="1FD21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F4D06"/>
    <w:multiLevelType w:val="hybridMultilevel"/>
    <w:tmpl w:val="37B4716A"/>
    <w:lvl w:ilvl="0" w:tplc="72605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AD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0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41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60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0D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28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23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CB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8013B7"/>
    <w:multiLevelType w:val="hybridMultilevel"/>
    <w:tmpl w:val="D49C2288"/>
    <w:lvl w:ilvl="0" w:tplc="FC62E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11AC8"/>
    <w:multiLevelType w:val="hybridMultilevel"/>
    <w:tmpl w:val="1FD21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3312A7"/>
    <w:multiLevelType w:val="hybridMultilevel"/>
    <w:tmpl w:val="1FD21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39"/>
    <w:rsid w:val="000033A6"/>
    <w:rsid w:val="000110A3"/>
    <w:rsid w:val="00011F5B"/>
    <w:rsid w:val="00015A2F"/>
    <w:rsid w:val="00016740"/>
    <w:rsid w:val="00020594"/>
    <w:rsid w:val="000220CD"/>
    <w:rsid w:val="00035D45"/>
    <w:rsid w:val="00035F3E"/>
    <w:rsid w:val="0003714C"/>
    <w:rsid w:val="00045375"/>
    <w:rsid w:val="00047B71"/>
    <w:rsid w:val="00051DD3"/>
    <w:rsid w:val="0005490B"/>
    <w:rsid w:val="0005498D"/>
    <w:rsid w:val="000670DC"/>
    <w:rsid w:val="000735A3"/>
    <w:rsid w:val="00073F63"/>
    <w:rsid w:val="00081C93"/>
    <w:rsid w:val="0008514B"/>
    <w:rsid w:val="00091505"/>
    <w:rsid w:val="0009198F"/>
    <w:rsid w:val="0009273A"/>
    <w:rsid w:val="00094F26"/>
    <w:rsid w:val="00095856"/>
    <w:rsid w:val="00095D77"/>
    <w:rsid w:val="000978CB"/>
    <w:rsid w:val="000A07D3"/>
    <w:rsid w:val="000A15A0"/>
    <w:rsid w:val="000A26BF"/>
    <w:rsid w:val="000A574E"/>
    <w:rsid w:val="000A6621"/>
    <w:rsid w:val="000A72E5"/>
    <w:rsid w:val="000B22B8"/>
    <w:rsid w:val="000B2AC5"/>
    <w:rsid w:val="000B7EA6"/>
    <w:rsid w:val="000D3D60"/>
    <w:rsid w:val="000D570F"/>
    <w:rsid w:val="000D6468"/>
    <w:rsid w:val="000F50E1"/>
    <w:rsid w:val="00100AD2"/>
    <w:rsid w:val="00102D1F"/>
    <w:rsid w:val="00103431"/>
    <w:rsid w:val="00106790"/>
    <w:rsid w:val="001100D0"/>
    <w:rsid w:val="001129E9"/>
    <w:rsid w:val="00112CD2"/>
    <w:rsid w:val="001151E3"/>
    <w:rsid w:val="001155AD"/>
    <w:rsid w:val="00125F41"/>
    <w:rsid w:val="00132AD4"/>
    <w:rsid w:val="00133531"/>
    <w:rsid w:val="001401A8"/>
    <w:rsid w:val="001405C5"/>
    <w:rsid w:val="00167F75"/>
    <w:rsid w:val="0017508F"/>
    <w:rsid w:val="00175629"/>
    <w:rsid w:val="0017772B"/>
    <w:rsid w:val="00177E19"/>
    <w:rsid w:val="0018089C"/>
    <w:rsid w:val="001834C4"/>
    <w:rsid w:val="001850DE"/>
    <w:rsid w:val="001854FB"/>
    <w:rsid w:val="00186C19"/>
    <w:rsid w:val="001A1331"/>
    <w:rsid w:val="001A1A07"/>
    <w:rsid w:val="001A234B"/>
    <w:rsid w:val="001A4B72"/>
    <w:rsid w:val="001B169F"/>
    <w:rsid w:val="001B29F5"/>
    <w:rsid w:val="001B56F3"/>
    <w:rsid w:val="001B6004"/>
    <w:rsid w:val="001B733A"/>
    <w:rsid w:val="001C34B4"/>
    <w:rsid w:val="001C638B"/>
    <w:rsid w:val="001C65A0"/>
    <w:rsid w:val="001D0E0A"/>
    <w:rsid w:val="001D2246"/>
    <w:rsid w:val="001D28D0"/>
    <w:rsid w:val="001D4BC4"/>
    <w:rsid w:val="001E23EE"/>
    <w:rsid w:val="001E36F2"/>
    <w:rsid w:val="001F3A6D"/>
    <w:rsid w:val="00201470"/>
    <w:rsid w:val="0020215A"/>
    <w:rsid w:val="00203032"/>
    <w:rsid w:val="00203DC3"/>
    <w:rsid w:val="00207007"/>
    <w:rsid w:val="00215FEF"/>
    <w:rsid w:val="002170C6"/>
    <w:rsid w:val="0022075C"/>
    <w:rsid w:val="00222C6A"/>
    <w:rsid w:val="0022340A"/>
    <w:rsid w:val="002326DC"/>
    <w:rsid w:val="00234AD7"/>
    <w:rsid w:val="00236658"/>
    <w:rsid w:val="00240CFF"/>
    <w:rsid w:val="00240D2B"/>
    <w:rsid w:val="00240DA8"/>
    <w:rsid w:val="0024141A"/>
    <w:rsid w:val="00245762"/>
    <w:rsid w:val="00251069"/>
    <w:rsid w:val="00254484"/>
    <w:rsid w:val="00254776"/>
    <w:rsid w:val="00255A67"/>
    <w:rsid w:val="00257459"/>
    <w:rsid w:val="00260C75"/>
    <w:rsid w:val="00263E22"/>
    <w:rsid w:val="002679D4"/>
    <w:rsid w:val="002701F9"/>
    <w:rsid w:val="00272916"/>
    <w:rsid w:val="00274975"/>
    <w:rsid w:val="00280E56"/>
    <w:rsid w:val="00281714"/>
    <w:rsid w:val="00286A0B"/>
    <w:rsid w:val="00290255"/>
    <w:rsid w:val="00293942"/>
    <w:rsid w:val="002B1EE0"/>
    <w:rsid w:val="002B3BE0"/>
    <w:rsid w:val="002B43DD"/>
    <w:rsid w:val="002C0966"/>
    <w:rsid w:val="002C4A7A"/>
    <w:rsid w:val="002C5089"/>
    <w:rsid w:val="002D0194"/>
    <w:rsid w:val="002D3724"/>
    <w:rsid w:val="002D7654"/>
    <w:rsid w:val="002D7B75"/>
    <w:rsid w:val="002E0C36"/>
    <w:rsid w:val="002E1812"/>
    <w:rsid w:val="002E43D4"/>
    <w:rsid w:val="002E6C31"/>
    <w:rsid w:val="002F1479"/>
    <w:rsid w:val="002F3938"/>
    <w:rsid w:val="002F52A3"/>
    <w:rsid w:val="00310547"/>
    <w:rsid w:val="0032074B"/>
    <w:rsid w:val="003223A0"/>
    <w:rsid w:val="00322578"/>
    <w:rsid w:val="00324A09"/>
    <w:rsid w:val="003256F0"/>
    <w:rsid w:val="00340DCA"/>
    <w:rsid w:val="00342469"/>
    <w:rsid w:val="00343E53"/>
    <w:rsid w:val="00350A62"/>
    <w:rsid w:val="00350C09"/>
    <w:rsid w:val="00351141"/>
    <w:rsid w:val="003645BC"/>
    <w:rsid w:val="00366BC4"/>
    <w:rsid w:val="00371392"/>
    <w:rsid w:val="00372657"/>
    <w:rsid w:val="0037580F"/>
    <w:rsid w:val="003868ED"/>
    <w:rsid w:val="00386ECF"/>
    <w:rsid w:val="00394E4A"/>
    <w:rsid w:val="0039637A"/>
    <w:rsid w:val="003966F3"/>
    <w:rsid w:val="003A518F"/>
    <w:rsid w:val="003A6845"/>
    <w:rsid w:val="003A6A95"/>
    <w:rsid w:val="003A7552"/>
    <w:rsid w:val="003B163D"/>
    <w:rsid w:val="003B2A05"/>
    <w:rsid w:val="003B43FC"/>
    <w:rsid w:val="003C1273"/>
    <w:rsid w:val="003C6A1F"/>
    <w:rsid w:val="003D2332"/>
    <w:rsid w:val="003D5892"/>
    <w:rsid w:val="003E11FB"/>
    <w:rsid w:val="003E32A4"/>
    <w:rsid w:val="003F4002"/>
    <w:rsid w:val="003F5D70"/>
    <w:rsid w:val="0040017C"/>
    <w:rsid w:val="00400CF0"/>
    <w:rsid w:val="00405DE6"/>
    <w:rsid w:val="00406279"/>
    <w:rsid w:val="00412C13"/>
    <w:rsid w:val="00413A1F"/>
    <w:rsid w:val="00417C25"/>
    <w:rsid w:val="0042309F"/>
    <w:rsid w:val="004323E6"/>
    <w:rsid w:val="004343F8"/>
    <w:rsid w:val="00434774"/>
    <w:rsid w:val="004404F7"/>
    <w:rsid w:val="00440EAE"/>
    <w:rsid w:val="00447FCB"/>
    <w:rsid w:val="00454534"/>
    <w:rsid w:val="0045623D"/>
    <w:rsid w:val="00466128"/>
    <w:rsid w:val="004678D0"/>
    <w:rsid w:val="004714CE"/>
    <w:rsid w:val="004716C8"/>
    <w:rsid w:val="00472DF6"/>
    <w:rsid w:val="00473256"/>
    <w:rsid w:val="004732F9"/>
    <w:rsid w:val="0047519B"/>
    <w:rsid w:val="004805ED"/>
    <w:rsid w:val="0048370E"/>
    <w:rsid w:val="00486B92"/>
    <w:rsid w:val="004960F3"/>
    <w:rsid w:val="004A15A8"/>
    <w:rsid w:val="004A36CA"/>
    <w:rsid w:val="004A49D8"/>
    <w:rsid w:val="004A72D5"/>
    <w:rsid w:val="004B2F5C"/>
    <w:rsid w:val="004B55FD"/>
    <w:rsid w:val="004C2EAD"/>
    <w:rsid w:val="004C4279"/>
    <w:rsid w:val="004C5009"/>
    <w:rsid w:val="004D648A"/>
    <w:rsid w:val="004F3C68"/>
    <w:rsid w:val="00501C39"/>
    <w:rsid w:val="00502815"/>
    <w:rsid w:val="005054DB"/>
    <w:rsid w:val="005121A8"/>
    <w:rsid w:val="005142E0"/>
    <w:rsid w:val="00515B27"/>
    <w:rsid w:val="0051655F"/>
    <w:rsid w:val="005179F5"/>
    <w:rsid w:val="005252AB"/>
    <w:rsid w:val="00536001"/>
    <w:rsid w:val="00542AC2"/>
    <w:rsid w:val="00542E83"/>
    <w:rsid w:val="00543E6B"/>
    <w:rsid w:val="00562AEF"/>
    <w:rsid w:val="0056337D"/>
    <w:rsid w:val="005677C3"/>
    <w:rsid w:val="00572780"/>
    <w:rsid w:val="00572D87"/>
    <w:rsid w:val="00580986"/>
    <w:rsid w:val="00583DA9"/>
    <w:rsid w:val="00584981"/>
    <w:rsid w:val="005850F6"/>
    <w:rsid w:val="00586779"/>
    <w:rsid w:val="00590F0C"/>
    <w:rsid w:val="005936F2"/>
    <w:rsid w:val="005960B7"/>
    <w:rsid w:val="005A2096"/>
    <w:rsid w:val="005A36C6"/>
    <w:rsid w:val="005A3D0A"/>
    <w:rsid w:val="005A76FB"/>
    <w:rsid w:val="005B041C"/>
    <w:rsid w:val="005B39BA"/>
    <w:rsid w:val="005B3F42"/>
    <w:rsid w:val="005B4EF0"/>
    <w:rsid w:val="005B61C5"/>
    <w:rsid w:val="005B7F4C"/>
    <w:rsid w:val="005D01EF"/>
    <w:rsid w:val="005D42F7"/>
    <w:rsid w:val="005D48D6"/>
    <w:rsid w:val="005D574A"/>
    <w:rsid w:val="005E0502"/>
    <w:rsid w:val="005E7CAC"/>
    <w:rsid w:val="005F1087"/>
    <w:rsid w:val="005F365E"/>
    <w:rsid w:val="005F4D00"/>
    <w:rsid w:val="005F6048"/>
    <w:rsid w:val="006008D2"/>
    <w:rsid w:val="006027DF"/>
    <w:rsid w:val="00602E3F"/>
    <w:rsid w:val="0060557B"/>
    <w:rsid w:val="00607902"/>
    <w:rsid w:val="00621401"/>
    <w:rsid w:val="00621B71"/>
    <w:rsid w:val="006244E8"/>
    <w:rsid w:val="0063423A"/>
    <w:rsid w:val="006379D2"/>
    <w:rsid w:val="006448D9"/>
    <w:rsid w:val="0064535D"/>
    <w:rsid w:val="00657C32"/>
    <w:rsid w:val="00657FE9"/>
    <w:rsid w:val="006750E8"/>
    <w:rsid w:val="00675FEA"/>
    <w:rsid w:val="006768D4"/>
    <w:rsid w:val="00677433"/>
    <w:rsid w:val="006836ED"/>
    <w:rsid w:val="00694BF2"/>
    <w:rsid w:val="00695976"/>
    <w:rsid w:val="006A3071"/>
    <w:rsid w:val="006A52D6"/>
    <w:rsid w:val="006A627C"/>
    <w:rsid w:val="006A67DB"/>
    <w:rsid w:val="006B3026"/>
    <w:rsid w:val="006B4735"/>
    <w:rsid w:val="006B5DA3"/>
    <w:rsid w:val="006B5EF3"/>
    <w:rsid w:val="006C1753"/>
    <w:rsid w:val="006C2025"/>
    <w:rsid w:val="006C57D5"/>
    <w:rsid w:val="006D6F3F"/>
    <w:rsid w:val="006E41F9"/>
    <w:rsid w:val="006E4A0D"/>
    <w:rsid w:val="006F0A9B"/>
    <w:rsid w:val="007061CA"/>
    <w:rsid w:val="00711840"/>
    <w:rsid w:val="00711ED1"/>
    <w:rsid w:val="0071473A"/>
    <w:rsid w:val="007147F3"/>
    <w:rsid w:val="007161FB"/>
    <w:rsid w:val="007224D0"/>
    <w:rsid w:val="00725832"/>
    <w:rsid w:val="00725EA1"/>
    <w:rsid w:val="00733C92"/>
    <w:rsid w:val="007439C2"/>
    <w:rsid w:val="00752205"/>
    <w:rsid w:val="00753BA0"/>
    <w:rsid w:val="00761E50"/>
    <w:rsid w:val="00764180"/>
    <w:rsid w:val="007655B3"/>
    <w:rsid w:val="00766DE3"/>
    <w:rsid w:val="00774886"/>
    <w:rsid w:val="00775F5C"/>
    <w:rsid w:val="00777FAC"/>
    <w:rsid w:val="007822AC"/>
    <w:rsid w:val="00791484"/>
    <w:rsid w:val="00792BED"/>
    <w:rsid w:val="00796931"/>
    <w:rsid w:val="007971DF"/>
    <w:rsid w:val="007A3C4F"/>
    <w:rsid w:val="007A643C"/>
    <w:rsid w:val="007B0117"/>
    <w:rsid w:val="007B0AC9"/>
    <w:rsid w:val="007B3769"/>
    <w:rsid w:val="007B59B1"/>
    <w:rsid w:val="007C1BA0"/>
    <w:rsid w:val="007C5553"/>
    <w:rsid w:val="007C7134"/>
    <w:rsid w:val="007D469E"/>
    <w:rsid w:val="007E205F"/>
    <w:rsid w:val="007E3CF5"/>
    <w:rsid w:val="007E451F"/>
    <w:rsid w:val="007E459C"/>
    <w:rsid w:val="007E5A2C"/>
    <w:rsid w:val="007E6DCA"/>
    <w:rsid w:val="007E7AC1"/>
    <w:rsid w:val="007F03BF"/>
    <w:rsid w:val="007F45A0"/>
    <w:rsid w:val="007F67DB"/>
    <w:rsid w:val="008021A2"/>
    <w:rsid w:val="00803955"/>
    <w:rsid w:val="00806570"/>
    <w:rsid w:val="008129DA"/>
    <w:rsid w:val="00817A04"/>
    <w:rsid w:val="00822B50"/>
    <w:rsid w:val="008233B1"/>
    <w:rsid w:val="00825727"/>
    <w:rsid w:val="00827CBA"/>
    <w:rsid w:val="00832C14"/>
    <w:rsid w:val="00843B8C"/>
    <w:rsid w:val="00843BB8"/>
    <w:rsid w:val="00843F73"/>
    <w:rsid w:val="00851605"/>
    <w:rsid w:val="00861C0E"/>
    <w:rsid w:val="00861E29"/>
    <w:rsid w:val="00870FA8"/>
    <w:rsid w:val="00872C7D"/>
    <w:rsid w:val="00874ADE"/>
    <w:rsid w:val="00876DD0"/>
    <w:rsid w:val="008912AE"/>
    <w:rsid w:val="0089441C"/>
    <w:rsid w:val="00895C21"/>
    <w:rsid w:val="008A2DF5"/>
    <w:rsid w:val="008A40AD"/>
    <w:rsid w:val="008B10A9"/>
    <w:rsid w:val="008B28E6"/>
    <w:rsid w:val="008B3823"/>
    <w:rsid w:val="008B4086"/>
    <w:rsid w:val="008B70F6"/>
    <w:rsid w:val="008C0223"/>
    <w:rsid w:val="008C0A3B"/>
    <w:rsid w:val="008C43BD"/>
    <w:rsid w:val="008D3243"/>
    <w:rsid w:val="008E203C"/>
    <w:rsid w:val="008E2ED4"/>
    <w:rsid w:val="008E6FA4"/>
    <w:rsid w:val="008F2BA1"/>
    <w:rsid w:val="008F6BB3"/>
    <w:rsid w:val="00902AE8"/>
    <w:rsid w:val="009054FD"/>
    <w:rsid w:val="00905CBD"/>
    <w:rsid w:val="0091057C"/>
    <w:rsid w:val="00913110"/>
    <w:rsid w:val="00913817"/>
    <w:rsid w:val="0091599B"/>
    <w:rsid w:val="00920FFE"/>
    <w:rsid w:val="00927521"/>
    <w:rsid w:val="009312F5"/>
    <w:rsid w:val="009316F5"/>
    <w:rsid w:val="00932667"/>
    <w:rsid w:val="00933484"/>
    <w:rsid w:val="00934F3D"/>
    <w:rsid w:val="0093791C"/>
    <w:rsid w:val="0094113B"/>
    <w:rsid w:val="00946DB8"/>
    <w:rsid w:val="00947095"/>
    <w:rsid w:val="00953DA4"/>
    <w:rsid w:val="00961E0F"/>
    <w:rsid w:val="009649C4"/>
    <w:rsid w:val="0096512D"/>
    <w:rsid w:val="00980C17"/>
    <w:rsid w:val="0098704C"/>
    <w:rsid w:val="009A0B4A"/>
    <w:rsid w:val="009A0D20"/>
    <w:rsid w:val="009A4FE5"/>
    <w:rsid w:val="009C2D6A"/>
    <w:rsid w:val="009C6C54"/>
    <w:rsid w:val="009D56EA"/>
    <w:rsid w:val="009D5A50"/>
    <w:rsid w:val="009E3908"/>
    <w:rsid w:val="009E47C4"/>
    <w:rsid w:val="009E6115"/>
    <w:rsid w:val="00A02D5C"/>
    <w:rsid w:val="00A05257"/>
    <w:rsid w:val="00A05A74"/>
    <w:rsid w:val="00A05BF1"/>
    <w:rsid w:val="00A06D5A"/>
    <w:rsid w:val="00A07ED8"/>
    <w:rsid w:val="00A1603D"/>
    <w:rsid w:val="00A318A2"/>
    <w:rsid w:val="00A35696"/>
    <w:rsid w:val="00A46619"/>
    <w:rsid w:val="00A51BA7"/>
    <w:rsid w:val="00A52C7C"/>
    <w:rsid w:val="00A53E6C"/>
    <w:rsid w:val="00A5604F"/>
    <w:rsid w:val="00A76D54"/>
    <w:rsid w:val="00A77E8C"/>
    <w:rsid w:val="00A8091A"/>
    <w:rsid w:val="00A849A5"/>
    <w:rsid w:val="00A95A20"/>
    <w:rsid w:val="00A976E4"/>
    <w:rsid w:val="00AA15AE"/>
    <w:rsid w:val="00AA3741"/>
    <w:rsid w:val="00AA39D1"/>
    <w:rsid w:val="00AA4959"/>
    <w:rsid w:val="00AA52BC"/>
    <w:rsid w:val="00AA6258"/>
    <w:rsid w:val="00AA65DC"/>
    <w:rsid w:val="00AA7412"/>
    <w:rsid w:val="00AB19E3"/>
    <w:rsid w:val="00AB47AD"/>
    <w:rsid w:val="00AD5774"/>
    <w:rsid w:val="00AE12EE"/>
    <w:rsid w:val="00AE426E"/>
    <w:rsid w:val="00AE5775"/>
    <w:rsid w:val="00AF2EF8"/>
    <w:rsid w:val="00AF4439"/>
    <w:rsid w:val="00AF4A3F"/>
    <w:rsid w:val="00AF7268"/>
    <w:rsid w:val="00B0299F"/>
    <w:rsid w:val="00B0522A"/>
    <w:rsid w:val="00B05B6A"/>
    <w:rsid w:val="00B072C6"/>
    <w:rsid w:val="00B10419"/>
    <w:rsid w:val="00B11204"/>
    <w:rsid w:val="00B201B5"/>
    <w:rsid w:val="00B20240"/>
    <w:rsid w:val="00B24A0F"/>
    <w:rsid w:val="00B24EF1"/>
    <w:rsid w:val="00B26EF2"/>
    <w:rsid w:val="00B27C61"/>
    <w:rsid w:val="00B30639"/>
    <w:rsid w:val="00B43569"/>
    <w:rsid w:val="00B44598"/>
    <w:rsid w:val="00B453CF"/>
    <w:rsid w:val="00B5420D"/>
    <w:rsid w:val="00B568E4"/>
    <w:rsid w:val="00B6197C"/>
    <w:rsid w:val="00B63FC9"/>
    <w:rsid w:val="00B65C7F"/>
    <w:rsid w:val="00B67756"/>
    <w:rsid w:val="00B73B54"/>
    <w:rsid w:val="00B76B80"/>
    <w:rsid w:val="00B836C9"/>
    <w:rsid w:val="00B86ABF"/>
    <w:rsid w:val="00B903D2"/>
    <w:rsid w:val="00B90843"/>
    <w:rsid w:val="00B92214"/>
    <w:rsid w:val="00B92C52"/>
    <w:rsid w:val="00B96938"/>
    <w:rsid w:val="00BA0913"/>
    <w:rsid w:val="00BA0CC1"/>
    <w:rsid w:val="00BA2DD6"/>
    <w:rsid w:val="00BB2EE2"/>
    <w:rsid w:val="00BB6534"/>
    <w:rsid w:val="00BB6B1B"/>
    <w:rsid w:val="00BB794E"/>
    <w:rsid w:val="00BC3AAB"/>
    <w:rsid w:val="00BC65ED"/>
    <w:rsid w:val="00BD42F6"/>
    <w:rsid w:val="00BD75E4"/>
    <w:rsid w:val="00BD7A55"/>
    <w:rsid w:val="00BF04F8"/>
    <w:rsid w:val="00BF1446"/>
    <w:rsid w:val="00BF2667"/>
    <w:rsid w:val="00BF59F7"/>
    <w:rsid w:val="00BF7086"/>
    <w:rsid w:val="00C047E0"/>
    <w:rsid w:val="00C20AC3"/>
    <w:rsid w:val="00C266E0"/>
    <w:rsid w:val="00C3236F"/>
    <w:rsid w:val="00C3455C"/>
    <w:rsid w:val="00C34D06"/>
    <w:rsid w:val="00C35C50"/>
    <w:rsid w:val="00C40391"/>
    <w:rsid w:val="00C41783"/>
    <w:rsid w:val="00C42CF0"/>
    <w:rsid w:val="00C53106"/>
    <w:rsid w:val="00C60E15"/>
    <w:rsid w:val="00C616A5"/>
    <w:rsid w:val="00C61DC4"/>
    <w:rsid w:val="00C718B9"/>
    <w:rsid w:val="00C93143"/>
    <w:rsid w:val="00C93DA1"/>
    <w:rsid w:val="00C94647"/>
    <w:rsid w:val="00C9528D"/>
    <w:rsid w:val="00C96AE1"/>
    <w:rsid w:val="00C97CA9"/>
    <w:rsid w:val="00CA5717"/>
    <w:rsid w:val="00CB55A1"/>
    <w:rsid w:val="00CB67F0"/>
    <w:rsid w:val="00CC069D"/>
    <w:rsid w:val="00CC3F77"/>
    <w:rsid w:val="00CC5570"/>
    <w:rsid w:val="00CC7DAF"/>
    <w:rsid w:val="00CD164B"/>
    <w:rsid w:val="00CD2F9F"/>
    <w:rsid w:val="00CD3229"/>
    <w:rsid w:val="00CE013A"/>
    <w:rsid w:val="00CE0AA6"/>
    <w:rsid w:val="00CE164C"/>
    <w:rsid w:val="00CE7A18"/>
    <w:rsid w:val="00CE7E2A"/>
    <w:rsid w:val="00CF0DC1"/>
    <w:rsid w:val="00D02CB8"/>
    <w:rsid w:val="00D02D54"/>
    <w:rsid w:val="00D044B7"/>
    <w:rsid w:val="00D076B7"/>
    <w:rsid w:val="00D11023"/>
    <w:rsid w:val="00D14ED6"/>
    <w:rsid w:val="00D21FFA"/>
    <w:rsid w:val="00D24C17"/>
    <w:rsid w:val="00D26835"/>
    <w:rsid w:val="00D30F9D"/>
    <w:rsid w:val="00D41ADF"/>
    <w:rsid w:val="00D451D5"/>
    <w:rsid w:val="00D501BF"/>
    <w:rsid w:val="00D51A79"/>
    <w:rsid w:val="00D51F14"/>
    <w:rsid w:val="00D54633"/>
    <w:rsid w:val="00D56E52"/>
    <w:rsid w:val="00D56EF1"/>
    <w:rsid w:val="00D57038"/>
    <w:rsid w:val="00D61DB9"/>
    <w:rsid w:val="00D62EA9"/>
    <w:rsid w:val="00D669DC"/>
    <w:rsid w:val="00D66BF6"/>
    <w:rsid w:val="00D74FB0"/>
    <w:rsid w:val="00D8197A"/>
    <w:rsid w:val="00D96010"/>
    <w:rsid w:val="00DA0C43"/>
    <w:rsid w:val="00DA32CC"/>
    <w:rsid w:val="00DA367B"/>
    <w:rsid w:val="00DA4BBF"/>
    <w:rsid w:val="00DB2B4F"/>
    <w:rsid w:val="00DB4CDE"/>
    <w:rsid w:val="00DB6943"/>
    <w:rsid w:val="00DB6F5E"/>
    <w:rsid w:val="00DC1ABF"/>
    <w:rsid w:val="00DC3367"/>
    <w:rsid w:val="00DC3A81"/>
    <w:rsid w:val="00DC45AD"/>
    <w:rsid w:val="00DC4745"/>
    <w:rsid w:val="00DD73E2"/>
    <w:rsid w:val="00DE16A5"/>
    <w:rsid w:val="00DE2A5C"/>
    <w:rsid w:val="00DE40A4"/>
    <w:rsid w:val="00DE5BC9"/>
    <w:rsid w:val="00DE7008"/>
    <w:rsid w:val="00DE7511"/>
    <w:rsid w:val="00DE7897"/>
    <w:rsid w:val="00DF0A29"/>
    <w:rsid w:val="00DF5D7B"/>
    <w:rsid w:val="00DF7C03"/>
    <w:rsid w:val="00E022A2"/>
    <w:rsid w:val="00E05C06"/>
    <w:rsid w:val="00E13F5E"/>
    <w:rsid w:val="00E21A4C"/>
    <w:rsid w:val="00E23C1E"/>
    <w:rsid w:val="00E32568"/>
    <w:rsid w:val="00E45BB0"/>
    <w:rsid w:val="00E47849"/>
    <w:rsid w:val="00E47E50"/>
    <w:rsid w:val="00E51F2F"/>
    <w:rsid w:val="00E55CA9"/>
    <w:rsid w:val="00E61D41"/>
    <w:rsid w:val="00E6234C"/>
    <w:rsid w:val="00E6363B"/>
    <w:rsid w:val="00E63C8E"/>
    <w:rsid w:val="00E719C6"/>
    <w:rsid w:val="00E721C9"/>
    <w:rsid w:val="00E814C2"/>
    <w:rsid w:val="00E85000"/>
    <w:rsid w:val="00E86A8E"/>
    <w:rsid w:val="00E9204E"/>
    <w:rsid w:val="00E92DF8"/>
    <w:rsid w:val="00E948E3"/>
    <w:rsid w:val="00E94DA4"/>
    <w:rsid w:val="00EA0779"/>
    <w:rsid w:val="00EA5C79"/>
    <w:rsid w:val="00EA670E"/>
    <w:rsid w:val="00EA6F62"/>
    <w:rsid w:val="00EA735B"/>
    <w:rsid w:val="00EB59A3"/>
    <w:rsid w:val="00EC626C"/>
    <w:rsid w:val="00ED17DC"/>
    <w:rsid w:val="00ED21CC"/>
    <w:rsid w:val="00ED3C14"/>
    <w:rsid w:val="00ED7205"/>
    <w:rsid w:val="00EE2D72"/>
    <w:rsid w:val="00EE36F9"/>
    <w:rsid w:val="00EF73FB"/>
    <w:rsid w:val="00F009FC"/>
    <w:rsid w:val="00F01E6A"/>
    <w:rsid w:val="00F037F2"/>
    <w:rsid w:val="00F10CAE"/>
    <w:rsid w:val="00F11265"/>
    <w:rsid w:val="00F13939"/>
    <w:rsid w:val="00F171DF"/>
    <w:rsid w:val="00F20049"/>
    <w:rsid w:val="00F22073"/>
    <w:rsid w:val="00F3598A"/>
    <w:rsid w:val="00F370D4"/>
    <w:rsid w:val="00F404BA"/>
    <w:rsid w:val="00F54830"/>
    <w:rsid w:val="00F56917"/>
    <w:rsid w:val="00F57457"/>
    <w:rsid w:val="00F66B2D"/>
    <w:rsid w:val="00F72559"/>
    <w:rsid w:val="00F72862"/>
    <w:rsid w:val="00F74DB8"/>
    <w:rsid w:val="00F83A1F"/>
    <w:rsid w:val="00F843D9"/>
    <w:rsid w:val="00F92C83"/>
    <w:rsid w:val="00F931F0"/>
    <w:rsid w:val="00F94439"/>
    <w:rsid w:val="00F95FB9"/>
    <w:rsid w:val="00F96109"/>
    <w:rsid w:val="00F97549"/>
    <w:rsid w:val="00F9794C"/>
    <w:rsid w:val="00FA0749"/>
    <w:rsid w:val="00FA208F"/>
    <w:rsid w:val="00FB0F16"/>
    <w:rsid w:val="00FB5CB6"/>
    <w:rsid w:val="00FB6B35"/>
    <w:rsid w:val="00FD56FF"/>
    <w:rsid w:val="00FD6BB1"/>
    <w:rsid w:val="00FD7A6F"/>
    <w:rsid w:val="00FD7C1A"/>
    <w:rsid w:val="00FE3D18"/>
    <w:rsid w:val="00FF06B5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F8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439"/>
    <w:pPr>
      <w:spacing w:before="161" w:after="161" w:line="240" w:lineRule="auto"/>
      <w:outlineLvl w:val="0"/>
    </w:pPr>
    <w:rPr>
      <w:rFonts w:ascii="Tahoma" w:eastAsia="Times New Roman" w:hAnsi="Tahoma" w:cs="Tahoma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AF4439"/>
    <w:pPr>
      <w:spacing w:before="199" w:after="199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4439"/>
    <w:pPr>
      <w:spacing w:before="240" w:after="240" w:line="240" w:lineRule="auto"/>
      <w:outlineLvl w:val="2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439"/>
    <w:rPr>
      <w:rFonts w:ascii="Tahoma" w:eastAsia="Times New Roman" w:hAnsi="Tahoma" w:cs="Tahoma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AF4439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4439"/>
    <w:rPr>
      <w:rFonts w:ascii="Tahoma" w:eastAsia="Times New Roman" w:hAnsi="Tahoma" w:cs="Tahoma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F4439"/>
    <w:rPr>
      <w:b/>
      <w:bCs/>
    </w:rPr>
  </w:style>
  <w:style w:type="paragraph" w:styleId="NormalWeb">
    <w:name w:val="Normal (Web)"/>
    <w:basedOn w:val="Normal"/>
    <w:uiPriority w:val="99"/>
    <w:unhideWhenUsed/>
    <w:rsid w:val="00AF443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A6"/>
  </w:style>
  <w:style w:type="paragraph" w:styleId="Footer">
    <w:name w:val="footer"/>
    <w:basedOn w:val="Normal"/>
    <w:link w:val="FooterChar"/>
    <w:uiPriority w:val="99"/>
    <w:unhideWhenUsed/>
    <w:rsid w:val="000B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A6"/>
  </w:style>
  <w:style w:type="paragraph" w:styleId="FootnoteText">
    <w:name w:val="footnote text"/>
    <w:basedOn w:val="Normal"/>
    <w:link w:val="FootnoteTextChar"/>
    <w:unhideWhenUsed/>
    <w:rsid w:val="00505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54D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054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1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EF3"/>
    <w:rPr>
      <w:color w:val="0000FF" w:themeColor="hyperlink"/>
      <w:u w:val="single"/>
    </w:rPr>
  </w:style>
  <w:style w:type="paragraph" w:customStyle="1" w:styleId="le-normal-32-level">
    <w:name w:val="le-normal-32-level"/>
    <w:basedOn w:val="Normal"/>
    <w:rsid w:val="00F370D4"/>
    <w:pPr>
      <w:spacing w:before="20" w:after="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searchterm">
    <w:name w:val="co_searchterm"/>
    <w:basedOn w:val="DefaultParagraphFont"/>
    <w:rsid w:val="00872C7D"/>
  </w:style>
  <w:style w:type="character" w:customStyle="1" w:styleId="costarpage">
    <w:name w:val="co_starpage"/>
    <w:basedOn w:val="DefaultParagraphFont"/>
    <w:rsid w:val="00872C7D"/>
  </w:style>
  <w:style w:type="character" w:customStyle="1" w:styleId="copinpointicon">
    <w:name w:val="co_pinpointicon"/>
    <w:basedOn w:val="DefaultParagraphFont"/>
    <w:rsid w:val="00872C7D"/>
  </w:style>
  <w:style w:type="character" w:customStyle="1" w:styleId="cosmallcaps">
    <w:name w:val="co_smallcaps"/>
    <w:basedOn w:val="DefaultParagraphFont"/>
    <w:rsid w:val="00872C7D"/>
  </w:style>
  <w:style w:type="character" w:styleId="Emphasis">
    <w:name w:val="Emphasis"/>
    <w:basedOn w:val="DefaultParagraphFont"/>
    <w:uiPriority w:val="20"/>
    <w:qFormat/>
    <w:rsid w:val="00872C7D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6750E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750E8"/>
    <w:rPr>
      <w:rFonts w:ascii="Times New Roman" w:eastAsia="Times New Roman" w:hAnsi="Times New Roman" w:cs="Times New Roman"/>
    </w:rPr>
  </w:style>
  <w:style w:type="character" w:customStyle="1" w:styleId="searchhit">
    <w:name w:val="searchhit"/>
    <w:basedOn w:val="DefaultParagraphFont"/>
    <w:rsid w:val="0009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439"/>
    <w:pPr>
      <w:spacing w:before="161" w:after="161" w:line="240" w:lineRule="auto"/>
      <w:outlineLvl w:val="0"/>
    </w:pPr>
    <w:rPr>
      <w:rFonts w:ascii="Tahoma" w:eastAsia="Times New Roman" w:hAnsi="Tahoma" w:cs="Tahoma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AF4439"/>
    <w:pPr>
      <w:spacing w:before="199" w:after="199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4439"/>
    <w:pPr>
      <w:spacing w:before="240" w:after="240" w:line="240" w:lineRule="auto"/>
      <w:outlineLvl w:val="2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439"/>
    <w:rPr>
      <w:rFonts w:ascii="Tahoma" w:eastAsia="Times New Roman" w:hAnsi="Tahoma" w:cs="Tahoma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AF4439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4439"/>
    <w:rPr>
      <w:rFonts w:ascii="Tahoma" w:eastAsia="Times New Roman" w:hAnsi="Tahoma" w:cs="Tahoma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F4439"/>
    <w:rPr>
      <w:b/>
      <w:bCs/>
    </w:rPr>
  </w:style>
  <w:style w:type="paragraph" w:styleId="NormalWeb">
    <w:name w:val="Normal (Web)"/>
    <w:basedOn w:val="Normal"/>
    <w:uiPriority w:val="99"/>
    <w:unhideWhenUsed/>
    <w:rsid w:val="00AF443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A6"/>
  </w:style>
  <w:style w:type="paragraph" w:styleId="Footer">
    <w:name w:val="footer"/>
    <w:basedOn w:val="Normal"/>
    <w:link w:val="FooterChar"/>
    <w:uiPriority w:val="99"/>
    <w:unhideWhenUsed/>
    <w:rsid w:val="000B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A6"/>
  </w:style>
  <w:style w:type="paragraph" w:styleId="FootnoteText">
    <w:name w:val="footnote text"/>
    <w:basedOn w:val="Normal"/>
    <w:link w:val="FootnoteTextChar"/>
    <w:unhideWhenUsed/>
    <w:rsid w:val="00505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54D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054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1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EF3"/>
    <w:rPr>
      <w:color w:val="0000FF" w:themeColor="hyperlink"/>
      <w:u w:val="single"/>
    </w:rPr>
  </w:style>
  <w:style w:type="paragraph" w:customStyle="1" w:styleId="le-normal-32-level">
    <w:name w:val="le-normal-32-level"/>
    <w:basedOn w:val="Normal"/>
    <w:rsid w:val="00F370D4"/>
    <w:pPr>
      <w:spacing w:before="20" w:after="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searchterm">
    <w:name w:val="co_searchterm"/>
    <w:basedOn w:val="DefaultParagraphFont"/>
    <w:rsid w:val="00872C7D"/>
  </w:style>
  <w:style w:type="character" w:customStyle="1" w:styleId="costarpage">
    <w:name w:val="co_starpage"/>
    <w:basedOn w:val="DefaultParagraphFont"/>
    <w:rsid w:val="00872C7D"/>
  </w:style>
  <w:style w:type="character" w:customStyle="1" w:styleId="copinpointicon">
    <w:name w:val="co_pinpointicon"/>
    <w:basedOn w:val="DefaultParagraphFont"/>
    <w:rsid w:val="00872C7D"/>
  </w:style>
  <w:style w:type="character" w:customStyle="1" w:styleId="cosmallcaps">
    <w:name w:val="co_smallcaps"/>
    <w:basedOn w:val="DefaultParagraphFont"/>
    <w:rsid w:val="00872C7D"/>
  </w:style>
  <w:style w:type="character" w:styleId="Emphasis">
    <w:name w:val="Emphasis"/>
    <w:basedOn w:val="DefaultParagraphFont"/>
    <w:uiPriority w:val="20"/>
    <w:qFormat/>
    <w:rsid w:val="00872C7D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6750E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750E8"/>
    <w:rPr>
      <w:rFonts w:ascii="Times New Roman" w:eastAsia="Times New Roman" w:hAnsi="Times New Roman" w:cs="Times New Roman"/>
    </w:rPr>
  </w:style>
  <w:style w:type="character" w:customStyle="1" w:styleId="searchhit">
    <w:name w:val="searchhit"/>
    <w:basedOn w:val="DefaultParagraphFont"/>
    <w:rsid w:val="0009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78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581">
              <w:marLeft w:val="354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2932">
                  <w:marLeft w:val="435"/>
                  <w:marRight w:val="9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7024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6182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3167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896102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997088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1513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3146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6303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1203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21881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2466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77718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60109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46277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56505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255845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765559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1853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6830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16209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66887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0478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2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320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395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21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895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738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753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6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4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88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5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l.gvpi.net/document.php?id=crab:crab15j-41&amp;type=hitlist&amp;num=108#hit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sll.gvpi.net/document.php?id=crab:crab17a-15&amp;type=hitlist&amp;num=1#hit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dala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9ADE-70C6-435D-8205-317EF99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McConney Scheepers, Angela (ALA)</dc:creator>
  <cp:lastModifiedBy>ANF</cp:lastModifiedBy>
  <cp:revision>2</cp:revision>
  <cp:lastPrinted>2018-06-08T13:41:00Z</cp:lastPrinted>
  <dcterms:created xsi:type="dcterms:W3CDTF">2018-08-17T23:04:00Z</dcterms:created>
  <dcterms:modified xsi:type="dcterms:W3CDTF">2018-08-17T23:04:00Z</dcterms:modified>
</cp:coreProperties>
</file>