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37F6C" w14:textId="2197E4D9" w:rsidR="005D7871" w:rsidRDefault="005D7871" w:rsidP="005D7871">
      <w:pPr>
        <w:spacing w:after="0"/>
        <w:jc w:val="center"/>
      </w:pPr>
      <w:r>
        <w:t>Massachusetts Interagency Coordinating Committee</w:t>
      </w:r>
    </w:p>
    <w:p w14:paraId="398C2A24" w14:textId="2E5680A4" w:rsidR="00E25E83" w:rsidRDefault="005D7871" w:rsidP="005D7871">
      <w:pPr>
        <w:spacing w:after="0"/>
        <w:jc w:val="center"/>
      </w:pPr>
      <w:r>
        <w:t xml:space="preserve"> FFY22 Subcommittees, Task Groups and Charges</w:t>
      </w:r>
    </w:p>
    <w:p w14:paraId="2988E133" w14:textId="03342DF5" w:rsidR="005D7871" w:rsidRDefault="005D7871" w:rsidP="005D7871">
      <w:pPr>
        <w:spacing w:after="0"/>
        <w:jc w:val="center"/>
      </w:pPr>
    </w:p>
    <w:p w14:paraId="03D3CDF9" w14:textId="6F918540" w:rsidR="005D7871" w:rsidRDefault="005D7871" w:rsidP="005D7871">
      <w:pPr>
        <w:spacing w:after="0"/>
      </w:pPr>
    </w:p>
    <w:p w14:paraId="3CB1D723" w14:textId="43402F34" w:rsidR="005D7871" w:rsidRDefault="005D7871" w:rsidP="005D787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D7871" w14:paraId="3960BB4F" w14:textId="0DE5A80A" w:rsidTr="005D7871">
        <w:tc>
          <w:tcPr>
            <w:tcW w:w="4675" w:type="dxa"/>
            <w:shd w:val="clear" w:color="auto" w:fill="E7E6E6" w:themeFill="background2"/>
          </w:tcPr>
          <w:p w14:paraId="5C9ACABE" w14:textId="1186A0FC" w:rsidR="005D7871" w:rsidRPr="005D7871" w:rsidRDefault="005D7871" w:rsidP="005D7871">
            <w:pPr>
              <w:rPr>
                <w:b/>
                <w:bCs/>
              </w:rPr>
            </w:pPr>
            <w:r w:rsidRPr="005D7871">
              <w:rPr>
                <w:b/>
                <w:bCs/>
              </w:rPr>
              <w:t xml:space="preserve">Standing </w:t>
            </w:r>
            <w:r>
              <w:rPr>
                <w:b/>
                <w:bCs/>
              </w:rPr>
              <w:t>Subc</w:t>
            </w:r>
            <w:r w:rsidRPr="005D7871">
              <w:rPr>
                <w:b/>
                <w:bCs/>
              </w:rPr>
              <w:t>ommittee</w:t>
            </w:r>
          </w:p>
        </w:tc>
        <w:tc>
          <w:tcPr>
            <w:tcW w:w="4675" w:type="dxa"/>
            <w:shd w:val="clear" w:color="auto" w:fill="E7E6E6" w:themeFill="background2"/>
          </w:tcPr>
          <w:p w14:paraId="3E6C496C" w14:textId="754F5AA2" w:rsidR="005D7871" w:rsidRPr="005D7871" w:rsidRDefault="005D7871" w:rsidP="005D7871">
            <w:pPr>
              <w:rPr>
                <w:b/>
                <w:bCs/>
              </w:rPr>
            </w:pPr>
            <w:r w:rsidRPr="005D7871">
              <w:rPr>
                <w:b/>
                <w:bCs/>
              </w:rPr>
              <w:t>FFY22 Charge</w:t>
            </w:r>
          </w:p>
        </w:tc>
      </w:tr>
      <w:tr w:rsidR="005D7871" w14:paraId="56BEC9E5" w14:textId="77777777" w:rsidTr="005D7871">
        <w:tc>
          <w:tcPr>
            <w:tcW w:w="4675" w:type="dxa"/>
          </w:tcPr>
          <w:p w14:paraId="542287FF" w14:textId="37CADFEA" w:rsidR="005D7871" w:rsidRDefault="005D7871" w:rsidP="005D7871">
            <w:r>
              <w:t>Membership</w:t>
            </w:r>
          </w:p>
        </w:tc>
        <w:tc>
          <w:tcPr>
            <w:tcW w:w="4675" w:type="dxa"/>
          </w:tcPr>
          <w:p w14:paraId="0D6A5C7B" w14:textId="77777777" w:rsidR="005D7871" w:rsidRDefault="00530BA2" w:rsidP="005D7871">
            <w:r>
              <w:t xml:space="preserve">Develop a member recruitment and engagement plan. Conduct a membership gap analysis. </w:t>
            </w:r>
          </w:p>
          <w:p w14:paraId="48A877E0" w14:textId="77777777" w:rsidR="00830518" w:rsidRDefault="00830518" w:rsidP="005D7871"/>
          <w:p w14:paraId="4BC81AF3" w14:textId="446A9A26" w:rsidR="00830518" w:rsidRDefault="00830518" w:rsidP="005D7871"/>
        </w:tc>
      </w:tr>
      <w:tr w:rsidR="005D7871" w14:paraId="15D449FE" w14:textId="5B497A24" w:rsidTr="005D7871">
        <w:tc>
          <w:tcPr>
            <w:tcW w:w="4675" w:type="dxa"/>
          </w:tcPr>
          <w:p w14:paraId="4EFE88D6" w14:textId="4ACD0513" w:rsidR="005D7871" w:rsidRDefault="005D7871" w:rsidP="005D7871">
            <w:r>
              <w:t>Fiscal/Operations</w:t>
            </w:r>
          </w:p>
        </w:tc>
        <w:tc>
          <w:tcPr>
            <w:tcW w:w="4675" w:type="dxa"/>
          </w:tcPr>
          <w:p w14:paraId="12CF2AD9" w14:textId="77777777" w:rsidR="005D7871" w:rsidRDefault="00530BA2" w:rsidP="005D7871">
            <w:r>
              <w:t xml:space="preserve">Recommend fiscal monitoring procedures to support effective audits conducted by the Early Intervention Division. </w:t>
            </w:r>
          </w:p>
          <w:p w14:paraId="3D2F94FF" w14:textId="77777777" w:rsidR="00830518" w:rsidRDefault="00830518" w:rsidP="005D7871"/>
          <w:p w14:paraId="2CDFA2FA" w14:textId="30AB7837" w:rsidR="00830518" w:rsidRDefault="00830518" w:rsidP="005D7871"/>
        </w:tc>
      </w:tr>
      <w:tr w:rsidR="005D7871" w14:paraId="5D353BDB" w14:textId="1A7C19E1" w:rsidTr="005D7871">
        <w:tc>
          <w:tcPr>
            <w:tcW w:w="4675" w:type="dxa"/>
            <w:shd w:val="clear" w:color="auto" w:fill="E7E6E6" w:themeFill="background2"/>
          </w:tcPr>
          <w:p w14:paraId="0C275D5C" w14:textId="76DF8DD5" w:rsidR="005D7871" w:rsidRPr="005D7871" w:rsidRDefault="005D7871" w:rsidP="005D7871">
            <w:pPr>
              <w:rPr>
                <w:b/>
                <w:bCs/>
              </w:rPr>
            </w:pPr>
            <w:r w:rsidRPr="005D7871">
              <w:rPr>
                <w:b/>
                <w:bCs/>
              </w:rPr>
              <w:t xml:space="preserve">FFY22 </w:t>
            </w:r>
            <w:r>
              <w:rPr>
                <w:b/>
                <w:bCs/>
              </w:rPr>
              <w:t>Subcommittee/</w:t>
            </w:r>
            <w:r w:rsidRPr="005D7871">
              <w:rPr>
                <w:b/>
                <w:bCs/>
              </w:rPr>
              <w:t>Task Group</w:t>
            </w:r>
          </w:p>
        </w:tc>
        <w:tc>
          <w:tcPr>
            <w:tcW w:w="4675" w:type="dxa"/>
            <w:shd w:val="clear" w:color="auto" w:fill="E7E6E6" w:themeFill="background2"/>
          </w:tcPr>
          <w:p w14:paraId="25F9840A" w14:textId="57B53651" w:rsidR="005D7871" w:rsidRPr="005D7871" w:rsidRDefault="005D7871" w:rsidP="005D7871">
            <w:pPr>
              <w:rPr>
                <w:b/>
                <w:bCs/>
              </w:rPr>
            </w:pPr>
            <w:r w:rsidRPr="005D7871">
              <w:rPr>
                <w:b/>
                <w:bCs/>
              </w:rPr>
              <w:t>FFY22 Charge</w:t>
            </w:r>
          </w:p>
        </w:tc>
      </w:tr>
      <w:tr w:rsidR="005D7871" w14:paraId="4501CF1C" w14:textId="704B290E" w:rsidTr="005D7871">
        <w:tc>
          <w:tcPr>
            <w:tcW w:w="4675" w:type="dxa"/>
          </w:tcPr>
          <w:p w14:paraId="5E462B8E" w14:textId="71DB9B31" w:rsidR="005D7871" w:rsidRDefault="005D7871" w:rsidP="005D7871">
            <w:r>
              <w:t>Family Engagement</w:t>
            </w:r>
          </w:p>
        </w:tc>
        <w:tc>
          <w:tcPr>
            <w:tcW w:w="4675" w:type="dxa"/>
          </w:tcPr>
          <w:p w14:paraId="6713606E" w14:textId="132482B8" w:rsidR="00FD7446" w:rsidRPr="00FD7446" w:rsidRDefault="00FD7446" w:rsidP="00FD74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</w:t>
            </w:r>
            <w:r w:rsidRPr="00FD7446">
              <w:rPr>
                <w:rFonts w:eastAsia="Times New Roman"/>
              </w:rPr>
              <w:t>ake recommendations to the EI Division to accomplish the goal of having increased representativeness and decreased non-response bias</w:t>
            </w:r>
            <w:r>
              <w:rPr>
                <w:rFonts w:eastAsia="Times New Roman"/>
              </w:rPr>
              <w:t xml:space="preserve"> in the NCSEAM survey. </w:t>
            </w:r>
          </w:p>
          <w:p w14:paraId="0E72EB7C" w14:textId="7AB7997E" w:rsidR="005D7871" w:rsidRDefault="005D7871" w:rsidP="005D7871"/>
        </w:tc>
      </w:tr>
      <w:tr w:rsidR="005D7871" w14:paraId="6F812E06" w14:textId="69C0AF03" w:rsidTr="005D7871">
        <w:tc>
          <w:tcPr>
            <w:tcW w:w="4675" w:type="dxa"/>
          </w:tcPr>
          <w:p w14:paraId="71734DEB" w14:textId="4ED5409E" w:rsidR="005D7871" w:rsidRDefault="005D7871" w:rsidP="005D7871">
            <w:r>
              <w:t>Racial Equity</w:t>
            </w:r>
          </w:p>
        </w:tc>
        <w:tc>
          <w:tcPr>
            <w:tcW w:w="4675" w:type="dxa"/>
          </w:tcPr>
          <w:p w14:paraId="2007046C" w14:textId="130DC213" w:rsidR="005D7871" w:rsidRPr="00FD7446" w:rsidRDefault="00FD7446" w:rsidP="005D78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</w:t>
            </w:r>
            <w:r w:rsidRPr="00FD7446">
              <w:rPr>
                <w:rFonts w:eastAsia="Times New Roman"/>
              </w:rPr>
              <w:t>ecommend resources to the EI Division to accomplish the goal of preparing and delivering the annual</w:t>
            </w:r>
            <w:r>
              <w:rPr>
                <w:rFonts w:eastAsia="Times New Roman"/>
              </w:rPr>
              <w:t xml:space="preserve"> </w:t>
            </w:r>
            <w:r>
              <w:t>Culturally and Linguistically Appropriate Services</w:t>
            </w:r>
            <w:r w:rsidRPr="005D7871">
              <w:t xml:space="preserve"> </w:t>
            </w:r>
            <w:r>
              <w:t>(</w:t>
            </w:r>
            <w:r w:rsidRPr="005D7871">
              <w:t>CLAS</w:t>
            </w:r>
            <w:r>
              <w:t>)</w:t>
            </w:r>
            <w:r w:rsidRPr="00FD7446">
              <w:rPr>
                <w:rFonts w:eastAsia="Times New Roman"/>
              </w:rPr>
              <w:t xml:space="preserve"> training</w:t>
            </w:r>
            <w:r>
              <w:rPr>
                <w:rFonts w:eastAsia="Times New Roman"/>
              </w:rPr>
              <w:t xml:space="preserve"> to contracted providers</w:t>
            </w:r>
            <w:r w:rsidRPr="00FD7446">
              <w:rPr>
                <w:rFonts w:eastAsia="Times New Roman"/>
              </w:rPr>
              <w:t>.</w:t>
            </w:r>
            <w:r w:rsidR="005D7871" w:rsidRPr="005D7871">
              <w:t xml:space="preserve"> </w:t>
            </w:r>
          </w:p>
        </w:tc>
      </w:tr>
      <w:tr w:rsidR="005D7871" w14:paraId="3A7606F5" w14:textId="48416027" w:rsidTr="005D7871">
        <w:tc>
          <w:tcPr>
            <w:tcW w:w="4675" w:type="dxa"/>
          </w:tcPr>
          <w:p w14:paraId="49CF8D8C" w14:textId="4D7B1D7C" w:rsidR="005D7871" w:rsidRDefault="005D7871" w:rsidP="005D7871">
            <w:r>
              <w:t xml:space="preserve">Strategic Visioning </w:t>
            </w:r>
          </w:p>
        </w:tc>
        <w:tc>
          <w:tcPr>
            <w:tcW w:w="4675" w:type="dxa"/>
          </w:tcPr>
          <w:p w14:paraId="26498DE7" w14:textId="77777777" w:rsidR="005D7871" w:rsidRDefault="005D7871" w:rsidP="005D7871">
            <w:r>
              <w:t xml:space="preserve">Establish and promote a shared vision for the MA Interagency Coordinating Council. </w:t>
            </w:r>
          </w:p>
          <w:p w14:paraId="1253290C" w14:textId="77777777" w:rsidR="00830518" w:rsidRDefault="00830518" w:rsidP="005D7871"/>
          <w:p w14:paraId="0F12857F" w14:textId="6ED5921C" w:rsidR="00830518" w:rsidRDefault="00830518" w:rsidP="005D7871"/>
        </w:tc>
      </w:tr>
    </w:tbl>
    <w:p w14:paraId="4C922783" w14:textId="11B38724" w:rsidR="005D7871" w:rsidRDefault="005D7871" w:rsidP="005D7871">
      <w:pPr>
        <w:spacing w:after="0"/>
      </w:pPr>
    </w:p>
    <w:p w14:paraId="2F542847" w14:textId="77777777" w:rsidR="00830518" w:rsidRDefault="00830518" w:rsidP="005D7871">
      <w:pPr>
        <w:spacing w:after="0"/>
      </w:pPr>
    </w:p>
    <w:sectPr w:rsidR="00830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B61BA"/>
    <w:multiLevelType w:val="hybridMultilevel"/>
    <w:tmpl w:val="AE4076A2"/>
    <w:lvl w:ilvl="0" w:tplc="BA40BA0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FAAC1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7408A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CA030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729F6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58A80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E0CF6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DE4F5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105EF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7A7C393E"/>
    <w:multiLevelType w:val="hybridMultilevel"/>
    <w:tmpl w:val="98929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71"/>
    <w:rsid w:val="00530BA2"/>
    <w:rsid w:val="005D7871"/>
    <w:rsid w:val="00830518"/>
    <w:rsid w:val="00E25E83"/>
    <w:rsid w:val="00EB6CA5"/>
    <w:rsid w:val="00ED5BF0"/>
    <w:rsid w:val="00FD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ADF08"/>
  <w15:chartTrackingRefBased/>
  <w15:docId w15:val="{66CCFCE5-3C10-47AE-B720-7CA3EC9D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446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989">
          <w:marLeft w:val="360"/>
          <w:marRight w:val="0"/>
          <w:marTop w:val="82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Wilder, Eve (DPH)</dc:creator>
  <cp:keywords/>
  <dc:description/>
  <cp:lastModifiedBy>Chaneco, Aynsley</cp:lastModifiedBy>
  <cp:revision>2</cp:revision>
  <dcterms:created xsi:type="dcterms:W3CDTF">2022-12-22T21:13:00Z</dcterms:created>
  <dcterms:modified xsi:type="dcterms:W3CDTF">2022-12-22T21:13:00Z</dcterms:modified>
</cp:coreProperties>
</file>