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DAF9D" w14:textId="77777777" w:rsidR="008856B3" w:rsidRPr="004414DD" w:rsidRDefault="008856B3" w:rsidP="008856B3">
      <w:pPr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PlaceType">
          <w:r w:rsidRPr="004414DD">
            <w:rPr>
              <w:b/>
              <w:sz w:val="24"/>
            </w:rPr>
            <w:t>COMMONWEALTH</w:t>
          </w:r>
        </w:smartTag>
        <w:r w:rsidRPr="004414DD">
          <w:rPr>
            <w:b/>
            <w:sz w:val="24"/>
          </w:rPr>
          <w:t xml:space="preserve"> OF </w:t>
        </w:r>
        <w:smartTag w:uri="urn:schemas-microsoft-com:office:smarttags" w:element="PlaceName">
          <w:r w:rsidRPr="004414DD">
            <w:rPr>
              <w:b/>
              <w:sz w:val="24"/>
            </w:rPr>
            <w:t>MASSACHUSETTS</w:t>
          </w:r>
        </w:smartTag>
      </w:smartTag>
    </w:p>
    <w:p w14:paraId="0D46ED95" w14:textId="77777777" w:rsidR="008856B3" w:rsidRPr="004414DD" w:rsidRDefault="008856B3" w:rsidP="008856B3">
      <w:pPr>
        <w:rPr>
          <w:b/>
          <w:sz w:val="24"/>
        </w:rPr>
      </w:pPr>
    </w:p>
    <w:p w14:paraId="751534E8" w14:textId="77777777" w:rsidR="008856B3" w:rsidRPr="004414DD" w:rsidRDefault="008856B3" w:rsidP="008856B3">
      <w:pPr>
        <w:rPr>
          <w:b/>
          <w:sz w:val="24"/>
        </w:rPr>
      </w:pPr>
      <w:r>
        <w:rPr>
          <w:b/>
          <w:sz w:val="24"/>
        </w:rPr>
        <w:t>Middlesex</w:t>
      </w:r>
      <w:r w:rsidRPr="004414DD">
        <w:rPr>
          <w:b/>
          <w:sz w:val="24"/>
        </w:rPr>
        <w:t>, ss</w:t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  <w:t>Board of Registration</w:t>
      </w:r>
      <w:r>
        <w:rPr>
          <w:b/>
          <w:sz w:val="24"/>
        </w:rPr>
        <w:t xml:space="preserve"> </w:t>
      </w:r>
      <w:r w:rsidRPr="004414DD">
        <w:rPr>
          <w:b/>
          <w:sz w:val="24"/>
        </w:rPr>
        <w:t>in Medicine</w:t>
      </w:r>
    </w:p>
    <w:p w14:paraId="499BA8EF" w14:textId="77777777" w:rsidR="008856B3" w:rsidRPr="004414DD" w:rsidRDefault="008856B3" w:rsidP="008856B3">
      <w:pPr>
        <w:rPr>
          <w:b/>
          <w:sz w:val="24"/>
        </w:rPr>
      </w:pPr>
    </w:p>
    <w:p w14:paraId="73ACAE04" w14:textId="77777777" w:rsidR="008856B3" w:rsidRPr="004414DD" w:rsidRDefault="008856B3" w:rsidP="008856B3">
      <w:pPr>
        <w:rPr>
          <w:b/>
          <w:sz w:val="24"/>
        </w:rPr>
      </w:pP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  <w:t xml:space="preserve">Adjudicatory Case No. </w:t>
      </w:r>
      <w:r>
        <w:rPr>
          <w:b/>
          <w:sz w:val="24"/>
        </w:rPr>
        <w:t>2019-005</w:t>
      </w:r>
    </w:p>
    <w:p w14:paraId="429CBD73" w14:textId="77777777" w:rsidR="008856B3" w:rsidRPr="004414DD" w:rsidRDefault="008856B3" w:rsidP="008856B3">
      <w:pPr>
        <w:rPr>
          <w:b/>
          <w:sz w:val="24"/>
        </w:rPr>
      </w:pP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>
        <w:rPr>
          <w:b/>
          <w:sz w:val="24"/>
        </w:rPr>
        <w:t>(RM-19-0043</w:t>
      </w:r>
      <w:r w:rsidRPr="004414DD">
        <w:rPr>
          <w:b/>
          <w:sz w:val="24"/>
        </w:rPr>
        <w:t xml:space="preserve">) </w:t>
      </w:r>
    </w:p>
    <w:p w14:paraId="121CB122" w14:textId="77777777" w:rsidR="008856B3" w:rsidRPr="004414DD" w:rsidRDefault="008856B3" w:rsidP="008856B3">
      <w:pPr>
        <w:rPr>
          <w:b/>
          <w:sz w:val="24"/>
        </w:rPr>
      </w:pP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</w:p>
    <w:p w14:paraId="71C41C59" w14:textId="77777777" w:rsidR="008856B3" w:rsidRPr="004414DD" w:rsidRDefault="008856B3" w:rsidP="008856B3">
      <w:pPr>
        <w:rPr>
          <w:b/>
          <w:sz w:val="24"/>
        </w:rPr>
      </w:pPr>
    </w:p>
    <w:p w14:paraId="0B80689D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>__________________________</w:t>
      </w:r>
    </w:p>
    <w:p w14:paraId="583A0043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>
        <w:rPr>
          <w:sz w:val="24"/>
        </w:rPr>
        <w:t xml:space="preserve">     </w:t>
      </w:r>
      <w:r w:rsidRPr="004414DD">
        <w:rPr>
          <w:sz w:val="24"/>
        </w:rPr>
        <w:t>)</w:t>
      </w:r>
    </w:p>
    <w:p w14:paraId="4428F124" w14:textId="77777777" w:rsidR="008856B3" w:rsidRPr="004414DD" w:rsidRDefault="008856B3" w:rsidP="008856B3">
      <w:pPr>
        <w:rPr>
          <w:sz w:val="24"/>
        </w:rPr>
      </w:pPr>
      <w:r>
        <w:rPr>
          <w:sz w:val="24"/>
        </w:rPr>
        <w:t>In the Matter of</w:t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Pr="004414DD">
        <w:rPr>
          <w:sz w:val="24"/>
        </w:rPr>
        <w:t>)</w:t>
      </w:r>
      <w:r w:rsidRPr="004414DD">
        <w:rPr>
          <w:sz w:val="24"/>
        </w:rPr>
        <w:tab/>
      </w:r>
      <w:r w:rsidRPr="004414DD">
        <w:rPr>
          <w:sz w:val="24"/>
        </w:rPr>
        <w:tab/>
        <w:t>FINAL DECISION &amp; ORDER</w:t>
      </w:r>
    </w:p>
    <w:p w14:paraId="71B7D402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>
        <w:rPr>
          <w:sz w:val="24"/>
        </w:rPr>
        <w:t xml:space="preserve">     </w:t>
      </w:r>
      <w:r w:rsidRPr="004414DD">
        <w:rPr>
          <w:sz w:val="24"/>
        </w:rPr>
        <w:t>)</w:t>
      </w:r>
    </w:p>
    <w:p w14:paraId="344D3A14" w14:textId="77777777" w:rsidR="008856B3" w:rsidRPr="004414DD" w:rsidRDefault="008856B3" w:rsidP="008856B3">
      <w:pPr>
        <w:rPr>
          <w:sz w:val="24"/>
        </w:rPr>
      </w:pPr>
      <w:r>
        <w:rPr>
          <w:sz w:val="24"/>
        </w:rPr>
        <w:t>Ana M. Deju-Quevedo, M.D.</w:t>
      </w:r>
      <w:r>
        <w:rPr>
          <w:sz w:val="24"/>
        </w:rPr>
        <w:tab/>
        <w:t xml:space="preserve">     </w:t>
      </w:r>
      <w:r w:rsidRPr="004414DD">
        <w:rPr>
          <w:sz w:val="24"/>
        </w:rPr>
        <w:t>)</w:t>
      </w:r>
    </w:p>
    <w:p w14:paraId="11B9D3BB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>__________________________ )</w:t>
      </w:r>
    </w:p>
    <w:p w14:paraId="20FC64D5" w14:textId="77777777" w:rsidR="008856B3" w:rsidRPr="004414DD" w:rsidRDefault="008856B3" w:rsidP="008856B3">
      <w:pPr>
        <w:rPr>
          <w:sz w:val="24"/>
        </w:rPr>
      </w:pPr>
    </w:p>
    <w:p w14:paraId="0DB50631" w14:textId="77777777" w:rsidR="008856B3" w:rsidRPr="004414DD" w:rsidRDefault="008856B3" w:rsidP="008856B3">
      <w:pPr>
        <w:rPr>
          <w:sz w:val="24"/>
        </w:rPr>
      </w:pPr>
    </w:p>
    <w:p w14:paraId="74BB2BDD" w14:textId="77777777" w:rsidR="008856B3" w:rsidRDefault="008856B3" w:rsidP="00646AD3">
      <w:pPr>
        <w:jc w:val="both"/>
        <w:rPr>
          <w:sz w:val="24"/>
        </w:rPr>
      </w:pPr>
      <w:r w:rsidRPr="004414DD">
        <w:rPr>
          <w:sz w:val="24"/>
        </w:rPr>
        <w:tab/>
        <w:t xml:space="preserve">This matter came before the Board for consideration of the Administrative Magistrate’s Recommended Decision, dated </w:t>
      </w:r>
      <w:r>
        <w:rPr>
          <w:sz w:val="24"/>
        </w:rPr>
        <w:t>June 24, 2020</w:t>
      </w:r>
      <w:r w:rsidRPr="004414DD">
        <w:rPr>
          <w:sz w:val="24"/>
        </w:rPr>
        <w:t>.  After full consideration of the Recommended Decision, which is attached hereto and incorporated by reference, the Board ADOPTS the Recommended Decision</w:t>
      </w:r>
      <w:r>
        <w:rPr>
          <w:sz w:val="24"/>
        </w:rPr>
        <w:t>, as amended to correct scrivener’s errors</w:t>
      </w:r>
      <w:r>
        <w:rPr>
          <w:rStyle w:val="FootnoteReference"/>
          <w:sz w:val="24"/>
        </w:rPr>
        <w:footnoteReference w:id="1"/>
      </w:r>
      <w:r>
        <w:rPr>
          <w:sz w:val="24"/>
        </w:rPr>
        <w:t xml:space="preserve">, and </w:t>
      </w:r>
      <w:r w:rsidRPr="004414DD">
        <w:rPr>
          <w:sz w:val="24"/>
        </w:rPr>
        <w:t xml:space="preserve">hereby dismisses the Statement of Allegations. </w:t>
      </w:r>
    </w:p>
    <w:p w14:paraId="4B8EA19D" w14:textId="77777777" w:rsidR="008856B3" w:rsidRDefault="008856B3" w:rsidP="008856B3">
      <w:pPr>
        <w:rPr>
          <w:sz w:val="24"/>
        </w:rPr>
      </w:pPr>
    </w:p>
    <w:p w14:paraId="39DAE644" w14:textId="77777777" w:rsidR="008856B3" w:rsidRPr="004414DD" w:rsidRDefault="008856B3" w:rsidP="008856B3">
      <w:pPr>
        <w:rPr>
          <w:sz w:val="24"/>
        </w:rPr>
      </w:pPr>
      <w:r>
        <w:rPr>
          <w:sz w:val="24"/>
        </w:rPr>
        <w:tab/>
      </w:r>
    </w:p>
    <w:p w14:paraId="1DC09D91" w14:textId="77777777" w:rsidR="008856B3" w:rsidRPr="004414DD" w:rsidRDefault="008856B3" w:rsidP="008856B3">
      <w:pPr>
        <w:rPr>
          <w:sz w:val="24"/>
        </w:rPr>
      </w:pPr>
    </w:p>
    <w:p w14:paraId="01697582" w14:textId="77777777" w:rsidR="008856B3" w:rsidRPr="004414DD" w:rsidRDefault="008856B3" w:rsidP="008856B3">
      <w:pPr>
        <w:rPr>
          <w:sz w:val="24"/>
        </w:rPr>
      </w:pPr>
    </w:p>
    <w:p w14:paraId="45CDA7AF" w14:textId="0ABFE908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>Date:</w:t>
      </w:r>
      <w:r w:rsidRPr="004414DD">
        <w:rPr>
          <w:sz w:val="24"/>
        </w:rPr>
        <w:tab/>
      </w:r>
      <w:r w:rsidR="006D377A">
        <w:rPr>
          <w:sz w:val="24"/>
        </w:rPr>
        <w:t>December 3</w:t>
      </w:r>
      <w:r>
        <w:rPr>
          <w:sz w:val="24"/>
        </w:rPr>
        <w:t>, 2020</w:t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="0086213F">
        <w:rPr>
          <w:sz w:val="24"/>
          <w:u w:val="single"/>
        </w:rPr>
        <w:t>Signed by George Abraham, M.D.</w:t>
      </w:r>
      <w:bookmarkStart w:id="0" w:name="_GoBack"/>
      <w:bookmarkEnd w:id="0"/>
    </w:p>
    <w:p w14:paraId="7DA6CBE6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>
        <w:rPr>
          <w:sz w:val="24"/>
        </w:rPr>
        <w:t>George Abraham</w:t>
      </w:r>
      <w:r w:rsidRPr="004414DD">
        <w:rPr>
          <w:sz w:val="24"/>
        </w:rPr>
        <w:t>, M.D.</w:t>
      </w:r>
    </w:p>
    <w:p w14:paraId="02E92E5E" w14:textId="77777777" w:rsidR="008856B3" w:rsidRPr="004414DD" w:rsidRDefault="008856B3" w:rsidP="008856B3">
      <w:pPr>
        <w:rPr>
          <w:sz w:val="24"/>
          <w:u w:val="single"/>
        </w:rPr>
      </w:pP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="00F52D90">
        <w:rPr>
          <w:sz w:val="24"/>
        </w:rPr>
        <w:t xml:space="preserve">Board </w:t>
      </w:r>
      <w:r>
        <w:rPr>
          <w:sz w:val="24"/>
        </w:rPr>
        <w:t>Chair</w:t>
      </w:r>
    </w:p>
    <w:p w14:paraId="46A490B5" w14:textId="77777777" w:rsidR="008856B3" w:rsidRPr="004414DD" w:rsidRDefault="008856B3" w:rsidP="008856B3">
      <w:pPr>
        <w:rPr>
          <w:sz w:val="24"/>
        </w:rPr>
      </w:pPr>
    </w:p>
    <w:p w14:paraId="32505150" w14:textId="77777777" w:rsidR="000D3574" w:rsidRDefault="000D3574"/>
    <w:sectPr w:rsidR="000D3574">
      <w:pgSz w:w="12240" w:h="15840"/>
      <w:pgMar w:top="1440" w:right="1800" w:bottom="1440" w:left="1800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2E85F" w14:textId="77777777" w:rsidR="008856B3" w:rsidRDefault="008856B3" w:rsidP="008856B3">
      <w:r>
        <w:separator/>
      </w:r>
    </w:p>
  </w:endnote>
  <w:endnote w:type="continuationSeparator" w:id="0">
    <w:p w14:paraId="326D2160" w14:textId="77777777" w:rsidR="008856B3" w:rsidRDefault="008856B3" w:rsidP="0088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C4793" w14:textId="77777777" w:rsidR="008856B3" w:rsidRDefault="008856B3" w:rsidP="008856B3">
      <w:r>
        <w:separator/>
      </w:r>
    </w:p>
  </w:footnote>
  <w:footnote w:type="continuationSeparator" w:id="0">
    <w:p w14:paraId="65AAACE3" w14:textId="77777777" w:rsidR="008856B3" w:rsidRDefault="008856B3" w:rsidP="008856B3">
      <w:r>
        <w:continuationSeparator/>
      </w:r>
    </w:p>
  </w:footnote>
  <w:footnote w:id="1">
    <w:p w14:paraId="55EBC7C3" w14:textId="77777777" w:rsidR="00B37A26" w:rsidRPr="00B37A26" w:rsidRDefault="008856B3" w:rsidP="00B37A26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F52D90">
        <w:rPr>
          <w:rStyle w:val="FootnoteReference"/>
        </w:rPr>
        <w:footnoteRef/>
      </w:r>
      <w:r w:rsidRPr="00F52D90">
        <w:t xml:space="preserve"> </w:t>
      </w:r>
      <w:r w:rsidR="00F52D90" w:rsidRPr="00F52D90">
        <w:t>The Board amends the Recommended Decision as follows:</w:t>
      </w:r>
      <w:r w:rsidR="00B37A26" w:rsidRPr="00B37A26">
        <w:rPr>
          <w:rFonts w:eastAsiaTheme="minorHAnsi"/>
        </w:rPr>
        <w:t xml:space="preserve"> i) on p. 3, in Findings of Fact 1 and 3, substitute “Berkshire Medical Center” for “Bridgewater Medical Center”;</w:t>
      </w:r>
      <w:r w:rsidR="00B37A26">
        <w:rPr>
          <w:rFonts w:eastAsiaTheme="minorHAnsi"/>
        </w:rPr>
        <w:t xml:space="preserve"> ii)</w:t>
      </w:r>
      <w:r w:rsidR="00B37A26" w:rsidRPr="00B37A26">
        <w:rPr>
          <w:rFonts w:eastAsiaTheme="minorHAnsi"/>
        </w:rPr>
        <w:t xml:space="preserve"> on p. 3, in Finding of Fact 2, substitute “2016” for “2014”; and </w:t>
      </w:r>
      <w:r w:rsidR="00B37A26">
        <w:rPr>
          <w:rFonts w:eastAsiaTheme="minorHAnsi"/>
        </w:rPr>
        <w:t xml:space="preserve">iii) </w:t>
      </w:r>
      <w:r w:rsidR="00B37A26" w:rsidRPr="00B37A26">
        <w:rPr>
          <w:rFonts w:eastAsiaTheme="minorHAnsi"/>
        </w:rPr>
        <w:t xml:space="preserve">on p. 3, in Finding of Fact 3, substitute “since 2012 to 2013” for “in 2013.” </w:t>
      </w:r>
    </w:p>
    <w:p w14:paraId="515B72E2" w14:textId="77777777" w:rsidR="008856B3" w:rsidRDefault="008856B3" w:rsidP="008856B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7F0"/>
    <w:multiLevelType w:val="hybridMultilevel"/>
    <w:tmpl w:val="166E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6B3"/>
    <w:rsid w:val="000D3574"/>
    <w:rsid w:val="00261A2B"/>
    <w:rsid w:val="00646AD3"/>
    <w:rsid w:val="006D377A"/>
    <w:rsid w:val="0086213F"/>
    <w:rsid w:val="008856B3"/>
    <w:rsid w:val="00B37A26"/>
    <w:rsid w:val="00EE59A1"/>
    <w:rsid w:val="00EF77D8"/>
    <w:rsid w:val="00F5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1ECA961"/>
  <w15:docId w15:val="{16EF800B-9CC4-401B-89C3-26CC49BA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856B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6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6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56B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844A-7163-4E4D-AD95-C5B7DCBB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Lockwood, Rebecca (MED)</dc:creator>
  <cp:lastModifiedBy>LaPointe, Donald (MED)</cp:lastModifiedBy>
  <cp:revision>4</cp:revision>
  <cp:lastPrinted>2020-09-28T19:05:00Z</cp:lastPrinted>
  <dcterms:created xsi:type="dcterms:W3CDTF">2020-10-26T16:00:00Z</dcterms:created>
  <dcterms:modified xsi:type="dcterms:W3CDTF">2020-12-17T14:25:00Z</dcterms:modified>
</cp:coreProperties>
</file>