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EA0C" w14:textId="77777777" w:rsidR="00C16779" w:rsidRDefault="00C16779" w:rsidP="00C16779">
      <w:pPr>
        <w:rPr>
          <w:sz w:val="22"/>
          <w:szCs w:val="22"/>
        </w:rPr>
      </w:pPr>
    </w:p>
    <w:p w14:paraId="50E9BB9B" w14:textId="77777777" w:rsidR="000012CD" w:rsidRDefault="000012CD" w:rsidP="000012CD">
      <w:pPr>
        <w:rPr>
          <w:sz w:val="22"/>
          <w:szCs w:val="22"/>
        </w:rPr>
      </w:pPr>
      <w:r>
        <w:rPr>
          <w:sz w:val="22"/>
          <w:szCs w:val="22"/>
        </w:rPr>
        <w:t>TO</w:t>
      </w:r>
      <w:proofErr w:type="gramStart"/>
      <w:r>
        <w:rPr>
          <w:sz w:val="22"/>
          <w:szCs w:val="22"/>
        </w:rPr>
        <w:t>:</w:t>
      </w:r>
      <w:r>
        <w:rPr>
          <w:sz w:val="22"/>
          <w:szCs w:val="22"/>
        </w:rPr>
        <w:tab/>
      </w:r>
      <w:r>
        <w:rPr>
          <w:sz w:val="22"/>
          <w:szCs w:val="22"/>
        </w:rPr>
        <w:tab/>
        <w:t>Firearm</w:t>
      </w:r>
      <w:proofErr w:type="gramEnd"/>
      <w:r>
        <w:rPr>
          <w:sz w:val="22"/>
          <w:szCs w:val="22"/>
        </w:rPr>
        <w:t xml:space="preserve"> Licensing Review Board</w:t>
      </w:r>
    </w:p>
    <w:p w14:paraId="31CEFCB4" w14:textId="77777777" w:rsidR="000012CD" w:rsidRDefault="000012CD" w:rsidP="000012CD">
      <w:pPr>
        <w:outlineLvl w:val="0"/>
        <w:rPr>
          <w:sz w:val="22"/>
          <w:szCs w:val="22"/>
        </w:rPr>
      </w:pPr>
      <w:r>
        <w:rPr>
          <w:sz w:val="22"/>
          <w:szCs w:val="22"/>
        </w:rPr>
        <w:t>FROM:</w:t>
      </w:r>
      <w:r>
        <w:rPr>
          <w:sz w:val="22"/>
          <w:szCs w:val="22"/>
        </w:rPr>
        <w:tab/>
      </w:r>
      <w:r>
        <w:rPr>
          <w:sz w:val="22"/>
          <w:szCs w:val="22"/>
        </w:rPr>
        <w:tab/>
        <w:t>Board Counsel</w:t>
      </w:r>
    </w:p>
    <w:p w14:paraId="6CC16599" w14:textId="77777777" w:rsidR="000012CD" w:rsidRDefault="000012CD" w:rsidP="000012CD">
      <w:pPr>
        <w:rPr>
          <w:sz w:val="22"/>
          <w:szCs w:val="22"/>
        </w:rPr>
      </w:pPr>
      <w:r>
        <w:rPr>
          <w:sz w:val="22"/>
          <w:szCs w:val="22"/>
        </w:rPr>
        <w:t>RE</w:t>
      </w:r>
      <w:proofErr w:type="gramStart"/>
      <w:r>
        <w:rPr>
          <w:sz w:val="22"/>
          <w:szCs w:val="22"/>
        </w:rPr>
        <w:t>:</w:t>
      </w:r>
      <w:r>
        <w:rPr>
          <w:sz w:val="22"/>
          <w:szCs w:val="22"/>
        </w:rPr>
        <w:tab/>
      </w:r>
      <w:r>
        <w:rPr>
          <w:sz w:val="22"/>
          <w:szCs w:val="22"/>
        </w:rPr>
        <w:tab/>
        <w:t>Open</w:t>
      </w:r>
      <w:proofErr w:type="gramEnd"/>
      <w:r>
        <w:rPr>
          <w:sz w:val="22"/>
          <w:szCs w:val="22"/>
        </w:rPr>
        <w:t xml:space="preserve"> Ses</w:t>
      </w:r>
      <w:r w:rsidR="00BD7D80">
        <w:rPr>
          <w:sz w:val="22"/>
          <w:szCs w:val="22"/>
        </w:rPr>
        <w:t xml:space="preserve">sion Minutes of the August 7, </w:t>
      </w:r>
      <w:proofErr w:type="gramStart"/>
      <w:r w:rsidR="00BD7D80">
        <w:rPr>
          <w:sz w:val="22"/>
          <w:szCs w:val="22"/>
        </w:rPr>
        <w:t>2018</w:t>
      </w:r>
      <w:proofErr w:type="gramEnd"/>
      <w:r>
        <w:rPr>
          <w:sz w:val="22"/>
          <w:szCs w:val="22"/>
        </w:rPr>
        <w:t xml:space="preserve"> Meeting</w:t>
      </w:r>
    </w:p>
    <w:p w14:paraId="5263811D" w14:textId="77777777" w:rsidR="000012CD" w:rsidRDefault="00BD7D80" w:rsidP="000012CD">
      <w:pPr>
        <w:rPr>
          <w:sz w:val="22"/>
          <w:szCs w:val="22"/>
        </w:rPr>
      </w:pPr>
      <w:r>
        <w:rPr>
          <w:sz w:val="22"/>
          <w:szCs w:val="22"/>
        </w:rPr>
        <w:t>DATE</w:t>
      </w:r>
      <w:proofErr w:type="gramStart"/>
      <w:r>
        <w:rPr>
          <w:sz w:val="22"/>
          <w:szCs w:val="22"/>
        </w:rPr>
        <w:t>:</w:t>
      </w:r>
      <w:r>
        <w:rPr>
          <w:sz w:val="22"/>
          <w:szCs w:val="22"/>
        </w:rPr>
        <w:tab/>
      </w:r>
      <w:r>
        <w:rPr>
          <w:sz w:val="22"/>
          <w:szCs w:val="22"/>
        </w:rPr>
        <w:tab/>
        <w:t>November</w:t>
      </w:r>
      <w:proofErr w:type="gramEnd"/>
      <w:r>
        <w:rPr>
          <w:sz w:val="22"/>
          <w:szCs w:val="22"/>
        </w:rPr>
        <w:t xml:space="preserve"> 11, 2018</w:t>
      </w:r>
    </w:p>
    <w:p w14:paraId="4E5D09FB" w14:textId="77777777" w:rsidR="000012CD" w:rsidRDefault="000012CD" w:rsidP="000012CD">
      <w:pPr>
        <w:tabs>
          <w:tab w:val="left" w:pos="2010"/>
        </w:tabs>
        <w:rPr>
          <w:sz w:val="22"/>
          <w:szCs w:val="22"/>
        </w:rPr>
      </w:pPr>
      <w:r>
        <w:rPr>
          <w:sz w:val="22"/>
          <w:szCs w:val="22"/>
        </w:rPr>
        <w:tab/>
      </w:r>
    </w:p>
    <w:p w14:paraId="6254B0DB" w14:textId="77777777" w:rsidR="000012CD" w:rsidRDefault="000012CD" w:rsidP="000012CD">
      <w:pPr>
        <w:rPr>
          <w:sz w:val="22"/>
          <w:szCs w:val="22"/>
        </w:rPr>
      </w:pPr>
      <w:r>
        <w:rPr>
          <w:sz w:val="22"/>
          <w:szCs w:val="22"/>
        </w:rPr>
        <w:t>A meeting of the Firearm Licensing Review Board (Bo</w:t>
      </w:r>
      <w:r w:rsidR="00BD7D80">
        <w:rPr>
          <w:sz w:val="22"/>
          <w:szCs w:val="22"/>
        </w:rPr>
        <w:t xml:space="preserve">ard) was held on Tuesday, August 7, </w:t>
      </w:r>
      <w:proofErr w:type="gramStart"/>
      <w:r w:rsidR="00BD7D80">
        <w:rPr>
          <w:sz w:val="22"/>
          <w:szCs w:val="22"/>
        </w:rPr>
        <w:t>2018</w:t>
      </w:r>
      <w:proofErr w:type="gramEnd"/>
      <w:r>
        <w:rPr>
          <w:sz w:val="22"/>
          <w:szCs w:val="22"/>
        </w:rPr>
        <w:t xml:space="preserve"> at 10:00 a.m. in the </w:t>
      </w:r>
      <w:proofErr w:type="gramStart"/>
      <w:r>
        <w:rPr>
          <w:sz w:val="22"/>
          <w:szCs w:val="22"/>
        </w:rPr>
        <w:t>second floor</w:t>
      </w:r>
      <w:proofErr w:type="gramEnd"/>
      <w:r>
        <w:rPr>
          <w:sz w:val="22"/>
          <w:szCs w:val="22"/>
        </w:rPr>
        <w:t xml:space="preserve"> conference room of the Massachusetts Information Technology Center, located at 200 Arlington Street, Chelsea, Massachusetts.</w:t>
      </w:r>
    </w:p>
    <w:p w14:paraId="6611B71E" w14:textId="77777777" w:rsidR="000012CD" w:rsidRDefault="000012CD" w:rsidP="000012CD">
      <w:pPr>
        <w:rPr>
          <w:b/>
          <w:sz w:val="22"/>
          <w:szCs w:val="22"/>
          <w:u w:val="single"/>
        </w:rPr>
      </w:pPr>
    </w:p>
    <w:p w14:paraId="50AAF9E0" w14:textId="77777777" w:rsidR="000012CD" w:rsidRDefault="000012CD" w:rsidP="000012CD">
      <w:pPr>
        <w:rPr>
          <w:sz w:val="22"/>
          <w:szCs w:val="22"/>
        </w:rPr>
      </w:pPr>
      <w:r>
        <w:rPr>
          <w:b/>
          <w:sz w:val="22"/>
          <w:szCs w:val="22"/>
          <w:u w:val="single"/>
        </w:rPr>
        <w:t>Board Member Attendees</w:t>
      </w:r>
      <w:r>
        <w:rPr>
          <w:sz w:val="22"/>
          <w:szCs w:val="22"/>
        </w:rPr>
        <w:t>:</w:t>
      </w:r>
    </w:p>
    <w:p w14:paraId="4A40E981" w14:textId="77777777" w:rsidR="000012CD" w:rsidRDefault="000012CD" w:rsidP="000012CD">
      <w:pPr>
        <w:ind w:left="360" w:hanging="360"/>
        <w:rPr>
          <w:sz w:val="22"/>
          <w:szCs w:val="22"/>
        </w:rPr>
      </w:pPr>
      <w:r>
        <w:rPr>
          <w:sz w:val="22"/>
          <w:szCs w:val="22"/>
        </w:rPr>
        <w:t xml:space="preserve">Michaela Dunne – Department of Criminal Justice Information Services </w:t>
      </w:r>
      <w:r>
        <w:rPr>
          <w:rFonts w:eastAsia="Times New Roman"/>
          <w:sz w:val="22"/>
          <w:szCs w:val="22"/>
        </w:rPr>
        <w:t>Appointee (Chair)</w:t>
      </w:r>
    </w:p>
    <w:p w14:paraId="374ADF9E" w14:textId="77777777" w:rsidR="000012CD" w:rsidRDefault="00BD7D80" w:rsidP="000012CD">
      <w:pPr>
        <w:ind w:left="360" w:hanging="360"/>
        <w:rPr>
          <w:sz w:val="22"/>
          <w:szCs w:val="22"/>
        </w:rPr>
      </w:pPr>
      <w:r>
        <w:rPr>
          <w:sz w:val="22"/>
          <w:szCs w:val="22"/>
        </w:rPr>
        <w:t>A</w:t>
      </w:r>
      <w:r w:rsidR="000012CD">
        <w:rPr>
          <w:sz w:val="22"/>
          <w:szCs w:val="22"/>
        </w:rPr>
        <w:t xml:space="preserve">ttorney Thomas Bocian – Office of the Attorney General Representative </w:t>
      </w:r>
    </w:p>
    <w:p w14:paraId="4E717D80" w14:textId="77777777" w:rsidR="000012CD" w:rsidRDefault="000012CD" w:rsidP="000012CD">
      <w:pPr>
        <w:ind w:left="360" w:hanging="360"/>
        <w:rPr>
          <w:sz w:val="22"/>
          <w:szCs w:val="22"/>
        </w:rPr>
      </w:pPr>
      <w:r>
        <w:rPr>
          <w:sz w:val="22"/>
          <w:szCs w:val="22"/>
        </w:rPr>
        <w:t>Attorney Shannon Sullivan – Executive Office of Public Safety and Security Representative</w:t>
      </w:r>
    </w:p>
    <w:p w14:paraId="72E86DD1" w14:textId="77777777" w:rsidR="008D59C2" w:rsidRDefault="008D59C2" w:rsidP="008D59C2">
      <w:pPr>
        <w:ind w:left="360" w:hanging="360"/>
        <w:rPr>
          <w:sz w:val="22"/>
          <w:szCs w:val="22"/>
        </w:rPr>
      </w:pPr>
      <w:r>
        <w:rPr>
          <w:sz w:val="22"/>
          <w:szCs w:val="22"/>
        </w:rPr>
        <w:t>The Honorable Patrick Hurley – Retired Judge Appointee</w:t>
      </w:r>
    </w:p>
    <w:p w14:paraId="59C9CE5B" w14:textId="77777777" w:rsidR="000012CD" w:rsidRDefault="000012CD" w:rsidP="000012CD">
      <w:pPr>
        <w:ind w:left="360" w:hanging="360"/>
        <w:rPr>
          <w:sz w:val="22"/>
          <w:szCs w:val="22"/>
        </w:rPr>
      </w:pPr>
      <w:r>
        <w:rPr>
          <w:sz w:val="22"/>
          <w:szCs w:val="22"/>
        </w:rPr>
        <w:t>Chief Vincent Alfano – Massachusetts Chiefs of Police Association Representative</w:t>
      </w:r>
    </w:p>
    <w:p w14:paraId="2DFE5466" w14:textId="77777777" w:rsidR="000012CD" w:rsidRDefault="000012CD" w:rsidP="000012CD">
      <w:pPr>
        <w:ind w:left="360" w:hanging="360"/>
        <w:rPr>
          <w:sz w:val="22"/>
          <w:szCs w:val="22"/>
        </w:rPr>
      </w:pPr>
      <w:r>
        <w:rPr>
          <w:sz w:val="22"/>
          <w:szCs w:val="22"/>
        </w:rPr>
        <w:t>Lieutenant Alan Zani – Massachusetts State Police Representative</w:t>
      </w:r>
    </w:p>
    <w:p w14:paraId="10F890A5" w14:textId="77777777" w:rsidR="000012CD" w:rsidRDefault="000012CD" w:rsidP="000012CD">
      <w:pPr>
        <w:ind w:left="360" w:hanging="360"/>
        <w:rPr>
          <w:sz w:val="22"/>
          <w:szCs w:val="22"/>
        </w:rPr>
      </w:pPr>
    </w:p>
    <w:p w14:paraId="2AD1B746" w14:textId="77777777" w:rsidR="00BD7D80" w:rsidRDefault="00BD7D80" w:rsidP="000012CD">
      <w:pPr>
        <w:ind w:left="360" w:hanging="360"/>
        <w:rPr>
          <w:b/>
          <w:sz w:val="22"/>
          <w:szCs w:val="22"/>
          <w:u w:val="single"/>
        </w:rPr>
      </w:pPr>
      <w:r>
        <w:rPr>
          <w:b/>
          <w:sz w:val="22"/>
          <w:szCs w:val="22"/>
          <w:u w:val="single"/>
        </w:rPr>
        <w:t>Board Members unable to attend</w:t>
      </w:r>
    </w:p>
    <w:p w14:paraId="4A70CE26" w14:textId="77777777" w:rsidR="00BD7D80" w:rsidRPr="00BD7D80" w:rsidRDefault="00BD7D80" w:rsidP="000012CD">
      <w:pPr>
        <w:ind w:left="360" w:hanging="360"/>
        <w:rPr>
          <w:sz w:val="22"/>
          <w:szCs w:val="22"/>
        </w:rPr>
      </w:pPr>
      <w:r w:rsidRPr="00BD7D80">
        <w:rPr>
          <w:sz w:val="22"/>
          <w:szCs w:val="22"/>
        </w:rPr>
        <w:t>Attorney Martin Healy – Governor’s Appointee</w:t>
      </w:r>
    </w:p>
    <w:p w14:paraId="64A159D9" w14:textId="77777777" w:rsidR="00BD7D80" w:rsidRPr="00BD7D80" w:rsidRDefault="00BD7D80" w:rsidP="000012CD">
      <w:pPr>
        <w:ind w:left="360" w:hanging="360"/>
        <w:rPr>
          <w:b/>
          <w:sz w:val="22"/>
          <w:szCs w:val="22"/>
          <w:u w:val="single"/>
        </w:rPr>
      </w:pPr>
    </w:p>
    <w:p w14:paraId="1D00D611" w14:textId="77777777" w:rsidR="000012CD" w:rsidRDefault="000012CD" w:rsidP="000012CD">
      <w:pPr>
        <w:ind w:left="360" w:hanging="360"/>
        <w:rPr>
          <w:b/>
          <w:sz w:val="22"/>
          <w:szCs w:val="22"/>
        </w:rPr>
      </w:pPr>
      <w:r>
        <w:rPr>
          <w:b/>
          <w:sz w:val="22"/>
          <w:szCs w:val="22"/>
          <w:u w:val="single"/>
        </w:rPr>
        <w:t>DCJIS Staff Attendees</w:t>
      </w:r>
      <w:r>
        <w:rPr>
          <w:b/>
          <w:sz w:val="22"/>
          <w:szCs w:val="22"/>
        </w:rPr>
        <w:t>:</w:t>
      </w:r>
    </w:p>
    <w:p w14:paraId="442103CC" w14:textId="77777777" w:rsidR="000012CD" w:rsidRDefault="00BD7D80" w:rsidP="000012CD">
      <w:pPr>
        <w:rPr>
          <w:sz w:val="22"/>
          <w:szCs w:val="22"/>
        </w:rPr>
      </w:pPr>
      <w:r>
        <w:rPr>
          <w:sz w:val="22"/>
          <w:szCs w:val="22"/>
        </w:rPr>
        <w:t>Attorney Agapi Koulouris</w:t>
      </w:r>
      <w:r w:rsidR="000012CD">
        <w:rPr>
          <w:sz w:val="22"/>
          <w:szCs w:val="22"/>
        </w:rPr>
        <w:t xml:space="preserve"> – DCJIS, Board Counsel</w:t>
      </w:r>
    </w:p>
    <w:p w14:paraId="419B76BC" w14:textId="77777777" w:rsidR="000012CD" w:rsidRDefault="000012CD" w:rsidP="000012CD">
      <w:pPr>
        <w:rPr>
          <w:sz w:val="22"/>
          <w:szCs w:val="22"/>
        </w:rPr>
      </w:pPr>
    </w:p>
    <w:p w14:paraId="0426EB09" w14:textId="77777777" w:rsidR="000012CD" w:rsidRDefault="000012CD" w:rsidP="000012CD">
      <w:pPr>
        <w:rPr>
          <w:b/>
          <w:sz w:val="22"/>
          <w:szCs w:val="22"/>
          <w:u w:val="single"/>
        </w:rPr>
      </w:pPr>
      <w:proofErr w:type="gramStart"/>
      <w:r>
        <w:rPr>
          <w:b/>
          <w:sz w:val="22"/>
          <w:szCs w:val="22"/>
          <w:u w:val="single"/>
        </w:rPr>
        <w:t>Board Business</w:t>
      </w:r>
      <w:proofErr w:type="gramEnd"/>
      <w:r>
        <w:rPr>
          <w:b/>
          <w:sz w:val="22"/>
          <w:szCs w:val="22"/>
          <w:u w:val="single"/>
        </w:rPr>
        <w:t>:</w:t>
      </w:r>
    </w:p>
    <w:p w14:paraId="6413587D" w14:textId="77777777" w:rsidR="000012CD" w:rsidRDefault="000012CD" w:rsidP="000012CD">
      <w:pPr>
        <w:rPr>
          <w:sz w:val="22"/>
          <w:szCs w:val="22"/>
        </w:rPr>
      </w:pPr>
      <w:r>
        <w:rPr>
          <w:sz w:val="22"/>
          <w:szCs w:val="22"/>
        </w:rPr>
        <w:t>The Board meeting was called to order at 10:10 a.m.</w:t>
      </w:r>
    </w:p>
    <w:p w14:paraId="5536914B" w14:textId="77777777" w:rsidR="000012CD" w:rsidRDefault="000012CD" w:rsidP="000012CD">
      <w:pPr>
        <w:rPr>
          <w:sz w:val="22"/>
          <w:szCs w:val="22"/>
        </w:rPr>
      </w:pPr>
    </w:p>
    <w:p w14:paraId="2970DAF1" w14:textId="77777777" w:rsidR="000012CD" w:rsidRDefault="00BD7D80" w:rsidP="000012CD">
      <w:pPr>
        <w:rPr>
          <w:sz w:val="22"/>
          <w:szCs w:val="22"/>
        </w:rPr>
      </w:pPr>
      <w:r>
        <w:rPr>
          <w:sz w:val="22"/>
          <w:szCs w:val="22"/>
        </w:rPr>
        <w:t xml:space="preserve">The first matter of business was the review of the minutes from the June 5, </w:t>
      </w:r>
      <w:proofErr w:type="gramStart"/>
      <w:r>
        <w:rPr>
          <w:sz w:val="22"/>
          <w:szCs w:val="22"/>
        </w:rPr>
        <w:t>2018</w:t>
      </w:r>
      <w:proofErr w:type="gramEnd"/>
      <w:r>
        <w:rPr>
          <w:sz w:val="22"/>
          <w:szCs w:val="22"/>
        </w:rPr>
        <w:t xml:space="preserve"> meeting.  </w:t>
      </w:r>
      <w:r w:rsidR="008D59C2">
        <w:rPr>
          <w:sz w:val="22"/>
          <w:szCs w:val="22"/>
        </w:rPr>
        <w:t>Lieutenant Zani made a motion</w:t>
      </w:r>
      <w:r>
        <w:rPr>
          <w:sz w:val="22"/>
          <w:szCs w:val="22"/>
        </w:rPr>
        <w:t xml:space="preserve"> to approve the minutes.  The motion was seconded </w:t>
      </w:r>
      <w:r w:rsidR="008D59C2">
        <w:rPr>
          <w:sz w:val="22"/>
          <w:szCs w:val="22"/>
        </w:rPr>
        <w:t xml:space="preserve">by Chief Alfano </w:t>
      </w:r>
      <w:r>
        <w:rPr>
          <w:sz w:val="22"/>
          <w:szCs w:val="22"/>
        </w:rPr>
        <w:t xml:space="preserve">and the motion carried 4-0.  Attorney Sullivan and Judge Hurley abstained from voting. </w:t>
      </w:r>
    </w:p>
    <w:p w14:paraId="698C0A38" w14:textId="77777777" w:rsidR="00BD7D80" w:rsidRDefault="00BD7D80" w:rsidP="000012CD">
      <w:pPr>
        <w:rPr>
          <w:sz w:val="22"/>
          <w:szCs w:val="22"/>
        </w:rPr>
      </w:pPr>
    </w:p>
    <w:p w14:paraId="3C70E8CD" w14:textId="77777777" w:rsidR="00BD7D80" w:rsidRDefault="00BD7D80" w:rsidP="000012CD">
      <w:pPr>
        <w:rPr>
          <w:sz w:val="22"/>
          <w:szCs w:val="22"/>
        </w:rPr>
      </w:pPr>
      <w:r>
        <w:rPr>
          <w:sz w:val="22"/>
          <w:szCs w:val="22"/>
        </w:rPr>
        <w:t xml:space="preserve">The next matter was the review of the August 1, </w:t>
      </w:r>
      <w:proofErr w:type="gramStart"/>
      <w:r>
        <w:rPr>
          <w:sz w:val="22"/>
          <w:szCs w:val="22"/>
        </w:rPr>
        <w:t>2017</w:t>
      </w:r>
      <w:proofErr w:type="gramEnd"/>
      <w:r>
        <w:rPr>
          <w:sz w:val="22"/>
          <w:szCs w:val="22"/>
        </w:rPr>
        <w:t xml:space="preserve"> meeting minutes.  Chairperson Dunne made a motion to approve the minutes.  Judge Hurley seconded the motion and the motion carried 5-0.  Attorney Sullivan abstained from voting.</w:t>
      </w:r>
    </w:p>
    <w:p w14:paraId="529FCDDF" w14:textId="77777777" w:rsidR="000012CD" w:rsidRDefault="000012CD" w:rsidP="000012CD">
      <w:pPr>
        <w:rPr>
          <w:sz w:val="22"/>
          <w:szCs w:val="22"/>
        </w:rPr>
      </w:pPr>
    </w:p>
    <w:p w14:paraId="57A9D634" w14:textId="77777777" w:rsidR="000012CD" w:rsidRDefault="000012CD" w:rsidP="000012CD">
      <w:pPr>
        <w:rPr>
          <w:sz w:val="22"/>
          <w:szCs w:val="22"/>
        </w:rPr>
      </w:pPr>
      <w:r>
        <w:rPr>
          <w:sz w:val="22"/>
          <w:szCs w:val="22"/>
        </w:rPr>
        <w:t>The next meeting of the Board was disc</w:t>
      </w:r>
      <w:r w:rsidR="00BD7D80">
        <w:rPr>
          <w:sz w:val="22"/>
          <w:szCs w:val="22"/>
        </w:rPr>
        <w:t>ussed and scheduled for December 4, 2018</w:t>
      </w:r>
      <w:r>
        <w:rPr>
          <w:sz w:val="22"/>
          <w:szCs w:val="22"/>
        </w:rPr>
        <w:t>.</w:t>
      </w:r>
    </w:p>
    <w:p w14:paraId="298B5BD7" w14:textId="77777777" w:rsidR="000012CD" w:rsidRDefault="000012CD" w:rsidP="000012CD">
      <w:pPr>
        <w:rPr>
          <w:sz w:val="22"/>
          <w:szCs w:val="22"/>
        </w:rPr>
      </w:pPr>
    </w:p>
    <w:p w14:paraId="624EFD80" w14:textId="77777777" w:rsidR="000012CD" w:rsidRDefault="000012CD" w:rsidP="000012CD">
      <w:pPr>
        <w:rPr>
          <w:b/>
          <w:sz w:val="22"/>
          <w:szCs w:val="22"/>
          <w:u w:val="single"/>
        </w:rPr>
      </w:pPr>
      <w:r>
        <w:rPr>
          <w:b/>
          <w:sz w:val="22"/>
          <w:szCs w:val="22"/>
          <w:u w:val="single"/>
        </w:rPr>
        <w:t>EXECUTIVE SESSION</w:t>
      </w:r>
    </w:p>
    <w:p w14:paraId="0B6012C3" w14:textId="77777777" w:rsidR="000012CD" w:rsidRDefault="000012CD" w:rsidP="000012CD">
      <w:pPr>
        <w:rPr>
          <w:b/>
          <w:sz w:val="22"/>
          <w:szCs w:val="22"/>
          <w:u w:val="single"/>
        </w:rPr>
      </w:pPr>
    </w:p>
    <w:p w14:paraId="7FBC6E98" w14:textId="77777777" w:rsidR="000012CD" w:rsidRDefault="000012CD" w:rsidP="000012CD">
      <w:pPr>
        <w:rPr>
          <w:b/>
          <w:sz w:val="22"/>
          <w:szCs w:val="22"/>
          <w:u w:val="single"/>
        </w:rPr>
      </w:pPr>
      <w:proofErr w:type="gramStart"/>
      <w:r>
        <w:rPr>
          <w:b/>
          <w:sz w:val="22"/>
          <w:szCs w:val="22"/>
          <w:u w:val="single"/>
        </w:rPr>
        <w:t>Board Business</w:t>
      </w:r>
      <w:proofErr w:type="gramEnd"/>
      <w:r>
        <w:rPr>
          <w:b/>
          <w:sz w:val="22"/>
          <w:szCs w:val="22"/>
          <w:u w:val="single"/>
        </w:rPr>
        <w:t>:</w:t>
      </w:r>
    </w:p>
    <w:p w14:paraId="7AEBC06A" w14:textId="77777777" w:rsidR="000012CD" w:rsidRDefault="000012CD" w:rsidP="000012CD">
      <w:pPr>
        <w:rPr>
          <w:b/>
          <w:sz w:val="22"/>
          <w:szCs w:val="22"/>
          <w:u w:val="single"/>
        </w:rPr>
      </w:pPr>
    </w:p>
    <w:p w14:paraId="4141A4CF" w14:textId="77777777" w:rsidR="000012CD" w:rsidRDefault="000012CD" w:rsidP="000012CD">
      <w:pPr>
        <w:rPr>
          <w:sz w:val="22"/>
          <w:szCs w:val="22"/>
        </w:rPr>
      </w:pPr>
      <w:r>
        <w:rPr>
          <w:sz w:val="22"/>
          <w:szCs w:val="22"/>
        </w:rPr>
        <w:t xml:space="preserve">At the end of the open session, Chairperson Dunne indicated the Board would be entering into Executive Session to review firearms petitions whose subject matter is protected pursuant to G.L. c. 30A, § 21(a)(7) and </w:t>
      </w:r>
      <w:r>
        <w:rPr>
          <w:sz w:val="22"/>
          <w:szCs w:val="22"/>
        </w:rPr>
        <w:lastRenderedPageBreak/>
        <w:t xml:space="preserve">G.L. c. 4, § 7.  The Board would not reconvene in open session.  </w:t>
      </w:r>
      <w:r w:rsidR="001E0F23">
        <w:rPr>
          <w:sz w:val="22"/>
          <w:szCs w:val="22"/>
        </w:rPr>
        <w:t xml:space="preserve">Attorney Bocian made a motion to enter executive session for this purpose.  Attorney Sullivan seconded the motion.  </w:t>
      </w:r>
      <w:r>
        <w:rPr>
          <w:sz w:val="22"/>
          <w:szCs w:val="22"/>
        </w:rPr>
        <w:t xml:space="preserve">A roll-call vote was taken to </w:t>
      </w:r>
      <w:proofErr w:type="gramStart"/>
      <w:r>
        <w:rPr>
          <w:sz w:val="22"/>
          <w:szCs w:val="22"/>
        </w:rPr>
        <w:t>enter into</w:t>
      </w:r>
      <w:proofErr w:type="gramEnd"/>
      <w:r>
        <w:rPr>
          <w:sz w:val="22"/>
          <w:szCs w:val="22"/>
        </w:rPr>
        <w:t xml:space="preserve"> Executive Session and the motion carried unanimously (6-0).  The Board </w:t>
      </w:r>
      <w:proofErr w:type="gramStart"/>
      <w:r>
        <w:rPr>
          <w:sz w:val="22"/>
          <w:szCs w:val="22"/>
        </w:rPr>
        <w:t>entered into</w:t>
      </w:r>
      <w:proofErr w:type="gramEnd"/>
      <w:r>
        <w:rPr>
          <w:sz w:val="22"/>
          <w:szCs w:val="22"/>
        </w:rPr>
        <w:t xml:space="preserve"> executive session at approximately 10:15 a.m.    </w:t>
      </w:r>
    </w:p>
    <w:p w14:paraId="0E5C6E3F" w14:textId="77777777" w:rsidR="00C35170" w:rsidRDefault="00C35170" w:rsidP="00D100C7">
      <w:pPr>
        <w:rPr>
          <w:sz w:val="22"/>
          <w:szCs w:val="22"/>
        </w:rPr>
      </w:pPr>
    </w:p>
    <w:sectPr w:rsidR="00C35170" w:rsidSect="00915A30">
      <w:footerReference w:type="default" r:id="rId8"/>
      <w:headerReference w:type="first" r:id="rId9"/>
      <w:footerReference w:type="first" r:id="rId10"/>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E47C" w14:textId="77777777" w:rsidR="00050E85" w:rsidRDefault="00050E85" w:rsidP="00874B25">
      <w:r>
        <w:separator/>
      </w:r>
    </w:p>
  </w:endnote>
  <w:endnote w:type="continuationSeparator" w:id="0">
    <w:p w14:paraId="22B0277A" w14:textId="77777777" w:rsidR="00050E85" w:rsidRDefault="00050E85" w:rsidP="0087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B78C" w14:textId="77777777" w:rsidR="00FC629A" w:rsidRDefault="00FC629A">
    <w:pPr>
      <w:pStyle w:val="Footer"/>
      <w:jc w:val="center"/>
    </w:pPr>
    <w:r>
      <w:fldChar w:fldCharType="begin"/>
    </w:r>
    <w:r>
      <w:instrText xml:space="preserve"> PAGE   \* MERGEFORMAT </w:instrText>
    </w:r>
    <w:r>
      <w:fldChar w:fldCharType="separate"/>
    </w:r>
    <w:r w:rsidR="009F3409">
      <w:rPr>
        <w:noProof/>
      </w:rPr>
      <w:t>2</w:t>
    </w:r>
    <w:r>
      <w:fldChar w:fldCharType="end"/>
    </w:r>
  </w:p>
  <w:p w14:paraId="69C03D7D" w14:textId="77777777" w:rsidR="00FC629A" w:rsidRDefault="00FC6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F62C" w14:textId="77777777" w:rsidR="00FC629A" w:rsidRDefault="00FC629A">
    <w:pPr>
      <w:pStyle w:val="Footer"/>
      <w:jc w:val="center"/>
    </w:pPr>
  </w:p>
  <w:p w14:paraId="6485AF74" w14:textId="77777777" w:rsidR="00FC629A" w:rsidRDefault="00FC6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1D16" w14:textId="77777777" w:rsidR="00050E85" w:rsidRDefault="00050E85" w:rsidP="00874B25">
      <w:r>
        <w:separator/>
      </w:r>
    </w:p>
  </w:footnote>
  <w:footnote w:type="continuationSeparator" w:id="0">
    <w:p w14:paraId="34E0FA5A" w14:textId="77777777" w:rsidR="00050E85" w:rsidRDefault="00050E85" w:rsidP="0087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C3FD" w14:textId="03B070A2" w:rsidR="00FC629A" w:rsidRDefault="005718D1">
    <w:pPr>
      <w:pStyle w:val="Header"/>
    </w:pPr>
    <w:r w:rsidRPr="00C05E3A">
      <w:rPr>
        <w:noProof/>
      </w:rPr>
      <w:drawing>
        <wp:inline distT="0" distB="0" distL="0" distR="0" wp14:anchorId="7548CB33" wp14:editId="5792BB30">
          <wp:extent cx="7258050" cy="1790700"/>
          <wp:effectExtent l="0" t="0" r="0" b="0"/>
          <wp:docPr id="1" name="Picture 2" descr="Massachusetts Department of Criminal Justice Inform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ssachusetts Department of Criminal Justice Informatio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CB2"/>
    <w:multiLevelType w:val="hybridMultilevel"/>
    <w:tmpl w:val="18B89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42B3C"/>
    <w:multiLevelType w:val="hybridMultilevel"/>
    <w:tmpl w:val="8E32B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77BFF"/>
    <w:multiLevelType w:val="hybridMultilevel"/>
    <w:tmpl w:val="DB8E645C"/>
    <w:lvl w:ilvl="0" w:tplc="AEEC3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C60EAC"/>
    <w:multiLevelType w:val="hybridMultilevel"/>
    <w:tmpl w:val="51602FD2"/>
    <w:lvl w:ilvl="0" w:tplc="144279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6797A"/>
    <w:multiLevelType w:val="hybridMultilevel"/>
    <w:tmpl w:val="87F4052C"/>
    <w:lvl w:ilvl="0" w:tplc="78829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281370">
    <w:abstractNumId w:val="2"/>
  </w:num>
  <w:num w:numId="2" w16cid:durableId="1948459918">
    <w:abstractNumId w:val="0"/>
  </w:num>
  <w:num w:numId="3" w16cid:durableId="1227104223">
    <w:abstractNumId w:val="4"/>
  </w:num>
  <w:num w:numId="4" w16cid:durableId="1599407116">
    <w:abstractNumId w:val="3"/>
  </w:num>
  <w:num w:numId="5" w16cid:durableId="192849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A1"/>
    <w:rsid w:val="000012CD"/>
    <w:rsid w:val="000061A3"/>
    <w:rsid w:val="00007BD2"/>
    <w:rsid w:val="00016217"/>
    <w:rsid w:val="000245B1"/>
    <w:rsid w:val="00024B95"/>
    <w:rsid w:val="00026B2D"/>
    <w:rsid w:val="00033BB9"/>
    <w:rsid w:val="0003725D"/>
    <w:rsid w:val="00037B28"/>
    <w:rsid w:val="000406CF"/>
    <w:rsid w:val="00041923"/>
    <w:rsid w:val="000447BF"/>
    <w:rsid w:val="0004749F"/>
    <w:rsid w:val="0005010E"/>
    <w:rsid w:val="00050E85"/>
    <w:rsid w:val="00057989"/>
    <w:rsid w:val="0007440B"/>
    <w:rsid w:val="0007486B"/>
    <w:rsid w:val="00075E92"/>
    <w:rsid w:val="0008337C"/>
    <w:rsid w:val="000A4519"/>
    <w:rsid w:val="000A6DD3"/>
    <w:rsid w:val="000A7F9B"/>
    <w:rsid w:val="000C31C2"/>
    <w:rsid w:val="000C34EF"/>
    <w:rsid w:val="000C7F06"/>
    <w:rsid w:val="000D6B0E"/>
    <w:rsid w:val="000E28C2"/>
    <w:rsid w:val="000F12BC"/>
    <w:rsid w:val="000F5058"/>
    <w:rsid w:val="000F7635"/>
    <w:rsid w:val="000F7C91"/>
    <w:rsid w:val="00105903"/>
    <w:rsid w:val="00107753"/>
    <w:rsid w:val="00113D57"/>
    <w:rsid w:val="00121E5E"/>
    <w:rsid w:val="00124410"/>
    <w:rsid w:val="00125621"/>
    <w:rsid w:val="001332F1"/>
    <w:rsid w:val="001353F8"/>
    <w:rsid w:val="001369CD"/>
    <w:rsid w:val="0013729F"/>
    <w:rsid w:val="00150078"/>
    <w:rsid w:val="00150535"/>
    <w:rsid w:val="001532FE"/>
    <w:rsid w:val="00162670"/>
    <w:rsid w:val="00163CD8"/>
    <w:rsid w:val="00176802"/>
    <w:rsid w:val="001806E6"/>
    <w:rsid w:val="00182E9D"/>
    <w:rsid w:val="00191969"/>
    <w:rsid w:val="00193913"/>
    <w:rsid w:val="001964B6"/>
    <w:rsid w:val="001976AB"/>
    <w:rsid w:val="001B14B0"/>
    <w:rsid w:val="001B15D2"/>
    <w:rsid w:val="001B2220"/>
    <w:rsid w:val="001B32AD"/>
    <w:rsid w:val="001E0F23"/>
    <w:rsid w:val="001E60EC"/>
    <w:rsid w:val="001E6626"/>
    <w:rsid w:val="001F02D4"/>
    <w:rsid w:val="001F179F"/>
    <w:rsid w:val="001F2436"/>
    <w:rsid w:val="00202200"/>
    <w:rsid w:val="0020574F"/>
    <w:rsid w:val="0021685B"/>
    <w:rsid w:val="0023293E"/>
    <w:rsid w:val="00235142"/>
    <w:rsid w:val="00255A82"/>
    <w:rsid w:val="002728B9"/>
    <w:rsid w:val="00285234"/>
    <w:rsid w:val="00291F02"/>
    <w:rsid w:val="00292B9C"/>
    <w:rsid w:val="002A081A"/>
    <w:rsid w:val="002B1E49"/>
    <w:rsid w:val="002B5AC3"/>
    <w:rsid w:val="002C0412"/>
    <w:rsid w:val="002C1378"/>
    <w:rsid w:val="002C22F6"/>
    <w:rsid w:val="002E11DD"/>
    <w:rsid w:val="002E41A1"/>
    <w:rsid w:val="002F6CC3"/>
    <w:rsid w:val="00302C6E"/>
    <w:rsid w:val="00313062"/>
    <w:rsid w:val="0033462C"/>
    <w:rsid w:val="00343922"/>
    <w:rsid w:val="0034418F"/>
    <w:rsid w:val="003520C3"/>
    <w:rsid w:val="00365523"/>
    <w:rsid w:val="003663DD"/>
    <w:rsid w:val="003704C1"/>
    <w:rsid w:val="00372807"/>
    <w:rsid w:val="00372B18"/>
    <w:rsid w:val="00373288"/>
    <w:rsid w:val="00381350"/>
    <w:rsid w:val="003868ED"/>
    <w:rsid w:val="003870FF"/>
    <w:rsid w:val="003A6521"/>
    <w:rsid w:val="003B728B"/>
    <w:rsid w:val="003C38DE"/>
    <w:rsid w:val="003C6EF7"/>
    <w:rsid w:val="003C7B5A"/>
    <w:rsid w:val="003E46C9"/>
    <w:rsid w:val="003F69B4"/>
    <w:rsid w:val="00413894"/>
    <w:rsid w:val="00427171"/>
    <w:rsid w:val="00433163"/>
    <w:rsid w:val="00433451"/>
    <w:rsid w:val="00463A75"/>
    <w:rsid w:val="00465971"/>
    <w:rsid w:val="00472BC9"/>
    <w:rsid w:val="0047740E"/>
    <w:rsid w:val="004838BC"/>
    <w:rsid w:val="00492872"/>
    <w:rsid w:val="004A3A27"/>
    <w:rsid w:val="004C4D0E"/>
    <w:rsid w:val="004D2D6D"/>
    <w:rsid w:val="004E3D9C"/>
    <w:rsid w:val="004E4FD1"/>
    <w:rsid w:val="004F0F61"/>
    <w:rsid w:val="00502E4A"/>
    <w:rsid w:val="00503E79"/>
    <w:rsid w:val="00540D9C"/>
    <w:rsid w:val="005477B6"/>
    <w:rsid w:val="005557C5"/>
    <w:rsid w:val="00556472"/>
    <w:rsid w:val="00557285"/>
    <w:rsid w:val="00557E7C"/>
    <w:rsid w:val="005718D1"/>
    <w:rsid w:val="00574883"/>
    <w:rsid w:val="00575116"/>
    <w:rsid w:val="00575BC6"/>
    <w:rsid w:val="00590C56"/>
    <w:rsid w:val="005941F6"/>
    <w:rsid w:val="00597198"/>
    <w:rsid w:val="005D62E7"/>
    <w:rsid w:val="005D6365"/>
    <w:rsid w:val="005D6515"/>
    <w:rsid w:val="005E561C"/>
    <w:rsid w:val="005F2724"/>
    <w:rsid w:val="005F433D"/>
    <w:rsid w:val="00602B4B"/>
    <w:rsid w:val="0061269F"/>
    <w:rsid w:val="0061333D"/>
    <w:rsid w:val="006170D4"/>
    <w:rsid w:val="00624C64"/>
    <w:rsid w:val="0063595F"/>
    <w:rsid w:val="006435CB"/>
    <w:rsid w:val="00651030"/>
    <w:rsid w:val="006572E4"/>
    <w:rsid w:val="00657903"/>
    <w:rsid w:val="00671BCB"/>
    <w:rsid w:val="00671E49"/>
    <w:rsid w:val="00676223"/>
    <w:rsid w:val="006A44B5"/>
    <w:rsid w:val="006B18B1"/>
    <w:rsid w:val="006B2184"/>
    <w:rsid w:val="006B53FE"/>
    <w:rsid w:val="006E02BD"/>
    <w:rsid w:val="006E1407"/>
    <w:rsid w:val="006E68E5"/>
    <w:rsid w:val="006F74B8"/>
    <w:rsid w:val="0070657B"/>
    <w:rsid w:val="00711A37"/>
    <w:rsid w:val="00716BAC"/>
    <w:rsid w:val="007200FB"/>
    <w:rsid w:val="00726EC4"/>
    <w:rsid w:val="007400AF"/>
    <w:rsid w:val="00743468"/>
    <w:rsid w:val="00743644"/>
    <w:rsid w:val="007548C5"/>
    <w:rsid w:val="00760048"/>
    <w:rsid w:val="00774912"/>
    <w:rsid w:val="00777AAB"/>
    <w:rsid w:val="00786C4A"/>
    <w:rsid w:val="00794199"/>
    <w:rsid w:val="007B03A8"/>
    <w:rsid w:val="007B4C7C"/>
    <w:rsid w:val="007B7A35"/>
    <w:rsid w:val="007C4CAB"/>
    <w:rsid w:val="007C6E92"/>
    <w:rsid w:val="007C7003"/>
    <w:rsid w:val="007E2487"/>
    <w:rsid w:val="007E5CDA"/>
    <w:rsid w:val="008041B4"/>
    <w:rsid w:val="00814DD4"/>
    <w:rsid w:val="00825163"/>
    <w:rsid w:val="00825A2A"/>
    <w:rsid w:val="00837D3F"/>
    <w:rsid w:val="00841CCC"/>
    <w:rsid w:val="00853687"/>
    <w:rsid w:val="008554B3"/>
    <w:rsid w:val="00866C06"/>
    <w:rsid w:val="008734E6"/>
    <w:rsid w:val="00874B25"/>
    <w:rsid w:val="00875B48"/>
    <w:rsid w:val="00892A54"/>
    <w:rsid w:val="00893379"/>
    <w:rsid w:val="008A40C1"/>
    <w:rsid w:val="008B0417"/>
    <w:rsid w:val="008C0D85"/>
    <w:rsid w:val="008D59C2"/>
    <w:rsid w:val="008D5D48"/>
    <w:rsid w:val="00905253"/>
    <w:rsid w:val="00906CE6"/>
    <w:rsid w:val="00914293"/>
    <w:rsid w:val="00915A30"/>
    <w:rsid w:val="00917BE0"/>
    <w:rsid w:val="00924319"/>
    <w:rsid w:val="009316CF"/>
    <w:rsid w:val="00932C37"/>
    <w:rsid w:val="00932F5A"/>
    <w:rsid w:val="00940FDB"/>
    <w:rsid w:val="009462A2"/>
    <w:rsid w:val="0095374B"/>
    <w:rsid w:val="00960389"/>
    <w:rsid w:val="00962ACB"/>
    <w:rsid w:val="009632D9"/>
    <w:rsid w:val="009650CB"/>
    <w:rsid w:val="009760AC"/>
    <w:rsid w:val="0099523C"/>
    <w:rsid w:val="009977B0"/>
    <w:rsid w:val="009A27F9"/>
    <w:rsid w:val="009B633D"/>
    <w:rsid w:val="009C1A62"/>
    <w:rsid w:val="009C7260"/>
    <w:rsid w:val="009D28F0"/>
    <w:rsid w:val="009D4E9A"/>
    <w:rsid w:val="009E6236"/>
    <w:rsid w:val="009F3409"/>
    <w:rsid w:val="009F4F15"/>
    <w:rsid w:val="009F5C40"/>
    <w:rsid w:val="009F63C2"/>
    <w:rsid w:val="00A0493B"/>
    <w:rsid w:val="00A117DB"/>
    <w:rsid w:val="00A15F25"/>
    <w:rsid w:val="00A22ABD"/>
    <w:rsid w:val="00A4011D"/>
    <w:rsid w:val="00A40FC0"/>
    <w:rsid w:val="00A61F4F"/>
    <w:rsid w:val="00A709A1"/>
    <w:rsid w:val="00A721A2"/>
    <w:rsid w:val="00A82657"/>
    <w:rsid w:val="00A84607"/>
    <w:rsid w:val="00AA24C9"/>
    <w:rsid w:val="00AB5341"/>
    <w:rsid w:val="00AB71C1"/>
    <w:rsid w:val="00AD6845"/>
    <w:rsid w:val="00AE71A9"/>
    <w:rsid w:val="00AF01B4"/>
    <w:rsid w:val="00AF681C"/>
    <w:rsid w:val="00AF79D2"/>
    <w:rsid w:val="00B02A16"/>
    <w:rsid w:val="00B048EF"/>
    <w:rsid w:val="00B05FD7"/>
    <w:rsid w:val="00B11329"/>
    <w:rsid w:val="00B14E55"/>
    <w:rsid w:val="00B15BA2"/>
    <w:rsid w:val="00B21150"/>
    <w:rsid w:val="00B33DF0"/>
    <w:rsid w:val="00B43EEF"/>
    <w:rsid w:val="00B45C3B"/>
    <w:rsid w:val="00B629F1"/>
    <w:rsid w:val="00B6365D"/>
    <w:rsid w:val="00B72FDB"/>
    <w:rsid w:val="00B871D3"/>
    <w:rsid w:val="00BA7933"/>
    <w:rsid w:val="00BB383F"/>
    <w:rsid w:val="00BC3D62"/>
    <w:rsid w:val="00BC6EA7"/>
    <w:rsid w:val="00BD0A21"/>
    <w:rsid w:val="00BD7D80"/>
    <w:rsid w:val="00BE2059"/>
    <w:rsid w:val="00BE5728"/>
    <w:rsid w:val="00BF115E"/>
    <w:rsid w:val="00BF5282"/>
    <w:rsid w:val="00C11B59"/>
    <w:rsid w:val="00C16779"/>
    <w:rsid w:val="00C21E18"/>
    <w:rsid w:val="00C23399"/>
    <w:rsid w:val="00C2679A"/>
    <w:rsid w:val="00C35170"/>
    <w:rsid w:val="00C475CE"/>
    <w:rsid w:val="00C526E0"/>
    <w:rsid w:val="00C52DD2"/>
    <w:rsid w:val="00C874C7"/>
    <w:rsid w:val="00CA4A4D"/>
    <w:rsid w:val="00CB048E"/>
    <w:rsid w:val="00CB544D"/>
    <w:rsid w:val="00CE08DC"/>
    <w:rsid w:val="00CE120E"/>
    <w:rsid w:val="00CE7993"/>
    <w:rsid w:val="00CE7BB2"/>
    <w:rsid w:val="00CF1E51"/>
    <w:rsid w:val="00D05406"/>
    <w:rsid w:val="00D063F7"/>
    <w:rsid w:val="00D100C7"/>
    <w:rsid w:val="00D14C33"/>
    <w:rsid w:val="00D341CE"/>
    <w:rsid w:val="00D356F9"/>
    <w:rsid w:val="00D36CCC"/>
    <w:rsid w:val="00D370E1"/>
    <w:rsid w:val="00D37667"/>
    <w:rsid w:val="00D53574"/>
    <w:rsid w:val="00D53D0E"/>
    <w:rsid w:val="00D576FA"/>
    <w:rsid w:val="00D62BCF"/>
    <w:rsid w:val="00D70939"/>
    <w:rsid w:val="00D7688F"/>
    <w:rsid w:val="00D91D1C"/>
    <w:rsid w:val="00D96579"/>
    <w:rsid w:val="00D96E51"/>
    <w:rsid w:val="00DB047B"/>
    <w:rsid w:val="00DC12FB"/>
    <w:rsid w:val="00DC2AB2"/>
    <w:rsid w:val="00DC5467"/>
    <w:rsid w:val="00DC6B2C"/>
    <w:rsid w:val="00DD4183"/>
    <w:rsid w:val="00DE1C22"/>
    <w:rsid w:val="00DE6E9E"/>
    <w:rsid w:val="00DF1107"/>
    <w:rsid w:val="00DF6E2E"/>
    <w:rsid w:val="00E03F9F"/>
    <w:rsid w:val="00E071EF"/>
    <w:rsid w:val="00E0733D"/>
    <w:rsid w:val="00E12251"/>
    <w:rsid w:val="00E14C5D"/>
    <w:rsid w:val="00E21CED"/>
    <w:rsid w:val="00E62CA5"/>
    <w:rsid w:val="00E63513"/>
    <w:rsid w:val="00E670D6"/>
    <w:rsid w:val="00E741DB"/>
    <w:rsid w:val="00E82AB2"/>
    <w:rsid w:val="00E90958"/>
    <w:rsid w:val="00E9650A"/>
    <w:rsid w:val="00EA0497"/>
    <w:rsid w:val="00EA1D3E"/>
    <w:rsid w:val="00EA3838"/>
    <w:rsid w:val="00EA6F99"/>
    <w:rsid w:val="00EB4FB3"/>
    <w:rsid w:val="00ED040E"/>
    <w:rsid w:val="00ED07D4"/>
    <w:rsid w:val="00ED4AF5"/>
    <w:rsid w:val="00ED4FA2"/>
    <w:rsid w:val="00EE0DBB"/>
    <w:rsid w:val="00EF2948"/>
    <w:rsid w:val="00EF6D5A"/>
    <w:rsid w:val="00F06DCC"/>
    <w:rsid w:val="00F12BDE"/>
    <w:rsid w:val="00F2677A"/>
    <w:rsid w:val="00F30989"/>
    <w:rsid w:val="00F30ACD"/>
    <w:rsid w:val="00F35F98"/>
    <w:rsid w:val="00F406D2"/>
    <w:rsid w:val="00F47ABB"/>
    <w:rsid w:val="00F507B3"/>
    <w:rsid w:val="00F52649"/>
    <w:rsid w:val="00F636D3"/>
    <w:rsid w:val="00F64870"/>
    <w:rsid w:val="00F65413"/>
    <w:rsid w:val="00F66C19"/>
    <w:rsid w:val="00F70962"/>
    <w:rsid w:val="00F75046"/>
    <w:rsid w:val="00F80364"/>
    <w:rsid w:val="00F85A12"/>
    <w:rsid w:val="00F85ED1"/>
    <w:rsid w:val="00F9000D"/>
    <w:rsid w:val="00FB6F4A"/>
    <w:rsid w:val="00FB7560"/>
    <w:rsid w:val="00FC251C"/>
    <w:rsid w:val="00FC365B"/>
    <w:rsid w:val="00FC3C0C"/>
    <w:rsid w:val="00FC3C6B"/>
    <w:rsid w:val="00FC629A"/>
    <w:rsid w:val="00FC7ABB"/>
    <w:rsid w:val="00FD1471"/>
    <w:rsid w:val="00FD4FB1"/>
    <w:rsid w:val="00FD51A1"/>
    <w:rsid w:val="00FF5D0E"/>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D1A7"/>
  <w15:chartTrackingRefBased/>
  <w15:docId w15:val="{E2EE4E30-3D61-4717-89C2-E0A7D9DF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25"/>
    <w:pPr>
      <w:tabs>
        <w:tab w:val="center" w:pos="4680"/>
        <w:tab w:val="right" w:pos="9360"/>
      </w:tabs>
    </w:pPr>
  </w:style>
  <w:style w:type="character" w:customStyle="1" w:styleId="HeaderChar">
    <w:name w:val="Header Char"/>
    <w:basedOn w:val="DefaultParagraphFont"/>
    <w:link w:val="Header"/>
    <w:uiPriority w:val="99"/>
    <w:rsid w:val="00874B25"/>
  </w:style>
  <w:style w:type="paragraph" w:styleId="Footer">
    <w:name w:val="footer"/>
    <w:basedOn w:val="Normal"/>
    <w:link w:val="FooterChar"/>
    <w:uiPriority w:val="99"/>
    <w:unhideWhenUsed/>
    <w:rsid w:val="00874B25"/>
    <w:pPr>
      <w:tabs>
        <w:tab w:val="center" w:pos="4680"/>
        <w:tab w:val="right" w:pos="9360"/>
      </w:tabs>
    </w:pPr>
  </w:style>
  <w:style w:type="character" w:customStyle="1" w:styleId="FooterChar">
    <w:name w:val="Footer Char"/>
    <w:basedOn w:val="DefaultParagraphFont"/>
    <w:link w:val="Footer"/>
    <w:uiPriority w:val="99"/>
    <w:rsid w:val="00874B25"/>
  </w:style>
  <w:style w:type="paragraph" w:styleId="BalloonText">
    <w:name w:val="Balloon Text"/>
    <w:basedOn w:val="Normal"/>
    <w:link w:val="BalloonTextChar"/>
    <w:uiPriority w:val="99"/>
    <w:semiHidden/>
    <w:unhideWhenUsed/>
    <w:rsid w:val="00874B25"/>
    <w:rPr>
      <w:rFonts w:ascii="Tahoma" w:hAnsi="Tahoma"/>
      <w:sz w:val="16"/>
      <w:szCs w:val="16"/>
      <w:lang w:val="x-none" w:eastAsia="x-none"/>
    </w:rPr>
  </w:style>
  <w:style w:type="character" w:customStyle="1" w:styleId="BalloonTextChar">
    <w:name w:val="Balloon Text Char"/>
    <w:link w:val="BalloonText"/>
    <w:uiPriority w:val="99"/>
    <w:semiHidden/>
    <w:rsid w:val="00874B25"/>
    <w:rPr>
      <w:rFonts w:ascii="Tahoma" w:hAnsi="Tahoma" w:cs="Tahoma"/>
      <w:sz w:val="16"/>
      <w:szCs w:val="16"/>
    </w:rPr>
  </w:style>
  <w:style w:type="paragraph" w:styleId="ListParagraph">
    <w:name w:val="List Paragraph"/>
    <w:basedOn w:val="Normal"/>
    <w:uiPriority w:val="34"/>
    <w:qFormat/>
    <w:rsid w:val="00DF6E2E"/>
    <w:pPr>
      <w:ind w:left="720"/>
      <w:contextualSpacing/>
    </w:pPr>
  </w:style>
  <w:style w:type="paragraph" w:styleId="BodyText">
    <w:name w:val="Body Text"/>
    <w:basedOn w:val="Normal"/>
    <w:link w:val="BodyTextChar"/>
    <w:semiHidden/>
    <w:unhideWhenUsed/>
    <w:rsid w:val="006B53FE"/>
    <w:pPr>
      <w:jc w:val="center"/>
    </w:pPr>
    <w:rPr>
      <w:rFonts w:eastAsia="Times New Roman"/>
      <w:sz w:val="20"/>
      <w:szCs w:val="20"/>
      <w:lang w:val="x-none" w:eastAsia="x-none"/>
    </w:rPr>
  </w:style>
  <w:style w:type="character" w:customStyle="1" w:styleId="BodyTextChar">
    <w:name w:val="Body Text Char"/>
    <w:link w:val="BodyText"/>
    <w:semiHidden/>
    <w:rsid w:val="006B53FE"/>
    <w:rPr>
      <w:rFonts w:eastAsia="Times New Roman"/>
    </w:rPr>
  </w:style>
  <w:style w:type="character" w:styleId="CommentReference">
    <w:name w:val="annotation reference"/>
    <w:uiPriority w:val="99"/>
    <w:semiHidden/>
    <w:unhideWhenUsed/>
    <w:rsid w:val="00291F02"/>
    <w:rPr>
      <w:sz w:val="16"/>
      <w:szCs w:val="16"/>
    </w:rPr>
  </w:style>
  <w:style w:type="paragraph" w:styleId="CommentText">
    <w:name w:val="annotation text"/>
    <w:basedOn w:val="Normal"/>
    <w:link w:val="CommentTextChar"/>
    <w:uiPriority w:val="99"/>
    <w:semiHidden/>
    <w:unhideWhenUsed/>
    <w:rsid w:val="00291F02"/>
    <w:rPr>
      <w:sz w:val="20"/>
      <w:szCs w:val="20"/>
    </w:rPr>
  </w:style>
  <w:style w:type="character" w:customStyle="1" w:styleId="CommentTextChar">
    <w:name w:val="Comment Text Char"/>
    <w:basedOn w:val="DefaultParagraphFont"/>
    <w:link w:val="CommentText"/>
    <w:uiPriority w:val="99"/>
    <w:semiHidden/>
    <w:rsid w:val="00291F02"/>
  </w:style>
  <w:style w:type="paragraph" w:styleId="CommentSubject">
    <w:name w:val="annotation subject"/>
    <w:basedOn w:val="CommentText"/>
    <w:next w:val="CommentText"/>
    <w:link w:val="CommentSubjectChar"/>
    <w:uiPriority w:val="99"/>
    <w:semiHidden/>
    <w:unhideWhenUsed/>
    <w:rsid w:val="00291F02"/>
    <w:rPr>
      <w:b/>
      <w:bCs/>
    </w:rPr>
  </w:style>
  <w:style w:type="character" w:customStyle="1" w:styleId="CommentSubjectChar">
    <w:name w:val="Comment Subject Char"/>
    <w:link w:val="CommentSubject"/>
    <w:uiPriority w:val="99"/>
    <w:semiHidden/>
    <w:rsid w:val="00291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204">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82420555">
          <w:marLeft w:val="0"/>
          <w:marRight w:val="0"/>
          <w:marTop w:val="0"/>
          <w:marBottom w:val="0"/>
          <w:divBdr>
            <w:top w:val="none" w:sz="0" w:space="0" w:color="auto"/>
            <w:left w:val="none" w:sz="0" w:space="0" w:color="auto"/>
            <w:bottom w:val="none" w:sz="0" w:space="0" w:color="auto"/>
            <w:right w:val="none" w:sz="0" w:space="0" w:color="auto"/>
          </w:divBdr>
        </w:div>
        <w:div w:id="883953432">
          <w:marLeft w:val="0"/>
          <w:marRight w:val="0"/>
          <w:marTop w:val="0"/>
          <w:marBottom w:val="0"/>
          <w:divBdr>
            <w:top w:val="none" w:sz="0" w:space="0" w:color="auto"/>
            <w:left w:val="none" w:sz="0" w:space="0" w:color="auto"/>
            <w:bottom w:val="none" w:sz="0" w:space="0" w:color="auto"/>
            <w:right w:val="none" w:sz="0" w:space="0" w:color="auto"/>
          </w:divBdr>
        </w:div>
      </w:divsChild>
    </w:div>
    <w:div w:id="226767628">
      <w:bodyDiv w:val="1"/>
      <w:marLeft w:val="0"/>
      <w:marRight w:val="0"/>
      <w:marTop w:val="0"/>
      <w:marBottom w:val="0"/>
      <w:divBdr>
        <w:top w:val="none" w:sz="0" w:space="0" w:color="auto"/>
        <w:left w:val="none" w:sz="0" w:space="0" w:color="auto"/>
        <w:bottom w:val="none" w:sz="0" w:space="0" w:color="auto"/>
        <w:right w:val="none" w:sz="0" w:space="0" w:color="auto"/>
      </w:divBdr>
    </w:div>
    <w:div w:id="306781522">
      <w:bodyDiv w:val="1"/>
      <w:marLeft w:val="0"/>
      <w:marRight w:val="0"/>
      <w:marTop w:val="0"/>
      <w:marBottom w:val="0"/>
      <w:divBdr>
        <w:top w:val="none" w:sz="0" w:space="0" w:color="auto"/>
        <w:left w:val="none" w:sz="0" w:space="0" w:color="auto"/>
        <w:bottom w:val="none" w:sz="0" w:space="0" w:color="auto"/>
        <w:right w:val="none" w:sz="0" w:space="0" w:color="auto"/>
      </w:divBdr>
    </w:div>
    <w:div w:id="416485357">
      <w:bodyDiv w:val="1"/>
      <w:marLeft w:val="0"/>
      <w:marRight w:val="0"/>
      <w:marTop w:val="0"/>
      <w:marBottom w:val="0"/>
      <w:divBdr>
        <w:top w:val="none" w:sz="0" w:space="0" w:color="auto"/>
        <w:left w:val="none" w:sz="0" w:space="0" w:color="auto"/>
        <w:bottom w:val="none" w:sz="0" w:space="0" w:color="auto"/>
        <w:right w:val="none" w:sz="0" w:space="0" w:color="auto"/>
      </w:divBdr>
    </w:div>
    <w:div w:id="439570937">
      <w:bodyDiv w:val="1"/>
      <w:marLeft w:val="0"/>
      <w:marRight w:val="0"/>
      <w:marTop w:val="0"/>
      <w:marBottom w:val="0"/>
      <w:divBdr>
        <w:top w:val="none" w:sz="0" w:space="0" w:color="auto"/>
        <w:left w:val="none" w:sz="0" w:space="0" w:color="auto"/>
        <w:bottom w:val="none" w:sz="0" w:space="0" w:color="auto"/>
        <w:right w:val="none" w:sz="0" w:space="0" w:color="auto"/>
      </w:divBdr>
    </w:div>
    <w:div w:id="551382925">
      <w:bodyDiv w:val="1"/>
      <w:marLeft w:val="0"/>
      <w:marRight w:val="0"/>
      <w:marTop w:val="0"/>
      <w:marBottom w:val="0"/>
      <w:divBdr>
        <w:top w:val="none" w:sz="0" w:space="0" w:color="auto"/>
        <w:left w:val="none" w:sz="0" w:space="0" w:color="auto"/>
        <w:bottom w:val="none" w:sz="0" w:space="0" w:color="auto"/>
        <w:right w:val="none" w:sz="0" w:space="0" w:color="auto"/>
      </w:divBdr>
    </w:div>
    <w:div w:id="694381769">
      <w:bodyDiv w:val="1"/>
      <w:marLeft w:val="0"/>
      <w:marRight w:val="0"/>
      <w:marTop w:val="0"/>
      <w:marBottom w:val="0"/>
      <w:divBdr>
        <w:top w:val="none" w:sz="0" w:space="0" w:color="auto"/>
        <w:left w:val="none" w:sz="0" w:space="0" w:color="auto"/>
        <w:bottom w:val="none" w:sz="0" w:space="0" w:color="auto"/>
        <w:right w:val="none" w:sz="0" w:space="0" w:color="auto"/>
      </w:divBdr>
    </w:div>
    <w:div w:id="870609774">
      <w:bodyDiv w:val="1"/>
      <w:marLeft w:val="0"/>
      <w:marRight w:val="0"/>
      <w:marTop w:val="0"/>
      <w:marBottom w:val="0"/>
      <w:divBdr>
        <w:top w:val="none" w:sz="0" w:space="0" w:color="auto"/>
        <w:left w:val="none" w:sz="0" w:space="0" w:color="auto"/>
        <w:bottom w:val="none" w:sz="0" w:space="0" w:color="auto"/>
        <w:right w:val="none" w:sz="0" w:space="0" w:color="auto"/>
      </w:divBdr>
    </w:div>
    <w:div w:id="979574472">
      <w:bodyDiv w:val="1"/>
      <w:marLeft w:val="0"/>
      <w:marRight w:val="0"/>
      <w:marTop w:val="0"/>
      <w:marBottom w:val="0"/>
      <w:divBdr>
        <w:top w:val="none" w:sz="0" w:space="0" w:color="auto"/>
        <w:left w:val="none" w:sz="0" w:space="0" w:color="auto"/>
        <w:bottom w:val="none" w:sz="0" w:space="0" w:color="auto"/>
        <w:right w:val="none" w:sz="0" w:space="0" w:color="auto"/>
      </w:divBdr>
    </w:div>
    <w:div w:id="1049569208">
      <w:bodyDiv w:val="1"/>
      <w:marLeft w:val="0"/>
      <w:marRight w:val="0"/>
      <w:marTop w:val="0"/>
      <w:marBottom w:val="0"/>
      <w:divBdr>
        <w:top w:val="none" w:sz="0" w:space="0" w:color="auto"/>
        <w:left w:val="none" w:sz="0" w:space="0" w:color="auto"/>
        <w:bottom w:val="none" w:sz="0" w:space="0" w:color="auto"/>
        <w:right w:val="none" w:sz="0" w:space="0" w:color="auto"/>
      </w:divBdr>
    </w:div>
    <w:div w:id="1059325472">
      <w:bodyDiv w:val="1"/>
      <w:marLeft w:val="0"/>
      <w:marRight w:val="0"/>
      <w:marTop w:val="0"/>
      <w:marBottom w:val="0"/>
      <w:divBdr>
        <w:top w:val="none" w:sz="0" w:space="0" w:color="auto"/>
        <w:left w:val="none" w:sz="0" w:space="0" w:color="auto"/>
        <w:bottom w:val="none" w:sz="0" w:space="0" w:color="auto"/>
        <w:right w:val="none" w:sz="0" w:space="0" w:color="auto"/>
      </w:divBdr>
    </w:div>
    <w:div w:id="1085416671">
      <w:bodyDiv w:val="1"/>
      <w:marLeft w:val="0"/>
      <w:marRight w:val="0"/>
      <w:marTop w:val="0"/>
      <w:marBottom w:val="0"/>
      <w:divBdr>
        <w:top w:val="none" w:sz="0" w:space="0" w:color="auto"/>
        <w:left w:val="none" w:sz="0" w:space="0" w:color="auto"/>
        <w:bottom w:val="none" w:sz="0" w:space="0" w:color="auto"/>
        <w:right w:val="none" w:sz="0" w:space="0" w:color="auto"/>
      </w:divBdr>
    </w:div>
    <w:div w:id="1234586356">
      <w:bodyDiv w:val="1"/>
      <w:marLeft w:val="0"/>
      <w:marRight w:val="0"/>
      <w:marTop w:val="0"/>
      <w:marBottom w:val="0"/>
      <w:divBdr>
        <w:top w:val="none" w:sz="0" w:space="0" w:color="auto"/>
        <w:left w:val="none" w:sz="0" w:space="0" w:color="auto"/>
        <w:bottom w:val="none" w:sz="0" w:space="0" w:color="auto"/>
        <w:right w:val="none" w:sz="0" w:space="0" w:color="auto"/>
      </w:divBdr>
    </w:div>
    <w:div w:id="1247687653">
      <w:bodyDiv w:val="1"/>
      <w:marLeft w:val="0"/>
      <w:marRight w:val="0"/>
      <w:marTop w:val="0"/>
      <w:marBottom w:val="0"/>
      <w:divBdr>
        <w:top w:val="none" w:sz="0" w:space="0" w:color="auto"/>
        <w:left w:val="none" w:sz="0" w:space="0" w:color="auto"/>
        <w:bottom w:val="none" w:sz="0" w:space="0" w:color="auto"/>
        <w:right w:val="none" w:sz="0" w:space="0" w:color="auto"/>
      </w:divBdr>
    </w:div>
    <w:div w:id="1290405199">
      <w:bodyDiv w:val="1"/>
      <w:marLeft w:val="0"/>
      <w:marRight w:val="0"/>
      <w:marTop w:val="0"/>
      <w:marBottom w:val="0"/>
      <w:divBdr>
        <w:top w:val="none" w:sz="0" w:space="0" w:color="auto"/>
        <w:left w:val="none" w:sz="0" w:space="0" w:color="auto"/>
        <w:bottom w:val="none" w:sz="0" w:space="0" w:color="auto"/>
        <w:right w:val="none" w:sz="0" w:space="0" w:color="auto"/>
      </w:divBdr>
    </w:div>
    <w:div w:id="1440493011">
      <w:bodyDiv w:val="1"/>
      <w:marLeft w:val="0"/>
      <w:marRight w:val="0"/>
      <w:marTop w:val="0"/>
      <w:marBottom w:val="0"/>
      <w:divBdr>
        <w:top w:val="none" w:sz="0" w:space="0" w:color="auto"/>
        <w:left w:val="none" w:sz="0" w:space="0" w:color="auto"/>
        <w:bottom w:val="none" w:sz="0" w:space="0" w:color="auto"/>
        <w:right w:val="none" w:sz="0" w:space="0" w:color="auto"/>
      </w:divBdr>
    </w:div>
    <w:div w:id="1801072151">
      <w:bodyDiv w:val="1"/>
      <w:marLeft w:val="0"/>
      <w:marRight w:val="0"/>
      <w:marTop w:val="0"/>
      <w:marBottom w:val="0"/>
      <w:divBdr>
        <w:top w:val="none" w:sz="0" w:space="0" w:color="auto"/>
        <w:left w:val="none" w:sz="0" w:space="0" w:color="auto"/>
        <w:bottom w:val="none" w:sz="0" w:space="0" w:color="auto"/>
        <w:right w:val="none" w:sz="0" w:space="0" w:color="auto"/>
      </w:divBdr>
    </w:div>
    <w:div w:id="1948275065">
      <w:bodyDiv w:val="1"/>
      <w:marLeft w:val="0"/>
      <w:marRight w:val="0"/>
      <w:marTop w:val="0"/>
      <w:marBottom w:val="0"/>
      <w:divBdr>
        <w:top w:val="none" w:sz="0" w:space="0" w:color="auto"/>
        <w:left w:val="none" w:sz="0" w:space="0" w:color="auto"/>
        <w:bottom w:val="none" w:sz="0" w:space="0" w:color="auto"/>
        <w:right w:val="none" w:sz="0" w:space="0" w:color="auto"/>
      </w:divBdr>
    </w:div>
    <w:div w:id="1974554205">
      <w:bodyDiv w:val="1"/>
      <w:marLeft w:val="0"/>
      <w:marRight w:val="0"/>
      <w:marTop w:val="0"/>
      <w:marBottom w:val="0"/>
      <w:divBdr>
        <w:top w:val="none" w:sz="0" w:space="0" w:color="auto"/>
        <w:left w:val="none" w:sz="0" w:space="0" w:color="auto"/>
        <w:bottom w:val="none" w:sz="0" w:space="0" w:color="auto"/>
        <w:right w:val="none" w:sz="0" w:space="0" w:color="auto"/>
      </w:divBdr>
    </w:div>
    <w:div w:id="1990400383">
      <w:bodyDiv w:val="1"/>
      <w:marLeft w:val="0"/>
      <w:marRight w:val="0"/>
      <w:marTop w:val="0"/>
      <w:marBottom w:val="0"/>
      <w:divBdr>
        <w:top w:val="none" w:sz="0" w:space="0" w:color="auto"/>
        <w:left w:val="none" w:sz="0" w:space="0" w:color="auto"/>
        <w:bottom w:val="none" w:sz="0" w:space="0" w:color="auto"/>
        <w:right w:val="none" w:sz="0" w:space="0" w:color="auto"/>
      </w:divBdr>
    </w:div>
    <w:div w:id="2010020366">
      <w:bodyDiv w:val="1"/>
      <w:marLeft w:val="0"/>
      <w:marRight w:val="0"/>
      <w:marTop w:val="0"/>
      <w:marBottom w:val="0"/>
      <w:divBdr>
        <w:top w:val="none" w:sz="0" w:space="0" w:color="auto"/>
        <w:left w:val="none" w:sz="0" w:space="0" w:color="auto"/>
        <w:bottom w:val="none" w:sz="0" w:space="0" w:color="auto"/>
        <w:right w:val="none" w:sz="0" w:space="0" w:color="auto"/>
      </w:divBdr>
    </w:div>
    <w:div w:id="20706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1" ma:contentTypeDescription="Create a new document." ma:contentTypeScope="" ma:versionID="ca45db03b4ed758484858a85985d6b15">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27d71f7aca8ff8254af1473b7cc2fae8"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Republished xmlns="f3c5980c-7622-4e6b-abe7-87fa85fc1183" xsi:nil="true"/>
    <lcf76f155ced4ddcb4097134ff3c332f xmlns="f3c5980c-7622-4e6b-abe7-87fa85fc1183">
      <Terms xmlns="http://schemas.microsoft.com/office/infopath/2007/PartnerControls"/>
    </lcf76f155ced4ddcb4097134ff3c332f>
    <TaxCatchAll xmlns="8fcf1fbf-8d20-4fd8-9311-98600592e8c2" xsi:nil="true"/>
  </documentManagement>
</p:properties>
</file>

<file path=customXml/itemProps1.xml><?xml version="1.0" encoding="utf-8"?>
<ds:datastoreItem xmlns:ds="http://schemas.openxmlformats.org/officeDocument/2006/customXml" ds:itemID="{791FCC86-96AF-464E-B740-F46CBE2AF734}">
  <ds:schemaRefs>
    <ds:schemaRef ds:uri="http://schemas.openxmlformats.org/officeDocument/2006/bibliography"/>
  </ds:schemaRefs>
</ds:datastoreItem>
</file>

<file path=customXml/itemProps2.xml><?xml version="1.0" encoding="utf-8"?>
<ds:datastoreItem xmlns:ds="http://schemas.openxmlformats.org/officeDocument/2006/customXml" ds:itemID="{10448A7F-3229-4D83-8E01-C18EC2ECF820}"/>
</file>

<file path=customXml/itemProps3.xml><?xml version="1.0" encoding="utf-8"?>
<ds:datastoreItem xmlns:ds="http://schemas.openxmlformats.org/officeDocument/2006/customXml" ds:itemID="{A0250D0A-1F50-48F9-BE66-64B4F63537C6}"/>
</file>

<file path=customXml/itemProps4.xml><?xml version="1.0" encoding="utf-8"?>
<ds:datastoreItem xmlns:ds="http://schemas.openxmlformats.org/officeDocument/2006/customXml" ds:itemID="{FF62891D-68EE-4CC6-8D62-610335E57516}"/>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1899</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asciuto</dc:creator>
  <cp:keywords/>
  <cp:lastModifiedBy>Andrew Corner</cp:lastModifiedBy>
  <cp:revision>3</cp:revision>
  <cp:lastPrinted>2016-10-28T19:03:00Z</cp:lastPrinted>
  <dcterms:created xsi:type="dcterms:W3CDTF">2026-03-09T19:47:00Z</dcterms:created>
  <dcterms:modified xsi:type="dcterms:W3CDTF">2026-03-09T19:53:00Z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ies>
</file>