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530F4" w14:textId="086EB9E1" w:rsidR="00E82950" w:rsidRDefault="00935825" w:rsidP="00E82950">
      <w:pPr>
        <w:spacing w:after="120" w:line="240" w:lineRule="auto"/>
        <w:rPr>
          <w:rFonts w:ascii="Arial" w:eastAsia="Batang" w:hAnsi="Arial" w:cs="Arial"/>
          <w:color w:val="000000" w:themeColor="text1"/>
          <w:kern w:val="0"/>
          <w:sz w:val="24"/>
          <w:szCs w:val="24"/>
          <w:lang w:eastAsia="ko-KR"/>
          <w14:ligatures w14:val="none"/>
        </w:rPr>
      </w:pPr>
      <w:r>
        <w:rPr>
          <w:noProof/>
          <w:color w:val="2B579A"/>
          <w:shd w:val="clear" w:color="auto" w:fill="E6E6E6"/>
        </w:rPr>
        <mc:AlternateContent>
          <mc:Choice Requires="wps">
            <w:drawing>
              <wp:anchor distT="0" distB="0" distL="114300" distR="114300" simplePos="0" relativeHeight="251658240" behindDoc="1" locked="0" layoutInCell="1" allowOverlap="1" wp14:anchorId="1ADD920F" wp14:editId="4CE18D24">
                <wp:simplePos x="0" y="0"/>
                <wp:positionH relativeFrom="page">
                  <wp:align>left</wp:align>
                </wp:positionH>
                <wp:positionV relativeFrom="page">
                  <wp:align>top</wp:align>
                </wp:positionV>
                <wp:extent cx="7827264" cy="1558138"/>
                <wp:effectExtent l="0" t="0" r="2540" b="4445"/>
                <wp:wrapNone/>
                <wp:docPr id="1060732814" name="Rectangle 10607328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27264" cy="1558138"/>
                        </a:xfrm>
                        <a:prstGeom prst="rect">
                          <a:avLst/>
                        </a:prstGeom>
                        <a:solidFill>
                          <a:srgbClr val="055994"/>
                        </a:solidFill>
                        <a:ln>
                          <a:noFill/>
                        </a:ln>
                        <a:effectLst/>
                      </wps:spPr>
                      <wps:style>
                        <a:lnRef idx="1">
                          <a:schemeClr val="accent1"/>
                        </a:lnRef>
                        <a:fillRef idx="3">
                          <a:schemeClr val="accent1"/>
                        </a:fillRef>
                        <a:effectRef idx="2">
                          <a:schemeClr val="accent1"/>
                        </a:effectRef>
                        <a:fontRef idx="minor">
                          <a:schemeClr val="lt1"/>
                        </a:fontRef>
                      </wps:style>
                      <wps:txbx>
                        <w:txbxContent>
                          <w:p w14:paraId="50388AEC" w14:textId="77777777" w:rsidR="00935825" w:rsidRPr="00B85D58" w:rsidRDefault="00935825" w:rsidP="00935825">
                            <w:pPr>
                              <w:pStyle w:val="MassDOHHeader"/>
                              <w:rPr>
                                <w:rFonts w:ascii="Georgia" w:hAnsi="Georgia"/>
                                <w:b/>
                                <w:sz w:val="16"/>
                                <w:szCs w:val="16"/>
                              </w:rPr>
                            </w:pPr>
                          </w:p>
                          <w:p w14:paraId="24367034" w14:textId="77777777" w:rsidR="00935825" w:rsidRDefault="00935825" w:rsidP="00935825">
                            <w:pPr>
                              <w:pStyle w:val="MassDOHHeader"/>
                              <w:jc w:val="left"/>
                              <w:rPr>
                                <w:rFonts w:ascii="Georgia" w:hAnsi="Georgia"/>
                                <w:b/>
                              </w:rPr>
                            </w:pPr>
                          </w:p>
                          <w:p w14:paraId="577B527B" w14:textId="77777777" w:rsidR="00935825" w:rsidRDefault="00935825" w:rsidP="00935825">
                            <w:pPr>
                              <w:pStyle w:val="MassDOHHeader"/>
                            </w:pPr>
                            <w:r w:rsidRPr="00ED4848">
                              <w:t>Massachusetts</w:t>
                            </w:r>
                            <w:r w:rsidRPr="009141C6">
                              <w:t xml:space="preserve"> Department of Public Health</w:t>
                            </w:r>
                          </w:p>
                          <w:p w14:paraId="31181F7D" w14:textId="77777777" w:rsidR="00935825" w:rsidRPr="001B617D" w:rsidRDefault="00935825" w:rsidP="00935825">
                            <w:pPr>
                              <w:pStyle w:val="MassDOHHeader"/>
                              <w:rPr>
                                <w:rFonts w:ascii="Georgia" w:hAnsi="Georgia"/>
                                <w:b/>
                                <w:szCs w:val="22"/>
                              </w:rPr>
                            </w:pPr>
                          </w:p>
                          <w:p w14:paraId="1CF7952C" w14:textId="2D73D92F" w:rsidR="00935825" w:rsidRDefault="00935825" w:rsidP="00D93F54">
                            <w:pPr>
                              <w:spacing w:after="0" w:line="276" w:lineRule="auto"/>
                              <w:jc w:val="center"/>
                              <w:rPr>
                                <w:rFonts w:ascii="Georgia" w:hAnsi="Georgia" w:cs="Arial"/>
                                <w:b/>
                                <w:color w:val="FFFFFF" w:themeColor="background1"/>
                                <w:sz w:val="40"/>
                                <w:szCs w:val="40"/>
                              </w:rPr>
                            </w:pPr>
                            <w:r>
                              <w:rPr>
                                <w:rFonts w:ascii="Georgia" w:hAnsi="Georgia" w:cs="Arial"/>
                                <w:b/>
                                <w:color w:val="FFFFFF" w:themeColor="background1"/>
                                <w:sz w:val="40"/>
                                <w:szCs w:val="40"/>
                              </w:rPr>
                              <w:t>Fo</w:t>
                            </w:r>
                            <w:r w:rsidR="005B5E27">
                              <w:rPr>
                                <w:rFonts w:ascii="Georgia" w:hAnsi="Georgia" w:cs="Arial"/>
                                <w:b/>
                                <w:color w:val="FFFFFF" w:themeColor="background1"/>
                                <w:sz w:val="40"/>
                                <w:szCs w:val="40"/>
                              </w:rPr>
                              <w:t>o</w:t>
                            </w:r>
                            <w:r>
                              <w:rPr>
                                <w:rFonts w:ascii="Georgia" w:hAnsi="Georgia" w:cs="Arial"/>
                                <w:b/>
                                <w:color w:val="FFFFFF" w:themeColor="background1"/>
                                <w:sz w:val="40"/>
                                <w:szCs w:val="40"/>
                              </w:rPr>
                              <w:t xml:space="preserve">d Allergen Awareness </w:t>
                            </w:r>
                            <w:r w:rsidR="00925E34">
                              <w:rPr>
                                <w:rFonts w:ascii="Georgia" w:hAnsi="Georgia" w:cs="Arial"/>
                                <w:b/>
                                <w:color w:val="FFFFFF" w:themeColor="background1"/>
                                <w:sz w:val="40"/>
                                <w:szCs w:val="40"/>
                              </w:rPr>
                              <w:t>FAQs</w:t>
                            </w:r>
                          </w:p>
                          <w:p w14:paraId="2905D71C" w14:textId="3299ED42" w:rsidR="00D93F54" w:rsidRPr="00D93F54" w:rsidRDefault="00925E34" w:rsidP="00D93F54">
                            <w:pPr>
                              <w:spacing w:after="0" w:line="240" w:lineRule="auto"/>
                              <w:jc w:val="center"/>
                              <w:rPr>
                                <w:rFonts w:ascii="Arial" w:eastAsia="Batang" w:hAnsi="Arial" w:cs="Arial"/>
                                <w:color w:val="FFFFFF" w:themeColor="background1"/>
                                <w:kern w:val="0"/>
                                <w:sz w:val="24"/>
                                <w:szCs w:val="24"/>
                                <w:lang w:eastAsia="ko-KR"/>
                                <w14:ligatures w14:val="none"/>
                              </w:rPr>
                            </w:pPr>
                            <w:r w:rsidRPr="00925E34">
                              <w:rPr>
                                <w:rFonts w:ascii="Arial" w:eastAsia="Batang" w:hAnsi="Arial" w:cs="Arial"/>
                                <w:color w:val="FFFFFF" w:themeColor="background1"/>
                                <w:kern w:val="0"/>
                                <w:sz w:val="24"/>
                                <w:szCs w:val="24"/>
                                <w:lang w:eastAsia="ko-KR"/>
                                <w14:ligatures w14:val="none"/>
                              </w:rPr>
                              <w:t>Comprehensive Requirements for Ensuring Safe Dining in Retail Food Establishments</w:t>
                            </w:r>
                          </w:p>
                          <w:p w14:paraId="601A12EE" w14:textId="65545922" w:rsidR="00D93F54" w:rsidRPr="00D93F54" w:rsidRDefault="00D93F54" w:rsidP="00D93F54">
                            <w:pPr>
                              <w:spacing w:after="0" w:line="240" w:lineRule="auto"/>
                              <w:jc w:val="center"/>
                              <w:rPr>
                                <w:rFonts w:ascii="Arial" w:eastAsia="Batang" w:hAnsi="Arial" w:cs="Arial"/>
                                <w:color w:val="FFFFFF" w:themeColor="background1"/>
                                <w:kern w:val="0"/>
                                <w:sz w:val="24"/>
                                <w:szCs w:val="24"/>
                                <w:lang w:eastAsia="ko-KR"/>
                                <w14:ligatures w14:val="none"/>
                              </w:rPr>
                            </w:pPr>
                            <w:r w:rsidRPr="00D93F54">
                              <w:rPr>
                                <w:rFonts w:ascii="Arial" w:eastAsia="Batang" w:hAnsi="Arial" w:cs="Arial"/>
                                <w:color w:val="FFFFFF" w:themeColor="background1"/>
                                <w:kern w:val="0"/>
                                <w:sz w:val="24"/>
                                <w:szCs w:val="24"/>
                                <w:lang w:eastAsia="ko-KR"/>
                                <w14:ligatures w14:val="none"/>
                              </w:rPr>
                              <w:t>Update</w:t>
                            </w:r>
                            <w:r>
                              <w:rPr>
                                <w:rFonts w:ascii="Arial" w:eastAsia="Batang" w:hAnsi="Arial" w:cs="Arial"/>
                                <w:color w:val="FFFFFF" w:themeColor="background1"/>
                                <w:kern w:val="0"/>
                                <w:sz w:val="24"/>
                                <w:szCs w:val="24"/>
                                <w:lang w:eastAsia="ko-KR"/>
                                <w14:ligatures w14:val="none"/>
                              </w:rPr>
                              <w:t>d</w:t>
                            </w:r>
                            <w:r w:rsidRPr="00D93F54">
                              <w:rPr>
                                <w:rFonts w:ascii="Arial" w:eastAsia="Batang" w:hAnsi="Arial" w:cs="Arial"/>
                                <w:color w:val="FFFFFF" w:themeColor="background1"/>
                                <w:kern w:val="0"/>
                                <w:sz w:val="24"/>
                                <w:szCs w:val="24"/>
                                <w:lang w:eastAsia="ko-KR"/>
                                <w14:ligatures w14:val="none"/>
                              </w:rPr>
                              <w:t xml:space="preserve"> </w:t>
                            </w:r>
                            <w:r w:rsidR="0044116F">
                              <w:rPr>
                                <w:rFonts w:ascii="Arial" w:eastAsia="Batang" w:hAnsi="Arial" w:cs="Arial"/>
                                <w:color w:val="FFFFFF" w:themeColor="background1"/>
                                <w:kern w:val="0"/>
                                <w:sz w:val="24"/>
                                <w:szCs w:val="24"/>
                                <w:lang w:eastAsia="ko-KR"/>
                                <w14:ligatures w14:val="none"/>
                              </w:rPr>
                              <w:t>September 11</w:t>
                            </w:r>
                            <w:r w:rsidRPr="00D93F54">
                              <w:rPr>
                                <w:rFonts w:ascii="Arial" w:eastAsia="Batang" w:hAnsi="Arial" w:cs="Arial"/>
                                <w:color w:val="FFFFFF" w:themeColor="background1"/>
                                <w:kern w:val="0"/>
                                <w:sz w:val="24"/>
                                <w:szCs w:val="24"/>
                                <w:lang w:eastAsia="ko-KR"/>
                                <w14:ligatures w14:val="none"/>
                              </w:rPr>
                              <w:t>, 2024</w:t>
                            </w:r>
                          </w:p>
                          <w:p w14:paraId="73874F9B" w14:textId="77777777" w:rsidR="00D93F54" w:rsidRPr="001B617D" w:rsidRDefault="00D93F54" w:rsidP="00D93F54">
                            <w:pPr>
                              <w:spacing w:line="276" w:lineRule="auto"/>
                              <w:rPr>
                                <w:sz w:val="40"/>
                                <w:szCs w:val="40"/>
                              </w:rPr>
                            </w:pPr>
                          </w:p>
                          <w:p w14:paraId="61227B4B" w14:textId="77777777" w:rsidR="00935825" w:rsidRPr="00F9601A" w:rsidRDefault="00935825" w:rsidP="0093582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D920F" id="Rectangle 1060732814" o:spid="_x0000_s1026" alt="&quot;&quot;" style="position:absolute;margin-left:0;margin-top:0;width:616.3pt;height:122.7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" fillcolor="#055994" stroked="f" strokeweight=".5pt">
                <v:textbox>
                  <w:txbxContent>
                    <w:p w14:paraId="50388AEC" w14:textId="77777777" w:rsidR="00935825" w:rsidRPr="00B85D58" w:rsidRDefault="00935825" w:rsidP="00935825">
                      <w:pPr>
                        <w:pStyle w:val="MassDOHHeader"/>
                        <w:rPr>
                          <w:rFonts w:ascii="Georgia" w:hAnsi="Georgia"/>
                          <w:b/>
                          <w:sz w:val="16"/>
                          <w:szCs w:val="16"/>
                        </w:rPr>
                      </w:pPr>
                    </w:p>
                    <w:p w14:paraId="24367034" w14:textId="77777777" w:rsidR="00935825" w:rsidRDefault="00935825" w:rsidP="00935825">
                      <w:pPr>
                        <w:pStyle w:val="MassDOHHeader"/>
                        <w:jc w:val="left"/>
                        <w:rPr>
                          <w:rFonts w:ascii="Georgia" w:hAnsi="Georgia"/>
                          <w:b/>
                        </w:rPr>
                      </w:pPr>
                    </w:p>
                    <w:p w14:paraId="577B527B" w14:textId="77777777" w:rsidR="00935825" w:rsidRDefault="00935825" w:rsidP="00935825">
                      <w:pPr>
                        <w:pStyle w:val="MassDOHHeader"/>
                      </w:pPr>
                      <w:r w:rsidRPr="00ED4848">
                        <w:t>Massachusetts</w:t>
                      </w:r>
                      <w:r w:rsidRPr="009141C6">
                        <w:t xml:space="preserve"> Department of Public Health</w:t>
                      </w:r>
                    </w:p>
                    <w:p w14:paraId="31181F7D" w14:textId="77777777" w:rsidR="00935825" w:rsidRPr="001B617D" w:rsidRDefault="00935825" w:rsidP="00935825">
                      <w:pPr>
                        <w:pStyle w:val="MassDOHHeader"/>
                        <w:rPr>
                          <w:rFonts w:ascii="Georgia" w:hAnsi="Georgia"/>
                          <w:b/>
                          <w:szCs w:val="22"/>
                        </w:rPr>
                      </w:pPr>
                    </w:p>
                    <w:p w14:paraId="1CF7952C" w14:textId="2D73D92F" w:rsidR="00935825" w:rsidRDefault="00935825" w:rsidP="00D93F54">
                      <w:pPr>
                        <w:spacing w:after="0" w:line="276" w:lineRule="auto"/>
                        <w:jc w:val="center"/>
                        <w:rPr>
                          <w:rFonts w:ascii="Georgia" w:hAnsi="Georgia" w:cs="Arial"/>
                          <w:b/>
                          <w:color w:val="FFFFFF" w:themeColor="background1"/>
                          <w:sz w:val="40"/>
                          <w:szCs w:val="40"/>
                        </w:rPr>
                      </w:pPr>
                      <w:r>
                        <w:rPr>
                          <w:rFonts w:ascii="Georgia" w:hAnsi="Georgia" w:cs="Arial"/>
                          <w:b/>
                          <w:color w:val="FFFFFF" w:themeColor="background1"/>
                          <w:sz w:val="40"/>
                          <w:szCs w:val="40"/>
                        </w:rPr>
                        <w:t>Fo</w:t>
                      </w:r>
                      <w:r w:rsidR="005B5E27">
                        <w:rPr>
                          <w:rFonts w:ascii="Georgia" w:hAnsi="Georgia" w:cs="Arial"/>
                          <w:b/>
                          <w:color w:val="FFFFFF" w:themeColor="background1"/>
                          <w:sz w:val="40"/>
                          <w:szCs w:val="40"/>
                        </w:rPr>
                        <w:t>o</w:t>
                      </w:r>
                      <w:r>
                        <w:rPr>
                          <w:rFonts w:ascii="Georgia" w:hAnsi="Georgia" w:cs="Arial"/>
                          <w:b/>
                          <w:color w:val="FFFFFF" w:themeColor="background1"/>
                          <w:sz w:val="40"/>
                          <w:szCs w:val="40"/>
                        </w:rPr>
                        <w:t xml:space="preserve">d Allergen Awareness </w:t>
                      </w:r>
                      <w:r w:rsidR="00925E34">
                        <w:rPr>
                          <w:rFonts w:ascii="Georgia" w:hAnsi="Georgia" w:cs="Arial"/>
                          <w:b/>
                          <w:color w:val="FFFFFF" w:themeColor="background1"/>
                          <w:sz w:val="40"/>
                          <w:szCs w:val="40"/>
                        </w:rPr>
                        <w:t>FAQs</w:t>
                      </w:r>
                    </w:p>
                    <w:p w14:paraId="2905D71C" w14:textId="3299ED42" w:rsidR="00D93F54" w:rsidRPr="00D93F54" w:rsidRDefault="00925E34" w:rsidP="00D93F54">
                      <w:pPr>
                        <w:spacing w:after="0" w:line="240" w:lineRule="auto"/>
                        <w:jc w:val="center"/>
                        <w:rPr>
                          <w:rFonts w:ascii="Arial" w:eastAsia="Batang" w:hAnsi="Arial" w:cs="Arial"/>
                          <w:color w:val="FFFFFF" w:themeColor="background1"/>
                          <w:kern w:val="0"/>
                          <w:sz w:val="24"/>
                          <w:szCs w:val="24"/>
                          <w:lang w:eastAsia="ko-KR"/>
                          <w14:ligatures w14:val="none"/>
                        </w:rPr>
                      </w:pPr>
                      <w:r w:rsidRPr="00925E34">
                        <w:rPr>
                          <w:rFonts w:ascii="Arial" w:eastAsia="Batang" w:hAnsi="Arial" w:cs="Arial"/>
                          <w:color w:val="FFFFFF" w:themeColor="background1"/>
                          <w:kern w:val="0"/>
                          <w:sz w:val="24"/>
                          <w:szCs w:val="24"/>
                          <w:lang w:eastAsia="ko-KR"/>
                          <w14:ligatures w14:val="none"/>
                        </w:rPr>
                        <w:t>Comprehensive Requirements for Ensuring Safe Dining in Retail Food Establishments</w:t>
                      </w:r>
                    </w:p>
                    <w:p w14:paraId="601A12EE" w14:textId="65545922" w:rsidR="00D93F54" w:rsidRPr="00D93F54" w:rsidRDefault="00D93F54" w:rsidP="00D93F54">
                      <w:pPr>
                        <w:spacing w:after="0" w:line="240" w:lineRule="auto"/>
                        <w:jc w:val="center"/>
                        <w:rPr>
                          <w:rFonts w:ascii="Arial" w:eastAsia="Batang" w:hAnsi="Arial" w:cs="Arial"/>
                          <w:color w:val="FFFFFF" w:themeColor="background1"/>
                          <w:kern w:val="0"/>
                          <w:sz w:val="24"/>
                          <w:szCs w:val="24"/>
                          <w:lang w:eastAsia="ko-KR"/>
                          <w14:ligatures w14:val="none"/>
                        </w:rPr>
                      </w:pPr>
                      <w:r w:rsidRPr="00D93F54">
                        <w:rPr>
                          <w:rFonts w:ascii="Arial" w:eastAsia="Batang" w:hAnsi="Arial" w:cs="Arial"/>
                          <w:color w:val="FFFFFF" w:themeColor="background1"/>
                          <w:kern w:val="0"/>
                          <w:sz w:val="24"/>
                          <w:szCs w:val="24"/>
                          <w:lang w:eastAsia="ko-KR"/>
                          <w14:ligatures w14:val="none"/>
                        </w:rPr>
                        <w:t>Update</w:t>
                      </w:r>
                      <w:r>
                        <w:rPr>
                          <w:rFonts w:ascii="Arial" w:eastAsia="Batang" w:hAnsi="Arial" w:cs="Arial"/>
                          <w:color w:val="FFFFFF" w:themeColor="background1"/>
                          <w:kern w:val="0"/>
                          <w:sz w:val="24"/>
                          <w:szCs w:val="24"/>
                          <w:lang w:eastAsia="ko-KR"/>
                          <w14:ligatures w14:val="none"/>
                        </w:rPr>
                        <w:t>d</w:t>
                      </w:r>
                      <w:r w:rsidRPr="00D93F54">
                        <w:rPr>
                          <w:rFonts w:ascii="Arial" w:eastAsia="Batang" w:hAnsi="Arial" w:cs="Arial"/>
                          <w:color w:val="FFFFFF" w:themeColor="background1"/>
                          <w:kern w:val="0"/>
                          <w:sz w:val="24"/>
                          <w:szCs w:val="24"/>
                          <w:lang w:eastAsia="ko-KR"/>
                          <w14:ligatures w14:val="none"/>
                        </w:rPr>
                        <w:t xml:space="preserve"> </w:t>
                      </w:r>
                      <w:r w:rsidR="0044116F">
                        <w:rPr>
                          <w:rFonts w:ascii="Arial" w:eastAsia="Batang" w:hAnsi="Arial" w:cs="Arial"/>
                          <w:color w:val="FFFFFF" w:themeColor="background1"/>
                          <w:kern w:val="0"/>
                          <w:sz w:val="24"/>
                          <w:szCs w:val="24"/>
                          <w:lang w:eastAsia="ko-KR"/>
                          <w14:ligatures w14:val="none"/>
                        </w:rPr>
                        <w:t>September 11</w:t>
                      </w:r>
                      <w:r w:rsidRPr="00D93F54">
                        <w:rPr>
                          <w:rFonts w:ascii="Arial" w:eastAsia="Batang" w:hAnsi="Arial" w:cs="Arial"/>
                          <w:color w:val="FFFFFF" w:themeColor="background1"/>
                          <w:kern w:val="0"/>
                          <w:sz w:val="24"/>
                          <w:szCs w:val="24"/>
                          <w:lang w:eastAsia="ko-KR"/>
                          <w14:ligatures w14:val="none"/>
                        </w:rPr>
                        <w:t>, 2024</w:t>
                      </w:r>
                    </w:p>
                    <w:p w14:paraId="73874F9B" w14:textId="77777777" w:rsidR="00D93F54" w:rsidRPr="001B617D" w:rsidRDefault="00D93F54" w:rsidP="00D93F54">
                      <w:pPr>
                        <w:spacing w:line="276" w:lineRule="auto"/>
                        <w:rPr>
                          <w:sz w:val="40"/>
                          <w:szCs w:val="40"/>
                        </w:rPr>
                      </w:pPr>
                    </w:p>
                    <w:p w14:paraId="61227B4B" w14:textId="77777777" w:rsidR="00935825" w:rsidRPr="00F9601A" w:rsidRDefault="00935825" w:rsidP="00935825"/>
                  </w:txbxContent>
                </v:textbox>
                <w10:wrap anchorx="page" anchory="page"/>
              </v:rect>
            </w:pict>
          </mc:Fallback>
        </mc:AlternateContent>
      </w:r>
    </w:p>
    <w:p w14:paraId="46AC43DF" w14:textId="77777777" w:rsidR="00E82950" w:rsidRDefault="00E82950" w:rsidP="00E82950">
      <w:pPr>
        <w:spacing w:after="120" w:line="240" w:lineRule="auto"/>
        <w:rPr>
          <w:rFonts w:ascii="Arial" w:eastAsia="Batang" w:hAnsi="Arial" w:cs="Arial"/>
          <w:color w:val="000000" w:themeColor="text1"/>
          <w:kern w:val="0"/>
          <w:sz w:val="24"/>
          <w:szCs w:val="24"/>
          <w:lang w:eastAsia="ko-KR"/>
          <w14:ligatures w14:val="none"/>
        </w:rPr>
      </w:pPr>
    </w:p>
    <w:p w14:paraId="41D7B123" w14:textId="5CECD713" w:rsidR="5322AC7C" w:rsidRDefault="5322AC7C" w:rsidP="5322AC7C">
      <w:pPr>
        <w:spacing w:after="120" w:line="240" w:lineRule="auto"/>
        <w:rPr>
          <w:rFonts w:ascii="Arial" w:eastAsia="Batang" w:hAnsi="Arial" w:cs="Arial"/>
          <w:color w:val="000000" w:themeColor="text1"/>
          <w:sz w:val="24"/>
          <w:szCs w:val="24"/>
          <w:lang w:eastAsia="ko-KR"/>
        </w:rPr>
      </w:pPr>
    </w:p>
    <w:p w14:paraId="5F43D645" w14:textId="35277BD3" w:rsidR="5322AC7C" w:rsidRDefault="5322AC7C" w:rsidP="5322AC7C">
      <w:pPr>
        <w:spacing w:after="120" w:line="240" w:lineRule="auto"/>
        <w:rPr>
          <w:rFonts w:ascii="Arial" w:eastAsia="Batang" w:hAnsi="Arial" w:cs="Arial"/>
          <w:color w:val="000000" w:themeColor="text1"/>
          <w:sz w:val="24"/>
          <w:szCs w:val="24"/>
          <w:lang w:eastAsia="ko-KR"/>
        </w:rPr>
      </w:pPr>
    </w:p>
    <w:p w14:paraId="3F9ED48E" w14:textId="6DFEBDB2" w:rsidR="00FB67F1" w:rsidRPr="00FF46E2" w:rsidRDefault="2D72CDB9" w:rsidP="00FF46E2">
      <w:pPr>
        <w:spacing w:after="120" w:line="240" w:lineRule="auto"/>
        <w:rPr>
          <w:rFonts w:ascii="Arial" w:eastAsia="Batang" w:hAnsi="Arial" w:cs="Arial"/>
          <w:color w:val="000000" w:themeColor="text1"/>
          <w:kern w:val="0"/>
          <w:sz w:val="24"/>
          <w:szCs w:val="24"/>
          <w:lang w:eastAsia="ko-KR"/>
          <w14:ligatures w14:val="none"/>
        </w:rPr>
      </w:pPr>
      <w:r w:rsidRPr="5322AC7C">
        <w:rPr>
          <w:rFonts w:ascii="Arial" w:eastAsia="Batang" w:hAnsi="Arial" w:cs="Arial"/>
          <w:color w:val="000000" w:themeColor="text1"/>
          <w:sz w:val="24"/>
          <w:szCs w:val="24"/>
          <w:lang w:eastAsia="ko-KR"/>
        </w:rPr>
        <w:t>In 2009, Massachusetts became the first state to mandate comprehensive food allergen awareness requirements for retail food establishments. The Department of Public Health (DPH) regulates</w:t>
      </w:r>
      <w:r w:rsidR="00925E34" w:rsidRPr="00FB67F1">
        <w:rPr>
          <w:rFonts w:ascii="Arial" w:eastAsia="Batang" w:hAnsi="Arial" w:cs="Arial"/>
          <w:color w:val="000000" w:themeColor="text1"/>
          <w:kern w:val="0"/>
          <w:sz w:val="24"/>
          <w:szCs w:val="24"/>
          <w:lang w:eastAsia="ko-KR"/>
          <w14:ligatures w14:val="none"/>
        </w:rPr>
        <w:t xml:space="preserve"> Food Allergen Awareness</w:t>
      </w:r>
      <w:r w:rsidR="00242279" w:rsidRPr="00FB67F1">
        <w:rPr>
          <w:rFonts w:ascii="Arial" w:eastAsia="Batang" w:hAnsi="Arial" w:cs="Arial"/>
          <w:color w:val="000000" w:themeColor="text1"/>
          <w:kern w:val="0"/>
          <w:sz w:val="24"/>
          <w:szCs w:val="24"/>
          <w:lang w:eastAsia="ko-KR"/>
          <w14:ligatures w14:val="none"/>
        </w:rPr>
        <w:t xml:space="preserve"> in the </w:t>
      </w:r>
      <w:r w:rsidR="00925E34" w:rsidRPr="00FB67F1">
        <w:rPr>
          <w:rFonts w:ascii="Arial" w:eastAsia="Batang" w:hAnsi="Arial" w:cs="Arial"/>
          <w:color w:val="000000" w:themeColor="text1"/>
          <w:kern w:val="0"/>
          <w:sz w:val="24"/>
          <w:szCs w:val="24"/>
          <w:lang w:eastAsia="ko-KR"/>
          <w14:ligatures w14:val="none"/>
        </w:rPr>
        <w:t xml:space="preserve">Retail Food Code, </w:t>
      </w:r>
      <w:hyperlink r:id="rId10" w:tgtFrame="_blank" w:history="1">
        <w:r w:rsidR="00925E34" w:rsidRPr="00FB67F1">
          <w:rPr>
            <w:rStyle w:val="Hyperlink"/>
            <w:rFonts w:ascii="Arial" w:eastAsia="Batang" w:hAnsi="Arial" w:cs="Arial"/>
            <w:color w:val="055994"/>
            <w:kern w:val="0"/>
            <w:sz w:val="24"/>
            <w:szCs w:val="24"/>
            <w:lang w:eastAsia="ko-KR"/>
            <w14:ligatures w14:val="none"/>
          </w:rPr>
          <w:t>105 CMR 590.011 (C)</w:t>
        </w:r>
      </w:hyperlink>
      <w:r w:rsidR="0044116F">
        <w:rPr>
          <w:rFonts w:ascii="Arial" w:eastAsia="Batang" w:hAnsi="Arial" w:cs="Arial"/>
          <w:color w:val="000000" w:themeColor="text1"/>
          <w:kern w:val="0"/>
          <w:sz w:val="24"/>
          <w:szCs w:val="24"/>
          <w:lang w:eastAsia="ko-KR"/>
          <w14:ligatures w14:val="none"/>
        </w:rPr>
        <w:t>,</w:t>
      </w:r>
      <w:r w:rsidR="00925E34" w:rsidRPr="00FB67F1">
        <w:rPr>
          <w:rFonts w:ascii="Arial" w:eastAsia="Batang" w:hAnsi="Arial" w:cs="Arial"/>
          <w:color w:val="000000" w:themeColor="text1"/>
          <w:kern w:val="0"/>
          <w:sz w:val="24"/>
          <w:szCs w:val="24"/>
          <w:lang w:eastAsia="ko-KR"/>
          <w14:ligatures w14:val="none"/>
        </w:rPr>
        <w:t xml:space="preserve"> to </w:t>
      </w:r>
      <w:r w:rsidR="7D7B5567" w:rsidRPr="00FB67F1">
        <w:rPr>
          <w:rFonts w:ascii="Arial" w:eastAsia="Batang" w:hAnsi="Arial" w:cs="Arial"/>
          <w:color w:val="000000" w:themeColor="text1"/>
          <w:kern w:val="0"/>
          <w:sz w:val="24"/>
          <w:szCs w:val="24"/>
          <w:lang w:eastAsia="ko-KR"/>
          <w14:ligatures w14:val="none"/>
        </w:rPr>
        <w:t>improve</w:t>
      </w:r>
      <w:r w:rsidR="00925E34" w:rsidRPr="00FB67F1">
        <w:rPr>
          <w:rFonts w:ascii="Arial" w:eastAsia="Batang" w:hAnsi="Arial" w:cs="Arial"/>
          <w:color w:val="000000" w:themeColor="text1"/>
          <w:kern w:val="0"/>
          <w:sz w:val="24"/>
          <w:szCs w:val="24"/>
          <w:lang w:eastAsia="ko-KR"/>
          <w14:ligatures w14:val="none"/>
        </w:rPr>
        <w:t xml:space="preserve"> safe</w:t>
      </w:r>
      <w:r w:rsidR="1F7B2116" w:rsidRPr="00FB67F1">
        <w:rPr>
          <w:rFonts w:ascii="Arial" w:eastAsia="Batang" w:hAnsi="Arial" w:cs="Arial"/>
          <w:color w:val="000000" w:themeColor="text1"/>
          <w:kern w:val="0"/>
          <w:sz w:val="24"/>
          <w:szCs w:val="24"/>
          <w:lang w:eastAsia="ko-KR"/>
          <w14:ligatures w14:val="none"/>
        </w:rPr>
        <w:t xml:space="preserve"> dining</w:t>
      </w:r>
      <w:r w:rsidR="00925E34" w:rsidRPr="00FB67F1">
        <w:rPr>
          <w:rFonts w:ascii="Arial" w:eastAsia="Batang" w:hAnsi="Arial" w:cs="Arial"/>
          <w:color w:val="000000" w:themeColor="text1"/>
          <w:kern w:val="0"/>
          <w:sz w:val="24"/>
          <w:szCs w:val="24"/>
          <w:lang w:eastAsia="ko-KR"/>
          <w14:ligatures w14:val="none"/>
        </w:rPr>
        <w:t xml:space="preserve"> </w:t>
      </w:r>
      <w:r w:rsidR="33101479" w:rsidRPr="00FB67F1">
        <w:rPr>
          <w:rFonts w:ascii="Arial" w:eastAsia="Batang" w:hAnsi="Arial" w:cs="Arial"/>
          <w:color w:val="000000" w:themeColor="text1"/>
          <w:kern w:val="0"/>
          <w:sz w:val="24"/>
          <w:szCs w:val="24"/>
          <w:lang w:eastAsia="ko-KR"/>
          <w14:ligatures w14:val="none"/>
        </w:rPr>
        <w:t xml:space="preserve">for people with food allergies </w:t>
      </w:r>
      <w:r w:rsidR="00925E34" w:rsidRPr="00FB67F1">
        <w:rPr>
          <w:rFonts w:ascii="Arial" w:eastAsia="Batang" w:hAnsi="Arial" w:cs="Arial"/>
          <w:color w:val="000000" w:themeColor="text1"/>
          <w:kern w:val="0"/>
          <w:sz w:val="24"/>
          <w:szCs w:val="24"/>
          <w:lang w:eastAsia="ko-KR"/>
          <w14:ligatures w14:val="none"/>
        </w:rPr>
        <w:t xml:space="preserve">in retail food establishments across the </w:t>
      </w:r>
      <w:r w:rsidR="4D0142FC" w:rsidRPr="00FB67F1">
        <w:rPr>
          <w:rFonts w:ascii="Arial" w:eastAsia="Batang" w:hAnsi="Arial" w:cs="Arial"/>
          <w:color w:val="000000" w:themeColor="text1"/>
          <w:kern w:val="0"/>
          <w:sz w:val="24"/>
          <w:szCs w:val="24"/>
          <w:lang w:eastAsia="ko-KR"/>
          <w14:ligatures w14:val="none"/>
        </w:rPr>
        <w:t>Commonwealth</w:t>
      </w:r>
      <w:r w:rsidR="00925E34" w:rsidRPr="00FB67F1">
        <w:rPr>
          <w:rFonts w:ascii="Arial" w:eastAsia="Batang" w:hAnsi="Arial" w:cs="Arial"/>
          <w:color w:val="000000" w:themeColor="text1"/>
          <w:kern w:val="0"/>
          <w:sz w:val="24"/>
          <w:szCs w:val="24"/>
          <w:lang w:eastAsia="ko-KR"/>
          <w14:ligatures w14:val="none"/>
        </w:rPr>
        <w:t xml:space="preserve">. </w:t>
      </w:r>
      <w:r w:rsidR="1FECC1EA" w:rsidRPr="00FB67F1">
        <w:rPr>
          <w:rFonts w:ascii="Arial" w:eastAsia="Batang" w:hAnsi="Arial" w:cs="Arial"/>
          <w:color w:val="000000" w:themeColor="text1"/>
          <w:kern w:val="0"/>
          <w:sz w:val="24"/>
          <w:szCs w:val="24"/>
          <w:lang w:eastAsia="ko-KR"/>
          <w14:ligatures w14:val="none"/>
        </w:rPr>
        <w:t>The most c</w:t>
      </w:r>
      <w:r w:rsidR="662EE443" w:rsidRPr="00FB67F1">
        <w:rPr>
          <w:rFonts w:ascii="Arial" w:eastAsia="Batang" w:hAnsi="Arial" w:cs="Arial"/>
          <w:color w:val="000000" w:themeColor="text1"/>
          <w:kern w:val="0"/>
          <w:sz w:val="24"/>
          <w:szCs w:val="24"/>
          <w:lang w:eastAsia="ko-KR"/>
          <w14:ligatures w14:val="none"/>
        </w:rPr>
        <w:t>ritical element of these requirements i</w:t>
      </w:r>
      <w:r w:rsidR="5CA4CECF" w:rsidRPr="00FB67F1">
        <w:rPr>
          <w:rFonts w:ascii="Arial" w:eastAsia="Batang" w:hAnsi="Arial" w:cs="Arial"/>
          <w:color w:val="000000" w:themeColor="text1"/>
          <w:kern w:val="0"/>
          <w:sz w:val="24"/>
          <w:szCs w:val="24"/>
          <w:lang w:eastAsia="ko-KR"/>
          <w14:ligatures w14:val="none"/>
        </w:rPr>
        <w:t xml:space="preserve">s </w:t>
      </w:r>
      <w:r w:rsidR="003C7C21" w:rsidRPr="00FB67F1">
        <w:rPr>
          <w:rFonts w:ascii="Arial" w:eastAsia="Batang" w:hAnsi="Arial" w:cs="Arial"/>
          <w:color w:val="000000" w:themeColor="text1"/>
          <w:kern w:val="0"/>
          <w:sz w:val="24"/>
          <w:szCs w:val="24"/>
          <w:lang w:eastAsia="ko-KR"/>
          <w14:ligatures w14:val="none"/>
        </w:rPr>
        <w:t>training to</w:t>
      </w:r>
      <w:r w:rsidR="2AF48016" w:rsidRPr="00FB67F1">
        <w:rPr>
          <w:rFonts w:ascii="Arial" w:eastAsia="Batang" w:hAnsi="Arial" w:cs="Arial"/>
          <w:color w:val="000000" w:themeColor="text1"/>
          <w:kern w:val="0"/>
          <w:sz w:val="24"/>
          <w:szCs w:val="24"/>
          <w:lang w:eastAsia="ko-KR"/>
          <w14:ligatures w14:val="none"/>
        </w:rPr>
        <w:t xml:space="preserve"> </w:t>
      </w:r>
      <w:r w:rsidR="00925E34" w:rsidRPr="00FB67F1">
        <w:rPr>
          <w:rFonts w:ascii="Arial" w:eastAsia="Batang" w:hAnsi="Arial" w:cs="Arial"/>
          <w:color w:val="000000" w:themeColor="text1"/>
          <w:kern w:val="0"/>
          <w:sz w:val="24"/>
          <w:szCs w:val="24"/>
          <w:lang w:eastAsia="ko-KR"/>
          <w14:ligatures w14:val="none"/>
        </w:rPr>
        <w:t>ensure staff are knowledgeable about food allergens and their associated risks and</w:t>
      </w:r>
      <w:r w:rsidR="4307D42E" w:rsidRPr="00FB67F1">
        <w:rPr>
          <w:rFonts w:ascii="Arial" w:eastAsia="Batang" w:hAnsi="Arial" w:cs="Arial"/>
          <w:color w:val="000000" w:themeColor="text1"/>
          <w:kern w:val="0"/>
          <w:sz w:val="24"/>
          <w:szCs w:val="24"/>
          <w:lang w:eastAsia="ko-KR"/>
          <w14:ligatures w14:val="none"/>
        </w:rPr>
        <w:t xml:space="preserve"> to ensure staff</w:t>
      </w:r>
      <w:r w:rsidR="00925E34" w:rsidRPr="00FB67F1">
        <w:rPr>
          <w:rFonts w:ascii="Arial" w:eastAsia="Batang" w:hAnsi="Arial" w:cs="Arial"/>
          <w:color w:val="000000" w:themeColor="text1"/>
          <w:kern w:val="0"/>
          <w:sz w:val="24"/>
          <w:szCs w:val="24"/>
          <w:lang w:eastAsia="ko-KR"/>
          <w14:ligatures w14:val="none"/>
        </w:rPr>
        <w:t xml:space="preserve"> are equipped to handle food allerg</w:t>
      </w:r>
      <w:r w:rsidR="3072208E" w:rsidRPr="00FB67F1">
        <w:rPr>
          <w:rFonts w:ascii="Arial" w:eastAsia="Batang" w:hAnsi="Arial" w:cs="Arial"/>
          <w:color w:val="000000" w:themeColor="text1"/>
          <w:kern w:val="0"/>
          <w:sz w:val="24"/>
          <w:szCs w:val="24"/>
          <w:lang w:eastAsia="ko-KR"/>
          <w14:ligatures w14:val="none"/>
        </w:rPr>
        <w:t>ies</w:t>
      </w:r>
      <w:r w:rsidR="00925E34" w:rsidRPr="5322AC7C">
        <w:rPr>
          <w:rFonts w:ascii="Arial" w:eastAsia="Batang" w:hAnsi="Arial" w:cs="Arial"/>
          <w:color w:val="000000" w:themeColor="text1"/>
          <w:sz w:val="24"/>
          <w:szCs w:val="24"/>
          <w:lang w:eastAsia="ko-KR"/>
        </w:rPr>
        <w:t xml:space="preserve"> safely and effectively.</w:t>
      </w:r>
      <w:r w:rsidR="00925E34" w:rsidRPr="00FB67F1">
        <w:rPr>
          <w:rFonts w:ascii="Arial" w:eastAsia="Batang" w:hAnsi="Arial" w:cs="Arial"/>
          <w:color w:val="000000" w:themeColor="text1"/>
          <w:kern w:val="0"/>
          <w:sz w:val="24"/>
          <w:szCs w:val="24"/>
          <w:lang w:eastAsia="ko-KR"/>
          <w14:ligatures w14:val="none"/>
        </w:rPr>
        <w:t xml:space="preserve"> </w:t>
      </w:r>
      <w:r w:rsidR="112F5217" w:rsidRPr="00FB67F1">
        <w:rPr>
          <w:rFonts w:ascii="Arial" w:eastAsia="Batang" w:hAnsi="Arial" w:cs="Arial"/>
          <w:color w:val="000000" w:themeColor="text1"/>
          <w:kern w:val="0"/>
          <w:sz w:val="24"/>
          <w:szCs w:val="24"/>
          <w:lang w:eastAsia="ko-KR"/>
          <w14:ligatures w14:val="none"/>
        </w:rPr>
        <w:t xml:space="preserve">DPH also requires establishments to post </w:t>
      </w:r>
      <w:r w:rsidR="3EF7F7FF" w:rsidRPr="00FB67F1">
        <w:rPr>
          <w:rFonts w:ascii="Arial" w:eastAsia="Batang" w:hAnsi="Arial" w:cs="Arial"/>
          <w:color w:val="000000" w:themeColor="text1"/>
          <w:kern w:val="0"/>
          <w:sz w:val="24"/>
          <w:szCs w:val="24"/>
          <w:lang w:eastAsia="ko-KR"/>
          <w14:ligatures w14:val="none"/>
        </w:rPr>
        <w:t xml:space="preserve">an </w:t>
      </w:r>
      <w:r w:rsidR="00925E34" w:rsidRPr="00FB67F1">
        <w:rPr>
          <w:rFonts w:ascii="Arial" w:eastAsia="Batang" w:hAnsi="Arial" w:cs="Arial"/>
          <w:color w:val="000000" w:themeColor="text1"/>
          <w:kern w:val="0"/>
          <w:sz w:val="24"/>
          <w:szCs w:val="24"/>
          <w:lang w:eastAsia="ko-KR"/>
          <w14:ligatures w14:val="none"/>
        </w:rPr>
        <w:t>approved allergen awareness poster</w:t>
      </w:r>
      <w:r w:rsidR="390486E6" w:rsidRPr="00FB67F1">
        <w:rPr>
          <w:rFonts w:ascii="Arial" w:eastAsia="Batang" w:hAnsi="Arial" w:cs="Arial"/>
          <w:color w:val="000000" w:themeColor="text1"/>
          <w:kern w:val="0"/>
          <w:sz w:val="24"/>
          <w:szCs w:val="24"/>
          <w:lang w:eastAsia="ko-KR"/>
          <w14:ligatures w14:val="none"/>
        </w:rPr>
        <w:t xml:space="preserve"> for employees</w:t>
      </w:r>
      <w:r w:rsidR="00925E34" w:rsidRPr="00FB67F1">
        <w:rPr>
          <w:rFonts w:ascii="Arial" w:eastAsia="Batang" w:hAnsi="Arial" w:cs="Arial"/>
          <w:color w:val="000000" w:themeColor="text1"/>
          <w:kern w:val="0"/>
          <w:sz w:val="24"/>
          <w:szCs w:val="24"/>
          <w:lang w:eastAsia="ko-KR"/>
          <w14:ligatures w14:val="none"/>
        </w:rPr>
        <w:t xml:space="preserve">, </w:t>
      </w:r>
      <w:r w:rsidR="1AD0AD59" w:rsidRPr="00FB67F1">
        <w:rPr>
          <w:rFonts w:ascii="Arial" w:eastAsia="Batang" w:hAnsi="Arial" w:cs="Arial"/>
          <w:color w:val="000000" w:themeColor="text1"/>
          <w:kern w:val="0"/>
          <w:sz w:val="24"/>
          <w:szCs w:val="24"/>
          <w:lang w:eastAsia="ko-KR"/>
          <w14:ligatures w14:val="none"/>
        </w:rPr>
        <w:t xml:space="preserve">to </w:t>
      </w:r>
      <w:r w:rsidR="00925E34" w:rsidRPr="00FB67F1">
        <w:rPr>
          <w:rFonts w:ascii="Arial" w:eastAsia="Batang" w:hAnsi="Arial" w:cs="Arial"/>
          <w:color w:val="000000" w:themeColor="text1"/>
          <w:kern w:val="0"/>
          <w:sz w:val="24"/>
          <w:szCs w:val="24"/>
          <w:lang w:eastAsia="ko-KR"/>
          <w14:ligatures w14:val="none"/>
        </w:rPr>
        <w:t>clear</w:t>
      </w:r>
      <w:r w:rsidR="60817814" w:rsidRPr="00FB67F1">
        <w:rPr>
          <w:rFonts w:ascii="Arial" w:eastAsia="Batang" w:hAnsi="Arial" w:cs="Arial"/>
          <w:color w:val="000000" w:themeColor="text1"/>
          <w:kern w:val="0"/>
          <w:sz w:val="24"/>
          <w:szCs w:val="24"/>
          <w:lang w:eastAsia="ko-KR"/>
          <w14:ligatures w14:val="none"/>
        </w:rPr>
        <w:t>ly</w:t>
      </w:r>
      <w:r w:rsidR="00925E34" w:rsidRPr="00FB67F1">
        <w:rPr>
          <w:rFonts w:ascii="Arial" w:eastAsia="Batang" w:hAnsi="Arial" w:cs="Arial"/>
          <w:color w:val="000000" w:themeColor="text1"/>
          <w:kern w:val="0"/>
          <w:sz w:val="24"/>
          <w:szCs w:val="24"/>
          <w:lang w:eastAsia="ko-KR"/>
          <w14:ligatures w14:val="none"/>
        </w:rPr>
        <w:t xml:space="preserve"> label menus </w:t>
      </w:r>
      <w:r w:rsidR="3C5B435B" w:rsidRPr="00FB67F1">
        <w:rPr>
          <w:rFonts w:ascii="Arial" w:eastAsia="Batang" w:hAnsi="Arial" w:cs="Arial"/>
          <w:color w:val="000000" w:themeColor="text1"/>
          <w:kern w:val="0"/>
          <w:sz w:val="24"/>
          <w:szCs w:val="24"/>
          <w:lang w:eastAsia="ko-KR"/>
          <w14:ligatures w14:val="none"/>
        </w:rPr>
        <w:t xml:space="preserve">to </w:t>
      </w:r>
      <w:r w:rsidR="00925E34" w:rsidRPr="00FB67F1">
        <w:rPr>
          <w:rFonts w:ascii="Arial" w:eastAsia="Batang" w:hAnsi="Arial" w:cs="Arial"/>
          <w:color w:val="000000" w:themeColor="text1"/>
          <w:kern w:val="0"/>
          <w:sz w:val="24"/>
          <w:szCs w:val="24"/>
          <w:lang w:eastAsia="ko-KR"/>
          <w14:ligatures w14:val="none"/>
        </w:rPr>
        <w:t>advis</w:t>
      </w:r>
      <w:r w:rsidR="0E52A954" w:rsidRPr="00FB67F1">
        <w:rPr>
          <w:rFonts w:ascii="Arial" w:eastAsia="Batang" w:hAnsi="Arial" w:cs="Arial"/>
          <w:color w:val="000000" w:themeColor="text1"/>
          <w:kern w:val="0"/>
          <w:sz w:val="24"/>
          <w:szCs w:val="24"/>
          <w:lang w:eastAsia="ko-KR"/>
          <w14:ligatures w14:val="none"/>
        </w:rPr>
        <w:t>e</w:t>
      </w:r>
      <w:r w:rsidR="00925E34" w:rsidRPr="00FB67F1">
        <w:rPr>
          <w:rFonts w:ascii="Arial" w:eastAsia="Batang" w:hAnsi="Arial" w:cs="Arial"/>
          <w:color w:val="000000" w:themeColor="text1"/>
          <w:kern w:val="0"/>
          <w:sz w:val="24"/>
          <w:szCs w:val="24"/>
          <w:lang w:eastAsia="ko-KR"/>
          <w14:ligatures w14:val="none"/>
        </w:rPr>
        <w:t xml:space="preserve"> customers to notify servers of any food allergies, and </w:t>
      </w:r>
      <w:r w:rsidR="4653A2E3" w:rsidRPr="00FB67F1">
        <w:rPr>
          <w:rFonts w:ascii="Arial" w:eastAsia="Batang" w:hAnsi="Arial" w:cs="Arial"/>
          <w:color w:val="000000" w:themeColor="text1"/>
          <w:kern w:val="0"/>
          <w:sz w:val="24"/>
          <w:szCs w:val="24"/>
          <w:lang w:eastAsia="ko-KR"/>
          <w14:ligatures w14:val="none"/>
        </w:rPr>
        <w:t xml:space="preserve">to </w:t>
      </w:r>
      <w:r w:rsidR="00FB67F1" w:rsidRPr="00FB67F1">
        <w:rPr>
          <w:rFonts w:ascii="Arial" w:eastAsia="Batang" w:hAnsi="Arial" w:cs="Arial"/>
          <w:color w:val="000000" w:themeColor="text1"/>
          <w:kern w:val="0"/>
          <w:sz w:val="24"/>
          <w:szCs w:val="24"/>
          <w:lang w:eastAsia="ko-KR"/>
          <w14:ligatures w14:val="none"/>
        </w:rPr>
        <w:t>includ</w:t>
      </w:r>
      <w:r w:rsidR="11863E87" w:rsidRPr="00FB67F1">
        <w:rPr>
          <w:rFonts w:ascii="Arial" w:eastAsia="Batang" w:hAnsi="Arial" w:cs="Arial"/>
          <w:color w:val="000000" w:themeColor="text1"/>
          <w:kern w:val="0"/>
          <w:sz w:val="24"/>
          <w:szCs w:val="24"/>
          <w:lang w:eastAsia="ko-KR"/>
          <w14:ligatures w14:val="none"/>
        </w:rPr>
        <w:t>e</w:t>
      </w:r>
      <w:r w:rsidR="00925E34" w:rsidRPr="00FB67F1">
        <w:rPr>
          <w:rFonts w:ascii="Arial" w:eastAsia="Batang" w:hAnsi="Arial" w:cs="Arial"/>
          <w:color w:val="000000" w:themeColor="text1"/>
          <w:kern w:val="0"/>
          <w:sz w:val="24"/>
          <w:szCs w:val="24"/>
          <w:lang w:eastAsia="ko-KR"/>
          <w14:ligatures w14:val="none"/>
        </w:rPr>
        <w:t xml:space="preserve"> allergen information on food labels and packaging</w:t>
      </w:r>
      <w:r w:rsidR="00925E34" w:rsidRPr="5322AC7C">
        <w:rPr>
          <w:rFonts w:ascii="Arial" w:eastAsia="Batang" w:hAnsi="Arial" w:cs="Arial"/>
          <w:color w:val="000000" w:themeColor="text1"/>
          <w:sz w:val="24"/>
          <w:szCs w:val="24"/>
          <w:lang w:eastAsia="ko-KR"/>
        </w:rPr>
        <w:t xml:space="preserve">. </w:t>
      </w:r>
      <w:r w:rsidR="00925E34" w:rsidRPr="00925E34">
        <w:rPr>
          <w:rFonts w:ascii="Arial" w:eastAsia="Batang" w:hAnsi="Arial" w:cs="Arial"/>
          <w:color w:val="000000" w:themeColor="text1"/>
          <w:kern w:val="0"/>
          <w:sz w:val="24"/>
          <w:szCs w:val="24"/>
          <w:lang w:eastAsia="ko-KR"/>
          <w14:ligatures w14:val="none"/>
        </w:rPr>
        <w:t>T</w:t>
      </w:r>
      <w:r w:rsidR="774E5FD4" w:rsidRPr="00925E34">
        <w:rPr>
          <w:rFonts w:ascii="Arial" w:eastAsia="Batang" w:hAnsi="Arial" w:cs="Arial"/>
          <w:color w:val="000000" w:themeColor="text1"/>
          <w:kern w:val="0"/>
          <w:sz w:val="24"/>
          <w:szCs w:val="24"/>
          <w:lang w:eastAsia="ko-KR"/>
          <w14:ligatures w14:val="none"/>
        </w:rPr>
        <w:t>ogether, t</w:t>
      </w:r>
      <w:r w:rsidR="00925E34" w:rsidRPr="00925E34">
        <w:rPr>
          <w:rFonts w:ascii="Arial" w:eastAsia="Batang" w:hAnsi="Arial" w:cs="Arial"/>
          <w:color w:val="000000" w:themeColor="text1"/>
          <w:kern w:val="0"/>
          <w:sz w:val="24"/>
          <w:szCs w:val="24"/>
          <w:lang w:eastAsia="ko-KR"/>
          <w14:ligatures w14:val="none"/>
        </w:rPr>
        <w:t>he</w:t>
      </w:r>
      <w:r w:rsidR="00FB67F1">
        <w:rPr>
          <w:rFonts w:ascii="Arial" w:eastAsia="Batang" w:hAnsi="Arial" w:cs="Arial"/>
          <w:color w:val="000000" w:themeColor="text1"/>
          <w:kern w:val="0"/>
          <w:sz w:val="24"/>
          <w:szCs w:val="24"/>
          <w:lang w:eastAsia="ko-KR"/>
          <w14:ligatures w14:val="none"/>
        </w:rPr>
        <w:t>se requirements aim</w:t>
      </w:r>
      <w:r w:rsidR="00925E34" w:rsidRPr="00925E34">
        <w:rPr>
          <w:rFonts w:ascii="Arial" w:eastAsia="Batang" w:hAnsi="Arial" w:cs="Arial"/>
          <w:color w:val="000000" w:themeColor="text1"/>
          <w:kern w:val="0"/>
          <w:sz w:val="24"/>
          <w:szCs w:val="24"/>
          <w:lang w:eastAsia="ko-KR"/>
          <w14:ligatures w14:val="none"/>
        </w:rPr>
        <w:t xml:space="preserve"> to prevent allergic reactions </w:t>
      </w:r>
      <w:r w:rsidR="0FED9D26" w:rsidRPr="00925E34">
        <w:rPr>
          <w:rFonts w:ascii="Arial" w:eastAsia="Batang" w:hAnsi="Arial" w:cs="Arial"/>
          <w:color w:val="000000" w:themeColor="text1"/>
          <w:kern w:val="0"/>
          <w:sz w:val="24"/>
          <w:szCs w:val="24"/>
          <w:lang w:eastAsia="ko-KR"/>
          <w14:ligatures w14:val="none"/>
        </w:rPr>
        <w:t>and</w:t>
      </w:r>
      <w:r w:rsidR="00925E34" w:rsidRPr="00925E34">
        <w:rPr>
          <w:rFonts w:ascii="Arial" w:eastAsia="Batang" w:hAnsi="Arial" w:cs="Arial"/>
          <w:color w:val="000000" w:themeColor="text1"/>
          <w:kern w:val="0"/>
          <w:sz w:val="24"/>
          <w:szCs w:val="24"/>
          <w:lang w:eastAsia="ko-KR"/>
          <w14:ligatures w14:val="none"/>
        </w:rPr>
        <w:t xml:space="preserve"> foster a safer dining environment </w:t>
      </w:r>
      <w:r w:rsidR="4CBF89AE" w:rsidRPr="00925E34">
        <w:rPr>
          <w:rFonts w:ascii="Arial" w:eastAsia="Batang" w:hAnsi="Arial" w:cs="Arial"/>
          <w:color w:val="000000" w:themeColor="text1"/>
          <w:kern w:val="0"/>
          <w:sz w:val="24"/>
          <w:szCs w:val="24"/>
          <w:lang w:eastAsia="ko-KR"/>
          <w14:ligatures w14:val="none"/>
        </w:rPr>
        <w:t xml:space="preserve">for people with food allergies. </w:t>
      </w:r>
    </w:p>
    <w:p w14:paraId="5723455D" w14:textId="16150439" w:rsidR="007D19B8" w:rsidRPr="00925E34" w:rsidRDefault="007D19B8" w:rsidP="007D19B8">
      <w:pPr>
        <w:pStyle w:val="MainQuestion"/>
      </w:pPr>
      <w:r>
        <w:t>Q1 What are the major food allergens?</w:t>
      </w:r>
    </w:p>
    <w:p w14:paraId="7F28D5E6" w14:textId="10B34F41" w:rsidR="007D19B8" w:rsidRDefault="007D19B8" w:rsidP="007D19B8">
      <w:pPr>
        <w:spacing w:after="120" w:line="240" w:lineRule="auto"/>
        <w:rPr>
          <w:rFonts w:ascii="Arial" w:eastAsia="Batang" w:hAnsi="Arial" w:cs="Arial"/>
          <w:color w:val="000000" w:themeColor="text1"/>
          <w:kern w:val="0"/>
          <w:sz w:val="24"/>
          <w:szCs w:val="24"/>
          <w:lang w:eastAsia="ko-KR"/>
          <w14:ligatures w14:val="none"/>
        </w:rPr>
      </w:pPr>
      <w:r w:rsidRPr="00925E34">
        <w:rPr>
          <w:rFonts w:ascii="Arial" w:eastAsia="Batang" w:hAnsi="Arial" w:cs="Arial"/>
          <w:color w:val="000000" w:themeColor="text1"/>
          <w:kern w:val="0"/>
          <w:sz w:val="24"/>
          <w:szCs w:val="24"/>
          <w:lang w:eastAsia="ko-KR"/>
          <w14:ligatures w14:val="none"/>
        </w:rPr>
        <w:t>A</w:t>
      </w:r>
      <w:r>
        <w:rPr>
          <w:rFonts w:ascii="Arial" w:eastAsia="Batang" w:hAnsi="Arial" w:cs="Arial"/>
          <w:color w:val="000000" w:themeColor="text1"/>
          <w:kern w:val="0"/>
          <w:sz w:val="24"/>
          <w:szCs w:val="24"/>
          <w:lang w:eastAsia="ko-KR"/>
          <w14:ligatures w14:val="none"/>
        </w:rPr>
        <w:t>1</w:t>
      </w:r>
      <w:r w:rsidRPr="00925E34">
        <w:rPr>
          <w:rFonts w:ascii="Arial" w:eastAsia="Batang" w:hAnsi="Arial" w:cs="Arial"/>
          <w:color w:val="000000" w:themeColor="text1"/>
          <w:kern w:val="0"/>
          <w:sz w:val="24"/>
          <w:szCs w:val="24"/>
          <w:lang w:eastAsia="ko-KR"/>
          <w14:ligatures w14:val="none"/>
        </w:rPr>
        <w:t xml:space="preserve">: </w:t>
      </w:r>
      <w:r w:rsidRPr="00737942">
        <w:rPr>
          <w:rFonts w:ascii="Arial" w:eastAsia="Arial" w:hAnsi="Arial" w:cs="Arial"/>
          <w:color w:val="38393A"/>
          <w:sz w:val="24"/>
          <w:szCs w:val="24"/>
        </w:rPr>
        <w:t>Although nearly any food can trigger an allergic reaction, there are nine foods that cause the majority of reactions</w:t>
      </w:r>
      <w:r w:rsidRPr="00925E34">
        <w:rPr>
          <w:rFonts w:ascii="Arial" w:eastAsia="Batang" w:hAnsi="Arial" w:cs="Arial"/>
          <w:color w:val="000000" w:themeColor="text1"/>
          <w:kern w:val="0"/>
          <w:sz w:val="24"/>
          <w:szCs w:val="24"/>
          <w:lang w:eastAsia="ko-KR"/>
          <w14:ligatures w14:val="none"/>
        </w:rPr>
        <w:t xml:space="preserve">: </w:t>
      </w:r>
    </w:p>
    <w:p w14:paraId="5DA37268" w14:textId="77777777" w:rsidR="00910C8F" w:rsidRPr="00854DCE" w:rsidRDefault="00910C8F" w:rsidP="00910C8F">
      <w:pPr>
        <w:pStyle w:val="Heading2"/>
        <w:numPr>
          <w:ilvl w:val="0"/>
          <w:numId w:val="2"/>
        </w:numPr>
        <w:rPr>
          <w:rFonts w:ascii="Arial" w:hAnsi="Arial" w:cs="Arial"/>
          <w:b/>
          <w:bCs/>
          <w:color w:val="auto"/>
          <w:sz w:val="24"/>
          <w:szCs w:val="24"/>
          <w:lang w:eastAsia="ko-KR"/>
        </w:rPr>
      </w:pPr>
      <w:r w:rsidRPr="00854DCE">
        <w:rPr>
          <w:rFonts w:ascii="Arial" w:hAnsi="Arial" w:cs="Arial"/>
          <w:b/>
          <w:bCs/>
          <w:color w:val="auto"/>
          <w:sz w:val="24"/>
          <w:szCs w:val="24"/>
          <w:lang w:eastAsia="ko-KR"/>
        </w:rPr>
        <w:t>Major food allergen:</w:t>
      </w:r>
    </w:p>
    <w:p w14:paraId="6268E47C" w14:textId="77777777" w:rsidR="00910C8F" w:rsidRPr="00C24651" w:rsidRDefault="00910C8F" w:rsidP="00910C8F">
      <w:pPr>
        <w:pStyle w:val="ListParagraph"/>
        <w:numPr>
          <w:ilvl w:val="1"/>
          <w:numId w:val="2"/>
        </w:numPr>
        <w:spacing w:after="120" w:line="240" w:lineRule="auto"/>
        <w:rPr>
          <w:rFonts w:ascii="Arial" w:eastAsia="Batang" w:hAnsi="Arial" w:cs="Arial"/>
          <w:color w:val="000000" w:themeColor="text1"/>
          <w:kern w:val="0"/>
          <w:sz w:val="24"/>
          <w:szCs w:val="24"/>
          <w:lang w:eastAsia="ko-KR"/>
          <w14:ligatures w14:val="none"/>
        </w:rPr>
      </w:pPr>
      <w:r w:rsidRPr="00C24651">
        <w:rPr>
          <w:rFonts w:ascii="Arial" w:eastAsia="Batang" w:hAnsi="Arial" w:cs="Arial"/>
          <w:color w:val="000000" w:themeColor="text1"/>
          <w:kern w:val="0"/>
          <w:sz w:val="24"/>
          <w:szCs w:val="24"/>
          <w:lang w:eastAsia="ko-KR"/>
          <w14:ligatures w14:val="none"/>
        </w:rPr>
        <w:t xml:space="preserve">There are now </w:t>
      </w:r>
      <w:r w:rsidRPr="00C24651">
        <w:rPr>
          <w:rFonts w:ascii="Arial" w:eastAsia="Batang" w:hAnsi="Arial" w:cs="Arial"/>
          <w:b/>
          <w:bCs/>
          <w:color w:val="000000" w:themeColor="text1"/>
          <w:kern w:val="0"/>
          <w:sz w:val="24"/>
          <w:szCs w:val="24"/>
          <w:lang w:eastAsia="ko-KR"/>
          <w14:ligatures w14:val="none"/>
        </w:rPr>
        <w:t>nine major food allergens</w:t>
      </w:r>
      <w:r w:rsidRPr="00C24651">
        <w:rPr>
          <w:rFonts w:ascii="Arial" w:eastAsia="Batang" w:hAnsi="Arial" w:cs="Arial"/>
          <w:color w:val="000000" w:themeColor="text1"/>
          <w:kern w:val="0"/>
          <w:sz w:val="24"/>
          <w:szCs w:val="24"/>
          <w:lang w:eastAsia="ko-KR"/>
          <w14:ligatures w14:val="none"/>
        </w:rPr>
        <w:t xml:space="preserve">: milk, egg, fish (such as bass, flounder, cod), shellfish (crustacean shellfish such as crab, lobster, or shrimp), tree nuts (such as almonds, pecans, or walnuts), wheat, peanuts, soybeans, </w:t>
      </w:r>
      <w:r w:rsidRPr="00C24651">
        <w:rPr>
          <w:rFonts w:ascii="Arial" w:eastAsia="Batang" w:hAnsi="Arial" w:cs="Arial"/>
          <w:b/>
          <w:bCs/>
          <w:color w:val="000000" w:themeColor="text1"/>
          <w:kern w:val="0"/>
          <w:sz w:val="24"/>
          <w:szCs w:val="24"/>
          <w:lang w:eastAsia="ko-KR"/>
          <w14:ligatures w14:val="none"/>
        </w:rPr>
        <w:t>and sesame</w:t>
      </w:r>
      <w:r w:rsidRPr="00C24651">
        <w:rPr>
          <w:rFonts w:ascii="Arial" w:eastAsia="Batang" w:hAnsi="Arial" w:cs="Arial"/>
          <w:color w:val="000000" w:themeColor="text1"/>
          <w:kern w:val="0"/>
          <w:sz w:val="24"/>
          <w:szCs w:val="24"/>
          <w:lang w:eastAsia="ko-KR"/>
          <w14:ligatures w14:val="none"/>
        </w:rPr>
        <w:t xml:space="preserve">; or </w:t>
      </w:r>
    </w:p>
    <w:p w14:paraId="6D1247AE" w14:textId="77777777" w:rsidR="00910C8F" w:rsidRPr="00E82950" w:rsidRDefault="00910C8F" w:rsidP="00910C8F">
      <w:pPr>
        <w:pStyle w:val="ListParagraph"/>
        <w:numPr>
          <w:ilvl w:val="1"/>
          <w:numId w:val="2"/>
        </w:numPr>
        <w:spacing w:after="120" w:line="240" w:lineRule="auto"/>
        <w:rPr>
          <w:rFonts w:ascii="Arial" w:eastAsia="Batang" w:hAnsi="Arial" w:cs="Arial"/>
          <w:color w:val="000000" w:themeColor="text1"/>
          <w:kern w:val="0"/>
          <w:sz w:val="24"/>
          <w:szCs w:val="24"/>
          <w:lang w:eastAsia="ko-KR"/>
          <w14:ligatures w14:val="none"/>
        </w:rPr>
      </w:pPr>
      <w:r w:rsidRPr="00E82950">
        <w:rPr>
          <w:rFonts w:ascii="Arial" w:eastAsia="Batang" w:hAnsi="Arial" w:cs="Arial"/>
          <w:color w:val="000000" w:themeColor="text1"/>
          <w:kern w:val="0"/>
          <w:sz w:val="24"/>
          <w:szCs w:val="24"/>
          <w:lang w:eastAsia="ko-KR"/>
          <w14:ligatures w14:val="none"/>
        </w:rPr>
        <w:t xml:space="preserve">A major food allergen could also include a food ingredient that contains protein derived from a food containing a Major Food Allergen. </w:t>
      </w:r>
      <w:r w:rsidRPr="00E82950">
        <w:rPr>
          <w:rFonts w:ascii="Arial" w:eastAsia="Batang" w:hAnsi="Arial" w:cs="Arial"/>
          <w:b/>
          <w:bCs/>
          <w:color w:val="000000" w:themeColor="text1"/>
          <w:kern w:val="0"/>
          <w:sz w:val="24"/>
          <w:szCs w:val="24"/>
          <w:lang w:eastAsia="ko-KR"/>
          <w14:ligatures w14:val="none"/>
        </w:rPr>
        <w:t>(590.001(C); FC 1-201.10(B))</w:t>
      </w:r>
    </w:p>
    <w:p w14:paraId="7154C7DB" w14:textId="77777777" w:rsidR="00910C8F" w:rsidRPr="00854DCE" w:rsidRDefault="00910C8F" w:rsidP="00910C8F">
      <w:pPr>
        <w:pStyle w:val="Heading2"/>
        <w:numPr>
          <w:ilvl w:val="0"/>
          <w:numId w:val="2"/>
        </w:numPr>
        <w:rPr>
          <w:rFonts w:ascii="Arial" w:hAnsi="Arial" w:cs="Arial"/>
          <w:b/>
          <w:bCs/>
          <w:color w:val="auto"/>
          <w:sz w:val="24"/>
          <w:szCs w:val="24"/>
          <w:lang w:eastAsia="ko-KR"/>
        </w:rPr>
      </w:pPr>
      <w:r w:rsidRPr="00854DCE">
        <w:rPr>
          <w:rFonts w:ascii="Arial" w:hAnsi="Arial" w:cs="Arial"/>
          <w:b/>
          <w:bCs/>
          <w:color w:val="auto"/>
          <w:sz w:val="24"/>
          <w:szCs w:val="24"/>
          <w:lang w:eastAsia="ko-KR"/>
        </w:rPr>
        <w:t>Major food allergen does not include:</w:t>
      </w:r>
    </w:p>
    <w:p w14:paraId="5C842141" w14:textId="77777777" w:rsidR="00910C8F" w:rsidRPr="00E82950" w:rsidRDefault="00910C8F" w:rsidP="00910C8F">
      <w:pPr>
        <w:pStyle w:val="ListParagraph"/>
        <w:numPr>
          <w:ilvl w:val="1"/>
          <w:numId w:val="2"/>
        </w:numPr>
        <w:spacing w:after="120" w:line="240" w:lineRule="auto"/>
        <w:contextualSpacing w:val="0"/>
        <w:rPr>
          <w:rFonts w:ascii="Arial" w:eastAsia="Batang" w:hAnsi="Arial" w:cs="Arial"/>
          <w:color w:val="000000" w:themeColor="text1"/>
          <w:kern w:val="0"/>
          <w:sz w:val="24"/>
          <w:szCs w:val="24"/>
          <w:lang w:eastAsia="ko-KR"/>
          <w14:ligatures w14:val="none"/>
        </w:rPr>
      </w:pPr>
      <w:r w:rsidRPr="00E82950">
        <w:rPr>
          <w:rFonts w:ascii="Arial" w:eastAsia="Batang" w:hAnsi="Arial" w:cs="Arial"/>
          <w:color w:val="000000" w:themeColor="text1"/>
          <w:kern w:val="0"/>
          <w:sz w:val="24"/>
          <w:szCs w:val="24"/>
          <w:lang w:eastAsia="ko-KR"/>
          <w14:ligatures w14:val="none"/>
        </w:rPr>
        <w:t>Any highly refined oil derived from a FOOD specified in Subparagraph (1)(a) of this definition and any ingredient derived from such highly refined oil; or</w:t>
      </w:r>
    </w:p>
    <w:p w14:paraId="39E33CE2" w14:textId="3A8486D8" w:rsidR="00910C8F" w:rsidRPr="00910C8F" w:rsidRDefault="00910C8F" w:rsidP="007D19B8">
      <w:pPr>
        <w:pStyle w:val="ListParagraph"/>
        <w:numPr>
          <w:ilvl w:val="1"/>
          <w:numId w:val="2"/>
        </w:numPr>
        <w:spacing w:after="120" w:line="240" w:lineRule="auto"/>
        <w:contextualSpacing w:val="0"/>
        <w:rPr>
          <w:rFonts w:ascii="Arial" w:eastAsia="Batang" w:hAnsi="Arial" w:cs="Arial"/>
          <w:color w:val="000000" w:themeColor="text1"/>
          <w:kern w:val="0"/>
          <w:sz w:val="24"/>
          <w:szCs w:val="24"/>
          <w:lang w:eastAsia="ko-KR"/>
          <w14:ligatures w14:val="none"/>
        </w:rPr>
      </w:pPr>
      <w:r w:rsidRPr="00E82950">
        <w:rPr>
          <w:rFonts w:ascii="Arial" w:eastAsia="Batang" w:hAnsi="Arial" w:cs="Arial"/>
          <w:color w:val="000000" w:themeColor="text1"/>
          <w:kern w:val="0"/>
          <w:sz w:val="24"/>
          <w:szCs w:val="24"/>
          <w:lang w:eastAsia="ko-KR"/>
          <w14:ligatures w14:val="none"/>
        </w:rPr>
        <w:t>Any ingredient that is exempt under the petition or notification process specified in the Food Allergen Labeling and Consumer Protection Act of 2004</w:t>
      </w:r>
      <w:r>
        <w:rPr>
          <w:rFonts w:ascii="Arial" w:eastAsia="Batang" w:hAnsi="Arial" w:cs="Arial"/>
          <w:color w:val="000000" w:themeColor="text1"/>
          <w:kern w:val="0"/>
          <w:sz w:val="24"/>
          <w:szCs w:val="24"/>
          <w:lang w:eastAsia="ko-KR"/>
          <w14:ligatures w14:val="none"/>
        </w:rPr>
        <w:t>.</w:t>
      </w:r>
      <w:r w:rsidRPr="00E82950">
        <w:rPr>
          <w:rFonts w:ascii="Arial" w:eastAsia="Batang" w:hAnsi="Arial" w:cs="Arial"/>
          <w:color w:val="000000" w:themeColor="text1"/>
          <w:kern w:val="0"/>
          <w:sz w:val="24"/>
          <w:szCs w:val="24"/>
          <w:lang w:eastAsia="ko-KR"/>
          <w14:ligatures w14:val="none"/>
        </w:rPr>
        <w:t xml:space="preserve"> </w:t>
      </w:r>
      <w:r w:rsidRPr="00E82950">
        <w:rPr>
          <w:rFonts w:ascii="Arial" w:eastAsia="Batang" w:hAnsi="Arial" w:cs="Arial"/>
          <w:b/>
          <w:bCs/>
          <w:color w:val="000000" w:themeColor="text1"/>
          <w:kern w:val="0"/>
          <w:sz w:val="24"/>
          <w:szCs w:val="24"/>
          <w:lang w:eastAsia="ko-KR"/>
          <w14:ligatures w14:val="none"/>
        </w:rPr>
        <w:t>(590.001(C); FC 1-201.10(B))</w:t>
      </w:r>
    </w:p>
    <w:p w14:paraId="1E13C2D6" w14:textId="77777777" w:rsidR="008750DE" w:rsidRDefault="008750DE">
      <w:pPr>
        <w:rPr>
          <w:rFonts w:ascii="Arial" w:eastAsia="Batang" w:hAnsi="Arial" w:cs="Arial"/>
          <w:b/>
          <w:bCs/>
          <w:color w:val="000000" w:themeColor="text1"/>
          <w:kern w:val="0"/>
          <w:sz w:val="24"/>
          <w:szCs w:val="24"/>
          <w:lang w:eastAsia="ko-KR"/>
          <w14:ligatures w14:val="none"/>
        </w:rPr>
      </w:pPr>
      <w:r>
        <w:br w:type="page"/>
      </w:r>
    </w:p>
    <w:p w14:paraId="23E2DC30" w14:textId="4987429E" w:rsidR="00925E34" w:rsidRPr="00925E34" w:rsidRDefault="00925E34" w:rsidP="00925E34">
      <w:pPr>
        <w:pStyle w:val="MainQuestion"/>
      </w:pPr>
      <w:r>
        <w:lastRenderedPageBreak/>
        <w:t>Q</w:t>
      </w:r>
      <w:r w:rsidR="007D19B8">
        <w:t>2</w:t>
      </w:r>
      <w:r>
        <w:t>: What are the key components of the Massachusetts Food Allergen Awareness Requirements?</w:t>
      </w:r>
    </w:p>
    <w:p w14:paraId="5125D961" w14:textId="65137BB1" w:rsidR="00925E34" w:rsidRPr="00925E34" w:rsidRDefault="00925E34" w:rsidP="00925E34">
      <w:pPr>
        <w:spacing w:after="120" w:line="240" w:lineRule="auto"/>
        <w:rPr>
          <w:rFonts w:ascii="Arial" w:eastAsia="Batang" w:hAnsi="Arial" w:cs="Arial"/>
          <w:color w:val="000000" w:themeColor="text1"/>
          <w:kern w:val="0"/>
          <w:sz w:val="24"/>
          <w:szCs w:val="24"/>
          <w:lang w:eastAsia="ko-KR"/>
          <w14:ligatures w14:val="none"/>
        </w:rPr>
      </w:pPr>
      <w:r w:rsidRPr="00925E34">
        <w:rPr>
          <w:rFonts w:ascii="Arial" w:eastAsia="Batang" w:hAnsi="Arial" w:cs="Arial"/>
          <w:color w:val="000000" w:themeColor="text1"/>
          <w:kern w:val="0"/>
          <w:sz w:val="24"/>
          <w:szCs w:val="24"/>
          <w:lang w:eastAsia="ko-KR"/>
          <w14:ligatures w14:val="none"/>
        </w:rPr>
        <w:t>A</w:t>
      </w:r>
      <w:r w:rsidR="007D19B8">
        <w:rPr>
          <w:rFonts w:ascii="Arial" w:eastAsia="Batang" w:hAnsi="Arial" w:cs="Arial"/>
          <w:color w:val="000000" w:themeColor="text1"/>
          <w:kern w:val="0"/>
          <w:sz w:val="24"/>
          <w:szCs w:val="24"/>
          <w:lang w:eastAsia="ko-KR"/>
          <w14:ligatures w14:val="none"/>
        </w:rPr>
        <w:t>2</w:t>
      </w:r>
      <w:r w:rsidRPr="00925E34">
        <w:rPr>
          <w:rFonts w:ascii="Arial" w:eastAsia="Batang" w:hAnsi="Arial" w:cs="Arial"/>
          <w:color w:val="000000" w:themeColor="text1"/>
          <w:kern w:val="0"/>
          <w:sz w:val="24"/>
          <w:szCs w:val="24"/>
          <w:lang w:eastAsia="ko-KR"/>
          <w14:ligatures w14:val="none"/>
        </w:rPr>
        <w:t>: Key components include:</w:t>
      </w:r>
    </w:p>
    <w:p w14:paraId="316BE61C" w14:textId="23AD3BE7" w:rsidR="00925E34" w:rsidRPr="00854DCE" w:rsidRDefault="124F8DFE" w:rsidP="00925E34">
      <w:pPr>
        <w:numPr>
          <w:ilvl w:val="0"/>
          <w:numId w:val="5"/>
        </w:numPr>
        <w:spacing w:after="120" w:line="240" w:lineRule="auto"/>
        <w:rPr>
          <w:rFonts w:ascii="Arial" w:eastAsia="Batang" w:hAnsi="Arial" w:cs="Arial"/>
          <w:color w:val="000000" w:themeColor="text1"/>
          <w:kern w:val="0"/>
          <w:sz w:val="24"/>
          <w:szCs w:val="24"/>
          <w:lang w:eastAsia="ko-KR"/>
          <w14:ligatures w14:val="none"/>
        </w:rPr>
      </w:pPr>
      <w:r w:rsidRPr="00854DCE">
        <w:rPr>
          <w:rFonts w:ascii="Arial" w:eastAsia="Batang" w:hAnsi="Arial" w:cs="Arial"/>
          <w:color w:val="000000" w:themeColor="text1"/>
          <w:kern w:val="0"/>
          <w:sz w:val="24"/>
          <w:szCs w:val="24"/>
          <w:lang w:eastAsia="ko-KR"/>
          <w14:ligatures w14:val="none"/>
        </w:rPr>
        <w:t>Staff Training</w:t>
      </w:r>
      <w:r w:rsidR="3B691832" w:rsidRPr="00854DCE">
        <w:rPr>
          <w:rFonts w:ascii="Arial" w:eastAsia="Batang" w:hAnsi="Arial" w:cs="Arial"/>
          <w:color w:val="000000" w:themeColor="text1"/>
          <w:kern w:val="0"/>
          <w:sz w:val="24"/>
          <w:szCs w:val="24"/>
          <w:lang w:eastAsia="ko-KR"/>
          <w14:ligatures w14:val="none"/>
        </w:rPr>
        <w:t xml:space="preserve">. </w:t>
      </w:r>
      <w:r w:rsidR="58FE27FC" w:rsidRPr="00854DCE">
        <w:rPr>
          <w:rFonts w:ascii="Arial" w:eastAsia="Batang" w:hAnsi="Arial" w:cs="Arial"/>
          <w:color w:val="000000" w:themeColor="text1"/>
          <w:kern w:val="0"/>
          <w:sz w:val="24"/>
          <w:szCs w:val="24"/>
          <w:lang w:eastAsia="ko-KR"/>
          <w14:ligatures w14:val="none"/>
        </w:rPr>
        <w:t xml:space="preserve">The permit holder or designated person in </w:t>
      </w:r>
      <w:r w:rsidR="3E8F4FD2" w:rsidRPr="00854DCE">
        <w:rPr>
          <w:rFonts w:ascii="Arial" w:eastAsia="Batang" w:hAnsi="Arial" w:cs="Arial"/>
          <w:color w:val="000000" w:themeColor="text1"/>
          <w:kern w:val="0"/>
          <w:sz w:val="24"/>
          <w:szCs w:val="24"/>
          <w:lang w:eastAsia="ko-KR"/>
          <w14:ligatures w14:val="none"/>
        </w:rPr>
        <w:t>charge must</w:t>
      </w:r>
      <w:r w:rsidR="3B691832" w:rsidRPr="00854DCE">
        <w:rPr>
          <w:rFonts w:ascii="Arial" w:eastAsia="Batang" w:hAnsi="Arial" w:cs="Arial"/>
          <w:color w:val="000000" w:themeColor="text1"/>
          <w:sz w:val="24"/>
          <w:szCs w:val="24"/>
          <w:lang w:eastAsia="ko-KR"/>
        </w:rPr>
        <w:t xml:space="preserve"> </w:t>
      </w:r>
      <w:r w:rsidR="43253771" w:rsidRPr="00854DCE">
        <w:rPr>
          <w:rFonts w:ascii="Arial" w:eastAsia="Batang" w:hAnsi="Arial" w:cs="Arial"/>
          <w:color w:val="000000" w:themeColor="text1"/>
          <w:sz w:val="24"/>
          <w:szCs w:val="24"/>
          <w:lang w:eastAsia="ko-KR"/>
        </w:rPr>
        <w:t>be trained in</w:t>
      </w:r>
      <w:r w:rsidR="3B691832" w:rsidRPr="00854DCE">
        <w:rPr>
          <w:rFonts w:ascii="Arial" w:eastAsia="Batang" w:hAnsi="Arial" w:cs="Arial"/>
          <w:color w:val="000000" w:themeColor="text1"/>
          <w:sz w:val="24"/>
          <w:szCs w:val="24"/>
          <w:lang w:eastAsia="ko-KR"/>
        </w:rPr>
        <w:t xml:space="preserve"> allergen awareness </w:t>
      </w:r>
      <w:r w:rsidR="5EDDB7B0" w:rsidRPr="00854DCE">
        <w:rPr>
          <w:rFonts w:ascii="Arial" w:eastAsia="Batang" w:hAnsi="Arial" w:cs="Arial"/>
          <w:color w:val="000000" w:themeColor="text1"/>
          <w:sz w:val="24"/>
          <w:szCs w:val="24"/>
          <w:lang w:eastAsia="ko-KR"/>
        </w:rPr>
        <w:t xml:space="preserve">and must be on site during all operating hours. </w:t>
      </w:r>
      <w:r w:rsidR="3B691832" w:rsidRPr="00854DCE">
        <w:rPr>
          <w:rFonts w:ascii="Arial" w:eastAsia="Batang" w:hAnsi="Arial" w:cs="Arial"/>
          <w:color w:val="000000" w:themeColor="text1"/>
          <w:sz w:val="24"/>
          <w:szCs w:val="24"/>
          <w:lang w:eastAsia="ko-KR"/>
        </w:rPr>
        <w:t xml:space="preserve">Per </w:t>
      </w:r>
      <w:r w:rsidR="759D1236" w:rsidRPr="00854DCE">
        <w:rPr>
          <w:rFonts w:ascii="Arial" w:eastAsia="Batang" w:hAnsi="Arial" w:cs="Arial"/>
          <w:color w:val="000000" w:themeColor="text1"/>
          <w:sz w:val="24"/>
          <w:szCs w:val="24"/>
          <w:lang w:eastAsia="ko-KR"/>
        </w:rPr>
        <w:t xml:space="preserve">regulation, </w:t>
      </w:r>
      <w:r w:rsidR="3B691832" w:rsidRPr="00854DCE">
        <w:rPr>
          <w:rFonts w:ascii="Arial" w:eastAsia="Batang" w:hAnsi="Arial" w:cs="Arial"/>
          <w:color w:val="000000" w:themeColor="text1"/>
          <w:sz w:val="24"/>
          <w:szCs w:val="24"/>
          <w:lang w:eastAsia="ko-KR"/>
        </w:rPr>
        <w:t>this</w:t>
      </w:r>
      <w:r w:rsidR="59C5C687" w:rsidRPr="00854DCE">
        <w:rPr>
          <w:rFonts w:ascii="Arial" w:eastAsia="Batang" w:hAnsi="Arial" w:cs="Arial"/>
          <w:color w:val="000000" w:themeColor="text1"/>
          <w:sz w:val="24"/>
          <w:szCs w:val="24"/>
          <w:lang w:eastAsia="ko-KR"/>
        </w:rPr>
        <w:t xml:space="preserve"> person</w:t>
      </w:r>
      <w:r w:rsidR="3B691832" w:rsidRPr="00854DCE">
        <w:rPr>
          <w:rFonts w:ascii="Arial" w:eastAsia="Batang" w:hAnsi="Arial" w:cs="Arial"/>
          <w:color w:val="000000" w:themeColor="text1"/>
          <w:sz w:val="24"/>
          <w:szCs w:val="24"/>
          <w:lang w:eastAsia="ko-KR"/>
        </w:rPr>
        <w:t xml:space="preserve"> must train other staff members</w:t>
      </w:r>
      <w:r w:rsidR="0B6BB3D4" w:rsidRPr="00854DCE">
        <w:rPr>
          <w:rFonts w:ascii="Arial" w:eastAsia="Batang" w:hAnsi="Arial" w:cs="Arial"/>
          <w:color w:val="000000" w:themeColor="text1"/>
          <w:sz w:val="24"/>
          <w:szCs w:val="24"/>
          <w:lang w:eastAsia="ko-KR"/>
        </w:rPr>
        <w:t xml:space="preserve"> in allergen awareness</w:t>
      </w:r>
      <w:r w:rsidR="1A801D5D" w:rsidRPr="00854DCE">
        <w:rPr>
          <w:rFonts w:ascii="Arial" w:eastAsia="Batang" w:hAnsi="Arial" w:cs="Arial"/>
          <w:color w:val="000000" w:themeColor="text1"/>
          <w:sz w:val="24"/>
          <w:szCs w:val="24"/>
          <w:lang w:eastAsia="ko-KR"/>
        </w:rPr>
        <w:t xml:space="preserve"> according to their assigned duties</w:t>
      </w:r>
      <w:r w:rsidR="0B6BB3D4" w:rsidRPr="00854DCE">
        <w:rPr>
          <w:rFonts w:ascii="Arial" w:eastAsia="Batang" w:hAnsi="Arial" w:cs="Arial"/>
          <w:color w:val="000000" w:themeColor="text1"/>
          <w:sz w:val="24"/>
          <w:szCs w:val="24"/>
          <w:lang w:eastAsia="ko-KR"/>
        </w:rPr>
        <w:t>.</w:t>
      </w:r>
      <w:r w:rsidR="2C7DD906" w:rsidRPr="00854DCE">
        <w:rPr>
          <w:rFonts w:ascii="Arial" w:eastAsia="Batang" w:hAnsi="Arial" w:cs="Arial"/>
          <w:color w:val="000000" w:themeColor="text1"/>
          <w:sz w:val="24"/>
          <w:szCs w:val="24"/>
          <w:lang w:eastAsia="ko-KR"/>
        </w:rPr>
        <w:t xml:space="preserve"> In order to ensure that </w:t>
      </w:r>
      <w:r w:rsidR="1E9A6047" w:rsidRPr="00854DCE">
        <w:rPr>
          <w:rFonts w:ascii="Arial" w:eastAsia="Batang" w:hAnsi="Arial" w:cs="Arial"/>
          <w:color w:val="000000" w:themeColor="text1"/>
          <w:sz w:val="24"/>
          <w:szCs w:val="24"/>
          <w:lang w:eastAsia="ko-KR"/>
        </w:rPr>
        <w:t>a person in charge</w:t>
      </w:r>
      <w:r w:rsidR="2C7DD906" w:rsidRPr="00854DCE">
        <w:rPr>
          <w:rFonts w:ascii="Arial" w:eastAsia="Batang" w:hAnsi="Arial" w:cs="Arial"/>
          <w:color w:val="000000" w:themeColor="text1"/>
          <w:sz w:val="24"/>
          <w:szCs w:val="24"/>
          <w:lang w:eastAsia="ko-KR"/>
        </w:rPr>
        <w:t xml:space="preserve"> is on site during all operating hours,</w:t>
      </w:r>
      <w:r w:rsidR="0B6BB3D4" w:rsidRPr="00854DCE">
        <w:rPr>
          <w:rFonts w:ascii="Arial" w:eastAsia="Batang" w:hAnsi="Arial" w:cs="Arial"/>
          <w:color w:val="000000" w:themeColor="text1"/>
          <w:sz w:val="24"/>
          <w:szCs w:val="24"/>
          <w:lang w:eastAsia="ko-KR"/>
        </w:rPr>
        <w:t xml:space="preserve"> </w:t>
      </w:r>
      <w:r w:rsidR="3A30A008" w:rsidRPr="00854DCE">
        <w:rPr>
          <w:rFonts w:ascii="Arial" w:eastAsia="Batang" w:hAnsi="Arial" w:cs="Arial"/>
          <w:color w:val="000000" w:themeColor="text1"/>
          <w:sz w:val="24"/>
          <w:szCs w:val="24"/>
          <w:lang w:eastAsia="ko-KR"/>
        </w:rPr>
        <w:t xml:space="preserve">the owner or person in charge must designate and train </w:t>
      </w:r>
      <w:r w:rsidR="5650E000" w:rsidRPr="00854DCE">
        <w:rPr>
          <w:rFonts w:ascii="Arial" w:eastAsia="Batang" w:hAnsi="Arial" w:cs="Arial"/>
          <w:color w:val="000000" w:themeColor="text1"/>
          <w:sz w:val="24"/>
          <w:szCs w:val="24"/>
          <w:lang w:eastAsia="ko-KR"/>
        </w:rPr>
        <w:t>a</w:t>
      </w:r>
      <w:r w:rsidR="6BFDA000" w:rsidRPr="00854DCE">
        <w:rPr>
          <w:rFonts w:ascii="Arial" w:eastAsia="Batang" w:hAnsi="Arial" w:cs="Arial"/>
          <w:color w:val="000000" w:themeColor="text1"/>
          <w:sz w:val="24"/>
          <w:szCs w:val="24"/>
          <w:lang w:eastAsia="ko-KR"/>
        </w:rPr>
        <w:t xml:space="preserve">n alternate </w:t>
      </w:r>
      <w:r w:rsidR="3B691832" w:rsidRPr="00854DCE">
        <w:rPr>
          <w:rFonts w:ascii="Arial" w:eastAsia="Batang" w:hAnsi="Arial" w:cs="Arial"/>
          <w:color w:val="000000" w:themeColor="text1"/>
          <w:sz w:val="24"/>
          <w:szCs w:val="24"/>
          <w:lang w:eastAsia="ko-KR"/>
        </w:rPr>
        <w:t>person-in-charge</w:t>
      </w:r>
      <w:r w:rsidR="417BD233" w:rsidRPr="00854DCE">
        <w:rPr>
          <w:rFonts w:ascii="Arial" w:eastAsia="Batang" w:hAnsi="Arial" w:cs="Arial"/>
          <w:color w:val="000000" w:themeColor="text1"/>
          <w:sz w:val="24"/>
          <w:szCs w:val="24"/>
          <w:lang w:eastAsia="ko-KR"/>
        </w:rPr>
        <w:t xml:space="preserve"> to cover responsibilities</w:t>
      </w:r>
      <w:r w:rsidR="334F237A" w:rsidRPr="00854DCE">
        <w:rPr>
          <w:rFonts w:ascii="Arial" w:eastAsia="Batang" w:hAnsi="Arial" w:cs="Arial"/>
          <w:color w:val="000000" w:themeColor="text1"/>
          <w:sz w:val="24"/>
          <w:szCs w:val="24"/>
          <w:lang w:eastAsia="ko-KR"/>
        </w:rPr>
        <w:t xml:space="preserve"> </w:t>
      </w:r>
      <w:r w:rsidR="394B22CB" w:rsidRPr="00854DCE">
        <w:rPr>
          <w:rFonts w:ascii="Arial" w:eastAsia="Batang" w:hAnsi="Arial" w:cs="Arial"/>
          <w:color w:val="000000" w:themeColor="text1"/>
          <w:sz w:val="24"/>
          <w:szCs w:val="24"/>
          <w:lang w:eastAsia="ko-KR"/>
        </w:rPr>
        <w:t>during absences</w:t>
      </w:r>
      <w:r w:rsidR="334F237A" w:rsidRPr="00854DCE">
        <w:rPr>
          <w:rFonts w:ascii="Arial" w:eastAsia="Batang" w:hAnsi="Arial" w:cs="Arial"/>
          <w:color w:val="000000" w:themeColor="text1"/>
          <w:sz w:val="24"/>
          <w:szCs w:val="24"/>
          <w:lang w:eastAsia="ko-KR"/>
        </w:rPr>
        <w:t>.</w:t>
      </w:r>
      <w:r w:rsidR="101A2F63" w:rsidRPr="00854DCE">
        <w:rPr>
          <w:rFonts w:ascii="Arial" w:eastAsia="Batang" w:hAnsi="Arial" w:cs="Arial"/>
          <w:color w:val="000000" w:themeColor="text1"/>
          <w:sz w:val="24"/>
          <w:szCs w:val="24"/>
          <w:lang w:eastAsia="ko-KR"/>
        </w:rPr>
        <w:t> </w:t>
      </w:r>
    </w:p>
    <w:p w14:paraId="34114411" w14:textId="6C1A29FE" w:rsidR="00925E34" w:rsidRPr="00925E34" w:rsidRDefault="00925E34" w:rsidP="00925E34">
      <w:pPr>
        <w:numPr>
          <w:ilvl w:val="0"/>
          <w:numId w:val="5"/>
        </w:numPr>
        <w:spacing w:after="120" w:line="240" w:lineRule="auto"/>
        <w:rPr>
          <w:rFonts w:ascii="Arial" w:eastAsia="Batang" w:hAnsi="Arial" w:cs="Arial"/>
          <w:color w:val="000000" w:themeColor="text1"/>
          <w:kern w:val="0"/>
          <w:sz w:val="24"/>
          <w:szCs w:val="24"/>
          <w:lang w:eastAsia="ko-KR"/>
          <w14:ligatures w14:val="none"/>
        </w:rPr>
      </w:pPr>
      <w:r w:rsidRPr="00925E34">
        <w:rPr>
          <w:rFonts w:ascii="Arial" w:eastAsia="Batang" w:hAnsi="Arial" w:cs="Arial"/>
          <w:color w:val="000000" w:themeColor="text1"/>
          <w:kern w:val="0"/>
          <w:sz w:val="24"/>
          <w:szCs w:val="24"/>
          <w:lang w:eastAsia="ko-KR"/>
          <w14:ligatures w14:val="none"/>
        </w:rPr>
        <w:t>Display of a DPH-approved allergen awareness poster</w:t>
      </w:r>
      <w:r w:rsidR="1E3B9F39" w:rsidRPr="00925E34">
        <w:rPr>
          <w:rFonts w:ascii="Arial" w:eastAsia="Batang" w:hAnsi="Arial" w:cs="Arial"/>
          <w:color w:val="000000" w:themeColor="text1"/>
          <w:kern w:val="0"/>
          <w:sz w:val="24"/>
          <w:szCs w:val="24"/>
          <w:lang w:eastAsia="ko-KR"/>
          <w14:ligatures w14:val="none"/>
        </w:rPr>
        <w:t xml:space="preserve"> in employee areas</w:t>
      </w:r>
      <w:r w:rsidRPr="00925E34">
        <w:rPr>
          <w:rFonts w:ascii="Arial" w:eastAsia="Batang" w:hAnsi="Arial" w:cs="Arial"/>
          <w:color w:val="000000" w:themeColor="text1"/>
          <w:kern w:val="0"/>
          <w:sz w:val="24"/>
          <w:szCs w:val="24"/>
          <w:lang w:eastAsia="ko-KR"/>
          <w14:ligatures w14:val="none"/>
        </w:rPr>
        <w:t>. </w:t>
      </w:r>
    </w:p>
    <w:p w14:paraId="156D1440" w14:textId="77777777" w:rsidR="00925E34" w:rsidRPr="00925E34" w:rsidRDefault="00925E34" w:rsidP="00925E34">
      <w:pPr>
        <w:numPr>
          <w:ilvl w:val="0"/>
          <w:numId w:val="5"/>
        </w:numPr>
        <w:spacing w:after="120" w:line="240" w:lineRule="auto"/>
        <w:rPr>
          <w:rFonts w:ascii="Arial" w:eastAsia="Batang" w:hAnsi="Arial" w:cs="Arial"/>
          <w:color w:val="000000" w:themeColor="text1"/>
          <w:kern w:val="0"/>
          <w:sz w:val="24"/>
          <w:szCs w:val="24"/>
          <w:lang w:eastAsia="ko-KR"/>
          <w14:ligatures w14:val="none"/>
        </w:rPr>
      </w:pPr>
      <w:r w:rsidRPr="00925E34">
        <w:rPr>
          <w:rFonts w:ascii="Arial" w:eastAsia="Batang" w:hAnsi="Arial" w:cs="Arial"/>
          <w:color w:val="000000" w:themeColor="text1"/>
          <w:kern w:val="0"/>
          <w:sz w:val="24"/>
          <w:szCs w:val="24"/>
          <w:lang w:eastAsia="ko-KR"/>
          <w14:ligatures w14:val="none"/>
        </w:rPr>
        <w:t>Clear labeling on menus advising customers to notify servers of any food allergies. </w:t>
      </w:r>
    </w:p>
    <w:p w14:paraId="14AE8716" w14:textId="77777777" w:rsidR="00925E34" w:rsidRPr="00925E34" w:rsidRDefault="00925E34" w:rsidP="00925E34">
      <w:pPr>
        <w:numPr>
          <w:ilvl w:val="0"/>
          <w:numId w:val="5"/>
        </w:numPr>
        <w:spacing w:after="120" w:line="240" w:lineRule="auto"/>
        <w:rPr>
          <w:rFonts w:ascii="Arial" w:eastAsia="Batang" w:hAnsi="Arial" w:cs="Arial"/>
          <w:color w:val="000000" w:themeColor="text1"/>
          <w:kern w:val="0"/>
          <w:sz w:val="24"/>
          <w:szCs w:val="24"/>
          <w:lang w:eastAsia="ko-KR"/>
          <w14:ligatures w14:val="none"/>
        </w:rPr>
      </w:pPr>
      <w:r w:rsidRPr="00925E34">
        <w:rPr>
          <w:rFonts w:ascii="Arial" w:eastAsia="Batang" w:hAnsi="Arial" w:cs="Arial"/>
          <w:color w:val="000000" w:themeColor="text1"/>
          <w:kern w:val="0"/>
          <w:sz w:val="24"/>
          <w:szCs w:val="24"/>
          <w:lang w:eastAsia="ko-KR"/>
          <w14:ligatures w14:val="none"/>
        </w:rPr>
        <w:t>Inclusion of allergen information on food labels. </w:t>
      </w:r>
    </w:p>
    <w:p w14:paraId="177406BF" w14:textId="4077A3CA" w:rsidR="00925E34" w:rsidRPr="00925E34" w:rsidRDefault="00925E34" w:rsidP="00925E34">
      <w:pPr>
        <w:numPr>
          <w:ilvl w:val="0"/>
          <w:numId w:val="5"/>
        </w:numPr>
        <w:spacing w:after="120" w:line="240" w:lineRule="auto"/>
        <w:rPr>
          <w:rFonts w:ascii="Arial" w:eastAsia="Batang" w:hAnsi="Arial" w:cs="Arial"/>
          <w:color w:val="000000" w:themeColor="text1"/>
          <w:kern w:val="0"/>
          <w:sz w:val="24"/>
          <w:szCs w:val="24"/>
          <w:lang w:eastAsia="ko-KR"/>
          <w14:ligatures w14:val="none"/>
        </w:rPr>
      </w:pPr>
      <w:r w:rsidRPr="00925E34">
        <w:rPr>
          <w:rFonts w:ascii="Arial" w:eastAsia="Batang" w:hAnsi="Arial" w:cs="Arial"/>
          <w:color w:val="000000" w:themeColor="text1"/>
          <w:kern w:val="0"/>
          <w:sz w:val="24"/>
          <w:szCs w:val="24"/>
          <w:lang w:eastAsia="ko-KR"/>
          <w14:ligatures w14:val="none"/>
        </w:rPr>
        <w:t>Adherence to strict cleaning and sanitization protocols to prevent cross-contact with allergens. </w:t>
      </w:r>
    </w:p>
    <w:p w14:paraId="11DDF5A8" w14:textId="356B2A1E" w:rsidR="007D19B8" w:rsidRPr="00EB0FE9" w:rsidRDefault="007D19B8" w:rsidP="007D19B8">
      <w:pPr>
        <w:pStyle w:val="MainQuestion"/>
      </w:pPr>
      <w:r>
        <w:t>Q</w:t>
      </w:r>
      <w:r w:rsidR="00810F4E">
        <w:t>3</w:t>
      </w:r>
      <w:r>
        <w:t xml:space="preserve">: </w:t>
      </w:r>
      <w:r w:rsidR="61EE810F">
        <w:t>Effective</w:t>
      </w:r>
      <w:r w:rsidR="00810F4E">
        <w:t xml:space="preserve"> October 7, 2024</w:t>
      </w:r>
      <w:r>
        <w:t>, the Food Protection Program (FPP) issued updated guidance on allergen awareness training requirements for food establishments. What do those updates mean for how a food establishment trains its staff</w:t>
      </w:r>
      <w:r w:rsidR="00EB0FE9">
        <w:t xml:space="preserve"> going forward</w:t>
      </w:r>
      <w:r>
        <w:t>?</w:t>
      </w:r>
    </w:p>
    <w:p w14:paraId="0B25E52F" w14:textId="4C8BD29F" w:rsidR="007D19B8" w:rsidRPr="00EB0FE9" w:rsidRDefault="007D19B8" w:rsidP="007D19B8">
      <w:pPr>
        <w:pStyle w:val="MainQuestion"/>
        <w:rPr>
          <w:b w:val="0"/>
          <w:bCs w:val="0"/>
        </w:rPr>
      </w:pPr>
      <w:r>
        <w:rPr>
          <w:b w:val="0"/>
          <w:bCs w:val="0"/>
        </w:rPr>
        <w:t>A</w:t>
      </w:r>
      <w:r w:rsidR="00810F4E">
        <w:rPr>
          <w:b w:val="0"/>
          <w:bCs w:val="0"/>
        </w:rPr>
        <w:t>3</w:t>
      </w:r>
      <w:r>
        <w:rPr>
          <w:b w:val="0"/>
          <w:bCs w:val="0"/>
        </w:rPr>
        <w:t xml:space="preserve">: </w:t>
      </w:r>
      <w:bookmarkStart w:id="0" w:name="_Hlk175238748"/>
      <w:r>
        <w:rPr>
          <w:b w:val="0"/>
          <w:bCs w:val="0"/>
        </w:rPr>
        <w:t xml:space="preserve">Before </w:t>
      </w:r>
      <w:r w:rsidR="00EB0FE9">
        <w:rPr>
          <w:b w:val="0"/>
          <w:bCs w:val="0"/>
        </w:rPr>
        <w:t>October 7,</w:t>
      </w:r>
      <w:r>
        <w:rPr>
          <w:b w:val="0"/>
          <w:bCs w:val="0"/>
        </w:rPr>
        <w:t xml:space="preserve"> 2024, the Food Protection Program provided a single video for training on the mass.gov website. After DPH guidance changes </w:t>
      </w:r>
      <w:r w:rsidR="4B92225C">
        <w:rPr>
          <w:b w:val="0"/>
          <w:bCs w:val="0"/>
        </w:rPr>
        <w:t>o</w:t>
      </w:r>
      <w:r>
        <w:rPr>
          <w:b w:val="0"/>
          <w:bCs w:val="0"/>
        </w:rPr>
        <w:t xml:space="preserve">n </w:t>
      </w:r>
      <w:r w:rsidR="00EB0FE9">
        <w:rPr>
          <w:b w:val="0"/>
          <w:bCs w:val="0"/>
        </w:rPr>
        <w:t xml:space="preserve">October 7, </w:t>
      </w:r>
      <w:r>
        <w:rPr>
          <w:b w:val="0"/>
          <w:bCs w:val="0"/>
        </w:rPr>
        <w:t xml:space="preserve">2024, food establishments </w:t>
      </w:r>
      <w:r w:rsidR="47628AC0">
        <w:rPr>
          <w:b w:val="0"/>
          <w:bCs w:val="0"/>
        </w:rPr>
        <w:t xml:space="preserve">will </w:t>
      </w:r>
      <w:r>
        <w:rPr>
          <w:b w:val="0"/>
          <w:bCs w:val="0"/>
        </w:rPr>
        <w:t>have expanded access to allergen awareness training options</w:t>
      </w:r>
      <w:r w:rsidR="2BDF4EB4">
        <w:rPr>
          <w:b w:val="0"/>
          <w:bCs w:val="0"/>
        </w:rPr>
        <w:t xml:space="preserve"> (NOTE: the previous training video offered by DPH via YouTube</w:t>
      </w:r>
      <w:r w:rsidR="78450641">
        <w:rPr>
          <w:b w:val="0"/>
          <w:bCs w:val="0"/>
        </w:rPr>
        <w:t xml:space="preserve"> does not meet current requirements and</w:t>
      </w:r>
      <w:r w:rsidR="2BDF4EB4">
        <w:rPr>
          <w:b w:val="0"/>
          <w:bCs w:val="0"/>
        </w:rPr>
        <w:t xml:space="preserve"> is</w:t>
      </w:r>
      <w:r w:rsidR="04528B00">
        <w:rPr>
          <w:b w:val="0"/>
          <w:bCs w:val="0"/>
        </w:rPr>
        <w:t xml:space="preserve"> no longer an approved training</w:t>
      </w:r>
      <w:r w:rsidR="4B3EA3B1">
        <w:rPr>
          <w:b w:val="0"/>
          <w:bCs w:val="0"/>
        </w:rPr>
        <w:t>)</w:t>
      </w:r>
      <w:r w:rsidR="04528B00">
        <w:rPr>
          <w:b w:val="0"/>
          <w:bCs w:val="0"/>
        </w:rPr>
        <w:t>.</w:t>
      </w:r>
      <w:r>
        <w:rPr>
          <w:b w:val="0"/>
          <w:bCs w:val="0"/>
        </w:rPr>
        <w:t xml:space="preserve"> DPH will deem training to be approved if a course is one (or more) of the following:</w:t>
      </w:r>
    </w:p>
    <w:p w14:paraId="47D5E390" w14:textId="1D60411F" w:rsidR="007D19B8" w:rsidRPr="00EB0FE9" w:rsidRDefault="007D19B8" w:rsidP="02127728">
      <w:pPr>
        <w:pStyle w:val="NewBullets"/>
      </w:pPr>
      <w:r>
        <w:t xml:space="preserve">accredited/certified by </w:t>
      </w:r>
      <w:hyperlink r:id="rId11">
        <w:r w:rsidRPr="613D12F0">
          <w:rPr>
            <w:rStyle w:val="Hyperlink"/>
          </w:rPr>
          <w:t>ANAB</w:t>
        </w:r>
      </w:hyperlink>
      <w:r>
        <w:t xml:space="preserve"> and includes allergen awareness content specified by FPP</w:t>
      </w:r>
      <w:r w:rsidR="600EF4EF">
        <w:t xml:space="preserve"> (listed below)</w:t>
      </w:r>
      <w:r>
        <w:t>;</w:t>
      </w:r>
      <w:r w:rsidR="76BF4935">
        <w:t xml:space="preserve"> or</w:t>
      </w:r>
    </w:p>
    <w:p w14:paraId="7387DA95" w14:textId="77777777" w:rsidR="007D19B8" w:rsidRPr="00EB0FE9" w:rsidRDefault="007D19B8" w:rsidP="613D12F0">
      <w:pPr>
        <w:pStyle w:val="NewBullets"/>
      </w:pPr>
      <w:r>
        <w:t xml:space="preserve">approved by FARE as part of their </w:t>
      </w:r>
      <w:hyperlink r:id="rId12">
        <w:r w:rsidRPr="613D12F0">
          <w:rPr>
            <w:rStyle w:val="Hyperlink"/>
          </w:rPr>
          <w:t>FAREcheck program</w:t>
        </w:r>
      </w:hyperlink>
      <w:r>
        <w:t>; or </w:t>
      </w:r>
    </w:p>
    <w:p w14:paraId="3DD98D13" w14:textId="77777777" w:rsidR="007D19B8" w:rsidRPr="00EB0FE9" w:rsidRDefault="007D19B8" w:rsidP="007D19B8">
      <w:pPr>
        <w:pStyle w:val="NewBullets"/>
        <w:numPr>
          <w:ilvl w:val="0"/>
          <w:numId w:val="11"/>
        </w:numPr>
        <w:rPr>
          <w:b/>
          <w:bCs/>
        </w:rPr>
      </w:pPr>
      <w:r w:rsidRPr="00EB0FE9">
        <w:t>if not otherwise accredited/ approved, the training includes an interactive video, an exam to assess knowledge, and food allergen awareness content areas specified by FPP (shown below).</w:t>
      </w:r>
    </w:p>
    <w:p w14:paraId="13F4BAC2" w14:textId="77777777" w:rsidR="008750DE" w:rsidRDefault="008750DE">
      <w:pPr>
        <w:rPr>
          <w:rFonts w:ascii="Arial" w:eastAsia="Batang" w:hAnsi="Arial" w:cs="Arial"/>
          <w:b/>
          <w:bCs/>
          <w:color w:val="000000" w:themeColor="text1"/>
          <w:kern w:val="0"/>
          <w:sz w:val="24"/>
          <w:szCs w:val="24"/>
          <w:lang w:eastAsia="ko-KR"/>
          <w14:ligatures w14:val="none"/>
        </w:rPr>
      </w:pPr>
      <w:r>
        <w:br w:type="page"/>
      </w:r>
    </w:p>
    <w:p w14:paraId="5E05F0FC" w14:textId="772650C0" w:rsidR="007D19B8" w:rsidRPr="00EB0FE9" w:rsidRDefault="007D19B8" w:rsidP="007D19B8">
      <w:pPr>
        <w:pStyle w:val="MainQuestion"/>
        <w:ind w:left="360"/>
      </w:pPr>
      <w:r w:rsidRPr="00EB0FE9">
        <w:lastRenderedPageBreak/>
        <w:t xml:space="preserve">FPP Food Allergen Awareness Content Areas </w:t>
      </w:r>
    </w:p>
    <w:p w14:paraId="4788DF66" w14:textId="737896E2" w:rsidR="007D19B8" w:rsidRPr="00EB0FE9" w:rsidRDefault="007D19B8" w:rsidP="007D19B8">
      <w:pPr>
        <w:pStyle w:val="MainQuestion"/>
        <w:spacing w:before="0"/>
        <w:ind w:left="360"/>
        <w:rPr>
          <w:b w:val="0"/>
          <w:bCs w:val="0"/>
        </w:rPr>
      </w:pPr>
      <w:r>
        <w:rPr>
          <w:b w:val="0"/>
          <w:bCs w:val="0"/>
        </w:rPr>
        <w:t>For a training course to be deemed approved under FPP guidance the training video must be interactive, conclude with an exam that tests a user</w:t>
      </w:r>
      <w:r w:rsidR="0044116F">
        <w:rPr>
          <w:b w:val="0"/>
          <w:bCs w:val="0"/>
        </w:rPr>
        <w:t>'</w:t>
      </w:r>
      <w:r>
        <w:rPr>
          <w:b w:val="0"/>
          <w:bCs w:val="0"/>
        </w:rPr>
        <w:t>s knowledge, and incorporate all of the following competence focus areas:</w:t>
      </w:r>
    </w:p>
    <w:p w14:paraId="68EF3481" w14:textId="77777777" w:rsidR="007D19B8" w:rsidRPr="00EB0FE9" w:rsidRDefault="007D19B8" w:rsidP="007D19B8">
      <w:pPr>
        <w:pStyle w:val="MainQuestion"/>
        <w:spacing w:before="240" w:after="120"/>
        <w:ind w:left="360"/>
      </w:pPr>
      <w:r w:rsidRPr="00EB0FE9">
        <w:t>Major Food Allergens  </w:t>
      </w:r>
    </w:p>
    <w:p w14:paraId="3BBE1AA5" w14:textId="77777777" w:rsidR="007D19B8" w:rsidRPr="00EB0FE9" w:rsidRDefault="007D19B8" w:rsidP="007D19B8">
      <w:pPr>
        <w:pStyle w:val="NewBullets"/>
        <w:tabs>
          <w:tab w:val="clear" w:pos="720"/>
          <w:tab w:val="num" w:pos="1080"/>
        </w:tabs>
        <w:ind w:left="1080"/>
      </w:pPr>
      <w:r w:rsidRPr="00EB0FE9">
        <w:t>Visual/Pictorial and Text representations of the 9 major food allergens (Peanuts, Milk, Soy, Tree nuts, Shellfish, Fish, Egg, Wheat, and Sesame) </w:t>
      </w:r>
    </w:p>
    <w:p w14:paraId="0711075C" w14:textId="77777777" w:rsidR="007D19B8" w:rsidRPr="00EB0FE9" w:rsidRDefault="007D19B8" w:rsidP="007D19B8">
      <w:pPr>
        <w:pStyle w:val="NewBullets"/>
        <w:tabs>
          <w:tab w:val="clear" w:pos="720"/>
          <w:tab w:val="num" w:pos="1080"/>
        </w:tabs>
        <w:ind w:left="1080"/>
      </w:pPr>
      <w:r w:rsidRPr="00EB0FE9">
        <w:t>Concise and informative descriptions of food allergens </w:t>
      </w:r>
    </w:p>
    <w:p w14:paraId="3353F89D" w14:textId="77777777" w:rsidR="007D19B8" w:rsidRPr="00EB0FE9" w:rsidRDefault="007D19B8" w:rsidP="007D19B8">
      <w:pPr>
        <w:pStyle w:val="MainQuestion"/>
        <w:spacing w:before="240" w:after="120"/>
        <w:ind w:left="360"/>
      </w:pPr>
      <w:r w:rsidRPr="00EB0FE9">
        <w:t>Health Risks of Food Allergies </w:t>
      </w:r>
    </w:p>
    <w:p w14:paraId="37756E9C" w14:textId="77777777" w:rsidR="007D19B8" w:rsidRPr="00EB0FE9" w:rsidRDefault="007D19B8" w:rsidP="007D19B8">
      <w:pPr>
        <w:pStyle w:val="NewBullets"/>
        <w:tabs>
          <w:tab w:val="clear" w:pos="720"/>
          <w:tab w:val="num" w:pos="1080"/>
        </w:tabs>
        <w:ind w:left="1080"/>
      </w:pPr>
      <w:r w:rsidRPr="00EB0FE9">
        <w:t>Clearly stated common recognizable symptoms of an allergic reaction </w:t>
      </w:r>
    </w:p>
    <w:p w14:paraId="2F212CC4" w14:textId="77777777" w:rsidR="007D19B8" w:rsidRPr="00EB0FE9" w:rsidRDefault="007D19B8" w:rsidP="007D19B8">
      <w:pPr>
        <w:pStyle w:val="NewBullets"/>
        <w:tabs>
          <w:tab w:val="clear" w:pos="720"/>
          <w:tab w:val="num" w:pos="1080"/>
        </w:tabs>
        <w:ind w:left="1080"/>
      </w:pPr>
      <w:r w:rsidRPr="00EB0FE9">
        <w:t>Clear discussion of potential risks to the consumer if they ingest food that they are allergic to, including death </w:t>
      </w:r>
    </w:p>
    <w:p w14:paraId="26BF29BB" w14:textId="77777777" w:rsidR="007D19B8" w:rsidRPr="00EB0FE9" w:rsidRDefault="007D19B8" w:rsidP="007D19B8">
      <w:pPr>
        <w:pStyle w:val="NewBullets"/>
        <w:tabs>
          <w:tab w:val="clear" w:pos="720"/>
          <w:tab w:val="num" w:pos="1080"/>
        </w:tabs>
        <w:ind w:left="1080"/>
      </w:pPr>
      <w:r w:rsidRPr="00EB0FE9">
        <w:t>Difference between food intolerance and food allergens </w:t>
      </w:r>
    </w:p>
    <w:p w14:paraId="0EB0AC33" w14:textId="77777777" w:rsidR="007D19B8" w:rsidRPr="00EB0FE9" w:rsidRDefault="007D19B8" w:rsidP="007D19B8">
      <w:pPr>
        <w:pStyle w:val="MainQuestion"/>
        <w:spacing w:before="240" w:after="120"/>
        <w:ind w:left="360"/>
      </w:pPr>
      <w:r w:rsidRPr="00EB0FE9">
        <w:t>Procedure to follow when customers state they have a food allergy </w:t>
      </w:r>
    </w:p>
    <w:p w14:paraId="2ACADC06" w14:textId="77777777" w:rsidR="007D19B8" w:rsidRPr="00EB0FE9" w:rsidRDefault="007D19B8" w:rsidP="007D19B8">
      <w:pPr>
        <w:pStyle w:val="MainQuestion"/>
        <w:numPr>
          <w:ilvl w:val="0"/>
          <w:numId w:val="10"/>
        </w:numPr>
        <w:tabs>
          <w:tab w:val="clear" w:pos="720"/>
          <w:tab w:val="num" w:pos="1080"/>
        </w:tabs>
        <w:spacing w:before="0" w:after="120"/>
        <w:ind w:left="1080"/>
        <w:rPr>
          <w:b w:val="0"/>
          <w:bCs w:val="0"/>
        </w:rPr>
      </w:pPr>
      <w:r w:rsidRPr="00EB0FE9">
        <w:rPr>
          <w:b w:val="0"/>
          <w:bCs w:val="0"/>
        </w:rPr>
        <w:t>Step-by-step process regarding food allergies for point of service employees, kitchen staff, and person in charge/managers </w:t>
      </w:r>
    </w:p>
    <w:p w14:paraId="43678E33" w14:textId="77777777" w:rsidR="007D19B8" w:rsidRPr="00EB0FE9" w:rsidRDefault="007D19B8" w:rsidP="007D19B8">
      <w:pPr>
        <w:pStyle w:val="MainQuestion"/>
        <w:numPr>
          <w:ilvl w:val="0"/>
          <w:numId w:val="10"/>
        </w:numPr>
        <w:tabs>
          <w:tab w:val="clear" w:pos="720"/>
          <w:tab w:val="num" w:pos="1080"/>
        </w:tabs>
        <w:spacing w:before="0" w:after="120"/>
        <w:ind w:left="1080"/>
        <w:rPr>
          <w:b w:val="0"/>
          <w:bCs w:val="0"/>
        </w:rPr>
      </w:pPr>
      <w:r w:rsidRPr="00EB0FE9">
        <w:rPr>
          <w:b w:val="0"/>
          <w:bCs w:val="0"/>
        </w:rPr>
        <w:t>Outline of detailed instructions for a food employee who is not knowledgeable or does not know how to handle a consumer question on food allergens  </w:t>
      </w:r>
    </w:p>
    <w:p w14:paraId="76C700F5" w14:textId="77777777" w:rsidR="007D19B8" w:rsidRPr="00EB0FE9" w:rsidRDefault="007D19B8" w:rsidP="007D19B8">
      <w:pPr>
        <w:pStyle w:val="NewBullets"/>
        <w:tabs>
          <w:tab w:val="clear" w:pos="720"/>
          <w:tab w:val="num" w:pos="1080"/>
        </w:tabs>
        <w:ind w:left="1080"/>
      </w:pPr>
      <w:r w:rsidRPr="00EB0FE9">
        <w:t>The importance of and how to maintain a consistent and reliable line of communication between consumers, staff, and chefs  </w:t>
      </w:r>
    </w:p>
    <w:p w14:paraId="4B7CAD51" w14:textId="77777777" w:rsidR="007D19B8" w:rsidRPr="00EB0FE9" w:rsidRDefault="007D19B8" w:rsidP="007D19B8">
      <w:pPr>
        <w:pStyle w:val="MainQuestion"/>
        <w:numPr>
          <w:ilvl w:val="0"/>
          <w:numId w:val="10"/>
        </w:numPr>
        <w:tabs>
          <w:tab w:val="clear" w:pos="720"/>
          <w:tab w:val="num" w:pos="1080"/>
        </w:tabs>
        <w:spacing w:before="0" w:after="120"/>
        <w:ind w:left="1080"/>
        <w:rPr>
          <w:b w:val="0"/>
          <w:bCs w:val="0"/>
        </w:rPr>
      </w:pPr>
      <w:r w:rsidRPr="00EB0FE9">
        <w:rPr>
          <w:b w:val="0"/>
          <w:bCs w:val="0"/>
        </w:rPr>
        <w:t>Methods to prevent cross-contact, including cleaning and separating tools and preparation/cooking areas </w:t>
      </w:r>
    </w:p>
    <w:p w14:paraId="0911CF13" w14:textId="77777777" w:rsidR="007D19B8" w:rsidRPr="00EB0FE9" w:rsidRDefault="007D19B8" w:rsidP="007D19B8">
      <w:pPr>
        <w:pStyle w:val="MainQuestion"/>
        <w:spacing w:before="0" w:after="120"/>
        <w:ind w:left="360"/>
      </w:pPr>
      <w:r w:rsidRPr="00EB0FE9">
        <w:t>Emergency Procedures to follow if customer has allergic reaction </w:t>
      </w:r>
    </w:p>
    <w:p w14:paraId="0B41CCCB" w14:textId="77777777" w:rsidR="007D19B8" w:rsidRPr="00EB0FE9" w:rsidRDefault="007D19B8" w:rsidP="007D19B8">
      <w:pPr>
        <w:pStyle w:val="MainQuestion"/>
        <w:numPr>
          <w:ilvl w:val="0"/>
          <w:numId w:val="12"/>
        </w:numPr>
        <w:tabs>
          <w:tab w:val="clear" w:pos="720"/>
          <w:tab w:val="num" w:pos="1080"/>
        </w:tabs>
        <w:spacing w:before="0" w:after="120"/>
        <w:ind w:left="1080"/>
        <w:rPr>
          <w:b w:val="0"/>
          <w:bCs w:val="0"/>
        </w:rPr>
      </w:pPr>
      <w:r w:rsidRPr="00EB0FE9">
        <w:rPr>
          <w:b w:val="0"/>
          <w:bCs w:val="0"/>
        </w:rPr>
        <w:t>"Call 911" and detail allergic reaction symptoms and instruct staff member to stay with customer until help arrive. </w:t>
      </w:r>
    </w:p>
    <w:bookmarkEnd w:id="0"/>
    <w:p w14:paraId="49CD3DE4" w14:textId="306B493A" w:rsidR="00925E34" w:rsidRPr="00925E34" w:rsidRDefault="00925E34" w:rsidP="00925E34">
      <w:pPr>
        <w:pStyle w:val="MainQuestion"/>
      </w:pPr>
      <w:r>
        <w:t>Q</w:t>
      </w:r>
      <w:r w:rsidR="005432CC">
        <w:t>4</w:t>
      </w:r>
      <w:r>
        <w:t xml:space="preserve">: What </w:t>
      </w:r>
      <w:r w:rsidR="0001371C">
        <w:t>must</w:t>
      </w:r>
      <w:r>
        <w:t xml:space="preserve"> be included in the allergen awareness posters?  </w:t>
      </w:r>
    </w:p>
    <w:p w14:paraId="46518A07" w14:textId="4462D5E0" w:rsidR="00925E34" w:rsidRPr="00925E34" w:rsidRDefault="00925E34" w:rsidP="00925E34">
      <w:pPr>
        <w:spacing w:after="120" w:line="240" w:lineRule="auto"/>
        <w:rPr>
          <w:rFonts w:ascii="Arial" w:eastAsia="Batang" w:hAnsi="Arial" w:cs="Arial"/>
          <w:color w:val="000000" w:themeColor="text1"/>
          <w:kern w:val="0"/>
          <w:sz w:val="24"/>
          <w:szCs w:val="24"/>
          <w:lang w:eastAsia="ko-KR"/>
          <w14:ligatures w14:val="none"/>
        </w:rPr>
      </w:pPr>
      <w:r w:rsidRPr="00925E34">
        <w:rPr>
          <w:rFonts w:ascii="Arial" w:eastAsia="Batang" w:hAnsi="Arial" w:cs="Arial"/>
          <w:color w:val="000000" w:themeColor="text1"/>
          <w:kern w:val="0"/>
          <w:sz w:val="24"/>
          <w:szCs w:val="24"/>
          <w:lang w:eastAsia="ko-KR"/>
          <w14:ligatures w14:val="none"/>
        </w:rPr>
        <w:t>A</w:t>
      </w:r>
      <w:r w:rsidR="005432CC">
        <w:rPr>
          <w:rFonts w:ascii="Arial" w:eastAsia="Batang" w:hAnsi="Arial" w:cs="Arial"/>
          <w:color w:val="000000" w:themeColor="text1"/>
          <w:kern w:val="0"/>
          <w:sz w:val="24"/>
          <w:szCs w:val="24"/>
          <w:lang w:eastAsia="ko-KR"/>
          <w14:ligatures w14:val="none"/>
        </w:rPr>
        <w:t>4</w:t>
      </w:r>
      <w:r w:rsidRPr="00925E34">
        <w:rPr>
          <w:rFonts w:ascii="Arial" w:eastAsia="Batang" w:hAnsi="Arial" w:cs="Arial"/>
          <w:color w:val="000000" w:themeColor="text1"/>
          <w:kern w:val="0"/>
          <w:sz w:val="24"/>
          <w:szCs w:val="24"/>
          <w:lang w:eastAsia="ko-KR"/>
          <w14:ligatures w14:val="none"/>
        </w:rPr>
        <w:t xml:space="preserve">: </w:t>
      </w:r>
      <w:r w:rsidR="00491EAD">
        <w:rPr>
          <w:rFonts w:ascii="Arial" w:eastAsia="Batang" w:hAnsi="Arial" w:cs="Arial"/>
          <w:color w:val="000000" w:themeColor="text1"/>
          <w:kern w:val="0"/>
          <w:sz w:val="24"/>
          <w:szCs w:val="24"/>
          <w:lang w:eastAsia="ko-KR"/>
          <w14:ligatures w14:val="none"/>
        </w:rPr>
        <w:t xml:space="preserve">DPH </w:t>
      </w:r>
      <w:r w:rsidR="004C7AA7">
        <w:rPr>
          <w:rFonts w:ascii="Arial" w:eastAsia="Batang" w:hAnsi="Arial" w:cs="Arial"/>
          <w:color w:val="000000" w:themeColor="text1"/>
          <w:kern w:val="0"/>
          <w:sz w:val="24"/>
          <w:szCs w:val="24"/>
          <w:lang w:eastAsia="ko-KR"/>
          <w14:ligatures w14:val="none"/>
        </w:rPr>
        <w:t xml:space="preserve">provides a downloadable poster here </w:t>
      </w:r>
      <w:r w:rsidR="004C7AA7" w:rsidRPr="00925E34">
        <w:rPr>
          <w:rFonts w:ascii="Arial" w:eastAsia="Batang" w:hAnsi="Arial" w:cs="Arial"/>
          <w:color w:val="000000" w:themeColor="text1"/>
          <w:kern w:val="0"/>
          <w:sz w:val="24"/>
          <w:szCs w:val="24"/>
          <w:u w:val="single"/>
          <w:lang w:eastAsia="ko-KR"/>
          <w14:ligatures w14:val="none"/>
        </w:rPr>
        <w:t>(</w:t>
      </w:r>
      <w:hyperlink r:id="rId13" w:history="1">
        <w:r w:rsidR="004C7AA7" w:rsidRPr="00C6310D">
          <w:rPr>
            <w:rStyle w:val="Hyperlink"/>
            <w:rFonts w:ascii="Arial" w:eastAsia="Batang" w:hAnsi="Arial" w:cs="Arial"/>
            <w:color w:val="055994"/>
            <w:kern w:val="0"/>
            <w:sz w:val="24"/>
            <w:szCs w:val="24"/>
            <w:lang w:eastAsia="ko-KR"/>
            <w14:ligatures w14:val="none"/>
          </w:rPr>
          <w:t>Allergen Awareness Guidance | mass.gov</w:t>
        </w:r>
      </w:hyperlink>
      <w:r w:rsidR="004C7AA7" w:rsidRPr="00966DE7">
        <w:rPr>
          <w:rFonts w:ascii="Arial" w:eastAsia="Batang" w:hAnsi="Arial" w:cs="Arial"/>
          <w:color w:val="000000" w:themeColor="text1"/>
          <w:kern w:val="0"/>
          <w:sz w:val="24"/>
          <w:szCs w:val="24"/>
          <w:lang w:eastAsia="ko-KR"/>
          <w14:ligatures w14:val="none"/>
        </w:rPr>
        <w:t>)</w:t>
      </w:r>
      <w:r w:rsidR="004C7AA7">
        <w:rPr>
          <w:rFonts w:ascii="Arial" w:eastAsia="Batang" w:hAnsi="Arial" w:cs="Arial"/>
          <w:color w:val="000000" w:themeColor="text1"/>
          <w:kern w:val="0"/>
          <w:sz w:val="24"/>
          <w:szCs w:val="24"/>
          <w:lang w:eastAsia="ko-KR"/>
          <w14:ligatures w14:val="none"/>
        </w:rPr>
        <w:t xml:space="preserve"> for use by food establishments to meet requirements. </w:t>
      </w:r>
      <w:r w:rsidR="00FD224A">
        <w:rPr>
          <w:rFonts w:ascii="Arial" w:eastAsia="Batang" w:hAnsi="Arial" w:cs="Arial"/>
          <w:color w:val="000000" w:themeColor="text1"/>
          <w:kern w:val="0"/>
          <w:sz w:val="24"/>
          <w:szCs w:val="24"/>
          <w:lang w:eastAsia="ko-KR"/>
          <w14:ligatures w14:val="none"/>
        </w:rPr>
        <w:t>To meet the requirements, p</w:t>
      </w:r>
      <w:r w:rsidRPr="00925E34">
        <w:rPr>
          <w:rFonts w:ascii="Arial" w:eastAsia="Batang" w:hAnsi="Arial" w:cs="Arial"/>
          <w:color w:val="000000" w:themeColor="text1"/>
          <w:kern w:val="0"/>
          <w:sz w:val="24"/>
          <w:szCs w:val="24"/>
          <w:lang w:eastAsia="ko-KR"/>
          <w14:ligatures w14:val="none"/>
        </w:rPr>
        <w:t xml:space="preserve">osters must </w:t>
      </w:r>
      <w:r w:rsidR="00400C25">
        <w:rPr>
          <w:rFonts w:ascii="Arial" w:eastAsia="Batang" w:hAnsi="Arial" w:cs="Arial"/>
          <w:color w:val="000000" w:themeColor="text1"/>
          <w:kern w:val="0"/>
          <w:sz w:val="24"/>
          <w:szCs w:val="24"/>
          <w:lang w:eastAsia="ko-KR"/>
          <w14:ligatures w14:val="none"/>
        </w:rPr>
        <w:t>meet DPH requirements (listed in A5 below)</w:t>
      </w:r>
      <w:r w:rsidRPr="00925E34">
        <w:rPr>
          <w:rFonts w:ascii="Arial" w:eastAsia="Batang" w:hAnsi="Arial" w:cs="Arial"/>
          <w:color w:val="000000" w:themeColor="text1"/>
          <w:kern w:val="0"/>
          <w:sz w:val="24"/>
          <w:szCs w:val="24"/>
          <w:lang w:eastAsia="ko-KR"/>
          <w14:ligatures w14:val="none"/>
        </w:rPr>
        <w:t xml:space="preserve"> and prominently displayed in the employee work area. The</w:t>
      </w:r>
      <w:r w:rsidR="1D7F2C17" w:rsidRPr="00925E34">
        <w:rPr>
          <w:rFonts w:ascii="Arial" w:eastAsia="Batang" w:hAnsi="Arial" w:cs="Arial"/>
          <w:color w:val="000000" w:themeColor="text1"/>
          <w:kern w:val="0"/>
          <w:sz w:val="24"/>
          <w:szCs w:val="24"/>
          <w:lang w:eastAsia="ko-KR"/>
          <w14:ligatures w14:val="none"/>
        </w:rPr>
        <w:t xml:space="preserve"> poster</w:t>
      </w:r>
      <w:r w:rsidRPr="00925E34">
        <w:rPr>
          <w:rFonts w:ascii="Arial" w:eastAsia="Batang" w:hAnsi="Arial" w:cs="Arial"/>
          <w:color w:val="000000" w:themeColor="text1"/>
          <w:kern w:val="0"/>
          <w:sz w:val="24"/>
          <w:szCs w:val="24"/>
          <w:lang w:eastAsia="ko-KR"/>
          <w14:ligatures w14:val="none"/>
        </w:rPr>
        <w:t xml:space="preserve"> </w:t>
      </w:r>
      <w:r w:rsidR="665AC224" w:rsidRPr="00925E34">
        <w:rPr>
          <w:rFonts w:ascii="Arial" w:eastAsia="Batang" w:hAnsi="Arial" w:cs="Arial"/>
          <w:color w:val="000000" w:themeColor="text1"/>
          <w:kern w:val="0"/>
          <w:sz w:val="24"/>
          <w:szCs w:val="24"/>
          <w:lang w:eastAsia="ko-KR"/>
          <w14:ligatures w14:val="none"/>
        </w:rPr>
        <w:t xml:space="preserve">must </w:t>
      </w:r>
      <w:r w:rsidRPr="00925E34">
        <w:rPr>
          <w:rFonts w:ascii="Arial" w:eastAsia="Batang" w:hAnsi="Arial" w:cs="Arial"/>
          <w:color w:val="000000" w:themeColor="text1"/>
          <w:kern w:val="0"/>
          <w:sz w:val="24"/>
          <w:szCs w:val="24"/>
          <w:lang w:eastAsia="ko-KR"/>
          <w14:ligatures w14:val="none"/>
        </w:rPr>
        <w:t>include a list of nine major food allergens and the relevant safety information (specified below in A</w:t>
      </w:r>
      <w:r w:rsidR="00643FE3">
        <w:rPr>
          <w:rFonts w:ascii="Arial" w:eastAsia="Batang" w:hAnsi="Arial" w:cs="Arial"/>
          <w:color w:val="000000" w:themeColor="text1"/>
          <w:kern w:val="0"/>
          <w:sz w:val="24"/>
          <w:szCs w:val="24"/>
          <w:lang w:eastAsia="ko-KR"/>
          <w14:ligatures w14:val="none"/>
        </w:rPr>
        <w:t>5</w:t>
      </w:r>
      <w:r w:rsidR="00966DE7" w:rsidRPr="00925E34">
        <w:rPr>
          <w:rFonts w:ascii="Arial" w:eastAsia="Batang" w:hAnsi="Arial" w:cs="Arial"/>
          <w:color w:val="000000" w:themeColor="text1"/>
          <w:kern w:val="0"/>
          <w:sz w:val="24"/>
          <w:szCs w:val="24"/>
          <w:lang w:eastAsia="ko-KR"/>
          <w14:ligatures w14:val="none"/>
        </w:rPr>
        <w:t>) and</w:t>
      </w:r>
      <w:r w:rsidRPr="00925E34">
        <w:rPr>
          <w:rFonts w:ascii="Arial" w:eastAsia="Batang" w:hAnsi="Arial" w:cs="Arial"/>
          <w:color w:val="000000" w:themeColor="text1"/>
          <w:kern w:val="0"/>
          <w:sz w:val="24"/>
          <w:szCs w:val="24"/>
          <w:lang w:eastAsia="ko-KR"/>
          <w14:ligatures w14:val="none"/>
        </w:rPr>
        <w:t xml:space="preserve"> be no smaller than 8.5 by 11 inches. </w:t>
      </w:r>
    </w:p>
    <w:p w14:paraId="4A398724" w14:textId="77777777" w:rsidR="008750DE" w:rsidRDefault="008750DE">
      <w:pPr>
        <w:rPr>
          <w:rFonts w:ascii="Arial" w:eastAsia="Batang" w:hAnsi="Arial" w:cs="Arial"/>
          <w:b/>
          <w:bCs/>
          <w:color w:val="000000" w:themeColor="text1"/>
          <w:kern w:val="0"/>
          <w:sz w:val="24"/>
          <w:szCs w:val="24"/>
          <w:lang w:eastAsia="ko-KR"/>
          <w14:ligatures w14:val="none"/>
        </w:rPr>
      </w:pPr>
      <w:r>
        <w:br w:type="page"/>
      </w:r>
    </w:p>
    <w:p w14:paraId="6021D307" w14:textId="2EAD5242" w:rsidR="00925E34" w:rsidRPr="00925E34" w:rsidRDefault="00925E34" w:rsidP="00925E34">
      <w:pPr>
        <w:pStyle w:val="MainQuestion"/>
      </w:pPr>
      <w:r>
        <w:lastRenderedPageBreak/>
        <w:t>Q</w:t>
      </w:r>
      <w:r w:rsidR="005432CC">
        <w:t>5</w:t>
      </w:r>
      <w:r>
        <w:t xml:space="preserve">: </w:t>
      </w:r>
      <w:r w:rsidR="1E2E5E82">
        <w:t>May</w:t>
      </w:r>
      <w:r>
        <w:t xml:space="preserve"> a food establishment display a poster which is different from the </w:t>
      </w:r>
      <w:r w:rsidR="5DDE3112">
        <w:t>poster</w:t>
      </w:r>
      <w:r>
        <w:t xml:space="preserve"> </w:t>
      </w:r>
      <w:r w:rsidR="4A0391E7">
        <w:t>provided</w:t>
      </w:r>
      <w:r>
        <w:t xml:space="preserve"> </w:t>
      </w:r>
      <w:r w:rsidR="1258A9F0">
        <w:t xml:space="preserve">by </w:t>
      </w:r>
      <w:r>
        <w:t>DPH? </w:t>
      </w:r>
    </w:p>
    <w:p w14:paraId="75AB2F5F" w14:textId="6319259F" w:rsidR="000D437C" w:rsidRDefault="00925E34" w:rsidP="00925E34">
      <w:pPr>
        <w:spacing w:after="120" w:line="240" w:lineRule="auto"/>
        <w:rPr>
          <w:rFonts w:ascii="Arial" w:eastAsia="Batang" w:hAnsi="Arial" w:cs="Arial"/>
          <w:color w:val="000000" w:themeColor="text1"/>
          <w:kern w:val="0"/>
          <w:sz w:val="24"/>
          <w:szCs w:val="24"/>
          <w:lang w:eastAsia="ko-KR"/>
          <w14:ligatures w14:val="none"/>
        </w:rPr>
      </w:pPr>
      <w:r w:rsidRPr="00925E34">
        <w:rPr>
          <w:rFonts w:ascii="Arial" w:eastAsia="Batang" w:hAnsi="Arial" w:cs="Arial"/>
          <w:color w:val="000000" w:themeColor="text1"/>
          <w:kern w:val="0"/>
          <w:sz w:val="24"/>
          <w:szCs w:val="24"/>
          <w:lang w:eastAsia="ko-KR"/>
          <w14:ligatures w14:val="none"/>
        </w:rPr>
        <w:t>A</w:t>
      </w:r>
      <w:r w:rsidR="005432CC">
        <w:rPr>
          <w:rFonts w:ascii="Arial" w:eastAsia="Batang" w:hAnsi="Arial" w:cs="Arial"/>
          <w:color w:val="000000" w:themeColor="text1"/>
          <w:kern w:val="0"/>
          <w:sz w:val="24"/>
          <w:szCs w:val="24"/>
          <w:lang w:eastAsia="ko-KR"/>
          <w14:ligatures w14:val="none"/>
        </w:rPr>
        <w:t>5</w:t>
      </w:r>
      <w:r w:rsidRPr="00925E34">
        <w:rPr>
          <w:rFonts w:ascii="Arial" w:eastAsia="Batang" w:hAnsi="Arial" w:cs="Arial"/>
          <w:color w:val="000000" w:themeColor="text1"/>
          <w:kern w:val="0"/>
          <w:sz w:val="24"/>
          <w:szCs w:val="24"/>
          <w:lang w:eastAsia="ko-KR"/>
          <w14:ligatures w14:val="none"/>
        </w:rPr>
        <w:t>: Yes</w:t>
      </w:r>
      <w:r w:rsidR="3B6E5916" w:rsidRPr="00925E34">
        <w:rPr>
          <w:rFonts w:ascii="Arial" w:eastAsia="Batang" w:hAnsi="Arial" w:cs="Arial"/>
          <w:color w:val="000000" w:themeColor="text1"/>
          <w:kern w:val="0"/>
          <w:sz w:val="24"/>
          <w:szCs w:val="24"/>
          <w:lang w:eastAsia="ko-KR"/>
          <w14:ligatures w14:val="none"/>
        </w:rPr>
        <w:t xml:space="preserve">. The poster provided by DPH was developed by Food Allergy Research &amp; Education </w:t>
      </w:r>
      <w:hyperlink r:id="rId14" w:history="1">
        <w:r w:rsidR="7BEC796C" w:rsidRPr="02127728">
          <w:rPr>
            <w:rStyle w:val="Hyperlink"/>
            <w:rFonts w:ascii="Arial" w:eastAsia="Batang" w:hAnsi="Arial" w:cs="Arial"/>
            <w:sz w:val="24"/>
            <w:szCs w:val="24"/>
            <w:lang w:eastAsia="ko-KR"/>
          </w:rPr>
          <w:t>(FARE)</w:t>
        </w:r>
      </w:hyperlink>
      <w:r w:rsidR="7BEC796C" w:rsidRPr="00925E34">
        <w:rPr>
          <w:rFonts w:ascii="Arial" w:eastAsia="Batang" w:hAnsi="Arial" w:cs="Arial"/>
          <w:color w:val="000000" w:themeColor="text1"/>
          <w:kern w:val="0"/>
          <w:sz w:val="24"/>
          <w:szCs w:val="24"/>
          <w:lang w:eastAsia="ko-KR"/>
          <w14:ligatures w14:val="none"/>
        </w:rPr>
        <w:t xml:space="preserve"> </w:t>
      </w:r>
      <w:r w:rsidR="3B6E5916" w:rsidRPr="00925E34">
        <w:rPr>
          <w:rFonts w:ascii="Arial" w:eastAsia="Batang" w:hAnsi="Arial" w:cs="Arial"/>
          <w:color w:val="000000" w:themeColor="text1"/>
          <w:kern w:val="0"/>
          <w:sz w:val="24"/>
          <w:szCs w:val="24"/>
          <w:lang w:eastAsia="ko-KR"/>
          <w14:ligatures w14:val="none"/>
        </w:rPr>
        <w:t>and includes important infor</w:t>
      </w:r>
      <w:r w:rsidR="41DBDFF9" w:rsidRPr="00925E34">
        <w:rPr>
          <w:rFonts w:ascii="Arial" w:eastAsia="Batang" w:hAnsi="Arial" w:cs="Arial"/>
          <w:color w:val="000000" w:themeColor="text1"/>
          <w:kern w:val="0"/>
          <w:sz w:val="24"/>
          <w:szCs w:val="24"/>
          <w:lang w:eastAsia="ko-KR"/>
          <w14:ligatures w14:val="none"/>
        </w:rPr>
        <w:t>mation for employees to help protect people with food allergies. Food establishments may use a different</w:t>
      </w:r>
      <w:r w:rsidRPr="00925E34">
        <w:rPr>
          <w:rFonts w:ascii="Arial" w:eastAsia="Batang" w:hAnsi="Arial" w:cs="Arial"/>
          <w:color w:val="000000" w:themeColor="text1"/>
          <w:kern w:val="0"/>
          <w:sz w:val="24"/>
          <w:szCs w:val="24"/>
          <w:lang w:eastAsia="ko-KR"/>
          <w14:ligatures w14:val="none"/>
        </w:rPr>
        <w:t xml:space="preserve"> poster</w:t>
      </w:r>
      <w:r w:rsidR="00971B84">
        <w:rPr>
          <w:rFonts w:ascii="Arial" w:eastAsia="Batang" w:hAnsi="Arial" w:cs="Arial"/>
          <w:color w:val="000000" w:themeColor="text1"/>
          <w:kern w:val="0"/>
          <w:sz w:val="24"/>
          <w:szCs w:val="24"/>
          <w:lang w:eastAsia="ko-KR"/>
          <w14:ligatures w14:val="none"/>
        </w:rPr>
        <w:t xml:space="preserve">, but each poster must </w:t>
      </w:r>
      <w:r w:rsidR="35855295" w:rsidRPr="00925E34">
        <w:rPr>
          <w:rFonts w:ascii="Arial" w:eastAsia="Batang" w:hAnsi="Arial" w:cs="Arial"/>
          <w:color w:val="000000" w:themeColor="text1"/>
          <w:kern w:val="0"/>
          <w:sz w:val="24"/>
          <w:szCs w:val="24"/>
          <w:lang w:eastAsia="ko-KR"/>
          <w14:ligatures w14:val="none"/>
        </w:rPr>
        <w:t>meet DPH requirements</w:t>
      </w:r>
      <w:r w:rsidR="00971B84">
        <w:rPr>
          <w:rFonts w:ascii="Arial" w:eastAsia="Batang" w:hAnsi="Arial" w:cs="Arial"/>
          <w:color w:val="000000" w:themeColor="text1"/>
          <w:kern w:val="0"/>
          <w:sz w:val="24"/>
          <w:szCs w:val="24"/>
          <w:lang w:eastAsia="ko-KR"/>
          <w14:ligatures w14:val="none"/>
        </w:rPr>
        <w:t xml:space="preserve"> to be considered valid</w:t>
      </w:r>
      <w:r w:rsidRPr="00925E34">
        <w:rPr>
          <w:rFonts w:ascii="Arial" w:eastAsia="Batang" w:hAnsi="Arial" w:cs="Arial"/>
          <w:color w:val="000000" w:themeColor="text1"/>
          <w:kern w:val="0"/>
          <w:sz w:val="24"/>
          <w:szCs w:val="24"/>
          <w:lang w:eastAsia="ko-KR"/>
          <w14:ligatures w14:val="none"/>
        </w:rPr>
        <w:t xml:space="preserve">. </w:t>
      </w:r>
    </w:p>
    <w:p w14:paraId="7C51A68A" w14:textId="09D34856" w:rsidR="000D437C" w:rsidRDefault="000D437C" w:rsidP="00925E34">
      <w:pPr>
        <w:spacing w:after="120" w:line="240" w:lineRule="auto"/>
        <w:rPr>
          <w:rFonts w:ascii="Arial" w:eastAsia="Batang" w:hAnsi="Arial" w:cs="Arial"/>
          <w:color w:val="000000" w:themeColor="text1"/>
          <w:kern w:val="0"/>
          <w:sz w:val="24"/>
          <w:szCs w:val="24"/>
          <w:lang w:eastAsia="ko-KR"/>
          <w14:ligatures w14:val="none"/>
        </w:rPr>
      </w:pPr>
      <w:r>
        <w:rPr>
          <w:rFonts w:ascii="Arial" w:eastAsia="Batang" w:hAnsi="Arial" w:cs="Arial"/>
          <w:color w:val="000000" w:themeColor="text1"/>
          <w:kern w:val="0"/>
          <w:sz w:val="24"/>
          <w:szCs w:val="24"/>
          <w:lang w:eastAsia="ko-KR"/>
          <w14:ligatures w14:val="none"/>
        </w:rPr>
        <w:t>DPH requirements for</w:t>
      </w:r>
      <w:r w:rsidR="00A67D0E">
        <w:rPr>
          <w:rFonts w:ascii="Arial" w:eastAsia="Batang" w:hAnsi="Arial" w:cs="Arial"/>
          <w:color w:val="000000" w:themeColor="text1"/>
          <w:kern w:val="0"/>
          <w:sz w:val="24"/>
          <w:szCs w:val="24"/>
          <w:lang w:eastAsia="ko-KR"/>
          <w14:ligatures w14:val="none"/>
        </w:rPr>
        <w:t xml:space="preserve"> </w:t>
      </w:r>
      <w:r w:rsidR="000504FE">
        <w:rPr>
          <w:rFonts w:ascii="Arial" w:eastAsia="Batang" w:hAnsi="Arial" w:cs="Arial"/>
          <w:color w:val="000000" w:themeColor="text1"/>
          <w:kern w:val="0"/>
          <w:sz w:val="24"/>
          <w:szCs w:val="24"/>
          <w:lang w:eastAsia="ko-KR"/>
          <w14:ligatures w14:val="none"/>
        </w:rPr>
        <w:t xml:space="preserve">content to be displayed on </w:t>
      </w:r>
      <w:r w:rsidR="00A67D0E">
        <w:rPr>
          <w:rFonts w:ascii="Arial" w:eastAsia="Batang" w:hAnsi="Arial" w:cs="Arial"/>
          <w:color w:val="000000" w:themeColor="text1"/>
          <w:kern w:val="0"/>
          <w:sz w:val="24"/>
          <w:szCs w:val="24"/>
          <w:lang w:eastAsia="ko-KR"/>
          <w14:ligatures w14:val="none"/>
        </w:rPr>
        <w:t xml:space="preserve">food allergen posters created by food </w:t>
      </w:r>
      <w:r w:rsidR="003C7C21">
        <w:rPr>
          <w:rFonts w:ascii="Arial" w:eastAsia="Batang" w:hAnsi="Arial" w:cs="Arial"/>
          <w:color w:val="000000" w:themeColor="text1"/>
          <w:kern w:val="0"/>
          <w:sz w:val="24"/>
          <w:szCs w:val="24"/>
          <w:lang w:eastAsia="ko-KR"/>
          <w14:ligatures w14:val="none"/>
        </w:rPr>
        <w:t>establishments</w:t>
      </w:r>
      <w:r w:rsidR="00A67D0E">
        <w:rPr>
          <w:rFonts w:ascii="Arial" w:eastAsia="Batang" w:hAnsi="Arial" w:cs="Arial"/>
          <w:color w:val="000000" w:themeColor="text1"/>
          <w:kern w:val="0"/>
          <w:sz w:val="24"/>
          <w:szCs w:val="24"/>
          <w:lang w:eastAsia="ko-KR"/>
          <w14:ligatures w14:val="none"/>
        </w:rPr>
        <w:t xml:space="preserve"> include:</w:t>
      </w:r>
    </w:p>
    <w:p w14:paraId="6B58A19F" w14:textId="77777777" w:rsidR="00BE2330" w:rsidRPr="00784CFF" w:rsidRDefault="00BE2330" w:rsidP="00BE2330">
      <w:pPr>
        <w:pStyle w:val="ListParagraph"/>
        <w:numPr>
          <w:ilvl w:val="0"/>
          <w:numId w:val="17"/>
        </w:numPr>
        <w:spacing w:before="240" w:after="120" w:line="240" w:lineRule="auto"/>
        <w:ind w:left="1080"/>
        <w:contextualSpacing w:val="0"/>
        <w:rPr>
          <w:rFonts w:ascii="Arial" w:eastAsia="Batang" w:hAnsi="Arial" w:cs="Arial"/>
          <w:b/>
          <w:bCs/>
          <w:color w:val="000000" w:themeColor="text1"/>
          <w:kern w:val="0"/>
          <w:sz w:val="24"/>
          <w:szCs w:val="24"/>
          <w:lang w:eastAsia="ko-KR"/>
          <w14:ligatures w14:val="none"/>
        </w:rPr>
      </w:pPr>
      <w:r w:rsidRPr="00784CFF">
        <w:rPr>
          <w:rFonts w:ascii="Arial" w:eastAsia="Batang" w:hAnsi="Arial" w:cs="Arial"/>
          <w:b/>
          <w:bCs/>
          <w:color w:val="000000" w:themeColor="text1"/>
          <w:kern w:val="0"/>
          <w:sz w:val="24"/>
          <w:szCs w:val="24"/>
          <w:lang w:eastAsia="ko-KR"/>
          <w14:ligatures w14:val="none"/>
        </w:rPr>
        <w:t>Major Food Allergens</w:t>
      </w:r>
    </w:p>
    <w:p w14:paraId="423D3A30" w14:textId="4ABDF5B5" w:rsidR="00BE2330" w:rsidRPr="003D75F3" w:rsidRDefault="00BE2330" w:rsidP="00BE2330">
      <w:pPr>
        <w:pStyle w:val="ListParagraph"/>
        <w:numPr>
          <w:ilvl w:val="1"/>
          <w:numId w:val="17"/>
        </w:numPr>
        <w:spacing w:after="120" w:line="240" w:lineRule="auto"/>
        <w:ind w:left="1440"/>
        <w:rPr>
          <w:rFonts w:ascii="Arial" w:eastAsia="Batang" w:hAnsi="Arial" w:cs="Arial"/>
          <w:color w:val="000000" w:themeColor="text1"/>
          <w:kern w:val="0"/>
          <w:sz w:val="24"/>
          <w:szCs w:val="24"/>
          <w:lang w:eastAsia="ko-KR"/>
          <w14:ligatures w14:val="none"/>
        </w:rPr>
      </w:pPr>
      <w:r w:rsidRPr="003D75F3">
        <w:rPr>
          <w:rFonts w:ascii="Arial" w:eastAsia="Batang" w:hAnsi="Arial" w:cs="Arial"/>
          <w:color w:val="000000" w:themeColor="text1"/>
          <w:kern w:val="0"/>
          <w:sz w:val="24"/>
          <w:szCs w:val="24"/>
          <w:lang w:eastAsia="ko-KR"/>
          <w14:ligatures w14:val="none"/>
        </w:rPr>
        <w:t>Visual/ Pictorial and text representations of the Major food allergies (Peanuts, Tree nuts, Milk products, Soy, Wheat, Fish, Shellfish, Eggs &amp; Sesame</w:t>
      </w:r>
      <w:r w:rsidRPr="78E802F1">
        <w:rPr>
          <w:rFonts w:ascii="Arial" w:eastAsia="Batang" w:hAnsi="Arial" w:cs="Arial"/>
          <w:color w:val="000000" w:themeColor="text1"/>
          <w:sz w:val="24"/>
          <w:szCs w:val="24"/>
          <w:lang w:eastAsia="ko-KR"/>
        </w:rPr>
        <w:t>)</w:t>
      </w:r>
      <w:r w:rsidRPr="003D75F3">
        <w:rPr>
          <w:rFonts w:ascii="Arial" w:eastAsia="Batang" w:hAnsi="Arial" w:cs="Arial"/>
          <w:color w:val="000000" w:themeColor="text1"/>
          <w:kern w:val="0"/>
          <w:sz w:val="24"/>
          <w:szCs w:val="24"/>
          <w:lang w:eastAsia="ko-KR"/>
          <w14:ligatures w14:val="none"/>
        </w:rPr>
        <w:t>.</w:t>
      </w:r>
    </w:p>
    <w:p w14:paraId="41EE0CCB" w14:textId="77777777" w:rsidR="00BE2330" w:rsidRPr="003D75F3" w:rsidRDefault="00BE2330" w:rsidP="00BE2330">
      <w:pPr>
        <w:pStyle w:val="ListParagraph"/>
        <w:numPr>
          <w:ilvl w:val="1"/>
          <w:numId w:val="17"/>
        </w:numPr>
        <w:spacing w:after="120" w:line="240" w:lineRule="auto"/>
        <w:ind w:left="1440"/>
        <w:rPr>
          <w:rFonts w:ascii="Arial" w:eastAsia="Batang" w:hAnsi="Arial" w:cs="Arial"/>
          <w:color w:val="000000" w:themeColor="text1"/>
          <w:kern w:val="0"/>
          <w:sz w:val="24"/>
          <w:szCs w:val="24"/>
          <w:lang w:eastAsia="ko-KR"/>
          <w14:ligatures w14:val="none"/>
        </w:rPr>
      </w:pPr>
      <w:r w:rsidRPr="003D75F3">
        <w:rPr>
          <w:rFonts w:ascii="Arial" w:eastAsia="Batang" w:hAnsi="Arial" w:cs="Arial"/>
          <w:color w:val="000000" w:themeColor="text1"/>
          <w:kern w:val="0"/>
          <w:sz w:val="24"/>
          <w:szCs w:val="24"/>
          <w:lang w:eastAsia="ko-KR"/>
          <w14:ligatures w14:val="none"/>
        </w:rPr>
        <w:t>Visual/ Pictorial representations are easily associated with the allergy item and cannot be confused with a different food item (e.g., cows can be beef or dairy, chickens can be eggs or poultry).</w:t>
      </w:r>
    </w:p>
    <w:p w14:paraId="646D9AEA" w14:textId="77777777" w:rsidR="00BE2330" w:rsidRPr="00611B6F" w:rsidRDefault="00BE2330" w:rsidP="00BE2330">
      <w:pPr>
        <w:pStyle w:val="ListParagraph"/>
        <w:numPr>
          <w:ilvl w:val="0"/>
          <w:numId w:val="17"/>
        </w:numPr>
        <w:spacing w:before="240" w:after="120" w:line="240" w:lineRule="auto"/>
        <w:ind w:left="1080"/>
        <w:contextualSpacing w:val="0"/>
        <w:rPr>
          <w:rFonts w:ascii="Arial" w:eastAsia="Batang" w:hAnsi="Arial" w:cs="Arial"/>
          <w:b/>
          <w:bCs/>
          <w:color w:val="000000" w:themeColor="text1"/>
          <w:kern w:val="0"/>
          <w:sz w:val="24"/>
          <w:szCs w:val="24"/>
          <w:lang w:eastAsia="ko-KR"/>
          <w14:ligatures w14:val="none"/>
        </w:rPr>
      </w:pPr>
      <w:r w:rsidRPr="00611B6F">
        <w:rPr>
          <w:rFonts w:ascii="Arial" w:eastAsia="Batang" w:hAnsi="Arial" w:cs="Arial"/>
          <w:b/>
          <w:bCs/>
          <w:color w:val="000000" w:themeColor="text1"/>
          <w:kern w:val="0"/>
          <w:sz w:val="24"/>
          <w:szCs w:val="24"/>
          <w:lang w:eastAsia="ko-KR"/>
          <w14:ligatures w14:val="none"/>
        </w:rPr>
        <w:t>Health Risks of food allergies</w:t>
      </w:r>
    </w:p>
    <w:p w14:paraId="5BDCF4AC" w14:textId="77777777" w:rsidR="00BE2330" w:rsidRPr="003D75F3" w:rsidRDefault="00BE2330" w:rsidP="00BE2330">
      <w:pPr>
        <w:pStyle w:val="ListParagraph"/>
        <w:numPr>
          <w:ilvl w:val="1"/>
          <w:numId w:val="17"/>
        </w:numPr>
        <w:spacing w:after="120" w:line="240" w:lineRule="auto"/>
        <w:ind w:left="1440"/>
        <w:rPr>
          <w:rFonts w:ascii="Arial" w:eastAsia="Batang" w:hAnsi="Arial" w:cs="Arial"/>
          <w:color w:val="000000" w:themeColor="text1"/>
          <w:kern w:val="0"/>
          <w:sz w:val="24"/>
          <w:szCs w:val="24"/>
          <w:lang w:eastAsia="ko-KR"/>
          <w14:ligatures w14:val="none"/>
        </w:rPr>
      </w:pPr>
      <w:r w:rsidRPr="003D75F3">
        <w:rPr>
          <w:rFonts w:ascii="Arial" w:eastAsia="Batang" w:hAnsi="Arial" w:cs="Arial"/>
          <w:color w:val="000000" w:themeColor="text1"/>
          <w:kern w:val="0"/>
          <w:sz w:val="24"/>
          <w:szCs w:val="24"/>
          <w:lang w:eastAsia="ko-KR"/>
          <w14:ligatures w14:val="none"/>
        </w:rPr>
        <w:t>Risks to a consumer ingesting an item that they are allergic to are clearly stated (risk is defined as the end result of the symptoms or the danger to the allergic individual, such as, mild to severe reaction, including death).</w:t>
      </w:r>
    </w:p>
    <w:p w14:paraId="46A35961" w14:textId="77777777" w:rsidR="00BE2330" w:rsidRPr="00611B6F" w:rsidRDefault="00BE2330" w:rsidP="00BE2330">
      <w:pPr>
        <w:pStyle w:val="ListParagraph"/>
        <w:numPr>
          <w:ilvl w:val="0"/>
          <w:numId w:val="17"/>
        </w:numPr>
        <w:spacing w:before="240" w:after="120" w:line="240" w:lineRule="auto"/>
        <w:ind w:left="1080"/>
        <w:contextualSpacing w:val="0"/>
        <w:rPr>
          <w:rFonts w:ascii="Arial" w:eastAsia="Batang" w:hAnsi="Arial" w:cs="Arial"/>
          <w:b/>
          <w:bCs/>
          <w:color w:val="000000" w:themeColor="text1"/>
          <w:kern w:val="0"/>
          <w:sz w:val="24"/>
          <w:szCs w:val="24"/>
          <w:lang w:eastAsia="ko-KR"/>
          <w14:ligatures w14:val="none"/>
        </w:rPr>
      </w:pPr>
      <w:r w:rsidRPr="00611B6F">
        <w:rPr>
          <w:rFonts w:ascii="Arial" w:eastAsia="Batang" w:hAnsi="Arial" w:cs="Arial"/>
          <w:b/>
          <w:bCs/>
          <w:color w:val="000000" w:themeColor="text1"/>
          <w:kern w:val="0"/>
          <w:sz w:val="24"/>
          <w:szCs w:val="24"/>
          <w:lang w:eastAsia="ko-KR"/>
          <w14:ligatures w14:val="none"/>
        </w:rPr>
        <w:t>Procedure to follow when a customer states that he or she has a food allergy</w:t>
      </w:r>
    </w:p>
    <w:p w14:paraId="03A8B17D" w14:textId="5FFB37CC" w:rsidR="00BE2330" w:rsidRPr="003D75F3" w:rsidRDefault="00BE2330" w:rsidP="00BE2330">
      <w:pPr>
        <w:pStyle w:val="ListParagraph"/>
        <w:numPr>
          <w:ilvl w:val="1"/>
          <w:numId w:val="17"/>
        </w:numPr>
        <w:spacing w:after="120" w:line="240" w:lineRule="auto"/>
        <w:ind w:left="1440"/>
        <w:rPr>
          <w:rFonts w:ascii="Arial" w:eastAsia="Batang" w:hAnsi="Arial" w:cs="Arial"/>
          <w:color w:val="000000" w:themeColor="text1"/>
          <w:kern w:val="0"/>
          <w:sz w:val="24"/>
          <w:szCs w:val="24"/>
          <w:lang w:eastAsia="ko-KR"/>
          <w14:ligatures w14:val="none"/>
        </w:rPr>
      </w:pPr>
      <w:r w:rsidRPr="003D75F3">
        <w:rPr>
          <w:rFonts w:ascii="Arial" w:eastAsia="Batang" w:hAnsi="Arial" w:cs="Arial"/>
          <w:color w:val="000000" w:themeColor="text1"/>
          <w:kern w:val="0"/>
          <w:sz w:val="24"/>
          <w:szCs w:val="24"/>
          <w:lang w:eastAsia="ko-KR"/>
          <w14:ligatures w14:val="none"/>
        </w:rPr>
        <w:t>Preventative methods for cross</w:t>
      </w:r>
      <w:r w:rsidR="0044116F">
        <w:rPr>
          <w:rFonts w:ascii="Arial" w:eastAsia="Batang" w:hAnsi="Arial" w:cs="Arial"/>
          <w:color w:val="000000" w:themeColor="text1"/>
          <w:kern w:val="0"/>
          <w:sz w:val="24"/>
          <w:szCs w:val="24"/>
          <w:lang w:eastAsia="ko-KR"/>
          <w14:ligatures w14:val="none"/>
        </w:rPr>
        <w:t>-</w:t>
      </w:r>
      <w:r>
        <w:rPr>
          <w:rFonts w:ascii="Arial" w:eastAsia="Batang" w:hAnsi="Arial" w:cs="Arial"/>
          <w:color w:val="000000" w:themeColor="text1"/>
          <w:kern w:val="0"/>
          <w:sz w:val="24"/>
          <w:szCs w:val="24"/>
          <w:lang w:eastAsia="ko-KR"/>
          <w14:ligatures w14:val="none"/>
        </w:rPr>
        <w:t>contact</w:t>
      </w:r>
      <w:r w:rsidRPr="003D75F3">
        <w:rPr>
          <w:rFonts w:ascii="Arial" w:eastAsia="Batang" w:hAnsi="Arial" w:cs="Arial"/>
          <w:color w:val="000000" w:themeColor="text1"/>
          <w:kern w:val="0"/>
          <w:sz w:val="24"/>
          <w:szCs w:val="24"/>
          <w:lang w:eastAsia="ko-KR"/>
          <w14:ligatures w14:val="none"/>
        </w:rPr>
        <w:t xml:space="preserve"> are indicated.</w:t>
      </w:r>
    </w:p>
    <w:p w14:paraId="79ADB451" w14:textId="77777777" w:rsidR="00BE2330" w:rsidRPr="003D75F3" w:rsidRDefault="00BE2330" w:rsidP="00BE2330">
      <w:pPr>
        <w:pStyle w:val="ListParagraph"/>
        <w:numPr>
          <w:ilvl w:val="1"/>
          <w:numId w:val="17"/>
        </w:numPr>
        <w:spacing w:after="120" w:line="240" w:lineRule="auto"/>
        <w:ind w:left="1440"/>
        <w:rPr>
          <w:rFonts w:ascii="Arial" w:eastAsia="Batang" w:hAnsi="Arial" w:cs="Arial"/>
          <w:color w:val="000000" w:themeColor="text1"/>
          <w:kern w:val="0"/>
          <w:sz w:val="24"/>
          <w:szCs w:val="24"/>
          <w:lang w:eastAsia="ko-KR"/>
          <w14:ligatures w14:val="none"/>
        </w:rPr>
      </w:pPr>
      <w:r w:rsidRPr="003D75F3">
        <w:rPr>
          <w:rFonts w:ascii="Arial" w:eastAsia="Batang" w:hAnsi="Arial" w:cs="Arial"/>
          <w:color w:val="000000" w:themeColor="text1"/>
          <w:kern w:val="0"/>
          <w:sz w:val="24"/>
          <w:szCs w:val="24"/>
          <w:lang w:eastAsia="ko-KR"/>
          <w14:ligatures w14:val="none"/>
        </w:rPr>
        <w:t>The employee is directed to ask questions if they are unsure of the presence of allergens in food items, allowing the guest to make an informed decision.</w:t>
      </w:r>
    </w:p>
    <w:p w14:paraId="17EB7234" w14:textId="77777777" w:rsidR="00BE2330" w:rsidRPr="00611B6F" w:rsidRDefault="00BE2330" w:rsidP="00BE2330">
      <w:pPr>
        <w:pStyle w:val="ListParagraph"/>
        <w:numPr>
          <w:ilvl w:val="0"/>
          <w:numId w:val="17"/>
        </w:numPr>
        <w:spacing w:before="240" w:after="120" w:line="240" w:lineRule="auto"/>
        <w:ind w:left="1080"/>
        <w:contextualSpacing w:val="0"/>
        <w:rPr>
          <w:rFonts w:ascii="Arial" w:eastAsia="Batang" w:hAnsi="Arial" w:cs="Arial"/>
          <w:b/>
          <w:bCs/>
          <w:color w:val="000000" w:themeColor="text1"/>
          <w:kern w:val="0"/>
          <w:sz w:val="24"/>
          <w:szCs w:val="24"/>
          <w:lang w:eastAsia="ko-KR"/>
          <w14:ligatures w14:val="none"/>
        </w:rPr>
      </w:pPr>
      <w:r w:rsidRPr="00611B6F">
        <w:rPr>
          <w:rFonts w:ascii="Arial" w:eastAsia="Batang" w:hAnsi="Arial" w:cs="Arial"/>
          <w:b/>
          <w:bCs/>
          <w:color w:val="000000" w:themeColor="text1"/>
          <w:kern w:val="0"/>
          <w:sz w:val="24"/>
          <w:szCs w:val="24"/>
          <w:lang w:eastAsia="ko-KR"/>
          <w14:ligatures w14:val="none"/>
        </w:rPr>
        <w:t>Emergency procedure to follow if a customer has an allergic reaction to a food</w:t>
      </w:r>
    </w:p>
    <w:p w14:paraId="3E88E239" w14:textId="1318C7AE" w:rsidR="00BE2330" w:rsidRPr="003D75F3" w:rsidRDefault="0044116F" w:rsidP="00BE2330">
      <w:pPr>
        <w:pStyle w:val="ListParagraph"/>
        <w:numPr>
          <w:ilvl w:val="1"/>
          <w:numId w:val="17"/>
        </w:numPr>
        <w:spacing w:after="120" w:line="240" w:lineRule="auto"/>
        <w:ind w:left="1440"/>
        <w:rPr>
          <w:rFonts w:ascii="Arial" w:eastAsia="Batang" w:hAnsi="Arial" w:cs="Arial"/>
          <w:color w:val="000000" w:themeColor="text1"/>
          <w:kern w:val="0"/>
          <w:sz w:val="24"/>
          <w:szCs w:val="24"/>
          <w:lang w:eastAsia="ko-KR"/>
          <w14:ligatures w14:val="none"/>
        </w:rPr>
      </w:pPr>
      <w:r>
        <w:rPr>
          <w:rFonts w:ascii="Arial" w:eastAsia="Batang" w:hAnsi="Arial" w:cs="Arial"/>
          <w:color w:val="000000" w:themeColor="text1"/>
          <w:kern w:val="0"/>
          <w:sz w:val="24"/>
          <w:szCs w:val="24"/>
          <w:lang w:eastAsia="ko-KR"/>
          <w14:ligatures w14:val="none"/>
        </w:rPr>
        <w:t>"</w:t>
      </w:r>
      <w:r w:rsidR="00BE2330" w:rsidRPr="003D75F3">
        <w:rPr>
          <w:rFonts w:ascii="Arial" w:eastAsia="Batang" w:hAnsi="Arial" w:cs="Arial"/>
          <w:color w:val="000000" w:themeColor="text1"/>
          <w:kern w:val="0"/>
          <w:sz w:val="24"/>
          <w:szCs w:val="24"/>
          <w:lang w:eastAsia="ko-KR"/>
          <w14:ligatures w14:val="none"/>
        </w:rPr>
        <w:t>Call 911</w:t>
      </w:r>
      <w:r>
        <w:rPr>
          <w:rFonts w:ascii="Arial" w:eastAsia="Batang" w:hAnsi="Arial" w:cs="Arial"/>
          <w:color w:val="000000" w:themeColor="text1"/>
          <w:kern w:val="0"/>
          <w:sz w:val="24"/>
          <w:szCs w:val="24"/>
          <w:lang w:eastAsia="ko-KR"/>
          <w14:ligatures w14:val="none"/>
        </w:rPr>
        <w:t>"</w:t>
      </w:r>
      <w:r w:rsidR="00BE2330" w:rsidRPr="003D75F3">
        <w:rPr>
          <w:rFonts w:ascii="Arial" w:eastAsia="Batang" w:hAnsi="Arial" w:cs="Arial"/>
          <w:color w:val="000000" w:themeColor="text1"/>
          <w:kern w:val="0"/>
          <w:sz w:val="24"/>
          <w:szCs w:val="24"/>
          <w:lang w:eastAsia="ko-KR"/>
          <w14:ligatures w14:val="none"/>
        </w:rPr>
        <w:t xml:space="preserve"> is prominently visible.</w:t>
      </w:r>
    </w:p>
    <w:p w14:paraId="3684482C" w14:textId="1208F2A7" w:rsidR="00925E34" w:rsidRPr="00925E34" w:rsidRDefault="00925E34" w:rsidP="00925E34">
      <w:pPr>
        <w:spacing w:after="120" w:line="240" w:lineRule="auto"/>
        <w:rPr>
          <w:rFonts w:ascii="Arial" w:eastAsia="Batang" w:hAnsi="Arial" w:cs="Arial"/>
          <w:color w:val="000000" w:themeColor="text1"/>
          <w:kern w:val="0"/>
          <w:sz w:val="24"/>
          <w:szCs w:val="24"/>
          <w:lang w:eastAsia="ko-KR"/>
          <w14:ligatures w14:val="none"/>
        </w:rPr>
      </w:pPr>
      <w:r w:rsidRPr="00925E34">
        <w:rPr>
          <w:rFonts w:ascii="Arial" w:eastAsia="Batang" w:hAnsi="Arial" w:cs="Arial"/>
          <w:color w:val="000000" w:themeColor="text1"/>
          <w:kern w:val="0"/>
          <w:sz w:val="24"/>
          <w:szCs w:val="24"/>
          <w:lang w:eastAsia="ko-KR"/>
          <w14:ligatures w14:val="none"/>
        </w:rPr>
        <w:t xml:space="preserve">As posters become available for sharing, examples of different posters will be posted here </w:t>
      </w:r>
      <w:r w:rsidRPr="00925E34">
        <w:rPr>
          <w:rFonts w:ascii="Arial" w:eastAsia="Batang" w:hAnsi="Arial" w:cs="Arial"/>
          <w:color w:val="000000" w:themeColor="text1"/>
          <w:kern w:val="0"/>
          <w:sz w:val="24"/>
          <w:szCs w:val="24"/>
          <w:u w:val="single"/>
          <w:lang w:eastAsia="ko-KR"/>
          <w14:ligatures w14:val="none"/>
        </w:rPr>
        <w:t>(</w:t>
      </w:r>
      <w:hyperlink r:id="rId15" w:history="1">
        <w:r w:rsidR="00966DE7" w:rsidRPr="00C6310D">
          <w:rPr>
            <w:rStyle w:val="Hyperlink"/>
            <w:rFonts w:ascii="Arial" w:eastAsia="Batang" w:hAnsi="Arial" w:cs="Arial"/>
            <w:color w:val="055994"/>
            <w:kern w:val="0"/>
            <w:sz w:val="24"/>
            <w:szCs w:val="24"/>
            <w:lang w:eastAsia="ko-KR"/>
            <w14:ligatures w14:val="none"/>
          </w:rPr>
          <w:t>Allergen Awareness Guidance | mass.gov</w:t>
        </w:r>
      </w:hyperlink>
      <w:r w:rsidRPr="00966DE7">
        <w:rPr>
          <w:rFonts w:ascii="Arial" w:eastAsia="Batang" w:hAnsi="Arial" w:cs="Arial"/>
          <w:color w:val="000000" w:themeColor="text1"/>
          <w:kern w:val="0"/>
          <w:sz w:val="24"/>
          <w:szCs w:val="24"/>
          <w:lang w:eastAsia="ko-KR"/>
          <w14:ligatures w14:val="none"/>
        </w:rPr>
        <w:t>).</w:t>
      </w:r>
      <w:r w:rsidRPr="00925E34">
        <w:rPr>
          <w:rFonts w:ascii="Arial" w:eastAsia="Batang" w:hAnsi="Arial" w:cs="Arial"/>
          <w:color w:val="000000" w:themeColor="text1"/>
          <w:kern w:val="0"/>
          <w:sz w:val="24"/>
          <w:szCs w:val="24"/>
          <w:lang w:eastAsia="ko-KR"/>
          <w14:ligatures w14:val="none"/>
        </w:rPr>
        <w:t> </w:t>
      </w:r>
    </w:p>
    <w:p w14:paraId="7BC54269" w14:textId="77777777" w:rsidR="000504FE" w:rsidRDefault="000504FE">
      <w:pPr>
        <w:rPr>
          <w:rFonts w:ascii="Arial" w:eastAsia="Batang" w:hAnsi="Arial" w:cs="Arial"/>
          <w:b/>
          <w:bCs/>
          <w:color w:val="000000" w:themeColor="text1"/>
          <w:kern w:val="0"/>
          <w:sz w:val="24"/>
          <w:szCs w:val="24"/>
          <w:lang w:eastAsia="ko-KR"/>
          <w14:ligatures w14:val="none"/>
        </w:rPr>
      </w:pPr>
      <w:r>
        <w:br w:type="page"/>
      </w:r>
    </w:p>
    <w:p w14:paraId="047F9463" w14:textId="226E47CD" w:rsidR="00925E34" w:rsidRPr="00925E34" w:rsidRDefault="00925E34" w:rsidP="00925E34">
      <w:pPr>
        <w:pStyle w:val="MainQuestion"/>
      </w:pPr>
      <w:r w:rsidRPr="00925E34">
        <w:lastRenderedPageBreak/>
        <w:t>Q</w:t>
      </w:r>
      <w:r w:rsidR="005432CC">
        <w:t>6</w:t>
      </w:r>
      <w:r w:rsidRPr="00925E34">
        <w:t>: What specific notice must be included on menus and menu boards?  </w:t>
      </w:r>
    </w:p>
    <w:p w14:paraId="6B84FE4C" w14:textId="5ADA1286" w:rsidR="00925E34" w:rsidRPr="00925E34" w:rsidRDefault="00925E34" w:rsidP="00925E34">
      <w:pPr>
        <w:spacing w:after="120" w:line="240" w:lineRule="auto"/>
        <w:rPr>
          <w:rFonts w:ascii="Arial" w:eastAsia="Batang" w:hAnsi="Arial" w:cs="Arial"/>
          <w:color w:val="000000" w:themeColor="text1"/>
          <w:kern w:val="0"/>
          <w:sz w:val="24"/>
          <w:szCs w:val="24"/>
          <w:lang w:eastAsia="ko-KR"/>
          <w14:ligatures w14:val="none"/>
        </w:rPr>
      </w:pPr>
      <w:r w:rsidRPr="00925E34">
        <w:rPr>
          <w:rFonts w:ascii="Arial" w:eastAsia="Batang" w:hAnsi="Arial" w:cs="Arial"/>
          <w:color w:val="000000" w:themeColor="text1"/>
          <w:kern w:val="0"/>
          <w:sz w:val="24"/>
          <w:szCs w:val="24"/>
          <w:lang w:eastAsia="ko-KR"/>
          <w14:ligatures w14:val="none"/>
        </w:rPr>
        <w:t>A</w:t>
      </w:r>
      <w:r w:rsidR="005432CC">
        <w:rPr>
          <w:rFonts w:ascii="Arial" w:eastAsia="Batang" w:hAnsi="Arial" w:cs="Arial"/>
          <w:color w:val="000000" w:themeColor="text1"/>
          <w:kern w:val="0"/>
          <w:sz w:val="24"/>
          <w:szCs w:val="24"/>
          <w:lang w:eastAsia="ko-KR"/>
          <w14:ligatures w14:val="none"/>
        </w:rPr>
        <w:t>6</w:t>
      </w:r>
      <w:r w:rsidRPr="00925E34">
        <w:rPr>
          <w:rFonts w:ascii="Arial" w:eastAsia="Batang" w:hAnsi="Arial" w:cs="Arial"/>
          <w:color w:val="000000" w:themeColor="text1"/>
          <w:kern w:val="0"/>
          <w:sz w:val="24"/>
          <w:szCs w:val="24"/>
          <w:lang w:eastAsia="ko-KR"/>
          <w14:ligatures w14:val="none"/>
        </w:rPr>
        <w:t xml:space="preserve">: All printed menus and menu boards must include a clear and conspicuous notice requesting </w:t>
      </w:r>
      <w:r w:rsidR="61E03134" w:rsidRPr="00925E34">
        <w:rPr>
          <w:rFonts w:ascii="Arial" w:eastAsia="Batang" w:hAnsi="Arial" w:cs="Arial"/>
          <w:color w:val="000000" w:themeColor="text1"/>
          <w:kern w:val="0"/>
          <w:sz w:val="24"/>
          <w:szCs w:val="24"/>
          <w:lang w:eastAsia="ko-KR"/>
          <w14:ligatures w14:val="none"/>
        </w:rPr>
        <w:t xml:space="preserve">that </w:t>
      </w:r>
      <w:r w:rsidRPr="00925E34">
        <w:rPr>
          <w:rFonts w:ascii="Arial" w:eastAsia="Batang" w:hAnsi="Arial" w:cs="Arial"/>
          <w:color w:val="000000" w:themeColor="text1"/>
          <w:kern w:val="0"/>
          <w:sz w:val="24"/>
          <w:szCs w:val="24"/>
          <w:lang w:eastAsia="ko-KR"/>
          <w14:ligatures w14:val="none"/>
        </w:rPr>
        <w:t>customers inform the server before placing an order if they have a food allergy. The notice should state: "Before placing your order, please inform your server if a person in your party has a food allergy."</w:t>
      </w:r>
    </w:p>
    <w:p w14:paraId="2A83D229" w14:textId="6D3C23EF" w:rsidR="00925E34" w:rsidRPr="00925E34" w:rsidRDefault="00925E34" w:rsidP="00925E34">
      <w:pPr>
        <w:pStyle w:val="MainQuestion"/>
      </w:pPr>
      <w:r>
        <w:t>Q</w:t>
      </w:r>
      <w:r w:rsidR="005432CC">
        <w:t>7</w:t>
      </w:r>
      <w:r>
        <w:t xml:space="preserve">: Are Massachusetts allergen awareness training certificates </w:t>
      </w:r>
      <w:r w:rsidR="1B69E4A4">
        <w:t xml:space="preserve">still valid for 5 years from the date they are issued? </w:t>
      </w:r>
      <w:r>
        <w:t>  </w:t>
      </w:r>
    </w:p>
    <w:p w14:paraId="38E2AB2F" w14:textId="6C169466" w:rsidR="00925E34" w:rsidRPr="00925E34" w:rsidRDefault="00925E34" w:rsidP="00925E34">
      <w:pPr>
        <w:spacing w:after="120" w:line="240" w:lineRule="auto"/>
        <w:rPr>
          <w:rFonts w:ascii="Arial" w:eastAsia="Batang" w:hAnsi="Arial" w:cs="Arial"/>
          <w:color w:val="000000" w:themeColor="text1"/>
          <w:kern w:val="0"/>
          <w:sz w:val="24"/>
          <w:szCs w:val="24"/>
          <w:lang w:eastAsia="ko-KR"/>
          <w14:ligatures w14:val="none"/>
        </w:rPr>
      </w:pPr>
      <w:r w:rsidRPr="00925E34">
        <w:rPr>
          <w:rFonts w:ascii="Arial" w:eastAsia="Batang" w:hAnsi="Arial" w:cs="Arial"/>
          <w:color w:val="000000" w:themeColor="text1"/>
          <w:kern w:val="0"/>
          <w:sz w:val="24"/>
          <w:szCs w:val="24"/>
          <w:lang w:eastAsia="ko-KR"/>
          <w14:ligatures w14:val="none"/>
        </w:rPr>
        <w:t>A</w:t>
      </w:r>
      <w:r w:rsidR="005432CC">
        <w:rPr>
          <w:rFonts w:ascii="Arial" w:eastAsia="Batang" w:hAnsi="Arial" w:cs="Arial"/>
          <w:color w:val="000000" w:themeColor="text1"/>
          <w:kern w:val="0"/>
          <w:sz w:val="24"/>
          <w:szCs w:val="24"/>
          <w:lang w:eastAsia="ko-KR"/>
          <w14:ligatures w14:val="none"/>
        </w:rPr>
        <w:t>7</w:t>
      </w:r>
      <w:r w:rsidRPr="00925E34">
        <w:rPr>
          <w:rFonts w:ascii="Arial" w:eastAsia="Batang" w:hAnsi="Arial" w:cs="Arial"/>
          <w:color w:val="000000" w:themeColor="text1"/>
          <w:kern w:val="0"/>
          <w:sz w:val="24"/>
          <w:szCs w:val="24"/>
          <w:lang w:eastAsia="ko-KR"/>
          <w14:ligatures w14:val="none"/>
        </w:rPr>
        <w:t xml:space="preserve">: </w:t>
      </w:r>
      <w:r w:rsidR="00B61FBE" w:rsidRPr="00B61FBE">
        <w:rPr>
          <w:rFonts w:ascii="Arial" w:eastAsia="Batang" w:hAnsi="Arial" w:cs="Arial"/>
          <w:color w:val="000000" w:themeColor="text1"/>
          <w:kern w:val="0"/>
          <w:sz w:val="24"/>
          <w:szCs w:val="24"/>
          <w:lang w:eastAsia="ko-KR"/>
          <w14:ligatures w14:val="none"/>
        </w:rPr>
        <w:t xml:space="preserve">Allergen awareness training certificates </w:t>
      </w:r>
      <w:r w:rsidR="6A5B30E1" w:rsidRPr="00B61FBE">
        <w:rPr>
          <w:rFonts w:ascii="Arial" w:eastAsia="Batang" w:hAnsi="Arial" w:cs="Arial"/>
          <w:color w:val="000000" w:themeColor="text1"/>
          <w:kern w:val="0"/>
          <w:sz w:val="24"/>
          <w:szCs w:val="24"/>
          <w:lang w:eastAsia="ko-KR"/>
          <w14:ligatures w14:val="none"/>
        </w:rPr>
        <w:t>are</w:t>
      </w:r>
      <w:r w:rsidR="00B61FBE" w:rsidRPr="00B61FBE">
        <w:rPr>
          <w:rFonts w:ascii="Arial" w:eastAsia="Batang" w:hAnsi="Arial" w:cs="Arial"/>
          <w:color w:val="000000" w:themeColor="text1"/>
          <w:kern w:val="0"/>
          <w:sz w:val="24"/>
          <w:szCs w:val="24"/>
          <w:lang w:eastAsia="ko-KR"/>
          <w14:ligatures w14:val="none"/>
        </w:rPr>
        <w:t xml:space="preserve"> considered valid for five (5) years from the date </w:t>
      </w:r>
      <w:r w:rsidR="56082BC6" w:rsidRPr="00B61FBE">
        <w:rPr>
          <w:rFonts w:ascii="Arial" w:eastAsia="Batang" w:hAnsi="Arial" w:cs="Arial"/>
          <w:color w:val="000000" w:themeColor="text1"/>
          <w:kern w:val="0"/>
          <w:sz w:val="24"/>
          <w:szCs w:val="24"/>
          <w:lang w:eastAsia="ko-KR"/>
          <w14:ligatures w14:val="none"/>
        </w:rPr>
        <w:t>they are issued</w:t>
      </w:r>
      <w:r w:rsidR="00B61FBE" w:rsidRPr="00B61FBE">
        <w:rPr>
          <w:rFonts w:ascii="Arial" w:eastAsia="Batang" w:hAnsi="Arial" w:cs="Arial"/>
          <w:color w:val="000000" w:themeColor="text1"/>
          <w:kern w:val="0"/>
          <w:sz w:val="24"/>
          <w:szCs w:val="24"/>
          <w:lang w:eastAsia="ko-KR"/>
          <w14:ligatures w14:val="none"/>
        </w:rPr>
        <w:t xml:space="preserve"> </w:t>
      </w:r>
      <w:r w:rsidR="30DBB1AA" w:rsidRPr="00B61FBE">
        <w:rPr>
          <w:rFonts w:ascii="Arial" w:eastAsia="Batang" w:hAnsi="Arial" w:cs="Arial"/>
          <w:color w:val="000000" w:themeColor="text1"/>
          <w:kern w:val="0"/>
          <w:sz w:val="24"/>
          <w:szCs w:val="24"/>
          <w:lang w:eastAsia="ko-KR"/>
          <w14:ligatures w14:val="none"/>
        </w:rPr>
        <w:t xml:space="preserve">for the purposes of complying with the Massachusetts regulations. </w:t>
      </w:r>
      <w:r w:rsidR="00B61FBE" w:rsidRPr="00B61FBE">
        <w:rPr>
          <w:rFonts w:ascii="Arial" w:eastAsia="Batang" w:hAnsi="Arial" w:cs="Arial"/>
          <w:color w:val="000000" w:themeColor="text1"/>
          <w:kern w:val="0"/>
          <w:sz w:val="24"/>
          <w:szCs w:val="24"/>
          <w:lang w:eastAsia="ko-KR"/>
          <w14:ligatures w14:val="none"/>
        </w:rPr>
        <w:t xml:space="preserve">  </w:t>
      </w:r>
      <w:r w:rsidR="00B61FBE" w:rsidRPr="005432CC">
        <w:rPr>
          <w:rFonts w:ascii="Arial" w:eastAsia="Batang" w:hAnsi="Arial" w:cs="Arial"/>
          <w:b/>
          <w:bCs/>
          <w:color w:val="000000" w:themeColor="text1"/>
          <w:kern w:val="0"/>
          <w:sz w:val="24"/>
          <w:szCs w:val="24"/>
          <w:lang w:eastAsia="ko-KR"/>
          <w14:ligatures w14:val="none"/>
        </w:rPr>
        <w:t>(590.011(C)(3)(a))</w:t>
      </w:r>
    </w:p>
    <w:p w14:paraId="1283B08F" w14:textId="057ADF76" w:rsidR="00925E34" w:rsidRPr="000712F0" w:rsidRDefault="00925E34" w:rsidP="00925E34">
      <w:pPr>
        <w:pStyle w:val="MainQuestion"/>
      </w:pPr>
      <w:r w:rsidRPr="000712F0">
        <w:t>Q</w:t>
      </w:r>
      <w:r w:rsidR="000E25A0">
        <w:t>8</w:t>
      </w:r>
      <w:r w:rsidRPr="000712F0">
        <w:t>: Are there specific cleaning protocols related to allergens?  </w:t>
      </w:r>
    </w:p>
    <w:p w14:paraId="2033EB5C" w14:textId="71496859" w:rsidR="00FB67F1" w:rsidRDefault="00925E34" w:rsidP="02127728">
      <w:pPr>
        <w:spacing w:after="0" w:line="240" w:lineRule="auto"/>
        <w:rPr>
          <w:rFonts w:ascii="Arial" w:eastAsia="Batang" w:hAnsi="Arial" w:cs="Arial"/>
          <w:color w:val="000000" w:themeColor="text1"/>
          <w:sz w:val="24"/>
          <w:szCs w:val="24"/>
          <w:lang w:eastAsia="ko-KR"/>
        </w:rPr>
      </w:pPr>
      <w:r w:rsidRPr="00F35A27">
        <w:rPr>
          <w:rFonts w:ascii="Arial" w:eastAsia="Batang" w:hAnsi="Arial" w:cs="Arial"/>
          <w:color w:val="000000" w:themeColor="text1"/>
          <w:kern w:val="0"/>
          <w:sz w:val="24"/>
          <w:szCs w:val="24"/>
          <w:lang w:eastAsia="ko-KR"/>
          <w14:ligatures w14:val="none"/>
        </w:rPr>
        <w:t>A</w:t>
      </w:r>
      <w:r w:rsidR="000E25A0">
        <w:rPr>
          <w:rFonts w:ascii="Arial" w:eastAsia="Batang" w:hAnsi="Arial" w:cs="Arial"/>
          <w:color w:val="000000" w:themeColor="text1"/>
          <w:kern w:val="0"/>
          <w:sz w:val="24"/>
          <w:szCs w:val="24"/>
          <w:lang w:eastAsia="ko-KR"/>
          <w14:ligatures w14:val="none"/>
        </w:rPr>
        <w:t>8</w:t>
      </w:r>
      <w:r w:rsidRPr="00F35A27">
        <w:rPr>
          <w:rFonts w:ascii="Arial" w:eastAsia="Batang" w:hAnsi="Arial" w:cs="Arial"/>
          <w:color w:val="000000" w:themeColor="text1"/>
          <w:kern w:val="0"/>
          <w:sz w:val="24"/>
          <w:szCs w:val="24"/>
          <w:lang w:eastAsia="ko-KR"/>
          <w14:ligatures w14:val="none"/>
        </w:rPr>
        <w:t xml:space="preserve">: </w:t>
      </w:r>
      <w:r w:rsidR="49ADCDE5" w:rsidRPr="02127728">
        <w:rPr>
          <w:rFonts w:ascii="Arial" w:eastAsia="Arial" w:hAnsi="Arial" w:cs="Arial"/>
          <w:color w:val="000000" w:themeColor="text1"/>
          <w:sz w:val="24"/>
          <w:szCs w:val="24"/>
        </w:rPr>
        <w:t xml:space="preserve">Sanitizing food contact surfaces after cleaning can eliminate pathogenic bacteria, but sanitizing </w:t>
      </w:r>
      <w:r w:rsidR="6EE65E9F" w:rsidRPr="02127728">
        <w:rPr>
          <w:rFonts w:ascii="Arial" w:eastAsia="Arial" w:hAnsi="Arial" w:cs="Arial"/>
          <w:color w:val="000000" w:themeColor="text1"/>
          <w:sz w:val="24"/>
          <w:szCs w:val="24"/>
        </w:rPr>
        <w:t xml:space="preserve">alone </w:t>
      </w:r>
      <w:r w:rsidR="49ADCDE5" w:rsidRPr="02127728">
        <w:rPr>
          <w:rFonts w:ascii="Arial" w:eastAsia="Arial" w:hAnsi="Arial" w:cs="Arial"/>
          <w:color w:val="000000" w:themeColor="text1"/>
          <w:sz w:val="24"/>
          <w:szCs w:val="24"/>
        </w:rPr>
        <w:t xml:space="preserve">does not </w:t>
      </w:r>
      <w:r w:rsidR="1C778B49" w:rsidRPr="02127728">
        <w:rPr>
          <w:rFonts w:ascii="Arial" w:eastAsia="Arial" w:hAnsi="Arial" w:cs="Arial"/>
          <w:color w:val="000000" w:themeColor="text1"/>
          <w:sz w:val="24"/>
          <w:szCs w:val="24"/>
        </w:rPr>
        <w:t xml:space="preserve">fully </w:t>
      </w:r>
      <w:r w:rsidR="49ADCDE5" w:rsidRPr="02127728">
        <w:rPr>
          <w:rFonts w:ascii="Arial" w:eastAsia="Arial" w:hAnsi="Arial" w:cs="Arial"/>
          <w:color w:val="000000" w:themeColor="text1"/>
          <w:sz w:val="24"/>
          <w:szCs w:val="24"/>
        </w:rPr>
        <w:t>eliminate contamination by food allergens.</w:t>
      </w:r>
      <w:r w:rsidR="49ADCDE5" w:rsidRPr="02127728">
        <w:rPr>
          <w:rFonts w:ascii="Arial" w:eastAsia="Arial" w:hAnsi="Arial" w:cs="Arial"/>
          <w:sz w:val="24"/>
          <w:szCs w:val="24"/>
        </w:rPr>
        <w:t xml:space="preserve"> </w:t>
      </w:r>
    </w:p>
    <w:p w14:paraId="2EEE5A13" w14:textId="4DE97BBF" w:rsidR="00FB67F1" w:rsidRDefault="00FB67F1" w:rsidP="02127728">
      <w:pPr>
        <w:spacing w:after="0" w:line="240" w:lineRule="auto"/>
        <w:rPr>
          <w:rFonts w:ascii="Arial" w:eastAsia="Batang" w:hAnsi="Arial" w:cs="Arial"/>
          <w:color w:val="000000" w:themeColor="text1"/>
          <w:sz w:val="24"/>
          <w:szCs w:val="24"/>
          <w:lang w:eastAsia="ko-KR"/>
        </w:rPr>
      </w:pPr>
    </w:p>
    <w:p w14:paraId="4A00F3D0" w14:textId="7DFA47D8" w:rsidR="00FB67F1" w:rsidRDefault="00FB67F1" w:rsidP="02127728">
      <w:pPr>
        <w:spacing w:after="0" w:line="240" w:lineRule="auto"/>
        <w:rPr>
          <w:rFonts w:ascii="Arial" w:eastAsia="Batang" w:hAnsi="Arial" w:cs="Arial"/>
          <w:color w:val="000000" w:themeColor="text1"/>
          <w:kern w:val="0"/>
          <w:sz w:val="24"/>
          <w:szCs w:val="24"/>
          <w:lang w:eastAsia="ko-KR"/>
          <w14:ligatures w14:val="none"/>
        </w:rPr>
      </w:pPr>
      <w:r w:rsidRPr="00F35A27">
        <w:rPr>
          <w:rFonts w:ascii="Arial" w:eastAsia="Batang" w:hAnsi="Arial" w:cs="Arial"/>
          <w:color w:val="000000" w:themeColor="text1"/>
          <w:kern w:val="0"/>
          <w:sz w:val="24"/>
          <w:szCs w:val="24"/>
          <w:lang w:eastAsia="ko-KR"/>
          <w14:ligatures w14:val="none"/>
        </w:rPr>
        <w:t xml:space="preserve">Visit the </w:t>
      </w:r>
      <w:hyperlink r:id="rId16" w:history="1">
        <w:r w:rsidRPr="00F35A27">
          <w:rPr>
            <w:rStyle w:val="Hyperlink"/>
            <w:rFonts w:ascii="Arial" w:eastAsia="Batang" w:hAnsi="Arial" w:cs="Arial"/>
            <w:kern w:val="0"/>
            <w:sz w:val="24"/>
            <w:szCs w:val="24"/>
            <w:lang w:eastAsia="ko-KR"/>
            <w14:ligatures w14:val="none"/>
          </w:rPr>
          <w:t>Avoiding Cross-Contact</w:t>
        </w:r>
      </w:hyperlink>
      <w:r w:rsidRPr="00F35A27">
        <w:rPr>
          <w:rFonts w:ascii="Arial" w:eastAsia="Batang" w:hAnsi="Arial" w:cs="Arial"/>
          <w:color w:val="000000" w:themeColor="text1"/>
          <w:kern w:val="0"/>
          <w:sz w:val="24"/>
          <w:szCs w:val="24"/>
          <w:lang w:eastAsia="ko-KR"/>
          <w14:ligatures w14:val="none"/>
        </w:rPr>
        <w:t xml:space="preserve"> page on the FARE (Food Allergy Research and Education) website to learn how to prevent cross-contact, which happens when an allergen is accidentally transferred from one food</w:t>
      </w:r>
      <w:r w:rsidR="58121A33" w:rsidRPr="00F35A27">
        <w:rPr>
          <w:rFonts w:ascii="Arial" w:eastAsia="Batang" w:hAnsi="Arial" w:cs="Arial"/>
          <w:color w:val="000000" w:themeColor="text1"/>
          <w:kern w:val="0"/>
          <w:sz w:val="24"/>
          <w:szCs w:val="24"/>
          <w:lang w:eastAsia="ko-KR"/>
          <w14:ligatures w14:val="none"/>
        </w:rPr>
        <w:t xml:space="preserve"> or surface</w:t>
      </w:r>
      <w:r w:rsidRPr="00F35A27">
        <w:rPr>
          <w:rFonts w:ascii="Arial" w:eastAsia="Batang" w:hAnsi="Arial" w:cs="Arial"/>
          <w:color w:val="000000" w:themeColor="text1"/>
          <w:kern w:val="0"/>
          <w:sz w:val="24"/>
          <w:szCs w:val="24"/>
          <w:lang w:eastAsia="ko-KR"/>
          <w14:ligatures w14:val="none"/>
        </w:rPr>
        <w:t xml:space="preserve"> to another. Another resource on cleaning is F</w:t>
      </w:r>
      <w:r w:rsidR="33C6640C" w:rsidRPr="00F35A27">
        <w:rPr>
          <w:rFonts w:ascii="Arial" w:eastAsia="Batang" w:hAnsi="Arial" w:cs="Arial"/>
          <w:color w:val="000000" w:themeColor="text1"/>
          <w:kern w:val="0"/>
          <w:sz w:val="24"/>
          <w:szCs w:val="24"/>
          <w:lang w:eastAsia="ko-KR"/>
          <w14:ligatures w14:val="none"/>
        </w:rPr>
        <w:t>ARE</w:t>
      </w:r>
      <w:r w:rsidR="0044116F">
        <w:rPr>
          <w:rFonts w:ascii="Arial" w:eastAsia="Batang" w:hAnsi="Arial" w:cs="Arial"/>
          <w:color w:val="000000" w:themeColor="text1"/>
          <w:kern w:val="0"/>
          <w:sz w:val="24"/>
          <w:szCs w:val="24"/>
          <w:lang w:eastAsia="ko-KR"/>
          <w14:ligatures w14:val="none"/>
        </w:rPr>
        <w:t>'</w:t>
      </w:r>
      <w:r w:rsidRPr="00F35A27">
        <w:rPr>
          <w:rFonts w:ascii="Arial" w:eastAsia="Batang" w:hAnsi="Arial" w:cs="Arial"/>
          <w:color w:val="000000" w:themeColor="text1"/>
          <w:kern w:val="0"/>
          <w:sz w:val="24"/>
          <w:szCs w:val="24"/>
          <w:lang w:eastAsia="ko-KR"/>
          <w14:ligatures w14:val="none"/>
        </w:rPr>
        <w:t xml:space="preserve">s </w:t>
      </w:r>
      <w:r w:rsidRPr="02127728">
        <w:rPr>
          <w:rFonts w:ascii="Arial" w:eastAsia="Batang" w:hAnsi="Arial" w:cs="Arial"/>
          <w:b/>
          <w:bCs/>
          <w:i/>
          <w:iCs/>
          <w:color w:val="000000" w:themeColor="text1"/>
          <w:kern w:val="0"/>
          <w:sz w:val="24"/>
          <w:szCs w:val="24"/>
          <w:lang w:eastAsia="ko-KR"/>
          <w14:ligatures w14:val="none"/>
        </w:rPr>
        <w:t>Tip Sheet to Avoid Cross Contact</w:t>
      </w:r>
      <w:r w:rsidRPr="00F35A27">
        <w:rPr>
          <w:rFonts w:ascii="Arial" w:eastAsia="Batang" w:hAnsi="Arial" w:cs="Arial"/>
          <w:color w:val="000000" w:themeColor="text1"/>
          <w:kern w:val="0"/>
          <w:sz w:val="24"/>
          <w:szCs w:val="24"/>
          <w:lang w:eastAsia="ko-KR"/>
          <w14:ligatures w14:val="none"/>
        </w:rPr>
        <w:t xml:space="preserve"> in </w:t>
      </w:r>
      <w:hyperlink r:id="rId17" w:history="1">
        <w:r w:rsidRPr="00F35A27">
          <w:rPr>
            <w:rStyle w:val="Hyperlink"/>
            <w:rFonts w:ascii="Arial" w:eastAsia="Batang" w:hAnsi="Arial" w:cs="Arial"/>
            <w:kern w:val="0"/>
            <w:sz w:val="24"/>
            <w:szCs w:val="24"/>
            <w:lang w:eastAsia="ko-KR"/>
            <w14:ligatures w14:val="none"/>
          </w:rPr>
          <w:t>English</w:t>
        </w:r>
      </w:hyperlink>
      <w:r w:rsidRPr="00F35A27">
        <w:rPr>
          <w:rFonts w:ascii="Arial" w:eastAsia="Batang" w:hAnsi="Arial" w:cs="Arial"/>
          <w:color w:val="000000" w:themeColor="text1"/>
          <w:kern w:val="0"/>
          <w:sz w:val="24"/>
          <w:szCs w:val="24"/>
          <w:lang w:eastAsia="ko-KR"/>
          <w14:ligatures w14:val="none"/>
        </w:rPr>
        <w:t xml:space="preserve"> and </w:t>
      </w:r>
      <w:hyperlink r:id="rId18" w:history="1">
        <w:r w:rsidRPr="00F35A27">
          <w:rPr>
            <w:rStyle w:val="Hyperlink"/>
            <w:rFonts w:ascii="Arial" w:eastAsia="Batang" w:hAnsi="Arial" w:cs="Arial"/>
            <w:kern w:val="0"/>
            <w:sz w:val="24"/>
            <w:szCs w:val="24"/>
            <w:lang w:eastAsia="ko-KR"/>
            <w14:ligatures w14:val="none"/>
          </w:rPr>
          <w:t>Spanish</w:t>
        </w:r>
      </w:hyperlink>
      <w:r w:rsidRPr="00F35A27">
        <w:rPr>
          <w:rFonts w:ascii="Arial" w:eastAsia="Batang" w:hAnsi="Arial" w:cs="Arial"/>
          <w:color w:val="000000" w:themeColor="text1"/>
          <w:kern w:val="0"/>
          <w:sz w:val="24"/>
          <w:szCs w:val="24"/>
          <w:lang w:eastAsia="ko-KR"/>
          <w14:ligatures w14:val="none"/>
        </w:rPr>
        <w:t>.</w:t>
      </w:r>
    </w:p>
    <w:p w14:paraId="1FF20697" w14:textId="77777777" w:rsidR="00FB67F1" w:rsidRDefault="00FB67F1" w:rsidP="000712F0">
      <w:pPr>
        <w:spacing w:after="0" w:line="240" w:lineRule="auto"/>
        <w:rPr>
          <w:rFonts w:ascii="Arial" w:eastAsia="Batang" w:hAnsi="Arial" w:cs="Arial"/>
          <w:color w:val="000000" w:themeColor="text1"/>
          <w:kern w:val="0"/>
          <w:sz w:val="24"/>
          <w:szCs w:val="24"/>
          <w:lang w:eastAsia="ko-KR"/>
          <w14:ligatures w14:val="none"/>
        </w:rPr>
      </w:pPr>
    </w:p>
    <w:p w14:paraId="30C73E34" w14:textId="21965971" w:rsidR="007848DE" w:rsidRPr="00E26D21" w:rsidRDefault="00B80679" w:rsidP="000712F0">
      <w:pPr>
        <w:spacing w:after="0" w:line="240" w:lineRule="auto"/>
        <w:rPr>
          <w:rStyle w:val="Hyperlink"/>
          <w:rFonts w:ascii="Arial" w:eastAsia="Times New Roman" w:hAnsi="Arial" w:cs="Arial"/>
          <w:color w:val="000000" w:themeColor="text1"/>
          <w:kern w:val="0"/>
          <w:sz w:val="24"/>
          <w:szCs w:val="24"/>
          <w:u w:val="none"/>
          <w14:ligatures w14:val="none"/>
        </w:rPr>
      </w:pPr>
      <w:r w:rsidRPr="00E26D21">
        <w:rPr>
          <w:rFonts w:ascii="Arial" w:eastAsia="Batang" w:hAnsi="Arial" w:cs="Arial"/>
          <w:color w:val="000000" w:themeColor="text1"/>
          <w:kern w:val="0"/>
          <w:sz w:val="24"/>
          <w:szCs w:val="24"/>
          <w:lang w:eastAsia="ko-KR"/>
          <w14:ligatures w14:val="none"/>
        </w:rPr>
        <w:t>In 2022</w:t>
      </w:r>
      <w:r w:rsidR="00485C2D" w:rsidRPr="00E26D21">
        <w:rPr>
          <w:rFonts w:ascii="Arial" w:eastAsia="Batang" w:hAnsi="Arial" w:cs="Arial"/>
          <w:color w:val="000000" w:themeColor="text1"/>
          <w:kern w:val="0"/>
          <w:sz w:val="24"/>
          <w:szCs w:val="24"/>
          <w:lang w:eastAsia="ko-KR"/>
          <w14:ligatures w14:val="none"/>
        </w:rPr>
        <w:t xml:space="preserve">, </w:t>
      </w:r>
      <w:r w:rsidR="009D2459" w:rsidRPr="00E26D21">
        <w:rPr>
          <w:rFonts w:ascii="Arial" w:eastAsia="Batang" w:hAnsi="Arial" w:cs="Arial"/>
          <w:color w:val="000000" w:themeColor="text1"/>
          <w:kern w:val="0"/>
          <w:sz w:val="24"/>
          <w:szCs w:val="24"/>
          <w:lang w:eastAsia="ko-KR"/>
          <w14:ligatures w14:val="none"/>
        </w:rPr>
        <w:t xml:space="preserve">the US </w:t>
      </w:r>
      <w:r w:rsidRPr="00E26D21">
        <w:rPr>
          <w:rFonts w:ascii="Arial" w:eastAsia="Batang" w:hAnsi="Arial" w:cs="Arial"/>
          <w:color w:val="000000" w:themeColor="text1"/>
          <w:kern w:val="0"/>
          <w:sz w:val="24"/>
          <w:szCs w:val="24"/>
          <w:lang w:eastAsia="ko-KR"/>
          <w14:ligatures w14:val="none"/>
        </w:rPr>
        <w:t>F</w:t>
      </w:r>
      <w:r w:rsidR="009D2459" w:rsidRPr="00E26D21">
        <w:rPr>
          <w:rFonts w:ascii="Arial" w:eastAsia="Batang" w:hAnsi="Arial" w:cs="Arial"/>
          <w:color w:val="000000" w:themeColor="text1"/>
          <w:kern w:val="0"/>
          <w:sz w:val="24"/>
          <w:szCs w:val="24"/>
          <w:lang w:eastAsia="ko-KR"/>
          <w14:ligatures w14:val="none"/>
        </w:rPr>
        <w:t xml:space="preserve">ood and </w:t>
      </w:r>
      <w:r w:rsidRPr="00E26D21">
        <w:rPr>
          <w:rFonts w:ascii="Arial" w:eastAsia="Batang" w:hAnsi="Arial" w:cs="Arial"/>
          <w:color w:val="000000" w:themeColor="text1"/>
          <w:kern w:val="0"/>
          <w:sz w:val="24"/>
          <w:szCs w:val="24"/>
          <w:lang w:eastAsia="ko-KR"/>
          <w14:ligatures w14:val="none"/>
        </w:rPr>
        <w:t>D</w:t>
      </w:r>
      <w:r w:rsidR="000712F0" w:rsidRPr="00E26D21">
        <w:rPr>
          <w:rFonts w:ascii="Arial" w:eastAsia="Batang" w:hAnsi="Arial" w:cs="Arial"/>
          <w:color w:val="000000" w:themeColor="text1"/>
          <w:kern w:val="0"/>
          <w:sz w:val="24"/>
          <w:szCs w:val="24"/>
          <w:lang w:eastAsia="ko-KR"/>
          <w14:ligatures w14:val="none"/>
        </w:rPr>
        <w:t xml:space="preserve">rug Administration </w:t>
      </w:r>
      <w:r w:rsidRPr="00E26D21">
        <w:rPr>
          <w:rFonts w:ascii="Arial" w:eastAsia="Batang" w:hAnsi="Arial" w:cs="Arial"/>
          <w:color w:val="000000" w:themeColor="text1"/>
          <w:kern w:val="0"/>
          <w:sz w:val="24"/>
          <w:szCs w:val="24"/>
          <w:lang w:eastAsia="ko-KR"/>
          <w14:ligatures w14:val="none"/>
        </w:rPr>
        <w:t xml:space="preserve">reported that </w:t>
      </w:r>
      <w:r w:rsidRPr="00E26D21">
        <w:rPr>
          <w:rFonts w:ascii="Arial" w:eastAsia="Times New Roman" w:hAnsi="Arial" w:cs="Arial"/>
          <w:color w:val="000000" w:themeColor="text1"/>
          <w:kern w:val="0"/>
          <w:sz w:val="24"/>
          <w:szCs w:val="24"/>
          <w14:ligatures w14:val="none"/>
        </w:rPr>
        <w:t>full cleaning (using a wash-rinse-sanitize-air dry method) as recommended in the FDA Food Code was effective at allergen removal and minimizing allergen transfer</w:t>
      </w:r>
      <w:r w:rsidR="000712F0" w:rsidRPr="00E26D21">
        <w:rPr>
          <w:rFonts w:ascii="Arial" w:eastAsia="Times New Roman" w:hAnsi="Arial" w:cs="Arial"/>
          <w:color w:val="000000" w:themeColor="text1"/>
          <w:kern w:val="0"/>
          <w:sz w:val="24"/>
          <w:szCs w:val="24"/>
          <w14:ligatures w14:val="none"/>
        </w:rPr>
        <w:t xml:space="preserve">. </w:t>
      </w:r>
      <w:r w:rsidR="009B2858" w:rsidRPr="00E26D21">
        <w:rPr>
          <w:rFonts w:ascii="Arial" w:eastAsia="Times New Roman" w:hAnsi="Arial" w:cs="Arial"/>
          <w:color w:val="000000" w:themeColor="text1"/>
          <w:kern w:val="0"/>
          <w:sz w:val="24"/>
          <w:szCs w:val="24"/>
          <w14:ligatures w14:val="none"/>
        </w:rPr>
        <w:t>Th</w:t>
      </w:r>
      <w:r w:rsidR="003D36D7" w:rsidRPr="00E26D21">
        <w:rPr>
          <w:rFonts w:ascii="Arial" w:eastAsia="Times New Roman" w:hAnsi="Arial" w:cs="Arial"/>
          <w:color w:val="000000" w:themeColor="text1"/>
          <w:kern w:val="0"/>
          <w:sz w:val="24"/>
          <w:szCs w:val="24"/>
          <w14:ligatures w14:val="none"/>
        </w:rPr>
        <w:t>e</w:t>
      </w:r>
      <w:r w:rsidR="009B2858" w:rsidRPr="00E26D21">
        <w:rPr>
          <w:rFonts w:ascii="Arial" w:eastAsia="Times New Roman" w:hAnsi="Arial" w:cs="Arial"/>
          <w:color w:val="000000" w:themeColor="text1"/>
          <w:kern w:val="0"/>
          <w:sz w:val="24"/>
          <w:szCs w:val="24"/>
          <w14:ligatures w14:val="none"/>
        </w:rPr>
        <w:t xml:space="preserve"> </w:t>
      </w:r>
      <w:r w:rsidR="003D36D7" w:rsidRPr="00E26D21">
        <w:rPr>
          <w:rFonts w:ascii="Arial" w:eastAsia="Times New Roman" w:hAnsi="Arial" w:cs="Arial"/>
          <w:color w:val="000000" w:themeColor="text1"/>
          <w:kern w:val="0"/>
          <w:sz w:val="24"/>
          <w:szCs w:val="24"/>
          <w14:ligatures w14:val="none"/>
        </w:rPr>
        <w:t xml:space="preserve">FDA </w:t>
      </w:r>
      <w:r w:rsidR="009B2858" w:rsidRPr="00E26D21">
        <w:rPr>
          <w:rFonts w:ascii="Arial" w:eastAsia="Times New Roman" w:hAnsi="Arial" w:cs="Arial"/>
          <w:color w:val="000000" w:themeColor="text1"/>
          <w:kern w:val="0"/>
          <w:sz w:val="24"/>
          <w:szCs w:val="24"/>
          <w14:ligatures w14:val="none"/>
        </w:rPr>
        <w:t xml:space="preserve">finding </w:t>
      </w:r>
      <w:r w:rsidR="00CC5F75" w:rsidRPr="00E26D21">
        <w:rPr>
          <w:rFonts w:ascii="Arial" w:eastAsia="Times New Roman" w:hAnsi="Arial" w:cs="Arial"/>
          <w:color w:val="000000" w:themeColor="text1"/>
          <w:kern w:val="0"/>
          <w:sz w:val="24"/>
          <w:szCs w:val="24"/>
          <w14:ligatures w14:val="none"/>
        </w:rPr>
        <w:t xml:space="preserve">and the study it </w:t>
      </w:r>
      <w:r w:rsidR="009B2858" w:rsidRPr="00E26D21">
        <w:rPr>
          <w:rFonts w:ascii="Arial" w:eastAsia="Times New Roman" w:hAnsi="Arial" w:cs="Arial"/>
          <w:color w:val="000000" w:themeColor="text1"/>
          <w:kern w:val="0"/>
          <w:sz w:val="24"/>
          <w:szCs w:val="24"/>
          <w14:ligatures w14:val="none"/>
        </w:rPr>
        <w:t xml:space="preserve">was based on </w:t>
      </w:r>
      <w:r w:rsidR="00CC5F75" w:rsidRPr="00E26D21">
        <w:rPr>
          <w:rFonts w:ascii="Arial" w:eastAsia="Times New Roman" w:hAnsi="Arial" w:cs="Arial"/>
          <w:color w:val="000000" w:themeColor="text1"/>
          <w:kern w:val="0"/>
          <w:sz w:val="24"/>
          <w:szCs w:val="24"/>
          <w14:ligatures w14:val="none"/>
        </w:rPr>
        <w:t>is available here</w:t>
      </w:r>
      <w:r w:rsidR="009D2459" w:rsidRPr="00E26D21">
        <w:rPr>
          <w:rFonts w:ascii="Arial" w:eastAsia="Times New Roman" w:hAnsi="Arial" w:cs="Arial"/>
          <w:color w:val="000000" w:themeColor="text1"/>
          <w:kern w:val="0"/>
          <w:sz w:val="24"/>
          <w:szCs w:val="24"/>
          <w14:ligatures w14:val="none"/>
        </w:rPr>
        <w:t xml:space="preserve">: </w:t>
      </w:r>
      <w:hyperlink r:id="rId19" w:history="1">
        <w:r w:rsidR="006A6497" w:rsidRPr="00C6310D">
          <w:rPr>
            <w:rStyle w:val="Hyperlink"/>
            <w:rFonts w:ascii="Arial" w:eastAsia="Batang" w:hAnsi="Arial" w:cs="Arial"/>
            <w:color w:val="055994"/>
            <w:kern w:val="0"/>
            <w:sz w:val="24"/>
            <w:szCs w:val="24"/>
            <w:lang w:eastAsia="ko-KR"/>
            <w14:ligatures w14:val="none"/>
          </w:rPr>
          <w:t>Allergen Removal and Transfer Using Wiping and Cleaning Methods in Retail Food Establishments</w:t>
        </w:r>
      </w:hyperlink>
      <w:r w:rsidR="00B73F97" w:rsidRPr="00E26D21">
        <w:rPr>
          <w:rStyle w:val="Hyperlink"/>
          <w:rFonts w:ascii="Arial" w:eastAsia="Batang" w:hAnsi="Arial" w:cs="Arial"/>
          <w:color w:val="000000" w:themeColor="text1"/>
          <w:kern w:val="0"/>
          <w:sz w:val="24"/>
          <w:szCs w:val="24"/>
          <w:lang w:eastAsia="ko-KR"/>
          <w14:ligatures w14:val="none"/>
        </w:rPr>
        <w:t>.</w:t>
      </w:r>
    </w:p>
    <w:p w14:paraId="21E2F642" w14:textId="77777777" w:rsidR="009D2459" w:rsidRPr="00E26D21" w:rsidRDefault="009D2459" w:rsidP="000712F0">
      <w:pPr>
        <w:spacing w:after="0" w:line="240" w:lineRule="auto"/>
        <w:rPr>
          <w:rFonts w:ascii="Arial" w:eastAsia="Batang" w:hAnsi="Arial" w:cs="Arial"/>
          <w:color w:val="000000" w:themeColor="text1"/>
          <w:sz w:val="24"/>
          <w:szCs w:val="24"/>
          <w:lang w:eastAsia="ko-KR"/>
        </w:rPr>
      </w:pPr>
    </w:p>
    <w:p w14:paraId="451E88FA" w14:textId="1F543BE8" w:rsidR="007F5E36" w:rsidRPr="00565608" w:rsidRDefault="009D2459" w:rsidP="00565608">
      <w:pPr>
        <w:spacing w:after="0" w:line="240" w:lineRule="auto"/>
        <w:rPr>
          <w:rFonts w:ascii="Arial" w:eastAsia="Batang" w:hAnsi="Arial" w:cs="Arial"/>
          <w:i/>
          <w:iCs/>
          <w:color w:val="000000" w:themeColor="text1"/>
          <w:sz w:val="24"/>
          <w:szCs w:val="24"/>
          <w:lang w:eastAsia="ko-KR"/>
        </w:rPr>
      </w:pPr>
      <w:r w:rsidRPr="00E26D21">
        <w:rPr>
          <w:rFonts w:ascii="Arial" w:eastAsia="Batang" w:hAnsi="Arial" w:cs="Arial"/>
          <w:color w:val="000000" w:themeColor="text1"/>
          <w:sz w:val="24"/>
          <w:szCs w:val="24"/>
          <w:lang w:eastAsia="ko-KR"/>
        </w:rPr>
        <w:t>In 2023</w:t>
      </w:r>
      <w:r w:rsidR="00485C2D" w:rsidRPr="00E26D21">
        <w:rPr>
          <w:rFonts w:ascii="Arial" w:eastAsia="Batang" w:hAnsi="Arial" w:cs="Arial"/>
          <w:color w:val="000000" w:themeColor="text1"/>
          <w:sz w:val="24"/>
          <w:szCs w:val="24"/>
          <w:lang w:eastAsia="ko-KR"/>
        </w:rPr>
        <w:t xml:space="preserve">, the </w:t>
      </w:r>
      <w:r w:rsidR="00485C2D" w:rsidRPr="00330640">
        <w:rPr>
          <w:rFonts w:ascii="Arial" w:eastAsia="Times New Roman" w:hAnsi="Arial" w:cs="Arial"/>
          <w:color w:val="000000" w:themeColor="text1"/>
          <w:kern w:val="0"/>
          <w:sz w:val="24"/>
          <w:szCs w:val="24"/>
          <w14:ligatures w14:val="none"/>
        </w:rPr>
        <w:t xml:space="preserve">Conference for Food Protection released </w:t>
      </w:r>
      <w:r w:rsidR="00063AFE" w:rsidRPr="00330640">
        <w:rPr>
          <w:rFonts w:ascii="Arial" w:eastAsia="Times New Roman" w:hAnsi="Arial" w:cs="Arial"/>
          <w:color w:val="000000" w:themeColor="text1"/>
          <w:kern w:val="0"/>
          <w:sz w:val="24"/>
          <w:szCs w:val="24"/>
          <w14:ligatures w14:val="none"/>
        </w:rPr>
        <w:t>guidance t</w:t>
      </w:r>
      <w:r w:rsidR="00CA2811" w:rsidRPr="00330640">
        <w:rPr>
          <w:rFonts w:ascii="Arial" w:eastAsia="Times New Roman" w:hAnsi="Arial" w:cs="Arial"/>
          <w:color w:val="000000" w:themeColor="text1"/>
          <w:kern w:val="0"/>
          <w:sz w:val="24"/>
          <w:szCs w:val="24"/>
          <w14:ligatures w14:val="none"/>
        </w:rPr>
        <w:t>o help</w:t>
      </w:r>
      <w:r w:rsidR="00992DEB" w:rsidRPr="00330640">
        <w:rPr>
          <w:rFonts w:ascii="Arial" w:eastAsia="Times New Roman" w:hAnsi="Arial" w:cs="Arial"/>
          <w:color w:val="000000" w:themeColor="text1"/>
          <w:kern w:val="0"/>
          <w:sz w:val="24"/>
          <w:szCs w:val="24"/>
          <w14:ligatures w14:val="none"/>
        </w:rPr>
        <w:t xml:space="preserve"> </w:t>
      </w:r>
      <w:r w:rsidR="0098670E" w:rsidRPr="00330640">
        <w:rPr>
          <w:rFonts w:ascii="Arial" w:eastAsia="Times New Roman" w:hAnsi="Arial" w:cs="Arial"/>
          <w:color w:val="000000" w:themeColor="text1"/>
          <w:kern w:val="0"/>
          <w:sz w:val="24"/>
          <w:szCs w:val="24"/>
          <w14:ligatures w14:val="none"/>
        </w:rPr>
        <w:t xml:space="preserve">retail </w:t>
      </w:r>
      <w:r w:rsidR="005D0323" w:rsidRPr="00330640">
        <w:rPr>
          <w:rFonts w:ascii="Arial" w:eastAsia="Times New Roman" w:hAnsi="Arial" w:cs="Arial"/>
          <w:color w:val="000000" w:themeColor="text1"/>
          <w:kern w:val="0"/>
          <w:sz w:val="24"/>
          <w:szCs w:val="24"/>
          <w14:ligatures w14:val="none"/>
        </w:rPr>
        <w:t xml:space="preserve">food establishments develop </w:t>
      </w:r>
      <w:r w:rsidR="0098670E" w:rsidRPr="00330640">
        <w:rPr>
          <w:rFonts w:ascii="Arial" w:eastAsia="Times New Roman" w:hAnsi="Arial" w:cs="Arial"/>
          <w:color w:val="000000" w:themeColor="text1"/>
          <w:kern w:val="0"/>
          <w:sz w:val="24"/>
          <w:szCs w:val="24"/>
          <w14:ligatures w14:val="none"/>
        </w:rPr>
        <w:t>protoc</w:t>
      </w:r>
      <w:r w:rsidR="003D36D7" w:rsidRPr="00330640">
        <w:rPr>
          <w:rFonts w:ascii="Arial" w:eastAsia="Times New Roman" w:hAnsi="Arial" w:cs="Arial"/>
          <w:color w:val="000000" w:themeColor="text1"/>
          <w:kern w:val="0"/>
          <w:sz w:val="24"/>
          <w:szCs w:val="24"/>
          <w14:ligatures w14:val="none"/>
        </w:rPr>
        <w:t xml:space="preserve">ols </w:t>
      </w:r>
      <w:r w:rsidR="00813E50" w:rsidRPr="00330640">
        <w:rPr>
          <w:rFonts w:ascii="Arial" w:eastAsia="Times New Roman" w:hAnsi="Arial" w:cs="Arial"/>
          <w:color w:val="000000" w:themeColor="text1"/>
          <w:kern w:val="0"/>
          <w:sz w:val="24"/>
          <w:szCs w:val="24"/>
          <w14:ligatures w14:val="none"/>
        </w:rPr>
        <w:t xml:space="preserve">for food allergy prevention and control of the </w:t>
      </w:r>
      <w:r w:rsidR="005D0323" w:rsidRPr="00330640">
        <w:rPr>
          <w:rFonts w:ascii="Arial" w:eastAsia="Times New Roman" w:hAnsi="Arial" w:cs="Arial"/>
          <w:color w:val="000000" w:themeColor="text1"/>
          <w:kern w:val="0"/>
          <w:sz w:val="24"/>
          <w:szCs w:val="24"/>
          <w14:ligatures w14:val="none"/>
        </w:rPr>
        <w:t>m</w:t>
      </w:r>
      <w:r w:rsidR="00813E50" w:rsidRPr="00330640">
        <w:rPr>
          <w:rFonts w:ascii="Arial" w:eastAsia="Times New Roman" w:hAnsi="Arial" w:cs="Arial"/>
          <w:color w:val="000000" w:themeColor="text1"/>
          <w:kern w:val="0"/>
          <w:sz w:val="24"/>
          <w:szCs w:val="24"/>
          <w14:ligatures w14:val="none"/>
        </w:rPr>
        <w:t xml:space="preserve">ajor </w:t>
      </w:r>
      <w:r w:rsidR="005D0323" w:rsidRPr="00330640">
        <w:rPr>
          <w:rFonts w:ascii="Arial" w:eastAsia="Times New Roman" w:hAnsi="Arial" w:cs="Arial"/>
          <w:color w:val="000000" w:themeColor="text1"/>
          <w:kern w:val="0"/>
          <w:sz w:val="24"/>
          <w:szCs w:val="24"/>
          <w14:ligatures w14:val="none"/>
        </w:rPr>
        <w:t>f</w:t>
      </w:r>
      <w:r w:rsidR="00813E50" w:rsidRPr="00330640">
        <w:rPr>
          <w:rFonts w:ascii="Arial" w:eastAsia="Times New Roman" w:hAnsi="Arial" w:cs="Arial"/>
          <w:color w:val="000000" w:themeColor="text1"/>
          <w:kern w:val="0"/>
          <w:sz w:val="24"/>
          <w:szCs w:val="24"/>
          <w14:ligatures w14:val="none"/>
        </w:rPr>
        <w:t xml:space="preserve">ood </w:t>
      </w:r>
      <w:r w:rsidR="005D0323" w:rsidRPr="00330640">
        <w:rPr>
          <w:rFonts w:ascii="Arial" w:eastAsia="Times New Roman" w:hAnsi="Arial" w:cs="Arial"/>
          <w:color w:val="000000" w:themeColor="text1"/>
          <w:kern w:val="0"/>
          <w:sz w:val="24"/>
          <w:szCs w:val="24"/>
          <w14:ligatures w14:val="none"/>
        </w:rPr>
        <w:t>al</w:t>
      </w:r>
      <w:r w:rsidR="00813E50" w:rsidRPr="00330640">
        <w:rPr>
          <w:rFonts w:ascii="Arial" w:eastAsia="Times New Roman" w:hAnsi="Arial" w:cs="Arial"/>
          <w:color w:val="000000" w:themeColor="text1"/>
          <w:kern w:val="0"/>
          <w:sz w:val="24"/>
          <w:szCs w:val="24"/>
          <w14:ligatures w14:val="none"/>
        </w:rPr>
        <w:t>lergens</w:t>
      </w:r>
      <w:r w:rsidR="003D36D7" w:rsidRPr="00330640">
        <w:rPr>
          <w:rFonts w:ascii="Arial" w:eastAsia="Times New Roman" w:hAnsi="Arial" w:cs="Arial"/>
          <w:color w:val="000000" w:themeColor="text1"/>
          <w:kern w:val="0"/>
          <w:sz w:val="24"/>
          <w:szCs w:val="24"/>
          <w14:ligatures w14:val="none"/>
        </w:rPr>
        <w:t>. Th</w:t>
      </w:r>
      <w:r w:rsidR="00063AFE" w:rsidRPr="00330640">
        <w:rPr>
          <w:rFonts w:ascii="Arial" w:eastAsia="Times New Roman" w:hAnsi="Arial" w:cs="Arial"/>
          <w:color w:val="000000" w:themeColor="text1"/>
          <w:kern w:val="0"/>
          <w:sz w:val="24"/>
          <w:szCs w:val="24"/>
          <w14:ligatures w14:val="none"/>
        </w:rPr>
        <w:t>e CFP</w:t>
      </w:r>
      <w:r w:rsidR="003D36D7" w:rsidRPr="00330640">
        <w:rPr>
          <w:rFonts w:ascii="Arial" w:eastAsia="Times New Roman" w:hAnsi="Arial" w:cs="Arial"/>
          <w:color w:val="000000" w:themeColor="text1"/>
          <w:kern w:val="0"/>
          <w:sz w:val="24"/>
          <w:szCs w:val="24"/>
          <w14:ligatures w14:val="none"/>
        </w:rPr>
        <w:t xml:space="preserve"> guidance</w:t>
      </w:r>
      <w:r w:rsidR="00813E50" w:rsidRPr="00330640">
        <w:rPr>
          <w:rFonts w:ascii="Arial" w:eastAsia="Times New Roman" w:hAnsi="Arial" w:cs="Arial"/>
          <w:color w:val="000000" w:themeColor="text1"/>
          <w:kern w:val="0"/>
          <w:sz w:val="24"/>
          <w:szCs w:val="24"/>
          <w14:ligatures w14:val="none"/>
        </w:rPr>
        <w:t xml:space="preserve"> </w:t>
      </w:r>
      <w:r w:rsidR="00063AFE" w:rsidRPr="00330640">
        <w:rPr>
          <w:rFonts w:ascii="Arial" w:eastAsia="Times New Roman" w:hAnsi="Arial" w:cs="Arial"/>
          <w:color w:val="000000" w:themeColor="text1"/>
          <w:kern w:val="0"/>
          <w:sz w:val="24"/>
          <w:szCs w:val="24"/>
          <w14:ligatures w14:val="none"/>
        </w:rPr>
        <w:t xml:space="preserve">document </w:t>
      </w:r>
      <w:r w:rsidR="005D0323" w:rsidRPr="00330640">
        <w:rPr>
          <w:rFonts w:ascii="Arial" w:eastAsia="Times New Roman" w:hAnsi="Arial" w:cs="Arial"/>
          <w:color w:val="000000" w:themeColor="text1"/>
          <w:kern w:val="0"/>
          <w:sz w:val="24"/>
          <w:szCs w:val="24"/>
          <w14:ligatures w14:val="none"/>
        </w:rPr>
        <w:t>is available here:</w:t>
      </w:r>
      <w:r w:rsidR="007607DE" w:rsidRPr="00E26D21">
        <w:rPr>
          <w:rFonts w:ascii="Arial" w:eastAsia="Batang" w:hAnsi="Arial" w:cs="Arial"/>
          <w:color w:val="000000" w:themeColor="text1"/>
          <w:sz w:val="24"/>
          <w:szCs w:val="24"/>
          <w:lang w:eastAsia="ko-KR"/>
        </w:rPr>
        <w:t xml:space="preserve"> </w:t>
      </w:r>
      <w:hyperlink r:id="rId20" w:history="1">
        <w:r w:rsidR="002B2B84" w:rsidRPr="00C6310D">
          <w:rPr>
            <w:rStyle w:val="Hyperlink"/>
            <w:rFonts w:ascii="Arial" w:eastAsia="Batang" w:hAnsi="Arial" w:cs="Arial"/>
            <w:color w:val="055994"/>
            <w:sz w:val="24"/>
            <w:szCs w:val="24"/>
            <w:lang w:eastAsia="ko-KR"/>
          </w:rPr>
          <w:t>Major Food Allergen Framework</w:t>
        </w:r>
      </w:hyperlink>
      <w:r w:rsidR="00063AFE" w:rsidRPr="00E26D21">
        <w:rPr>
          <w:rFonts w:ascii="Arial" w:eastAsia="Batang" w:hAnsi="Arial" w:cs="Arial"/>
          <w:color w:val="000000" w:themeColor="text1"/>
          <w:sz w:val="24"/>
          <w:szCs w:val="24"/>
          <w:lang w:eastAsia="ko-KR"/>
        </w:rPr>
        <w:t>.</w:t>
      </w:r>
    </w:p>
    <w:p w14:paraId="25BFC2E4" w14:textId="5E4A32E8" w:rsidR="00FA5839" w:rsidRDefault="00FA5839" w:rsidP="00565608">
      <w:pPr>
        <w:pStyle w:val="MainQuestion"/>
      </w:pPr>
      <w:r>
        <w:t>Q</w:t>
      </w:r>
      <w:r w:rsidR="000E25A0">
        <w:t>9</w:t>
      </w:r>
      <w:r>
        <w:t xml:space="preserve">: Do local health departments need to update their </w:t>
      </w:r>
      <w:r w:rsidR="001C5DED">
        <w:t xml:space="preserve">inspection reports in response </w:t>
      </w:r>
      <w:r w:rsidR="00D636B3">
        <w:t>to</w:t>
      </w:r>
      <w:r w:rsidR="001C5DED">
        <w:t xml:space="preserve"> the updated allergen awareness guidance effective O</w:t>
      </w:r>
      <w:r w:rsidR="00D636B3">
        <w:t>c</w:t>
      </w:r>
      <w:r w:rsidR="001C5DED">
        <w:t>tober 7, 2024?</w:t>
      </w:r>
    </w:p>
    <w:p w14:paraId="49317980" w14:textId="0296E949" w:rsidR="001C5DED" w:rsidRDefault="001C5DED" w:rsidP="007848DE">
      <w:pPr>
        <w:rPr>
          <w:rFonts w:ascii="Arial" w:eastAsia="Batang" w:hAnsi="Arial" w:cs="Arial"/>
          <w:sz w:val="24"/>
          <w:szCs w:val="24"/>
          <w:lang w:eastAsia="ko-KR"/>
        </w:rPr>
      </w:pPr>
      <w:r w:rsidRPr="78E802F1">
        <w:rPr>
          <w:rFonts w:ascii="Arial" w:eastAsia="Batang" w:hAnsi="Arial" w:cs="Arial"/>
          <w:sz w:val="24"/>
          <w:szCs w:val="24"/>
          <w:lang w:eastAsia="ko-KR"/>
        </w:rPr>
        <w:t>A</w:t>
      </w:r>
      <w:r w:rsidR="000E25A0" w:rsidRPr="78E802F1">
        <w:rPr>
          <w:rFonts w:ascii="Arial" w:eastAsia="Batang" w:hAnsi="Arial" w:cs="Arial"/>
          <w:sz w:val="24"/>
          <w:szCs w:val="24"/>
          <w:lang w:eastAsia="ko-KR"/>
        </w:rPr>
        <w:t>9</w:t>
      </w:r>
      <w:r w:rsidRPr="78E802F1">
        <w:rPr>
          <w:rFonts w:ascii="Arial" w:eastAsia="Batang" w:hAnsi="Arial" w:cs="Arial"/>
          <w:sz w:val="24"/>
          <w:szCs w:val="24"/>
          <w:lang w:eastAsia="ko-KR"/>
        </w:rPr>
        <w:t xml:space="preserve">: No, </w:t>
      </w:r>
      <w:r w:rsidR="00116221" w:rsidRPr="78E802F1">
        <w:rPr>
          <w:rFonts w:ascii="Arial" w:eastAsia="Batang" w:hAnsi="Arial" w:cs="Arial"/>
          <w:sz w:val="24"/>
          <w:szCs w:val="24"/>
          <w:lang w:eastAsia="ko-KR"/>
        </w:rPr>
        <w:t xml:space="preserve">Local Boards of Health (LBOH) do not need </w:t>
      </w:r>
      <w:r w:rsidR="00D636B3" w:rsidRPr="78E802F1">
        <w:rPr>
          <w:rFonts w:ascii="Arial" w:eastAsia="Batang" w:hAnsi="Arial" w:cs="Arial"/>
          <w:sz w:val="24"/>
          <w:szCs w:val="24"/>
          <w:lang w:eastAsia="ko-KR"/>
        </w:rPr>
        <w:t>to</w:t>
      </w:r>
      <w:r w:rsidR="00116221" w:rsidRPr="78E802F1">
        <w:rPr>
          <w:rFonts w:ascii="Arial" w:eastAsia="Batang" w:hAnsi="Arial" w:cs="Arial"/>
          <w:sz w:val="24"/>
          <w:szCs w:val="24"/>
          <w:lang w:eastAsia="ko-KR"/>
        </w:rPr>
        <w:t xml:space="preserve"> update their </w:t>
      </w:r>
      <w:r w:rsidR="47BBD22F" w:rsidRPr="78E802F1">
        <w:rPr>
          <w:rFonts w:ascii="Arial" w:eastAsia="Batang" w:hAnsi="Arial" w:cs="Arial"/>
          <w:sz w:val="24"/>
          <w:szCs w:val="24"/>
          <w:lang w:eastAsia="ko-KR"/>
        </w:rPr>
        <w:t xml:space="preserve">approved retail food </w:t>
      </w:r>
      <w:r w:rsidR="00116221" w:rsidRPr="78E802F1">
        <w:rPr>
          <w:rFonts w:ascii="Arial" w:eastAsia="Batang" w:hAnsi="Arial" w:cs="Arial"/>
          <w:sz w:val="24"/>
          <w:szCs w:val="24"/>
          <w:lang w:eastAsia="ko-KR"/>
        </w:rPr>
        <w:t>inspection reports and should be able to continue using their current system</w:t>
      </w:r>
      <w:r w:rsidR="00565608" w:rsidRPr="78E802F1">
        <w:rPr>
          <w:rFonts w:ascii="Arial" w:eastAsia="Batang" w:hAnsi="Arial" w:cs="Arial"/>
          <w:sz w:val="24"/>
          <w:szCs w:val="24"/>
          <w:lang w:eastAsia="ko-KR"/>
        </w:rPr>
        <w:t xml:space="preserve"> to accommodate the updated guidance. </w:t>
      </w:r>
    </w:p>
    <w:p w14:paraId="25A3FF87" w14:textId="77777777" w:rsidR="00EA3AED" w:rsidRDefault="00EA3AED">
      <w:pPr>
        <w:rPr>
          <w:rFonts w:ascii="Arial" w:eastAsia="Batang" w:hAnsi="Arial" w:cs="Arial"/>
          <w:b/>
          <w:bCs/>
          <w:color w:val="000000" w:themeColor="text1"/>
          <w:kern w:val="0"/>
          <w:sz w:val="24"/>
          <w:szCs w:val="24"/>
          <w:lang w:eastAsia="ko-KR"/>
          <w14:ligatures w14:val="none"/>
        </w:rPr>
      </w:pPr>
      <w:r>
        <w:br w:type="page"/>
      </w:r>
    </w:p>
    <w:p w14:paraId="7CEC7252" w14:textId="675E3F01" w:rsidR="000E25A0" w:rsidRPr="00925E34" w:rsidRDefault="000E25A0" w:rsidP="000E25A0">
      <w:pPr>
        <w:pStyle w:val="MainQuestion"/>
      </w:pPr>
      <w:r>
        <w:lastRenderedPageBreak/>
        <w:t>Q10: What establishments or individuals are exempt from the Allergen Awareness requirements? </w:t>
      </w:r>
    </w:p>
    <w:p w14:paraId="15EAB5DE" w14:textId="194646C8" w:rsidR="000E25A0" w:rsidRPr="00925E34" w:rsidRDefault="000E25A0" w:rsidP="000E25A0">
      <w:pPr>
        <w:spacing w:after="120" w:line="240" w:lineRule="auto"/>
        <w:rPr>
          <w:rFonts w:ascii="Arial" w:eastAsia="Batang" w:hAnsi="Arial" w:cs="Arial"/>
          <w:color w:val="000000" w:themeColor="text1"/>
          <w:kern w:val="0"/>
          <w:sz w:val="24"/>
          <w:szCs w:val="24"/>
          <w:lang w:eastAsia="ko-KR"/>
          <w14:ligatures w14:val="none"/>
        </w:rPr>
      </w:pPr>
      <w:r w:rsidRPr="00925E34">
        <w:rPr>
          <w:rFonts w:ascii="Arial" w:eastAsia="Batang" w:hAnsi="Arial" w:cs="Arial"/>
          <w:color w:val="000000" w:themeColor="text1"/>
          <w:kern w:val="0"/>
          <w:sz w:val="24"/>
          <w:szCs w:val="24"/>
          <w:lang w:eastAsia="ko-KR"/>
          <w14:ligatures w14:val="none"/>
        </w:rPr>
        <w:t>A</w:t>
      </w:r>
      <w:r w:rsidR="00EA3AED">
        <w:rPr>
          <w:rFonts w:ascii="Arial" w:eastAsia="Batang" w:hAnsi="Arial" w:cs="Arial"/>
          <w:color w:val="000000" w:themeColor="text1"/>
          <w:kern w:val="0"/>
          <w:sz w:val="24"/>
          <w:szCs w:val="24"/>
          <w:lang w:eastAsia="ko-KR"/>
          <w14:ligatures w14:val="none"/>
        </w:rPr>
        <w:t>10</w:t>
      </w:r>
      <w:r w:rsidRPr="00925E34">
        <w:rPr>
          <w:rFonts w:ascii="Arial" w:eastAsia="Batang" w:hAnsi="Arial" w:cs="Arial"/>
          <w:color w:val="000000" w:themeColor="text1"/>
          <w:kern w:val="0"/>
          <w:sz w:val="24"/>
          <w:szCs w:val="24"/>
          <w:lang w:eastAsia="ko-KR"/>
          <w14:ligatures w14:val="none"/>
        </w:rPr>
        <w:t>: Food establishments that DO NOT cook, prepare, or serve food intended for immediate consumption are exempt from the allergy awareness requirements.</w:t>
      </w:r>
    </w:p>
    <w:p w14:paraId="684FC5B6" w14:textId="77777777" w:rsidR="000E25A0" w:rsidRPr="00925E34" w:rsidRDefault="000E25A0" w:rsidP="000E25A0">
      <w:pPr>
        <w:spacing w:after="120" w:line="240" w:lineRule="auto"/>
        <w:rPr>
          <w:rFonts w:ascii="Arial" w:eastAsia="Batang" w:hAnsi="Arial" w:cs="Arial"/>
          <w:color w:val="000000" w:themeColor="text1"/>
          <w:kern w:val="0"/>
          <w:sz w:val="24"/>
          <w:szCs w:val="24"/>
          <w:lang w:eastAsia="ko-KR"/>
          <w14:ligatures w14:val="none"/>
        </w:rPr>
      </w:pPr>
      <w:r w:rsidRPr="00925E34">
        <w:rPr>
          <w:rFonts w:ascii="Arial" w:eastAsia="Batang" w:hAnsi="Arial" w:cs="Arial"/>
          <w:color w:val="000000" w:themeColor="text1"/>
          <w:kern w:val="0"/>
          <w:sz w:val="24"/>
          <w:szCs w:val="24"/>
          <w:lang w:eastAsia="ko-KR"/>
          <w14:ligatures w14:val="none"/>
        </w:rPr>
        <w:t>Public and private schools, educational institutions, summer camps, childcare facilities, and other childcare programs approved to participate in USDA Child Nutrition Programs are exempt, provided that they have written policies and procedures for identifying, documenting, and accommodating students with food allergies. Documentation is also required to verify participation in food allergen training recognized by the Massachusetts Department of Elementary and Secondary Education and the Massachusetts Department of Public Health. These institutions must also ensure that their employees are properly trained in food allergy awareness as it relates to their assigned duties. </w:t>
      </w:r>
    </w:p>
    <w:p w14:paraId="5760BC92" w14:textId="77777777" w:rsidR="000E25A0" w:rsidRPr="00925E34" w:rsidRDefault="000E25A0" w:rsidP="000E25A0">
      <w:pPr>
        <w:spacing w:after="120" w:line="240" w:lineRule="auto"/>
        <w:rPr>
          <w:rFonts w:ascii="Arial" w:eastAsia="Batang" w:hAnsi="Arial" w:cs="Arial"/>
          <w:color w:val="000000" w:themeColor="text1"/>
          <w:kern w:val="0"/>
          <w:sz w:val="24"/>
          <w:szCs w:val="24"/>
          <w:lang w:eastAsia="ko-KR"/>
          <w14:ligatures w14:val="none"/>
        </w:rPr>
      </w:pPr>
      <w:r w:rsidRPr="00925E34">
        <w:rPr>
          <w:rFonts w:ascii="Arial" w:eastAsia="Batang" w:hAnsi="Arial" w:cs="Arial"/>
          <w:color w:val="000000" w:themeColor="text1"/>
          <w:kern w:val="0"/>
          <w:sz w:val="24"/>
          <w:szCs w:val="24"/>
          <w:lang w:eastAsia="ko-KR"/>
          <w14:ligatures w14:val="none"/>
        </w:rPr>
        <w:t> </w:t>
      </w:r>
    </w:p>
    <w:p w14:paraId="352F04A2" w14:textId="583C24D1" w:rsidR="000E25A0" w:rsidRPr="00925E34" w:rsidRDefault="000E25A0" w:rsidP="000E25A0">
      <w:pPr>
        <w:spacing w:after="120" w:line="240" w:lineRule="auto"/>
        <w:rPr>
          <w:rFonts w:ascii="Arial" w:eastAsia="Batang" w:hAnsi="Arial" w:cs="Arial"/>
          <w:color w:val="000000" w:themeColor="text1"/>
          <w:kern w:val="0"/>
          <w:sz w:val="24"/>
          <w:szCs w:val="24"/>
          <w:lang w:eastAsia="ko-KR"/>
          <w14:ligatures w14:val="none"/>
        </w:rPr>
      </w:pPr>
      <w:r w:rsidRPr="00925E34">
        <w:rPr>
          <w:rFonts w:ascii="Arial" w:eastAsia="Batang" w:hAnsi="Arial" w:cs="Arial"/>
          <w:color w:val="000000" w:themeColor="text1"/>
          <w:kern w:val="0"/>
          <w:sz w:val="24"/>
          <w:szCs w:val="24"/>
          <w:lang w:eastAsia="ko-KR"/>
          <w14:ligatures w14:val="none"/>
        </w:rPr>
        <w:t>Food service operations in institutional settings where food is prepared and/or served to a specific population (</w:t>
      </w:r>
      <w:r>
        <w:rPr>
          <w:rFonts w:ascii="Arial" w:eastAsia="Batang" w:hAnsi="Arial" w:cs="Arial"/>
          <w:color w:val="000000" w:themeColor="text1"/>
          <w:kern w:val="0"/>
          <w:sz w:val="24"/>
          <w:szCs w:val="24"/>
          <w:lang w:eastAsia="ko-KR"/>
          <w14:ligatures w14:val="none"/>
        </w:rPr>
        <w:t>e.g.</w:t>
      </w:r>
      <w:r w:rsidRPr="00925E34">
        <w:rPr>
          <w:rFonts w:ascii="Arial" w:eastAsia="Batang" w:hAnsi="Arial" w:cs="Arial"/>
          <w:color w:val="000000" w:themeColor="text1"/>
          <w:kern w:val="0"/>
          <w:sz w:val="24"/>
          <w:szCs w:val="24"/>
          <w:lang w:eastAsia="ko-KR"/>
          <w14:ligatures w14:val="none"/>
        </w:rPr>
        <w:t xml:space="preserve"> hospitals, non-profits, Older American Act Elderly Nutrition programs, charitable food facilities) are exempt ONLY from the menu notice requirement. They must still comply with the poster and training requirements.</w:t>
      </w:r>
    </w:p>
    <w:p w14:paraId="67D17B4A" w14:textId="77777777" w:rsidR="000E25A0" w:rsidRPr="00925E34" w:rsidRDefault="000E25A0" w:rsidP="000E25A0">
      <w:pPr>
        <w:spacing w:after="120" w:line="240" w:lineRule="auto"/>
        <w:rPr>
          <w:rFonts w:ascii="Arial" w:eastAsia="Batang" w:hAnsi="Arial" w:cs="Arial"/>
          <w:color w:val="000000" w:themeColor="text1"/>
          <w:kern w:val="0"/>
          <w:sz w:val="24"/>
          <w:szCs w:val="24"/>
          <w:lang w:eastAsia="ko-KR"/>
          <w14:ligatures w14:val="none"/>
        </w:rPr>
      </w:pPr>
      <w:r w:rsidRPr="00925E34">
        <w:rPr>
          <w:rFonts w:ascii="Arial" w:eastAsia="Batang" w:hAnsi="Arial" w:cs="Arial"/>
          <w:color w:val="000000" w:themeColor="text1"/>
          <w:kern w:val="0"/>
          <w:sz w:val="24"/>
          <w:szCs w:val="24"/>
          <w:lang w:eastAsia="ko-KR"/>
          <w14:ligatures w14:val="none"/>
        </w:rPr>
        <w:t> </w:t>
      </w:r>
    </w:p>
    <w:p w14:paraId="6A73A7D0" w14:textId="0A287136" w:rsidR="000E25A0" w:rsidRPr="00925E34" w:rsidRDefault="000E25A0" w:rsidP="000E25A0">
      <w:pPr>
        <w:spacing w:after="120" w:line="240" w:lineRule="auto"/>
        <w:rPr>
          <w:rFonts w:ascii="Arial" w:eastAsia="Batang" w:hAnsi="Arial" w:cs="Arial"/>
          <w:color w:val="000000" w:themeColor="text1"/>
          <w:kern w:val="0"/>
          <w:sz w:val="24"/>
          <w:szCs w:val="24"/>
          <w:lang w:eastAsia="ko-KR"/>
          <w14:ligatures w14:val="none"/>
        </w:rPr>
      </w:pPr>
      <w:r w:rsidRPr="00925E34">
        <w:rPr>
          <w:rFonts w:ascii="Arial" w:eastAsia="Batang" w:hAnsi="Arial" w:cs="Arial"/>
          <w:color w:val="000000" w:themeColor="text1"/>
          <w:kern w:val="0"/>
          <w:sz w:val="24"/>
          <w:szCs w:val="24"/>
          <w:lang w:eastAsia="ko-KR"/>
          <w14:ligatures w14:val="none"/>
        </w:rPr>
        <w:t>Temporary food establishments operated by non-profit organizations are exempt from all of the allergen awareness requirements in accordance with 105 CMR 590.011 (C)(4)(c).</w:t>
      </w:r>
    </w:p>
    <w:p w14:paraId="529017C3" w14:textId="77777777" w:rsidR="000E25A0" w:rsidRPr="007848DE" w:rsidRDefault="000E25A0" w:rsidP="007848DE">
      <w:pPr>
        <w:rPr>
          <w:rFonts w:ascii="Arial" w:eastAsia="Batang" w:hAnsi="Arial" w:cs="Arial"/>
          <w:sz w:val="24"/>
          <w:szCs w:val="24"/>
          <w:lang w:eastAsia="ko-KR"/>
        </w:rPr>
      </w:pPr>
    </w:p>
    <w:sectPr w:rsidR="000E25A0" w:rsidRPr="007848DE" w:rsidSect="005B566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3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E2482" w14:textId="77777777" w:rsidR="00F13B66" w:rsidRDefault="00F13B66" w:rsidP="002971A0">
      <w:pPr>
        <w:spacing w:after="0" w:line="240" w:lineRule="auto"/>
      </w:pPr>
      <w:r>
        <w:separator/>
      </w:r>
    </w:p>
  </w:endnote>
  <w:endnote w:type="continuationSeparator" w:id="0">
    <w:p w14:paraId="23661D4A" w14:textId="77777777" w:rsidR="00F13B66" w:rsidRDefault="00F13B66" w:rsidP="002971A0">
      <w:pPr>
        <w:spacing w:after="0" w:line="240" w:lineRule="auto"/>
      </w:pPr>
      <w:r>
        <w:continuationSeparator/>
      </w:r>
    </w:p>
  </w:endnote>
  <w:endnote w:type="continuationNotice" w:id="1">
    <w:p w14:paraId="4E7009A7" w14:textId="77777777" w:rsidR="00F13B66" w:rsidRDefault="00F13B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DABD7" w14:textId="77777777" w:rsidR="0044116F" w:rsidRDefault="00441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4435352"/>
      <w:docPartObj>
        <w:docPartGallery w:val="Page Numbers (Bottom of Page)"/>
        <w:docPartUnique/>
      </w:docPartObj>
    </w:sdtPr>
    <w:sdtEndPr>
      <w:rPr>
        <w:shd w:val="clear" w:color="auto" w:fill="FFFFFF" w:themeFill="background1"/>
      </w:rPr>
    </w:sdtEndPr>
    <w:sdtContent>
      <w:p w14:paraId="4B4EC5B6" w14:textId="7491F4F6" w:rsidR="005B5668" w:rsidRDefault="005B5668" w:rsidP="005B5668">
        <w:pPr>
          <w:pStyle w:val="Footer"/>
          <w:spacing w:before="360"/>
          <w:jc w:val="right"/>
        </w:pPr>
        <w:r w:rsidRPr="00EF71BE">
          <w:rPr>
            <w:rFonts w:ascii="Times New Roman" w:eastAsia="MS Mincho" w:hAnsi="Times New Roman"/>
            <w:noProof/>
            <w:color w:val="2B579A"/>
            <w:szCs w:val="24"/>
            <w:highlight w:val="yellow"/>
            <w:shd w:val="clear" w:color="auto" w:fill="E6E6E6"/>
          </w:rPr>
          <mc:AlternateContent>
            <mc:Choice Requires="wps">
              <w:drawing>
                <wp:anchor distT="0" distB="0" distL="114300" distR="114300" simplePos="0" relativeHeight="251658243" behindDoc="0" locked="0" layoutInCell="1" allowOverlap="1" wp14:anchorId="1E6F7043" wp14:editId="1490570D">
                  <wp:simplePos x="0" y="0"/>
                  <wp:positionH relativeFrom="page">
                    <wp:posOffset>1554480</wp:posOffset>
                  </wp:positionH>
                  <wp:positionV relativeFrom="page">
                    <wp:posOffset>9231630</wp:posOffset>
                  </wp:positionV>
                  <wp:extent cx="3922776" cy="685800"/>
                  <wp:effectExtent l="0" t="0" r="0" b="0"/>
                  <wp:wrapNone/>
                  <wp:docPr id="105672220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2776" cy="685800"/>
                          </a:xfrm>
                          <a:prstGeom prst="rect">
                            <a:avLst/>
                          </a:prstGeom>
                          <a:noFill/>
                          <a:ln>
                            <a:noFill/>
                          </a:ln>
                          <a:extLst>
                            <a:ext uri="{909E8E84-426E-40DD-AFC4-6F175D3DCCD1}">
                              <a14:hiddenFill xmlns:a14="http://schemas.microsoft.com/office/drawing/2010/main">
                                <a:solidFill>
                                  <a:srgbClr val="376092">
                                    <a:alpha val="23921"/>
                                  </a:srgbClr>
                                </a:solidFill>
                              </a14:hiddenFill>
                            </a:ext>
                            <a:ext uri="{91240B29-F687-4F45-9708-019B960494DF}">
                              <a14:hiddenLine xmlns:a14="http://schemas.microsoft.com/office/drawing/2010/main" w="12700">
                                <a:solidFill>
                                  <a:schemeClr val="accent3">
                                    <a:lumMod val="75000"/>
                                    <a:lumOff val="0"/>
                                  </a:schemeClr>
                                </a:solidFill>
                                <a:miter lim="800000"/>
                                <a:headEnd/>
                                <a:tailEnd/>
                              </a14:hiddenLine>
                            </a:ext>
                          </a:extLst>
                        </wps:spPr>
                        <wps:txbx>
                          <w:txbxContent>
                            <w:p w14:paraId="591D0AB8" w14:textId="77777777" w:rsidR="005B5668" w:rsidRPr="00490298" w:rsidRDefault="005B5668" w:rsidP="005B5668">
                              <w:pPr>
                                <w:pStyle w:val="NoSpacing"/>
                                <w:rPr>
                                  <w:rStyle w:val="Heading3Char"/>
                                  <w:rFonts w:ascii="Aptos" w:eastAsiaTheme="minorEastAsia" w:hAnsi="Aptos" w:cs="Times New Roman"/>
                                  <w:b/>
                                  <w:bCs/>
                                  <w:color w:val="444444"/>
                                  <w:sz w:val="20"/>
                                  <w:szCs w:val="16"/>
                                </w:rPr>
                              </w:pPr>
                              <w:r w:rsidRPr="00490298">
                                <w:rPr>
                                  <w:rStyle w:val="Heading3Char"/>
                                  <w:rFonts w:ascii="Aptos" w:eastAsiaTheme="minorEastAsia" w:hAnsi="Aptos" w:cs="Times New Roman"/>
                                  <w:b/>
                                  <w:bCs/>
                                  <w:color w:val="444444"/>
                                  <w:sz w:val="20"/>
                                  <w:szCs w:val="16"/>
                                </w:rPr>
                                <w:t>Massachusetts Department of Public Health</w:t>
                              </w:r>
                            </w:p>
                            <w:p w14:paraId="4A311D71" w14:textId="77777777" w:rsidR="005B5668" w:rsidRPr="00490298" w:rsidRDefault="005B5668" w:rsidP="005B5668">
                              <w:pPr>
                                <w:pStyle w:val="NoSpacing"/>
                                <w:rPr>
                                  <w:rStyle w:val="Heading3Char"/>
                                  <w:rFonts w:ascii="Aptos" w:eastAsiaTheme="minorEastAsia" w:hAnsi="Aptos" w:cs="Times New Roman"/>
                                  <w:b/>
                                  <w:bCs/>
                                  <w:color w:val="444444"/>
                                  <w:sz w:val="20"/>
                                  <w:szCs w:val="16"/>
                                </w:rPr>
                              </w:pPr>
                              <w:r w:rsidRPr="00490298">
                                <w:rPr>
                                  <w:rStyle w:val="Heading3Char"/>
                                  <w:rFonts w:ascii="Aptos" w:eastAsiaTheme="minorEastAsia" w:hAnsi="Aptos" w:cs="Times New Roman"/>
                                  <w:b/>
                                  <w:bCs/>
                                  <w:color w:val="444444"/>
                                  <w:sz w:val="20"/>
                                  <w:szCs w:val="16"/>
                                </w:rPr>
                                <w:t>Bureau of Climate and Environmental Health</w:t>
                              </w:r>
                            </w:p>
                            <w:p w14:paraId="594367C5" w14:textId="77777777" w:rsidR="005B5668" w:rsidRPr="00490298" w:rsidRDefault="005B5668" w:rsidP="005B5668">
                              <w:pPr>
                                <w:pStyle w:val="NoSpacing"/>
                                <w:rPr>
                                  <w:rFonts w:ascii="Aptos" w:hAnsi="Aptos"/>
                                  <w:color w:val="444444"/>
                                  <w:sz w:val="20"/>
                                  <w:szCs w:val="16"/>
                                </w:rPr>
                              </w:pPr>
                              <w:r w:rsidRPr="00490298">
                                <w:rPr>
                                  <w:rFonts w:ascii="Aptos" w:hAnsi="Aptos"/>
                                  <w:color w:val="444444"/>
                                  <w:sz w:val="20"/>
                                  <w:szCs w:val="16"/>
                                </w:rPr>
                                <w:t xml:space="preserve">250 Washington Street, 7th Floor, Boston, MA 02108 </w:t>
                              </w:r>
                            </w:p>
                            <w:p w14:paraId="09F0C3BE" w14:textId="1FF0ABD9" w:rsidR="005B5668" w:rsidRPr="00490298" w:rsidRDefault="005B5668" w:rsidP="005B5668">
                              <w:pPr>
                                <w:pStyle w:val="NoSpacing"/>
                                <w:rPr>
                                  <w:rFonts w:ascii="Aptos" w:hAnsi="Aptos"/>
                                  <w:color w:val="444444"/>
                                  <w:sz w:val="20"/>
                                  <w:szCs w:val="16"/>
                                </w:rPr>
                              </w:pPr>
                              <w:r w:rsidRPr="00490298">
                                <w:rPr>
                                  <w:rFonts w:ascii="Aptos" w:hAnsi="Aptos"/>
                                  <w:color w:val="444444"/>
                                  <w:sz w:val="20"/>
                                  <w:szCs w:val="16"/>
                                </w:rPr>
                                <w:t>Phone: (617) 624-5757 | Fax: (617) 624-5777 | TTY: (617) 624-5286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rect id="Rectangle 3" style="position:absolute;left:0;text-align:left;margin-left:122.4pt;margin-top:726.9pt;width:308.9pt;height:5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7" filled="f" fillcolor="#376092" stroked="f" strokecolor="#124f1a [2406]" strokeweight="1pt" w14:anchorId="1E6F7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">
                  <v:fill opacity="15677f"/>
                  <v:textbox>
                    <w:txbxContent>
                      <w:p w:rsidRPr="00490298" w:rsidR="005B5668" w:rsidP="005B5668" w:rsidRDefault="005B5668" w14:paraId="591D0AB8" w14:textId="77777777">
                        <w:pPr>
                          <w:pStyle w:val="NoSpacing"/>
                          <w:rPr>
                            <w:rStyle w:val="Heading3Char"/>
                            <w:rFonts w:ascii="Aptos" w:hAnsi="Aptos" w:cs="Times New Roman" w:eastAsiaTheme="minorEastAsia"/>
                            <w:b/>
                            <w:bCs/>
                            <w:color w:val="444444"/>
                            <w:sz w:val="20"/>
                            <w:szCs w:val="16"/>
                          </w:rPr>
                        </w:pPr>
                        <w:r w:rsidRPr="00490298">
                          <w:rPr>
                            <w:rStyle w:val="Heading3Char"/>
                            <w:rFonts w:ascii="Aptos" w:hAnsi="Aptos" w:cs="Times New Roman" w:eastAsiaTheme="minorEastAsia"/>
                            <w:b/>
                            <w:bCs/>
                            <w:color w:val="444444"/>
                            <w:sz w:val="20"/>
                            <w:szCs w:val="16"/>
                          </w:rPr>
                          <w:t>Massachusetts Department of Public Health</w:t>
                        </w:r>
                      </w:p>
                      <w:p w:rsidRPr="00490298" w:rsidR="005B5668" w:rsidP="005B5668" w:rsidRDefault="005B5668" w14:paraId="4A311D71" w14:textId="77777777">
                        <w:pPr>
                          <w:pStyle w:val="NoSpacing"/>
                          <w:rPr>
                            <w:rStyle w:val="Heading3Char"/>
                            <w:rFonts w:ascii="Aptos" w:hAnsi="Aptos" w:cs="Times New Roman" w:eastAsiaTheme="minorEastAsia"/>
                            <w:b/>
                            <w:bCs/>
                            <w:color w:val="444444"/>
                            <w:sz w:val="20"/>
                            <w:szCs w:val="16"/>
                          </w:rPr>
                        </w:pPr>
                        <w:r w:rsidRPr="00490298">
                          <w:rPr>
                            <w:rStyle w:val="Heading3Char"/>
                            <w:rFonts w:ascii="Aptos" w:hAnsi="Aptos" w:cs="Times New Roman" w:eastAsiaTheme="minorEastAsia"/>
                            <w:b/>
                            <w:bCs/>
                            <w:color w:val="444444"/>
                            <w:sz w:val="20"/>
                            <w:szCs w:val="16"/>
                          </w:rPr>
                          <w:t>Bureau of Climate and Environmental Health</w:t>
                        </w:r>
                      </w:p>
                      <w:p w:rsidRPr="00490298" w:rsidR="005B5668" w:rsidP="005B5668" w:rsidRDefault="005B5668" w14:paraId="594367C5" w14:textId="77777777">
                        <w:pPr>
                          <w:pStyle w:val="NoSpacing"/>
                          <w:rPr>
                            <w:rFonts w:ascii="Aptos" w:hAnsi="Aptos"/>
                            <w:color w:val="444444"/>
                            <w:sz w:val="20"/>
                            <w:szCs w:val="16"/>
                          </w:rPr>
                        </w:pPr>
                        <w:r w:rsidRPr="00490298">
                          <w:rPr>
                            <w:rFonts w:ascii="Aptos" w:hAnsi="Aptos"/>
                            <w:color w:val="444444"/>
                            <w:sz w:val="20"/>
                            <w:szCs w:val="16"/>
                          </w:rPr>
                          <w:t xml:space="preserve">250 Washington Street, 7th Floor, Boston, MA 02108 </w:t>
                        </w:r>
                      </w:p>
                      <w:p w:rsidRPr="00490298" w:rsidR="005B5668" w:rsidP="005B5668" w:rsidRDefault="005B5668" w14:paraId="09F0C3BE" w14:textId="1FF0ABD9">
                        <w:pPr>
                          <w:pStyle w:val="NoSpacing"/>
                          <w:rPr>
                            <w:rFonts w:ascii="Aptos" w:hAnsi="Aptos"/>
                            <w:color w:val="444444"/>
                            <w:sz w:val="20"/>
                            <w:szCs w:val="16"/>
                          </w:rPr>
                        </w:pPr>
                        <w:r w:rsidRPr="00490298">
                          <w:rPr>
                            <w:rFonts w:ascii="Aptos" w:hAnsi="Aptos"/>
                            <w:color w:val="444444"/>
                            <w:sz w:val="20"/>
                            <w:szCs w:val="16"/>
                          </w:rPr>
                          <w:t>Phone: (617) 624-5757 | Fax: (617) 624-5777 | TTY: (617) 624-5286</w:t>
                        </w:r>
                      </w:p>
                    </w:txbxContent>
                  </v:textbox>
                  <w10:wrap anchorx="page" anchory="page"/>
                </v:rect>
              </w:pict>
            </mc:Fallback>
          </mc:AlternateContent>
        </w:r>
        <w:r>
          <w:rPr>
            <w:rFonts w:ascii="Times New Roman" w:eastAsia="MS Mincho" w:hAnsi="Times New Roman"/>
            <w:noProof/>
            <w:color w:val="2B579A"/>
            <w:szCs w:val="24"/>
            <w:shd w:val="clear" w:color="auto" w:fill="E6E6E6"/>
          </w:rPr>
          <w:drawing>
            <wp:anchor distT="0" distB="0" distL="114300" distR="114300" simplePos="0" relativeHeight="251658244" behindDoc="0" locked="0" layoutInCell="1" allowOverlap="1" wp14:anchorId="126E85C4" wp14:editId="350E749D">
              <wp:simplePos x="0" y="0"/>
              <wp:positionH relativeFrom="column">
                <wp:posOffset>22860</wp:posOffset>
              </wp:positionH>
              <wp:positionV relativeFrom="paragraph">
                <wp:posOffset>42545</wp:posOffset>
              </wp:positionV>
              <wp:extent cx="594360" cy="594360"/>
              <wp:effectExtent l="0" t="0" r="0" b="0"/>
              <wp:wrapNone/>
              <wp:docPr id="12320736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7365"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sdt>
          <w:sdtPr>
            <w:rPr>
              <w:color w:val="2B579A"/>
              <w:shd w:val="clear" w:color="auto" w:fill="FFFFFF" w:themeFill="background1"/>
            </w:rPr>
            <w:id w:val="1156104562"/>
            <w:docPartObj>
              <w:docPartGallery w:val="Page Numbers (Top of Page)"/>
              <w:docPartUnique/>
            </w:docPartObj>
          </w:sdtPr>
          <w:sdtEndPr>
            <w:rPr>
              <w:color w:val="auto"/>
            </w:rPr>
          </w:sdtEndPr>
          <w:sdtContent>
            <w:r w:rsidRPr="0044116F">
              <w:rPr>
                <w:color w:val="055994"/>
                <w:shd w:val="clear" w:color="auto" w:fill="FFFFFF" w:themeFill="background1"/>
              </w:rPr>
              <w:t xml:space="preserve">Page </w:t>
            </w:r>
            <w:r w:rsidRPr="0044116F">
              <w:rPr>
                <w:b/>
                <w:bCs/>
                <w:color w:val="055994"/>
                <w:sz w:val="24"/>
                <w:szCs w:val="24"/>
                <w:shd w:val="clear" w:color="auto" w:fill="FFFFFF" w:themeFill="background1"/>
              </w:rPr>
              <w:fldChar w:fldCharType="begin"/>
            </w:r>
            <w:r w:rsidRPr="0044116F">
              <w:rPr>
                <w:b/>
                <w:bCs/>
                <w:color w:val="055994"/>
                <w:shd w:val="clear" w:color="auto" w:fill="FFFFFF" w:themeFill="background1"/>
              </w:rPr>
              <w:instrText xml:space="preserve"> PAGE </w:instrText>
            </w:r>
            <w:r w:rsidRPr="0044116F">
              <w:rPr>
                <w:b/>
                <w:bCs/>
                <w:color w:val="055994"/>
                <w:sz w:val="24"/>
                <w:szCs w:val="24"/>
                <w:shd w:val="clear" w:color="auto" w:fill="FFFFFF" w:themeFill="background1"/>
              </w:rPr>
              <w:fldChar w:fldCharType="separate"/>
            </w:r>
            <w:r w:rsidRPr="0044116F">
              <w:rPr>
                <w:b/>
                <w:bCs/>
                <w:noProof/>
                <w:color w:val="055994"/>
                <w:shd w:val="clear" w:color="auto" w:fill="FFFFFF" w:themeFill="background1"/>
              </w:rPr>
              <w:t>2</w:t>
            </w:r>
            <w:r w:rsidRPr="0044116F">
              <w:rPr>
                <w:b/>
                <w:bCs/>
                <w:color w:val="055994"/>
                <w:sz w:val="24"/>
                <w:szCs w:val="24"/>
                <w:shd w:val="clear" w:color="auto" w:fill="FFFFFF" w:themeFill="background1"/>
              </w:rPr>
              <w:fldChar w:fldCharType="end"/>
            </w:r>
            <w:r w:rsidRPr="0044116F">
              <w:rPr>
                <w:color w:val="055994"/>
                <w:shd w:val="clear" w:color="auto" w:fill="FFFFFF" w:themeFill="background1"/>
              </w:rPr>
              <w:t xml:space="preserve"> of </w:t>
            </w:r>
            <w:r w:rsidRPr="0044116F">
              <w:rPr>
                <w:b/>
                <w:bCs/>
                <w:color w:val="055994"/>
                <w:sz w:val="24"/>
                <w:szCs w:val="24"/>
                <w:shd w:val="clear" w:color="auto" w:fill="FFFFFF" w:themeFill="background1"/>
              </w:rPr>
              <w:fldChar w:fldCharType="begin"/>
            </w:r>
            <w:r w:rsidRPr="0044116F">
              <w:rPr>
                <w:b/>
                <w:bCs/>
                <w:color w:val="055994"/>
                <w:shd w:val="clear" w:color="auto" w:fill="FFFFFF" w:themeFill="background1"/>
              </w:rPr>
              <w:instrText xml:space="preserve"> NUMPAGES  </w:instrText>
            </w:r>
            <w:r w:rsidRPr="0044116F">
              <w:rPr>
                <w:b/>
                <w:bCs/>
                <w:color w:val="055994"/>
                <w:sz w:val="24"/>
                <w:szCs w:val="24"/>
                <w:shd w:val="clear" w:color="auto" w:fill="FFFFFF" w:themeFill="background1"/>
              </w:rPr>
              <w:fldChar w:fldCharType="separate"/>
            </w:r>
            <w:r w:rsidRPr="0044116F">
              <w:rPr>
                <w:b/>
                <w:bCs/>
                <w:noProof/>
                <w:color w:val="055994"/>
                <w:shd w:val="clear" w:color="auto" w:fill="FFFFFF" w:themeFill="background1"/>
              </w:rPr>
              <w:t>2</w:t>
            </w:r>
            <w:r w:rsidRPr="0044116F">
              <w:rPr>
                <w:b/>
                <w:bCs/>
                <w:color w:val="055994"/>
                <w:sz w:val="24"/>
                <w:szCs w:val="24"/>
                <w:shd w:val="clear" w:color="auto" w:fill="FFFFFF" w:themeFill="background1"/>
              </w:rPr>
              <w:fldChar w:fldCharType="end"/>
            </w:r>
          </w:sdtContent>
        </w:sdt>
      </w:p>
    </w:sdtContent>
  </w:sdt>
  <w:p w14:paraId="7B8D927B" w14:textId="77777777" w:rsidR="00FD291E" w:rsidRDefault="00FD2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4046750"/>
      <w:docPartObj>
        <w:docPartGallery w:val="Page Numbers (Bottom of Page)"/>
        <w:docPartUnique/>
      </w:docPartObj>
    </w:sdtPr>
    <w:sdtContent>
      <w:sdt>
        <w:sdtPr>
          <w:id w:val="-1769616900"/>
          <w:docPartObj>
            <w:docPartGallery w:val="Page Numbers (Top of Page)"/>
            <w:docPartUnique/>
          </w:docPartObj>
        </w:sdtPr>
        <w:sdtContent>
          <w:p w14:paraId="28BC89DC" w14:textId="4153C5E1" w:rsidR="00FD291E" w:rsidRDefault="00FD291E">
            <w:pPr>
              <w:pStyle w:val="Footer"/>
              <w:jc w:val="right"/>
            </w:pPr>
            <w:r>
              <w:rPr>
                <w:rFonts w:ascii="Times New Roman" w:eastAsia="MS Mincho" w:hAnsi="Times New Roman"/>
                <w:noProof/>
                <w:color w:val="2B579A"/>
                <w:szCs w:val="24"/>
                <w:shd w:val="clear" w:color="auto" w:fill="E6E6E6"/>
              </w:rPr>
              <w:drawing>
                <wp:anchor distT="0" distB="0" distL="114300" distR="114300" simplePos="0" relativeHeight="251658242" behindDoc="0" locked="0" layoutInCell="1" allowOverlap="1" wp14:anchorId="4A0DC450" wp14:editId="4A3FBD8F">
                  <wp:simplePos x="0" y="0"/>
                  <wp:positionH relativeFrom="column">
                    <wp:posOffset>71755</wp:posOffset>
                  </wp:positionH>
                  <wp:positionV relativeFrom="paragraph">
                    <wp:posOffset>30175</wp:posOffset>
                  </wp:positionV>
                  <wp:extent cx="594360" cy="594360"/>
                  <wp:effectExtent l="0" t="0" r="0" b="0"/>
                  <wp:wrapNone/>
                  <wp:docPr id="65839193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7365"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6DE7F6D5" w14:textId="413C4C9C" w:rsidR="00FD291E" w:rsidRDefault="00FD291E">
    <w:pPr>
      <w:pStyle w:val="Footer"/>
    </w:pPr>
    <w:r w:rsidRPr="00EF71BE">
      <w:rPr>
        <w:rFonts w:ascii="Times New Roman" w:eastAsia="MS Mincho" w:hAnsi="Times New Roman"/>
        <w:noProof/>
        <w:color w:val="2B579A"/>
        <w:szCs w:val="24"/>
        <w:highlight w:val="yellow"/>
        <w:shd w:val="clear" w:color="auto" w:fill="E6E6E6"/>
      </w:rPr>
      <mc:AlternateContent>
        <mc:Choice Requires="wps">
          <w:drawing>
            <wp:anchor distT="0" distB="0" distL="114300" distR="114300" simplePos="0" relativeHeight="251658241" behindDoc="0" locked="0" layoutInCell="1" allowOverlap="1" wp14:anchorId="1CBF3DA4" wp14:editId="370EF083">
              <wp:simplePos x="2303780" y="9231630"/>
              <wp:positionH relativeFrom="page">
                <wp:posOffset>1645920</wp:posOffset>
              </wp:positionH>
              <wp:positionV relativeFrom="page">
                <wp:posOffset>9232265</wp:posOffset>
              </wp:positionV>
              <wp:extent cx="3922776" cy="6858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2776" cy="685800"/>
                      </a:xfrm>
                      <a:prstGeom prst="rect">
                        <a:avLst/>
                      </a:prstGeom>
                      <a:noFill/>
                      <a:ln>
                        <a:noFill/>
                      </a:ln>
                      <a:extLst>
                        <a:ext uri="{909E8E84-426E-40DD-AFC4-6F175D3DCCD1}">
                          <a14:hiddenFill xmlns:a14="http://schemas.microsoft.com/office/drawing/2010/main">
                            <a:solidFill>
                              <a:srgbClr val="376092">
                                <a:alpha val="23921"/>
                              </a:srgbClr>
                            </a:solidFill>
                          </a14:hiddenFill>
                        </a:ext>
                        <a:ext uri="{91240B29-F687-4F45-9708-019B960494DF}">
                          <a14:hiddenLine xmlns:a14="http://schemas.microsoft.com/office/drawing/2010/main" w="12700">
                            <a:solidFill>
                              <a:schemeClr val="accent3">
                                <a:lumMod val="75000"/>
                                <a:lumOff val="0"/>
                              </a:schemeClr>
                            </a:solidFill>
                            <a:miter lim="800000"/>
                            <a:headEnd/>
                            <a:tailEnd/>
                          </a14:hiddenLine>
                        </a:ext>
                      </a:extLst>
                    </wps:spPr>
                    <wps:txbx>
                      <w:txbxContent>
                        <w:p w14:paraId="214F2810" w14:textId="77777777" w:rsidR="00FD291E" w:rsidRPr="00584347" w:rsidRDefault="00FD291E" w:rsidP="00FD291E">
                          <w:pPr>
                            <w:pStyle w:val="NoSpacing"/>
                            <w:rPr>
                              <w:rStyle w:val="Heading3Char"/>
                              <w:rFonts w:ascii="Aptos" w:eastAsiaTheme="minorEastAsia" w:hAnsi="Aptos" w:cs="Times New Roman"/>
                              <w:b/>
                              <w:bCs/>
                              <w:color w:val="797979"/>
                              <w:sz w:val="20"/>
                              <w:szCs w:val="16"/>
                            </w:rPr>
                          </w:pPr>
                          <w:r w:rsidRPr="00584347">
                            <w:rPr>
                              <w:rStyle w:val="Heading3Char"/>
                              <w:rFonts w:ascii="Aptos" w:eastAsiaTheme="minorEastAsia" w:hAnsi="Aptos" w:cs="Times New Roman"/>
                              <w:b/>
                              <w:bCs/>
                              <w:color w:val="797979"/>
                              <w:sz w:val="20"/>
                              <w:szCs w:val="16"/>
                            </w:rPr>
                            <w:t>Massachusetts Department of Public Health</w:t>
                          </w:r>
                        </w:p>
                        <w:p w14:paraId="74C0B72A" w14:textId="77777777" w:rsidR="00FD291E" w:rsidRPr="00584347" w:rsidRDefault="00FD291E" w:rsidP="00FD291E">
                          <w:pPr>
                            <w:pStyle w:val="NoSpacing"/>
                            <w:rPr>
                              <w:rStyle w:val="Heading3Char"/>
                              <w:rFonts w:ascii="Aptos" w:eastAsiaTheme="minorEastAsia" w:hAnsi="Aptos" w:cs="Times New Roman"/>
                              <w:b/>
                              <w:bCs/>
                              <w:color w:val="797979"/>
                              <w:sz w:val="20"/>
                              <w:szCs w:val="16"/>
                            </w:rPr>
                          </w:pPr>
                          <w:r w:rsidRPr="00584347">
                            <w:rPr>
                              <w:rStyle w:val="Heading3Char"/>
                              <w:rFonts w:ascii="Aptos" w:eastAsiaTheme="minorEastAsia" w:hAnsi="Aptos" w:cs="Times New Roman"/>
                              <w:b/>
                              <w:bCs/>
                              <w:color w:val="797979"/>
                              <w:sz w:val="20"/>
                              <w:szCs w:val="16"/>
                            </w:rPr>
                            <w:t xml:space="preserve">Bureau of </w:t>
                          </w:r>
                          <w:r>
                            <w:rPr>
                              <w:rStyle w:val="Heading3Char"/>
                              <w:rFonts w:ascii="Aptos" w:eastAsiaTheme="minorEastAsia" w:hAnsi="Aptos" w:cs="Times New Roman"/>
                              <w:b/>
                              <w:bCs/>
                              <w:color w:val="797979"/>
                              <w:sz w:val="20"/>
                              <w:szCs w:val="16"/>
                            </w:rPr>
                            <w:t xml:space="preserve">Climate and </w:t>
                          </w:r>
                          <w:r w:rsidRPr="00584347">
                            <w:rPr>
                              <w:rStyle w:val="Heading3Char"/>
                              <w:rFonts w:ascii="Aptos" w:eastAsiaTheme="minorEastAsia" w:hAnsi="Aptos" w:cs="Times New Roman"/>
                              <w:b/>
                              <w:bCs/>
                              <w:color w:val="797979"/>
                              <w:sz w:val="20"/>
                              <w:szCs w:val="16"/>
                            </w:rPr>
                            <w:t>Environmental Health</w:t>
                          </w:r>
                        </w:p>
                        <w:p w14:paraId="203FBFCB" w14:textId="77777777" w:rsidR="00FD291E" w:rsidRPr="00584347" w:rsidRDefault="00FD291E" w:rsidP="00FD291E">
                          <w:pPr>
                            <w:pStyle w:val="NoSpacing"/>
                            <w:rPr>
                              <w:rFonts w:ascii="Aptos" w:hAnsi="Aptos"/>
                              <w:color w:val="797979"/>
                              <w:sz w:val="20"/>
                              <w:szCs w:val="16"/>
                            </w:rPr>
                          </w:pPr>
                          <w:r w:rsidRPr="00584347">
                            <w:rPr>
                              <w:rFonts w:ascii="Aptos" w:hAnsi="Aptos"/>
                              <w:color w:val="797979"/>
                              <w:sz w:val="20"/>
                              <w:szCs w:val="16"/>
                            </w:rPr>
                            <w:t xml:space="preserve">250 Washington Street, 7th Floor, Boston, MA 02108 </w:t>
                          </w:r>
                        </w:p>
                        <w:p w14:paraId="48AD9A33" w14:textId="77777777" w:rsidR="00FD291E" w:rsidRPr="00584347" w:rsidRDefault="00FD291E" w:rsidP="00FD291E">
                          <w:pPr>
                            <w:pStyle w:val="NoSpacing"/>
                            <w:rPr>
                              <w:rFonts w:ascii="Aptos" w:hAnsi="Aptos"/>
                              <w:color w:val="797979"/>
                              <w:sz w:val="20"/>
                              <w:szCs w:val="16"/>
                            </w:rPr>
                          </w:pPr>
                          <w:r w:rsidRPr="00584347">
                            <w:rPr>
                              <w:rFonts w:ascii="Aptos" w:hAnsi="Aptos"/>
                              <w:color w:val="797979"/>
                              <w:sz w:val="20"/>
                              <w:szCs w:val="16"/>
                            </w:rPr>
                            <w:t>Phone: 617-624-5757 | Fax: 617-624-5777 | TTY: 617-624-5286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_x0000_s1029" style="position:absolute;margin-left:129.6pt;margin-top:726.95pt;width:308.9pt;height:5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filled="f" fillcolor="#376092" stroked="f" strokecolor="#124f1a [2406]" strokeweight="1pt" w14:anchorId="1CBF3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">
              <v:fill opacity="15677f"/>
              <v:textbox>
                <w:txbxContent>
                  <w:p w:rsidRPr="00584347" w:rsidR="00FD291E" w:rsidP="00FD291E" w:rsidRDefault="00FD291E" w14:paraId="214F2810" w14:textId="77777777">
                    <w:pPr>
                      <w:pStyle w:val="NoSpacing"/>
                      <w:rPr>
                        <w:rStyle w:val="Heading3Char"/>
                        <w:rFonts w:ascii="Aptos" w:hAnsi="Aptos" w:cs="Times New Roman" w:eastAsiaTheme="minorEastAsia"/>
                        <w:b/>
                        <w:bCs/>
                        <w:color w:val="797979"/>
                        <w:sz w:val="20"/>
                        <w:szCs w:val="16"/>
                      </w:rPr>
                    </w:pPr>
                    <w:r w:rsidRPr="00584347">
                      <w:rPr>
                        <w:rStyle w:val="Heading3Char"/>
                        <w:rFonts w:ascii="Aptos" w:hAnsi="Aptos" w:cs="Times New Roman" w:eastAsiaTheme="minorEastAsia"/>
                        <w:b/>
                        <w:bCs/>
                        <w:color w:val="797979"/>
                        <w:sz w:val="20"/>
                        <w:szCs w:val="16"/>
                      </w:rPr>
                      <w:t>Massachusetts Department of Public Health</w:t>
                    </w:r>
                  </w:p>
                  <w:p w:rsidRPr="00584347" w:rsidR="00FD291E" w:rsidP="00FD291E" w:rsidRDefault="00FD291E" w14:paraId="74C0B72A" w14:textId="77777777">
                    <w:pPr>
                      <w:pStyle w:val="NoSpacing"/>
                      <w:rPr>
                        <w:rStyle w:val="Heading3Char"/>
                        <w:rFonts w:ascii="Aptos" w:hAnsi="Aptos" w:cs="Times New Roman" w:eastAsiaTheme="minorEastAsia"/>
                        <w:b/>
                        <w:bCs/>
                        <w:color w:val="797979"/>
                        <w:sz w:val="20"/>
                        <w:szCs w:val="16"/>
                      </w:rPr>
                    </w:pPr>
                    <w:r w:rsidRPr="00584347">
                      <w:rPr>
                        <w:rStyle w:val="Heading3Char"/>
                        <w:rFonts w:ascii="Aptos" w:hAnsi="Aptos" w:cs="Times New Roman" w:eastAsiaTheme="minorEastAsia"/>
                        <w:b/>
                        <w:bCs/>
                        <w:color w:val="797979"/>
                        <w:sz w:val="20"/>
                        <w:szCs w:val="16"/>
                      </w:rPr>
                      <w:t xml:space="preserve">Bureau of </w:t>
                    </w:r>
                    <w:r>
                      <w:rPr>
                        <w:rStyle w:val="Heading3Char"/>
                        <w:rFonts w:ascii="Aptos" w:hAnsi="Aptos" w:cs="Times New Roman" w:eastAsiaTheme="minorEastAsia"/>
                        <w:b/>
                        <w:bCs/>
                        <w:color w:val="797979"/>
                        <w:sz w:val="20"/>
                        <w:szCs w:val="16"/>
                      </w:rPr>
                      <w:t xml:space="preserve">Climate and </w:t>
                    </w:r>
                    <w:r w:rsidRPr="00584347">
                      <w:rPr>
                        <w:rStyle w:val="Heading3Char"/>
                        <w:rFonts w:ascii="Aptos" w:hAnsi="Aptos" w:cs="Times New Roman" w:eastAsiaTheme="minorEastAsia"/>
                        <w:b/>
                        <w:bCs/>
                        <w:color w:val="797979"/>
                        <w:sz w:val="20"/>
                        <w:szCs w:val="16"/>
                      </w:rPr>
                      <w:t>Environmental Health</w:t>
                    </w:r>
                  </w:p>
                  <w:p w:rsidRPr="00584347" w:rsidR="00FD291E" w:rsidP="00FD291E" w:rsidRDefault="00FD291E" w14:paraId="203FBFCB" w14:textId="77777777">
                    <w:pPr>
                      <w:pStyle w:val="NoSpacing"/>
                      <w:rPr>
                        <w:rFonts w:ascii="Aptos" w:hAnsi="Aptos"/>
                        <w:color w:val="797979"/>
                        <w:sz w:val="20"/>
                        <w:szCs w:val="16"/>
                      </w:rPr>
                    </w:pPr>
                    <w:r w:rsidRPr="00584347">
                      <w:rPr>
                        <w:rFonts w:ascii="Aptos" w:hAnsi="Aptos"/>
                        <w:color w:val="797979"/>
                        <w:sz w:val="20"/>
                        <w:szCs w:val="16"/>
                      </w:rPr>
                      <w:t xml:space="preserve">250 Washington Street, 7th Floor, Boston, MA 02108 </w:t>
                    </w:r>
                  </w:p>
                  <w:p w:rsidRPr="00584347" w:rsidR="00FD291E" w:rsidP="00FD291E" w:rsidRDefault="00FD291E" w14:paraId="48AD9A33" w14:textId="77777777">
                    <w:pPr>
                      <w:pStyle w:val="NoSpacing"/>
                      <w:rPr>
                        <w:rFonts w:ascii="Aptos" w:hAnsi="Aptos"/>
                        <w:color w:val="797979"/>
                        <w:sz w:val="20"/>
                        <w:szCs w:val="16"/>
                      </w:rPr>
                    </w:pPr>
                    <w:r w:rsidRPr="00584347">
                      <w:rPr>
                        <w:rFonts w:ascii="Aptos" w:hAnsi="Aptos"/>
                        <w:color w:val="797979"/>
                        <w:sz w:val="20"/>
                        <w:szCs w:val="16"/>
                      </w:rPr>
                      <w:t>Phone: 617-624-5757 | Fax: 617-624-5777 | TTY: 617-624-5286</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58DEF" w14:textId="77777777" w:rsidR="00F13B66" w:rsidRDefault="00F13B66" w:rsidP="002971A0">
      <w:pPr>
        <w:spacing w:after="0" w:line="240" w:lineRule="auto"/>
      </w:pPr>
      <w:r>
        <w:separator/>
      </w:r>
    </w:p>
  </w:footnote>
  <w:footnote w:type="continuationSeparator" w:id="0">
    <w:p w14:paraId="3B68E5C7" w14:textId="77777777" w:rsidR="00F13B66" w:rsidRDefault="00F13B66" w:rsidP="002971A0">
      <w:pPr>
        <w:spacing w:after="0" w:line="240" w:lineRule="auto"/>
      </w:pPr>
      <w:r>
        <w:continuationSeparator/>
      </w:r>
    </w:p>
  </w:footnote>
  <w:footnote w:type="continuationNotice" w:id="1">
    <w:p w14:paraId="3E456D05" w14:textId="77777777" w:rsidR="00F13B66" w:rsidRDefault="00F13B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E750C" w14:textId="77777777" w:rsidR="0044116F" w:rsidRDefault="00441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EE8B3" w14:textId="77777777" w:rsidR="0044116F" w:rsidRDefault="00441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C7167" w14:textId="7DD0234D" w:rsidR="002971A0" w:rsidRDefault="004642D8">
    <w:pPr>
      <w:pStyle w:val="Header"/>
    </w:pPr>
    <w:r>
      <w:rPr>
        <w:noProof/>
        <w:color w:val="2B579A"/>
        <w:shd w:val="clear" w:color="auto" w:fill="E6E6E6"/>
      </w:rPr>
      <mc:AlternateContent>
        <mc:Choice Requires="wps">
          <w:drawing>
            <wp:anchor distT="0" distB="0" distL="114300" distR="114300" simplePos="0" relativeHeight="251658240" behindDoc="1" locked="0" layoutInCell="1" allowOverlap="1" wp14:anchorId="34E74945" wp14:editId="27F29F21">
              <wp:simplePos x="0" y="0"/>
              <wp:positionH relativeFrom="page">
                <wp:posOffset>-28575</wp:posOffset>
              </wp:positionH>
              <wp:positionV relativeFrom="page">
                <wp:posOffset>0</wp:posOffset>
              </wp:positionV>
              <wp:extent cx="7827010" cy="1590040"/>
              <wp:effectExtent l="0" t="0" r="2540" b="0"/>
              <wp:wrapNone/>
              <wp:docPr id="4" name="Rectangle 4"/>
              <wp:cNvGraphicFramePr/>
              <a:graphic xmlns:a="http://schemas.openxmlformats.org/drawingml/2006/main">
                <a:graphicData uri="http://schemas.microsoft.com/office/word/2010/wordprocessingShape">
                  <wps:wsp>
                    <wps:cNvSpPr/>
                    <wps:spPr>
                      <a:xfrm>
                        <a:off x="0" y="0"/>
                        <a:ext cx="7827010" cy="1590040"/>
                      </a:xfrm>
                      <a:prstGeom prst="rect">
                        <a:avLst/>
                      </a:prstGeom>
                      <a:solidFill>
                        <a:srgbClr val="055994"/>
                      </a:solidFill>
                      <a:ln>
                        <a:noFill/>
                      </a:ln>
                      <a:effectLst/>
                    </wps:spPr>
                    <wps:style>
                      <a:lnRef idx="1">
                        <a:schemeClr val="accent1"/>
                      </a:lnRef>
                      <a:fillRef idx="3">
                        <a:schemeClr val="accent1"/>
                      </a:fillRef>
                      <a:effectRef idx="2">
                        <a:schemeClr val="accent1"/>
                      </a:effectRef>
                      <a:fontRef idx="minor">
                        <a:schemeClr val="lt1"/>
                      </a:fontRef>
                    </wps:style>
                    <wps:txbx>
                      <w:txbxContent>
                        <w:p w14:paraId="69D539FC" w14:textId="77777777" w:rsidR="004642D8" w:rsidRPr="00B85D58" w:rsidRDefault="004642D8" w:rsidP="004642D8">
                          <w:pPr>
                            <w:pStyle w:val="MassDOHHeader"/>
                            <w:rPr>
                              <w:rFonts w:ascii="Georgia" w:hAnsi="Georgia"/>
                              <w:b/>
                              <w:sz w:val="16"/>
                              <w:szCs w:val="16"/>
                            </w:rPr>
                          </w:pPr>
                        </w:p>
                        <w:p w14:paraId="341E6BDD" w14:textId="77777777" w:rsidR="004642D8" w:rsidRDefault="004642D8" w:rsidP="004642D8">
                          <w:pPr>
                            <w:pStyle w:val="MassDOHHeader"/>
                            <w:jc w:val="left"/>
                            <w:rPr>
                              <w:rFonts w:ascii="Georgia" w:hAnsi="Georgia"/>
                              <w:b/>
                            </w:rPr>
                          </w:pPr>
                        </w:p>
                        <w:p w14:paraId="0E1CC5AB" w14:textId="77777777" w:rsidR="004642D8" w:rsidRDefault="004642D8" w:rsidP="004642D8">
                          <w:pPr>
                            <w:pStyle w:val="MassDOHHeader"/>
                          </w:pPr>
                          <w:r w:rsidRPr="00ED4848">
                            <w:t>Massachusetts</w:t>
                          </w:r>
                          <w:r w:rsidRPr="009141C6">
                            <w:t xml:space="preserve"> Department of Public Health</w:t>
                          </w:r>
                        </w:p>
                        <w:p w14:paraId="00D7F66F" w14:textId="77777777" w:rsidR="004642D8" w:rsidRPr="001B617D" w:rsidRDefault="004642D8" w:rsidP="004642D8">
                          <w:pPr>
                            <w:pStyle w:val="MassDOHHeader"/>
                            <w:rPr>
                              <w:rFonts w:ascii="Georgia" w:hAnsi="Georgia"/>
                              <w:b/>
                              <w:szCs w:val="22"/>
                            </w:rPr>
                          </w:pPr>
                        </w:p>
                        <w:p w14:paraId="7815B479" w14:textId="77777777" w:rsidR="004642D8" w:rsidRPr="001B617D" w:rsidRDefault="004642D8" w:rsidP="004642D8">
                          <w:pPr>
                            <w:spacing w:line="276" w:lineRule="auto"/>
                            <w:jc w:val="center"/>
                            <w:rPr>
                              <w:rFonts w:ascii="Georgia" w:hAnsi="Georgia" w:cs="Arial"/>
                              <w:b/>
                              <w:color w:val="FFFFFF" w:themeColor="background1"/>
                              <w:sz w:val="40"/>
                              <w:szCs w:val="40"/>
                            </w:rPr>
                          </w:pPr>
                          <w:r w:rsidRPr="001B617D">
                            <w:rPr>
                              <w:rFonts w:ascii="Georgia" w:hAnsi="Georgia" w:cs="Arial"/>
                              <w:b/>
                              <w:color w:val="FFFFFF" w:themeColor="background1"/>
                              <w:sz w:val="40"/>
                              <w:szCs w:val="40"/>
                            </w:rPr>
                            <w:t xml:space="preserve">CBD </w:t>
                          </w:r>
                          <w:r>
                            <w:rPr>
                              <w:rFonts w:ascii="Georgia" w:hAnsi="Georgia" w:cs="Arial"/>
                              <w:b/>
                              <w:color w:val="FFFFFF" w:themeColor="background1"/>
                              <w:sz w:val="40"/>
                              <w:szCs w:val="40"/>
                            </w:rPr>
                            <w:t>and THC</w:t>
                          </w:r>
                          <w:r w:rsidRPr="001B617D">
                            <w:rPr>
                              <w:rFonts w:ascii="Georgia" w:hAnsi="Georgia" w:cs="Arial"/>
                              <w:b/>
                              <w:color w:val="FFFFFF" w:themeColor="background1"/>
                              <w:sz w:val="40"/>
                              <w:szCs w:val="40"/>
                            </w:rPr>
                            <w:t xml:space="preserve"> in Food </w:t>
                          </w:r>
                        </w:p>
                        <w:p w14:paraId="73B96FFB" w14:textId="77777777" w:rsidR="004642D8" w:rsidRPr="001B617D" w:rsidRDefault="004642D8" w:rsidP="004642D8">
                          <w:pPr>
                            <w:spacing w:line="276" w:lineRule="auto"/>
                            <w:jc w:val="center"/>
                            <w:rPr>
                              <w:sz w:val="40"/>
                              <w:szCs w:val="40"/>
                            </w:rPr>
                          </w:pPr>
                          <w:r w:rsidRPr="001B617D">
                            <w:rPr>
                              <w:rFonts w:ascii="Georgia" w:hAnsi="Georgia" w:cs="Arial"/>
                              <w:b/>
                              <w:color w:val="FFFFFF" w:themeColor="background1"/>
                              <w:sz w:val="40"/>
                              <w:szCs w:val="40"/>
                            </w:rPr>
                            <w:t>Manufactured or Sold in Massachusetts</w:t>
                          </w:r>
                        </w:p>
                        <w:p w14:paraId="2C09D676" w14:textId="77777777" w:rsidR="004642D8" w:rsidRPr="00F9601A" w:rsidRDefault="004642D8" w:rsidP="004642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2.25pt;margin-top:0;width:616.3pt;height:1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8" fillcolor="#055994" stroked="f" strokeweight=".5pt" w14:anchorId="34E7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">
              <v:textbox>
                <w:txbxContent>
                  <w:p w:rsidRPr="00B85D58" w:rsidR="004642D8" w:rsidP="004642D8" w:rsidRDefault="004642D8" w14:paraId="69D539FC" w14:textId="77777777">
                    <w:pPr>
                      <w:pStyle w:val="MassDOHHeader"/>
                      <w:rPr>
                        <w:rFonts w:ascii="Georgia" w:hAnsi="Georgia"/>
                        <w:b/>
                        <w:sz w:val="16"/>
                        <w:szCs w:val="16"/>
                      </w:rPr>
                    </w:pPr>
                  </w:p>
                  <w:p w:rsidR="004642D8" w:rsidP="004642D8" w:rsidRDefault="004642D8" w14:paraId="341E6BDD" w14:textId="77777777">
                    <w:pPr>
                      <w:pStyle w:val="MassDOHHeader"/>
                      <w:jc w:val="left"/>
                      <w:rPr>
                        <w:rFonts w:ascii="Georgia" w:hAnsi="Georgia"/>
                        <w:b/>
                      </w:rPr>
                    </w:pPr>
                  </w:p>
                  <w:p w:rsidR="004642D8" w:rsidP="004642D8" w:rsidRDefault="004642D8" w14:paraId="0E1CC5AB" w14:textId="77777777">
                    <w:pPr>
                      <w:pStyle w:val="MassDOHHeader"/>
                    </w:pPr>
                    <w:r w:rsidRPr="00ED4848">
                      <w:t>Massachusetts</w:t>
                    </w:r>
                    <w:r w:rsidRPr="009141C6">
                      <w:t xml:space="preserve"> Department of Public Health</w:t>
                    </w:r>
                  </w:p>
                  <w:p w:rsidRPr="001B617D" w:rsidR="004642D8" w:rsidP="004642D8" w:rsidRDefault="004642D8" w14:paraId="00D7F66F" w14:textId="77777777">
                    <w:pPr>
                      <w:pStyle w:val="MassDOHHeader"/>
                      <w:rPr>
                        <w:rFonts w:ascii="Georgia" w:hAnsi="Georgia"/>
                        <w:b/>
                        <w:szCs w:val="22"/>
                      </w:rPr>
                    </w:pPr>
                  </w:p>
                  <w:p w:rsidRPr="001B617D" w:rsidR="004642D8" w:rsidP="004642D8" w:rsidRDefault="004642D8" w14:paraId="7815B479" w14:textId="77777777">
                    <w:pPr>
                      <w:spacing w:line="276" w:lineRule="auto"/>
                      <w:jc w:val="center"/>
                      <w:rPr>
                        <w:rFonts w:ascii="Georgia" w:hAnsi="Georgia" w:cs="Arial"/>
                        <w:b/>
                        <w:color w:val="FFFFFF" w:themeColor="background1"/>
                        <w:sz w:val="40"/>
                        <w:szCs w:val="40"/>
                      </w:rPr>
                    </w:pPr>
                    <w:r w:rsidRPr="001B617D">
                      <w:rPr>
                        <w:rFonts w:ascii="Georgia" w:hAnsi="Georgia" w:cs="Arial"/>
                        <w:b/>
                        <w:color w:val="FFFFFF" w:themeColor="background1"/>
                        <w:sz w:val="40"/>
                        <w:szCs w:val="40"/>
                      </w:rPr>
                      <w:t xml:space="preserve">CBD </w:t>
                    </w:r>
                    <w:r>
                      <w:rPr>
                        <w:rFonts w:ascii="Georgia" w:hAnsi="Georgia" w:cs="Arial"/>
                        <w:b/>
                        <w:color w:val="FFFFFF" w:themeColor="background1"/>
                        <w:sz w:val="40"/>
                        <w:szCs w:val="40"/>
                      </w:rPr>
                      <w:t>and THC</w:t>
                    </w:r>
                    <w:r w:rsidRPr="001B617D">
                      <w:rPr>
                        <w:rFonts w:ascii="Georgia" w:hAnsi="Georgia" w:cs="Arial"/>
                        <w:b/>
                        <w:color w:val="FFFFFF" w:themeColor="background1"/>
                        <w:sz w:val="40"/>
                        <w:szCs w:val="40"/>
                      </w:rPr>
                      <w:t xml:space="preserve"> in Food </w:t>
                    </w:r>
                  </w:p>
                  <w:p w:rsidRPr="001B617D" w:rsidR="004642D8" w:rsidP="004642D8" w:rsidRDefault="004642D8" w14:paraId="73B96FFB" w14:textId="77777777">
                    <w:pPr>
                      <w:spacing w:line="276" w:lineRule="auto"/>
                      <w:jc w:val="center"/>
                      <w:rPr>
                        <w:sz w:val="40"/>
                        <w:szCs w:val="40"/>
                      </w:rPr>
                    </w:pPr>
                    <w:r w:rsidRPr="001B617D">
                      <w:rPr>
                        <w:rFonts w:ascii="Georgia" w:hAnsi="Georgia" w:cs="Arial"/>
                        <w:b/>
                        <w:color w:val="FFFFFF" w:themeColor="background1"/>
                        <w:sz w:val="40"/>
                        <w:szCs w:val="40"/>
                      </w:rPr>
                      <w:t xml:space="preserve">Manufactured or </w:t>
                    </w:r>
                    <w:proofErr w:type="gramStart"/>
                    <w:r w:rsidRPr="001B617D">
                      <w:rPr>
                        <w:rFonts w:ascii="Georgia" w:hAnsi="Georgia" w:cs="Arial"/>
                        <w:b/>
                        <w:color w:val="FFFFFF" w:themeColor="background1"/>
                        <w:sz w:val="40"/>
                        <w:szCs w:val="40"/>
                      </w:rPr>
                      <w:t>Sold</w:t>
                    </w:r>
                    <w:proofErr w:type="gramEnd"/>
                    <w:r w:rsidRPr="001B617D">
                      <w:rPr>
                        <w:rFonts w:ascii="Georgia" w:hAnsi="Georgia" w:cs="Arial"/>
                        <w:b/>
                        <w:color w:val="FFFFFF" w:themeColor="background1"/>
                        <w:sz w:val="40"/>
                        <w:szCs w:val="40"/>
                      </w:rPr>
                      <w:t xml:space="preserve"> in Massachusetts</w:t>
                    </w:r>
                  </w:p>
                  <w:p w:rsidRPr="00F9601A" w:rsidR="004642D8" w:rsidP="004642D8" w:rsidRDefault="004642D8" w14:paraId="2C09D676" w14:textId="77777777"/>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41D6E"/>
    <w:multiLevelType w:val="hybridMultilevel"/>
    <w:tmpl w:val="583A2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25EEC"/>
    <w:multiLevelType w:val="hybridMultilevel"/>
    <w:tmpl w:val="A57AECF8"/>
    <w:lvl w:ilvl="0" w:tplc="78F6E766">
      <w:start w:val="1"/>
      <w:numFmt w:val="bullet"/>
      <w:pStyle w:val="NewBullets"/>
      <w:lvlText w:val="•"/>
      <w:lvlJc w:val="left"/>
      <w:pPr>
        <w:tabs>
          <w:tab w:val="num" w:pos="720"/>
        </w:tabs>
        <w:ind w:left="720" w:hanging="360"/>
      </w:pPr>
      <w:rPr>
        <w:rFonts w:ascii="Arial" w:hAnsi="Arial" w:hint="default"/>
      </w:rPr>
    </w:lvl>
    <w:lvl w:ilvl="1" w:tplc="9DA442FC" w:tentative="1">
      <w:start w:val="1"/>
      <w:numFmt w:val="bullet"/>
      <w:lvlText w:val="•"/>
      <w:lvlJc w:val="left"/>
      <w:pPr>
        <w:tabs>
          <w:tab w:val="num" w:pos="1440"/>
        </w:tabs>
        <w:ind w:left="1440" w:hanging="360"/>
      </w:pPr>
      <w:rPr>
        <w:rFonts w:ascii="Arial" w:hAnsi="Arial" w:hint="default"/>
      </w:rPr>
    </w:lvl>
    <w:lvl w:ilvl="2" w:tplc="5074C282" w:tentative="1">
      <w:start w:val="1"/>
      <w:numFmt w:val="bullet"/>
      <w:lvlText w:val="•"/>
      <w:lvlJc w:val="left"/>
      <w:pPr>
        <w:tabs>
          <w:tab w:val="num" w:pos="2160"/>
        </w:tabs>
        <w:ind w:left="2160" w:hanging="360"/>
      </w:pPr>
      <w:rPr>
        <w:rFonts w:ascii="Arial" w:hAnsi="Arial" w:hint="default"/>
      </w:rPr>
    </w:lvl>
    <w:lvl w:ilvl="3" w:tplc="A2202052" w:tentative="1">
      <w:start w:val="1"/>
      <w:numFmt w:val="bullet"/>
      <w:lvlText w:val="•"/>
      <w:lvlJc w:val="left"/>
      <w:pPr>
        <w:tabs>
          <w:tab w:val="num" w:pos="2880"/>
        </w:tabs>
        <w:ind w:left="2880" w:hanging="360"/>
      </w:pPr>
      <w:rPr>
        <w:rFonts w:ascii="Arial" w:hAnsi="Arial" w:hint="default"/>
      </w:rPr>
    </w:lvl>
    <w:lvl w:ilvl="4" w:tplc="698819E6" w:tentative="1">
      <w:start w:val="1"/>
      <w:numFmt w:val="bullet"/>
      <w:lvlText w:val="•"/>
      <w:lvlJc w:val="left"/>
      <w:pPr>
        <w:tabs>
          <w:tab w:val="num" w:pos="3600"/>
        </w:tabs>
        <w:ind w:left="3600" w:hanging="360"/>
      </w:pPr>
      <w:rPr>
        <w:rFonts w:ascii="Arial" w:hAnsi="Arial" w:hint="default"/>
      </w:rPr>
    </w:lvl>
    <w:lvl w:ilvl="5" w:tplc="E1BA4EA2" w:tentative="1">
      <w:start w:val="1"/>
      <w:numFmt w:val="bullet"/>
      <w:lvlText w:val="•"/>
      <w:lvlJc w:val="left"/>
      <w:pPr>
        <w:tabs>
          <w:tab w:val="num" w:pos="4320"/>
        </w:tabs>
        <w:ind w:left="4320" w:hanging="360"/>
      </w:pPr>
      <w:rPr>
        <w:rFonts w:ascii="Arial" w:hAnsi="Arial" w:hint="default"/>
      </w:rPr>
    </w:lvl>
    <w:lvl w:ilvl="6" w:tplc="F2DA4080" w:tentative="1">
      <w:start w:val="1"/>
      <w:numFmt w:val="bullet"/>
      <w:lvlText w:val="•"/>
      <w:lvlJc w:val="left"/>
      <w:pPr>
        <w:tabs>
          <w:tab w:val="num" w:pos="5040"/>
        </w:tabs>
        <w:ind w:left="5040" w:hanging="360"/>
      </w:pPr>
      <w:rPr>
        <w:rFonts w:ascii="Arial" w:hAnsi="Arial" w:hint="default"/>
      </w:rPr>
    </w:lvl>
    <w:lvl w:ilvl="7" w:tplc="0388BF78" w:tentative="1">
      <w:start w:val="1"/>
      <w:numFmt w:val="bullet"/>
      <w:lvlText w:val="•"/>
      <w:lvlJc w:val="left"/>
      <w:pPr>
        <w:tabs>
          <w:tab w:val="num" w:pos="5760"/>
        </w:tabs>
        <w:ind w:left="5760" w:hanging="360"/>
      </w:pPr>
      <w:rPr>
        <w:rFonts w:ascii="Arial" w:hAnsi="Arial" w:hint="default"/>
      </w:rPr>
    </w:lvl>
    <w:lvl w:ilvl="8" w:tplc="1436A3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9C1FC9"/>
    <w:multiLevelType w:val="multilevel"/>
    <w:tmpl w:val="0FA6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3490B"/>
    <w:multiLevelType w:val="multilevel"/>
    <w:tmpl w:val="D302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BF2833"/>
    <w:multiLevelType w:val="hybridMultilevel"/>
    <w:tmpl w:val="C5C245A8"/>
    <w:lvl w:ilvl="0" w:tplc="96ACDDAA">
      <w:start w:val="1"/>
      <w:numFmt w:val="bullet"/>
      <w:lvlText w:val="•"/>
      <w:lvlJc w:val="left"/>
      <w:pPr>
        <w:tabs>
          <w:tab w:val="num" w:pos="720"/>
        </w:tabs>
        <w:ind w:left="720" w:hanging="360"/>
      </w:pPr>
      <w:rPr>
        <w:rFonts w:ascii="Arial" w:hAnsi="Arial" w:hint="default"/>
      </w:rPr>
    </w:lvl>
    <w:lvl w:ilvl="1" w:tplc="7FC65BBC" w:tentative="1">
      <w:start w:val="1"/>
      <w:numFmt w:val="bullet"/>
      <w:lvlText w:val="•"/>
      <w:lvlJc w:val="left"/>
      <w:pPr>
        <w:tabs>
          <w:tab w:val="num" w:pos="1440"/>
        </w:tabs>
        <w:ind w:left="1440" w:hanging="360"/>
      </w:pPr>
      <w:rPr>
        <w:rFonts w:ascii="Arial" w:hAnsi="Arial" w:hint="default"/>
      </w:rPr>
    </w:lvl>
    <w:lvl w:ilvl="2" w:tplc="CD6A13C8" w:tentative="1">
      <w:start w:val="1"/>
      <w:numFmt w:val="bullet"/>
      <w:lvlText w:val="•"/>
      <w:lvlJc w:val="left"/>
      <w:pPr>
        <w:tabs>
          <w:tab w:val="num" w:pos="2160"/>
        </w:tabs>
        <w:ind w:left="2160" w:hanging="360"/>
      </w:pPr>
      <w:rPr>
        <w:rFonts w:ascii="Arial" w:hAnsi="Arial" w:hint="default"/>
      </w:rPr>
    </w:lvl>
    <w:lvl w:ilvl="3" w:tplc="521C699A" w:tentative="1">
      <w:start w:val="1"/>
      <w:numFmt w:val="bullet"/>
      <w:lvlText w:val="•"/>
      <w:lvlJc w:val="left"/>
      <w:pPr>
        <w:tabs>
          <w:tab w:val="num" w:pos="2880"/>
        </w:tabs>
        <w:ind w:left="2880" w:hanging="360"/>
      </w:pPr>
      <w:rPr>
        <w:rFonts w:ascii="Arial" w:hAnsi="Arial" w:hint="default"/>
      </w:rPr>
    </w:lvl>
    <w:lvl w:ilvl="4" w:tplc="A32AED68" w:tentative="1">
      <w:start w:val="1"/>
      <w:numFmt w:val="bullet"/>
      <w:lvlText w:val="•"/>
      <w:lvlJc w:val="left"/>
      <w:pPr>
        <w:tabs>
          <w:tab w:val="num" w:pos="3600"/>
        </w:tabs>
        <w:ind w:left="3600" w:hanging="360"/>
      </w:pPr>
      <w:rPr>
        <w:rFonts w:ascii="Arial" w:hAnsi="Arial" w:hint="default"/>
      </w:rPr>
    </w:lvl>
    <w:lvl w:ilvl="5" w:tplc="65BE9646" w:tentative="1">
      <w:start w:val="1"/>
      <w:numFmt w:val="bullet"/>
      <w:lvlText w:val="•"/>
      <w:lvlJc w:val="left"/>
      <w:pPr>
        <w:tabs>
          <w:tab w:val="num" w:pos="4320"/>
        </w:tabs>
        <w:ind w:left="4320" w:hanging="360"/>
      </w:pPr>
      <w:rPr>
        <w:rFonts w:ascii="Arial" w:hAnsi="Arial" w:hint="default"/>
      </w:rPr>
    </w:lvl>
    <w:lvl w:ilvl="6" w:tplc="7AAEEF36" w:tentative="1">
      <w:start w:val="1"/>
      <w:numFmt w:val="bullet"/>
      <w:lvlText w:val="•"/>
      <w:lvlJc w:val="left"/>
      <w:pPr>
        <w:tabs>
          <w:tab w:val="num" w:pos="5040"/>
        </w:tabs>
        <w:ind w:left="5040" w:hanging="360"/>
      </w:pPr>
      <w:rPr>
        <w:rFonts w:ascii="Arial" w:hAnsi="Arial" w:hint="default"/>
      </w:rPr>
    </w:lvl>
    <w:lvl w:ilvl="7" w:tplc="AF20CA16" w:tentative="1">
      <w:start w:val="1"/>
      <w:numFmt w:val="bullet"/>
      <w:lvlText w:val="•"/>
      <w:lvlJc w:val="left"/>
      <w:pPr>
        <w:tabs>
          <w:tab w:val="num" w:pos="5760"/>
        </w:tabs>
        <w:ind w:left="5760" w:hanging="360"/>
      </w:pPr>
      <w:rPr>
        <w:rFonts w:ascii="Arial" w:hAnsi="Arial" w:hint="default"/>
      </w:rPr>
    </w:lvl>
    <w:lvl w:ilvl="8" w:tplc="4B42B8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C158C2"/>
    <w:multiLevelType w:val="hybridMultilevel"/>
    <w:tmpl w:val="A90EF6BE"/>
    <w:lvl w:ilvl="0" w:tplc="97089ACE">
      <w:start w:val="1"/>
      <w:numFmt w:val="decimal"/>
      <w:lvlText w:val="%1."/>
      <w:lvlJc w:val="left"/>
      <w:pPr>
        <w:tabs>
          <w:tab w:val="num" w:pos="720"/>
        </w:tabs>
        <w:ind w:left="720" w:hanging="360"/>
      </w:pPr>
      <w:rPr>
        <w:rFonts w:hint="default"/>
        <w:b w:val="0"/>
        <w:bCs w:val="0"/>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6B0801"/>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27A22D28"/>
    <w:multiLevelType w:val="multilevel"/>
    <w:tmpl w:val="1F68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7A19F5"/>
    <w:multiLevelType w:val="multilevel"/>
    <w:tmpl w:val="ED64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DB302B"/>
    <w:multiLevelType w:val="hybridMultilevel"/>
    <w:tmpl w:val="59EC0CB4"/>
    <w:lvl w:ilvl="0" w:tplc="BE8A4704">
      <w:start w:val="1"/>
      <w:numFmt w:val="decimal"/>
      <w:lvlText w:val="%1."/>
      <w:lvlJc w:val="left"/>
      <w:pPr>
        <w:ind w:left="720" w:hanging="360"/>
      </w:pPr>
      <w:rPr>
        <w:rFonts w:asciiTheme="minorHAnsi" w:eastAsia="Batang" w:hAnsiTheme="minorHAnsi"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D2F06"/>
    <w:multiLevelType w:val="multilevel"/>
    <w:tmpl w:val="4AE8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047B23"/>
    <w:multiLevelType w:val="hybridMultilevel"/>
    <w:tmpl w:val="7D268D9E"/>
    <w:lvl w:ilvl="0" w:tplc="7F3EFE4A">
      <w:start w:val="1"/>
      <w:numFmt w:val="bullet"/>
      <w:lvlText w:val="•"/>
      <w:lvlJc w:val="left"/>
      <w:pPr>
        <w:tabs>
          <w:tab w:val="num" w:pos="720"/>
        </w:tabs>
        <w:ind w:left="720" w:hanging="360"/>
      </w:pPr>
      <w:rPr>
        <w:rFonts w:ascii="Arial" w:hAnsi="Arial" w:hint="default"/>
      </w:rPr>
    </w:lvl>
    <w:lvl w:ilvl="1" w:tplc="206892B0" w:tentative="1">
      <w:start w:val="1"/>
      <w:numFmt w:val="bullet"/>
      <w:lvlText w:val="•"/>
      <w:lvlJc w:val="left"/>
      <w:pPr>
        <w:tabs>
          <w:tab w:val="num" w:pos="1440"/>
        </w:tabs>
        <w:ind w:left="1440" w:hanging="360"/>
      </w:pPr>
      <w:rPr>
        <w:rFonts w:ascii="Arial" w:hAnsi="Arial" w:hint="default"/>
      </w:rPr>
    </w:lvl>
    <w:lvl w:ilvl="2" w:tplc="D1B82736" w:tentative="1">
      <w:start w:val="1"/>
      <w:numFmt w:val="bullet"/>
      <w:lvlText w:val="•"/>
      <w:lvlJc w:val="left"/>
      <w:pPr>
        <w:tabs>
          <w:tab w:val="num" w:pos="2160"/>
        </w:tabs>
        <w:ind w:left="2160" w:hanging="360"/>
      </w:pPr>
      <w:rPr>
        <w:rFonts w:ascii="Arial" w:hAnsi="Arial" w:hint="default"/>
      </w:rPr>
    </w:lvl>
    <w:lvl w:ilvl="3" w:tplc="CC009F86" w:tentative="1">
      <w:start w:val="1"/>
      <w:numFmt w:val="bullet"/>
      <w:lvlText w:val="•"/>
      <w:lvlJc w:val="left"/>
      <w:pPr>
        <w:tabs>
          <w:tab w:val="num" w:pos="2880"/>
        </w:tabs>
        <w:ind w:left="2880" w:hanging="360"/>
      </w:pPr>
      <w:rPr>
        <w:rFonts w:ascii="Arial" w:hAnsi="Arial" w:hint="default"/>
      </w:rPr>
    </w:lvl>
    <w:lvl w:ilvl="4" w:tplc="64F0AA9A" w:tentative="1">
      <w:start w:val="1"/>
      <w:numFmt w:val="bullet"/>
      <w:lvlText w:val="•"/>
      <w:lvlJc w:val="left"/>
      <w:pPr>
        <w:tabs>
          <w:tab w:val="num" w:pos="3600"/>
        </w:tabs>
        <w:ind w:left="3600" w:hanging="360"/>
      </w:pPr>
      <w:rPr>
        <w:rFonts w:ascii="Arial" w:hAnsi="Arial" w:hint="default"/>
      </w:rPr>
    </w:lvl>
    <w:lvl w:ilvl="5" w:tplc="872641F2" w:tentative="1">
      <w:start w:val="1"/>
      <w:numFmt w:val="bullet"/>
      <w:lvlText w:val="•"/>
      <w:lvlJc w:val="left"/>
      <w:pPr>
        <w:tabs>
          <w:tab w:val="num" w:pos="4320"/>
        </w:tabs>
        <w:ind w:left="4320" w:hanging="360"/>
      </w:pPr>
      <w:rPr>
        <w:rFonts w:ascii="Arial" w:hAnsi="Arial" w:hint="default"/>
      </w:rPr>
    </w:lvl>
    <w:lvl w:ilvl="6" w:tplc="7332ACB6" w:tentative="1">
      <w:start w:val="1"/>
      <w:numFmt w:val="bullet"/>
      <w:lvlText w:val="•"/>
      <w:lvlJc w:val="left"/>
      <w:pPr>
        <w:tabs>
          <w:tab w:val="num" w:pos="5040"/>
        </w:tabs>
        <w:ind w:left="5040" w:hanging="360"/>
      </w:pPr>
      <w:rPr>
        <w:rFonts w:ascii="Arial" w:hAnsi="Arial" w:hint="default"/>
      </w:rPr>
    </w:lvl>
    <w:lvl w:ilvl="7" w:tplc="4D202AF0" w:tentative="1">
      <w:start w:val="1"/>
      <w:numFmt w:val="bullet"/>
      <w:lvlText w:val="•"/>
      <w:lvlJc w:val="left"/>
      <w:pPr>
        <w:tabs>
          <w:tab w:val="num" w:pos="5760"/>
        </w:tabs>
        <w:ind w:left="5760" w:hanging="360"/>
      </w:pPr>
      <w:rPr>
        <w:rFonts w:ascii="Arial" w:hAnsi="Arial" w:hint="default"/>
      </w:rPr>
    </w:lvl>
    <w:lvl w:ilvl="8" w:tplc="AB989A1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533C7A"/>
    <w:multiLevelType w:val="hybridMultilevel"/>
    <w:tmpl w:val="303E3CE4"/>
    <w:lvl w:ilvl="0" w:tplc="8910C0BA">
      <w:start w:val="1"/>
      <w:numFmt w:val="decimal"/>
      <w:lvlText w:val="%1."/>
      <w:lvlJc w:val="left"/>
      <w:pPr>
        <w:ind w:left="720" w:hanging="360"/>
      </w:pPr>
      <w:rPr>
        <w:rFonts w:asciiTheme="minorHAnsi" w:eastAsia="Batang" w:hAnsiTheme="minorHAns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D393D"/>
    <w:multiLevelType w:val="multilevel"/>
    <w:tmpl w:val="28A6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B36E10"/>
    <w:multiLevelType w:val="hybridMultilevel"/>
    <w:tmpl w:val="EB165680"/>
    <w:lvl w:ilvl="0" w:tplc="BE8A4704">
      <w:start w:val="1"/>
      <w:numFmt w:val="decimal"/>
      <w:lvlText w:val="%1."/>
      <w:lvlJc w:val="left"/>
      <w:pPr>
        <w:ind w:left="720" w:hanging="360"/>
      </w:pPr>
      <w:rPr>
        <w:rFonts w:asciiTheme="minorHAnsi" w:eastAsia="Batang" w:hAnsiTheme="minorHAnsi" w:cs="Times New Roman"/>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14AD5"/>
    <w:multiLevelType w:val="hybridMultilevel"/>
    <w:tmpl w:val="494EAE94"/>
    <w:lvl w:ilvl="0" w:tplc="EB00FB6E">
      <w:start w:val="1"/>
      <w:numFmt w:val="bullet"/>
      <w:lvlText w:val="•"/>
      <w:lvlJc w:val="left"/>
      <w:pPr>
        <w:tabs>
          <w:tab w:val="num" w:pos="720"/>
        </w:tabs>
        <w:ind w:left="720" w:hanging="360"/>
      </w:pPr>
      <w:rPr>
        <w:rFonts w:ascii="Arial" w:hAnsi="Arial" w:hint="default"/>
      </w:rPr>
    </w:lvl>
    <w:lvl w:ilvl="1" w:tplc="3F005F2A" w:tentative="1">
      <w:start w:val="1"/>
      <w:numFmt w:val="bullet"/>
      <w:lvlText w:val="•"/>
      <w:lvlJc w:val="left"/>
      <w:pPr>
        <w:tabs>
          <w:tab w:val="num" w:pos="1440"/>
        </w:tabs>
        <w:ind w:left="1440" w:hanging="360"/>
      </w:pPr>
      <w:rPr>
        <w:rFonts w:ascii="Arial" w:hAnsi="Arial" w:hint="default"/>
      </w:rPr>
    </w:lvl>
    <w:lvl w:ilvl="2" w:tplc="37B688FC" w:tentative="1">
      <w:start w:val="1"/>
      <w:numFmt w:val="bullet"/>
      <w:lvlText w:val="•"/>
      <w:lvlJc w:val="left"/>
      <w:pPr>
        <w:tabs>
          <w:tab w:val="num" w:pos="2160"/>
        </w:tabs>
        <w:ind w:left="2160" w:hanging="360"/>
      </w:pPr>
      <w:rPr>
        <w:rFonts w:ascii="Arial" w:hAnsi="Arial" w:hint="default"/>
      </w:rPr>
    </w:lvl>
    <w:lvl w:ilvl="3" w:tplc="CAD03D28" w:tentative="1">
      <w:start w:val="1"/>
      <w:numFmt w:val="bullet"/>
      <w:lvlText w:val="•"/>
      <w:lvlJc w:val="left"/>
      <w:pPr>
        <w:tabs>
          <w:tab w:val="num" w:pos="2880"/>
        </w:tabs>
        <w:ind w:left="2880" w:hanging="360"/>
      </w:pPr>
      <w:rPr>
        <w:rFonts w:ascii="Arial" w:hAnsi="Arial" w:hint="default"/>
      </w:rPr>
    </w:lvl>
    <w:lvl w:ilvl="4" w:tplc="B4767F28" w:tentative="1">
      <w:start w:val="1"/>
      <w:numFmt w:val="bullet"/>
      <w:lvlText w:val="•"/>
      <w:lvlJc w:val="left"/>
      <w:pPr>
        <w:tabs>
          <w:tab w:val="num" w:pos="3600"/>
        </w:tabs>
        <w:ind w:left="3600" w:hanging="360"/>
      </w:pPr>
      <w:rPr>
        <w:rFonts w:ascii="Arial" w:hAnsi="Arial" w:hint="default"/>
      </w:rPr>
    </w:lvl>
    <w:lvl w:ilvl="5" w:tplc="BBE27E42" w:tentative="1">
      <w:start w:val="1"/>
      <w:numFmt w:val="bullet"/>
      <w:lvlText w:val="•"/>
      <w:lvlJc w:val="left"/>
      <w:pPr>
        <w:tabs>
          <w:tab w:val="num" w:pos="4320"/>
        </w:tabs>
        <w:ind w:left="4320" w:hanging="360"/>
      </w:pPr>
      <w:rPr>
        <w:rFonts w:ascii="Arial" w:hAnsi="Arial" w:hint="default"/>
      </w:rPr>
    </w:lvl>
    <w:lvl w:ilvl="6" w:tplc="3FCCE924" w:tentative="1">
      <w:start w:val="1"/>
      <w:numFmt w:val="bullet"/>
      <w:lvlText w:val="•"/>
      <w:lvlJc w:val="left"/>
      <w:pPr>
        <w:tabs>
          <w:tab w:val="num" w:pos="5040"/>
        </w:tabs>
        <w:ind w:left="5040" w:hanging="360"/>
      </w:pPr>
      <w:rPr>
        <w:rFonts w:ascii="Arial" w:hAnsi="Arial" w:hint="default"/>
      </w:rPr>
    </w:lvl>
    <w:lvl w:ilvl="7" w:tplc="AF6A16AE" w:tentative="1">
      <w:start w:val="1"/>
      <w:numFmt w:val="bullet"/>
      <w:lvlText w:val="•"/>
      <w:lvlJc w:val="left"/>
      <w:pPr>
        <w:tabs>
          <w:tab w:val="num" w:pos="5760"/>
        </w:tabs>
        <w:ind w:left="5760" w:hanging="360"/>
      </w:pPr>
      <w:rPr>
        <w:rFonts w:ascii="Arial" w:hAnsi="Arial" w:hint="default"/>
      </w:rPr>
    </w:lvl>
    <w:lvl w:ilvl="8" w:tplc="62C48D9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35167D1"/>
    <w:multiLevelType w:val="hybridMultilevel"/>
    <w:tmpl w:val="32D22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8805620">
    <w:abstractNumId w:val="16"/>
  </w:num>
  <w:num w:numId="2" w16cid:durableId="1008215923">
    <w:abstractNumId w:val="12"/>
  </w:num>
  <w:num w:numId="3" w16cid:durableId="612518368">
    <w:abstractNumId w:val="14"/>
  </w:num>
  <w:num w:numId="4" w16cid:durableId="1234853891">
    <w:abstractNumId w:val="9"/>
  </w:num>
  <w:num w:numId="5" w16cid:durableId="1252161555">
    <w:abstractNumId w:val="3"/>
  </w:num>
  <w:num w:numId="6" w16cid:durableId="1355500667">
    <w:abstractNumId w:val="2"/>
  </w:num>
  <w:num w:numId="7" w16cid:durableId="697587627">
    <w:abstractNumId w:val="0"/>
  </w:num>
  <w:num w:numId="8" w16cid:durableId="177623497">
    <w:abstractNumId w:val="4"/>
  </w:num>
  <w:num w:numId="9" w16cid:durableId="1802650201">
    <w:abstractNumId w:val="11"/>
  </w:num>
  <w:num w:numId="10" w16cid:durableId="1737434535">
    <w:abstractNumId w:val="1"/>
  </w:num>
  <w:num w:numId="11" w16cid:durableId="1531140345">
    <w:abstractNumId w:val="5"/>
  </w:num>
  <w:num w:numId="12" w16cid:durableId="862472723">
    <w:abstractNumId w:val="15"/>
  </w:num>
  <w:num w:numId="13" w16cid:durableId="1144079372">
    <w:abstractNumId w:val="7"/>
  </w:num>
  <w:num w:numId="14" w16cid:durableId="1827822365">
    <w:abstractNumId w:val="13"/>
  </w:num>
  <w:num w:numId="15" w16cid:durableId="1781604191">
    <w:abstractNumId w:val="10"/>
  </w:num>
  <w:num w:numId="16" w16cid:durableId="1694921077">
    <w:abstractNumId w:val="8"/>
  </w:num>
  <w:num w:numId="17" w16cid:durableId="1615751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AwMrQ0MDczNDQ0tjRU0lEKTi0uzszPAykwrgUAUVEyiiwAAAA="/>
  </w:docVars>
  <w:rsids>
    <w:rsidRoot w:val="002971A0"/>
    <w:rsid w:val="0001371C"/>
    <w:rsid w:val="00045663"/>
    <w:rsid w:val="000457A1"/>
    <w:rsid w:val="000504FE"/>
    <w:rsid w:val="00063AFE"/>
    <w:rsid w:val="000712F0"/>
    <w:rsid w:val="00080EF9"/>
    <w:rsid w:val="000D437C"/>
    <w:rsid w:val="000E25A0"/>
    <w:rsid w:val="001105B6"/>
    <w:rsid w:val="00116221"/>
    <w:rsid w:val="0014065D"/>
    <w:rsid w:val="00174C1A"/>
    <w:rsid w:val="001928FF"/>
    <w:rsid w:val="001B055C"/>
    <w:rsid w:val="001C3FA4"/>
    <w:rsid w:val="001C5DED"/>
    <w:rsid w:val="00202FD4"/>
    <w:rsid w:val="0023106A"/>
    <w:rsid w:val="00242279"/>
    <w:rsid w:val="002971A0"/>
    <w:rsid w:val="002A5F9C"/>
    <w:rsid w:val="002B2B84"/>
    <w:rsid w:val="002B4D2C"/>
    <w:rsid w:val="002C44FA"/>
    <w:rsid w:val="002D1BEC"/>
    <w:rsid w:val="00330640"/>
    <w:rsid w:val="00335901"/>
    <w:rsid w:val="00352E32"/>
    <w:rsid w:val="003843EF"/>
    <w:rsid w:val="003A50A0"/>
    <w:rsid w:val="003C2FAB"/>
    <w:rsid w:val="003C7C21"/>
    <w:rsid w:val="003D36D7"/>
    <w:rsid w:val="003D75F3"/>
    <w:rsid w:val="003E3E85"/>
    <w:rsid w:val="003F63CC"/>
    <w:rsid w:val="00400C25"/>
    <w:rsid w:val="0044116F"/>
    <w:rsid w:val="00443FFD"/>
    <w:rsid w:val="004642D8"/>
    <w:rsid w:val="00485C2D"/>
    <w:rsid w:val="00490298"/>
    <w:rsid w:val="00491EAD"/>
    <w:rsid w:val="004B3DEC"/>
    <w:rsid w:val="004C7AA7"/>
    <w:rsid w:val="004E3D59"/>
    <w:rsid w:val="00515F59"/>
    <w:rsid w:val="00526EE3"/>
    <w:rsid w:val="0053104E"/>
    <w:rsid w:val="005432CC"/>
    <w:rsid w:val="00554B93"/>
    <w:rsid w:val="00564446"/>
    <w:rsid w:val="00565608"/>
    <w:rsid w:val="005B5668"/>
    <w:rsid w:val="005B5E27"/>
    <w:rsid w:val="005D0323"/>
    <w:rsid w:val="005D0541"/>
    <w:rsid w:val="005D7F0A"/>
    <w:rsid w:val="00603D03"/>
    <w:rsid w:val="00611B6F"/>
    <w:rsid w:val="00643FE3"/>
    <w:rsid w:val="006873B1"/>
    <w:rsid w:val="006A6497"/>
    <w:rsid w:val="006B4970"/>
    <w:rsid w:val="00737942"/>
    <w:rsid w:val="00747722"/>
    <w:rsid w:val="007607DE"/>
    <w:rsid w:val="007848DE"/>
    <w:rsid w:val="00784CFF"/>
    <w:rsid w:val="00787148"/>
    <w:rsid w:val="007A110A"/>
    <w:rsid w:val="007D19B8"/>
    <w:rsid w:val="007F5E36"/>
    <w:rsid w:val="00810F4E"/>
    <w:rsid w:val="00813BB1"/>
    <w:rsid w:val="00813E50"/>
    <w:rsid w:val="00854DCE"/>
    <w:rsid w:val="008702CE"/>
    <w:rsid w:val="008750DE"/>
    <w:rsid w:val="00882F11"/>
    <w:rsid w:val="008B7738"/>
    <w:rsid w:val="008D1D08"/>
    <w:rsid w:val="00910C8F"/>
    <w:rsid w:val="00913B07"/>
    <w:rsid w:val="00920518"/>
    <w:rsid w:val="00925E34"/>
    <w:rsid w:val="00935825"/>
    <w:rsid w:val="00966DE7"/>
    <w:rsid w:val="00971B84"/>
    <w:rsid w:val="009813CE"/>
    <w:rsid w:val="0098670E"/>
    <w:rsid w:val="00992DEB"/>
    <w:rsid w:val="009B2858"/>
    <w:rsid w:val="009D1810"/>
    <w:rsid w:val="009D2459"/>
    <w:rsid w:val="00A47648"/>
    <w:rsid w:val="00A52356"/>
    <w:rsid w:val="00A61D2D"/>
    <w:rsid w:val="00A67D0E"/>
    <w:rsid w:val="00A76625"/>
    <w:rsid w:val="00B2014B"/>
    <w:rsid w:val="00B27392"/>
    <w:rsid w:val="00B36B41"/>
    <w:rsid w:val="00B44F5A"/>
    <w:rsid w:val="00B61FBE"/>
    <w:rsid w:val="00B73F97"/>
    <w:rsid w:val="00B80679"/>
    <w:rsid w:val="00B84C6D"/>
    <w:rsid w:val="00BA21FB"/>
    <w:rsid w:val="00BA418B"/>
    <w:rsid w:val="00BD7AC5"/>
    <w:rsid w:val="00BE2330"/>
    <w:rsid w:val="00C0747A"/>
    <w:rsid w:val="00C24828"/>
    <w:rsid w:val="00C56E74"/>
    <w:rsid w:val="00C6310D"/>
    <w:rsid w:val="00C9484E"/>
    <w:rsid w:val="00CA2811"/>
    <w:rsid w:val="00CA2C0D"/>
    <w:rsid w:val="00CC5F75"/>
    <w:rsid w:val="00CD534C"/>
    <w:rsid w:val="00D31B2F"/>
    <w:rsid w:val="00D3771C"/>
    <w:rsid w:val="00D4751D"/>
    <w:rsid w:val="00D5612C"/>
    <w:rsid w:val="00D636B3"/>
    <w:rsid w:val="00D670D6"/>
    <w:rsid w:val="00D748B0"/>
    <w:rsid w:val="00D93F54"/>
    <w:rsid w:val="00DA2E14"/>
    <w:rsid w:val="00DD5593"/>
    <w:rsid w:val="00DF2257"/>
    <w:rsid w:val="00DF7A45"/>
    <w:rsid w:val="00E216C1"/>
    <w:rsid w:val="00E21D9F"/>
    <w:rsid w:val="00E24082"/>
    <w:rsid w:val="00E26D21"/>
    <w:rsid w:val="00E70137"/>
    <w:rsid w:val="00E82950"/>
    <w:rsid w:val="00EA3AED"/>
    <w:rsid w:val="00EA7AAF"/>
    <w:rsid w:val="00EB0FE9"/>
    <w:rsid w:val="00ED29C4"/>
    <w:rsid w:val="00F13B66"/>
    <w:rsid w:val="00F35A27"/>
    <w:rsid w:val="00F71F58"/>
    <w:rsid w:val="00FA5839"/>
    <w:rsid w:val="00FB67F1"/>
    <w:rsid w:val="00FD224A"/>
    <w:rsid w:val="00FD291E"/>
    <w:rsid w:val="00FF46E2"/>
    <w:rsid w:val="01682F87"/>
    <w:rsid w:val="02127728"/>
    <w:rsid w:val="02D18EAD"/>
    <w:rsid w:val="03AB360B"/>
    <w:rsid w:val="041C09FF"/>
    <w:rsid w:val="04528B00"/>
    <w:rsid w:val="04E26423"/>
    <w:rsid w:val="062C6D10"/>
    <w:rsid w:val="06439A44"/>
    <w:rsid w:val="07000784"/>
    <w:rsid w:val="0782A057"/>
    <w:rsid w:val="08E9FC3A"/>
    <w:rsid w:val="094F18A2"/>
    <w:rsid w:val="09707E91"/>
    <w:rsid w:val="09E5AEDF"/>
    <w:rsid w:val="0A8B65F9"/>
    <w:rsid w:val="0B6BB3D4"/>
    <w:rsid w:val="0C1A8447"/>
    <w:rsid w:val="0E52A954"/>
    <w:rsid w:val="0E642D3F"/>
    <w:rsid w:val="0E752967"/>
    <w:rsid w:val="0E9625FE"/>
    <w:rsid w:val="0E9ECB1F"/>
    <w:rsid w:val="0EEA10F8"/>
    <w:rsid w:val="0EED3F06"/>
    <w:rsid w:val="0F0A5B80"/>
    <w:rsid w:val="0F78BBE6"/>
    <w:rsid w:val="0FAC8F64"/>
    <w:rsid w:val="0FED9D26"/>
    <w:rsid w:val="100BDCE4"/>
    <w:rsid w:val="101A2F63"/>
    <w:rsid w:val="1040BFA3"/>
    <w:rsid w:val="112F5217"/>
    <w:rsid w:val="11863E87"/>
    <w:rsid w:val="121811B3"/>
    <w:rsid w:val="124F8DFE"/>
    <w:rsid w:val="1258A9F0"/>
    <w:rsid w:val="12F470D6"/>
    <w:rsid w:val="155566DD"/>
    <w:rsid w:val="169C01F7"/>
    <w:rsid w:val="17E231BF"/>
    <w:rsid w:val="1977C0B1"/>
    <w:rsid w:val="1A5CF896"/>
    <w:rsid w:val="1A801D5D"/>
    <w:rsid w:val="1AD0AD59"/>
    <w:rsid w:val="1B62312A"/>
    <w:rsid w:val="1B69E4A4"/>
    <w:rsid w:val="1C281E8C"/>
    <w:rsid w:val="1C6C1EBC"/>
    <w:rsid w:val="1C778B49"/>
    <w:rsid w:val="1CC532B0"/>
    <w:rsid w:val="1D7F2C17"/>
    <w:rsid w:val="1E2E5E82"/>
    <w:rsid w:val="1E3B9F39"/>
    <w:rsid w:val="1E9A6047"/>
    <w:rsid w:val="1F7B2116"/>
    <w:rsid w:val="1FECC1EA"/>
    <w:rsid w:val="2061AD4B"/>
    <w:rsid w:val="21941891"/>
    <w:rsid w:val="21AF2074"/>
    <w:rsid w:val="22855C4A"/>
    <w:rsid w:val="228B3553"/>
    <w:rsid w:val="2338FBD9"/>
    <w:rsid w:val="247EBBC1"/>
    <w:rsid w:val="24872E00"/>
    <w:rsid w:val="24927119"/>
    <w:rsid w:val="2507CC87"/>
    <w:rsid w:val="2738D861"/>
    <w:rsid w:val="28948FE6"/>
    <w:rsid w:val="28ED12D2"/>
    <w:rsid w:val="28FF28D9"/>
    <w:rsid w:val="29734C6D"/>
    <w:rsid w:val="2982EE9F"/>
    <w:rsid w:val="2A4801AB"/>
    <w:rsid w:val="2A704D6D"/>
    <w:rsid w:val="2AF48016"/>
    <w:rsid w:val="2B0B749D"/>
    <w:rsid w:val="2B584CC1"/>
    <w:rsid w:val="2BADE521"/>
    <w:rsid w:val="2BDF4EB4"/>
    <w:rsid w:val="2C398605"/>
    <w:rsid w:val="2C7DD906"/>
    <w:rsid w:val="2D1CFA68"/>
    <w:rsid w:val="2D20742D"/>
    <w:rsid w:val="2D72CDB9"/>
    <w:rsid w:val="2E745164"/>
    <w:rsid w:val="3072208E"/>
    <w:rsid w:val="3098CE41"/>
    <w:rsid w:val="30DBB1AA"/>
    <w:rsid w:val="31B97E91"/>
    <w:rsid w:val="33101479"/>
    <w:rsid w:val="334F237A"/>
    <w:rsid w:val="337FBF76"/>
    <w:rsid w:val="33C6640C"/>
    <w:rsid w:val="35855295"/>
    <w:rsid w:val="36808096"/>
    <w:rsid w:val="36C7261D"/>
    <w:rsid w:val="3703B7F8"/>
    <w:rsid w:val="38A16430"/>
    <w:rsid w:val="38C4131A"/>
    <w:rsid w:val="390486E6"/>
    <w:rsid w:val="394B22CB"/>
    <w:rsid w:val="399FB099"/>
    <w:rsid w:val="3A30A008"/>
    <w:rsid w:val="3A370458"/>
    <w:rsid w:val="3B200D76"/>
    <w:rsid w:val="3B691832"/>
    <w:rsid w:val="3B6E5916"/>
    <w:rsid w:val="3C5B435B"/>
    <w:rsid w:val="3D25E889"/>
    <w:rsid w:val="3DAE3A59"/>
    <w:rsid w:val="3DEB7E9B"/>
    <w:rsid w:val="3E8F4FD2"/>
    <w:rsid w:val="3EF7F7FF"/>
    <w:rsid w:val="3FE0705B"/>
    <w:rsid w:val="40B0541F"/>
    <w:rsid w:val="417BD233"/>
    <w:rsid w:val="41DBDFF9"/>
    <w:rsid w:val="42445422"/>
    <w:rsid w:val="426C67B4"/>
    <w:rsid w:val="42C606B9"/>
    <w:rsid w:val="4307D42E"/>
    <w:rsid w:val="43253771"/>
    <w:rsid w:val="4384F507"/>
    <w:rsid w:val="43D2EC3F"/>
    <w:rsid w:val="44B2E6FA"/>
    <w:rsid w:val="44CF7190"/>
    <w:rsid w:val="458DB893"/>
    <w:rsid w:val="45EFA0F1"/>
    <w:rsid w:val="4653A2E3"/>
    <w:rsid w:val="46B82EB2"/>
    <w:rsid w:val="47628AC0"/>
    <w:rsid w:val="479A0B9B"/>
    <w:rsid w:val="47BBD22F"/>
    <w:rsid w:val="484A7426"/>
    <w:rsid w:val="49AD2BDC"/>
    <w:rsid w:val="49ADCDE5"/>
    <w:rsid w:val="4A0391E7"/>
    <w:rsid w:val="4A2AD9AA"/>
    <w:rsid w:val="4A4B7998"/>
    <w:rsid w:val="4A6F2F1B"/>
    <w:rsid w:val="4A9E5DED"/>
    <w:rsid w:val="4B3EA3B1"/>
    <w:rsid w:val="4B92225C"/>
    <w:rsid w:val="4C9028EE"/>
    <w:rsid w:val="4CBF89AE"/>
    <w:rsid w:val="4D0142FC"/>
    <w:rsid w:val="4D408D72"/>
    <w:rsid w:val="4E2736FD"/>
    <w:rsid w:val="4E7E8E21"/>
    <w:rsid w:val="4F11DDCF"/>
    <w:rsid w:val="4F7925E3"/>
    <w:rsid w:val="504383E3"/>
    <w:rsid w:val="50AA0616"/>
    <w:rsid w:val="51AEDB03"/>
    <w:rsid w:val="51C163C3"/>
    <w:rsid w:val="51DD8269"/>
    <w:rsid w:val="5319F375"/>
    <w:rsid w:val="5322AC7C"/>
    <w:rsid w:val="555714DA"/>
    <w:rsid w:val="56082BC6"/>
    <w:rsid w:val="564345A6"/>
    <w:rsid w:val="5650E000"/>
    <w:rsid w:val="56C3380C"/>
    <w:rsid w:val="57BE0263"/>
    <w:rsid w:val="57D310C5"/>
    <w:rsid w:val="58121A33"/>
    <w:rsid w:val="58568D53"/>
    <w:rsid w:val="58FE27FC"/>
    <w:rsid w:val="59C5C687"/>
    <w:rsid w:val="59D4F826"/>
    <w:rsid w:val="5B1EB36A"/>
    <w:rsid w:val="5BFEBBB3"/>
    <w:rsid w:val="5CA4CECF"/>
    <w:rsid w:val="5D12144B"/>
    <w:rsid w:val="5DCCF055"/>
    <w:rsid w:val="5DDE3112"/>
    <w:rsid w:val="5EB43152"/>
    <w:rsid w:val="5EDDB7B0"/>
    <w:rsid w:val="5FC77203"/>
    <w:rsid w:val="600EF4EF"/>
    <w:rsid w:val="60817814"/>
    <w:rsid w:val="613D12F0"/>
    <w:rsid w:val="61E03134"/>
    <w:rsid w:val="61EE810F"/>
    <w:rsid w:val="62DE424A"/>
    <w:rsid w:val="63B74E61"/>
    <w:rsid w:val="63CB4D24"/>
    <w:rsid w:val="65BAB0DF"/>
    <w:rsid w:val="662EE443"/>
    <w:rsid w:val="665AC224"/>
    <w:rsid w:val="666F933C"/>
    <w:rsid w:val="66E14D48"/>
    <w:rsid w:val="6713A081"/>
    <w:rsid w:val="68515155"/>
    <w:rsid w:val="6957BD06"/>
    <w:rsid w:val="6A5B30E1"/>
    <w:rsid w:val="6B6A3C35"/>
    <w:rsid w:val="6B739744"/>
    <w:rsid w:val="6BFDA000"/>
    <w:rsid w:val="6CD78274"/>
    <w:rsid w:val="6DDC88B8"/>
    <w:rsid w:val="6DE81786"/>
    <w:rsid w:val="6EE65E9F"/>
    <w:rsid w:val="7095D6B2"/>
    <w:rsid w:val="70B34C09"/>
    <w:rsid w:val="71464198"/>
    <w:rsid w:val="717DE400"/>
    <w:rsid w:val="71AB7518"/>
    <w:rsid w:val="72465641"/>
    <w:rsid w:val="7266277A"/>
    <w:rsid w:val="72A3F271"/>
    <w:rsid w:val="73C3B12C"/>
    <w:rsid w:val="7421EE99"/>
    <w:rsid w:val="753B1325"/>
    <w:rsid w:val="759D1236"/>
    <w:rsid w:val="75D5BCDA"/>
    <w:rsid w:val="75FD0886"/>
    <w:rsid w:val="76BF4935"/>
    <w:rsid w:val="7721ACC9"/>
    <w:rsid w:val="773DC142"/>
    <w:rsid w:val="774E5FD4"/>
    <w:rsid w:val="78450641"/>
    <w:rsid w:val="78942116"/>
    <w:rsid w:val="78D786E0"/>
    <w:rsid w:val="78E802F1"/>
    <w:rsid w:val="7994B182"/>
    <w:rsid w:val="7B8A514C"/>
    <w:rsid w:val="7BEC796C"/>
    <w:rsid w:val="7CBB9FE8"/>
    <w:rsid w:val="7CFFAA80"/>
    <w:rsid w:val="7D46729E"/>
    <w:rsid w:val="7D7B5567"/>
    <w:rsid w:val="7F95D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38182"/>
  <w15:chartTrackingRefBased/>
  <w15:docId w15:val="{59E3146B-432B-492E-BE0A-5642CE63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50"/>
  </w:style>
  <w:style w:type="paragraph" w:styleId="Heading1">
    <w:name w:val="heading 1"/>
    <w:basedOn w:val="Normal"/>
    <w:next w:val="Normal"/>
    <w:link w:val="Heading1Char"/>
    <w:uiPriority w:val="9"/>
    <w:qFormat/>
    <w:rsid w:val="00297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7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71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1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1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1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1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1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1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1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71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71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1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1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1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1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1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1A0"/>
    <w:rPr>
      <w:rFonts w:eastAsiaTheme="majorEastAsia" w:cstheme="majorBidi"/>
      <w:color w:val="272727" w:themeColor="text1" w:themeTint="D8"/>
    </w:rPr>
  </w:style>
  <w:style w:type="paragraph" w:styleId="Title">
    <w:name w:val="Title"/>
    <w:basedOn w:val="Normal"/>
    <w:next w:val="Normal"/>
    <w:link w:val="TitleChar"/>
    <w:uiPriority w:val="10"/>
    <w:qFormat/>
    <w:rsid w:val="00297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1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1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1A0"/>
    <w:pPr>
      <w:spacing w:before="160"/>
      <w:jc w:val="center"/>
    </w:pPr>
    <w:rPr>
      <w:i/>
      <w:iCs/>
      <w:color w:val="404040" w:themeColor="text1" w:themeTint="BF"/>
    </w:rPr>
  </w:style>
  <w:style w:type="character" w:customStyle="1" w:styleId="QuoteChar">
    <w:name w:val="Quote Char"/>
    <w:basedOn w:val="DefaultParagraphFont"/>
    <w:link w:val="Quote"/>
    <w:uiPriority w:val="29"/>
    <w:rsid w:val="002971A0"/>
    <w:rPr>
      <w:i/>
      <w:iCs/>
      <w:color w:val="404040" w:themeColor="text1" w:themeTint="BF"/>
    </w:rPr>
  </w:style>
  <w:style w:type="paragraph" w:styleId="ListParagraph">
    <w:name w:val="List Paragraph"/>
    <w:basedOn w:val="Normal"/>
    <w:uiPriority w:val="34"/>
    <w:qFormat/>
    <w:rsid w:val="002971A0"/>
    <w:pPr>
      <w:ind w:left="720"/>
      <w:contextualSpacing/>
    </w:pPr>
  </w:style>
  <w:style w:type="character" w:styleId="IntenseEmphasis">
    <w:name w:val="Intense Emphasis"/>
    <w:basedOn w:val="DefaultParagraphFont"/>
    <w:uiPriority w:val="21"/>
    <w:qFormat/>
    <w:rsid w:val="002971A0"/>
    <w:rPr>
      <w:i/>
      <w:iCs/>
      <w:color w:val="0F4761" w:themeColor="accent1" w:themeShade="BF"/>
    </w:rPr>
  </w:style>
  <w:style w:type="paragraph" w:styleId="IntenseQuote">
    <w:name w:val="Intense Quote"/>
    <w:basedOn w:val="Normal"/>
    <w:next w:val="Normal"/>
    <w:link w:val="IntenseQuoteChar"/>
    <w:uiPriority w:val="30"/>
    <w:qFormat/>
    <w:rsid w:val="00297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1A0"/>
    <w:rPr>
      <w:i/>
      <w:iCs/>
      <w:color w:val="0F4761" w:themeColor="accent1" w:themeShade="BF"/>
    </w:rPr>
  </w:style>
  <w:style w:type="character" w:styleId="IntenseReference">
    <w:name w:val="Intense Reference"/>
    <w:basedOn w:val="DefaultParagraphFont"/>
    <w:uiPriority w:val="32"/>
    <w:qFormat/>
    <w:rsid w:val="002971A0"/>
    <w:rPr>
      <w:b/>
      <w:bCs/>
      <w:smallCaps/>
      <w:color w:val="0F4761" w:themeColor="accent1" w:themeShade="BF"/>
      <w:spacing w:val="5"/>
    </w:rPr>
  </w:style>
  <w:style w:type="paragraph" w:styleId="Header">
    <w:name w:val="header"/>
    <w:basedOn w:val="Normal"/>
    <w:link w:val="HeaderChar"/>
    <w:uiPriority w:val="99"/>
    <w:unhideWhenUsed/>
    <w:rsid w:val="00297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1A0"/>
  </w:style>
  <w:style w:type="paragraph" w:styleId="Footer">
    <w:name w:val="footer"/>
    <w:basedOn w:val="Normal"/>
    <w:link w:val="FooterChar"/>
    <w:uiPriority w:val="99"/>
    <w:unhideWhenUsed/>
    <w:rsid w:val="00297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1A0"/>
  </w:style>
  <w:style w:type="paragraph" w:customStyle="1" w:styleId="MassDOHHeader">
    <w:name w:val="MassDOH Header"/>
    <w:basedOn w:val="Normal"/>
    <w:qFormat/>
    <w:rsid w:val="004642D8"/>
    <w:pPr>
      <w:spacing w:after="0" w:line="240" w:lineRule="auto"/>
      <w:jc w:val="center"/>
    </w:pPr>
    <w:rPr>
      <w:rFonts w:ascii="Arial" w:eastAsiaTheme="minorEastAsia" w:hAnsi="Arial" w:cs="Times New Roman"/>
      <w:bCs/>
      <w:caps/>
      <w:color w:val="FFFFFF" w:themeColor="background1"/>
      <w:spacing w:val="20"/>
      <w:kern w:val="0"/>
      <w:szCs w:val="24"/>
      <w14:ligatures w14:val="none"/>
    </w:rPr>
  </w:style>
  <w:style w:type="character" w:styleId="Hyperlink">
    <w:name w:val="Hyperlink"/>
    <w:basedOn w:val="DefaultParagraphFont"/>
    <w:uiPriority w:val="99"/>
    <w:unhideWhenUsed/>
    <w:rsid w:val="00E82950"/>
    <w:rPr>
      <w:color w:val="467886" w:themeColor="hyperlink"/>
      <w:u w:val="single"/>
    </w:rPr>
  </w:style>
  <w:style w:type="paragraph" w:styleId="NoSpacing">
    <w:name w:val="No Spacing"/>
    <w:uiPriority w:val="1"/>
    <w:qFormat/>
    <w:rsid w:val="00FD291E"/>
    <w:pPr>
      <w:spacing w:after="0" w:line="240" w:lineRule="auto"/>
    </w:pPr>
    <w:rPr>
      <w:rFonts w:ascii="Arial" w:eastAsiaTheme="minorEastAsia" w:hAnsi="Arial" w:cs="Times New Roman"/>
      <w:kern w:val="0"/>
      <w:sz w:val="24"/>
      <w:szCs w:val="20"/>
      <w14:ligatures w14:val="none"/>
    </w:rPr>
  </w:style>
  <w:style w:type="character" w:styleId="UnresolvedMention">
    <w:name w:val="Unresolved Mention"/>
    <w:basedOn w:val="DefaultParagraphFont"/>
    <w:uiPriority w:val="99"/>
    <w:semiHidden/>
    <w:unhideWhenUsed/>
    <w:rsid w:val="00925E34"/>
    <w:rPr>
      <w:color w:val="605E5C"/>
      <w:shd w:val="clear" w:color="auto" w:fill="E1DFDD"/>
    </w:rPr>
  </w:style>
  <w:style w:type="paragraph" w:customStyle="1" w:styleId="MainQuestion">
    <w:name w:val="Main Question"/>
    <w:basedOn w:val="Normal"/>
    <w:link w:val="MainQuestionChar"/>
    <w:qFormat/>
    <w:rsid w:val="00925E34"/>
    <w:pPr>
      <w:spacing w:before="480" w:after="240" w:line="240" w:lineRule="auto"/>
    </w:pPr>
    <w:rPr>
      <w:rFonts w:ascii="Arial" w:eastAsia="Batang" w:hAnsi="Arial" w:cs="Arial"/>
      <w:b/>
      <w:bCs/>
      <w:color w:val="000000" w:themeColor="text1"/>
      <w:kern w:val="0"/>
      <w:sz w:val="24"/>
      <w:szCs w:val="24"/>
      <w:lang w:eastAsia="ko-KR"/>
      <w14:ligatures w14:val="none"/>
    </w:rPr>
  </w:style>
  <w:style w:type="character" w:customStyle="1" w:styleId="MainQuestionChar">
    <w:name w:val="Main Question Char"/>
    <w:basedOn w:val="DefaultParagraphFont"/>
    <w:link w:val="MainQuestion"/>
    <w:rsid w:val="00925E34"/>
    <w:rPr>
      <w:rFonts w:ascii="Arial" w:eastAsia="Batang" w:hAnsi="Arial" w:cs="Arial"/>
      <w:b/>
      <w:bCs/>
      <w:color w:val="000000" w:themeColor="text1"/>
      <w:kern w:val="0"/>
      <w:sz w:val="24"/>
      <w:szCs w:val="24"/>
      <w:lang w:eastAsia="ko-KR"/>
      <w14:ligatures w14:val="none"/>
    </w:rPr>
  </w:style>
  <w:style w:type="character" w:styleId="FollowedHyperlink">
    <w:name w:val="FollowedHyperlink"/>
    <w:basedOn w:val="DefaultParagraphFont"/>
    <w:uiPriority w:val="99"/>
    <w:semiHidden/>
    <w:unhideWhenUsed/>
    <w:rsid w:val="00F71F58"/>
    <w:rPr>
      <w:color w:val="96607D" w:themeColor="followedHyperlink"/>
      <w:u w:val="single"/>
    </w:rPr>
  </w:style>
  <w:style w:type="character" w:styleId="CommentReference">
    <w:name w:val="annotation reference"/>
    <w:basedOn w:val="DefaultParagraphFont"/>
    <w:uiPriority w:val="99"/>
    <w:semiHidden/>
    <w:unhideWhenUsed/>
    <w:rsid w:val="00DF7A45"/>
    <w:rPr>
      <w:sz w:val="16"/>
      <w:szCs w:val="16"/>
    </w:rPr>
  </w:style>
  <w:style w:type="paragraph" w:styleId="CommentText">
    <w:name w:val="annotation text"/>
    <w:basedOn w:val="Normal"/>
    <w:link w:val="CommentTextChar"/>
    <w:uiPriority w:val="99"/>
    <w:unhideWhenUsed/>
    <w:rsid w:val="00DF7A45"/>
    <w:pPr>
      <w:spacing w:line="240" w:lineRule="auto"/>
    </w:pPr>
    <w:rPr>
      <w:sz w:val="20"/>
      <w:szCs w:val="20"/>
    </w:rPr>
  </w:style>
  <w:style w:type="character" w:customStyle="1" w:styleId="CommentTextChar">
    <w:name w:val="Comment Text Char"/>
    <w:basedOn w:val="DefaultParagraphFont"/>
    <w:link w:val="CommentText"/>
    <w:uiPriority w:val="99"/>
    <w:rsid w:val="00DF7A45"/>
    <w:rPr>
      <w:sz w:val="20"/>
      <w:szCs w:val="20"/>
    </w:rPr>
  </w:style>
  <w:style w:type="paragraph" w:styleId="CommentSubject">
    <w:name w:val="annotation subject"/>
    <w:basedOn w:val="CommentText"/>
    <w:next w:val="CommentText"/>
    <w:link w:val="CommentSubjectChar"/>
    <w:uiPriority w:val="99"/>
    <w:semiHidden/>
    <w:unhideWhenUsed/>
    <w:rsid w:val="00DF7A45"/>
    <w:rPr>
      <w:b/>
      <w:bCs/>
    </w:rPr>
  </w:style>
  <w:style w:type="character" w:customStyle="1" w:styleId="CommentSubjectChar">
    <w:name w:val="Comment Subject Char"/>
    <w:basedOn w:val="CommentTextChar"/>
    <w:link w:val="CommentSubject"/>
    <w:uiPriority w:val="99"/>
    <w:semiHidden/>
    <w:rsid w:val="00DF7A45"/>
    <w:rPr>
      <w:b/>
      <w:bCs/>
      <w:sz w:val="20"/>
      <w:szCs w:val="20"/>
    </w:rPr>
  </w:style>
  <w:style w:type="paragraph" w:customStyle="1" w:styleId="NewBullets">
    <w:name w:val="New Bullets"/>
    <w:basedOn w:val="MainQuestion"/>
    <w:link w:val="NewBulletsChar"/>
    <w:qFormat/>
    <w:rsid w:val="00FB67F1"/>
    <w:pPr>
      <w:numPr>
        <w:numId w:val="10"/>
      </w:numPr>
      <w:spacing w:before="0" w:after="120"/>
    </w:pPr>
    <w:rPr>
      <w:b w:val="0"/>
      <w:bCs w:val="0"/>
    </w:rPr>
  </w:style>
  <w:style w:type="character" w:customStyle="1" w:styleId="NewBulletsChar">
    <w:name w:val="New Bullets Char"/>
    <w:basedOn w:val="MainQuestionChar"/>
    <w:link w:val="NewBullets"/>
    <w:rsid w:val="00FB67F1"/>
    <w:rPr>
      <w:rFonts w:ascii="Arial" w:eastAsia="Batang" w:hAnsi="Arial" w:cs="Arial"/>
      <w:b w:val="0"/>
      <w:bCs w:val="0"/>
      <w:color w:val="000000" w:themeColor="text1"/>
      <w:kern w:val="0"/>
      <w:sz w:val="24"/>
      <w:szCs w:val="24"/>
      <w:lang w:eastAsia="ko-KR"/>
      <w14:ligatures w14:val="none"/>
    </w:rPr>
  </w:style>
  <w:style w:type="paragraph" w:styleId="NormalWeb">
    <w:name w:val="Normal (Web)"/>
    <w:basedOn w:val="Normal"/>
    <w:uiPriority w:val="99"/>
    <w:semiHidden/>
    <w:unhideWhenUsed/>
    <w:rsid w:val="00FB67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8B77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04491">
      <w:bodyDiv w:val="1"/>
      <w:marLeft w:val="0"/>
      <w:marRight w:val="0"/>
      <w:marTop w:val="0"/>
      <w:marBottom w:val="0"/>
      <w:divBdr>
        <w:top w:val="none" w:sz="0" w:space="0" w:color="auto"/>
        <w:left w:val="none" w:sz="0" w:space="0" w:color="auto"/>
        <w:bottom w:val="none" w:sz="0" w:space="0" w:color="auto"/>
        <w:right w:val="none" w:sz="0" w:space="0" w:color="auto"/>
      </w:divBdr>
      <w:divsChild>
        <w:div w:id="1836334421">
          <w:marLeft w:val="0"/>
          <w:marRight w:val="0"/>
          <w:marTop w:val="0"/>
          <w:marBottom w:val="0"/>
          <w:divBdr>
            <w:top w:val="none" w:sz="0" w:space="0" w:color="auto"/>
            <w:left w:val="none" w:sz="0" w:space="0" w:color="auto"/>
            <w:bottom w:val="none" w:sz="0" w:space="0" w:color="auto"/>
            <w:right w:val="none" w:sz="0" w:space="0" w:color="auto"/>
          </w:divBdr>
        </w:div>
      </w:divsChild>
    </w:div>
    <w:div w:id="188416231">
      <w:bodyDiv w:val="1"/>
      <w:marLeft w:val="0"/>
      <w:marRight w:val="0"/>
      <w:marTop w:val="0"/>
      <w:marBottom w:val="0"/>
      <w:divBdr>
        <w:top w:val="none" w:sz="0" w:space="0" w:color="auto"/>
        <w:left w:val="none" w:sz="0" w:space="0" w:color="auto"/>
        <w:bottom w:val="none" w:sz="0" w:space="0" w:color="auto"/>
        <w:right w:val="none" w:sz="0" w:space="0" w:color="auto"/>
      </w:divBdr>
      <w:divsChild>
        <w:div w:id="541018034">
          <w:marLeft w:val="0"/>
          <w:marRight w:val="0"/>
          <w:marTop w:val="0"/>
          <w:marBottom w:val="0"/>
          <w:divBdr>
            <w:top w:val="none" w:sz="0" w:space="0" w:color="auto"/>
            <w:left w:val="none" w:sz="0" w:space="0" w:color="auto"/>
            <w:bottom w:val="none" w:sz="0" w:space="0" w:color="auto"/>
            <w:right w:val="none" w:sz="0" w:space="0" w:color="auto"/>
          </w:divBdr>
          <w:divsChild>
            <w:div w:id="913588830">
              <w:marLeft w:val="0"/>
              <w:marRight w:val="0"/>
              <w:marTop w:val="0"/>
              <w:marBottom w:val="0"/>
              <w:divBdr>
                <w:top w:val="none" w:sz="0" w:space="0" w:color="auto"/>
                <w:left w:val="none" w:sz="0" w:space="0" w:color="auto"/>
                <w:bottom w:val="none" w:sz="0" w:space="0" w:color="auto"/>
                <w:right w:val="none" w:sz="0" w:space="0" w:color="auto"/>
              </w:divBdr>
              <w:divsChild>
                <w:div w:id="2093044299">
                  <w:marLeft w:val="0"/>
                  <w:marRight w:val="0"/>
                  <w:marTop w:val="0"/>
                  <w:marBottom w:val="0"/>
                  <w:divBdr>
                    <w:top w:val="none" w:sz="0" w:space="0" w:color="auto"/>
                    <w:left w:val="none" w:sz="0" w:space="0" w:color="auto"/>
                    <w:bottom w:val="none" w:sz="0" w:space="0" w:color="auto"/>
                    <w:right w:val="none" w:sz="0" w:space="0" w:color="auto"/>
                  </w:divBdr>
                  <w:divsChild>
                    <w:div w:id="41643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866348">
      <w:bodyDiv w:val="1"/>
      <w:marLeft w:val="0"/>
      <w:marRight w:val="0"/>
      <w:marTop w:val="0"/>
      <w:marBottom w:val="0"/>
      <w:divBdr>
        <w:top w:val="none" w:sz="0" w:space="0" w:color="auto"/>
        <w:left w:val="none" w:sz="0" w:space="0" w:color="auto"/>
        <w:bottom w:val="none" w:sz="0" w:space="0" w:color="auto"/>
        <w:right w:val="none" w:sz="0" w:space="0" w:color="auto"/>
      </w:divBdr>
      <w:divsChild>
        <w:div w:id="780730736">
          <w:marLeft w:val="720"/>
          <w:marRight w:val="0"/>
          <w:marTop w:val="4"/>
          <w:marBottom w:val="0"/>
          <w:divBdr>
            <w:top w:val="none" w:sz="0" w:space="0" w:color="auto"/>
            <w:left w:val="none" w:sz="0" w:space="0" w:color="auto"/>
            <w:bottom w:val="none" w:sz="0" w:space="0" w:color="auto"/>
            <w:right w:val="none" w:sz="0" w:space="0" w:color="auto"/>
          </w:divBdr>
        </w:div>
      </w:divsChild>
    </w:div>
    <w:div w:id="872419700">
      <w:bodyDiv w:val="1"/>
      <w:marLeft w:val="0"/>
      <w:marRight w:val="0"/>
      <w:marTop w:val="0"/>
      <w:marBottom w:val="0"/>
      <w:divBdr>
        <w:top w:val="none" w:sz="0" w:space="0" w:color="auto"/>
        <w:left w:val="none" w:sz="0" w:space="0" w:color="auto"/>
        <w:bottom w:val="none" w:sz="0" w:space="0" w:color="auto"/>
        <w:right w:val="none" w:sz="0" w:space="0" w:color="auto"/>
      </w:divBdr>
      <w:divsChild>
        <w:div w:id="61875194">
          <w:marLeft w:val="0"/>
          <w:marRight w:val="0"/>
          <w:marTop w:val="0"/>
          <w:marBottom w:val="0"/>
          <w:divBdr>
            <w:top w:val="none" w:sz="0" w:space="0" w:color="auto"/>
            <w:left w:val="none" w:sz="0" w:space="0" w:color="auto"/>
            <w:bottom w:val="none" w:sz="0" w:space="0" w:color="auto"/>
            <w:right w:val="none" w:sz="0" w:space="0" w:color="auto"/>
          </w:divBdr>
        </w:div>
        <w:div w:id="62065297">
          <w:marLeft w:val="0"/>
          <w:marRight w:val="0"/>
          <w:marTop w:val="0"/>
          <w:marBottom w:val="0"/>
          <w:divBdr>
            <w:top w:val="none" w:sz="0" w:space="0" w:color="auto"/>
            <w:left w:val="none" w:sz="0" w:space="0" w:color="auto"/>
            <w:bottom w:val="none" w:sz="0" w:space="0" w:color="auto"/>
            <w:right w:val="none" w:sz="0" w:space="0" w:color="auto"/>
          </w:divBdr>
        </w:div>
        <w:div w:id="83886897">
          <w:marLeft w:val="0"/>
          <w:marRight w:val="0"/>
          <w:marTop w:val="0"/>
          <w:marBottom w:val="0"/>
          <w:divBdr>
            <w:top w:val="none" w:sz="0" w:space="0" w:color="auto"/>
            <w:left w:val="none" w:sz="0" w:space="0" w:color="auto"/>
            <w:bottom w:val="none" w:sz="0" w:space="0" w:color="auto"/>
            <w:right w:val="none" w:sz="0" w:space="0" w:color="auto"/>
          </w:divBdr>
        </w:div>
        <w:div w:id="129326062">
          <w:marLeft w:val="0"/>
          <w:marRight w:val="0"/>
          <w:marTop w:val="0"/>
          <w:marBottom w:val="0"/>
          <w:divBdr>
            <w:top w:val="none" w:sz="0" w:space="0" w:color="auto"/>
            <w:left w:val="none" w:sz="0" w:space="0" w:color="auto"/>
            <w:bottom w:val="none" w:sz="0" w:space="0" w:color="auto"/>
            <w:right w:val="none" w:sz="0" w:space="0" w:color="auto"/>
          </w:divBdr>
        </w:div>
        <w:div w:id="202452047">
          <w:marLeft w:val="0"/>
          <w:marRight w:val="0"/>
          <w:marTop w:val="0"/>
          <w:marBottom w:val="0"/>
          <w:divBdr>
            <w:top w:val="none" w:sz="0" w:space="0" w:color="auto"/>
            <w:left w:val="none" w:sz="0" w:space="0" w:color="auto"/>
            <w:bottom w:val="none" w:sz="0" w:space="0" w:color="auto"/>
            <w:right w:val="none" w:sz="0" w:space="0" w:color="auto"/>
          </w:divBdr>
        </w:div>
        <w:div w:id="213975622">
          <w:marLeft w:val="0"/>
          <w:marRight w:val="0"/>
          <w:marTop w:val="0"/>
          <w:marBottom w:val="0"/>
          <w:divBdr>
            <w:top w:val="none" w:sz="0" w:space="0" w:color="auto"/>
            <w:left w:val="none" w:sz="0" w:space="0" w:color="auto"/>
            <w:bottom w:val="none" w:sz="0" w:space="0" w:color="auto"/>
            <w:right w:val="none" w:sz="0" w:space="0" w:color="auto"/>
          </w:divBdr>
        </w:div>
        <w:div w:id="317850212">
          <w:marLeft w:val="0"/>
          <w:marRight w:val="0"/>
          <w:marTop w:val="0"/>
          <w:marBottom w:val="0"/>
          <w:divBdr>
            <w:top w:val="none" w:sz="0" w:space="0" w:color="auto"/>
            <w:left w:val="none" w:sz="0" w:space="0" w:color="auto"/>
            <w:bottom w:val="none" w:sz="0" w:space="0" w:color="auto"/>
            <w:right w:val="none" w:sz="0" w:space="0" w:color="auto"/>
          </w:divBdr>
        </w:div>
        <w:div w:id="470946025">
          <w:marLeft w:val="0"/>
          <w:marRight w:val="0"/>
          <w:marTop w:val="0"/>
          <w:marBottom w:val="0"/>
          <w:divBdr>
            <w:top w:val="none" w:sz="0" w:space="0" w:color="auto"/>
            <w:left w:val="none" w:sz="0" w:space="0" w:color="auto"/>
            <w:bottom w:val="none" w:sz="0" w:space="0" w:color="auto"/>
            <w:right w:val="none" w:sz="0" w:space="0" w:color="auto"/>
          </w:divBdr>
        </w:div>
        <w:div w:id="537813308">
          <w:marLeft w:val="0"/>
          <w:marRight w:val="0"/>
          <w:marTop w:val="0"/>
          <w:marBottom w:val="0"/>
          <w:divBdr>
            <w:top w:val="none" w:sz="0" w:space="0" w:color="auto"/>
            <w:left w:val="none" w:sz="0" w:space="0" w:color="auto"/>
            <w:bottom w:val="none" w:sz="0" w:space="0" w:color="auto"/>
            <w:right w:val="none" w:sz="0" w:space="0" w:color="auto"/>
          </w:divBdr>
        </w:div>
        <w:div w:id="641159138">
          <w:marLeft w:val="0"/>
          <w:marRight w:val="0"/>
          <w:marTop w:val="0"/>
          <w:marBottom w:val="0"/>
          <w:divBdr>
            <w:top w:val="none" w:sz="0" w:space="0" w:color="auto"/>
            <w:left w:val="none" w:sz="0" w:space="0" w:color="auto"/>
            <w:bottom w:val="none" w:sz="0" w:space="0" w:color="auto"/>
            <w:right w:val="none" w:sz="0" w:space="0" w:color="auto"/>
          </w:divBdr>
        </w:div>
        <w:div w:id="765617307">
          <w:marLeft w:val="0"/>
          <w:marRight w:val="0"/>
          <w:marTop w:val="0"/>
          <w:marBottom w:val="0"/>
          <w:divBdr>
            <w:top w:val="none" w:sz="0" w:space="0" w:color="auto"/>
            <w:left w:val="none" w:sz="0" w:space="0" w:color="auto"/>
            <w:bottom w:val="none" w:sz="0" w:space="0" w:color="auto"/>
            <w:right w:val="none" w:sz="0" w:space="0" w:color="auto"/>
          </w:divBdr>
        </w:div>
        <w:div w:id="828600050">
          <w:marLeft w:val="0"/>
          <w:marRight w:val="0"/>
          <w:marTop w:val="0"/>
          <w:marBottom w:val="0"/>
          <w:divBdr>
            <w:top w:val="none" w:sz="0" w:space="0" w:color="auto"/>
            <w:left w:val="none" w:sz="0" w:space="0" w:color="auto"/>
            <w:bottom w:val="none" w:sz="0" w:space="0" w:color="auto"/>
            <w:right w:val="none" w:sz="0" w:space="0" w:color="auto"/>
          </w:divBdr>
        </w:div>
        <w:div w:id="833422903">
          <w:marLeft w:val="0"/>
          <w:marRight w:val="0"/>
          <w:marTop w:val="0"/>
          <w:marBottom w:val="0"/>
          <w:divBdr>
            <w:top w:val="none" w:sz="0" w:space="0" w:color="auto"/>
            <w:left w:val="none" w:sz="0" w:space="0" w:color="auto"/>
            <w:bottom w:val="none" w:sz="0" w:space="0" w:color="auto"/>
            <w:right w:val="none" w:sz="0" w:space="0" w:color="auto"/>
          </w:divBdr>
        </w:div>
        <w:div w:id="895242570">
          <w:marLeft w:val="0"/>
          <w:marRight w:val="0"/>
          <w:marTop w:val="0"/>
          <w:marBottom w:val="0"/>
          <w:divBdr>
            <w:top w:val="none" w:sz="0" w:space="0" w:color="auto"/>
            <w:left w:val="none" w:sz="0" w:space="0" w:color="auto"/>
            <w:bottom w:val="none" w:sz="0" w:space="0" w:color="auto"/>
            <w:right w:val="none" w:sz="0" w:space="0" w:color="auto"/>
          </w:divBdr>
        </w:div>
        <w:div w:id="903099857">
          <w:marLeft w:val="0"/>
          <w:marRight w:val="0"/>
          <w:marTop w:val="0"/>
          <w:marBottom w:val="0"/>
          <w:divBdr>
            <w:top w:val="none" w:sz="0" w:space="0" w:color="auto"/>
            <w:left w:val="none" w:sz="0" w:space="0" w:color="auto"/>
            <w:bottom w:val="none" w:sz="0" w:space="0" w:color="auto"/>
            <w:right w:val="none" w:sz="0" w:space="0" w:color="auto"/>
          </w:divBdr>
        </w:div>
        <w:div w:id="924723319">
          <w:marLeft w:val="0"/>
          <w:marRight w:val="0"/>
          <w:marTop w:val="0"/>
          <w:marBottom w:val="0"/>
          <w:divBdr>
            <w:top w:val="none" w:sz="0" w:space="0" w:color="auto"/>
            <w:left w:val="none" w:sz="0" w:space="0" w:color="auto"/>
            <w:bottom w:val="none" w:sz="0" w:space="0" w:color="auto"/>
            <w:right w:val="none" w:sz="0" w:space="0" w:color="auto"/>
          </w:divBdr>
          <w:divsChild>
            <w:div w:id="41711364">
              <w:marLeft w:val="0"/>
              <w:marRight w:val="0"/>
              <w:marTop w:val="0"/>
              <w:marBottom w:val="0"/>
              <w:divBdr>
                <w:top w:val="none" w:sz="0" w:space="0" w:color="auto"/>
                <w:left w:val="none" w:sz="0" w:space="0" w:color="auto"/>
                <w:bottom w:val="none" w:sz="0" w:space="0" w:color="auto"/>
                <w:right w:val="none" w:sz="0" w:space="0" w:color="auto"/>
              </w:divBdr>
            </w:div>
            <w:div w:id="228728910">
              <w:marLeft w:val="0"/>
              <w:marRight w:val="0"/>
              <w:marTop w:val="0"/>
              <w:marBottom w:val="0"/>
              <w:divBdr>
                <w:top w:val="none" w:sz="0" w:space="0" w:color="auto"/>
                <w:left w:val="none" w:sz="0" w:space="0" w:color="auto"/>
                <w:bottom w:val="none" w:sz="0" w:space="0" w:color="auto"/>
                <w:right w:val="none" w:sz="0" w:space="0" w:color="auto"/>
              </w:divBdr>
            </w:div>
            <w:div w:id="293677543">
              <w:marLeft w:val="0"/>
              <w:marRight w:val="0"/>
              <w:marTop w:val="0"/>
              <w:marBottom w:val="0"/>
              <w:divBdr>
                <w:top w:val="none" w:sz="0" w:space="0" w:color="auto"/>
                <w:left w:val="none" w:sz="0" w:space="0" w:color="auto"/>
                <w:bottom w:val="none" w:sz="0" w:space="0" w:color="auto"/>
                <w:right w:val="none" w:sz="0" w:space="0" w:color="auto"/>
              </w:divBdr>
            </w:div>
            <w:div w:id="656303942">
              <w:marLeft w:val="0"/>
              <w:marRight w:val="0"/>
              <w:marTop w:val="0"/>
              <w:marBottom w:val="0"/>
              <w:divBdr>
                <w:top w:val="none" w:sz="0" w:space="0" w:color="auto"/>
                <w:left w:val="none" w:sz="0" w:space="0" w:color="auto"/>
                <w:bottom w:val="none" w:sz="0" w:space="0" w:color="auto"/>
                <w:right w:val="none" w:sz="0" w:space="0" w:color="auto"/>
              </w:divBdr>
            </w:div>
            <w:div w:id="764805213">
              <w:marLeft w:val="0"/>
              <w:marRight w:val="0"/>
              <w:marTop w:val="0"/>
              <w:marBottom w:val="0"/>
              <w:divBdr>
                <w:top w:val="none" w:sz="0" w:space="0" w:color="auto"/>
                <w:left w:val="none" w:sz="0" w:space="0" w:color="auto"/>
                <w:bottom w:val="none" w:sz="0" w:space="0" w:color="auto"/>
                <w:right w:val="none" w:sz="0" w:space="0" w:color="auto"/>
              </w:divBdr>
            </w:div>
            <w:div w:id="807936061">
              <w:marLeft w:val="0"/>
              <w:marRight w:val="0"/>
              <w:marTop w:val="0"/>
              <w:marBottom w:val="0"/>
              <w:divBdr>
                <w:top w:val="none" w:sz="0" w:space="0" w:color="auto"/>
                <w:left w:val="none" w:sz="0" w:space="0" w:color="auto"/>
                <w:bottom w:val="none" w:sz="0" w:space="0" w:color="auto"/>
                <w:right w:val="none" w:sz="0" w:space="0" w:color="auto"/>
              </w:divBdr>
            </w:div>
            <w:div w:id="1347365701">
              <w:marLeft w:val="0"/>
              <w:marRight w:val="0"/>
              <w:marTop w:val="0"/>
              <w:marBottom w:val="0"/>
              <w:divBdr>
                <w:top w:val="none" w:sz="0" w:space="0" w:color="auto"/>
                <w:left w:val="none" w:sz="0" w:space="0" w:color="auto"/>
                <w:bottom w:val="none" w:sz="0" w:space="0" w:color="auto"/>
                <w:right w:val="none" w:sz="0" w:space="0" w:color="auto"/>
              </w:divBdr>
            </w:div>
            <w:div w:id="1400784151">
              <w:marLeft w:val="0"/>
              <w:marRight w:val="0"/>
              <w:marTop w:val="0"/>
              <w:marBottom w:val="0"/>
              <w:divBdr>
                <w:top w:val="none" w:sz="0" w:space="0" w:color="auto"/>
                <w:left w:val="none" w:sz="0" w:space="0" w:color="auto"/>
                <w:bottom w:val="none" w:sz="0" w:space="0" w:color="auto"/>
                <w:right w:val="none" w:sz="0" w:space="0" w:color="auto"/>
              </w:divBdr>
            </w:div>
            <w:div w:id="1786532380">
              <w:marLeft w:val="0"/>
              <w:marRight w:val="0"/>
              <w:marTop w:val="0"/>
              <w:marBottom w:val="0"/>
              <w:divBdr>
                <w:top w:val="none" w:sz="0" w:space="0" w:color="auto"/>
                <w:left w:val="none" w:sz="0" w:space="0" w:color="auto"/>
                <w:bottom w:val="none" w:sz="0" w:space="0" w:color="auto"/>
                <w:right w:val="none" w:sz="0" w:space="0" w:color="auto"/>
              </w:divBdr>
            </w:div>
            <w:div w:id="1807889219">
              <w:marLeft w:val="0"/>
              <w:marRight w:val="0"/>
              <w:marTop w:val="0"/>
              <w:marBottom w:val="0"/>
              <w:divBdr>
                <w:top w:val="none" w:sz="0" w:space="0" w:color="auto"/>
                <w:left w:val="none" w:sz="0" w:space="0" w:color="auto"/>
                <w:bottom w:val="none" w:sz="0" w:space="0" w:color="auto"/>
                <w:right w:val="none" w:sz="0" w:space="0" w:color="auto"/>
              </w:divBdr>
            </w:div>
            <w:div w:id="1907718206">
              <w:marLeft w:val="0"/>
              <w:marRight w:val="0"/>
              <w:marTop w:val="0"/>
              <w:marBottom w:val="0"/>
              <w:divBdr>
                <w:top w:val="none" w:sz="0" w:space="0" w:color="auto"/>
                <w:left w:val="none" w:sz="0" w:space="0" w:color="auto"/>
                <w:bottom w:val="none" w:sz="0" w:space="0" w:color="auto"/>
                <w:right w:val="none" w:sz="0" w:space="0" w:color="auto"/>
              </w:divBdr>
            </w:div>
            <w:div w:id="1951620011">
              <w:marLeft w:val="0"/>
              <w:marRight w:val="0"/>
              <w:marTop w:val="0"/>
              <w:marBottom w:val="0"/>
              <w:divBdr>
                <w:top w:val="none" w:sz="0" w:space="0" w:color="auto"/>
                <w:left w:val="none" w:sz="0" w:space="0" w:color="auto"/>
                <w:bottom w:val="none" w:sz="0" w:space="0" w:color="auto"/>
                <w:right w:val="none" w:sz="0" w:space="0" w:color="auto"/>
              </w:divBdr>
            </w:div>
            <w:div w:id="2084645520">
              <w:marLeft w:val="0"/>
              <w:marRight w:val="0"/>
              <w:marTop w:val="0"/>
              <w:marBottom w:val="0"/>
              <w:divBdr>
                <w:top w:val="none" w:sz="0" w:space="0" w:color="auto"/>
                <w:left w:val="none" w:sz="0" w:space="0" w:color="auto"/>
                <w:bottom w:val="none" w:sz="0" w:space="0" w:color="auto"/>
                <w:right w:val="none" w:sz="0" w:space="0" w:color="auto"/>
              </w:divBdr>
            </w:div>
            <w:div w:id="2108192682">
              <w:marLeft w:val="0"/>
              <w:marRight w:val="0"/>
              <w:marTop w:val="0"/>
              <w:marBottom w:val="0"/>
              <w:divBdr>
                <w:top w:val="none" w:sz="0" w:space="0" w:color="auto"/>
                <w:left w:val="none" w:sz="0" w:space="0" w:color="auto"/>
                <w:bottom w:val="none" w:sz="0" w:space="0" w:color="auto"/>
                <w:right w:val="none" w:sz="0" w:space="0" w:color="auto"/>
              </w:divBdr>
            </w:div>
            <w:div w:id="2136363986">
              <w:marLeft w:val="0"/>
              <w:marRight w:val="0"/>
              <w:marTop w:val="0"/>
              <w:marBottom w:val="0"/>
              <w:divBdr>
                <w:top w:val="none" w:sz="0" w:space="0" w:color="auto"/>
                <w:left w:val="none" w:sz="0" w:space="0" w:color="auto"/>
                <w:bottom w:val="none" w:sz="0" w:space="0" w:color="auto"/>
                <w:right w:val="none" w:sz="0" w:space="0" w:color="auto"/>
              </w:divBdr>
            </w:div>
          </w:divsChild>
        </w:div>
        <w:div w:id="1016883727">
          <w:marLeft w:val="0"/>
          <w:marRight w:val="0"/>
          <w:marTop w:val="0"/>
          <w:marBottom w:val="0"/>
          <w:divBdr>
            <w:top w:val="none" w:sz="0" w:space="0" w:color="auto"/>
            <w:left w:val="none" w:sz="0" w:space="0" w:color="auto"/>
            <w:bottom w:val="none" w:sz="0" w:space="0" w:color="auto"/>
            <w:right w:val="none" w:sz="0" w:space="0" w:color="auto"/>
          </w:divBdr>
        </w:div>
        <w:div w:id="1101336840">
          <w:marLeft w:val="0"/>
          <w:marRight w:val="0"/>
          <w:marTop w:val="0"/>
          <w:marBottom w:val="0"/>
          <w:divBdr>
            <w:top w:val="none" w:sz="0" w:space="0" w:color="auto"/>
            <w:left w:val="none" w:sz="0" w:space="0" w:color="auto"/>
            <w:bottom w:val="none" w:sz="0" w:space="0" w:color="auto"/>
            <w:right w:val="none" w:sz="0" w:space="0" w:color="auto"/>
          </w:divBdr>
        </w:div>
        <w:div w:id="1119641684">
          <w:marLeft w:val="0"/>
          <w:marRight w:val="0"/>
          <w:marTop w:val="0"/>
          <w:marBottom w:val="0"/>
          <w:divBdr>
            <w:top w:val="none" w:sz="0" w:space="0" w:color="auto"/>
            <w:left w:val="none" w:sz="0" w:space="0" w:color="auto"/>
            <w:bottom w:val="none" w:sz="0" w:space="0" w:color="auto"/>
            <w:right w:val="none" w:sz="0" w:space="0" w:color="auto"/>
          </w:divBdr>
        </w:div>
        <w:div w:id="1141845682">
          <w:marLeft w:val="0"/>
          <w:marRight w:val="0"/>
          <w:marTop w:val="0"/>
          <w:marBottom w:val="0"/>
          <w:divBdr>
            <w:top w:val="none" w:sz="0" w:space="0" w:color="auto"/>
            <w:left w:val="none" w:sz="0" w:space="0" w:color="auto"/>
            <w:bottom w:val="none" w:sz="0" w:space="0" w:color="auto"/>
            <w:right w:val="none" w:sz="0" w:space="0" w:color="auto"/>
          </w:divBdr>
        </w:div>
        <w:div w:id="1173759538">
          <w:marLeft w:val="0"/>
          <w:marRight w:val="0"/>
          <w:marTop w:val="0"/>
          <w:marBottom w:val="0"/>
          <w:divBdr>
            <w:top w:val="none" w:sz="0" w:space="0" w:color="auto"/>
            <w:left w:val="none" w:sz="0" w:space="0" w:color="auto"/>
            <w:bottom w:val="none" w:sz="0" w:space="0" w:color="auto"/>
            <w:right w:val="none" w:sz="0" w:space="0" w:color="auto"/>
          </w:divBdr>
        </w:div>
        <w:div w:id="1183662508">
          <w:marLeft w:val="0"/>
          <w:marRight w:val="0"/>
          <w:marTop w:val="0"/>
          <w:marBottom w:val="0"/>
          <w:divBdr>
            <w:top w:val="none" w:sz="0" w:space="0" w:color="auto"/>
            <w:left w:val="none" w:sz="0" w:space="0" w:color="auto"/>
            <w:bottom w:val="none" w:sz="0" w:space="0" w:color="auto"/>
            <w:right w:val="none" w:sz="0" w:space="0" w:color="auto"/>
          </w:divBdr>
        </w:div>
        <w:div w:id="1205867213">
          <w:marLeft w:val="0"/>
          <w:marRight w:val="0"/>
          <w:marTop w:val="0"/>
          <w:marBottom w:val="0"/>
          <w:divBdr>
            <w:top w:val="none" w:sz="0" w:space="0" w:color="auto"/>
            <w:left w:val="none" w:sz="0" w:space="0" w:color="auto"/>
            <w:bottom w:val="none" w:sz="0" w:space="0" w:color="auto"/>
            <w:right w:val="none" w:sz="0" w:space="0" w:color="auto"/>
          </w:divBdr>
        </w:div>
        <w:div w:id="1282495075">
          <w:marLeft w:val="0"/>
          <w:marRight w:val="0"/>
          <w:marTop w:val="0"/>
          <w:marBottom w:val="0"/>
          <w:divBdr>
            <w:top w:val="none" w:sz="0" w:space="0" w:color="auto"/>
            <w:left w:val="none" w:sz="0" w:space="0" w:color="auto"/>
            <w:bottom w:val="none" w:sz="0" w:space="0" w:color="auto"/>
            <w:right w:val="none" w:sz="0" w:space="0" w:color="auto"/>
          </w:divBdr>
        </w:div>
        <w:div w:id="1364792380">
          <w:marLeft w:val="0"/>
          <w:marRight w:val="0"/>
          <w:marTop w:val="0"/>
          <w:marBottom w:val="0"/>
          <w:divBdr>
            <w:top w:val="none" w:sz="0" w:space="0" w:color="auto"/>
            <w:left w:val="none" w:sz="0" w:space="0" w:color="auto"/>
            <w:bottom w:val="none" w:sz="0" w:space="0" w:color="auto"/>
            <w:right w:val="none" w:sz="0" w:space="0" w:color="auto"/>
          </w:divBdr>
        </w:div>
        <w:div w:id="1370179339">
          <w:marLeft w:val="0"/>
          <w:marRight w:val="0"/>
          <w:marTop w:val="0"/>
          <w:marBottom w:val="0"/>
          <w:divBdr>
            <w:top w:val="none" w:sz="0" w:space="0" w:color="auto"/>
            <w:left w:val="none" w:sz="0" w:space="0" w:color="auto"/>
            <w:bottom w:val="none" w:sz="0" w:space="0" w:color="auto"/>
            <w:right w:val="none" w:sz="0" w:space="0" w:color="auto"/>
          </w:divBdr>
        </w:div>
        <w:div w:id="1378550938">
          <w:marLeft w:val="0"/>
          <w:marRight w:val="0"/>
          <w:marTop w:val="0"/>
          <w:marBottom w:val="0"/>
          <w:divBdr>
            <w:top w:val="none" w:sz="0" w:space="0" w:color="auto"/>
            <w:left w:val="none" w:sz="0" w:space="0" w:color="auto"/>
            <w:bottom w:val="none" w:sz="0" w:space="0" w:color="auto"/>
            <w:right w:val="none" w:sz="0" w:space="0" w:color="auto"/>
          </w:divBdr>
        </w:div>
        <w:div w:id="1451433384">
          <w:marLeft w:val="0"/>
          <w:marRight w:val="0"/>
          <w:marTop w:val="0"/>
          <w:marBottom w:val="0"/>
          <w:divBdr>
            <w:top w:val="none" w:sz="0" w:space="0" w:color="auto"/>
            <w:left w:val="none" w:sz="0" w:space="0" w:color="auto"/>
            <w:bottom w:val="none" w:sz="0" w:space="0" w:color="auto"/>
            <w:right w:val="none" w:sz="0" w:space="0" w:color="auto"/>
          </w:divBdr>
        </w:div>
        <w:div w:id="1502045023">
          <w:marLeft w:val="0"/>
          <w:marRight w:val="0"/>
          <w:marTop w:val="0"/>
          <w:marBottom w:val="0"/>
          <w:divBdr>
            <w:top w:val="none" w:sz="0" w:space="0" w:color="auto"/>
            <w:left w:val="none" w:sz="0" w:space="0" w:color="auto"/>
            <w:bottom w:val="none" w:sz="0" w:space="0" w:color="auto"/>
            <w:right w:val="none" w:sz="0" w:space="0" w:color="auto"/>
          </w:divBdr>
        </w:div>
        <w:div w:id="1538272202">
          <w:marLeft w:val="0"/>
          <w:marRight w:val="0"/>
          <w:marTop w:val="0"/>
          <w:marBottom w:val="0"/>
          <w:divBdr>
            <w:top w:val="none" w:sz="0" w:space="0" w:color="auto"/>
            <w:left w:val="none" w:sz="0" w:space="0" w:color="auto"/>
            <w:bottom w:val="none" w:sz="0" w:space="0" w:color="auto"/>
            <w:right w:val="none" w:sz="0" w:space="0" w:color="auto"/>
          </w:divBdr>
        </w:div>
        <w:div w:id="1538741813">
          <w:marLeft w:val="0"/>
          <w:marRight w:val="0"/>
          <w:marTop w:val="0"/>
          <w:marBottom w:val="0"/>
          <w:divBdr>
            <w:top w:val="none" w:sz="0" w:space="0" w:color="auto"/>
            <w:left w:val="none" w:sz="0" w:space="0" w:color="auto"/>
            <w:bottom w:val="none" w:sz="0" w:space="0" w:color="auto"/>
            <w:right w:val="none" w:sz="0" w:space="0" w:color="auto"/>
          </w:divBdr>
        </w:div>
        <w:div w:id="1552882584">
          <w:marLeft w:val="0"/>
          <w:marRight w:val="0"/>
          <w:marTop w:val="0"/>
          <w:marBottom w:val="0"/>
          <w:divBdr>
            <w:top w:val="none" w:sz="0" w:space="0" w:color="auto"/>
            <w:left w:val="none" w:sz="0" w:space="0" w:color="auto"/>
            <w:bottom w:val="none" w:sz="0" w:space="0" w:color="auto"/>
            <w:right w:val="none" w:sz="0" w:space="0" w:color="auto"/>
          </w:divBdr>
        </w:div>
        <w:div w:id="1658604386">
          <w:marLeft w:val="0"/>
          <w:marRight w:val="0"/>
          <w:marTop w:val="0"/>
          <w:marBottom w:val="0"/>
          <w:divBdr>
            <w:top w:val="none" w:sz="0" w:space="0" w:color="auto"/>
            <w:left w:val="none" w:sz="0" w:space="0" w:color="auto"/>
            <w:bottom w:val="none" w:sz="0" w:space="0" w:color="auto"/>
            <w:right w:val="none" w:sz="0" w:space="0" w:color="auto"/>
          </w:divBdr>
        </w:div>
        <w:div w:id="1686518963">
          <w:marLeft w:val="0"/>
          <w:marRight w:val="0"/>
          <w:marTop w:val="0"/>
          <w:marBottom w:val="0"/>
          <w:divBdr>
            <w:top w:val="none" w:sz="0" w:space="0" w:color="auto"/>
            <w:left w:val="none" w:sz="0" w:space="0" w:color="auto"/>
            <w:bottom w:val="none" w:sz="0" w:space="0" w:color="auto"/>
            <w:right w:val="none" w:sz="0" w:space="0" w:color="auto"/>
          </w:divBdr>
        </w:div>
        <w:div w:id="1712880538">
          <w:marLeft w:val="0"/>
          <w:marRight w:val="0"/>
          <w:marTop w:val="0"/>
          <w:marBottom w:val="0"/>
          <w:divBdr>
            <w:top w:val="none" w:sz="0" w:space="0" w:color="auto"/>
            <w:left w:val="none" w:sz="0" w:space="0" w:color="auto"/>
            <w:bottom w:val="none" w:sz="0" w:space="0" w:color="auto"/>
            <w:right w:val="none" w:sz="0" w:space="0" w:color="auto"/>
          </w:divBdr>
        </w:div>
        <w:div w:id="1764105690">
          <w:marLeft w:val="0"/>
          <w:marRight w:val="0"/>
          <w:marTop w:val="0"/>
          <w:marBottom w:val="0"/>
          <w:divBdr>
            <w:top w:val="none" w:sz="0" w:space="0" w:color="auto"/>
            <w:left w:val="none" w:sz="0" w:space="0" w:color="auto"/>
            <w:bottom w:val="none" w:sz="0" w:space="0" w:color="auto"/>
            <w:right w:val="none" w:sz="0" w:space="0" w:color="auto"/>
          </w:divBdr>
        </w:div>
        <w:div w:id="1795907856">
          <w:marLeft w:val="0"/>
          <w:marRight w:val="0"/>
          <w:marTop w:val="0"/>
          <w:marBottom w:val="0"/>
          <w:divBdr>
            <w:top w:val="none" w:sz="0" w:space="0" w:color="auto"/>
            <w:left w:val="none" w:sz="0" w:space="0" w:color="auto"/>
            <w:bottom w:val="none" w:sz="0" w:space="0" w:color="auto"/>
            <w:right w:val="none" w:sz="0" w:space="0" w:color="auto"/>
          </w:divBdr>
        </w:div>
        <w:div w:id="1812600962">
          <w:marLeft w:val="0"/>
          <w:marRight w:val="0"/>
          <w:marTop w:val="0"/>
          <w:marBottom w:val="0"/>
          <w:divBdr>
            <w:top w:val="none" w:sz="0" w:space="0" w:color="auto"/>
            <w:left w:val="none" w:sz="0" w:space="0" w:color="auto"/>
            <w:bottom w:val="none" w:sz="0" w:space="0" w:color="auto"/>
            <w:right w:val="none" w:sz="0" w:space="0" w:color="auto"/>
          </w:divBdr>
        </w:div>
        <w:div w:id="1836800411">
          <w:marLeft w:val="0"/>
          <w:marRight w:val="0"/>
          <w:marTop w:val="0"/>
          <w:marBottom w:val="0"/>
          <w:divBdr>
            <w:top w:val="none" w:sz="0" w:space="0" w:color="auto"/>
            <w:left w:val="none" w:sz="0" w:space="0" w:color="auto"/>
            <w:bottom w:val="none" w:sz="0" w:space="0" w:color="auto"/>
            <w:right w:val="none" w:sz="0" w:space="0" w:color="auto"/>
          </w:divBdr>
        </w:div>
        <w:div w:id="1838691357">
          <w:marLeft w:val="0"/>
          <w:marRight w:val="0"/>
          <w:marTop w:val="0"/>
          <w:marBottom w:val="0"/>
          <w:divBdr>
            <w:top w:val="none" w:sz="0" w:space="0" w:color="auto"/>
            <w:left w:val="none" w:sz="0" w:space="0" w:color="auto"/>
            <w:bottom w:val="none" w:sz="0" w:space="0" w:color="auto"/>
            <w:right w:val="none" w:sz="0" w:space="0" w:color="auto"/>
          </w:divBdr>
        </w:div>
        <w:div w:id="1840583183">
          <w:marLeft w:val="0"/>
          <w:marRight w:val="0"/>
          <w:marTop w:val="0"/>
          <w:marBottom w:val="0"/>
          <w:divBdr>
            <w:top w:val="none" w:sz="0" w:space="0" w:color="auto"/>
            <w:left w:val="none" w:sz="0" w:space="0" w:color="auto"/>
            <w:bottom w:val="none" w:sz="0" w:space="0" w:color="auto"/>
            <w:right w:val="none" w:sz="0" w:space="0" w:color="auto"/>
          </w:divBdr>
        </w:div>
        <w:div w:id="1969553482">
          <w:marLeft w:val="0"/>
          <w:marRight w:val="0"/>
          <w:marTop w:val="0"/>
          <w:marBottom w:val="0"/>
          <w:divBdr>
            <w:top w:val="none" w:sz="0" w:space="0" w:color="auto"/>
            <w:left w:val="none" w:sz="0" w:space="0" w:color="auto"/>
            <w:bottom w:val="none" w:sz="0" w:space="0" w:color="auto"/>
            <w:right w:val="none" w:sz="0" w:space="0" w:color="auto"/>
          </w:divBdr>
        </w:div>
        <w:div w:id="1971662741">
          <w:marLeft w:val="0"/>
          <w:marRight w:val="0"/>
          <w:marTop w:val="0"/>
          <w:marBottom w:val="0"/>
          <w:divBdr>
            <w:top w:val="none" w:sz="0" w:space="0" w:color="auto"/>
            <w:left w:val="none" w:sz="0" w:space="0" w:color="auto"/>
            <w:bottom w:val="none" w:sz="0" w:space="0" w:color="auto"/>
            <w:right w:val="none" w:sz="0" w:space="0" w:color="auto"/>
          </w:divBdr>
        </w:div>
        <w:div w:id="1982735066">
          <w:marLeft w:val="0"/>
          <w:marRight w:val="0"/>
          <w:marTop w:val="0"/>
          <w:marBottom w:val="0"/>
          <w:divBdr>
            <w:top w:val="none" w:sz="0" w:space="0" w:color="auto"/>
            <w:left w:val="none" w:sz="0" w:space="0" w:color="auto"/>
            <w:bottom w:val="none" w:sz="0" w:space="0" w:color="auto"/>
            <w:right w:val="none" w:sz="0" w:space="0" w:color="auto"/>
          </w:divBdr>
        </w:div>
        <w:div w:id="2088073026">
          <w:marLeft w:val="0"/>
          <w:marRight w:val="0"/>
          <w:marTop w:val="0"/>
          <w:marBottom w:val="0"/>
          <w:divBdr>
            <w:top w:val="none" w:sz="0" w:space="0" w:color="auto"/>
            <w:left w:val="none" w:sz="0" w:space="0" w:color="auto"/>
            <w:bottom w:val="none" w:sz="0" w:space="0" w:color="auto"/>
            <w:right w:val="none" w:sz="0" w:space="0" w:color="auto"/>
          </w:divBdr>
        </w:div>
      </w:divsChild>
    </w:div>
    <w:div w:id="910164028">
      <w:bodyDiv w:val="1"/>
      <w:marLeft w:val="0"/>
      <w:marRight w:val="0"/>
      <w:marTop w:val="0"/>
      <w:marBottom w:val="0"/>
      <w:divBdr>
        <w:top w:val="none" w:sz="0" w:space="0" w:color="auto"/>
        <w:left w:val="none" w:sz="0" w:space="0" w:color="auto"/>
        <w:bottom w:val="none" w:sz="0" w:space="0" w:color="auto"/>
        <w:right w:val="none" w:sz="0" w:space="0" w:color="auto"/>
      </w:divBdr>
      <w:divsChild>
        <w:div w:id="817961854">
          <w:marLeft w:val="720"/>
          <w:marRight w:val="0"/>
          <w:marTop w:val="4"/>
          <w:marBottom w:val="0"/>
          <w:divBdr>
            <w:top w:val="none" w:sz="0" w:space="0" w:color="auto"/>
            <w:left w:val="none" w:sz="0" w:space="0" w:color="auto"/>
            <w:bottom w:val="none" w:sz="0" w:space="0" w:color="auto"/>
            <w:right w:val="none" w:sz="0" w:space="0" w:color="auto"/>
          </w:divBdr>
        </w:div>
        <w:div w:id="1161043408">
          <w:marLeft w:val="720"/>
          <w:marRight w:val="0"/>
          <w:marTop w:val="4"/>
          <w:marBottom w:val="0"/>
          <w:divBdr>
            <w:top w:val="none" w:sz="0" w:space="0" w:color="auto"/>
            <w:left w:val="none" w:sz="0" w:space="0" w:color="auto"/>
            <w:bottom w:val="none" w:sz="0" w:space="0" w:color="auto"/>
            <w:right w:val="none" w:sz="0" w:space="0" w:color="auto"/>
          </w:divBdr>
        </w:div>
        <w:div w:id="1297956229">
          <w:marLeft w:val="720"/>
          <w:marRight w:val="0"/>
          <w:marTop w:val="4"/>
          <w:marBottom w:val="0"/>
          <w:divBdr>
            <w:top w:val="none" w:sz="0" w:space="0" w:color="auto"/>
            <w:left w:val="none" w:sz="0" w:space="0" w:color="auto"/>
            <w:bottom w:val="none" w:sz="0" w:space="0" w:color="auto"/>
            <w:right w:val="none" w:sz="0" w:space="0" w:color="auto"/>
          </w:divBdr>
        </w:div>
        <w:div w:id="1525436755">
          <w:marLeft w:val="720"/>
          <w:marRight w:val="0"/>
          <w:marTop w:val="4"/>
          <w:marBottom w:val="0"/>
          <w:divBdr>
            <w:top w:val="none" w:sz="0" w:space="0" w:color="auto"/>
            <w:left w:val="none" w:sz="0" w:space="0" w:color="auto"/>
            <w:bottom w:val="none" w:sz="0" w:space="0" w:color="auto"/>
            <w:right w:val="none" w:sz="0" w:space="0" w:color="auto"/>
          </w:divBdr>
        </w:div>
        <w:div w:id="1640763813">
          <w:marLeft w:val="720"/>
          <w:marRight w:val="0"/>
          <w:marTop w:val="4"/>
          <w:marBottom w:val="0"/>
          <w:divBdr>
            <w:top w:val="none" w:sz="0" w:space="0" w:color="auto"/>
            <w:left w:val="none" w:sz="0" w:space="0" w:color="auto"/>
            <w:bottom w:val="none" w:sz="0" w:space="0" w:color="auto"/>
            <w:right w:val="none" w:sz="0" w:space="0" w:color="auto"/>
          </w:divBdr>
        </w:div>
      </w:divsChild>
    </w:div>
    <w:div w:id="1047728247">
      <w:bodyDiv w:val="1"/>
      <w:marLeft w:val="0"/>
      <w:marRight w:val="0"/>
      <w:marTop w:val="0"/>
      <w:marBottom w:val="0"/>
      <w:divBdr>
        <w:top w:val="none" w:sz="0" w:space="0" w:color="auto"/>
        <w:left w:val="none" w:sz="0" w:space="0" w:color="auto"/>
        <w:bottom w:val="none" w:sz="0" w:space="0" w:color="auto"/>
        <w:right w:val="none" w:sz="0" w:space="0" w:color="auto"/>
      </w:divBdr>
      <w:divsChild>
        <w:div w:id="241188116">
          <w:marLeft w:val="720"/>
          <w:marRight w:val="0"/>
          <w:marTop w:val="4"/>
          <w:marBottom w:val="0"/>
          <w:divBdr>
            <w:top w:val="none" w:sz="0" w:space="0" w:color="auto"/>
            <w:left w:val="none" w:sz="0" w:space="0" w:color="auto"/>
            <w:bottom w:val="none" w:sz="0" w:space="0" w:color="auto"/>
            <w:right w:val="none" w:sz="0" w:space="0" w:color="auto"/>
          </w:divBdr>
        </w:div>
        <w:div w:id="454761777">
          <w:marLeft w:val="720"/>
          <w:marRight w:val="0"/>
          <w:marTop w:val="4"/>
          <w:marBottom w:val="0"/>
          <w:divBdr>
            <w:top w:val="none" w:sz="0" w:space="0" w:color="auto"/>
            <w:left w:val="none" w:sz="0" w:space="0" w:color="auto"/>
            <w:bottom w:val="none" w:sz="0" w:space="0" w:color="auto"/>
            <w:right w:val="none" w:sz="0" w:space="0" w:color="auto"/>
          </w:divBdr>
        </w:div>
        <w:div w:id="1046680061">
          <w:marLeft w:val="720"/>
          <w:marRight w:val="0"/>
          <w:marTop w:val="4"/>
          <w:marBottom w:val="0"/>
          <w:divBdr>
            <w:top w:val="none" w:sz="0" w:space="0" w:color="auto"/>
            <w:left w:val="none" w:sz="0" w:space="0" w:color="auto"/>
            <w:bottom w:val="none" w:sz="0" w:space="0" w:color="auto"/>
            <w:right w:val="none" w:sz="0" w:space="0" w:color="auto"/>
          </w:divBdr>
        </w:div>
        <w:div w:id="1314795870">
          <w:marLeft w:val="720"/>
          <w:marRight w:val="0"/>
          <w:marTop w:val="4"/>
          <w:marBottom w:val="0"/>
          <w:divBdr>
            <w:top w:val="none" w:sz="0" w:space="0" w:color="auto"/>
            <w:left w:val="none" w:sz="0" w:space="0" w:color="auto"/>
            <w:bottom w:val="none" w:sz="0" w:space="0" w:color="auto"/>
            <w:right w:val="none" w:sz="0" w:space="0" w:color="auto"/>
          </w:divBdr>
        </w:div>
      </w:divsChild>
    </w:div>
    <w:div w:id="1253008766">
      <w:bodyDiv w:val="1"/>
      <w:marLeft w:val="0"/>
      <w:marRight w:val="0"/>
      <w:marTop w:val="0"/>
      <w:marBottom w:val="0"/>
      <w:divBdr>
        <w:top w:val="none" w:sz="0" w:space="0" w:color="auto"/>
        <w:left w:val="none" w:sz="0" w:space="0" w:color="auto"/>
        <w:bottom w:val="none" w:sz="0" w:space="0" w:color="auto"/>
        <w:right w:val="none" w:sz="0" w:space="0" w:color="auto"/>
      </w:divBdr>
    </w:div>
    <w:div w:id="1530873190">
      <w:bodyDiv w:val="1"/>
      <w:marLeft w:val="0"/>
      <w:marRight w:val="0"/>
      <w:marTop w:val="0"/>
      <w:marBottom w:val="0"/>
      <w:divBdr>
        <w:top w:val="none" w:sz="0" w:space="0" w:color="auto"/>
        <w:left w:val="none" w:sz="0" w:space="0" w:color="auto"/>
        <w:bottom w:val="none" w:sz="0" w:space="0" w:color="auto"/>
        <w:right w:val="none" w:sz="0" w:space="0" w:color="auto"/>
      </w:divBdr>
    </w:div>
    <w:div w:id="1720590201">
      <w:bodyDiv w:val="1"/>
      <w:marLeft w:val="0"/>
      <w:marRight w:val="0"/>
      <w:marTop w:val="0"/>
      <w:marBottom w:val="0"/>
      <w:divBdr>
        <w:top w:val="none" w:sz="0" w:space="0" w:color="auto"/>
        <w:left w:val="none" w:sz="0" w:space="0" w:color="auto"/>
        <w:bottom w:val="none" w:sz="0" w:space="0" w:color="auto"/>
        <w:right w:val="none" w:sz="0" w:space="0" w:color="auto"/>
      </w:divBdr>
      <w:divsChild>
        <w:div w:id="280259475">
          <w:marLeft w:val="720"/>
          <w:marRight w:val="0"/>
          <w:marTop w:val="4"/>
          <w:marBottom w:val="0"/>
          <w:divBdr>
            <w:top w:val="none" w:sz="0" w:space="0" w:color="auto"/>
            <w:left w:val="none" w:sz="0" w:space="0" w:color="auto"/>
            <w:bottom w:val="none" w:sz="0" w:space="0" w:color="auto"/>
            <w:right w:val="none" w:sz="0" w:space="0" w:color="auto"/>
          </w:divBdr>
        </w:div>
        <w:div w:id="1615287980">
          <w:marLeft w:val="720"/>
          <w:marRight w:val="0"/>
          <w:marTop w:val="4"/>
          <w:marBottom w:val="0"/>
          <w:divBdr>
            <w:top w:val="none" w:sz="0" w:space="0" w:color="auto"/>
            <w:left w:val="none" w:sz="0" w:space="0" w:color="auto"/>
            <w:bottom w:val="none" w:sz="0" w:space="0" w:color="auto"/>
            <w:right w:val="none" w:sz="0" w:space="0" w:color="auto"/>
          </w:divBdr>
        </w:div>
        <w:div w:id="1789425245">
          <w:marLeft w:val="720"/>
          <w:marRight w:val="0"/>
          <w:marTop w:val="4"/>
          <w:marBottom w:val="0"/>
          <w:divBdr>
            <w:top w:val="none" w:sz="0" w:space="0" w:color="auto"/>
            <w:left w:val="none" w:sz="0" w:space="0" w:color="auto"/>
            <w:bottom w:val="none" w:sz="0" w:space="0" w:color="auto"/>
            <w:right w:val="none" w:sz="0" w:space="0" w:color="auto"/>
          </w:divBdr>
        </w:div>
        <w:div w:id="1903830742">
          <w:marLeft w:val="720"/>
          <w:marRight w:val="0"/>
          <w:marTop w:val="4"/>
          <w:marBottom w:val="0"/>
          <w:divBdr>
            <w:top w:val="none" w:sz="0" w:space="0" w:color="auto"/>
            <w:left w:val="none" w:sz="0" w:space="0" w:color="auto"/>
            <w:bottom w:val="none" w:sz="0" w:space="0" w:color="auto"/>
            <w:right w:val="none" w:sz="0" w:space="0" w:color="auto"/>
          </w:divBdr>
        </w:div>
        <w:div w:id="2109765599">
          <w:marLeft w:val="720"/>
          <w:marRight w:val="0"/>
          <w:marTop w:val="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lists/food-allergen-awareness-guidance" TargetMode="External"/><Relationship Id="rId18" Type="http://schemas.openxmlformats.org/officeDocument/2006/relationships/hyperlink" Target="https://www.foodallergy.org/resources/cross-contact-poster-set-esp-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foodallergy.org/our-initiatives/education-programs-training/farecheck" TargetMode="External"/><Relationship Id="rId17" Type="http://schemas.openxmlformats.org/officeDocument/2006/relationships/hyperlink" Target="https://www.foodallergy.org/resources/cross-contact-poster-set-eng-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oodallergy.org/resources/avoiding-cross-contact" TargetMode="External"/><Relationship Id="rId20" Type="http://schemas.openxmlformats.org/officeDocument/2006/relationships/hyperlink" Target="https://www.foodprotect.org/guides-documents/major-food-allergen-framewor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nabpd.ansi.org/Accreditation/credentialing/certificate-issuers/AllDirectoryListing?prgID=237,238&amp;statusID=4"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mass.gov/lists/food-allergen-awareness-guidanc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mass.gov/regulations/105-CMR-59000-state-sanitary-code-chapter-x-minimum-sanitation-standards-for-food-establishments" TargetMode="External"/><Relationship Id="rId19" Type="http://schemas.openxmlformats.org/officeDocument/2006/relationships/hyperlink" Target="https://www.fda.gov/food/retail-food-protection/allergen-removal-and-transfer-using-wiping-and-cleaning-methods-retail-food-establish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foodallergy.org"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5" ma:contentTypeDescription="Create a new document." ma:contentTypeScope="" ma:versionID="07fdf9b84552c4c8c2cd91bfb6e42555">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d54b79364b4eebd46cd83a7abb08ad27"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aa38c1c-5432-4107-b510-52033bd0a279}"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DDFD0-E3F1-4ED1-BB4A-B8EC120CF2FB}">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2.xml><?xml version="1.0" encoding="utf-8"?>
<ds:datastoreItem xmlns:ds="http://schemas.openxmlformats.org/officeDocument/2006/customXml" ds:itemID="{D8907AF4-2A15-4D51-9F7A-F2B75CD1F475}">
  <ds:schemaRefs>
    <ds:schemaRef ds:uri="http://schemas.microsoft.com/sharepoint/v3/contenttype/forms"/>
  </ds:schemaRefs>
</ds:datastoreItem>
</file>

<file path=customXml/itemProps3.xml><?xml version="1.0" encoding="utf-8"?>
<ds:datastoreItem xmlns:ds="http://schemas.openxmlformats.org/officeDocument/2006/customXml" ds:itemID="{96A34946-CA71-4AF6-85C5-E900E6EF7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1882</Words>
  <Characters>10486</Characters>
  <Application>Microsoft Office Word</Application>
  <DocSecurity>0</DocSecurity>
  <Lines>209</Lines>
  <Paragraphs>88</Paragraphs>
  <ScaleCrop>false</ScaleCrop>
  <Company>Commonwealth of Massachusetts</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Eggleston, Jeff (DPH)</dc:creator>
  <cp:keywords/>
  <dc:description/>
  <cp:lastModifiedBy>Jeff Eggleston</cp:lastModifiedBy>
  <cp:revision>48</cp:revision>
  <dcterms:created xsi:type="dcterms:W3CDTF">2024-08-29T14:36:00Z</dcterms:created>
  <dcterms:modified xsi:type="dcterms:W3CDTF">2024-09-11T21:00:00Z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y fmtid="{D5CDD505-2E9C-101B-9397-08002B2CF9AE}" pid="4" name="GrammarlyDocumentId">
    <vt:lpwstr>e33c268699a83bb3138425764f6b37d5bd72226b7926e8aeb4a56e1277c90d21</vt:lpwstr>
  </property>
</Properties>
</file>