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F44BF" w14:textId="7E35D0C0" w:rsidR="00214A4C" w:rsidRDefault="00627ECA">
      <w:pPr>
        <w:bidi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bidi/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1"/>
                                <w:rtl/>
                              </w:rPr>
                              <w:t>ملصق المريض(ـة)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bidi/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4"/>
                          <w:szCs w:val="21"/>
                          <w:rtl/>
                        </w:rPr>
                        <w:t>ملصق المريض(ـة)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214A4C">
                            <w:pPr>
                              <w:bidi/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1"/>
                                <w:rtl/>
                              </w:rPr>
                              <w:t>ألصق ملصق الرمز الشريطي (الباركود) هنا على النسختين البيضاء والوردية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214A4C">
                      <w:pPr>
                        <w:bidi/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4"/>
                          <w:szCs w:val="21"/>
                          <w:rtl/>
                        </w:rPr>
                        <w:t>ألصق ملصق الرمز الشريطي (الباركود) هنا على النسختين البيضاء والوردية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Style w:val="Tablaconcuadrcula"/>
        <w:bidiVisual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البول:                                                                     فحوصات الدم:</w:t>
            </w:r>
          </w:p>
          <w:p w14:paraId="0962334A" w14:textId="2D179A28" w:rsidR="002B17C3" w:rsidRDefault="00214A4C" w:rsidP="003A79A3">
            <w:pPr>
              <w:bidi/>
              <w:spacing w:line="360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الحمل: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إيجابي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سلبي                                      </w:t>
            </w:r>
            <w:r w:rsidR="002B17C3">
              <w:rPr>
                <w:sz w:val="20"/>
                <w:szCs w:val="20"/>
              </w:rPr>
              <w:t xml:space="preserve">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  فيروس نقص المناعة البشرية </w:t>
            </w:r>
            <w:r>
              <w:rPr>
                <w:rFonts w:hint="cs"/>
                <w:sz w:val="16"/>
                <w:szCs w:val="16"/>
                <w:rtl/>
              </w:rPr>
              <w:t>(الإيدز):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</w:t>
            </w:r>
          </w:p>
          <w:p w14:paraId="67BAEE3A" w14:textId="463CBD4F" w:rsidR="002B17C3" w:rsidRDefault="00214A4C" w:rsidP="002B17C3">
            <w:pPr>
              <w:bidi/>
              <w:spacing w:line="360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*الكلاميديا: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 </w:t>
            </w:r>
            <w:r w:rsidR="002B17C3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التهاب الكبد الوبائي ب </w:t>
            </w:r>
            <w:r>
              <w:rPr>
                <w:rFonts w:hint="cs"/>
                <w:sz w:val="16"/>
                <w:szCs w:val="16"/>
                <w:rtl/>
              </w:rPr>
              <w:t>(عدوى):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           </w:t>
            </w:r>
          </w:p>
          <w:p w14:paraId="338D3115" w14:textId="531A98C9" w:rsidR="00245D86" w:rsidRPr="003A79A3" w:rsidRDefault="00214A4C" w:rsidP="002B17C3">
            <w:pPr>
              <w:bidi/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*السيلان: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 </w:t>
            </w:r>
            <w:r w:rsidR="002B17C3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الأجسام المضادة لالتهاب الكبد الوبائي ب </w:t>
            </w:r>
            <w:r>
              <w:rPr>
                <w:rFonts w:hint="cs"/>
                <w:sz w:val="16"/>
                <w:szCs w:val="16"/>
                <w:rtl/>
              </w:rPr>
              <w:t>(الحصانة):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</w:t>
            </w:r>
          </w:p>
          <w:p w14:paraId="5FCC09BB" w14:textId="68D69F53" w:rsidR="003A79A3" w:rsidRPr="003A79A3" w:rsidRDefault="00245D86" w:rsidP="002B17C3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*داء المشعرات: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رُفض</w:t>
            </w:r>
            <w:r>
              <w:rPr>
                <w:rFonts w:hint="cs"/>
                <w:rtl/>
              </w:rPr>
              <w:t xml:space="preserve">                              </w:t>
            </w:r>
            <w:r w:rsidR="002B17C3"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التهاب الكبد الوبائي </w:t>
            </w:r>
            <w:r>
              <w:rPr>
                <w:sz w:val="20"/>
                <w:szCs w:val="20"/>
              </w:rPr>
              <w:t xml:space="preserve">B </w:t>
            </w:r>
            <w:proofErr w:type="spellStart"/>
            <w:r>
              <w:rPr>
                <w:sz w:val="20"/>
                <w:szCs w:val="20"/>
              </w:rPr>
              <w:t>cAb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(تاريخ):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04535821" w:rsidR="003A79A3" w:rsidRPr="003A79A3" w:rsidRDefault="003A79A3" w:rsidP="002B17C3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*البول هو المصدر المفضل لهذه الاختبارات، ومع ذلك،                                   </w:t>
            </w:r>
            <w:r w:rsidR="002B17C3">
              <w:rPr>
                <w:sz w:val="16"/>
                <w:szCs w:val="16"/>
              </w:rPr>
              <w:t xml:space="preserve">  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التهاب الكبد الوبائي </w:t>
            </w:r>
            <w:r>
              <w:rPr>
                <w:sz w:val="20"/>
                <w:szCs w:val="20"/>
              </w:rPr>
              <w:t>C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</w:t>
            </w:r>
          </w:p>
          <w:p w14:paraId="4D0A234F" w14:textId="4A44C604" w:rsidR="00245D86" w:rsidRPr="003A79A3" w:rsidRDefault="003A79A3" w:rsidP="003A79A3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قد تكون هناك حاجة إلى مصادر أخرى</w:t>
            </w:r>
          </w:p>
          <w:p w14:paraId="48F15E2E" w14:textId="665D6FDB" w:rsidR="003A79A3" w:rsidRPr="003A79A3" w:rsidRDefault="003A79A3" w:rsidP="002B17C3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                                                                            الزهري:</w:t>
            </w:r>
            <w:r>
              <w:rPr>
                <w:rFonts w:ascii="Segoe UI Symbol" w:hAnsi="Segoe UI Symbol" w:hint="cs"/>
                <w:sz w:val="20"/>
                <w:szCs w:val="20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</w:t>
            </w:r>
          </w:p>
          <w:p w14:paraId="24ACDAEA" w14:textId="77777777" w:rsidR="00214A4C" w:rsidRPr="003A79A3" w:rsidRDefault="003A79A3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قد تحتاج إلى طلب سجلاتك الطبية</w:t>
            </w:r>
          </w:p>
          <w:p w14:paraId="20838597" w14:textId="06BDD122" w:rsidR="003A79A3" w:rsidRDefault="003A79A3" w:rsidP="002B17C3">
            <w:pPr>
              <w:bidi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لكي تستلم نتائج الاختبار الخاصة بك.                                                      اختبارات الكبد والكلى:  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rtl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أُجريت 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rtl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غير مذكورة 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rtl/>
              </w:rPr>
              <w:t>☐</w:t>
            </w:r>
            <w:r>
              <w:rPr>
                <w:rFonts w:hint="cs"/>
                <w:sz w:val="20"/>
                <w:szCs w:val="20"/>
                <w:rtl/>
              </w:rPr>
              <w:t xml:space="preserve"> رُفضت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bidi/>
              <w:spacing w:before="72"/>
              <w:ind w:left="0"/>
              <w:rPr>
                <w:sz w:val="24"/>
                <w:rtl/>
              </w:rPr>
            </w:pPr>
            <w:r>
              <w:rPr>
                <w:rFonts w:hint="cs"/>
                <w:noProof/>
                <w:sz w:val="19"/>
                <w:szCs w:val="19"/>
                <w:rtl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40E7071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7777777" w:rsidR="003A79A3" w:rsidRDefault="003A79A3" w:rsidP="003A79A3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ملصق الرمز الشريطي (الباركود) الخاص بعلم السموم</w:t>
                                  </w:r>
                                </w:p>
                                <w:p w14:paraId="12735208" w14:textId="77777777" w:rsidR="003A79A3" w:rsidRDefault="003A79A3" w:rsidP="003A79A3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   في هذا الصندوق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">
                      <v:textbox>
                        <w:txbxContent>
                          <w:p w14:paraId="73F82A15" w14:textId="77777777" w:rsidR="003A79A3" w:rsidRDefault="003A79A3" w:rsidP="003A79A3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ملصق الرمز الشريطي (الباركود) الخاص بعلم السموم</w:t>
                            </w:r>
                          </w:p>
                          <w:p w14:paraId="12735208" w14:textId="77777777" w:rsidR="003A79A3" w:rsidRDefault="003A79A3" w:rsidP="003A79A3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في هذا الصندوق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rtl/>
              </w:rPr>
              <w:t>اختبار السموم:</w:t>
            </w:r>
            <w:r>
              <w:rPr>
                <w:rFonts w:ascii="Segoe UI Symbol" w:hAnsi="Segoe UI Symbol" w:hint="cs"/>
                <w:sz w:val="24"/>
                <w:rtl/>
              </w:rPr>
              <w:t xml:space="preserve"> ☐</w:t>
            </w:r>
            <w:r>
              <w:rPr>
                <w:rFonts w:hint="cs"/>
                <w:sz w:val="24"/>
                <w:rtl/>
              </w:rPr>
              <w:t xml:space="preserve"> أُجريت </w:t>
            </w:r>
            <w:r>
              <w:rPr>
                <w:rFonts w:ascii="Segoe UI Symbol" w:hAnsi="Segoe UI Symbol" w:hint="cs"/>
                <w:sz w:val="24"/>
                <w:rtl/>
              </w:rPr>
              <w:t>☐</w:t>
            </w:r>
            <w:r>
              <w:rPr>
                <w:rFonts w:hint="cs"/>
                <w:sz w:val="24"/>
                <w:rtl/>
              </w:rPr>
              <w:t xml:space="preserve"> غير مذكورة </w:t>
            </w:r>
            <w:r>
              <w:rPr>
                <w:rFonts w:ascii="Segoe UI Symbol" w:hAnsi="Segoe UI Symbol" w:hint="cs"/>
                <w:sz w:val="24"/>
                <w:rtl/>
              </w:rPr>
              <w:t>☐</w:t>
            </w:r>
            <w:r>
              <w:rPr>
                <w:rFonts w:hint="cs"/>
                <w:sz w:val="24"/>
                <w:rtl/>
              </w:rPr>
              <w:t xml:space="preserve"> رُفضت</w:t>
            </w:r>
          </w:p>
          <w:p w14:paraId="12BE69D4" w14:textId="5796EC5B" w:rsidR="00214A4C" w:rsidRDefault="003A79A3" w:rsidP="003A79A3">
            <w:pPr>
              <w:bidi/>
              <w:rPr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انظر إلى الصفحة التالية للحصول على معلومات حول كيفية الحصول على نتائج اختبار السموم الخاص بك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3A79A3" w:rsidRDefault="003A79A3" w:rsidP="00627ECA">
            <w:pPr>
              <w:bidi/>
              <w:rPr>
                <w:u w:val="thick"/>
                <w:rtl/>
              </w:rPr>
            </w:pPr>
            <w:r>
              <w:rPr>
                <w:rFonts w:hint="cs"/>
                <w:b/>
                <w:bCs/>
                <w:u w:val="thick"/>
                <w:rtl/>
              </w:rPr>
              <w:t>حساسية المريض:</w:t>
            </w:r>
          </w:p>
          <w:p w14:paraId="7C7FC8F0" w14:textId="77777777" w:rsidR="003A79A3" w:rsidRPr="003A79A3" w:rsidRDefault="003A79A3">
            <w:pPr>
              <w:rPr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الأدوية المطلوبة:</w:t>
            </w:r>
          </w:p>
          <w:p w14:paraId="34F23048" w14:textId="12959DCA" w:rsidR="003A79A3" w:rsidRPr="009B54EB" w:rsidRDefault="003A79A3" w:rsidP="003A79A3">
            <w:pPr>
              <w:bidi/>
              <w:rPr>
                <w:spacing w:val="-2"/>
                <w:rtl/>
              </w:rPr>
            </w:pPr>
            <w:r>
              <w:rPr>
                <w:rFonts w:hint="cs"/>
                <w:rtl/>
              </w:rPr>
              <w:t>منع الحمل:</w:t>
            </w:r>
            <w:r>
              <w:rPr>
                <w:rFonts w:ascii="Segoe UI Symbol" w:hAnsi="Segoe UI Symbol" w:hint="cs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الاسم/الجرعة</w:t>
            </w:r>
            <w:r>
              <w:rPr>
                <w:rFonts w:hint="cs"/>
                <w:u w:val="thick"/>
                <w:rtl/>
              </w:rPr>
              <w:t xml:space="preserve">                                                        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غير مذكور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مرفوض (وسائل منع الحمل الطارئة)</w:t>
            </w:r>
          </w:p>
          <w:p w14:paraId="2A83A031" w14:textId="77777777" w:rsidR="003A79A3" w:rsidRPr="009B54EB" w:rsidRDefault="003A79A3" w:rsidP="003A79A3">
            <w:pPr>
              <w:rPr>
                <w:spacing w:val="-2"/>
              </w:rPr>
            </w:pPr>
          </w:p>
          <w:p w14:paraId="033D99FB" w14:textId="77777777" w:rsidR="009B54EB" w:rsidRPr="009B54EB" w:rsidRDefault="009B54EB" w:rsidP="009B54E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الوقاية من الأمراض المنقولة جنسياً (</w:t>
            </w:r>
            <w:r>
              <w:t>STI</w:t>
            </w:r>
            <w:r>
              <w:rPr>
                <w:rFonts w:hint="cs"/>
                <w:rtl/>
              </w:rPr>
              <w:t>) مثل الكلاميديا والسيلان وداء المشعرات:</w:t>
            </w:r>
          </w:p>
          <w:p w14:paraId="6D48E821" w14:textId="7DF49E80" w:rsidR="009B54EB" w:rsidRPr="009B54EB" w:rsidRDefault="00D57C88" w:rsidP="009B54EB">
            <w:pPr>
              <w:bidi/>
              <w:rPr>
                <w:rtl/>
              </w:rPr>
            </w:pP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الاسم/الجرعة</w:t>
            </w:r>
            <w:r w:rsidR="009B54EB">
              <w:rPr>
                <w:rFonts w:hint="cs"/>
                <w:u w:val="thick"/>
                <w:rtl/>
              </w:rPr>
              <w:tab/>
              <w:t xml:space="preserve">                                                                                              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غير مذكور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رُفض</w:t>
            </w:r>
          </w:p>
          <w:p w14:paraId="20FE31CE" w14:textId="1B48DBD0" w:rsidR="009B54EB" w:rsidRPr="009B54EB" w:rsidRDefault="00D57C88" w:rsidP="009B54EB">
            <w:pPr>
              <w:bidi/>
              <w:rPr>
                <w:rtl/>
              </w:rPr>
            </w:pP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الاسم/الجرعة</w:t>
            </w:r>
            <w:r w:rsidR="009B54EB">
              <w:rPr>
                <w:rFonts w:hint="cs"/>
                <w:u w:val="thick"/>
                <w:rtl/>
              </w:rPr>
              <w:tab/>
              <w:t xml:space="preserve">                                                                                              </w:t>
            </w:r>
            <w:r w:rsidR="009B54EB">
              <w:rPr>
                <w:rFonts w:ascii="Segoe UI Symbol" w:hAnsi="Segoe UI Symbol" w:hint="cs"/>
                <w:rtl/>
              </w:rPr>
              <w:t xml:space="preserve">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غير مذكور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رُفض</w:t>
            </w:r>
          </w:p>
          <w:p w14:paraId="52C960F6" w14:textId="1BFD7923" w:rsidR="009B54EB" w:rsidRPr="009B54EB" w:rsidRDefault="00D57C88" w:rsidP="009B54EB">
            <w:pPr>
              <w:bidi/>
              <w:rPr>
                <w:rtl/>
              </w:rPr>
            </w:pP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الاسم/الجرعة</w:t>
            </w:r>
            <w:r w:rsidR="009B54EB">
              <w:rPr>
                <w:rFonts w:hint="cs"/>
                <w:u w:val="thick"/>
                <w:rtl/>
              </w:rPr>
              <w:tab/>
              <w:t xml:space="preserve">                                                                                              </w:t>
            </w:r>
            <w:r w:rsidR="009B54EB">
              <w:rPr>
                <w:rFonts w:ascii="Segoe UI Symbol" w:hAnsi="Segoe UI Symbol" w:hint="cs"/>
                <w:rtl/>
              </w:rPr>
              <w:t xml:space="preserve">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غير مذكور </w:t>
            </w: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رُفض</w:t>
            </w:r>
          </w:p>
          <w:p w14:paraId="5B5CFEBD" w14:textId="0F91FE32" w:rsidR="003A79A3" w:rsidRPr="009B54EB" w:rsidRDefault="003A79A3" w:rsidP="003A79A3"/>
          <w:p w14:paraId="73210CCF" w14:textId="7CE4FEF3" w:rsidR="009B54EB" w:rsidRPr="009B54EB" w:rsidRDefault="009B54EB" w:rsidP="009B54EB">
            <w:pPr>
              <w:tabs>
                <w:tab w:val="left" w:pos="302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الوقاية من فيروس نقص المناعة البشرية (الإيدز):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مُشار إليه 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لم يُشار إليه 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رُفض 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بانتظار المشورة</w:t>
            </w:r>
          </w:p>
          <w:p w14:paraId="55F55197" w14:textId="2DC18E38" w:rsidR="009B54EB" w:rsidRPr="009B54EB" w:rsidRDefault="009B54EB" w:rsidP="009B54E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(فيروس نقص المناعة البشرية) </w:t>
            </w:r>
            <w:r>
              <w:rPr>
                <w:rFonts w:hint="cs"/>
                <w:b/>
                <w:bCs/>
                <w:rtl/>
              </w:rPr>
              <w:t>حزمة البداية:</w:t>
            </w:r>
            <w:r>
              <w:rPr>
                <w:rFonts w:ascii="Segoe UI Symbol" w:hAnsi="Segoe UI Symbol" w:hint="cs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نعم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لا</w:t>
            </w:r>
          </w:p>
          <w:p w14:paraId="3F47F961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bidi/>
              <w:ind w:left="418" w:hanging="273"/>
              <w:rPr>
                <w:rtl/>
              </w:rPr>
            </w:pPr>
            <w:r>
              <w:rPr>
                <w:rFonts w:hint="cs"/>
                <w:rtl/>
              </w:rPr>
              <w:t>الاسم/الجرعة:</w:t>
            </w:r>
            <w:r>
              <w:rPr>
                <w:rFonts w:hint="cs"/>
                <w:u w:val="thick"/>
                <w:rtl/>
              </w:rPr>
              <w:tab/>
              <w:t xml:space="preserve">        </w:t>
            </w:r>
          </w:p>
          <w:p w14:paraId="65CFF815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bidi/>
              <w:ind w:left="418" w:hanging="273"/>
              <w:rPr>
                <w:rtl/>
              </w:rPr>
            </w:pPr>
            <w:r>
              <w:rPr>
                <w:rFonts w:hint="cs"/>
                <w:rtl/>
              </w:rPr>
              <w:t>الاسم/الجرعة:</w:t>
            </w:r>
            <w:r>
              <w:rPr>
                <w:rFonts w:hint="cs"/>
                <w:u w:val="thick"/>
                <w:rtl/>
              </w:rPr>
              <w:tab/>
              <w:t xml:space="preserve">     </w:t>
            </w:r>
          </w:p>
          <w:p w14:paraId="550A0728" w14:textId="77777777" w:rsidR="009B54EB" w:rsidRPr="009B54EB" w:rsidRDefault="009B54EB" w:rsidP="009B54EB">
            <w:pPr>
              <w:tabs>
                <w:tab w:val="left" w:pos="418"/>
                <w:tab w:val="left" w:pos="7596"/>
              </w:tabs>
              <w:rPr>
                <w:u w:val="thick"/>
              </w:rPr>
            </w:pPr>
          </w:p>
          <w:p w14:paraId="2F727D07" w14:textId="793979DC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0" w:right="568"/>
              <w:rPr>
                <w:rtl/>
              </w:rPr>
            </w:pPr>
            <w:r>
              <w:rPr>
                <w:rFonts w:hint="cs"/>
                <w:rtl/>
              </w:rPr>
              <w:t xml:space="preserve">مضاد للغثيان: 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الاسم/الجرعة</w:t>
            </w:r>
            <w:r>
              <w:rPr>
                <w:rFonts w:hint="cs"/>
                <w:u w:val="thick"/>
                <w:rtl/>
              </w:rPr>
              <w:tab/>
              <w:t xml:space="preserve">                  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Segoe UI Symbol" w:hAnsi="Segoe UI Symbol" w:hint="cs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رُفض</w:t>
            </w:r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181A89C7" w:rsid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0" w:right="568"/>
              <w:rPr>
                <w:rtl/>
              </w:rPr>
            </w:pPr>
            <w:r>
              <w:rPr>
                <w:rFonts w:hint="cs"/>
                <w:rtl/>
              </w:rPr>
              <w:t>اللقاحات:</w:t>
            </w:r>
            <w:r>
              <w:rPr>
                <w:rFonts w:hint="cs"/>
                <w:b/>
                <w:bCs/>
                <w:rtl/>
              </w:rPr>
              <w:t xml:space="preserve"> التهاب الكبد </w:t>
            </w:r>
            <w:r>
              <w:rPr>
                <w:b/>
                <w:bCs/>
              </w:rPr>
              <w:t>B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ascii="Segoe UI Symbol" w:hAnsi="Segoe UI Symbol" w:hint="cs"/>
                <w:rtl/>
              </w:rPr>
              <w:t xml:space="preserve">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أُعطي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لم يُشار إليه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رُفض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بانتظار نتائج الاختبار</w:t>
            </w:r>
          </w:p>
          <w:p w14:paraId="2045A09C" w14:textId="7C0135B0" w:rsidR="00961EB0" w:rsidRPr="00AC721A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0" w:right="568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فيروس الورم الحليمي البشري:</w:t>
            </w:r>
            <w:r>
              <w:rPr>
                <w:rFonts w:hint="cs"/>
                <w:rtl/>
              </w:rPr>
              <w:t xml:space="preserve">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أُعطي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لم يُشار إليه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رُفض</w:t>
            </w:r>
          </w:p>
          <w:p w14:paraId="3894DE91" w14:textId="7464CE1A" w:rsidR="00961EB0" w:rsidRPr="009B54EB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1586" w:right="568" w:hanging="1441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rtl/>
              </w:rPr>
              <w:t>كُزاز:</w:t>
            </w:r>
            <w:r>
              <w:rPr>
                <w:rFonts w:hint="cs"/>
                <w:rtl/>
              </w:rPr>
              <w:t xml:space="preserve">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أُعطي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لم يُشار إليه  </w:t>
            </w:r>
            <w:r w:rsidR="00D57C88"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hint="cs"/>
                <w:rtl/>
              </w:rPr>
              <w:t xml:space="preserve"> رُفض</w:t>
            </w:r>
          </w:p>
          <w:p w14:paraId="2171BE1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</w:p>
          <w:p w14:paraId="57751F85" w14:textId="7101B4BE" w:rsidR="009B54EB" w:rsidRPr="009B54EB" w:rsidRDefault="00D57C88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0" w:right="568"/>
              <w:rPr>
                <w:rtl/>
              </w:rPr>
            </w:pP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B54EB">
              <w:rPr>
                <w:rFonts w:hint="cs"/>
                <w:rtl/>
              </w:rPr>
              <w:t xml:space="preserve"> إذا أُعجي لك بأدوية أو تلقيت وصفة طبية عند الخروج من المستشفى، فتناولها حسب التوجيهات. </w:t>
            </w:r>
          </w:p>
          <w:p w14:paraId="556D5A97" w14:textId="669C4B2B" w:rsidR="00AC721A" w:rsidRPr="009B54EB" w:rsidRDefault="00D57C88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bidi/>
              <w:spacing w:line="237" w:lineRule="auto"/>
              <w:ind w:left="0" w:right="568"/>
              <w:rPr>
                <w:rtl/>
              </w:rPr>
            </w:pPr>
            <w:r w:rsidRPr="003A79A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bookmarkStart w:id="0" w:name="_GoBack"/>
            <w:bookmarkEnd w:id="0"/>
            <w:r w:rsidR="009B54EB">
              <w:rPr>
                <w:rFonts w:hint="cs"/>
                <w:rtl/>
              </w:rPr>
              <w:t xml:space="preserve"> يرجى الرجوع إلى تعليمات الخروج من المستشفى للحصول على معلومات إضافية حول الرعاية الذاتية والمتابعة.</w:t>
            </w:r>
          </w:p>
          <w:p w14:paraId="446878C3" w14:textId="77777777" w:rsidR="00AC721A" w:rsidRDefault="00AC721A">
            <w:pPr>
              <w:rPr>
                <w:u w:val="thick"/>
              </w:rPr>
            </w:pPr>
          </w:p>
          <w:p w14:paraId="757414F1" w14:textId="77777777" w:rsidR="00214A4C" w:rsidRDefault="00AC721A">
            <w:pPr>
              <w:bidi/>
              <w:rPr>
                <w:u w:val="thick"/>
                <w:rtl/>
              </w:rPr>
            </w:pPr>
            <w:r>
              <w:rPr>
                <w:rFonts w:hint="cs"/>
                <w:noProof/>
                <w:u w:val="thick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F3824A9" w14:textId="465C57D7" w:rsidR="00AC721A" w:rsidRDefault="00AC721A">
            <w:pPr>
              <w:bidi/>
              <w:rPr>
                <w:u w:val="thick"/>
                <w:rtl/>
              </w:rPr>
            </w:pPr>
            <w:r>
              <w:rPr>
                <w:rFonts w:hint="cs"/>
                <w:noProof/>
                <w:u w:val="thick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bidi/>
              <w:rPr>
                <w:u w:val="thick"/>
                <w:rtl/>
              </w:rPr>
            </w:pPr>
            <w:r>
              <w:rPr>
                <w:rFonts w:hint="cs"/>
                <w:noProof/>
                <w:u w:val="thick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532D2A" w:rsidRDefault="00EC088C">
      <w:pPr>
        <w:bidi/>
        <w:rPr>
          <w:sz w:val="2"/>
          <w:szCs w:val="2"/>
          <w:rtl/>
        </w:rPr>
      </w:pPr>
      <w:r>
        <w:rPr>
          <w:rFonts w:hint="cs"/>
          <w:sz w:val="20"/>
          <w:szCs w:val="20"/>
          <w:rtl/>
        </w:rPr>
        <w:t xml:space="preserve">    </w:t>
      </w:r>
      <w:r w:rsidRPr="00532D2A">
        <w:rPr>
          <w:rFonts w:hint="cs"/>
          <w:sz w:val="20"/>
          <w:szCs w:val="20"/>
          <w:rtl/>
        </w:rPr>
        <w:t xml:space="preserve">   </w:t>
      </w:r>
      <w:r w:rsidRPr="00532D2A">
        <w:rPr>
          <w:sz w:val="20"/>
          <w:szCs w:val="20"/>
        </w:rPr>
        <w:t>RETAIN THIS FORM FOR HOSPITAL RECORDS                      PROVIDE PATIENT WITH PHOTOCOPY</w:t>
      </w:r>
    </w:p>
    <w:sectPr w:rsidR="003C31D4" w:rsidRPr="00532D2A" w:rsidSect="00AC7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F8796" w14:textId="77777777" w:rsidR="00CC3956" w:rsidRDefault="00CC3956" w:rsidP="00214A4C">
      <w:r>
        <w:separator/>
      </w:r>
    </w:p>
  </w:endnote>
  <w:endnote w:type="continuationSeparator" w:id="0">
    <w:p w14:paraId="58514565" w14:textId="77777777" w:rsidR="00CC3956" w:rsidRDefault="00CC3956" w:rsidP="00214A4C">
      <w:r>
        <w:continuationSeparator/>
      </w:r>
    </w:p>
  </w:endnote>
  <w:endnote w:type="continuationNotice" w:id="1">
    <w:p w14:paraId="6DD2F351" w14:textId="77777777" w:rsidR="00CC3956" w:rsidRDefault="00CC3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5A323" w14:textId="77777777" w:rsidR="006D495F" w:rsidRDefault="006D49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AC32" w14:textId="6C1521E5" w:rsidR="00EC088C" w:rsidRPr="00532D2A" w:rsidRDefault="00777E40" w:rsidP="00EC088C">
    <w:pPr>
      <w:pStyle w:val="Piedepgina"/>
      <w:bidi/>
      <w:rPr>
        <w:sz w:val="20"/>
        <w:szCs w:val="20"/>
        <w:rtl/>
      </w:rPr>
    </w:pPr>
    <w:r w:rsidRPr="00532D2A">
      <w:rPr>
        <w:rFonts w:hint="cs"/>
        <w:b/>
        <w:bCs/>
        <w:color w:val="000000" w:themeColor="text1"/>
        <w:sz w:val="16"/>
        <w:szCs w:val="16"/>
        <w:rtl/>
      </w:rPr>
      <w:tab/>
    </w:r>
  </w:p>
  <w:p w14:paraId="6C175102" w14:textId="276BBFB3" w:rsidR="00EC088C" w:rsidRPr="00532D2A" w:rsidRDefault="00EC088C" w:rsidP="00EC088C">
    <w:pPr>
      <w:bidi/>
      <w:rPr>
        <w:rFonts w:ascii="Franklin Gothic Book" w:eastAsiaTheme="minorHAnsi" w:hAnsi="Franklin Gothic Book" w:cs="Aptos"/>
        <w:rtl/>
      </w:rPr>
    </w:pPr>
    <w:r w:rsidRPr="00532D2A">
      <w:rPr>
        <w:rFonts w:hint="cs"/>
        <w:rtl/>
      </w:rPr>
      <w:t xml:space="preserve">2025  </w:t>
    </w:r>
    <w:hyperlink r:id="rId1" w:history="1">
      <w:r w:rsidRPr="00532D2A">
        <w:rPr>
          <w:rStyle w:val="Hipervnculo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532D2A" w:rsidRDefault="00AC721A" w:rsidP="00777E40">
    <w:pPr>
      <w:pStyle w:val="Piedepgina"/>
      <w:bidi/>
      <w:rPr>
        <w:rFonts w:cstheme="minorBidi"/>
        <w:b/>
        <w:bCs/>
        <w:color w:val="000000" w:themeColor="text1"/>
        <w:kern w:val="24"/>
        <w:sz w:val="14"/>
        <w:szCs w:val="14"/>
        <w:rtl/>
      </w:rPr>
    </w:pPr>
    <w:r w:rsidRPr="00532D2A">
      <w:rPr>
        <w:rFonts w:hint="cs"/>
        <w:color w:val="000000" w:themeColor="text1"/>
        <w:sz w:val="16"/>
        <w:szCs w:val="16"/>
        <w:rtl/>
      </w:rPr>
      <w:tab/>
    </w:r>
  </w:p>
  <w:p w14:paraId="1CAD80A5" w14:textId="77777777" w:rsidR="00AC721A" w:rsidRPr="00532D2A" w:rsidRDefault="00AC721A" w:rsidP="00AC721A">
    <w:pPr>
      <w:pStyle w:val="Piedepgina"/>
      <w:rPr>
        <w:b/>
        <w:bCs/>
        <w:sz w:val="21"/>
        <w:szCs w:val="21"/>
      </w:rPr>
    </w:pPr>
  </w:p>
  <w:p w14:paraId="29AF88E6" w14:textId="472CEAA5" w:rsidR="00214A4C" w:rsidRPr="00532D2A" w:rsidRDefault="00AC721A" w:rsidP="00214A4C">
    <w:pPr>
      <w:pStyle w:val="Piedepgina"/>
      <w:bidi/>
      <w:rPr>
        <w:rtl/>
      </w:rPr>
    </w:pPr>
    <w:r w:rsidRPr="00532D2A">
      <w:rPr>
        <w:rFonts w:hint="cs"/>
        <w:color w:val="000000" w:themeColor="text1"/>
        <w:sz w:val="16"/>
        <w:szCs w:val="16"/>
        <w:rtl/>
      </w:rPr>
      <w:tab/>
    </w:r>
  </w:p>
  <w:p w14:paraId="53233D7D" w14:textId="77777777" w:rsidR="00214A4C" w:rsidRPr="00532D2A" w:rsidRDefault="00214A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B707E" w14:textId="77777777" w:rsidR="006D495F" w:rsidRDefault="006D49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5E71" w14:textId="77777777" w:rsidR="00CC3956" w:rsidRDefault="00CC3956" w:rsidP="00214A4C">
      <w:r>
        <w:separator/>
      </w:r>
    </w:p>
  </w:footnote>
  <w:footnote w:type="continuationSeparator" w:id="0">
    <w:p w14:paraId="1B2877BB" w14:textId="77777777" w:rsidR="00CC3956" w:rsidRDefault="00CC3956" w:rsidP="00214A4C">
      <w:r>
        <w:continuationSeparator/>
      </w:r>
    </w:p>
  </w:footnote>
  <w:footnote w:type="continuationNotice" w:id="1">
    <w:p w14:paraId="0450E008" w14:textId="77777777" w:rsidR="00CC3956" w:rsidRDefault="00CC39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EEE9" w14:textId="77777777" w:rsidR="006D495F" w:rsidRDefault="006D49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CE7C7" w14:textId="77777777" w:rsidR="006D495F" w:rsidRDefault="006D495F" w:rsidP="006D495F">
    <w:pPr>
      <w:pStyle w:val="Encabezado"/>
      <w:bidi/>
      <w:rPr>
        <w:sz w:val="21"/>
        <w:szCs w:val="24"/>
      </w:rPr>
    </w:pPr>
    <w:r>
      <w:rPr>
        <w:rFonts w:hint="cs"/>
        <w:b/>
        <w:bCs/>
        <w:sz w:val="21"/>
        <w:szCs w:val="21"/>
        <w:rtl/>
      </w:rPr>
      <w:t>النموذج 7</w:t>
    </w:r>
    <w:r>
      <w:rPr>
        <w:rFonts w:hint="cs"/>
        <w:sz w:val="21"/>
        <w:szCs w:val="21"/>
        <w:rtl/>
      </w:rPr>
      <w:t xml:space="preserve"> كومنولث ماساتشوستس </w:t>
    </w:r>
    <w:r>
      <w:rPr>
        <w:rFonts w:hint="cs"/>
        <w:sz w:val="21"/>
        <w:szCs w:val="21"/>
        <w:rtl/>
      </w:rPr>
      <w:tab/>
    </w:r>
    <w:r>
      <w:rPr>
        <w:rFonts w:hint="cs"/>
        <w:sz w:val="21"/>
        <w:szCs w:val="21"/>
        <w:rtl/>
      </w:rPr>
      <w:tab/>
      <w:t xml:space="preserve">        العلاج والخروج من المشفى</w:t>
    </w:r>
  </w:p>
  <w:p w14:paraId="348F90FB" w14:textId="3E5EE22E" w:rsidR="00214A4C" w:rsidRPr="006D495F" w:rsidRDefault="006D495F" w:rsidP="006D495F">
    <w:pPr>
      <w:pStyle w:val="Encabezado"/>
      <w:bidi/>
      <w:rPr>
        <w:sz w:val="21"/>
        <w:szCs w:val="24"/>
        <w:lang w:val="es-AR"/>
      </w:rPr>
    </w:pPr>
    <w:r>
      <w:rPr>
        <w:rFonts w:hint="cs"/>
        <w:sz w:val="21"/>
        <w:szCs w:val="21"/>
        <w:rtl/>
      </w:rPr>
      <w:t xml:space="preserve">مجموعة جمع أدلة الاعتداء الجنسي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7D84" w14:textId="77777777" w:rsidR="006D495F" w:rsidRDefault="006D49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4C"/>
    <w:rsid w:val="000459F6"/>
    <w:rsid w:val="00087E39"/>
    <w:rsid w:val="000E6915"/>
    <w:rsid w:val="001169D1"/>
    <w:rsid w:val="001C111F"/>
    <w:rsid w:val="002137FE"/>
    <w:rsid w:val="00214A4C"/>
    <w:rsid w:val="00245D86"/>
    <w:rsid w:val="0028316A"/>
    <w:rsid w:val="002B17C3"/>
    <w:rsid w:val="003159E4"/>
    <w:rsid w:val="003A0144"/>
    <w:rsid w:val="003A79A3"/>
    <w:rsid w:val="003C31D4"/>
    <w:rsid w:val="003F1CFA"/>
    <w:rsid w:val="00407C7E"/>
    <w:rsid w:val="00532D2A"/>
    <w:rsid w:val="005B24CD"/>
    <w:rsid w:val="005D709F"/>
    <w:rsid w:val="005F7EDF"/>
    <w:rsid w:val="00627ECA"/>
    <w:rsid w:val="006D495F"/>
    <w:rsid w:val="007250A8"/>
    <w:rsid w:val="0072642E"/>
    <w:rsid w:val="00777E40"/>
    <w:rsid w:val="008169A5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C125E1"/>
    <w:rsid w:val="00CC3956"/>
    <w:rsid w:val="00CF1070"/>
    <w:rsid w:val="00D04016"/>
    <w:rsid w:val="00D20BB8"/>
    <w:rsid w:val="00D513F8"/>
    <w:rsid w:val="00D57C88"/>
    <w:rsid w:val="00D773E8"/>
    <w:rsid w:val="00D8729D"/>
    <w:rsid w:val="00D94B36"/>
    <w:rsid w:val="00DD7128"/>
    <w:rsid w:val="00DF0F54"/>
    <w:rsid w:val="00E23C8E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0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ar-EG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table" w:styleId="Tablaconcuadrcula">
    <w:name w:val="Table Grid"/>
    <w:basedOn w:val="Tabla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ipervnculo">
    <w:name w:val="Hyperlink"/>
    <w:basedOn w:val="Fuentedeprrafopredeter"/>
    <w:uiPriority w:val="99"/>
    <w:unhideWhenUsed/>
    <w:rsid w:val="00777E4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7E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ar-EG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table" w:styleId="Tablaconcuadrcula">
    <w:name w:val="Table Grid"/>
    <w:basedOn w:val="Tabla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ipervnculo">
    <w:name w:val="Hyperlink"/>
    <w:basedOn w:val="Fuentedeprrafopredeter"/>
    <w:uiPriority w:val="99"/>
    <w:unhideWhenUsed/>
    <w:rsid w:val="00777E4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EAA48934-ADF8-4E4A-91B6-EA491A8342EB}"/>
</file>

<file path=customXml/itemProps2.xml><?xml version="1.0" encoding="utf-8"?>
<ds:datastoreItem xmlns:ds="http://schemas.openxmlformats.org/officeDocument/2006/customXml" ds:itemID="{6C761E2B-DF30-4962-97D6-59F28B952135}"/>
</file>

<file path=customXml/itemProps3.xml><?xml version="1.0" encoding="utf-8"?>
<ds:datastoreItem xmlns:ds="http://schemas.openxmlformats.org/officeDocument/2006/customXml" ds:itemID="{3F8E06E5-B936-476D-96B1-AAB805DDA96B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PM2</cp:lastModifiedBy>
  <cp:revision>11</cp:revision>
  <cp:lastPrinted>2025-02-19T19:59:00Z</cp:lastPrinted>
  <dcterms:created xsi:type="dcterms:W3CDTF">2025-03-07T15:18:00Z</dcterms:created>
  <dcterms:modified xsi:type="dcterms:W3CDTF">2025-03-28T19:33:00Z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