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44BF" w14:textId="7E35D0C0" w:rsidR="00214A4C" w:rsidRDefault="00627ECA">
      <w:r w:rsidRPr="008757F1">
        <w:rPr>
          <w:noProof/>
          <w:lang w:bidi="ru-RU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86C62A8" wp14:editId="41A3F85C">
                <wp:simplePos x="0" y="0"/>
                <wp:positionH relativeFrom="page">
                  <wp:posOffset>4085590</wp:posOffset>
                </wp:positionH>
                <wp:positionV relativeFrom="paragraph">
                  <wp:posOffset>74295</wp:posOffset>
                </wp:positionV>
                <wp:extent cx="3355975" cy="723900"/>
                <wp:effectExtent l="0" t="0" r="15875" b="19050"/>
                <wp:wrapTopAndBottom/>
                <wp:docPr id="5960955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5975" cy="723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D4EED" w14:textId="28573762" w:rsidR="00214A4C" w:rsidRPr="00214A4C" w:rsidRDefault="00214A4C" w:rsidP="00214A4C">
                            <w:pPr>
                              <w:spacing w:before="238" w:line="247" w:lineRule="auto"/>
                              <w:ind w:left="646" w:right="517" w:hanging="135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 w:rsidRPr="00214A4C">
                              <w:rPr>
                                <w:sz w:val="24"/>
                                <w:lang w:bidi="ru-RU"/>
                              </w:rPr>
                              <w:t>БИРКА ПАЦИЕНТА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C62A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1.7pt;margin-top:5.85pt;width:264.25pt;height:57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" filled="f">
                <v:path arrowok="t"/>
                <v:textbox inset="0,0,0,0">
                  <w:txbxContent>
                    <w:p w14:paraId="308D4EED" w14:textId="28573762" w:rsidR="00214A4C" w:rsidRPr="00214A4C" w:rsidRDefault="00214A4C" w:rsidP="00214A4C">
                      <w:pPr>
                        <w:spacing w:before="238" w:line="247" w:lineRule="auto"/>
                        <w:ind w:left="646" w:right="517" w:hanging="135"/>
                        <w:jc w:val="center"/>
                        <w:rPr>
                          <w:sz w:val="24"/>
                          <w:szCs w:val="21"/>
                        </w:rPr>
                      </w:pPr>
                      <w:r w:rsidRPr="00214A4C">
                        <w:rPr>
                          <w:sz w:val="24"/>
                          <w:lang w:bidi="ru-RU"/>
                        </w:rPr>
                        <w:t>БИРКА ПАЦИЕНТА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14A4C" w:rsidRPr="008757F1">
        <w:rPr>
          <w:noProof/>
          <w:lang w:bidi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8DAFAA" wp14:editId="5ACC4C65">
                <wp:simplePos x="0" y="0"/>
                <wp:positionH relativeFrom="page">
                  <wp:posOffset>457200</wp:posOffset>
                </wp:positionH>
                <wp:positionV relativeFrom="paragraph">
                  <wp:posOffset>73025</wp:posOffset>
                </wp:positionV>
                <wp:extent cx="3429000" cy="723900"/>
                <wp:effectExtent l="0" t="0" r="19050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723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65365" w14:textId="10169BCC" w:rsidR="00214A4C" w:rsidRPr="00214A4C" w:rsidRDefault="00214A4C" w:rsidP="00214A4C">
                            <w:pPr>
                              <w:spacing w:before="238" w:line="247" w:lineRule="auto"/>
                              <w:ind w:right="517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 w:rsidRPr="00214A4C">
                              <w:rPr>
                                <w:sz w:val="24"/>
                                <w:lang w:bidi="ru-RU"/>
                              </w:rPr>
                              <w:t>МЕСТО ДЛЯ НАКЛЕИВАНИЯ ШТРИХ-КОДА НА БЕЛОМ И РОЗОВОМ ЭКЗЕМПЛЯРЕ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AFAA" id="_x0000_s1027" type="#_x0000_t202" style="position:absolute;margin-left:36pt;margin-top:5.75pt;width:270pt;height:5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" filled="f">
                <v:path arrowok="t"/>
                <v:textbox inset="0,0,0,0">
                  <w:txbxContent>
                    <w:p w14:paraId="0D965365" w14:textId="10169BCC" w:rsidR="00214A4C" w:rsidRPr="00214A4C" w:rsidRDefault="00214A4C" w:rsidP="00214A4C">
                      <w:pPr>
                        <w:spacing w:before="238" w:line="247" w:lineRule="auto"/>
                        <w:ind w:right="517"/>
                        <w:jc w:val="center"/>
                        <w:rPr>
                          <w:sz w:val="24"/>
                          <w:szCs w:val="21"/>
                        </w:rPr>
                      </w:pPr>
                      <w:r w:rsidRPr="00214A4C">
                        <w:rPr>
                          <w:sz w:val="24"/>
                          <w:lang w:bidi="ru-RU"/>
                        </w:rPr>
                        <w:t>МЕСТО ДЛЯ НАКЛЕИВАНИЯ ШТРИХ-КОДА НА БЕЛОМ И РОЗОВОМ ЭКЗЕМПЛЯРЕ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14A4C">
        <w:rPr>
          <w:lang w:bidi="ru-RU"/>
        </w:rPr>
        <w:tab/>
      </w:r>
      <w:r w:rsidR="00214A4C">
        <w:rPr>
          <w:lang w:bidi="ru-RU"/>
        </w:rPr>
        <w:tab/>
      </w:r>
      <w:r w:rsidR="00214A4C">
        <w:rPr>
          <w:lang w:bidi="ru-RU"/>
        </w:rPr>
        <w:tab/>
      </w:r>
    </w:p>
    <w:tbl>
      <w:tblPr>
        <w:tblStyle w:val="af0"/>
        <w:tblW w:w="11076" w:type="dxa"/>
        <w:tblLook w:val="04A0" w:firstRow="1" w:lastRow="0" w:firstColumn="1" w:lastColumn="0" w:noHBand="0" w:noVBand="1"/>
      </w:tblPr>
      <w:tblGrid>
        <w:gridCol w:w="11076"/>
      </w:tblGrid>
      <w:tr w:rsidR="00214A4C" w14:paraId="70A8B1EB" w14:textId="77777777" w:rsidTr="00D773E8">
        <w:trPr>
          <w:trHeight w:val="3167"/>
        </w:trPr>
        <w:tc>
          <w:tcPr>
            <w:tcW w:w="11076" w:type="dxa"/>
          </w:tcPr>
          <w:p w14:paraId="4DC1ADE5" w14:textId="1FAEE9C9" w:rsidR="00214A4C" w:rsidRPr="003A79A3" w:rsidRDefault="00214A4C">
            <w:r w:rsidRPr="003A79A3">
              <w:rPr>
                <w:b/>
                <w:lang w:bidi="ru-RU"/>
              </w:rPr>
              <w:t xml:space="preserve">Анализ мочи:                                                                     Анализы крови: </w:t>
            </w:r>
          </w:p>
          <w:p w14:paraId="338D3115" w14:textId="135BCADB" w:rsidR="00245D86" w:rsidRPr="0036000C" w:rsidRDefault="00214A4C" w:rsidP="003A79A3">
            <w:pPr>
              <w:spacing w:line="360" w:lineRule="auto"/>
              <w:rPr>
                <w:sz w:val="18"/>
                <w:szCs w:val="18"/>
              </w:rPr>
            </w:pPr>
            <w:r w:rsidRPr="0036000C">
              <w:rPr>
                <w:sz w:val="18"/>
                <w:szCs w:val="18"/>
                <w:lang w:bidi="ru-RU"/>
              </w:rPr>
              <w:t xml:space="preserve">Беременность: ☐ Положительный    ☐ Отрицательный                 ВИЧ </w:t>
            </w:r>
            <w:r w:rsidR="00245D86" w:rsidRPr="0036000C">
              <w:rPr>
                <w:sz w:val="18"/>
                <w:szCs w:val="18"/>
                <w:lang w:bidi="ru-RU"/>
              </w:rPr>
              <w:t xml:space="preserve">(вирус иммунодефицита человека): </w:t>
            </w:r>
            <w:r w:rsidRPr="0036000C">
              <w:rPr>
                <w:sz w:val="18"/>
                <w:szCs w:val="18"/>
                <w:lang w:bidi="ru-RU"/>
              </w:rPr>
              <w:t xml:space="preserve">☐ Сдан    ☐ Отказ *Хламидиоз: ☐ Сдан    ☐ Отказ                                           </w:t>
            </w:r>
            <w:r w:rsidR="0036000C">
              <w:rPr>
                <w:sz w:val="18"/>
                <w:szCs w:val="18"/>
                <w:lang w:bidi="ru-RU"/>
              </w:rPr>
              <w:t xml:space="preserve">              </w:t>
            </w:r>
            <w:r w:rsidRPr="0036000C">
              <w:rPr>
                <w:sz w:val="18"/>
                <w:szCs w:val="18"/>
                <w:lang w:bidi="ru-RU"/>
              </w:rPr>
              <w:t xml:space="preserve">Гепатит B sAg </w:t>
            </w:r>
            <w:r w:rsidR="00245D86" w:rsidRPr="0036000C">
              <w:rPr>
                <w:sz w:val="18"/>
                <w:szCs w:val="18"/>
                <w:lang w:bidi="ru-RU"/>
              </w:rPr>
              <w:t xml:space="preserve">(инфицирование): </w:t>
            </w:r>
            <w:r w:rsidRPr="0036000C">
              <w:rPr>
                <w:sz w:val="18"/>
                <w:szCs w:val="18"/>
                <w:lang w:bidi="ru-RU"/>
              </w:rPr>
              <w:t xml:space="preserve">☐ Сдан    ☐ Отказ           *Гонорея: ☐ Сдан    ☐ Отказ                                           </w:t>
            </w:r>
            <w:r w:rsidR="0036000C">
              <w:rPr>
                <w:sz w:val="18"/>
                <w:szCs w:val="18"/>
                <w:lang w:bidi="ru-RU"/>
              </w:rPr>
              <w:t xml:space="preserve">                   </w:t>
            </w:r>
            <w:r w:rsidRPr="0036000C">
              <w:rPr>
                <w:sz w:val="18"/>
                <w:szCs w:val="18"/>
                <w:lang w:bidi="ru-RU"/>
              </w:rPr>
              <w:t xml:space="preserve">Гепатит B sAb </w:t>
            </w:r>
            <w:r w:rsidR="00245D86" w:rsidRPr="0036000C">
              <w:rPr>
                <w:sz w:val="18"/>
                <w:szCs w:val="18"/>
                <w:lang w:bidi="ru-RU"/>
              </w:rPr>
              <w:t xml:space="preserve">(антитела): </w:t>
            </w:r>
            <w:r w:rsidRPr="0036000C">
              <w:rPr>
                <w:sz w:val="18"/>
                <w:szCs w:val="18"/>
                <w:lang w:bidi="ru-RU"/>
              </w:rPr>
              <w:t>☐ Сдан    ☐ Отказ</w:t>
            </w:r>
          </w:p>
          <w:p w14:paraId="5FCC09BB" w14:textId="4AD9FABE" w:rsidR="003A79A3" w:rsidRPr="0036000C" w:rsidRDefault="00245D86" w:rsidP="003A79A3">
            <w:pPr>
              <w:rPr>
                <w:sz w:val="18"/>
                <w:szCs w:val="18"/>
              </w:rPr>
            </w:pPr>
            <w:r w:rsidRPr="0036000C">
              <w:rPr>
                <w:sz w:val="18"/>
                <w:szCs w:val="18"/>
                <w:lang w:bidi="ru-RU"/>
              </w:rPr>
              <w:t xml:space="preserve">*Трихомоноз: ☐ Сдан    ☐ Отказ                                 </w:t>
            </w:r>
            <w:r w:rsidR="0036000C">
              <w:rPr>
                <w:sz w:val="18"/>
                <w:szCs w:val="18"/>
                <w:lang w:bidi="ru-RU"/>
              </w:rPr>
              <w:t xml:space="preserve">                       </w:t>
            </w:r>
            <w:r w:rsidRPr="0036000C">
              <w:rPr>
                <w:sz w:val="18"/>
                <w:szCs w:val="18"/>
                <w:lang w:bidi="ru-RU"/>
              </w:rPr>
              <w:t xml:space="preserve">Гепатит B cAb (история): ☐ Сдан    ☐ Отказ                     </w:t>
            </w:r>
          </w:p>
          <w:p w14:paraId="1F370097" w14:textId="2E6AE8EA" w:rsidR="003A79A3" w:rsidRPr="003A79A3" w:rsidRDefault="003A79A3" w:rsidP="003A79A3">
            <w:pPr>
              <w:rPr>
                <w:sz w:val="16"/>
                <w:szCs w:val="16"/>
              </w:rPr>
            </w:pPr>
          </w:p>
          <w:p w14:paraId="4B6D62F1" w14:textId="11B0765D" w:rsidR="003A79A3" w:rsidRPr="003A79A3" w:rsidRDefault="003A79A3" w:rsidP="003A79A3">
            <w:pPr>
              <w:rPr>
                <w:sz w:val="16"/>
                <w:szCs w:val="16"/>
              </w:rPr>
            </w:pPr>
            <w:r w:rsidRPr="003A79A3">
              <w:rPr>
                <w:sz w:val="16"/>
                <w:lang w:bidi="ru-RU"/>
              </w:rPr>
              <w:t>*Для данного анализа оптимальным материалом является моча</w:t>
            </w:r>
            <w:r w:rsidR="0036000C">
              <w:rPr>
                <w:sz w:val="16"/>
                <w:lang w:bidi="ru-RU"/>
              </w:rPr>
              <w:t>,</w:t>
            </w:r>
            <w:r w:rsidRPr="003A79A3">
              <w:rPr>
                <w:sz w:val="16"/>
                <w:lang w:bidi="ru-RU"/>
              </w:rPr>
              <w:t xml:space="preserve">              </w:t>
            </w:r>
            <w:r w:rsidRPr="0036000C">
              <w:rPr>
                <w:sz w:val="18"/>
                <w:szCs w:val="20"/>
                <w:lang w:bidi="ru-RU"/>
              </w:rPr>
              <w:t>Гепатит C Ab ☐ Сдан    ☐ Отказ</w:t>
            </w:r>
          </w:p>
          <w:p w14:paraId="4D0A234F" w14:textId="74531BEF" w:rsidR="00245D86" w:rsidRPr="003A79A3" w:rsidRDefault="003A79A3" w:rsidP="003A79A3">
            <w:pPr>
              <w:rPr>
                <w:sz w:val="16"/>
                <w:szCs w:val="16"/>
              </w:rPr>
            </w:pPr>
            <w:r w:rsidRPr="003A79A3">
              <w:rPr>
                <w:sz w:val="16"/>
                <w:lang w:bidi="ru-RU"/>
              </w:rPr>
              <w:t>но можно использовать и другие материалы</w:t>
            </w:r>
          </w:p>
          <w:p w14:paraId="48F15E2E" w14:textId="24364097" w:rsidR="003A79A3" w:rsidRPr="003A79A3" w:rsidRDefault="003A79A3" w:rsidP="003A79A3">
            <w:pPr>
              <w:rPr>
                <w:sz w:val="20"/>
                <w:szCs w:val="20"/>
              </w:rPr>
            </w:pPr>
            <w:r w:rsidRPr="003A79A3">
              <w:rPr>
                <w:sz w:val="20"/>
                <w:lang w:bidi="ru-RU"/>
              </w:rPr>
              <w:t xml:space="preserve">                                                                                                   </w:t>
            </w:r>
            <w:r w:rsidRPr="0036000C">
              <w:rPr>
                <w:sz w:val="18"/>
                <w:szCs w:val="20"/>
                <w:lang w:bidi="ru-RU"/>
              </w:rPr>
              <w:t>Сифилис: ☐ Сдан    ☐ Отказ</w:t>
            </w:r>
          </w:p>
          <w:p w14:paraId="24ACDAEA" w14:textId="77777777" w:rsidR="00214A4C" w:rsidRPr="0036000C" w:rsidRDefault="003A79A3">
            <w:pPr>
              <w:rPr>
                <w:sz w:val="18"/>
                <w:szCs w:val="18"/>
              </w:rPr>
            </w:pPr>
            <w:r w:rsidRPr="0036000C">
              <w:rPr>
                <w:sz w:val="18"/>
                <w:szCs w:val="20"/>
                <w:lang w:bidi="ru-RU"/>
              </w:rPr>
              <w:t>Для получения результатов анализов может</w:t>
            </w:r>
          </w:p>
          <w:p w14:paraId="20838597" w14:textId="36C3D423" w:rsidR="003A79A3" w:rsidRDefault="003A79A3">
            <w:r w:rsidRPr="0036000C">
              <w:rPr>
                <w:sz w:val="18"/>
                <w:szCs w:val="20"/>
                <w:lang w:bidi="ru-RU"/>
              </w:rPr>
              <w:t xml:space="preserve">потребоваться запрос вашей истории болезни.                      </w:t>
            </w:r>
            <w:r w:rsidR="0036000C">
              <w:rPr>
                <w:sz w:val="18"/>
                <w:szCs w:val="20"/>
                <w:lang w:bidi="ru-RU"/>
              </w:rPr>
              <w:t xml:space="preserve">    </w:t>
            </w:r>
            <w:r w:rsidRPr="0036000C">
              <w:rPr>
                <w:sz w:val="18"/>
                <w:szCs w:val="20"/>
                <w:lang w:bidi="ru-RU"/>
              </w:rPr>
              <w:t>Исследование печени/почек:  ☐ Сдан ☐ Не назначено ☐ Отказ</w:t>
            </w:r>
          </w:p>
        </w:tc>
      </w:tr>
      <w:tr w:rsidR="00214A4C" w14:paraId="2DEE9B65" w14:textId="77777777" w:rsidTr="00627ECA">
        <w:trPr>
          <w:trHeight w:val="803"/>
        </w:trPr>
        <w:tc>
          <w:tcPr>
            <w:tcW w:w="11076" w:type="dxa"/>
          </w:tcPr>
          <w:p w14:paraId="4CF9F5EE" w14:textId="71964FA8" w:rsidR="003A79A3" w:rsidRPr="003A79A3" w:rsidRDefault="002137FE" w:rsidP="003A79A3">
            <w:pPr>
              <w:pStyle w:val="TableParagraph"/>
              <w:tabs>
                <w:tab w:val="left" w:pos="5921"/>
                <w:tab w:val="left" w:pos="8082"/>
              </w:tabs>
              <w:spacing w:before="72"/>
              <w:ind w:left="0"/>
              <w:rPr>
                <w:sz w:val="24"/>
              </w:rPr>
            </w:pPr>
            <w:r w:rsidRPr="0036000C">
              <w:rPr>
                <w:noProof/>
                <w:sz w:val="18"/>
                <w:szCs w:val="20"/>
                <w:lang w:bidi="ru-RU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3A3B5F4" wp14:editId="40E70713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26670</wp:posOffset>
                      </wp:positionV>
                      <wp:extent cx="2897505" cy="406400"/>
                      <wp:effectExtent l="0" t="0" r="17145" b="12700"/>
                      <wp:wrapSquare wrapText="bothSides"/>
                      <wp:docPr id="1301549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7505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82A15" w14:textId="2721A14F" w:rsidR="003A79A3" w:rsidRPr="0036000C" w:rsidRDefault="003A79A3" w:rsidP="0036000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6000C">
                                    <w:rPr>
                                      <w:sz w:val="18"/>
                                      <w:szCs w:val="18"/>
                                      <w:lang w:bidi="ru-RU"/>
                                    </w:rPr>
                                    <w:t>МЕСТО ДЛЯ ШТРИХ-КОДА</w:t>
                                  </w:r>
                                </w:p>
                                <w:p w14:paraId="12735208" w14:textId="5036164F" w:rsidR="003A79A3" w:rsidRPr="0036000C" w:rsidRDefault="003A79A3" w:rsidP="0036000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6000C">
                                    <w:rPr>
                                      <w:sz w:val="18"/>
                                      <w:szCs w:val="18"/>
                                      <w:lang w:bidi="ru-RU"/>
                                    </w:rPr>
                                    <w:t>ТОКСИКОЛОГИЧЕСКОГО ИССЛЕДОВАНИЯ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B5F4" id="Text Box 2" o:spid="_x0000_s1028" type="#_x0000_t202" style="position:absolute;margin-left:318.65pt;margin-top:2.1pt;width:228.15pt;height:3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">
                      <v:textbox>
                        <w:txbxContent>
                          <w:p w14:paraId="73F82A15" w14:textId="2721A14F" w:rsidR="003A79A3" w:rsidRPr="0036000C" w:rsidRDefault="003A79A3" w:rsidP="003600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6000C">
                              <w:rPr>
                                <w:sz w:val="18"/>
                                <w:szCs w:val="18"/>
                                <w:lang w:bidi="ru-RU"/>
                              </w:rPr>
                              <w:t>МЕСТО ДЛЯ ШТРИХ-КОДА</w:t>
                            </w:r>
                          </w:p>
                          <w:p w14:paraId="12735208" w14:textId="5036164F" w:rsidR="003A79A3" w:rsidRPr="0036000C" w:rsidRDefault="003A79A3" w:rsidP="003600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6000C">
                              <w:rPr>
                                <w:sz w:val="18"/>
                                <w:szCs w:val="18"/>
                                <w:lang w:bidi="ru-RU"/>
                              </w:rPr>
                              <w:t>ТОКСИКОЛОГИЧЕСКОГО ИССЛЕДОВАНИЯ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A79A3" w:rsidRPr="0036000C">
              <w:rPr>
                <w:b/>
                <w:szCs w:val="20"/>
                <w:lang w:bidi="ru-RU"/>
              </w:rPr>
              <w:t xml:space="preserve">Токсикологический анализ: </w:t>
            </w:r>
            <w:r w:rsidR="003A79A3" w:rsidRPr="0036000C">
              <w:rPr>
                <w:sz w:val="20"/>
                <w:szCs w:val="18"/>
                <w:lang w:bidi="ru-RU"/>
              </w:rPr>
              <w:t>☐ Сдан ☐ Не назначено ☐ Отказ</w:t>
            </w:r>
          </w:p>
          <w:p w14:paraId="12BE69D4" w14:textId="5796EC5B" w:rsidR="00214A4C" w:rsidRDefault="003A79A3" w:rsidP="003A79A3">
            <w:r w:rsidRPr="003A79A3">
              <w:rPr>
                <w:sz w:val="18"/>
                <w:lang w:bidi="ru-RU"/>
              </w:rPr>
              <w:t>О получении результатов токсикологического исследования см. на следующей странице</w:t>
            </w:r>
          </w:p>
        </w:tc>
      </w:tr>
      <w:tr w:rsidR="00214A4C" w14:paraId="77C2A5DD" w14:textId="77777777" w:rsidTr="00AC721A">
        <w:trPr>
          <w:trHeight w:val="70"/>
        </w:trPr>
        <w:tc>
          <w:tcPr>
            <w:tcW w:w="11076" w:type="dxa"/>
          </w:tcPr>
          <w:p w14:paraId="4A7D67D0" w14:textId="77777777" w:rsidR="0072642E" w:rsidRDefault="0072642E" w:rsidP="00627ECA">
            <w:pPr>
              <w:rPr>
                <w:b/>
                <w:bCs/>
                <w:u w:val="thick"/>
              </w:rPr>
            </w:pPr>
          </w:p>
          <w:p w14:paraId="22D08AC4" w14:textId="57A1D1E7" w:rsidR="003A79A3" w:rsidRPr="0036000C" w:rsidRDefault="003A79A3" w:rsidP="00627ECA">
            <w:pPr>
              <w:rPr>
                <w:sz w:val="20"/>
                <w:szCs w:val="20"/>
                <w:u w:val="thick"/>
              </w:rPr>
            </w:pPr>
            <w:r w:rsidRPr="0036000C">
              <w:rPr>
                <w:b/>
                <w:sz w:val="20"/>
                <w:szCs w:val="20"/>
                <w:u w:val="thick"/>
                <w:lang w:bidi="ru-RU"/>
              </w:rPr>
              <w:t>Аллергии у пациента:</w:t>
            </w:r>
          </w:p>
          <w:p w14:paraId="7C7FC8F0" w14:textId="77777777" w:rsidR="003A79A3" w:rsidRPr="0036000C" w:rsidRDefault="003A79A3">
            <w:pPr>
              <w:rPr>
                <w:sz w:val="20"/>
                <w:szCs w:val="20"/>
                <w:u w:val="thick"/>
              </w:rPr>
            </w:pPr>
          </w:p>
          <w:p w14:paraId="42CEF630" w14:textId="77777777" w:rsidR="003A79A3" w:rsidRPr="0036000C" w:rsidRDefault="003A79A3" w:rsidP="003A79A3">
            <w:pPr>
              <w:rPr>
                <w:b/>
                <w:bCs/>
                <w:sz w:val="20"/>
                <w:szCs w:val="20"/>
              </w:rPr>
            </w:pPr>
            <w:r w:rsidRPr="0036000C">
              <w:rPr>
                <w:b/>
                <w:sz w:val="20"/>
                <w:szCs w:val="20"/>
                <w:lang w:bidi="ru-RU"/>
              </w:rPr>
              <w:t>Заказанные препараты:</w:t>
            </w:r>
          </w:p>
          <w:p w14:paraId="34F23048" w14:textId="2D58DFBC" w:rsidR="003A79A3" w:rsidRPr="0036000C" w:rsidRDefault="003A79A3" w:rsidP="003A79A3">
            <w:pPr>
              <w:rPr>
                <w:spacing w:val="-2"/>
                <w:sz w:val="20"/>
                <w:szCs w:val="20"/>
              </w:rPr>
            </w:pPr>
            <w:r w:rsidRPr="0036000C">
              <w:rPr>
                <w:sz w:val="20"/>
                <w:szCs w:val="20"/>
                <w:lang w:bidi="ru-RU"/>
              </w:rPr>
              <w:t>Предупреждение беременности: ☐ Название/дозировка</w:t>
            </w:r>
            <w:r w:rsidRPr="0036000C">
              <w:rPr>
                <w:sz w:val="20"/>
                <w:szCs w:val="20"/>
                <w:u w:val="thick"/>
                <w:lang w:bidi="ru-RU"/>
              </w:rPr>
              <w:t xml:space="preserve">                                                       </w:t>
            </w:r>
            <w:r w:rsidR="0036000C">
              <w:rPr>
                <w:sz w:val="20"/>
                <w:szCs w:val="20"/>
                <w:u w:val="thick"/>
                <w:lang w:bidi="ru-RU"/>
              </w:rPr>
              <w:t xml:space="preserve"> </w:t>
            </w:r>
            <w:r w:rsidRPr="0036000C">
              <w:rPr>
                <w:sz w:val="20"/>
                <w:szCs w:val="20"/>
                <w:lang w:bidi="ru-RU"/>
              </w:rPr>
              <w:t>☐ Не назначено ☐ Отказ (экстренная контрацепция)</w:t>
            </w:r>
          </w:p>
          <w:p w14:paraId="2A83A031" w14:textId="77777777" w:rsidR="003A79A3" w:rsidRPr="0036000C" w:rsidRDefault="003A79A3" w:rsidP="003A79A3">
            <w:pPr>
              <w:rPr>
                <w:spacing w:val="-2"/>
                <w:sz w:val="20"/>
                <w:szCs w:val="20"/>
              </w:rPr>
            </w:pPr>
          </w:p>
          <w:p w14:paraId="033D99FB" w14:textId="77777777" w:rsidR="009B54EB" w:rsidRPr="0036000C" w:rsidRDefault="009B54EB" w:rsidP="009B54EB">
            <w:pPr>
              <w:rPr>
                <w:sz w:val="20"/>
                <w:szCs w:val="20"/>
              </w:rPr>
            </w:pPr>
            <w:r w:rsidRPr="0036000C">
              <w:rPr>
                <w:sz w:val="20"/>
                <w:szCs w:val="20"/>
                <w:lang w:bidi="ru-RU"/>
              </w:rPr>
              <w:t>Профилактика инфекций, передающихся половым путем (ИППП) (хламидиоз, гонорея, трихомоноз):</w:t>
            </w:r>
          </w:p>
          <w:p w14:paraId="6D48E821" w14:textId="77777777" w:rsidR="009B54EB" w:rsidRPr="0036000C" w:rsidRDefault="009B54EB" w:rsidP="009B54EB">
            <w:pPr>
              <w:rPr>
                <w:sz w:val="20"/>
                <w:szCs w:val="20"/>
              </w:rPr>
            </w:pPr>
            <w:r w:rsidRPr="0036000C">
              <w:rPr>
                <w:sz w:val="20"/>
                <w:szCs w:val="20"/>
                <w:lang w:bidi="ru-RU"/>
              </w:rPr>
              <w:t>☐ Название/дозировка</w:t>
            </w:r>
            <w:r w:rsidRPr="0036000C">
              <w:rPr>
                <w:sz w:val="20"/>
                <w:szCs w:val="20"/>
                <w:u w:val="thick"/>
                <w:lang w:bidi="ru-RU"/>
              </w:rPr>
              <w:tab/>
              <w:t xml:space="preserve">                                                                                               </w:t>
            </w:r>
            <w:r w:rsidRPr="0036000C">
              <w:rPr>
                <w:sz w:val="20"/>
                <w:szCs w:val="20"/>
                <w:lang w:bidi="ru-RU"/>
              </w:rPr>
              <w:t>☐ Не назначено ☐ Отказ</w:t>
            </w:r>
          </w:p>
          <w:p w14:paraId="20FE31CE" w14:textId="77777777" w:rsidR="009B54EB" w:rsidRPr="0036000C" w:rsidRDefault="009B54EB" w:rsidP="009B54EB">
            <w:pPr>
              <w:rPr>
                <w:sz w:val="20"/>
                <w:szCs w:val="20"/>
              </w:rPr>
            </w:pPr>
            <w:r w:rsidRPr="0036000C">
              <w:rPr>
                <w:sz w:val="20"/>
                <w:szCs w:val="20"/>
                <w:lang w:bidi="ru-RU"/>
              </w:rPr>
              <w:t>☐ Название/дозировка</w:t>
            </w:r>
            <w:r w:rsidRPr="0036000C">
              <w:rPr>
                <w:sz w:val="20"/>
                <w:szCs w:val="20"/>
                <w:u w:val="thick"/>
                <w:lang w:bidi="ru-RU"/>
              </w:rPr>
              <w:tab/>
              <w:t xml:space="preserve">                                                                                              </w:t>
            </w:r>
            <w:r w:rsidRPr="0036000C">
              <w:rPr>
                <w:sz w:val="20"/>
                <w:szCs w:val="20"/>
                <w:lang w:bidi="ru-RU"/>
              </w:rPr>
              <w:t xml:space="preserve"> ☐ Не назначено ☐ Отказ</w:t>
            </w:r>
          </w:p>
          <w:p w14:paraId="52C960F6" w14:textId="77777777" w:rsidR="009B54EB" w:rsidRPr="0036000C" w:rsidRDefault="009B54EB" w:rsidP="009B54EB">
            <w:pPr>
              <w:rPr>
                <w:sz w:val="20"/>
                <w:szCs w:val="20"/>
              </w:rPr>
            </w:pPr>
            <w:r w:rsidRPr="0036000C">
              <w:rPr>
                <w:sz w:val="20"/>
                <w:szCs w:val="20"/>
                <w:lang w:bidi="ru-RU"/>
              </w:rPr>
              <w:t>☐ Название/дозировка</w:t>
            </w:r>
            <w:r w:rsidRPr="0036000C">
              <w:rPr>
                <w:sz w:val="20"/>
                <w:szCs w:val="20"/>
                <w:u w:val="thick"/>
                <w:lang w:bidi="ru-RU"/>
              </w:rPr>
              <w:tab/>
              <w:t xml:space="preserve">                                                                                              </w:t>
            </w:r>
            <w:r w:rsidRPr="0036000C">
              <w:rPr>
                <w:sz w:val="20"/>
                <w:szCs w:val="20"/>
                <w:lang w:bidi="ru-RU"/>
              </w:rPr>
              <w:t xml:space="preserve"> ☐ Не назначено ☐ Отказ</w:t>
            </w:r>
          </w:p>
          <w:p w14:paraId="5B5CFEBD" w14:textId="0F91FE32" w:rsidR="003A79A3" w:rsidRPr="0036000C" w:rsidRDefault="003A79A3" w:rsidP="003A79A3">
            <w:pPr>
              <w:rPr>
                <w:sz w:val="20"/>
                <w:szCs w:val="20"/>
              </w:rPr>
            </w:pPr>
          </w:p>
          <w:p w14:paraId="73210CCF" w14:textId="77777777" w:rsidR="009B54EB" w:rsidRPr="0036000C" w:rsidRDefault="009B54EB" w:rsidP="009B54EB">
            <w:pPr>
              <w:tabs>
                <w:tab w:val="left" w:pos="3026"/>
              </w:tabs>
              <w:rPr>
                <w:sz w:val="20"/>
                <w:szCs w:val="20"/>
              </w:rPr>
            </w:pPr>
            <w:r w:rsidRPr="0036000C">
              <w:rPr>
                <w:sz w:val="20"/>
                <w:szCs w:val="20"/>
                <w:lang w:bidi="ru-RU"/>
              </w:rPr>
              <w:t xml:space="preserve">Профилактика ВИЧ:    ☐ Назначено     ☐ Не назначено     ☐ Отказ     ☐ Требуется дополнительная консультация </w:t>
            </w:r>
          </w:p>
          <w:p w14:paraId="55F55197" w14:textId="2F389301" w:rsidR="009B54EB" w:rsidRPr="0036000C" w:rsidRDefault="009B54EB" w:rsidP="009B54EB">
            <w:pPr>
              <w:rPr>
                <w:sz w:val="20"/>
                <w:szCs w:val="20"/>
              </w:rPr>
            </w:pPr>
            <w:r w:rsidRPr="0036000C">
              <w:rPr>
                <w:sz w:val="20"/>
                <w:szCs w:val="20"/>
                <w:lang w:bidi="ru-RU"/>
              </w:rPr>
              <w:t xml:space="preserve">(вирус иммунодефицита человека) </w:t>
            </w:r>
            <w:r w:rsidRPr="0036000C">
              <w:rPr>
                <w:b/>
                <w:sz w:val="20"/>
                <w:szCs w:val="20"/>
                <w:lang w:bidi="ru-RU"/>
              </w:rPr>
              <w:t xml:space="preserve">Стартовая упаковка: </w:t>
            </w:r>
            <w:r w:rsidRPr="0036000C">
              <w:rPr>
                <w:sz w:val="20"/>
                <w:szCs w:val="20"/>
                <w:lang w:bidi="ru-RU"/>
              </w:rPr>
              <w:t>☐ Да  ☐ Нет</w:t>
            </w:r>
          </w:p>
          <w:p w14:paraId="3F47F961" w14:textId="77777777" w:rsidR="009B54EB" w:rsidRPr="0036000C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  <w:rPr>
                <w:sz w:val="20"/>
                <w:szCs w:val="20"/>
              </w:rPr>
            </w:pPr>
            <w:r w:rsidRPr="0036000C">
              <w:rPr>
                <w:sz w:val="20"/>
                <w:szCs w:val="20"/>
                <w:lang w:bidi="ru-RU"/>
              </w:rPr>
              <w:t>Название/дозировка:</w:t>
            </w:r>
            <w:r w:rsidRPr="0036000C">
              <w:rPr>
                <w:sz w:val="20"/>
                <w:szCs w:val="20"/>
                <w:u w:val="thick"/>
                <w:lang w:bidi="ru-RU"/>
              </w:rPr>
              <w:tab/>
              <w:t xml:space="preserve">        </w:t>
            </w:r>
          </w:p>
          <w:p w14:paraId="65CFF815" w14:textId="77777777" w:rsidR="009B54EB" w:rsidRPr="0036000C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  <w:rPr>
                <w:sz w:val="20"/>
                <w:szCs w:val="20"/>
              </w:rPr>
            </w:pPr>
            <w:r w:rsidRPr="0036000C">
              <w:rPr>
                <w:sz w:val="20"/>
                <w:szCs w:val="20"/>
                <w:lang w:bidi="ru-RU"/>
              </w:rPr>
              <w:t>Название/дозировка:</w:t>
            </w:r>
            <w:r w:rsidRPr="0036000C">
              <w:rPr>
                <w:sz w:val="20"/>
                <w:szCs w:val="20"/>
                <w:u w:val="thick"/>
                <w:lang w:bidi="ru-RU"/>
              </w:rPr>
              <w:tab/>
              <w:t xml:space="preserve">     </w:t>
            </w:r>
          </w:p>
          <w:p w14:paraId="550A0728" w14:textId="77777777" w:rsidR="009B54EB" w:rsidRPr="0036000C" w:rsidRDefault="009B54EB" w:rsidP="009B54EB">
            <w:pPr>
              <w:tabs>
                <w:tab w:val="left" w:pos="418"/>
                <w:tab w:val="left" w:pos="7596"/>
              </w:tabs>
              <w:rPr>
                <w:sz w:val="20"/>
                <w:szCs w:val="20"/>
                <w:u w:val="thick"/>
              </w:rPr>
            </w:pPr>
          </w:p>
          <w:p w14:paraId="2F727D07" w14:textId="77777777" w:rsidR="009B54EB" w:rsidRPr="0036000C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0"/>
                <w:szCs w:val="20"/>
              </w:rPr>
            </w:pPr>
            <w:r w:rsidRPr="0036000C">
              <w:rPr>
                <w:spacing w:val="-2"/>
                <w:sz w:val="20"/>
                <w:szCs w:val="20"/>
                <w:lang w:bidi="ru-RU"/>
              </w:rPr>
              <w:t xml:space="preserve">Противорвотное:   ☐ Название/дозировка </w:t>
            </w:r>
            <w:r w:rsidRPr="0036000C">
              <w:rPr>
                <w:sz w:val="20"/>
                <w:szCs w:val="20"/>
                <w:u w:val="thick"/>
                <w:lang w:bidi="ru-RU"/>
              </w:rPr>
              <w:tab/>
              <w:t xml:space="preserve">                                                                 </w:t>
            </w:r>
            <w:r w:rsidRPr="0036000C">
              <w:rPr>
                <w:sz w:val="20"/>
                <w:szCs w:val="20"/>
                <w:lang w:bidi="ru-RU"/>
              </w:rPr>
              <w:t xml:space="preserve"> ☐ Отказ</w:t>
            </w:r>
          </w:p>
          <w:p w14:paraId="563334DB" w14:textId="77777777" w:rsidR="009B54EB" w:rsidRPr="0036000C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right="568"/>
              <w:rPr>
                <w:sz w:val="20"/>
                <w:szCs w:val="20"/>
              </w:rPr>
            </w:pPr>
          </w:p>
          <w:p w14:paraId="057FA20F" w14:textId="157B4423" w:rsidR="009B54EB" w:rsidRPr="0036000C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0"/>
                <w:szCs w:val="20"/>
              </w:rPr>
            </w:pPr>
            <w:r w:rsidRPr="0036000C">
              <w:rPr>
                <w:sz w:val="20"/>
                <w:szCs w:val="20"/>
                <w:lang w:bidi="ru-RU"/>
              </w:rPr>
              <w:t xml:space="preserve">Вакцинация: </w:t>
            </w:r>
            <w:r w:rsidRPr="0036000C">
              <w:rPr>
                <w:b/>
                <w:sz w:val="20"/>
                <w:szCs w:val="20"/>
                <w:lang w:bidi="ru-RU"/>
              </w:rPr>
              <w:t>Гепатит В:</w:t>
            </w:r>
            <w:r w:rsidR="0036000C">
              <w:rPr>
                <w:b/>
                <w:sz w:val="20"/>
                <w:szCs w:val="20"/>
                <w:lang w:bidi="ru-RU"/>
              </w:rPr>
              <w:t xml:space="preserve"> </w:t>
            </w:r>
            <w:r w:rsidRPr="0036000C">
              <w:rPr>
                <w:sz w:val="20"/>
                <w:szCs w:val="20"/>
                <w:lang w:bidi="ru-RU"/>
              </w:rPr>
              <w:t xml:space="preserve">☐ Сделана  ☐ Не назначено  ☐ Отказ  ☐ Ожидание результатов анализа </w:t>
            </w:r>
          </w:p>
          <w:p w14:paraId="2045A09C" w14:textId="34F1A212" w:rsidR="00961EB0" w:rsidRPr="0036000C" w:rsidRDefault="00961EB0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0"/>
                <w:szCs w:val="20"/>
              </w:rPr>
            </w:pPr>
            <w:r w:rsidRPr="0036000C">
              <w:rPr>
                <w:b/>
                <w:sz w:val="20"/>
                <w:szCs w:val="20"/>
                <w:lang w:bidi="ru-RU"/>
              </w:rPr>
              <w:t xml:space="preserve">                      ВПЧ:</w:t>
            </w:r>
            <w:r w:rsidR="0036000C">
              <w:rPr>
                <w:b/>
                <w:sz w:val="20"/>
                <w:szCs w:val="20"/>
                <w:lang w:bidi="ru-RU"/>
              </w:rPr>
              <w:t xml:space="preserve"> </w:t>
            </w:r>
            <w:r w:rsidRPr="0036000C">
              <w:rPr>
                <w:sz w:val="20"/>
                <w:szCs w:val="20"/>
                <w:lang w:bidi="ru-RU"/>
              </w:rPr>
              <w:t>☐ Сделана  ☐ Не назначено  ☐ Отказ</w:t>
            </w:r>
          </w:p>
          <w:p w14:paraId="3894DE91" w14:textId="34E35E96" w:rsidR="00961EB0" w:rsidRPr="0036000C" w:rsidRDefault="009B54EB" w:rsidP="00961EB0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  <w:rPr>
                <w:sz w:val="20"/>
                <w:szCs w:val="20"/>
              </w:rPr>
            </w:pPr>
            <w:r w:rsidRPr="0036000C">
              <w:rPr>
                <w:b/>
                <w:sz w:val="20"/>
                <w:szCs w:val="20"/>
                <w:lang w:bidi="ru-RU"/>
              </w:rPr>
              <w:t xml:space="preserve">                   Столбняк:  </w:t>
            </w:r>
            <w:r w:rsidRPr="0036000C">
              <w:rPr>
                <w:sz w:val="20"/>
                <w:szCs w:val="20"/>
                <w:lang w:bidi="ru-RU"/>
              </w:rPr>
              <w:t>☐ Сделана  ☐ Не назначено  ☐ Отказ</w:t>
            </w:r>
          </w:p>
          <w:p w14:paraId="2171BE1B" w14:textId="77777777" w:rsidR="009B54EB" w:rsidRPr="0036000C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  <w:rPr>
                <w:sz w:val="20"/>
                <w:szCs w:val="20"/>
              </w:rPr>
            </w:pPr>
          </w:p>
          <w:p w14:paraId="57751F85" w14:textId="77777777" w:rsidR="009B54EB" w:rsidRPr="0036000C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0"/>
                <w:szCs w:val="20"/>
              </w:rPr>
            </w:pPr>
            <w:r w:rsidRPr="0036000C">
              <w:rPr>
                <w:sz w:val="20"/>
                <w:szCs w:val="20"/>
                <w:lang w:bidi="ru-RU"/>
              </w:rPr>
              <w:t xml:space="preserve">☐ Если вам выдали лекарственные препараты или рецепт(ы) при выписке, принимайте их в соответствии с назначениями.  </w:t>
            </w:r>
          </w:p>
          <w:p w14:paraId="556D5A97" w14:textId="5F3945A5" w:rsidR="00AC721A" w:rsidRPr="0036000C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0"/>
                <w:szCs w:val="20"/>
              </w:rPr>
            </w:pPr>
            <w:r w:rsidRPr="0036000C">
              <w:rPr>
                <w:sz w:val="20"/>
                <w:szCs w:val="20"/>
                <w:lang w:bidi="ru-RU"/>
              </w:rPr>
              <w:t>☐ Дополнительную информацию о самопомощи и последующем наблюдении см. в инструкции по выписке.</w:t>
            </w:r>
          </w:p>
          <w:p w14:paraId="446878C3" w14:textId="77777777" w:rsidR="00AC721A" w:rsidRPr="0036000C" w:rsidRDefault="00AC721A">
            <w:pPr>
              <w:rPr>
                <w:sz w:val="20"/>
                <w:szCs w:val="20"/>
                <w:u w:val="thick"/>
              </w:rPr>
            </w:pPr>
          </w:p>
          <w:p w14:paraId="757414F1" w14:textId="77777777" w:rsidR="00214A4C" w:rsidRDefault="00AC721A">
            <w:pPr>
              <w:rPr>
                <w:u w:val="thick"/>
              </w:rPr>
            </w:pPr>
            <w:r>
              <w:rPr>
                <w:noProof/>
                <w:u w:val="thick"/>
                <w:lang w:bidi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6" behindDoc="0" locked="0" layoutInCell="1" allowOverlap="1" wp14:anchorId="2A125966" wp14:editId="2DD70C13">
                      <wp:simplePos x="0" y="0"/>
                      <wp:positionH relativeFrom="column">
                        <wp:posOffset>-37</wp:posOffset>
                      </wp:positionH>
                      <wp:positionV relativeFrom="paragraph">
                        <wp:posOffset>106941</wp:posOffset>
                      </wp:positionV>
                      <wp:extent cx="6763870" cy="0"/>
                      <wp:effectExtent l="0" t="0" r="0" b="0"/>
                      <wp:wrapNone/>
                      <wp:docPr id="108369992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59E78B" id="Straight Connector 4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532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A79A3" w:rsidRPr="003A79A3">
              <w:rPr>
                <w:u w:val="thick"/>
                <w:lang w:bidi="ru-RU"/>
              </w:rPr>
              <w:t xml:space="preserve"> </w:t>
            </w:r>
          </w:p>
          <w:p w14:paraId="2F3824A9" w14:textId="465C57D7" w:rsidR="00AC721A" w:rsidRDefault="00AC721A">
            <w:pPr>
              <w:rPr>
                <w:u w:val="thick"/>
              </w:rPr>
            </w:pPr>
            <w:r>
              <w:rPr>
                <w:noProof/>
                <w:u w:val="thick"/>
                <w:lang w:bidi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4" behindDoc="0" locked="0" layoutInCell="1" allowOverlap="1" wp14:anchorId="30AE94F8" wp14:editId="0B959689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126290</wp:posOffset>
                      </wp:positionV>
                      <wp:extent cx="6763385" cy="0"/>
                      <wp:effectExtent l="0" t="0" r="0" b="0"/>
                      <wp:wrapNone/>
                      <wp:docPr id="10127710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3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953C70" id="Straight Connector 6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5pt" to="5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CC4011" w14:textId="17E32669" w:rsidR="00AC721A" w:rsidRPr="003A79A3" w:rsidRDefault="00AC721A">
            <w:pPr>
              <w:rPr>
                <w:u w:val="thick"/>
              </w:rPr>
            </w:pPr>
            <w:r>
              <w:rPr>
                <w:noProof/>
                <w:u w:val="thick"/>
                <w:lang w:bidi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3DEA26C0" wp14:editId="6278DD3E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108361</wp:posOffset>
                      </wp:positionV>
                      <wp:extent cx="6804211" cy="0"/>
                      <wp:effectExtent l="0" t="0" r="0" b="0"/>
                      <wp:wrapNone/>
                      <wp:docPr id="8023757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2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D3AC08" id="Straight Connector 5" o:spid="_x0000_s1026" style="position:absolute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535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jisQEAANQDAAAOAAAAZHJzL2Uyb0RvYy54bWysU01v2zAMvQ/YfxB0X2QHQ1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CD4DD25" w14:textId="3FC6FD6B" w:rsidR="003C31D4" w:rsidRPr="00627ECA" w:rsidRDefault="00EC088C">
      <w:pPr>
        <w:rPr>
          <w:sz w:val="2"/>
          <w:szCs w:val="2"/>
        </w:rPr>
      </w:pPr>
      <w:r>
        <w:rPr>
          <w:sz w:val="20"/>
          <w:lang w:bidi="ru-RU"/>
        </w:rPr>
        <w:t xml:space="preserve">      RETAIN THIS FORM FOR HOSPITAL RECORDS                      PROVIDE PATIENT WITH PHOTOCOPY</w:t>
      </w:r>
    </w:p>
    <w:sectPr w:rsidR="003C31D4" w:rsidRPr="00627ECA" w:rsidSect="00AC721A">
      <w:headerReference w:type="default" r:id="rId7"/>
      <w:footerReference w:type="default" r:id="rId8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5CD7" w14:textId="77777777" w:rsidR="006B3C90" w:rsidRDefault="006B3C90" w:rsidP="00214A4C">
      <w:r>
        <w:separator/>
      </w:r>
    </w:p>
  </w:endnote>
  <w:endnote w:type="continuationSeparator" w:id="0">
    <w:p w14:paraId="03751E25" w14:textId="77777777" w:rsidR="006B3C90" w:rsidRDefault="006B3C90" w:rsidP="00214A4C">
      <w:r>
        <w:continuationSeparator/>
      </w:r>
    </w:p>
  </w:endnote>
  <w:endnote w:type="continuationNotice" w:id="1">
    <w:p w14:paraId="37444FDA" w14:textId="77777777" w:rsidR="006B3C90" w:rsidRDefault="006B3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AC32" w14:textId="6C1521E5" w:rsidR="00EC088C" w:rsidRDefault="00777E40" w:rsidP="00EC088C">
    <w:pPr>
      <w:pStyle w:val="ae"/>
      <w:rPr>
        <w:sz w:val="20"/>
        <w:szCs w:val="20"/>
      </w:rPr>
    </w:pPr>
    <w:r w:rsidRPr="00AC721A">
      <w:rPr>
        <w:b/>
        <w:kern w:val="24"/>
        <w:sz w:val="16"/>
        <w:lang w:bidi="ru-RU"/>
      </w:rPr>
      <w:tab/>
    </w:r>
  </w:p>
  <w:p w14:paraId="6C175102" w14:textId="276BBFB3" w:rsidR="00EC088C" w:rsidRDefault="00EC088C" w:rsidP="00EC088C">
    <w:pPr>
      <w:rPr>
        <w:rFonts w:ascii="Franklin Gothic Book" w:eastAsiaTheme="minorHAnsi" w:hAnsi="Franklin Gothic Book" w:cs="Aptos"/>
      </w:rPr>
    </w:pPr>
    <w:r>
      <w:rPr>
        <w:lang w:bidi="ru-RU"/>
      </w:rPr>
      <w:t xml:space="preserve">2025  </w:t>
    </w:r>
    <w:hyperlink r:id="rId1" w:history="1">
      <w:r w:rsidRPr="00821B21">
        <w:rPr>
          <w:rStyle w:val="af1"/>
          <w:lang w:bidi="ru-RU"/>
        </w:rPr>
        <w:t>https://www.mass.gov/info-details/ma-sane-protocols-for-sanes-and-emergency-department-clinicians</w:t>
      </w:r>
    </w:hyperlink>
  </w:p>
  <w:p w14:paraId="35468235" w14:textId="7C8E7194" w:rsidR="00AC721A" w:rsidRPr="00AC721A" w:rsidRDefault="00AC721A" w:rsidP="00777E40">
    <w:pPr>
      <w:pStyle w:val="ae"/>
      <w:rPr>
        <w:rFonts w:cstheme="minorBidi"/>
        <w:b/>
        <w:bCs/>
        <w:color w:val="000000" w:themeColor="text1"/>
        <w:kern w:val="24"/>
        <w:sz w:val="14"/>
        <w:szCs w:val="14"/>
      </w:rPr>
    </w:pPr>
    <w:r>
      <w:rPr>
        <w:kern w:val="24"/>
        <w:sz w:val="16"/>
        <w:lang w:bidi="ru-RU"/>
      </w:rPr>
      <w:tab/>
      <w:t xml:space="preserve"> </w:t>
    </w:r>
  </w:p>
  <w:p w14:paraId="1CAD80A5" w14:textId="77777777" w:rsidR="00AC721A" w:rsidRPr="00AC721A" w:rsidRDefault="00AC721A" w:rsidP="00AC721A">
    <w:pPr>
      <w:pStyle w:val="ae"/>
      <w:rPr>
        <w:b/>
        <w:bCs/>
        <w:sz w:val="21"/>
        <w:szCs w:val="21"/>
      </w:rPr>
    </w:pPr>
  </w:p>
  <w:p w14:paraId="29AF88E6" w14:textId="472CEAA5" w:rsidR="00214A4C" w:rsidRDefault="00AC721A" w:rsidP="00214A4C">
    <w:pPr>
      <w:pStyle w:val="ae"/>
    </w:pPr>
    <w:r>
      <w:rPr>
        <w:kern w:val="24"/>
        <w:sz w:val="16"/>
        <w:lang w:bidi="ru-RU"/>
      </w:rPr>
      <w:tab/>
    </w:r>
  </w:p>
  <w:p w14:paraId="53233D7D" w14:textId="77777777" w:rsidR="00214A4C" w:rsidRDefault="00214A4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32FD" w14:textId="77777777" w:rsidR="006B3C90" w:rsidRDefault="006B3C90" w:rsidP="00214A4C">
      <w:r>
        <w:separator/>
      </w:r>
    </w:p>
  </w:footnote>
  <w:footnote w:type="continuationSeparator" w:id="0">
    <w:p w14:paraId="545E3708" w14:textId="77777777" w:rsidR="006B3C90" w:rsidRDefault="006B3C90" w:rsidP="00214A4C">
      <w:r>
        <w:continuationSeparator/>
      </w:r>
    </w:p>
  </w:footnote>
  <w:footnote w:type="continuationNotice" w:id="1">
    <w:p w14:paraId="5E4ED1A3" w14:textId="77777777" w:rsidR="006B3C90" w:rsidRDefault="006B3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9004" w14:textId="79862FDF" w:rsidR="00214A4C" w:rsidRPr="00214A4C" w:rsidRDefault="00214A4C">
    <w:pPr>
      <w:pStyle w:val="ac"/>
      <w:rPr>
        <w:sz w:val="21"/>
        <w:szCs w:val="24"/>
      </w:rPr>
    </w:pPr>
    <w:r w:rsidRPr="00214A4C">
      <w:rPr>
        <w:b/>
        <w:sz w:val="21"/>
        <w:lang w:bidi="ru-RU"/>
      </w:rPr>
      <w:t xml:space="preserve">Форма 7 </w:t>
    </w:r>
    <w:r w:rsidRPr="00214A4C">
      <w:rPr>
        <w:sz w:val="21"/>
        <w:lang w:bidi="ru-RU"/>
      </w:rPr>
      <w:t>Штат Массачусетс                                                                             Назначения и выписка</w:t>
    </w:r>
  </w:p>
  <w:p w14:paraId="348F90FB" w14:textId="48861B0F" w:rsidR="00214A4C" w:rsidRPr="00214A4C" w:rsidRDefault="00214A4C">
    <w:pPr>
      <w:pStyle w:val="ac"/>
      <w:rPr>
        <w:sz w:val="21"/>
        <w:szCs w:val="24"/>
      </w:rPr>
    </w:pPr>
    <w:r w:rsidRPr="00214A4C">
      <w:rPr>
        <w:sz w:val="21"/>
        <w:lang w:bidi="ru-RU"/>
      </w:rPr>
      <w:t xml:space="preserve">Комплект освидетельствования жертвы сексуального насилия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82E34"/>
    <w:multiLevelType w:val="hybridMultilevel"/>
    <w:tmpl w:val="56A0C8DC"/>
    <w:lvl w:ilvl="0" w:tplc="3868374A">
      <w:numFmt w:val="bullet"/>
      <w:lvlText w:val="☐"/>
      <w:lvlJc w:val="left"/>
      <w:pPr>
        <w:ind w:left="419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2E93C4">
      <w:numFmt w:val="bullet"/>
      <w:lvlText w:val="•"/>
      <w:lvlJc w:val="left"/>
      <w:pPr>
        <w:ind w:left="1510" w:hanging="275"/>
      </w:pPr>
      <w:rPr>
        <w:rFonts w:hint="default"/>
        <w:lang w:val="en-US" w:eastAsia="en-US" w:bidi="ar-SA"/>
      </w:rPr>
    </w:lvl>
    <w:lvl w:ilvl="2" w:tplc="630C6058">
      <w:numFmt w:val="bullet"/>
      <w:lvlText w:val="•"/>
      <w:lvlJc w:val="left"/>
      <w:pPr>
        <w:ind w:left="2601" w:hanging="275"/>
      </w:pPr>
      <w:rPr>
        <w:rFonts w:hint="default"/>
        <w:lang w:val="en-US" w:eastAsia="en-US" w:bidi="ar-SA"/>
      </w:rPr>
    </w:lvl>
    <w:lvl w:ilvl="3" w:tplc="6B3407E6">
      <w:numFmt w:val="bullet"/>
      <w:lvlText w:val="•"/>
      <w:lvlJc w:val="left"/>
      <w:pPr>
        <w:ind w:left="3691" w:hanging="275"/>
      </w:pPr>
      <w:rPr>
        <w:rFonts w:hint="default"/>
        <w:lang w:val="en-US" w:eastAsia="en-US" w:bidi="ar-SA"/>
      </w:rPr>
    </w:lvl>
    <w:lvl w:ilvl="4" w:tplc="63902BF0">
      <w:numFmt w:val="bullet"/>
      <w:lvlText w:val="•"/>
      <w:lvlJc w:val="left"/>
      <w:pPr>
        <w:ind w:left="4782" w:hanging="275"/>
      </w:pPr>
      <w:rPr>
        <w:rFonts w:hint="default"/>
        <w:lang w:val="en-US" w:eastAsia="en-US" w:bidi="ar-SA"/>
      </w:rPr>
    </w:lvl>
    <w:lvl w:ilvl="5" w:tplc="E352456A">
      <w:numFmt w:val="bullet"/>
      <w:lvlText w:val="•"/>
      <w:lvlJc w:val="left"/>
      <w:pPr>
        <w:ind w:left="5872" w:hanging="275"/>
      </w:pPr>
      <w:rPr>
        <w:rFonts w:hint="default"/>
        <w:lang w:val="en-US" w:eastAsia="en-US" w:bidi="ar-SA"/>
      </w:rPr>
    </w:lvl>
    <w:lvl w:ilvl="6" w:tplc="58926B6E">
      <w:numFmt w:val="bullet"/>
      <w:lvlText w:val="•"/>
      <w:lvlJc w:val="left"/>
      <w:pPr>
        <w:ind w:left="6963" w:hanging="275"/>
      </w:pPr>
      <w:rPr>
        <w:rFonts w:hint="default"/>
        <w:lang w:val="en-US" w:eastAsia="en-US" w:bidi="ar-SA"/>
      </w:rPr>
    </w:lvl>
    <w:lvl w:ilvl="7" w:tplc="E3D2A74C">
      <w:numFmt w:val="bullet"/>
      <w:lvlText w:val="•"/>
      <w:lvlJc w:val="left"/>
      <w:pPr>
        <w:ind w:left="8053" w:hanging="275"/>
      </w:pPr>
      <w:rPr>
        <w:rFonts w:hint="default"/>
        <w:lang w:val="en-US" w:eastAsia="en-US" w:bidi="ar-SA"/>
      </w:rPr>
    </w:lvl>
    <w:lvl w:ilvl="8" w:tplc="B5A4DEDA">
      <w:numFmt w:val="bullet"/>
      <w:lvlText w:val="•"/>
      <w:lvlJc w:val="left"/>
      <w:pPr>
        <w:ind w:left="9144" w:hanging="275"/>
      </w:pPr>
      <w:rPr>
        <w:rFonts w:hint="default"/>
        <w:lang w:val="en-US" w:eastAsia="en-US" w:bidi="ar-SA"/>
      </w:rPr>
    </w:lvl>
  </w:abstractNum>
  <w:num w:numId="1" w16cid:durableId="39362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4C"/>
    <w:rsid w:val="000459F6"/>
    <w:rsid w:val="00087E39"/>
    <w:rsid w:val="000E6915"/>
    <w:rsid w:val="001169D1"/>
    <w:rsid w:val="001C111F"/>
    <w:rsid w:val="00213518"/>
    <w:rsid w:val="002137FE"/>
    <w:rsid w:val="00214A4C"/>
    <w:rsid w:val="00245D86"/>
    <w:rsid w:val="0028316A"/>
    <w:rsid w:val="003159E4"/>
    <w:rsid w:val="0036000C"/>
    <w:rsid w:val="003A0144"/>
    <w:rsid w:val="003A79A3"/>
    <w:rsid w:val="003C31D4"/>
    <w:rsid w:val="003F1CFA"/>
    <w:rsid w:val="00407C7E"/>
    <w:rsid w:val="005D709F"/>
    <w:rsid w:val="005F7EDF"/>
    <w:rsid w:val="00627ECA"/>
    <w:rsid w:val="006B3C90"/>
    <w:rsid w:val="007250A8"/>
    <w:rsid w:val="0072642E"/>
    <w:rsid w:val="00777E40"/>
    <w:rsid w:val="008169A5"/>
    <w:rsid w:val="008E3D5C"/>
    <w:rsid w:val="00961EB0"/>
    <w:rsid w:val="00972809"/>
    <w:rsid w:val="00984DCE"/>
    <w:rsid w:val="009B40BF"/>
    <w:rsid w:val="009B54EB"/>
    <w:rsid w:val="009B728C"/>
    <w:rsid w:val="009C47AD"/>
    <w:rsid w:val="009C6C30"/>
    <w:rsid w:val="00AC053B"/>
    <w:rsid w:val="00AC721A"/>
    <w:rsid w:val="00C125E1"/>
    <w:rsid w:val="00CC3956"/>
    <w:rsid w:val="00CF1070"/>
    <w:rsid w:val="00D04016"/>
    <w:rsid w:val="00D20BB8"/>
    <w:rsid w:val="00D513F8"/>
    <w:rsid w:val="00D773E8"/>
    <w:rsid w:val="00D8729D"/>
    <w:rsid w:val="00D94B36"/>
    <w:rsid w:val="00DD7128"/>
    <w:rsid w:val="00DF0F54"/>
    <w:rsid w:val="00EC088C"/>
    <w:rsid w:val="00FC7BBE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032E"/>
  <w15:chartTrackingRefBased/>
  <w15:docId w15:val="{C24759F4-FC83-479F-9242-CD79C873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ru-R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A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Заголовок 2 Знак"/>
    <w:basedOn w:val="a0"/>
    <w:link w:val="2"/>
    <w:uiPriority w:val="9"/>
    <w:semiHidden/>
    <w:rsid w:val="00214A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214A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Заголовок 4 Знак"/>
    <w:basedOn w:val="a0"/>
    <w:link w:val="4"/>
    <w:uiPriority w:val="9"/>
    <w:semiHidden/>
    <w:rsid w:val="00214A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4A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A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A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A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A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Заголовок Знак"/>
    <w:basedOn w:val="a0"/>
    <w:link w:val="a3"/>
    <w:uiPriority w:val="10"/>
    <w:rsid w:val="00214A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Подзаголовок Знак"/>
    <w:basedOn w:val="a0"/>
    <w:link w:val="a5"/>
    <w:uiPriority w:val="11"/>
    <w:rsid w:val="00214A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21">
    <w:name w:val="Quote"/>
    <w:basedOn w:val="a"/>
    <w:next w:val="a"/>
    <w:link w:val="22"/>
    <w:uiPriority w:val="29"/>
    <w:qFormat/>
    <w:rsid w:val="0021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4A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4A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4A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4A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4A4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4A4C"/>
  </w:style>
  <w:style w:type="paragraph" w:styleId="ae">
    <w:name w:val="footer"/>
    <w:basedOn w:val="a"/>
    <w:link w:val="af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4A4C"/>
  </w:style>
  <w:style w:type="table" w:styleId="af0">
    <w:name w:val="Table Grid"/>
    <w:basedOn w:val="a1"/>
    <w:uiPriority w:val="39"/>
    <w:rsid w:val="0021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A79A3"/>
    <w:pPr>
      <w:ind w:left="145"/>
    </w:pPr>
  </w:style>
  <w:style w:type="character" w:styleId="af1">
    <w:name w:val="Hyperlink"/>
    <w:basedOn w:val="a0"/>
    <w:uiPriority w:val="99"/>
    <w:unhideWhenUsed/>
    <w:rsid w:val="00777E40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77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E0B7C312-D88F-4FCF-955E-10C467D03533}"/>
</file>

<file path=customXml/itemProps2.xml><?xml version="1.0" encoding="utf-8"?>
<ds:datastoreItem xmlns:ds="http://schemas.openxmlformats.org/officeDocument/2006/customXml" ds:itemID="{79D4B977-4557-4C88-A3A2-7D2F6983D281}"/>
</file>

<file path=customXml/itemProps3.xml><?xml version="1.0" encoding="utf-8"?>
<ds:datastoreItem xmlns:ds="http://schemas.openxmlformats.org/officeDocument/2006/customXml" ds:itemID="{2C730D75-35B4-410F-AC67-ACBC1729716D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A A</cp:lastModifiedBy>
  <cp:revision>6</cp:revision>
  <cp:lastPrinted>2025-02-19T19:59:00Z</cp:lastPrinted>
  <dcterms:created xsi:type="dcterms:W3CDTF">2025-03-07T15:18:00Z</dcterms:created>
  <dcterms:modified xsi:type="dcterms:W3CDTF">2025-03-26T07:53:00Z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