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11461" w14:textId="1DBABD3C" w:rsidR="27718351" w:rsidRPr="00B56BFF" w:rsidRDefault="27718351" w:rsidP="27718351">
      <w:pPr>
        <w:ind w:left="-360" w:right="-270"/>
        <w:jc w:val="center"/>
        <w:rPr>
          <w:rFonts w:ascii="Avenir Next LT Pro" w:eastAsia="Arial" w:hAnsi="Avenir Next LT Pro" w:cs="Arial"/>
          <w:b/>
          <w:bCs/>
          <w:color w:val="1F497D" w:themeColor="text2"/>
          <w:sz w:val="28"/>
          <w:szCs w:val="28"/>
          <w:lang w:val="pt-BR"/>
        </w:rPr>
      </w:pPr>
    </w:p>
    <w:p w14:paraId="5342B4D2" w14:textId="77777777" w:rsidR="00B56BFF" w:rsidRPr="00B56BFF" w:rsidRDefault="00B56BFF" w:rsidP="00B56BFF">
      <w:pPr>
        <w:ind w:left="-360" w:right="-270"/>
        <w:jc w:val="center"/>
        <w:rPr>
          <w:rFonts w:ascii="Avenir Next LT Pro" w:eastAsia="Arial" w:hAnsi="Avenir Next LT Pro" w:cs="Arial"/>
          <w:b/>
          <w:bCs/>
          <w:color w:val="1F497D" w:themeColor="text2"/>
          <w:sz w:val="28"/>
          <w:szCs w:val="28"/>
          <w:lang w:val="pt-BR"/>
        </w:rPr>
      </w:pPr>
      <w:r w:rsidRPr="00B56BFF">
        <w:rPr>
          <w:rFonts w:ascii="Avenir Next LT Pro" w:eastAsia="Arial" w:hAnsi="Avenir Next LT Pro" w:cs="Arial"/>
          <w:b/>
          <w:bCs/>
          <w:color w:val="1F497D" w:themeColor="text2"/>
          <w:sz w:val="28"/>
          <w:szCs w:val="28"/>
          <w:lang w:val="pt-BR"/>
        </w:rPr>
        <w:t>Formulário de Solicitação de Reclamação Administrativa Formal da Intervenção Precoce</w:t>
      </w:r>
    </w:p>
    <w:p w14:paraId="68E64CCE" w14:textId="77777777" w:rsidR="00750AD7" w:rsidRDefault="00750AD7" w:rsidP="00B56BFF">
      <w:pPr>
        <w:ind w:left="-360" w:right="-270"/>
        <w:jc w:val="both"/>
        <w:rPr>
          <w:rFonts w:ascii="Avenir Next LT Pro" w:eastAsia="Calibri" w:hAnsi="Avenir Next LT Pro" w:cs="Calibri"/>
          <w:b/>
          <w:bCs/>
          <w:sz w:val="24"/>
          <w:szCs w:val="24"/>
          <w:lang w:val="pt-BR"/>
        </w:rPr>
      </w:pPr>
    </w:p>
    <w:p w14:paraId="08DCC693" w14:textId="46E8B7F7" w:rsidR="006D6087" w:rsidRPr="00B56BFF" w:rsidRDefault="00B56BFF" w:rsidP="00B56BFF">
      <w:pPr>
        <w:ind w:left="-360" w:right="-270"/>
        <w:jc w:val="both"/>
        <w:rPr>
          <w:rFonts w:ascii="Avenir Next LT Pro" w:eastAsia="Calibri" w:hAnsi="Avenir Next LT Pro" w:cs="Calibri"/>
          <w:sz w:val="24"/>
          <w:szCs w:val="24"/>
          <w:lang w:val="pt-BR"/>
        </w:rPr>
      </w:pPr>
      <w:r w:rsidRPr="00B56BFF">
        <w:rPr>
          <w:rFonts w:ascii="Avenir Next LT Pro" w:eastAsia="Calibri" w:hAnsi="Avenir Next LT Pro" w:cs="Calibri"/>
          <w:b/>
          <w:bCs/>
          <w:sz w:val="24"/>
          <w:szCs w:val="24"/>
          <w:lang w:val="pt-BR"/>
        </w:rPr>
        <w:t>O uso deste formulário é opcional</w:t>
      </w:r>
      <w:r w:rsidR="006D6087" w:rsidRPr="00B56BFF">
        <w:rPr>
          <w:rFonts w:ascii="Avenir Next LT Pro" w:eastAsia="Calibri" w:hAnsi="Avenir Next LT Pro" w:cs="Calibri"/>
          <w:b/>
          <w:bCs/>
          <w:sz w:val="24"/>
          <w:szCs w:val="24"/>
          <w:lang w:val="pt-BR"/>
        </w:rPr>
        <w:t xml:space="preserve">. </w:t>
      </w:r>
      <w:r w:rsidRPr="00B56BFF">
        <w:rPr>
          <w:rFonts w:ascii="Avenir Next LT Pro" w:eastAsia="Calibri" w:hAnsi="Avenir Next LT Pro" w:cs="Calibri"/>
          <w:sz w:val="24"/>
          <w:szCs w:val="24"/>
          <w:lang w:val="pt-BR"/>
        </w:rPr>
        <w:t>Este formulário tem como objetivo auxiliá-lo na apresentação de uma reclamação administrativa formal (reclamação estadual) junto ao Departamento de Saúde Pública de Massachusetts (DPH, na sua sigla em inglês). Apenas as informações identificadas abaixo como obrigatórias são necessárias para dar início a uma reclamação estadual. Para ser válida, a reclamação deve ser recebida no prazo de um ano a partir da data da suposta violação</w:t>
      </w:r>
      <w:r w:rsidR="006D6087" w:rsidRPr="00B56BFF">
        <w:rPr>
          <w:rFonts w:ascii="Avenir Next LT Pro" w:eastAsia="Calibri" w:hAnsi="Avenir Next LT Pro" w:cs="Calibri"/>
          <w:sz w:val="24"/>
          <w:szCs w:val="24"/>
          <w:lang w:val="pt-BR"/>
        </w:rPr>
        <w:t xml:space="preserve">. </w:t>
      </w:r>
    </w:p>
    <w:p w14:paraId="18BA9C98" w14:textId="77777777" w:rsidR="006D6087" w:rsidRPr="00B56BFF" w:rsidRDefault="006D6087" w:rsidP="006D6087">
      <w:pPr>
        <w:ind w:left="-360" w:right="-270"/>
        <w:jc w:val="both"/>
        <w:rPr>
          <w:rFonts w:ascii="Avenir Next LT Pro" w:eastAsia="Calibri" w:hAnsi="Avenir Next LT Pro" w:cs="Calibri"/>
          <w:sz w:val="24"/>
          <w:szCs w:val="24"/>
          <w:lang w:val="pt-BR"/>
        </w:rPr>
      </w:pPr>
    </w:p>
    <w:p w14:paraId="09990A30" w14:textId="43101170" w:rsidR="00470E38" w:rsidRPr="00B56BFF" w:rsidRDefault="006D6087" w:rsidP="006D6087">
      <w:pPr>
        <w:ind w:left="-360" w:right="-270"/>
        <w:jc w:val="both"/>
        <w:rPr>
          <w:rFonts w:ascii="Avenir Next LT Pro" w:hAnsi="Avenir Next LT Pro"/>
          <w:sz w:val="24"/>
          <w:szCs w:val="24"/>
          <w:lang w:val="pt-BR"/>
        </w:rPr>
      </w:pPr>
      <w:r w:rsidRPr="00B56BFF">
        <w:rPr>
          <w:rFonts w:ascii="Avenir Next LT Pro" w:eastAsia="Calibri" w:hAnsi="Avenir Next LT Pro" w:cs="Calibri"/>
          <w:sz w:val="24"/>
          <w:szCs w:val="24"/>
          <w:lang w:val="pt-BR"/>
        </w:rPr>
        <w:t>*</w:t>
      </w:r>
      <w:r w:rsidR="00B56BFF" w:rsidRPr="00B56BFF">
        <w:rPr>
          <w:lang w:val="pt-BR"/>
        </w:rPr>
        <w:t xml:space="preserve"> </w:t>
      </w:r>
      <w:r w:rsidR="00B56BFF" w:rsidRPr="00B56BFF">
        <w:rPr>
          <w:rFonts w:ascii="Avenir Next LT Pro" w:eastAsia="Calibri" w:hAnsi="Avenir Next LT Pro" w:cs="Calibri"/>
          <w:sz w:val="24"/>
          <w:szCs w:val="24"/>
          <w:lang w:val="pt-BR"/>
        </w:rPr>
        <w:t>Informações necessárias para apresentar uma reclamação por escrito estadual.</w:t>
      </w:r>
    </w:p>
    <w:tbl>
      <w:tblPr>
        <w:tblStyle w:val="TableGrid1"/>
        <w:tblW w:w="9852" w:type="dxa"/>
        <w:jc w:val="center"/>
        <w:tblLook w:val="04A0" w:firstRow="1" w:lastRow="0" w:firstColumn="1" w:lastColumn="0" w:noHBand="0" w:noVBand="1"/>
      </w:tblPr>
      <w:tblGrid>
        <w:gridCol w:w="9852"/>
      </w:tblGrid>
      <w:tr w:rsidR="005D4A84" w:rsidRPr="00B56BFF" w14:paraId="02CB0E57" w14:textId="77777777" w:rsidTr="009D451D">
        <w:trPr>
          <w:trHeight w:val="224"/>
          <w:jc w:val="center"/>
        </w:trPr>
        <w:tc>
          <w:tcPr>
            <w:tcW w:w="9852" w:type="dxa"/>
            <w:shd w:val="clear" w:color="auto" w:fill="002060"/>
            <w:vAlign w:val="center"/>
          </w:tcPr>
          <w:p w14:paraId="41C37778" w14:textId="20654A36" w:rsidR="005D4A84" w:rsidRPr="00B56BFF" w:rsidRDefault="00B56BFF" w:rsidP="27718351">
            <w:pPr>
              <w:rPr>
                <w:rFonts w:ascii="Avenir Next LT Pro" w:eastAsia="Calibri" w:hAnsi="Avenir Next LT Pro" w:cs="Calibri"/>
                <w:b/>
                <w:bCs/>
                <w:sz w:val="24"/>
                <w:szCs w:val="24"/>
                <w:lang w:val="pt-BR"/>
              </w:rPr>
            </w:pPr>
            <w:r w:rsidRPr="00B56BFF">
              <w:rPr>
                <w:rFonts w:ascii="Avenir Next LT Pro" w:eastAsia="Calibri" w:hAnsi="Avenir Next LT Pro" w:cs="Calibri"/>
                <w:b/>
                <w:bCs/>
                <w:sz w:val="24"/>
                <w:szCs w:val="24"/>
                <w:lang w:val="pt-BR"/>
              </w:rPr>
              <w:t>Informações do Reclamante</w:t>
            </w:r>
          </w:p>
        </w:tc>
      </w:tr>
      <w:tr w:rsidR="00B56BFF" w:rsidRPr="00B56BFF" w14:paraId="5083D217" w14:textId="77777777" w:rsidTr="003B0787">
        <w:trPr>
          <w:trHeight w:val="432"/>
          <w:jc w:val="center"/>
        </w:trPr>
        <w:tc>
          <w:tcPr>
            <w:tcW w:w="9852" w:type="dxa"/>
          </w:tcPr>
          <w:p w14:paraId="42F1C79E" w14:textId="502F2B53" w:rsidR="00B56BFF" w:rsidRPr="00B85245" w:rsidRDefault="00B56BFF" w:rsidP="00B56BFF">
            <w:pPr>
              <w:rPr>
                <w:rFonts w:ascii="Avenir Next LT Pro" w:eastAsia="Avenir Next LT Pro" w:hAnsi="Avenir Next LT Pro" w:cs="Avenir Next LT Pro"/>
                <w:color w:val="000000" w:themeColor="text1"/>
                <w:sz w:val="24"/>
                <w:szCs w:val="24"/>
                <w:lang w:val="pt-BR"/>
              </w:rPr>
            </w:pPr>
            <w:r w:rsidRPr="00B85245">
              <w:rPr>
                <w:rFonts w:ascii="Avenir Next LT Pro" w:hAnsi="Avenir Next LT Pro"/>
                <w:sz w:val="24"/>
                <w:szCs w:val="24"/>
                <w:lang w:val="pt-BR"/>
              </w:rPr>
              <w:t>*Nome do Indivíduo ou Organização:</w:t>
            </w:r>
          </w:p>
        </w:tc>
      </w:tr>
      <w:tr w:rsidR="00B56BFF" w:rsidRPr="00B56BFF" w14:paraId="12F44C49" w14:textId="77777777" w:rsidTr="003B0787">
        <w:trPr>
          <w:trHeight w:val="432"/>
          <w:jc w:val="center"/>
        </w:trPr>
        <w:tc>
          <w:tcPr>
            <w:tcW w:w="9852" w:type="dxa"/>
          </w:tcPr>
          <w:p w14:paraId="6C1F9717" w14:textId="109E6E58" w:rsidR="00B56BFF" w:rsidRPr="00B85245" w:rsidRDefault="00B56BFF" w:rsidP="00B56BFF">
            <w:pPr>
              <w:rPr>
                <w:rFonts w:ascii="Avenir Next LT Pro" w:eastAsia="Avenir Next LT Pro" w:hAnsi="Avenir Next LT Pro" w:cs="Avenir Next LT Pro"/>
                <w:color w:val="000000" w:themeColor="text1"/>
                <w:sz w:val="24"/>
                <w:szCs w:val="24"/>
                <w:lang w:val="pt-BR"/>
              </w:rPr>
            </w:pPr>
            <w:r w:rsidRPr="00B85245">
              <w:rPr>
                <w:rFonts w:ascii="Avenir Next LT Pro" w:hAnsi="Avenir Next LT Pro"/>
                <w:sz w:val="24"/>
                <w:szCs w:val="24"/>
                <w:lang w:val="pt-BR"/>
              </w:rPr>
              <w:t>*Endereço:</w:t>
            </w:r>
          </w:p>
        </w:tc>
      </w:tr>
      <w:tr w:rsidR="00B56BFF" w:rsidRPr="00B56BFF" w14:paraId="5C467CA6" w14:textId="77777777" w:rsidTr="003B0787">
        <w:trPr>
          <w:trHeight w:val="432"/>
          <w:jc w:val="center"/>
        </w:trPr>
        <w:tc>
          <w:tcPr>
            <w:tcW w:w="9852" w:type="dxa"/>
          </w:tcPr>
          <w:p w14:paraId="411F5AF8" w14:textId="648091AA" w:rsidR="00B56BFF" w:rsidRPr="00B85245" w:rsidRDefault="00B56BFF" w:rsidP="00B56BFF">
            <w:pPr>
              <w:rPr>
                <w:rFonts w:ascii="Avenir Next LT Pro" w:eastAsia="Avenir Next LT Pro" w:hAnsi="Avenir Next LT Pro" w:cs="Avenir Next LT Pro"/>
                <w:color w:val="000000" w:themeColor="text1"/>
                <w:sz w:val="24"/>
                <w:szCs w:val="24"/>
                <w:lang w:val="pt-BR"/>
              </w:rPr>
            </w:pPr>
            <w:r w:rsidRPr="00B85245">
              <w:rPr>
                <w:rFonts w:ascii="Avenir Next LT Pro" w:hAnsi="Avenir Next LT Pro"/>
                <w:sz w:val="24"/>
                <w:szCs w:val="24"/>
                <w:lang w:val="pt-BR"/>
              </w:rPr>
              <w:t>*Cidade/Estado/CEP:</w:t>
            </w:r>
          </w:p>
        </w:tc>
      </w:tr>
      <w:tr w:rsidR="00B56BFF" w:rsidRPr="00B56BFF" w14:paraId="77D4FFF4" w14:textId="77777777" w:rsidTr="003B0787">
        <w:trPr>
          <w:trHeight w:val="432"/>
          <w:jc w:val="center"/>
        </w:trPr>
        <w:tc>
          <w:tcPr>
            <w:tcW w:w="9852" w:type="dxa"/>
          </w:tcPr>
          <w:p w14:paraId="16AFF84B" w14:textId="2FB64D56" w:rsidR="00B56BFF" w:rsidRPr="00B85245" w:rsidRDefault="00B56BFF" w:rsidP="00B56BFF">
            <w:pPr>
              <w:rPr>
                <w:rFonts w:ascii="Avenir Next LT Pro" w:eastAsia="Avenir Next LT Pro" w:hAnsi="Avenir Next LT Pro" w:cs="Avenir Next LT Pro"/>
                <w:color w:val="000000" w:themeColor="text1"/>
                <w:sz w:val="24"/>
                <w:szCs w:val="24"/>
                <w:lang w:val="pt-BR"/>
              </w:rPr>
            </w:pPr>
            <w:r w:rsidRPr="00B85245">
              <w:rPr>
                <w:rFonts w:ascii="Avenir Next LT Pro" w:hAnsi="Avenir Next LT Pro"/>
                <w:sz w:val="24"/>
                <w:szCs w:val="24"/>
                <w:lang w:val="pt-BR"/>
              </w:rPr>
              <w:t>*Número de Telefone:</w:t>
            </w:r>
          </w:p>
        </w:tc>
      </w:tr>
      <w:tr w:rsidR="00B56BFF" w:rsidRPr="00B56BFF" w14:paraId="674A6DBE" w14:textId="77777777" w:rsidTr="003B0787">
        <w:trPr>
          <w:trHeight w:val="432"/>
          <w:jc w:val="center"/>
        </w:trPr>
        <w:tc>
          <w:tcPr>
            <w:tcW w:w="9852" w:type="dxa"/>
          </w:tcPr>
          <w:p w14:paraId="663D3185" w14:textId="42B5B4DB" w:rsidR="00B56BFF" w:rsidRPr="00B85245" w:rsidRDefault="00B56BFF" w:rsidP="00B56BFF">
            <w:pPr>
              <w:rPr>
                <w:rFonts w:ascii="Avenir Next LT Pro" w:eastAsia="Calibri" w:hAnsi="Avenir Next LT Pro" w:cs="Calibri"/>
                <w:sz w:val="24"/>
                <w:szCs w:val="24"/>
                <w:lang w:val="pt-BR"/>
              </w:rPr>
            </w:pPr>
            <w:r w:rsidRPr="00B85245">
              <w:rPr>
                <w:rFonts w:ascii="Avenir Next LT Pro" w:hAnsi="Avenir Next LT Pro"/>
                <w:sz w:val="24"/>
                <w:szCs w:val="24"/>
                <w:lang w:val="pt-BR"/>
              </w:rPr>
              <w:t>Endereço de E-mail (opcional):</w:t>
            </w:r>
          </w:p>
        </w:tc>
      </w:tr>
      <w:tr w:rsidR="005D4A84" w:rsidRPr="00B56BFF" w14:paraId="6C6195FE" w14:textId="77777777" w:rsidTr="009D451D">
        <w:trPr>
          <w:trHeight w:val="300"/>
          <w:jc w:val="center"/>
        </w:trPr>
        <w:tc>
          <w:tcPr>
            <w:tcW w:w="9852" w:type="dxa"/>
            <w:shd w:val="clear" w:color="auto" w:fill="002060"/>
            <w:vAlign w:val="center"/>
          </w:tcPr>
          <w:p w14:paraId="416C2203" w14:textId="04F3AD3F" w:rsidR="005D4A84" w:rsidRPr="00B56BFF" w:rsidRDefault="00B56BFF" w:rsidP="00B56BFF">
            <w:pPr>
              <w:jc w:val="both"/>
              <w:rPr>
                <w:rFonts w:ascii="Avenir Next LT Pro" w:eastAsia="Calibri" w:hAnsi="Avenir Next LT Pro" w:cs="Calibri"/>
                <w:b/>
                <w:bCs/>
                <w:color w:val="FFFFFF" w:themeColor="background1"/>
                <w:sz w:val="24"/>
                <w:szCs w:val="24"/>
                <w:lang w:val="pt-BR"/>
              </w:rPr>
            </w:pPr>
            <w:r w:rsidRPr="00B56BFF">
              <w:rPr>
                <w:rFonts w:ascii="Avenir Next LT Pro" w:eastAsia="Calibri" w:hAnsi="Avenir Next LT Pro" w:cs="Calibri"/>
                <w:b/>
                <w:bCs/>
                <w:color w:val="FFFFFF" w:themeColor="background1"/>
                <w:sz w:val="24"/>
                <w:szCs w:val="24"/>
                <w:lang w:val="pt-BR"/>
              </w:rPr>
              <w:t xml:space="preserve">Informações da Criança </w:t>
            </w:r>
            <w:r w:rsidR="098C2FC6" w:rsidRPr="00B56BFF">
              <w:rPr>
                <w:rFonts w:ascii="Avenir Next LT Pro" w:eastAsia="Calibri" w:hAnsi="Avenir Next LT Pro" w:cs="Calibri"/>
                <w:color w:val="FFFFFF" w:themeColor="background1"/>
                <w:sz w:val="24"/>
                <w:szCs w:val="24"/>
                <w:lang w:val="pt-BR"/>
              </w:rPr>
              <w:t>(</w:t>
            </w:r>
            <w:r w:rsidRPr="00B56BFF">
              <w:rPr>
                <w:rFonts w:ascii="Avenir Next LT Pro" w:eastAsia="Calibri" w:hAnsi="Avenir Next LT Pro" w:cs="Calibri"/>
                <w:color w:val="FFFFFF" w:themeColor="background1"/>
                <w:sz w:val="24"/>
                <w:szCs w:val="24"/>
                <w:lang w:val="pt-BR"/>
              </w:rPr>
              <w:t>Esta informação é necessária apenas para reclamações que aleguem violações relacionadas a uma criança específica.)</w:t>
            </w:r>
          </w:p>
        </w:tc>
      </w:tr>
      <w:tr w:rsidR="005D4A84" w:rsidRPr="00B56BFF" w14:paraId="5E26D873" w14:textId="77777777" w:rsidTr="009D451D">
        <w:trPr>
          <w:trHeight w:val="432"/>
          <w:jc w:val="center"/>
        </w:trPr>
        <w:tc>
          <w:tcPr>
            <w:tcW w:w="9852" w:type="dxa"/>
            <w:vAlign w:val="center"/>
          </w:tcPr>
          <w:p w14:paraId="76C4275B" w14:textId="0BCE3CD4" w:rsidR="005D4A84" w:rsidRPr="00B56BFF" w:rsidRDefault="00B56BFF" w:rsidP="27718351">
            <w:pPr>
              <w:rPr>
                <w:rFonts w:ascii="Avenir Next LT Pro" w:eastAsia="Avenir Next LT Pro" w:hAnsi="Avenir Next LT Pro" w:cs="Avenir Next LT Pro"/>
                <w:color w:val="000000" w:themeColor="text1"/>
                <w:sz w:val="24"/>
                <w:szCs w:val="24"/>
                <w:lang w:val="pt-BR"/>
              </w:rPr>
            </w:pPr>
            <w:r w:rsidRPr="00B56BFF">
              <w:rPr>
                <w:rFonts w:ascii="Avenir Next LT Pro" w:eastAsia="Calibri" w:hAnsi="Avenir Next LT Pro" w:cs="Calibri"/>
                <w:sz w:val="24"/>
                <w:szCs w:val="24"/>
                <w:lang w:val="pt-BR"/>
              </w:rPr>
              <w:t>*Nome da Criança:</w:t>
            </w:r>
          </w:p>
        </w:tc>
      </w:tr>
      <w:tr w:rsidR="005D4A84" w:rsidRPr="00B56BFF" w14:paraId="30FC177B" w14:textId="77777777" w:rsidTr="009D451D">
        <w:trPr>
          <w:trHeight w:val="432"/>
          <w:jc w:val="center"/>
        </w:trPr>
        <w:tc>
          <w:tcPr>
            <w:tcW w:w="9852" w:type="dxa"/>
            <w:vAlign w:val="center"/>
          </w:tcPr>
          <w:p w14:paraId="134AA080" w14:textId="081B4888" w:rsidR="005D4A84" w:rsidRPr="00B56BFF" w:rsidRDefault="00B56BFF" w:rsidP="27718351">
            <w:pPr>
              <w:rPr>
                <w:rFonts w:ascii="Avenir Next LT Pro" w:eastAsia="Avenir Next LT Pro" w:hAnsi="Avenir Next LT Pro" w:cs="Avenir Next LT Pro"/>
                <w:color w:val="000000" w:themeColor="text1"/>
                <w:sz w:val="24"/>
                <w:szCs w:val="24"/>
                <w:lang w:val="pt-BR"/>
              </w:rPr>
            </w:pPr>
            <w:r w:rsidRPr="00B56BFF">
              <w:rPr>
                <w:rFonts w:ascii="Avenir Next LT Pro" w:eastAsia="Calibri" w:hAnsi="Avenir Next LT Pro" w:cs="Calibri"/>
                <w:sz w:val="24"/>
                <w:szCs w:val="24"/>
                <w:lang w:val="pt-BR"/>
              </w:rPr>
              <w:t>*Endereço da Criança:</w:t>
            </w:r>
          </w:p>
        </w:tc>
      </w:tr>
      <w:tr w:rsidR="005D4A84" w:rsidRPr="00B56BFF" w14:paraId="1D6EF4B4" w14:textId="77777777" w:rsidTr="009D451D">
        <w:trPr>
          <w:trHeight w:val="432"/>
          <w:jc w:val="center"/>
        </w:trPr>
        <w:tc>
          <w:tcPr>
            <w:tcW w:w="9852" w:type="dxa"/>
            <w:vAlign w:val="center"/>
          </w:tcPr>
          <w:p w14:paraId="521DA060" w14:textId="2FB56389" w:rsidR="005D4A84" w:rsidRPr="00B56BFF" w:rsidRDefault="00B56BFF" w:rsidP="27718351">
            <w:pPr>
              <w:rPr>
                <w:rFonts w:ascii="Avenir Next LT Pro" w:eastAsia="Avenir Next LT Pro" w:hAnsi="Avenir Next LT Pro" w:cs="Avenir Next LT Pro"/>
                <w:color w:val="000000" w:themeColor="text1"/>
                <w:sz w:val="24"/>
                <w:szCs w:val="24"/>
                <w:lang w:val="pt-BR"/>
              </w:rPr>
            </w:pPr>
            <w:r w:rsidRPr="00B56BFF">
              <w:rPr>
                <w:rFonts w:ascii="Avenir Next LT Pro" w:eastAsia="Calibri" w:hAnsi="Avenir Next LT Pro" w:cs="Calibri"/>
                <w:sz w:val="24"/>
                <w:szCs w:val="24"/>
                <w:lang w:val="pt-BR"/>
              </w:rPr>
              <w:t>*Cidade/Estado/CEP:</w:t>
            </w:r>
          </w:p>
        </w:tc>
      </w:tr>
      <w:tr w:rsidR="005D4A84" w:rsidRPr="00B56BFF" w14:paraId="712FC5FC" w14:textId="77777777" w:rsidTr="009D451D">
        <w:trPr>
          <w:trHeight w:val="432"/>
          <w:jc w:val="center"/>
        </w:trPr>
        <w:tc>
          <w:tcPr>
            <w:tcW w:w="9852" w:type="dxa"/>
            <w:vAlign w:val="center"/>
          </w:tcPr>
          <w:p w14:paraId="44AE6399" w14:textId="00A625F1" w:rsidR="005D4A84" w:rsidRPr="00B56BFF" w:rsidRDefault="00B56BFF" w:rsidP="27718351">
            <w:pPr>
              <w:rPr>
                <w:rFonts w:ascii="Avenir Next LT Pro" w:eastAsia="Avenir Next LT Pro" w:hAnsi="Avenir Next LT Pro" w:cs="Avenir Next LT Pro"/>
                <w:color w:val="000000" w:themeColor="text1"/>
                <w:sz w:val="24"/>
                <w:szCs w:val="24"/>
                <w:lang w:val="pt-BR"/>
              </w:rPr>
            </w:pPr>
            <w:r w:rsidRPr="00B56BFF">
              <w:rPr>
                <w:rFonts w:ascii="Avenir Next LT Pro" w:eastAsia="Calibri" w:hAnsi="Avenir Next LT Pro" w:cs="Calibri"/>
                <w:sz w:val="24"/>
                <w:szCs w:val="24"/>
                <w:lang w:val="pt-BR"/>
              </w:rPr>
              <w:t>*Nome do Provedor de Serviços de Intervenção Precoce (EIS, na sua sigla em inglês) responsável pela criança:</w:t>
            </w:r>
          </w:p>
        </w:tc>
      </w:tr>
      <w:tr w:rsidR="005D4A84" w:rsidRPr="00B56BFF" w14:paraId="244292B4" w14:textId="77777777" w:rsidTr="009D451D">
        <w:trPr>
          <w:trHeight w:val="90"/>
          <w:jc w:val="center"/>
        </w:trPr>
        <w:tc>
          <w:tcPr>
            <w:tcW w:w="9852" w:type="dxa"/>
            <w:shd w:val="clear" w:color="auto" w:fill="002060"/>
            <w:vAlign w:val="center"/>
          </w:tcPr>
          <w:p w14:paraId="50CB59D8" w14:textId="1D35F56D" w:rsidR="005D4A84" w:rsidRPr="00B56BFF" w:rsidRDefault="00B56BFF" w:rsidP="27718351">
            <w:pPr>
              <w:rPr>
                <w:rFonts w:ascii="Avenir Next LT Pro" w:eastAsia="Calibri" w:hAnsi="Avenir Next LT Pro" w:cs="Calibri"/>
                <w:sz w:val="24"/>
                <w:szCs w:val="24"/>
                <w:lang w:val="pt-BR"/>
              </w:rPr>
            </w:pPr>
            <w:r w:rsidRPr="00B56BFF">
              <w:rPr>
                <w:rFonts w:ascii="Avenir Next LT Pro" w:eastAsia="Calibri" w:hAnsi="Avenir Next LT Pro" w:cs="Calibri"/>
                <w:b/>
                <w:bCs/>
                <w:sz w:val="24"/>
                <w:szCs w:val="24"/>
                <w:lang w:val="pt-BR"/>
              </w:rPr>
              <w:t xml:space="preserve">Declaração de Violação </w:t>
            </w:r>
            <w:r w:rsidR="098C2FC6" w:rsidRPr="00B56BFF">
              <w:rPr>
                <w:rFonts w:ascii="Avenir Next LT Pro" w:eastAsia="Calibri" w:hAnsi="Avenir Next LT Pro" w:cs="Calibri"/>
                <w:sz w:val="24"/>
                <w:szCs w:val="24"/>
                <w:lang w:val="pt-BR"/>
              </w:rPr>
              <w:t>(</w:t>
            </w:r>
            <w:r w:rsidRPr="00B56BFF">
              <w:rPr>
                <w:rFonts w:ascii="Avenir Next LT Pro" w:eastAsia="Calibri" w:hAnsi="Avenir Next LT Pro" w:cs="Calibri"/>
                <w:sz w:val="24"/>
                <w:szCs w:val="24"/>
                <w:lang w:val="pt-BR"/>
              </w:rPr>
              <w:t>Anexe páginas separadas, se necessário</w:t>
            </w:r>
            <w:r w:rsidR="098C2FC6" w:rsidRPr="00B56BFF">
              <w:rPr>
                <w:rFonts w:ascii="Avenir Next LT Pro" w:eastAsia="Calibri" w:hAnsi="Avenir Next LT Pro" w:cs="Calibri"/>
                <w:sz w:val="24"/>
                <w:szCs w:val="24"/>
                <w:lang w:val="pt-BR"/>
              </w:rPr>
              <w:t>)</w:t>
            </w:r>
          </w:p>
        </w:tc>
      </w:tr>
      <w:tr w:rsidR="005D4A84" w:rsidRPr="00B56BFF" w14:paraId="6D279B07" w14:textId="77777777" w:rsidTr="009D451D">
        <w:trPr>
          <w:trHeight w:val="300"/>
          <w:jc w:val="center"/>
        </w:trPr>
        <w:tc>
          <w:tcPr>
            <w:tcW w:w="9852" w:type="dxa"/>
            <w:vAlign w:val="center"/>
          </w:tcPr>
          <w:p w14:paraId="2902D810" w14:textId="332046BB" w:rsidR="005D4A84" w:rsidRPr="00B56BFF" w:rsidRDefault="00B56BFF" w:rsidP="00B56BFF">
            <w:pPr>
              <w:jc w:val="both"/>
              <w:rPr>
                <w:rFonts w:ascii="Avenir Next LT Pro" w:eastAsia="Calibri" w:hAnsi="Avenir Next LT Pro" w:cs="Calibri"/>
                <w:sz w:val="24"/>
                <w:szCs w:val="24"/>
                <w:lang w:val="pt-BR"/>
              </w:rPr>
            </w:pPr>
            <w:r w:rsidRPr="00B56BFF">
              <w:rPr>
                <w:rFonts w:ascii="Avenir Next LT Pro" w:eastAsia="Calibri" w:hAnsi="Avenir Next LT Pro" w:cs="Calibri"/>
                <w:sz w:val="24"/>
                <w:szCs w:val="24"/>
                <w:lang w:val="pt-BR"/>
              </w:rPr>
              <w:t>*Identifique o(s) requisito(s) da Parte C da Lei de Educação para Indivíduos com Deficiência (IDEA, na sua sigla em inglês) que teriam sido violados pela agência principal, pela agência pública ou pelo provedor de EIS.</w:t>
            </w:r>
          </w:p>
        </w:tc>
      </w:tr>
      <w:tr w:rsidR="005D4A84" w:rsidRPr="00B56BFF" w14:paraId="45041015" w14:textId="77777777" w:rsidTr="009D451D">
        <w:trPr>
          <w:trHeight w:val="737"/>
          <w:jc w:val="center"/>
        </w:trPr>
        <w:tc>
          <w:tcPr>
            <w:tcW w:w="9852" w:type="dxa"/>
            <w:vAlign w:val="center"/>
          </w:tcPr>
          <w:p w14:paraId="237344BF" w14:textId="77777777" w:rsidR="005D4A84" w:rsidRPr="00B56BFF" w:rsidRDefault="005D4A84" w:rsidP="27718351">
            <w:pPr>
              <w:rPr>
                <w:rFonts w:ascii="Avenir Next LT Pro" w:eastAsia="Calibri" w:hAnsi="Avenir Next LT Pro" w:cs="Calibri"/>
                <w:sz w:val="24"/>
                <w:szCs w:val="24"/>
                <w:lang w:val="pt-BR"/>
              </w:rPr>
            </w:pPr>
          </w:p>
          <w:p w14:paraId="2B11B2FD" w14:textId="77777777" w:rsidR="006974B4" w:rsidRPr="00B56BFF" w:rsidRDefault="006974B4" w:rsidP="27718351">
            <w:pPr>
              <w:rPr>
                <w:rFonts w:ascii="Avenir Next LT Pro" w:eastAsia="Calibri" w:hAnsi="Avenir Next LT Pro" w:cs="Calibri"/>
                <w:sz w:val="24"/>
                <w:szCs w:val="24"/>
                <w:lang w:val="pt-BR"/>
              </w:rPr>
            </w:pPr>
          </w:p>
          <w:p w14:paraId="24BA9676" w14:textId="77777777" w:rsidR="006974B4" w:rsidRPr="00B56BFF" w:rsidRDefault="006974B4" w:rsidP="27718351">
            <w:pPr>
              <w:rPr>
                <w:rFonts w:ascii="Avenir Next LT Pro" w:eastAsia="Calibri" w:hAnsi="Avenir Next LT Pro" w:cs="Calibri"/>
                <w:sz w:val="24"/>
                <w:szCs w:val="24"/>
                <w:lang w:val="pt-BR"/>
              </w:rPr>
            </w:pPr>
          </w:p>
          <w:p w14:paraId="501D7487" w14:textId="64A49C49" w:rsidR="27718351" w:rsidRPr="00B56BFF" w:rsidRDefault="27718351" w:rsidP="27718351">
            <w:pPr>
              <w:rPr>
                <w:rFonts w:ascii="Avenir Next LT Pro" w:eastAsia="Calibri" w:hAnsi="Avenir Next LT Pro" w:cs="Calibri"/>
                <w:sz w:val="24"/>
                <w:szCs w:val="24"/>
                <w:lang w:val="pt-BR"/>
              </w:rPr>
            </w:pPr>
          </w:p>
          <w:p w14:paraId="23178277" w14:textId="310FA396" w:rsidR="27718351" w:rsidRPr="00B56BFF" w:rsidRDefault="27718351" w:rsidP="27718351">
            <w:pPr>
              <w:rPr>
                <w:rFonts w:ascii="Avenir Next LT Pro" w:eastAsia="Calibri" w:hAnsi="Avenir Next LT Pro" w:cs="Calibri"/>
                <w:sz w:val="24"/>
                <w:szCs w:val="24"/>
                <w:lang w:val="pt-BR"/>
              </w:rPr>
            </w:pPr>
          </w:p>
          <w:p w14:paraId="23FE2C29" w14:textId="17869639" w:rsidR="27718351" w:rsidRPr="00B56BFF" w:rsidRDefault="27718351" w:rsidP="27718351">
            <w:pPr>
              <w:rPr>
                <w:rFonts w:ascii="Avenir Next LT Pro" w:eastAsia="Calibri" w:hAnsi="Avenir Next LT Pro" w:cs="Calibri"/>
                <w:sz w:val="24"/>
                <w:szCs w:val="24"/>
                <w:lang w:val="pt-BR"/>
              </w:rPr>
            </w:pPr>
          </w:p>
          <w:p w14:paraId="182107C4" w14:textId="77777777" w:rsidR="005D4A84" w:rsidRPr="00B56BFF" w:rsidRDefault="005D4A84" w:rsidP="27718351">
            <w:pPr>
              <w:rPr>
                <w:rFonts w:ascii="Avenir Next LT Pro" w:eastAsia="Calibri" w:hAnsi="Avenir Next LT Pro" w:cs="Calibri"/>
                <w:sz w:val="24"/>
                <w:szCs w:val="24"/>
                <w:lang w:val="pt-BR"/>
              </w:rPr>
            </w:pPr>
          </w:p>
          <w:p w14:paraId="46339C68" w14:textId="77777777" w:rsidR="005D4A84" w:rsidRPr="00B56BFF" w:rsidRDefault="005D4A84" w:rsidP="27718351">
            <w:pPr>
              <w:rPr>
                <w:rFonts w:ascii="Avenir Next LT Pro" w:eastAsia="Calibri" w:hAnsi="Avenir Next LT Pro" w:cs="Calibri"/>
                <w:sz w:val="24"/>
                <w:szCs w:val="24"/>
                <w:lang w:val="pt-BR"/>
              </w:rPr>
            </w:pPr>
          </w:p>
        </w:tc>
      </w:tr>
      <w:tr w:rsidR="005D4A84" w:rsidRPr="00B56BFF" w14:paraId="6EB7EC8D" w14:textId="77777777" w:rsidTr="009D451D">
        <w:trPr>
          <w:trHeight w:val="260"/>
          <w:jc w:val="center"/>
        </w:trPr>
        <w:tc>
          <w:tcPr>
            <w:tcW w:w="9852" w:type="dxa"/>
            <w:shd w:val="clear" w:color="auto" w:fill="002060"/>
            <w:vAlign w:val="center"/>
          </w:tcPr>
          <w:p w14:paraId="47E9C859" w14:textId="586FD1B5" w:rsidR="005D4A84" w:rsidRPr="00B56BFF" w:rsidRDefault="00B56BFF" w:rsidP="00B56BFF">
            <w:pPr>
              <w:jc w:val="both"/>
              <w:rPr>
                <w:rFonts w:ascii="Avenir Next LT Pro" w:eastAsia="Calibri" w:hAnsi="Avenir Next LT Pro" w:cs="Calibri"/>
                <w:color w:val="FFFFFF"/>
                <w:sz w:val="24"/>
                <w:szCs w:val="24"/>
                <w:lang w:val="pt-BR"/>
              </w:rPr>
            </w:pPr>
            <w:r w:rsidRPr="00B56BFF">
              <w:rPr>
                <w:rFonts w:ascii="Avenir Next LT Pro" w:eastAsia="Calibri" w:hAnsi="Avenir Next LT Pro" w:cs="Calibri"/>
                <w:b/>
                <w:bCs/>
                <w:color w:val="FFFFFF" w:themeColor="background1"/>
                <w:sz w:val="24"/>
                <w:szCs w:val="24"/>
                <w:lang w:val="pt-BR"/>
              </w:rPr>
              <w:lastRenderedPageBreak/>
              <w:t xml:space="preserve">*Fatos que comprovam a alegação de violação </w:t>
            </w:r>
            <w:r w:rsidRPr="00B56BFF">
              <w:rPr>
                <w:rFonts w:ascii="Avenir Next LT Pro" w:eastAsia="Calibri" w:hAnsi="Avenir Next LT Pro" w:cs="Calibri"/>
                <w:color w:val="FFFFFF" w:themeColor="background1"/>
                <w:sz w:val="24"/>
                <w:szCs w:val="24"/>
                <w:lang w:val="pt-BR"/>
              </w:rPr>
              <w:t>(anexar páginas separadas, se necessário)</w:t>
            </w:r>
          </w:p>
        </w:tc>
      </w:tr>
      <w:tr w:rsidR="005D4A84" w:rsidRPr="00B56BFF" w14:paraId="4E6A45D5" w14:textId="77777777" w:rsidTr="009D451D">
        <w:trPr>
          <w:trHeight w:val="300"/>
          <w:jc w:val="center"/>
        </w:trPr>
        <w:tc>
          <w:tcPr>
            <w:tcW w:w="9852" w:type="dxa"/>
            <w:vAlign w:val="center"/>
          </w:tcPr>
          <w:p w14:paraId="20FABE7B" w14:textId="6DF2D848" w:rsidR="005D4A84" w:rsidRPr="00B56BFF" w:rsidRDefault="00B56BFF" w:rsidP="00B56BFF">
            <w:pPr>
              <w:jc w:val="both"/>
              <w:rPr>
                <w:rFonts w:ascii="Avenir Next LT Pro" w:eastAsia="Calibri" w:hAnsi="Avenir Next LT Pro" w:cs="Calibri"/>
                <w:sz w:val="24"/>
                <w:szCs w:val="24"/>
                <w:lang w:val="pt-BR"/>
              </w:rPr>
            </w:pPr>
            <w:r w:rsidRPr="00B56BFF">
              <w:rPr>
                <w:rFonts w:ascii="Avenir Next LT Pro" w:eastAsia="Calibri" w:hAnsi="Avenir Next LT Pro" w:cs="Calibri"/>
                <w:sz w:val="24"/>
                <w:szCs w:val="24"/>
                <w:lang w:val="pt-BR"/>
              </w:rPr>
              <w:t>*Apresente fatos ou informações que comprovem a(s) alegação(ões) de violação acima. Você pode incluir datas, documentos ou descrever os eventos.</w:t>
            </w:r>
          </w:p>
        </w:tc>
      </w:tr>
      <w:tr w:rsidR="005D4A84" w:rsidRPr="00B56BFF" w14:paraId="1E2EBDFD" w14:textId="77777777" w:rsidTr="009D451D">
        <w:trPr>
          <w:trHeight w:val="300"/>
          <w:jc w:val="center"/>
        </w:trPr>
        <w:tc>
          <w:tcPr>
            <w:tcW w:w="9852" w:type="dxa"/>
            <w:vAlign w:val="center"/>
          </w:tcPr>
          <w:p w14:paraId="5E05CB5A" w14:textId="77777777" w:rsidR="005D4A84" w:rsidRPr="00B56BFF" w:rsidRDefault="005D4A84" w:rsidP="27718351">
            <w:pPr>
              <w:rPr>
                <w:rFonts w:ascii="Avenir Next LT Pro" w:eastAsia="Calibri" w:hAnsi="Avenir Next LT Pro" w:cs="Calibri"/>
                <w:sz w:val="24"/>
                <w:szCs w:val="24"/>
                <w:lang w:val="pt-BR"/>
              </w:rPr>
            </w:pPr>
          </w:p>
          <w:p w14:paraId="1F5726C5" w14:textId="77777777" w:rsidR="005D4A84" w:rsidRPr="00B56BFF" w:rsidRDefault="005D4A84" w:rsidP="27718351">
            <w:pPr>
              <w:rPr>
                <w:rFonts w:ascii="Avenir Next LT Pro" w:eastAsia="Calibri" w:hAnsi="Avenir Next LT Pro" w:cs="Calibri"/>
                <w:sz w:val="24"/>
                <w:szCs w:val="24"/>
                <w:lang w:val="pt-BR"/>
              </w:rPr>
            </w:pPr>
          </w:p>
          <w:p w14:paraId="0D94BD4C" w14:textId="2633DEE7" w:rsidR="005D4A84" w:rsidRPr="00B56BFF" w:rsidRDefault="005D4A84" w:rsidP="27718351">
            <w:pPr>
              <w:rPr>
                <w:rFonts w:ascii="Avenir Next LT Pro" w:eastAsia="Calibri" w:hAnsi="Avenir Next LT Pro" w:cs="Calibri"/>
                <w:sz w:val="24"/>
                <w:szCs w:val="24"/>
                <w:lang w:val="pt-BR"/>
              </w:rPr>
            </w:pPr>
          </w:p>
        </w:tc>
      </w:tr>
      <w:tr w:rsidR="005D4A84" w:rsidRPr="00B56BFF" w14:paraId="70F1665A" w14:textId="77777777" w:rsidTr="009D451D">
        <w:trPr>
          <w:trHeight w:val="300"/>
          <w:jc w:val="center"/>
        </w:trPr>
        <w:tc>
          <w:tcPr>
            <w:tcW w:w="9852" w:type="dxa"/>
            <w:shd w:val="clear" w:color="auto" w:fill="002060"/>
          </w:tcPr>
          <w:p w14:paraId="1485D5B4" w14:textId="77777777" w:rsidR="00B56BFF" w:rsidRPr="00B56BFF" w:rsidRDefault="00B56BFF" w:rsidP="27718351">
            <w:pPr>
              <w:rPr>
                <w:rFonts w:ascii="Avenir Next LT Pro" w:eastAsia="Calibri" w:hAnsi="Avenir Next LT Pro" w:cs="Calibri"/>
                <w:b/>
                <w:bCs/>
                <w:color w:val="FFFFFF" w:themeColor="background1"/>
                <w:sz w:val="24"/>
                <w:szCs w:val="24"/>
                <w:lang w:val="pt-BR"/>
              </w:rPr>
            </w:pPr>
            <w:r w:rsidRPr="00B56BFF">
              <w:rPr>
                <w:rFonts w:ascii="Avenir Next LT Pro" w:eastAsia="Calibri" w:hAnsi="Avenir Next LT Pro" w:cs="Calibri"/>
                <w:b/>
                <w:bCs/>
                <w:color w:val="FFFFFF" w:themeColor="background1"/>
                <w:sz w:val="24"/>
                <w:szCs w:val="24"/>
                <w:lang w:val="pt-BR"/>
              </w:rPr>
              <w:t>*Proposta de solução para o problema</w:t>
            </w:r>
          </w:p>
          <w:p w14:paraId="3B100736" w14:textId="574E7030" w:rsidR="005D4A84" w:rsidRPr="00B56BFF" w:rsidRDefault="00B56BFF" w:rsidP="00B56BFF">
            <w:pPr>
              <w:jc w:val="both"/>
              <w:rPr>
                <w:rFonts w:ascii="Avenir Next LT Pro" w:eastAsia="Calibri" w:hAnsi="Avenir Next LT Pro" w:cs="Calibri"/>
                <w:color w:val="FFFFFF" w:themeColor="background1"/>
                <w:sz w:val="24"/>
                <w:szCs w:val="24"/>
                <w:lang w:val="pt-BR"/>
              </w:rPr>
            </w:pPr>
            <w:r w:rsidRPr="00B56BFF">
              <w:rPr>
                <w:rFonts w:ascii="Avenir Next LT Pro" w:eastAsia="Calibri" w:hAnsi="Avenir Next LT Pro" w:cs="Calibri"/>
                <w:color w:val="FFFFFF" w:themeColor="background1"/>
                <w:sz w:val="24"/>
                <w:szCs w:val="24"/>
                <w:lang w:val="pt-BR"/>
              </w:rPr>
              <w:t>Na medida do possível, descreva sua proposta ou sugestão para resolver a(s) suposta(s) violação(ões).</w:t>
            </w:r>
          </w:p>
        </w:tc>
      </w:tr>
      <w:tr w:rsidR="005D4A84" w:rsidRPr="00B56BFF" w14:paraId="6D69B143" w14:textId="77777777" w:rsidTr="009D451D">
        <w:trPr>
          <w:trHeight w:val="629"/>
          <w:jc w:val="center"/>
        </w:trPr>
        <w:tc>
          <w:tcPr>
            <w:tcW w:w="9852" w:type="dxa"/>
          </w:tcPr>
          <w:p w14:paraId="77F08354" w14:textId="77777777" w:rsidR="005D4A84" w:rsidRPr="00B56BFF" w:rsidRDefault="005D4A84" w:rsidP="27718351">
            <w:pPr>
              <w:rPr>
                <w:rFonts w:ascii="Avenir Next LT Pro" w:eastAsia="Calibri" w:hAnsi="Avenir Next LT Pro" w:cs="Calibri"/>
                <w:b/>
                <w:bCs/>
                <w:sz w:val="24"/>
                <w:szCs w:val="24"/>
                <w:lang w:val="pt-BR"/>
              </w:rPr>
            </w:pPr>
          </w:p>
          <w:p w14:paraId="60EB1870" w14:textId="77777777" w:rsidR="005D4A84" w:rsidRPr="00B56BFF" w:rsidRDefault="005D4A84" w:rsidP="27718351">
            <w:pPr>
              <w:rPr>
                <w:rFonts w:ascii="Avenir Next LT Pro" w:eastAsia="Calibri" w:hAnsi="Avenir Next LT Pro" w:cs="Calibri"/>
                <w:b/>
                <w:bCs/>
                <w:sz w:val="24"/>
                <w:szCs w:val="24"/>
                <w:lang w:val="pt-BR"/>
              </w:rPr>
            </w:pPr>
          </w:p>
          <w:p w14:paraId="47040073" w14:textId="77777777" w:rsidR="006974B4" w:rsidRPr="00B56BFF" w:rsidRDefault="006974B4" w:rsidP="27718351">
            <w:pPr>
              <w:rPr>
                <w:rFonts w:ascii="Avenir Next LT Pro" w:eastAsia="Calibri" w:hAnsi="Avenir Next LT Pro" w:cs="Calibri"/>
                <w:b/>
                <w:bCs/>
                <w:sz w:val="24"/>
                <w:szCs w:val="24"/>
                <w:lang w:val="pt-BR"/>
              </w:rPr>
            </w:pPr>
          </w:p>
          <w:p w14:paraId="22907D5B" w14:textId="77777777" w:rsidR="006974B4" w:rsidRPr="00B56BFF" w:rsidRDefault="006974B4" w:rsidP="27718351">
            <w:pPr>
              <w:rPr>
                <w:rFonts w:ascii="Avenir Next LT Pro" w:eastAsia="Calibri" w:hAnsi="Avenir Next LT Pro" w:cs="Calibri"/>
                <w:b/>
                <w:bCs/>
                <w:sz w:val="24"/>
                <w:szCs w:val="24"/>
                <w:lang w:val="pt-BR"/>
              </w:rPr>
            </w:pPr>
          </w:p>
          <w:p w14:paraId="736A8BD0" w14:textId="77777777" w:rsidR="006974B4" w:rsidRPr="00B56BFF" w:rsidRDefault="006974B4" w:rsidP="27718351">
            <w:pPr>
              <w:rPr>
                <w:rFonts w:ascii="Avenir Next LT Pro" w:eastAsia="Calibri" w:hAnsi="Avenir Next LT Pro" w:cs="Calibri"/>
                <w:b/>
                <w:bCs/>
                <w:sz w:val="24"/>
                <w:szCs w:val="24"/>
                <w:lang w:val="pt-BR"/>
              </w:rPr>
            </w:pPr>
          </w:p>
          <w:p w14:paraId="028DCD98" w14:textId="77777777" w:rsidR="006974B4" w:rsidRPr="00B56BFF" w:rsidRDefault="006974B4" w:rsidP="27718351">
            <w:pPr>
              <w:rPr>
                <w:rFonts w:ascii="Avenir Next LT Pro" w:eastAsia="Calibri" w:hAnsi="Avenir Next LT Pro" w:cs="Calibri"/>
                <w:b/>
                <w:bCs/>
                <w:sz w:val="24"/>
                <w:szCs w:val="24"/>
                <w:lang w:val="pt-BR"/>
              </w:rPr>
            </w:pPr>
          </w:p>
          <w:p w14:paraId="36156252" w14:textId="77777777" w:rsidR="005D4A84" w:rsidRPr="00B56BFF" w:rsidRDefault="005D4A84" w:rsidP="27718351">
            <w:pPr>
              <w:rPr>
                <w:rFonts w:ascii="Avenir Next LT Pro" w:eastAsia="Calibri" w:hAnsi="Avenir Next LT Pro" w:cs="Calibri"/>
                <w:b/>
                <w:bCs/>
                <w:sz w:val="24"/>
                <w:szCs w:val="24"/>
                <w:lang w:val="pt-BR"/>
              </w:rPr>
            </w:pPr>
          </w:p>
        </w:tc>
      </w:tr>
      <w:tr w:rsidR="005D4A84" w:rsidRPr="00B56BFF" w14:paraId="5B970D66" w14:textId="77777777" w:rsidTr="009D451D">
        <w:trPr>
          <w:trHeight w:val="300"/>
          <w:jc w:val="center"/>
        </w:trPr>
        <w:tc>
          <w:tcPr>
            <w:tcW w:w="9852" w:type="dxa"/>
            <w:shd w:val="clear" w:color="auto" w:fill="002060"/>
          </w:tcPr>
          <w:p w14:paraId="0AC25081" w14:textId="1135AD51" w:rsidR="005D4A84" w:rsidRPr="00B56BFF" w:rsidRDefault="00B56BFF" w:rsidP="00B56BFF">
            <w:pPr>
              <w:jc w:val="both"/>
              <w:rPr>
                <w:rFonts w:ascii="Avenir Next LT Pro" w:eastAsia="Calibri" w:hAnsi="Avenir Next LT Pro" w:cs="Calibri"/>
                <w:sz w:val="24"/>
                <w:szCs w:val="24"/>
                <w:lang w:val="pt-BR"/>
              </w:rPr>
            </w:pPr>
            <w:r w:rsidRPr="00B56BFF">
              <w:rPr>
                <w:rFonts w:ascii="Avenir Next LT Pro" w:eastAsia="Calibri" w:hAnsi="Avenir Next LT Pro" w:cs="Calibri"/>
                <w:b/>
                <w:bCs/>
                <w:sz w:val="24"/>
                <w:szCs w:val="24"/>
                <w:lang w:val="pt-BR"/>
              </w:rPr>
              <w:t xml:space="preserve">Informações Adicionais (opcional): </w:t>
            </w:r>
            <w:r w:rsidRPr="00B56BFF">
              <w:rPr>
                <w:rFonts w:ascii="Avenir Next LT Pro" w:eastAsia="Calibri" w:hAnsi="Avenir Next LT Pro" w:cs="Calibri"/>
                <w:sz w:val="24"/>
                <w:szCs w:val="24"/>
                <w:lang w:val="pt-BR"/>
              </w:rPr>
              <w:t>forneça quaisquer informações adicionais que deseje compartilhar.</w:t>
            </w:r>
          </w:p>
        </w:tc>
      </w:tr>
      <w:tr w:rsidR="005D4A84" w:rsidRPr="00B56BFF" w14:paraId="481F5ADA" w14:textId="77777777" w:rsidTr="009D451D">
        <w:trPr>
          <w:trHeight w:val="179"/>
          <w:jc w:val="center"/>
        </w:trPr>
        <w:tc>
          <w:tcPr>
            <w:tcW w:w="9852" w:type="dxa"/>
          </w:tcPr>
          <w:p w14:paraId="4CE9E629" w14:textId="77777777" w:rsidR="005D4A84" w:rsidRPr="00B56BFF" w:rsidRDefault="005D4A84" w:rsidP="27718351">
            <w:pPr>
              <w:rPr>
                <w:rFonts w:ascii="Avenir Next LT Pro" w:eastAsia="Calibri" w:hAnsi="Avenir Next LT Pro" w:cs="Calibri"/>
                <w:b/>
                <w:bCs/>
                <w:sz w:val="24"/>
                <w:szCs w:val="24"/>
                <w:lang w:val="pt-BR"/>
              </w:rPr>
            </w:pPr>
          </w:p>
          <w:p w14:paraId="0B55EE43" w14:textId="2D8BCA91" w:rsidR="006974B4" w:rsidRPr="00B56BFF" w:rsidRDefault="006974B4" w:rsidP="27718351">
            <w:pPr>
              <w:rPr>
                <w:rFonts w:ascii="Avenir Next LT Pro" w:eastAsia="Calibri" w:hAnsi="Avenir Next LT Pro" w:cs="Calibri"/>
                <w:b/>
                <w:bCs/>
                <w:sz w:val="24"/>
                <w:szCs w:val="24"/>
                <w:lang w:val="pt-BR"/>
              </w:rPr>
            </w:pPr>
          </w:p>
          <w:p w14:paraId="397743F2" w14:textId="77777777" w:rsidR="006974B4" w:rsidRPr="00B56BFF" w:rsidRDefault="006974B4" w:rsidP="27718351">
            <w:pPr>
              <w:rPr>
                <w:rFonts w:ascii="Avenir Next LT Pro" w:eastAsia="Calibri" w:hAnsi="Avenir Next LT Pro" w:cs="Calibri"/>
                <w:b/>
                <w:bCs/>
                <w:sz w:val="24"/>
                <w:szCs w:val="24"/>
                <w:lang w:val="pt-BR"/>
              </w:rPr>
            </w:pPr>
          </w:p>
          <w:p w14:paraId="6EAEDEAE" w14:textId="77777777" w:rsidR="006974B4" w:rsidRPr="00B56BFF" w:rsidRDefault="006974B4" w:rsidP="27718351">
            <w:pPr>
              <w:rPr>
                <w:rFonts w:ascii="Avenir Next LT Pro" w:eastAsia="Calibri" w:hAnsi="Avenir Next LT Pro" w:cs="Calibri"/>
                <w:b/>
                <w:bCs/>
                <w:sz w:val="24"/>
                <w:szCs w:val="24"/>
                <w:lang w:val="pt-BR"/>
              </w:rPr>
            </w:pPr>
          </w:p>
          <w:p w14:paraId="6D53EFB1" w14:textId="6A400F62" w:rsidR="006974B4" w:rsidRPr="00B56BFF" w:rsidRDefault="006974B4" w:rsidP="27718351">
            <w:pPr>
              <w:rPr>
                <w:rFonts w:ascii="Avenir Next LT Pro" w:eastAsia="Calibri" w:hAnsi="Avenir Next LT Pro" w:cs="Calibri"/>
                <w:b/>
                <w:bCs/>
                <w:sz w:val="24"/>
                <w:szCs w:val="24"/>
                <w:lang w:val="pt-BR"/>
              </w:rPr>
            </w:pPr>
          </w:p>
        </w:tc>
      </w:tr>
      <w:tr w:rsidR="005D4A84" w:rsidRPr="00B56BFF" w14:paraId="28BB6210" w14:textId="77777777" w:rsidTr="009D451D">
        <w:trPr>
          <w:trHeight w:val="134"/>
          <w:jc w:val="center"/>
        </w:trPr>
        <w:tc>
          <w:tcPr>
            <w:tcW w:w="9852" w:type="dxa"/>
            <w:shd w:val="clear" w:color="auto" w:fill="002060"/>
          </w:tcPr>
          <w:p w14:paraId="75ED3947" w14:textId="7A5BF09A" w:rsidR="005D4A84" w:rsidRPr="00B56BFF" w:rsidRDefault="66DBE6F1" w:rsidP="27718351">
            <w:pPr>
              <w:rPr>
                <w:rFonts w:ascii="Avenir Next LT Pro" w:eastAsia="Calibri" w:hAnsi="Avenir Next LT Pro" w:cs="Calibri"/>
                <w:sz w:val="24"/>
                <w:szCs w:val="24"/>
                <w:lang w:val="pt-BR"/>
              </w:rPr>
            </w:pPr>
            <w:r w:rsidRPr="00B56BFF">
              <w:rPr>
                <w:rFonts w:ascii="Avenir Next LT Pro" w:eastAsia="Calibri" w:hAnsi="Avenir Next LT Pro" w:cs="Calibri"/>
                <w:b/>
                <w:bCs/>
                <w:sz w:val="24"/>
                <w:szCs w:val="24"/>
                <w:lang w:val="pt-BR"/>
              </w:rPr>
              <w:t>*</w:t>
            </w:r>
            <w:r w:rsidR="00B56BFF" w:rsidRPr="00B56BFF">
              <w:rPr>
                <w:rFonts w:ascii="Avenir Next LT Pro" w:eastAsia="Calibri" w:hAnsi="Avenir Next LT Pro" w:cs="Calibri"/>
                <w:b/>
                <w:bCs/>
                <w:sz w:val="24"/>
                <w:szCs w:val="24"/>
                <w:lang w:val="pt-BR"/>
              </w:rPr>
              <w:t>Assinatura</w:t>
            </w:r>
            <w:r w:rsidR="0AB128F2" w:rsidRPr="00B56BFF">
              <w:rPr>
                <w:rFonts w:ascii="Avenir Next LT Pro" w:eastAsia="Calibri" w:hAnsi="Avenir Next LT Pro" w:cs="Calibri"/>
                <w:b/>
                <w:bCs/>
                <w:sz w:val="24"/>
                <w:szCs w:val="24"/>
                <w:lang w:val="pt-BR"/>
              </w:rPr>
              <w:t>:</w:t>
            </w:r>
            <w:r w:rsidR="098C2FC6" w:rsidRPr="00B56BFF">
              <w:rPr>
                <w:rFonts w:ascii="Avenir Next LT Pro" w:eastAsia="Calibri" w:hAnsi="Avenir Next LT Pro" w:cs="Calibri"/>
                <w:sz w:val="24"/>
                <w:szCs w:val="24"/>
                <w:lang w:val="pt-BR"/>
              </w:rPr>
              <w:t xml:space="preserve"> </w:t>
            </w:r>
            <w:r w:rsidR="00B56BFF" w:rsidRPr="00B56BFF">
              <w:rPr>
                <w:rFonts w:ascii="Avenir Next LT Pro" w:eastAsia="Calibri" w:hAnsi="Avenir Next LT Pro" w:cs="Calibri"/>
                <w:sz w:val="24"/>
                <w:szCs w:val="24"/>
                <w:lang w:val="pt-BR"/>
              </w:rPr>
              <w:t>Um nome digitado pode ser considerado sua assinatura eletrônica</w:t>
            </w:r>
          </w:p>
        </w:tc>
      </w:tr>
      <w:tr w:rsidR="005D4A84" w:rsidRPr="00B56BFF" w14:paraId="222ABCDC" w14:textId="77777777" w:rsidTr="009D451D">
        <w:trPr>
          <w:trHeight w:val="377"/>
          <w:jc w:val="center"/>
        </w:trPr>
        <w:tc>
          <w:tcPr>
            <w:tcW w:w="9852" w:type="dxa"/>
          </w:tcPr>
          <w:p w14:paraId="26618933" w14:textId="77777777" w:rsidR="005D4A84" w:rsidRPr="00B56BFF" w:rsidRDefault="005D4A84" w:rsidP="27718351">
            <w:pPr>
              <w:rPr>
                <w:rFonts w:ascii="Avenir Next LT Pro" w:eastAsia="Calibri" w:hAnsi="Avenir Next LT Pro" w:cs="Calibri"/>
                <w:b/>
                <w:bCs/>
                <w:sz w:val="24"/>
                <w:szCs w:val="24"/>
                <w:lang w:val="pt-BR"/>
              </w:rPr>
            </w:pPr>
          </w:p>
          <w:p w14:paraId="37ADD0A9" w14:textId="77777777" w:rsidR="00837F00" w:rsidRPr="00B56BFF" w:rsidRDefault="00837F00" w:rsidP="27718351">
            <w:pPr>
              <w:rPr>
                <w:rFonts w:ascii="Avenir Next LT Pro" w:eastAsia="Calibri" w:hAnsi="Avenir Next LT Pro" w:cs="Calibri"/>
                <w:b/>
                <w:bCs/>
                <w:sz w:val="24"/>
                <w:szCs w:val="24"/>
                <w:lang w:val="pt-BR"/>
              </w:rPr>
            </w:pPr>
          </w:p>
        </w:tc>
      </w:tr>
    </w:tbl>
    <w:p w14:paraId="3D35D4B6" w14:textId="667FFEED" w:rsidR="27718351" w:rsidRPr="00B56BFF" w:rsidRDefault="27718351" w:rsidP="27718351">
      <w:pPr>
        <w:rPr>
          <w:rFonts w:ascii="Avenir Next LT Pro" w:eastAsia="Calibri" w:hAnsi="Avenir Next LT Pro" w:cs="Arial"/>
          <w:sz w:val="24"/>
          <w:szCs w:val="24"/>
          <w:lang w:val="pt-BR"/>
        </w:rPr>
      </w:pPr>
    </w:p>
    <w:p w14:paraId="44605BB1" w14:textId="0EA746D1" w:rsidR="12E6CFA9" w:rsidRPr="00B56BFF" w:rsidRDefault="00B56BFF" w:rsidP="27718351">
      <w:pPr>
        <w:rPr>
          <w:rFonts w:ascii="Avenir Next LT Pro" w:eastAsia="Calibri" w:hAnsi="Avenir Next LT Pro" w:cs="Arial"/>
          <w:b/>
          <w:bCs/>
          <w:sz w:val="24"/>
          <w:szCs w:val="24"/>
          <w:lang w:val="pt-BR"/>
        </w:rPr>
      </w:pPr>
      <w:r w:rsidRPr="00B56BFF">
        <w:rPr>
          <w:rFonts w:ascii="Avenir Next LT Pro" w:eastAsia="Calibri" w:hAnsi="Avenir Next LT Pro" w:cs="Arial"/>
          <w:b/>
          <w:bCs/>
          <w:sz w:val="24"/>
          <w:szCs w:val="24"/>
          <w:lang w:val="pt-BR"/>
        </w:rPr>
        <w:t>Informações de Contato</w:t>
      </w:r>
    </w:p>
    <w:p w14:paraId="2E074516" w14:textId="6697ACB6" w:rsidR="37E6BD66" w:rsidRPr="00B56BFF" w:rsidRDefault="00B56BFF" w:rsidP="00B56BFF">
      <w:pPr>
        <w:jc w:val="both"/>
        <w:rPr>
          <w:rFonts w:ascii="Avenir Next LT Pro" w:eastAsia="Calibri" w:hAnsi="Avenir Next LT Pro" w:cs="Arial"/>
          <w:sz w:val="24"/>
          <w:szCs w:val="24"/>
          <w:lang w:val="pt-BR"/>
        </w:rPr>
      </w:pPr>
      <w:r w:rsidRPr="00B56BFF">
        <w:rPr>
          <w:rFonts w:ascii="Avenir Next LT Pro" w:eastAsia="Calibri" w:hAnsi="Avenir Next LT Pro" w:cs="Arial"/>
          <w:sz w:val="24"/>
          <w:szCs w:val="24"/>
          <w:lang w:val="pt-BR"/>
        </w:rPr>
        <w:t>Envie sua solicitação de reclamação administrativa formal (reclamação estadual) por e-mail, fax ou correio, ou entre em contato conosco através:</w:t>
      </w:r>
      <w:r w:rsidR="37E6BD66" w:rsidRPr="00B56BFF">
        <w:rPr>
          <w:rFonts w:ascii="Avenir Next LT Pro" w:eastAsia="Calibri" w:hAnsi="Avenir Next LT Pro" w:cs="Arial"/>
          <w:sz w:val="24"/>
          <w:szCs w:val="24"/>
          <w:lang w:val="pt-BR"/>
        </w:rPr>
        <w:t xml:space="preserve">  </w:t>
      </w:r>
    </w:p>
    <w:p w14:paraId="2339FD4E" w14:textId="37DC2EB9" w:rsidR="00195FFA" w:rsidRPr="00B56BFF" w:rsidRDefault="00195FFA" w:rsidP="27718351">
      <w:pPr>
        <w:textAlignment w:val="baseline"/>
        <w:rPr>
          <w:rFonts w:ascii="Avenir Next LT Pro" w:hAnsi="Avenir Next LT Pro" w:cs="Segoe UI"/>
          <w:sz w:val="24"/>
          <w:szCs w:val="24"/>
          <w:lang w:val="pt-BR"/>
        </w:rPr>
      </w:pPr>
      <w:r w:rsidRPr="00B56BFF">
        <w:rPr>
          <w:rFonts w:ascii="Avenir Next LT Pro" w:hAnsi="Avenir Next LT Pro" w:cs="Segoe UI"/>
          <w:sz w:val="24"/>
          <w:szCs w:val="24"/>
          <w:lang w:val="pt-BR"/>
        </w:rPr>
        <w:t>Early Intervention Division</w:t>
      </w:r>
    </w:p>
    <w:p w14:paraId="4A0E506D" w14:textId="511D127E" w:rsidR="00B56BFF" w:rsidRPr="00B56BFF" w:rsidRDefault="00B56BFF" w:rsidP="00B56BFF">
      <w:pPr>
        <w:textAlignment w:val="baseline"/>
        <w:rPr>
          <w:rFonts w:ascii="Avenir Next LT Pro" w:hAnsi="Avenir Next LT Pro" w:cs="Segoe UI"/>
          <w:sz w:val="24"/>
          <w:szCs w:val="24"/>
          <w:lang w:val="pt-BR"/>
        </w:rPr>
      </w:pPr>
      <w:r w:rsidRPr="00B56BFF">
        <w:rPr>
          <w:rFonts w:ascii="Avenir Next LT Pro" w:hAnsi="Avenir Next LT Pro" w:cs="Segoe UI"/>
          <w:sz w:val="24"/>
          <w:szCs w:val="24"/>
          <w:lang w:val="pt-BR"/>
        </w:rPr>
        <w:t>c/o Dispute Resolution</w:t>
      </w:r>
    </w:p>
    <w:p w14:paraId="223032DA" w14:textId="77777777" w:rsidR="00B56BFF" w:rsidRPr="00B56BFF" w:rsidRDefault="00B56BFF" w:rsidP="00B56BFF">
      <w:pPr>
        <w:textAlignment w:val="baseline"/>
        <w:rPr>
          <w:rFonts w:ascii="Avenir Next LT Pro" w:hAnsi="Avenir Next LT Pro" w:cs="Segoe UI"/>
          <w:sz w:val="24"/>
          <w:szCs w:val="24"/>
          <w:lang w:val="pt-BR"/>
        </w:rPr>
      </w:pPr>
      <w:r w:rsidRPr="00B56BFF">
        <w:rPr>
          <w:rFonts w:ascii="Avenir Next LT Pro" w:hAnsi="Avenir Next LT Pro" w:cs="Segoe UI"/>
          <w:sz w:val="24"/>
          <w:szCs w:val="24"/>
          <w:lang w:val="pt-BR"/>
        </w:rPr>
        <w:t>250 Washington Street</w:t>
      </w:r>
    </w:p>
    <w:p w14:paraId="2E1B9E8D" w14:textId="635B4E9A" w:rsidR="00B56BFF" w:rsidRPr="00B56BFF" w:rsidRDefault="00B56BFF" w:rsidP="00B56BFF">
      <w:pPr>
        <w:textAlignment w:val="baseline"/>
        <w:rPr>
          <w:rFonts w:ascii="Avenir Next LT Pro" w:hAnsi="Avenir Next LT Pro" w:cs="Segoe UI"/>
          <w:sz w:val="24"/>
          <w:szCs w:val="24"/>
          <w:lang w:val="pt-BR"/>
        </w:rPr>
      </w:pPr>
      <w:r w:rsidRPr="00B56BFF">
        <w:rPr>
          <w:rFonts w:ascii="Avenir Next LT Pro" w:hAnsi="Avenir Next LT Pro" w:cs="Segoe UI"/>
          <w:sz w:val="24"/>
          <w:szCs w:val="24"/>
          <w:lang w:val="pt-BR"/>
        </w:rPr>
        <w:t>5</w:t>
      </w:r>
      <w:r w:rsidRPr="00B56BFF">
        <w:rPr>
          <w:rFonts w:ascii="Avenir Next LT Pro" w:hAnsi="Avenir Next LT Pro" w:cs="Segoe UI"/>
          <w:sz w:val="24"/>
          <w:szCs w:val="24"/>
          <w:vertAlign w:val="superscript"/>
          <w:lang w:val="pt-BR"/>
        </w:rPr>
        <w:t>th</w:t>
      </w:r>
      <w:r w:rsidRPr="00B56BFF">
        <w:rPr>
          <w:rFonts w:ascii="Avenir Next LT Pro" w:hAnsi="Avenir Next LT Pro" w:cs="Segoe UI"/>
          <w:sz w:val="24"/>
          <w:szCs w:val="24"/>
          <w:lang w:val="pt-BR"/>
        </w:rPr>
        <w:t xml:space="preserve"> Floor </w:t>
      </w:r>
    </w:p>
    <w:p w14:paraId="749E5A64" w14:textId="77777777" w:rsidR="00B56BFF" w:rsidRPr="00B56BFF" w:rsidRDefault="00B56BFF" w:rsidP="00B56BFF">
      <w:pPr>
        <w:textAlignment w:val="baseline"/>
        <w:rPr>
          <w:rFonts w:ascii="Avenir Next LT Pro" w:hAnsi="Avenir Next LT Pro" w:cs="Segoe UI"/>
          <w:sz w:val="24"/>
          <w:szCs w:val="24"/>
          <w:lang w:val="pt-BR"/>
        </w:rPr>
      </w:pPr>
      <w:r w:rsidRPr="00B56BFF">
        <w:rPr>
          <w:rFonts w:ascii="Avenir Next LT Pro" w:hAnsi="Avenir Next LT Pro" w:cs="Segoe UI"/>
          <w:sz w:val="24"/>
          <w:szCs w:val="24"/>
          <w:lang w:val="pt-BR"/>
        </w:rPr>
        <w:t>Boston, MA 02108</w:t>
      </w:r>
    </w:p>
    <w:p w14:paraId="79FE9FFE" w14:textId="77777777" w:rsidR="00B56BFF" w:rsidRPr="00B56BFF" w:rsidRDefault="00B56BFF" w:rsidP="00B56BFF">
      <w:pPr>
        <w:rPr>
          <w:rFonts w:ascii="Avenir Next LT Pro" w:eastAsia="Calibri" w:hAnsi="Avenir Next LT Pro" w:cs="Arial"/>
          <w:sz w:val="24"/>
          <w:szCs w:val="24"/>
          <w:lang w:val="pt-BR"/>
        </w:rPr>
      </w:pPr>
      <w:r w:rsidRPr="00B56BFF">
        <w:rPr>
          <w:rFonts w:ascii="Avenir Next LT Pro" w:hAnsi="Avenir Next LT Pro"/>
          <w:sz w:val="24"/>
          <w:szCs w:val="24"/>
          <w:lang w:val="pt-BR"/>
        </w:rPr>
        <w:t xml:space="preserve">E-mail: </w:t>
      </w:r>
      <w:hyperlink r:id="rId10">
        <w:r w:rsidRPr="00B56BFF">
          <w:rPr>
            <w:rStyle w:val="Hyperlink"/>
            <w:rFonts w:ascii="Avenir Next LT Pro" w:hAnsi="Avenir Next LT Pro"/>
            <w:sz w:val="24"/>
            <w:szCs w:val="24"/>
            <w:lang w:val="pt-BR"/>
          </w:rPr>
          <w:t>EIDisputeResolution@mass.gov</w:t>
        </w:r>
      </w:hyperlink>
      <w:r w:rsidRPr="00B56BFF">
        <w:rPr>
          <w:rFonts w:ascii="Avenir Next LT Pro" w:hAnsi="Avenir Next LT Pro"/>
          <w:sz w:val="24"/>
          <w:szCs w:val="24"/>
          <w:lang w:val="pt-BR"/>
        </w:rPr>
        <w:t xml:space="preserve">    </w:t>
      </w:r>
    </w:p>
    <w:p w14:paraId="384CC23E" w14:textId="77777777" w:rsidR="00B56BFF" w:rsidRPr="00B56BFF" w:rsidRDefault="00B56BFF" w:rsidP="00B56BFF">
      <w:pPr>
        <w:rPr>
          <w:rFonts w:ascii="Avenir Next LT Pro" w:eastAsia="Calibri" w:hAnsi="Avenir Next LT Pro" w:cs="Arial"/>
          <w:sz w:val="24"/>
          <w:szCs w:val="24"/>
          <w:lang w:val="pt-BR"/>
        </w:rPr>
      </w:pPr>
      <w:r w:rsidRPr="00B56BFF">
        <w:rPr>
          <w:rFonts w:ascii="Avenir Next LT Pro" w:hAnsi="Avenir Next LT Pro"/>
          <w:sz w:val="24"/>
          <w:szCs w:val="24"/>
          <w:lang w:val="pt-BR"/>
        </w:rPr>
        <w:t xml:space="preserve">Fax: (857)-323-8350    </w:t>
      </w:r>
    </w:p>
    <w:p w14:paraId="73C49ECF" w14:textId="77777777" w:rsidR="00B56BFF" w:rsidRPr="00B56BFF" w:rsidRDefault="00B56BFF" w:rsidP="00B56BFF">
      <w:pPr>
        <w:rPr>
          <w:rFonts w:ascii="Avenir Next LT Pro" w:eastAsia="Calibri" w:hAnsi="Avenir Next LT Pro" w:cs="Arial"/>
          <w:sz w:val="24"/>
          <w:szCs w:val="24"/>
          <w:lang w:val="pt-BR"/>
        </w:rPr>
      </w:pPr>
      <w:r w:rsidRPr="00B56BFF">
        <w:rPr>
          <w:rFonts w:ascii="Avenir Next LT Pro" w:eastAsia="Calibri" w:hAnsi="Avenir Next LT Pro" w:cs="Arial"/>
          <w:sz w:val="24"/>
          <w:szCs w:val="24"/>
          <w:lang w:val="pt-BR"/>
        </w:rPr>
        <w:t>Telefone: (508) 454-2007</w:t>
      </w:r>
    </w:p>
    <w:p w14:paraId="49392D6E" w14:textId="77777777" w:rsidR="00222F95" w:rsidRPr="0015659F" w:rsidRDefault="00222F95" w:rsidP="0015659F">
      <w:pPr>
        <w:rPr>
          <w:rFonts w:ascii="Avenir Next LT Pro" w:hAnsi="Avenir Next LT Pro" w:cs="Arial"/>
          <w:sz w:val="24"/>
          <w:szCs w:val="24"/>
        </w:rPr>
      </w:pPr>
    </w:p>
    <w:sectPr w:rsidR="00222F95" w:rsidRPr="0015659F" w:rsidSect="001A6AE9">
      <w:headerReference w:type="default" r:id="rId11"/>
      <w:footerReference w:type="default" r:id="rId12"/>
      <w:headerReference w:type="first" r:id="rId13"/>
      <w:footerReference w:type="first" r:id="rId14"/>
      <w:pgSz w:w="12240" w:h="15840"/>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7A102" w14:textId="77777777" w:rsidR="00BD3800" w:rsidRDefault="00BD3800" w:rsidP="00DE0F0A">
      <w:r>
        <w:separator/>
      </w:r>
    </w:p>
  </w:endnote>
  <w:endnote w:type="continuationSeparator" w:id="0">
    <w:p w14:paraId="7F436843" w14:textId="77777777" w:rsidR="00BD3800" w:rsidRDefault="00BD3800" w:rsidP="00DE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9F75" w14:textId="47D0BD69" w:rsidR="00DE0F0A" w:rsidRPr="00B56BFF" w:rsidRDefault="00B56BFF" w:rsidP="00B56BFF">
    <w:pPr>
      <w:pStyle w:val="Footer"/>
      <w:tabs>
        <w:tab w:val="clear" w:pos="4680"/>
        <w:tab w:val="clear" w:pos="9360"/>
        <w:tab w:val="center" w:pos="5400"/>
        <w:tab w:val="right" w:pos="10800"/>
      </w:tabs>
      <w:rPr>
        <w:rFonts w:ascii="Avenir Next LT Pro" w:hAnsi="Avenir Next LT Pro"/>
        <w:i/>
        <w:iCs/>
        <w:lang w:val="pt-BR"/>
      </w:rPr>
    </w:pPr>
    <w:r w:rsidRPr="00D64FAF">
      <w:rPr>
        <w:rStyle w:val="PageNumber"/>
        <w:rFonts w:ascii="Avenir Next LT Pro" w:hAnsi="Avenir Next LT Pro"/>
        <w:lang w:val="pt-BR"/>
      </w:rPr>
      <w:t>Atualizado em fevereiro de 2026</w:t>
    </w:r>
    <w:r w:rsidRPr="00D64FAF">
      <w:rPr>
        <w:lang w:val="pt-BR"/>
      </w:rPr>
      <w:tab/>
    </w:r>
    <w:r w:rsidRPr="00D64FAF">
      <w:rPr>
        <w:lang w:val="pt-B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7718351" w14:paraId="4540684F" w14:textId="77777777" w:rsidTr="27718351">
      <w:trPr>
        <w:trHeight w:val="300"/>
      </w:trPr>
      <w:tc>
        <w:tcPr>
          <w:tcW w:w="3120" w:type="dxa"/>
        </w:tcPr>
        <w:p w14:paraId="48ED97F4" w14:textId="6B3ECA4F" w:rsidR="27718351" w:rsidRDefault="27718351" w:rsidP="27718351">
          <w:pPr>
            <w:pStyle w:val="Header"/>
            <w:ind w:left="-115"/>
          </w:pPr>
        </w:p>
      </w:tc>
      <w:tc>
        <w:tcPr>
          <w:tcW w:w="3120" w:type="dxa"/>
        </w:tcPr>
        <w:p w14:paraId="187B5AC6" w14:textId="54191F19" w:rsidR="27718351" w:rsidRDefault="27718351" w:rsidP="27718351">
          <w:pPr>
            <w:pStyle w:val="Header"/>
            <w:jc w:val="center"/>
          </w:pPr>
        </w:p>
      </w:tc>
      <w:tc>
        <w:tcPr>
          <w:tcW w:w="3120" w:type="dxa"/>
        </w:tcPr>
        <w:p w14:paraId="0857CBD2" w14:textId="4EC84FCC" w:rsidR="27718351" w:rsidRDefault="27718351" w:rsidP="27718351">
          <w:pPr>
            <w:pStyle w:val="Header"/>
            <w:ind w:right="-115"/>
            <w:jc w:val="right"/>
          </w:pPr>
        </w:p>
      </w:tc>
    </w:tr>
  </w:tbl>
  <w:p w14:paraId="1BEB4A6F" w14:textId="65D616D8" w:rsidR="27718351" w:rsidRDefault="27718351" w:rsidP="27718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CF43" w14:textId="77777777" w:rsidR="00BD3800" w:rsidRDefault="00BD3800" w:rsidP="00DE0F0A">
      <w:r>
        <w:separator/>
      </w:r>
    </w:p>
  </w:footnote>
  <w:footnote w:type="continuationSeparator" w:id="0">
    <w:p w14:paraId="43988DA6" w14:textId="77777777" w:rsidR="00BD3800" w:rsidRDefault="00BD3800" w:rsidP="00DE0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7718351" w14:paraId="503F8078" w14:textId="77777777" w:rsidTr="27718351">
      <w:trPr>
        <w:trHeight w:val="300"/>
      </w:trPr>
      <w:tc>
        <w:tcPr>
          <w:tcW w:w="3120" w:type="dxa"/>
        </w:tcPr>
        <w:p w14:paraId="17C1F59E" w14:textId="5EA0C5F1" w:rsidR="27718351" w:rsidRDefault="27718351" w:rsidP="27718351">
          <w:pPr>
            <w:pStyle w:val="Header"/>
            <w:ind w:left="-115"/>
          </w:pPr>
        </w:p>
      </w:tc>
      <w:tc>
        <w:tcPr>
          <w:tcW w:w="3120" w:type="dxa"/>
        </w:tcPr>
        <w:p w14:paraId="1DEDB7D1" w14:textId="24F9A75E" w:rsidR="27718351" w:rsidRDefault="27718351" w:rsidP="27718351">
          <w:pPr>
            <w:pStyle w:val="Header"/>
            <w:jc w:val="center"/>
          </w:pPr>
        </w:p>
      </w:tc>
      <w:tc>
        <w:tcPr>
          <w:tcW w:w="3120" w:type="dxa"/>
        </w:tcPr>
        <w:p w14:paraId="013D55D0" w14:textId="2818A0EB" w:rsidR="27718351" w:rsidRDefault="27718351" w:rsidP="27718351">
          <w:pPr>
            <w:pStyle w:val="Header"/>
            <w:ind w:right="-115"/>
            <w:jc w:val="right"/>
          </w:pPr>
        </w:p>
      </w:tc>
    </w:tr>
  </w:tbl>
  <w:p w14:paraId="2E5148C6" w14:textId="10211955" w:rsidR="27718351" w:rsidRDefault="27718351" w:rsidP="27718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712E" w14:textId="77777777" w:rsidR="00DE25C3" w:rsidRPr="009D7D49" w:rsidRDefault="468BF20F" w:rsidP="001A6AE9">
    <w:pPr>
      <w:spacing w:line="276" w:lineRule="auto"/>
      <w:rPr>
        <w:rFonts w:ascii="Avenir Next LT Pro" w:hAnsi="Avenir Next LT Pro"/>
        <w:color w:val="4F81BD"/>
        <w14:textFill>
          <w14:solidFill>
            <w14:srgbClr w14:val="4F81BD">
              <w14:lumMod w14:val="75000"/>
            </w14:srgbClr>
          </w14:solidFill>
        </w14:textFill>
      </w:rPr>
    </w:pPr>
    <w:r>
      <w:rPr>
        <w:noProof/>
      </w:rPr>
      <w:drawing>
        <wp:anchor distT="0" distB="0" distL="114300" distR="114300" simplePos="0" relativeHeight="251658240" behindDoc="1" locked="0" layoutInCell="1" allowOverlap="1" wp14:anchorId="0DA70B9C" wp14:editId="7E747429">
          <wp:simplePos x="0" y="0"/>
          <wp:positionH relativeFrom="column">
            <wp:posOffset>-415579</wp:posOffset>
          </wp:positionH>
          <wp:positionV relativeFrom="paragraph">
            <wp:posOffset>-6696</wp:posOffset>
          </wp:positionV>
          <wp:extent cx="1366024" cy="762762"/>
          <wp:effectExtent l="0" t="0" r="0" b="0"/>
          <wp:wrapNone/>
          <wp:docPr id="1211558573" name="Picture 1" descr="Logo for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558573" name="Picture 1" descr="Logo for Massachusetts Department of Public Health"/>
                  <pic:cNvPicPr/>
                </pic:nvPicPr>
                <pic:blipFill>
                  <a:blip r:embed="rId1" cstate="print">
                    <a:extLst>
                      <a:ext uri="{28A0092B-C50C-407E-A947-70E740481C1C}">
                        <a14:useLocalDpi xmlns:a14="http://schemas.microsoft.com/office/drawing/2010/main"/>
                      </a:ext>
                    </a:extLst>
                  </a:blip>
                  <a:stretch>
                    <a:fillRect/>
                  </a:stretch>
                </pic:blipFill>
                <pic:spPr>
                  <a:xfrm>
                    <a:off x="0" y="0"/>
                    <a:ext cx="1366024" cy="762762"/>
                  </a:xfrm>
                  <a:prstGeom prst="rect">
                    <a:avLst/>
                  </a:prstGeom>
                </pic:spPr>
              </pic:pic>
            </a:graphicData>
          </a:graphic>
          <wp14:sizeRelH relativeFrom="page">
            <wp14:pctWidth>0</wp14:pctWidth>
          </wp14:sizeRelH>
          <wp14:sizeRelV relativeFrom="page">
            <wp14:pctHeight>0</wp14:pctHeight>
          </wp14:sizeRelV>
        </wp:anchor>
      </w:drawing>
    </w:r>
    <w:r w:rsidR="27718351">
      <w:t xml:space="preserve">                          </w:t>
    </w:r>
    <w:r w:rsidR="27718351" w:rsidRPr="009D7D49">
      <w:rPr>
        <w:rFonts w:ascii="Avenir Next LT Pro" w:hAnsi="Avenir Next LT Pro"/>
        <w:color w:val="4F81BD"/>
        <w14:textFill>
          <w14:solidFill>
            <w14:srgbClr w14:val="4F81BD">
              <w14:lumMod w14:val="75000"/>
            </w14:srgbClr>
          </w14:solidFill>
        </w14:textFill>
      </w:rPr>
      <w:t xml:space="preserve">  </w:t>
    </w:r>
  </w:p>
  <w:p w14:paraId="39C276AA" w14:textId="77777777" w:rsidR="00DE25C3" w:rsidRPr="009D7D49" w:rsidRDefault="00DE25C3" w:rsidP="00DE25C3">
    <w:pPr>
      <w:spacing w:line="276" w:lineRule="auto"/>
      <w:jc w:val="center"/>
      <w:rPr>
        <w:rFonts w:ascii="Avenir Next LT Pro" w:hAnsi="Avenir Next LT Pro"/>
        <w:color w:val="4F81BD"/>
        <w14:textFill>
          <w14:solidFill>
            <w14:srgbClr w14:val="4F81BD">
              <w14:lumMod w14:val="75000"/>
            </w14:srgbClr>
          </w14:solidFill>
        </w14:textFill>
      </w:rPr>
    </w:pPr>
  </w:p>
  <w:p w14:paraId="7A451B07" w14:textId="77777777" w:rsidR="00DE25C3" w:rsidRPr="009D7D49" w:rsidRDefault="00DE25C3" w:rsidP="001A6AE9">
    <w:pPr>
      <w:spacing w:line="276" w:lineRule="auto"/>
      <w:rPr>
        <w:rFonts w:ascii="Avenir Next LT Pro" w:hAnsi="Avenir Next LT Pro"/>
        <w:color w:val="4F81BD"/>
        <w14:textFill>
          <w14:solidFill>
            <w14:srgbClr w14:val="4F81BD">
              <w14:lumMod w14:val="75000"/>
            </w14:srgbClr>
          </w14:solidFill>
        </w14:textFill>
      </w:rPr>
    </w:pPr>
  </w:p>
  <w:p w14:paraId="07120A08" w14:textId="77777777" w:rsidR="00DE25C3" w:rsidRPr="009D7D49" w:rsidRDefault="00DE25C3" w:rsidP="001A6AE9">
    <w:pPr>
      <w:spacing w:line="276" w:lineRule="auto"/>
      <w:rPr>
        <w:rFonts w:ascii="Avenir Next LT Pro" w:hAnsi="Avenir Next LT Pro"/>
        <w:color w:val="4F81BD"/>
        <w14:textFill>
          <w14:solidFill>
            <w14:srgbClr w14:val="4F81BD">
              <w14:lumMod w14:val="75000"/>
            </w14:srgbClr>
          </w14:solidFill>
        </w14:textFill>
      </w:rPr>
    </w:pPr>
  </w:p>
  <w:p w14:paraId="3ABD1177" w14:textId="77777777" w:rsidR="00DE25C3" w:rsidRDefault="00DE25C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17FA0"/>
    <w:multiLevelType w:val="hybridMultilevel"/>
    <w:tmpl w:val="E5CC5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804E0D"/>
    <w:multiLevelType w:val="hybridMultilevel"/>
    <w:tmpl w:val="9B28D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740C3"/>
    <w:multiLevelType w:val="hybridMultilevel"/>
    <w:tmpl w:val="96DE6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A6216"/>
    <w:multiLevelType w:val="hybridMultilevel"/>
    <w:tmpl w:val="5784C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D9356A"/>
    <w:multiLevelType w:val="hybridMultilevel"/>
    <w:tmpl w:val="59100ED8"/>
    <w:lvl w:ilvl="0" w:tplc="31922EF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7103D8"/>
    <w:multiLevelType w:val="hybridMultilevel"/>
    <w:tmpl w:val="FA66B1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07021006">
    <w:abstractNumId w:val="5"/>
  </w:num>
  <w:num w:numId="2" w16cid:durableId="1536309847">
    <w:abstractNumId w:val="4"/>
  </w:num>
  <w:num w:numId="3" w16cid:durableId="1658919406">
    <w:abstractNumId w:val="3"/>
  </w:num>
  <w:num w:numId="4" w16cid:durableId="533732087">
    <w:abstractNumId w:val="0"/>
  </w:num>
  <w:num w:numId="5" w16cid:durableId="604270920">
    <w:abstractNumId w:val="1"/>
  </w:num>
  <w:num w:numId="6" w16cid:durableId="71862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E9"/>
    <w:rsid w:val="00027AF0"/>
    <w:rsid w:val="00030214"/>
    <w:rsid w:val="00034E2A"/>
    <w:rsid w:val="00043EE5"/>
    <w:rsid w:val="00051FA0"/>
    <w:rsid w:val="00052DD3"/>
    <w:rsid w:val="00054655"/>
    <w:rsid w:val="00061123"/>
    <w:rsid w:val="00077FA1"/>
    <w:rsid w:val="00081A59"/>
    <w:rsid w:val="0009729E"/>
    <w:rsid w:val="000A2023"/>
    <w:rsid w:val="000A4A51"/>
    <w:rsid w:val="000B6875"/>
    <w:rsid w:val="000C0C16"/>
    <w:rsid w:val="000D0C1C"/>
    <w:rsid w:val="000D0C83"/>
    <w:rsid w:val="000D32A5"/>
    <w:rsid w:val="000E0ABC"/>
    <w:rsid w:val="000E55BF"/>
    <w:rsid w:val="000E5A89"/>
    <w:rsid w:val="000F2CA8"/>
    <w:rsid w:val="000F731A"/>
    <w:rsid w:val="001055F6"/>
    <w:rsid w:val="00110D8D"/>
    <w:rsid w:val="0011314D"/>
    <w:rsid w:val="00130107"/>
    <w:rsid w:val="00142ABC"/>
    <w:rsid w:val="0014396A"/>
    <w:rsid w:val="00144508"/>
    <w:rsid w:val="001524EF"/>
    <w:rsid w:val="00152E4E"/>
    <w:rsid w:val="001535FC"/>
    <w:rsid w:val="0015659F"/>
    <w:rsid w:val="001567F4"/>
    <w:rsid w:val="001649F3"/>
    <w:rsid w:val="0019154D"/>
    <w:rsid w:val="00195FFA"/>
    <w:rsid w:val="001A0792"/>
    <w:rsid w:val="001A3775"/>
    <w:rsid w:val="001A4A16"/>
    <w:rsid w:val="001A6AE9"/>
    <w:rsid w:val="001C0019"/>
    <w:rsid w:val="001C2DE6"/>
    <w:rsid w:val="001E1051"/>
    <w:rsid w:val="001E4E15"/>
    <w:rsid w:val="001E6FC4"/>
    <w:rsid w:val="001F392A"/>
    <w:rsid w:val="002031E5"/>
    <w:rsid w:val="00211AC6"/>
    <w:rsid w:val="00215C7A"/>
    <w:rsid w:val="00222F95"/>
    <w:rsid w:val="00235247"/>
    <w:rsid w:val="00236E9D"/>
    <w:rsid w:val="00240584"/>
    <w:rsid w:val="0024107F"/>
    <w:rsid w:val="00242594"/>
    <w:rsid w:val="00251AE3"/>
    <w:rsid w:val="00261A7D"/>
    <w:rsid w:val="00280A50"/>
    <w:rsid w:val="002842B3"/>
    <w:rsid w:val="00286FBF"/>
    <w:rsid w:val="002946D5"/>
    <w:rsid w:val="00297803"/>
    <w:rsid w:val="002A0004"/>
    <w:rsid w:val="002A0CA5"/>
    <w:rsid w:val="002B3540"/>
    <w:rsid w:val="002C00BF"/>
    <w:rsid w:val="002E1D81"/>
    <w:rsid w:val="002F117E"/>
    <w:rsid w:val="003063C3"/>
    <w:rsid w:val="00311BB3"/>
    <w:rsid w:val="0034590A"/>
    <w:rsid w:val="003548E4"/>
    <w:rsid w:val="00354EA9"/>
    <w:rsid w:val="003553EE"/>
    <w:rsid w:val="00362248"/>
    <w:rsid w:val="00364A76"/>
    <w:rsid w:val="003654A7"/>
    <w:rsid w:val="00374634"/>
    <w:rsid w:val="00391D9B"/>
    <w:rsid w:val="003947A9"/>
    <w:rsid w:val="003B2C27"/>
    <w:rsid w:val="003B3732"/>
    <w:rsid w:val="003C5CEA"/>
    <w:rsid w:val="003E4BC2"/>
    <w:rsid w:val="003E6ABD"/>
    <w:rsid w:val="00410CB4"/>
    <w:rsid w:val="004221DF"/>
    <w:rsid w:val="00424B0A"/>
    <w:rsid w:val="00427D23"/>
    <w:rsid w:val="00440BFE"/>
    <w:rsid w:val="004446CD"/>
    <w:rsid w:val="004447E1"/>
    <w:rsid w:val="004527C9"/>
    <w:rsid w:val="00456975"/>
    <w:rsid w:val="00466C5F"/>
    <w:rsid w:val="00470E38"/>
    <w:rsid w:val="004776B0"/>
    <w:rsid w:val="00480529"/>
    <w:rsid w:val="004C123D"/>
    <w:rsid w:val="00500B81"/>
    <w:rsid w:val="00511FCC"/>
    <w:rsid w:val="00540E68"/>
    <w:rsid w:val="00552A39"/>
    <w:rsid w:val="00565188"/>
    <w:rsid w:val="00567055"/>
    <w:rsid w:val="00567D24"/>
    <w:rsid w:val="00597E3C"/>
    <w:rsid w:val="005A2BE1"/>
    <w:rsid w:val="005C53EC"/>
    <w:rsid w:val="005D0AE9"/>
    <w:rsid w:val="005D4A84"/>
    <w:rsid w:val="005E423C"/>
    <w:rsid w:val="005E4F1D"/>
    <w:rsid w:val="005F327E"/>
    <w:rsid w:val="005F4EBD"/>
    <w:rsid w:val="00607C74"/>
    <w:rsid w:val="00611E23"/>
    <w:rsid w:val="00611E5C"/>
    <w:rsid w:val="006138F4"/>
    <w:rsid w:val="006146C8"/>
    <w:rsid w:val="006220FA"/>
    <w:rsid w:val="00631098"/>
    <w:rsid w:val="00640E68"/>
    <w:rsid w:val="006647DC"/>
    <w:rsid w:val="00681C58"/>
    <w:rsid w:val="006930A6"/>
    <w:rsid w:val="006974B4"/>
    <w:rsid w:val="006A07B4"/>
    <w:rsid w:val="006A20D5"/>
    <w:rsid w:val="006B0AB0"/>
    <w:rsid w:val="006B0BB9"/>
    <w:rsid w:val="006B33C4"/>
    <w:rsid w:val="006B5565"/>
    <w:rsid w:val="006C23FA"/>
    <w:rsid w:val="006D6087"/>
    <w:rsid w:val="006D680B"/>
    <w:rsid w:val="006E5C82"/>
    <w:rsid w:val="006E7815"/>
    <w:rsid w:val="006F146B"/>
    <w:rsid w:val="006F47AC"/>
    <w:rsid w:val="006F47F2"/>
    <w:rsid w:val="00704096"/>
    <w:rsid w:val="0071684A"/>
    <w:rsid w:val="00733517"/>
    <w:rsid w:val="00750AD7"/>
    <w:rsid w:val="007567FA"/>
    <w:rsid w:val="00764F15"/>
    <w:rsid w:val="0077040C"/>
    <w:rsid w:val="0077151B"/>
    <w:rsid w:val="007746E7"/>
    <w:rsid w:val="007810A4"/>
    <w:rsid w:val="00790D1D"/>
    <w:rsid w:val="00794F17"/>
    <w:rsid w:val="0079513B"/>
    <w:rsid w:val="007A60B7"/>
    <w:rsid w:val="007C0AC3"/>
    <w:rsid w:val="007C369E"/>
    <w:rsid w:val="007C558A"/>
    <w:rsid w:val="007D1537"/>
    <w:rsid w:val="007D507C"/>
    <w:rsid w:val="007E2388"/>
    <w:rsid w:val="007F54B0"/>
    <w:rsid w:val="008139C9"/>
    <w:rsid w:val="0082553D"/>
    <w:rsid w:val="0083481E"/>
    <w:rsid w:val="00837F00"/>
    <w:rsid w:val="008400AA"/>
    <w:rsid w:val="008469FD"/>
    <w:rsid w:val="008512CE"/>
    <w:rsid w:val="00854048"/>
    <w:rsid w:val="00854851"/>
    <w:rsid w:val="008605B2"/>
    <w:rsid w:val="0088250F"/>
    <w:rsid w:val="00897D73"/>
    <w:rsid w:val="008B4967"/>
    <w:rsid w:val="008C0056"/>
    <w:rsid w:val="008D0133"/>
    <w:rsid w:val="008D04CC"/>
    <w:rsid w:val="008D2158"/>
    <w:rsid w:val="008E274D"/>
    <w:rsid w:val="008E5A0F"/>
    <w:rsid w:val="008F3B02"/>
    <w:rsid w:val="009002CC"/>
    <w:rsid w:val="00905D25"/>
    <w:rsid w:val="009258C2"/>
    <w:rsid w:val="00937B7C"/>
    <w:rsid w:val="009468B7"/>
    <w:rsid w:val="00975807"/>
    <w:rsid w:val="00985C67"/>
    <w:rsid w:val="009867F0"/>
    <w:rsid w:val="009918AC"/>
    <w:rsid w:val="00994132"/>
    <w:rsid w:val="009972A2"/>
    <w:rsid w:val="009A3E8B"/>
    <w:rsid w:val="009B6BA0"/>
    <w:rsid w:val="009C2694"/>
    <w:rsid w:val="009C3D65"/>
    <w:rsid w:val="009D2650"/>
    <w:rsid w:val="009D451D"/>
    <w:rsid w:val="009D53F2"/>
    <w:rsid w:val="009D785D"/>
    <w:rsid w:val="009D7D49"/>
    <w:rsid w:val="009E534C"/>
    <w:rsid w:val="009E7F7A"/>
    <w:rsid w:val="009F2A69"/>
    <w:rsid w:val="009F404D"/>
    <w:rsid w:val="00A05D3F"/>
    <w:rsid w:val="00A208F3"/>
    <w:rsid w:val="00A22B4E"/>
    <w:rsid w:val="00A24C96"/>
    <w:rsid w:val="00A304C1"/>
    <w:rsid w:val="00A36A9B"/>
    <w:rsid w:val="00A36E0D"/>
    <w:rsid w:val="00A44240"/>
    <w:rsid w:val="00A4696B"/>
    <w:rsid w:val="00A46C27"/>
    <w:rsid w:val="00A675C4"/>
    <w:rsid w:val="00A77203"/>
    <w:rsid w:val="00A81618"/>
    <w:rsid w:val="00A856D5"/>
    <w:rsid w:val="00A955DB"/>
    <w:rsid w:val="00A972AA"/>
    <w:rsid w:val="00AA4D9A"/>
    <w:rsid w:val="00AD3C57"/>
    <w:rsid w:val="00AF4F92"/>
    <w:rsid w:val="00B139A8"/>
    <w:rsid w:val="00B336D7"/>
    <w:rsid w:val="00B4116A"/>
    <w:rsid w:val="00B56BFF"/>
    <w:rsid w:val="00B762EB"/>
    <w:rsid w:val="00B82EDF"/>
    <w:rsid w:val="00B85245"/>
    <w:rsid w:val="00BB3249"/>
    <w:rsid w:val="00BB79EB"/>
    <w:rsid w:val="00BC7C93"/>
    <w:rsid w:val="00BD276D"/>
    <w:rsid w:val="00BD3800"/>
    <w:rsid w:val="00BD401B"/>
    <w:rsid w:val="00BD6C2C"/>
    <w:rsid w:val="00BE1A22"/>
    <w:rsid w:val="00BE72C2"/>
    <w:rsid w:val="00C30D24"/>
    <w:rsid w:val="00C43C99"/>
    <w:rsid w:val="00C54307"/>
    <w:rsid w:val="00C54F9D"/>
    <w:rsid w:val="00C91645"/>
    <w:rsid w:val="00CA1E03"/>
    <w:rsid w:val="00CA2676"/>
    <w:rsid w:val="00CA2896"/>
    <w:rsid w:val="00CC67B9"/>
    <w:rsid w:val="00CE646F"/>
    <w:rsid w:val="00CF6695"/>
    <w:rsid w:val="00D04C63"/>
    <w:rsid w:val="00D21F2F"/>
    <w:rsid w:val="00D2683C"/>
    <w:rsid w:val="00D26E3F"/>
    <w:rsid w:val="00D26E63"/>
    <w:rsid w:val="00D515DE"/>
    <w:rsid w:val="00D53E0A"/>
    <w:rsid w:val="00D65709"/>
    <w:rsid w:val="00D751A7"/>
    <w:rsid w:val="00D90BC9"/>
    <w:rsid w:val="00D96C5B"/>
    <w:rsid w:val="00DA7C0B"/>
    <w:rsid w:val="00DC3167"/>
    <w:rsid w:val="00DD5B75"/>
    <w:rsid w:val="00DE0F0A"/>
    <w:rsid w:val="00DE25C3"/>
    <w:rsid w:val="00DE40FE"/>
    <w:rsid w:val="00DF3796"/>
    <w:rsid w:val="00E06F66"/>
    <w:rsid w:val="00E50642"/>
    <w:rsid w:val="00E951C9"/>
    <w:rsid w:val="00EA0F47"/>
    <w:rsid w:val="00EB1D08"/>
    <w:rsid w:val="00ED4D58"/>
    <w:rsid w:val="00EE1138"/>
    <w:rsid w:val="00EF2B00"/>
    <w:rsid w:val="00EF6F51"/>
    <w:rsid w:val="00F01804"/>
    <w:rsid w:val="00F06795"/>
    <w:rsid w:val="00F07803"/>
    <w:rsid w:val="00F209EF"/>
    <w:rsid w:val="00F43C7B"/>
    <w:rsid w:val="00F4644D"/>
    <w:rsid w:val="00F52CB2"/>
    <w:rsid w:val="00F539FC"/>
    <w:rsid w:val="00F64535"/>
    <w:rsid w:val="00F67866"/>
    <w:rsid w:val="00F85617"/>
    <w:rsid w:val="00F914B7"/>
    <w:rsid w:val="00FB66FF"/>
    <w:rsid w:val="00FB6A52"/>
    <w:rsid w:val="00FC066E"/>
    <w:rsid w:val="00FD5774"/>
    <w:rsid w:val="00FE3019"/>
    <w:rsid w:val="00FE4A63"/>
    <w:rsid w:val="00FF39DC"/>
    <w:rsid w:val="01D22529"/>
    <w:rsid w:val="0296C311"/>
    <w:rsid w:val="02D86FBF"/>
    <w:rsid w:val="0310549C"/>
    <w:rsid w:val="04CBEFCA"/>
    <w:rsid w:val="052E1C41"/>
    <w:rsid w:val="07143106"/>
    <w:rsid w:val="075433C7"/>
    <w:rsid w:val="098C2FC6"/>
    <w:rsid w:val="0AB128F2"/>
    <w:rsid w:val="0E0BCE5E"/>
    <w:rsid w:val="0E234DE8"/>
    <w:rsid w:val="0E9CE09E"/>
    <w:rsid w:val="0F60ACC8"/>
    <w:rsid w:val="102BBE55"/>
    <w:rsid w:val="12E6CFA9"/>
    <w:rsid w:val="155AE75E"/>
    <w:rsid w:val="1864A6C3"/>
    <w:rsid w:val="1921A194"/>
    <w:rsid w:val="1F1E9E7B"/>
    <w:rsid w:val="20DA7C69"/>
    <w:rsid w:val="22AB787A"/>
    <w:rsid w:val="24DAD158"/>
    <w:rsid w:val="27718351"/>
    <w:rsid w:val="28438562"/>
    <w:rsid w:val="2AB80C2B"/>
    <w:rsid w:val="2B155099"/>
    <w:rsid w:val="2C614723"/>
    <w:rsid w:val="2C9CD93B"/>
    <w:rsid w:val="2E3296A5"/>
    <w:rsid w:val="309B745C"/>
    <w:rsid w:val="323A3930"/>
    <w:rsid w:val="3384AC9D"/>
    <w:rsid w:val="34E80699"/>
    <w:rsid w:val="34EF37F8"/>
    <w:rsid w:val="37445529"/>
    <w:rsid w:val="37B9BFB4"/>
    <w:rsid w:val="37E6BD66"/>
    <w:rsid w:val="3C379677"/>
    <w:rsid w:val="3C6B202A"/>
    <w:rsid w:val="3C7A5884"/>
    <w:rsid w:val="3D695C1C"/>
    <w:rsid w:val="4018797C"/>
    <w:rsid w:val="405167D5"/>
    <w:rsid w:val="420C6442"/>
    <w:rsid w:val="42FBA3AF"/>
    <w:rsid w:val="42FDF440"/>
    <w:rsid w:val="45DFAA56"/>
    <w:rsid w:val="468BF20F"/>
    <w:rsid w:val="46C01393"/>
    <w:rsid w:val="46F6E060"/>
    <w:rsid w:val="474434B9"/>
    <w:rsid w:val="4ED669F8"/>
    <w:rsid w:val="50A6623A"/>
    <w:rsid w:val="514C3995"/>
    <w:rsid w:val="52113061"/>
    <w:rsid w:val="52CADC08"/>
    <w:rsid w:val="53550537"/>
    <w:rsid w:val="54DF59FF"/>
    <w:rsid w:val="57B19203"/>
    <w:rsid w:val="583364DE"/>
    <w:rsid w:val="58BCCF19"/>
    <w:rsid w:val="5ACF938E"/>
    <w:rsid w:val="5B3D91F5"/>
    <w:rsid w:val="5E236D13"/>
    <w:rsid w:val="5E431F22"/>
    <w:rsid w:val="5E62AEBB"/>
    <w:rsid w:val="5FD095B6"/>
    <w:rsid w:val="6555CA05"/>
    <w:rsid w:val="6558CBF0"/>
    <w:rsid w:val="66DBE6F1"/>
    <w:rsid w:val="66E0CB31"/>
    <w:rsid w:val="66F53744"/>
    <w:rsid w:val="6768AADB"/>
    <w:rsid w:val="67B619B4"/>
    <w:rsid w:val="67C02DF9"/>
    <w:rsid w:val="67D3D73D"/>
    <w:rsid w:val="68A47FE9"/>
    <w:rsid w:val="6C51FD96"/>
    <w:rsid w:val="6D3A0726"/>
    <w:rsid w:val="7092E59D"/>
    <w:rsid w:val="71CB9A45"/>
    <w:rsid w:val="754D9E1C"/>
    <w:rsid w:val="763A8398"/>
    <w:rsid w:val="76A5A53E"/>
    <w:rsid w:val="76B9355D"/>
    <w:rsid w:val="79421C95"/>
    <w:rsid w:val="7A36F592"/>
    <w:rsid w:val="7A9696EE"/>
    <w:rsid w:val="7B2096E7"/>
    <w:rsid w:val="7B596215"/>
    <w:rsid w:val="7E309EAC"/>
    <w:rsid w:val="7F299E74"/>
    <w:rsid w:val="7F6E08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4B672"/>
  <w15:docId w15:val="{B848CA46-CB54-4174-8C98-51144910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E9"/>
    <w:rPr>
      <w:rFonts w:ascii="Times New Roman" w:eastAsia="Times New Roman" w:hAnsi="Times New Roman"/>
    </w:rPr>
  </w:style>
  <w:style w:type="paragraph" w:styleId="Heading1">
    <w:name w:val="heading 1"/>
    <w:basedOn w:val="Normal"/>
    <w:next w:val="Normal"/>
    <w:link w:val="Heading1Char"/>
    <w:uiPriority w:val="9"/>
    <w:qFormat/>
    <w:rsid w:val="009D7D4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19154D"/>
    <w:pPr>
      <w:keepNext/>
      <w:jc w:val="center"/>
      <w:outlineLvl w:val="1"/>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AE9"/>
    <w:rPr>
      <w:rFonts w:ascii="Comic Sans MS" w:hAnsi="Comic Sans MS"/>
      <w:b/>
      <w:sz w:val="24"/>
    </w:rPr>
  </w:style>
  <w:style w:type="character" w:customStyle="1" w:styleId="BodyTextChar">
    <w:name w:val="Body Text Char"/>
    <w:link w:val="BodyText"/>
    <w:rsid w:val="005D0AE9"/>
    <w:rPr>
      <w:rFonts w:ascii="Comic Sans MS" w:eastAsia="Times New Roman" w:hAnsi="Comic Sans MS" w:cs="Times New Roman"/>
      <w:b/>
      <w:sz w:val="24"/>
      <w:szCs w:val="20"/>
    </w:rPr>
  </w:style>
  <w:style w:type="character" w:styleId="Hyperlink">
    <w:name w:val="Hyperlink"/>
    <w:rsid w:val="00130107"/>
    <w:rPr>
      <w:color w:val="0000FF"/>
      <w:u w:val="single"/>
    </w:rPr>
  </w:style>
  <w:style w:type="paragraph" w:styleId="HTMLPreformatted">
    <w:name w:val="HTML Preformatted"/>
    <w:basedOn w:val="Normal"/>
    <w:link w:val="HTMLPreformattedChar"/>
    <w:rsid w:val="00130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130107"/>
    <w:rPr>
      <w:rFonts w:ascii="Courier New" w:eastAsia="Times New Roman" w:hAnsi="Courier New" w:cs="Courier New"/>
    </w:rPr>
  </w:style>
  <w:style w:type="paragraph" w:styleId="NormalWeb">
    <w:name w:val="Normal (Web)"/>
    <w:basedOn w:val="Normal"/>
    <w:rsid w:val="00130107"/>
    <w:pPr>
      <w:spacing w:before="180" w:after="100" w:afterAutospacing="1"/>
    </w:pPr>
    <w:rPr>
      <w:color w:val="000000"/>
      <w:sz w:val="24"/>
      <w:szCs w:val="24"/>
    </w:rPr>
  </w:style>
  <w:style w:type="character" w:styleId="CommentReference">
    <w:name w:val="annotation reference"/>
    <w:semiHidden/>
    <w:rsid w:val="006E5C82"/>
    <w:rPr>
      <w:sz w:val="16"/>
      <w:szCs w:val="16"/>
    </w:rPr>
  </w:style>
  <w:style w:type="paragraph" w:styleId="CommentText">
    <w:name w:val="annotation text"/>
    <w:basedOn w:val="Normal"/>
    <w:link w:val="CommentTextChar"/>
    <w:semiHidden/>
    <w:rsid w:val="006E5C82"/>
  </w:style>
  <w:style w:type="character" w:customStyle="1" w:styleId="CommentTextChar">
    <w:name w:val="Comment Text Char"/>
    <w:link w:val="CommentText"/>
    <w:semiHidden/>
    <w:rsid w:val="006E5C82"/>
    <w:rPr>
      <w:rFonts w:ascii="Times New Roman" w:eastAsia="Times New Roman" w:hAnsi="Times New Roman"/>
    </w:rPr>
  </w:style>
  <w:style w:type="paragraph" w:styleId="Header">
    <w:name w:val="header"/>
    <w:basedOn w:val="Normal"/>
    <w:link w:val="HeaderChar"/>
    <w:uiPriority w:val="99"/>
    <w:unhideWhenUsed/>
    <w:rsid w:val="00DE0F0A"/>
    <w:pPr>
      <w:tabs>
        <w:tab w:val="center" w:pos="4680"/>
        <w:tab w:val="right" w:pos="9360"/>
      </w:tabs>
    </w:pPr>
  </w:style>
  <w:style w:type="character" w:customStyle="1" w:styleId="HeaderChar">
    <w:name w:val="Header Char"/>
    <w:link w:val="Header"/>
    <w:uiPriority w:val="99"/>
    <w:rsid w:val="00DE0F0A"/>
    <w:rPr>
      <w:rFonts w:ascii="Times New Roman" w:eastAsia="Times New Roman" w:hAnsi="Times New Roman"/>
    </w:rPr>
  </w:style>
  <w:style w:type="paragraph" w:styleId="Footer">
    <w:name w:val="footer"/>
    <w:basedOn w:val="Normal"/>
    <w:link w:val="FooterChar"/>
    <w:uiPriority w:val="99"/>
    <w:unhideWhenUsed/>
    <w:rsid w:val="00DE0F0A"/>
    <w:pPr>
      <w:tabs>
        <w:tab w:val="center" w:pos="4680"/>
        <w:tab w:val="right" w:pos="9360"/>
      </w:tabs>
    </w:pPr>
  </w:style>
  <w:style w:type="character" w:customStyle="1" w:styleId="FooterChar">
    <w:name w:val="Footer Char"/>
    <w:link w:val="Footer"/>
    <w:uiPriority w:val="99"/>
    <w:rsid w:val="00DE0F0A"/>
    <w:rPr>
      <w:rFonts w:ascii="Times New Roman" w:eastAsia="Times New Roman" w:hAnsi="Times New Roman"/>
    </w:rPr>
  </w:style>
  <w:style w:type="paragraph" w:styleId="BalloonText">
    <w:name w:val="Balloon Text"/>
    <w:basedOn w:val="Normal"/>
    <w:link w:val="BalloonTextChar"/>
    <w:uiPriority w:val="99"/>
    <w:semiHidden/>
    <w:unhideWhenUsed/>
    <w:rsid w:val="00D53E0A"/>
    <w:rPr>
      <w:rFonts w:ascii="Tahoma" w:hAnsi="Tahoma" w:cs="Tahoma"/>
      <w:sz w:val="16"/>
      <w:szCs w:val="16"/>
    </w:rPr>
  </w:style>
  <w:style w:type="character" w:customStyle="1" w:styleId="BalloonTextChar">
    <w:name w:val="Balloon Text Char"/>
    <w:link w:val="BalloonText"/>
    <w:uiPriority w:val="99"/>
    <w:semiHidden/>
    <w:rsid w:val="00D53E0A"/>
    <w:rPr>
      <w:rFonts w:ascii="Tahoma" w:eastAsia="Times New Roman" w:hAnsi="Tahoma" w:cs="Tahoma"/>
      <w:sz w:val="16"/>
      <w:szCs w:val="16"/>
    </w:rPr>
  </w:style>
  <w:style w:type="paragraph" w:styleId="Revision">
    <w:name w:val="Revision"/>
    <w:hidden/>
    <w:uiPriority w:val="99"/>
    <w:semiHidden/>
    <w:rsid w:val="00EB1D08"/>
    <w:rPr>
      <w:rFonts w:ascii="Times New Roman" w:eastAsia="Times New Roman" w:hAnsi="Times New Roman"/>
    </w:rPr>
  </w:style>
  <w:style w:type="character" w:customStyle="1" w:styleId="Heading2Char">
    <w:name w:val="Heading 2 Char"/>
    <w:link w:val="Heading2"/>
    <w:rsid w:val="0019154D"/>
    <w:rPr>
      <w:rFonts w:ascii="Comic Sans MS" w:eastAsia="Times New Roman" w:hAnsi="Comic Sans MS"/>
      <w:sz w:val="24"/>
    </w:rPr>
  </w:style>
  <w:style w:type="paragraph" w:customStyle="1" w:styleId="ExecOffice">
    <w:name w:val="Exec Office"/>
    <w:basedOn w:val="Normal"/>
    <w:rsid w:val="0019154D"/>
    <w:pPr>
      <w:framePr w:w="6927" w:hSpace="187" w:wrap="notBeside" w:vAnchor="text" w:hAnchor="page" w:x="3594" w:y="1"/>
      <w:jc w:val="center"/>
    </w:pPr>
    <w:rPr>
      <w:rFonts w:ascii="Arial" w:hAnsi="Arial"/>
      <w:sz w:val="28"/>
    </w:rPr>
  </w:style>
  <w:style w:type="character" w:styleId="PageNumber">
    <w:name w:val="page number"/>
    <w:basedOn w:val="DefaultParagraphFont"/>
    <w:rsid w:val="00540E68"/>
  </w:style>
  <w:style w:type="character" w:styleId="UnresolvedMention">
    <w:name w:val="Unresolved Mention"/>
    <w:basedOn w:val="DefaultParagraphFont"/>
    <w:uiPriority w:val="99"/>
    <w:semiHidden/>
    <w:unhideWhenUsed/>
    <w:rsid w:val="009918A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E25C3"/>
    <w:rPr>
      <w:b/>
      <w:bCs/>
    </w:rPr>
  </w:style>
  <w:style w:type="character" w:customStyle="1" w:styleId="CommentSubjectChar">
    <w:name w:val="Comment Subject Char"/>
    <w:basedOn w:val="CommentTextChar"/>
    <w:link w:val="CommentSubject"/>
    <w:uiPriority w:val="99"/>
    <w:semiHidden/>
    <w:rsid w:val="00DE25C3"/>
    <w:rPr>
      <w:rFonts w:ascii="Times New Roman" w:eastAsia="Times New Roman" w:hAnsi="Times New Roman"/>
      <w:b/>
      <w:bCs/>
    </w:rPr>
  </w:style>
  <w:style w:type="character" w:customStyle="1" w:styleId="normaltextrun">
    <w:name w:val="normaltextrun"/>
    <w:basedOn w:val="DefaultParagraphFont"/>
    <w:rsid w:val="000D0C83"/>
  </w:style>
  <w:style w:type="character" w:customStyle="1" w:styleId="eop">
    <w:name w:val="eop"/>
    <w:basedOn w:val="DefaultParagraphFont"/>
    <w:rsid w:val="000D0C83"/>
  </w:style>
  <w:style w:type="character" w:customStyle="1" w:styleId="Heading1Char">
    <w:name w:val="Heading 1 Char"/>
    <w:basedOn w:val="DefaultParagraphFont"/>
    <w:link w:val="Heading1"/>
    <w:uiPriority w:val="9"/>
    <w:rsid w:val="009D7D4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F85617"/>
    <w:pPr>
      <w:ind w:left="720"/>
      <w:contextualSpacing/>
    </w:pPr>
  </w:style>
  <w:style w:type="paragraph" w:customStyle="1" w:styleId="paragraph">
    <w:name w:val="paragraph"/>
    <w:basedOn w:val="Normal"/>
    <w:rsid w:val="0015659F"/>
    <w:pPr>
      <w:spacing w:before="100" w:beforeAutospacing="1" w:after="100" w:afterAutospacing="1"/>
    </w:pPr>
    <w:rPr>
      <w:sz w:val="24"/>
      <w:szCs w:val="24"/>
    </w:rPr>
  </w:style>
  <w:style w:type="character" w:customStyle="1" w:styleId="scxo220746878">
    <w:name w:val="scxo220746878"/>
    <w:basedOn w:val="DefaultParagraphFont"/>
    <w:rsid w:val="0015659F"/>
  </w:style>
  <w:style w:type="table" w:styleId="TableGrid">
    <w:name w:val="Table Grid"/>
    <w:basedOn w:val="TableNormal"/>
    <w:uiPriority w:val="59"/>
    <w:rsid w:val="0039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D4A84"/>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IDisputeResolution@mas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4021d34-4649-4bf6-bc5c-1a993f5a1a63">
      <UserInfo>
        <DisplayName/>
        <AccountId xsi:nil="true"/>
        <AccountType/>
      </UserInfo>
    </SharedWithUsers>
    <lcf76f155ced4ddcb4097134ff3c332f xmlns="8d5b51e2-1399-4037-88c1-a8d1b7bdf72d">
      <Terms xmlns="http://schemas.microsoft.com/office/infopath/2007/PartnerControls"/>
    </lcf76f155ced4ddcb4097134ff3c332f>
    <TaxCatchAll xmlns="b4021d34-4649-4bf6-bc5c-1a993f5a1a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6" ma:contentTypeDescription="Create a new document." ma:contentTypeScope="" ma:versionID="8d39d4eca998fd6ac9640bad5cbf4543">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8ec64ec3611fbbc3bbf873315c5778f5"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E145C-117D-47DB-AD25-1D0C52F123B0}">
  <ds:schemaRefs>
    <ds:schemaRef ds:uri="http://schemas.microsoft.com/sharepoint/v3/contenttype/forms"/>
  </ds:schemaRefs>
</ds:datastoreItem>
</file>

<file path=customXml/itemProps2.xml><?xml version="1.0" encoding="utf-8"?>
<ds:datastoreItem xmlns:ds="http://schemas.openxmlformats.org/officeDocument/2006/customXml" ds:itemID="{AAFD198C-5CDA-44A1-BF9D-95A32E8FEFBE}">
  <ds:schemaRefs>
    <ds:schemaRef ds:uri="http://schemas.microsoft.com/office/2006/metadata/properties"/>
    <ds:schemaRef ds:uri="http://schemas.microsoft.com/office/infopath/2007/PartnerControls"/>
    <ds:schemaRef ds:uri="b4021d34-4649-4bf6-bc5c-1a993f5a1a63"/>
    <ds:schemaRef ds:uri="8d5b51e2-1399-4037-88c1-a8d1b7bdf72d"/>
  </ds:schemaRefs>
</ds:datastoreItem>
</file>

<file path=customXml/itemProps3.xml><?xml version="1.0" encoding="utf-8"?>
<ds:datastoreItem xmlns:ds="http://schemas.openxmlformats.org/officeDocument/2006/customXml" ds:itemID="{D4847719-FA39-4310-9C4D-17BE5AE19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b51e2-1399-4037-88c1-a8d1b7bdf72d"/>
    <ds:schemaRef ds:uri="b4021d34-4649-4bf6-bc5c-1a993f5a1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356</Words>
  <Characters>2030</Characters>
  <Application>Microsoft Office Word</Application>
  <DocSecurity>0</DocSecurity>
  <Lines>16</Lines>
  <Paragraphs>4</Paragraphs>
  <ScaleCrop>false</ScaleCrop>
  <Company>Hewlett-Packard Company</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Longpre, Julie (DPH)</dc:creator>
  <cp:lastModifiedBy>Chaneco, Aynsley</cp:lastModifiedBy>
  <cp:revision>9</cp:revision>
  <cp:lastPrinted>2017-01-05T17:04:00Z</cp:lastPrinted>
  <dcterms:created xsi:type="dcterms:W3CDTF">2026-02-24T01:22:00Z</dcterms:created>
  <dcterms:modified xsi:type="dcterms:W3CDTF">2026-06-04T14:23:00Z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