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461" w14:textId="1DBABD3C" w:rsidR="27718351" w:rsidRPr="009A09A9" w:rsidRDefault="27718351" w:rsidP="27718351">
      <w:pPr>
        <w:ind w:left="-360" w:right="-270"/>
        <w:jc w:val="center"/>
        <w:rPr>
          <w:rFonts w:ascii="Avenir Next LT Pro" w:eastAsiaTheme="minorEastAsia" w:hAnsi="Avenir Next LT Pro" w:cs="Arial"/>
          <w:b/>
          <w:bCs/>
          <w:color w:val="1F497D" w:themeColor="text2"/>
          <w:sz w:val="28"/>
          <w:szCs w:val="28"/>
        </w:rPr>
      </w:pPr>
    </w:p>
    <w:p w14:paraId="559F84BA" w14:textId="79D60A15" w:rsidR="7B596215" w:rsidRDefault="7B596215" w:rsidP="27718351">
      <w:pPr>
        <w:spacing w:after="160"/>
        <w:ind w:left="-360" w:right="-270"/>
        <w:jc w:val="center"/>
        <w:rPr>
          <w:rFonts w:ascii="Avenir Next LT Pro" w:hAnsi="Avenir Next LT Pro" w:cs="Arial"/>
          <w:b/>
          <w:bCs/>
          <w:color w:val="1F497D" w:themeColor="text2"/>
          <w:sz w:val="28"/>
          <w:szCs w:val="28"/>
        </w:rPr>
      </w:pPr>
      <w:r>
        <w:rPr>
          <w:rFonts w:ascii="Avenir Next LT Pro" w:hAnsi="Avenir Next LT Pro" w:hint="eastAsia"/>
          <w:b/>
          <w:color w:val="1F497D" w:themeColor="text2"/>
          <w:sz w:val="28"/>
        </w:rPr>
        <w:t>早期干预正式行政申诉申请表</w:t>
      </w:r>
    </w:p>
    <w:p w14:paraId="08DCC693" w14:textId="5963F96F" w:rsidR="006D6087" w:rsidRPr="006D6087" w:rsidRDefault="006D6087" w:rsidP="007A7FA7">
      <w:pPr>
        <w:ind w:left="-360" w:right="-270" w:firstLineChars="200" w:firstLine="482"/>
        <w:jc w:val="both"/>
        <w:rPr>
          <w:rFonts w:ascii="Avenir Next LT Pro" w:hAnsi="Avenir Next LT Pro" w:cs="Calibri"/>
          <w:sz w:val="24"/>
          <w:szCs w:val="24"/>
        </w:rPr>
      </w:pPr>
      <w:r>
        <w:rPr>
          <w:rFonts w:ascii="Avenir Next LT Pro" w:hAnsi="Avenir Next LT Pro" w:hint="eastAsia"/>
          <w:b/>
          <w:sz w:val="24"/>
        </w:rPr>
        <w:t>不强制要求使用此表格。</w:t>
      </w:r>
      <w:r>
        <w:rPr>
          <w:rFonts w:ascii="Avenir Next LT Pro" w:hAnsi="Avenir Next LT Pro" w:hint="eastAsia"/>
          <w:sz w:val="24"/>
        </w:rPr>
        <w:t>本表格旨在协助您向</w:t>
      </w:r>
      <w:r>
        <w:rPr>
          <w:rFonts w:ascii="Avenir Next LT Pro" w:hAnsi="Avenir Next LT Pro" w:hint="eastAsia"/>
          <w:sz w:val="24"/>
        </w:rPr>
        <w:t>Massachusetts</w:t>
      </w:r>
      <w:r>
        <w:rPr>
          <w:rFonts w:ascii="Avenir Next LT Pro" w:hAnsi="Avenir Next LT Pro" w:hint="eastAsia"/>
          <w:sz w:val="24"/>
        </w:rPr>
        <w:t>公共卫生部（</w:t>
      </w:r>
      <w:r>
        <w:rPr>
          <w:rFonts w:ascii="Avenir Next LT Pro" w:hAnsi="Avenir Next LT Pro" w:hint="eastAsia"/>
          <w:sz w:val="24"/>
        </w:rPr>
        <w:t>DPH</w:t>
      </w:r>
      <w:r>
        <w:rPr>
          <w:rFonts w:ascii="Avenir Next LT Pro" w:hAnsi="Avenir Next LT Pro" w:hint="eastAsia"/>
          <w:sz w:val="24"/>
        </w:rPr>
        <w:t>）提交正式行政申诉（州级申诉）。</w:t>
      </w:r>
      <w:r w:rsidR="00734876">
        <w:rPr>
          <w:rFonts w:ascii="Avenir Next LT Pro" w:hAnsi="Avenir Next LT Pro" w:hint="eastAsia"/>
          <w:sz w:val="24"/>
        </w:rPr>
        <w:t>启动州级申诉</w:t>
      </w:r>
      <w:r>
        <w:rPr>
          <w:rFonts w:ascii="Avenir Next LT Pro" w:hAnsi="Avenir Next LT Pro" w:hint="eastAsia"/>
          <w:sz w:val="24"/>
        </w:rPr>
        <w:t>只需提供以下“必填”信息。申诉须在涉嫌违规行为发生之日起一年内收到。</w:t>
      </w:r>
    </w:p>
    <w:p w14:paraId="18BA9C98" w14:textId="77777777" w:rsidR="006D6087" w:rsidRPr="009D5CA8" w:rsidRDefault="006D6087" w:rsidP="006D6087">
      <w:pPr>
        <w:ind w:left="-360" w:right="-270"/>
        <w:jc w:val="both"/>
        <w:rPr>
          <w:rFonts w:ascii="Avenir Next LT Pro" w:eastAsiaTheme="minorEastAsia" w:hAnsi="Avenir Next LT Pro" w:cs="Calibri"/>
          <w:sz w:val="24"/>
          <w:szCs w:val="24"/>
        </w:rPr>
      </w:pPr>
    </w:p>
    <w:p w14:paraId="09990A30" w14:textId="55706465" w:rsidR="00470E38" w:rsidRPr="006D6087" w:rsidRDefault="006D6087" w:rsidP="006D6087">
      <w:pPr>
        <w:ind w:left="-360" w:right="-27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*</w:t>
      </w:r>
      <w:r>
        <w:rPr>
          <w:rFonts w:ascii="Avenir Next LT Pro" w:hAnsi="Avenir Next LT Pro" w:hint="eastAsia"/>
          <w:sz w:val="24"/>
        </w:rPr>
        <w:t>提交书面州级申诉必填信息。</w:t>
      </w:r>
    </w:p>
    <w:tbl>
      <w:tblPr>
        <w:tblStyle w:val="TableGrid1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5D4A84" w14:paraId="02CB0E57" w14:textId="77777777" w:rsidTr="009D451D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77777777" w:rsidR="005D4A84" w:rsidRPr="005D4A84" w:rsidRDefault="098C2FC6" w:rsidP="27718351">
            <w:pPr>
              <w:rPr>
                <w:rFonts w:ascii="Avenir Next LT Pro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申诉人信息</w:t>
            </w:r>
          </w:p>
        </w:tc>
      </w:tr>
      <w:tr w:rsidR="005D4A84" w:rsidRPr="005D4A84" w14:paraId="5083D217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24BBA264" w:rsidR="005D4A84" w:rsidRPr="005D4A84" w:rsidRDefault="52CADC08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个人或组织名称：</w:t>
            </w:r>
          </w:p>
        </w:tc>
      </w:tr>
      <w:tr w:rsidR="005D4A84" w:rsidRPr="005D4A84" w14:paraId="12F44C49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7F94408E" w:rsidR="005D4A84" w:rsidRPr="005D4A84" w:rsidRDefault="102BBE55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地址：</w:t>
            </w:r>
          </w:p>
        </w:tc>
      </w:tr>
      <w:tr w:rsidR="005D4A84" w:rsidRPr="005D4A84" w14:paraId="5C467CA6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72CA8EA5" w:rsidR="005D4A84" w:rsidRPr="005D4A84" w:rsidRDefault="5FD095B6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市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州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邮政编码：</w:t>
            </w:r>
          </w:p>
        </w:tc>
      </w:tr>
      <w:tr w:rsidR="005D4A84" w:rsidRPr="005D4A84" w14:paraId="77D4FFF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457D25F7" w:rsidR="66E0CB31" w:rsidRDefault="66E0CB31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电话号码：</w:t>
            </w:r>
          </w:p>
        </w:tc>
      </w:tr>
      <w:tr w:rsidR="009D451D" w14:paraId="674A6DBE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22AE2062" w:rsidR="009D451D" w:rsidRDefault="009D451D" w:rsidP="27718351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Email</w:t>
            </w:r>
            <w:r>
              <w:rPr>
                <w:rFonts w:ascii="Avenir Next LT Pro" w:hAnsi="Avenir Next LT Pro" w:hint="eastAsia"/>
                <w:sz w:val="24"/>
              </w:rPr>
              <w:t>地址（可选）：</w:t>
            </w:r>
          </w:p>
        </w:tc>
      </w:tr>
      <w:tr w:rsidR="005D4A84" w:rsidRPr="005D4A84" w14:paraId="6C6195FE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324506B2" w:rsidR="005D4A84" w:rsidRPr="005D4A84" w:rsidRDefault="098C2FC6" w:rsidP="27718351">
            <w:pPr>
              <w:rPr>
                <w:rFonts w:ascii="Avenir Next LT Pro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color w:val="FFFFFF" w:themeColor="background1"/>
                <w:sz w:val="24"/>
              </w:rPr>
              <w:t>儿童信息（申诉涉及针对特定儿童的违规行为时才需提供。）</w:t>
            </w:r>
          </w:p>
        </w:tc>
      </w:tr>
      <w:tr w:rsidR="005D4A84" w:rsidRPr="005D4A84" w14:paraId="5E26D873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7EC1BABF" w:rsidR="005D4A84" w:rsidRPr="005D4A84" w:rsidRDefault="7F299E74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儿童姓名：</w:t>
            </w:r>
          </w:p>
        </w:tc>
      </w:tr>
      <w:tr w:rsidR="005D4A84" w:rsidRPr="005D4A84" w14:paraId="30FC177B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50729B69" w:rsidR="005D4A84" w:rsidRPr="005D4A84" w:rsidRDefault="1921A194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儿童地址：</w:t>
            </w:r>
          </w:p>
        </w:tc>
      </w:tr>
      <w:tr w:rsidR="005D4A84" w:rsidRPr="005D4A84" w14:paraId="1D6EF4B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739BFAD6" w:rsidR="005D4A84" w:rsidRPr="005D4A84" w:rsidRDefault="57B19203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市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州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邮政编码：</w:t>
            </w:r>
          </w:p>
        </w:tc>
      </w:tr>
      <w:tr w:rsidR="005D4A84" w:rsidRPr="005D4A84" w14:paraId="712FC5FC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757A4D52" w:rsidR="005D4A84" w:rsidRPr="005D4A84" w:rsidRDefault="583364DE" w:rsidP="27718351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为儿童提供服务的早期干预服务（</w:t>
            </w:r>
            <w:r>
              <w:rPr>
                <w:rFonts w:ascii="Avenir Next LT Pro" w:hAnsi="Avenir Next LT Pro" w:hint="eastAsia"/>
                <w:sz w:val="24"/>
              </w:rPr>
              <w:t>EIS</w:t>
            </w:r>
            <w:r>
              <w:rPr>
                <w:rFonts w:ascii="Avenir Next LT Pro" w:hAnsi="Avenir Next LT Pro" w:hint="eastAsia"/>
                <w:sz w:val="24"/>
              </w:rPr>
              <w:t>）提供方的名称：</w:t>
            </w:r>
          </w:p>
        </w:tc>
      </w:tr>
      <w:tr w:rsidR="005D4A84" w:rsidRPr="005D4A84" w14:paraId="244292B4" w14:textId="77777777" w:rsidTr="009D451D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190D49E1" w:rsidR="005D4A84" w:rsidRPr="005D4A84" w:rsidRDefault="098C2FC6" w:rsidP="27718351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bCs/>
                <w:sz w:val="24"/>
              </w:rPr>
              <w:t>违规</w:t>
            </w:r>
            <w:r w:rsidR="00633D8A">
              <w:rPr>
                <w:rFonts w:ascii="Avenir Next LT Pro" w:hAnsi="Avenir Next LT Pro" w:hint="eastAsia"/>
                <w:b/>
                <w:bCs/>
                <w:sz w:val="24"/>
              </w:rPr>
              <w:t>陈述</w:t>
            </w:r>
            <w:r>
              <w:rPr>
                <w:rFonts w:ascii="Avenir Next LT Pro" w:hAnsi="Avenir Next LT Pro" w:hint="eastAsia"/>
                <w:sz w:val="24"/>
              </w:rPr>
              <w:t>（如需要，请附页）</w:t>
            </w:r>
          </w:p>
        </w:tc>
      </w:tr>
      <w:tr w:rsidR="005D4A84" w:rsidRPr="005D4A84" w14:paraId="6D279B07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0EE04FF6" w:rsidR="005D4A84" w:rsidRPr="005D4A84" w:rsidRDefault="46F6E060" w:rsidP="27718351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请指出牵头机构、公共机构或</w:t>
            </w:r>
            <w:r>
              <w:rPr>
                <w:rFonts w:ascii="Avenir Next LT Pro" w:hAnsi="Avenir Next LT Pro" w:hint="eastAsia"/>
                <w:sz w:val="24"/>
              </w:rPr>
              <w:t>EIS</w:t>
            </w:r>
            <w:r>
              <w:rPr>
                <w:rFonts w:ascii="Avenir Next LT Pro" w:hAnsi="Avenir Next LT Pro" w:hint="eastAsia"/>
                <w:sz w:val="24"/>
              </w:rPr>
              <w:t>提供方涉嫌违反《残疾人教育法案》（</w:t>
            </w:r>
            <w:r>
              <w:rPr>
                <w:rFonts w:ascii="Avenir Next LT Pro" w:hAnsi="Avenir Next LT Pro" w:hint="eastAsia"/>
                <w:sz w:val="24"/>
              </w:rPr>
              <w:t>IDEA</w:t>
            </w:r>
            <w:r>
              <w:rPr>
                <w:rFonts w:ascii="Avenir Next LT Pro" w:hAnsi="Avenir Next LT Pro" w:hint="eastAsia"/>
                <w:sz w:val="24"/>
              </w:rPr>
              <w:t>）</w:t>
            </w:r>
            <w:r>
              <w:rPr>
                <w:rFonts w:ascii="Avenir Next LT Pro" w:hAnsi="Avenir Next LT Pro" w:hint="eastAsia"/>
                <w:sz w:val="24"/>
              </w:rPr>
              <w:t>C</w:t>
            </w:r>
            <w:r>
              <w:rPr>
                <w:rFonts w:ascii="Avenir Next LT Pro" w:hAnsi="Avenir Next LT Pro" w:hint="eastAsia"/>
                <w:sz w:val="24"/>
              </w:rPr>
              <w:t>部分的哪些要求。</w:t>
            </w:r>
          </w:p>
        </w:tc>
      </w:tr>
      <w:tr w:rsidR="005D4A84" w:rsidRPr="005D4A84" w14:paraId="45041015" w14:textId="77777777" w:rsidTr="009D451D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B11B2FD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4BA9676" w14:textId="77777777" w:rsidR="006974B4" w:rsidRDefault="006974B4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74A3EA5C" w14:textId="77777777" w:rsidR="009B2849" w:rsidRDefault="009B2849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17F77B3E" w14:textId="77777777" w:rsidR="009B2849" w:rsidRDefault="009B2849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03D973C9" w14:textId="77777777" w:rsidR="009B2849" w:rsidRPr="009B2849" w:rsidRDefault="009B2849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501D7487" w14:textId="64A49C49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178277" w14:textId="310FA396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FE2C29" w14:textId="17869639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DAE8384" w14:textId="76752596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7B5D2593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3805978" w14:textId="77777777" w:rsidR="006974B4" w:rsidRPr="005D4A8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2107C4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46339C68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6EB7EC8D" w14:textId="77777777" w:rsidTr="009D451D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5E679489" w:rsidR="005D4A84" w:rsidRPr="005D4A84" w:rsidRDefault="7A9696EE" w:rsidP="27718351">
            <w:pPr>
              <w:rPr>
                <w:rFonts w:ascii="Avenir Next LT Pro" w:hAnsi="Avenir Next LT Pro" w:cs="Calibri"/>
                <w:color w:val="FFFFFF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color w:val="FFFFFF" w:themeColor="background1"/>
                <w:sz w:val="24"/>
              </w:rPr>
              <w:lastRenderedPageBreak/>
              <w:t>*</w:t>
            </w:r>
            <w:r>
              <w:rPr>
                <w:rFonts w:ascii="Avenir Next LT Pro" w:hAnsi="Avenir Next LT Pro" w:hint="eastAsia"/>
                <w:b/>
                <w:bCs/>
                <w:color w:val="FFFFFF" w:themeColor="background1"/>
                <w:sz w:val="24"/>
              </w:rPr>
              <w:t>支持违规</w:t>
            </w:r>
            <w:r w:rsidR="00633D8A">
              <w:rPr>
                <w:rFonts w:ascii="Avenir Next LT Pro" w:hAnsi="Avenir Next LT Pro" w:hint="eastAsia"/>
                <w:b/>
                <w:bCs/>
                <w:color w:val="FFFFFF" w:themeColor="background1"/>
                <w:sz w:val="24"/>
              </w:rPr>
              <w:t>陈述</w:t>
            </w:r>
            <w:r>
              <w:rPr>
                <w:rFonts w:ascii="Avenir Next LT Pro" w:hAnsi="Avenir Next LT Pro" w:hint="eastAsia"/>
                <w:b/>
                <w:bCs/>
                <w:color w:val="FFFFFF" w:themeColor="background1"/>
                <w:sz w:val="24"/>
              </w:rPr>
              <w:t>的事实依据</w:t>
            </w:r>
            <w:r>
              <w:rPr>
                <w:rFonts w:ascii="Avenir Next LT Pro" w:hAnsi="Avenir Next LT Pro" w:hint="eastAsia"/>
                <w:color w:val="FFFFFF" w:themeColor="background1"/>
                <w:sz w:val="24"/>
              </w:rPr>
              <w:t>（如需要，请附页）</w:t>
            </w:r>
          </w:p>
        </w:tc>
      </w:tr>
      <w:tr w:rsidR="005D4A84" w:rsidRPr="005D4A84" w14:paraId="4E6A45D5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6E6141EB" w:rsidR="005D4A84" w:rsidRPr="005D4A84" w:rsidRDefault="5B3D91F5" w:rsidP="27718351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*</w:t>
            </w:r>
            <w:r>
              <w:rPr>
                <w:rFonts w:ascii="Avenir Next LT Pro" w:hAnsi="Avenir Next LT Pro" w:hint="eastAsia"/>
                <w:sz w:val="24"/>
              </w:rPr>
              <w:t>请提供支持上述违规</w:t>
            </w:r>
            <w:r w:rsidR="00633D8A">
              <w:rPr>
                <w:rFonts w:ascii="Avenir Next LT Pro" w:hAnsi="Avenir Next LT Pro" w:hint="eastAsia"/>
                <w:sz w:val="24"/>
              </w:rPr>
              <w:t>陈述</w:t>
            </w:r>
            <w:r>
              <w:rPr>
                <w:rFonts w:ascii="Avenir Next LT Pro" w:hAnsi="Avenir Next LT Pro" w:hint="eastAsia"/>
                <w:sz w:val="24"/>
              </w:rPr>
              <w:t>的事实或信息。可包含日期、文件或具体事件。</w:t>
            </w:r>
          </w:p>
        </w:tc>
      </w:tr>
      <w:tr w:rsidR="005D4A84" w:rsidRPr="005D4A84" w14:paraId="1E2EBDFD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F5726C5" w14:textId="77777777" w:rsidR="005D4A84" w:rsidRDefault="005D4A84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3157107E" w14:textId="77777777" w:rsidR="009B2849" w:rsidRDefault="009B2849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1C0F6072" w14:textId="77777777" w:rsidR="009B2849" w:rsidRDefault="009B2849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6765CDAA" w14:textId="77777777" w:rsidR="009B2849" w:rsidRDefault="009B2849" w:rsidP="27718351">
            <w:pPr>
              <w:rPr>
                <w:rFonts w:ascii="Avenir Next LT Pro" w:eastAsiaTheme="minorEastAsia" w:hAnsi="Avenir Next LT Pro" w:cs="Calibri"/>
                <w:sz w:val="24"/>
                <w:szCs w:val="24"/>
              </w:rPr>
            </w:pPr>
          </w:p>
          <w:p w14:paraId="0D94BD4C" w14:textId="2633DEE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70F1665A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74C0EFB0" w:rsidR="005D4A84" w:rsidRPr="005D4A84" w:rsidRDefault="07143106" w:rsidP="27718351">
            <w:pPr>
              <w:rPr>
                <w:rFonts w:ascii="Avenir Next LT Pro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color w:val="FFFFFF" w:themeColor="background1"/>
                <w:sz w:val="24"/>
              </w:rPr>
              <w:t>*</w:t>
            </w:r>
            <w:r>
              <w:rPr>
                <w:rFonts w:ascii="Avenir Next LT Pro" w:hAnsi="Avenir Next LT Pro" w:hint="eastAsia"/>
                <w:b/>
                <w:color w:val="FFFFFF" w:themeColor="background1"/>
                <w:sz w:val="24"/>
              </w:rPr>
              <w:t>提议的问题解决方案</w:t>
            </w:r>
          </w:p>
          <w:p w14:paraId="3B100736" w14:textId="5F7C06AB" w:rsidR="005D4A84" w:rsidRPr="005D4A84" w:rsidRDefault="098C2FC6" w:rsidP="27718351">
            <w:pPr>
              <w:rPr>
                <w:rFonts w:ascii="Avenir Next LT Pro" w:hAnsi="Avenir Next LT Pro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color w:val="FFFFFF" w:themeColor="background1"/>
                <w:sz w:val="24"/>
              </w:rPr>
              <w:t>请根据您所了解的情况，描述解决涉嫌违规行为的方案或建议。</w:t>
            </w:r>
          </w:p>
        </w:tc>
      </w:tr>
      <w:tr w:rsidR="005D4A84" w:rsidRPr="005D4A84" w14:paraId="6D69B143" w14:textId="77777777" w:rsidTr="009D451D">
        <w:trPr>
          <w:trHeight w:val="629"/>
          <w:jc w:val="center"/>
        </w:trPr>
        <w:tc>
          <w:tcPr>
            <w:tcW w:w="9852" w:type="dxa"/>
          </w:tcPr>
          <w:p w14:paraId="77F08354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0EB1870" w14:textId="77777777" w:rsid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47040073" w14:textId="77777777" w:rsidR="006974B4" w:rsidRPr="009D5CA8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2907D5B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36A8BD0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28DCD98" w14:textId="77777777" w:rsidR="006974B4" w:rsidRPr="005D4A8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6156252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5B970D66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012E29F4" w:rsidR="005D4A84" w:rsidRPr="005D4A84" w:rsidRDefault="098C2FC6" w:rsidP="27718351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附加信息（可选）：</w:t>
            </w:r>
            <w:r>
              <w:rPr>
                <w:rFonts w:ascii="Avenir Next LT Pro" w:hAnsi="Avenir Next LT Pro" w:hint="eastAsia"/>
                <w:sz w:val="24"/>
              </w:rPr>
              <w:t>请提供您想分享的任何其他信息。</w:t>
            </w:r>
          </w:p>
        </w:tc>
      </w:tr>
      <w:tr w:rsidR="005D4A84" w:rsidRPr="005D4A84" w14:paraId="481F5ADA" w14:textId="77777777" w:rsidTr="009D451D">
        <w:trPr>
          <w:trHeight w:val="179"/>
          <w:jc w:val="center"/>
        </w:trPr>
        <w:tc>
          <w:tcPr>
            <w:tcW w:w="9852" w:type="dxa"/>
          </w:tcPr>
          <w:p w14:paraId="4CE9E629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B55EE43" w14:textId="2D8BCA91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97743F2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EAEDEAE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D53EFB1" w14:textId="6A400F62" w:rsidR="006974B4" w:rsidRPr="005D4A8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28BB6210" w14:textId="77777777" w:rsidTr="009D451D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35D54519" w:rsidR="005D4A84" w:rsidRPr="005D4A84" w:rsidRDefault="66DBE6F1" w:rsidP="27718351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*</w:t>
            </w:r>
            <w:r>
              <w:rPr>
                <w:rFonts w:ascii="Avenir Next LT Pro" w:hAnsi="Avenir Next LT Pro" w:hint="eastAsia"/>
                <w:b/>
                <w:sz w:val="24"/>
              </w:rPr>
              <w:t>签名：</w:t>
            </w:r>
            <w:r>
              <w:rPr>
                <w:rFonts w:ascii="Avenir Next LT Pro" w:hAnsi="Avenir Next LT Pro" w:hint="eastAsia"/>
                <w:sz w:val="24"/>
              </w:rPr>
              <w:t>打字输入的姓名可视为您的电子签名。</w:t>
            </w:r>
          </w:p>
        </w:tc>
      </w:tr>
      <w:tr w:rsidR="005D4A84" w:rsidRPr="005D4A84" w14:paraId="222ABCDC" w14:textId="77777777" w:rsidTr="009D451D">
        <w:trPr>
          <w:trHeight w:val="377"/>
          <w:jc w:val="center"/>
        </w:trPr>
        <w:tc>
          <w:tcPr>
            <w:tcW w:w="9852" w:type="dxa"/>
          </w:tcPr>
          <w:p w14:paraId="26618933" w14:textId="77777777" w:rsid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7ADD0A9" w14:textId="77777777" w:rsidR="00837F00" w:rsidRPr="005D4A84" w:rsidRDefault="00837F00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D35D4B6" w14:textId="667FFEED" w:rsidR="27718351" w:rsidRDefault="27718351" w:rsidP="27718351">
      <w:pPr>
        <w:rPr>
          <w:rFonts w:ascii="Avenir Next LT Pro" w:eastAsia="Calibri" w:hAnsi="Avenir Next LT Pro" w:cs="Arial"/>
          <w:sz w:val="24"/>
          <w:szCs w:val="24"/>
        </w:rPr>
      </w:pPr>
    </w:p>
    <w:p w14:paraId="44605BB1" w14:textId="1CE8A61C" w:rsidR="12E6CFA9" w:rsidRDefault="12E6CFA9" w:rsidP="27718351">
      <w:pPr>
        <w:rPr>
          <w:rFonts w:ascii="Avenir Next LT Pro" w:hAnsi="Avenir Next LT Pro" w:cs="Arial"/>
          <w:b/>
          <w:bCs/>
          <w:sz w:val="24"/>
          <w:szCs w:val="24"/>
        </w:rPr>
      </w:pPr>
      <w:r>
        <w:rPr>
          <w:rFonts w:ascii="Avenir Next LT Pro" w:hAnsi="Avenir Next LT Pro" w:hint="eastAsia"/>
          <w:b/>
          <w:sz w:val="24"/>
        </w:rPr>
        <w:t>联系方式</w:t>
      </w:r>
    </w:p>
    <w:p w14:paraId="2E074516" w14:textId="75E219BF" w:rsidR="37E6BD66" w:rsidRPr="00E91E23" w:rsidRDefault="37E6BD66" w:rsidP="007A7FA7">
      <w:pPr>
        <w:ind w:firstLineChars="200" w:firstLine="480"/>
        <w:rPr>
          <w:rFonts w:ascii="Avenir Next LT Pro" w:eastAsiaTheme="minorEastAsia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请通过电子邮件、传真或邮寄信函方式提交正式行政申诉（州级申诉）请求，或通过以下方式联系我们：</w:t>
      </w:r>
    </w:p>
    <w:p w14:paraId="2339FD4E" w14:textId="77777777" w:rsidR="00195FFA" w:rsidRPr="00195FFA" w:rsidRDefault="00195FFA" w:rsidP="007A7FA7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Early Intervention Division</w:t>
      </w:r>
    </w:p>
    <w:p w14:paraId="02B76624" w14:textId="77777777" w:rsidR="00195FFA" w:rsidRPr="00195FFA" w:rsidRDefault="00195FFA" w:rsidP="007A7FA7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c/o Dispute Resolution</w:t>
      </w:r>
    </w:p>
    <w:p w14:paraId="50D62D86" w14:textId="77777777" w:rsidR="00195FFA" w:rsidRPr="00195FFA" w:rsidRDefault="00195FFA" w:rsidP="007A7FA7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250 Washington Street</w:t>
      </w:r>
    </w:p>
    <w:p w14:paraId="439D3B3C" w14:textId="77777777" w:rsidR="00195FFA" w:rsidRPr="00195FFA" w:rsidRDefault="00195FFA" w:rsidP="007A7FA7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5</w:t>
      </w:r>
      <w:r>
        <w:rPr>
          <w:rFonts w:ascii="Avenir Next LT Pro" w:hAnsi="Avenir Next LT Pro" w:hint="eastAsia"/>
          <w:sz w:val="24"/>
          <w:vertAlign w:val="superscript"/>
        </w:rPr>
        <w:t>th</w:t>
      </w:r>
      <w:r>
        <w:rPr>
          <w:rFonts w:ascii="Avenir Next LT Pro" w:hAnsi="Avenir Next LT Pro" w:hint="eastAsia"/>
          <w:sz w:val="24"/>
        </w:rPr>
        <w:t> floor</w:t>
      </w:r>
    </w:p>
    <w:p w14:paraId="01F63734" w14:textId="77777777" w:rsidR="00195FFA" w:rsidRPr="00195FFA" w:rsidRDefault="00195FFA" w:rsidP="007A7FA7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Boston, MA 02108</w:t>
      </w:r>
    </w:p>
    <w:p w14:paraId="1596EE35" w14:textId="2E8D6700" w:rsidR="00195FFA" w:rsidRPr="00195FFA" w:rsidRDefault="00195FFA" w:rsidP="007A7FA7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Email</w:t>
      </w:r>
      <w:r w:rsidR="00332B54">
        <w:rPr>
          <w:rFonts w:ascii="Avenir Next LT Pro" w:hAnsi="Avenir Next LT Pro" w:hint="eastAsia"/>
          <w:sz w:val="24"/>
        </w:rPr>
        <w:t>：</w:t>
      </w:r>
      <w:hyperlink r:id="rId10">
        <w:r>
          <w:rPr>
            <w:rStyle w:val="Hyperlink"/>
            <w:rFonts w:ascii="Avenir Next LT Pro" w:hAnsi="Avenir Next LT Pro" w:hint="eastAsia"/>
            <w:sz w:val="24"/>
          </w:rPr>
          <w:t>EIDisputeResolution@mass.gov</w:t>
        </w:r>
      </w:hyperlink>
    </w:p>
    <w:p w14:paraId="02576001" w14:textId="7F752383" w:rsidR="00195FFA" w:rsidRPr="00195FFA" w:rsidRDefault="008D04CC" w:rsidP="007A7FA7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传真：</w:t>
      </w:r>
      <w:r>
        <w:rPr>
          <w:rFonts w:ascii="Avenir Next LT Pro" w:hAnsi="Avenir Next LT Pro" w:hint="eastAsia"/>
          <w:sz w:val="24"/>
        </w:rPr>
        <w:t xml:space="preserve"> (57)-323-8350</w:t>
      </w:r>
    </w:p>
    <w:p w14:paraId="5DB08787" w14:textId="5EE5006F" w:rsidR="00195FFA" w:rsidRPr="00195FFA" w:rsidRDefault="00195FFA" w:rsidP="007A7FA7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电话：</w:t>
      </w:r>
      <w:r>
        <w:rPr>
          <w:rFonts w:ascii="Avenir Next LT Pro" w:hAnsi="Avenir Next LT Pro" w:hint="eastAsia"/>
          <w:sz w:val="24"/>
        </w:rPr>
        <w:t xml:space="preserve">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19C8" w14:textId="77777777" w:rsidR="00401A5B" w:rsidRDefault="00401A5B" w:rsidP="00DE0F0A">
      <w:r>
        <w:separator/>
      </w:r>
    </w:p>
  </w:endnote>
  <w:endnote w:type="continuationSeparator" w:id="0">
    <w:p w14:paraId="2D2FB9A3" w14:textId="77777777" w:rsidR="00401A5B" w:rsidRDefault="00401A5B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19B3DE7" w:rsidR="00DE0F0A" w:rsidRPr="00854851" w:rsidRDefault="27718351" w:rsidP="2771835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r>
      <w:rPr>
        <w:rStyle w:val="PageNumber"/>
        <w:rFonts w:ascii="Avenir Next LT Pro" w:hAnsi="Avenir Next LT Pro" w:hint="eastAsia"/>
      </w:rPr>
      <w:t>更新于</w:t>
    </w:r>
    <w:r>
      <w:rPr>
        <w:rStyle w:val="PageNumber"/>
        <w:rFonts w:ascii="Avenir Next LT Pro" w:hAnsi="Avenir Next LT Pro" w:hint="eastAsia"/>
      </w:rPr>
      <w:t>2026</w:t>
    </w:r>
    <w:r>
      <w:rPr>
        <w:rStyle w:val="PageNumber"/>
        <w:rFonts w:ascii="Avenir Next LT Pro" w:hAnsi="Avenir Next LT Pro" w:hint="eastAsia"/>
      </w:rPr>
      <w:t>年</w:t>
    </w:r>
    <w:r>
      <w:rPr>
        <w:rStyle w:val="PageNumber"/>
        <w:rFonts w:ascii="Avenir Next LT Pro" w:hAnsi="Avenir Next LT Pro" w:hint="eastAsia"/>
      </w:rPr>
      <w:t>2</w:t>
    </w:r>
    <w:r>
      <w:rPr>
        <w:rStyle w:val="PageNumber"/>
        <w:rFonts w:ascii="Avenir Next LT Pro" w:hAnsi="Avenir Next LT Pro" w:hint="eastAsia"/>
      </w:rPr>
      <w:t>月</w: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4540684F" w14:textId="77777777" w:rsidTr="27718351">
      <w:trPr>
        <w:trHeight w:val="300"/>
      </w:trPr>
      <w:tc>
        <w:tcPr>
          <w:tcW w:w="3120" w:type="dxa"/>
        </w:tcPr>
        <w:p w14:paraId="48ED97F4" w14:textId="6B3ECA4F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1BEB4A6F" w14:textId="65D616D8" w:rsidR="27718351" w:rsidRDefault="27718351" w:rsidP="27718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E27A" w14:textId="77777777" w:rsidR="00401A5B" w:rsidRDefault="00401A5B" w:rsidP="00DE0F0A">
      <w:r>
        <w:separator/>
      </w:r>
    </w:p>
  </w:footnote>
  <w:footnote w:type="continuationSeparator" w:id="0">
    <w:p w14:paraId="41823DF8" w14:textId="77777777" w:rsidR="00401A5B" w:rsidRDefault="00401A5B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503F8078" w14:textId="77777777" w:rsidTr="27718351">
      <w:trPr>
        <w:trHeight w:val="300"/>
      </w:trPr>
      <w:tc>
        <w:tcPr>
          <w:tcW w:w="3120" w:type="dxa"/>
        </w:tcPr>
        <w:p w14:paraId="17C1F59E" w14:textId="5EA0C5F1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2E5148C6" w14:textId="10211955" w:rsidR="27718351" w:rsidRDefault="27718351" w:rsidP="27718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0DA70B9C" wp14:editId="497884F3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66024" cy="762762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</w:t>
    </w:r>
    <w:r>
      <w:rPr>
        <w:rFonts w:ascii="Avenir Next LT Pro" w:hAnsi="Avenir Next LT Pro" w:hint="eastAsia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D7490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32B54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0543"/>
    <w:rsid w:val="003B2C27"/>
    <w:rsid w:val="003B3732"/>
    <w:rsid w:val="003C5CEA"/>
    <w:rsid w:val="003E4BC2"/>
    <w:rsid w:val="003E6ABD"/>
    <w:rsid w:val="00401A5B"/>
    <w:rsid w:val="00410CB4"/>
    <w:rsid w:val="00415D96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A39FE"/>
    <w:rsid w:val="004C123D"/>
    <w:rsid w:val="00500B81"/>
    <w:rsid w:val="00511FCC"/>
    <w:rsid w:val="005147CA"/>
    <w:rsid w:val="00540E68"/>
    <w:rsid w:val="00552A39"/>
    <w:rsid w:val="00565188"/>
    <w:rsid w:val="00567055"/>
    <w:rsid w:val="00567D24"/>
    <w:rsid w:val="00577760"/>
    <w:rsid w:val="00596820"/>
    <w:rsid w:val="00597E3C"/>
    <w:rsid w:val="005A2BE1"/>
    <w:rsid w:val="005C53EC"/>
    <w:rsid w:val="005D0AE9"/>
    <w:rsid w:val="005D4A84"/>
    <w:rsid w:val="005D77A3"/>
    <w:rsid w:val="005E423C"/>
    <w:rsid w:val="005E4F1D"/>
    <w:rsid w:val="005F327E"/>
    <w:rsid w:val="005F4EBD"/>
    <w:rsid w:val="00604E88"/>
    <w:rsid w:val="00607C74"/>
    <w:rsid w:val="00611E23"/>
    <w:rsid w:val="00611E5C"/>
    <w:rsid w:val="006138F4"/>
    <w:rsid w:val="006146C8"/>
    <w:rsid w:val="006220FA"/>
    <w:rsid w:val="00631098"/>
    <w:rsid w:val="00633D8A"/>
    <w:rsid w:val="00640E68"/>
    <w:rsid w:val="006647DC"/>
    <w:rsid w:val="006802B4"/>
    <w:rsid w:val="00681C58"/>
    <w:rsid w:val="006930A6"/>
    <w:rsid w:val="006974B4"/>
    <w:rsid w:val="006A07B4"/>
    <w:rsid w:val="006A20D5"/>
    <w:rsid w:val="006A731D"/>
    <w:rsid w:val="006B0AB0"/>
    <w:rsid w:val="006B0BB9"/>
    <w:rsid w:val="006B1E27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47F2"/>
    <w:rsid w:val="00704096"/>
    <w:rsid w:val="0071684A"/>
    <w:rsid w:val="00733517"/>
    <w:rsid w:val="00734876"/>
    <w:rsid w:val="007567FA"/>
    <w:rsid w:val="00764F15"/>
    <w:rsid w:val="00767A19"/>
    <w:rsid w:val="0077040C"/>
    <w:rsid w:val="0077151B"/>
    <w:rsid w:val="00771C1A"/>
    <w:rsid w:val="007746E7"/>
    <w:rsid w:val="00790D1D"/>
    <w:rsid w:val="00794F17"/>
    <w:rsid w:val="0079513B"/>
    <w:rsid w:val="007A60B7"/>
    <w:rsid w:val="007A7FA7"/>
    <w:rsid w:val="007C0AC3"/>
    <w:rsid w:val="007C1292"/>
    <w:rsid w:val="007C369E"/>
    <w:rsid w:val="007C4ABF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54AF0"/>
    <w:rsid w:val="00975807"/>
    <w:rsid w:val="00985C67"/>
    <w:rsid w:val="009867F0"/>
    <w:rsid w:val="009918AC"/>
    <w:rsid w:val="00994132"/>
    <w:rsid w:val="009972A2"/>
    <w:rsid w:val="009A09A9"/>
    <w:rsid w:val="009A3E8B"/>
    <w:rsid w:val="009B2849"/>
    <w:rsid w:val="009B6BA0"/>
    <w:rsid w:val="009C2694"/>
    <w:rsid w:val="009C3D65"/>
    <w:rsid w:val="009D2650"/>
    <w:rsid w:val="009D451D"/>
    <w:rsid w:val="009D53F2"/>
    <w:rsid w:val="009D5CA8"/>
    <w:rsid w:val="009D785D"/>
    <w:rsid w:val="009D7D49"/>
    <w:rsid w:val="009E7F7A"/>
    <w:rsid w:val="009F2A69"/>
    <w:rsid w:val="009F404D"/>
    <w:rsid w:val="00A05D3F"/>
    <w:rsid w:val="00A208F3"/>
    <w:rsid w:val="00A22B4E"/>
    <w:rsid w:val="00A24C96"/>
    <w:rsid w:val="00A304C1"/>
    <w:rsid w:val="00A36A9B"/>
    <w:rsid w:val="00A36E0D"/>
    <w:rsid w:val="00A413C1"/>
    <w:rsid w:val="00A44240"/>
    <w:rsid w:val="00A46C27"/>
    <w:rsid w:val="00A665A4"/>
    <w:rsid w:val="00A675C4"/>
    <w:rsid w:val="00A77203"/>
    <w:rsid w:val="00A81618"/>
    <w:rsid w:val="00A856D5"/>
    <w:rsid w:val="00A955DB"/>
    <w:rsid w:val="00A972AA"/>
    <w:rsid w:val="00AA4D9A"/>
    <w:rsid w:val="00AD70D2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E1A22"/>
    <w:rsid w:val="00BE72C2"/>
    <w:rsid w:val="00C12DE4"/>
    <w:rsid w:val="00C30D24"/>
    <w:rsid w:val="00C411C8"/>
    <w:rsid w:val="00C43C99"/>
    <w:rsid w:val="00C54307"/>
    <w:rsid w:val="00C54F9D"/>
    <w:rsid w:val="00C91645"/>
    <w:rsid w:val="00CA2676"/>
    <w:rsid w:val="00CA2896"/>
    <w:rsid w:val="00CA5ED3"/>
    <w:rsid w:val="00CC1E4B"/>
    <w:rsid w:val="00CC67B9"/>
    <w:rsid w:val="00CE646F"/>
    <w:rsid w:val="00CF6695"/>
    <w:rsid w:val="00D01C2E"/>
    <w:rsid w:val="00D04C63"/>
    <w:rsid w:val="00D21F2F"/>
    <w:rsid w:val="00D22BC3"/>
    <w:rsid w:val="00D2683C"/>
    <w:rsid w:val="00D26E3F"/>
    <w:rsid w:val="00D26E63"/>
    <w:rsid w:val="00D515DE"/>
    <w:rsid w:val="00D53E0A"/>
    <w:rsid w:val="00D65709"/>
    <w:rsid w:val="00D74300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1E23"/>
    <w:rsid w:val="00E951C9"/>
    <w:rsid w:val="00EA0F47"/>
    <w:rsid w:val="00EB1D08"/>
    <w:rsid w:val="00ED4D58"/>
    <w:rsid w:val="00EE1138"/>
    <w:rsid w:val="00EF2B00"/>
    <w:rsid w:val="00EF6F51"/>
    <w:rsid w:val="00F01179"/>
    <w:rsid w:val="00F01804"/>
    <w:rsid w:val="00F06795"/>
    <w:rsid w:val="00F07803"/>
    <w:rsid w:val="00F12FA6"/>
    <w:rsid w:val="00F209EF"/>
    <w:rsid w:val="00F43C7B"/>
    <w:rsid w:val="00F4644D"/>
    <w:rsid w:val="00F47007"/>
    <w:rsid w:val="00F539FC"/>
    <w:rsid w:val="00F64535"/>
    <w:rsid w:val="00F67866"/>
    <w:rsid w:val="00F85617"/>
    <w:rsid w:val="00F95E83"/>
    <w:rsid w:val="00FB66FF"/>
    <w:rsid w:val="00FB6A52"/>
    <w:rsid w:val="00FC066E"/>
    <w:rsid w:val="00FD5774"/>
    <w:rsid w:val="00FE3019"/>
    <w:rsid w:val="00FE3AD8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SimSu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SimSu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SimSu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SimSu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SimSu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SimSu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SimSu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4EF95-4ED3-420D-A101-FBFECAEAA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61AE9-EF4E-4219-856E-C0C3EE5E7579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3.xml><?xml version="1.0" encoding="utf-8"?>
<ds:datastoreItem xmlns:ds="http://schemas.openxmlformats.org/officeDocument/2006/customXml" ds:itemID="{9C2599D0-98AA-48EB-99A6-67D112A83F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2026-05-11T03:44:00Z</dcterms:created>
  <dcterms:modified xsi:type="dcterms:W3CDTF">2026-06-04T14:23:00Z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