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70A06" w:rsidRDefault="00D70A06"/>
    <w:tbl>
      <w:tblPr>
        <w:tblpPr w:leftFromText="180" w:rightFromText="180" w:horzAnchor="margin" w:tblpXSpec="center" w:tblpY="-499"/>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77E7A" w:rsidTr="00226C7A">
        <w:trPr>
          <w:trHeight w:val="12320"/>
        </w:trPr>
        <w:tc>
          <w:tcPr>
            <w:tcW w:w="5000" w:type="pct"/>
            <w:shd w:val="clear" w:color="auto" w:fill="auto"/>
            <w:vAlign w:val="center"/>
          </w:tcPr>
          <w:p w:rsidR="00D94EDD" w:rsidRDefault="00D94EDD" w:rsidP="00226C7A">
            <w:pPr>
              <w:pStyle w:val="Title"/>
            </w:pPr>
          </w:p>
          <w:p w:rsidR="00877E7A" w:rsidRDefault="00A33B7A" w:rsidP="00226C7A">
            <w:pPr>
              <w:pStyle w:val="Title"/>
            </w:pPr>
            <w:r>
              <w:t>INDOOR AIR QUALITY</w:t>
            </w:r>
            <w:r w:rsidR="003B1A38" w:rsidRPr="00C86777">
              <w:t xml:space="preserve"> </w:t>
            </w:r>
            <w:r w:rsidR="00877E7A" w:rsidRPr="00C86777">
              <w:t>ASSESSMENT</w:t>
            </w:r>
          </w:p>
          <w:p w:rsidR="008C4021" w:rsidRPr="00C86777" w:rsidRDefault="008C4021" w:rsidP="00226C7A">
            <w:pPr>
              <w:pStyle w:val="Title"/>
            </w:pPr>
          </w:p>
          <w:p w:rsidR="002235B6" w:rsidRDefault="002235B6" w:rsidP="002235B6">
            <w:pPr>
              <w:jc w:val="center"/>
              <w:rPr>
                <w:b/>
                <w:sz w:val="28"/>
                <w:szCs w:val="28"/>
              </w:rPr>
            </w:pPr>
            <w:r>
              <w:rPr>
                <w:b/>
                <w:sz w:val="28"/>
                <w:szCs w:val="28"/>
              </w:rPr>
              <w:t>Fowler Middle School</w:t>
            </w:r>
          </w:p>
          <w:p w:rsidR="002235B6" w:rsidRDefault="002235B6" w:rsidP="00226C7A">
            <w:pPr>
              <w:jc w:val="center"/>
              <w:rPr>
                <w:b/>
                <w:sz w:val="28"/>
                <w:szCs w:val="28"/>
              </w:rPr>
            </w:pPr>
            <w:r>
              <w:rPr>
                <w:b/>
                <w:sz w:val="28"/>
                <w:szCs w:val="28"/>
              </w:rPr>
              <w:t>3 Tiger Drive</w:t>
            </w:r>
          </w:p>
          <w:p w:rsidR="00877E7A" w:rsidRDefault="002235B6" w:rsidP="00226C7A">
            <w:pPr>
              <w:jc w:val="center"/>
              <w:rPr>
                <w:b/>
                <w:sz w:val="28"/>
                <w:szCs w:val="28"/>
              </w:rPr>
            </w:pPr>
            <w:r>
              <w:rPr>
                <w:b/>
                <w:sz w:val="28"/>
                <w:szCs w:val="28"/>
              </w:rPr>
              <w:t>Maynard,</w:t>
            </w:r>
            <w:r w:rsidR="004A4AE7" w:rsidRPr="00927B9E">
              <w:rPr>
                <w:b/>
                <w:sz w:val="28"/>
                <w:szCs w:val="28"/>
              </w:rPr>
              <w:t xml:space="preserve"> Massachusetts</w:t>
            </w:r>
            <w:r w:rsidR="004B700C" w:rsidRPr="00927B9E">
              <w:rPr>
                <w:b/>
                <w:sz w:val="28"/>
                <w:szCs w:val="28"/>
              </w:rPr>
              <w:t xml:space="preserve"> </w:t>
            </w:r>
          </w:p>
          <w:p w:rsidR="008B1AA9" w:rsidRPr="00927B9E" w:rsidRDefault="008B1AA9" w:rsidP="00226C7A">
            <w:pPr>
              <w:jc w:val="center"/>
              <w:rPr>
                <w:b/>
                <w:sz w:val="28"/>
                <w:szCs w:val="28"/>
              </w:rPr>
            </w:pPr>
          </w:p>
          <w:p w:rsidR="00877E7A" w:rsidRDefault="00877E7A" w:rsidP="00226C7A">
            <w:pPr>
              <w:jc w:val="center"/>
            </w:pPr>
          </w:p>
          <w:p w:rsidR="00F46252" w:rsidRDefault="00F46252" w:rsidP="00226C7A">
            <w:pPr>
              <w:jc w:val="center"/>
            </w:pPr>
          </w:p>
          <w:p w:rsidR="00F46252" w:rsidRDefault="00F46252" w:rsidP="00226C7A">
            <w:pPr>
              <w:jc w:val="center"/>
            </w:pPr>
          </w:p>
          <w:p w:rsidR="00D70A06" w:rsidRDefault="00D70A06" w:rsidP="00226C7A">
            <w:pPr>
              <w:jc w:val="center"/>
            </w:pPr>
          </w:p>
          <w:p w:rsidR="00E86A68" w:rsidRDefault="00E86A68" w:rsidP="00226C7A">
            <w:pPr>
              <w:jc w:val="center"/>
            </w:pPr>
          </w:p>
          <w:p w:rsidR="00E86A68" w:rsidRDefault="00E86A68" w:rsidP="00226C7A">
            <w:pPr>
              <w:jc w:val="center"/>
            </w:pPr>
          </w:p>
          <w:p w:rsidR="00B64F70" w:rsidRDefault="00A34BF4" w:rsidP="00226C7A">
            <w:pPr>
              <w:jc w:val="center"/>
            </w:pPr>
            <w:bookmarkStart w:id="0" w:name="_GoBack"/>
            <w:bookmarkEnd w:id="0"/>
            <w:r>
              <w:rPr>
                <w:noProof/>
              </w:rPr>
              <w:drawing>
                <wp:inline distT="0" distB="0" distL="0" distR="0">
                  <wp:extent cx="3847465" cy="3295015"/>
                  <wp:effectExtent l="0" t="0" r="0" b="0"/>
                  <wp:docPr id="1" name="Picture 1" descr="a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ria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47465" cy="3295015"/>
                          </a:xfrm>
                          <a:prstGeom prst="rect">
                            <a:avLst/>
                          </a:prstGeom>
                          <a:noFill/>
                          <a:ln>
                            <a:noFill/>
                          </a:ln>
                        </pic:spPr>
                      </pic:pic>
                    </a:graphicData>
                  </a:graphic>
                </wp:inline>
              </w:drawing>
            </w:r>
          </w:p>
          <w:p w:rsidR="00D70A06" w:rsidRDefault="00D70A06" w:rsidP="00226C7A">
            <w:pPr>
              <w:jc w:val="center"/>
            </w:pPr>
          </w:p>
          <w:p w:rsidR="00877E7A" w:rsidRDefault="00877E7A" w:rsidP="00226C7A"/>
          <w:p w:rsidR="00C60900" w:rsidRPr="00722D08" w:rsidRDefault="00C60900" w:rsidP="00226C7A"/>
          <w:p w:rsidR="00877E7A" w:rsidRPr="00877E7A" w:rsidRDefault="00877E7A" w:rsidP="00226C7A">
            <w:pPr>
              <w:jc w:val="center"/>
            </w:pPr>
            <w:r w:rsidRPr="00877E7A">
              <w:t>Prepared by:</w:t>
            </w:r>
          </w:p>
          <w:p w:rsidR="00877E7A" w:rsidRPr="00877E7A" w:rsidRDefault="00877E7A" w:rsidP="00226C7A">
            <w:pPr>
              <w:jc w:val="center"/>
            </w:pPr>
            <w:r w:rsidRPr="00877E7A">
              <w:t>Massachusetts Department of Public Health</w:t>
            </w:r>
          </w:p>
          <w:p w:rsidR="00877E7A" w:rsidRPr="00877E7A" w:rsidRDefault="00877E7A" w:rsidP="00226C7A">
            <w:pPr>
              <w:jc w:val="center"/>
            </w:pPr>
            <w:r w:rsidRPr="00877E7A">
              <w:t>Bureau of Environmental Health</w:t>
            </w:r>
          </w:p>
          <w:p w:rsidR="00877E7A" w:rsidRPr="00877E7A" w:rsidRDefault="00877E7A" w:rsidP="00226C7A">
            <w:pPr>
              <w:jc w:val="center"/>
            </w:pPr>
            <w:r w:rsidRPr="00877E7A">
              <w:t>Indoor Air Quality Program</w:t>
            </w:r>
          </w:p>
          <w:p w:rsidR="00877E7A" w:rsidRDefault="002235B6" w:rsidP="00226C7A">
            <w:pPr>
              <w:jc w:val="center"/>
            </w:pPr>
            <w:r>
              <w:t>December</w:t>
            </w:r>
            <w:r w:rsidR="008E3A0C">
              <w:t xml:space="preserve"> 201</w:t>
            </w:r>
            <w:r w:rsidR="00050A04">
              <w:t>5</w:t>
            </w:r>
          </w:p>
          <w:p w:rsidR="00D70A06" w:rsidRDefault="00D70A06" w:rsidP="00226C7A">
            <w:pPr>
              <w:jc w:val="center"/>
            </w:pPr>
          </w:p>
        </w:tc>
      </w:tr>
    </w:tbl>
    <w:p w:rsidR="00B530D3" w:rsidRPr="00B530D3" w:rsidRDefault="00B530D3" w:rsidP="00845CAC">
      <w:pPr>
        <w:keepNext/>
        <w:spacing w:before="600" w:line="360" w:lineRule="auto"/>
        <w:outlineLvl w:val="0"/>
        <w:rPr>
          <w:b/>
          <w:sz w:val="28"/>
        </w:rPr>
      </w:pPr>
      <w:r w:rsidRPr="00B530D3">
        <w:rPr>
          <w:b/>
          <w:sz w:val="28"/>
        </w:rPr>
        <w:lastRenderedPageBreak/>
        <w:t>Background</w:t>
      </w:r>
    </w:p>
    <w:tbl>
      <w:tblPr>
        <w:tblW w:w="9738" w:type="dxa"/>
        <w:tblInd w:w="25" w:type="dxa"/>
        <w:tblCellMar>
          <w:top w:w="115" w:type="dxa"/>
          <w:left w:w="115" w:type="dxa"/>
          <w:bottom w:w="115" w:type="dxa"/>
          <w:right w:w="115" w:type="dxa"/>
        </w:tblCellMar>
        <w:tblLook w:val="01E0" w:firstRow="1" w:lastRow="1" w:firstColumn="1" w:lastColumn="1" w:noHBand="0" w:noVBand="0"/>
      </w:tblPr>
      <w:tblGrid>
        <w:gridCol w:w="4680"/>
        <w:gridCol w:w="5058"/>
      </w:tblGrid>
      <w:tr w:rsidR="00B530D3" w:rsidRPr="00B530D3" w:rsidTr="004D3418">
        <w:tc>
          <w:tcPr>
            <w:tcW w:w="4680" w:type="dxa"/>
            <w:shd w:val="clear" w:color="auto" w:fill="auto"/>
            <w:vAlign w:val="center"/>
          </w:tcPr>
          <w:p w:rsidR="00B530D3" w:rsidRPr="00B530D3" w:rsidRDefault="00B530D3" w:rsidP="00DA51CA">
            <w:pPr>
              <w:rPr>
                <w:b/>
                <w:bCs/>
              </w:rPr>
            </w:pPr>
            <w:r w:rsidRPr="00B530D3">
              <w:rPr>
                <w:b/>
                <w:bCs/>
              </w:rPr>
              <w:t>Building:</w:t>
            </w:r>
          </w:p>
        </w:tc>
        <w:tc>
          <w:tcPr>
            <w:tcW w:w="5058" w:type="dxa"/>
            <w:shd w:val="clear" w:color="auto" w:fill="auto"/>
            <w:vAlign w:val="center"/>
          </w:tcPr>
          <w:p w:rsidR="00B530D3" w:rsidRPr="00B530D3" w:rsidRDefault="002235B6" w:rsidP="00DA51CA">
            <w:pPr>
              <w:rPr>
                <w:bCs/>
              </w:rPr>
            </w:pPr>
            <w:r>
              <w:rPr>
                <w:bCs/>
              </w:rPr>
              <w:t>Fowler School (FS)</w:t>
            </w:r>
          </w:p>
        </w:tc>
      </w:tr>
      <w:tr w:rsidR="00B530D3" w:rsidRPr="00B530D3" w:rsidTr="004D3418">
        <w:tc>
          <w:tcPr>
            <w:tcW w:w="4680" w:type="dxa"/>
            <w:shd w:val="clear" w:color="auto" w:fill="auto"/>
            <w:vAlign w:val="center"/>
          </w:tcPr>
          <w:p w:rsidR="00B530D3" w:rsidRPr="00B530D3" w:rsidRDefault="00B530D3" w:rsidP="00DA51CA">
            <w:pPr>
              <w:rPr>
                <w:b/>
                <w:bCs/>
              </w:rPr>
            </w:pPr>
            <w:r w:rsidRPr="00B530D3">
              <w:rPr>
                <w:b/>
                <w:bCs/>
              </w:rPr>
              <w:t>Address:</w:t>
            </w:r>
          </w:p>
        </w:tc>
        <w:tc>
          <w:tcPr>
            <w:tcW w:w="5058" w:type="dxa"/>
            <w:shd w:val="clear" w:color="auto" w:fill="auto"/>
            <w:vAlign w:val="center"/>
          </w:tcPr>
          <w:p w:rsidR="00B530D3" w:rsidRPr="00B530D3" w:rsidRDefault="002235B6" w:rsidP="00DA51CA">
            <w:r>
              <w:t xml:space="preserve">3 Tiger Drive, Maynard, </w:t>
            </w:r>
            <w:r w:rsidR="00951009">
              <w:t>MA</w:t>
            </w:r>
          </w:p>
        </w:tc>
      </w:tr>
      <w:tr w:rsidR="00B530D3" w:rsidRPr="00B530D3" w:rsidTr="004D3418">
        <w:tc>
          <w:tcPr>
            <w:tcW w:w="4680" w:type="dxa"/>
            <w:shd w:val="clear" w:color="auto" w:fill="auto"/>
            <w:vAlign w:val="center"/>
          </w:tcPr>
          <w:p w:rsidR="00B530D3" w:rsidRPr="00B530D3" w:rsidRDefault="00B530D3" w:rsidP="00DA51CA">
            <w:pPr>
              <w:rPr>
                <w:b/>
                <w:bCs/>
              </w:rPr>
            </w:pPr>
            <w:r w:rsidRPr="00B530D3">
              <w:rPr>
                <w:b/>
                <w:bCs/>
              </w:rPr>
              <w:t>Assessment Requested by:</w:t>
            </w:r>
          </w:p>
        </w:tc>
        <w:tc>
          <w:tcPr>
            <w:tcW w:w="5058" w:type="dxa"/>
            <w:shd w:val="clear" w:color="auto" w:fill="auto"/>
            <w:vAlign w:val="center"/>
          </w:tcPr>
          <w:p w:rsidR="00B530D3" w:rsidRPr="00B530D3" w:rsidRDefault="002235B6" w:rsidP="00DA51CA">
            <w:r>
              <w:t>Aaron Miklosko, Facilities Manager, Town of Maynard</w:t>
            </w:r>
          </w:p>
        </w:tc>
      </w:tr>
      <w:tr w:rsidR="00B530D3" w:rsidRPr="00B530D3" w:rsidTr="004D3418">
        <w:tc>
          <w:tcPr>
            <w:tcW w:w="4680" w:type="dxa"/>
            <w:shd w:val="clear" w:color="auto" w:fill="auto"/>
            <w:vAlign w:val="center"/>
          </w:tcPr>
          <w:p w:rsidR="00B530D3" w:rsidRPr="00B530D3" w:rsidRDefault="00B530D3" w:rsidP="00DA51CA">
            <w:pPr>
              <w:rPr>
                <w:b/>
                <w:bCs/>
              </w:rPr>
            </w:pPr>
            <w:r w:rsidRPr="00B530D3">
              <w:rPr>
                <w:b/>
                <w:bCs/>
              </w:rPr>
              <w:t>Date of Assessment:</w:t>
            </w:r>
          </w:p>
        </w:tc>
        <w:tc>
          <w:tcPr>
            <w:tcW w:w="5058" w:type="dxa"/>
            <w:shd w:val="clear" w:color="auto" w:fill="auto"/>
            <w:vAlign w:val="center"/>
          </w:tcPr>
          <w:p w:rsidR="00B530D3" w:rsidRPr="00B530D3" w:rsidRDefault="002235B6" w:rsidP="00DA51CA">
            <w:r>
              <w:t>November 23</w:t>
            </w:r>
            <w:r w:rsidR="00B530D3" w:rsidRPr="00B530D3">
              <w:t>, 2015</w:t>
            </w:r>
          </w:p>
        </w:tc>
      </w:tr>
      <w:tr w:rsidR="00B530D3" w:rsidRPr="00B530D3" w:rsidTr="004D3418">
        <w:tc>
          <w:tcPr>
            <w:tcW w:w="4680" w:type="dxa"/>
            <w:shd w:val="clear" w:color="auto" w:fill="auto"/>
            <w:vAlign w:val="center"/>
          </w:tcPr>
          <w:p w:rsidR="00B530D3" w:rsidRPr="00B530D3" w:rsidRDefault="00CE6579" w:rsidP="00DA51CA">
            <w:pPr>
              <w:rPr>
                <w:b/>
                <w:bCs/>
              </w:rPr>
            </w:pPr>
            <w:r>
              <w:rPr>
                <w:b/>
                <w:bCs/>
              </w:rPr>
              <w:t>Bureau of Environmental Health/Indoor Air Quality (</w:t>
            </w:r>
            <w:r w:rsidR="00B530D3" w:rsidRPr="00B530D3">
              <w:rPr>
                <w:b/>
                <w:bCs/>
              </w:rPr>
              <w:t>BEH/IAQ</w:t>
            </w:r>
            <w:r>
              <w:rPr>
                <w:b/>
                <w:bCs/>
              </w:rPr>
              <w:t>)</w:t>
            </w:r>
            <w:r w:rsidR="00B530D3" w:rsidRPr="00B530D3">
              <w:rPr>
                <w:b/>
                <w:bCs/>
              </w:rPr>
              <w:t xml:space="preserve"> </w:t>
            </w:r>
            <w:r>
              <w:rPr>
                <w:b/>
                <w:bCs/>
              </w:rPr>
              <w:t xml:space="preserve">Program </w:t>
            </w:r>
            <w:r w:rsidR="00B530D3" w:rsidRPr="00B530D3">
              <w:rPr>
                <w:b/>
                <w:bCs/>
              </w:rPr>
              <w:t>Staff Conducting Assessment:</w:t>
            </w:r>
          </w:p>
        </w:tc>
        <w:tc>
          <w:tcPr>
            <w:tcW w:w="5058" w:type="dxa"/>
            <w:shd w:val="clear" w:color="auto" w:fill="auto"/>
            <w:vAlign w:val="center"/>
          </w:tcPr>
          <w:p w:rsidR="00C13A20" w:rsidRDefault="00A33B7A" w:rsidP="00DA51CA">
            <w:r>
              <w:t xml:space="preserve">Ruth Alfasso, </w:t>
            </w:r>
            <w:r w:rsidR="0001560D">
              <w:t>Environmental Engineer/Inspector</w:t>
            </w:r>
          </w:p>
          <w:p w:rsidR="004D6546" w:rsidRPr="00B530D3" w:rsidRDefault="004D6546" w:rsidP="00DA51CA"/>
        </w:tc>
      </w:tr>
      <w:tr w:rsidR="00B530D3" w:rsidRPr="00B530D3" w:rsidTr="004D3418">
        <w:tc>
          <w:tcPr>
            <w:tcW w:w="4680" w:type="dxa"/>
            <w:shd w:val="clear" w:color="auto" w:fill="auto"/>
            <w:vAlign w:val="center"/>
          </w:tcPr>
          <w:p w:rsidR="00B530D3" w:rsidRPr="00B530D3" w:rsidRDefault="00B530D3" w:rsidP="00DA51CA">
            <w:pPr>
              <w:rPr>
                <w:b/>
                <w:bCs/>
              </w:rPr>
            </w:pPr>
            <w:r w:rsidRPr="00B530D3">
              <w:rPr>
                <w:b/>
                <w:bCs/>
              </w:rPr>
              <w:t>Date of Building Construction:</w:t>
            </w:r>
          </w:p>
        </w:tc>
        <w:tc>
          <w:tcPr>
            <w:tcW w:w="5058" w:type="dxa"/>
            <w:shd w:val="clear" w:color="auto" w:fill="auto"/>
            <w:vAlign w:val="center"/>
          </w:tcPr>
          <w:p w:rsidR="00B530D3" w:rsidRPr="00B530D3" w:rsidRDefault="002235B6" w:rsidP="00DA51CA">
            <w:r>
              <w:t>2001</w:t>
            </w:r>
          </w:p>
        </w:tc>
      </w:tr>
      <w:tr w:rsidR="00B530D3" w:rsidRPr="00B530D3" w:rsidTr="004D3418">
        <w:tc>
          <w:tcPr>
            <w:tcW w:w="4680" w:type="dxa"/>
            <w:shd w:val="clear" w:color="auto" w:fill="auto"/>
            <w:vAlign w:val="center"/>
          </w:tcPr>
          <w:p w:rsidR="00B530D3" w:rsidRPr="00B530D3" w:rsidRDefault="00B530D3" w:rsidP="00DA51CA">
            <w:pPr>
              <w:rPr>
                <w:b/>
                <w:bCs/>
              </w:rPr>
            </w:pPr>
            <w:r w:rsidRPr="00B530D3">
              <w:rPr>
                <w:b/>
                <w:bCs/>
              </w:rPr>
              <w:t>Reason for Request:</w:t>
            </w:r>
          </w:p>
        </w:tc>
        <w:tc>
          <w:tcPr>
            <w:tcW w:w="5058" w:type="dxa"/>
            <w:shd w:val="clear" w:color="auto" w:fill="auto"/>
            <w:vAlign w:val="center"/>
          </w:tcPr>
          <w:p w:rsidR="00B530D3" w:rsidRPr="00B530D3" w:rsidRDefault="002235B6" w:rsidP="00DA51CA">
            <w:r>
              <w:t>Anonymous complaint about general condit</w:t>
            </w:r>
            <w:r w:rsidR="005369B1">
              <w:t>i</w:t>
            </w:r>
            <w:r>
              <w:t>ons</w:t>
            </w:r>
          </w:p>
        </w:tc>
      </w:tr>
    </w:tbl>
    <w:p w:rsidR="00B530D3" w:rsidRPr="00B530D3" w:rsidRDefault="00B530D3" w:rsidP="00845CAC">
      <w:pPr>
        <w:spacing w:line="360" w:lineRule="auto"/>
        <w:ind w:firstLine="720"/>
      </w:pPr>
    </w:p>
    <w:p w:rsidR="00B530D3" w:rsidRDefault="00B530D3" w:rsidP="00845CAC">
      <w:pPr>
        <w:spacing w:line="360" w:lineRule="auto"/>
        <w:rPr>
          <w:b/>
        </w:rPr>
      </w:pPr>
      <w:r w:rsidRPr="00B530D3">
        <w:rPr>
          <w:b/>
        </w:rPr>
        <w:t>Building Description</w:t>
      </w:r>
    </w:p>
    <w:p w:rsidR="00213356" w:rsidRPr="00213356" w:rsidRDefault="00213356" w:rsidP="00213356">
      <w:pPr>
        <w:spacing w:line="480" w:lineRule="auto"/>
        <w:ind w:firstLine="720"/>
      </w:pPr>
      <w:r w:rsidRPr="00213356">
        <w:t xml:space="preserve">The </w:t>
      </w:r>
      <w:r w:rsidR="002235B6">
        <w:t>Fowler School (FS)</w:t>
      </w:r>
      <w:r w:rsidR="00303E90">
        <w:t xml:space="preserve"> </w:t>
      </w:r>
      <w:r w:rsidR="002235B6">
        <w:t>is a two story brick and concrete building completed in 2001</w:t>
      </w:r>
      <w:r w:rsidRPr="00213356">
        <w:t xml:space="preserve">.  The school contains general classrooms, resource rooms, </w:t>
      </w:r>
      <w:r w:rsidR="002235B6">
        <w:t xml:space="preserve">science rooms, a wood shop, </w:t>
      </w:r>
      <w:r w:rsidRPr="00213356">
        <w:t xml:space="preserve">office space, </w:t>
      </w:r>
      <w:r>
        <w:t xml:space="preserve">a </w:t>
      </w:r>
      <w:r w:rsidRPr="00213356">
        <w:t>cafeteria</w:t>
      </w:r>
      <w:r w:rsidR="002235B6">
        <w:t xml:space="preserve">, auditorium and </w:t>
      </w:r>
      <w:r w:rsidR="001A7D00">
        <w:t>gymnasium</w:t>
      </w:r>
      <w:r w:rsidRPr="00213356">
        <w:t>.</w:t>
      </w:r>
      <w:r w:rsidR="002235B6">
        <w:t xml:space="preserve">  One wing of the FS currently houses the district’s administrative offices.</w:t>
      </w:r>
      <w:r w:rsidRPr="00213356">
        <w:t xml:space="preserve">  Windows throughout the building are openable.</w:t>
      </w:r>
    </w:p>
    <w:p w:rsidR="00BE4F42" w:rsidRDefault="00BE4F42" w:rsidP="00845CAC">
      <w:pPr>
        <w:pStyle w:val="Heading1"/>
        <w:spacing w:line="360" w:lineRule="auto"/>
      </w:pPr>
      <w:r>
        <w:t>Results</w:t>
      </w:r>
      <w:r w:rsidR="0001560D">
        <w:t xml:space="preserve"> and Discussion</w:t>
      </w:r>
    </w:p>
    <w:p w:rsidR="00BA6981" w:rsidRPr="00EA7D0B" w:rsidRDefault="00213356" w:rsidP="00791C04">
      <w:pPr>
        <w:pStyle w:val="BodyText"/>
        <w:spacing w:line="360" w:lineRule="auto"/>
      </w:pPr>
      <w:r>
        <w:t>Approximat</w:t>
      </w:r>
      <w:r w:rsidRPr="006F0CE8">
        <w:t xml:space="preserve">ely </w:t>
      </w:r>
      <w:r w:rsidR="002235B6">
        <w:t>400</w:t>
      </w:r>
      <w:r w:rsidRPr="006F0CE8">
        <w:t xml:space="preserve"> students in </w:t>
      </w:r>
      <w:r w:rsidR="002235B6">
        <w:t>grades 4-8</w:t>
      </w:r>
      <w:r w:rsidR="006F0CE8" w:rsidRPr="006F0CE8">
        <w:t xml:space="preserve"> occupy this space</w:t>
      </w:r>
      <w:r w:rsidRPr="006F0CE8">
        <w:t xml:space="preserve">, as well as </w:t>
      </w:r>
      <w:r w:rsidR="002235B6">
        <w:t xml:space="preserve">approximately </w:t>
      </w:r>
      <w:r w:rsidR="007B60DD">
        <w:t>15</w:t>
      </w:r>
      <w:r w:rsidR="002235B6" w:rsidRPr="007B60DD">
        <w:t>0</w:t>
      </w:r>
      <w:r w:rsidR="002D0DF7" w:rsidRPr="007B60DD">
        <w:t xml:space="preserve"> staff</w:t>
      </w:r>
      <w:r w:rsidRPr="006F0CE8">
        <w:t>.</w:t>
      </w:r>
      <w:r w:rsidR="00BE4F42" w:rsidRPr="006F0CE8">
        <w:t xml:space="preserve">  Test</w:t>
      </w:r>
      <w:r w:rsidR="00BE4F42">
        <w:t xml:space="preserve"> results are presented </w:t>
      </w:r>
      <w:r w:rsidR="00BE4F42" w:rsidRPr="002D13CA">
        <w:t>in Table 1.</w:t>
      </w:r>
      <w:r w:rsidR="00BA6981">
        <w:t xml:space="preserve">  </w:t>
      </w:r>
      <w:r w:rsidR="00BA6981" w:rsidRPr="00EA7D0B">
        <w:t>Met</w:t>
      </w:r>
      <w:r w:rsidR="00BA6981">
        <w:t xml:space="preserve">hods and indoor air related </w:t>
      </w:r>
      <w:r w:rsidR="00BA6981" w:rsidRPr="00EA7D0B">
        <w:t xml:space="preserve">sampling </w:t>
      </w:r>
      <w:r w:rsidR="00BA6981">
        <w:t xml:space="preserve">information </w:t>
      </w:r>
      <w:r w:rsidR="00BA6981" w:rsidRPr="00EA7D0B">
        <w:t>can be found in the IAQ Manual and</w:t>
      </w:r>
      <w:r w:rsidR="00BA6981">
        <w:t xml:space="preserve"> Appendices for IAQ Reports</w:t>
      </w:r>
      <w:r w:rsidR="00821C38">
        <w:t>,</w:t>
      </w:r>
      <w:r w:rsidR="00BA6981">
        <w:t xml:space="preserve"> which</w:t>
      </w:r>
      <w:r w:rsidR="00BA6981" w:rsidRPr="00EA7D0B">
        <w:t xml:space="preserve"> can be found at:</w:t>
      </w:r>
    </w:p>
    <w:p w:rsidR="00BA6981" w:rsidRDefault="00BA6981" w:rsidP="00845CAC">
      <w:pPr>
        <w:spacing w:line="360" w:lineRule="auto"/>
        <w:ind w:left="720"/>
        <w:rPr>
          <w:color w:val="0000FF"/>
          <w:u w:val="single"/>
        </w:rPr>
      </w:pPr>
      <w:r w:rsidRPr="00EA7D0B">
        <w:t xml:space="preserve"> </w:t>
      </w:r>
      <w:hyperlink r:id="rId10" w:history="1">
        <w:r w:rsidRPr="00EA7D0B">
          <w:rPr>
            <w:color w:val="0000FF"/>
            <w:u w:val="single"/>
          </w:rPr>
          <w:t>http://www.mass.gov/eohhs/gov/departments/dph/programs/environmental-health/exposure-topics/iaq/iaq-rpts/general-appendices-for-iaq-reports.html</w:t>
        </w:r>
      </w:hyperlink>
    </w:p>
    <w:p w:rsidR="0085418C" w:rsidRPr="002F3026" w:rsidRDefault="0085418C" w:rsidP="00845CAC">
      <w:pPr>
        <w:pStyle w:val="Heading2"/>
        <w:spacing w:line="360" w:lineRule="auto"/>
      </w:pPr>
      <w:r w:rsidRPr="002F3026">
        <w:lastRenderedPageBreak/>
        <w:t>Ventilation</w:t>
      </w:r>
    </w:p>
    <w:p w:rsidR="00210FCE" w:rsidRDefault="0085418C" w:rsidP="00210FCE">
      <w:pPr>
        <w:pStyle w:val="BodyText"/>
        <w:spacing w:line="360" w:lineRule="auto"/>
      </w:pPr>
      <w:r>
        <w:t xml:space="preserve">It can be seen from Table 1 that carbon dioxide levels were </w:t>
      </w:r>
      <w:r w:rsidR="000F7639">
        <w:t>below</w:t>
      </w:r>
      <w:r w:rsidRPr="00A64B61">
        <w:t xml:space="preserve"> </w:t>
      </w:r>
      <w:r>
        <w:t xml:space="preserve">800 parts per million (ppm) in </w:t>
      </w:r>
      <w:r w:rsidR="000F7639">
        <w:t xml:space="preserve">all but two out of the </w:t>
      </w:r>
      <w:r w:rsidR="00EC0802">
        <w:t>6</w:t>
      </w:r>
      <w:r w:rsidR="00810B3F">
        <w:t>9</w:t>
      </w:r>
      <w:r w:rsidR="000F7639">
        <w:t xml:space="preserve"> areas tested, indicating adequate ventilation in the school.  Mechanical ventilation for classrooms, offices and common areas is provided by air handling units (AHUs) located in a mechanical space above the second floor</w:t>
      </w:r>
      <w:r w:rsidR="001A7D00">
        <w:t xml:space="preserve"> of the classroom wings (Picture 1) and on the roof for the common areas</w:t>
      </w:r>
      <w:r w:rsidR="000F7639">
        <w:t xml:space="preserve">.  </w:t>
      </w:r>
      <w:r w:rsidR="00210FCE">
        <w:t>AHUs in the mechanical space</w:t>
      </w:r>
      <w:r w:rsidR="000F7639">
        <w:t xml:space="preserve"> draw air from intakes located in the roof (Picture </w:t>
      </w:r>
      <w:r w:rsidR="001A7D00">
        <w:t>2</w:t>
      </w:r>
      <w:r w:rsidR="000F7639">
        <w:t>)</w:t>
      </w:r>
      <w:r w:rsidR="00210FCE">
        <w:t>.  Fresh air is distributed via</w:t>
      </w:r>
      <w:r w:rsidR="001A7D00">
        <w:t xml:space="preserve"> ceiling-mounted supply vents (Picture 3)</w:t>
      </w:r>
      <w:r w:rsidR="00210FCE">
        <w:t xml:space="preserve">.  Exhaust is provided by ceiling-mounted exhaust vents ducted back to AHUs (Picture 4).  Direct venting of exhaust is provided in bathrooms and some other areas.  </w:t>
      </w:r>
      <w:r w:rsidR="00221ECD">
        <w:t xml:space="preserve">Note that in some areas, such as the nurses’ office, weak or non-existent draw of air was observed from exhaust vents.  These vents are necessary to remove bathroom odors and moisture and should be repaired if </w:t>
      </w:r>
      <w:r w:rsidR="007B60DD">
        <w:t>they are not functioning</w:t>
      </w:r>
      <w:r w:rsidR="00221ECD">
        <w:t>.</w:t>
      </w:r>
    </w:p>
    <w:p w:rsidR="00236F45" w:rsidRPr="00CD7A85" w:rsidRDefault="00210FCE" w:rsidP="00210FCE">
      <w:pPr>
        <w:pStyle w:val="BodyText"/>
        <w:spacing w:line="360" w:lineRule="auto"/>
        <w:rPr>
          <w:rStyle w:val="BodyTextChar"/>
        </w:rPr>
      </w:pPr>
      <w:r>
        <w:t>The AHUs for common areas provide cooling as well as heating.  Additional cooling for the administrative wing and some classrooms is provided by window-mounted air conditioners (Picture 5).</w:t>
      </w:r>
    </w:p>
    <w:p w:rsidR="00005661" w:rsidRDefault="00005661" w:rsidP="00845CAC">
      <w:pPr>
        <w:pStyle w:val="Heading2"/>
        <w:spacing w:line="360" w:lineRule="auto"/>
      </w:pPr>
      <w:r>
        <w:t>Temperature</w:t>
      </w:r>
      <w:r w:rsidR="00C82409">
        <w:t xml:space="preserve"> and Relative Humidity</w:t>
      </w:r>
    </w:p>
    <w:p w:rsidR="00C82409" w:rsidRDefault="00436E4C" w:rsidP="00845CAC">
      <w:pPr>
        <w:pStyle w:val="BodyText"/>
        <w:spacing w:line="360" w:lineRule="auto"/>
      </w:pPr>
      <w:r>
        <w:t>I</w:t>
      </w:r>
      <w:r w:rsidRPr="00436E4C">
        <w:t xml:space="preserve">ndoor temperature measurements ranged from </w:t>
      </w:r>
      <w:r w:rsidR="00210FCE">
        <w:t>68</w:t>
      </w:r>
      <w:r w:rsidR="005C3D78" w:rsidRPr="00521831">
        <w:t xml:space="preserve">°F to </w:t>
      </w:r>
      <w:r w:rsidR="00EC0802">
        <w:t>72</w:t>
      </w:r>
      <w:r w:rsidRPr="00521831">
        <w:t>°F</w:t>
      </w:r>
      <w:r w:rsidRPr="00436E4C">
        <w:t xml:space="preserve"> (Table 1), which were</w:t>
      </w:r>
      <w:r w:rsidR="002360D5">
        <w:t xml:space="preserve"> </w:t>
      </w:r>
      <w:r w:rsidR="005C3D78">
        <w:t>within</w:t>
      </w:r>
      <w:r w:rsidR="004C285A">
        <w:t xml:space="preserve"> </w:t>
      </w:r>
      <w:r w:rsidR="00CF1AE3">
        <w:t xml:space="preserve">or close to the lower end of the </w:t>
      </w:r>
      <w:r w:rsidRPr="00436E4C">
        <w:t>MDPH recommended comfort range</w:t>
      </w:r>
      <w:r w:rsidR="00E2097B" w:rsidRPr="00436E4C">
        <w:t xml:space="preserve">. </w:t>
      </w:r>
      <w:r w:rsidR="00F9712B">
        <w:t xml:space="preserve"> </w:t>
      </w:r>
      <w:r w:rsidRPr="00436E4C">
        <w:t>The MDPH recommends that indoor air temperatures be maintained in a range of 70°F to 78°F in order to provide for the comfort of building occupants.</w:t>
      </w:r>
      <w:r w:rsidR="00CF1AE3">
        <w:t xml:space="preserve">  Occupants in some areas expressed complaints with cold temperatures.</w:t>
      </w:r>
      <w:r w:rsidR="00A27E27">
        <w:t xml:space="preserve">  Occupants should work with facilities staff to adjust temperatures as the seasons change.</w:t>
      </w:r>
    </w:p>
    <w:p w:rsidR="002A4CCF" w:rsidRDefault="00436E4C" w:rsidP="00845CAC">
      <w:pPr>
        <w:pStyle w:val="BodyText"/>
        <w:spacing w:line="360" w:lineRule="auto"/>
      </w:pPr>
      <w:r w:rsidRPr="00436E4C">
        <w:t xml:space="preserve">Indoor relative humidity ranged </w:t>
      </w:r>
      <w:r w:rsidRPr="00521831">
        <w:t xml:space="preserve">from </w:t>
      </w:r>
      <w:r w:rsidR="00A27E27">
        <w:t>11</w:t>
      </w:r>
      <w:r w:rsidR="005C3D78" w:rsidRPr="00521831">
        <w:t xml:space="preserve"> to </w:t>
      </w:r>
      <w:r w:rsidR="00A27E27">
        <w:t>28</w:t>
      </w:r>
      <w:r w:rsidR="0009271D">
        <w:t xml:space="preserve"> </w:t>
      </w:r>
      <w:r w:rsidR="002A4CCF">
        <w:t>percent (Table 1</w:t>
      </w:r>
      <w:r w:rsidR="001C2B30">
        <w:t>)</w:t>
      </w:r>
      <w:r w:rsidR="00A27E27">
        <w:t xml:space="preserve"> which </w:t>
      </w:r>
      <w:r w:rsidR="00810B3F">
        <w:t>was</w:t>
      </w:r>
      <w:r w:rsidR="00A27E27">
        <w:t xml:space="preserve"> below the MDPH comfort range and reflective of outdoor conditions</w:t>
      </w:r>
      <w:r w:rsidR="00CE0FEE" w:rsidRPr="00597FB3">
        <w:t xml:space="preserve">. </w:t>
      </w:r>
      <w:r w:rsidR="002051EB" w:rsidRPr="00597FB3">
        <w:t xml:space="preserve"> </w:t>
      </w:r>
      <w:r w:rsidRPr="00597FB3">
        <w:t>The MDPH recommends a comfort range of 40 to 60 percent for indoor air relative humidity</w:t>
      </w:r>
      <w:r w:rsidR="002051EB" w:rsidRPr="00597FB3">
        <w:t xml:space="preserve">. </w:t>
      </w:r>
      <w:r w:rsidR="00F9712B" w:rsidRPr="00597FB3">
        <w:t xml:space="preserve"> </w:t>
      </w:r>
      <w:r w:rsidRPr="00597FB3">
        <w:t>Relative humidity levels in the building would be expected to drop during winter months due to heating</w:t>
      </w:r>
      <w:r w:rsidR="002051EB" w:rsidRPr="00597FB3">
        <w:t xml:space="preserve">. </w:t>
      </w:r>
      <w:r w:rsidR="00F9712B" w:rsidRPr="00597FB3">
        <w:t xml:space="preserve"> </w:t>
      </w:r>
      <w:r w:rsidRPr="00597FB3">
        <w:t>The sensation of dryness and irritation is common in a low relative humidity environment</w:t>
      </w:r>
      <w:r w:rsidR="002051EB" w:rsidRPr="00597FB3">
        <w:t xml:space="preserve">. </w:t>
      </w:r>
      <w:r w:rsidR="00F9712B" w:rsidRPr="00597FB3">
        <w:t xml:space="preserve"> </w:t>
      </w:r>
      <w:r w:rsidRPr="00597FB3">
        <w:t>Low relative humidity is a very common problem during the heating season in the northeast part of the United States.</w:t>
      </w:r>
    </w:p>
    <w:p w:rsidR="00436E4C" w:rsidRPr="007B60DD" w:rsidRDefault="00436E4C" w:rsidP="007B60DD">
      <w:pPr>
        <w:pStyle w:val="Heading2"/>
      </w:pPr>
      <w:r w:rsidRPr="007B60DD">
        <w:lastRenderedPageBreak/>
        <w:t>Microbial/Moisture Concerns</w:t>
      </w:r>
    </w:p>
    <w:p w:rsidR="00554E42" w:rsidRDefault="00EE558C" w:rsidP="00A27E27">
      <w:pPr>
        <w:pStyle w:val="BodyText"/>
        <w:spacing w:line="360" w:lineRule="auto"/>
        <w:rPr>
          <w:snapToGrid w:val="0"/>
        </w:rPr>
      </w:pPr>
      <w:r>
        <w:t>Water-damaged ceiling til</w:t>
      </w:r>
      <w:r w:rsidR="00CE0FEE">
        <w:t xml:space="preserve">es were observed in </w:t>
      </w:r>
      <w:r w:rsidR="00A27E27">
        <w:t>many classrooms and other areas</w:t>
      </w:r>
      <w:r w:rsidRPr="00E845B0">
        <w:t xml:space="preserve"> (Picture</w:t>
      </w:r>
      <w:r w:rsidR="00F44E90">
        <w:t>s 3 and 6</w:t>
      </w:r>
      <w:r w:rsidR="006C4C1B" w:rsidRPr="00E845B0">
        <w:t>; Table 1</w:t>
      </w:r>
      <w:r w:rsidRPr="00E845B0">
        <w:t>)</w:t>
      </w:r>
      <w:r w:rsidR="00E2097B" w:rsidRPr="00E845B0">
        <w:t>.</w:t>
      </w:r>
      <w:r w:rsidR="00E845B0" w:rsidRPr="00E845B0">
        <w:t xml:space="preserve">  </w:t>
      </w:r>
      <w:r w:rsidR="00941559">
        <w:t xml:space="preserve">These </w:t>
      </w:r>
      <w:r w:rsidR="00A27E27">
        <w:t>reportedly</w:t>
      </w:r>
      <w:r w:rsidR="00941559">
        <w:t xml:space="preserve"> originate from intermittent roof leaks. </w:t>
      </w:r>
      <w:r w:rsidR="00810B3F">
        <w:t xml:space="preserve"> Water-damaged ceiling tiles can provide a source of mold and should be removed and replaced when </w:t>
      </w:r>
      <w:r w:rsidR="00EC0802">
        <w:t xml:space="preserve">leaks are </w:t>
      </w:r>
      <w:r w:rsidR="00810B3F">
        <w:t>discovered</w:t>
      </w:r>
      <w:r w:rsidR="00EC0802">
        <w:t xml:space="preserve"> and repaired</w:t>
      </w:r>
      <w:r w:rsidR="00810B3F">
        <w:t>.  However, no mold staining was visible on any of the tiles examined.</w:t>
      </w:r>
    </w:p>
    <w:p w:rsidR="00A27E27" w:rsidRDefault="007773AD" w:rsidP="00845CAC">
      <w:pPr>
        <w:pStyle w:val="BodyText"/>
        <w:spacing w:line="360" w:lineRule="auto"/>
        <w:rPr>
          <w:snapToGrid w:val="0"/>
        </w:rPr>
      </w:pPr>
      <w:r>
        <w:rPr>
          <w:snapToGrid w:val="0"/>
        </w:rPr>
        <w:t>The exterior of the building was examined for potential water penetration and drainage issues</w:t>
      </w:r>
      <w:r w:rsidR="0058680B">
        <w:rPr>
          <w:snapToGrid w:val="0"/>
        </w:rPr>
        <w:t xml:space="preserve">.  </w:t>
      </w:r>
      <w:r w:rsidR="00A27E27">
        <w:rPr>
          <w:snapToGrid w:val="0"/>
        </w:rPr>
        <w:t xml:space="preserve">A few </w:t>
      </w:r>
      <w:r w:rsidR="00810B3F">
        <w:rPr>
          <w:snapToGrid w:val="0"/>
        </w:rPr>
        <w:t>doors were observed to be missi</w:t>
      </w:r>
      <w:r w:rsidR="00A27E27">
        <w:rPr>
          <w:snapToGrid w:val="0"/>
        </w:rPr>
        <w:t>n</w:t>
      </w:r>
      <w:r w:rsidR="00810B3F">
        <w:rPr>
          <w:snapToGrid w:val="0"/>
        </w:rPr>
        <w:t>g</w:t>
      </w:r>
      <w:r w:rsidR="00A27E27">
        <w:rPr>
          <w:snapToGrid w:val="0"/>
        </w:rPr>
        <w:t xml:space="preserve"> weather stripping which can allow unconditioned air, moisture and pests into the building.</w:t>
      </w:r>
    </w:p>
    <w:p w:rsidR="00527EE3" w:rsidRDefault="00AE2310" w:rsidP="00845CAC">
      <w:pPr>
        <w:pStyle w:val="BodyText"/>
        <w:spacing w:line="360" w:lineRule="auto"/>
      </w:pPr>
      <w:r>
        <w:rPr>
          <w:snapToGrid w:val="0"/>
        </w:rPr>
        <w:t>Indoor p</w:t>
      </w:r>
      <w:r w:rsidR="00527EE3">
        <w:t>lants were</w:t>
      </w:r>
      <w:r>
        <w:t xml:space="preserve"> also</w:t>
      </w:r>
      <w:r w:rsidR="00527EE3">
        <w:t xml:space="preserve"> observed in </w:t>
      </w:r>
      <w:r w:rsidR="00941559">
        <w:t>some</w:t>
      </w:r>
      <w:r w:rsidR="00280674">
        <w:t xml:space="preserve"> are</w:t>
      </w:r>
      <w:r w:rsidR="00280674" w:rsidRPr="00E845B0">
        <w:t>as</w:t>
      </w:r>
      <w:r>
        <w:t>, which can introduce pollen or mold indoors</w:t>
      </w:r>
      <w:r w:rsidR="00590E8E" w:rsidRPr="00E845B0">
        <w:t xml:space="preserve"> (</w:t>
      </w:r>
      <w:r w:rsidR="00F44E90">
        <w:t>Picture 7</w:t>
      </w:r>
      <w:r w:rsidR="00A27E27">
        <w:t xml:space="preserve">; </w:t>
      </w:r>
      <w:r w:rsidR="00590E8E" w:rsidRPr="00E845B0">
        <w:t>Table 1)</w:t>
      </w:r>
      <w:r w:rsidR="00E2097B" w:rsidRPr="00E845B0">
        <w:t>.</w:t>
      </w:r>
      <w:r w:rsidR="00E2097B" w:rsidRPr="0094352D">
        <w:t xml:space="preserve"> </w:t>
      </w:r>
      <w:r w:rsidR="00590E8E">
        <w:t xml:space="preserve"> </w:t>
      </w:r>
      <w:r w:rsidR="00E845B0">
        <w:t xml:space="preserve">Plants should be kept away from sources of airflow which may distribute particles, pollen, mold and odors.  </w:t>
      </w:r>
      <w:r w:rsidR="00527EE3" w:rsidRPr="0094352D">
        <w:t>Plants should be properly maintained, over-watering of plants should be avoided and drip pans should be inspected periodically for mold growth</w:t>
      </w:r>
      <w:r w:rsidR="00527EE3">
        <w:t xml:space="preserve"> and cleaned or replaced as necessary</w:t>
      </w:r>
      <w:r w:rsidR="00527EE3" w:rsidRPr="0094352D">
        <w:t>.</w:t>
      </w:r>
      <w:r w:rsidR="007B2699" w:rsidRPr="007B2699">
        <w:t xml:space="preserve"> </w:t>
      </w:r>
      <w:r w:rsidR="007B2699">
        <w:t xml:space="preserve"> An aquarium and a terrarium were observed in classrooms, these should also be well maintained to prevent odors.</w:t>
      </w:r>
    </w:p>
    <w:p w:rsidR="00BA09FE" w:rsidRDefault="00BA09FE" w:rsidP="00845CAC">
      <w:pPr>
        <w:pStyle w:val="BodyText"/>
        <w:spacing w:line="360" w:lineRule="auto"/>
        <w:rPr>
          <w:snapToGrid w:val="0"/>
        </w:rPr>
      </w:pPr>
      <w:r>
        <w:rPr>
          <w:snapToGrid w:val="0"/>
        </w:rPr>
        <w:t>Water dispensing eq</w:t>
      </w:r>
      <w:r w:rsidR="00CE0FEE">
        <w:rPr>
          <w:snapToGrid w:val="0"/>
        </w:rPr>
        <w:t>uipment</w:t>
      </w:r>
      <w:r w:rsidR="007B2699">
        <w:rPr>
          <w:snapToGrid w:val="0"/>
        </w:rPr>
        <w:t xml:space="preserve"> and small refrigerators</w:t>
      </w:r>
      <w:r w:rsidR="00CE0FEE">
        <w:rPr>
          <w:snapToGrid w:val="0"/>
        </w:rPr>
        <w:t xml:space="preserve"> </w:t>
      </w:r>
      <w:r w:rsidR="003E1657">
        <w:rPr>
          <w:snapToGrid w:val="0"/>
        </w:rPr>
        <w:t>w</w:t>
      </w:r>
      <w:r w:rsidR="007B2699">
        <w:rPr>
          <w:snapToGrid w:val="0"/>
        </w:rPr>
        <w:t>ere</w:t>
      </w:r>
      <w:r>
        <w:rPr>
          <w:snapToGrid w:val="0"/>
        </w:rPr>
        <w:t xml:space="preserve"> observed in carpeted areas </w:t>
      </w:r>
      <w:r w:rsidRPr="00E845B0">
        <w:rPr>
          <w:snapToGrid w:val="0"/>
        </w:rPr>
        <w:t>(Table 1)</w:t>
      </w:r>
      <w:r w:rsidR="00E2097B" w:rsidRPr="00E845B0">
        <w:rPr>
          <w:snapToGrid w:val="0"/>
        </w:rPr>
        <w:t xml:space="preserve">. </w:t>
      </w:r>
      <w:r w:rsidR="00F9712B" w:rsidRPr="00E845B0">
        <w:rPr>
          <w:snapToGrid w:val="0"/>
        </w:rPr>
        <w:t xml:space="preserve"> </w:t>
      </w:r>
      <w:r w:rsidRPr="00E845B0">
        <w:rPr>
          <w:snapToGrid w:val="0"/>
        </w:rPr>
        <w:t>S</w:t>
      </w:r>
      <w:r>
        <w:rPr>
          <w:snapToGrid w:val="0"/>
        </w:rPr>
        <w:t>pills or leaks from this equipment can moisten carpet and lead to microbial growth and carpet degradation.</w:t>
      </w:r>
      <w:r w:rsidR="007B2699">
        <w:rPr>
          <w:snapToGrid w:val="0"/>
        </w:rPr>
        <w:t xml:space="preserve">  Some refrigerators examined had gaskets that were stained with mold</w:t>
      </w:r>
      <w:r w:rsidR="00F44E90">
        <w:rPr>
          <w:snapToGrid w:val="0"/>
        </w:rPr>
        <w:t xml:space="preserve"> (Picture 8)</w:t>
      </w:r>
      <w:r w:rsidR="007B2699">
        <w:rPr>
          <w:snapToGrid w:val="0"/>
        </w:rPr>
        <w:t>; these should be cleaned with an antimicrobial solution or replaced.  Refrigerators should be cleaned out regularly to prevent odors from spilled/spoiled food.</w:t>
      </w:r>
    </w:p>
    <w:p w:rsidR="007B2699" w:rsidRDefault="002A37A6" w:rsidP="007B2699">
      <w:pPr>
        <w:pStyle w:val="BodyText"/>
        <w:spacing w:line="360" w:lineRule="auto"/>
      </w:pPr>
      <w:r>
        <w:rPr>
          <w:snapToGrid w:val="0"/>
        </w:rPr>
        <w:t>Some sinks were found to have backsplashes which had gaps where water can penetrate the seam and cause damage to underlying wood.  These should be repaired with appropriate caulking material.</w:t>
      </w:r>
      <w:r w:rsidR="007B2699" w:rsidRPr="007B2699">
        <w:t xml:space="preserve"> </w:t>
      </w:r>
      <w:r w:rsidR="007B2699">
        <w:t xml:space="preserve"> </w:t>
      </w:r>
    </w:p>
    <w:p w:rsidR="001801F0" w:rsidRDefault="00436E4C" w:rsidP="00845CAC">
      <w:pPr>
        <w:pStyle w:val="Heading2"/>
        <w:spacing w:line="360" w:lineRule="auto"/>
      </w:pPr>
      <w:r w:rsidRPr="00436E4C">
        <w:t>Other IAQ Evaluations</w:t>
      </w:r>
    </w:p>
    <w:p w:rsidR="00F27438" w:rsidRPr="001801F0" w:rsidRDefault="00ED6808" w:rsidP="00610868">
      <w:pPr>
        <w:pStyle w:val="BodyText"/>
        <w:spacing w:line="360" w:lineRule="auto"/>
        <w:rPr>
          <w:b/>
        </w:rPr>
      </w:pPr>
      <w:r>
        <w:t>IAQ</w:t>
      </w:r>
      <w:r w:rsidR="00436E4C" w:rsidRPr="00436E4C">
        <w:t xml:space="preserve"> can be negatively influenced by the presence of respiratory irritants, such as products of combustion</w:t>
      </w:r>
      <w:r w:rsidR="00E2097B" w:rsidRPr="00436E4C">
        <w:t xml:space="preserve">. </w:t>
      </w:r>
      <w:r w:rsidR="00F9712B">
        <w:t xml:space="preserve"> </w:t>
      </w:r>
      <w:r w:rsidR="00436E4C" w:rsidRPr="00436E4C">
        <w:t>The process of combustion produces a number of pollutants</w:t>
      </w:r>
      <w:r w:rsidR="002A2A03" w:rsidRPr="00436E4C">
        <w:t xml:space="preserve">. </w:t>
      </w:r>
      <w:r w:rsidR="00F9712B">
        <w:t xml:space="preserve"> </w:t>
      </w:r>
      <w:r w:rsidR="00436E4C" w:rsidRPr="00436E4C">
        <w:t xml:space="preserve">Common combustion emissions include carbon monoxide, carbon dioxide, water vapor, and smoke (fine airborne particle material). </w:t>
      </w:r>
      <w:r w:rsidR="00F9712B">
        <w:t xml:space="preserve"> </w:t>
      </w:r>
      <w:r w:rsidR="00436E4C" w:rsidRPr="00436E4C">
        <w:t>Of these materials, exposure to carbon monoxide and particulate matter with a diameter of 2.5 micrometers (μm) or less (PM2.5) can produce immediate, acute health effects upon exposure</w:t>
      </w:r>
      <w:r w:rsidR="00E2097B" w:rsidRPr="00436E4C">
        <w:t xml:space="preserve">. </w:t>
      </w:r>
      <w:r w:rsidR="00F9712B">
        <w:t xml:space="preserve"> </w:t>
      </w:r>
      <w:r w:rsidR="00436E4C" w:rsidRPr="00436E4C">
        <w:t>To determine whether combustion products were present in the indoor environment, BEH/IAQ staff obtained measurements for carbon monoxide and PM2.5</w:t>
      </w:r>
    </w:p>
    <w:p w:rsidR="008F13C9" w:rsidRPr="0068736E" w:rsidRDefault="008F13C9" w:rsidP="00845CAC">
      <w:pPr>
        <w:pStyle w:val="Heading3"/>
        <w:spacing w:line="360" w:lineRule="auto"/>
      </w:pPr>
      <w:r w:rsidRPr="0068736E">
        <w:lastRenderedPageBreak/>
        <w:t>Carbon Monoxide</w:t>
      </w:r>
    </w:p>
    <w:p w:rsidR="00111DBB" w:rsidRDefault="00735CCB" w:rsidP="00845CAC">
      <w:pPr>
        <w:pStyle w:val="BodyText"/>
        <w:spacing w:line="360" w:lineRule="auto"/>
      </w:pPr>
      <w:r w:rsidRPr="00735CCB">
        <w:rPr>
          <w:i/>
        </w:rPr>
        <w:t>Carbon monoxide should not be present in a typical, indoor environment</w:t>
      </w:r>
      <w:r w:rsidR="00E2097B" w:rsidRPr="00735CCB">
        <w:rPr>
          <w:i/>
        </w:rPr>
        <w:t>.</w:t>
      </w:r>
      <w:r w:rsidR="00E2097B" w:rsidRPr="00735CCB">
        <w:t xml:space="preserve"> </w:t>
      </w:r>
      <w:r w:rsidR="00F9712B">
        <w:t xml:space="preserve"> </w:t>
      </w:r>
      <w:r w:rsidRPr="00735CCB">
        <w:t xml:space="preserve">If it </w:t>
      </w:r>
      <w:r w:rsidRPr="00735CCB">
        <w:rPr>
          <w:i/>
        </w:rPr>
        <w:t>is</w:t>
      </w:r>
      <w:r w:rsidRPr="00735CCB">
        <w:t xml:space="preserve"> present, indoor carbon monoxide levels should be less than or equal to outdoor levels</w:t>
      </w:r>
      <w:r w:rsidR="00E2097B" w:rsidRPr="00735CCB">
        <w:t xml:space="preserve">. </w:t>
      </w:r>
      <w:r w:rsidR="00111DBB">
        <w:t xml:space="preserve"> </w:t>
      </w:r>
      <w:r w:rsidR="00F62370">
        <w:t xml:space="preserve">Carbon monoxide levels outdoors were </w:t>
      </w:r>
      <w:r w:rsidR="00F62370" w:rsidRPr="00A02C0E">
        <w:t xml:space="preserve">measured at </w:t>
      </w:r>
      <w:r w:rsidR="004E71F2">
        <w:t>0.8</w:t>
      </w:r>
      <w:r w:rsidR="00F62370" w:rsidRPr="00A02C0E">
        <w:t xml:space="preserve"> ppm</w:t>
      </w:r>
      <w:r w:rsidR="009535AA">
        <w:t xml:space="preserve"> likely from traffic</w:t>
      </w:r>
      <w:r w:rsidR="00E2097B" w:rsidRPr="00A02C0E">
        <w:t xml:space="preserve">. </w:t>
      </w:r>
      <w:r w:rsidR="00111DBB" w:rsidRPr="00A02C0E">
        <w:t xml:space="preserve"> </w:t>
      </w:r>
      <w:r w:rsidR="004E71F2">
        <w:t>No carbon monoxide was detected inside the building</w:t>
      </w:r>
      <w:r w:rsidR="00111DBB" w:rsidRPr="006D512D">
        <w:t xml:space="preserve"> </w:t>
      </w:r>
      <w:r w:rsidR="00111DBB">
        <w:t>during the assessment.</w:t>
      </w:r>
    </w:p>
    <w:p w:rsidR="008F13C9" w:rsidRPr="0068736E" w:rsidRDefault="008F13C9" w:rsidP="00845CAC">
      <w:pPr>
        <w:pStyle w:val="Heading3"/>
        <w:spacing w:line="360" w:lineRule="auto"/>
      </w:pPr>
      <w:r w:rsidRPr="0068736E">
        <w:t>Particulate Matter</w:t>
      </w:r>
    </w:p>
    <w:p w:rsidR="00482E41" w:rsidRDefault="00735CCB" w:rsidP="005609A2">
      <w:pPr>
        <w:pStyle w:val="BodyText"/>
        <w:spacing w:line="360" w:lineRule="auto"/>
      </w:pPr>
      <w:r w:rsidRPr="00735CCB">
        <w:t xml:space="preserve">Outdoor PM2.5 concentrations </w:t>
      </w:r>
      <w:r>
        <w:t>were</w:t>
      </w:r>
      <w:r w:rsidRPr="00735CCB">
        <w:t xml:space="preserve"> </w:t>
      </w:r>
      <w:r w:rsidR="004409C4">
        <w:t xml:space="preserve">measured at </w:t>
      </w:r>
      <w:r w:rsidR="004E71F2">
        <w:t>7-16</w:t>
      </w:r>
      <w:r w:rsidRPr="00516F75">
        <w:t xml:space="preserve"> μg</w:t>
      </w:r>
      <w:r w:rsidRPr="00735CCB">
        <w:t>/m</w:t>
      </w:r>
      <w:r w:rsidRPr="00735CCB">
        <w:rPr>
          <w:vertAlign w:val="superscript"/>
        </w:rPr>
        <w:t>3</w:t>
      </w:r>
      <w:r w:rsidRPr="00735CCB">
        <w:t xml:space="preserve"> (Table 1)</w:t>
      </w:r>
      <w:r w:rsidR="000307F4">
        <w:t>,</w:t>
      </w:r>
      <w:r w:rsidR="0074002F">
        <w:t xml:space="preserve"> which </w:t>
      </w:r>
      <w:r w:rsidR="00264059">
        <w:t>were below</w:t>
      </w:r>
      <w:r w:rsidR="00051245">
        <w:t xml:space="preserve"> </w:t>
      </w:r>
      <w:r w:rsidR="0074002F">
        <w:t>the NAAQS limit</w:t>
      </w:r>
      <w:r w:rsidR="00E67EE4">
        <w:t xml:space="preserve"> </w:t>
      </w:r>
      <w:proofErr w:type="gramStart"/>
      <w:r w:rsidR="00E67EE4">
        <w:t>of 35</w:t>
      </w:r>
      <w:r w:rsidR="00E67EE4" w:rsidRPr="00E67EE4">
        <w:t xml:space="preserve"> μg/m</w:t>
      </w:r>
      <w:r w:rsidR="00E67EE4" w:rsidRPr="00E67EE4">
        <w:rPr>
          <w:vertAlign w:val="superscript"/>
        </w:rPr>
        <w:t>3</w:t>
      </w:r>
      <w:proofErr w:type="gramEnd"/>
      <w:r w:rsidR="00164A7D" w:rsidRPr="00735CCB">
        <w:t xml:space="preserve">. </w:t>
      </w:r>
      <w:r w:rsidR="00F9712B">
        <w:t xml:space="preserve"> </w:t>
      </w:r>
      <w:r w:rsidR="00A6613C">
        <w:t xml:space="preserve">Indoor </w:t>
      </w:r>
      <w:r w:rsidR="00A6613C" w:rsidRPr="007A524A">
        <w:t xml:space="preserve">PM2.5 levels ranged from </w:t>
      </w:r>
      <w:r w:rsidR="00837D0C">
        <w:t>3</w:t>
      </w:r>
      <w:r w:rsidR="00A6613C" w:rsidRPr="00516F75">
        <w:t xml:space="preserve"> to </w:t>
      </w:r>
      <w:r w:rsidR="004E71F2">
        <w:t>39</w:t>
      </w:r>
      <w:r w:rsidR="00A6613C" w:rsidRPr="007A524A">
        <w:t xml:space="preserve"> μg/m</w:t>
      </w:r>
      <w:r w:rsidR="00A6613C" w:rsidRPr="007A524A">
        <w:rPr>
          <w:vertAlign w:val="superscript"/>
        </w:rPr>
        <w:t>3</w:t>
      </w:r>
      <w:r w:rsidR="00A6613C" w:rsidRPr="007A524A">
        <w:t xml:space="preserve"> (Table 1)</w:t>
      </w:r>
      <w:r w:rsidR="00A6613C">
        <w:t xml:space="preserve">, </w:t>
      </w:r>
      <w:r w:rsidR="00837D0C">
        <w:t xml:space="preserve">all but one </w:t>
      </w:r>
      <w:proofErr w:type="gramStart"/>
      <w:r w:rsidR="00837D0C">
        <w:t>were</w:t>
      </w:r>
      <w:proofErr w:type="gramEnd"/>
      <w:r w:rsidR="00837D0C">
        <w:t xml:space="preserve"> </w:t>
      </w:r>
      <w:r w:rsidR="00A6613C" w:rsidRPr="007A524A">
        <w:t>below the NAAQS PM2.5 level of 35 μg/m</w:t>
      </w:r>
      <w:r w:rsidR="00A6613C" w:rsidRPr="007A524A">
        <w:rPr>
          <w:vertAlign w:val="superscript"/>
        </w:rPr>
        <w:t>3</w:t>
      </w:r>
      <w:r w:rsidR="00164A7D">
        <w:t>.</w:t>
      </w:r>
      <w:r w:rsidR="00DA51CA">
        <w:t xml:space="preserve">  </w:t>
      </w:r>
      <w:r w:rsidR="00024C76">
        <w:t>The level above the NAAQS limit was in the B wing team room, which may be due to the presence of photocopying in this room.</w:t>
      </w:r>
      <w:r w:rsidR="00164A7D">
        <w:t xml:space="preserve"> </w:t>
      </w:r>
      <w:r w:rsidR="001C2A88">
        <w:t xml:space="preserve"> </w:t>
      </w:r>
      <w:r w:rsidRPr="00735CCB">
        <w:t>Frequen</w:t>
      </w:r>
      <w:r w:rsidR="00482E41">
        <w:t>tl</w:t>
      </w:r>
      <w:r w:rsidRPr="00735CCB">
        <w:t xml:space="preserve">y, indoor air </w:t>
      </w:r>
      <w:r w:rsidR="003375EE">
        <w:t>levels of particulate matter</w:t>
      </w:r>
      <w:r w:rsidRPr="00735CCB">
        <w:t xml:space="preserve"> (including PM2.5) can be at higher levels than those measured outdoors.</w:t>
      </w:r>
    </w:p>
    <w:p w:rsidR="00627895" w:rsidRPr="00323608" w:rsidRDefault="00627895" w:rsidP="00845CAC">
      <w:pPr>
        <w:pStyle w:val="Heading3"/>
        <w:spacing w:line="360" w:lineRule="auto"/>
      </w:pPr>
      <w:r w:rsidRPr="00323608">
        <w:t>Volatile Organic Compounds (VOCs)</w:t>
      </w:r>
    </w:p>
    <w:p w:rsidR="00CD247C" w:rsidRDefault="00590E8E" w:rsidP="005609A2">
      <w:pPr>
        <w:pStyle w:val="BodyText"/>
        <w:spacing w:line="360" w:lineRule="auto"/>
      </w:pPr>
      <w:r w:rsidRPr="00221ECD">
        <w:t>E</w:t>
      </w:r>
      <w:r w:rsidR="00627895" w:rsidRPr="00221ECD">
        <w:t>xposure to low levels of total VOCs (TVOCs) may produce eye, nose, throat and/or respiratory irritation in some sensitive individuals</w:t>
      </w:r>
      <w:r w:rsidR="00164A7D" w:rsidRPr="00221ECD">
        <w:t>.</w:t>
      </w:r>
      <w:r w:rsidR="001C2A88" w:rsidRPr="00221ECD">
        <w:t xml:space="preserve">  </w:t>
      </w:r>
      <w:r w:rsidR="004A79DD" w:rsidRPr="00221ECD">
        <w:t xml:space="preserve">In order to determine if VOCs were present, BEH/IAQ staff examined rooms for products containing VOCs.  BEH/IAQ staff noted </w:t>
      </w:r>
      <w:r w:rsidRPr="00221ECD">
        <w:t>air fresheners</w:t>
      </w:r>
      <w:r w:rsidR="004A79DD" w:rsidRPr="00221ECD">
        <w:t>, hand sanitizer, cleaners and dry erase materials</w:t>
      </w:r>
      <w:r w:rsidR="00280674" w:rsidRPr="00221ECD">
        <w:t xml:space="preserve"> </w:t>
      </w:r>
      <w:r w:rsidR="00E845B0" w:rsidRPr="00221ECD">
        <w:t>i</w:t>
      </w:r>
      <w:r w:rsidR="004A79DD" w:rsidRPr="00221ECD">
        <w:t>n use within the space (Table 1).  All of these have the potential to be irritants to the eyes, nose, throat and respiratory system of sensitive individuals.</w:t>
      </w:r>
    </w:p>
    <w:p w:rsidR="00F27438" w:rsidRDefault="00F27438" w:rsidP="00845CAC">
      <w:pPr>
        <w:pStyle w:val="Heading2"/>
        <w:spacing w:line="360" w:lineRule="auto"/>
      </w:pPr>
      <w:r w:rsidRPr="00387FDE">
        <w:t>Other Concern</w:t>
      </w:r>
      <w:r w:rsidR="00C7282E" w:rsidRPr="00387FDE">
        <w:t>s</w:t>
      </w:r>
    </w:p>
    <w:p w:rsidR="008963AD" w:rsidRPr="006541A5" w:rsidRDefault="00A233D8" w:rsidP="00A02C0E">
      <w:pPr>
        <w:pStyle w:val="BodyText"/>
        <w:spacing w:line="360" w:lineRule="auto"/>
      </w:pPr>
      <w:r w:rsidRPr="006541A5">
        <w:t>Other conditions that can affect IAQ were observed during the assessment</w:t>
      </w:r>
      <w:r w:rsidR="00164A7D" w:rsidRPr="006541A5">
        <w:t xml:space="preserve">. </w:t>
      </w:r>
      <w:r w:rsidR="00F9712B" w:rsidRPr="006541A5">
        <w:t xml:space="preserve"> </w:t>
      </w:r>
      <w:r w:rsidR="006541A5" w:rsidRPr="006541A5">
        <w:t xml:space="preserve">The woodshop area </w:t>
      </w:r>
      <w:r w:rsidR="008963AD" w:rsidRPr="006541A5">
        <w:t>had task-based exhaust/vacuum systems that emptied into a collection system</w:t>
      </w:r>
      <w:r w:rsidR="006541A5" w:rsidRPr="006541A5">
        <w:t xml:space="preserve"> outside the building (Picture 9</w:t>
      </w:r>
      <w:r w:rsidR="008963AD" w:rsidRPr="006541A5">
        <w:t xml:space="preserve">).   This system </w:t>
      </w:r>
      <w:r w:rsidR="0030543A">
        <w:t xml:space="preserve">should </w:t>
      </w:r>
      <w:r w:rsidR="008963AD" w:rsidRPr="006541A5">
        <w:t>be used as needed to collect wood chips/shavings</w:t>
      </w:r>
      <w:r w:rsidR="0030543A">
        <w:t xml:space="preserve"> </w:t>
      </w:r>
      <w:r w:rsidR="008963AD" w:rsidRPr="006541A5">
        <w:t>and maintained, including emptying the receptacle of sawdust/chips on a regular basis.  Sawdust can be a source of mold, and can provide harborage for pests.</w:t>
      </w:r>
    </w:p>
    <w:p w:rsidR="00AD645D" w:rsidRPr="00AD645D" w:rsidRDefault="00792CBF" w:rsidP="00AD645D">
      <w:pPr>
        <w:pStyle w:val="BodyText"/>
        <w:spacing w:line="360" w:lineRule="auto"/>
      </w:pPr>
      <w:r w:rsidRPr="00AD645D">
        <w:t xml:space="preserve">Tennis balls were observed sliced open </w:t>
      </w:r>
      <w:r w:rsidR="00AD645D" w:rsidRPr="00AD645D">
        <w:t xml:space="preserve">and used at the bottom of table and chair legs (Picture 12).  Tennis balls are made of a number of materials that are a source of respiratory </w:t>
      </w:r>
      <w:r w:rsidR="00AD645D" w:rsidRPr="00AD645D">
        <w:lastRenderedPageBreak/>
        <w:t>irritants.  Constant wearing of tennis balls can produce fibers and off-gas VOCs.  Tennis balls are made with a natural rubber latex bladder, which becomes abraded when used as a chair leg pad.  Use of tennis balls in this manner may introduce latex dust into the school environment.  Some individuals are highly allergic to latex (e.g. spina bifida patients) (SBAA, 2001).  It is recommended that the use of materials containing latex be limited to reduce the potential for symptoms in sensitive individuals (NIOSH, 1997).  Latex-free glides should be used for this purpose.</w:t>
      </w:r>
    </w:p>
    <w:p w:rsidR="009829A3" w:rsidRPr="009829A3" w:rsidRDefault="00590E8E" w:rsidP="00A02C0E">
      <w:pPr>
        <w:pStyle w:val="BodyText"/>
        <w:spacing w:line="360" w:lineRule="auto"/>
      </w:pPr>
      <w:r w:rsidRPr="009829A3">
        <w:t>Some p</w:t>
      </w:r>
      <w:r w:rsidR="00A233D8" w:rsidRPr="009829A3">
        <w:t>ersonal fans</w:t>
      </w:r>
      <w:r w:rsidR="00F9712B" w:rsidRPr="009829A3">
        <w:t xml:space="preserve"> and</w:t>
      </w:r>
      <w:r w:rsidR="008963AD" w:rsidRPr="009829A3">
        <w:t xml:space="preserve"> supply/exhaust</w:t>
      </w:r>
      <w:r w:rsidR="00F9712B" w:rsidRPr="009829A3">
        <w:t xml:space="preserve"> </w:t>
      </w:r>
      <w:r w:rsidR="001A3882" w:rsidRPr="009829A3">
        <w:t xml:space="preserve">vents </w:t>
      </w:r>
      <w:r w:rsidR="00A233D8" w:rsidRPr="009829A3">
        <w:t xml:space="preserve">were observed </w:t>
      </w:r>
      <w:r w:rsidR="001A3882" w:rsidRPr="009829A3">
        <w:t>to be</w:t>
      </w:r>
      <w:r w:rsidR="00A233D8" w:rsidRPr="009829A3">
        <w:t xml:space="preserve"> dusty</w:t>
      </w:r>
      <w:r w:rsidR="001D6617" w:rsidRPr="009829A3">
        <w:t xml:space="preserve"> (Picture </w:t>
      </w:r>
      <w:r w:rsidR="006541A5" w:rsidRPr="009829A3">
        <w:t>10</w:t>
      </w:r>
      <w:r w:rsidR="001D6617" w:rsidRPr="009829A3">
        <w:t>)</w:t>
      </w:r>
      <w:r w:rsidR="00E960D1" w:rsidRPr="009829A3">
        <w:t xml:space="preserve">. </w:t>
      </w:r>
      <w:r w:rsidR="00F9712B" w:rsidRPr="009829A3">
        <w:t xml:space="preserve"> </w:t>
      </w:r>
      <w:r w:rsidR="00A233D8" w:rsidRPr="009829A3">
        <w:t>Dust on these items can be reaerosolized and cause irritation or odors</w:t>
      </w:r>
      <w:r w:rsidR="00164A7D" w:rsidRPr="009829A3">
        <w:t>.</w:t>
      </w:r>
      <w:r w:rsidR="009829A3">
        <w:t xml:space="preserve">  A pencil sharpener with shavings spilling out of it was located in front of a personal fan (Pictu</w:t>
      </w:r>
      <w:r w:rsidR="00110B58">
        <w:t>re 11</w:t>
      </w:r>
      <w:r w:rsidR="009829A3">
        <w:t xml:space="preserve">). Pencil shavings can be a source of irritation, and should be kept contained and emptied frequently to avoid becoming airborne and should not be in the airstream of ventilation equipment or fans. </w:t>
      </w:r>
    </w:p>
    <w:p w:rsidR="00376556" w:rsidRDefault="00376556" w:rsidP="00845CAC">
      <w:pPr>
        <w:pStyle w:val="BodyText"/>
        <w:spacing w:line="360" w:lineRule="auto"/>
      </w:pPr>
      <w:r w:rsidRPr="007B60DD">
        <w:t xml:space="preserve">Worn carpeting </w:t>
      </w:r>
      <w:r w:rsidR="009829A3" w:rsidRPr="007B60DD">
        <w:t xml:space="preserve">was observed </w:t>
      </w:r>
      <w:r w:rsidRPr="007B60DD">
        <w:t>in some areas</w:t>
      </w:r>
      <w:r w:rsidR="009829A3" w:rsidRPr="007B60DD">
        <w:t>.  Carpeting that is worn can produce particulates</w:t>
      </w:r>
      <w:r w:rsidR="007B60DD" w:rsidRPr="007B60DD">
        <w:t xml:space="preserve"> as it ages</w:t>
      </w:r>
      <w:r w:rsidR="009829A3" w:rsidRPr="007B60DD">
        <w:t xml:space="preserve">.  Other carpeting should be </w:t>
      </w:r>
      <w:r w:rsidR="007B60DD" w:rsidRPr="007B60DD">
        <w:t xml:space="preserve">cleaned </w:t>
      </w:r>
      <w:proofErr w:type="gramStart"/>
      <w:r w:rsidR="007B60DD" w:rsidRPr="007B60DD">
        <w:t>annually,</w:t>
      </w:r>
      <w:proofErr w:type="gramEnd"/>
      <w:r w:rsidR="007B60DD" w:rsidRPr="007B60DD">
        <w:t xml:space="preserve"> or semi-annually in soiled high traffic areas, as per the recommendations of the Institute of Inspection, Cleaning and Restoration Certification (IICRC, 2012).</w:t>
      </w:r>
    </w:p>
    <w:p w:rsidR="007B2699" w:rsidRDefault="007B2699" w:rsidP="00845CAC">
      <w:pPr>
        <w:pStyle w:val="BodyText"/>
        <w:spacing w:line="360" w:lineRule="auto"/>
      </w:pPr>
      <w:r>
        <w:t>Filters</w:t>
      </w:r>
      <w:r w:rsidR="00792CBF">
        <w:t xml:space="preserve"> are present in the AHUs for the building.  These filters should be changed on a regular schedule.  Window air conditioners also have filters that should be cleaned regularly.</w:t>
      </w:r>
    </w:p>
    <w:p w:rsidR="004D05AC" w:rsidRDefault="004D05AC" w:rsidP="00845CAC">
      <w:pPr>
        <w:pStyle w:val="Heading1"/>
        <w:spacing w:line="360" w:lineRule="auto"/>
      </w:pPr>
      <w:r w:rsidRPr="007C62D4">
        <w:t>Conclusions/Recommendations</w:t>
      </w:r>
    </w:p>
    <w:p w:rsidR="00915B11" w:rsidRDefault="00EF697F" w:rsidP="00845CAC">
      <w:pPr>
        <w:pStyle w:val="BodyText"/>
        <w:spacing w:line="360" w:lineRule="auto"/>
      </w:pPr>
      <w:r>
        <w:t>In view of the findings at the</w:t>
      </w:r>
      <w:r w:rsidRPr="004F6CF2">
        <w:t xml:space="preserve"> </w:t>
      </w:r>
      <w:r>
        <w:t>time of the visit, the following recommendations are made</w:t>
      </w:r>
      <w:r w:rsidR="00607980">
        <w:t>:</w:t>
      </w:r>
    </w:p>
    <w:p w:rsidR="0030543A" w:rsidRDefault="0030543A" w:rsidP="0030543A">
      <w:pPr>
        <w:pStyle w:val="BodyText"/>
        <w:numPr>
          <w:ilvl w:val="0"/>
          <w:numId w:val="4"/>
        </w:numPr>
        <w:spacing w:line="360" w:lineRule="auto"/>
      </w:pPr>
      <w:r w:rsidRPr="00AB5879">
        <w:t xml:space="preserve">Replace water-damaged ceiling tiles </w:t>
      </w:r>
      <w:r>
        <w:t>promptly</w:t>
      </w:r>
      <w:r w:rsidRPr="00AB5879">
        <w:t>.</w:t>
      </w:r>
      <w:r>
        <w:t xml:space="preserve">  Make necessary repairs to roof and plumbing to reduce water damage from occurring in the future. </w:t>
      </w:r>
    </w:p>
    <w:p w:rsidR="00221ECD" w:rsidRDefault="0030543A" w:rsidP="00845CAC">
      <w:pPr>
        <w:pStyle w:val="BodyText"/>
        <w:numPr>
          <w:ilvl w:val="0"/>
          <w:numId w:val="4"/>
        </w:numPr>
        <w:spacing w:line="360" w:lineRule="auto"/>
      </w:pPr>
      <w:r>
        <w:t>O</w:t>
      </w:r>
      <w:r w:rsidR="00221ECD">
        <w:t xml:space="preserve">perate HVAC equipment </w:t>
      </w:r>
      <w:r>
        <w:t xml:space="preserve">continuously </w:t>
      </w:r>
      <w:r w:rsidR="00221ECD">
        <w:t>during occupied hours.</w:t>
      </w:r>
      <w:r>
        <w:t xml:space="preserve">  </w:t>
      </w:r>
      <w:r w:rsidR="00221ECD">
        <w:t xml:space="preserve">  </w:t>
      </w:r>
    </w:p>
    <w:p w:rsidR="00221ECD" w:rsidRDefault="00221ECD" w:rsidP="00845CAC">
      <w:pPr>
        <w:pStyle w:val="BodyText"/>
        <w:numPr>
          <w:ilvl w:val="0"/>
          <w:numId w:val="4"/>
        </w:numPr>
        <w:spacing w:line="360" w:lineRule="auto"/>
      </w:pPr>
      <w:r>
        <w:t>Investigate draw of air from exhaust vents in bathrooms and other areas and repair if necessary.</w:t>
      </w:r>
    </w:p>
    <w:p w:rsidR="00CC2F0F" w:rsidRDefault="00CC2F0F" w:rsidP="00845CAC">
      <w:pPr>
        <w:pStyle w:val="BodyText"/>
        <w:numPr>
          <w:ilvl w:val="0"/>
          <w:numId w:val="4"/>
        </w:numPr>
        <w:spacing w:line="360" w:lineRule="auto"/>
      </w:pPr>
      <w:r>
        <w:t>Work with facilities staff to adjust temperatures for occupied areas.</w:t>
      </w:r>
    </w:p>
    <w:p w:rsidR="00CC2F0F" w:rsidRPr="00AB5879" w:rsidRDefault="00CC2F0F" w:rsidP="00CC2F0F">
      <w:pPr>
        <w:pStyle w:val="BodyText"/>
        <w:numPr>
          <w:ilvl w:val="0"/>
          <w:numId w:val="4"/>
        </w:numPr>
        <w:spacing w:line="360" w:lineRule="auto"/>
      </w:pPr>
      <w:r w:rsidRPr="00AB5879">
        <w:t xml:space="preserve">For buildings in New England, periods of low relative humidity during the winter are often unavoidable.  Therefore, scrupulous cleaning practices should be adopted to minimize common indoor air contaminants whose irritant effects can be enhanced when the relative humidity is low.  To control for dusts, a high efficiency particulate arrestance </w:t>
      </w:r>
      <w:r w:rsidRPr="00AB5879">
        <w:lastRenderedPageBreak/>
        <w:t>(HEPA) filter equipped vacuum cleaner in conjunction with wet wiping of all surfaces is recommended.  Avoid the use of feather dusters.  Drinking water during the day can help ease some symptoms associated with a dry environment (throat and sinus irritations).</w:t>
      </w:r>
    </w:p>
    <w:p w:rsidR="00D23582" w:rsidRDefault="00CC2F0F" w:rsidP="00845CAC">
      <w:pPr>
        <w:pStyle w:val="BodyText"/>
        <w:numPr>
          <w:ilvl w:val="0"/>
          <w:numId w:val="4"/>
        </w:numPr>
        <w:spacing w:line="360" w:lineRule="auto"/>
      </w:pPr>
      <w:r>
        <w:t>Repair/replace weather stripping for exterior doors to prevent the entry of unconditioned air, moisture and pests.  Monitor for light or drafts around doors.</w:t>
      </w:r>
    </w:p>
    <w:p w:rsidR="00D83E89" w:rsidRDefault="00D83E89" w:rsidP="00D83E89">
      <w:pPr>
        <w:pStyle w:val="BodyText"/>
        <w:numPr>
          <w:ilvl w:val="0"/>
          <w:numId w:val="4"/>
        </w:numPr>
        <w:spacing w:line="360" w:lineRule="auto"/>
      </w:pPr>
      <w:r w:rsidRPr="00DB7124">
        <w:t>M</w:t>
      </w:r>
      <w:r>
        <w:t>aintain indoor plants, use non-porous drips pans, prevent overwatering and refrain from placing them near ventilation equipment.</w:t>
      </w:r>
    </w:p>
    <w:p w:rsidR="00CC2F0F" w:rsidRDefault="00CC2F0F" w:rsidP="00D83E89">
      <w:pPr>
        <w:pStyle w:val="BodyText"/>
        <w:numPr>
          <w:ilvl w:val="0"/>
          <w:numId w:val="4"/>
        </w:numPr>
        <w:spacing w:line="360" w:lineRule="auto"/>
      </w:pPr>
      <w:r>
        <w:t>Maintain aquariums and terrariums to prevent odors.</w:t>
      </w:r>
    </w:p>
    <w:p w:rsidR="00CC2F0F" w:rsidRDefault="00D81735" w:rsidP="00845CAC">
      <w:pPr>
        <w:pStyle w:val="BodyText"/>
        <w:numPr>
          <w:ilvl w:val="0"/>
          <w:numId w:val="4"/>
        </w:numPr>
        <w:spacing w:line="360" w:lineRule="auto"/>
      </w:pPr>
      <w:r w:rsidRPr="00DB7124">
        <w:t>C</w:t>
      </w:r>
      <w:r>
        <w:t>onsider placing water dispensers</w:t>
      </w:r>
      <w:r w:rsidR="00516F75">
        <w:t>/small refrigerators</w:t>
      </w:r>
      <w:r>
        <w:t xml:space="preserve"> </w:t>
      </w:r>
      <w:r w:rsidR="006256F3">
        <w:t>i</w:t>
      </w:r>
      <w:r>
        <w:t>n non-carpeted areas or place a waterproof mat underneath them.</w:t>
      </w:r>
    </w:p>
    <w:p w:rsidR="00D81735" w:rsidRDefault="00CC2F0F" w:rsidP="00845CAC">
      <w:pPr>
        <w:pStyle w:val="BodyText"/>
        <w:numPr>
          <w:ilvl w:val="0"/>
          <w:numId w:val="4"/>
        </w:numPr>
        <w:spacing w:line="360" w:lineRule="auto"/>
      </w:pPr>
      <w:r>
        <w:t>Clean out refrigerators often.  Clean gaskets with an antimicrobial solution or replace when stained.</w:t>
      </w:r>
    </w:p>
    <w:p w:rsidR="00D83E89" w:rsidRDefault="00D83E89" w:rsidP="00845CAC">
      <w:pPr>
        <w:pStyle w:val="BodyText"/>
        <w:numPr>
          <w:ilvl w:val="0"/>
          <w:numId w:val="4"/>
        </w:numPr>
        <w:spacing w:line="360" w:lineRule="auto"/>
      </w:pPr>
      <w:r>
        <w:t>Repair</w:t>
      </w:r>
      <w:r w:rsidR="0030543A">
        <w:t xml:space="preserve">/caulk </w:t>
      </w:r>
      <w:r>
        <w:t>backsplashes on sinks to prevent water penetration.</w:t>
      </w:r>
    </w:p>
    <w:p w:rsidR="00CC2F0F" w:rsidRDefault="001276F0" w:rsidP="00845CAC">
      <w:pPr>
        <w:pStyle w:val="BodyText"/>
        <w:numPr>
          <w:ilvl w:val="0"/>
          <w:numId w:val="4"/>
        </w:numPr>
        <w:spacing w:line="360" w:lineRule="auto"/>
      </w:pPr>
      <w:r>
        <w:t>Reduce the use of items containing VOCs including scented cleaners, air fresheners, dry erase materials and hand sanitizer.</w:t>
      </w:r>
      <w:r w:rsidR="00D83E89">
        <w:t xml:space="preserve">  Only school-issued products should be used and products should not be brought in from outside.</w:t>
      </w:r>
    </w:p>
    <w:p w:rsidR="00CC2F0F" w:rsidRDefault="00CC2F0F" w:rsidP="00845CAC">
      <w:pPr>
        <w:pStyle w:val="BodyText"/>
        <w:numPr>
          <w:ilvl w:val="0"/>
          <w:numId w:val="4"/>
        </w:numPr>
        <w:spacing w:line="360" w:lineRule="auto"/>
      </w:pPr>
      <w:r>
        <w:t xml:space="preserve">Use and maintain the sawdust collection system in the wood shop, including regular emptying of the collection receptacle. </w:t>
      </w:r>
    </w:p>
    <w:p w:rsidR="001276F0" w:rsidRDefault="00CC2F0F" w:rsidP="00845CAC">
      <w:pPr>
        <w:pStyle w:val="BodyText"/>
        <w:numPr>
          <w:ilvl w:val="0"/>
          <w:numId w:val="4"/>
        </w:numPr>
        <w:spacing w:line="360" w:lineRule="auto"/>
      </w:pPr>
      <w:r>
        <w:t>Use the exhaust vent for the kiln whenever the kiln is in operation.  Keep the kiln area clear of materials, particularly flammable materials and those that may off-gas when heated.</w:t>
      </w:r>
    </w:p>
    <w:p w:rsidR="00736879" w:rsidRDefault="001276F0" w:rsidP="00736879">
      <w:pPr>
        <w:pStyle w:val="BodyText"/>
        <w:numPr>
          <w:ilvl w:val="0"/>
          <w:numId w:val="4"/>
        </w:numPr>
        <w:spacing w:line="360" w:lineRule="auto"/>
      </w:pPr>
      <w:r>
        <w:t>C</w:t>
      </w:r>
      <w:r w:rsidR="00AD645D">
        <w:t>lean surfaces, vents, window air conditioner filters and personal fans regularly.  Change AHU filters on a preventative maintenance schedule.</w:t>
      </w:r>
    </w:p>
    <w:p w:rsidR="00736879" w:rsidRDefault="00736879" w:rsidP="00736879">
      <w:pPr>
        <w:pStyle w:val="BodyText"/>
        <w:numPr>
          <w:ilvl w:val="0"/>
          <w:numId w:val="4"/>
        </w:numPr>
        <w:spacing w:line="360" w:lineRule="auto"/>
      </w:pPr>
      <w:r>
        <w:t>C</w:t>
      </w:r>
      <w:r w:rsidRPr="003D20BB">
        <w:t>lean carpet</w:t>
      </w:r>
      <w:r>
        <w:t>ing</w:t>
      </w:r>
      <w:r w:rsidRPr="003D20BB">
        <w:t xml:space="preserve"> annually or semi-annually in soiled high traffic areas as per the recommendations of the Institute of Inspection, Cleaning and Restoration Certification (IICRC, 2012).  Consider a schedule for replacing any worn carpeting that is beyond its service life.</w:t>
      </w:r>
    </w:p>
    <w:p w:rsidR="00C75C1D" w:rsidRDefault="003E429D" w:rsidP="00845CAC">
      <w:pPr>
        <w:pStyle w:val="BodyText"/>
        <w:numPr>
          <w:ilvl w:val="0"/>
          <w:numId w:val="4"/>
        </w:numPr>
        <w:spacing w:line="360" w:lineRule="auto"/>
      </w:pPr>
      <w:r w:rsidRPr="00AB5879">
        <w:t>Refer to resource manuals and other related indoor air quality documents for further building-wide evaluations and advice on maintaining public buildings</w:t>
      </w:r>
      <w:r w:rsidR="00E960D1" w:rsidRPr="00AB5879">
        <w:t xml:space="preserve">. </w:t>
      </w:r>
      <w:r w:rsidR="00F9712B" w:rsidRPr="00AB5879">
        <w:t xml:space="preserve"> </w:t>
      </w:r>
      <w:r w:rsidRPr="00AB5879">
        <w:t xml:space="preserve">These materials are located on the MDPH’s website: </w:t>
      </w:r>
      <w:hyperlink r:id="rId11" w:history="1">
        <w:r w:rsidR="00F271D5" w:rsidRPr="00AB5879">
          <w:t>http://mass.gov/dph/iaq</w:t>
        </w:r>
      </w:hyperlink>
      <w:r w:rsidR="00F271D5" w:rsidRPr="00AB5879">
        <w:t>.</w:t>
      </w:r>
    </w:p>
    <w:p w:rsidR="004D05AC" w:rsidRPr="003D4DE1" w:rsidRDefault="00AB5879" w:rsidP="0093560B">
      <w:pPr>
        <w:pStyle w:val="Heading1"/>
      </w:pPr>
      <w:r>
        <w:br w:type="page"/>
      </w:r>
      <w:r w:rsidR="004A28CB">
        <w:lastRenderedPageBreak/>
        <w:t>R</w:t>
      </w:r>
      <w:r w:rsidR="004D05AC" w:rsidRPr="003D4DE1">
        <w:t>eferences</w:t>
      </w:r>
    </w:p>
    <w:p w:rsidR="00736879" w:rsidRPr="007B60DD" w:rsidRDefault="00736879" w:rsidP="00736879">
      <w:pPr>
        <w:spacing w:after="240"/>
        <w:rPr>
          <w:szCs w:val="24"/>
        </w:rPr>
      </w:pPr>
      <w:proofErr w:type="gramStart"/>
      <w:r w:rsidRPr="007B60DD">
        <w:rPr>
          <w:szCs w:val="24"/>
        </w:rPr>
        <w:t>IICRC.</w:t>
      </w:r>
      <w:proofErr w:type="gramEnd"/>
      <w:r w:rsidRPr="007B60DD">
        <w:rPr>
          <w:szCs w:val="24"/>
        </w:rPr>
        <w:t xml:space="preserve">  2012.  Carpet Cleaning FAQ 4 Institute of Inspection, Cleaning and Restoration Certification.  </w:t>
      </w:r>
      <w:proofErr w:type="gramStart"/>
      <w:r w:rsidRPr="007B60DD">
        <w:rPr>
          <w:szCs w:val="24"/>
        </w:rPr>
        <w:t>Institute of Inspection Cleaning and Restoration, Vancouver, WA.</w:t>
      </w:r>
      <w:proofErr w:type="gramEnd"/>
    </w:p>
    <w:p w:rsidR="00110B58" w:rsidRPr="007B60DD" w:rsidRDefault="00110B58" w:rsidP="00110B58">
      <w:pPr>
        <w:pStyle w:val="BodyText2"/>
      </w:pPr>
      <w:proofErr w:type="gramStart"/>
      <w:r w:rsidRPr="007B60DD">
        <w:t>NIOSH.</w:t>
      </w:r>
      <w:proofErr w:type="gramEnd"/>
      <w:r w:rsidRPr="007B60DD">
        <w:t xml:space="preserve">  1997.  NIOSH Alert Preventing Allergic Reactions to Natural Rubber latex in the Workplace.  </w:t>
      </w:r>
      <w:proofErr w:type="gramStart"/>
      <w:r w:rsidRPr="007B60DD">
        <w:t>National Institute for Occupational Safety and Health, Atlanta, GA.</w:t>
      </w:r>
      <w:proofErr w:type="gramEnd"/>
    </w:p>
    <w:p w:rsidR="0003418B" w:rsidRDefault="00110B58" w:rsidP="005D7BBB">
      <w:pPr>
        <w:spacing w:after="240"/>
        <w:sectPr w:rsidR="0003418B" w:rsidSect="00B0444B">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cols w:space="720"/>
          <w:noEndnote/>
          <w:titlePg/>
          <w:docGrid w:linePitch="254"/>
        </w:sectPr>
      </w:pPr>
      <w:proofErr w:type="gramStart"/>
      <w:r w:rsidRPr="007B60DD">
        <w:t>SBAA.</w:t>
      </w:r>
      <w:proofErr w:type="gramEnd"/>
      <w:r w:rsidRPr="007B60DD">
        <w:t xml:space="preserve">  2001.  Latex In the Home And Community Updated Spring 2001.  </w:t>
      </w:r>
      <w:proofErr w:type="gramStart"/>
      <w:r w:rsidRPr="007B60DD">
        <w:t>Spina Bifida Association of America, Washington, DC.</w:t>
      </w:r>
      <w:proofErr w:type="gramEnd"/>
    </w:p>
    <w:p w:rsidR="0003418B" w:rsidRPr="0003418B" w:rsidRDefault="0003418B" w:rsidP="0003418B">
      <w:pPr>
        <w:spacing w:after="200" w:line="276" w:lineRule="auto"/>
        <w:rPr>
          <w:rFonts w:eastAsia="Calibri"/>
          <w:b/>
          <w:szCs w:val="24"/>
        </w:rPr>
      </w:pPr>
      <w:r w:rsidRPr="0003418B">
        <w:rPr>
          <w:rFonts w:eastAsia="Calibri"/>
          <w:b/>
          <w:szCs w:val="24"/>
        </w:rPr>
        <w:lastRenderedPageBreak/>
        <w:t>Picture 1</w:t>
      </w:r>
    </w:p>
    <w:p w:rsidR="0003418B" w:rsidRPr="0003418B" w:rsidRDefault="00A34BF4" w:rsidP="0003418B">
      <w:pPr>
        <w:spacing w:after="200" w:line="276" w:lineRule="auto"/>
        <w:jc w:val="center"/>
        <w:rPr>
          <w:rFonts w:eastAsia="Calibri"/>
          <w:b/>
          <w:szCs w:val="24"/>
        </w:rPr>
      </w:pPr>
      <w:r>
        <w:rPr>
          <w:rFonts w:eastAsia="Calibri"/>
          <w:b/>
          <w:noProof/>
          <w:szCs w:val="24"/>
        </w:rPr>
        <w:drawing>
          <wp:inline distT="0" distB="0" distL="0" distR="0">
            <wp:extent cx="4391025" cy="3295015"/>
            <wp:effectExtent l="0" t="0" r="0" b="0"/>
            <wp:docPr id="2" name="Picture 1" descr="Title: Picture 1 - Description: Air handling unit in mechanical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Picture 1 - Description: Air handling unit in mechanical spa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03418B" w:rsidRPr="0003418B" w:rsidRDefault="0003418B" w:rsidP="0003418B">
      <w:pPr>
        <w:spacing w:after="200" w:line="276" w:lineRule="auto"/>
        <w:jc w:val="center"/>
        <w:rPr>
          <w:rFonts w:eastAsia="Calibri"/>
          <w:b/>
          <w:szCs w:val="24"/>
        </w:rPr>
      </w:pPr>
      <w:r w:rsidRPr="0003418B">
        <w:rPr>
          <w:rFonts w:eastAsia="Calibri"/>
          <w:b/>
          <w:szCs w:val="24"/>
        </w:rPr>
        <w:t>Air handling unit in mechanical space</w:t>
      </w:r>
    </w:p>
    <w:p w:rsidR="0003418B" w:rsidRPr="0003418B" w:rsidRDefault="0003418B" w:rsidP="0003418B">
      <w:pPr>
        <w:spacing w:after="200" w:line="276" w:lineRule="auto"/>
        <w:rPr>
          <w:rFonts w:eastAsia="Calibri"/>
          <w:b/>
          <w:szCs w:val="24"/>
        </w:rPr>
      </w:pPr>
      <w:r w:rsidRPr="0003418B">
        <w:rPr>
          <w:rFonts w:eastAsia="Calibri"/>
          <w:b/>
          <w:szCs w:val="24"/>
        </w:rPr>
        <w:t>Picture 2</w:t>
      </w:r>
    </w:p>
    <w:p w:rsidR="0003418B" w:rsidRPr="0003418B" w:rsidRDefault="00A34BF4" w:rsidP="0003418B">
      <w:pPr>
        <w:spacing w:after="200" w:line="276" w:lineRule="auto"/>
        <w:jc w:val="center"/>
        <w:rPr>
          <w:rFonts w:eastAsia="Calibri"/>
          <w:b/>
          <w:szCs w:val="24"/>
        </w:rPr>
      </w:pPr>
      <w:r>
        <w:rPr>
          <w:rFonts w:eastAsia="Calibri"/>
          <w:b/>
          <w:noProof/>
          <w:szCs w:val="24"/>
        </w:rPr>
        <w:drawing>
          <wp:inline distT="0" distB="0" distL="0" distR="0">
            <wp:extent cx="4391025" cy="3295015"/>
            <wp:effectExtent l="0" t="0" r="0" b="0"/>
            <wp:docPr id="3" name="Picture 2" descr="Title: Picture 2 - Description: Air intakes at top of ro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Picture 2 - Description: Air intakes at top of roo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03418B" w:rsidRPr="0003418B" w:rsidRDefault="0003418B" w:rsidP="0003418B">
      <w:pPr>
        <w:spacing w:after="200" w:line="276" w:lineRule="auto"/>
        <w:jc w:val="center"/>
        <w:rPr>
          <w:rFonts w:eastAsia="Calibri"/>
          <w:b/>
          <w:szCs w:val="24"/>
        </w:rPr>
      </w:pPr>
      <w:r w:rsidRPr="0003418B">
        <w:rPr>
          <w:rFonts w:eastAsia="Calibri"/>
          <w:b/>
          <w:szCs w:val="24"/>
        </w:rPr>
        <w:t>Air intakes at top of roof</w:t>
      </w:r>
    </w:p>
    <w:p w:rsidR="0003418B" w:rsidRPr="0003418B" w:rsidRDefault="0003418B" w:rsidP="0003418B">
      <w:pPr>
        <w:spacing w:after="200" w:line="276" w:lineRule="auto"/>
        <w:rPr>
          <w:rFonts w:eastAsia="Calibri"/>
          <w:b/>
          <w:szCs w:val="24"/>
        </w:rPr>
      </w:pPr>
      <w:r w:rsidRPr="0003418B">
        <w:rPr>
          <w:rFonts w:eastAsia="Calibri"/>
          <w:b/>
          <w:szCs w:val="24"/>
        </w:rPr>
        <w:lastRenderedPageBreak/>
        <w:t>Picture 3</w:t>
      </w:r>
    </w:p>
    <w:p w:rsidR="0003418B" w:rsidRPr="0003418B" w:rsidRDefault="00A34BF4" w:rsidP="0003418B">
      <w:pPr>
        <w:spacing w:after="200" w:line="276" w:lineRule="auto"/>
        <w:jc w:val="center"/>
        <w:rPr>
          <w:rFonts w:eastAsia="Calibri"/>
          <w:b/>
          <w:szCs w:val="24"/>
        </w:rPr>
      </w:pPr>
      <w:r>
        <w:rPr>
          <w:rFonts w:eastAsia="Calibri"/>
          <w:b/>
          <w:noProof/>
          <w:szCs w:val="24"/>
        </w:rPr>
        <w:drawing>
          <wp:inline distT="0" distB="0" distL="0" distR="0">
            <wp:extent cx="4391025" cy="3295015"/>
            <wp:effectExtent l="0" t="0" r="0" b="0"/>
            <wp:docPr id="4" name="Picture 3" descr="Title: Picture 3 - Description: Ceiling-mounted supply vent (note water-damaged ceiling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tle: Picture 3 - Description: Ceiling-mounted supply vent (note water-damaged ceiling til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03418B" w:rsidRPr="0003418B" w:rsidRDefault="0003418B" w:rsidP="0003418B">
      <w:pPr>
        <w:spacing w:after="200" w:line="276" w:lineRule="auto"/>
        <w:jc w:val="center"/>
        <w:rPr>
          <w:rFonts w:eastAsia="Calibri"/>
          <w:b/>
          <w:szCs w:val="24"/>
        </w:rPr>
      </w:pPr>
      <w:r w:rsidRPr="0003418B">
        <w:rPr>
          <w:rFonts w:eastAsia="Calibri"/>
          <w:b/>
          <w:szCs w:val="24"/>
        </w:rPr>
        <w:t>Ceiling-mounted supply vent (note water-damaged ceiling tile)</w:t>
      </w:r>
    </w:p>
    <w:p w:rsidR="0003418B" w:rsidRPr="0003418B" w:rsidRDefault="0003418B" w:rsidP="0003418B">
      <w:pPr>
        <w:spacing w:after="200" w:line="276" w:lineRule="auto"/>
        <w:rPr>
          <w:rFonts w:eastAsia="Calibri"/>
          <w:b/>
          <w:szCs w:val="24"/>
        </w:rPr>
      </w:pPr>
      <w:r w:rsidRPr="0003418B">
        <w:rPr>
          <w:rFonts w:eastAsia="Calibri"/>
          <w:b/>
          <w:szCs w:val="24"/>
        </w:rPr>
        <w:t>Picture 4</w:t>
      </w:r>
    </w:p>
    <w:p w:rsidR="0003418B" w:rsidRPr="0003418B" w:rsidRDefault="00A34BF4" w:rsidP="0003418B">
      <w:pPr>
        <w:spacing w:after="200" w:line="276" w:lineRule="auto"/>
        <w:jc w:val="center"/>
        <w:rPr>
          <w:rFonts w:eastAsia="Calibri"/>
          <w:b/>
          <w:szCs w:val="24"/>
        </w:rPr>
      </w:pPr>
      <w:r>
        <w:rPr>
          <w:rFonts w:eastAsia="Calibri"/>
          <w:b/>
          <w:noProof/>
          <w:szCs w:val="24"/>
        </w:rPr>
        <w:drawing>
          <wp:inline distT="0" distB="0" distL="0" distR="0">
            <wp:extent cx="4391025" cy="3295015"/>
            <wp:effectExtent l="0" t="0" r="0" b="0"/>
            <wp:docPr id="5" name="Picture 4" descr="Title: Picture 4 - Description: Return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tle: Picture 4 - Description: Return v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03418B" w:rsidRPr="0003418B" w:rsidRDefault="0003418B" w:rsidP="0003418B">
      <w:pPr>
        <w:spacing w:after="200" w:line="276" w:lineRule="auto"/>
        <w:jc w:val="center"/>
        <w:rPr>
          <w:rFonts w:eastAsia="Calibri"/>
          <w:b/>
          <w:szCs w:val="24"/>
        </w:rPr>
      </w:pPr>
      <w:r w:rsidRPr="0003418B">
        <w:rPr>
          <w:rFonts w:eastAsia="Calibri"/>
          <w:b/>
          <w:szCs w:val="24"/>
        </w:rPr>
        <w:t>Return vent</w:t>
      </w:r>
    </w:p>
    <w:p w:rsidR="0003418B" w:rsidRPr="0003418B" w:rsidRDefault="0003418B" w:rsidP="0003418B">
      <w:pPr>
        <w:spacing w:after="200" w:line="276" w:lineRule="auto"/>
        <w:rPr>
          <w:rFonts w:eastAsia="Calibri"/>
          <w:b/>
          <w:szCs w:val="24"/>
        </w:rPr>
      </w:pPr>
      <w:r w:rsidRPr="0003418B">
        <w:rPr>
          <w:rFonts w:eastAsia="Calibri"/>
          <w:b/>
          <w:szCs w:val="24"/>
        </w:rPr>
        <w:lastRenderedPageBreak/>
        <w:t>Picture 5</w:t>
      </w:r>
    </w:p>
    <w:p w:rsidR="0003418B" w:rsidRPr="0003418B" w:rsidRDefault="00A34BF4" w:rsidP="0003418B">
      <w:pPr>
        <w:spacing w:after="200" w:line="276" w:lineRule="auto"/>
        <w:jc w:val="center"/>
        <w:rPr>
          <w:rFonts w:eastAsia="Calibri"/>
          <w:b/>
          <w:szCs w:val="24"/>
        </w:rPr>
      </w:pPr>
      <w:r>
        <w:rPr>
          <w:rFonts w:eastAsia="Calibri"/>
          <w:b/>
          <w:noProof/>
          <w:szCs w:val="24"/>
        </w:rPr>
        <w:drawing>
          <wp:inline distT="0" distB="0" distL="0" distR="0">
            <wp:extent cx="4391025" cy="3295015"/>
            <wp:effectExtent l="0" t="0" r="0" b="0"/>
            <wp:docPr id="6" name="Picture 5" descr="Title: Picture 5 - Description: Window-mounted air condit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Picture 5 - Description: Window-mounted air conditione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03418B" w:rsidRPr="0003418B" w:rsidRDefault="0003418B" w:rsidP="0003418B">
      <w:pPr>
        <w:spacing w:after="200" w:line="276" w:lineRule="auto"/>
        <w:jc w:val="center"/>
        <w:rPr>
          <w:rFonts w:eastAsia="Calibri"/>
          <w:b/>
          <w:szCs w:val="24"/>
        </w:rPr>
      </w:pPr>
      <w:r w:rsidRPr="0003418B">
        <w:rPr>
          <w:rFonts w:eastAsia="Calibri"/>
          <w:b/>
          <w:szCs w:val="24"/>
        </w:rPr>
        <w:t>Window-mounted air conditioner</w:t>
      </w:r>
    </w:p>
    <w:p w:rsidR="0003418B" w:rsidRPr="0003418B" w:rsidRDefault="0003418B" w:rsidP="0003418B">
      <w:pPr>
        <w:spacing w:after="200" w:line="276" w:lineRule="auto"/>
        <w:rPr>
          <w:rFonts w:eastAsia="Calibri"/>
          <w:b/>
          <w:szCs w:val="24"/>
        </w:rPr>
      </w:pPr>
      <w:r w:rsidRPr="0003418B">
        <w:rPr>
          <w:rFonts w:eastAsia="Calibri"/>
          <w:b/>
          <w:szCs w:val="24"/>
        </w:rPr>
        <w:t>Picture 6</w:t>
      </w:r>
    </w:p>
    <w:p w:rsidR="0003418B" w:rsidRPr="0003418B" w:rsidRDefault="00A34BF4" w:rsidP="0003418B">
      <w:pPr>
        <w:spacing w:after="200" w:line="276" w:lineRule="auto"/>
        <w:jc w:val="center"/>
        <w:rPr>
          <w:rFonts w:eastAsia="Calibri"/>
          <w:b/>
          <w:szCs w:val="24"/>
        </w:rPr>
      </w:pPr>
      <w:r>
        <w:rPr>
          <w:rFonts w:eastAsia="Calibri"/>
          <w:b/>
          <w:noProof/>
          <w:szCs w:val="24"/>
        </w:rPr>
        <w:drawing>
          <wp:inline distT="0" distB="0" distL="0" distR="0">
            <wp:extent cx="4391025" cy="3295015"/>
            <wp:effectExtent l="0" t="0" r="0" b="0"/>
            <wp:docPr id="7" name="Picture 6" descr="Title: Picture 6 - Description: 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tle: Picture 6 - Description: Water-damaged ceiling til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03418B" w:rsidRPr="0003418B" w:rsidRDefault="0003418B" w:rsidP="0003418B">
      <w:pPr>
        <w:spacing w:after="200" w:line="276" w:lineRule="auto"/>
        <w:jc w:val="center"/>
        <w:rPr>
          <w:rFonts w:eastAsia="Calibri"/>
          <w:b/>
          <w:szCs w:val="24"/>
        </w:rPr>
      </w:pPr>
      <w:r w:rsidRPr="0003418B">
        <w:rPr>
          <w:rFonts w:eastAsia="Calibri"/>
          <w:b/>
          <w:szCs w:val="24"/>
        </w:rPr>
        <w:t>Water-damaged ceiling tiles</w:t>
      </w:r>
    </w:p>
    <w:p w:rsidR="0003418B" w:rsidRPr="0003418B" w:rsidRDefault="0003418B" w:rsidP="0003418B">
      <w:pPr>
        <w:spacing w:after="200" w:line="276" w:lineRule="auto"/>
        <w:rPr>
          <w:rFonts w:eastAsia="Calibri"/>
          <w:b/>
          <w:szCs w:val="24"/>
        </w:rPr>
      </w:pPr>
      <w:r w:rsidRPr="0003418B">
        <w:rPr>
          <w:rFonts w:eastAsia="Calibri"/>
          <w:b/>
          <w:szCs w:val="24"/>
        </w:rPr>
        <w:lastRenderedPageBreak/>
        <w:t>Picture 7</w:t>
      </w:r>
    </w:p>
    <w:p w:rsidR="0003418B" w:rsidRPr="0003418B" w:rsidRDefault="00A34BF4" w:rsidP="0003418B">
      <w:pPr>
        <w:spacing w:after="200" w:line="276" w:lineRule="auto"/>
        <w:jc w:val="center"/>
        <w:rPr>
          <w:rFonts w:eastAsia="Calibri"/>
          <w:b/>
          <w:szCs w:val="24"/>
        </w:rPr>
      </w:pPr>
      <w:r>
        <w:rPr>
          <w:rFonts w:eastAsia="Calibri"/>
          <w:b/>
          <w:noProof/>
          <w:szCs w:val="24"/>
        </w:rPr>
        <w:drawing>
          <wp:inline distT="0" distB="0" distL="0" distR="0">
            <wp:extent cx="4391025" cy="3295015"/>
            <wp:effectExtent l="0" t="0" r="0" b="0"/>
            <wp:docPr id="8" name="Picture 7" descr="Title: Picture 6 - Description: Plants on porous materi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tle: Picture 6 - Description: Plants on porous material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03418B" w:rsidRPr="0003418B" w:rsidRDefault="0003418B" w:rsidP="0003418B">
      <w:pPr>
        <w:spacing w:after="200" w:line="276" w:lineRule="auto"/>
        <w:jc w:val="center"/>
        <w:rPr>
          <w:rFonts w:eastAsia="Calibri"/>
          <w:b/>
          <w:szCs w:val="24"/>
        </w:rPr>
      </w:pPr>
      <w:r w:rsidRPr="0003418B">
        <w:rPr>
          <w:rFonts w:eastAsia="Calibri"/>
          <w:b/>
          <w:szCs w:val="24"/>
        </w:rPr>
        <w:t>Plants on porous materials</w:t>
      </w:r>
    </w:p>
    <w:p w:rsidR="0003418B" w:rsidRPr="0003418B" w:rsidRDefault="0003418B" w:rsidP="0003418B">
      <w:pPr>
        <w:spacing w:after="200" w:line="276" w:lineRule="auto"/>
        <w:rPr>
          <w:rFonts w:eastAsia="Calibri"/>
          <w:b/>
          <w:szCs w:val="24"/>
        </w:rPr>
      </w:pPr>
      <w:r w:rsidRPr="0003418B">
        <w:rPr>
          <w:rFonts w:eastAsia="Calibri"/>
          <w:b/>
          <w:szCs w:val="24"/>
        </w:rPr>
        <w:t>Picture 8</w:t>
      </w:r>
    </w:p>
    <w:p w:rsidR="0003418B" w:rsidRPr="0003418B" w:rsidRDefault="00A34BF4" w:rsidP="0003418B">
      <w:pPr>
        <w:spacing w:after="200" w:line="276" w:lineRule="auto"/>
        <w:jc w:val="center"/>
        <w:rPr>
          <w:rFonts w:eastAsia="Calibri"/>
          <w:b/>
          <w:szCs w:val="24"/>
        </w:rPr>
      </w:pPr>
      <w:r>
        <w:rPr>
          <w:rFonts w:eastAsia="Calibri"/>
          <w:b/>
          <w:noProof/>
          <w:szCs w:val="24"/>
        </w:rPr>
        <w:drawing>
          <wp:inline distT="0" distB="0" distL="0" distR="0">
            <wp:extent cx="4391025" cy="3295015"/>
            <wp:effectExtent l="0" t="0" r="0" b="0"/>
            <wp:docPr id="9" name="Picture 8" descr="Title: Picture 8 - Description: Stained refrigerator gas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tle: Picture 8 - Description: Stained refrigerator gaske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03418B" w:rsidRPr="0003418B" w:rsidRDefault="0003418B" w:rsidP="0003418B">
      <w:pPr>
        <w:spacing w:after="200" w:line="276" w:lineRule="auto"/>
        <w:jc w:val="center"/>
        <w:rPr>
          <w:rFonts w:eastAsia="Calibri"/>
          <w:b/>
          <w:szCs w:val="24"/>
        </w:rPr>
      </w:pPr>
      <w:r w:rsidRPr="0003418B">
        <w:rPr>
          <w:rFonts w:eastAsia="Calibri"/>
          <w:b/>
          <w:szCs w:val="24"/>
        </w:rPr>
        <w:t>Stained refrigerator gasket</w:t>
      </w:r>
    </w:p>
    <w:p w:rsidR="0003418B" w:rsidRPr="0003418B" w:rsidRDefault="0003418B" w:rsidP="0003418B">
      <w:pPr>
        <w:spacing w:after="200" w:line="276" w:lineRule="auto"/>
        <w:rPr>
          <w:rFonts w:eastAsia="Calibri"/>
          <w:b/>
          <w:szCs w:val="24"/>
        </w:rPr>
      </w:pPr>
      <w:r w:rsidRPr="0003418B">
        <w:rPr>
          <w:rFonts w:eastAsia="Calibri"/>
          <w:b/>
          <w:szCs w:val="24"/>
        </w:rPr>
        <w:lastRenderedPageBreak/>
        <w:t>Picture 9</w:t>
      </w:r>
    </w:p>
    <w:p w:rsidR="0003418B" w:rsidRPr="0003418B" w:rsidRDefault="00A34BF4" w:rsidP="0003418B">
      <w:pPr>
        <w:spacing w:after="200" w:line="276" w:lineRule="auto"/>
        <w:jc w:val="center"/>
        <w:rPr>
          <w:rFonts w:eastAsia="Calibri"/>
          <w:b/>
          <w:szCs w:val="24"/>
        </w:rPr>
      </w:pPr>
      <w:r>
        <w:rPr>
          <w:rFonts w:eastAsia="Calibri"/>
          <w:b/>
          <w:noProof/>
          <w:szCs w:val="24"/>
        </w:rPr>
        <w:drawing>
          <wp:inline distT="0" distB="0" distL="0" distR="0">
            <wp:extent cx="4391025" cy="3295015"/>
            <wp:effectExtent l="0" t="0" r="0" b="0"/>
            <wp:docPr id="10" name="Picture 9" descr="Title: Picture 9 - Description: Woodshop sawdust exha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itle: Picture 9 - Description: Woodshop sawdust exhaus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03418B" w:rsidRPr="0003418B" w:rsidRDefault="0003418B" w:rsidP="0003418B">
      <w:pPr>
        <w:spacing w:after="200" w:line="276" w:lineRule="auto"/>
        <w:jc w:val="center"/>
        <w:rPr>
          <w:rFonts w:eastAsia="Calibri"/>
          <w:b/>
          <w:szCs w:val="24"/>
        </w:rPr>
      </w:pPr>
      <w:r w:rsidRPr="0003418B">
        <w:rPr>
          <w:rFonts w:eastAsia="Calibri"/>
          <w:b/>
          <w:szCs w:val="24"/>
        </w:rPr>
        <w:t>Woodshop sawdust exhaust</w:t>
      </w:r>
    </w:p>
    <w:p w:rsidR="0003418B" w:rsidRPr="0003418B" w:rsidRDefault="0003418B" w:rsidP="0003418B">
      <w:pPr>
        <w:spacing w:after="200" w:line="276" w:lineRule="auto"/>
        <w:rPr>
          <w:rFonts w:eastAsia="Calibri"/>
          <w:b/>
          <w:szCs w:val="24"/>
        </w:rPr>
      </w:pPr>
      <w:r w:rsidRPr="0003418B">
        <w:rPr>
          <w:rFonts w:eastAsia="Calibri"/>
          <w:b/>
          <w:szCs w:val="24"/>
        </w:rPr>
        <w:t>Picture 10</w:t>
      </w:r>
    </w:p>
    <w:p w:rsidR="0003418B" w:rsidRPr="0003418B" w:rsidRDefault="00A34BF4" w:rsidP="0003418B">
      <w:pPr>
        <w:spacing w:after="200" w:line="276" w:lineRule="auto"/>
        <w:jc w:val="center"/>
        <w:rPr>
          <w:rFonts w:eastAsia="Calibri"/>
          <w:b/>
          <w:szCs w:val="24"/>
        </w:rPr>
      </w:pPr>
      <w:r>
        <w:rPr>
          <w:rFonts w:eastAsia="Calibri"/>
          <w:b/>
          <w:noProof/>
          <w:szCs w:val="24"/>
        </w:rPr>
        <w:drawing>
          <wp:inline distT="0" distB="0" distL="0" distR="0">
            <wp:extent cx="4391025" cy="3295015"/>
            <wp:effectExtent l="0" t="0" r="0" b="0"/>
            <wp:docPr id="11" name="Picture 10" descr="Title: Picture 10 - Description: Tennis balls used as chair and table gl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tle: Picture 10 - Description: Tennis balls used as chair and table glid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03418B" w:rsidRPr="0003418B" w:rsidRDefault="0003418B" w:rsidP="0003418B">
      <w:pPr>
        <w:spacing w:after="200" w:line="276" w:lineRule="auto"/>
        <w:jc w:val="center"/>
        <w:rPr>
          <w:rFonts w:eastAsia="Calibri"/>
          <w:b/>
          <w:szCs w:val="24"/>
        </w:rPr>
      </w:pPr>
      <w:r w:rsidRPr="0003418B">
        <w:rPr>
          <w:rFonts w:eastAsia="Calibri"/>
          <w:b/>
          <w:szCs w:val="24"/>
        </w:rPr>
        <w:t>Tennis balls used as chair and table glides</w:t>
      </w:r>
    </w:p>
    <w:p w:rsidR="0003418B" w:rsidRPr="0003418B" w:rsidRDefault="0003418B" w:rsidP="0003418B">
      <w:pPr>
        <w:spacing w:after="200" w:line="276" w:lineRule="auto"/>
        <w:rPr>
          <w:rFonts w:eastAsia="Calibri"/>
          <w:b/>
          <w:szCs w:val="24"/>
        </w:rPr>
      </w:pPr>
      <w:r w:rsidRPr="0003418B">
        <w:rPr>
          <w:rFonts w:eastAsia="Calibri"/>
          <w:b/>
          <w:szCs w:val="24"/>
        </w:rPr>
        <w:lastRenderedPageBreak/>
        <w:t>Picture 11</w:t>
      </w:r>
    </w:p>
    <w:p w:rsidR="0003418B" w:rsidRPr="0003418B" w:rsidRDefault="00A34BF4" w:rsidP="0003418B">
      <w:pPr>
        <w:spacing w:after="200" w:line="276" w:lineRule="auto"/>
        <w:jc w:val="center"/>
        <w:rPr>
          <w:rFonts w:eastAsia="Calibri"/>
          <w:b/>
          <w:szCs w:val="24"/>
        </w:rPr>
      </w:pPr>
      <w:r>
        <w:rPr>
          <w:rFonts w:eastAsia="Calibri"/>
          <w:b/>
          <w:noProof/>
          <w:szCs w:val="24"/>
        </w:rPr>
        <w:drawing>
          <wp:inline distT="0" distB="0" distL="0" distR="0">
            <wp:extent cx="4391025" cy="3295015"/>
            <wp:effectExtent l="0" t="0" r="0" b="0"/>
            <wp:docPr id="12" name="Picture 11" descr="Title: Picture 11 - Description: Dusty personal fan and pencil shavings in front of f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tle: Picture 11 - Description: Dusty personal fan and pencil shavings in front of fa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1025" cy="3295015"/>
                    </a:xfrm>
                    <a:prstGeom prst="rect">
                      <a:avLst/>
                    </a:prstGeom>
                    <a:noFill/>
                    <a:ln>
                      <a:noFill/>
                    </a:ln>
                  </pic:spPr>
                </pic:pic>
              </a:graphicData>
            </a:graphic>
          </wp:inline>
        </w:drawing>
      </w:r>
    </w:p>
    <w:p w:rsidR="0003418B" w:rsidRPr="0003418B" w:rsidRDefault="0003418B" w:rsidP="0003418B">
      <w:pPr>
        <w:spacing w:after="200" w:line="276" w:lineRule="auto"/>
        <w:jc w:val="center"/>
        <w:rPr>
          <w:rFonts w:eastAsia="Calibri"/>
          <w:b/>
          <w:szCs w:val="24"/>
        </w:rPr>
      </w:pPr>
      <w:r w:rsidRPr="0003418B">
        <w:rPr>
          <w:rFonts w:eastAsia="Calibri"/>
          <w:b/>
          <w:szCs w:val="24"/>
        </w:rPr>
        <w:t>Dusty personal fan and pencil shavings in front of fan</w:t>
      </w:r>
    </w:p>
    <w:p w:rsidR="0003418B" w:rsidRDefault="0003418B" w:rsidP="005D7BBB">
      <w:pPr>
        <w:spacing w:after="240"/>
        <w:rPr>
          <w:szCs w:val="24"/>
        </w:rPr>
        <w:sectPr w:rsidR="0003418B">
          <w:footerReference w:type="default" r:id="rId29"/>
          <w:pgSz w:w="12240" w:h="15840"/>
          <w:pgMar w:top="1440" w:right="1440" w:bottom="1440" w:left="1440" w:header="720" w:footer="720" w:gutter="0"/>
          <w:cols w:space="720"/>
          <w:docGrid w:linePitch="360"/>
        </w:sectPr>
      </w:pPr>
    </w:p>
    <w:tbl>
      <w:tblPr>
        <w:tblW w:w="14807" w:type="dxa"/>
        <w:jc w:val="center"/>
        <w:tblInd w:w="8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03418B" w:rsidRPr="0003418B" w:rsidTr="007763FC">
        <w:tblPrEx>
          <w:tblCellMar>
            <w:top w:w="0" w:type="dxa"/>
            <w:bottom w:w="0" w:type="dxa"/>
          </w:tblCellMar>
        </w:tblPrEx>
        <w:trPr>
          <w:cantSplit/>
          <w:trHeight w:val="240"/>
          <w:tblHeader/>
          <w:jc w:val="center"/>
        </w:trPr>
        <w:tc>
          <w:tcPr>
            <w:tcW w:w="1795" w:type="dxa"/>
            <w:vMerge w:val="restart"/>
            <w:vAlign w:val="bottom"/>
          </w:tcPr>
          <w:p w:rsidR="0003418B" w:rsidRPr="0003418B" w:rsidRDefault="0003418B" w:rsidP="0003418B">
            <w:pPr>
              <w:keepNext/>
              <w:jc w:val="center"/>
              <w:outlineLvl w:val="0"/>
              <w:rPr>
                <w:b/>
                <w:sz w:val="18"/>
              </w:rPr>
            </w:pPr>
            <w:r w:rsidRPr="0003418B">
              <w:rPr>
                <w:b/>
                <w:sz w:val="18"/>
              </w:rPr>
              <w:lastRenderedPageBreak/>
              <w:t>Location</w:t>
            </w:r>
          </w:p>
        </w:tc>
        <w:tc>
          <w:tcPr>
            <w:tcW w:w="891" w:type="dxa"/>
            <w:vMerge w:val="restart"/>
            <w:vAlign w:val="bottom"/>
          </w:tcPr>
          <w:p w:rsidR="0003418B" w:rsidRPr="0003418B" w:rsidRDefault="0003418B" w:rsidP="0003418B">
            <w:pPr>
              <w:jc w:val="center"/>
              <w:rPr>
                <w:b/>
                <w:sz w:val="18"/>
              </w:rPr>
            </w:pPr>
            <w:r w:rsidRPr="0003418B">
              <w:rPr>
                <w:b/>
                <w:sz w:val="18"/>
              </w:rPr>
              <w:t>Carbon</w:t>
            </w:r>
          </w:p>
          <w:p w:rsidR="0003418B" w:rsidRPr="0003418B" w:rsidRDefault="0003418B" w:rsidP="0003418B">
            <w:pPr>
              <w:jc w:val="center"/>
              <w:rPr>
                <w:b/>
                <w:sz w:val="18"/>
              </w:rPr>
            </w:pPr>
            <w:r w:rsidRPr="0003418B">
              <w:rPr>
                <w:b/>
                <w:sz w:val="18"/>
              </w:rPr>
              <w:t>Dioxide</w:t>
            </w:r>
          </w:p>
          <w:p w:rsidR="0003418B" w:rsidRPr="0003418B" w:rsidRDefault="0003418B" w:rsidP="0003418B">
            <w:pPr>
              <w:jc w:val="center"/>
              <w:rPr>
                <w:b/>
                <w:sz w:val="18"/>
              </w:rPr>
            </w:pPr>
            <w:r w:rsidRPr="0003418B">
              <w:rPr>
                <w:b/>
                <w:sz w:val="18"/>
              </w:rPr>
              <w:t>(ppm)</w:t>
            </w:r>
          </w:p>
        </w:tc>
        <w:tc>
          <w:tcPr>
            <w:tcW w:w="995" w:type="dxa"/>
            <w:vMerge w:val="restart"/>
            <w:vAlign w:val="bottom"/>
          </w:tcPr>
          <w:p w:rsidR="0003418B" w:rsidRPr="0003418B" w:rsidRDefault="0003418B" w:rsidP="0003418B">
            <w:pPr>
              <w:jc w:val="center"/>
              <w:rPr>
                <w:b/>
                <w:sz w:val="18"/>
              </w:rPr>
            </w:pPr>
            <w:r w:rsidRPr="0003418B">
              <w:rPr>
                <w:b/>
                <w:sz w:val="18"/>
              </w:rPr>
              <w:t>Carbon Monoxide</w:t>
            </w:r>
          </w:p>
          <w:p w:rsidR="0003418B" w:rsidRPr="0003418B" w:rsidRDefault="0003418B" w:rsidP="0003418B">
            <w:pPr>
              <w:jc w:val="center"/>
              <w:rPr>
                <w:b/>
                <w:sz w:val="18"/>
              </w:rPr>
            </w:pPr>
            <w:r w:rsidRPr="0003418B">
              <w:rPr>
                <w:b/>
                <w:sz w:val="18"/>
              </w:rPr>
              <w:t>(ppm)</w:t>
            </w:r>
          </w:p>
        </w:tc>
        <w:tc>
          <w:tcPr>
            <w:tcW w:w="994" w:type="dxa"/>
            <w:vMerge w:val="restart"/>
            <w:vAlign w:val="bottom"/>
          </w:tcPr>
          <w:p w:rsidR="0003418B" w:rsidRPr="0003418B" w:rsidRDefault="0003418B" w:rsidP="0003418B">
            <w:pPr>
              <w:jc w:val="center"/>
              <w:rPr>
                <w:b/>
                <w:sz w:val="18"/>
              </w:rPr>
            </w:pPr>
            <w:r w:rsidRPr="0003418B">
              <w:rPr>
                <w:b/>
                <w:sz w:val="18"/>
              </w:rPr>
              <w:t>Temp</w:t>
            </w:r>
          </w:p>
          <w:p w:rsidR="0003418B" w:rsidRPr="0003418B" w:rsidRDefault="0003418B" w:rsidP="0003418B">
            <w:pPr>
              <w:jc w:val="center"/>
              <w:rPr>
                <w:b/>
                <w:sz w:val="18"/>
              </w:rPr>
            </w:pPr>
            <w:r w:rsidRPr="0003418B">
              <w:rPr>
                <w:b/>
                <w:sz w:val="18"/>
              </w:rPr>
              <w:t>(°F)</w:t>
            </w:r>
          </w:p>
        </w:tc>
        <w:tc>
          <w:tcPr>
            <w:tcW w:w="1152" w:type="dxa"/>
            <w:vMerge w:val="restart"/>
            <w:vAlign w:val="bottom"/>
          </w:tcPr>
          <w:p w:rsidR="0003418B" w:rsidRPr="0003418B" w:rsidRDefault="0003418B" w:rsidP="0003418B">
            <w:pPr>
              <w:jc w:val="center"/>
              <w:rPr>
                <w:b/>
                <w:sz w:val="18"/>
              </w:rPr>
            </w:pPr>
            <w:r w:rsidRPr="0003418B">
              <w:rPr>
                <w:b/>
                <w:sz w:val="18"/>
              </w:rPr>
              <w:t>Relative</w:t>
            </w:r>
          </w:p>
          <w:p w:rsidR="0003418B" w:rsidRPr="0003418B" w:rsidRDefault="0003418B" w:rsidP="0003418B">
            <w:pPr>
              <w:jc w:val="center"/>
              <w:rPr>
                <w:b/>
                <w:sz w:val="18"/>
              </w:rPr>
            </w:pPr>
            <w:r w:rsidRPr="0003418B">
              <w:rPr>
                <w:b/>
                <w:sz w:val="18"/>
              </w:rPr>
              <w:t>Humidity</w:t>
            </w:r>
          </w:p>
          <w:p w:rsidR="0003418B" w:rsidRPr="0003418B" w:rsidRDefault="0003418B" w:rsidP="0003418B">
            <w:pPr>
              <w:jc w:val="center"/>
              <w:rPr>
                <w:b/>
                <w:sz w:val="18"/>
              </w:rPr>
            </w:pPr>
            <w:r w:rsidRPr="0003418B">
              <w:rPr>
                <w:b/>
                <w:sz w:val="18"/>
              </w:rPr>
              <w:t>(%)</w:t>
            </w:r>
          </w:p>
        </w:tc>
        <w:tc>
          <w:tcPr>
            <w:tcW w:w="1037" w:type="dxa"/>
            <w:vMerge w:val="restart"/>
            <w:vAlign w:val="bottom"/>
          </w:tcPr>
          <w:p w:rsidR="0003418B" w:rsidRPr="0003418B" w:rsidRDefault="0003418B" w:rsidP="0003418B">
            <w:pPr>
              <w:jc w:val="center"/>
              <w:rPr>
                <w:b/>
                <w:sz w:val="18"/>
              </w:rPr>
            </w:pPr>
            <w:r w:rsidRPr="0003418B">
              <w:rPr>
                <w:b/>
                <w:sz w:val="18"/>
              </w:rPr>
              <w:t>PM2.5</w:t>
            </w:r>
          </w:p>
          <w:p w:rsidR="0003418B" w:rsidRPr="0003418B" w:rsidRDefault="0003418B" w:rsidP="0003418B">
            <w:pPr>
              <w:jc w:val="center"/>
              <w:rPr>
                <w:b/>
                <w:sz w:val="18"/>
              </w:rPr>
            </w:pPr>
            <w:r w:rsidRPr="0003418B">
              <w:rPr>
                <w:b/>
                <w:sz w:val="18"/>
              </w:rPr>
              <w:t>(µg/m</w:t>
            </w:r>
            <w:r w:rsidRPr="0003418B">
              <w:rPr>
                <w:b/>
                <w:sz w:val="18"/>
                <w:vertAlign w:val="superscript"/>
              </w:rPr>
              <w:t>3</w:t>
            </w:r>
            <w:r w:rsidRPr="0003418B">
              <w:rPr>
                <w:b/>
                <w:sz w:val="18"/>
              </w:rPr>
              <w:t>)</w:t>
            </w:r>
          </w:p>
        </w:tc>
        <w:tc>
          <w:tcPr>
            <w:tcW w:w="1267" w:type="dxa"/>
            <w:vMerge w:val="restart"/>
            <w:vAlign w:val="bottom"/>
          </w:tcPr>
          <w:p w:rsidR="0003418B" w:rsidRPr="0003418B" w:rsidRDefault="0003418B" w:rsidP="0003418B">
            <w:pPr>
              <w:jc w:val="center"/>
              <w:rPr>
                <w:b/>
                <w:sz w:val="18"/>
                <w:szCs w:val="18"/>
              </w:rPr>
            </w:pPr>
            <w:r w:rsidRPr="0003418B">
              <w:rPr>
                <w:b/>
                <w:sz w:val="18"/>
                <w:szCs w:val="18"/>
              </w:rPr>
              <w:t>Occupants</w:t>
            </w:r>
          </w:p>
          <w:p w:rsidR="0003418B" w:rsidRPr="0003418B" w:rsidRDefault="0003418B" w:rsidP="0003418B">
            <w:pPr>
              <w:jc w:val="center"/>
              <w:rPr>
                <w:b/>
                <w:sz w:val="21"/>
                <w:szCs w:val="21"/>
              </w:rPr>
            </w:pPr>
            <w:r w:rsidRPr="0003418B">
              <w:rPr>
                <w:b/>
                <w:sz w:val="18"/>
                <w:szCs w:val="18"/>
              </w:rPr>
              <w:t>in Room</w:t>
            </w:r>
          </w:p>
        </w:tc>
        <w:tc>
          <w:tcPr>
            <w:tcW w:w="1152" w:type="dxa"/>
            <w:vMerge w:val="restart"/>
            <w:vAlign w:val="bottom"/>
          </w:tcPr>
          <w:p w:rsidR="0003418B" w:rsidRPr="0003418B" w:rsidRDefault="0003418B" w:rsidP="0003418B">
            <w:pPr>
              <w:jc w:val="center"/>
              <w:rPr>
                <w:b/>
                <w:sz w:val="18"/>
              </w:rPr>
            </w:pPr>
            <w:r w:rsidRPr="0003418B">
              <w:rPr>
                <w:b/>
                <w:sz w:val="18"/>
              </w:rPr>
              <w:t>Windows</w:t>
            </w:r>
          </w:p>
          <w:p w:rsidR="0003418B" w:rsidRPr="0003418B" w:rsidRDefault="0003418B" w:rsidP="0003418B">
            <w:pPr>
              <w:jc w:val="center"/>
              <w:rPr>
                <w:b/>
                <w:sz w:val="18"/>
              </w:rPr>
            </w:pPr>
            <w:r w:rsidRPr="0003418B">
              <w:rPr>
                <w:b/>
                <w:sz w:val="18"/>
              </w:rPr>
              <w:t>Openable</w:t>
            </w:r>
          </w:p>
        </w:tc>
        <w:tc>
          <w:tcPr>
            <w:tcW w:w="1818" w:type="dxa"/>
            <w:gridSpan w:val="2"/>
            <w:tcBorders>
              <w:left w:val="nil"/>
              <w:bottom w:val="nil"/>
            </w:tcBorders>
            <w:vAlign w:val="bottom"/>
          </w:tcPr>
          <w:p w:rsidR="0003418B" w:rsidRPr="0003418B" w:rsidRDefault="0003418B" w:rsidP="0003418B">
            <w:pPr>
              <w:ind w:left="-105"/>
              <w:jc w:val="center"/>
              <w:rPr>
                <w:b/>
                <w:sz w:val="18"/>
              </w:rPr>
            </w:pPr>
            <w:r w:rsidRPr="0003418B">
              <w:rPr>
                <w:b/>
                <w:sz w:val="18"/>
              </w:rPr>
              <w:t>Ventilation</w:t>
            </w:r>
          </w:p>
        </w:tc>
        <w:tc>
          <w:tcPr>
            <w:tcW w:w="3706" w:type="dxa"/>
            <w:vMerge w:val="restart"/>
            <w:vAlign w:val="bottom"/>
          </w:tcPr>
          <w:p w:rsidR="0003418B" w:rsidRPr="0003418B" w:rsidRDefault="0003418B" w:rsidP="0003418B">
            <w:pPr>
              <w:jc w:val="center"/>
              <w:rPr>
                <w:b/>
                <w:sz w:val="18"/>
              </w:rPr>
            </w:pPr>
            <w:r w:rsidRPr="0003418B">
              <w:rPr>
                <w:b/>
                <w:sz w:val="18"/>
              </w:rPr>
              <w:t>Remarks</w:t>
            </w:r>
          </w:p>
        </w:tc>
      </w:tr>
      <w:tr w:rsidR="0003418B" w:rsidRPr="0003418B" w:rsidTr="007763FC">
        <w:tblPrEx>
          <w:tblCellMar>
            <w:top w:w="0" w:type="dxa"/>
            <w:bottom w:w="0" w:type="dxa"/>
          </w:tblCellMar>
        </w:tblPrEx>
        <w:trPr>
          <w:cantSplit/>
          <w:trHeight w:val="240"/>
          <w:tblHeader/>
          <w:jc w:val="center"/>
        </w:trPr>
        <w:tc>
          <w:tcPr>
            <w:tcW w:w="1795" w:type="dxa"/>
            <w:vMerge/>
          </w:tcPr>
          <w:p w:rsidR="0003418B" w:rsidRPr="0003418B" w:rsidRDefault="0003418B" w:rsidP="0003418B">
            <w:pPr>
              <w:rPr>
                <w:sz w:val="18"/>
              </w:rPr>
            </w:pPr>
          </w:p>
        </w:tc>
        <w:tc>
          <w:tcPr>
            <w:tcW w:w="891" w:type="dxa"/>
            <w:vMerge/>
          </w:tcPr>
          <w:p w:rsidR="0003418B" w:rsidRPr="0003418B" w:rsidRDefault="0003418B" w:rsidP="0003418B">
            <w:pPr>
              <w:jc w:val="center"/>
              <w:rPr>
                <w:sz w:val="18"/>
              </w:rPr>
            </w:pPr>
          </w:p>
        </w:tc>
        <w:tc>
          <w:tcPr>
            <w:tcW w:w="995" w:type="dxa"/>
            <w:vMerge/>
          </w:tcPr>
          <w:p w:rsidR="0003418B" w:rsidRPr="0003418B" w:rsidRDefault="0003418B" w:rsidP="0003418B">
            <w:pPr>
              <w:jc w:val="center"/>
              <w:rPr>
                <w:b/>
                <w:sz w:val="18"/>
              </w:rPr>
            </w:pPr>
          </w:p>
        </w:tc>
        <w:tc>
          <w:tcPr>
            <w:tcW w:w="994" w:type="dxa"/>
            <w:vMerge/>
          </w:tcPr>
          <w:p w:rsidR="0003418B" w:rsidRPr="0003418B" w:rsidRDefault="0003418B" w:rsidP="0003418B">
            <w:pPr>
              <w:jc w:val="center"/>
              <w:rPr>
                <w:b/>
                <w:sz w:val="18"/>
              </w:rPr>
            </w:pPr>
          </w:p>
        </w:tc>
        <w:tc>
          <w:tcPr>
            <w:tcW w:w="1152" w:type="dxa"/>
            <w:vMerge/>
          </w:tcPr>
          <w:p w:rsidR="0003418B" w:rsidRPr="0003418B" w:rsidRDefault="0003418B" w:rsidP="0003418B">
            <w:pPr>
              <w:jc w:val="center"/>
              <w:rPr>
                <w:b/>
                <w:sz w:val="18"/>
              </w:rPr>
            </w:pPr>
          </w:p>
        </w:tc>
        <w:tc>
          <w:tcPr>
            <w:tcW w:w="1037" w:type="dxa"/>
            <w:vMerge/>
          </w:tcPr>
          <w:p w:rsidR="0003418B" w:rsidRPr="0003418B" w:rsidRDefault="0003418B" w:rsidP="0003418B">
            <w:pPr>
              <w:jc w:val="center"/>
              <w:rPr>
                <w:b/>
                <w:sz w:val="18"/>
              </w:rPr>
            </w:pPr>
          </w:p>
        </w:tc>
        <w:tc>
          <w:tcPr>
            <w:tcW w:w="1267" w:type="dxa"/>
            <w:vMerge/>
            <w:vAlign w:val="center"/>
          </w:tcPr>
          <w:p w:rsidR="0003418B" w:rsidRPr="0003418B" w:rsidRDefault="0003418B" w:rsidP="0003418B">
            <w:pPr>
              <w:rPr>
                <w:b/>
                <w:sz w:val="21"/>
                <w:szCs w:val="21"/>
              </w:rPr>
            </w:pPr>
          </w:p>
        </w:tc>
        <w:tc>
          <w:tcPr>
            <w:tcW w:w="1152" w:type="dxa"/>
            <w:vMerge/>
          </w:tcPr>
          <w:p w:rsidR="0003418B" w:rsidRPr="0003418B" w:rsidRDefault="0003418B" w:rsidP="0003418B">
            <w:pPr>
              <w:jc w:val="center"/>
              <w:rPr>
                <w:b/>
                <w:sz w:val="18"/>
              </w:rPr>
            </w:pPr>
          </w:p>
        </w:tc>
        <w:tc>
          <w:tcPr>
            <w:tcW w:w="882" w:type="dxa"/>
            <w:tcBorders>
              <w:bottom w:val="nil"/>
            </w:tcBorders>
            <w:vAlign w:val="bottom"/>
          </w:tcPr>
          <w:p w:rsidR="0003418B" w:rsidRPr="0003418B" w:rsidRDefault="0003418B" w:rsidP="0003418B">
            <w:pPr>
              <w:jc w:val="center"/>
              <w:rPr>
                <w:sz w:val="16"/>
              </w:rPr>
            </w:pPr>
            <w:r w:rsidRPr="0003418B">
              <w:rPr>
                <w:b/>
                <w:sz w:val="16"/>
              </w:rPr>
              <w:t>Supply</w:t>
            </w:r>
          </w:p>
        </w:tc>
        <w:tc>
          <w:tcPr>
            <w:tcW w:w="936" w:type="dxa"/>
            <w:tcBorders>
              <w:bottom w:val="nil"/>
            </w:tcBorders>
            <w:vAlign w:val="bottom"/>
          </w:tcPr>
          <w:p w:rsidR="0003418B" w:rsidRPr="0003418B" w:rsidRDefault="0003418B" w:rsidP="0003418B">
            <w:pPr>
              <w:jc w:val="center"/>
              <w:rPr>
                <w:sz w:val="16"/>
              </w:rPr>
            </w:pPr>
            <w:r w:rsidRPr="0003418B">
              <w:rPr>
                <w:b/>
                <w:sz w:val="16"/>
              </w:rPr>
              <w:t>Exhaust</w:t>
            </w:r>
          </w:p>
        </w:tc>
        <w:tc>
          <w:tcPr>
            <w:tcW w:w="3706" w:type="dxa"/>
            <w:vMerge/>
          </w:tcPr>
          <w:p w:rsidR="0003418B" w:rsidRPr="0003418B" w:rsidRDefault="0003418B" w:rsidP="0003418B">
            <w:pPr>
              <w:rPr>
                <w:sz w:val="18"/>
              </w:rPr>
            </w:pPr>
          </w:p>
        </w:tc>
      </w:tr>
      <w:tr w:rsidR="0003418B" w:rsidRPr="0003418B" w:rsidTr="007763FC">
        <w:tblPrEx>
          <w:tblCellMar>
            <w:top w:w="0" w:type="dxa"/>
            <w:bottom w:w="0" w:type="dxa"/>
          </w:tblCellMar>
        </w:tblPrEx>
        <w:trPr>
          <w:trHeight w:val="560"/>
          <w:jc w:val="center"/>
        </w:trPr>
        <w:tc>
          <w:tcPr>
            <w:tcW w:w="1795" w:type="dxa"/>
            <w:tcBorders>
              <w:bottom w:val="single" w:sz="6" w:space="0" w:color="000000"/>
            </w:tcBorders>
            <w:vAlign w:val="center"/>
          </w:tcPr>
          <w:p w:rsidR="0003418B" w:rsidRPr="0003418B" w:rsidRDefault="0003418B" w:rsidP="0003418B">
            <w:pPr>
              <w:spacing w:before="60" w:after="60"/>
              <w:rPr>
                <w:sz w:val="22"/>
                <w:szCs w:val="22"/>
              </w:rPr>
            </w:pPr>
            <w:r w:rsidRPr="0003418B">
              <w:rPr>
                <w:sz w:val="22"/>
                <w:szCs w:val="22"/>
              </w:rPr>
              <w:t>Background</w:t>
            </w:r>
          </w:p>
        </w:tc>
        <w:tc>
          <w:tcPr>
            <w:tcW w:w="891"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395</w:t>
            </w:r>
          </w:p>
        </w:tc>
        <w:tc>
          <w:tcPr>
            <w:tcW w:w="995"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0.8</w:t>
            </w:r>
          </w:p>
        </w:tc>
        <w:tc>
          <w:tcPr>
            <w:tcW w:w="994"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40</w:t>
            </w:r>
          </w:p>
        </w:tc>
        <w:tc>
          <w:tcPr>
            <w:tcW w:w="1152"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18</w:t>
            </w:r>
          </w:p>
        </w:tc>
        <w:tc>
          <w:tcPr>
            <w:tcW w:w="1037"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7-16</w:t>
            </w:r>
          </w:p>
        </w:tc>
        <w:tc>
          <w:tcPr>
            <w:tcW w:w="1267" w:type="dxa"/>
            <w:tcBorders>
              <w:bottom w:val="single" w:sz="6" w:space="0" w:color="000000"/>
            </w:tcBorders>
            <w:vAlign w:val="center"/>
          </w:tcPr>
          <w:p w:rsidR="0003418B" w:rsidRPr="0003418B" w:rsidRDefault="0003418B" w:rsidP="0003418B">
            <w:pPr>
              <w:jc w:val="center"/>
              <w:rPr>
                <w:sz w:val="22"/>
                <w:szCs w:val="22"/>
              </w:rPr>
            </w:pPr>
          </w:p>
        </w:tc>
        <w:tc>
          <w:tcPr>
            <w:tcW w:w="1152" w:type="dxa"/>
            <w:tcBorders>
              <w:bottom w:val="single" w:sz="6" w:space="0" w:color="000000"/>
            </w:tcBorders>
            <w:vAlign w:val="center"/>
          </w:tcPr>
          <w:p w:rsidR="0003418B" w:rsidRPr="0003418B" w:rsidRDefault="0003418B" w:rsidP="0003418B">
            <w:pPr>
              <w:spacing w:before="60" w:after="60"/>
              <w:jc w:val="center"/>
              <w:rPr>
                <w:sz w:val="22"/>
                <w:szCs w:val="22"/>
              </w:rPr>
            </w:pPr>
          </w:p>
        </w:tc>
        <w:tc>
          <w:tcPr>
            <w:tcW w:w="882" w:type="dxa"/>
            <w:tcBorders>
              <w:bottom w:val="single" w:sz="6" w:space="0" w:color="000000"/>
            </w:tcBorders>
            <w:vAlign w:val="center"/>
          </w:tcPr>
          <w:p w:rsidR="0003418B" w:rsidRPr="0003418B" w:rsidRDefault="0003418B" w:rsidP="0003418B">
            <w:pPr>
              <w:spacing w:before="60" w:after="60"/>
              <w:jc w:val="center"/>
              <w:rPr>
                <w:sz w:val="22"/>
                <w:szCs w:val="22"/>
              </w:rPr>
            </w:pPr>
          </w:p>
        </w:tc>
        <w:tc>
          <w:tcPr>
            <w:tcW w:w="936" w:type="dxa"/>
            <w:tcBorders>
              <w:bottom w:val="single" w:sz="6" w:space="0" w:color="000000"/>
            </w:tcBorders>
            <w:vAlign w:val="center"/>
          </w:tcPr>
          <w:p w:rsidR="0003418B" w:rsidRPr="0003418B" w:rsidRDefault="0003418B" w:rsidP="0003418B">
            <w:pPr>
              <w:spacing w:before="60" w:after="60"/>
              <w:jc w:val="center"/>
              <w:rPr>
                <w:sz w:val="22"/>
                <w:szCs w:val="22"/>
              </w:rPr>
            </w:pPr>
          </w:p>
        </w:tc>
        <w:tc>
          <w:tcPr>
            <w:tcW w:w="3706" w:type="dxa"/>
            <w:tcBorders>
              <w:left w:val="nil"/>
              <w:bottom w:val="single" w:sz="6" w:space="0" w:color="000000"/>
            </w:tcBorders>
            <w:vAlign w:val="bottom"/>
          </w:tcPr>
          <w:p w:rsidR="0003418B" w:rsidRPr="0003418B" w:rsidRDefault="0003418B" w:rsidP="0003418B">
            <w:pPr>
              <w:spacing w:before="60" w:after="60"/>
              <w:rPr>
                <w:sz w:val="22"/>
                <w:szCs w:val="22"/>
              </w:rPr>
            </w:pPr>
            <w:r w:rsidRPr="0003418B">
              <w:rPr>
                <w:sz w:val="22"/>
                <w:szCs w:val="22"/>
              </w:rPr>
              <w:t>Sunny, cold, light wind</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A team room</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545</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16</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18</w:t>
            </w:r>
          </w:p>
        </w:tc>
        <w:tc>
          <w:tcPr>
            <w:tcW w:w="1267" w:type="dxa"/>
            <w:vAlign w:val="center"/>
          </w:tcPr>
          <w:p w:rsidR="0003418B" w:rsidRPr="0003418B" w:rsidRDefault="0003418B" w:rsidP="0003418B">
            <w:pPr>
              <w:spacing w:before="60" w:after="60"/>
              <w:jc w:val="center"/>
              <w:rPr>
                <w:sz w:val="22"/>
                <w:szCs w:val="22"/>
              </w:rPr>
            </w:pPr>
            <w:r w:rsidRPr="0003418B">
              <w:rPr>
                <w:sz w:val="22"/>
                <w:szCs w:val="22"/>
              </w:rPr>
              <w:t>1</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Food, carpet, fridge on carpet</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A102</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341</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69</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12</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4</w:t>
            </w:r>
          </w:p>
        </w:tc>
        <w:tc>
          <w:tcPr>
            <w:tcW w:w="1267" w:type="dxa"/>
            <w:vAlign w:val="center"/>
          </w:tcPr>
          <w:p w:rsidR="0003418B" w:rsidRPr="0003418B" w:rsidRDefault="0003418B" w:rsidP="0003418B">
            <w:pPr>
              <w:jc w:val="center"/>
              <w:rPr>
                <w:sz w:val="22"/>
                <w:szCs w:val="22"/>
              </w:rPr>
            </w:pPr>
            <w:r w:rsidRPr="0003418B">
              <w:rPr>
                <w:sz w:val="22"/>
                <w:szCs w:val="22"/>
              </w:rPr>
              <w:t>2</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WAC, PF, NC</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A103</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323</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11</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3</w:t>
            </w:r>
          </w:p>
        </w:tc>
        <w:tc>
          <w:tcPr>
            <w:tcW w:w="1267" w:type="dxa"/>
            <w:vAlign w:val="center"/>
          </w:tcPr>
          <w:p w:rsidR="0003418B" w:rsidRPr="0003418B" w:rsidRDefault="0003418B" w:rsidP="0003418B">
            <w:pPr>
              <w:jc w:val="center"/>
              <w:rPr>
                <w:sz w:val="22"/>
                <w:szCs w:val="22"/>
              </w:rPr>
            </w:pPr>
            <w:r w:rsidRPr="0003418B">
              <w:rPr>
                <w:sz w:val="22"/>
                <w:szCs w:val="22"/>
              </w:rPr>
              <w:t>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Plants, WAC, DEM, NC</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A104</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340</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11</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4</w:t>
            </w:r>
          </w:p>
        </w:tc>
        <w:tc>
          <w:tcPr>
            <w:tcW w:w="1267" w:type="dxa"/>
            <w:vAlign w:val="center"/>
          </w:tcPr>
          <w:p w:rsidR="0003418B" w:rsidRPr="0003418B" w:rsidRDefault="0003418B" w:rsidP="0003418B">
            <w:pPr>
              <w:jc w:val="center"/>
              <w:rPr>
                <w:sz w:val="22"/>
                <w:szCs w:val="22"/>
              </w:rPr>
            </w:pPr>
            <w:r w:rsidRPr="0003418B">
              <w:rPr>
                <w:sz w:val="22"/>
                <w:szCs w:val="22"/>
              </w:rPr>
              <w:t>2</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Plants, DEM, PC, WAC</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A108 staff lunch</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325</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12</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3</w:t>
            </w:r>
          </w:p>
        </w:tc>
        <w:tc>
          <w:tcPr>
            <w:tcW w:w="1267" w:type="dxa"/>
            <w:vAlign w:val="center"/>
          </w:tcPr>
          <w:p w:rsidR="0003418B" w:rsidRPr="0003418B" w:rsidRDefault="0003418B" w:rsidP="0003418B">
            <w:pPr>
              <w:jc w:val="center"/>
              <w:rPr>
                <w:sz w:val="22"/>
                <w:szCs w:val="22"/>
              </w:rPr>
            </w:pPr>
            <w:r w:rsidRPr="0003418B">
              <w:rPr>
                <w:sz w:val="22"/>
                <w:szCs w:val="22"/>
              </w:rPr>
              <w:t>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Food, fridge, food odors, NC</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A109</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324</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11</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5</w:t>
            </w:r>
          </w:p>
        </w:tc>
        <w:tc>
          <w:tcPr>
            <w:tcW w:w="1267" w:type="dxa"/>
            <w:vAlign w:val="center"/>
          </w:tcPr>
          <w:p w:rsidR="0003418B" w:rsidRPr="0003418B" w:rsidRDefault="0003418B" w:rsidP="0003418B">
            <w:pPr>
              <w:jc w:val="center"/>
              <w:rPr>
                <w:sz w:val="22"/>
                <w:szCs w:val="22"/>
              </w:rPr>
            </w:pPr>
            <w:r w:rsidRPr="0003418B">
              <w:rPr>
                <w:sz w:val="22"/>
                <w:szCs w:val="22"/>
              </w:rPr>
              <w:t>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WAC, plants, DEM,NC</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A110</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380</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13</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4</w:t>
            </w:r>
          </w:p>
        </w:tc>
        <w:tc>
          <w:tcPr>
            <w:tcW w:w="1267" w:type="dxa"/>
            <w:vAlign w:val="center"/>
          </w:tcPr>
          <w:p w:rsidR="0003418B" w:rsidRPr="0003418B" w:rsidRDefault="0003418B" w:rsidP="0003418B">
            <w:pPr>
              <w:jc w:val="center"/>
              <w:rPr>
                <w:sz w:val="22"/>
                <w:szCs w:val="22"/>
              </w:rPr>
            </w:pPr>
            <w:r w:rsidRPr="0003418B">
              <w:rPr>
                <w:sz w:val="22"/>
                <w:szCs w:val="22"/>
              </w:rPr>
              <w:t>2</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WAC, plants</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A201</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798</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71</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19</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13</w:t>
            </w:r>
          </w:p>
        </w:tc>
        <w:tc>
          <w:tcPr>
            <w:tcW w:w="1267" w:type="dxa"/>
            <w:vAlign w:val="center"/>
          </w:tcPr>
          <w:p w:rsidR="0003418B" w:rsidRPr="0003418B" w:rsidRDefault="0003418B" w:rsidP="0003418B">
            <w:pPr>
              <w:spacing w:before="60" w:after="60"/>
              <w:jc w:val="center"/>
              <w:rPr>
                <w:sz w:val="22"/>
                <w:szCs w:val="22"/>
              </w:rPr>
            </w:pPr>
            <w:r w:rsidRPr="0003418B">
              <w:rPr>
                <w:sz w:val="22"/>
                <w:szCs w:val="22"/>
              </w:rPr>
              <w:t>Some students just left</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TBs, DEM, WD CT</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A202</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561</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71</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15</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3</w:t>
            </w:r>
          </w:p>
        </w:tc>
        <w:tc>
          <w:tcPr>
            <w:tcW w:w="1267" w:type="dxa"/>
            <w:vAlign w:val="center"/>
          </w:tcPr>
          <w:p w:rsidR="0003418B" w:rsidRPr="0003418B" w:rsidRDefault="0003418B" w:rsidP="0003418B">
            <w:pPr>
              <w:spacing w:before="60" w:after="60"/>
              <w:jc w:val="center"/>
              <w:rPr>
                <w:sz w:val="22"/>
                <w:szCs w:val="22"/>
              </w:rPr>
            </w:pPr>
            <w:r w:rsidRPr="0003418B">
              <w:rPr>
                <w:sz w:val="22"/>
                <w:szCs w:val="22"/>
              </w:rPr>
              <w:t>1 plus some left</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DEM</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lastRenderedPageBreak/>
              <w:t>A203</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577</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15</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10</w:t>
            </w:r>
          </w:p>
        </w:tc>
        <w:tc>
          <w:tcPr>
            <w:tcW w:w="1267" w:type="dxa"/>
            <w:vAlign w:val="center"/>
          </w:tcPr>
          <w:p w:rsidR="0003418B" w:rsidRPr="0003418B" w:rsidRDefault="0003418B" w:rsidP="0003418B">
            <w:pPr>
              <w:spacing w:before="60" w:after="60"/>
              <w:jc w:val="center"/>
              <w:rPr>
                <w:sz w:val="22"/>
                <w:szCs w:val="22"/>
              </w:rPr>
            </w:pPr>
            <w:r w:rsidRPr="0003418B">
              <w:rPr>
                <w:sz w:val="22"/>
                <w:szCs w:val="22"/>
              </w:rPr>
              <w:t>5 plus some left</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NC, PF dusty, DEM</w:t>
            </w:r>
          </w:p>
        </w:tc>
      </w:tr>
      <w:tr w:rsidR="0003418B" w:rsidRPr="0003418B" w:rsidTr="007763FC">
        <w:tblPrEx>
          <w:tblCellMar>
            <w:top w:w="0" w:type="dxa"/>
            <w:bottom w:w="0" w:type="dxa"/>
          </w:tblCellMar>
        </w:tblPrEx>
        <w:trPr>
          <w:trHeight w:val="560"/>
          <w:jc w:val="center"/>
        </w:trPr>
        <w:tc>
          <w:tcPr>
            <w:tcW w:w="1795"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rPr>
                <w:sz w:val="22"/>
                <w:szCs w:val="22"/>
              </w:rPr>
            </w:pPr>
            <w:r w:rsidRPr="0003418B">
              <w:rPr>
                <w:sz w:val="22"/>
                <w:szCs w:val="22"/>
              </w:rPr>
              <w:t>A204</w:t>
            </w:r>
          </w:p>
        </w:tc>
        <w:tc>
          <w:tcPr>
            <w:tcW w:w="891"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482</w:t>
            </w:r>
          </w:p>
        </w:tc>
        <w:tc>
          <w:tcPr>
            <w:tcW w:w="995"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14</w:t>
            </w:r>
          </w:p>
        </w:tc>
        <w:tc>
          <w:tcPr>
            <w:tcW w:w="1037"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5</w:t>
            </w:r>
          </w:p>
        </w:tc>
        <w:tc>
          <w:tcPr>
            <w:tcW w:w="1267"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0</w:t>
            </w:r>
          </w:p>
        </w:tc>
        <w:tc>
          <w:tcPr>
            <w:tcW w:w="115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top w:val="single" w:sz="6" w:space="0" w:color="000000"/>
              <w:left w:val="nil"/>
              <w:bottom w:val="single" w:sz="6" w:space="0" w:color="000000"/>
            </w:tcBorders>
            <w:shd w:val="clear" w:color="auto" w:fill="FFFFFF"/>
            <w:vAlign w:val="center"/>
          </w:tcPr>
          <w:p w:rsidR="0003418B" w:rsidRPr="0003418B" w:rsidRDefault="0003418B" w:rsidP="0003418B">
            <w:pPr>
              <w:spacing w:before="60" w:after="60"/>
              <w:rPr>
                <w:sz w:val="22"/>
                <w:szCs w:val="22"/>
              </w:rPr>
            </w:pPr>
            <w:r w:rsidRPr="0003418B">
              <w:rPr>
                <w:sz w:val="22"/>
                <w:szCs w:val="22"/>
              </w:rPr>
              <w:t>DEM, quiet room with supply/exhaust, 2 MT</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A207</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727</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17</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8</w:t>
            </w:r>
          </w:p>
        </w:tc>
        <w:tc>
          <w:tcPr>
            <w:tcW w:w="1267" w:type="dxa"/>
            <w:vAlign w:val="center"/>
          </w:tcPr>
          <w:p w:rsidR="0003418B" w:rsidRPr="0003418B" w:rsidRDefault="0003418B" w:rsidP="0003418B">
            <w:pPr>
              <w:spacing w:before="60" w:after="60"/>
              <w:jc w:val="center"/>
              <w:rPr>
                <w:sz w:val="22"/>
                <w:szCs w:val="22"/>
              </w:rPr>
            </w:pPr>
            <w:r w:rsidRPr="0003418B">
              <w:rPr>
                <w:sz w:val="22"/>
                <w:szCs w:val="22"/>
              </w:rPr>
              <w:t>~20 just left</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TBs, DEM, NC</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A208</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735</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71</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16</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21</w:t>
            </w:r>
          </w:p>
        </w:tc>
        <w:tc>
          <w:tcPr>
            <w:tcW w:w="1267" w:type="dxa"/>
            <w:vAlign w:val="center"/>
          </w:tcPr>
          <w:p w:rsidR="0003418B" w:rsidRPr="0003418B" w:rsidRDefault="0003418B" w:rsidP="0003418B">
            <w:pPr>
              <w:spacing w:before="60" w:after="60"/>
              <w:jc w:val="center"/>
              <w:rPr>
                <w:sz w:val="22"/>
                <w:szCs w:val="22"/>
              </w:rPr>
            </w:pPr>
            <w:r w:rsidRPr="0003418B">
              <w:rPr>
                <w:sz w:val="22"/>
                <w:szCs w:val="22"/>
              </w:rPr>
              <w:t>~21 just left</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DEM, plants</w:t>
            </w:r>
          </w:p>
        </w:tc>
      </w:tr>
      <w:tr w:rsidR="0003418B" w:rsidRPr="0003418B" w:rsidTr="007763FC">
        <w:tblPrEx>
          <w:tblCellMar>
            <w:top w:w="0" w:type="dxa"/>
            <w:bottom w:w="0" w:type="dxa"/>
          </w:tblCellMar>
        </w:tblPrEx>
        <w:trPr>
          <w:trHeight w:val="560"/>
          <w:jc w:val="center"/>
        </w:trPr>
        <w:tc>
          <w:tcPr>
            <w:tcW w:w="1795" w:type="dxa"/>
            <w:tcBorders>
              <w:top w:val="single" w:sz="6" w:space="0" w:color="000000"/>
            </w:tcBorders>
            <w:vAlign w:val="center"/>
          </w:tcPr>
          <w:p w:rsidR="0003418B" w:rsidRPr="0003418B" w:rsidRDefault="0003418B" w:rsidP="0003418B">
            <w:pPr>
              <w:spacing w:before="60" w:after="60"/>
              <w:rPr>
                <w:sz w:val="22"/>
                <w:szCs w:val="22"/>
              </w:rPr>
            </w:pPr>
            <w:r w:rsidRPr="0003418B">
              <w:rPr>
                <w:sz w:val="22"/>
                <w:szCs w:val="22"/>
              </w:rPr>
              <w:t>A209</w:t>
            </w:r>
          </w:p>
        </w:tc>
        <w:tc>
          <w:tcPr>
            <w:tcW w:w="891"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635</w:t>
            </w:r>
          </w:p>
        </w:tc>
        <w:tc>
          <w:tcPr>
            <w:tcW w:w="995"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16</w:t>
            </w:r>
          </w:p>
        </w:tc>
        <w:tc>
          <w:tcPr>
            <w:tcW w:w="1037"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4</w:t>
            </w:r>
          </w:p>
        </w:tc>
        <w:tc>
          <w:tcPr>
            <w:tcW w:w="1267"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9</w:t>
            </w:r>
          </w:p>
        </w:tc>
        <w:tc>
          <w:tcPr>
            <w:tcW w:w="1152"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top w:val="single" w:sz="6" w:space="0" w:color="000000"/>
              <w:left w:val="nil"/>
            </w:tcBorders>
            <w:vAlign w:val="center"/>
          </w:tcPr>
          <w:p w:rsidR="0003418B" w:rsidRPr="0003418B" w:rsidRDefault="0003418B" w:rsidP="0003418B">
            <w:pPr>
              <w:spacing w:before="60" w:after="60"/>
              <w:rPr>
                <w:sz w:val="22"/>
                <w:szCs w:val="22"/>
              </w:rPr>
            </w:pPr>
            <w:r w:rsidRPr="0003418B">
              <w:rPr>
                <w:sz w:val="22"/>
                <w:szCs w:val="22"/>
              </w:rPr>
              <w:t>TB, NC, DEM</w:t>
            </w:r>
          </w:p>
        </w:tc>
      </w:tr>
      <w:tr w:rsidR="0003418B" w:rsidRPr="0003418B" w:rsidTr="007763FC">
        <w:tblPrEx>
          <w:tblCellMar>
            <w:top w:w="0" w:type="dxa"/>
            <w:bottom w:w="0" w:type="dxa"/>
          </w:tblCellMar>
        </w:tblPrEx>
        <w:trPr>
          <w:trHeight w:val="560"/>
          <w:jc w:val="center"/>
        </w:trPr>
        <w:tc>
          <w:tcPr>
            <w:tcW w:w="1795"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rPr>
                <w:sz w:val="22"/>
                <w:szCs w:val="22"/>
              </w:rPr>
            </w:pPr>
            <w:r w:rsidRPr="0003418B">
              <w:rPr>
                <w:sz w:val="22"/>
                <w:szCs w:val="22"/>
              </w:rPr>
              <w:t>A210</w:t>
            </w:r>
          </w:p>
        </w:tc>
        <w:tc>
          <w:tcPr>
            <w:tcW w:w="891"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749</w:t>
            </w:r>
          </w:p>
        </w:tc>
        <w:tc>
          <w:tcPr>
            <w:tcW w:w="995"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16</w:t>
            </w:r>
          </w:p>
        </w:tc>
        <w:tc>
          <w:tcPr>
            <w:tcW w:w="1037"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11</w:t>
            </w:r>
          </w:p>
        </w:tc>
        <w:tc>
          <w:tcPr>
            <w:tcW w:w="1267"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15</w:t>
            </w:r>
          </w:p>
        </w:tc>
        <w:tc>
          <w:tcPr>
            <w:tcW w:w="115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top w:val="single" w:sz="6" w:space="0" w:color="000000"/>
              <w:left w:val="nil"/>
              <w:bottom w:val="single" w:sz="6" w:space="0" w:color="000000"/>
            </w:tcBorders>
            <w:shd w:val="clear" w:color="auto" w:fill="FFFFFF"/>
            <w:vAlign w:val="center"/>
          </w:tcPr>
          <w:p w:rsidR="0003418B" w:rsidRPr="0003418B" w:rsidRDefault="0003418B" w:rsidP="0003418B">
            <w:pPr>
              <w:spacing w:before="60" w:after="60"/>
              <w:rPr>
                <w:sz w:val="22"/>
                <w:szCs w:val="22"/>
              </w:rPr>
            </w:pPr>
            <w:r w:rsidRPr="0003418B">
              <w:rPr>
                <w:sz w:val="22"/>
                <w:szCs w:val="22"/>
              </w:rPr>
              <w:t>NC, DEM, sink (backsplash open)</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 xml:space="preserve">After School Area </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596</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24</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5</w:t>
            </w:r>
          </w:p>
        </w:tc>
        <w:tc>
          <w:tcPr>
            <w:tcW w:w="1267" w:type="dxa"/>
            <w:vAlign w:val="center"/>
          </w:tcPr>
          <w:p w:rsidR="0003418B" w:rsidRPr="0003418B" w:rsidRDefault="0003418B" w:rsidP="0003418B">
            <w:pPr>
              <w:jc w:val="center"/>
              <w:rPr>
                <w:sz w:val="22"/>
                <w:szCs w:val="22"/>
              </w:rPr>
            </w:pPr>
            <w:r w:rsidRPr="0003418B">
              <w:rPr>
                <w:sz w:val="22"/>
                <w:szCs w:val="22"/>
              </w:rPr>
              <w:t>1</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N</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Fan, plush furniture, NC</w:t>
            </w:r>
          </w:p>
        </w:tc>
      </w:tr>
      <w:tr w:rsidR="0003418B" w:rsidRPr="0003418B" w:rsidTr="007763FC">
        <w:tblPrEx>
          <w:tblCellMar>
            <w:top w:w="0" w:type="dxa"/>
            <w:bottom w:w="0" w:type="dxa"/>
          </w:tblCellMar>
        </w:tblPrEx>
        <w:trPr>
          <w:trHeight w:val="560"/>
          <w:jc w:val="center"/>
        </w:trPr>
        <w:tc>
          <w:tcPr>
            <w:tcW w:w="1795" w:type="dxa"/>
            <w:tcBorders>
              <w:bottom w:val="single" w:sz="6" w:space="0" w:color="000000"/>
            </w:tcBorders>
            <w:vAlign w:val="center"/>
          </w:tcPr>
          <w:p w:rsidR="0003418B" w:rsidRPr="0003418B" w:rsidRDefault="0003418B" w:rsidP="0003418B">
            <w:pPr>
              <w:spacing w:before="60" w:after="60"/>
              <w:rPr>
                <w:sz w:val="22"/>
                <w:szCs w:val="22"/>
              </w:rPr>
            </w:pPr>
            <w:r w:rsidRPr="0003418B">
              <w:rPr>
                <w:sz w:val="22"/>
                <w:szCs w:val="22"/>
              </w:rPr>
              <w:t>Auditorium</w:t>
            </w:r>
          </w:p>
        </w:tc>
        <w:tc>
          <w:tcPr>
            <w:tcW w:w="891"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454</w:t>
            </w:r>
          </w:p>
        </w:tc>
        <w:tc>
          <w:tcPr>
            <w:tcW w:w="995"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68</w:t>
            </w:r>
          </w:p>
        </w:tc>
        <w:tc>
          <w:tcPr>
            <w:tcW w:w="1152"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15</w:t>
            </w:r>
          </w:p>
        </w:tc>
        <w:tc>
          <w:tcPr>
            <w:tcW w:w="1037"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4</w:t>
            </w:r>
          </w:p>
        </w:tc>
        <w:tc>
          <w:tcPr>
            <w:tcW w:w="1267"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0</w:t>
            </w:r>
          </w:p>
        </w:tc>
        <w:tc>
          <w:tcPr>
            <w:tcW w:w="1152"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N</w:t>
            </w:r>
          </w:p>
        </w:tc>
        <w:tc>
          <w:tcPr>
            <w:tcW w:w="882"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bottom w:val="single" w:sz="6" w:space="0" w:color="000000"/>
            </w:tcBorders>
            <w:vAlign w:val="center"/>
          </w:tcPr>
          <w:p w:rsidR="0003418B" w:rsidRPr="0003418B" w:rsidRDefault="0003418B" w:rsidP="0003418B">
            <w:pPr>
              <w:spacing w:before="60" w:after="60"/>
              <w:rPr>
                <w:sz w:val="22"/>
                <w:szCs w:val="22"/>
              </w:rPr>
            </w:pPr>
          </w:p>
        </w:tc>
      </w:tr>
      <w:tr w:rsidR="0003418B" w:rsidRPr="0003418B" w:rsidTr="007763FC">
        <w:tblPrEx>
          <w:tblCellMar>
            <w:top w:w="0" w:type="dxa"/>
            <w:bottom w:w="0" w:type="dxa"/>
          </w:tblCellMar>
        </w:tblPrEx>
        <w:trPr>
          <w:trHeight w:val="560"/>
          <w:jc w:val="center"/>
        </w:trPr>
        <w:tc>
          <w:tcPr>
            <w:tcW w:w="1795"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rPr>
                <w:sz w:val="22"/>
                <w:szCs w:val="22"/>
              </w:rPr>
            </w:pPr>
            <w:r w:rsidRPr="0003418B">
              <w:rPr>
                <w:sz w:val="22"/>
                <w:szCs w:val="22"/>
              </w:rPr>
              <w:t>B team room</w:t>
            </w:r>
          </w:p>
        </w:tc>
        <w:tc>
          <w:tcPr>
            <w:tcW w:w="891"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633</w:t>
            </w:r>
          </w:p>
        </w:tc>
        <w:tc>
          <w:tcPr>
            <w:tcW w:w="995"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17</w:t>
            </w:r>
          </w:p>
        </w:tc>
        <w:tc>
          <w:tcPr>
            <w:tcW w:w="1037"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39</w:t>
            </w:r>
          </w:p>
        </w:tc>
        <w:tc>
          <w:tcPr>
            <w:tcW w:w="1267"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3</w:t>
            </w:r>
          </w:p>
        </w:tc>
        <w:tc>
          <w:tcPr>
            <w:tcW w:w="115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top w:val="single" w:sz="6" w:space="0" w:color="000000"/>
              <w:left w:val="nil"/>
              <w:bottom w:val="single" w:sz="6" w:space="0" w:color="000000"/>
            </w:tcBorders>
            <w:shd w:val="clear" w:color="auto" w:fill="FFFFFF"/>
            <w:vAlign w:val="center"/>
          </w:tcPr>
          <w:p w:rsidR="0003418B" w:rsidRPr="0003418B" w:rsidRDefault="0003418B" w:rsidP="0003418B">
            <w:pPr>
              <w:spacing w:before="60" w:after="60"/>
              <w:rPr>
                <w:sz w:val="22"/>
                <w:szCs w:val="22"/>
              </w:rPr>
            </w:pPr>
            <w:r w:rsidRPr="0003418B">
              <w:rPr>
                <w:sz w:val="22"/>
                <w:szCs w:val="22"/>
              </w:rPr>
              <w:t>Carpet</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B101</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411</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15</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4</w:t>
            </w:r>
          </w:p>
        </w:tc>
        <w:tc>
          <w:tcPr>
            <w:tcW w:w="1267" w:type="dxa"/>
            <w:vAlign w:val="center"/>
          </w:tcPr>
          <w:p w:rsidR="0003418B" w:rsidRPr="0003418B" w:rsidRDefault="0003418B" w:rsidP="0003418B">
            <w:pPr>
              <w:jc w:val="center"/>
              <w:rPr>
                <w:sz w:val="22"/>
                <w:szCs w:val="22"/>
              </w:rPr>
            </w:pPr>
            <w:r w:rsidRPr="0003418B">
              <w:rPr>
                <w:sz w:val="22"/>
                <w:szCs w:val="22"/>
              </w:rPr>
              <w:t>2</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DEM, rubber mats, rocks and dirt</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lastRenderedPageBreak/>
              <w:t>B102</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397</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13</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3</w:t>
            </w:r>
          </w:p>
        </w:tc>
        <w:tc>
          <w:tcPr>
            <w:tcW w:w="1267" w:type="dxa"/>
            <w:vAlign w:val="center"/>
          </w:tcPr>
          <w:p w:rsidR="0003418B" w:rsidRPr="0003418B" w:rsidRDefault="0003418B" w:rsidP="0003418B">
            <w:pPr>
              <w:jc w:val="center"/>
              <w:rPr>
                <w:sz w:val="22"/>
                <w:szCs w:val="22"/>
              </w:rPr>
            </w:pPr>
            <w:r w:rsidRPr="0003418B">
              <w:rPr>
                <w:sz w:val="22"/>
                <w:szCs w:val="22"/>
              </w:rPr>
              <w:t>1</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NC, area rug, beanbag chairs, sink, fridge</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B103</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401</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71</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15</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3</w:t>
            </w:r>
          </w:p>
        </w:tc>
        <w:tc>
          <w:tcPr>
            <w:tcW w:w="1267" w:type="dxa"/>
            <w:vAlign w:val="center"/>
          </w:tcPr>
          <w:p w:rsidR="0003418B" w:rsidRPr="0003418B" w:rsidRDefault="0003418B" w:rsidP="0003418B">
            <w:pPr>
              <w:jc w:val="center"/>
              <w:rPr>
                <w:sz w:val="22"/>
                <w:szCs w:val="22"/>
              </w:rPr>
            </w:pPr>
            <w:r w:rsidRPr="0003418B">
              <w:rPr>
                <w:sz w:val="22"/>
                <w:szCs w:val="22"/>
              </w:rPr>
              <w:t>1</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Area rugs, TBs, items</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B104</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362</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12</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5</w:t>
            </w:r>
          </w:p>
        </w:tc>
        <w:tc>
          <w:tcPr>
            <w:tcW w:w="1267" w:type="dxa"/>
            <w:vAlign w:val="center"/>
          </w:tcPr>
          <w:p w:rsidR="0003418B" w:rsidRPr="0003418B" w:rsidRDefault="0003418B" w:rsidP="0003418B">
            <w:pPr>
              <w:jc w:val="center"/>
              <w:rPr>
                <w:sz w:val="22"/>
                <w:szCs w:val="22"/>
              </w:rPr>
            </w:pPr>
            <w:r w:rsidRPr="0003418B">
              <w:rPr>
                <w:sz w:val="22"/>
                <w:szCs w:val="22"/>
              </w:rPr>
              <w:t>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DEM, WD CT (many), plant</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B112</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418</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14</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5</w:t>
            </w:r>
          </w:p>
        </w:tc>
        <w:tc>
          <w:tcPr>
            <w:tcW w:w="1267" w:type="dxa"/>
            <w:vAlign w:val="center"/>
          </w:tcPr>
          <w:p w:rsidR="0003418B" w:rsidRPr="0003418B" w:rsidRDefault="0003418B" w:rsidP="0003418B">
            <w:pPr>
              <w:jc w:val="center"/>
              <w:rPr>
                <w:sz w:val="22"/>
                <w:szCs w:val="22"/>
              </w:rPr>
            </w:pPr>
            <w:r w:rsidRPr="0003418B">
              <w:rPr>
                <w:sz w:val="22"/>
                <w:szCs w:val="22"/>
              </w:rPr>
              <w:t>1</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DEM, area rug, 2 WD CT</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B113</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410</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13</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3</w:t>
            </w:r>
          </w:p>
        </w:tc>
        <w:tc>
          <w:tcPr>
            <w:tcW w:w="1267" w:type="dxa"/>
            <w:vAlign w:val="center"/>
          </w:tcPr>
          <w:p w:rsidR="0003418B" w:rsidRPr="0003418B" w:rsidRDefault="0003418B" w:rsidP="0003418B">
            <w:pPr>
              <w:jc w:val="center"/>
              <w:rPr>
                <w:sz w:val="22"/>
                <w:szCs w:val="22"/>
              </w:rPr>
            </w:pPr>
            <w:r w:rsidRPr="0003418B">
              <w:rPr>
                <w:sz w:val="22"/>
                <w:szCs w:val="22"/>
              </w:rPr>
              <w:t>1</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Area rug, sink, NC</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B114</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427</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71</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14</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3</w:t>
            </w:r>
          </w:p>
        </w:tc>
        <w:tc>
          <w:tcPr>
            <w:tcW w:w="1267" w:type="dxa"/>
            <w:vAlign w:val="center"/>
          </w:tcPr>
          <w:p w:rsidR="0003418B" w:rsidRPr="0003418B" w:rsidRDefault="0003418B" w:rsidP="0003418B">
            <w:pPr>
              <w:jc w:val="center"/>
              <w:rPr>
                <w:sz w:val="22"/>
                <w:szCs w:val="22"/>
              </w:rPr>
            </w:pPr>
            <w:r w:rsidRPr="0003418B">
              <w:rPr>
                <w:sz w:val="22"/>
                <w:szCs w:val="22"/>
              </w:rPr>
              <w:t>1</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 dusty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Area rug, PF</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B115</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385</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71</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13</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3</w:t>
            </w:r>
          </w:p>
        </w:tc>
        <w:tc>
          <w:tcPr>
            <w:tcW w:w="1267" w:type="dxa"/>
            <w:vAlign w:val="center"/>
          </w:tcPr>
          <w:p w:rsidR="0003418B" w:rsidRPr="0003418B" w:rsidRDefault="0003418B" w:rsidP="0003418B">
            <w:pPr>
              <w:jc w:val="center"/>
              <w:rPr>
                <w:sz w:val="22"/>
                <w:szCs w:val="22"/>
              </w:rPr>
            </w:pPr>
            <w:r w:rsidRPr="0003418B">
              <w:rPr>
                <w:sz w:val="22"/>
                <w:szCs w:val="22"/>
              </w:rPr>
              <w:t>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DEM, WD CT</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B201</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690</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71</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17</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5</w:t>
            </w:r>
          </w:p>
        </w:tc>
        <w:tc>
          <w:tcPr>
            <w:tcW w:w="1267" w:type="dxa"/>
            <w:vAlign w:val="center"/>
          </w:tcPr>
          <w:p w:rsidR="0003418B" w:rsidRPr="0003418B" w:rsidRDefault="0003418B" w:rsidP="0003418B">
            <w:pPr>
              <w:spacing w:before="60" w:after="60"/>
              <w:jc w:val="center"/>
              <w:rPr>
                <w:sz w:val="22"/>
                <w:szCs w:val="22"/>
              </w:rPr>
            </w:pPr>
            <w:r w:rsidRPr="0003418B">
              <w:rPr>
                <w:sz w:val="22"/>
                <w:szCs w:val="22"/>
              </w:rPr>
              <w:t>20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DEM, PF, WD CT, HS</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B202</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800</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71</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18</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7</w:t>
            </w:r>
          </w:p>
        </w:tc>
        <w:tc>
          <w:tcPr>
            <w:tcW w:w="1267" w:type="dxa"/>
            <w:vAlign w:val="center"/>
          </w:tcPr>
          <w:p w:rsidR="0003418B" w:rsidRPr="0003418B" w:rsidRDefault="0003418B" w:rsidP="0003418B">
            <w:pPr>
              <w:spacing w:before="60" w:after="60"/>
              <w:jc w:val="center"/>
              <w:rPr>
                <w:sz w:val="22"/>
                <w:szCs w:val="22"/>
              </w:rPr>
            </w:pPr>
            <w:r w:rsidRPr="0003418B">
              <w:rPr>
                <w:sz w:val="22"/>
                <w:szCs w:val="22"/>
              </w:rPr>
              <w:t>20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DEM, PF, WD CT</w:t>
            </w:r>
          </w:p>
        </w:tc>
      </w:tr>
      <w:tr w:rsidR="0003418B" w:rsidRPr="0003418B" w:rsidTr="007763FC">
        <w:tblPrEx>
          <w:tblCellMar>
            <w:top w:w="0" w:type="dxa"/>
            <w:bottom w:w="0" w:type="dxa"/>
          </w:tblCellMar>
        </w:tblPrEx>
        <w:trPr>
          <w:trHeight w:val="560"/>
          <w:jc w:val="center"/>
        </w:trPr>
        <w:tc>
          <w:tcPr>
            <w:tcW w:w="1795" w:type="dxa"/>
            <w:tcBorders>
              <w:top w:val="single" w:sz="6" w:space="0" w:color="000000"/>
            </w:tcBorders>
            <w:vAlign w:val="center"/>
          </w:tcPr>
          <w:p w:rsidR="0003418B" w:rsidRPr="0003418B" w:rsidRDefault="0003418B" w:rsidP="0003418B">
            <w:pPr>
              <w:spacing w:before="60" w:after="60"/>
              <w:rPr>
                <w:sz w:val="22"/>
                <w:szCs w:val="22"/>
              </w:rPr>
            </w:pPr>
            <w:r w:rsidRPr="0003418B">
              <w:rPr>
                <w:sz w:val="22"/>
                <w:szCs w:val="22"/>
              </w:rPr>
              <w:t>B203</w:t>
            </w:r>
          </w:p>
        </w:tc>
        <w:tc>
          <w:tcPr>
            <w:tcW w:w="891"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552</w:t>
            </w:r>
          </w:p>
        </w:tc>
        <w:tc>
          <w:tcPr>
            <w:tcW w:w="995"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71</w:t>
            </w:r>
          </w:p>
        </w:tc>
        <w:tc>
          <w:tcPr>
            <w:tcW w:w="1152"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15</w:t>
            </w:r>
          </w:p>
        </w:tc>
        <w:tc>
          <w:tcPr>
            <w:tcW w:w="1037"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5</w:t>
            </w:r>
          </w:p>
        </w:tc>
        <w:tc>
          <w:tcPr>
            <w:tcW w:w="1267"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0</w:t>
            </w:r>
          </w:p>
        </w:tc>
        <w:tc>
          <w:tcPr>
            <w:tcW w:w="1152"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top w:val="single" w:sz="6" w:space="0" w:color="000000"/>
              <w:left w:val="nil"/>
            </w:tcBorders>
            <w:vAlign w:val="center"/>
          </w:tcPr>
          <w:p w:rsidR="0003418B" w:rsidRPr="0003418B" w:rsidRDefault="0003418B" w:rsidP="0003418B">
            <w:pPr>
              <w:spacing w:before="60" w:after="60"/>
              <w:rPr>
                <w:sz w:val="22"/>
                <w:szCs w:val="22"/>
              </w:rPr>
            </w:pPr>
            <w:r w:rsidRPr="0003418B">
              <w:rPr>
                <w:sz w:val="22"/>
                <w:szCs w:val="22"/>
              </w:rPr>
              <w:t>WD CT, WAC, DEM, carpet</w:t>
            </w:r>
          </w:p>
        </w:tc>
      </w:tr>
      <w:tr w:rsidR="0003418B" w:rsidRPr="0003418B" w:rsidTr="007763FC">
        <w:tblPrEx>
          <w:tblCellMar>
            <w:top w:w="0" w:type="dxa"/>
            <w:bottom w:w="0" w:type="dxa"/>
          </w:tblCellMar>
        </w:tblPrEx>
        <w:trPr>
          <w:trHeight w:val="560"/>
          <w:jc w:val="center"/>
        </w:trPr>
        <w:tc>
          <w:tcPr>
            <w:tcW w:w="1795" w:type="dxa"/>
            <w:tcBorders>
              <w:top w:val="single" w:sz="6" w:space="0" w:color="000000"/>
            </w:tcBorders>
            <w:vAlign w:val="center"/>
          </w:tcPr>
          <w:p w:rsidR="0003418B" w:rsidRPr="0003418B" w:rsidRDefault="0003418B" w:rsidP="0003418B">
            <w:pPr>
              <w:spacing w:before="60" w:after="60"/>
              <w:rPr>
                <w:sz w:val="22"/>
                <w:szCs w:val="22"/>
              </w:rPr>
            </w:pPr>
            <w:r w:rsidRPr="0003418B">
              <w:rPr>
                <w:sz w:val="22"/>
                <w:szCs w:val="22"/>
              </w:rPr>
              <w:lastRenderedPageBreak/>
              <w:t>B204</w:t>
            </w:r>
          </w:p>
        </w:tc>
        <w:tc>
          <w:tcPr>
            <w:tcW w:w="891"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726</w:t>
            </w:r>
          </w:p>
        </w:tc>
        <w:tc>
          <w:tcPr>
            <w:tcW w:w="995"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18</w:t>
            </w:r>
          </w:p>
        </w:tc>
        <w:tc>
          <w:tcPr>
            <w:tcW w:w="1037"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12-18</w:t>
            </w:r>
          </w:p>
        </w:tc>
        <w:tc>
          <w:tcPr>
            <w:tcW w:w="1267"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20</w:t>
            </w:r>
          </w:p>
        </w:tc>
        <w:tc>
          <w:tcPr>
            <w:tcW w:w="1152"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top w:val="single" w:sz="6" w:space="0" w:color="000000"/>
              <w:left w:val="nil"/>
            </w:tcBorders>
            <w:vAlign w:val="center"/>
          </w:tcPr>
          <w:p w:rsidR="0003418B" w:rsidRPr="0003418B" w:rsidRDefault="0003418B" w:rsidP="0003418B">
            <w:pPr>
              <w:spacing w:before="60" w:after="60"/>
              <w:rPr>
                <w:sz w:val="22"/>
                <w:szCs w:val="22"/>
              </w:rPr>
            </w:pPr>
            <w:r w:rsidRPr="0003418B">
              <w:rPr>
                <w:sz w:val="22"/>
                <w:szCs w:val="22"/>
              </w:rPr>
              <w:t>Terrarium, plants</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B211 computers</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539</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15</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10</w:t>
            </w:r>
          </w:p>
        </w:tc>
        <w:tc>
          <w:tcPr>
            <w:tcW w:w="1267" w:type="dxa"/>
            <w:vAlign w:val="center"/>
          </w:tcPr>
          <w:p w:rsidR="0003418B" w:rsidRPr="0003418B" w:rsidRDefault="0003418B" w:rsidP="0003418B">
            <w:pPr>
              <w:spacing w:before="60" w:after="60"/>
              <w:jc w:val="center"/>
              <w:rPr>
                <w:sz w:val="22"/>
                <w:szCs w:val="22"/>
              </w:rPr>
            </w:pPr>
            <w:r w:rsidRPr="0003418B">
              <w:rPr>
                <w:sz w:val="22"/>
                <w:szCs w:val="22"/>
              </w:rPr>
              <w:t>14</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NC</w:t>
            </w:r>
          </w:p>
        </w:tc>
      </w:tr>
      <w:tr w:rsidR="0003418B" w:rsidRPr="0003418B" w:rsidTr="007763FC">
        <w:tblPrEx>
          <w:tblCellMar>
            <w:top w:w="0" w:type="dxa"/>
            <w:bottom w:w="0" w:type="dxa"/>
          </w:tblCellMar>
        </w:tblPrEx>
        <w:trPr>
          <w:trHeight w:val="560"/>
          <w:jc w:val="center"/>
        </w:trPr>
        <w:tc>
          <w:tcPr>
            <w:tcW w:w="1795" w:type="dxa"/>
            <w:tcBorders>
              <w:bottom w:val="single" w:sz="6" w:space="0" w:color="000000"/>
            </w:tcBorders>
            <w:vAlign w:val="center"/>
          </w:tcPr>
          <w:p w:rsidR="0003418B" w:rsidRPr="0003418B" w:rsidRDefault="0003418B" w:rsidP="0003418B">
            <w:pPr>
              <w:spacing w:before="60" w:after="60"/>
              <w:rPr>
                <w:sz w:val="22"/>
                <w:szCs w:val="22"/>
              </w:rPr>
            </w:pPr>
            <w:r w:rsidRPr="0003418B">
              <w:rPr>
                <w:sz w:val="22"/>
                <w:szCs w:val="22"/>
              </w:rPr>
              <w:t>B212</w:t>
            </w:r>
          </w:p>
        </w:tc>
        <w:tc>
          <w:tcPr>
            <w:tcW w:w="891"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759</w:t>
            </w:r>
          </w:p>
        </w:tc>
        <w:tc>
          <w:tcPr>
            <w:tcW w:w="995"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18</w:t>
            </w:r>
          </w:p>
        </w:tc>
        <w:tc>
          <w:tcPr>
            <w:tcW w:w="1037"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5</w:t>
            </w:r>
          </w:p>
        </w:tc>
        <w:tc>
          <w:tcPr>
            <w:tcW w:w="1267"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17</w:t>
            </w:r>
          </w:p>
        </w:tc>
        <w:tc>
          <w:tcPr>
            <w:tcW w:w="1152"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bottom w:val="single" w:sz="6" w:space="0" w:color="000000"/>
            </w:tcBorders>
            <w:vAlign w:val="center"/>
          </w:tcPr>
          <w:p w:rsidR="0003418B" w:rsidRPr="0003418B" w:rsidRDefault="0003418B" w:rsidP="0003418B">
            <w:pPr>
              <w:spacing w:before="60" w:after="60"/>
              <w:rPr>
                <w:sz w:val="22"/>
                <w:szCs w:val="22"/>
              </w:rPr>
            </w:pPr>
            <w:r w:rsidRPr="0003418B">
              <w:rPr>
                <w:sz w:val="22"/>
                <w:szCs w:val="22"/>
              </w:rPr>
              <w:t>WD CT, PF, NC</w:t>
            </w:r>
          </w:p>
        </w:tc>
      </w:tr>
      <w:tr w:rsidR="0003418B" w:rsidRPr="0003418B" w:rsidTr="007763FC">
        <w:tblPrEx>
          <w:tblCellMar>
            <w:top w:w="0" w:type="dxa"/>
            <w:bottom w:w="0" w:type="dxa"/>
          </w:tblCellMar>
        </w:tblPrEx>
        <w:trPr>
          <w:trHeight w:val="560"/>
          <w:jc w:val="center"/>
        </w:trPr>
        <w:tc>
          <w:tcPr>
            <w:tcW w:w="1795" w:type="dxa"/>
            <w:tcBorders>
              <w:top w:val="single" w:sz="6" w:space="0" w:color="000000"/>
            </w:tcBorders>
            <w:vAlign w:val="center"/>
          </w:tcPr>
          <w:p w:rsidR="0003418B" w:rsidRPr="0003418B" w:rsidRDefault="0003418B" w:rsidP="0003418B">
            <w:pPr>
              <w:spacing w:before="60" w:after="60"/>
              <w:rPr>
                <w:sz w:val="22"/>
                <w:szCs w:val="22"/>
              </w:rPr>
            </w:pPr>
            <w:r w:rsidRPr="0003418B">
              <w:rPr>
                <w:sz w:val="22"/>
                <w:szCs w:val="22"/>
              </w:rPr>
              <w:t>B213</w:t>
            </w:r>
          </w:p>
        </w:tc>
        <w:tc>
          <w:tcPr>
            <w:tcW w:w="891"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679</w:t>
            </w:r>
          </w:p>
        </w:tc>
        <w:tc>
          <w:tcPr>
            <w:tcW w:w="995"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18</w:t>
            </w:r>
          </w:p>
        </w:tc>
        <w:tc>
          <w:tcPr>
            <w:tcW w:w="1037"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14</w:t>
            </w:r>
          </w:p>
        </w:tc>
        <w:tc>
          <w:tcPr>
            <w:tcW w:w="1267"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24</w:t>
            </w:r>
          </w:p>
        </w:tc>
        <w:tc>
          <w:tcPr>
            <w:tcW w:w="1152"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top w:val="single" w:sz="6" w:space="0" w:color="000000"/>
              <w:left w:val="nil"/>
            </w:tcBorders>
            <w:vAlign w:val="center"/>
          </w:tcPr>
          <w:p w:rsidR="0003418B" w:rsidRPr="0003418B" w:rsidRDefault="0003418B" w:rsidP="0003418B">
            <w:pPr>
              <w:spacing w:before="60" w:after="60"/>
              <w:rPr>
                <w:sz w:val="22"/>
                <w:szCs w:val="22"/>
              </w:rPr>
            </w:pPr>
            <w:r w:rsidRPr="0003418B">
              <w:rPr>
                <w:sz w:val="22"/>
                <w:szCs w:val="22"/>
              </w:rPr>
              <w:t>PF, WD CT, DEM, NC</w:t>
            </w:r>
          </w:p>
        </w:tc>
      </w:tr>
      <w:tr w:rsidR="0003418B" w:rsidRPr="0003418B" w:rsidTr="007763FC">
        <w:tblPrEx>
          <w:tblCellMar>
            <w:top w:w="0" w:type="dxa"/>
            <w:bottom w:w="0" w:type="dxa"/>
          </w:tblCellMar>
        </w:tblPrEx>
        <w:trPr>
          <w:trHeight w:val="560"/>
          <w:jc w:val="center"/>
        </w:trPr>
        <w:tc>
          <w:tcPr>
            <w:tcW w:w="1795" w:type="dxa"/>
            <w:tcBorders>
              <w:top w:val="single" w:sz="6" w:space="0" w:color="000000"/>
            </w:tcBorders>
            <w:vAlign w:val="center"/>
          </w:tcPr>
          <w:p w:rsidR="0003418B" w:rsidRPr="0003418B" w:rsidRDefault="0003418B" w:rsidP="0003418B">
            <w:pPr>
              <w:spacing w:before="60" w:after="60"/>
              <w:rPr>
                <w:sz w:val="22"/>
                <w:szCs w:val="22"/>
              </w:rPr>
            </w:pPr>
            <w:r w:rsidRPr="0003418B">
              <w:rPr>
                <w:sz w:val="22"/>
                <w:szCs w:val="22"/>
              </w:rPr>
              <w:t>B214</w:t>
            </w:r>
          </w:p>
        </w:tc>
        <w:tc>
          <w:tcPr>
            <w:tcW w:w="891"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569</w:t>
            </w:r>
          </w:p>
        </w:tc>
        <w:tc>
          <w:tcPr>
            <w:tcW w:w="995"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71</w:t>
            </w:r>
          </w:p>
        </w:tc>
        <w:tc>
          <w:tcPr>
            <w:tcW w:w="1152"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16</w:t>
            </w:r>
          </w:p>
        </w:tc>
        <w:tc>
          <w:tcPr>
            <w:tcW w:w="1037"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20-24</w:t>
            </w:r>
          </w:p>
        </w:tc>
        <w:tc>
          <w:tcPr>
            <w:tcW w:w="1267"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0</w:t>
            </w:r>
          </w:p>
        </w:tc>
        <w:tc>
          <w:tcPr>
            <w:tcW w:w="1152"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top w:val="single" w:sz="6" w:space="0" w:color="000000"/>
              <w:left w:val="nil"/>
            </w:tcBorders>
            <w:vAlign w:val="center"/>
          </w:tcPr>
          <w:p w:rsidR="0003418B" w:rsidRPr="0003418B" w:rsidRDefault="0003418B" w:rsidP="0003418B">
            <w:pPr>
              <w:spacing w:before="60" w:after="60"/>
              <w:rPr>
                <w:sz w:val="22"/>
                <w:szCs w:val="22"/>
              </w:rPr>
            </w:pPr>
            <w:r w:rsidRPr="0003418B">
              <w:rPr>
                <w:sz w:val="22"/>
                <w:szCs w:val="22"/>
              </w:rPr>
              <w:t>TB, WAC</w:t>
            </w:r>
          </w:p>
        </w:tc>
      </w:tr>
      <w:tr w:rsidR="0003418B" w:rsidRPr="0003418B" w:rsidTr="007763FC">
        <w:tblPrEx>
          <w:tblCellMar>
            <w:top w:w="0" w:type="dxa"/>
            <w:bottom w:w="0" w:type="dxa"/>
          </w:tblCellMar>
        </w:tblPrEx>
        <w:trPr>
          <w:trHeight w:val="560"/>
          <w:jc w:val="center"/>
        </w:trPr>
        <w:tc>
          <w:tcPr>
            <w:tcW w:w="1795"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rPr>
                <w:sz w:val="22"/>
                <w:szCs w:val="22"/>
              </w:rPr>
            </w:pPr>
            <w:r w:rsidRPr="0003418B">
              <w:rPr>
                <w:sz w:val="22"/>
                <w:szCs w:val="22"/>
              </w:rPr>
              <w:t>B220 computer</w:t>
            </w:r>
          </w:p>
        </w:tc>
        <w:tc>
          <w:tcPr>
            <w:tcW w:w="891"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706</w:t>
            </w:r>
          </w:p>
        </w:tc>
        <w:tc>
          <w:tcPr>
            <w:tcW w:w="995"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71</w:t>
            </w:r>
          </w:p>
        </w:tc>
        <w:tc>
          <w:tcPr>
            <w:tcW w:w="115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15</w:t>
            </w:r>
          </w:p>
        </w:tc>
        <w:tc>
          <w:tcPr>
            <w:tcW w:w="1037"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9</w:t>
            </w:r>
          </w:p>
        </w:tc>
        <w:tc>
          <w:tcPr>
            <w:tcW w:w="1267"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10</w:t>
            </w:r>
          </w:p>
        </w:tc>
        <w:tc>
          <w:tcPr>
            <w:tcW w:w="115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top w:val="single" w:sz="6" w:space="0" w:color="000000"/>
              <w:left w:val="nil"/>
              <w:bottom w:val="single" w:sz="6" w:space="0" w:color="000000"/>
            </w:tcBorders>
            <w:shd w:val="clear" w:color="auto" w:fill="FFFFFF"/>
            <w:vAlign w:val="center"/>
          </w:tcPr>
          <w:p w:rsidR="0003418B" w:rsidRPr="0003418B" w:rsidRDefault="0003418B" w:rsidP="0003418B">
            <w:pPr>
              <w:spacing w:before="60" w:after="60"/>
              <w:rPr>
                <w:sz w:val="22"/>
                <w:szCs w:val="22"/>
              </w:rPr>
            </w:pPr>
            <w:r w:rsidRPr="0003418B">
              <w:rPr>
                <w:sz w:val="22"/>
                <w:szCs w:val="22"/>
              </w:rPr>
              <w:t>30 computers, WD CT</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C team room</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545</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71</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16</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3</w:t>
            </w:r>
          </w:p>
        </w:tc>
        <w:tc>
          <w:tcPr>
            <w:tcW w:w="1267" w:type="dxa"/>
            <w:vAlign w:val="center"/>
          </w:tcPr>
          <w:p w:rsidR="0003418B" w:rsidRPr="0003418B" w:rsidRDefault="0003418B" w:rsidP="0003418B">
            <w:pPr>
              <w:jc w:val="center"/>
              <w:rPr>
                <w:sz w:val="22"/>
                <w:szCs w:val="22"/>
              </w:rPr>
            </w:pPr>
            <w:r w:rsidRPr="0003418B">
              <w:rPr>
                <w:sz w:val="22"/>
                <w:szCs w:val="22"/>
              </w:rPr>
              <w:t>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N</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Worn carpet, PCs, WC on carpet, toaster and fridge, stand fan</w:t>
            </w:r>
          </w:p>
        </w:tc>
      </w:tr>
      <w:tr w:rsidR="0003418B" w:rsidRPr="0003418B" w:rsidTr="007763FC">
        <w:tblPrEx>
          <w:tblCellMar>
            <w:top w:w="0" w:type="dxa"/>
            <w:bottom w:w="0" w:type="dxa"/>
          </w:tblCellMar>
        </w:tblPrEx>
        <w:trPr>
          <w:trHeight w:val="560"/>
          <w:jc w:val="center"/>
        </w:trPr>
        <w:tc>
          <w:tcPr>
            <w:tcW w:w="1795"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rPr>
                <w:sz w:val="22"/>
                <w:szCs w:val="22"/>
              </w:rPr>
            </w:pPr>
            <w:r w:rsidRPr="0003418B">
              <w:rPr>
                <w:sz w:val="22"/>
                <w:szCs w:val="22"/>
              </w:rPr>
              <w:t>C204</w:t>
            </w:r>
          </w:p>
        </w:tc>
        <w:tc>
          <w:tcPr>
            <w:tcW w:w="891"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475</w:t>
            </w:r>
          </w:p>
        </w:tc>
        <w:tc>
          <w:tcPr>
            <w:tcW w:w="995"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69</w:t>
            </w:r>
          </w:p>
        </w:tc>
        <w:tc>
          <w:tcPr>
            <w:tcW w:w="115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16</w:t>
            </w:r>
          </w:p>
        </w:tc>
        <w:tc>
          <w:tcPr>
            <w:tcW w:w="1037"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4</w:t>
            </w:r>
          </w:p>
        </w:tc>
        <w:tc>
          <w:tcPr>
            <w:tcW w:w="1267"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2</w:t>
            </w:r>
          </w:p>
        </w:tc>
        <w:tc>
          <w:tcPr>
            <w:tcW w:w="115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top w:val="single" w:sz="6" w:space="0" w:color="000000"/>
              <w:left w:val="nil"/>
              <w:bottom w:val="single" w:sz="6" w:space="0" w:color="000000"/>
            </w:tcBorders>
            <w:shd w:val="clear" w:color="auto" w:fill="FFFFFF"/>
            <w:vAlign w:val="center"/>
          </w:tcPr>
          <w:p w:rsidR="0003418B" w:rsidRPr="0003418B" w:rsidRDefault="0003418B" w:rsidP="0003418B">
            <w:pPr>
              <w:spacing w:before="60" w:after="60"/>
              <w:rPr>
                <w:sz w:val="22"/>
                <w:szCs w:val="22"/>
              </w:rPr>
            </w:pPr>
            <w:r w:rsidRPr="0003418B">
              <w:rPr>
                <w:sz w:val="22"/>
                <w:szCs w:val="22"/>
              </w:rPr>
              <w:t>Area rug, CT</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C205</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589</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16</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4</w:t>
            </w:r>
          </w:p>
        </w:tc>
        <w:tc>
          <w:tcPr>
            <w:tcW w:w="1267" w:type="dxa"/>
            <w:vAlign w:val="center"/>
          </w:tcPr>
          <w:p w:rsidR="0003418B" w:rsidRPr="0003418B" w:rsidRDefault="0003418B" w:rsidP="0003418B">
            <w:pPr>
              <w:jc w:val="center"/>
              <w:rPr>
                <w:sz w:val="22"/>
                <w:szCs w:val="22"/>
              </w:rPr>
            </w:pPr>
            <w:r w:rsidRPr="0003418B">
              <w:rPr>
                <w:sz w:val="22"/>
                <w:szCs w:val="22"/>
              </w:rPr>
              <w:t>8</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Area rug, 3 WD CT, HS, DEM</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C206</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811</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18</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8</w:t>
            </w:r>
          </w:p>
        </w:tc>
        <w:tc>
          <w:tcPr>
            <w:tcW w:w="1267" w:type="dxa"/>
            <w:vAlign w:val="center"/>
          </w:tcPr>
          <w:p w:rsidR="0003418B" w:rsidRPr="0003418B" w:rsidRDefault="0003418B" w:rsidP="0003418B">
            <w:pPr>
              <w:jc w:val="center"/>
              <w:rPr>
                <w:sz w:val="22"/>
                <w:szCs w:val="22"/>
              </w:rPr>
            </w:pPr>
            <w:r w:rsidRPr="0003418B">
              <w:rPr>
                <w:sz w:val="22"/>
                <w:szCs w:val="22"/>
              </w:rPr>
              <w:t>15</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NC – area rugs, DEM</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lastRenderedPageBreak/>
              <w:t>C207</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542</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15</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6</w:t>
            </w:r>
          </w:p>
        </w:tc>
        <w:tc>
          <w:tcPr>
            <w:tcW w:w="1267" w:type="dxa"/>
            <w:vAlign w:val="center"/>
          </w:tcPr>
          <w:p w:rsidR="0003418B" w:rsidRPr="0003418B" w:rsidRDefault="0003418B" w:rsidP="0003418B">
            <w:pPr>
              <w:jc w:val="center"/>
              <w:rPr>
                <w:sz w:val="22"/>
                <w:szCs w:val="22"/>
              </w:rPr>
            </w:pPr>
            <w:r w:rsidRPr="0003418B">
              <w:rPr>
                <w:sz w:val="22"/>
                <w:szCs w:val="22"/>
              </w:rPr>
              <w:t>2</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NC and area rugs, HS</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C209</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551</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16</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6</w:t>
            </w:r>
          </w:p>
        </w:tc>
        <w:tc>
          <w:tcPr>
            <w:tcW w:w="1267" w:type="dxa"/>
            <w:vAlign w:val="center"/>
          </w:tcPr>
          <w:p w:rsidR="0003418B" w:rsidRPr="0003418B" w:rsidRDefault="0003418B" w:rsidP="0003418B">
            <w:pPr>
              <w:jc w:val="center"/>
              <w:rPr>
                <w:sz w:val="22"/>
                <w:szCs w:val="22"/>
              </w:rPr>
            </w:pPr>
            <w:r w:rsidRPr="0003418B">
              <w:rPr>
                <w:sz w:val="22"/>
                <w:szCs w:val="22"/>
              </w:rPr>
              <w:t>7</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NC, HS, DEM, storeroom</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C210</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621</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16</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11</w:t>
            </w:r>
          </w:p>
        </w:tc>
        <w:tc>
          <w:tcPr>
            <w:tcW w:w="1267" w:type="dxa"/>
            <w:vAlign w:val="center"/>
          </w:tcPr>
          <w:p w:rsidR="0003418B" w:rsidRPr="0003418B" w:rsidRDefault="0003418B" w:rsidP="0003418B">
            <w:pPr>
              <w:jc w:val="center"/>
              <w:rPr>
                <w:sz w:val="22"/>
                <w:szCs w:val="22"/>
              </w:rPr>
            </w:pPr>
            <w:r w:rsidRPr="0003418B">
              <w:rPr>
                <w:sz w:val="22"/>
                <w:szCs w:val="22"/>
              </w:rPr>
              <w:t>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Area rug, DEM, 2 WD CT</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C211</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660</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18</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15</w:t>
            </w:r>
          </w:p>
        </w:tc>
        <w:tc>
          <w:tcPr>
            <w:tcW w:w="1267" w:type="dxa"/>
            <w:vAlign w:val="center"/>
          </w:tcPr>
          <w:p w:rsidR="0003418B" w:rsidRPr="0003418B" w:rsidRDefault="0003418B" w:rsidP="0003418B">
            <w:pPr>
              <w:jc w:val="center"/>
              <w:rPr>
                <w:sz w:val="22"/>
                <w:szCs w:val="22"/>
              </w:rPr>
            </w:pPr>
            <w:r w:rsidRPr="0003418B">
              <w:rPr>
                <w:sz w:val="22"/>
                <w:szCs w:val="22"/>
              </w:rPr>
              <w:t>16</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DEM, plants, area rug</w:t>
            </w:r>
          </w:p>
        </w:tc>
      </w:tr>
      <w:tr w:rsidR="0003418B" w:rsidRPr="0003418B" w:rsidTr="007763FC">
        <w:tblPrEx>
          <w:tblCellMar>
            <w:top w:w="0" w:type="dxa"/>
            <w:bottom w:w="0" w:type="dxa"/>
          </w:tblCellMar>
        </w:tblPrEx>
        <w:trPr>
          <w:trHeight w:val="560"/>
          <w:jc w:val="center"/>
        </w:trPr>
        <w:tc>
          <w:tcPr>
            <w:tcW w:w="1795"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rPr>
                <w:sz w:val="22"/>
                <w:szCs w:val="22"/>
              </w:rPr>
            </w:pPr>
            <w:r w:rsidRPr="0003418B">
              <w:rPr>
                <w:sz w:val="22"/>
                <w:szCs w:val="22"/>
              </w:rPr>
              <w:t>C212</w:t>
            </w:r>
          </w:p>
        </w:tc>
        <w:tc>
          <w:tcPr>
            <w:tcW w:w="891"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461</w:t>
            </w:r>
          </w:p>
        </w:tc>
        <w:tc>
          <w:tcPr>
            <w:tcW w:w="995"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69</w:t>
            </w:r>
          </w:p>
        </w:tc>
        <w:tc>
          <w:tcPr>
            <w:tcW w:w="115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16</w:t>
            </w:r>
          </w:p>
        </w:tc>
        <w:tc>
          <w:tcPr>
            <w:tcW w:w="1037"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4</w:t>
            </w:r>
          </w:p>
        </w:tc>
        <w:tc>
          <w:tcPr>
            <w:tcW w:w="1267"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0</w:t>
            </w:r>
          </w:p>
        </w:tc>
        <w:tc>
          <w:tcPr>
            <w:tcW w:w="115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top w:val="single" w:sz="6" w:space="0" w:color="000000"/>
              <w:left w:val="nil"/>
              <w:bottom w:val="single" w:sz="6" w:space="0" w:color="000000"/>
            </w:tcBorders>
            <w:shd w:val="clear" w:color="auto" w:fill="FFFFFF"/>
            <w:vAlign w:val="center"/>
          </w:tcPr>
          <w:p w:rsidR="0003418B" w:rsidRPr="0003418B" w:rsidRDefault="0003418B" w:rsidP="0003418B">
            <w:pPr>
              <w:spacing w:before="60" w:after="60"/>
              <w:rPr>
                <w:sz w:val="22"/>
                <w:szCs w:val="22"/>
              </w:rPr>
            </w:pPr>
            <w:r w:rsidRPr="0003418B">
              <w:rPr>
                <w:sz w:val="22"/>
                <w:szCs w:val="22"/>
              </w:rPr>
              <w:t>NC, aquarium, DEM</w:t>
            </w:r>
          </w:p>
        </w:tc>
      </w:tr>
      <w:tr w:rsidR="0003418B" w:rsidRPr="0003418B" w:rsidTr="007763FC">
        <w:tblPrEx>
          <w:tblCellMar>
            <w:top w:w="0" w:type="dxa"/>
            <w:bottom w:w="0" w:type="dxa"/>
          </w:tblCellMar>
        </w:tblPrEx>
        <w:trPr>
          <w:trHeight w:val="560"/>
          <w:jc w:val="center"/>
        </w:trPr>
        <w:tc>
          <w:tcPr>
            <w:tcW w:w="1795"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rPr>
                <w:sz w:val="22"/>
                <w:szCs w:val="22"/>
              </w:rPr>
            </w:pPr>
            <w:r w:rsidRPr="0003418B">
              <w:rPr>
                <w:sz w:val="22"/>
                <w:szCs w:val="22"/>
              </w:rPr>
              <w:t>C213</w:t>
            </w:r>
          </w:p>
        </w:tc>
        <w:tc>
          <w:tcPr>
            <w:tcW w:w="891"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503</w:t>
            </w:r>
          </w:p>
        </w:tc>
        <w:tc>
          <w:tcPr>
            <w:tcW w:w="995"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15</w:t>
            </w:r>
          </w:p>
        </w:tc>
        <w:tc>
          <w:tcPr>
            <w:tcW w:w="1037"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7</w:t>
            </w:r>
          </w:p>
        </w:tc>
        <w:tc>
          <w:tcPr>
            <w:tcW w:w="1267"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4</w:t>
            </w:r>
          </w:p>
        </w:tc>
        <w:tc>
          <w:tcPr>
            <w:tcW w:w="115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top w:val="single" w:sz="6" w:space="0" w:color="000000"/>
              <w:left w:val="nil"/>
              <w:bottom w:val="single" w:sz="6" w:space="0" w:color="000000"/>
            </w:tcBorders>
            <w:shd w:val="clear" w:color="auto" w:fill="FFFFFF"/>
            <w:vAlign w:val="center"/>
          </w:tcPr>
          <w:p w:rsidR="0003418B" w:rsidRPr="0003418B" w:rsidRDefault="0003418B" w:rsidP="0003418B">
            <w:pPr>
              <w:spacing w:before="60" w:after="60"/>
              <w:rPr>
                <w:sz w:val="22"/>
                <w:szCs w:val="22"/>
              </w:rPr>
            </w:pPr>
            <w:r w:rsidRPr="0003418B">
              <w:rPr>
                <w:sz w:val="22"/>
                <w:szCs w:val="22"/>
              </w:rPr>
              <w:t>WD CT, NC, microwave, fridge, DEM, HS</w:t>
            </w:r>
          </w:p>
        </w:tc>
      </w:tr>
      <w:tr w:rsidR="0003418B" w:rsidRPr="0003418B" w:rsidTr="007763FC">
        <w:tblPrEx>
          <w:tblCellMar>
            <w:top w:w="0" w:type="dxa"/>
            <w:bottom w:w="0" w:type="dxa"/>
          </w:tblCellMar>
        </w:tblPrEx>
        <w:trPr>
          <w:trHeight w:val="560"/>
          <w:jc w:val="center"/>
        </w:trPr>
        <w:tc>
          <w:tcPr>
            <w:tcW w:w="1795" w:type="dxa"/>
            <w:tcBorders>
              <w:bottom w:val="single" w:sz="6" w:space="0" w:color="000000"/>
            </w:tcBorders>
            <w:vAlign w:val="center"/>
          </w:tcPr>
          <w:p w:rsidR="0003418B" w:rsidRPr="0003418B" w:rsidRDefault="0003418B" w:rsidP="0003418B">
            <w:pPr>
              <w:spacing w:before="60" w:after="60"/>
              <w:rPr>
                <w:sz w:val="22"/>
                <w:szCs w:val="22"/>
              </w:rPr>
            </w:pPr>
            <w:r w:rsidRPr="0003418B">
              <w:rPr>
                <w:sz w:val="22"/>
                <w:szCs w:val="22"/>
              </w:rPr>
              <w:t>Cafeteria</w:t>
            </w:r>
          </w:p>
        </w:tc>
        <w:tc>
          <w:tcPr>
            <w:tcW w:w="891"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688-727</w:t>
            </w:r>
          </w:p>
        </w:tc>
        <w:tc>
          <w:tcPr>
            <w:tcW w:w="995"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21</w:t>
            </w:r>
          </w:p>
        </w:tc>
        <w:tc>
          <w:tcPr>
            <w:tcW w:w="1037"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12-23</w:t>
            </w:r>
          </w:p>
        </w:tc>
        <w:tc>
          <w:tcPr>
            <w:tcW w:w="1267"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bottom w:val="single" w:sz="6" w:space="0" w:color="000000"/>
            </w:tcBorders>
            <w:vAlign w:val="center"/>
          </w:tcPr>
          <w:p w:rsidR="0003418B" w:rsidRPr="0003418B" w:rsidRDefault="0003418B" w:rsidP="0003418B">
            <w:pPr>
              <w:spacing w:before="60" w:after="60"/>
              <w:rPr>
                <w:sz w:val="22"/>
                <w:szCs w:val="22"/>
              </w:rPr>
            </w:pPr>
            <w:r w:rsidRPr="0003418B">
              <w:rPr>
                <w:sz w:val="22"/>
                <w:szCs w:val="22"/>
              </w:rPr>
              <w:t>Doors to outside</w:t>
            </w:r>
          </w:p>
        </w:tc>
      </w:tr>
      <w:tr w:rsidR="0003418B" w:rsidRPr="0003418B" w:rsidTr="007763FC">
        <w:tblPrEx>
          <w:tblCellMar>
            <w:top w:w="0" w:type="dxa"/>
            <w:bottom w:w="0" w:type="dxa"/>
          </w:tblCellMar>
        </w:tblPrEx>
        <w:trPr>
          <w:trHeight w:val="560"/>
          <w:jc w:val="center"/>
        </w:trPr>
        <w:tc>
          <w:tcPr>
            <w:tcW w:w="1795"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rPr>
                <w:sz w:val="22"/>
                <w:szCs w:val="22"/>
              </w:rPr>
            </w:pPr>
            <w:r w:rsidRPr="0003418B">
              <w:rPr>
                <w:sz w:val="22"/>
                <w:szCs w:val="22"/>
              </w:rPr>
              <w:t>D team room</w:t>
            </w:r>
          </w:p>
        </w:tc>
        <w:tc>
          <w:tcPr>
            <w:tcW w:w="891"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556</w:t>
            </w:r>
          </w:p>
        </w:tc>
        <w:tc>
          <w:tcPr>
            <w:tcW w:w="995"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16</w:t>
            </w:r>
          </w:p>
        </w:tc>
        <w:tc>
          <w:tcPr>
            <w:tcW w:w="1037"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25</w:t>
            </w:r>
          </w:p>
        </w:tc>
        <w:tc>
          <w:tcPr>
            <w:tcW w:w="1267"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6</w:t>
            </w:r>
          </w:p>
        </w:tc>
        <w:tc>
          <w:tcPr>
            <w:tcW w:w="115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top w:val="single" w:sz="6" w:space="0" w:color="000000"/>
              <w:left w:val="nil"/>
              <w:bottom w:val="single" w:sz="6" w:space="0" w:color="000000"/>
            </w:tcBorders>
            <w:shd w:val="clear" w:color="auto" w:fill="FFFFFF"/>
            <w:vAlign w:val="center"/>
          </w:tcPr>
          <w:p w:rsidR="0003418B" w:rsidRPr="0003418B" w:rsidRDefault="0003418B" w:rsidP="0003418B">
            <w:pPr>
              <w:spacing w:before="60" w:after="60"/>
              <w:rPr>
                <w:sz w:val="22"/>
                <w:szCs w:val="22"/>
              </w:rPr>
            </w:pPr>
            <w:r w:rsidRPr="0003418B">
              <w:rPr>
                <w:sz w:val="22"/>
                <w:szCs w:val="22"/>
              </w:rPr>
              <w:t>PF, carpet</w:t>
            </w:r>
          </w:p>
        </w:tc>
      </w:tr>
      <w:tr w:rsidR="0003418B" w:rsidRPr="0003418B" w:rsidTr="007763FC">
        <w:tblPrEx>
          <w:tblCellMar>
            <w:top w:w="0" w:type="dxa"/>
            <w:bottom w:w="0" w:type="dxa"/>
          </w:tblCellMar>
        </w:tblPrEx>
        <w:trPr>
          <w:trHeight w:val="560"/>
          <w:jc w:val="center"/>
        </w:trPr>
        <w:tc>
          <w:tcPr>
            <w:tcW w:w="1795"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rPr>
                <w:sz w:val="22"/>
                <w:szCs w:val="22"/>
              </w:rPr>
            </w:pPr>
            <w:r w:rsidRPr="0003418B">
              <w:rPr>
                <w:sz w:val="22"/>
                <w:szCs w:val="22"/>
              </w:rPr>
              <w:t>D202</w:t>
            </w:r>
          </w:p>
        </w:tc>
        <w:tc>
          <w:tcPr>
            <w:tcW w:w="891"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613</w:t>
            </w:r>
          </w:p>
        </w:tc>
        <w:tc>
          <w:tcPr>
            <w:tcW w:w="995"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69</w:t>
            </w:r>
          </w:p>
        </w:tc>
        <w:tc>
          <w:tcPr>
            <w:tcW w:w="115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21</w:t>
            </w:r>
          </w:p>
        </w:tc>
        <w:tc>
          <w:tcPr>
            <w:tcW w:w="1037"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16</w:t>
            </w:r>
          </w:p>
        </w:tc>
        <w:tc>
          <w:tcPr>
            <w:tcW w:w="1267"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5</w:t>
            </w:r>
          </w:p>
        </w:tc>
        <w:tc>
          <w:tcPr>
            <w:tcW w:w="115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N</w:t>
            </w:r>
          </w:p>
        </w:tc>
        <w:tc>
          <w:tcPr>
            <w:tcW w:w="88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top w:val="single" w:sz="6" w:space="0" w:color="000000"/>
              <w:left w:val="nil"/>
              <w:bottom w:val="single" w:sz="6" w:space="0" w:color="000000"/>
            </w:tcBorders>
            <w:shd w:val="clear" w:color="auto" w:fill="FFFFFF"/>
            <w:vAlign w:val="center"/>
          </w:tcPr>
          <w:p w:rsidR="0003418B" w:rsidRPr="0003418B" w:rsidRDefault="0003418B" w:rsidP="0003418B">
            <w:pPr>
              <w:spacing w:before="60" w:after="60"/>
              <w:rPr>
                <w:sz w:val="22"/>
                <w:szCs w:val="22"/>
              </w:rPr>
            </w:pPr>
            <w:r w:rsidRPr="0003418B">
              <w:rPr>
                <w:sz w:val="22"/>
                <w:szCs w:val="22"/>
              </w:rPr>
              <w:t>WD CT, DEM, NC, kitchen equipment, ovens, dishwashers, etc.</w:t>
            </w:r>
          </w:p>
        </w:tc>
      </w:tr>
      <w:tr w:rsidR="0003418B" w:rsidRPr="0003418B" w:rsidTr="007763FC">
        <w:tblPrEx>
          <w:tblCellMar>
            <w:top w:w="0" w:type="dxa"/>
            <w:bottom w:w="0" w:type="dxa"/>
          </w:tblCellMar>
        </w:tblPrEx>
        <w:trPr>
          <w:trHeight w:val="560"/>
          <w:jc w:val="center"/>
        </w:trPr>
        <w:tc>
          <w:tcPr>
            <w:tcW w:w="1795"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rPr>
                <w:sz w:val="22"/>
                <w:szCs w:val="22"/>
              </w:rPr>
            </w:pPr>
            <w:r w:rsidRPr="0003418B">
              <w:rPr>
                <w:sz w:val="22"/>
                <w:szCs w:val="22"/>
              </w:rPr>
              <w:t>D204</w:t>
            </w:r>
          </w:p>
        </w:tc>
        <w:tc>
          <w:tcPr>
            <w:tcW w:w="891"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582</w:t>
            </w:r>
          </w:p>
        </w:tc>
        <w:tc>
          <w:tcPr>
            <w:tcW w:w="995"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71</w:t>
            </w:r>
          </w:p>
        </w:tc>
        <w:tc>
          <w:tcPr>
            <w:tcW w:w="115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20</w:t>
            </w:r>
          </w:p>
        </w:tc>
        <w:tc>
          <w:tcPr>
            <w:tcW w:w="1037"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22</w:t>
            </w:r>
          </w:p>
        </w:tc>
        <w:tc>
          <w:tcPr>
            <w:tcW w:w="1267"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0</w:t>
            </w:r>
          </w:p>
        </w:tc>
        <w:tc>
          <w:tcPr>
            <w:tcW w:w="115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N</w:t>
            </w:r>
          </w:p>
        </w:tc>
        <w:tc>
          <w:tcPr>
            <w:tcW w:w="88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top w:val="single" w:sz="6" w:space="0" w:color="000000"/>
              <w:left w:val="nil"/>
              <w:bottom w:val="single" w:sz="6" w:space="0" w:color="000000"/>
            </w:tcBorders>
            <w:shd w:val="clear" w:color="auto" w:fill="FFFFFF"/>
            <w:vAlign w:val="center"/>
          </w:tcPr>
          <w:p w:rsidR="0003418B" w:rsidRPr="0003418B" w:rsidRDefault="0003418B" w:rsidP="0003418B">
            <w:pPr>
              <w:spacing w:before="60" w:after="60"/>
              <w:rPr>
                <w:sz w:val="22"/>
                <w:szCs w:val="22"/>
              </w:rPr>
            </w:pPr>
            <w:r w:rsidRPr="0003418B">
              <w:rPr>
                <w:sz w:val="22"/>
                <w:szCs w:val="22"/>
              </w:rPr>
              <w:t>Many WD CT, and missing CT</w:t>
            </w:r>
          </w:p>
        </w:tc>
      </w:tr>
      <w:tr w:rsidR="0003418B" w:rsidRPr="0003418B" w:rsidTr="007763FC">
        <w:tblPrEx>
          <w:tblCellMar>
            <w:top w:w="0" w:type="dxa"/>
            <w:bottom w:w="0" w:type="dxa"/>
          </w:tblCellMar>
        </w:tblPrEx>
        <w:trPr>
          <w:trHeight w:val="560"/>
          <w:jc w:val="center"/>
        </w:trPr>
        <w:tc>
          <w:tcPr>
            <w:tcW w:w="1795"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rPr>
                <w:sz w:val="22"/>
                <w:szCs w:val="22"/>
              </w:rPr>
            </w:pPr>
            <w:r w:rsidRPr="0003418B">
              <w:rPr>
                <w:sz w:val="22"/>
                <w:szCs w:val="22"/>
              </w:rPr>
              <w:lastRenderedPageBreak/>
              <w:t>D206 (wood shop)</w:t>
            </w:r>
          </w:p>
        </w:tc>
        <w:tc>
          <w:tcPr>
            <w:tcW w:w="891"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606</w:t>
            </w:r>
          </w:p>
        </w:tc>
        <w:tc>
          <w:tcPr>
            <w:tcW w:w="995"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20</w:t>
            </w:r>
          </w:p>
        </w:tc>
        <w:tc>
          <w:tcPr>
            <w:tcW w:w="1037"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5</w:t>
            </w:r>
          </w:p>
        </w:tc>
        <w:tc>
          <w:tcPr>
            <w:tcW w:w="1267"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0</w:t>
            </w:r>
          </w:p>
        </w:tc>
        <w:tc>
          <w:tcPr>
            <w:tcW w:w="115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top w:val="single" w:sz="6" w:space="0" w:color="000000"/>
              <w:left w:val="nil"/>
              <w:bottom w:val="single" w:sz="6" w:space="0" w:color="000000"/>
            </w:tcBorders>
            <w:shd w:val="clear" w:color="auto" w:fill="FFFFFF"/>
            <w:vAlign w:val="center"/>
          </w:tcPr>
          <w:p w:rsidR="0003418B" w:rsidRPr="0003418B" w:rsidRDefault="0003418B" w:rsidP="0003418B">
            <w:pPr>
              <w:spacing w:before="60" w:after="60"/>
              <w:rPr>
                <w:sz w:val="22"/>
                <w:szCs w:val="22"/>
              </w:rPr>
            </w:pPr>
            <w:r w:rsidRPr="0003418B">
              <w:rPr>
                <w:sz w:val="22"/>
                <w:szCs w:val="22"/>
              </w:rPr>
              <w:t>Wood chips/saw dust, dust collection equipment</w:t>
            </w:r>
          </w:p>
        </w:tc>
      </w:tr>
      <w:tr w:rsidR="0003418B" w:rsidRPr="0003418B" w:rsidTr="007763FC">
        <w:tblPrEx>
          <w:tblCellMar>
            <w:top w:w="0" w:type="dxa"/>
            <w:bottom w:w="0" w:type="dxa"/>
          </w:tblCellMar>
        </w:tblPrEx>
        <w:trPr>
          <w:trHeight w:val="560"/>
          <w:jc w:val="center"/>
        </w:trPr>
        <w:tc>
          <w:tcPr>
            <w:tcW w:w="1795"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rPr>
                <w:sz w:val="22"/>
                <w:szCs w:val="22"/>
              </w:rPr>
            </w:pPr>
            <w:r w:rsidRPr="0003418B">
              <w:rPr>
                <w:sz w:val="22"/>
                <w:szCs w:val="22"/>
              </w:rPr>
              <w:t>D215</w:t>
            </w:r>
          </w:p>
        </w:tc>
        <w:tc>
          <w:tcPr>
            <w:tcW w:w="891"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471</w:t>
            </w:r>
          </w:p>
        </w:tc>
        <w:tc>
          <w:tcPr>
            <w:tcW w:w="995"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22</w:t>
            </w:r>
          </w:p>
        </w:tc>
        <w:tc>
          <w:tcPr>
            <w:tcW w:w="1037"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5</w:t>
            </w:r>
          </w:p>
        </w:tc>
        <w:tc>
          <w:tcPr>
            <w:tcW w:w="1267"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0</w:t>
            </w:r>
          </w:p>
        </w:tc>
        <w:tc>
          <w:tcPr>
            <w:tcW w:w="115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top w:val="single" w:sz="6" w:space="0" w:color="000000"/>
              <w:left w:val="nil"/>
              <w:bottom w:val="single" w:sz="6" w:space="0" w:color="000000"/>
            </w:tcBorders>
            <w:shd w:val="clear" w:color="auto" w:fill="FFFFFF"/>
            <w:vAlign w:val="center"/>
          </w:tcPr>
          <w:p w:rsidR="0003418B" w:rsidRPr="0003418B" w:rsidRDefault="0003418B" w:rsidP="0003418B">
            <w:pPr>
              <w:spacing w:before="60" w:after="60"/>
              <w:rPr>
                <w:sz w:val="22"/>
                <w:szCs w:val="22"/>
              </w:rPr>
            </w:pPr>
            <w:r w:rsidRPr="0003418B">
              <w:rPr>
                <w:sz w:val="22"/>
                <w:szCs w:val="22"/>
              </w:rPr>
              <w:t>DEM, items</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Guidance</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461</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17</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18</w:t>
            </w:r>
          </w:p>
        </w:tc>
        <w:tc>
          <w:tcPr>
            <w:tcW w:w="1267" w:type="dxa"/>
            <w:vAlign w:val="center"/>
          </w:tcPr>
          <w:p w:rsidR="0003418B" w:rsidRPr="0003418B" w:rsidRDefault="0003418B" w:rsidP="0003418B">
            <w:pPr>
              <w:jc w:val="center"/>
              <w:rPr>
                <w:sz w:val="22"/>
                <w:szCs w:val="22"/>
              </w:rPr>
            </w:pPr>
            <w:r w:rsidRPr="0003418B">
              <w:rPr>
                <w:sz w:val="22"/>
                <w:szCs w:val="22"/>
              </w:rPr>
              <w:t>1</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DEM, carpet, plants</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Gym</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564</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71</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28</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5</w:t>
            </w:r>
          </w:p>
        </w:tc>
        <w:tc>
          <w:tcPr>
            <w:tcW w:w="1267" w:type="dxa"/>
            <w:vAlign w:val="center"/>
          </w:tcPr>
          <w:p w:rsidR="0003418B" w:rsidRPr="0003418B" w:rsidRDefault="0003418B" w:rsidP="0003418B">
            <w:pPr>
              <w:spacing w:before="60" w:after="60"/>
              <w:jc w:val="center"/>
              <w:rPr>
                <w:sz w:val="22"/>
                <w:szCs w:val="22"/>
              </w:rPr>
            </w:pPr>
            <w:r w:rsidRPr="0003418B">
              <w:rPr>
                <w:sz w:val="22"/>
                <w:szCs w:val="22"/>
              </w:rPr>
              <w:t>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N</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Rubber/gym items, DEM</w:t>
            </w:r>
          </w:p>
        </w:tc>
      </w:tr>
      <w:tr w:rsidR="0003418B" w:rsidRPr="0003418B" w:rsidTr="007763FC">
        <w:tblPrEx>
          <w:tblCellMar>
            <w:top w:w="0" w:type="dxa"/>
            <w:bottom w:w="0" w:type="dxa"/>
          </w:tblCellMar>
        </w:tblPrEx>
        <w:trPr>
          <w:trHeight w:val="560"/>
          <w:jc w:val="center"/>
        </w:trPr>
        <w:tc>
          <w:tcPr>
            <w:tcW w:w="1795" w:type="dxa"/>
            <w:tcBorders>
              <w:bottom w:val="single" w:sz="6" w:space="0" w:color="000000"/>
            </w:tcBorders>
            <w:vAlign w:val="center"/>
          </w:tcPr>
          <w:p w:rsidR="0003418B" w:rsidRPr="0003418B" w:rsidRDefault="0003418B" w:rsidP="0003418B">
            <w:pPr>
              <w:spacing w:before="60" w:after="60"/>
              <w:rPr>
                <w:sz w:val="22"/>
                <w:szCs w:val="22"/>
              </w:rPr>
            </w:pPr>
            <w:r w:rsidRPr="0003418B">
              <w:rPr>
                <w:sz w:val="22"/>
                <w:szCs w:val="22"/>
              </w:rPr>
              <w:t>Janitorial Chemical storage</w:t>
            </w:r>
          </w:p>
        </w:tc>
        <w:tc>
          <w:tcPr>
            <w:tcW w:w="891" w:type="dxa"/>
            <w:tcBorders>
              <w:bottom w:val="single" w:sz="6" w:space="0" w:color="000000"/>
            </w:tcBorders>
            <w:vAlign w:val="center"/>
          </w:tcPr>
          <w:p w:rsidR="0003418B" w:rsidRPr="0003418B" w:rsidRDefault="0003418B" w:rsidP="0003418B">
            <w:pPr>
              <w:spacing w:before="60" w:after="60"/>
              <w:jc w:val="center"/>
              <w:rPr>
                <w:sz w:val="22"/>
                <w:szCs w:val="22"/>
              </w:rPr>
            </w:pPr>
          </w:p>
        </w:tc>
        <w:tc>
          <w:tcPr>
            <w:tcW w:w="995" w:type="dxa"/>
            <w:tcBorders>
              <w:bottom w:val="single" w:sz="6" w:space="0" w:color="000000"/>
            </w:tcBorders>
            <w:vAlign w:val="center"/>
          </w:tcPr>
          <w:p w:rsidR="0003418B" w:rsidRPr="0003418B" w:rsidRDefault="0003418B" w:rsidP="0003418B">
            <w:pPr>
              <w:spacing w:before="60" w:after="60"/>
              <w:jc w:val="center"/>
              <w:rPr>
                <w:sz w:val="22"/>
                <w:szCs w:val="22"/>
              </w:rPr>
            </w:pPr>
          </w:p>
        </w:tc>
        <w:tc>
          <w:tcPr>
            <w:tcW w:w="994" w:type="dxa"/>
            <w:tcBorders>
              <w:bottom w:val="single" w:sz="6" w:space="0" w:color="000000"/>
            </w:tcBorders>
            <w:vAlign w:val="center"/>
          </w:tcPr>
          <w:p w:rsidR="0003418B" w:rsidRPr="0003418B" w:rsidRDefault="0003418B" w:rsidP="0003418B">
            <w:pPr>
              <w:spacing w:before="60" w:after="60"/>
              <w:jc w:val="center"/>
              <w:rPr>
                <w:sz w:val="22"/>
                <w:szCs w:val="22"/>
              </w:rPr>
            </w:pPr>
          </w:p>
        </w:tc>
        <w:tc>
          <w:tcPr>
            <w:tcW w:w="1152" w:type="dxa"/>
            <w:tcBorders>
              <w:bottom w:val="single" w:sz="6" w:space="0" w:color="000000"/>
            </w:tcBorders>
            <w:vAlign w:val="center"/>
          </w:tcPr>
          <w:p w:rsidR="0003418B" w:rsidRPr="0003418B" w:rsidRDefault="0003418B" w:rsidP="0003418B">
            <w:pPr>
              <w:spacing w:before="60" w:after="60"/>
              <w:jc w:val="center"/>
              <w:rPr>
                <w:sz w:val="22"/>
                <w:szCs w:val="22"/>
              </w:rPr>
            </w:pPr>
          </w:p>
        </w:tc>
        <w:tc>
          <w:tcPr>
            <w:tcW w:w="1037" w:type="dxa"/>
            <w:tcBorders>
              <w:bottom w:val="single" w:sz="6" w:space="0" w:color="000000"/>
            </w:tcBorders>
            <w:vAlign w:val="center"/>
          </w:tcPr>
          <w:p w:rsidR="0003418B" w:rsidRPr="0003418B" w:rsidRDefault="0003418B" w:rsidP="0003418B">
            <w:pPr>
              <w:spacing w:before="60" w:after="60"/>
              <w:jc w:val="center"/>
              <w:rPr>
                <w:sz w:val="22"/>
                <w:szCs w:val="22"/>
              </w:rPr>
            </w:pPr>
          </w:p>
        </w:tc>
        <w:tc>
          <w:tcPr>
            <w:tcW w:w="1267" w:type="dxa"/>
            <w:tcBorders>
              <w:bottom w:val="single" w:sz="6" w:space="0" w:color="000000"/>
            </w:tcBorders>
            <w:vAlign w:val="center"/>
          </w:tcPr>
          <w:p w:rsidR="0003418B" w:rsidRPr="0003418B" w:rsidRDefault="0003418B" w:rsidP="0003418B">
            <w:pPr>
              <w:spacing w:before="60" w:after="60"/>
              <w:jc w:val="center"/>
              <w:rPr>
                <w:sz w:val="22"/>
                <w:szCs w:val="22"/>
              </w:rPr>
            </w:pPr>
          </w:p>
        </w:tc>
        <w:tc>
          <w:tcPr>
            <w:tcW w:w="1152"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N</w:t>
            </w:r>
          </w:p>
        </w:tc>
        <w:tc>
          <w:tcPr>
            <w:tcW w:w="882"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tcBorders>
              <w:bottom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bottom w:val="single" w:sz="6" w:space="0" w:color="000000"/>
            </w:tcBorders>
            <w:vAlign w:val="center"/>
          </w:tcPr>
          <w:p w:rsidR="0003418B" w:rsidRPr="0003418B" w:rsidRDefault="0003418B" w:rsidP="0003418B">
            <w:pPr>
              <w:spacing w:before="60" w:after="60"/>
              <w:rPr>
                <w:sz w:val="22"/>
                <w:szCs w:val="22"/>
              </w:rPr>
            </w:pPr>
          </w:p>
        </w:tc>
      </w:tr>
      <w:tr w:rsidR="0003418B" w:rsidRPr="0003418B" w:rsidTr="007763FC">
        <w:tblPrEx>
          <w:tblCellMar>
            <w:top w:w="0" w:type="dxa"/>
            <w:bottom w:w="0" w:type="dxa"/>
          </w:tblCellMar>
        </w:tblPrEx>
        <w:trPr>
          <w:trHeight w:val="560"/>
          <w:jc w:val="center"/>
        </w:trPr>
        <w:tc>
          <w:tcPr>
            <w:tcW w:w="1795"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rPr>
                <w:sz w:val="22"/>
                <w:szCs w:val="22"/>
              </w:rPr>
            </w:pPr>
            <w:r w:rsidRPr="0003418B">
              <w:rPr>
                <w:sz w:val="22"/>
                <w:szCs w:val="22"/>
              </w:rPr>
              <w:t>Kiln room</w:t>
            </w:r>
          </w:p>
        </w:tc>
        <w:tc>
          <w:tcPr>
            <w:tcW w:w="891"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p>
        </w:tc>
        <w:tc>
          <w:tcPr>
            <w:tcW w:w="995"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p>
        </w:tc>
        <w:tc>
          <w:tcPr>
            <w:tcW w:w="994"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p>
        </w:tc>
        <w:tc>
          <w:tcPr>
            <w:tcW w:w="115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p>
        </w:tc>
        <w:tc>
          <w:tcPr>
            <w:tcW w:w="1037"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p>
        </w:tc>
        <w:tc>
          <w:tcPr>
            <w:tcW w:w="1267"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p>
        </w:tc>
        <w:tc>
          <w:tcPr>
            <w:tcW w:w="115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N</w:t>
            </w:r>
          </w:p>
        </w:tc>
        <w:tc>
          <w:tcPr>
            <w:tcW w:w="88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N</w:t>
            </w:r>
          </w:p>
        </w:tc>
        <w:tc>
          <w:tcPr>
            <w:tcW w:w="936"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top w:val="single" w:sz="6" w:space="0" w:color="000000"/>
              <w:left w:val="nil"/>
              <w:bottom w:val="single" w:sz="6" w:space="0" w:color="000000"/>
            </w:tcBorders>
            <w:shd w:val="clear" w:color="auto" w:fill="FFFFFF"/>
            <w:vAlign w:val="center"/>
          </w:tcPr>
          <w:p w:rsidR="0003418B" w:rsidRPr="0003418B" w:rsidRDefault="0003418B" w:rsidP="0003418B">
            <w:pPr>
              <w:spacing w:before="60" w:after="60"/>
              <w:rPr>
                <w:sz w:val="22"/>
                <w:szCs w:val="22"/>
              </w:rPr>
            </w:pPr>
            <w:r w:rsidRPr="0003418B">
              <w:rPr>
                <w:sz w:val="22"/>
                <w:szCs w:val="22"/>
              </w:rPr>
              <w:t>Kiln vented to outside, direct exhaust</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Library</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368</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69</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15</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3</w:t>
            </w:r>
          </w:p>
        </w:tc>
        <w:tc>
          <w:tcPr>
            <w:tcW w:w="1267" w:type="dxa"/>
            <w:vAlign w:val="center"/>
          </w:tcPr>
          <w:p w:rsidR="0003418B" w:rsidRPr="0003418B" w:rsidRDefault="0003418B" w:rsidP="0003418B">
            <w:pPr>
              <w:jc w:val="center"/>
              <w:rPr>
                <w:sz w:val="22"/>
                <w:szCs w:val="22"/>
              </w:rPr>
            </w:pPr>
            <w:r w:rsidRPr="0003418B">
              <w:rPr>
                <w:sz w:val="22"/>
                <w:szCs w:val="22"/>
              </w:rPr>
              <w:t>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N</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Carpet, DEM</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Library control room</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390</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69</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16</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3</w:t>
            </w:r>
          </w:p>
        </w:tc>
        <w:tc>
          <w:tcPr>
            <w:tcW w:w="1267" w:type="dxa"/>
            <w:vAlign w:val="center"/>
          </w:tcPr>
          <w:p w:rsidR="0003418B" w:rsidRPr="0003418B" w:rsidRDefault="0003418B" w:rsidP="0003418B">
            <w:pPr>
              <w:jc w:val="center"/>
              <w:rPr>
                <w:sz w:val="22"/>
                <w:szCs w:val="22"/>
              </w:rPr>
            </w:pPr>
            <w:r w:rsidRPr="0003418B">
              <w:rPr>
                <w:sz w:val="22"/>
                <w:szCs w:val="22"/>
              </w:rPr>
              <w:t>3</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Plants, NC</w:t>
            </w:r>
          </w:p>
        </w:tc>
      </w:tr>
      <w:tr w:rsidR="0003418B" w:rsidRPr="0003418B" w:rsidTr="007763FC">
        <w:tblPrEx>
          <w:tblCellMar>
            <w:top w:w="0" w:type="dxa"/>
            <w:bottom w:w="0" w:type="dxa"/>
          </w:tblCellMar>
        </w:tblPrEx>
        <w:trPr>
          <w:trHeight w:val="560"/>
          <w:jc w:val="center"/>
        </w:trPr>
        <w:tc>
          <w:tcPr>
            <w:tcW w:w="1795"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rPr>
                <w:sz w:val="22"/>
                <w:szCs w:val="22"/>
              </w:rPr>
            </w:pPr>
            <w:r w:rsidRPr="0003418B">
              <w:rPr>
                <w:sz w:val="22"/>
                <w:szCs w:val="22"/>
              </w:rPr>
              <w:t>Main office area</w:t>
            </w:r>
          </w:p>
        </w:tc>
        <w:tc>
          <w:tcPr>
            <w:tcW w:w="891"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559</w:t>
            </w:r>
          </w:p>
        </w:tc>
        <w:tc>
          <w:tcPr>
            <w:tcW w:w="995"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20</w:t>
            </w:r>
          </w:p>
        </w:tc>
        <w:tc>
          <w:tcPr>
            <w:tcW w:w="1037"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8</w:t>
            </w:r>
          </w:p>
        </w:tc>
        <w:tc>
          <w:tcPr>
            <w:tcW w:w="1267"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2</w:t>
            </w:r>
          </w:p>
        </w:tc>
        <w:tc>
          <w:tcPr>
            <w:tcW w:w="115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top w:val="single" w:sz="6" w:space="0" w:color="000000"/>
              <w:left w:val="nil"/>
              <w:bottom w:val="single" w:sz="6" w:space="0" w:color="000000"/>
            </w:tcBorders>
            <w:shd w:val="clear" w:color="auto" w:fill="FFFFFF"/>
            <w:vAlign w:val="center"/>
          </w:tcPr>
          <w:p w:rsidR="0003418B" w:rsidRPr="0003418B" w:rsidRDefault="0003418B" w:rsidP="0003418B">
            <w:pPr>
              <w:spacing w:before="60" w:after="60"/>
              <w:rPr>
                <w:sz w:val="22"/>
                <w:szCs w:val="22"/>
              </w:rPr>
            </w:pPr>
            <w:r w:rsidRPr="0003418B">
              <w:rPr>
                <w:sz w:val="22"/>
                <w:szCs w:val="22"/>
              </w:rPr>
              <w:t>PC, plants</w:t>
            </w:r>
          </w:p>
        </w:tc>
      </w:tr>
      <w:tr w:rsidR="0003418B" w:rsidRPr="0003418B" w:rsidTr="007763FC">
        <w:tblPrEx>
          <w:tblCellMar>
            <w:top w:w="0" w:type="dxa"/>
            <w:bottom w:w="0" w:type="dxa"/>
          </w:tblCellMar>
        </w:tblPrEx>
        <w:trPr>
          <w:trHeight w:val="560"/>
          <w:jc w:val="center"/>
        </w:trPr>
        <w:tc>
          <w:tcPr>
            <w:tcW w:w="1795"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rPr>
                <w:sz w:val="22"/>
                <w:szCs w:val="22"/>
              </w:rPr>
            </w:pPr>
            <w:r w:rsidRPr="0003418B">
              <w:rPr>
                <w:sz w:val="22"/>
                <w:szCs w:val="22"/>
              </w:rPr>
              <w:t>Main office conference room</w:t>
            </w:r>
          </w:p>
        </w:tc>
        <w:tc>
          <w:tcPr>
            <w:tcW w:w="891"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741</w:t>
            </w:r>
          </w:p>
        </w:tc>
        <w:tc>
          <w:tcPr>
            <w:tcW w:w="995"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21</w:t>
            </w:r>
          </w:p>
        </w:tc>
        <w:tc>
          <w:tcPr>
            <w:tcW w:w="1037"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7</w:t>
            </w:r>
          </w:p>
        </w:tc>
        <w:tc>
          <w:tcPr>
            <w:tcW w:w="1267"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2</w:t>
            </w:r>
          </w:p>
        </w:tc>
        <w:tc>
          <w:tcPr>
            <w:tcW w:w="115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top w:val="single" w:sz="6" w:space="0" w:color="000000"/>
              <w:left w:val="nil"/>
              <w:bottom w:val="single" w:sz="6" w:space="0" w:color="000000"/>
            </w:tcBorders>
            <w:shd w:val="clear" w:color="auto" w:fill="FFFFFF"/>
            <w:vAlign w:val="center"/>
          </w:tcPr>
          <w:p w:rsidR="0003418B" w:rsidRPr="0003418B" w:rsidRDefault="0003418B" w:rsidP="0003418B">
            <w:pPr>
              <w:spacing w:before="60" w:after="60"/>
              <w:rPr>
                <w:sz w:val="22"/>
                <w:szCs w:val="22"/>
              </w:rPr>
            </w:pPr>
            <w:r w:rsidRPr="0003418B">
              <w:rPr>
                <w:sz w:val="22"/>
                <w:szCs w:val="22"/>
              </w:rPr>
              <w:t>WD CT</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lastRenderedPageBreak/>
              <w:t>Mrs. Cotter</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443</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69</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17</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11-29</w:t>
            </w:r>
          </w:p>
        </w:tc>
        <w:tc>
          <w:tcPr>
            <w:tcW w:w="1267" w:type="dxa"/>
            <w:vAlign w:val="center"/>
          </w:tcPr>
          <w:p w:rsidR="0003418B" w:rsidRPr="0003418B" w:rsidRDefault="0003418B" w:rsidP="0003418B">
            <w:pPr>
              <w:jc w:val="center"/>
              <w:rPr>
                <w:sz w:val="22"/>
                <w:szCs w:val="22"/>
              </w:rPr>
            </w:pPr>
            <w:r w:rsidRPr="0003418B">
              <w:rPr>
                <w:sz w:val="22"/>
                <w:szCs w:val="22"/>
              </w:rPr>
              <w:t>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DEM, carpet</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Mrs. Hatch</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456</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17</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19</w:t>
            </w:r>
          </w:p>
        </w:tc>
        <w:tc>
          <w:tcPr>
            <w:tcW w:w="1267" w:type="dxa"/>
            <w:vAlign w:val="center"/>
          </w:tcPr>
          <w:p w:rsidR="0003418B" w:rsidRPr="0003418B" w:rsidRDefault="0003418B" w:rsidP="0003418B">
            <w:pPr>
              <w:jc w:val="center"/>
              <w:rPr>
                <w:sz w:val="22"/>
                <w:szCs w:val="22"/>
              </w:rPr>
            </w:pPr>
            <w:r w:rsidRPr="0003418B">
              <w:rPr>
                <w:sz w:val="22"/>
                <w:szCs w:val="22"/>
              </w:rPr>
              <w:t>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Plants, carpet, HS</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Ms. Morrow</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495</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69</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19</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5</w:t>
            </w:r>
          </w:p>
        </w:tc>
        <w:tc>
          <w:tcPr>
            <w:tcW w:w="1267" w:type="dxa"/>
            <w:vAlign w:val="center"/>
          </w:tcPr>
          <w:p w:rsidR="0003418B" w:rsidRPr="0003418B" w:rsidRDefault="0003418B" w:rsidP="0003418B">
            <w:pPr>
              <w:jc w:val="center"/>
              <w:rPr>
                <w:sz w:val="22"/>
                <w:szCs w:val="22"/>
              </w:rPr>
            </w:pPr>
            <w:r w:rsidRPr="0003418B">
              <w:rPr>
                <w:sz w:val="22"/>
                <w:szCs w:val="22"/>
              </w:rPr>
              <w:t>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N</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N</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WD CT</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Music Classroom</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495</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72</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20</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6</w:t>
            </w:r>
          </w:p>
        </w:tc>
        <w:tc>
          <w:tcPr>
            <w:tcW w:w="1267" w:type="dxa"/>
            <w:vAlign w:val="center"/>
          </w:tcPr>
          <w:p w:rsidR="0003418B" w:rsidRPr="0003418B" w:rsidRDefault="0003418B" w:rsidP="0003418B">
            <w:pPr>
              <w:spacing w:before="60" w:after="60"/>
              <w:jc w:val="center"/>
              <w:rPr>
                <w:sz w:val="22"/>
                <w:szCs w:val="22"/>
              </w:rPr>
            </w:pPr>
            <w:r w:rsidRPr="0003418B">
              <w:rPr>
                <w:sz w:val="22"/>
                <w:szCs w:val="22"/>
              </w:rPr>
              <w:t>2</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NC, sink, 3 WD CT, door to outside</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Music office</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695</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71</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22</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5</w:t>
            </w:r>
          </w:p>
        </w:tc>
        <w:tc>
          <w:tcPr>
            <w:tcW w:w="1267" w:type="dxa"/>
            <w:vAlign w:val="center"/>
          </w:tcPr>
          <w:p w:rsidR="0003418B" w:rsidRPr="0003418B" w:rsidRDefault="0003418B" w:rsidP="0003418B">
            <w:pPr>
              <w:spacing w:before="60" w:after="60"/>
              <w:jc w:val="center"/>
              <w:rPr>
                <w:sz w:val="22"/>
                <w:szCs w:val="22"/>
              </w:rPr>
            </w:pPr>
            <w:r w:rsidRPr="0003418B">
              <w:rPr>
                <w:sz w:val="22"/>
                <w:szCs w:val="22"/>
              </w:rPr>
              <w:t>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Instruments, NC</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Music Storage</w:t>
            </w:r>
          </w:p>
        </w:tc>
        <w:tc>
          <w:tcPr>
            <w:tcW w:w="891" w:type="dxa"/>
            <w:vAlign w:val="center"/>
          </w:tcPr>
          <w:p w:rsidR="0003418B" w:rsidRPr="0003418B" w:rsidRDefault="0003418B" w:rsidP="0003418B">
            <w:pPr>
              <w:spacing w:before="60" w:after="60"/>
              <w:jc w:val="center"/>
              <w:rPr>
                <w:sz w:val="22"/>
                <w:szCs w:val="22"/>
              </w:rPr>
            </w:pPr>
          </w:p>
        </w:tc>
        <w:tc>
          <w:tcPr>
            <w:tcW w:w="995" w:type="dxa"/>
            <w:vAlign w:val="center"/>
          </w:tcPr>
          <w:p w:rsidR="0003418B" w:rsidRPr="0003418B" w:rsidRDefault="0003418B" w:rsidP="0003418B">
            <w:pPr>
              <w:spacing w:before="60" w:after="60"/>
              <w:jc w:val="center"/>
              <w:rPr>
                <w:sz w:val="22"/>
                <w:szCs w:val="22"/>
              </w:rPr>
            </w:pPr>
          </w:p>
        </w:tc>
        <w:tc>
          <w:tcPr>
            <w:tcW w:w="994" w:type="dxa"/>
            <w:vAlign w:val="center"/>
          </w:tcPr>
          <w:p w:rsidR="0003418B" w:rsidRPr="0003418B" w:rsidRDefault="0003418B" w:rsidP="0003418B">
            <w:pPr>
              <w:spacing w:before="60" w:after="60"/>
              <w:jc w:val="center"/>
              <w:rPr>
                <w:sz w:val="22"/>
                <w:szCs w:val="22"/>
              </w:rPr>
            </w:pPr>
          </w:p>
        </w:tc>
        <w:tc>
          <w:tcPr>
            <w:tcW w:w="1152" w:type="dxa"/>
            <w:vAlign w:val="center"/>
          </w:tcPr>
          <w:p w:rsidR="0003418B" w:rsidRPr="0003418B" w:rsidRDefault="0003418B" w:rsidP="0003418B">
            <w:pPr>
              <w:spacing w:before="60" w:after="60"/>
              <w:jc w:val="center"/>
              <w:rPr>
                <w:sz w:val="22"/>
                <w:szCs w:val="22"/>
              </w:rPr>
            </w:pPr>
          </w:p>
        </w:tc>
        <w:tc>
          <w:tcPr>
            <w:tcW w:w="1037" w:type="dxa"/>
            <w:vAlign w:val="center"/>
          </w:tcPr>
          <w:p w:rsidR="0003418B" w:rsidRPr="0003418B" w:rsidRDefault="0003418B" w:rsidP="0003418B">
            <w:pPr>
              <w:spacing w:before="60" w:after="60"/>
              <w:jc w:val="center"/>
              <w:rPr>
                <w:sz w:val="22"/>
                <w:szCs w:val="22"/>
              </w:rPr>
            </w:pPr>
          </w:p>
        </w:tc>
        <w:tc>
          <w:tcPr>
            <w:tcW w:w="1267" w:type="dxa"/>
            <w:vAlign w:val="center"/>
          </w:tcPr>
          <w:p w:rsidR="0003418B" w:rsidRPr="0003418B" w:rsidRDefault="0003418B" w:rsidP="0003418B">
            <w:pPr>
              <w:spacing w:before="60" w:after="60"/>
              <w:jc w:val="center"/>
              <w:rPr>
                <w:sz w:val="22"/>
                <w:szCs w:val="22"/>
              </w:rPr>
            </w:pPr>
          </w:p>
        </w:tc>
        <w:tc>
          <w:tcPr>
            <w:tcW w:w="1152" w:type="dxa"/>
            <w:vAlign w:val="center"/>
          </w:tcPr>
          <w:p w:rsidR="0003418B" w:rsidRPr="0003418B" w:rsidRDefault="0003418B" w:rsidP="0003418B">
            <w:pPr>
              <w:spacing w:before="60" w:after="60"/>
              <w:jc w:val="center"/>
              <w:rPr>
                <w:sz w:val="22"/>
                <w:szCs w:val="22"/>
              </w:rPr>
            </w:pPr>
          </w:p>
        </w:tc>
        <w:tc>
          <w:tcPr>
            <w:tcW w:w="882" w:type="dxa"/>
            <w:vAlign w:val="center"/>
          </w:tcPr>
          <w:p w:rsidR="0003418B" w:rsidRPr="0003418B" w:rsidRDefault="0003418B" w:rsidP="0003418B">
            <w:pPr>
              <w:spacing w:before="60" w:after="60"/>
              <w:jc w:val="center"/>
              <w:rPr>
                <w:sz w:val="22"/>
                <w:szCs w:val="22"/>
              </w:rPr>
            </w:pPr>
          </w:p>
        </w:tc>
        <w:tc>
          <w:tcPr>
            <w:tcW w:w="936" w:type="dxa"/>
            <w:vAlign w:val="center"/>
          </w:tcPr>
          <w:p w:rsidR="0003418B" w:rsidRPr="0003418B" w:rsidRDefault="0003418B" w:rsidP="0003418B">
            <w:pPr>
              <w:spacing w:before="60" w:after="60"/>
              <w:jc w:val="center"/>
              <w:rPr>
                <w:sz w:val="22"/>
                <w:szCs w:val="22"/>
              </w:rPr>
            </w:pP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Instruments, some dust, dry</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Nurses’ office</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449</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69</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16</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12</w:t>
            </w:r>
          </w:p>
        </w:tc>
        <w:tc>
          <w:tcPr>
            <w:tcW w:w="1267" w:type="dxa"/>
            <w:vAlign w:val="center"/>
          </w:tcPr>
          <w:p w:rsidR="0003418B" w:rsidRPr="0003418B" w:rsidRDefault="0003418B" w:rsidP="0003418B">
            <w:pPr>
              <w:jc w:val="center"/>
              <w:rPr>
                <w:sz w:val="22"/>
                <w:szCs w:val="22"/>
              </w:rPr>
            </w:pPr>
            <w:r w:rsidRPr="0003418B">
              <w:rPr>
                <w:sz w:val="22"/>
                <w:szCs w:val="22"/>
              </w:rPr>
              <w:t>3</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N</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Nurses’ office bathroom</w:t>
            </w:r>
          </w:p>
        </w:tc>
        <w:tc>
          <w:tcPr>
            <w:tcW w:w="891" w:type="dxa"/>
            <w:vAlign w:val="center"/>
          </w:tcPr>
          <w:p w:rsidR="0003418B" w:rsidRPr="0003418B" w:rsidRDefault="0003418B" w:rsidP="0003418B">
            <w:pPr>
              <w:spacing w:before="60" w:after="60"/>
              <w:jc w:val="center"/>
              <w:rPr>
                <w:sz w:val="22"/>
                <w:szCs w:val="22"/>
              </w:rPr>
            </w:pPr>
          </w:p>
        </w:tc>
        <w:tc>
          <w:tcPr>
            <w:tcW w:w="995" w:type="dxa"/>
            <w:vAlign w:val="center"/>
          </w:tcPr>
          <w:p w:rsidR="0003418B" w:rsidRPr="0003418B" w:rsidRDefault="0003418B" w:rsidP="0003418B">
            <w:pPr>
              <w:spacing w:before="60" w:after="60"/>
              <w:jc w:val="center"/>
              <w:rPr>
                <w:sz w:val="22"/>
                <w:szCs w:val="22"/>
              </w:rPr>
            </w:pPr>
          </w:p>
        </w:tc>
        <w:tc>
          <w:tcPr>
            <w:tcW w:w="994" w:type="dxa"/>
            <w:vAlign w:val="center"/>
          </w:tcPr>
          <w:p w:rsidR="0003418B" w:rsidRPr="0003418B" w:rsidRDefault="0003418B" w:rsidP="0003418B">
            <w:pPr>
              <w:spacing w:before="60" w:after="60"/>
              <w:jc w:val="center"/>
              <w:rPr>
                <w:sz w:val="22"/>
                <w:szCs w:val="22"/>
              </w:rPr>
            </w:pPr>
          </w:p>
        </w:tc>
        <w:tc>
          <w:tcPr>
            <w:tcW w:w="1152" w:type="dxa"/>
            <w:vAlign w:val="center"/>
          </w:tcPr>
          <w:p w:rsidR="0003418B" w:rsidRPr="0003418B" w:rsidRDefault="0003418B" w:rsidP="0003418B">
            <w:pPr>
              <w:spacing w:before="60" w:after="60"/>
              <w:jc w:val="center"/>
              <w:rPr>
                <w:sz w:val="22"/>
                <w:szCs w:val="22"/>
              </w:rPr>
            </w:pPr>
          </w:p>
        </w:tc>
        <w:tc>
          <w:tcPr>
            <w:tcW w:w="1037" w:type="dxa"/>
            <w:vAlign w:val="center"/>
          </w:tcPr>
          <w:p w:rsidR="0003418B" w:rsidRPr="0003418B" w:rsidRDefault="0003418B" w:rsidP="0003418B">
            <w:pPr>
              <w:spacing w:before="60" w:after="60"/>
              <w:jc w:val="center"/>
              <w:rPr>
                <w:sz w:val="22"/>
                <w:szCs w:val="22"/>
              </w:rPr>
            </w:pPr>
          </w:p>
        </w:tc>
        <w:tc>
          <w:tcPr>
            <w:tcW w:w="1267" w:type="dxa"/>
            <w:vAlign w:val="center"/>
          </w:tcPr>
          <w:p w:rsidR="0003418B" w:rsidRPr="0003418B" w:rsidRDefault="0003418B" w:rsidP="0003418B">
            <w:pPr>
              <w:jc w:val="center"/>
              <w:rPr>
                <w:sz w:val="22"/>
                <w:szCs w:val="22"/>
              </w:rPr>
            </w:pPr>
          </w:p>
        </w:tc>
        <w:tc>
          <w:tcPr>
            <w:tcW w:w="1152" w:type="dxa"/>
            <w:vAlign w:val="center"/>
          </w:tcPr>
          <w:p w:rsidR="0003418B" w:rsidRPr="0003418B" w:rsidRDefault="0003418B" w:rsidP="0003418B">
            <w:pPr>
              <w:spacing w:before="60" w:after="60"/>
              <w:jc w:val="center"/>
              <w:rPr>
                <w:sz w:val="22"/>
                <w:szCs w:val="22"/>
              </w:rPr>
            </w:pPr>
          </w:p>
        </w:tc>
        <w:tc>
          <w:tcPr>
            <w:tcW w:w="882" w:type="dxa"/>
            <w:vAlign w:val="center"/>
          </w:tcPr>
          <w:p w:rsidR="0003418B" w:rsidRPr="0003418B" w:rsidRDefault="0003418B" w:rsidP="0003418B">
            <w:pPr>
              <w:spacing w:before="60" w:after="60"/>
              <w:jc w:val="center"/>
              <w:rPr>
                <w:sz w:val="22"/>
                <w:szCs w:val="22"/>
              </w:rPr>
            </w:pP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Exhaust off or weak</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Nurses’ suite</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453</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69</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16</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21</w:t>
            </w:r>
          </w:p>
        </w:tc>
        <w:tc>
          <w:tcPr>
            <w:tcW w:w="1267" w:type="dxa"/>
            <w:vAlign w:val="center"/>
          </w:tcPr>
          <w:p w:rsidR="0003418B" w:rsidRPr="0003418B" w:rsidRDefault="0003418B" w:rsidP="0003418B">
            <w:pPr>
              <w:jc w:val="center"/>
              <w:rPr>
                <w:sz w:val="22"/>
                <w:szCs w:val="22"/>
              </w:rPr>
            </w:pPr>
            <w:r w:rsidRPr="0003418B">
              <w:rPr>
                <w:sz w:val="22"/>
                <w:szCs w:val="22"/>
              </w:rPr>
              <w:t>1</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N</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Practice room B</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605</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71</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20</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3</w:t>
            </w:r>
          </w:p>
        </w:tc>
        <w:tc>
          <w:tcPr>
            <w:tcW w:w="1267" w:type="dxa"/>
            <w:vAlign w:val="center"/>
          </w:tcPr>
          <w:p w:rsidR="0003418B" w:rsidRPr="0003418B" w:rsidRDefault="0003418B" w:rsidP="0003418B">
            <w:pPr>
              <w:spacing w:before="60" w:after="60"/>
              <w:jc w:val="center"/>
              <w:rPr>
                <w:sz w:val="22"/>
                <w:szCs w:val="22"/>
              </w:rPr>
            </w:pPr>
            <w:r w:rsidRPr="0003418B">
              <w:rPr>
                <w:sz w:val="22"/>
                <w:szCs w:val="22"/>
              </w:rPr>
              <w:t>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N</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N</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NC</w:t>
            </w:r>
          </w:p>
        </w:tc>
      </w:tr>
      <w:tr w:rsidR="0003418B" w:rsidRPr="0003418B" w:rsidTr="007763FC">
        <w:tblPrEx>
          <w:tblCellMar>
            <w:top w:w="0" w:type="dxa"/>
            <w:bottom w:w="0" w:type="dxa"/>
          </w:tblCellMar>
        </w:tblPrEx>
        <w:trPr>
          <w:trHeight w:val="560"/>
          <w:jc w:val="center"/>
        </w:trPr>
        <w:tc>
          <w:tcPr>
            <w:tcW w:w="1795" w:type="dxa"/>
            <w:tcBorders>
              <w:top w:val="single" w:sz="6" w:space="0" w:color="000000"/>
            </w:tcBorders>
            <w:vAlign w:val="center"/>
          </w:tcPr>
          <w:p w:rsidR="0003418B" w:rsidRPr="0003418B" w:rsidRDefault="0003418B" w:rsidP="0003418B">
            <w:pPr>
              <w:spacing w:before="60" w:after="60"/>
              <w:rPr>
                <w:sz w:val="22"/>
                <w:szCs w:val="22"/>
              </w:rPr>
            </w:pPr>
            <w:r w:rsidRPr="0003418B">
              <w:rPr>
                <w:sz w:val="22"/>
                <w:szCs w:val="22"/>
              </w:rPr>
              <w:lastRenderedPageBreak/>
              <w:t>Principal’s office</w:t>
            </w:r>
          </w:p>
        </w:tc>
        <w:tc>
          <w:tcPr>
            <w:tcW w:w="891"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632</w:t>
            </w:r>
          </w:p>
        </w:tc>
        <w:tc>
          <w:tcPr>
            <w:tcW w:w="995"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18</w:t>
            </w:r>
          </w:p>
        </w:tc>
        <w:tc>
          <w:tcPr>
            <w:tcW w:w="1037"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8</w:t>
            </w:r>
          </w:p>
        </w:tc>
        <w:tc>
          <w:tcPr>
            <w:tcW w:w="1267"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1</w:t>
            </w:r>
          </w:p>
        </w:tc>
        <w:tc>
          <w:tcPr>
            <w:tcW w:w="1152"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tcBorders>
              <w:top w:val="single" w:sz="6" w:space="0" w:color="000000"/>
            </w:tcBorders>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top w:val="single" w:sz="6" w:space="0" w:color="000000"/>
              <w:left w:val="nil"/>
            </w:tcBorders>
            <w:vAlign w:val="center"/>
          </w:tcPr>
          <w:p w:rsidR="0003418B" w:rsidRPr="0003418B" w:rsidRDefault="0003418B" w:rsidP="0003418B">
            <w:pPr>
              <w:spacing w:before="60" w:after="60"/>
              <w:rPr>
                <w:sz w:val="22"/>
                <w:szCs w:val="22"/>
              </w:rPr>
            </w:pPr>
            <w:r w:rsidRPr="0003418B">
              <w:rPr>
                <w:sz w:val="22"/>
                <w:szCs w:val="22"/>
              </w:rPr>
              <w:t>Plant</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Superintendent’s office</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355</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70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14</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11</w:t>
            </w:r>
          </w:p>
        </w:tc>
        <w:tc>
          <w:tcPr>
            <w:tcW w:w="1267" w:type="dxa"/>
            <w:vAlign w:val="center"/>
          </w:tcPr>
          <w:p w:rsidR="0003418B" w:rsidRPr="0003418B" w:rsidRDefault="0003418B" w:rsidP="0003418B">
            <w:pPr>
              <w:jc w:val="center"/>
              <w:rPr>
                <w:sz w:val="22"/>
                <w:szCs w:val="22"/>
              </w:rPr>
            </w:pPr>
            <w:r w:rsidRPr="0003418B">
              <w:rPr>
                <w:sz w:val="22"/>
                <w:szCs w:val="22"/>
              </w:rPr>
              <w:t>1</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Plants, DEM</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Teachers room</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319</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69</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11</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3</w:t>
            </w:r>
          </w:p>
        </w:tc>
        <w:tc>
          <w:tcPr>
            <w:tcW w:w="1267" w:type="dxa"/>
            <w:vAlign w:val="center"/>
          </w:tcPr>
          <w:p w:rsidR="0003418B" w:rsidRPr="0003418B" w:rsidRDefault="0003418B" w:rsidP="0003418B">
            <w:pPr>
              <w:jc w:val="center"/>
              <w:rPr>
                <w:sz w:val="22"/>
                <w:szCs w:val="22"/>
              </w:rPr>
            </w:pPr>
            <w:r w:rsidRPr="0003418B">
              <w:rPr>
                <w:sz w:val="22"/>
                <w:szCs w:val="22"/>
              </w:rPr>
              <w:t>0</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Fridge, microwave, PC</w:t>
            </w:r>
          </w:p>
        </w:tc>
      </w:tr>
      <w:tr w:rsidR="0003418B" w:rsidRPr="0003418B" w:rsidTr="007763FC">
        <w:tblPrEx>
          <w:tblCellMar>
            <w:top w:w="0" w:type="dxa"/>
            <w:bottom w:w="0" w:type="dxa"/>
          </w:tblCellMar>
        </w:tblPrEx>
        <w:trPr>
          <w:trHeight w:val="560"/>
          <w:jc w:val="center"/>
        </w:trPr>
        <w:tc>
          <w:tcPr>
            <w:tcW w:w="1795" w:type="dxa"/>
            <w:vAlign w:val="center"/>
          </w:tcPr>
          <w:p w:rsidR="0003418B" w:rsidRPr="0003418B" w:rsidRDefault="0003418B" w:rsidP="0003418B">
            <w:pPr>
              <w:spacing w:before="60" w:after="60"/>
              <w:rPr>
                <w:sz w:val="22"/>
                <w:szCs w:val="22"/>
              </w:rPr>
            </w:pPr>
            <w:r w:rsidRPr="0003418B">
              <w:rPr>
                <w:sz w:val="22"/>
                <w:szCs w:val="22"/>
              </w:rPr>
              <w:t>Teachers’ room off office area</w:t>
            </w:r>
          </w:p>
        </w:tc>
        <w:tc>
          <w:tcPr>
            <w:tcW w:w="891" w:type="dxa"/>
            <w:vAlign w:val="center"/>
          </w:tcPr>
          <w:p w:rsidR="0003418B" w:rsidRPr="0003418B" w:rsidRDefault="0003418B" w:rsidP="0003418B">
            <w:pPr>
              <w:spacing w:before="60" w:after="60"/>
              <w:jc w:val="center"/>
              <w:rPr>
                <w:sz w:val="22"/>
                <w:szCs w:val="22"/>
              </w:rPr>
            </w:pPr>
            <w:r w:rsidRPr="0003418B">
              <w:rPr>
                <w:sz w:val="22"/>
                <w:szCs w:val="22"/>
              </w:rPr>
              <w:t>444</w:t>
            </w:r>
          </w:p>
        </w:tc>
        <w:tc>
          <w:tcPr>
            <w:tcW w:w="995" w:type="dxa"/>
            <w:vAlign w:val="center"/>
          </w:tcPr>
          <w:p w:rsidR="0003418B" w:rsidRPr="0003418B" w:rsidRDefault="0003418B" w:rsidP="0003418B">
            <w:pPr>
              <w:spacing w:before="60" w:after="60"/>
              <w:jc w:val="center"/>
              <w:rPr>
                <w:sz w:val="22"/>
                <w:szCs w:val="22"/>
              </w:rPr>
            </w:pPr>
            <w:r w:rsidRPr="0003418B">
              <w:rPr>
                <w:sz w:val="22"/>
                <w:szCs w:val="22"/>
              </w:rPr>
              <w:t>ND</w:t>
            </w:r>
          </w:p>
        </w:tc>
        <w:tc>
          <w:tcPr>
            <w:tcW w:w="994" w:type="dxa"/>
            <w:vAlign w:val="center"/>
          </w:tcPr>
          <w:p w:rsidR="0003418B" w:rsidRPr="0003418B" w:rsidRDefault="0003418B" w:rsidP="0003418B">
            <w:pPr>
              <w:spacing w:before="60" w:after="60"/>
              <w:jc w:val="center"/>
              <w:rPr>
                <w:sz w:val="22"/>
                <w:szCs w:val="22"/>
              </w:rPr>
            </w:pPr>
            <w:r w:rsidRPr="0003418B">
              <w:rPr>
                <w:sz w:val="22"/>
                <w:szCs w:val="22"/>
              </w:rPr>
              <w:t>69</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15</w:t>
            </w:r>
          </w:p>
        </w:tc>
        <w:tc>
          <w:tcPr>
            <w:tcW w:w="1037" w:type="dxa"/>
            <w:vAlign w:val="center"/>
          </w:tcPr>
          <w:p w:rsidR="0003418B" w:rsidRPr="0003418B" w:rsidRDefault="0003418B" w:rsidP="0003418B">
            <w:pPr>
              <w:spacing w:before="60" w:after="60"/>
              <w:jc w:val="center"/>
              <w:rPr>
                <w:sz w:val="22"/>
                <w:szCs w:val="22"/>
              </w:rPr>
            </w:pPr>
            <w:r w:rsidRPr="0003418B">
              <w:rPr>
                <w:sz w:val="22"/>
                <w:szCs w:val="22"/>
              </w:rPr>
              <w:t>5</w:t>
            </w:r>
          </w:p>
        </w:tc>
        <w:tc>
          <w:tcPr>
            <w:tcW w:w="1267" w:type="dxa"/>
            <w:vAlign w:val="center"/>
          </w:tcPr>
          <w:p w:rsidR="0003418B" w:rsidRPr="0003418B" w:rsidRDefault="0003418B" w:rsidP="0003418B">
            <w:pPr>
              <w:jc w:val="center"/>
              <w:rPr>
                <w:sz w:val="22"/>
                <w:szCs w:val="22"/>
              </w:rPr>
            </w:pPr>
            <w:r w:rsidRPr="0003418B">
              <w:rPr>
                <w:sz w:val="22"/>
                <w:szCs w:val="22"/>
              </w:rPr>
              <w:t>1</w:t>
            </w:r>
          </w:p>
        </w:tc>
        <w:tc>
          <w:tcPr>
            <w:tcW w:w="1152" w:type="dxa"/>
            <w:vAlign w:val="center"/>
          </w:tcPr>
          <w:p w:rsidR="0003418B" w:rsidRPr="0003418B" w:rsidRDefault="0003418B" w:rsidP="0003418B">
            <w:pPr>
              <w:spacing w:before="60" w:after="60"/>
              <w:jc w:val="center"/>
              <w:rPr>
                <w:sz w:val="22"/>
                <w:szCs w:val="22"/>
              </w:rPr>
            </w:pPr>
            <w:r w:rsidRPr="0003418B">
              <w:rPr>
                <w:sz w:val="22"/>
                <w:szCs w:val="22"/>
              </w:rPr>
              <w:t>N</w:t>
            </w:r>
          </w:p>
        </w:tc>
        <w:tc>
          <w:tcPr>
            <w:tcW w:w="882"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936" w:type="dxa"/>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left w:val="nil"/>
            </w:tcBorders>
            <w:vAlign w:val="center"/>
          </w:tcPr>
          <w:p w:rsidR="0003418B" w:rsidRPr="0003418B" w:rsidRDefault="0003418B" w:rsidP="0003418B">
            <w:pPr>
              <w:spacing w:before="60" w:after="60"/>
              <w:rPr>
                <w:sz w:val="22"/>
                <w:szCs w:val="22"/>
              </w:rPr>
            </w:pPr>
            <w:r w:rsidRPr="0003418B">
              <w:rPr>
                <w:sz w:val="22"/>
                <w:szCs w:val="22"/>
              </w:rPr>
              <w:t>NC, PC</w:t>
            </w:r>
          </w:p>
        </w:tc>
      </w:tr>
      <w:tr w:rsidR="0003418B" w:rsidRPr="0003418B" w:rsidTr="007763FC">
        <w:tblPrEx>
          <w:tblCellMar>
            <w:top w:w="0" w:type="dxa"/>
            <w:bottom w:w="0" w:type="dxa"/>
          </w:tblCellMar>
        </w:tblPrEx>
        <w:trPr>
          <w:trHeight w:val="560"/>
          <w:jc w:val="center"/>
        </w:trPr>
        <w:tc>
          <w:tcPr>
            <w:tcW w:w="1795"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rPr>
                <w:sz w:val="22"/>
                <w:szCs w:val="22"/>
              </w:rPr>
            </w:pPr>
            <w:r w:rsidRPr="0003418B">
              <w:rPr>
                <w:sz w:val="22"/>
                <w:szCs w:val="22"/>
              </w:rPr>
              <w:t>Unisex adult restroom</w:t>
            </w:r>
          </w:p>
        </w:tc>
        <w:tc>
          <w:tcPr>
            <w:tcW w:w="891"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p>
        </w:tc>
        <w:tc>
          <w:tcPr>
            <w:tcW w:w="995"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p>
        </w:tc>
        <w:tc>
          <w:tcPr>
            <w:tcW w:w="994"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p>
        </w:tc>
        <w:tc>
          <w:tcPr>
            <w:tcW w:w="115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p>
        </w:tc>
        <w:tc>
          <w:tcPr>
            <w:tcW w:w="1037"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p>
        </w:tc>
        <w:tc>
          <w:tcPr>
            <w:tcW w:w="1267"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p>
        </w:tc>
        <w:tc>
          <w:tcPr>
            <w:tcW w:w="115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N</w:t>
            </w:r>
          </w:p>
        </w:tc>
        <w:tc>
          <w:tcPr>
            <w:tcW w:w="882"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N</w:t>
            </w:r>
          </w:p>
        </w:tc>
        <w:tc>
          <w:tcPr>
            <w:tcW w:w="936" w:type="dxa"/>
            <w:tcBorders>
              <w:top w:val="single" w:sz="6" w:space="0" w:color="000000"/>
              <w:bottom w:val="single" w:sz="6" w:space="0" w:color="000000"/>
            </w:tcBorders>
            <w:shd w:val="clear" w:color="auto" w:fill="FFFFFF"/>
            <w:vAlign w:val="center"/>
          </w:tcPr>
          <w:p w:rsidR="0003418B" w:rsidRPr="0003418B" w:rsidRDefault="0003418B" w:rsidP="0003418B">
            <w:pPr>
              <w:spacing w:before="60" w:after="60"/>
              <w:jc w:val="center"/>
              <w:rPr>
                <w:sz w:val="22"/>
                <w:szCs w:val="22"/>
              </w:rPr>
            </w:pPr>
            <w:r w:rsidRPr="0003418B">
              <w:rPr>
                <w:sz w:val="22"/>
                <w:szCs w:val="22"/>
              </w:rPr>
              <w:t>Y</w:t>
            </w:r>
          </w:p>
        </w:tc>
        <w:tc>
          <w:tcPr>
            <w:tcW w:w="3706" w:type="dxa"/>
            <w:tcBorders>
              <w:top w:val="single" w:sz="6" w:space="0" w:color="000000"/>
              <w:left w:val="nil"/>
              <w:bottom w:val="single" w:sz="6" w:space="0" w:color="000000"/>
            </w:tcBorders>
            <w:shd w:val="clear" w:color="auto" w:fill="FFFFFF"/>
            <w:vAlign w:val="center"/>
          </w:tcPr>
          <w:p w:rsidR="0003418B" w:rsidRPr="0003418B" w:rsidRDefault="0003418B" w:rsidP="0003418B">
            <w:pPr>
              <w:spacing w:before="60" w:after="60"/>
              <w:rPr>
                <w:sz w:val="22"/>
                <w:szCs w:val="22"/>
              </w:rPr>
            </w:pPr>
            <w:r w:rsidRPr="0003418B">
              <w:rPr>
                <w:sz w:val="22"/>
                <w:szCs w:val="22"/>
              </w:rPr>
              <w:t>Exhaust off or weak, vent dusty, bathroom odors</w:t>
            </w:r>
          </w:p>
        </w:tc>
      </w:tr>
    </w:tbl>
    <w:p w:rsidR="0003418B" w:rsidRPr="0003418B" w:rsidRDefault="0003418B" w:rsidP="0003418B"/>
    <w:p w:rsidR="00110B58" w:rsidRPr="007B60DD" w:rsidRDefault="00110B58" w:rsidP="005D7BBB">
      <w:pPr>
        <w:spacing w:after="240"/>
        <w:rPr>
          <w:szCs w:val="24"/>
        </w:rPr>
      </w:pPr>
    </w:p>
    <w:sectPr w:rsidR="00110B58" w:rsidRPr="007B60DD" w:rsidSect="0003418B">
      <w:headerReference w:type="even" r:id="rId30"/>
      <w:headerReference w:type="default" r:id="rId31"/>
      <w:footerReference w:type="even" r:id="rId32"/>
      <w:footerReference w:type="default" r:id="rId33"/>
      <w:headerReference w:type="first" r:id="rId34"/>
      <w:footerReference w:type="first" r:id="rId35"/>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1724" w:rsidRDefault="009F1724">
      <w:r>
        <w:separator/>
      </w:r>
    </w:p>
  </w:endnote>
  <w:endnote w:type="continuationSeparator" w:id="0">
    <w:p w:rsidR="009F1724" w:rsidRDefault="009F1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66248" w:rsidRDefault="00E662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248" w:rsidRDefault="00E66248" w:rsidP="00B7684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34BF4">
      <w:rPr>
        <w:rStyle w:val="PageNumber"/>
        <w:noProof/>
      </w:rPr>
      <w:t>8</w:t>
    </w:r>
    <w:r>
      <w:rPr>
        <w:rStyle w:val="PageNumber"/>
      </w:rPr>
      <w:fldChar w:fldCharType="end"/>
    </w:r>
  </w:p>
  <w:p w:rsidR="00E66248" w:rsidRDefault="00E6624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8B" w:rsidRDefault="0003418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8B" w:rsidRDefault="0003418B">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3FC" w:rsidRDefault="007763F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407"/>
      <w:gridCol w:w="2921"/>
      <w:gridCol w:w="2922"/>
      <w:gridCol w:w="2922"/>
      <w:gridCol w:w="2922"/>
    </w:tblGrid>
    <w:tr w:rsidR="007763FC" w:rsidRPr="00F374D5" w:rsidTr="007763FC">
      <w:trPr>
        <w:trHeight w:val="313"/>
        <w:jc w:val="center"/>
      </w:trPr>
      <w:tc>
        <w:tcPr>
          <w:tcW w:w="3407" w:type="dxa"/>
          <w:tcBorders>
            <w:top w:val="nil"/>
            <w:left w:val="nil"/>
            <w:bottom w:val="nil"/>
            <w:right w:val="nil"/>
          </w:tcBorders>
          <w:shd w:val="clear" w:color="auto" w:fill="auto"/>
          <w:noWrap/>
          <w:vAlign w:val="bottom"/>
        </w:tcPr>
        <w:p w:rsidR="007763FC" w:rsidRPr="00F374D5" w:rsidRDefault="007763FC" w:rsidP="007763FC">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bottom"/>
        </w:tcPr>
        <w:p w:rsidR="007763FC" w:rsidRPr="00F374D5" w:rsidRDefault="007763FC" w:rsidP="007763FC">
          <w:pPr>
            <w:rPr>
              <w:rFonts w:ascii="Times" w:hAnsi="Times" w:cs="Times"/>
              <w:sz w:val="20"/>
            </w:rPr>
          </w:pPr>
          <w:r>
            <w:rPr>
              <w:rFonts w:ascii="Times" w:hAnsi="Times" w:cs="Times"/>
              <w:sz w:val="20"/>
            </w:rPr>
            <w:t>CT = ceiling tile</w:t>
          </w:r>
        </w:p>
      </w:tc>
      <w:tc>
        <w:tcPr>
          <w:tcW w:w="2922" w:type="dxa"/>
          <w:tcBorders>
            <w:top w:val="nil"/>
            <w:left w:val="nil"/>
            <w:bottom w:val="nil"/>
            <w:right w:val="nil"/>
          </w:tcBorders>
          <w:shd w:val="clear" w:color="auto" w:fill="auto"/>
          <w:noWrap/>
          <w:vAlign w:val="bottom"/>
        </w:tcPr>
        <w:p w:rsidR="007763FC" w:rsidRPr="00F374D5" w:rsidRDefault="007763FC" w:rsidP="007763FC">
          <w:pPr>
            <w:rPr>
              <w:rFonts w:ascii="Times" w:hAnsi="Times" w:cs="Times"/>
              <w:sz w:val="20"/>
            </w:rPr>
          </w:pPr>
          <w:r>
            <w:rPr>
              <w:rFonts w:ascii="Times" w:hAnsi="Times" w:cs="Times"/>
              <w:sz w:val="20"/>
            </w:rPr>
            <w:t>MT = missing tile</w:t>
          </w:r>
        </w:p>
      </w:tc>
      <w:tc>
        <w:tcPr>
          <w:tcW w:w="2922" w:type="dxa"/>
          <w:tcBorders>
            <w:top w:val="nil"/>
            <w:left w:val="nil"/>
            <w:bottom w:val="nil"/>
            <w:right w:val="nil"/>
          </w:tcBorders>
          <w:shd w:val="clear" w:color="auto" w:fill="auto"/>
          <w:noWrap/>
          <w:vAlign w:val="bottom"/>
        </w:tcPr>
        <w:p w:rsidR="007763FC" w:rsidRPr="00F374D5" w:rsidRDefault="007763FC" w:rsidP="007763FC">
          <w:pPr>
            <w:rPr>
              <w:rFonts w:ascii="Times" w:hAnsi="Times" w:cs="Times"/>
              <w:sz w:val="20"/>
            </w:rPr>
          </w:pPr>
          <w:r>
            <w:rPr>
              <w:rFonts w:ascii="Times" w:hAnsi="Times" w:cs="Times"/>
              <w:sz w:val="20"/>
            </w:rPr>
            <w:t>PF = personal fan</w:t>
          </w:r>
        </w:p>
      </w:tc>
      <w:tc>
        <w:tcPr>
          <w:tcW w:w="2922" w:type="dxa"/>
          <w:tcBorders>
            <w:top w:val="nil"/>
            <w:left w:val="nil"/>
            <w:bottom w:val="nil"/>
            <w:right w:val="nil"/>
          </w:tcBorders>
          <w:shd w:val="clear" w:color="auto" w:fill="auto"/>
          <w:noWrap/>
          <w:vAlign w:val="bottom"/>
        </w:tcPr>
        <w:p w:rsidR="007763FC" w:rsidRPr="00F374D5" w:rsidRDefault="007763FC" w:rsidP="007763FC">
          <w:pPr>
            <w:rPr>
              <w:rFonts w:ascii="Times" w:hAnsi="Times" w:cs="Times"/>
              <w:sz w:val="20"/>
            </w:rPr>
          </w:pPr>
          <w:r>
            <w:rPr>
              <w:rFonts w:ascii="Times" w:hAnsi="Times" w:cs="Times"/>
              <w:sz w:val="20"/>
            </w:rPr>
            <w:t>WD = water-damaged</w:t>
          </w:r>
        </w:p>
      </w:tc>
    </w:tr>
    <w:tr w:rsidR="007763FC" w:rsidRPr="00F374D5" w:rsidTr="007763FC">
      <w:trPr>
        <w:trHeight w:val="313"/>
        <w:jc w:val="center"/>
      </w:trPr>
      <w:tc>
        <w:tcPr>
          <w:tcW w:w="3407" w:type="dxa"/>
          <w:tcBorders>
            <w:top w:val="nil"/>
            <w:left w:val="nil"/>
            <w:bottom w:val="nil"/>
            <w:right w:val="nil"/>
          </w:tcBorders>
          <w:shd w:val="clear" w:color="auto" w:fill="auto"/>
          <w:noWrap/>
          <w:vAlign w:val="bottom"/>
        </w:tcPr>
        <w:p w:rsidR="007763FC" w:rsidRPr="00F374D5" w:rsidRDefault="007763FC" w:rsidP="007763FC">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921" w:type="dxa"/>
          <w:tcBorders>
            <w:top w:val="nil"/>
            <w:left w:val="nil"/>
            <w:bottom w:val="nil"/>
            <w:right w:val="nil"/>
          </w:tcBorders>
          <w:shd w:val="clear" w:color="auto" w:fill="auto"/>
          <w:noWrap/>
          <w:vAlign w:val="bottom"/>
        </w:tcPr>
        <w:p w:rsidR="007763FC" w:rsidRPr="00F374D5" w:rsidRDefault="007763FC" w:rsidP="007763FC">
          <w:pPr>
            <w:rPr>
              <w:rFonts w:ascii="Times" w:hAnsi="Times" w:cs="Times"/>
              <w:sz w:val="20"/>
            </w:rPr>
          </w:pPr>
          <w:r>
            <w:rPr>
              <w:rFonts w:ascii="Times" w:hAnsi="Times" w:cs="Times"/>
              <w:sz w:val="20"/>
            </w:rPr>
            <w:t>DEM = dry erase materials</w:t>
          </w:r>
        </w:p>
      </w:tc>
      <w:tc>
        <w:tcPr>
          <w:tcW w:w="2922" w:type="dxa"/>
          <w:tcBorders>
            <w:top w:val="nil"/>
            <w:left w:val="nil"/>
            <w:bottom w:val="nil"/>
            <w:right w:val="nil"/>
          </w:tcBorders>
          <w:shd w:val="clear" w:color="auto" w:fill="auto"/>
          <w:noWrap/>
          <w:vAlign w:val="bottom"/>
        </w:tcPr>
        <w:p w:rsidR="007763FC" w:rsidRPr="00F374D5" w:rsidRDefault="007763FC" w:rsidP="007763FC">
          <w:pPr>
            <w:rPr>
              <w:rFonts w:ascii="Times" w:hAnsi="Times" w:cs="Times"/>
              <w:sz w:val="20"/>
            </w:rPr>
          </w:pPr>
          <w:r>
            <w:rPr>
              <w:rFonts w:ascii="Times" w:hAnsi="Times" w:cs="Times"/>
              <w:sz w:val="20"/>
            </w:rPr>
            <w:t>NC = non-carpeted</w:t>
          </w:r>
        </w:p>
      </w:tc>
      <w:tc>
        <w:tcPr>
          <w:tcW w:w="2922" w:type="dxa"/>
          <w:tcBorders>
            <w:top w:val="nil"/>
            <w:left w:val="nil"/>
            <w:bottom w:val="nil"/>
            <w:right w:val="nil"/>
          </w:tcBorders>
          <w:shd w:val="clear" w:color="auto" w:fill="auto"/>
          <w:noWrap/>
          <w:vAlign w:val="bottom"/>
        </w:tcPr>
        <w:p w:rsidR="007763FC" w:rsidRPr="00F374D5" w:rsidRDefault="007763FC" w:rsidP="007763FC">
          <w:pPr>
            <w:rPr>
              <w:rFonts w:ascii="Times" w:hAnsi="Times" w:cs="Times"/>
              <w:sz w:val="20"/>
            </w:rPr>
          </w:pPr>
          <w:r>
            <w:rPr>
              <w:rFonts w:ascii="Times" w:hAnsi="Times" w:cs="Times"/>
              <w:sz w:val="20"/>
            </w:rPr>
            <w:t>TB = tennis balls</w:t>
          </w:r>
        </w:p>
      </w:tc>
      <w:tc>
        <w:tcPr>
          <w:tcW w:w="2922" w:type="dxa"/>
          <w:tcBorders>
            <w:top w:val="nil"/>
            <w:left w:val="nil"/>
            <w:bottom w:val="nil"/>
            <w:right w:val="nil"/>
          </w:tcBorders>
          <w:shd w:val="clear" w:color="auto" w:fill="auto"/>
          <w:noWrap/>
          <w:vAlign w:val="bottom"/>
        </w:tcPr>
        <w:p w:rsidR="007763FC" w:rsidRDefault="007763FC" w:rsidP="007763FC">
          <w:pPr>
            <w:rPr>
              <w:rFonts w:ascii="Times" w:hAnsi="Times" w:cs="Times"/>
              <w:sz w:val="20"/>
            </w:rPr>
          </w:pPr>
        </w:p>
      </w:tc>
    </w:tr>
    <w:tr w:rsidR="007763FC" w:rsidRPr="00F374D5" w:rsidTr="007763FC">
      <w:trPr>
        <w:trHeight w:val="300"/>
        <w:jc w:val="center"/>
      </w:trPr>
      <w:tc>
        <w:tcPr>
          <w:tcW w:w="3407" w:type="dxa"/>
          <w:tcBorders>
            <w:top w:val="nil"/>
            <w:left w:val="nil"/>
            <w:bottom w:val="nil"/>
            <w:right w:val="nil"/>
          </w:tcBorders>
          <w:shd w:val="clear" w:color="auto" w:fill="auto"/>
          <w:noWrap/>
          <w:vAlign w:val="bottom"/>
        </w:tcPr>
        <w:p w:rsidR="007763FC" w:rsidRPr="00F374D5" w:rsidRDefault="007763FC" w:rsidP="007763FC">
          <w:pPr>
            <w:rPr>
              <w:rFonts w:ascii="Times" w:hAnsi="Times" w:cs="Times"/>
              <w:sz w:val="20"/>
            </w:rPr>
          </w:pPr>
          <w:r>
            <w:rPr>
              <w:rFonts w:ascii="Times" w:hAnsi="Times" w:cs="Times"/>
              <w:sz w:val="20"/>
            </w:rPr>
            <w:t>ND = non detect</w:t>
          </w:r>
        </w:p>
      </w:tc>
      <w:tc>
        <w:tcPr>
          <w:tcW w:w="2921" w:type="dxa"/>
          <w:tcBorders>
            <w:top w:val="nil"/>
            <w:left w:val="nil"/>
            <w:bottom w:val="nil"/>
            <w:right w:val="nil"/>
          </w:tcBorders>
          <w:shd w:val="clear" w:color="auto" w:fill="auto"/>
          <w:noWrap/>
          <w:vAlign w:val="bottom"/>
        </w:tcPr>
        <w:p w:rsidR="007763FC" w:rsidRPr="00F374D5" w:rsidRDefault="007763FC" w:rsidP="007763FC">
          <w:pPr>
            <w:rPr>
              <w:rFonts w:ascii="Times" w:hAnsi="Times" w:cs="Times"/>
              <w:sz w:val="20"/>
            </w:rPr>
          </w:pPr>
          <w:r>
            <w:rPr>
              <w:rFonts w:ascii="Times" w:hAnsi="Times" w:cs="Times"/>
              <w:sz w:val="20"/>
            </w:rPr>
            <w:t>HS = hand sanitizer</w:t>
          </w:r>
        </w:p>
      </w:tc>
      <w:tc>
        <w:tcPr>
          <w:tcW w:w="2922" w:type="dxa"/>
          <w:tcBorders>
            <w:top w:val="nil"/>
            <w:left w:val="nil"/>
            <w:bottom w:val="nil"/>
            <w:right w:val="nil"/>
          </w:tcBorders>
          <w:shd w:val="clear" w:color="auto" w:fill="auto"/>
          <w:noWrap/>
          <w:vAlign w:val="bottom"/>
        </w:tcPr>
        <w:p w:rsidR="007763FC" w:rsidRPr="00F374D5" w:rsidRDefault="007763FC" w:rsidP="007763FC">
          <w:pPr>
            <w:rPr>
              <w:rFonts w:ascii="Times" w:hAnsi="Times" w:cs="Times"/>
              <w:sz w:val="20"/>
            </w:rPr>
          </w:pPr>
          <w:r>
            <w:rPr>
              <w:rFonts w:ascii="Times" w:hAnsi="Times" w:cs="Times"/>
              <w:sz w:val="20"/>
            </w:rPr>
            <w:t>PC = photocopier</w:t>
          </w:r>
        </w:p>
      </w:tc>
      <w:tc>
        <w:tcPr>
          <w:tcW w:w="2922" w:type="dxa"/>
          <w:tcBorders>
            <w:top w:val="nil"/>
            <w:left w:val="nil"/>
            <w:bottom w:val="nil"/>
            <w:right w:val="nil"/>
          </w:tcBorders>
          <w:shd w:val="clear" w:color="auto" w:fill="auto"/>
          <w:noWrap/>
          <w:vAlign w:val="bottom"/>
        </w:tcPr>
        <w:p w:rsidR="007763FC" w:rsidRPr="00F374D5" w:rsidRDefault="007763FC" w:rsidP="007763FC">
          <w:pPr>
            <w:rPr>
              <w:rFonts w:ascii="Times" w:hAnsi="Times" w:cs="Times"/>
              <w:sz w:val="20"/>
            </w:rPr>
          </w:pPr>
          <w:r>
            <w:rPr>
              <w:rFonts w:ascii="Times" w:hAnsi="Times" w:cs="Times"/>
              <w:sz w:val="20"/>
            </w:rPr>
            <w:t>WAC = window air conditioner</w:t>
          </w:r>
        </w:p>
      </w:tc>
      <w:tc>
        <w:tcPr>
          <w:tcW w:w="2922" w:type="dxa"/>
          <w:tcBorders>
            <w:top w:val="nil"/>
            <w:left w:val="nil"/>
            <w:bottom w:val="nil"/>
            <w:right w:val="nil"/>
          </w:tcBorders>
          <w:shd w:val="clear" w:color="auto" w:fill="auto"/>
          <w:noWrap/>
          <w:vAlign w:val="bottom"/>
        </w:tcPr>
        <w:p w:rsidR="007763FC" w:rsidRPr="00F374D5" w:rsidRDefault="007763FC" w:rsidP="007763FC">
          <w:pPr>
            <w:rPr>
              <w:rFonts w:ascii="Times" w:hAnsi="Times" w:cs="Times"/>
              <w:sz w:val="20"/>
            </w:rPr>
          </w:pPr>
        </w:p>
      </w:tc>
    </w:tr>
  </w:tbl>
  <w:p w:rsidR="007763FC" w:rsidRDefault="007763FC" w:rsidP="007763FC">
    <w:pPr>
      <w:tabs>
        <w:tab w:val="left" w:pos="9180"/>
      </w:tabs>
      <w:rPr>
        <w:b/>
        <w:sz w:val="20"/>
      </w:rPr>
    </w:pPr>
  </w:p>
  <w:p w:rsidR="007763FC" w:rsidRDefault="007763FC" w:rsidP="007763FC">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7763FC" w:rsidTr="007763FC">
      <w:tblPrEx>
        <w:tblCellMar>
          <w:top w:w="0" w:type="dxa"/>
          <w:bottom w:w="0" w:type="dxa"/>
        </w:tblCellMar>
      </w:tblPrEx>
      <w:tc>
        <w:tcPr>
          <w:tcW w:w="2718" w:type="dxa"/>
        </w:tcPr>
        <w:p w:rsidR="007763FC" w:rsidRDefault="007763FC" w:rsidP="007763FC">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7763FC" w:rsidRDefault="007763FC" w:rsidP="007763FC">
          <w:pPr>
            <w:rPr>
              <w:sz w:val="20"/>
            </w:rPr>
          </w:pPr>
          <w:r>
            <w:rPr>
              <w:sz w:val="20"/>
            </w:rPr>
            <w:t>&lt; 800 preferred</w:t>
          </w:r>
        </w:p>
      </w:tc>
      <w:tc>
        <w:tcPr>
          <w:tcW w:w="3600" w:type="dxa"/>
        </w:tcPr>
        <w:p w:rsidR="007763FC" w:rsidRDefault="007763FC" w:rsidP="007763FC">
          <w:pPr>
            <w:jc w:val="right"/>
            <w:rPr>
              <w:sz w:val="20"/>
            </w:rPr>
          </w:pPr>
          <w:r>
            <w:rPr>
              <w:sz w:val="20"/>
            </w:rPr>
            <w:t>Temperature:</w:t>
          </w:r>
        </w:p>
      </w:tc>
      <w:tc>
        <w:tcPr>
          <w:tcW w:w="3420" w:type="dxa"/>
        </w:tcPr>
        <w:p w:rsidR="007763FC" w:rsidRDefault="007763FC" w:rsidP="007763FC">
          <w:pPr>
            <w:rPr>
              <w:sz w:val="20"/>
            </w:rPr>
          </w:pPr>
          <w:r>
            <w:rPr>
              <w:sz w:val="20"/>
            </w:rPr>
            <w:t>70 - 78 °F</w:t>
          </w:r>
        </w:p>
      </w:tc>
    </w:tr>
    <w:tr w:rsidR="007763FC" w:rsidTr="007763FC">
      <w:tblPrEx>
        <w:tblCellMar>
          <w:top w:w="0" w:type="dxa"/>
          <w:bottom w:w="0" w:type="dxa"/>
        </w:tblCellMar>
      </w:tblPrEx>
      <w:tc>
        <w:tcPr>
          <w:tcW w:w="2718" w:type="dxa"/>
        </w:tcPr>
        <w:p w:rsidR="007763FC" w:rsidRDefault="007763FC" w:rsidP="007763FC">
          <w:pPr>
            <w:jc w:val="right"/>
            <w:rPr>
              <w:sz w:val="20"/>
            </w:rPr>
          </w:pPr>
        </w:p>
      </w:tc>
      <w:tc>
        <w:tcPr>
          <w:tcW w:w="4860" w:type="dxa"/>
        </w:tcPr>
        <w:p w:rsidR="007763FC" w:rsidRDefault="007763FC" w:rsidP="007763FC">
          <w:pPr>
            <w:rPr>
              <w:sz w:val="20"/>
            </w:rPr>
          </w:pPr>
          <w:r>
            <w:rPr>
              <w:sz w:val="20"/>
            </w:rPr>
            <w:t>&gt; 800 ppm = indicative of ventilation problems</w:t>
          </w:r>
        </w:p>
      </w:tc>
      <w:tc>
        <w:tcPr>
          <w:tcW w:w="3600" w:type="dxa"/>
        </w:tcPr>
        <w:p w:rsidR="007763FC" w:rsidRDefault="007763FC" w:rsidP="007763FC">
          <w:pPr>
            <w:jc w:val="right"/>
            <w:rPr>
              <w:sz w:val="20"/>
            </w:rPr>
          </w:pPr>
          <w:r>
            <w:rPr>
              <w:sz w:val="20"/>
            </w:rPr>
            <w:t>Relative Humidity:</w:t>
          </w:r>
        </w:p>
      </w:tc>
      <w:tc>
        <w:tcPr>
          <w:tcW w:w="3420" w:type="dxa"/>
        </w:tcPr>
        <w:p w:rsidR="007763FC" w:rsidRDefault="007763FC" w:rsidP="007763FC">
          <w:pPr>
            <w:rPr>
              <w:sz w:val="20"/>
            </w:rPr>
          </w:pPr>
          <w:r>
            <w:rPr>
              <w:sz w:val="20"/>
            </w:rPr>
            <w:t>40 - 60%</w:t>
          </w:r>
        </w:p>
      </w:tc>
    </w:tr>
  </w:tbl>
  <w:p w:rsidR="007763FC" w:rsidRDefault="007763FC" w:rsidP="007763FC">
    <w:pPr>
      <w:pStyle w:val="Footer"/>
      <w:jc w:val="center"/>
    </w:pPr>
  </w:p>
  <w:p w:rsidR="007763FC" w:rsidRPr="00A7353A" w:rsidRDefault="007763FC" w:rsidP="007763FC">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A34BF4">
      <w:rPr>
        <w:rStyle w:val="PageNumber"/>
        <w:noProof/>
        <w:sz w:val="22"/>
        <w:szCs w:val="22"/>
      </w:rPr>
      <w:t>8</w:t>
    </w:r>
    <w:r w:rsidRPr="00A7353A">
      <w:rPr>
        <w:rStyle w:val="PageNumber"/>
        <w:sz w:val="22"/>
        <w:szCs w:val="22"/>
      </w:rPr>
      <w:fldChar w:fldCharType="end"/>
    </w:r>
  </w:p>
  <w:p w:rsidR="007763FC" w:rsidRPr="00FF32B1" w:rsidRDefault="007763FC" w:rsidP="007763FC">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5094" w:type="dxa"/>
      <w:jc w:val="center"/>
      <w:tblInd w:w="-98" w:type="dxa"/>
      <w:tblLayout w:type="fixed"/>
      <w:tblLook w:val="0000" w:firstRow="0" w:lastRow="0" w:firstColumn="0" w:lastColumn="0" w:noHBand="0" w:noVBand="0"/>
    </w:tblPr>
    <w:tblGrid>
      <w:gridCol w:w="3407"/>
      <w:gridCol w:w="2921"/>
      <w:gridCol w:w="2922"/>
      <w:gridCol w:w="2922"/>
      <w:gridCol w:w="2922"/>
    </w:tblGrid>
    <w:tr w:rsidR="007763FC" w:rsidRPr="00F374D5" w:rsidTr="007763FC">
      <w:trPr>
        <w:trHeight w:val="313"/>
        <w:jc w:val="center"/>
      </w:trPr>
      <w:tc>
        <w:tcPr>
          <w:tcW w:w="3407" w:type="dxa"/>
          <w:tcBorders>
            <w:top w:val="nil"/>
            <w:left w:val="nil"/>
            <w:bottom w:val="nil"/>
            <w:right w:val="nil"/>
          </w:tcBorders>
          <w:shd w:val="clear" w:color="auto" w:fill="auto"/>
          <w:noWrap/>
          <w:vAlign w:val="bottom"/>
        </w:tcPr>
        <w:p w:rsidR="007763FC" w:rsidRPr="00F374D5" w:rsidRDefault="007763FC" w:rsidP="007763FC">
          <w:pPr>
            <w:rPr>
              <w:rFonts w:ascii="Times" w:hAnsi="Times" w:cs="Times"/>
              <w:sz w:val="20"/>
            </w:rPr>
          </w:pPr>
          <w:r w:rsidRPr="00F374D5">
            <w:rPr>
              <w:rFonts w:ascii="Times" w:hAnsi="Times" w:cs="Times"/>
              <w:sz w:val="20"/>
            </w:rPr>
            <w:t>ppm = parts per million</w:t>
          </w:r>
        </w:p>
      </w:tc>
      <w:tc>
        <w:tcPr>
          <w:tcW w:w="2921" w:type="dxa"/>
          <w:tcBorders>
            <w:top w:val="nil"/>
            <w:left w:val="nil"/>
            <w:bottom w:val="nil"/>
            <w:right w:val="nil"/>
          </w:tcBorders>
          <w:shd w:val="clear" w:color="auto" w:fill="auto"/>
          <w:noWrap/>
          <w:vAlign w:val="bottom"/>
        </w:tcPr>
        <w:p w:rsidR="007763FC" w:rsidRPr="00F374D5" w:rsidRDefault="007763FC" w:rsidP="007763FC">
          <w:pPr>
            <w:rPr>
              <w:rFonts w:ascii="Times" w:hAnsi="Times" w:cs="Times"/>
              <w:sz w:val="20"/>
            </w:rPr>
          </w:pPr>
          <w:r>
            <w:rPr>
              <w:rFonts w:ascii="Times" w:hAnsi="Times" w:cs="Times"/>
              <w:sz w:val="20"/>
            </w:rPr>
            <w:t>CT = ceiling tile</w:t>
          </w:r>
        </w:p>
      </w:tc>
      <w:tc>
        <w:tcPr>
          <w:tcW w:w="2922" w:type="dxa"/>
          <w:tcBorders>
            <w:top w:val="nil"/>
            <w:left w:val="nil"/>
            <w:bottom w:val="nil"/>
            <w:right w:val="nil"/>
          </w:tcBorders>
          <w:shd w:val="clear" w:color="auto" w:fill="auto"/>
          <w:noWrap/>
          <w:vAlign w:val="bottom"/>
        </w:tcPr>
        <w:p w:rsidR="007763FC" w:rsidRPr="00F374D5" w:rsidRDefault="007763FC" w:rsidP="007763FC">
          <w:pPr>
            <w:rPr>
              <w:rFonts w:ascii="Times" w:hAnsi="Times" w:cs="Times"/>
              <w:sz w:val="20"/>
            </w:rPr>
          </w:pPr>
          <w:r>
            <w:rPr>
              <w:rFonts w:ascii="Times" w:hAnsi="Times" w:cs="Times"/>
              <w:sz w:val="20"/>
            </w:rPr>
            <w:t>MT = missing tile</w:t>
          </w:r>
        </w:p>
      </w:tc>
      <w:tc>
        <w:tcPr>
          <w:tcW w:w="2922" w:type="dxa"/>
          <w:tcBorders>
            <w:top w:val="nil"/>
            <w:left w:val="nil"/>
            <w:bottom w:val="nil"/>
            <w:right w:val="nil"/>
          </w:tcBorders>
          <w:shd w:val="clear" w:color="auto" w:fill="auto"/>
          <w:noWrap/>
          <w:vAlign w:val="bottom"/>
        </w:tcPr>
        <w:p w:rsidR="007763FC" w:rsidRPr="00F374D5" w:rsidRDefault="007763FC" w:rsidP="007763FC">
          <w:pPr>
            <w:rPr>
              <w:rFonts w:ascii="Times" w:hAnsi="Times" w:cs="Times"/>
              <w:sz w:val="20"/>
            </w:rPr>
          </w:pPr>
          <w:r>
            <w:rPr>
              <w:rFonts w:ascii="Times" w:hAnsi="Times" w:cs="Times"/>
              <w:sz w:val="20"/>
            </w:rPr>
            <w:t>PF = personal fan</w:t>
          </w:r>
        </w:p>
      </w:tc>
      <w:tc>
        <w:tcPr>
          <w:tcW w:w="2922" w:type="dxa"/>
          <w:tcBorders>
            <w:top w:val="nil"/>
            <w:left w:val="nil"/>
            <w:bottom w:val="nil"/>
            <w:right w:val="nil"/>
          </w:tcBorders>
          <w:shd w:val="clear" w:color="auto" w:fill="auto"/>
          <w:noWrap/>
          <w:vAlign w:val="bottom"/>
        </w:tcPr>
        <w:p w:rsidR="007763FC" w:rsidRPr="00F374D5" w:rsidRDefault="007763FC" w:rsidP="007763FC">
          <w:pPr>
            <w:rPr>
              <w:rFonts w:ascii="Times" w:hAnsi="Times" w:cs="Times"/>
              <w:sz w:val="20"/>
            </w:rPr>
          </w:pPr>
          <w:r>
            <w:rPr>
              <w:rFonts w:ascii="Times" w:hAnsi="Times" w:cs="Times"/>
              <w:sz w:val="20"/>
            </w:rPr>
            <w:t>WD = water-damaged</w:t>
          </w:r>
        </w:p>
      </w:tc>
    </w:tr>
    <w:tr w:rsidR="007763FC" w:rsidRPr="00F374D5" w:rsidTr="007763FC">
      <w:trPr>
        <w:trHeight w:val="313"/>
        <w:jc w:val="center"/>
      </w:trPr>
      <w:tc>
        <w:tcPr>
          <w:tcW w:w="3407" w:type="dxa"/>
          <w:tcBorders>
            <w:top w:val="nil"/>
            <w:left w:val="nil"/>
            <w:bottom w:val="nil"/>
            <w:right w:val="nil"/>
          </w:tcBorders>
          <w:shd w:val="clear" w:color="auto" w:fill="auto"/>
          <w:noWrap/>
          <w:vAlign w:val="bottom"/>
        </w:tcPr>
        <w:p w:rsidR="007763FC" w:rsidRPr="00F374D5" w:rsidRDefault="007763FC" w:rsidP="007763FC">
          <w:pPr>
            <w:rPr>
              <w:rFonts w:ascii="Times" w:hAnsi="Times" w:cs="Times"/>
              <w:sz w:val="20"/>
            </w:rPr>
          </w:pPr>
          <w:r w:rsidRPr="00F374D5">
            <w:rPr>
              <w:rFonts w:ascii="Times" w:hAnsi="Times" w:cs="Times"/>
              <w:sz w:val="20"/>
            </w:rPr>
            <w:t>µg/m</w:t>
          </w:r>
          <w:r w:rsidRPr="00B9176E">
            <w:rPr>
              <w:rFonts w:ascii="Times" w:hAnsi="Times" w:cs="Times"/>
              <w:sz w:val="20"/>
              <w:vertAlign w:val="superscript"/>
            </w:rPr>
            <w:t>3</w:t>
          </w:r>
          <w:r w:rsidRPr="00F374D5">
            <w:rPr>
              <w:rFonts w:ascii="Times" w:hAnsi="Times" w:cs="Times"/>
              <w:sz w:val="20"/>
            </w:rPr>
            <w:t xml:space="preserve"> = micrograms per cubic meter</w:t>
          </w:r>
        </w:p>
      </w:tc>
      <w:tc>
        <w:tcPr>
          <w:tcW w:w="2921" w:type="dxa"/>
          <w:tcBorders>
            <w:top w:val="nil"/>
            <w:left w:val="nil"/>
            <w:bottom w:val="nil"/>
            <w:right w:val="nil"/>
          </w:tcBorders>
          <w:shd w:val="clear" w:color="auto" w:fill="auto"/>
          <w:noWrap/>
          <w:vAlign w:val="bottom"/>
        </w:tcPr>
        <w:p w:rsidR="007763FC" w:rsidRPr="00F374D5" w:rsidRDefault="007763FC" w:rsidP="007763FC">
          <w:pPr>
            <w:rPr>
              <w:rFonts w:ascii="Times" w:hAnsi="Times" w:cs="Times"/>
              <w:sz w:val="20"/>
            </w:rPr>
          </w:pPr>
          <w:r>
            <w:rPr>
              <w:rFonts w:ascii="Times" w:hAnsi="Times" w:cs="Times"/>
              <w:sz w:val="20"/>
            </w:rPr>
            <w:t>DEM = dry erase materials</w:t>
          </w:r>
        </w:p>
      </w:tc>
      <w:tc>
        <w:tcPr>
          <w:tcW w:w="2922" w:type="dxa"/>
          <w:tcBorders>
            <w:top w:val="nil"/>
            <w:left w:val="nil"/>
            <w:bottom w:val="nil"/>
            <w:right w:val="nil"/>
          </w:tcBorders>
          <w:shd w:val="clear" w:color="auto" w:fill="auto"/>
          <w:noWrap/>
          <w:vAlign w:val="bottom"/>
        </w:tcPr>
        <w:p w:rsidR="007763FC" w:rsidRPr="00F374D5" w:rsidRDefault="007763FC" w:rsidP="007763FC">
          <w:pPr>
            <w:rPr>
              <w:rFonts w:ascii="Times" w:hAnsi="Times" w:cs="Times"/>
              <w:sz w:val="20"/>
            </w:rPr>
          </w:pPr>
          <w:r>
            <w:rPr>
              <w:rFonts w:ascii="Times" w:hAnsi="Times" w:cs="Times"/>
              <w:sz w:val="20"/>
            </w:rPr>
            <w:t>NC = non-carpeted</w:t>
          </w:r>
        </w:p>
      </w:tc>
      <w:tc>
        <w:tcPr>
          <w:tcW w:w="2922" w:type="dxa"/>
          <w:tcBorders>
            <w:top w:val="nil"/>
            <w:left w:val="nil"/>
            <w:bottom w:val="nil"/>
            <w:right w:val="nil"/>
          </w:tcBorders>
          <w:shd w:val="clear" w:color="auto" w:fill="auto"/>
          <w:noWrap/>
          <w:vAlign w:val="bottom"/>
        </w:tcPr>
        <w:p w:rsidR="007763FC" w:rsidRPr="00F374D5" w:rsidRDefault="007763FC" w:rsidP="007763FC">
          <w:pPr>
            <w:rPr>
              <w:rFonts w:ascii="Times" w:hAnsi="Times" w:cs="Times"/>
              <w:sz w:val="20"/>
            </w:rPr>
          </w:pPr>
          <w:r>
            <w:rPr>
              <w:rFonts w:ascii="Times" w:hAnsi="Times" w:cs="Times"/>
              <w:sz w:val="20"/>
            </w:rPr>
            <w:t>TB = tennis balls</w:t>
          </w:r>
        </w:p>
      </w:tc>
      <w:tc>
        <w:tcPr>
          <w:tcW w:w="2922" w:type="dxa"/>
          <w:tcBorders>
            <w:top w:val="nil"/>
            <w:left w:val="nil"/>
            <w:bottom w:val="nil"/>
            <w:right w:val="nil"/>
          </w:tcBorders>
          <w:shd w:val="clear" w:color="auto" w:fill="auto"/>
          <w:noWrap/>
          <w:vAlign w:val="bottom"/>
        </w:tcPr>
        <w:p w:rsidR="007763FC" w:rsidRDefault="007763FC" w:rsidP="007763FC">
          <w:pPr>
            <w:rPr>
              <w:rFonts w:ascii="Times" w:hAnsi="Times" w:cs="Times"/>
              <w:sz w:val="20"/>
            </w:rPr>
          </w:pPr>
        </w:p>
      </w:tc>
    </w:tr>
    <w:tr w:rsidR="007763FC" w:rsidRPr="00F374D5" w:rsidTr="007763FC">
      <w:trPr>
        <w:trHeight w:val="300"/>
        <w:jc w:val="center"/>
      </w:trPr>
      <w:tc>
        <w:tcPr>
          <w:tcW w:w="3407" w:type="dxa"/>
          <w:tcBorders>
            <w:top w:val="nil"/>
            <w:left w:val="nil"/>
            <w:bottom w:val="nil"/>
            <w:right w:val="nil"/>
          </w:tcBorders>
          <w:shd w:val="clear" w:color="auto" w:fill="auto"/>
          <w:noWrap/>
          <w:vAlign w:val="bottom"/>
        </w:tcPr>
        <w:p w:rsidR="007763FC" w:rsidRPr="00F374D5" w:rsidRDefault="007763FC" w:rsidP="007763FC">
          <w:pPr>
            <w:rPr>
              <w:rFonts w:ascii="Times" w:hAnsi="Times" w:cs="Times"/>
              <w:sz w:val="20"/>
            </w:rPr>
          </w:pPr>
          <w:r>
            <w:rPr>
              <w:rFonts w:ascii="Times" w:hAnsi="Times" w:cs="Times"/>
              <w:sz w:val="20"/>
            </w:rPr>
            <w:t>ND = non detect</w:t>
          </w:r>
        </w:p>
      </w:tc>
      <w:tc>
        <w:tcPr>
          <w:tcW w:w="2921" w:type="dxa"/>
          <w:tcBorders>
            <w:top w:val="nil"/>
            <w:left w:val="nil"/>
            <w:bottom w:val="nil"/>
            <w:right w:val="nil"/>
          </w:tcBorders>
          <w:shd w:val="clear" w:color="auto" w:fill="auto"/>
          <w:noWrap/>
          <w:vAlign w:val="bottom"/>
        </w:tcPr>
        <w:p w:rsidR="007763FC" w:rsidRPr="00F374D5" w:rsidRDefault="007763FC" w:rsidP="007763FC">
          <w:pPr>
            <w:rPr>
              <w:rFonts w:ascii="Times" w:hAnsi="Times" w:cs="Times"/>
              <w:sz w:val="20"/>
            </w:rPr>
          </w:pPr>
          <w:r>
            <w:rPr>
              <w:rFonts w:ascii="Times" w:hAnsi="Times" w:cs="Times"/>
              <w:sz w:val="20"/>
            </w:rPr>
            <w:t>HS = hand sanitizer</w:t>
          </w:r>
        </w:p>
      </w:tc>
      <w:tc>
        <w:tcPr>
          <w:tcW w:w="2922" w:type="dxa"/>
          <w:tcBorders>
            <w:top w:val="nil"/>
            <w:left w:val="nil"/>
            <w:bottom w:val="nil"/>
            <w:right w:val="nil"/>
          </w:tcBorders>
          <w:shd w:val="clear" w:color="auto" w:fill="auto"/>
          <w:noWrap/>
          <w:vAlign w:val="bottom"/>
        </w:tcPr>
        <w:p w:rsidR="007763FC" w:rsidRPr="00F374D5" w:rsidRDefault="007763FC" w:rsidP="007763FC">
          <w:pPr>
            <w:rPr>
              <w:rFonts w:ascii="Times" w:hAnsi="Times" w:cs="Times"/>
              <w:sz w:val="20"/>
            </w:rPr>
          </w:pPr>
          <w:r>
            <w:rPr>
              <w:rFonts w:ascii="Times" w:hAnsi="Times" w:cs="Times"/>
              <w:sz w:val="20"/>
            </w:rPr>
            <w:t>PC = photocopier</w:t>
          </w:r>
        </w:p>
      </w:tc>
      <w:tc>
        <w:tcPr>
          <w:tcW w:w="2922" w:type="dxa"/>
          <w:tcBorders>
            <w:top w:val="nil"/>
            <w:left w:val="nil"/>
            <w:bottom w:val="nil"/>
            <w:right w:val="nil"/>
          </w:tcBorders>
          <w:shd w:val="clear" w:color="auto" w:fill="auto"/>
          <w:noWrap/>
          <w:vAlign w:val="bottom"/>
        </w:tcPr>
        <w:p w:rsidR="007763FC" w:rsidRPr="00F374D5" w:rsidRDefault="007763FC" w:rsidP="007763FC">
          <w:pPr>
            <w:rPr>
              <w:rFonts w:ascii="Times" w:hAnsi="Times" w:cs="Times"/>
              <w:sz w:val="20"/>
            </w:rPr>
          </w:pPr>
          <w:r>
            <w:rPr>
              <w:rFonts w:ascii="Times" w:hAnsi="Times" w:cs="Times"/>
              <w:sz w:val="20"/>
            </w:rPr>
            <w:t>WAC = window air conditioner</w:t>
          </w:r>
        </w:p>
      </w:tc>
      <w:tc>
        <w:tcPr>
          <w:tcW w:w="2922" w:type="dxa"/>
          <w:tcBorders>
            <w:top w:val="nil"/>
            <w:left w:val="nil"/>
            <w:bottom w:val="nil"/>
            <w:right w:val="nil"/>
          </w:tcBorders>
          <w:shd w:val="clear" w:color="auto" w:fill="auto"/>
          <w:noWrap/>
          <w:vAlign w:val="bottom"/>
        </w:tcPr>
        <w:p w:rsidR="007763FC" w:rsidRPr="00F374D5" w:rsidRDefault="007763FC" w:rsidP="007763FC">
          <w:pPr>
            <w:rPr>
              <w:rFonts w:ascii="Times" w:hAnsi="Times" w:cs="Times"/>
              <w:sz w:val="20"/>
            </w:rPr>
          </w:pPr>
        </w:p>
      </w:tc>
    </w:tr>
  </w:tbl>
  <w:p w:rsidR="007763FC" w:rsidRDefault="007763FC" w:rsidP="007763FC">
    <w:pPr>
      <w:tabs>
        <w:tab w:val="left" w:pos="9180"/>
      </w:tabs>
      <w:rPr>
        <w:b/>
        <w:sz w:val="20"/>
      </w:rPr>
    </w:pPr>
  </w:p>
  <w:p w:rsidR="007763FC" w:rsidRDefault="007763FC" w:rsidP="007763FC">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7763FC" w:rsidTr="007763FC">
      <w:tblPrEx>
        <w:tblCellMar>
          <w:top w:w="0" w:type="dxa"/>
          <w:bottom w:w="0" w:type="dxa"/>
        </w:tblCellMar>
      </w:tblPrEx>
      <w:tc>
        <w:tcPr>
          <w:tcW w:w="2718" w:type="dxa"/>
        </w:tcPr>
        <w:p w:rsidR="007763FC" w:rsidRDefault="007763FC" w:rsidP="007763FC">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7763FC" w:rsidRDefault="007763FC" w:rsidP="007763FC">
          <w:pPr>
            <w:rPr>
              <w:sz w:val="20"/>
            </w:rPr>
          </w:pPr>
          <w:r>
            <w:rPr>
              <w:sz w:val="20"/>
            </w:rPr>
            <w:t>&lt; 800 preferred</w:t>
          </w:r>
        </w:p>
      </w:tc>
      <w:tc>
        <w:tcPr>
          <w:tcW w:w="3600" w:type="dxa"/>
        </w:tcPr>
        <w:p w:rsidR="007763FC" w:rsidRDefault="007763FC" w:rsidP="007763FC">
          <w:pPr>
            <w:jc w:val="right"/>
            <w:rPr>
              <w:sz w:val="20"/>
            </w:rPr>
          </w:pPr>
          <w:r>
            <w:rPr>
              <w:sz w:val="20"/>
            </w:rPr>
            <w:t>Temperature:</w:t>
          </w:r>
        </w:p>
      </w:tc>
      <w:tc>
        <w:tcPr>
          <w:tcW w:w="3420" w:type="dxa"/>
        </w:tcPr>
        <w:p w:rsidR="007763FC" w:rsidRDefault="007763FC" w:rsidP="007763FC">
          <w:pPr>
            <w:rPr>
              <w:sz w:val="20"/>
            </w:rPr>
          </w:pPr>
          <w:r>
            <w:rPr>
              <w:sz w:val="20"/>
            </w:rPr>
            <w:t>70 - 78 °F</w:t>
          </w:r>
        </w:p>
      </w:tc>
    </w:tr>
    <w:tr w:rsidR="007763FC" w:rsidTr="007763FC">
      <w:tblPrEx>
        <w:tblCellMar>
          <w:top w:w="0" w:type="dxa"/>
          <w:bottom w:w="0" w:type="dxa"/>
        </w:tblCellMar>
      </w:tblPrEx>
      <w:tc>
        <w:tcPr>
          <w:tcW w:w="2718" w:type="dxa"/>
        </w:tcPr>
        <w:p w:rsidR="007763FC" w:rsidRDefault="007763FC" w:rsidP="007763FC">
          <w:pPr>
            <w:jc w:val="right"/>
            <w:rPr>
              <w:sz w:val="20"/>
            </w:rPr>
          </w:pPr>
        </w:p>
      </w:tc>
      <w:tc>
        <w:tcPr>
          <w:tcW w:w="4860" w:type="dxa"/>
        </w:tcPr>
        <w:p w:rsidR="007763FC" w:rsidRDefault="007763FC" w:rsidP="007763FC">
          <w:pPr>
            <w:rPr>
              <w:sz w:val="20"/>
            </w:rPr>
          </w:pPr>
          <w:r>
            <w:rPr>
              <w:sz w:val="20"/>
            </w:rPr>
            <w:t>&gt; 800 ppm = indicative of ventilation problems</w:t>
          </w:r>
        </w:p>
      </w:tc>
      <w:tc>
        <w:tcPr>
          <w:tcW w:w="3600" w:type="dxa"/>
        </w:tcPr>
        <w:p w:rsidR="007763FC" w:rsidRDefault="007763FC" w:rsidP="007763FC">
          <w:pPr>
            <w:jc w:val="right"/>
            <w:rPr>
              <w:sz w:val="20"/>
            </w:rPr>
          </w:pPr>
          <w:r>
            <w:rPr>
              <w:sz w:val="20"/>
            </w:rPr>
            <w:t>Relative Humidity:</w:t>
          </w:r>
        </w:p>
      </w:tc>
      <w:tc>
        <w:tcPr>
          <w:tcW w:w="3420" w:type="dxa"/>
        </w:tcPr>
        <w:p w:rsidR="007763FC" w:rsidRDefault="007763FC" w:rsidP="007763FC">
          <w:pPr>
            <w:rPr>
              <w:sz w:val="20"/>
            </w:rPr>
          </w:pPr>
          <w:r>
            <w:rPr>
              <w:sz w:val="20"/>
            </w:rPr>
            <w:t>40 - 60%</w:t>
          </w:r>
        </w:p>
      </w:tc>
    </w:tr>
  </w:tbl>
  <w:p w:rsidR="007763FC" w:rsidRDefault="007763FC" w:rsidP="007763FC">
    <w:pPr>
      <w:pStyle w:val="Footer"/>
      <w:jc w:val="center"/>
    </w:pPr>
  </w:p>
  <w:p w:rsidR="007763FC" w:rsidRPr="00A7353A" w:rsidRDefault="007763FC" w:rsidP="007763FC">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A34BF4">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1724" w:rsidRDefault="009F1724">
      <w:r>
        <w:separator/>
      </w:r>
    </w:p>
  </w:footnote>
  <w:footnote w:type="continuationSeparator" w:id="0">
    <w:p w:rsidR="009F1724" w:rsidRDefault="009F172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8B" w:rsidRDefault="0003418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8B" w:rsidRDefault="0003418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418B" w:rsidRDefault="0003418B">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3FC" w:rsidRDefault="007763FC">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7763FC" w:rsidRDefault="007763F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7763FC" w:rsidTr="007763FC">
      <w:tblPrEx>
        <w:tblCellMar>
          <w:top w:w="0" w:type="dxa"/>
          <w:bottom w:w="0" w:type="dxa"/>
        </w:tblCellMar>
      </w:tblPrEx>
      <w:trPr>
        <w:cantSplit/>
      </w:trPr>
      <w:tc>
        <w:tcPr>
          <w:tcW w:w="12258" w:type="dxa"/>
          <w:gridSpan w:val="3"/>
        </w:tcPr>
        <w:p w:rsidR="007763FC" w:rsidRPr="00AA0C96" w:rsidRDefault="007763FC" w:rsidP="007763FC">
          <w:pPr>
            <w:pStyle w:val="Header"/>
            <w:spacing w:before="60" w:after="60"/>
            <w:rPr>
              <w:b/>
              <w:sz w:val="22"/>
            </w:rPr>
          </w:pPr>
          <w:r>
            <w:rPr>
              <w:b/>
              <w:sz w:val="22"/>
            </w:rPr>
            <w:t>Location: Fowler Middle School</w:t>
          </w:r>
        </w:p>
      </w:tc>
      <w:tc>
        <w:tcPr>
          <w:tcW w:w="2358" w:type="dxa"/>
        </w:tcPr>
        <w:p w:rsidR="007763FC" w:rsidRPr="00AA0C96" w:rsidRDefault="007763FC" w:rsidP="007763FC">
          <w:pPr>
            <w:pStyle w:val="Header"/>
            <w:tabs>
              <w:tab w:val="clear" w:pos="4320"/>
              <w:tab w:val="clear" w:pos="8640"/>
            </w:tabs>
            <w:spacing w:before="60" w:after="60"/>
            <w:rPr>
              <w:b/>
              <w:sz w:val="22"/>
            </w:rPr>
          </w:pPr>
          <w:r w:rsidRPr="00AA0C96">
            <w:rPr>
              <w:b/>
              <w:sz w:val="22"/>
            </w:rPr>
            <w:t>Indoor Air Results</w:t>
          </w:r>
        </w:p>
      </w:tc>
    </w:tr>
    <w:tr w:rsidR="007763FC" w:rsidTr="007763FC">
      <w:tblPrEx>
        <w:tblCellMar>
          <w:top w:w="0" w:type="dxa"/>
          <w:bottom w:w="0" w:type="dxa"/>
        </w:tblCellMar>
      </w:tblPrEx>
      <w:trPr>
        <w:cantSplit/>
      </w:trPr>
      <w:tc>
        <w:tcPr>
          <w:tcW w:w="4872" w:type="dxa"/>
        </w:tcPr>
        <w:p w:rsidR="007763FC" w:rsidRPr="00AA0C96" w:rsidRDefault="007763FC" w:rsidP="007763FC">
          <w:pPr>
            <w:pStyle w:val="Header"/>
            <w:tabs>
              <w:tab w:val="clear" w:pos="4320"/>
              <w:tab w:val="clear" w:pos="8640"/>
            </w:tabs>
            <w:spacing w:before="60" w:after="60"/>
            <w:rPr>
              <w:b/>
              <w:sz w:val="22"/>
            </w:rPr>
          </w:pPr>
          <w:r w:rsidRPr="00AA0C96">
            <w:rPr>
              <w:b/>
              <w:sz w:val="22"/>
            </w:rPr>
            <w:t xml:space="preserve">Address: </w:t>
          </w:r>
          <w:r>
            <w:rPr>
              <w:b/>
              <w:sz w:val="22"/>
            </w:rPr>
            <w:t>3 Tiger Drive, Maynard, MA</w:t>
          </w:r>
        </w:p>
      </w:tc>
      <w:tc>
        <w:tcPr>
          <w:tcW w:w="4872" w:type="dxa"/>
        </w:tcPr>
        <w:p w:rsidR="007763FC" w:rsidRPr="00530527" w:rsidRDefault="007763FC" w:rsidP="007763FC">
          <w:pPr>
            <w:pStyle w:val="Header"/>
            <w:tabs>
              <w:tab w:val="clear" w:pos="4320"/>
              <w:tab w:val="clear" w:pos="8640"/>
              <w:tab w:val="left" w:pos="1560"/>
              <w:tab w:val="center" w:pos="2328"/>
            </w:tabs>
            <w:spacing w:before="60" w:after="60"/>
            <w:rPr>
              <w:b/>
              <w:sz w:val="28"/>
              <w:szCs w:val="28"/>
            </w:rPr>
          </w:pPr>
          <w:r>
            <w:rPr>
              <w:b/>
              <w:sz w:val="22"/>
            </w:rPr>
            <w:tab/>
          </w:r>
          <w:r>
            <w:rPr>
              <w:b/>
              <w:sz w:val="22"/>
            </w:rPr>
            <w:tab/>
          </w:r>
          <w:r w:rsidRPr="00530527">
            <w:rPr>
              <w:b/>
              <w:sz w:val="28"/>
              <w:szCs w:val="28"/>
            </w:rPr>
            <w:t>Table 1</w:t>
          </w:r>
          <w:r>
            <w:rPr>
              <w:b/>
              <w:sz w:val="28"/>
              <w:szCs w:val="28"/>
            </w:rPr>
            <w:t xml:space="preserve"> (continued)</w:t>
          </w:r>
        </w:p>
      </w:tc>
      <w:tc>
        <w:tcPr>
          <w:tcW w:w="2514" w:type="dxa"/>
        </w:tcPr>
        <w:p w:rsidR="007763FC" w:rsidRPr="00AA0C96" w:rsidRDefault="007763FC" w:rsidP="007763FC">
          <w:pPr>
            <w:pStyle w:val="Header"/>
            <w:tabs>
              <w:tab w:val="clear" w:pos="4320"/>
              <w:tab w:val="clear" w:pos="8640"/>
            </w:tabs>
            <w:spacing w:before="60" w:after="60"/>
            <w:rPr>
              <w:b/>
              <w:sz w:val="22"/>
            </w:rPr>
          </w:pPr>
        </w:p>
      </w:tc>
      <w:tc>
        <w:tcPr>
          <w:tcW w:w="2358" w:type="dxa"/>
        </w:tcPr>
        <w:p w:rsidR="007763FC" w:rsidRPr="00AA0C96" w:rsidRDefault="007763FC" w:rsidP="007763FC">
          <w:pPr>
            <w:pStyle w:val="Header"/>
            <w:tabs>
              <w:tab w:val="clear" w:pos="4320"/>
              <w:tab w:val="clear" w:pos="8640"/>
            </w:tabs>
            <w:spacing w:before="60" w:after="60"/>
            <w:rPr>
              <w:b/>
              <w:sz w:val="22"/>
            </w:rPr>
          </w:pPr>
          <w:r w:rsidRPr="00AA0C96">
            <w:rPr>
              <w:b/>
              <w:sz w:val="22"/>
            </w:rPr>
            <w:t xml:space="preserve">Date: </w:t>
          </w:r>
          <w:r>
            <w:rPr>
              <w:b/>
              <w:sz w:val="22"/>
            </w:rPr>
            <w:t>11/23/2015</w:t>
          </w:r>
        </w:p>
      </w:tc>
    </w:tr>
  </w:tbl>
  <w:p w:rsidR="007763FC" w:rsidRPr="00EC38EA" w:rsidRDefault="007763FC" w:rsidP="007763FC">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7763FC" w:rsidTr="007763FC">
      <w:tblPrEx>
        <w:tblCellMar>
          <w:top w:w="0" w:type="dxa"/>
          <w:bottom w:w="0" w:type="dxa"/>
        </w:tblCellMar>
      </w:tblPrEx>
      <w:trPr>
        <w:cantSplit/>
      </w:trPr>
      <w:tc>
        <w:tcPr>
          <w:tcW w:w="12258" w:type="dxa"/>
          <w:gridSpan w:val="3"/>
        </w:tcPr>
        <w:p w:rsidR="007763FC" w:rsidRPr="00AA0C96" w:rsidRDefault="007763FC" w:rsidP="007763FC">
          <w:pPr>
            <w:pStyle w:val="Header"/>
            <w:spacing w:before="60" w:after="60"/>
            <w:rPr>
              <w:b/>
              <w:sz w:val="22"/>
            </w:rPr>
          </w:pPr>
          <w:r>
            <w:rPr>
              <w:b/>
              <w:sz w:val="22"/>
            </w:rPr>
            <w:t>Location: Fowler Middle School</w:t>
          </w:r>
        </w:p>
      </w:tc>
      <w:tc>
        <w:tcPr>
          <w:tcW w:w="2358" w:type="dxa"/>
        </w:tcPr>
        <w:p w:rsidR="007763FC" w:rsidRPr="00AA0C96" w:rsidRDefault="007763FC" w:rsidP="007763FC">
          <w:pPr>
            <w:pStyle w:val="Header"/>
            <w:tabs>
              <w:tab w:val="clear" w:pos="4320"/>
              <w:tab w:val="clear" w:pos="8640"/>
            </w:tabs>
            <w:spacing w:before="60" w:after="60"/>
            <w:rPr>
              <w:b/>
              <w:sz w:val="22"/>
            </w:rPr>
          </w:pPr>
          <w:r w:rsidRPr="00AA0C96">
            <w:rPr>
              <w:b/>
              <w:sz w:val="22"/>
            </w:rPr>
            <w:t>Indoor Air Results</w:t>
          </w:r>
        </w:p>
      </w:tc>
    </w:tr>
    <w:tr w:rsidR="007763FC" w:rsidTr="007763FC">
      <w:tblPrEx>
        <w:tblCellMar>
          <w:top w:w="0" w:type="dxa"/>
          <w:bottom w:w="0" w:type="dxa"/>
        </w:tblCellMar>
      </w:tblPrEx>
      <w:trPr>
        <w:cantSplit/>
      </w:trPr>
      <w:tc>
        <w:tcPr>
          <w:tcW w:w="4872" w:type="dxa"/>
        </w:tcPr>
        <w:p w:rsidR="007763FC" w:rsidRPr="00AA0C96" w:rsidRDefault="007763FC" w:rsidP="007763FC">
          <w:pPr>
            <w:pStyle w:val="Header"/>
            <w:tabs>
              <w:tab w:val="clear" w:pos="4320"/>
              <w:tab w:val="clear" w:pos="8640"/>
            </w:tabs>
            <w:spacing w:before="60" w:after="60"/>
            <w:rPr>
              <w:b/>
              <w:sz w:val="22"/>
            </w:rPr>
          </w:pPr>
          <w:r w:rsidRPr="00AA0C96">
            <w:rPr>
              <w:b/>
              <w:sz w:val="22"/>
            </w:rPr>
            <w:t xml:space="preserve">Address: </w:t>
          </w:r>
          <w:r>
            <w:rPr>
              <w:b/>
              <w:sz w:val="22"/>
            </w:rPr>
            <w:t>3 Tiger Drive, Maynard, MA</w:t>
          </w:r>
        </w:p>
      </w:tc>
      <w:tc>
        <w:tcPr>
          <w:tcW w:w="4872" w:type="dxa"/>
        </w:tcPr>
        <w:p w:rsidR="007763FC" w:rsidRPr="00530527" w:rsidRDefault="007763FC" w:rsidP="007763FC">
          <w:pPr>
            <w:pStyle w:val="Header"/>
            <w:tabs>
              <w:tab w:val="clear" w:pos="4320"/>
              <w:tab w:val="clear" w:pos="8640"/>
              <w:tab w:val="left" w:pos="1560"/>
              <w:tab w:val="center" w:pos="2328"/>
            </w:tabs>
            <w:spacing w:before="60" w:after="60"/>
            <w:rPr>
              <w:b/>
              <w:sz w:val="28"/>
              <w:szCs w:val="28"/>
            </w:rPr>
          </w:pPr>
          <w:r>
            <w:rPr>
              <w:b/>
              <w:sz w:val="22"/>
            </w:rPr>
            <w:tab/>
          </w:r>
          <w:r>
            <w:rPr>
              <w:b/>
              <w:sz w:val="22"/>
            </w:rPr>
            <w:tab/>
          </w:r>
          <w:r w:rsidRPr="00530527">
            <w:rPr>
              <w:b/>
              <w:sz w:val="28"/>
              <w:szCs w:val="28"/>
            </w:rPr>
            <w:t>Table 1</w:t>
          </w:r>
        </w:p>
      </w:tc>
      <w:tc>
        <w:tcPr>
          <w:tcW w:w="2514" w:type="dxa"/>
        </w:tcPr>
        <w:p w:rsidR="007763FC" w:rsidRPr="00AA0C96" w:rsidRDefault="007763FC" w:rsidP="007763FC">
          <w:pPr>
            <w:pStyle w:val="Header"/>
            <w:tabs>
              <w:tab w:val="clear" w:pos="4320"/>
              <w:tab w:val="clear" w:pos="8640"/>
            </w:tabs>
            <w:spacing w:before="60" w:after="60"/>
            <w:rPr>
              <w:b/>
              <w:sz w:val="22"/>
            </w:rPr>
          </w:pPr>
        </w:p>
      </w:tc>
      <w:tc>
        <w:tcPr>
          <w:tcW w:w="2358" w:type="dxa"/>
        </w:tcPr>
        <w:p w:rsidR="007763FC" w:rsidRPr="00AA0C96" w:rsidRDefault="007763FC" w:rsidP="007763FC">
          <w:pPr>
            <w:pStyle w:val="Header"/>
            <w:tabs>
              <w:tab w:val="clear" w:pos="4320"/>
              <w:tab w:val="clear" w:pos="8640"/>
            </w:tabs>
            <w:spacing w:before="60" w:after="60"/>
            <w:rPr>
              <w:b/>
              <w:sz w:val="22"/>
            </w:rPr>
          </w:pPr>
          <w:r w:rsidRPr="00AA0C96">
            <w:rPr>
              <w:b/>
              <w:sz w:val="22"/>
            </w:rPr>
            <w:t xml:space="preserve">Date: </w:t>
          </w:r>
          <w:r>
            <w:rPr>
              <w:b/>
              <w:sz w:val="22"/>
            </w:rPr>
            <w:t>11/23/2015</w:t>
          </w:r>
        </w:p>
      </w:tc>
    </w:tr>
  </w:tbl>
  <w:p w:rsidR="007763FC" w:rsidRDefault="007763FC" w:rsidP="007763F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2CF560A7"/>
    <w:multiLevelType w:val="hybridMultilevel"/>
    <w:tmpl w:val="20EC5190"/>
    <w:lvl w:ilvl="0" w:tplc="787812D4">
      <w:start w:val="1"/>
      <w:numFmt w:val="decimal"/>
      <w:lvlText w:val="%1."/>
      <w:lvlJc w:val="right"/>
      <w:pPr>
        <w:ind w:left="748" w:hanging="576"/>
      </w:pPr>
      <w:rPr>
        <w:rFonts w:hint="default"/>
        <w:b w:val="0"/>
        <w:i w:val="0"/>
      </w:rPr>
    </w:lvl>
    <w:lvl w:ilvl="1" w:tplc="04090019">
      <w:start w:val="1"/>
      <w:numFmt w:val="lowerLetter"/>
      <w:lvlText w:val="%2."/>
      <w:lvlJc w:val="left"/>
      <w:pPr>
        <w:ind w:left="1252" w:hanging="360"/>
      </w:pPr>
    </w:lvl>
    <w:lvl w:ilvl="2" w:tplc="0409001B" w:tentative="1">
      <w:start w:val="1"/>
      <w:numFmt w:val="lowerRoman"/>
      <w:lvlText w:val="%3."/>
      <w:lvlJc w:val="right"/>
      <w:pPr>
        <w:ind w:left="1972" w:hanging="180"/>
      </w:pPr>
    </w:lvl>
    <w:lvl w:ilvl="3" w:tplc="0409000F" w:tentative="1">
      <w:start w:val="1"/>
      <w:numFmt w:val="decimal"/>
      <w:lvlText w:val="%4."/>
      <w:lvlJc w:val="left"/>
      <w:pPr>
        <w:ind w:left="2692" w:hanging="360"/>
      </w:pPr>
    </w:lvl>
    <w:lvl w:ilvl="4" w:tplc="04090019" w:tentative="1">
      <w:start w:val="1"/>
      <w:numFmt w:val="lowerLetter"/>
      <w:lvlText w:val="%5."/>
      <w:lvlJc w:val="left"/>
      <w:pPr>
        <w:ind w:left="3412" w:hanging="360"/>
      </w:pPr>
    </w:lvl>
    <w:lvl w:ilvl="5" w:tplc="0409001B" w:tentative="1">
      <w:start w:val="1"/>
      <w:numFmt w:val="lowerRoman"/>
      <w:lvlText w:val="%6."/>
      <w:lvlJc w:val="right"/>
      <w:pPr>
        <w:ind w:left="4132" w:hanging="180"/>
      </w:pPr>
    </w:lvl>
    <w:lvl w:ilvl="6" w:tplc="0409000F" w:tentative="1">
      <w:start w:val="1"/>
      <w:numFmt w:val="decimal"/>
      <w:lvlText w:val="%7."/>
      <w:lvlJc w:val="left"/>
      <w:pPr>
        <w:ind w:left="4852" w:hanging="360"/>
      </w:pPr>
    </w:lvl>
    <w:lvl w:ilvl="7" w:tplc="04090019" w:tentative="1">
      <w:start w:val="1"/>
      <w:numFmt w:val="lowerLetter"/>
      <w:lvlText w:val="%8."/>
      <w:lvlJc w:val="left"/>
      <w:pPr>
        <w:ind w:left="5572" w:hanging="360"/>
      </w:pPr>
    </w:lvl>
    <w:lvl w:ilvl="8" w:tplc="0409001B" w:tentative="1">
      <w:start w:val="1"/>
      <w:numFmt w:val="lowerRoman"/>
      <w:lvlText w:val="%9."/>
      <w:lvlJc w:val="right"/>
      <w:pPr>
        <w:ind w:left="6292" w:hanging="180"/>
      </w:pPr>
    </w:lvl>
  </w:abstractNum>
  <w:abstractNum w:abstractNumId="2">
    <w:nsid w:val="3C6235E7"/>
    <w:multiLevelType w:val="hybridMultilevel"/>
    <w:tmpl w:val="335CCC96"/>
    <w:lvl w:ilvl="0" w:tplc="3DB26306">
      <w:start w:val="1"/>
      <w:numFmt w:val="decimal"/>
      <w:pStyle w:val="BodyTextAfter0pt"/>
      <w:lvlText w:val="%1."/>
      <w:lvlJc w:val="right"/>
      <w:pPr>
        <w:tabs>
          <w:tab w:val="num" w:pos="720"/>
        </w:tabs>
        <w:ind w:left="720" w:hanging="576"/>
      </w:pPr>
      <w:rPr>
        <w:rFonts w:hint="default"/>
        <w:b w:val="0"/>
        <w:i w:val="0"/>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3">
    <w:nsid w:val="4A6B2F0C"/>
    <w:multiLevelType w:val="hybridMultilevel"/>
    <w:tmpl w:val="030E7628"/>
    <w:lvl w:ilvl="0" w:tplc="7C24EE84">
      <w:start w:val="1"/>
      <w:numFmt w:val="decimal"/>
      <w:pStyle w:val="TOC6"/>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0"/>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E7A"/>
    <w:rsid w:val="00001C41"/>
    <w:rsid w:val="00002DC6"/>
    <w:rsid w:val="00003CDA"/>
    <w:rsid w:val="00005661"/>
    <w:rsid w:val="000063A8"/>
    <w:rsid w:val="000105AD"/>
    <w:rsid w:val="00010835"/>
    <w:rsid w:val="000108ED"/>
    <w:rsid w:val="00011F1A"/>
    <w:rsid w:val="00012980"/>
    <w:rsid w:val="00012B49"/>
    <w:rsid w:val="0001560D"/>
    <w:rsid w:val="00020432"/>
    <w:rsid w:val="00021A0F"/>
    <w:rsid w:val="00024C76"/>
    <w:rsid w:val="000258C5"/>
    <w:rsid w:val="000307F4"/>
    <w:rsid w:val="00032C01"/>
    <w:rsid w:val="0003418B"/>
    <w:rsid w:val="00034C32"/>
    <w:rsid w:val="00034E7F"/>
    <w:rsid w:val="000350D8"/>
    <w:rsid w:val="000359F8"/>
    <w:rsid w:val="00036831"/>
    <w:rsid w:val="00036AC8"/>
    <w:rsid w:val="000371AB"/>
    <w:rsid w:val="00040134"/>
    <w:rsid w:val="0004147F"/>
    <w:rsid w:val="00045144"/>
    <w:rsid w:val="0004591A"/>
    <w:rsid w:val="00045DAC"/>
    <w:rsid w:val="000479ED"/>
    <w:rsid w:val="000506A6"/>
    <w:rsid w:val="00050A04"/>
    <w:rsid w:val="00051245"/>
    <w:rsid w:val="00051D6A"/>
    <w:rsid w:val="00054FB7"/>
    <w:rsid w:val="0005561F"/>
    <w:rsid w:val="0005565A"/>
    <w:rsid w:val="00056AED"/>
    <w:rsid w:val="0005754A"/>
    <w:rsid w:val="00057A3E"/>
    <w:rsid w:val="00057C6A"/>
    <w:rsid w:val="00060C25"/>
    <w:rsid w:val="00061C5B"/>
    <w:rsid w:val="00064E64"/>
    <w:rsid w:val="00067F0A"/>
    <w:rsid w:val="00070644"/>
    <w:rsid w:val="00070900"/>
    <w:rsid w:val="00071FD1"/>
    <w:rsid w:val="000723F3"/>
    <w:rsid w:val="00073415"/>
    <w:rsid w:val="00073BC9"/>
    <w:rsid w:val="000747FD"/>
    <w:rsid w:val="00074CF6"/>
    <w:rsid w:val="00074DFE"/>
    <w:rsid w:val="000754DA"/>
    <w:rsid w:val="000771D8"/>
    <w:rsid w:val="000824E4"/>
    <w:rsid w:val="000835D9"/>
    <w:rsid w:val="000858A8"/>
    <w:rsid w:val="00085C64"/>
    <w:rsid w:val="00085FDB"/>
    <w:rsid w:val="00085FFB"/>
    <w:rsid w:val="000875E3"/>
    <w:rsid w:val="0009163D"/>
    <w:rsid w:val="0009271D"/>
    <w:rsid w:val="000946A1"/>
    <w:rsid w:val="000948B2"/>
    <w:rsid w:val="00096155"/>
    <w:rsid w:val="00096A50"/>
    <w:rsid w:val="000A03DB"/>
    <w:rsid w:val="000A0F5E"/>
    <w:rsid w:val="000A0F93"/>
    <w:rsid w:val="000A25DA"/>
    <w:rsid w:val="000A3089"/>
    <w:rsid w:val="000A3B69"/>
    <w:rsid w:val="000A3C8E"/>
    <w:rsid w:val="000A3E8D"/>
    <w:rsid w:val="000A4A43"/>
    <w:rsid w:val="000A5DA4"/>
    <w:rsid w:val="000A6A90"/>
    <w:rsid w:val="000B03EB"/>
    <w:rsid w:val="000B0925"/>
    <w:rsid w:val="000B0FC7"/>
    <w:rsid w:val="000B1B9C"/>
    <w:rsid w:val="000B2419"/>
    <w:rsid w:val="000B30BF"/>
    <w:rsid w:val="000B40AE"/>
    <w:rsid w:val="000B5560"/>
    <w:rsid w:val="000B58F8"/>
    <w:rsid w:val="000B6296"/>
    <w:rsid w:val="000B6C64"/>
    <w:rsid w:val="000B75AE"/>
    <w:rsid w:val="000C0F0F"/>
    <w:rsid w:val="000C0FC9"/>
    <w:rsid w:val="000C3F97"/>
    <w:rsid w:val="000C4769"/>
    <w:rsid w:val="000C64E1"/>
    <w:rsid w:val="000C72C1"/>
    <w:rsid w:val="000C7952"/>
    <w:rsid w:val="000C7FD6"/>
    <w:rsid w:val="000D24E6"/>
    <w:rsid w:val="000D35ED"/>
    <w:rsid w:val="000D3F92"/>
    <w:rsid w:val="000D423F"/>
    <w:rsid w:val="000D5513"/>
    <w:rsid w:val="000D6993"/>
    <w:rsid w:val="000D6E60"/>
    <w:rsid w:val="000D7274"/>
    <w:rsid w:val="000E3262"/>
    <w:rsid w:val="000E3EA9"/>
    <w:rsid w:val="000F247D"/>
    <w:rsid w:val="000F2B46"/>
    <w:rsid w:val="000F2DD2"/>
    <w:rsid w:val="000F5F97"/>
    <w:rsid w:val="000F694B"/>
    <w:rsid w:val="000F7639"/>
    <w:rsid w:val="0010091C"/>
    <w:rsid w:val="00100F2E"/>
    <w:rsid w:val="00101E4B"/>
    <w:rsid w:val="00102288"/>
    <w:rsid w:val="001022AC"/>
    <w:rsid w:val="00103BCE"/>
    <w:rsid w:val="00104BB6"/>
    <w:rsid w:val="001062F9"/>
    <w:rsid w:val="00107443"/>
    <w:rsid w:val="00110B58"/>
    <w:rsid w:val="00111DBB"/>
    <w:rsid w:val="001129E9"/>
    <w:rsid w:val="001133C6"/>
    <w:rsid w:val="001138EF"/>
    <w:rsid w:val="00113A6B"/>
    <w:rsid w:val="0011553E"/>
    <w:rsid w:val="00116A02"/>
    <w:rsid w:val="00120991"/>
    <w:rsid w:val="001219A9"/>
    <w:rsid w:val="00121A72"/>
    <w:rsid w:val="00122112"/>
    <w:rsid w:val="0012387A"/>
    <w:rsid w:val="0012409A"/>
    <w:rsid w:val="00124354"/>
    <w:rsid w:val="00124C6D"/>
    <w:rsid w:val="00125115"/>
    <w:rsid w:val="00126D99"/>
    <w:rsid w:val="001276F0"/>
    <w:rsid w:val="00131C3C"/>
    <w:rsid w:val="00132BC1"/>
    <w:rsid w:val="00132EF8"/>
    <w:rsid w:val="001341F9"/>
    <w:rsid w:val="00136653"/>
    <w:rsid w:val="001442D6"/>
    <w:rsid w:val="0014514E"/>
    <w:rsid w:val="001466B0"/>
    <w:rsid w:val="00146E57"/>
    <w:rsid w:val="00150356"/>
    <w:rsid w:val="00151E76"/>
    <w:rsid w:val="00152B5F"/>
    <w:rsid w:val="00152F19"/>
    <w:rsid w:val="0015463D"/>
    <w:rsid w:val="00156DA3"/>
    <w:rsid w:val="00157B58"/>
    <w:rsid w:val="001607F1"/>
    <w:rsid w:val="0016083E"/>
    <w:rsid w:val="0016104A"/>
    <w:rsid w:val="00161186"/>
    <w:rsid w:val="001611A0"/>
    <w:rsid w:val="00162EA0"/>
    <w:rsid w:val="001649EB"/>
    <w:rsid w:val="00164A7D"/>
    <w:rsid w:val="001650A0"/>
    <w:rsid w:val="00165286"/>
    <w:rsid w:val="001653C6"/>
    <w:rsid w:val="00165A82"/>
    <w:rsid w:val="00165C0A"/>
    <w:rsid w:val="00170ABD"/>
    <w:rsid w:val="001726A9"/>
    <w:rsid w:val="0017429F"/>
    <w:rsid w:val="00175559"/>
    <w:rsid w:val="0017560B"/>
    <w:rsid w:val="00176DF7"/>
    <w:rsid w:val="00176F1D"/>
    <w:rsid w:val="00176F95"/>
    <w:rsid w:val="001774B5"/>
    <w:rsid w:val="001779B4"/>
    <w:rsid w:val="001801F0"/>
    <w:rsid w:val="00180830"/>
    <w:rsid w:val="0018157B"/>
    <w:rsid w:val="00181D06"/>
    <w:rsid w:val="00182066"/>
    <w:rsid w:val="001828CA"/>
    <w:rsid w:val="001828FF"/>
    <w:rsid w:val="00182D6C"/>
    <w:rsid w:val="001838C1"/>
    <w:rsid w:val="00184974"/>
    <w:rsid w:val="001869A2"/>
    <w:rsid w:val="00187326"/>
    <w:rsid w:val="00190190"/>
    <w:rsid w:val="00190978"/>
    <w:rsid w:val="00190F27"/>
    <w:rsid w:val="001922AF"/>
    <w:rsid w:val="00193271"/>
    <w:rsid w:val="001936AB"/>
    <w:rsid w:val="00194486"/>
    <w:rsid w:val="00194FA6"/>
    <w:rsid w:val="00196622"/>
    <w:rsid w:val="001966CC"/>
    <w:rsid w:val="00196971"/>
    <w:rsid w:val="00197A4E"/>
    <w:rsid w:val="00197CCC"/>
    <w:rsid w:val="00197DED"/>
    <w:rsid w:val="001A21AD"/>
    <w:rsid w:val="001A291A"/>
    <w:rsid w:val="001A2D49"/>
    <w:rsid w:val="001A3656"/>
    <w:rsid w:val="001A3882"/>
    <w:rsid w:val="001A4A0C"/>
    <w:rsid w:val="001A6F32"/>
    <w:rsid w:val="001A7ACE"/>
    <w:rsid w:val="001A7D00"/>
    <w:rsid w:val="001B0089"/>
    <w:rsid w:val="001B0617"/>
    <w:rsid w:val="001B64D5"/>
    <w:rsid w:val="001C0838"/>
    <w:rsid w:val="001C1B40"/>
    <w:rsid w:val="001C2019"/>
    <w:rsid w:val="001C29FC"/>
    <w:rsid w:val="001C2A88"/>
    <w:rsid w:val="001C2B30"/>
    <w:rsid w:val="001C31E6"/>
    <w:rsid w:val="001C326C"/>
    <w:rsid w:val="001C3E0A"/>
    <w:rsid w:val="001C3E94"/>
    <w:rsid w:val="001C55F5"/>
    <w:rsid w:val="001C6964"/>
    <w:rsid w:val="001C6BCA"/>
    <w:rsid w:val="001C70D9"/>
    <w:rsid w:val="001C7614"/>
    <w:rsid w:val="001C7FBF"/>
    <w:rsid w:val="001D0381"/>
    <w:rsid w:val="001D039B"/>
    <w:rsid w:val="001D0505"/>
    <w:rsid w:val="001D1270"/>
    <w:rsid w:val="001D1D82"/>
    <w:rsid w:val="001D205B"/>
    <w:rsid w:val="001D2A94"/>
    <w:rsid w:val="001D41A9"/>
    <w:rsid w:val="001D5490"/>
    <w:rsid w:val="001D6617"/>
    <w:rsid w:val="001D67B3"/>
    <w:rsid w:val="001D67FE"/>
    <w:rsid w:val="001D6B08"/>
    <w:rsid w:val="001D6E71"/>
    <w:rsid w:val="001E1274"/>
    <w:rsid w:val="001E251E"/>
    <w:rsid w:val="001E5B37"/>
    <w:rsid w:val="001E5D57"/>
    <w:rsid w:val="001E5E6B"/>
    <w:rsid w:val="001E700D"/>
    <w:rsid w:val="001F02BC"/>
    <w:rsid w:val="001F0B7B"/>
    <w:rsid w:val="001F0DC8"/>
    <w:rsid w:val="001F1714"/>
    <w:rsid w:val="001F21E0"/>
    <w:rsid w:val="001F26F1"/>
    <w:rsid w:val="001F26FB"/>
    <w:rsid w:val="001F3986"/>
    <w:rsid w:val="001F4234"/>
    <w:rsid w:val="001F4410"/>
    <w:rsid w:val="001F7C6C"/>
    <w:rsid w:val="00200C34"/>
    <w:rsid w:val="00200D84"/>
    <w:rsid w:val="0020481E"/>
    <w:rsid w:val="0020490E"/>
    <w:rsid w:val="00204E93"/>
    <w:rsid w:val="00204FA6"/>
    <w:rsid w:val="002050C5"/>
    <w:rsid w:val="002050F5"/>
    <w:rsid w:val="002051EB"/>
    <w:rsid w:val="00205552"/>
    <w:rsid w:val="002068DD"/>
    <w:rsid w:val="002102DD"/>
    <w:rsid w:val="00210FCE"/>
    <w:rsid w:val="002112F7"/>
    <w:rsid w:val="00211F13"/>
    <w:rsid w:val="002124B1"/>
    <w:rsid w:val="00213356"/>
    <w:rsid w:val="00215049"/>
    <w:rsid w:val="0021544D"/>
    <w:rsid w:val="00215E5F"/>
    <w:rsid w:val="00216912"/>
    <w:rsid w:val="002205CB"/>
    <w:rsid w:val="002208FE"/>
    <w:rsid w:val="00221ECD"/>
    <w:rsid w:val="00221ECE"/>
    <w:rsid w:val="002235B6"/>
    <w:rsid w:val="00224299"/>
    <w:rsid w:val="00224C35"/>
    <w:rsid w:val="00224E98"/>
    <w:rsid w:val="00225FC8"/>
    <w:rsid w:val="00226C7A"/>
    <w:rsid w:val="002302C2"/>
    <w:rsid w:val="00231532"/>
    <w:rsid w:val="00233F10"/>
    <w:rsid w:val="002343B4"/>
    <w:rsid w:val="00234F3C"/>
    <w:rsid w:val="00235E59"/>
    <w:rsid w:val="002360D5"/>
    <w:rsid w:val="00236A38"/>
    <w:rsid w:val="00236BDF"/>
    <w:rsid w:val="00236F45"/>
    <w:rsid w:val="00236F68"/>
    <w:rsid w:val="00241630"/>
    <w:rsid w:val="0024178E"/>
    <w:rsid w:val="00241DE1"/>
    <w:rsid w:val="00243348"/>
    <w:rsid w:val="0024497D"/>
    <w:rsid w:val="00244B7E"/>
    <w:rsid w:val="00244FA3"/>
    <w:rsid w:val="002456CA"/>
    <w:rsid w:val="00245C46"/>
    <w:rsid w:val="00245EC2"/>
    <w:rsid w:val="00246A6B"/>
    <w:rsid w:val="00247F97"/>
    <w:rsid w:val="00251B76"/>
    <w:rsid w:val="0025271C"/>
    <w:rsid w:val="0025288A"/>
    <w:rsid w:val="00253B50"/>
    <w:rsid w:val="00253F0C"/>
    <w:rsid w:val="00255988"/>
    <w:rsid w:val="002560F2"/>
    <w:rsid w:val="00256FB8"/>
    <w:rsid w:val="00257350"/>
    <w:rsid w:val="0026107E"/>
    <w:rsid w:val="00261269"/>
    <w:rsid w:val="00262919"/>
    <w:rsid w:val="00264059"/>
    <w:rsid w:val="00264AFB"/>
    <w:rsid w:val="00265723"/>
    <w:rsid w:val="002660FC"/>
    <w:rsid w:val="00270760"/>
    <w:rsid w:val="002707EF"/>
    <w:rsid w:val="00271AD3"/>
    <w:rsid w:val="00272C40"/>
    <w:rsid w:val="00273B44"/>
    <w:rsid w:val="0027518C"/>
    <w:rsid w:val="0027605D"/>
    <w:rsid w:val="00276168"/>
    <w:rsid w:val="00276427"/>
    <w:rsid w:val="00280268"/>
    <w:rsid w:val="00280674"/>
    <w:rsid w:val="002815C4"/>
    <w:rsid w:val="00282303"/>
    <w:rsid w:val="002834C5"/>
    <w:rsid w:val="002849CA"/>
    <w:rsid w:val="00284B3E"/>
    <w:rsid w:val="0028728A"/>
    <w:rsid w:val="00287A1F"/>
    <w:rsid w:val="00291A33"/>
    <w:rsid w:val="00291A6F"/>
    <w:rsid w:val="0029445C"/>
    <w:rsid w:val="00295E08"/>
    <w:rsid w:val="00296582"/>
    <w:rsid w:val="00296FF3"/>
    <w:rsid w:val="002970DE"/>
    <w:rsid w:val="00297580"/>
    <w:rsid w:val="00297AEF"/>
    <w:rsid w:val="00297E73"/>
    <w:rsid w:val="002A0D83"/>
    <w:rsid w:val="002A2A03"/>
    <w:rsid w:val="002A37A6"/>
    <w:rsid w:val="002A4CCF"/>
    <w:rsid w:val="002A7AAB"/>
    <w:rsid w:val="002B0CC8"/>
    <w:rsid w:val="002B1B82"/>
    <w:rsid w:val="002B2762"/>
    <w:rsid w:val="002B4164"/>
    <w:rsid w:val="002B48AC"/>
    <w:rsid w:val="002B5A0B"/>
    <w:rsid w:val="002B7F3F"/>
    <w:rsid w:val="002C3B44"/>
    <w:rsid w:val="002C4BB4"/>
    <w:rsid w:val="002C57AC"/>
    <w:rsid w:val="002C5A97"/>
    <w:rsid w:val="002D0DF7"/>
    <w:rsid w:val="002D1507"/>
    <w:rsid w:val="002D2ABC"/>
    <w:rsid w:val="002D2EDD"/>
    <w:rsid w:val="002D472B"/>
    <w:rsid w:val="002D4F2F"/>
    <w:rsid w:val="002D5685"/>
    <w:rsid w:val="002D5739"/>
    <w:rsid w:val="002D5C1C"/>
    <w:rsid w:val="002D772C"/>
    <w:rsid w:val="002E18EF"/>
    <w:rsid w:val="002E21D7"/>
    <w:rsid w:val="002E3BBA"/>
    <w:rsid w:val="002E418D"/>
    <w:rsid w:val="002E6748"/>
    <w:rsid w:val="002E6F58"/>
    <w:rsid w:val="002E745A"/>
    <w:rsid w:val="002E7719"/>
    <w:rsid w:val="002E7A2B"/>
    <w:rsid w:val="002F0C77"/>
    <w:rsid w:val="002F10EA"/>
    <w:rsid w:val="002F22F2"/>
    <w:rsid w:val="002F3026"/>
    <w:rsid w:val="002F3B6A"/>
    <w:rsid w:val="002F41C5"/>
    <w:rsid w:val="002F469A"/>
    <w:rsid w:val="002F4B65"/>
    <w:rsid w:val="002F5175"/>
    <w:rsid w:val="002F5437"/>
    <w:rsid w:val="002F625C"/>
    <w:rsid w:val="00301C65"/>
    <w:rsid w:val="00301E9F"/>
    <w:rsid w:val="003021FA"/>
    <w:rsid w:val="003039B3"/>
    <w:rsid w:val="00303E90"/>
    <w:rsid w:val="00304457"/>
    <w:rsid w:val="003047A7"/>
    <w:rsid w:val="0030518E"/>
    <w:rsid w:val="0030543A"/>
    <w:rsid w:val="00306C60"/>
    <w:rsid w:val="00306D62"/>
    <w:rsid w:val="003074FA"/>
    <w:rsid w:val="00307ADC"/>
    <w:rsid w:val="00310B8E"/>
    <w:rsid w:val="00313D95"/>
    <w:rsid w:val="00316BF9"/>
    <w:rsid w:val="00320889"/>
    <w:rsid w:val="00323608"/>
    <w:rsid w:val="00324A6A"/>
    <w:rsid w:val="00330468"/>
    <w:rsid w:val="0033092B"/>
    <w:rsid w:val="003341D9"/>
    <w:rsid w:val="003343D6"/>
    <w:rsid w:val="003351C0"/>
    <w:rsid w:val="00335919"/>
    <w:rsid w:val="00335E60"/>
    <w:rsid w:val="003375EE"/>
    <w:rsid w:val="003378F3"/>
    <w:rsid w:val="00340473"/>
    <w:rsid w:val="00341095"/>
    <w:rsid w:val="00345127"/>
    <w:rsid w:val="00345178"/>
    <w:rsid w:val="0034587D"/>
    <w:rsid w:val="00345944"/>
    <w:rsid w:val="00346B72"/>
    <w:rsid w:val="003471E2"/>
    <w:rsid w:val="00347C0D"/>
    <w:rsid w:val="00351496"/>
    <w:rsid w:val="003518E7"/>
    <w:rsid w:val="003541F9"/>
    <w:rsid w:val="00354E99"/>
    <w:rsid w:val="00355280"/>
    <w:rsid w:val="00355B10"/>
    <w:rsid w:val="00356121"/>
    <w:rsid w:val="00356C15"/>
    <w:rsid w:val="00357CB2"/>
    <w:rsid w:val="003601DC"/>
    <w:rsid w:val="003609C4"/>
    <w:rsid w:val="00365C53"/>
    <w:rsid w:val="00367B9E"/>
    <w:rsid w:val="00370275"/>
    <w:rsid w:val="00370784"/>
    <w:rsid w:val="00371434"/>
    <w:rsid w:val="00372350"/>
    <w:rsid w:val="00373943"/>
    <w:rsid w:val="00373B4E"/>
    <w:rsid w:val="003754B2"/>
    <w:rsid w:val="00376556"/>
    <w:rsid w:val="0037757C"/>
    <w:rsid w:val="003820B3"/>
    <w:rsid w:val="00382A79"/>
    <w:rsid w:val="00382BFA"/>
    <w:rsid w:val="003835AD"/>
    <w:rsid w:val="00383BB7"/>
    <w:rsid w:val="0038729C"/>
    <w:rsid w:val="00387806"/>
    <w:rsid w:val="00387FDE"/>
    <w:rsid w:val="00390663"/>
    <w:rsid w:val="0039069F"/>
    <w:rsid w:val="0039263A"/>
    <w:rsid w:val="00393091"/>
    <w:rsid w:val="0039418E"/>
    <w:rsid w:val="00395A5C"/>
    <w:rsid w:val="00395D10"/>
    <w:rsid w:val="00395FA5"/>
    <w:rsid w:val="003967B7"/>
    <w:rsid w:val="003A0589"/>
    <w:rsid w:val="003A082B"/>
    <w:rsid w:val="003A16E2"/>
    <w:rsid w:val="003A1721"/>
    <w:rsid w:val="003A3149"/>
    <w:rsid w:val="003A449E"/>
    <w:rsid w:val="003A4902"/>
    <w:rsid w:val="003A5A15"/>
    <w:rsid w:val="003A672F"/>
    <w:rsid w:val="003A7FE2"/>
    <w:rsid w:val="003B168C"/>
    <w:rsid w:val="003B1A38"/>
    <w:rsid w:val="003B1DE6"/>
    <w:rsid w:val="003B2EE4"/>
    <w:rsid w:val="003B3ACF"/>
    <w:rsid w:val="003B4C3C"/>
    <w:rsid w:val="003B5CF0"/>
    <w:rsid w:val="003B610C"/>
    <w:rsid w:val="003B6252"/>
    <w:rsid w:val="003B78B1"/>
    <w:rsid w:val="003C644B"/>
    <w:rsid w:val="003D00A3"/>
    <w:rsid w:val="003D2262"/>
    <w:rsid w:val="003D2ED3"/>
    <w:rsid w:val="003D311D"/>
    <w:rsid w:val="003D4368"/>
    <w:rsid w:val="003D4DE1"/>
    <w:rsid w:val="003D624E"/>
    <w:rsid w:val="003D67C7"/>
    <w:rsid w:val="003D697C"/>
    <w:rsid w:val="003E1308"/>
    <w:rsid w:val="003E1657"/>
    <w:rsid w:val="003E196A"/>
    <w:rsid w:val="003E3476"/>
    <w:rsid w:val="003E3B77"/>
    <w:rsid w:val="003E429D"/>
    <w:rsid w:val="003E4691"/>
    <w:rsid w:val="003E47EE"/>
    <w:rsid w:val="003E5C45"/>
    <w:rsid w:val="003E7326"/>
    <w:rsid w:val="003E740D"/>
    <w:rsid w:val="003E7BD5"/>
    <w:rsid w:val="003F0A01"/>
    <w:rsid w:val="003F1A28"/>
    <w:rsid w:val="003F1B3B"/>
    <w:rsid w:val="003F2F5F"/>
    <w:rsid w:val="003F33C1"/>
    <w:rsid w:val="003F4F8C"/>
    <w:rsid w:val="003F54C4"/>
    <w:rsid w:val="003F6DB7"/>
    <w:rsid w:val="004000AE"/>
    <w:rsid w:val="00400B5B"/>
    <w:rsid w:val="0040151C"/>
    <w:rsid w:val="00403858"/>
    <w:rsid w:val="00404F8A"/>
    <w:rsid w:val="00406079"/>
    <w:rsid w:val="00406760"/>
    <w:rsid w:val="0041005C"/>
    <w:rsid w:val="00410068"/>
    <w:rsid w:val="00412AE3"/>
    <w:rsid w:val="00412B14"/>
    <w:rsid w:val="00412FF2"/>
    <w:rsid w:val="004155F6"/>
    <w:rsid w:val="00416293"/>
    <w:rsid w:val="00416DB2"/>
    <w:rsid w:val="00417496"/>
    <w:rsid w:val="00417FC1"/>
    <w:rsid w:val="004206B7"/>
    <w:rsid w:val="00420721"/>
    <w:rsid w:val="00420CE0"/>
    <w:rsid w:val="00420D1A"/>
    <w:rsid w:val="0042199C"/>
    <w:rsid w:val="0042251C"/>
    <w:rsid w:val="00425FC6"/>
    <w:rsid w:val="00426402"/>
    <w:rsid w:val="004301A4"/>
    <w:rsid w:val="0043075D"/>
    <w:rsid w:val="00430AE7"/>
    <w:rsid w:val="00430C1F"/>
    <w:rsid w:val="00430E0D"/>
    <w:rsid w:val="00432201"/>
    <w:rsid w:val="0043332C"/>
    <w:rsid w:val="004340D7"/>
    <w:rsid w:val="00436E4C"/>
    <w:rsid w:val="00437F04"/>
    <w:rsid w:val="004409C4"/>
    <w:rsid w:val="004411D8"/>
    <w:rsid w:val="004424F9"/>
    <w:rsid w:val="00445006"/>
    <w:rsid w:val="0044643A"/>
    <w:rsid w:val="0045416E"/>
    <w:rsid w:val="004543CC"/>
    <w:rsid w:val="004545E3"/>
    <w:rsid w:val="00454B4A"/>
    <w:rsid w:val="004550A4"/>
    <w:rsid w:val="00455543"/>
    <w:rsid w:val="004576F9"/>
    <w:rsid w:val="004578E9"/>
    <w:rsid w:val="004610F9"/>
    <w:rsid w:val="004631F0"/>
    <w:rsid w:val="00465C6E"/>
    <w:rsid w:val="00466D0B"/>
    <w:rsid w:val="004677C2"/>
    <w:rsid w:val="00467DBA"/>
    <w:rsid w:val="00470AAE"/>
    <w:rsid w:val="004717C7"/>
    <w:rsid w:val="004737A0"/>
    <w:rsid w:val="004741D1"/>
    <w:rsid w:val="00475175"/>
    <w:rsid w:val="00475F77"/>
    <w:rsid w:val="0047705A"/>
    <w:rsid w:val="00480358"/>
    <w:rsid w:val="00482E41"/>
    <w:rsid w:val="004841FA"/>
    <w:rsid w:val="00484A74"/>
    <w:rsid w:val="00484C5E"/>
    <w:rsid w:val="00485739"/>
    <w:rsid w:val="004862E3"/>
    <w:rsid w:val="0049028D"/>
    <w:rsid w:val="00491149"/>
    <w:rsid w:val="00491DC6"/>
    <w:rsid w:val="004964D7"/>
    <w:rsid w:val="004A19CE"/>
    <w:rsid w:val="004A1D9A"/>
    <w:rsid w:val="004A235A"/>
    <w:rsid w:val="004A28CB"/>
    <w:rsid w:val="004A40B5"/>
    <w:rsid w:val="004A4AE7"/>
    <w:rsid w:val="004A515F"/>
    <w:rsid w:val="004A6811"/>
    <w:rsid w:val="004A70D1"/>
    <w:rsid w:val="004A79DD"/>
    <w:rsid w:val="004B006E"/>
    <w:rsid w:val="004B0951"/>
    <w:rsid w:val="004B1323"/>
    <w:rsid w:val="004B13C2"/>
    <w:rsid w:val="004B16D4"/>
    <w:rsid w:val="004B4E23"/>
    <w:rsid w:val="004B5409"/>
    <w:rsid w:val="004B58CF"/>
    <w:rsid w:val="004B5AEC"/>
    <w:rsid w:val="004B62FC"/>
    <w:rsid w:val="004B700C"/>
    <w:rsid w:val="004B71A0"/>
    <w:rsid w:val="004C0BCE"/>
    <w:rsid w:val="004C2549"/>
    <w:rsid w:val="004C285A"/>
    <w:rsid w:val="004C37B9"/>
    <w:rsid w:val="004C47EC"/>
    <w:rsid w:val="004C5162"/>
    <w:rsid w:val="004C5340"/>
    <w:rsid w:val="004C5E82"/>
    <w:rsid w:val="004C5ED1"/>
    <w:rsid w:val="004C676E"/>
    <w:rsid w:val="004C7434"/>
    <w:rsid w:val="004D05AC"/>
    <w:rsid w:val="004D096C"/>
    <w:rsid w:val="004D13B7"/>
    <w:rsid w:val="004D1E43"/>
    <w:rsid w:val="004D3418"/>
    <w:rsid w:val="004D3506"/>
    <w:rsid w:val="004D3C11"/>
    <w:rsid w:val="004D4309"/>
    <w:rsid w:val="004D46C4"/>
    <w:rsid w:val="004D57A4"/>
    <w:rsid w:val="004D6546"/>
    <w:rsid w:val="004E041D"/>
    <w:rsid w:val="004E0702"/>
    <w:rsid w:val="004E135E"/>
    <w:rsid w:val="004E2AB1"/>
    <w:rsid w:val="004E2B04"/>
    <w:rsid w:val="004E33F2"/>
    <w:rsid w:val="004E3404"/>
    <w:rsid w:val="004E6D12"/>
    <w:rsid w:val="004E6E17"/>
    <w:rsid w:val="004E71F2"/>
    <w:rsid w:val="004F0B28"/>
    <w:rsid w:val="004F218C"/>
    <w:rsid w:val="004F3E9F"/>
    <w:rsid w:val="004F67B2"/>
    <w:rsid w:val="004F72C4"/>
    <w:rsid w:val="004F7390"/>
    <w:rsid w:val="004F786B"/>
    <w:rsid w:val="00500EEB"/>
    <w:rsid w:val="00502819"/>
    <w:rsid w:val="00504AD7"/>
    <w:rsid w:val="0050537D"/>
    <w:rsid w:val="00510F5C"/>
    <w:rsid w:val="0051146E"/>
    <w:rsid w:val="00511A03"/>
    <w:rsid w:val="00511DA7"/>
    <w:rsid w:val="00511E11"/>
    <w:rsid w:val="00511E2A"/>
    <w:rsid w:val="00512131"/>
    <w:rsid w:val="005127CC"/>
    <w:rsid w:val="005133BC"/>
    <w:rsid w:val="005139EA"/>
    <w:rsid w:val="0051411F"/>
    <w:rsid w:val="00514DA5"/>
    <w:rsid w:val="00515165"/>
    <w:rsid w:val="0051531C"/>
    <w:rsid w:val="00515C4A"/>
    <w:rsid w:val="00516F75"/>
    <w:rsid w:val="00520166"/>
    <w:rsid w:val="0052037F"/>
    <w:rsid w:val="00521831"/>
    <w:rsid w:val="00521E5B"/>
    <w:rsid w:val="005223F5"/>
    <w:rsid w:val="00523553"/>
    <w:rsid w:val="0052514D"/>
    <w:rsid w:val="005267AF"/>
    <w:rsid w:val="00527EE3"/>
    <w:rsid w:val="00531136"/>
    <w:rsid w:val="00531E02"/>
    <w:rsid w:val="00532279"/>
    <w:rsid w:val="005335FD"/>
    <w:rsid w:val="005338A3"/>
    <w:rsid w:val="00536481"/>
    <w:rsid w:val="005369B1"/>
    <w:rsid w:val="005405FD"/>
    <w:rsid w:val="0054209D"/>
    <w:rsid w:val="00543603"/>
    <w:rsid w:val="0054564F"/>
    <w:rsid w:val="00546215"/>
    <w:rsid w:val="00546548"/>
    <w:rsid w:val="00546D5E"/>
    <w:rsid w:val="0054736B"/>
    <w:rsid w:val="0055289E"/>
    <w:rsid w:val="00552AB1"/>
    <w:rsid w:val="005538DE"/>
    <w:rsid w:val="00554E42"/>
    <w:rsid w:val="005555D6"/>
    <w:rsid w:val="00555930"/>
    <w:rsid w:val="00555963"/>
    <w:rsid w:val="00555D17"/>
    <w:rsid w:val="00556E7A"/>
    <w:rsid w:val="00557541"/>
    <w:rsid w:val="005605BB"/>
    <w:rsid w:val="005609A2"/>
    <w:rsid w:val="00560C65"/>
    <w:rsid w:val="00561D94"/>
    <w:rsid w:val="005629B4"/>
    <w:rsid w:val="00562EA0"/>
    <w:rsid w:val="00563768"/>
    <w:rsid w:val="00563822"/>
    <w:rsid w:val="00563F3E"/>
    <w:rsid w:val="0056415B"/>
    <w:rsid w:val="005665BB"/>
    <w:rsid w:val="00566A2F"/>
    <w:rsid w:val="00567480"/>
    <w:rsid w:val="005724EB"/>
    <w:rsid w:val="005730B6"/>
    <w:rsid w:val="00583227"/>
    <w:rsid w:val="005835A3"/>
    <w:rsid w:val="0058447C"/>
    <w:rsid w:val="00584656"/>
    <w:rsid w:val="005859C3"/>
    <w:rsid w:val="00585A3D"/>
    <w:rsid w:val="0058680B"/>
    <w:rsid w:val="00587592"/>
    <w:rsid w:val="00587AF3"/>
    <w:rsid w:val="00590A8B"/>
    <w:rsid w:val="00590C8F"/>
    <w:rsid w:val="00590E8E"/>
    <w:rsid w:val="0059175B"/>
    <w:rsid w:val="00591F7C"/>
    <w:rsid w:val="005926CF"/>
    <w:rsid w:val="005935A5"/>
    <w:rsid w:val="00593C70"/>
    <w:rsid w:val="005958EC"/>
    <w:rsid w:val="0059606F"/>
    <w:rsid w:val="0059648C"/>
    <w:rsid w:val="0059686C"/>
    <w:rsid w:val="00597FB3"/>
    <w:rsid w:val="005A053D"/>
    <w:rsid w:val="005A05AE"/>
    <w:rsid w:val="005A093F"/>
    <w:rsid w:val="005A3396"/>
    <w:rsid w:val="005A615E"/>
    <w:rsid w:val="005A7AF9"/>
    <w:rsid w:val="005B030A"/>
    <w:rsid w:val="005B0859"/>
    <w:rsid w:val="005B1834"/>
    <w:rsid w:val="005B2685"/>
    <w:rsid w:val="005B278C"/>
    <w:rsid w:val="005B2A74"/>
    <w:rsid w:val="005B3F09"/>
    <w:rsid w:val="005B4262"/>
    <w:rsid w:val="005B4518"/>
    <w:rsid w:val="005B4E63"/>
    <w:rsid w:val="005B4EAD"/>
    <w:rsid w:val="005B65FA"/>
    <w:rsid w:val="005C0389"/>
    <w:rsid w:val="005C2118"/>
    <w:rsid w:val="005C2AA9"/>
    <w:rsid w:val="005C31EF"/>
    <w:rsid w:val="005C389B"/>
    <w:rsid w:val="005C3C4B"/>
    <w:rsid w:val="005C3D78"/>
    <w:rsid w:val="005C48D9"/>
    <w:rsid w:val="005C5781"/>
    <w:rsid w:val="005C5E11"/>
    <w:rsid w:val="005C6985"/>
    <w:rsid w:val="005C75EA"/>
    <w:rsid w:val="005C7C8A"/>
    <w:rsid w:val="005C7FB2"/>
    <w:rsid w:val="005D08FC"/>
    <w:rsid w:val="005D1E45"/>
    <w:rsid w:val="005D23AC"/>
    <w:rsid w:val="005D3372"/>
    <w:rsid w:val="005D43DF"/>
    <w:rsid w:val="005D56EC"/>
    <w:rsid w:val="005D5715"/>
    <w:rsid w:val="005D5966"/>
    <w:rsid w:val="005D5F26"/>
    <w:rsid w:val="005D770E"/>
    <w:rsid w:val="005D7BBB"/>
    <w:rsid w:val="005D7EB2"/>
    <w:rsid w:val="005E0CAC"/>
    <w:rsid w:val="005E1264"/>
    <w:rsid w:val="005E18E1"/>
    <w:rsid w:val="005E3066"/>
    <w:rsid w:val="005E3E05"/>
    <w:rsid w:val="005E3F73"/>
    <w:rsid w:val="005E4BC9"/>
    <w:rsid w:val="005E5004"/>
    <w:rsid w:val="005E524F"/>
    <w:rsid w:val="005E6668"/>
    <w:rsid w:val="005F0CE4"/>
    <w:rsid w:val="005F0F3C"/>
    <w:rsid w:val="005F3246"/>
    <w:rsid w:val="005F44CA"/>
    <w:rsid w:val="005F49FE"/>
    <w:rsid w:val="005F5B7B"/>
    <w:rsid w:val="005F5BD3"/>
    <w:rsid w:val="005F5CDE"/>
    <w:rsid w:val="005F5F70"/>
    <w:rsid w:val="005F6100"/>
    <w:rsid w:val="005F61F9"/>
    <w:rsid w:val="005F7E9A"/>
    <w:rsid w:val="00600733"/>
    <w:rsid w:val="006007DD"/>
    <w:rsid w:val="00601C04"/>
    <w:rsid w:val="00607980"/>
    <w:rsid w:val="00607B34"/>
    <w:rsid w:val="00610868"/>
    <w:rsid w:val="00610F72"/>
    <w:rsid w:val="006120FB"/>
    <w:rsid w:val="00612DA9"/>
    <w:rsid w:val="0061467A"/>
    <w:rsid w:val="00615818"/>
    <w:rsid w:val="00617E42"/>
    <w:rsid w:val="00617FA4"/>
    <w:rsid w:val="00620BAA"/>
    <w:rsid w:val="00621440"/>
    <w:rsid w:val="00621945"/>
    <w:rsid w:val="00625477"/>
    <w:rsid w:val="00625614"/>
    <w:rsid w:val="006256F3"/>
    <w:rsid w:val="0062770A"/>
    <w:rsid w:val="0062787A"/>
    <w:rsid w:val="00627895"/>
    <w:rsid w:val="006329B8"/>
    <w:rsid w:val="00633747"/>
    <w:rsid w:val="00634E61"/>
    <w:rsid w:val="00635311"/>
    <w:rsid w:val="006362ED"/>
    <w:rsid w:val="00642771"/>
    <w:rsid w:val="00644811"/>
    <w:rsid w:val="0064541B"/>
    <w:rsid w:val="0064547F"/>
    <w:rsid w:val="0064548F"/>
    <w:rsid w:val="00646E09"/>
    <w:rsid w:val="00651657"/>
    <w:rsid w:val="00651C6A"/>
    <w:rsid w:val="00651F00"/>
    <w:rsid w:val="00652F0C"/>
    <w:rsid w:val="00653719"/>
    <w:rsid w:val="006541A5"/>
    <w:rsid w:val="00654A5A"/>
    <w:rsid w:val="00656404"/>
    <w:rsid w:val="00656CBF"/>
    <w:rsid w:val="00657D1D"/>
    <w:rsid w:val="00660270"/>
    <w:rsid w:val="00661A14"/>
    <w:rsid w:val="00662C22"/>
    <w:rsid w:val="00663BA5"/>
    <w:rsid w:val="00665279"/>
    <w:rsid w:val="00665D91"/>
    <w:rsid w:val="00666231"/>
    <w:rsid w:val="00666CEA"/>
    <w:rsid w:val="0066720E"/>
    <w:rsid w:val="0066792E"/>
    <w:rsid w:val="00671CC6"/>
    <w:rsid w:val="00671F13"/>
    <w:rsid w:val="00672C5A"/>
    <w:rsid w:val="0067375F"/>
    <w:rsid w:val="00674718"/>
    <w:rsid w:val="00675BD2"/>
    <w:rsid w:val="00676296"/>
    <w:rsid w:val="0067766C"/>
    <w:rsid w:val="00677F31"/>
    <w:rsid w:val="00680180"/>
    <w:rsid w:val="00682301"/>
    <w:rsid w:val="00682E02"/>
    <w:rsid w:val="00683A7E"/>
    <w:rsid w:val="00684E5D"/>
    <w:rsid w:val="0068520B"/>
    <w:rsid w:val="006859E5"/>
    <w:rsid w:val="00687A3E"/>
    <w:rsid w:val="00690032"/>
    <w:rsid w:val="006905B5"/>
    <w:rsid w:val="00691F29"/>
    <w:rsid w:val="00691F89"/>
    <w:rsid w:val="00692948"/>
    <w:rsid w:val="00693971"/>
    <w:rsid w:val="00695C98"/>
    <w:rsid w:val="006962BD"/>
    <w:rsid w:val="0069635A"/>
    <w:rsid w:val="0069675D"/>
    <w:rsid w:val="00697417"/>
    <w:rsid w:val="006A2B37"/>
    <w:rsid w:val="006A3281"/>
    <w:rsid w:val="006A45C5"/>
    <w:rsid w:val="006A4C27"/>
    <w:rsid w:val="006A7C9F"/>
    <w:rsid w:val="006B0071"/>
    <w:rsid w:val="006B0B31"/>
    <w:rsid w:val="006B3423"/>
    <w:rsid w:val="006B6B4F"/>
    <w:rsid w:val="006B6FE8"/>
    <w:rsid w:val="006B7347"/>
    <w:rsid w:val="006C15B9"/>
    <w:rsid w:val="006C2A1B"/>
    <w:rsid w:val="006C3B58"/>
    <w:rsid w:val="006C3D2B"/>
    <w:rsid w:val="006C4C1B"/>
    <w:rsid w:val="006C572C"/>
    <w:rsid w:val="006C5E13"/>
    <w:rsid w:val="006C5ECD"/>
    <w:rsid w:val="006C5FAF"/>
    <w:rsid w:val="006D0FE5"/>
    <w:rsid w:val="006D1CEC"/>
    <w:rsid w:val="006D2455"/>
    <w:rsid w:val="006D35C2"/>
    <w:rsid w:val="006D512D"/>
    <w:rsid w:val="006D7C06"/>
    <w:rsid w:val="006E0188"/>
    <w:rsid w:val="006E0CAB"/>
    <w:rsid w:val="006E18AB"/>
    <w:rsid w:val="006E30C9"/>
    <w:rsid w:val="006E33A0"/>
    <w:rsid w:val="006E61E4"/>
    <w:rsid w:val="006E689E"/>
    <w:rsid w:val="006E73B9"/>
    <w:rsid w:val="006E75A5"/>
    <w:rsid w:val="006E7729"/>
    <w:rsid w:val="006E7737"/>
    <w:rsid w:val="006E7982"/>
    <w:rsid w:val="006F0CE8"/>
    <w:rsid w:val="006F34B1"/>
    <w:rsid w:val="006F3DD6"/>
    <w:rsid w:val="006F6ACB"/>
    <w:rsid w:val="00700099"/>
    <w:rsid w:val="007010EE"/>
    <w:rsid w:val="0070196F"/>
    <w:rsid w:val="00701DCD"/>
    <w:rsid w:val="00702971"/>
    <w:rsid w:val="00702F60"/>
    <w:rsid w:val="00703249"/>
    <w:rsid w:val="007039EA"/>
    <w:rsid w:val="00703A75"/>
    <w:rsid w:val="007048D1"/>
    <w:rsid w:val="0070714C"/>
    <w:rsid w:val="00712562"/>
    <w:rsid w:val="00712A07"/>
    <w:rsid w:val="00713242"/>
    <w:rsid w:val="007135AB"/>
    <w:rsid w:val="00713970"/>
    <w:rsid w:val="007145C1"/>
    <w:rsid w:val="00714F6A"/>
    <w:rsid w:val="00715648"/>
    <w:rsid w:val="0071643E"/>
    <w:rsid w:val="00716851"/>
    <w:rsid w:val="00717DF5"/>
    <w:rsid w:val="007202BA"/>
    <w:rsid w:val="007221EE"/>
    <w:rsid w:val="00722666"/>
    <w:rsid w:val="00722D08"/>
    <w:rsid w:val="00725EE1"/>
    <w:rsid w:val="00726D89"/>
    <w:rsid w:val="00727965"/>
    <w:rsid w:val="00730B75"/>
    <w:rsid w:val="00731337"/>
    <w:rsid w:val="00732168"/>
    <w:rsid w:val="00732A26"/>
    <w:rsid w:val="0073445F"/>
    <w:rsid w:val="00735AE7"/>
    <w:rsid w:val="00735CA7"/>
    <w:rsid w:val="00735CCB"/>
    <w:rsid w:val="00736879"/>
    <w:rsid w:val="0074002F"/>
    <w:rsid w:val="007408BC"/>
    <w:rsid w:val="00741371"/>
    <w:rsid w:val="00741C86"/>
    <w:rsid w:val="00741D4F"/>
    <w:rsid w:val="007420F3"/>
    <w:rsid w:val="00742646"/>
    <w:rsid w:val="007428FE"/>
    <w:rsid w:val="007435D1"/>
    <w:rsid w:val="00744C79"/>
    <w:rsid w:val="00745073"/>
    <w:rsid w:val="00745ED4"/>
    <w:rsid w:val="00746B1E"/>
    <w:rsid w:val="00746D99"/>
    <w:rsid w:val="00747D2C"/>
    <w:rsid w:val="00750545"/>
    <w:rsid w:val="00750BD2"/>
    <w:rsid w:val="00751493"/>
    <w:rsid w:val="00751572"/>
    <w:rsid w:val="007515A3"/>
    <w:rsid w:val="0075353C"/>
    <w:rsid w:val="00757A0B"/>
    <w:rsid w:val="00757D0A"/>
    <w:rsid w:val="0076164D"/>
    <w:rsid w:val="007659D3"/>
    <w:rsid w:val="00765A98"/>
    <w:rsid w:val="00766B6A"/>
    <w:rsid w:val="00766EE5"/>
    <w:rsid w:val="007746D5"/>
    <w:rsid w:val="00774BD5"/>
    <w:rsid w:val="007759CE"/>
    <w:rsid w:val="007759E8"/>
    <w:rsid w:val="0077623F"/>
    <w:rsid w:val="007763FC"/>
    <w:rsid w:val="007773AD"/>
    <w:rsid w:val="00777614"/>
    <w:rsid w:val="00780DBF"/>
    <w:rsid w:val="007817BA"/>
    <w:rsid w:val="00782E96"/>
    <w:rsid w:val="00784245"/>
    <w:rsid w:val="00784FD6"/>
    <w:rsid w:val="0078547A"/>
    <w:rsid w:val="00786E91"/>
    <w:rsid w:val="007902F0"/>
    <w:rsid w:val="0079151A"/>
    <w:rsid w:val="00791C04"/>
    <w:rsid w:val="007929C0"/>
    <w:rsid w:val="00792CBF"/>
    <w:rsid w:val="00792D77"/>
    <w:rsid w:val="007949BD"/>
    <w:rsid w:val="0079533A"/>
    <w:rsid w:val="00795D33"/>
    <w:rsid w:val="00795DB5"/>
    <w:rsid w:val="00796396"/>
    <w:rsid w:val="0079669C"/>
    <w:rsid w:val="007975E4"/>
    <w:rsid w:val="007A00DE"/>
    <w:rsid w:val="007A33A6"/>
    <w:rsid w:val="007A3CE7"/>
    <w:rsid w:val="007A64F4"/>
    <w:rsid w:val="007A66B7"/>
    <w:rsid w:val="007A66BB"/>
    <w:rsid w:val="007A7D32"/>
    <w:rsid w:val="007B0886"/>
    <w:rsid w:val="007B1114"/>
    <w:rsid w:val="007B119B"/>
    <w:rsid w:val="007B18B2"/>
    <w:rsid w:val="007B194C"/>
    <w:rsid w:val="007B2699"/>
    <w:rsid w:val="007B2F67"/>
    <w:rsid w:val="007B3118"/>
    <w:rsid w:val="007B3DC7"/>
    <w:rsid w:val="007B547C"/>
    <w:rsid w:val="007B6092"/>
    <w:rsid w:val="007B60DD"/>
    <w:rsid w:val="007B6304"/>
    <w:rsid w:val="007B7F79"/>
    <w:rsid w:val="007C0537"/>
    <w:rsid w:val="007C2982"/>
    <w:rsid w:val="007C29C4"/>
    <w:rsid w:val="007C375B"/>
    <w:rsid w:val="007C4657"/>
    <w:rsid w:val="007C4D82"/>
    <w:rsid w:val="007C6EC0"/>
    <w:rsid w:val="007C7233"/>
    <w:rsid w:val="007C7C29"/>
    <w:rsid w:val="007C7F4D"/>
    <w:rsid w:val="007D0632"/>
    <w:rsid w:val="007D0659"/>
    <w:rsid w:val="007D0CA9"/>
    <w:rsid w:val="007D2370"/>
    <w:rsid w:val="007D26CD"/>
    <w:rsid w:val="007D2CC8"/>
    <w:rsid w:val="007D3E11"/>
    <w:rsid w:val="007D5D3A"/>
    <w:rsid w:val="007D5DB9"/>
    <w:rsid w:val="007D7648"/>
    <w:rsid w:val="007D7E4C"/>
    <w:rsid w:val="007E2484"/>
    <w:rsid w:val="007E24D2"/>
    <w:rsid w:val="007E3CD6"/>
    <w:rsid w:val="007E3E9F"/>
    <w:rsid w:val="007E40EE"/>
    <w:rsid w:val="007E4BC8"/>
    <w:rsid w:val="007E6F86"/>
    <w:rsid w:val="007E7CF2"/>
    <w:rsid w:val="007E7CFF"/>
    <w:rsid w:val="007F023D"/>
    <w:rsid w:val="007F14B5"/>
    <w:rsid w:val="007F2D19"/>
    <w:rsid w:val="007F38D3"/>
    <w:rsid w:val="007F5D80"/>
    <w:rsid w:val="007F7A37"/>
    <w:rsid w:val="008005CF"/>
    <w:rsid w:val="00801C3D"/>
    <w:rsid w:val="0080239B"/>
    <w:rsid w:val="0080269F"/>
    <w:rsid w:val="00803E61"/>
    <w:rsid w:val="008040E5"/>
    <w:rsid w:val="00804374"/>
    <w:rsid w:val="008058CA"/>
    <w:rsid w:val="008063F2"/>
    <w:rsid w:val="00806635"/>
    <w:rsid w:val="00806BB3"/>
    <w:rsid w:val="00810532"/>
    <w:rsid w:val="00810B3F"/>
    <w:rsid w:val="008116E9"/>
    <w:rsid w:val="00811A48"/>
    <w:rsid w:val="00813922"/>
    <w:rsid w:val="0081463F"/>
    <w:rsid w:val="008148CD"/>
    <w:rsid w:val="00815395"/>
    <w:rsid w:val="00816B7C"/>
    <w:rsid w:val="00817A52"/>
    <w:rsid w:val="008210C5"/>
    <w:rsid w:val="00821112"/>
    <w:rsid w:val="00821541"/>
    <w:rsid w:val="00821678"/>
    <w:rsid w:val="00821A44"/>
    <w:rsid w:val="00821C38"/>
    <w:rsid w:val="0082247C"/>
    <w:rsid w:val="00822A88"/>
    <w:rsid w:val="00822BDB"/>
    <w:rsid w:val="00823653"/>
    <w:rsid w:val="00823B4D"/>
    <w:rsid w:val="008253DF"/>
    <w:rsid w:val="0082547E"/>
    <w:rsid w:val="008310F1"/>
    <w:rsid w:val="008339DA"/>
    <w:rsid w:val="00834909"/>
    <w:rsid w:val="008355B0"/>
    <w:rsid w:val="00837D0C"/>
    <w:rsid w:val="0084092D"/>
    <w:rsid w:val="00841EA4"/>
    <w:rsid w:val="00842D7C"/>
    <w:rsid w:val="00845218"/>
    <w:rsid w:val="00845CAC"/>
    <w:rsid w:val="00846546"/>
    <w:rsid w:val="00846596"/>
    <w:rsid w:val="00847BE8"/>
    <w:rsid w:val="0085037B"/>
    <w:rsid w:val="00850FB7"/>
    <w:rsid w:val="00852395"/>
    <w:rsid w:val="0085286A"/>
    <w:rsid w:val="00852ED7"/>
    <w:rsid w:val="008534BA"/>
    <w:rsid w:val="00853602"/>
    <w:rsid w:val="008536FF"/>
    <w:rsid w:val="0085418C"/>
    <w:rsid w:val="0085440A"/>
    <w:rsid w:val="00854B8E"/>
    <w:rsid w:val="0085549C"/>
    <w:rsid w:val="00855F10"/>
    <w:rsid w:val="008601E7"/>
    <w:rsid w:val="00861DCD"/>
    <w:rsid w:val="0086440E"/>
    <w:rsid w:val="00864627"/>
    <w:rsid w:val="0086691F"/>
    <w:rsid w:val="008672A5"/>
    <w:rsid w:val="008672D6"/>
    <w:rsid w:val="0086784D"/>
    <w:rsid w:val="00870582"/>
    <w:rsid w:val="008719E4"/>
    <w:rsid w:val="0087421A"/>
    <w:rsid w:val="0087427A"/>
    <w:rsid w:val="00876130"/>
    <w:rsid w:val="008766F9"/>
    <w:rsid w:val="00877E7A"/>
    <w:rsid w:val="00880522"/>
    <w:rsid w:val="00880896"/>
    <w:rsid w:val="008814E3"/>
    <w:rsid w:val="008818E7"/>
    <w:rsid w:val="00881996"/>
    <w:rsid w:val="00883285"/>
    <w:rsid w:val="00883536"/>
    <w:rsid w:val="00883705"/>
    <w:rsid w:val="00885250"/>
    <w:rsid w:val="00885AB7"/>
    <w:rsid w:val="0088716A"/>
    <w:rsid w:val="008874E0"/>
    <w:rsid w:val="00891105"/>
    <w:rsid w:val="00891A05"/>
    <w:rsid w:val="00894503"/>
    <w:rsid w:val="00894A4D"/>
    <w:rsid w:val="008954CB"/>
    <w:rsid w:val="008957A9"/>
    <w:rsid w:val="00895FA5"/>
    <w:rsid w:val="00896172"/>
    <w:rsid w:val="008963AD"/>
    <w:rsid w:val="008A023D"/>
    <w:rsid w:val="008A0DFE"/>
    <w:rsid w:val="008A2029"/>
    <w:rsid w:val="008A222F"/>
    <w:rsid w:val="008A2385"/>
    <w:rsid w:val="008A3358"/>
    <w:rsid w:val="008A4A6C"/>
    <w:rsid w:val="008A5001"/>
    <w:rsid w:val="008A6424"/>
    <w:rsid w:val="008A764A"/>
    <w:rsid w:val="008A790E"/>
    <w:rsid w:val="008B12D1"/>
    <w:rsid w:val="008B1AA9"/>
    <w:rsid w:val="008B2725"/>
    <w:rsid w:val="008B4C8D"/>
    <w:rsid w:val="008B6DD4"/>
    <w:rsid w:val="008B6E12"/>
    <w:rsid w:val="008B6EC0"/>
    <w:rsid w:val="008C03BC"/>
    <w:rsid w:val="008C1639"/>
    <w:rsid w:val="008C1A16"/>
    <w:rsid w:val="008C36F3"/>
    <w:rsid w:val="008C4021"/>
    <w:rsid w:val="008C436B"/>
    <w:rsid w:val="008C5419"/>
    <w:rsid w:val="008C6D2A"/>
    <w:rsid w:val="008C7730"/>
    <w:rsid w:val="008C7C64"/>
    <w:rsid w:val="008D03D1"/>
    <w:rsid w:val="008D0B1E"/>
    <w:rsid w:val="008D1AE8"/>
    <w:rsid w:val="008D206E"/>
    <w:rsid w:val="008D21D2"/>
    <w:rsid w:val="008D3ADB"/>
    <w:rsid w:val="008D6221"/>
    <w:rsid w:val="008E0D2C"/>
    <w:rsid w:val="008E1E90"/>
    <w:rsid w:val="008E227A"/>
    <w:rsid w:val="008E25DB"/>
    <w:rsid w:val="008E2AAA"/>
    <w:rsid w:val="008E3A0C"/>
    <w:rsid w:val="008E4DE1"/>
    <w:rsid w:val="008E568E"/>
    <w:rsid w:val="008E5784"/>
    <w:rsid w:val="008E5EEC"/>
    <w:rsid w:val="008F0B78"/>
    <w:rsid w:val="008F13C9"/>
    <w:rsid w:val="008F31D0"/>
    <w:rsid w:val="008F3FD6"/>
    <w:rsid w:val="008F609A"/>
    <w:rsid w:val="008F6B0B"/>
    <w:rsid w:val="008F77D9"/>
    <w:rsid w:val="009002F3"/>
    <w:rsid w:val="00901114"/>
    <w:rsid w:val="009023D9"/>
    <w:rsid w:val="0090298C"/>
    <w:rsid w:val="00903BE0"/>
    <w:rsid w:val="009045FF"/>
    <w:rsid w:val="0090487A"/>
    <w:rsid w:val="009050D8"/>
    <w:rsid w:val="00906C56"/>
    <w:rsid w:val="00906CB1"/>
    <w:rsid w:val="0090714B"/>
    <w:rsid w:val="00907493"/>
    <w:rsid w:val="009078A0"/>
    <w:rsid w:val="00907926"/>
    <w:rsid w:val="00907D88"/>
    <w:rsid w:val="00911BED"/>
    <w:rsid w:val="00912866"/>
    <w:rsid w:val="00912C72"/>
    <w:rsid w:val="00913600"/>
    <w:rsid w:val="00913C76"/>
    <w:rsid w:val="009145B1"/>
    <w:rsid w:val="00914694"/>
    <w:rsid w:val="00914E24"/>
    <w:rsid w:val="00915B11"/>
    <w:rsid w:val="00915EF4"/>
    <w:rsid w:val="009169EC"/>
    <w:rsid w:val="00917474"/>
    <w:rsid w:val="009203BE"/>
    <w:rsid w:val="009214B5"/>
    <w:rsid w:val="009219C7"/>
    <w:rsid w:val="00921C96"/>
    <w:rsid w:val="00923A46"/>
    <w:rsid w:val="0092485B"/>
    <w:rsid w:val="0092540C"/>
    <w:rsid w:val="00925B56"/>
    <w:rsid w:val="00925F8A"/>
    <w:rsid w:val="00927258"/>
    <w:rsid w:val="00927B9E"/>
    <w:rsid w:val="009306EB"/>
    <w:rsid w:val="00931A87"/>
    <w:rsid w:val="009336DB"/>
    <w:rsid w:val="009337EE"/>
    <w:rsid w:val="00933C10"/>
    <w:rsid w:val="009350FD"/>
    <w:rsid w:val="0093560B"/>
    <w:rsid w:val="00937C75"/>
    <w:rsid w:val="00940341"/>
    <w:rsid w:val="00941559"/>
    <w:rsid w:val="0094161E"/>
    <w:rsid w:val="00941AAB"/>
    <w:rsid w:val="00941BA1"/>
    <w:rsid w:val="00943A98"/>
    <w:rsid w:val="00943D81"/>
    <w:rsid w:val="0094747D"/>
    <w:rsid w:val="009502E6"/>
    <w:rsid w:val="00950727"/>
    <w:rsid w:val="00950E6B"/>
    <w:rsid w:val="00951009"/>
    <w:rsid w:val="0095178A"/>
    <w:rsid w:val="00952BA9"/>
    <w:rsid w:val="00953317"/>
    <w:rsid w:val="00953574"/>
    <w:rsid w:val="009535AA"/>
    <w:rsid w:val="0095385C"/>
    <w:rsid w:val="00953E88"/>
    <w:rsid w:val="00954A9F"/>
    <w:rsid w:val="0095733E"/>
    <w:rsid w:val="009576EB"/>
    <w:rsid w:val="009578EB"/>
    <w:rsid w:val="00960F89"/>
    <w:rsid w:val="00961271"/>
    <w:rsid w:val="00961E4A"/>
    <w:rsid w:val="00962DF6"/>
    <w:rsid w:val="009639F0"/>
    <w:rsid w:val="009641BA"/>
    <w:rsid w:val="00964F4E"/>
    <w:rsid w:val="00965D7D"/>
    <w:rsid w:val="00966514"/>
    <w:rsid w:val="009678EA"/>
    <w:rsid w:val="009703B3"/>
    <w:rsid w:val="00972A32"/>
    <w:rsid w:val="00973635"/>
    <w:rsid w:val="00973D37"/>
    <w:rsid w:val="009750F7"/>
    <w:rsid w:val="009751E1"/>
    <w:rsid w:val="00975BE6"/>
    <w:rsid w:val="009765CC"/>
    <w:rsid w:val="00980612"/>
    <w:rsid w:val="00980AC8"/>
    <w:rsid w:val="00980E92"/>
    <w:rsid w:val="009829A3"/>
    <w:rsid w:val="009829C4"/>
    <w:rsid w:val="00982A82"/>
    <w:rsid w:val="00985935"/>
    <w:rsid w:val="00985AA8"/>
    <w:rsid w:val="00986EA2"/>
    <w:rsid w:val="0099118D"/>
    <w:rsid w:val="00991D7C"/>
    <w:rsid w:val="00991FF4"/>
    <w:rsid w:val="009944F1"/>
    <w:rsid w:val="00996404"/>
    <w:rsid w:val="00996E57"/>
    <w:rsid w:val="0099778B"/>
    <w:rsid w:val="009A0918"/>
    <w:rsid w:val="009A0B2E"/>
    <w:rsid w:val="009A1939"/>
    <w:rsid w:val="009A237F"/>
    <w:rsid w:val="009A353C"/>
    <w:rsid w:val="009A37DD"/>
    <w:rsid w:val="009A619C"/>
    <w:rsid w:val="009A6C7C"/>
    <w:rsid w:val="009A748C"/>
    <w:rsid w:val="009A7A0F"/>
    <w:rsid w:val="009B1B6F"/>
    <w:rsid w:val="009B2F59"/>
    <w:rsid w:val="009B4592"/>
    <w:rsid w:val="009B6D22"/>
    <w:rsid w:val="009B7477"/>
    <w:rsid w:val="009B7EB0"/>
    <w:rsid w:val="009C0CF7"/>
    <w:rsid w:val="009C2BDD"/>
    <w:rsid w:val="009C4F02"/>
    <w:rsid w:val="009C6546"/>
    <w:rsid w:val="009D26CE"/>
    <w:rsid w:val="009D2AB1"/>
    <w:rsid w:val="009E286D"/>
    <w:rsid w:val="009E3BED"/>
    <w:rsid w:val="009E3D17"/>
    <w:rsid w:val="009E50F2"/>
    <w:rsid w:val="009F049C"/>
    <w:rsid w:val="009F0850"/>
    <w:rsid w:val="009F1724"/>
    <w:rsid w:val="009F1BF6"/>
    <w:rsid w:val="009F3619"/>
    <w:rsid w:val="009F4797"/>
    <w:rsid w:val="009F4D06"/>
    <w:rsid w:val="009F4D26"/>
    <w:rsid w:val="009F4F7E"/>
    <w:rsid w:val="009F5F4D"/>
    <w:rsid w:val="009F6872"/>
    <w:rsid w:val="009F6A7E"/>
    <w:rsid w:val="009F743E"/>
    <w:rsid w:val="00A0065B"/>
    <w:rsid w:val="00A0067C"/>
    <w:rsid w:val="00A020F8"/>
    <w:rsid w:val="00A02C0E"/>
    <w:rsid w:val="00A0397C"/>
    <w:rsid w:val="00A07063"/>
    <w:rsid w:val="00A07E2D"/>
    <w:rsid w:val="00A11BC9"/>
    <w:rsid w:val="00A12601"/>
    <w:rsid w:val="00A130BE"/>
    <w:rsid w:val="00A1412B"/>
    <w:rsid w:val="00A148E5"/>
    <w:rsid w:val="00A157E7"/>
    <w:rsid w:val="00A1726A"/>
    <w:rsid w:val="00A20009"/>
    <w:rsid w:val="00A207FC"/>
    <w:rsid w:val="00A233D8"/>
    <w:rsid w:val="00A240B9"/>
    <w:rsid w:val="00A242EB"/>
    <w:rsid w:val="00A27DB3"/>
    <w:rsid w:val="00A27E27"/>
    <w:rsid w:val="00A27F47"/>
    <w:rsid w:val="00A325D3"/>
    <w:rsid w:val="00A3362C"/>
    <w:rsid w:val="00A33B7A"/>
    <w:rsid w:val="00A344EE"/>
    <w:rsid w:val="00A3485F"/>
    <w:rsid w:val="00A34BF4"/>
    <w:rsid w:val="00A35899"/>
    <w:rsid w:val="00A36B7E"/>
    <w:rsid w:val="00A36F4F"/>
    <w:rsid w:val="00A36FC9"/>
    <w:rsid w:val="00A40797"/>
    <w:rsid w:val="00A40E0A"/>
    <w:rsid w:val="00A41A20"/>
    <w:rsid w:val="00A41DD2"/>
    <w:rsid w:val="00A42B71"/>
    <w:rsid w:val="00A43F40"/>
    <w:rsid w:val="00A443CE"/>
    <w:rsid w:val="00A468A7"/>
    <w:rsid w:val="00A473E6"/>
    <w:rsid w:val="00A50CF4"/>
    <w:rsid w:val="00A524E1"/>
    <w:rsid w:val="00A52C43"/>
    <w:rsid w:val="00A5401F"/>
    <w:rsid w:val="00A5719B"/>
    <w:rsid w:val="00A60961"/>
    <w:rsid w:val="00A63B94"/>
    <w:rsid w:val="00A63BF7"/>
    <w:rsid w:val="00A64B61"/>
    <w:rsid w:val="00A64C3F"/>
    <w:rsid w:val="00A64EBD"/>
    <w:rsid w:val="00A65108"/>
    <w:rsid w:val="00A660B5"/>
    <w:rsid w:val="00A6613C"/>
    <w:rsid w:val="00A7005E"/>
    <w:rsid w:val="00A72486"/>
    <w:rsid w:val="00A72E47"/>
    <w:rsid w:val="00A72EDD"/>
    <w:rsid w:val="00A7329A"/>
    <w:rsid w:val="00A73ED8"/>
    <w:rsid w:val="00A74C13"/>
    <w:rsid w:val="00A74E68"/>
    <w:rsid w:val="00A7500E"/>
    <w:rsid w:val="00A75834"/>
    <w:rsid w:val="00A76375"/>
    <w:rsid w:val="00A77CDB"/>
    <w:rsid w:val="00A81115"/>
    <w:rsid w:val="00A81BBA"/>
    <w:rsid w:val="00A8441B"/>
    <w:rsid w:val="00A845A3"/>
    <w:rsid w:val="00A875D1"/>
    <w:rsid w:val="00A907A9"/>
    <w:rsid w:val="00A90B98"/>
    <w:rsid w:val="00A91275"/>
    <w:rsid w:val="00A9343F"/>
    <w:rsid w:val="00A939DE"/>
    <w:rsid w:val="00A95AE2"/>
    <w:rsid w:val="00A97799"/>
    <w:rsid w:val="00AA03A5"/>
    <w:rsid w:val="00AA1B70"/>
    <w:rsid w:val="00AA3079"/>
    <w:rsid w:val="00AA47CC"/>
    <w:rsid w:val="00AA4ACF"/>
    <w:rsid w:val="00AA6209"/>
    <w:rsid w:val="00AA686D"/>
    <w:rsid w:val="00AA764F"/>
    <w:rsid w:val="00AB1485"/>
    <w:rsid w:val="00AB3406"/>
    <w:rsid w:val="00AB432B"/>
    <w:rsid w:val="00AB5879"/>
    <w:rsid w:val="00AB7B30"/>
    <w:rsid w:val="00AC1F0F"/>
    <w:rsid w:val="00AC2595"/>
    <w:rsid w:val="00AC44C1"/>
    <w:rsid w:val="00AC4AAF"/>
    <w:rsid w:val="00AC50B6"/>
    <w:rsid w:val="00AC6023"/>
    <w:rsid w:val="00AC7A9C"/>
    <w:rsid w:val="00AD0093"/>
    <w:rsid w:val="00AD0A1D"/>
    <w:rsid w:val="00AD0DCF"/>
    <w:rsid w:val="00AD482C"/>
    <w:rsid w:val="00AD50A4"/>
    <w:rsid w:val="00AD54E0"/>
    <w:rsid w:val="00AD5FB2"/>
    <w:rsid w:val="00AD645D"/>
    <w:rsid w:val="00AD66A9"/>
    <w:rsid w:val="00AD7B1A"/>
    <w:rsid w:val="00AE011D"/>
    <w:rsid w:val="00AE02DB"/>
    <w:rsid w:val="00AE1606"/>
    <w:rsid w:val="00AE2310"/>
    <w:rsid w:val="00AE3193"/>
    <w:rsid w:val="00AE339E"/>
    <w:rsid w:val="00AE37E0"/>
    <w:rsid w:val="00AE5008"/>
    <w:rsid w:val="00AE55A9"/>
    <w:rsid w:val="00AE5AC0"/>
    <w:rsid w:val="00AF0712"/>
    <w:rsid w:val="00AF0B84"/>
    <w:rsid w:val="00AF1063"/>
    <w:rsid w:val="00AF12C5"/>
    <w:rsid w:val="00AF1639"/>
    <w:rsid w:val="00AF2B66"/>
    <w:rsid w:val="00AF30E7"/>
    <w:rsid w:val="00AF42D5"/>
    <w:rsid w:val="00AF5F99"/>
    <w:rsid w:val="00AF635E"/>
    <w:rsid w:val="00AF6498"/>
    <w:rsid w:val="00B00370"/>
    <w:rsid w:val="00B02EC2"/>
    <w:rsid w:val="00B03611"/>
    <w:rsid w:val="00B03CD0"/>
    <w:rsid w:val="00B0444B"/>
    <w:rsid w:val="00B04828"/>
    <w:rsid w:val="00B04EE5"/>
    <w:rsid w:val="00B076B5"/>
    <w:rsid w:val="00B110E6"/>
    <w:rsid w:val="00B1230C"/>
    <w:rsid w:val="00B124A0"/>
    <w:rsid w:val="00B12F7B"/>
    <w:rsid w:val="00B13C52"/>
    <w:rsid w:val="00B14431"/>
    <w:rsid w:val="00B144A7"/>
    <w:rsid w:val="00B15BA1"/>
    <w:rsid w:val="00B161BB"/>
    <w:rsid w:val="00B172F3"/>
    <w:rsid w:val="00B20CD5"/>
    <w:rsid w:val="00B20D68"/>
    <w:rsid w:val="00B20F06"/>
    <w:rsid w:val="00B23581"/>
    <w:rsid w:val="00B26C60"/>
    <w:rsid w:val="00B30A25"/>
    <w:rsid w:val="00B31230"/>
    <w:rsid w:val="00B319B8"/>
    <w:rsid w:val="00B31C05"/>
    <w:rsid w:val="00B32BEC"/>
    <w:rsid w:val="00B34BD6"/>
    <w:rsid w:val="00B34E40"/>
    <w:rsid w:val="00B358D6"/>
    <w:rsid w:val="00B379BD"/>
    <w:rsid w:val="00B37E6E"/>
    <w:rsid w:val="00B41F11"/>
    <w:rsid w:val="00B42252"/>
    <w:rsid w:val="00B422D8"/>
    <w:rsid w:val="00B45A5F"/>
    <w:rsid w:val="00B46925"/>
    <w:rsid w:val="00B46A3D"/>
    <w:rsid w:val="00B52BB3"/>
    <w:rsid w:val="00B52C86"/>
    <w:rsid w:val="00B530D3"/>
    <w:rsid w:val="00B53C78"/>
    <w:rsid w:val="00B55B41"/>
    <w:rsid w:val="00B56B2D"/>
    <w:rsid w:val="00B5708A"/>
    <w:rsid w:val="00B57B9A"/>
    <w:rsid w:val="00B6149F"/>
    <w:rsid w:val="00B62316"/>
    <w:rsid w:val="00B63D2C"/>
    <w:rsid w:val="00B64827"/>
    <w:rsid w:val="00B64F70"/>
    <w:rsid w:val="00B66417"/>
    <w:rsid w:val="00B66836"/>
    <w:rsid w:val="00B675AC"/>
    <w:rsid w:val="00B70520"/>
    <w:rsid w:val="00B7096D"/>
    <w:rsid w:val="00B70BF5"/>
    <w:rsid w:val="00B71BE6"/>
    <w:rsid w:val="00B71E6B"/>
    <w:rsid w:val="00B73B63"/>
    <w:rsid w:val="00B74FAA"/>
    <w:rsid w:val="00B7684D"/>
    <w:rsid w:val="00B7695F"/>
    <w:rsid w:val="00B77676"/>
    <w:rsid w:val="00B80787"/>
    <w:rsid w:val="00B8166A"/>
    <w:rsid w:val="00B81AD5"/>
    <w:rsid w:val="00B822DC"/>
    <w:rsid w:val="00B82782"/>
    <w:rsid w:val="00B82B3D"/>
    <w:rsid w:val="00B82F5E"/>
    <w:rsid w:val="00B83372"/>
    <w:rsid w:val="00B851DB"/>
    <w:rsid w:val="00B87940"/>
    <w:rsid w:val="00B87A1D"/>
    <w:rsid w:val="00B906CB"/>
    <w:rsid w:val="00B9117F"/>
    <w:rsid w:val="00B91776"/>
    <w:rsid w:val="00BA09FE"/>
    <w:rsid w:val="00BA19BD"/>
    <w:rsid w:val="00BA1B10"/>
    <w:rsid w:val="00BA212F"/>
    <w:rsid w:val="00BA38E7"/>
    <w:rsid w:val="00BA5DF4"/>
    <w:rsid w:val="00BA61AA"/>
    <w:rsid w:val="00BA6981"/>
    <w:rsid w:val="00BA7533"/>
    <w:rsid w:val="00BB0E32"/>
    <w:rsid w:val="00BB246C"/>
    <w:rsid w:val="00BB3478"/>
    <w:rsid w:val="00BB519B"/>
    <w:rsid w:val="00BB5A6E"/>
    <w:rsid w:val="00BB6A0C"/>
    <w:rsid w:val="00BC1220"/>
    <w:rsid w:val="00BC25BB"/>
    <w:rsid w:val="00BC2C1B"/>
    <w:rsid w:val="00BC43B8"/>
    <w:rsid w:val="00BC4768"/>
    <w:rsid w:val="00BC47FB"/>
    <w:rsid w:val="00BC5778"/>
    <w:rsid w:val="00BC636A"/>
    <w:rsid w:val="00BC6DCD"/>
    <w:rsid w:val="00BD0556"/>
    <w:rsid w:val="00BD08A8"/>
    <w:rsid w:val="00BD24E9"/>
    <w:rsid w:val="00BD3D98"/>
    <w:rsid w:val="00BD4226"/>
    <w:rsid w:val="00BD67F6"/>
    <w:rsid w:val="00BD6EB7"/>
    <w:rsid w:val="00BD767C"/>
    <w:rsid w:val="00BE1964"/>
    <w:rsid w:val="00BE1A57"/>
    <w:rsid w:val="00BE1D1B"/>
    <w:rsid w:val="00BE1E67"/>
    <w:rsid w:val="00BE22B9"/>
    <w:rsid w:val="00BE35B2"/>
    <w:rsid w:val="00BE39EF"/>
    <w:rsid w:val="00BE4515"/>
    <w:rsid w:val="00BE4F42"/>
    <w:rsid w:val="00BE5201"/>
    <w:rsid w:val="00BE5F42"/>
    <w:rsid w:val="00BE63F7"/>
    <w:rsid w:val="00BE7183"/>
    <w:rsid w:val="00BF0140"/>
    <w:rsid w:val="00BF0173"/>
    <w:rsid w:val="00BF1164"/>
    <w:rsid w:val="00BF2836"/>
    <w:rsid w:val="00BF3224"/>
    <w:rsid w:val="00BF339D"/>
    <w:rsid w:val="00BF33CA"/>
    <w:rsid w:val="00BF3C89"/>
    <w:rsid w:val="00BF4980"/>
    <w:rsid w:val="00BF4B93"/>
    <w:rsid w:val="00BF4D1A"/>
    <w:rsid w:val="00BF51CF"/>
    <w:rsid w:val="00BF57AF"/>
    <w:rsid w:val="00BF7118"/>
    <w:rsid w:val="00BF76D9"/>
    <w:rsid w:val="00BF7DE9"/>
    <w:rsid w:val="00C00431"/>
    <w:rsid w:val="00C00462"/>
    <w:rsid w:val="00C00AA8"/>
    <w:rsid w:val="00C016EF"/>
    <w:rsid w:val="00C06473"/>
    <w:rsid w:val="00C10747"/>
    <w:rsid w:val="00C121C0"/>
    <w:rsid w:val="00C1321C"/>
    <w:rsid w:val="00C13676"/>
    <w:rsid w:val="00C13A20"/>
    <w:rsid w:val="00C14502"/>
    <w:rsid w:val="00C14A11"/>
    <w:rsid w:val="00C15B73"/>
    <w:rsid w:val="00C17702"/>
    <w:rsid w:val="00C21DA0"/>
    <w:rsid w:val="00C21FFB"/>
    <w:rsid w:val="00C227E2"/>
    <w:rsid w:val="00C2294D"/>
    <w:rsid w:val="00C235A1"/>
    <w:rsid w:val="00C23973"/>
    <w:rsid w:val="00C26B42"/>
    <w:rsid w:val="00C26B64"/>
    <w:rsid w:val="00C27AC9"/>
    <w:rsid w:val="00C3146A"/>
    <w:rsid w:val="00C33EDD"/>
    <w:rsid w:val="00C3473F"/>
    <w:rsid w:val="00C3481E"/>
    <w:rsid w:val="00C34E04"/>
    <w:rsid w:val="00C3603B"/>
    <w:rsid w:val="00C36316"/>
    <w:rsid w:val="00C364EF"/>
    <w:rsid w:val="00C365E3"/>
    <w:rsid w:val="00C367F9"/>
    <w:rsid w:val="00C408A6"/>
    <w:rsid w:val="00C4122E"/>
    <w:rsid w:val="00C4453D"/>
    <w:rsid w:val="00C4477B"/>
    <w:rsid w:val="00C45947"/>
    <w:rsid w:val="00C47E6C"/>
    <w:rsid w:val="00C50876"/>
    <w:rsid w:val="00C51CC9"/>
    <w:rsid w:val="00C51F02"/>
    <w:rsid w:val="00C523A5"/>
    <w:rsid w:val="00C53444"/>
    <w:rsid w:val="00C53769"/>
    <w:rsid w:val="00C53B9F"/>
    <w:rsid w:val="00C53FAA"/>
    <w:rsid w:val="00C549A4"/>
    <w:rsid w:val="00C56937"/>
    <w:rsid w:val="00C57C97"/>
    <w:rsid w:val="00C60900"/>
    <w:rsid w:val="00C60D71"/>
    <w:rsid w:val="00C620EA"/>
    <w:rsid w:val="00C6293D"/>
    <w:rsid w:val="00C6332B"/>
    <w:rsid w:val="00C6518F"/>
    <w:rsid w:val="00C65B31"/>
    <w:rsid w:val="00C675FD"/>
    <w:rsid w:val="00C701C2"/>
    <w:rsid w:val="00C7282E"/>
    <w:rsid w:val="00C7359D"/>
    <w:rsid w:val="00C7473E"/>
    <w:rsid w:val="00C74B81"/>
    <w:rsid w:val="00C75A86"/>
    <w:rsid w:val="00C75BF5"/>
    <w:rsid w:val="00C75C1D"/>
    <w:rsid w:val="00C76833"/>
    <w:rsid w:val="00C77EE8"/>
    <w:rsid w:val="00C801CC"/>
    <w:rsid w:val="00C802F8"/>
    <w:rsid w:val="00C804C5"/>
    <w:rsid w:val="00C8103F"/>
    <w:rsid w:val="00C81A98"/>
    <w:rsid w:val="00C82409"/>
    <w:rsid w:val="00C82C7E"/>
    <w:rsid w:val="00C8305B"/>
    <w:rsid w:val="00C83278"/>
    <w:rsid w:val="00C85603"/>
    <w:rsid w:val="00C86440"/>
    <w:rsid w:val="00C86777"/>
    <w:rsid w:val="00C86BB6"/>
    <w:rsid w:val="00C87791"/>
    <w:rsid w:val="00C921ED"/>
    <w:rsid w:val="00C923C0"/>
    <w:rsid w:val="00C934C1"/>
    <w:rsid w:val="00C9411D"/>
    <w:rsid w:val="00C967FE"/>
    <w:rsid w:val="00C96B2D"/>
    <w:rsid w:val="00C96C0D"/>
    <w:rsid w:val="00C96F1F"/>
    <w:rsid w:val="00C975DC"/>
    <w:rsid w:val="00CA0A8F"/>
    <w:rsid w:val="00CA10A7"/>
    <w:rsid w:val="00CA133E"/>
    <w:rsid w:val="00CA167E"/>
    <w:rsid w:val="00CA16AB"/>
    <w:rsid w:val="00CA1AE0"/>
    <w:rsid w:val="00CA257D"/>
    <w:rsid w:val="00CA4EB5"/>
    <w:rsid w:val="00CA63B2"/>
    <w:rsid w:val="00CA7509"/>
    <w:rsid w:val="00CA7C48"/>
    <w:rsid w:val="00CB0AD1"/>
    <w:rsid w:val="00CB321B"/>
    <w:rsid w:val="00CB3405"/>
    <w:rsid w:val="00CB3D75"/>
    <w:rsid w:val="00CB4614"/>
    <w:rsid w:val="00CB62C2"/>
    <w:rsid w:val="00CB67D4"/>
    <w:rsid w:val="00CB740C"/>
    <w:rsid w:val="00CB75D3"/>
    <w:rsid w:val="00CB7787"/>
    <w:rsid w:val="00CB7824"/>
    <w:rsid w:val="00CB7E1A"/>
    <w:rsid w:val="00CC0B4D"/>
    <w:rsid w:val="00CC1CFC"/>
    <w:rsid w:val="00CC2BE8"/>
    <w:rsid w:val="00CC2F0F"/>
    <w:rsid w:val="00CC7262"/>
    <w:rsid w:val="00CC7B11"/>
    <w:rsid w:val="00CD133C"/>
    <w:rsid w:val="00CD247C"/>
    <w:rsid w:val="00CD2B09"/>
    <w:rsid w:val="00CD2B5C"/>
    <w:rsid w:val="00CD30EF"/>
    <w:rsid w:val="00CD4559"/>
    <w:rsid w:val="00CD5328"/>
    <w:rsid w:val="00CD58F9"/>
    <w:rsid w:val="00CD76B9"/>
    <w:rsid w:val="00CD7A85"/>
    <w:rsid w:val="00CE05D6"/>
    <w:rsid w:val="00CE07DC"/>
    <w:rsid w:val="00CE0980"/>
    <w:rsid w:val="00CE0FEE"/>
    <w:rsid w:val="00CE1014"/>
    <w:rsid w:val="00CE206E"/>
    <w:rsid w:val="00CE24C5"/>
    <w:rsid w:val="00CE3024"/>
    <w:rsid w:val="00CE320A"/>
    <w:rsid w:val="00CE341B"/>
    <w:rsid w:val="00CE5AB5"/>
    <w:rsid w:val="00CE5D4D"/>
    <w:rsid w:val="00CE6579"/>
    <w:rsid w:val="00CF0802"/>
    <w:rsid w:val="00CF17FC"/>
    <w:rsid w:val="00CF1AE3"/>
    <w:rsid w:val="00CF29D5"/>
    <w:rsid w:val="00CF3168"/>
    <w:rsid w:val="00CF35C8"/>
    <w:rsid w:val="00CF4413"/>
    <w:rsid w:val="00CF5BE3"/>
    <w:rsid w:val="00CF738F"/>
    <w:rsid w:val="00D00461"/>
    <w:rsid w:val="00D018A3"/>
    <w:rsid w:val="00D021BA"/>
    <w:rsid w:val="00D024E7"/>
    <w:rsid w:val="00D02F8D"/>
    <w:rsid w:val="00D03BED"/>
    <w:rsid w:val="00D0424E"/>
    <w:rsid w:val="00D07457"/>
    <w:rsid w:val="00D07809"/>
    <w:rsid w:val="00D079F1"/>
    <w:rsid w:val="00D07A13"/>
    <w:rsid w:val="00D106C1"/>
    <w:rsid w:val="00D11103"/>
    <w:rsid w:val="00D11DE0"/>
    <w:rsid w:val="00D121E1"/>
    <w:rsid w:val="00D122B2"/>
    <w:rsid w:val="00D144B1"/>
    <w:rsid w:val="00D15311"/>
    <w:rsid w:val="00D1666F"/>
    <w:rsid w:val="00D16F2A"/>
    <w:rsid w:val="00D20769"/>
    <w:rsid w:val="00D211C0"/>
    <w:rsid w:val="00D21960"/>
    <w:rsid w:val="00D23582"/>
    <w:rsid w:val="00D26833"/>
    <w:rsid w:val="00D26D14"/>
    <w:rsid w:val="00D300E7"/>
    <w:rsid w:val="00D30C0B"/>
    <w:rsid w:val="00D31D01"/>
    <w:rsid w:val="00D31E2C"/>
    <w:rsid w:val="00D325E2"/>
    <w:rsid w:val="00D328D2"/>
    <w:rsid w:val="00D33348"/>
    <w:rsid w:val="00D336A6"/>
    <w:rsid w:val="00D337DD"/>
    <w:rsid w:val="00D34378"/>
    <w:rsid w:val="00D34DDC"/>
    <w:rsid w:val="00D351CB"/>
    <w:rsid w:val="00D35351"/>
    <w:rsid w:val="00D358C6"/>
    <w:rsid w:val="00D3613B"/>
    <w:rsid w:val="00D36C22"/>
    <w:rsid w:val="00D41BE3"/>
    <w:rsid w:val="00D41DF8"/>
    <w:rsid w:val="00D42DE4"/>
    <w:rsid w:val="00D44D43"/>
    <w:rsid w:val="00D4551C"/>
    <w:rsid w:val="00D542B2"/>
    <w:rsid w:val="00D5460C"/>
    <w:rsid w:val="00D54EA8"/>
    <w:rsid w:val="00D54F30"/>
    <w:rsid w:val="00D54FA6"/>
    <w:rsid w:val="00D568B8"/>
    <w:rsid w:val="00D5718D"/>
    <w:rsid w:val="00D574F1"/>
    <w:rsid w:val="00D60623"/>
    <w:rsid w:val="00D607B1"/>
    <w:rsid w:val="00D60D10"/>
    <w:rsid w:val="00D60E2D"/>
    <w:rsid w:val="00D639C1"/>
    <w:rsid w:val="00D645E7"/>
    <w:rsid w:val="00D65986"/>
    <w:rsid w:val="00D663C6"/>
    <w:rsid w:val="00D668BF"/>
    <w:rsid w:val="00D70462"/>
    <w:rsid w:val="00D708EA"/>
    <w:rsid w:val="00D70A06"/>
    <w:rsid w:val="00D70FE5"/>
    <w:rsid w:val="00D71BE0"/>
    <w:rsid w:val="00D71E5C"/>
    <w:rsid w:val="00D72866"/>
    <w:rsid w:val="00D74F37"/>
    <w:rsid w:val="00D7544D"/>
    <w:rsid w:val="00D75585"/>
    <w:rsid w:val="00D75D7E"/>
    <w:rsid w:val="00D76122"/>
    <w:rsid w:val="00D762ED"/>
    <w:rsid w:val="00D76D7C"/>
    <w:rsid w:val="00D771FA"/>
    <w:rsid w:val="00D774CC"/>
    <w:rsid w:val="00D81735"/>
    <w:rsid w:val="00D81E04"/>
    <w:rsid w:val="00D82312"/>
    <w:rsid w:val="00D82B8B"/>
    <w:rsid w:val="00D82C0E"/>
    <w:rsid w:val="00D8301E"/>
    <w:rsid w:val="00D83897"/>
    <w:rsid w:val="00D83E89"/>
    <w:rsid w:val="00D847E5"/>
    <w:rsid w:val="00D86095"/>
    <w:rsid w:val="00D86DD4"/>
    <w:rsid w:val="00D9014F"/>
    <w:rsid w:val="00D9365A"/>
    <w:rsid w:val="00D93B48"/>
    <w:rsid w:val="00D942C3"/>
    <w:rsid w:val="00D94EDD"/>
    <w:rsid w:val="00D96194"/>
    <w:rsid w:val="00D9675A"/>
    <w:rsid w:val="00D978F0"/>
    <w:rsid w:val="00DA077B"/>
    <w:rsid w:val="00DA0995"/>
    <w:rsid w:val="00DA1C73"/>
    <w:rsid w:val="00DA236C"/>
    <w:rsid w:val="00DA26B5"/>
    <w:rsid w:val="00DA2C6B"/>
    <w:rsid w:val="00DA51CA"/>
    <w:rsid w:val="00DA61B9"/>
    <w:rsid w:val="00DA6377"/>
    <w:rsid w:val="00DA685F"/>
    <w:rsid w:val="00DA750E"/>
    <w:rsid w:val="00DB2305"/>
    <w:rsid w:val="00DB2BA9"/>
    <w:rsid w:val="00DB4B07"/>
    <w:rsid w:val="00DB5A6A"/>
    <w:rsid w:val="00DB7124"/>
    <w:rsid w:val="00DB7329"/>
    <w:rsid w:val="00DB7E35"/>
    <w:rsid w:val="00DC1F6D"/>
    <w:rsid w:val="00DC296A"/>
    <w:rsid w:val="00DC4961"/>
    <w:rsid w:val="00DC5569"/>
    <w:rsid w:val="00DC6636"/>
    <w:rsid w:val="00DD0E39"/>
    <w:rsid w:val="00DD198A"/>
    <w:rsid w:val="00DD5249"/>
    <w:rsid w:val="00DD5DF1"/>
    <w:rsid w:val="00DD668C"/>
    <w:rsid w:val="00DD684B"/>
    <w:rsid w:val="00DD73C5"/>
    <w:rsid w:val="00DD7A1D"/>
    <w:rsid w:val="00DE00BE"/>
    <w:rsid w:val="00DE1866"/>
    <w:rsid w:val="00DE1A18"/>
    <w:rsid w:val="00DE302D"/>
    <w:rsid w:val="00DE4845"/>
    <w:rsid w:val="00DE6429"/>
    <w:rsid w:val="00DE7850"/>
    <w:rsid w:val="00DE7DA0"/>
    <w:rsid w:val="00DF2CD5"/>
    <w:rsid w:val="00DF3697"/>
    <w:rsid w:val="00DF3E8A"/>
    <w:rsid w:val="00DF59A1"/>
    <w:rsid w:val="00DF5D25"/>
    <w:rsid w:val="00DF5E61"/>
    <w:rsid w:val="00DF7898"/>
    <w:rsid w:val="00DF7C05"/>
    <w:rsid w:val="00E0045F"/>
    <w:rsid w:val="00E00963"/>
    <w:rsid w:val="00E010EF"/>
    <w:rsid w:val="00E017F4"/>
    <w:rsid w:val="00E023EE"/>
    <w:rsid w:val="00E02EAB"/>
    <w:rsid w:val="00E04110"/>
    <w:rsid w:val="00E06A7B"/>
    <w:rsid w:val="00E07992"/>
    <w:rsid w:val="00E10416"/>
    <w:rsid w:val="00E10F18"/>
    <w:rsid w:val="00E11055"/>
    <w:rsid w:val="00E115C8"/>
    <w:rsid w:val="00E125FF"/>
    <w:rsid w:val="00E13033"/>
    <w:rsid w:val="00E133E4"/>
    <w:rsid w:val="00E17A04"/>
    <w:rsid w:val="00E20275"/>
    <w:rsid w:val="00E2097B"/>
    <w:rsid w:val="00E20A0F"/>
    <w:rsid w:val="00E21719"/>
    <w:rsid w:val="00E226C4"/>
    <w:rsid w:val="00E247FC"/>
    <w:rsid w:val="00E24C16"/>
    <w:rsid w:val="00E24E8E"/>
    <w:rsid w:val="00E24E9E"/>
    <w:rsid w:val="00E25580"/>
    <w:rsid w:val="00E25D0C"/>
    <w:rsid w:val="00E27A96"/>
    <w:rsid w:val="00E27F01"/>
    <w:rsid w:val="00E3165B"/>
    <w:rsid w:val="00E31CD0"/>
    <w:rsid w:val="00E31E6D"/>
    <w:rsid w:val="00E33F1B"/>
    <w:rsid w:val="00E35884"/>
    <w:rsid w:val="00E36752"/>
    <w:rsid w:val="00E368B6"/>
    <w:rsid w:val="00E37EAA"/>
    <w:rsid w:val="00E405BC"/>
    <w:rsid w:val="00E406D4"/>
    <w:rsid w:val="00E42A00"/>
    <w:rsid w:val="00E4396A"/>
    <w:rsid w:val="00E4438E"/>
    <w:rsid w:val="00E44556"/>
    <w:rsid w:val="00E46470"/>
    <w:rsid w:val="00E46F78"/>
    <w:rsid w:val="00E50A5C"/>
    <w:rsid w:val="00E522B3"/>
    <w:rsid w:val="00E54625"/>
    <w:rsid w:val="00E55078"/>
    <w:rsid w:val="00E556FA"/>
    <w:rsid w:val="00E5670A"/>
    <w:rsid w:val="00E57138"/>
    <w:rsid w:val="00E573C6"/>
    <w:rsid w:val="00E577FD"/>
    <w:rsid w:val="00E61079"/>
    <w:rsid w:val="00E611B9"/>
    <w:rsid w:val="00E62B12"/>
    <w:rsid w:val="00E62FE2"/>
    <w:rsid w:val="00E6607A"/>
    <w:rsid w:val="00E66248"/>
    <w:rsid w:val="00E66BEA"/>
    <w:rsid w:val="00E66D0A"/>
    <w:rsid w:val="00E67EE4"/>
    <w:rsid w:val="00E706A0"/>
    <w:rsid w:val="00E728B4"/>
    <w:rsid w:val="00E72FF5"/>
    <w:rsid w:val="00E761FD"/>
    <w:rsid w:val="00E76D00"/>
    <w:rsid w:val="00E77729"/>
    <w:rsid w:val="00E8444B"/>
    <w:rsid w:val="00E845B0"/>
    <w:rsid w:val="00E84CA2"/>
    <w:rsid w:val="00E85D88"/>
    <w:rsid w:val="00E863F6"/>
    <w:rsid w:val="00E86A68"/>
    <w:rsid w:val="00E87E98"/>
    <w:rsid w:val="00E935B0"/>
    <w:rsid w:val="00E9425E"/>
    <w:rsid w:val="00E94309"/>
    <w:rsid w:val="00E95544"/>
    <w:rsid w:val="00E960D1"/>
    <w:rsid w:val="00E97C76"/>
    <w:rsid w:val="00EA0EBE"/>
    <w:rsid w:val="00EA1D65"/>
    <w:rsid w:val="00EA2482"/>
    <w:rsid w:val="00EA31D4"/>
    <w:rsid w:val="00EA4484"/>
    <w:rsid w:val="00EA6068"/>
    <w:rsid w:val="00EA61A2"/>
    <w:rsid w:val="00EB203C"/>
    <w:rsid w:val="00EB2200"/>
    <w:rsid w:val="00EB2C50"/>
    <w:rsid w:val="00EB512F"/>
    <w:rsid w:val="00EB7065"/>
    <w:rsid w:val="00EB7C50"/>
    <w:rsid w:val="00EC002E"/>
    <w:rsid w:val="00EC0802"/>
    <w:rsid w:val="00EC0945"/>
    <w:rsid w:val="00EC163A"/>
    <w:rsid w:val="00EC349A"/>
    <w:rsid w:val="00EC3B43"/>
    <w:rsid w:val="00EC5360"/>
    <w:rsid w:val="00EC55BC"/>
    <w:rsid w:val="00EC660D"/>
    <w:rsid w:val="00EC6681"/>
    <w:rsid w:val="00EC74CE"/>
    <w:rsid w:val="00ED0077"/>
    <w:rsid w:val="00ED062E"/>
    <w:rsid w:val="00ED2E19"/>
    <w:rsid w:val="00ED3C49"/>
    <w:rsid w:val="00ED62A5"/>
    <w:rsid w:val="00ED6808"/>
    <w:rsid w:val="00EE0499"/>
    <w:rsid w:val="00EE0721"/>
    <w:rsid w:val="00EE2D5E"/>
    <w:rsid w:val="00EE387A"/>
    <w:rsid w:val="00EE558C"/>
    <w:rsid w:val="00EE5677"/>
    <w:rsid w:val="00EE5A81"/>
    <w:rsid w:val="00EE66D9"/>
    <w:rsid w:val="00EF2FCF"/>
    <w:rsid w:val="00EF3B42"/>
    <w:rsid w:val="00EF3C45"/>
    <w:rsid w:val="00EF697F"/>
    <w:rsid w:val="00EF6CE0"/>
    <w:rsid w:val="00F02C25"/>
    <w:rsid w:val="00F04081"/>
    <w:rsid w:val="00F0689C"/>
    <w:rsid w:val="00F0783A"/>
    <w:rsid w:val="00F07C87"/>
    <w:rsid w:val="00F10ED1"/>
    <w:rsid w:val="00F11294"/>
    <w:rsid w:val="00F1230E"/>
    <w:rsid w:val="00F123DE"/>
    <w:rsid w:val="00F135A8"/>
    <w:rsid w:val="00F13948"/>
    <w:rsid w:val="00F14CF2"/>
    <w:rsid w:val="00F14F0C"/>
    <w:rsid w:val="00F15071"/>
    <w:rsid w:val="00F1652D"/>
    <w:rsid w:val="00F16C30"/>
    <w:rsid w:val="00F21871"/>
    <w:rsid w:val="00F21E72"/>
    <w:rsid w:val="00F22805"/>
    <w:rsid w:val="00F22A1D"/>
    <w:rsid w:val="00F233A6"/>
    <w:rsid w:val="00F2579C"/>
    <w:rsid w:val="00F262F2"/>
    <w:rsid w:val="00F271D5"/>
    <w:rsid w:val="00F27438"/>
    <w:rsid w:val="00F27A96"/>
    <w:rsid w:val="00F30C5F"/>
    <w:rsid w:val="00F34D39"/>
    <w:rsid w:val="00F368B8"/>
    <w:rsid w:val="00F379BD"/>
    <w:rsid w:val="00F40C5B"/>
    <w:rsid w:val="00F412D3"/>
    <w:rsid w:val="00F4163D"/>
    <w:rsid w:val="00F438A3"/>
    <w:rsid w:val="00F43F15"/>
    <w:rsid w:val="00F444EF"/>
    <w:rsid w:val="00F44E90"/>
    <w:rsid w:val="00F46252"/>
    <w:rsid w:val="00F467F1"/>
    <w:rsid w:val="00F46DB2"/>
    <w:rsid w:val="00F51419"/>
    <w:rsid w:val="00F516B0"/>
    <w:rsid w:val="00F53A8F"/>
    <w:rsid w:val="00F5440E"/>
    <w:rsid w:val="00F546B5"/>
    <w:rsid w:val="00F56D9B"/>
    <w:rsid w:val="00F56DEF"/>
    <w:rsid w:val="00F60573"/>
    <w:rsid w:val="00F612CF"/>
    <w:rsid w:val="00F62370"/>
    <w:rsid w:val="00F63984"/>
    <w:rsid w:val="00F64B5E"/>
    <w:rsid w:val="00F65040"/>
    <w:rsid w:val="00F6732A"/>
    <w:rsid w:val="00F70E45"/>
    <w:rsid w:val="00F7250B"/>
    <w:rsid w:val="00F72DF4"/>
    <w:rsid w:val="00F744A6"/>
    <w:rsid w:val="00F76736"/>
    <w:rsid w:val="00F76A43"/>
    <w:rsid w:val="00F804BF"/>
    <w:rsid w:val="00F814A9"/>
    <w:rsid w:val="00F8170B"/>
    <w:rsid w:val="00F818E3"/>
    <w:rsid w:val="00F81E1F"/>
    <w:rsid w:val="00F8209E"/>
    <w:rsid w:val="00F826AE"/>
    <w:rsid w:val="00F82A1D"/>
    <w:rsid w:val="00F835F8"/>
    <w:rsid w:val="00F83D53"/>
    <w:rsid w:val="00F840D3"/>
    <w:rsid w:val="00F85700"/>
    <w:rsid w:val="00F85E1B"/>
    <w:rsid w:val="00F861A8"/>
    <w:rsid w:val="00F91EAE"/>
    <w:rsid w:val="00F92385"/>
    <w:rsid w:val="00F93486"/>
    <w:rsid w:val="00F93D5E"/>
    <w:rsid w:val="00F9712B"/>
    <w:rsid w:val="00F9766E"/>
    <w:rsid w:val="00F979B3"/>
    <w:rsid w:val="00FA234F"/>
    <w:rsid w:val="00FA24CA"/>
    <w:rsid w:val="00FA3571"/>
    <w:rsid w:val="00FA4A79"/>
    <w:rsid w:val="00FA55C6"/>
    <w:rsid w:val="00FB0243"/>
    <w:rsid w:val="00FB06A5"/>
    <w:rsid w:val="00FB0FCE"/>
    <w:rsid w:val="00FB1447"/>
    <w:rsid w:val="00FB175F"/>
    <w:rsid w:val="00FB2273"/>
    <w:rsid w:val="00FB23A3"/>
    <w:rsid w:val="00FB3500"/>
    <w:rsid w:val="00FB3CD4"/>
    <w:rsid w:val="00FB408A"/>
    <w:rsid w:val="00FC1BEF"/>
    <w:rsid w:val="00FC30CD"/>
    <w:rsid w:val="00FC49C1"/>
    <w:rsid w:val="00FC515C"/>
    <w:rsid w:val="00FD1831"/>
    <w:rsid w:val="00FD1B0E"/>
    <w:rsid w:val="00FD2277"/>
    <w:rsid w:val="00FD2611"/>
    <w:rsid w:val="00FD414C"/>
    <w:rsid w:val="00FD4A4E"/>
    <w:rsid w:val="00FD4A58"/>
    <w:rsid w:val="00FD4F6E"/>
    <w:rsid w:val="00FD6A10"/>
    <w:rsid w:val="00FE0071"/>
    <w:rsid w:val="00FE1649"/>
    <w:rsid w:val="00FE569E"/>
    <w:rsid w:val="00FF05FC"/>
    <w:rsid w:val="00FF0B4F"/>
    <w:rsid w:val="00FF2038"/>
    <w:rsid w:val="00FF3D0F"/>
    <w:rsid w:val="00FF4228"/>
    <w:rsid w:val="00FF43EE"/>
    <w:rsid w:val="00FF5377"/>
    <w:rsid w:val="00FF61BD"/>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4:discardImageEditingDat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3285"/>
    <w:rPr>
      <w:sz w:val="24"/>
    </w:rPr>
  </w:style>
  <w:style w:type="paragraph" w:styleId="Heading1">
    <w:name w:val="heading 1"/>
    <w:basedOn w:val="Normal"/>
    <w:next w:val="Normal"/>
    <w:qFormat/>
    <w:rsid w:val="00883285"/>
    <w:pPr>
      <w:keepNext/>
      <w:spacing w:before="600" w:line="480" w:lineRule="auto"/>
      <w:outlineLvl w:val="0"/>
    </w:pPr>
    <w:rPr>
      <w:b/>
      <w:sz w:val="28"/>
    </w:rPr>
  </w:style>
  <w:style w:type="paragraph" w:styleId="Heading2">
    <w:name w:val="heading 2"/>
    <w:basedOn w:val="Normal"/>
    <w:next w:val="Normal"/>
    <w:link w:val="Heading2Char"/>
    <w:qFormat/>
    <w:rsid w:val="00883285"/>
    <w:pPr>
      <w:keepNext/>
      <w:spacing w:before="480" w:line="480" w:lineRule="auto"/>
      <w:ind w:firstLine="720"/>
      <w:outlineLvl w:val="1"/>
    </w:pPr>
    <w:rPr>
      <w:b/>
    </w:rPr>
  </w:style>
  <w:style w:type="paragraph" w:styleId="Heading3">
    <w:name w:val="heading 3"/>
    <w:basedOn w:val="Normal"/>
    <w:next w:val="Normal"/>
    <w:qFormat/>
    <w:rsid w:val="00883285"/>
    <w:pPr>
      <w:keepNext/>
      <w:spacing w:before="480" w:after="60" w:line="480" w:lineRule="auto"/>
      <w:ind w:firstLine="720"/>
      <w:outlineLvl w:val="2"/>
    </w:pPr>
    <w:rPr>
      <w:i/>
    </w:rPr>
  </w:style>
  <w:style w:type="paragraph" w:styleId="Heading4">
    <w:name w:val="heading 4"/>
    <w:basedOn w:val="Normal"/>
    <w:next w:val="Normal"/>
    <w:qFormat/>
    <w:rsid w:val="00883285"/>
    <w:pPr>
      <w:keepNext/>
      <w:numPr>
        <w:ilvl w:val="3"/>
        <w:numId w:val="3"/>
      </w:numPr>
      <w:spacing w:before="240" w:after="60"/>
      <w:outlineLvl w:val="3"/>
    </w:pPr>
    <w:rPr>
      <w:b/>
      <w:i/>
    </w:rPr>
  </w:style>
  <w:style w:type="paragraph" w:styleId="Heading5">
    <w:name w:val="heading 5"/>
    <w:basedOn w:val="Normal"/>
    <w:next w:val="Normal"/>
    <w:qFormat/>
    <w:rsid w:val="00883285"/>
    <w:pPr>
      <w:numPr>
        <w:ilvl w:val="4"/>
        <w:numId w:val="3"/>
      </w:numPr>
      <w:spacing w:before="240" w:after="60"/>
      <w:outlineLvl w:val="4"/>
    </w:pPr>
    <w:rPr>
      <w:rFonts w:ascii="Arial" w:hAnsi="Arial"/>
      <w:sz w:val="22"/>
    </w:rPr>
  </w:style>
  <w:style w:type="paragraph" w:styleId="Heading6">
    <w:name w:val="heading 6"/>
    <w:basedOn w:val="Normal"/>
    <w:next w:val="Normal"/>
    <w:qFormat/>
    <w:rsid w:val="00883285"/>
    <w:pPr>
      <w:numPr>
        <w:ilvl w:val="5"/>
        <w:numId w:val="3"/>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3"/>
      </w:numPr>
      <w:spacing w:before="240" w:after="60"/>
      <w:outlineLvl w:val="6"/>
    </w:pPr>
    <w:rPr>
      <w:rFonts w:ascii="Arial" w:hAnsi="Arial"/>
      <w:sz w:val="20"/>
    </w:rPr>
  </w:style>
  <w:style w:type="paragraph" w:styleId="Heading8">
    <w:name w:val="heading 8"/>
    <w:basedOn w:val="Normal"/>
    <w:next w:val="Normal"/>
    <w:qFormat/>
    <w:rsid w:val="00883285"/>
    <w:pPr>
      <w:numPr>
        <w:ilvl w:val="7"/>
        <w:numId w:val="3"/>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3"/>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F861A8"/>
    <w:pPr>
      <w:spacing w:line="480" w:lineRule="auto"/>
      <w:ind w:firstLine="720"/>
    </w:pPr>
  </w:style>
  <w:style w:type="paragraph" w:styleId="TOC6">
    <w:name w:val="toc 6"/>
    <w:basedOn w:val="Normal"/>
    <w:next w:val="Normal"/>
    <w:autoRedefine/>
    <w:semiHidden/>
    <w:rsid w:val="008A2385"/>
    <w:pPr>
      <w:numPr>
        <w:numId w:val="2"/>
      </w:numPr>
      <w:tabs>
        <w:tab w:val="right" w:pos="9360"/>
      </w:tabs>
      <w:suppressAutoHyphens/>
      <w:spacing w:line="480" w:lineRule="auto"/>
      <w:ind w:hanging="720"/>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562EA0"/>
    <w:rPr>
      <w:sz w:val="24"/>
      <w:lang w:val="en-US" w:eastAsia="en-US" w:bidi="ar-SA"/>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6A45C5"/>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883285"/>
  </w:style>
  <w:style w:type="character" w:customStyle="1" w:styleId="bodytextChar0">
    <w:name w:val="body text Char"/>
    <w:link w:val="BodyText1"/>
    <w:rsid w:val="00883285"/>
    <w:rPr>
      <w:sz w:val="24"/>
    </w:rPr>
  </w:style>
  <w:style w:type="character" w:customStyle="1" w:styleId="BodyTextChar1">
    <w:name w:val="Body Text Char1"/>
    <w:locked/>
    <w:rsid w:val="00111DBB"/>
    <w:rPr>
      <w:rFonts w:cs="Times New Roman"/>
      <w:sz w:val="24"/>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3285"/>
    <w:rPr>
      <w:sz w:val="24"/>
    </w:rPr>
  </w:style>
  <w:style w:type="paragraph" w:styleId="Heading1">
    <w:name w:val="heading 1"/>
    <w:basedOn w:val="Normal"/>
    <w:next w:val="Normal"/>
    <w:qFormat/>
    <w:rsid w:val="00883285"/>
    <w:pPr>
      <w:keepNext/>
      <w:spacing w:before="600" w:line="480" w:lineRule="auto"/>
      <w:outlineLvl w:val="0"/>
    </w:pPr>
    <w:rPr>
      <w:b/>
      <w:sz w:val="28"/>
    </w:rPr>
  </w:style>
  <w:style w:type="paragraph" w:styleId="Heading2">
    <w:name w:val="heading 2"/>
    <w:basedOn w:val="Normal"/>
    <w:next w:val="Normal"/>
    <w:link w:val="Heading2Char"/>
    <w:qFormat/>
    <w:rsid w:val="00883285"/>
    <w:pPr>
      <w:keepNext/>
      <w:spacing w:before="480" w:line="480" w:lineRule="auto"/>
      <w:ind w:firstLine="720"/>
      <w:outlineLvl w:val="1"/>
    </w:pPr>
    <w:rPr>
      <w:b/>
    </w:rPr>
  </w:style>
  <w:style w:type="paragraph" w:styleId="Heading3">
    <w:name w:val="heading 3"/>
    <w:basedOn w:val="Normal"/>
    <w:next w:val="Normal"/>
    <w:qFormat/>
    <w:rsid w:val="00883285"/>
    <w:pPr>
      <w:keepNext/>
      <w:spacing w:before="480" w:after="60" w:line="480" w:lineRule="auto"/>
      <w:ind w:firstLine="720"/>
      <w:outlineLvl w:val="2"/>
    </w:pPr>
    <w:rPr>
      <w:i/>
    </w:rPr>
  </w:style>
  <w:style w:type="paragraph" w:styleId="Heading4">
    <w:name w:val="heading 4"/>
    <w:basedOn w:val="Normal"/>
    <w:next w:val="Normal"/>
    <w:qFormat/>
    <w:rsid w:val="00883285"/>
    <w:pPr>
      <w:keepNext/>
      <w:numPr>
        <w:ilvl w:val="3"/>
        <w:numId w:val="3"/>
      </w:numPr>
      <w:spacing w:before="240" w:after="60"/>
      <w:outlineLvl w:val="3"/>
    </w:pPr>
    <w:rPr>
      <w:b/>
      <w:i/>
    </w:rPr>
  </w:style>
  <w:style w:type="paragraph" w:styleId="Heading5">
    <w:name w:val="heading 5"/>
    <w:basedOn w:val="Normal"/>
    <w:next w:val="Normal"/>
    <w:qFormat/>
    <w:rsid w:val="00883285"/>
    <w:pPr>
      <w:numPr>
        <w:ilvl w:val="4"/>
        <w:numId w:val="3"/>
      </w:numPr>
      <w:spacing w:before="240" w:after="60"/>
      <w:outlineLvl w:val="4"/>
    </w:pPr>
    <w:rPr>
      <w:rFonts w:ascii="Arial" w:hAnsi="Arial"/>
      <w:sz w:val="22"/>
    </w:rPr>
  </w:style>
  <w:style w:type="paragraph" w:styleId="Heading6">
    <w:name w:val="heading 6"/>
    <w:basedOn w:val="Normal"/>
    <w:next w:val="Normal"/>
    <w:qFormat/>
    <w:rsid w:val="00883285"/>
    <w:pPr>
      <w:numPr>
        <w:ilvl w:val="5"/>
        <w:numId w:val="3"/>
      </w:numPr>
      <w:spacing w:before="240" w:after="60"/>
      <w:outlineLvl w:val="5"/>
    </w:pPr>
    <w:rPr>
      <w:rFonts w:ascii="Arial" w:hAnsi="Arial"/>
      <w:i/>
      <w:sz w:val="22"/>
    </w:rPr>
  </w:style>
  <w:style w:type="paragraph" w:styleId="Heading7">
    <w:name w:val="heading 7"/>
    <w:basedOn w:val="Normal"/>
    <w:next w:val="Normal"/>
    <w:qFormat/>
    <w:rsid w:val="00883285"/>
    <w:pPr>
      <w:numPr>
        <w:ilvl w:val="6"/>
        <w:numId w:val="3"/>
      </w:numPr>
      <w:spacing w:before="240" w:after="60"/>
      <w:outlineLvl w:val="6"/>
    </w:pPr>
    <w:rPr>
      <w:rFonts w:ascii="Arial" w:hAnsi="Arial"/>
      <w:sz w:val="20"/>
    </w:rPr>
  </w:style>
  <w:style w:type="paragraph" w:styleId="Heading8">
    <w:name w:val="heading 8"/>
    <w:basedOn w:val="Normal"/>
    <w:next w:val="Normal"/>
    <w:qFormat/>
    <w:rsid w:val="00883285"/>
    <w:pPr>
      <w:numPr>
        <w:ilvl w:val="7"/>
        <w:numId w:val="3"/>
      </w:numPr>
      <w:spacing w:before="240" w:after="60"/>
      <w:outlineLvl w:val="7"/>
    </w:pPr>
    <w:rPr>
      <w:rFonts w:ascii="Arial" w:hAnsi="Arial"/>
      <w:i/>
      <w:sz w:val="20"/>
    </w:rPr>
  </w:style>
  <w:style w:type="paragraph" w:styleId="Heading9">
    <w:name w:val="heading 9"/>
    <w:basedOn w:val="Normal"/>
    <w:next w:val="Normal"/>
    <w:qFormat/>
    <w:rsid w:val="00883285"/>
    <w:pPr>
      <w:numPr>
        <w:ilvl w:val="8"/>
        <w:numId w:val="3"/>
      </w:numPr>
      <w:spacing w:before="240" w:after="60"/>
      <w:outlineLvl w:val="8"/>
    </w:pPr>
    <w:rPr>
      <w:rFonts w:ascii="Arial" w:hAnsi="Arial"/>
      <w:i/>
      <w:sz w:val="1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rsid w:val="00B56B2D"/>
    <w:pPr>
      <w:spacing w:after="180"/>
    </w:pPr>
  </w:style>
  <w:style w:type="paragraph" w:styleId="BodyTextIndent2">
    <w:name w:val="Body Text Indent 2"/>
    <w:basedOn w:val="Normal"/>
    <w:link w:val="BodyTextIndent2Char"/>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F861A8"/>
    <w:pPr>
      <w:spacing w:line="480" w:lineRule="auto"/>
      <w:ind w:firstLine="720"/>
    </w:pPr>
  </w:style>
  <w:style w:type="paragraph" w:styleId="TOC6">
    <w:name w:val="toc 6"/>
    <w:basedOn w:val="Normal"/>
    <w:next w:val="Normal"/>
    <w:autoRedefine/>
    <w:semiHidden/>
    <w:rsid w:val="008A2385"/>
    <w:pPr>
      <w:numPr>
        <w:numId w:val="2"/>
      </w:numPr>
      <w:tabs>
        <w:tab w:val="right" w:pos="9360"/>
      </w:tabs>
      <w:suppressAutoHyphens/>
      <w:spacing w:line="480" w:lineRule="auto"/>
      <w:ind w:hanging="720"/>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rsid w:val="00356C15"/>
    <w:pPr>
      <w:tabs>
        <w:tab w:val="center" w:pos="4320"/>
        <w:tab w:val="right" w:pos="8640"/>
      </w:tabs>
    </w:pPr>
  </w:style>
  <w:style w:type="character" w:styleId="PageNumber">
    <w:name w:val="page number"/>
    <w:basedOn w:val="DefaultParagraphFont"/>
    <w:rsid w:val="00356C15"/>
  </w:style>
  <w:style w:type="paragraph" w:customStyle="1" w:styleId="StyleHeading1Left0Firstline0">
    <w:name w:val="Style Heading 1 + Left:  0&quot; First line:  0&quot;"/>
    <w:basedOn w:val="Heading1"/>
    <w:autoRedefine/>
    <w:rsid w:val="00C934C1"/>
    <w:pPr>
      <w:spacing w:before="720" w:after="60"/>
    </w:pPr>
    <w:rPr>
      <w:bCs/>
    </w:rPr>
  </w:style>
  <w:style w:type="paragraph" w:styleId="Header">
    <w:name w:val="header"/>
    <w:basedOn w:val="Normal"/>
    <w:rsid w:val="00A64EBD"/>
    <w:pPr>
      <w:tabs>
        <w:tab w:val="center" w:pos="4320"/>
        <w:tab w:val="right" w:pos="8640"/>
      </w:tabs>
    </w:pPr>
  </w:style>
  <w:style w:type="paragraph" w:customStyle="1" w:styleId="StyleBodyTextIndent2Left0Firstline05After0">
    <w:name w:val="Style Body Text Indent 2 + Left:  0&quot; First line:  0.5&quot; After:  0 ..."/>
    <w:basedOn w:val="BodyTextIndent2"/>
    <w:link w:val="StyleBodyTextIndent2Left0Firstline05After0Char"/>
    <w:autoRedefine/>
    <w:rsid w:val="00D31E2C"/>
    <w:pPr>
      <w:spacing w:after="0"/>
      <w:ind w:left="0" w:firstLine="720"/>
    </w:pPr>
  </w:style>
  <w:style w:type="paragraph" w:customStyle="1" w:styleId="BodyTextAfter0pt">
    <w:name w:val="Body Text + After:  0 pt"/>
    <w:aliases w:val="Line spacing:  Double"/>
    <w:basedOn w:val="Normal"/>
    <w:rsid w:val="005133BC"/>
    <w:pPr>
      <w:numPr>
        <w:numId w:val="1"/>
      </w:numPr>
      <w:tabs>
        <w:tab w:val="clear" w:pos="720"/>
      </w:tabs>
      <w:spacing w:line="480" w:lineRule="auto"/>
    </w:pPr>
  </w:style>
  <w:style w:type="paragraph" w:styleId="Title">
    <w:name w:val="Title"/>
    <w:basedOn w:val="Normal"/>
    <w:qFormat/>
    <w:rsid w:val="00C934C1"/>
    <w:pPr>
      <w:spacing w:before="240" w:after="60"/>
      <w:jc w:val="center"/>
      <w:outlineLvl w:val="0"/>
    </w:pPr>
    <w:rPr>
      <w:rFonts w:ascii="Cambria" w:hAnsi="Cambria"/>
      <w:b/>
      <w:bCs/>
      <w:kern w:val="28"/>
      <w:sz w:val="32"/>
      <w:szCs w:val="32"/>
    </w:rPr>
  </w:style>
  <w:style w:type="character" w:customStyle="1" w:styleId="BodyTextIndent2Char">
    <w:name w:val="Body Text Indent 2 Char"/>
    <w:link w:val="BodyTextIndent2"/>
    <w:rsid w:val="00D31E2C"/>
    <w:rPr>
      <w:sz w:val="24"/>
      <w:lang w:val="en-US" w:eastAsia="en-US" w:bidi="ar-SA"/>
    </w:rPr>
  </w:style>
  <w:style w:type="character" w:customStyle="1" w:styleId="StyleBodyTextIndent2Left0Firstline05After0Char">
    <w:name w:val="Style Body Text Indent 2 + Left:  0&quot; First line:  0.5&quot; After:  0 ... Char"/>
    <w:basedOn w:val="BodyTextIndent2Char"/>
    <w:link w:val="StyleBodyTextIndent2Left0Firstline05After0"/>
    <w:rsid w:val="00D31E2C"/>
    <w:rPr>
      <w:sz w:val="24"/>
      <w:lang w:val="en-US" w:eastAsia="en-US" w:bidi="ar-SA"/>
    </w:rPr>
  </w:style>
  <w:style w:type="character" w:styleId="FollowedHyperlink">
    <w:name w:val="FollowedHyperlink"/>
    <w:rsid w:val="00C60900"/>
    <w:rPr>
      <w:color w:val="800080"/>
      <w:u w:val="single"/>
    </w:rPr>
  </w:style>
  <w:style w:type="paragraph" w:customStyle="1" w:styleId="Heading1Left0">
    <w:name w:val="Heading 1 + Left:  0&quot;"/>
    <w:aliases w:val="First line:  0&quot;,Before:  36 pt,After:  3 pt"/>
    <w:basedOn w:val="Normal"/>
    <w:rsid w:val="00FD2611"/>
    <w:rPr>
      <w:b/>
      <w:sz w:val="28"/>
      <w:szCs w:val="28"/>
    </w:rPr>
  </w:style>
  <w:style w:type="paragraph" w:styleId="DocumentMap">
    <w:name w:val="Document Map"/>
    <w:basedOn w:val="Normal"/>
    <w:semiHidden/>
    <w:rsid w:val="00AA6209"/>
    <w:pPr>
      <w:shd w:val="clear" w:color="auto" w:fill="000080"/>
    </w:pPr>
    <w:rPr>
      <w:rFonts w:ascii="Tahoma" w:hAnsi="Tahoma" w:cs="Tahoma"/>
      <w:sz w:val="20"/>
    </w:rPr>
  </w:style>
  <w:style w:type="paragraph" w:styleId="FootnoteText">
    <w:name w:val="footnote text"/>
    <w:basedOn w:val="Normal"/>
    <w:semiHidden/>
    <w:rsid w:val="00E9425E"/>
    <w:rPr>
      <w:sz w:val="20"/>
    </w:rPr>
  </w:style>
  <w:style w:type="character" w:styleId="FootnoteReference">
    <w:name w:val="footnote reference"/>
    <w:semiHidden/>
    <w:rsid w:val="00E9425E"/>
    <w:rPr>
      <w:vertAlign w:val="superscript"/>
    </w:rPr>
  </w:style>
  <w:style w:type="character" w:customStyle="1" w:styleId="BodyTextChar">
    <w:name w:val="Body Text Char"/>
    <w:link w:val="BodyText"/>
    <w:rsid w:val="00562EA0"/>
    <w:rPr>
      <w:sz w:val="24"/>
      <w:lang w:val="en-US" w:eastAsia="en-US" w:bidi="ar-SA"/>
    </w:rPr>
  </w:style>
  <w:style w:type="paragraph" w:styleId="NormalWeb">
    <w:name w:val="Normal (Web)"/>
    <w:basedOn w:val="Normal"/>
    <w:rsid w:val="00CC7B11"/>
    <w:pPr>
      <w:spacing w:before="100" w:beforeAutospacing="1" w:after="100" w:afterAutospacing="1"/>
    </w:pPr>
    <w:rPr>
      <w:color w:val="000000"/>
    </w:rPr>
  </w:style>
  <w:style w:type="paragraph" w:styleId="BodyTextIndent">
    <w:name w:val="Body Text Indent"/>
    <w:basedOn w:val="Normal"/>
    <w:rsid w:val="00CC7B11"/>
    <w:pPr>
      <w:spacing w:after="120"/>
      <w:ind w:left="360"/>
    </w:pPr>
  </w:style>
  <w:style w:type="paragraph" w:customStyle="1" w:styleId="StyleHeading2NotBoldBefore3pt">
    <w:name w:val="Style Heading 2 + Not Bold Before:  3 pt"/>
    <w:basedOn w:val="Heading2"/>
    <w:link w:val="StyleHeading2NotBoldBefore3ptChar"/>
    <w:rsid w:val="00074DFE"/>
    <w:pPr>
      <w:spacing w:before="60"/>
    </w:pPr>
  </w:style>
  <w:style w:type="paragraph" w:styleId="BalloonText">
    <w:name w:val="Balloon Text"/>
    <w:basedOn w:val="Normal"/>
    <w:semiHidden/>
    <w:rsid w:val="00073BC9"/>
    <w:rPr>
      <w:rFonts w:ascii="Tahoma" w:hAnsi="Tahoma" w:cs="Tahoma"/>
      <w:sz w:val="16"/>
      <w:szCs w:val="16"/>
    </w:rPr>
  </w:style>
  <w:style w:type="character" w:customStyle="1" w:styleId="Heading2Char">
    <w:name w:val="Heading 2 Char"/>
    <w:link w:val="Heading2"/>
    <w:rsid w:val="006A45C5"/>
    <w:rPr>
      <w:b/>
      <w:sz w:val="24"/>
    </w:rPr>
  </w:style>
  <w:style w:type="character" w:customStyle="1" w:styleId="StyleHeading2NotBoldBefore3ptChar">
    <w:name w:val="Style Heading 2 + Not Bold Before:  3 pt Char"/>
    <w:basedOn w:val="Heading2Char"/>
    <w:link w:val="StyleHeading2NotBoldBefore3pt"/>
    <w:rsid w:val="006A45C5"/>
    <w:rPr>
      <w:b/>
      <w:sz w:val="24"/>
    </w:rPr>
  </w:style>
  <w:style w:type="character" w:styleId="Emphasis">
    <w:name w:val="Emphasis"/>
    <w:qFormat/>
    <w:rsid w:val="000B6C64"/>
    <w:rPr>
      <w:i/>
      <w:iCs/>
    </w:rPr>
  </w:style>
  <w:style w:type="paragraph" w:customStyle="1" w:styleId="BodyText1">
    <w:name w:val="Body Text1"/>
    <w:basedOn w:val="BodyText"/>
    <w:link w:val="bodytextChar0"/>
    <w:qFormat/>
    <w:rsid w:val="00883285"/>
  </w:style>
  <w:style w:type="character" w:customStyle="1" w:styleId="bodytextChar0">
    <w:name w:val="body text Char"/>
    <w:link w:val="BodyText1"/>
    <w:rsid w:val="00883285"/>
    <w:rPr>
      <w:sz w:val="24"/>
    </w:rPr>
  </w:style>
  <w:style w:type="character" w:customStyle="1" w:styleId="BodyTextChar1">
    <w:name w:val="Body Text Char1"/>
    <w:locked/>
    <w:rsid w:val="00111DBB"/>
    <w:rPr>
      <w:rFonts w:cs="Times New Roman"/>
      <w:sz w:val="24"/>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476267">
      <w:bodyDiv w:val="1"/>
      <w:marLeft w:val="0"/>
      <w:marRight w:val="0"/>
      <w:marTop w:val="0"/>
      <w:marBottom w:val="0"/>
      <w:divBdr>
        <w:top w:val="none" w:sz="0" w:space="0" w:color="auto"/>
        <w:left w:val="none" w:sz="0" w:space="0" w:color="auto"/>
        <w:bottom w:val="none" w:sz="0" w:space="0" w:color="auto"/>
        <w:right w:val="none" w:sz="0" w:space="0" w:color="auto"/>
      </w:divBdr>
    </w:div>
    <w:div w:id="57167241">
      <w:bodyDiv w:val="1"/>
      <w:marLeft w:val="0"/>
      <w:marRight w:val="0"/>
      <w:marTop w:val="0"/>
      <w:marBottom w:val="0"/>
      <w:divBdr>
        <w:top w:val="none" w:sz="0" w:space="0" w:color="auto"/>
        <w:left w:val="none" w:sz="0" w:space="0" w:color="auto"/>
        <w:bottom w:val="none" w:sz="0" w:space="0" w:color="auto"/>
        <w:right w:val="none" w:sz="0" w:space="0" w:color="auto"/>
      </w:divBdr>
    </w:div>
    <w:div w:id="356198480">
      <w:bodyDiv w:val="1"/>
      <w:marLeft w:val="0"/>
      <w:marRight w:val="0"/>
      <w:marTop w:val="0"/>
      <w:marBottom w:val="0"/>
      <w:divBdr>
        <w:top w:val="none" w:sz="0" w:space="0" w:color="auto"/>
        <w:left w:val="none" w:sz="0" w:space="0" w:color="auto"/>
        <w:bottom w:val="none" w:sz="0" w:space="0" w:color="auto"/>
        <w:right w:val="none" w:sz="0" w:space="0" w:color="auto"/>
      </w:divBdr>
    </w:div>
    <w:div w:id="598873663">
      <w:bodyDiv w:val="1"/>
      <w:marLeft w:val="0"/>
      <w:marRight w:val="0"/>
      <w:marTop w:val="0"/>
      <w:marBottom w:val="0"/>
      <w:divBdr>
        <w:top w:val="none" w:sz="0" w:space="0" w:color="auto"/>
        <w:left w:val="none" w:sz="0" w:space="0" w:color="auto"/>
        <w:bottom w:val="none" w:sz="0" w:space="0" w:color="auto"/>
        <w:right w:val="none" w:sz="0" w:space="0" w:color="auto"/>
      </w:divBdr>
    </w:div>
    <w:div w:id="928462847">
      <w:bodyDiv w:val="1"/>
      <w:marLeft w:val="0"/>
      <w:marRight w:val="0"/>
      <w:marTop w:val="0"/>
      <w:marBottom w:val="0"/>
      <w:divBdr>
        <w:top w:val="none" w:sz="0" w:space="0" w:color="auto"/>
        <w:left w:val="none" w:sz="0" w:space="0" w:color="auto"/>
        <w:bottom w:val="none" w:sz="0" w:space="0" w:color="auto"/>
        <w:right w:val="none" w:sz="0" w:space="0" w:color="auto"/>
      </w:divBdr>
    </w:div>
    <w:div w:id="1003164420">
      <w:bodyDiv w:val="1"/>
      <w:marLeft w:val="0"/>
      <w:marRight w:val="0"/>
      <w:marTop w:val="0"/>
      <w:marBottom w:val="0"/>
      <w:divBdr>
        <w:top w:val="none" w:sz="0" w:space="0" w:color="auto"/>
        <w:left w:val="none" w:sz="0" w:space="0" w:color="auto"/>
        <w:bottom w:val="none" w:sz="0" w:space="0" w:color="auto"/>
        <w:right w:val="none" w:sz="0" w:space="0" w:color="auto"/>
      </w:divBdr>
    </w:div>
    <w:div w:id="1118454243">
      <w:bodyDiv w:val="1"/>
      <w:marLeft w:val="0"/>
      <w:marRight w:val="0"/>
      <w:marTop w:val="0"/>
      <w:marBottom w:val="0"/>
      <w:divBdr>
        <w:top w:val="none" w:sz="0" w:space="0" w:color="auto"/>
        <w:left w:val="none" w:sz="0" w:space="0" w:color="auto"/>
        <w:bottom w:val="none" w:sz="0" w:space="0" w:color="auto"/>
        <w:right w:val="none" w:sz="0" w:space="0" w:color="auto"/>
      </w:divBdr>
    </w:div>
    <w:div w:id="1203707416">
      <w:bodyDiv w:val="1"/>
      <w:marLeft w:val="0"/>
      <w:marRight w:val="0"/>
      <w:marTop w:val="0"/>
      <w:marBottom w:val="0"/>
      <w:divBdr>
        <w:top w:val="none" w:sz="0" w:space="0" w:color="auto"/>
        <w:left w:val="none" w:sz="0" w:space="0" w:color="auto"/>
        <w:bottom w:val="none" w:sz="0" w:space="0" w:color="auto"/>
        <w:right w:val="none" w:sz="0" w:space="0" w:color="auto"/>
      </w:divBdr>
    </w:div>
    <w:div w:id="1232809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eohhs/gov/departments/dph/programs/environmental-health/exposure-topics/iaq/iaq-rpts/general-appendices-for-iaq-reports.html"/>
  <Relationship Id="rId11" Type="http://schemas.openxmlformats.org/officeDocument/2006/relationships/hyperlink" TargetMode="External" Target="http://mass.gov/dph/iaq"/>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image" Target="media/image2.png"/>
  <Relationship Id="rId19" Type="http://schemas.openxmlformats.org/officeDocument/2006/relationships/image" Target="media/image3.png"/>
  <Relationship Id="rId2" Type="http://schemas.openxmlformats.org/officeDocument/2006/relationships/numbering" Target="numbering.xml"/>
  <Relationship Id="rId20" Type="http://schemas.openxmlformats.org/officeDocument/2006/relationships/image" Target="media/image4.png"/>
  <Relationship Id="rId21" Type="http://schemas.openxmlformats.org/officeDocument/2006/relationships/image" Target="media/image5.png"/>
  <Relationship Id="rId22" Type="http://schemas.openxmlformats.org/officeDocument/2006/relationships/image" Target="media/image6.png"/>
  <Relationship Id="rId23" Type="http://schemas.openxmlformats.org/officeDocument/2006/relationships/image" Target="media/image7.png"/>
  <Relationship Id="rId24" Type="http://schemas.openxmlformats.org/officeDocument/2006/relationships/image" Target="media/image8.png"/>
  <Relationship Id="rId25" Type="http://schemas.openxmlformats.org/officeDocument/2006/relationships/image" Target="media/image9.png"/>
  <Relationship Id="rId26" Type="http://schemas.openxmlformats.org/officeDocument/2006/relationships/image" Target="media/image10.png"/>
  <Relationship Id="rId27" Type="http://schemas.openxmlformats.org/officeDocument/2006/relationships/image" Target="media/image11.png"/>
  <Relationship Id="rId28" Type="http://schemas.openxmlformats.org/officeDocument/2006/relationships/image" Target="media/image12.png"/>
  <Relationship Id="rId29" Type="http://schemas.openxmlformats.org/officeDocument/2006/relationships/footer" Target="footer4.xml"/>
  <Relationship Id="rId3" Type="http://schemas.openxmlformats.org/officeDocument/2006/relationships/styles" Target="styles.xml"/>
  <Relationship Id="rId30" Type="http://schemas.openxmlformats.org/officeDocument/2006/relationships/header" Target="header4.xml"/>
  <Relationship Id="rId31" Type="http://schemas.openxmlformats.org/officeDocument/2006/relationships/header" Target="header5.xml"/>
  <Relationship Id="rId32" Type="http://schemas.openxmlformats.org/officeDocument/2006/relationships/footer" Target="footer5.xml"/>
  <Relationship Id="rId33" Type="http://schemas.openxmlformats.org/officeDocument/2006/relationships/footer" Target="footer6.xml"/>
  <Relationship Id="rId34" Type="http://schemas.openxmlformats.org/officeDocument/2006/relationships/header" Target="header6.xml"/>
  <Relationship Id="rId35" Type="http://schemas.openxmlformats.org/officeDocument/2006/relationships/footer" Target="footer7.xml"/>
  <Relationship Id="rId36" Type="http://schemas.openxmlformats.org/officeDocument/2006/relationships/fontTable" Target="fontTable.xml"/>
  <Relationship Id="rId37" Type="http://schemas.openxmlformats.org/officeDocument/2006/relationships/theme" Target="theme/theme1.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219B7B-652F-48D8-925F-DE90A769F7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3110</Words>
  <Characters>14886</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Indoor Air Quality Assessment - Maynard Fowler School - December 2015</vt:lpstr>
    </vt:vector>
  </TitlesOfParts>
  <Company>MDPH</Company>
  <LinksUpToDate>false</LinksUpToDate>
  <CharactersWithSpaces>17961</CharactersWithSpaces>
  <SharedDoc>false</SharedDoc>
  <HLinks>
    <vt:vector size="12" baseType="variant">
      <vt:variant>
        <vt:i4>6619247</vt:i4>
      </vt:variant>
      <vt:variant>
        <vt:i4>3</vt:i4>
      </vt:variant>
      <vt:variant>
        <vt:i4>0</vt:i4>
      </vt:variant>
      <vt:variant>
        <vt:i4>5</vt:i4>
      </vt:variant>
      <vt:variant>
        <vt:lpwstr>http://mass.gov/dph/iaq</vt:lpwstr>
      </vt:variant>
      <vt:variant>
        <vt:lpwstr/>
      </vt:variant>
      <vt:variant>
        <vt:i4>4456461</vt:i4>
      </vt:variant>
      <vt:variant>
        <vt:i4>0</vt:i4>
      </vt:variant>
      <vt:variant>
        <vt:i4>0</vt:i4>
      </vt:variant>
      <vt:variant>
        <vt:i4>5</vt:i4>
      </vt:variant>
      <vt:variant>
        <vt:lpwstr>http://www.mass.gov/eohhs/gov/departments/dph/programs/environmental-health/exposure-topics/iaq/iaq-rpts/general-appendices-for-iaq-reports.html</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2015-12-28T19:57:00Z</dcterms:created>
  <dc:creator>MDPH - Indoor Air Quality Program</dc:creator>
  <lastModifiedBy>AutoBVT</lastModifiedBy>
  <lastPrinted>2015-12-03T18:35:00Z</lastPrinted>
  <dcterms:modified xsi:type="dcterms:W3CDTF">2015-12-28T19:57:00Z</dcterms:modified>
  <revision>2</revision>
  <dc:subject>The Fowler School is a two story brick and concrete building completed in 2001. The school contains general classrooms, resource rooms, science rooms, a wood shop, office space, a cafeteria, auditorium and gymnasium. One wing of the FS currently houses the district’s administrative offices. Windows throughout the building are openable. Was assessed by the the MDPH on November 23, 2015.</dc:subject>
  <dc:title>Indoor Air Quality Assessment - Maynard Fowler School - December 2015</dc:title>
</coreProperties>
</file>