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286" w:rsidRDefault="001B48CB">
      <w:r w:rsidRPr="001B48CB">
        <w:rPr>
          <w:noProof/>
          <w:sz w:val="24"/>
          <w:szCs w:val="24"/>
        </w:rPr>
        <w:drawing>
          <wp:inline distT="0" distB="0" distL="0" distR="0" wp14:anchorId="3632332A" wp14:editId="3EE1A38E">
            <wp:extent cx="1762125" cy="879317"/>
            <wp:effectExtent l="0" t="0" r="0" b="0"/>
            <wp:docPr id="1" name="Picture 1" descr="C:\Users\ddeleo\Desktop\DRUPAL UPLOADS\MassHealth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deleo\Desktop\DRUPAL UPLOADS\MassHealth 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9126" cy="88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48CB" w:rsidRDefault="001B48CB"/>
    <w:p w:rsidR="00D25164" w:rsidRPr="00856B42" w:rsidRDefault="00D25164" w:rsidP="00856B42"/>
    <w:p w:rsidR="00D25164" w:rsidRPr="007638EC" w:rsidRDefault="00DE297E" w:rsidP="00D25164">
      <w:pPr>
        <w:rPr>
          <w:rFonts w:ascii="Texta" w:eastAsia="Times New Roman" w:hAnsi="Texta" w:cs="Times New Roman"/>
          <w:b/>
          <w:bCs/>
          <w:color w:val="141414"/>
          <w:sz w:val="33"/>
          <w:szCs w:val="33"/>
          <w:lang w:val="es-ES"/>
        </w:rPr>
      </w:pPr>
      <w:r w:rsidRPr="00DE297E">
        <w:rPr>
          <w:rFonts w:ascii="Texta" w:eastAsia="Texta" w:hAnsi="Texta" w:cs="Texta"/>
          <w:b/>
          <w:bCs/>
          <w:color w:val="141414"/>
          <w:sz w:val="33"/>
          <w:szCs w:val="33"/>
          <w:bdr w:val="nil"/>
          <w:lang w:val="es-ES"/>
        </w:rPr>
        <w:t xml:space="preserve">Les </w:t>
      </w:r>
      <w:proofErr w:type="spellStart"/>
      <w:r w:rsidRPr="00DE297E">
        <w:rPr>
          <w:rFonts w:ascii="Texta" w:eastAsia="Texta" w:hAnsi="Texta" w:cs="Texta"/>
          <w:b/>
          <w:bCs/>
          <w:color w:val="141414"/>
          <w:sz w:val="33"/>
          <w:szCs w:val="33"/>
          <w:bdr w:val="nil"/>
          <w:lang w:val="es-ES"/>
        </w:rPr>
        <w:t>informations</w:t>
      </w:r>
      <w:proofErr w:type="spellEnd"/>
      <w:r w:rsidRPr="00DE297E">
        <w:rPr>
          <w:rFonts w:ascii="Texta" w:eastAsia="Texta" w:hAnsi="Texta" w:cs="Texta"/>
          <w:b/>
          <w:bCs/>
          <w:color w:val="141414"/>
          <w:sz w:val="33"/>
          <w:szCs w:val="33"/>
          <w:bdr w:val="nil"/>
          <w:lang w:val="es-ES"/>
        </w:rPr>
        <w:t xml:space="preserve"> </w:t>
      </w:r>
      <w:proofErr w:type="spellStart"/>
      <w:r w:rsidRPr="00DE297E">
        <w:rPr>
          <w:rFonts w:ascii="Texta" w:eastAsia="Texta" w:hAnsi="Texta" w:cs="Texta"/>
          <w:b/>
          <w:bCs/>
          <w:color w:val="141414"/>
          <w:sz w:val="33"/>
          <w:szCs w:val="33"/>
          <w:bdr w:val="nil"/>
          <w:lang w:val="es-ES"/>
        </w:rPr>
        <w:t>provenant</w:t>
      </w:r>
      <w:proofErr w:type="spellEnd"/>
      <w:r w:rsidRPr="00DE297E">
        <w:rPr>
          <w:rFonts w:ascii="Texta" w:eastAsia="Texta" w:hAnsi="Texta" w:cs="Texta"/>
          <w:b/>
          <w:bCs/>
          <w:color w:val="141414"/>
          <w:sz w:val="33"/>
          <w:szCs w:val="33"/>
          <w:bdr w:val="nil"/>
          <w:lang w:val="es-ES"/>
        </w:rPr>
        <w:t xml:space="preserve"> de </w:t>
      </w:r>
      <w:proofErr w:type="spellStart"/>
      <w:r w:rsidRPr="00DE297E">
        <w:rPr>
          <w:rFonts w:ascii="Texta" w:eastAsia="Texta" w:hAnsi="Texta" w:cs="Texta"/>
          <w:b/>
          <w:bCs/>
          <w:color w:val="141414"/>
          <w:sz w:val="33"/>
          <w:szCs w:val="33"/>
          <w:bdr w:val="nil"/>
          <w:lang w:val="es-ES"/>
        </w:rPr>
        <w:t>MassHealth</w:t>
      </w:r>
      <w:proofErr w:type="spellEnd"/>
      <w:r w:rsidRPr="00DE297E">
        <w:rPr>
          <w:rFonts w:ascii="Texta" w:eastAsia="Texta" w:hAnsi="Texta" w:cs="Texta"/>
          <w:b/>
          <w:bCs/>
          <w:color w:val="141414"/>
          <w:sz w:val="33"/>
          <w:szCs w:val="33"/>
          <w:bdr w:val="nil"/>
          <w:lang w:val="es-ES"/>
        </w:rPr>
        <w:t xml:space="preserve"> </w:t>
      </w:r>
      <w:proofErr w:type="spellStart"/>
      <w:r w:rsidRPr="00DE297E">
        <w:rPr>
          <w:rFonts w:ascii="Texta" w:eastAsia="Texta" w:hAnsi="Texta" w:cs="Texta"/>
          <w:b/>
          <w:bCs/>
          <w:color w:val="141414"/>
          <w:sz w:val="33"/>
          <w:szCs w:val="33"/>
          <w:bdr w:val="nil"/>
          <w:lang w:val="es-ES"/>
        </w:rPr>
        <w:t>sont</w:t>
      </w:r>
      <w:proofErr w:type="spellEnd"/>
      <w:r w:rsidRPr="00DE297E">
        <w:rPr>
          <w:rFonts w:ascii="Texta" w:eastAsia="Texta" w:hAnsi="Texta" w:cs="Texta"/>
          <w:b/>
          <w:bCs/>
          <w:color w:val="141414"/>
          <w:sz w:val="33"/>
          <w:szCs w:val="33"/>
          <w:bdr w:val="nil"/>
          <w:lang w:val="es-ES"/>
        </w:rPr>
        <w:t xml:space="preserve"> importantes. </w:t>
      </w:r>
      <w:r>
        <w:rPr>
          <w:rFonts w:ascii="Texta" w:eastAsia="Texta" w:hAnsi="Texta" w:cs="Texta"/>
          <w:b/>
          <w:bCs/>
          <w:color w:val="141414"/>
          <w:sz w:val="33"/>
          <w:szCs w:val="33"/>
          <w:bdr w:val="nil"/>
          <w:lang w:val="es-ES"/>
        </w:rPr>
        <w:br/>
      </w:r>
      <w:bookmarkStart w:id="0" w:name="_GoBack"/>
      <w:bookmarkEnd w:id="0"/>
      <w:r w:rsidRPr="00DE297E">
        <w:rPr>
          <w:rFonts w:ascii="Texta" w:eastAsia="Texta" w:hAnsi="Texta" w:cs="Texta"/>
          <w:b/>
          <w:bCs/>
          <w:color w:val="141414"/>
          <w:sz w:val="33"/>
          <w:szCs w:val="33"/>
          <w:bdr w:val="nil"/>
          <w:lang w:val="es-ES"/>
        </w:rPr>
        <w:t xml:space="preserve">Elles </w:t>
      </w:r>
      <w:proofErr w:type="spellStart"/>
      <w:r w:rsidRPr="00DE297E">
        <w:rPr>
          <w:rFonts w:ascii="Texta" w:eastAsia="Texta" w:hAnsi="Texta" w:cs="Texta"/>
          <w:b/>
          <w:bCs/>
          <w:color w:val="141414"/>
          <w:sz w:val="33"/>
          <w:szCs w:val="33"/>
          <w:bdr w:val="nil"/>
          <w:lang w:val="es-ES"/>
        </w:rPr>
        <w:t>doivent</w:t>
      </w:r>
      <w:proofErr w:type="spellEnd"/>
      <w:r w:rsidRPr="00DE297E">
        <w:rPr>
          <w:rFonts w:ascii="Texta" w:eastAsia="Texta" w:hAnsi="Texta" w:cs="Texta"/>
          <w:b/>
          <w:bCs/>
          <w:color w:val="141414"/>
          <w:sz w:val="33"/>
          <w:szCs w:val="33"/>
          <w:bdr w:val="nil"/>
          <w:lang w:val="es-ES"/>
        </w:rPr>
        <w:t xml:space="preserve"> </w:t>
      </w:r>
      <w:proofErr w:type="spellStart"/>
      <w:r w:rsidRPr="00DE297E">
        <w:rPr>
          <w:rFonts w:ascii="Texta" w:eastAsia="Texta" w:hAnsi="Texta" w:cs="Texta"/>
          <w:b/>
          <w:bCs/>
          <w:color w:val="141414"/>
          <w:sz w:val="33"/>
          <w:szCs w:val="33"/>
          <w:bdr w:val="nil"/>
          <w:lang w:val="es-ES"/>
        </w:rPr>
        <w:t>être</w:t>
      </w:r>
      <w:proofErr w:type="spellEnd"/>
      <w:r w:rsidRPr="00DE297E">
        <w:rPr>
          <w:rFonts w:ascii="Texta" w:eastAsia="Texta" w:hAnsi="Texta" w:cs="Texta"/>
          <w:b/>
          <w:bCs/>
          <w:color w:val="141414"/>
          <w:sz w:val="33"/>
          <w:szCs w:val="33"/>
          <w:bdr w:val="nil"/>
          <w:lang w:val="es-ES"/>
        </w:rPr>
        <w:t xml:space="preserve"> </w:t>
      </w:r>
      <w:proofErr w:type="spellStart"/>
      <w:r w:rsidRPr="00DE297E">
        <w:rPr>
          <w:rFonts w:ascii="Texta" w:eastAsia="Texta" w:hAnsi="Texta" w:cs="Texta"/>
          <w:b/>
          <w:bCs/>
          <w:color w:val="141414"/>
          <w:sz w:val="33"/>
          <w:szCs w:val="33"/>
          <w:bdr w:val="nil"/>
          <w:lang w:val="es-ES"/>
        </w:rPr>
        <w:t>traduites</w:t>
      </w:r>
      <w:proofErr w:type="spellEnd"/>
      <w:r w:rsidRPr="00DE297E">
        <w:rPr>
          <w:rFonts w:ascii="Texta" w:eastAsia="Texta" w:hAnsi="Texta" w:cs="Texta"/>
          <w:b/>
          <w:bCs/>
          <w:color w:val="141414"/>
          <w:sz w:val="33"/>
          <w:szCs w:val="33"/>
          <w:bdr w:val="nil"/>
          <w:lang w:val="es-ES"/>
        </w:rPr>
        <w:t xml:space="preserve"> </w:t>
      </w:r>
      <w:proofErr w:type="spellStart"/>
      <w:r w:rsidRPr="00DE297E">
        <w:rPr>
          <w:rFonts w:ascii="Texta" w:eastAsia="Texta" w:hAnsi="Texta" w:cs="Texta"/>
          <w:b/>
          <w:bCs/>
          <w:color w:val="141414"/>
          <w:sz w:val="33"/>
          <w:szCs w:val="33"/>
          <w:bdr w:val="nil"/>
          <w:lang w:val="es-ES"/>
        </w:rPr>
        <w:t>immédiatement</w:t>
      </w:r>
      <w:proofErr w:type="spellEnd"/>
      <w:r w:rsidR="00D25164">
        <w:rPr>
          <w:rFonts w:ascii="Texta" w:eastAsia="Texta" w:hAnsi="Texta" w:cs="Texta"/>
          <w:b/>
          <w:bCs/>
          <w:color w:val="141414"/>
          <w:sz w:val="33"/>
          <w:szCs w:val="33"/>
          <w:bdr w:val="nil"/>
          <w:lang w:val="es-ES"/>
        </w:rPr>
        <w:t>.</w:t>
      </w:r>
    </w:p>
    <w:p w:rsidR="00DE297E" w:rsidRPr="00DE297E" w:rsidRDefault="00DE297E" w:rsidP="00DE297E">
      <w:pPr>
        <w:spacing w:after="100" w:afterAutospacing="1"/>
        <w:rPr>
          <w:rFonts w:ascii="Texta" w:eastAsia="Times New Roman" w:hAnsi="Texta" w:cs="Times New Roman"/>
          <w:sz w:val="33"/>
          <w:szCs w:val="33"/>
          <w:lang w:val="fr-FR"/>
        </w:rPr>
      </w:pPr>
      <w:r w:rsidRPr="00DE297E">
        <w:rPr>
          <w:rFonts w:ascii="Texta" w:eastAsia="Times New Roman" w:hAnsi="Texta" w:cs="Times New Roman"/>
          <w:sz w:val="33"/>
          <w:szCs w:val="33"/>
          <w:lang w:val="fr-FR"/>
        </w:rPr>
        <w:t xml:space="preserve">Nous pouvons les traduire pour vous gratuitement. Veuillez contacter le centre de service à la clientèle </w:t>
      </w:r>
      <w:proofErr w:type="spellStart"/>
      <w:r w:rsidRPr="00DE297E">
        <w:rPr>
          <w:rFonts w:ascii="Texta" w:eastAsia="Times New Roman" w:hAnsi="Texta" w:cs="Times New Roman"/>
          <w:sz w:val="33"/>
          <w:szCs w:val="33"/>
          <w:lang w:val="fr-FR"/>
        </w:rPr>
        <w:t>MassHealth</w:t>
      </w:r>
      <w:proofErr w:type="spellEnd"/>
      <w:r w:rsidRPr="00DE297E">
        <w:rPr>
          <w:rFonts w:ascii="Texta" w:eastAsia="Times New Roman" w:hAnsi="Texta" w:cs="Times New Roman"/>
          <w:sz w:val="33"/>
          <w:szCs w:val="33"/>
          <w:lang w:val="fr-FR"/>
        </w:rPr>
        <w:t xml:space="preserve"> pour solliciter ce service.</w:t>
      </w:r>
    </w:p>
    <w:p w:rsidR="00DE297E" w:rsidRPr="00DE297E" w:rsidRDefault="00DE297E" w:rsidP="00DE297E">
      <w:pPr>
        <w:spacing w:after="100" w:afterAutospacing="1"/>
        <w:rPr>
          <w:rFonts w:ascii="Texta" w:eastAsia="Times New Roman" w:hAnsi="Texta" w:cs="Times New Roman"/>
          <w:sz w:val="33"/>
          <w:szCs w:val="33"/>
          <w:lang w:val="fr-FR"/>
        </w:rPr>
      </w:pPr>
      <w:r w:rsidRPr="00DE297E">
        <w:rPr>
          <w:rFonts w:ascii="Texta" w:eastAsia="Times New Roman" w:hAnsi="Texta" w:cs="Times New Roman"/>
          <w:sz w:val="33"/>
          <w:szCs w:val="33"/>
          <w:lang w:val="fr-FR"/>
        </w:rPr>
        <w:t xml:space="preserve">Les informations provenant de </w:t>
      </w:r>
      <w:proofErr w:type="spellStart"/>
      <w:r w:rsidRPr="00DE297E">
        <w:rPr>
          <w:rFonts w:ascii="Texta" w:eastAsia="Times New Roman" w:hAnsi="Texta" w:cs="Times New Roman"/>
          <w:sz w:val="33"/>
          <w:szCs w:val="33"/>
          <w:lang w:val="fr-FR"/>
        </w:rPr>
        <w:t>MassHealth</w:t>
      </w:r>
      <w:proofErr w:type="spellEnd"/>
      <w:r w:rsidRPr="00DE297E">
        <w:rPr>
          <w:rFonts w:ascii="Texta" w:eastAsia="Times New Roman" w:hAnsi="Texta" w:cs="Times New Roman"/>
          <w:sz w:val="33"/>
          <w:szCs w:val="33"/>
          <w:lang w:val="fr-FR"/>
        </w:rPr>
        <w:t xml:space="preserve"> sont également disponibles dans d’autres formats, tels que le braille et les gros caractères. Pour obtenir un exemplaire dans un autre format, veuillez nous contacter au (800) 841-2900 (ATS : (800) 497-4648).</w:t>
      </w:r>
    </w:p>
    <w:p w:rsidR="00B24009" w:rsidRPr="00DE297E" w:rsidRDefault="00DE297E" w:rsidP="00DE297E">
      <w:pPr>
        <w:spacing w:after="100" w:afterAutospacing="1"/>
        <w:rPr>
          <w:rFonts w:ascii="Texta" w:eastAsia="Times New Roman" w:hAnsi="Texta" w:cs="Times New Roman"/>
          <w:sz w:val="33"/>
          <w:szCs w:val="33"/>
          <w:lang w:val="fr-FR"/>
        </w:rPr>
      </w:pPr>
      <w:r w:rsidRPr="00DE297E">
        <w:rPr>
          <w:rFonts w:ascii="Texta" w:eastAsia="Times New Roman" w:hAnsi="Texta" w:cs="Times New Roman"/>
          <w:sz w:val="33"/>
          <w:szCs w:val="33"/>
          <w:lang w:val="fr-FR"/>
        </w:rPr>
        <w:t xml:space="preserve">Vous pouvez également traduire facilement les informations contenues dans cette page Web ou dans n’importe quelle page Web du site Mass.gov à l’aide du bouton </w:t>
      </w:r>
      <w:r w:rsidRPr="00DE297E">
        <w:rPr>
          <w:rFonts w:ascii="Texta" w:eastAsia="Times New Roman" w:hAnsi="Texta" w:cs="Times New Roman"/>
          <w:b/>
          <w:sz w:val="33"/>
          <w:szCs w:val="33"/>
          <w:lang w:val="fr-FR"/>
        </w:rPr>
        <w:t>« </w:t>
      </w:r>
      <w:r w:rsidRPr="00DE297E">
        <w:rPr>
          <w:rFonts w:ascii="Texta" w:eastAsia="Times New Roman" w:hAnsi="Texta" w:cs="Times New Roman"/>
          <w:b/>
          <w:bCs/>
          <w:sz w:val="33"/>
          <w:szCs w:val="33"/>
          <w:lang w:val="fr-FR"/>
        </w:rPr>
        <w:t>Select Language »</w:t>
      </w:r>
      <w:r w:rsidRPr="00DE297E">
        <w:rPr>
          <w:rFonts w:ascii="Texta" w:eastAsia="Times New Roman" w:hAnsi="Texta" w:cs="Times New Roman"/>
          <w:sz w:val="33"/>
          <w:szCs w:val="33"/>
          <w:lang w:val="fr-FR"/>
        </w:rPr>
        <w:t xml:space="preserve"> ci-dessus. Le bouton </w:t>
      </w:r>
      <w:r w:rsidRPr="00DE297E">
        <w:rPr>
          <w:rFonts w:ascii="Texta" w:eastAsia="Times New Roman" w:hAnsi="Texta" w:cs="Times New Roman"/>
          <w:b/>
          <w:sz w:val="33"/>
          <w:szCs w:val="33"/>
          <w:lang w:val="fr-FR"/>
        </w:rPr>
        <w:t>« </w:t>
      </w:r>
      <w:r w:rsidRPr="00DE297E">
        <w:rPr>
          <w:rFonts w:ascii="Texta" w:eastAsia="Times New Roman" w:hAnsi="Texta" w:cs="Times New Roman"/>
          <w:b/>
          <w:bCs/>
          <w:sz w:val="33"/>
          <w:szCs w:val="33"/>
          <w:lang w:val="fr-FR"/>
        </w:rPr>
        <w:t>Select Language »</w:t>
      </w:r>
      <w:r w:rsidRPr="00DE297E">
        <w:rPr>
          <w:rFonts w:ascii="Texta" w:eastAsia="Times New Roman" w:hAnsi="Texta" w:cs="Times New Roman"/>
          <w:sz w:val="33"/>
          <w:szCs w:val="33"/>
          <w:lang w:val="fr-FR"/>
        </w:rPr>
        <w:t xml:space="preserve"> effectue la traduction dans l’une des langues indiquées.</w:t>
      </w:r>
    </w:p>
    <w:sectPr w:rsidR="00B24009" w:rsidRPr="00DE297E" w:rsidSect="00DC3ADC"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xta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8CB"/>
    <w:rsid w:val="001B48CB"/>
    <w:rsid w:val="004E4FB0"/>
    <w:rsid w:val="004F3286"/>
    <w:rsid w:val="00856B42"/>
    <w:rsid w:val="00B24009"/>
    <w:rsid w:val="00D25164"/>
    <w:rsid w:val="00DC3ADC"/>
    <w:rsid w:val="00DE2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4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8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4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8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669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Deleo</dc:creator>
  <cp:lastModifiedBy>Administrator</cp:lastModifiedBy>
  <cp:revision>2</cp:revision>
  <cp:lastPrinted>2018-04-18T14:33:00Z</cp:lastPrinted>
  <dcterms:created xsi:type="dcterms:W3CDTF">2018-04-18T15:04:00Z</dcterms:created>
  <dcterms:modified xsi:type="dcterms:W3CDTF">2018-04-18T15:04:00Z</dcterms:modified>
</cp:coreProperties>
</file>