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F4E59" w:rsidRPr="00867329" w:rsidRDefault="000F4E59" w:rsidP="00BA5D05">
      <w:pPr>
        <w:pStyle w:val="Header"/>
        <w:ind w:right="540"/>
        <w:jc w:val="right"/>
        <w:rPr>
          <w:rFonts w:ascii="Calibri" w:eastAsia="MS Gothic" w:hAnsi="Calibri"/>
          <w:color w:val="152355"/>
          <w:sz w:val="20"/>
          <w:szCs w:val="20"/>
        </w:rPr>
      </w:pPr>
      <w:r>
        <w:rPr>
          <w:rFonts w:ascii="Calibri" w:eastAsia="MS Gothic" w:hAnsi="Calibri"/>
          <w:noProof/>
          <w:sz w:val="20"/>
          <w:szCs w:val="20"/>
          <w:lang w:val="en-US"/>
        </w:rPr>
        <mc:AlternateContent>
          <mc:Choice Requires="wps">
            <w:drawing>
              <wp:anchor distT="0" distB="0" distL="114300" distR="114300" simplePos="0" relativeHeight="251660288" behindDoc="0" locked="0" layoutInCell="1" allowOverlap="1">
                <wp:simplePos x="0" y="0"/>
                <wp:positionH relativeFrom="page">
                  <wp:posOffset>266065</wp:posOffset>
                </wp:positionH>
                <wp:positionV relativeFrom="paragraph">
                  <wp:posOffset>-935355</wp:posOffset>
                </wp:positionV>
                <wp:extent cx="7000875" cy="753110"/>
                <wp:effectExtent l="0" t="0" r="63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75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4E59" w:rsidRPr="00867329" w:rsidRDefault="000F4E59" w:rsidP="000F4E59">
                            <w:pPr>
                              <w:pStyle w:val="BIDPUBHEALTHFACTSHEET"/>
                              <w:rPr>
                                <w:rFonts w:eastAsia="MS Gothic"/>
                              </w:rPr>
                            </w:pPr>
                            <w:r>
                              <w:t>FICHE D’INFORMATIONS DE SANTÉ PUBLIQUE</w:t>
                            </w:r>
                          </w:p>
                          <w:p w:rsidR="000F4E59" w:rsidRPr="00867329" w:rsidRDefault="000F4E59" w:rsidP="000F4E59">
                            <w:pPr>
                              <w:pStyle w:val="BIDTitle"/>
                              <w:rPr>
                                <w:rFonts w:eastAsia="MS Gothic"/>
                              </w:rPr>
                            </w:pPr>
                            <w:r>
                              <w:t xml:space="preserve">Virus </w:t>
                            </w:r>
                            <w:proofErr w:type="spellStart"/>
                            <w:r>
                              <w:t>Zika</w:t>
                            </w:r>
                            <w:proofErr w:type="spellEnd"/>
                            <w: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4" o:spid="_x0000_s1026" type="#_x0000_t202" style="position:absolute;left:0;text-align:left;margin-left:20.95pt;margin-top:-73.65pt;width:551.25pt;height:5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" filled="f" stroked="f">
                <v:textbox inset=",7.2pt,,7.2pt">
                  <w:txbxContent>
                    <w:p w:rsidR="000F4E59" w:rsidRPr="00867329" w:rsidRDefault="000F4E59" w:rsidP="000F4E59">
                      <w:pPr>
                        <w:pStyle w:val="BIDPUBHEALTHFACTSHEET"/>
                        <w:rPr>
                          <w:rFonts w:eastAsia="MS Gothic"/>
                        </w:rPr>
                      </w:pPr>
                      <w:r>
                        <w:t>FICHE D’INFORMATIONS DE SANTÉ PUBLIQUE</w:t>
                      </w:r>
                    </w:p>
                    <w:p w:rsidR="000F4E59" w:rsidRPr="00867329" w:rsidRDefault="000F4E59" w:rsidP="000F4E59">
                      <w:pPr>
                        <w:pStyle w:val="BIDTitle"/>
                        <w:rPr>
                          <w:rFonts w:eastAsia="MS Gothic"/>
                        </w:rPr>
                      </w:pPr>
                      <w:r>
                        <w:t xml:space="preserve">Virus Zika </w:t>
                      </w:r>
                    </w:p>
                  </w:txbxContent>
                </v:textbox>
                <w10:wrap anchorx="page"/>
              </v:shape>
            </w:pict>
          </mc:Fallback>
        </mc:AlternateContent>
      </w:r>
      <w:r w:rsidR="00DF72DE" w:rsidRPr="00AC095B">
        <w:rPr>
          <w:rFonts w:ascii="Calibri" w:eastAsia="MS Gothic" w:hAnsi="Calibri"/>
          <w:noProof/>
          <w:sz w:val="20"/>
          <w:szCs w:val="20"/>
          <w:lang w:val="es-ES_tradnl" w:eastAsia="zh-CN"/>
        </w:rPr>
        <w:t>Octobre 2016</w:t>
      </w:r>
      <w:r>
        <w:rPr>
          <w:rFonts w:ascii="Calibri" w:hAnsi="Calibri"/>
          <w:color w:val="152355"/>
          <w:sz w:val="20"/>
          <w:szCs w:val="20"/>
        </w:rPr>
        <w:t xml:space="preserve"> | Page 1 sur </w:t>
      </w:r>
      <w:r w:rsidR="00043806">
        <w:rPr>
          <w:rFonts w:ascii="Calibri" w:hAnsi="Calibri"/>
          <w:color w:val="152355"/>
          <w:sz w:val="20"/>
          <w:szCs w:val="20"/>
        </w:rPr>
        <w:t>3</w:t>
      </w:r>
    </w:p>
    <w:p w:rsidR="000F4E59" w:rsidRPr="00867329" w:rsidRDefault="000F4E59" w:rsidP="000F4E59">
      <w:pPr>
        <w:pStyle w:val="BIDSUBHEADING"/>
        <w:spacing w:before="100" w:after="100"/>
        <w:ind w:left="-187"/>
        <w:rPr>
          <w:rFonts w:eastAsia="MS Gothic"/>
        </w:rPr>
      </w:pPr>
      <w:r>
        <w:rPr>
          <w:rFonts w:eastAsia="MS Gothic"/>
          <w:lang w:val="en-US"/>
        </w:rPr>
        <mc:AlternateContent>
          <mc:Choice Requires="wps">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772400" cy="9144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w14:anchorId="195FAEB2" id="Rectangle 3" o:spid="_x0000_s1026" style="position:absolute;margin-left:0;margin-top:0;width:612pt;height: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" fillcolor="#4f81bd" stroked="f">
                <v:fill color2="#152355" rotate="t" focus="100%" type="gradient"/>
                <v:shadow opacity="22936f" origin=",.5" offset="0,.63889mm"/>
                <w10:wrap anchorx="page" anchory="page"/>
              </v:rect>
            </w:pict>
          </mc:Fallback>
        </mc:AlternateContent>
      </w:r>
      <w:r>
        <w:t>Qu'est-ce que le virus Zika ?</w:t>
      </w:r>
    </w:p>
    <w:p w:rsidR="000F4E59" w:rsidRPr="00867329" w:rsidRDefault="000F4E59" w:rsidP="000F4E59">
      <w:pPr>
        <w:pStyle w:val="BodyText"/>
        <w:ind w:right="540"/>
        <w:rPr>
          <w:rFonts w:eastAsia="MS Gothic"/>
          <w:szCs w:val="22"/>
        </w:rPr>
      </w:pPr>
      <w:proofErr w:type="spellStart"/>
      <w:r>
        <w:t>Zika</w:t>
      </w:r>
      <w:proofErr w:type="spellEnd"/>
      <w:r>
        <w:t xml:space="preserve"> est un virus (germes) transmis par un certain type de moustiques. La plupart des personnes (80 %) exposées au virus ne tombent pas malades. Si elles tombent malades, les symptômes commencent habituellement 2 à 7 jours après avoir été piquées par un moustique infecté et peuvent inclure de la fièvre, des éruptions cutanées, des douleurs articulaires, et de la conjonctivite (yeux rouges). Cependant, si l'infection survient pendant la grossesse, il arrive qu’elle contamine le fœtus.</w:t>
      </w:r>
    </w:p>
    <w:p w:rsidR="000F4E59" w:rsidRPr="00867329" w:rsidRDefault="000F4E59" w:rsidP="000F4E59">
      <w:pPr>
        <w:pStyle w:val="Heading2"/>
        <w:spacing w:before="100" w:after="100"/>
        <w:ind w:left="-187" w:right="547"/>
        <w:rPr>
          <w:rFonts w:ascii="Calibri" w:eastAsia="MS Gothic" w:hAnsi="Calibri" w:cs="Times New Roman"/>
          <w:noProof/>
          <w:color w:val="4F81BD"/>
          <w:sz w:val="32"/>
          <w:szCs w:val="32"/>
        </w:rPr>
      </w:pPr>
      <w:r>
        <w:rPr>
          <w:rFonts w:ascii="Calibri" w:hAnsi="Calibri"/>
          <w:color w:val="4F81BD"/>
          <w:sz w:val="32"/>
          <w:szCs w:val="32"/>
        </w:rPr>
        <w:t xml:space="preserve">Comment se transmet le virus </w:t>
      </w:r>
      <w:proofErr w:type="spellStart"/>
      <w:r>
        <w:rPr>
          <w:rFonts w:ascii="Calibri" w:hAnsi="Calibri"/>
          <w:color w:val="4F81BD"/>
          <w:sz w:val="32"/>
          <w:szCs w:val="32"/>
        </w:rPr>
        <w:t>Zika</w:t>
      </w:r>
      <w:proofErr w:type="spellEnd"/>
      <w:r>
        <w:rPr>
          <w:rFonts w:ascii="Calibri" w:hAnsi="Calibri"/>
          <w:color w:val="4F81BD"/>
          <w:sz w:val="32"/>
          <w:szCs w:val="32"/>
        </w:rPr>
        <w:t xml:space="preserve"> ? </w:t>
      </w:r>
    </w:p>
    <w:p w:rsidR="000F4E59" w:rsidRPr="00867329" w:rsidRDefault="000F4E59" w:rsidP="000F4E59">
      <w:pPr>
        <w:rPr>
          <w:rFonts w:ascii="Times New Roman" w:eastAsia="MS Gothic" w:hAnsi="Times New Roman"/>
          <w:szCs w:val="22"/>
        </w:rPr>
      </w:pPr>
      <w:r>
        <w:rPr>
          <w:rFonts w:ascii="Times New Roman" w:hAnsi="Times New Roman"/>
          <w:szCs w:val="22"/>
        </w:rPr>
        <w:t xml:space="preserve">Le virus </w:t>
      </w:r>
      <w:proofErr w:type="spellStart"/>
      <w:r>
        <w:rPr>
          <w:rFonts w:ascii="Times New Roman" w:hAnsi="Times New Roman"/>
          <w:szCs w:val="22"/>
        </w:rPr>
        <w:t>Zika</w:t>
      </w:r>
      <w:proofErr w:type="spellEnd"/>
      <w:r>
        <w:rPr>
          <w:rFonts w:ascii="Times New Roman" w:hAnsi="Times New Roman"/>
          <w:szCs w:val="22"/>
        </w:rPr>
        <w:t xml:space="preserve"> se transmet généralement par la piqûre d'un moustique infecté. Le virus peut se transmettre entre les partenaires sexuels lors des rapports sexuels non protégés et d'une femme enceinte à son bébé </w:t>
      </w:r>
      <w:proofErr w:type="gramStart"/>
      <w:r>
        <w:rPr>
          <w:rFonts w:ascii="Times New Roman" w:hAnsi="Times New Roman"/>
          <w:szCs w:val="22"/>
        </w:rPr>
        <w:t>pendant</w:t>
      </w:r>
      <w:proofErr w:type="gramEnd"/>
      <w:r>
        <w:rPr>
          <w:rFonts w:ascii="Times New Roman" w:hAnsi="Times New Roman"/>
          <w:szCs w:val="22"/>
        </w:rPr>
        <w:t xml:space="preserve"> la grossesse ou au moment de la naissance. Il est également à craindre que la transmission puisse se faire par transfusion sanguine, via un donneur infecté.  Le virus a également été trouvé dans le lait maternel, l'urine et la salive, mais la transmission par ces voies-là est encore à l'étude. </w:t>
      </w:r>
    </w:p>
    <w:p w:rsidR="000F4E59" w:rsidRPr="00867329" w:rsidRDefault="000F4E59" w:rsidP="000F4E59">
      <w:pPr>
        <w:rPr>
          <w:rFonts w:ascii="Times New Roman" w:eastAsia="MS Gothic" w:hAnsi="Times New Roman"/>
          <w:szCs w:val="22"/>
        </w:rPr>
      </w:pPr>
    </w:p>
    <w:p w:rsidR="000F4E59" w:rsidRPr="00867329" w:rsidRDefault="000F4E59" w:rsidP="000F4E59">
      <w:pPr>
        <w:pStyle w:val="Heading2"/>
        <w:spacing w:before="100" w:after="100"/>
        <w:ind w:left="-187" w:right="547"/>
        <w:rPr>
          <w:rFonts w:ascii="Calibri" w:eastAsia="MS Gothic" w:hAnsi="Calibri" w:cs="Times New Roman"/>
          <w:noProof/>
          <w:color w:val="4F81BD"/>
          <w:sz w:val="32"/>
          <w:szCs w:val="32"/>
        </w:rPr>
      </w:pPr>
      <w:r>
        <w:rPr>
          <w:rFonts w:ascii="Calibri" w:hAnsi="Calibri"/>
          <w:color w:val="4F81BD"/>
          <w:sz w:val="32"/>
          <w:szCs w:val="32"/>
        </w:rPr>
        <w:t xml:space="preserve">Puis-je attraper le virus </w:t>
      </w:r>
      <w:proofErr w:type="spellStart"/>
      <w:r>
        <w:rPr>
          <w:rFonts w:ascii="Calibri" w:hAnsi="Calibri"/>
          <w:color w:val="4F81BD"/>
          <w:sz w:val="32"/>
          <w:szCs w:val="32"/>
        </w:rPr>
        <w:t>Zika</w:t>
      </w:r>
      <w:proofErr w:type="spellEnd"/>
      <w:r>
        <w:rPr>
          <w:rFonts w:ascii="Calibri" w:hAnsi="Calibri"/>
          <w:color w:val="4F81BD"/>
          <w:sz w:val="32"/>
          <w:szCs w:val="32"/>
        </w:rPr>
        <w:t xml:space="preserve"> au Massachussetts ?</w:t>
      </w:r>
    </w:p>
    <w:p w:rsidR="000F4E59" w:rsidRPr="00867329" w:rsidRDefault="000F4E59" w:rsidP="000F4E59">
      <w:pPr>
        <w:pStyle w:val="BodyText"/>
        <w:ind w:right="540"/>
        <w:rPr>
          <w:rFonts w:eastAsia="MS Gothic"/>
          <w:szCs w:val="22"/>
        </w:rPr>
      </w:pPr>
      <w:r>
        <w:t xml:space="preserve">Il est très peu probable d'être infecté par le virus </w:t>
      </w:r>
      <w:proofErr w:type="spellStart"/>
      <w:r>
        <w:t>Zika</w:t>
      </w:r>
      <w:proofErr w:type="spellEnd"/>
      <w:r>
        <w:t xml:space="preserve"> à partir d'une piqûre de moustique au Massachusetts. On ne trouve habituellement pas les espèces de moustiques porteurs du virus </w:t>
      </w:r>
      <w:proofErr w:type="spellStart"/>
      <w:r>
        <w:t>Zika</w:t>
      </w:r>
      <w:proofErr w:type="spellEnd"/>
      <w:r>
        <w:t xml:space="preserve"> au Massachusetts. </w:t>
      </w:r>
    </w:p>
    <w:p w:rsidR="000F4E59" w:rsidRPr="00867329" w:rsidRDefault="000F4E59" w:rsidP="000F4E59">
      <w:pPr>
        <w:pStyle w:val="BodyText"/>
        <w:ind w:right="540"/>
        <w:rPr>
          <w:rFonts w:eastAsia="MS Gothic"/>
          <w:szCs w:val="22"/>
        </w:rPr>
      </w:pPr>
    </w:p>
    <w:p w:rsidR="000F4E59" w:rsidRPr="00867329" w:rsidRDefault="004E254B" w:rsidP="00E86011">
      <w:pPr>
        <w:pStyle w:val="BodyText"/>
        <w:ind w:right="540"/>
        <w:rPr>
          <w:rFonts w:eastAsia="MS Gothic"/>
          <w:szCs w:val="22"/>
        </w:rPr>
      </w:pPr>
      <w:r w:rsidRPr="00D32F5A">
        <w:t xml:space="preserve">Cependant, les personnes qui se rendent </w:t>
      </w:r>
      <w:hyperlink r:id="rId8" w:history="1">
        <w:r w:rsidRPr="00D32F5A">
          <w:rPr>
            <w:rStyle w:val="Hyperlink"/>
          </w:rPr>
          <w:t>dans les régions où sévit le virus Zika</w:t>
        </w:r>
      </w:hyperlink>
      <w:r w:rsidRPr="00D32F5A">
        <w:t xml:space="preserve"> (</w:t>
      </w:r>
      <w:hyperlink r:id="rId9" w:history="1">
        <w:r w:rsidRPr="00D32F5A">
          <w:rPr>
            <w:rStyle w:val="Hyperlink"/>
          </w:rPr>
          <w:t>http://www.cdc.gov/zika/geo/index.html</w:t>
        </w:r>
      </w:hyperlink>
      <w:r w:rsidRPr="00D32F5A">
        <w:t>) peuvent être piquées au cours de leur voyage et être diagnostiquées à leur retour aux États-Unis.</w:t>
      </w:r>
    </w:p>
    <w:p w:rsidR="000F4E59" w:rsidRPr="00867329" w:rsidRDefault="000F4E59" w:rsidP="000F4E59">
      <w:pPr>
        <w:keepNext/>
        <w:spacing w:before="100" w:after="100"/>
        <w:ind w:left="-187" w:right="547"/>
        <w:outlineLvl w:val="1"/>
        <w:rPr>
          <w:rFonts w:ascii="Calibri" w:eastAsia="MS Gothic" w:hAnsi="Calibri"/>
          <w:b/>
          <w:bCs/>
          <w:noProof/>
          <w:color w:val="4F81BD"/>
          <w:sz w:val="32"/>
          <w:szCs w:val="32"/>
        </w:rPr>
      </w:pPr>
      <w:r>
        <w:rPr>
          <w:rFonts w:ascii="Calibri" w:hAnsi="Calibri"/>
          <w:b/>
          <w:bCs/>
          <w:color w:val="4F81BD"/>
          <w:sz w:val="32"/>
          <w:szCs w:val="32"/>
        </w:rPr>
        <w:t xml:space="preserve">Quel est le risque d'infection par le virus </w:t>
      </w:r>
      <w:proofErr w:type="spellStart"/>
      <w:r>
        <w:rPr>
          <w:rFonts w:ascii="Calibri" w:hAnsi="Calibri"/>
          <w:b/>
          <w:bCs/>
          <w:color w:val="4F81BD"/>
          <w:sz w:val="32"/>
          <w:szCs w:val="32"/>
        </w:rPr>
        <w:t>Zika</w:t>
      </w:r>
      <w:proofErr w:type="spellEnd"/>
      <w:r>
        <w:rPr>
          <w:rFonts w:ascii="Calibri" w:hAnsi="Calibri"/>
          <w:b/>
          <w:bCs/>
          <w:color w:val="4F81BD"/>
          <w:sz w:val="32"/>
          <w:szCs w:val="32"/>
        </w:rPr>
        <w:t xml:space="preserve"> pendant la grossesse ?</w:t>
      </w:r>
    </w:p>
    <w:p w:rsidR="000F4E59" w:rsidRPr="00867329" w:rsidRDefault="000F4E59" w:rsidP="000F4E59">
      <w:pPr>
        <w:pStyle w:val="BodyText"/>
        <w:ind w:right="540"/>
        <w:rPr>
          <w:rFonts w:eastAsia="MS Gothic"/>
          <w:szCs w:val="22"/>
        </w:rPr>
      </w:pPr>
      <w:r>
        <w:t xml:space="preserve">Dans le cas de femmes enceintes infectées par le virus </w:t>
      </w:r>
      <w:proofErr w:type="spellStart"/>
      <w:r>
        <w:t>Zika</w:t>
      </w:r>
      <w:proofErr w:type="spellEnd"/>
      <w:r>
        <w:t xml:space="preserve">, il est possible que le virus contamine le fœtus. Lorsque cela arrive, le nouveau-né peut être sujet à des malformations, y compris un développement anormal du cerveau et de la tête (microcéphalie). Si vous attendez un enfant et que vous ou votre partenaire avez voyagé dans une région où le virus </w:t>
      </w:r>
      <w:proofErr w:type="spellStart"/>
      <w:r>
        <w:t>Zika</w:t>
      </w:r>
      <w:proofErr w:type="spellEnd"/>
      <w:r>
        <w:t xml:space="preserve"> est actif, vous devez demander à votre médecin ou tout autre professionnel de santé s’il ne serait pas judicieux de passer des tests. Des tests du virus </w:t>
      </w:r>
      <w:proofErr w:type="spellStart"/>
      <w:r>
        <w:t>Zika</w:t>
      </w:r>
      <w:proofErr w:type="spellEnd"/>
      <w:r>
        <w:t xml:space="preserve"> sont proposés au Laboratoire de Santé publique du Massachusetts.  </w:t>
      </w:r>
    </w:p>
    <w:p w:rsidR="000F4E59" w:rsidRPr="00867329" w:rsidRDefault="000F4E59" w:rsidP="000F4E59">
      <w:pPr>
        <w:spacing w:before="100" w:after="100"/>
        <w:ind w:left="-180" w:right="547"/>
        <w:outlineLvl w:val="1"/>
        <w:rPr>
          <w:rFonts w:ascii="Calibri" w:eastAsia="MS Gothic" w:hAnsi="Calibri"/>
          <w:b/>
          <w:bCs/>
          <w:noProof/>
          <w:color w:val="4F81BD"/>
          <w:sz w:val="32"/>
          <w:szCs w:val="32"/>
        </w:rPr>
      </w:pPr>
      <w:r>
        <w:rPr>
          <w:rFonts w:ascii="Calibri" w:hAnsi="Calibri"/>
          <w:b/>
          <w:bCs/>
          <w:color w:val="4F81BD"/>
          <w:sz w:val="32"/>
          <w:szCs w:val="32"/>
        </w:rPr>
        <w:t>Quel est le risque d'infection si je ne suis pas enceinte ?</w:t>
      </w:r>
    </w:p>
    <w:p w:rsidR="000F4E59" w:rsidRPr="00327F19" w:rsidRDefault="000F4E59" w:rsidP="00327F19">
      <w:pPr>
        <w:spacing w:before="100" w:after="100"/>
        <w:ind w:right="547"/>
        <w:outlineLvl w:val="1"/>
        <w:rPr>
          <w:rFonts w:ascii="Times New Roman" w:eastAsia="MS Gothic" w:hAnsi="Times New Roman"/>
          <w:szCs w:val="22"/>
        </w:rPr>
      </w:pPr>
      <w:r>
        <w:rPr>
          <w:rFonts w:ascii="Times New Roman" w:hAnsi="Times New Roman"/>
          <w:szCs w:val="22"/>
        </w:rPr>
        <w:t xml:space="preserve">La plupart des personnes (80 %) exposées au virus ne tombent pas malades. Si elles tombent malades, les symptômes commencent habituellement 2 à 7 jours après avoir la piqûre d’un moustique infecté et peuvent inclure de la fièvre, des éruptions cutanées, des douleurs articulaires, et de la conjonctivite (yeux rouges). Des troubles du système immunitaire ont été rapportés, comme le syndrome de Guillain-Barré, suite à une infection par le virus </w:t>
      </w:r>
      <w:proofErr w:type="spellStart"/>
      <w:r>
        <w:rPr>
          <w:rFonts w:ascii="Times New Roman" w:hAnsi="Times New Roman"/>
          <w:szCs w:val="22"/>
        </w:rPr>
        <w:t>Zika</w:t>
      </w:r>
      <w:proofErr w:type="spellEnd"/>
      <w:r>
        <w:rPr>
          <w:rFonts w:ascii="Times New Roman" w:hAnsi="Times New Roman"/>
          <w:szCs w:val="22"/>
        </w:rPr>
        <w:t xml:space="preserve"> ; cela ne se produit que rarement et peut également arriver à la suite d'autres types d'infections.</w:t>
      </w:r>
    </w:p>
    <w:p w:rsidR="004C5882" w:rsidRDefault="004C5882">
      <w:pPr>
        <w:spacing w:after="200" w:line="276" w:lineRule="auto"/>
        <w:rPr>
          <w:rFonts w:ascii="Calibri" w:hAnsi="Calibri" w:cs="Arial"/>
          <w:bCs/>
          <w:sz w:val="20"/>
          <w:szCs w:val="20"/>
        </w:rPr>
      </w:pPr>
      <w:r>
        <w:rPr>
          <w:rFonts w:ascii="Calibri" w:hAnsi="Calibri"/>
          <w:b/>
          <w:sz w:val="20"/>
        </w:rPr>
        <w:br w:type="page"/>
      </w:r>
    </w:p>
    <w:p w:rsidR="000F4E59" w:rsidRPr="00BA5D05" w:rsidRDefault="00DF72DE" w:rsidP="00BA5D05">
      <w:pPr>
        <w:pStyle w:val="Heading2"/>
        <w:spacing w:before="100" w:after="100"/>
        <w:ind w:left="-187" w:right="540"/>
        <w:jc w:val="right"/>
        <w:rPr>
          <w:rFonts w:ascii="Calibri" w:eastAsia="MS Gothic" w:hAnsi="Calibri" w:cs="Times New Roman"/>
          <w:b w:val="0"/>
          <w:bCs w:val="0"/>
          <w:noProof/>
          <w:sz w:val="20"/>
        </w:rPr>
      </w:pPr>
      <w:r w:rsidRPr="00AC095B">
        <w:rPr>
          <w:rFonts w:ascii="Calibri" w:eastAsia="MS Gothic" w:hAnsi="Calibri"/>
          <w:b w:val="0"/>
          <w:bCs w:val="0"/>
          <w:noProof/>
          <w:sz w:val="20"/>
          <w:lang w:val="pt-BR" w:bidi="th-TH"/>
        </w:rPr>
        <w:lastRenderedPageBreak/>
        <w:t xml:space="preserve">Octobre </w:t>
      </w:r>
      <w:r w:rsidR="000F4E59" w:rsidRPr="00BA5D05">
        <w:rPr>
          <w:rFonts w:ascii="Calibri" w:hAnsi="Calibri"/>
          <w:b w:val="0"/>
          <w:bCs w:val="0"/>
          <w:sz w:val="20"/>
        </w:rPr>
        <w:t xml:space="preserve">2016 | Page 2 sur </w:t>
      </w:r>
      <w:r w:rsidR="00043806">
        <w:rPr>
          <w:rFonts w:ascii="Calibri" w:hAnsi="Calibri"/>
          <w:b w:val="0"/>
          <w:bCs w:val="0"/>
          <w:sz w:val="20"/>
        </w:rPr>
        <w:t>3</w:t>
      </w:r>
    </w:p>
    <w:p w:rsidR="000F4E59" w:rsidRPr="00867329" w:rsidRDefault="000F4E59" w:rsidP="000F4E59">
      <w:pPr>
        <w:pStyle w:val="Heading2"/>
        <w:spacing w:before="100" w:after="100"/>
        <w:ind w:left="-187" w:right="547"/>
        <w:rPr>
          <w:rFonts w:ascii="Calibri" w:eastAsia="MS Gothic" w:hAnsi="Calibri" w:cs="Times New Roman"/>
          <w:noProof/>
          <w:color w:val="4F81BD"/>
          <w:sz w:val="32"/>
          <w:szCs w:val="32"/>
        </w:rPr>
      </w:pPr>
      <w:r>
        <w:rPr>
          <w:rFonts w:ascii="Calibri" w:hAnsi="Calibri"/>
          <w:color w:val="4F81BD"/>
          <w:sz w:val="32"/>
          <w:szCs w:val="32"/>
        </w:rPr>
        <w:t xml:space="preserve">Virus </w:t>
      </w:r>
      <w:proofErr w:type="spellStart"/>
      <w:r>
        <w:rPr>
          <w:rFonts w:ascii="Calibri" w:hAnsi="Calibri"/>
          <w:color w:val="4F81BD"/>
          <w:sz w:val="32"/>
          <w:szCs w:val="32"/>
        </w:rPr>
        <w:t>Zika</w:t>
      </w:r>
      <w:proofErr w:type="spellEnd"/>
      <w:r>
        <w:rPr>
          <w:rFonts w:ascii="Calibri" w:hAnsi="Calibri"/>
          <w:color w:val="4F81BD"/>
          <w:sz w:val="32"/>
          <w:szCs w:val="32"/>
        </w:rPr>
        <w:t>, suis-je à risque ?</w:t>
      </w:r>
    </w:p>
    <w:p w:rsidR="000F4E59" w:rsidRPr="008230AB" w:rsidRDefault="000F4E59" w:rsidP="004E254B">
      <w:pPr>
        <w:pStyle w:val="BodyText"/>
        <w:ind w:right="540"/>
        <w:rPr>
          <w:rFonts w:eastAsia="MS Gothic"/>
          <w:sz w:val="23"/>
          <w:szCs w:val="23"/>
        </w:rPr>
      </w:pPr>
      <w:r w:rsidRPr="008230AB">
        <w:rPr>
          <w:sz w:val="23"/>
          <w:szCs w:val="23"/>
        </w:rPr>
        <w:t xml:space="preserve">Pour le moment, seules les personnes qui se rendent dans des lieux infectés par le virus </w:t>
      </w:r>
      <w:proofErr w:type="spellStart"/>
      <w:r w:rsidRPr="008230AB">
        <w:rPr>
          <w:sz w:val="23"/>
          <w:szCs w:val="23"/>
        </w:rPr>
        <w:t>Zika</w:t>
      </w:r>
      <w:proofErr w:type="spellEnd"/>
      <w:r w:rsidRPr="008230AB">
        <w:rPr>
          <w:sz w:val="23"/>
          <w:szCs w:val="23"/>
        </w:rPr>
        <w:t xml:space="preserve"> ou ayant des rapports sexuels avec une personne qui y est allée risquent de contracter l'infection. </w:t>
      </w:r>
      <w:r w:rsidR="004E254B" w:rsidRPr="00D32F5A">
        <w:t xml:space="preserve">Si vous ou votre partenaire envisagez un déplacement, vous pouvez obtenir des informations sur </w:t>
      </w:r>
      <w:hyperlink r:id="rId10" w:history="1">
        <w:r w:rsidR="004E254B" w:rsidRPr="00D32F5A">
          <w:rPr>
            <w:rStyle w:val="Hyperlink"/>
          </w:rPr>
          <w:t>les lieux touchés par le virus Zika</w:t>
        </w:r>
      </w:hyperlink>
      <w:r w:rsidR="004E254B" w:rsidRPr="00D32F5A">
        <w:t xml:space="preserve">. </w:t>
      </w:r>
      <w:proofErr w:type="gramStart"/>
      <w:r w:rsidR="004E254B" w:rsidRPr="00D32F5A">
        <w:t>sur</w:t>
      </w:r>
      <w:proofErr w:type="gramEnd"/>
      <w:r w:rsidR="004E254B" w:rsidRPr="00D32F5A">
        <w:t xml:space="preserve"> le site web des Centres pour le contrôle des maladies et de la prévention : (</w:t>
      </w:r>
      <w:hyperlink r:id="rId11" w:history="1">
        <w:r w:rsidR="004E254B" w:rsidRPr="00D32F5A">
          <w:rPr>
            <w:rStyle w:val="Hyperlink"/>
          </w:rPr>
          <w:t>http://www.cdc.gov/zika/geo/index.html</w:t>
        </w:r>
      </w:hyperlink>
      <w:r w:rsidR="004E254B" w:rsidRPr="00D32F5A">
        <w:t>)</w:t>
      </w:r>
      <w:r w:rsidR="004E254B">
        <w:t>.</w:t>
      </w:r>
    </w:p>
    <w:p w:rsidR="000F4E59" w:rsidRPr="00867329" w:rsidRDefault="000F4E59" w:rsidP="000F4E59">
      <w:pPr>
        <w:pStyle w:val="Heading2"/>
        <w:spacing w:before="100" w:after="100"/>
        <w:ind w:left="-187" w:right="547"/>
        <w:rPr>
          <w:rFonts w:ascii="Calibri" w:eastAsia="MS Gothic" w:hAnsi="Calibri" w:cs="Times New Roman"/>
          <w:noProof/>
          <w:color w:val="4F81BD"/>
          <w:sz w:val="32"/>
          <w:szCs w:val="32"/>
        </w:rPr>
      </w:pPr>
      <w:r>
        <w:rPr>
          <w:rFonts w:ascii="Calibri" w:hAnsi="Calibri"/>
          <w:color w:val="4F81BD"/>
          <w:sz w:val="32"/>
          <w:szCs w:val="32"/>
        </w:rPr>
        <w:t xml:space="preserve">Si je suis enceinte, comment puis-je me protéger du virus </w:t>
      </w:r>
      <w:proofErr w:type="spellStart"/>
      <w:r>
        <w:rPr>
          <w:rFonts w:ascii="Calibri" w:hAnsi="Calibri"/>
          <w:color w:val="4F81BD"/>
          <w:sz w:val="32"/>
          <w:szCs w:val="32"/>
        </w:rPr>
        <w:t>Zika</w:t>
      </w:r>
      <w:proofErr w:type="spellEnd"/>
      <w:r>
        <w:rPr>
          <w:rFonts w:ascii="Calibri" w:hAnsi="Calibri"/>
          <w:color w:val="4F81BD"/>
          <w:sz w:val="32"/>
          <w:szCs w:val="32"/>
        </w:rPr>
        <w:t xml:space="preserve"> ?</w:t>
      </w:r>
    </w:p>
    <w:p w:rsidR="000F4E59" w:rsidRPr="008230AB" w:rsidRDefault="000F4E59" w:rsidP="000F4E59">
      <w:pPr>
        <w:rPr>
          <w:rFonts w:ascii="Times New Roman" w:eastAsia="MS Gothic" w:hAnsi="Times New Roman"/>
          <w:sz w:val="23"/>
          <w:szCs w:val="23"/>
        </w:rPr>
      </w:pPr>
      <w:r w:rsidRPr="008230AB">
        <w:rPr>
          <w:rFonts w:ascii="Times New Roman" w:hAnsi="Times New Roman"/>
          <w:b/>
          <w:sz w:val="23"/>
          <w:szCs w:val="23"/>
        </w:rPr>
        <w:t>Tant que l’on n’en sait pas plus sur le virus, les femmes enceintes et les couples essayant d'avoir des enfants doivent reporter leur voyage dans des destinations touchées par le virus.</w:t>
      </w:r>
      <w:r w:rsidRPr="008230AB">
        <w:rPr>
          <w:rFonts w:ascii="Times New Roman" w:hAnsi="Times New Roman"/>
          <w:sz w:val="23"/>
          <w:szCs w:val="23"/>
        </w:rPr>
        <w:t xml:space="preserve"> Les femmes enceintes qui se rendent dans ces zones doivent d'abord demander l'avis de leur médecin ou de tout autre professionnel de santé et prendre des précautions pour éviter les piqûres de moustique pendant leur voyage. D'autres conseils pour les femmes enceintes sont disponibles sur le site web du CDC </w:t>
      </w:r>
      <w:proofErr w:type="gramStart"/>
      <w:r w:rsidRPr="008230AB">
        <w:rPr>
          <w:rFonts w:ascii="Times New Roman" w:hAnsi="Times New Roman"/>
          <w:sz w:val="23"/>
          <w:szCs w:val="23"/>
        </w:rPr>
        <w:t xml:space="preserve">:  </w:t>
      </w:r>
      <w:proofErr w:type="gramEnd"/>
      <w:r w:rsidR="008B7D76">
        <w:fldChar w:fldCharType="begin"/>
      </w:r>
      <w:r w:rsidR="008B7D76">
        <w:instrText xml:space="preserve"> HYPERLINK "http://www.cdc.gov/zika/pdfs/zika-pregnancytravel.pdf" </w:instrText>
      </w:r>
      <w:r w:rsidR="008B7D76">
        <w:fldChar w:fldCharType="separate"/>
      </w:r>
      <w:r w:rsidRPr="008230AB">
        <w:rPr>
          <w:rStyle w:val="Hyperlink"/>
          <w:rFonts w:ascii="Times New Roman" w:hAnsi="Times New Roman"/>
          <w:sz w:val="23"/>
          <w:szCs w:val="23"/>
        </w:rPr>
        <w:t>http://www.cdc.gov/zika/pdfs/zika-pregnancytravel.pdf</w:t>
      </w:r>
      <w:r w:rsidR="008B7D76">
        <w:rPr>
          <w:rStyle w:val="Hyperlink"/>
          <w:rFonts w:ascii="Times New Roman" w:hAnsi="Times New Roman"/>
          <w:sz w:val="23"/>
          <w:szCs w:val="23"/>
        </w:rPr>
        <w:fldChar w:fldCharType="end"/>
      </w:r>
      <w:r w:rsidRPr="008230AB">
        <w:rPr>
          <w:rFonts w:ascii="Times New Roman" w:hAnsi="Times New Roman"/>
          <w:sz w:val="23"/>
          <w:szCs w:val="23"/>
        </w:rPr>
        <w:t xml:space="preserve">. </w:t>
      </w:r>
    </w:p>
    <w:p w:rsidR="000F4E59" w:rsidRPr="004E254B" w:rsidRDefault="000F4E59" w:rsidP="000F4E59">
      <w:pPr>
        <w:rPr>
          <w:rFonts w:ascii="Times New Roman" w:eastAsia="MS Gothic" w:hAnsi="Times New Roman"/>
          <w:sz w:val="14"/>
          <w:szCs w:val="14"/>
        </w:rPr>
      </w:pPr>
    </w:p>
    <w:p w:rsidR="000F4E59" w:rsidRPr="008230AB" w:rsidRDefault="000F4E59" w:rsidP="000F4E59">
      <w:pPr>
        <w:spacing w:before="60" w:after="60"/>
        <w:ind w:right="547"/>
        <w:rPr>
          <w:rFonts w:ascii="Times New Roman" w:eastAsia="MS Gothic" w:hAnsi="Times New Roman"/>
          <w:sz w:val="23"/>
          <w:szCs w:val="23"/>
        </w:rPr>
      </w:pPr>
      <w:r w:rsidRPr="008230AB">
        <w:rPr>
          <w:rFonts w:ascii="Times New Roman" w:hAnsi="Times New Roman"/>
          <w:sz w:val="23"/>
          <w:szCs w:val="23"/>
        </w:rPr>
        <w:t xml:space="preserve">Étant donné que le virus </w:t>
      </w:r>
      <w:proofErr w:type="spellStart"/>
      <w:r w:rsidRPr="008230AB">
        <w:rPr>
          <w:rFonts w:ascii="Times New Roman" w:hAnsi="Times New Roman"/>
          <w:sz w:val="23"/>
          <w:szCs w:val="23"/>
        </w:rPr>
        <w:t>Zika</w:t>
      </w:r>
      <w:proofErr w:type="spellEnd"/>
      <w:r w:rsidRPr="008230AB">
        <w:rPr>
          <w:rFonts w:ascii="Times New Roman" w:hAnsi="Times New Roman"/>
          <w:sz w:val="23"/>
          <w:szCs w:val="23"/>
        </w:rPr>
        <w:t xml:space="preserve"> peut aussi se transmettre lors de rapports sexuels, si votre partenaire s'est rendu dans une zone touchée par le virus, utilisez systématiquement  des préservatifs, et ce correctement OU évitez les rapports pendant votre grossesse.</w:t>
      </w:r>
    </w:p>
    <w:p w:rsidR="000F4E59" w:rsidRPr="00867329" w:rsidRDefault="000F4E59" w:rsidP="000F4E59">
      <w:pPr>
        <w:pStyle w:val="Heading2"/>
        <w:spacing w:before="100" w:after="100"/>
        <w:ind w:left="-187"/>
        <w:rPr>
          <w:rFonts w:ascii="Calibri" w:eastAsia="MS Gothic" w:hAnsi="Calibri" w:cs="Times New Roman"/>
          <w:noProof/>
          <w:color w:val="4F81BD"/>
          <w:sz w:val="32"/>
          <w:szCs w:val="32"/>
        </w:rPr>
      </w:pPr>
      <w:r>
        <w:rPr>
          <w:rFonts w:ascii="Calibri" w:hAnsi="Calibri"/>
          <w:color w:val="4F81BD"/>
          <w:sz w:val="32"/>
          <w:szCs w:val="32"/>
        </w:rPr>
        <w:t>Dois-je retarder ma grossesse ?</w:t>
      </w:r>
    </w:p>
    <w:p w:rsidR="000F4E59" w:rsidRPr="008230AB" w:rsidRDefault="000F4E59" w:rsidP="000F4E59">
      <w:pPr>
        <w:rPr>
          <w:rFonts w:ascii="Times New Roman" w:eastAsia="MS Gothic" w:hAnsi="Times New Roman"/>
          <w:sz w:val="23"/>
          <w:szCs w:val="23"/>
        </w:rPr>
      </w:pPr>
      <w:r w:rsidRPr="008230AB">
        <w:rPr>
          <w:rFonts w:ascii="Times New Roman" w:hAnsi="Times New Roman"/>
          <w:sz w:val="23"/>
          <w:szCs w:val="23"/>
        </w:rPr>
        <w:t xml:space="preserve">Si vous essayez d'avoir un enfant et avez été exposée au virus </w:t>
      </w:r>
      <w:proofErr w:type="spellStart"/>
      <w:r w:rsidRPr="008230AB">
        <w:rPr>
          <w:rFonts w:ascii="Times New Roman" w:hAnsi="Times New Roman"/>
          <w:sz w:val="23"/>
          <w:szCs w:val="23"/>
        </w:rPr>
        <w:t>Zika</w:t>
      </w:r>
      <w:proofErr w:type="spellEnd"/>
      <w:r w:rsidRPr="008230AB">
        <w:rPr>
          <w:rFonts w:ascii="Times New Roman" w:hAnsi="Times New Roman"/>
          <w:sz w:val="23"/>
          <w:szCs w:val="23"/>
        </w:rPr>
        <w:t xml:space="preserve"> pendant un voyage ou des rapports sexuels, les Centres pour le contrôle des maladies et de la prévention suggèrent d'attendre un certain temps avant d'essayer de tomber enceinte.  </w:t>
      </w:r>
      <w:r w:rsidRPr="008230AB">
        <w:rPr>
          <w:rFonts w:ascii="Times New Roman" w:hAnsi="Times New Roman"/>
          <w:b/>
          <w:sz w:val="23"/>
          <w:szCs w:val="23"/>
        </w:rPr>
        <w:t>Nous vous conseillons de prendre l'avis de votre médecin ou de tout autre professionnel de santé pour plus d'informations.</w:t>
      </w:r>
    </w:p>
    <w:p w:rsidR="000F4E59" w:rsidRPr="008230AB" w:rsidRDefault="000F4E59" w:rsidP="000F4E59">
      <w:pPr>
        <w:rPr>
          <w:rFonts w:ascii="Times New Roman" w:eastAsia="MS Gothic" w:hAnsi="Times New Roman"/>
          <w:sz w:val="23"/>
          <w:szCs w:val="23"/>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3699"/>
        <w:gridCol w:w="3780"/>
      </w:tblGrid>
      <w:tr w:rsidR="000F4E59" w:rsidRPr="008230AB" w:rsidTr="00AA2D8F">
        <w:trPr>
          <w:trHeight w:val="332"/>
        </w:trPr>
        <w:tc>
          <w:tcPr>
            <w:tcW w:w="2511" w:type="dxa"/>
            <w:shd w:val="clear" w:color="auto" w:fill="auto"/>
          </w:tcPr>
          <w:p w:rsidR="000F4E59" w:rsidRPr="008230AB" w:rsidRDefault="000F4E59" w:rsidP="00AA2D8F">
            <w:pPr>
              <w:rPr>
                <w:rFonts w:ascii="Times New Roman" w:eastAsia="MS Gothic" w:hAnsi="Times New Roman"/>
                <w:color w:val="000000"/>
                <w:sz w:val="23"/>
                <w:szCs w:val="23"/>
              </w:rPr>
            </w:pPr>
          </w:p>
        </w:tc>
        <w:tc>
          <w:tcPr>
            <w:tcW w:w="3699" w:type="dxa"/>
            <w:shd w:val="clear" w:color="auto" w:fill="auto"/>
          </w:tcPr>
          <w:p w:rsidR="000F4E59" w:rsidRPr="008230AB" w:rsidRDefault="000F4E59" w:rsidP="00AA2D8F">
            <w:pPr>
              <w:jc w:val="center"/>
              <w:rPr>
                <w:rFonts w:ascii="Times New Roman" w:eastAsia="MS Gothic" w:hAnsi="Times New Roman"/>
                <w:bCs/>
                <w:noProof/>
                <w:color w:val="000000"/>
                <w:sz w:val="23"/>
                <w:szCs w:val="23"/>
              </w:rPr>
            </w:pPr>
            <w:r w:rsidRPr="008230AB">
              <w:rPr>
                <w:rFonts w:ascii="Times New Roman" w:hAnsi="Times New Roman"/>
                <w:bCs/>
                <w:color w:val="000000"/>
                <w:sz w:val="23"/>
                <w:szCs w:val="23"/>
              </w:rPr>
              <w:t>Femmes</w:t>
            </w:r>
          </w:p>
        </w:tc>
        <w:tc>
          <w:tcPr>
            <w:tcW w:w="3780" w:type="dxa"/>
            <w:shd w:val="clear" w:color="auto" w:fill="auto"/>
          </w:tcPr>
          <w:p w:rsidR="000F4E59" w:rsidRPr="008230AB" w:rsidRDefault="000F4E59" w:rsidP="00AA2D8F">
            <w:pPr>
              <w:jc w:val="center"/>
              <w:rPr>
                <w:rFonts w:ascii="Times New Roman" w:eastAsia="MS Gothic" w:hAnsi="Times New Roman"/>
                <w:bCs/>
                <w:noProof/>
                <w:color w:val="000000"/>
                <w:sz w:val="23"/>
                <w:szCs w:val="23"/>
              </w:rPr>
            </w:pPr>
            <w:r w:rsidRPr="008230AB">
              <w:rPr>
                <w:rFonts w:ascii="Times New Roman" w:hAnsi="Times New Roman"/>
                <w:bCs/>
                <w:color w:val="000000"/>
                <w:sz w:val="23"/>
                <w:szCs w:val="23"/>
              </w:rPr>
              <w:t>Hommes</w:t>
            </w:r>
          </w:p>
        </w:tc>
      </w:tr>
      <w:tr w:rsidR="000F4E59" w:rsidRPr="008230AB" w:rsidTr="00AA2D8F">
        <w:tc>
          <w:tcPr>
            <w:tcW w:w="2511" w:type="dxa"/>
            <w:shd w:val="clear" w:color="auto" w:fill="auto"/>
          </w:tcPr>
          <w:p w:rsidR="000F4E59" w:rsidRPr="008230AB" w:rsidRDefault="004E254B" w:rsidP="00AA2D8F">
            <w:pPr>
              <w:jc w:val="center"/>
              <w:rPr>
                <w:rFonts w:ascii="Times New Roman" w:eastAsia="MS Gothic" w:hAnsi="Times New Roman"/>
                <w:bCs/>
                <w:noProof/>
                <w:color w:val="000000"/>
                <w:sz w:val="23"/>
                <w:szCs w:val="23"/>
              </w:rPr>
            </w:pPr>
            <w:r w:rsidRPr="00D32F5A">
              <w:rPr>
                <w:rFonts w:ascii="Times New Roman" w:hAnsi="Times New Roman"/>
                <w:bCs/>
                <w:color w:val="000000"/>
              </w:rPr>
              <w:t xml:space="preserve">Exposition potentielle au virus </w:t>
            </w:r>
            <w:proofErr w:type="spellStart"/>
            <w:r w:rsidRPr="00D32F5A">
              <w:rPr>
                <w:rFonts w:ascii="Times New Roman" w:hAnsi="Times New Roman"/>
                <w:bCs/>
                <w:color w:val="000000"/>
              </w:rPr>
              <w:t>Zika</w:t>
            </w:r>
            <w:proofErr w:type="spellEnd"/>
            <w:r w:rsidRPr="00D32F5A">
              <w:rPr>
                <w:rFonts w:ascii="Times New Roman" w:hAnsi="Times New Roman"/>
                <w:bCs/>
                <w:color w:val="000000"/>
              </w:rPr>
              <w:t xml:space="preserve"> par le biais du voyage ou de contact sexuel sans protection</w:t>
            </w:r>
          </w:p>
        </w:tc>
        <w:tc>
          <w:tcPr>
            <w:tcW w:w="3699" w:type="dxa"/>
            <w:shd w:val="clear" w:color="auto" w:fill="auto"/>
          </w:tcPr>
          <w:p w:rsidR="000F4E59" w:rsidRPr="008230AB" w:rsidRDefault="004E254B" w:rsidP="00AA2D8F">
            <w:pPr>
              <w:jc w:val="center"/>
              <w:rPr>
                <w:rFonts w:ascii="Times New Roman" w:eastAsia="MS Gothic" w:hAnsi="Times New Roman"/>
                <w:bCs/>
                <w:noProof/>
                <w:color w:val="000000"/>
                <w:sz w:val="23"/>
                <w:szCs w:val="23"/>
              </w:rPr>
            </w:pPr>
            <w:r w:rsidRPr="00D32F5A">
              <w:rPr>
                <w:rFonts w:ascii="Times New Roman" w:hAnsi="Times New Roman"/>
                <w:bCs/>
                <w:color w:val="000000"/>
              </w:rPr>
              <w:t>Attendez au moins 8 semaines après le début des symptômes ou après la dernière exposition possible</w:t>
            </w:r>
          </w:p>
        </w:tc>
        <w:tc>
          <w:tcPr>
            <w:tcW w:w="3780" w:type="dxa"/>
            <w:shd w:val="clear" w:color="auto" w:fill="auto"/>
          </w:tcPr>
          <w:p w:rsidR="000F4E59" w:rsidRPr="008230AB" w:rsidRDefault="004E254B" w:rsidP="00AA2D8F">
            <w:pPr>
              <w:jc w:val="center"/>
              <w:rPr>
                <w:rFonts w:ascii="Times New Roman" w:eastAsia="MS Gothic" w:hAnsi="Times New Roman"/>
                <w:bCs/>
                <w:noProof/>
                <w:color w:val="000000"/>
                <w:sz w:val="23"/>
                <w:szCs w:val="23"/>
              </w:rPr>
            </w:pPr>
            <w:r w:rsidRPr="00D32F5A">
              <w:rPr>
                <w:rFonts w:ascii="Times New Roman" w:hAnsi="Times New Roman"/>
                <w:bCs/>
                <w:color w:val="000000"/>
              </w:rPr>
              <w:t>Attendez au moins 6 mois après le début des symptômes ou après la dernière exposition possible</w:t>
            </w:r>
            <w:r w:rsidR="000F4E59" w:rsidRPr="008230AB">
              <w:rPr>
                <w:rFonts w:ascii="Times New Roman" w:hAnsi="Times New Roman"/>
                <w:bCs/>
                <w:color w:val="000000"/>
                <w:sz w:val="23"/>
                <w:szCs w:val="23"/>
              </w:rPr>
              <w:t xml:space="preserve"> </w:t>
            </w:r>
          </w:p>
        </w:tc>
      </w:tr>
    </w:tbl>
    <w:p w:rsidR="000F4E59" w:rsidRPr="008230AB" w:rsidRDefault="004E254B" w:rsidP="000F4E59">
      <w:pPr>
        <w:spacing w:before="100" w:after="100"/>
        <w:ind w:left="90" w:right="547"/>
        <w:rPr>
          <w:rFonts w:ascii="Times New Roman" w:eastAsia="MS Gothic" w:hAnsi="Times New Roman"/>
          <w:bCs/>
          <w:noProof/>
          <w:sz w:val="23"/>
          <w:szCs w:val="23"/>
        </w:rPr>
      </w:pPr>
      <w:r w:rsidRPr="00D32F5A">
        <w:rPr>
          <w:rFonts w:ascii="Times New Roman" w:hAnsi="Times New Roman"/>
          <w:b/>
          <w:bCs/>
        </w:rPr>
        <w:t>Note</w:t>
      </w:r>
      <w:r w:rsidR="00DF72DE">
        <w:rPr>
          <w:rFonts w:ascii="Times New Roman" w:hAnsi="Times New Roman"/>
          <w:b/>
          <w:bCs/>
        </w:rPr>
        <w:t xml:space="preserve"> </w:t>
      </w:r>
      <w:r w:rsidRPr="00D32F5A">
        <w:rPr>
          <w:rFonts w:ascii="Times New Roman" w:hAnsi="Times New Roman"/>
          <w:bCs/>
        </w:rPr>
        <w:t>: Ces recommandations datent du vendredi 30 septembre 2016 et sont susceptibles d’être modifiées.</w:t>
      </w:r>
      <w:r w:rsidR="000F4E59" w:rsidRPr="008230AB">
        <w:rPr>
          <w:rFonts w:ascii="Times New Roman" w:hAnsi="Times New Roman"/>
          <w:bCs/>
          <w:sz w:val="23"/>
          <w:szCs w:val="23"/>
        </w:rPr>
        <w:t xml:space="preserve"> Pensez à consulter le site </w:t>
      </w:r>
      <w:hyperlink w:history="1">
        <w:r w:rsidR="000F4E59" w:rsidRPr="008230AB">
          <w:rPr>
            <w:rStyle w:val="Hyperlink"/>
            <w:rFonts w:ascii="Times New Roman" w:hAnsi="Times New Roman"/>
            <w:bCs/>
            <w:sz w:val="23"/>
            <w:szCs w:val="23"/>
          </w:rPr>
          <w:t>www.cdc.gov/zika</w:t>
        </w:r>
      </w:hyperlink>
      <w:r w:rsidR="000F4E59" w:rsidRPr="008230AB">
        <w:rPr>
          <w:rFonts w:ascii="Times New Roman" w:hAnsi="Times New Roman"/>
          <w:bCs/>
          <w:sz w:val="23"/>
          <w:szCs w:val="23"/>
        </w:rPr>
        <w:t xml:space="preserve"> ou à demander l'avis d'un professionnel de santé pour obtenir les informations les plus récentes.</w:t>
      </w:r>
    </w:p>
    <w:p w:rsidR="000F4E59" w:rsidRPr="00867329" w:rsidRDefault="000F4E59" w:rsidP="000F4E59">
      <w:pPr>
        <w:spacing w:before="100" w:after="100"/>
        <w:ind w:left="-187" w:right="547"/>
        <w:rPr>
          <w:rFonts w:ascii="Calibri" w:eastAsia="MS Gothic" w:hAnsi="Calibri"/>
          <w:b/>
          <w:bCs/>
          <w:noProof/>
          <w:color w:val="4F81BD"/>
          <w:sz w:val="32"/>
          <w:szCs w:val="32"/>
        </w:rPr>
      </w:pPr>
      <w:r>
        <w:rPr>
          <w:rFonts w:ascii="Calibri" w:hAnsi="Calibri"/>
          <w:b/>
          <w:bCs/>
          <w:color w:val="4F81BD"/>
          <w:sz w:val="32"/>
          <w:szCs w:val="32"/>
        </w:rPr>
        <w:t xml:space="preserve">Existe-t-il des traitements pour le virus </w:t>
      </w:r>
      <w:proofErr w:type="spellStart"/>
      <w:r>
        <w:rPr>
          <w:rFonts w:ascii="Calibri" w:hAnsi="Calibri"/>
          <w:b/>
          <w:bCs/>
          <w:color w:val="4F81BD"/>
          <w:sz w:val="32"/>
          <w:szCs w:val="32"/>
        </w:rPr>
        <w:t>Zika</w:t>
      </w:r>
      <w:proofErr w:type="spellEnd"/>
      <w:r>
        <w:rPr>
          <w:rFonts w:ascii="Calibri" w:hAnsi="Calibri"/>
          <w:b/>
          <w:bCs/>
          <w:color w:val="4F81BD"/>
          <w:sz w:val="32"/>
          <w:szCs w:val="32"/>
        </w:rPr>
        <w:t xml:space="preserve"> ?</w:t>
      </w:r>
    </w:p>
    <w:p w:rsidR="000F4E59" w:rsidRPr="008230AB" w:rsidRDefault="000F4E59" w:rsidP="000F4E59">
      <w:pPr>
        <w:ind w:right="540"/>
        <w:rPr>
          <w:rFonts w:ascii="Times New Roman" w:eastAsia="MS Gothic" w:hAnsi="Times New Roman"/>
          <w:sz w:val="23"/>
          <w:szCs w:val="23"/>
        </w:rPr>
      </w:pPr>
      <w:r w:rsidRPr="008230AB">
        <w:rPr>
          <w:rFonts w:ascii="Times New Roman" w:hAnsi="Times New Roman"/>
          <w:sz w:val="23"/>
          <w:szCs w:val="23"/>
        </w:rPr>
        <w:t xml:space="preserve">Il n'existe pas de traitement particulier contre les infections par le virus </w:t>
      </w:r>
      <w:proofErr w:type="spellStart"/>
      <w:r w:rsidRPr="008230AB">
        <w:rPr>
          <w:rFonts w:ascii="Times New Roman" w:hAnsi="Times New Roman"/>
          <w:sz w:val="23"/>
          <w:szCs w:val="23"/>
        </w:rPr>
        <w:t>Zika</w:t>
      </w:r>
      <w:proofErr w:type="spellEnd"/>
      <w:r w:rsidRPr="008230AB">
        <w:rPr>
          <w:rFonts w:ascii="Times New Roman" w:hAnsi="Times New Roman"/>
          <w:sz w:val="23"/>
          <w:szCs w:val="23"/>
        </w:rPr>
        <w:t xml:space="preserve">, mais la plupart des gens ne tombent pas gravement malades et s'en remettent rapidement. Si vous attendez un enfant et êtes piquée par un moustique pendant un voyage dans une région touchée par le virus </w:t>
      </w:r>
      <w:proofErr w:type="spellStart"/>
      <w:r w:rsidRPr="008230AB">
        <w:rPr>
          <w:rFonts w:ascii="Times New Roman" w:hAnsi="Times New Roman"/>
          <w:sz w:val="23"/>
          <w:szCs w:val="23"/>
        </w:rPr>
        <w:t>Zika</w:t>
      </w:r>
      <w:proofErr w:type="spellEnd"/>
      <w:r w:rsidRPr="008230AB">
        <w:rPr>
          <w:rFonts w:ascii="Times New Roman" w:hAnsi="Times New Roman"/>
          <w:sz w:val="23"/>
          <w:szCs w:val="23"/>
        </w:rPr>
        <w:t xml:space="preserve"> ou si vous avez des rapports sexuels sans préservatif avec un partenaire qui s’est rendu dans ces régions, veuillez contacter le professionnel de santé en charge du suivi de votre grossesse.  </w:t>
      </w:r>
    </w:p>
    <w:p w:rsidR="000F4E59" w:rsidRPr="004E254B" w:rsidRDefault="000F4E59" w:rsidP="000F4E59">
      <w:pPr>
        <w:ind w:right="540"/>
        <w:rPr>
          <w:rFonts w:ascii="Times New Roman" w:eastAsia="MS Gothic" w:hAnsi="Times New Roman"/>
          <w:sz w:val="18"/>
          <w:szCs w:val="18"/>
        </w:rPr>
      </w:pPr>
    </w:p>
    <w:p w:rsidR="000F4E59" w:rsidRPr="008230AB" w:rsidRDefault="000F4E59" w:rsidP="00327F19">
      <w:pPr>
        <w:ind w:right="540"/>
        <w:rPr>
          <w:rFonts w:ascii="Times New Roman" w:eastAsia="MS Gothic" w:hAnsi="Times New Roman"/>
          <w:sz w:val="23"/>
          <w:szCs w:val="23"/>
        </w:rPr>
      </w:pPr>
      <w:r w:rsidRPr="008230AB">
        <w:rPr>
          <w:rFonts w:ascii="Times New Roman" w:hAnsi="Times New Roman"/>
          <w:sz w:val="23"/>
          <w:szCs w:val="23"/>
        </w:rPr>
        <w:t xml:space="preserve">Il existe des tests du virus </w:t>
      </w:r>
      <w:proofErr w:type="spellStart"/>
      <w:r w:rsidRPr="008230AB">
        <w:rPr>
          <w:rFonts w:ascii="Times New Roman" w:hAnsi="Times New Roman"/>
          <w:sz w:val="23"/>
          <w:szCs w:val="23"/>
        </w:rPr>
        <w:t>Zika</w:t>
      </w:r>
      <w:proofErr w:type="spellEnd"/>
      <w:r w:rsidRPr="008230AB">
        <w:rPr>
          <w:rFonts w:ascii="Times New Roman" w:hAnsi="Times New Roman"/>
          <w:sz w:val="23"/>
          <w:szCs w:val="23"/>
        </w:rPr>
        <w:t xml:space="preserve">, qui sont conseillés aux femmes enceintes ayant été potentiellement exposées au virus </w:t>
      </w:r>
      <w:proofErr w:type="spellStart"/>
      <w:r w:rsidRPr="008230AB">
        <w:rPr>
          <w:rFonts w:ascii="Times New Roman" w:hAnsi="Times New Roman"/>
          <w:sz w:val="23"/>
          <w:szCs w:val="23"/>
        </w:rPr>
        <w:t>Zika</w:t>
      </w:r>
      <w:proofErr w:type="spellEnd"/>
      <w:r w:rsidRPr="008230AB">
        <w:rPr>
          <w:rFonts w:ascii="Times New Roman" w:hAnsi="Times New Roman"/>
          <w:sz w:val="23"/>
          <w:szCs w:val="23"/>
        </w:rPr>
        <w:t xml:space="preserve">.  Si les tests confirment qu'une femme a été exposée au virus </w:t>
      </w:r>
      <w:proofErr w:type="spellStart"/>
      <w:r w:rsidRPr="008230AB">
        <w:rPr>
          <w:rFonts w:ascii="Times New Roman" w:hAnsi="Times New Roman"/>
          <w:sz w:val="23"/>
          <w:szCs w:val="23"/>
        </w:rPr>
        <w:t>Zika</w:t>
      </w:r>
      <w:proofErr w:type="spellEnd"/>
      <w:r w:rsidRPr="008230AB">
        <w:rPr>
          <w:rFonts w:ascii="Times New Roman" w:hAnsi="Times New Roman"/>
          <w:sz w:val="23"/>
          <w:szCs w:val="23"/>
        </w:rPr>
        <w:t xml:space="preserve">, le professionnel de santé qui suit sa grossesse peut faire des recommandations pour qu’elle et son fœtus soit mis sous surveillance. </w:t>
      </w:r>
    </w:p>
    <w:p w:rsidR="000F4E59" w:rsidRPr="00867329" w:rsidRDefault="000F4E59" w:rsidP="000F4E59">
      <w:pPr>
        <w:spacing w:before="100" w:after="100"/>
        <w:ind w:right="547"/>
        <w:rPr>
          <w:rFonts w:ascii="Calibri" w:eastAsia="MS Gothic" w:hAnsi="Calibri"/>
          <w:color w:val="152355"/>
          <w:sz w:val="20"/>
          <w:szCs w:val="20"/>
        </w:rPr>
      </w:pPr>
    </w:p>
    <w:p w:rsidR="000F4E59" w:rsidRPr="00867329" w:rsidRDefault="00DF72DE" w:rsidP="000F4E59">
      <w:pPr>
        <w:spacing w:before="100" w:after="100"/>
        <w:ind w:right="547"/>
        <w:jc w:val="right"/>
        <w:rPr>
          <w:rFonts w:ascii="Calibri" w:eastAsia="MS Gothic" w:hAnsi="Calibri"/>
          <w:b/>
          <w:bCs/>
          <w:noProof/>
          <w:color w:val="4F81BD"/>
          <w:sz w:val="32"/>
          <w:szCs w:val="32"/>
        </w:rPr>
      </w:pPr>
      <w:r w:rsidRPr="00DF72DE">
        <w:rPr>
          <w:rFonts w:ascii="Calibri" w:hAnsi="Calibri"/>
          <w:color w:val="152355"/>
          <w:sz w:val="20"/>
          <w:szCs w:val="20"/>
        </w:rPr>
        <w:lastRenderedPageBreak/>
        <w:t xml:space="preserve">Octobre </w:t>
      </w:r>
      <w:r w:rsidR="000F4E59">
        <w:rPr>
          <w:rFonts w:ascii="Calibri" w:hAnsi="Calibri"/>
          <w:color w:val="152355"/>
          <w:sz w:val="20"/>
          <w:szCs w:val="20"/>
        </w:rPr>
        <w:t xml:space="preserve">2016 | Page 3 sur </w:t>
      </w:r>
      <w:r w:rsidR="00043806">
        <w:rPr>
          <w:rFonts w:ascii="Calibri" w:hAnsi="Calibri"/>
          <w:color w:val="152355"/>
          <w:sz w:val="20"/>
          <w:szCs w:val="20"/>
        </w:rPr>
        <w:t>3</w:t>
      </w:r>
    </w:p>
    <w:p w:rsidR="000F4E59" w:rsidRPr="00867329" w:rsidRDefault="00327F19" w:rsidP="0097020F">
      <w:pPr>
        <w:spacing w:before="60" w:after="60"/>
        <w:ind w:right="-86"/>
        <w:rPr>
          <w:rFonts w:ascii="Calibri" w:eastAsia="MS Gothic" w:hAnsi="Calibri"/>
          <w:b/>
          <w:bCs/>
          <w:noProof/>
          <w:color w:val="4F81BD"/>
          <w:sz w:val="32"/>
          <w:szCs w:val="32"/>
        </w:rPr>
      </w:pPr>
      <w:r>
        <w:rPr>
          <w:rFonts w:ascii="Calibri" w:hAnsi="Calibri"/>
          <w:b/>
          <w:bCs/>
          <w:noProof/>
          <w:color w:val="4F81BD"/>
          <w:sz w:val="32"/>
          <w:szCs w:val="32"/>
          <w:lang w:val="en-US"/>
        </w:rPr>
        <mc:AlternateContent>
          <mc:Choice Requires="wps">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7772400" cy="91440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w14:anchorId="78D01DA2" id="Rectangle 7" o:spid="_x0000_s1026" style="position:absolute;margin-left:0;margin-top:0;width:612pt;height:1in;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" fillcolor="#4f81bd" stroked="f">
                <v:fill color2="#152355" rotate="t" focus="100%" type="gradient"/>
                <v:shadow opacity="22936f" origin=",.5" offset="0,.63889mm"/>
                <w10:wrap anchorx="page" anchory="page"/>
              </v:rect>
            </w:pict>
          </mc:Fallback>
        </mc:AlternateContent>
      </w:r>
      <w:r w:rsidR="000F4E59">
        <w:rPr>
          <w:rFonts w:ascii="Calibri" w:hAnsi="Calibri"/>
          <w:b/>
          <w:bCs/>
          <w:color w:val="4F81BD"/>
          <w:sz w:val="32"/>
          <w:szCs w:val="32"/>
        </w:rPr>
        <w:t xml:space="preserve">Que pouvez-vous faire pour vous protéger contre le virus </w:t>
      </w:r>
      <w:proofErr w:type="spellStart"/>
      <w:r w:rsidR="000F4E59">
        <w:rPr>
          <w:rFonts w:ascii="Calibri" w:hAnsi="Calibri"/>
          <w:b/>
          <w:bCs/>
          <w:color w:val="4F81BD"/>
          <w:sz w:val="32"/>
          <w:szCs w:val="32"/>
        </w:rPr>
        <w:t>Zika</w:t>
      </w:r>
      <w:proofErr w:type="spellEnd"/>
      <w:r w:rsidR="000F4E59">
        <w:rPr>
          <w:rFonts w:ascii="Calibri" w:hAnsi="Calibri"/>
          <w:b/>
          <w:bCs/>
          <w:color w:val="4F81BD"/>
          <w:sz w:val="32"/>
          <w:szCs w:val="32"/>
        </w:rPr>
        <w:t xml:space="preserve"> pendant un déplacement ?</w:t>
      </w:r>
    </w:p>
    <w:p w:rsidR="000F4E59" w:rsidRPr="0097020F" w:rsidRDefault="000F4E59" w:rsidP="0097020F">
      <w:pPr>
        <w:ind w:right="-90"/>
        <w:rPr>
          <w:rFonts w:ascii="Times New Roman" w:eastAsia="MS Gothic" w:hAnsi="Times New Roman"/>
          <w:spacing w:val="-4"/>
          <w:sz w:val="23"/>
          <w:szCs w:val="23"/>
        </w:rPr>
      </w:pPr>
      <w:r w:rsidRPr="0097020F">
        <w:rPr>
          <w:rFonts w:ascii="Times New Roman" w:hAnsi="Times New Roman"/>
          <w:spacing w:val="-4"/>
          <w:sz w:val="23"/>
          <w:szCs w:val="23"/>
        </w:rPr>
        <w:t xml:space="preserve">Étant donné que le virus </w:t>
      </w:r>
      <w:proofErr w:type="spellStart"/>
      <w:r w:rsidRPr="0097020F">
        <w:rPr>
          <w:rFonts w:ascii="Times New Roman" w:hAnsi="Times New Roman"/>
          <w:spacing w:val="-4"/>
          <w:sz w:val="23"/>
          <w:szCs w:val="23"/>
        </w:rPr>
        <w:t>Zika</w:t>
      </w:r>
      <w:proofErr w:type="spellEnd"/>
      <w:r w:rsidRPr="0097020F">
        <w:rPr>
          <w:rFonts w:ascii="Times New Roman" w:hAnsi="Times New Roman"/>
          <w:spacing w:val="-4"/>
          <w:sz w:val="23"/>
          <w:szCs w:val="23"/>
        </w:rPr>
        <w:t xml:space="preserve"> se transmet par des moustiques infectés, voici quelques techniques que vous pouvez employer pour réduire vos risques d'être piqué(e) </w:t>
      </w:r>
      <w:r w:rsidRPr="0097020F">
        <w:rPr>
          <w:rFonts w:ascii="Times New Roman" w:hAnsi="Times New Roman"/>
          <w:b/>
          <w:spacing w:val="-4"/>
          <w:sz w:val="23"/>
          <w:szCs w:val="23"/>
        </w:rPr>
        <w:t xml:space="preserve">pendant un voyage dans des régions touchées par le virus </w:t>
      </w:r>
      <w:proofErr w:type="spellStart"/>
      <w:r w:rsidRPr="0097020F">
        <w:rPr>
          <w:rFonts w:ascii="Times New Roman" w:hAnsi="Times New Roman"/>
          <w:b/>
          <w:spacing w:val="-4"/>
          <w:sz w:val="23"/>
          <w:szCs w:val="23"/>
        </w:rPr>
        <w:t>Zika</w:t>
      </w:r>
      <w:proofErr w:type="spellEnd"/>
      <w:r w:rsidRPr="0097020F">
        <w:rPr>
          <w:rFonts w:ascii="Times New Roman" w:hAnsi="Times New Roman"/>
          <w:spacing w:val="-4"/>
          <w:sz w:val="23"/>
          <w:szCs w:val="23"/>
        </w:rPr>
        <w:t xml:space="preserve">: </w:t>
      </w:r>
    </w:p>
    <w:p w:rsidR="000F4E59" w:rsidRPr="008230AB" w:rsidRDefault="000F4E59" w:rsidP="0097020F">
      <w:pPr>
        <w:numPr>
          <w:ilvl w:val="0"/>
          <w:numId w:val="2"/>
        </w:numPr>
        <w:tabs>
          <w:tab w:val="clear" w:pos="1080"/>
          <w:tab w:val="num" w:pos="810"/>
        </w:tabs>
        <w:spacing w:before="20" w:after="20"/>
        <w:ind w:left="806" w:right="-86" w:hanging="446"/>
        <w:rPr>
          <w:rFonts w:ascii="Times New Roman" w:eastAsia="MS Gothic" w:hAnsi="Times New Roman"/>
          <w:sz w:val="23"/>
          <w:szCs w:val="23"/>
        </w:rPr>
      </w:pPr>
      <w:r w:rsidRPr="008230AB">
        <w:rPr>
          <w:rFonts w:ascii="Times New Roman" w:hAnsi="Times New Roman"/>
          <w:sz w:val="23"/>
          <w:szCs w:val="23"/>
        </w:rPr>
        <w:t>Lorsque vous êtes à l'extérieur, portez des pantalons longs, des hauts à manches longues et des chaussettes. Cela peut être difficile à tenir lorsqu'il fait chaud, mais cela permettra de protéger votre peau des moustiques.</w:t>
      </w:r>
    </w:p>
    <w:p w:rsidR="000F4E59" w:rsidRPr="008230AB" w:rsidRDefault="000F4E59" w:rsidP="0097020F">
      <w:pPr>
        <w:numPr>
          <w:ilvl w:val="0"/>
          <w:numId w:val="2"/>
        </w:numPr>
        <w:tabs>
          <w:tab w:val="clear" w:pos="1080"/>
          <w:tab w:val="num" w:pos="810"/>
        </w:tabs>
        <w:spacing w:after="20"/>
        <w:ind w:left="806" w:right="-86" w:hanging="446"/>
        <w:rPr>
          <w:rFonts w:ascii="Times New Roman" w:eastAsia="MS Gothic" w:hAnsi="Times New Roman"/>
          <w:sz w:val="23"/>
          <w:szCs w:val="23"/>
        </w:rPr>
      </w:pPr>
      <w:r w:rsidRPr="008230AB">
        <w:rPr>
          <w:rFonts w:ascii="Times New Roman" w:hAnsi="Times New Roman"/>
          <w:sz w:val="23"/>
          <w:szCs w:val="23"/>
        </w:rPr>
        <w:t xml:space="preserve">Essayez de rester dans des lieux qui utilisent une climatisation ou dont les portes et les fenêtres sont équipées de stores </w:t>
      </w:r>
      <w:proofErr w:type="spellStart"/>
      <w:r w:rsidRPr="008230AB">
        <w:rPr>
          <w:rFonts w:ascii="Times New Roman" w:hAnsi="Times New Roman"/>
          <w:sz w:val="23"/>
          <w:szCs w:val="23"/>
        </w:rPr>
        <w:t>antimoustiques</w:t>
      </w:r>
      <w:proofErr w:type="spellEnd"/>
      <w:r w:rsidRPr="008230AB">
        <w:rPr>
          <w:rFonts w:ascii="Times New Roman" w:hAnsi="Times New Roman"/>
          <w:sz w:val="23"/>
          <w:szCs w:val="23"/>
        </w:rPr>
        <w:t xml:space="preserve">. En l’absence de climatisation ou de stores </w:t>
      </w:r>
      <w:proofErr w:type="spellStart"/>
      <w:r w:rsidRPr="008230AB">
        <w:rPr>
          <w:rFonts w:ascii="Times New Roman" w:hAnsi="Times New Roman"/>
          <w:sz w:val="23"/>
          <w:szCs w:val="23"/>
        </w:rPr>
        <w:t>antimoustiques</w:t>
      </w:r>
      <w:proofErr w:type="spellEnd"/>
      <w:r w:rsidRPr="008230AB">
        <w:rPr>
          <w:rFonts w:ascii="Times New Roman" w:hAnsi="Times New Roman"/>
          <w:sz w:val="23"/>
          <w:szCs w:val="23"/>
        </w:rPr>
        <w:t>, ou si vous passez la nuit dehors, dormez sous un lit protégé par une moustiquaire.</w:t>
      </w:r>
    </w:p>
    <w:p w:rsidR="000F4E59" w:rsidRPr="008230AB" w:rsidRDefault="000F4E59" w:rsidP="0097020F">
      <w:pPr>
        <w:numPr>
          <w:ilvl w:val="0"/>
          <w:numId w:val="2"/>
        </w:numPr>
        <w:tabs>
          <w:tab w:val="clear" w:pos="1080"/>
          <w:tab w:val="num" w:pos="810"/>
        </w:tabs>
        <w:spacing w:after="60"/>
        <w:ind w:left="806" w:right="-90" w:hanging="450"/>
        <w:rPr>
          <w:rFonts w:ascii="Times New Roman" w:eastAsia="MS Gothic" w:hAnsi="Times New Roman"/>
          <w:sz w:val="23"/>
          <w:szCs w:val="23"/>
        </w:rPr>
      </w:pPr>
      <w:r w:rsidRPr="008230AB">
        <w:rPr>
          <w:rFonts w:ascii="Times New Roman" w:hAnsi="Times New Roman"/>
          <w:sz w:val="23"/>
          <w:szCs w:val="23"/>
        </w:rPr>
        <w:t xml:space="preserve">Utilisez un répulsif contenant du </w:t>
      </w:r>
      <w:r w:rsidRPr="008230AB">
        <w:rPr>
          <w:rFonts w:ascii="Times New Roman" w:hAnsi="Times New Roman"/>
          <w:b/>
          <w:sz w:val="23"/>
          <w:szCs w:val="23"/>
        </w:rPr>
        <w:t>DEET</w:t>
      </w:r>
      <w:r w:rsidRPr="008230AB">
        <w:rPr>
          <w:rFonts w:ascii="Times New Roman" w:hAnsi="Times New Roman"/>
          <w:sz w:val="23"/>
          <w:szCs w:val="23"/>
        </w:rPr>
        <w:t xml:space="preserve"> (N, N-</w:t>
      </w:r>
      <w:proofErr w:type="spellStart"/>
      <w:r w:rsidRPr="008230AB">
        <w:rPr>
          <w:rFonts w:ascii="Times New Roman" w:hAnsi="Times New Roman"/>
          <w:sz w:val="23"/>
          <w:szCs w:val="23"/>
        </w:rPr>
        <w:t>diéthyle</w:t>
      </w:r>
      <w:proofErr w:type="spellEnd"/>
      <w:r w:rsidRPr="008230AB">
        <w:rPr>
          <w:rFonts w:ascii="Times New Roman" w:hAnsi="Times New Roman"/>
          <w:sz w:val="23"/>
          <w:szCs w:val="23"/>
        </w:rPr>
        <w:t>-m-</w:t>
      </w:r>
      <w:proofErr w:type="spellStart"/>
      <w:r w:rsidRPr="008230AB">
        <w:rPr>
          <w:rFonts w:ascii="Times New Roman" w:hAnsi="Times New Roman"/>
          <w:sz w:val="23"/>
          <w:szCs w:val="23"/>
        </w:rPr>
        <w:t>toluamide</w:t>
      </w:r>
      <w:proofErr w:type="spellEnd"/>
      <w:r w:rsidRPr="008230AB">
        <w:rPr>
          <w:rFonts w:ascii="Times New Roman" w:hAnsi="Times New Roman"/>
          <w:sz w:val="23"/>
          <w:szCs w:val="23"/>
        </w:rPr>
        <w:t xml:space="preserve">), </w:t>
      </w:r>
      <w:proofErr w:type="spellStart"/>
      <w:r w:rsidRPr="008230AB">
        <w:rPr>
          <w:rFonts w:ascii="Times New Roman" w:hAnsi="Times New Roman"/>
          <w:b/>
          <w:sz w:val="23"/>
          <w:szCs w:val="23"/>
        </w:rPr>
        <w:t>perméthrine</w:t>
      </w:r>
      <w:proofErr w:type="spellEnd"/>
      <w:r w:rsidRPr="008230AB">
        <w:rPr>
          <w:rFonts w:ascii="Times New Roman" w:hAnsi="Times New Roman"/>
          <w:b/>
          <w:sz w:val="23"/>
          <w:szCs w:val="23"/>
        </w:rPr>
        <w:t xml:space="preserve">, </w:t>
      </w:r>
      <w:proofErr w:type="spellStart"/>
      <w:r w:rsidRPr="008230AB">
        <w:rPr>
          <w:rFonts w:ascii="Times New Roman" w:hAnsi="Times New Roman"/>
          <w:b/>
          <w:sz w:val="23"/>
          <w:szCs w:val="23"/>
        </w:rPr>
        <w:t>picaridine</w:t>
      </w:r>
      <w:proofErr w:type="spellEnd"/>
      <w:r w:rsidRPr="008230AB">
        <w:rPr>
          <w:rFonts w:ascii="Times New Roman" w:hAnsi="Times New Roman"/>
          <w:sz w:val="23"/>
          <w:szCs w:val="23"/>
        </w:rPr>
        <w:t xml:space="preserve"> (KBR 3023), </w:t>
      </w:r>
      <w:r w:rsidRPr="008230AB">
        <w:rPr>
          <w:rFonts w:ascii="Times New Roman" w:hAnsi="Times New Roman"/>
          <w:b/>
          <w:sz w:val="23"/>
          <w:szCs w:val="23"/>
        </w:rPr>
        <w:t xml:space="preserve">IR3535 </w:t>
      </w:r>
      <w:r w:rsidRPr="008230AB">
        <w:rPr>
          <w:rFonts w:ascii="Times New Roman" w:hAnsi="Times New Roman"/>
          <w:sz w:val="23"/>
          <w:szCs w:val="23"/>
        </w:rPr>
        <w:t>(3-[N-</w:t>
      </w:r>
      <w:proofErr w:type="spellStart"/>
      <w:r w:rsidRPr="008230AB">
        <w:rPr>
          <w:rFonts w:ascii="Times New Roman" w:hAnsi="Times New Roman"/>
          <w:sz w:val="23"/>
          <w:szCs w:val="23"/>
        </w:rPr>
        <w:t>butyl</w:t>
      </w:r>
      <w:proofErr w:type="spellEnd"/>
      <w:r w:rsidRPr="008230AB">
        <w:rPr>
          <w:rFonts w:ascii="Times New Roman" w:hAnsi="Times New Roman"/>
          <w:sz w:val="23"/>
          <w:szCs w:val="23"/>
        </w:rPr>
        <w:t>-N-</w:t>
      </w:r>
      <w:proofErr w:type="spellStart"/>
      <w:r w:rsidRPr="008230AB">
        <w:rPr>
          <w:rFonts w:ascii="Times New Roman" w:hAnsi="Times New Roman"/>
          <w:sz w:val="23"/>
          <w:szCs w:val="23"/>
        </w:rPr>
        <w:t>acétyl</w:t>
      </w:r>
      <w:proofErr w:type="spellEnd"/>
      <w:r w:rsidRPr="008230AB">
        <w:rPr>
          <w:rFonts w:ascii="Times New Roman" w:hAnsi="Times New Roman"/>
          <w:sz w:val="23"/>
          <w:szCs w:val="23"/>
        </w:rPr>
        <w:t xml:space="preserve">]-acide </w:t>
      </w:r>
      <w:proofErr w:type="spellStart"/>
      <w:r w:rsidRPr="008230AB">
        <w:rPr>
          <w:rFonts w:ascii="Times New Roman" w:hAnsi="Times New Roman"/>
          <w:sz w:val="23"/>
          <w:szCs w:val="23"/>
        </w:rPr>
        <w:t>amino-propionique</w:t>
      </w:r>
      <w:proofErr w:type="spellEnd"/>
      <w:r w:rsidRPr="008230AB">
        <w:rPr>
          <w:rFonts w:ascii="Times New Roman" w:hAnsi="Times New Roman"/>
          <w:sz w:val="23"/>
          <w:szCs w:val="23"/>
        </w:rPr>
        <w:t xml:space="preserve">) ou </w:t>
      </w:r>
      <w:r w:rsidRPr="008230AB">
        <w:rPr>
          <w:rFonts w:ascii="Times New Roman" w:hAnsi="Times New Roman"/>
          <w:b/>
          <w:sz w:val="23"/>
          <w:szCs w:val="23"/>
        </w:rPr>
        <w:t>de l'huile essentielle d'eucalyptus citronné</w:t>
      </w:r>
      <w:r w:rsidRPr="008230AB">
        <w:rPr>
          <w:rFonts w:ascii="Times New Roman" w:hAnsi="Times New Roman"/>
          <w:sz w:val="23"/>
          <w:szCs w:val="23"/>
        </w:rPr>
        <w:t xml:space="preserve"> [p-menthane 3, 8-diol (PMD)] en suivant les instructions indiquées sur l'étiquette.  </w:t>
      </w:r>
    </w:p>
    <w:p w:rsidR="000F4E59" w:rsidRPr="008230AB" w:rsidRDefault="000F4E59" w:rsidP="0097020F">
      <w:pPr>
        <w:numPr>
          <w:ilvl w:val="1"/>
          <w:numId w:val="3"/>
        </w:numPr>
        <w:tabs>
          <w:tab w:val="num" w:pos="810"/>
          <w:tab w:val="left" w:pos="1170"/>
        </w:tabs>
        <w:spacing w:after="60"/>
        <w:ind w:left="806" w:right="-90" w:firstLine="0"/>
        <w:rPr>
          <w:rFonts w:ascii="Times New Roman" w:eastAsia="MS Gothic" w:hAnsi="Times New Roman"/>
          <w:sz w:val="23"/>
          <w:szCs w:val="23"/>
        </w:rPr>
      </w:pPr>
      <w:r w:rsidRPr="008230AB">
        <w:rPr>
          <w:rFonts w:ascii="Times New Roman" w:hAnsi="Times New Roman"/>
          <w:b/>
          <w:sz w:val="23"/>
          <w:szCs w:val="23"/>
        </w:rPr>
        <w:t xml:space="preserve">Lorsqu'ils sont utilisés conformément aux instructions, les répulsifs </w:t>
      </w:r>
      <w:proofErr w:type="gramStart"/>
      <w:r w:rsidRPr="008230AB">
        <w:rPr>
          <w:rFonts w:ascii="Times New Roman" w:hAnsi="Times New Roman"/>
          <w:b/>
          <w:sz w:val="23"/>
          <w:szCs w:val="23"/>
        </w:rPr>
        <w:t>contenant</w:t>
      </w:r>
      <w:proofErr w:type="gramEnd"/>
      <w:r w:rsidRPr="008230AB">
        <w:rPr>
          <w:rFonts w:ascii="Times New Roman" w:hAnsi="Times New Roman"/>
          <w:b/>
          <w:sz w:val="23"/>
          <w:szCs w:val="23"/>
        </w:rPr>
        <w:t xml:space="preserve"> du DEET, de la </w:t>
      </w:r>
      <w:proofErr w:type="spellStart"/>
      <w:r w:rsidRPr="008230AB">
        <w:rPr>
          <w:rFonts w:ascii="Times New Roman" w:hAnsi="Times New Roman"/>
          <w:b/>
          <w:sz w:val="23"/>
          <w:szCs w:val="23"/>
        </w:rPr>
        <w:t>picaridine</w:t>
      </w:r>
      <w:proofErr w:type="spellEnd"/>
      <w:r w:rsidRPr="008230AB">
        <w:rPr>
          <w:rFonts w:ascii="Times New Roman" w:hAnsi="Times New Roman"/>
          <w:b/>
          <w:sz w:val="23"/>
          <w:szCs w:val="23"/>
        </w:rPr>
        <w:t>, du IR3535 sont sans danger pour les femmes enceintes.</w:t>
      </w:r>
    </w:p>
    <w:p w:rsidR="000F4E59" w:rsidRPr="008230AB" w:rsidRDefault="000F4E59" w:rsidP="0097020F">
      <w:pPr>
        <w:numPr>
          <w:ilvl w:val="1"/>
          <w:numId w:val="3"/>
        </w:numPr>
        <w:tabs>
          <w:tab w:val="num" w:pos="810"/>
          <w:tab w:val="left" w:pos="1170"/>
        </w:tabs>
        <w:spacing w:after="60"/>
        <w:ind w:left="806" w:right="-90" w:firstLine="0"/>
        <w:rPr>
          <w:rFonts w:ascii="Times New Roman" w:eastAsia="MS Gothic" w:hAnsi="Times New Roman"/>
          <w:sz w:val="23"/>
          <w:szCs w:val="23"/>
        </w:rPr>
      </w:pPr>
      <w:r w:rsidRPr="008230AB">
        <w:rPr>
          <w:rFonts w:ascii="Times New Roman" w:hAnsi="Times New Roman"/>
          <w:sz w:val="23"/>
          <w:szCs w:val="23"/>
        </w:rPr>
        <w:t>Si vous utilisez aussi de la crème solaire, appliquez-la avant d'utiliser le répulsif.</w:t>
      </w:r>
    </w:p>
    <w:p w:rsidR="000F4E59" w:rsidRPr="008230AB" w:rsidRDefault="000F4E59" w:rsidP="0097020F">
      <w:pPr>
        <w:numPr>
          <w:ilvl w:val="1"/>
          <w:numId w:val="3"/>
        </w:numPr>
        <w:tabs>
          <w:tab w:val="num" w:pos="810"/>
          <w:tab w:val="left" w:pos="1170"/>
        </w:tabs>
        <w:spacing w:after="60"/>
        <w:ind w:left="806" w:right="-90" w:firstLine="0"/>
        <w:rPr>
          <w:rFonts w:ascii="Times New Roman" w:eastAsia="MS Gothic" w:hAnsi="Times New Roman"/>
          <w:sz w:val="23"/>
          <w:szCs w:val="23"/>
        </w:rPr>
      </w:pPr>
      <w:r w:rsidRPr="008230AB">
        <w:rPr>
          <w:rFonts w:ascii="Times New Roman" w:hAnsi="Times New Roman"/>
          <w:sz w:val="23"/>
          <w:szCs w:val="23"/>
        </w:rPr>
        <w:t xml:space="preserve">Les produits au DEET ne doivent pas être utilisés sur les nouveau-nés de moins de deux mois, et leur concentration ne doit pas dépasser 30 % sur les enfants plus âgés.  </w:t>
      </w:r>
    </w:p>
    <w:p w:rsidR="000F4E59" w:rsidRPr="008230AB" w:rsidRDefault="000F4E59" w:rsidP="0097020F">
      <w:pPr>
        <w:numPr>
          <w:ilvl w:val="1"/>
          <w:numId w:val="3"/>
        </w:numPr>
        <w:tabs>
          <w:tab w:val="num" w:pos="810"/>
          <w:tab w:val="left" w:pos="1170"/>
        </w:tabs>
        <w:spacing w:after="60"/>
        <w:ind w:left="806" w:right="-90" w:firstLine="0"/>
        <w:rPr>
          <w:rFonts w:ascii="Times New Roman" w:eastAsia="MS Gothic" w:hAnsi="Times New Roman"/>
          <w:sz w:val="23"/>
          <w:szCs w:val="23"/>
        </w:rPr>
      </w:pPr>
      <w:r w:rsidRPr="008230AB">
        <w:rPr>
          <w:rFonts w:ascii="Times New Roman" w:hAnsi="Times New Roman"/>
          <w:sz w:val="23"/>
          <w:szCs w:val="23"/>
        </w:rPr>
        <w:t xml:space="preserve">L'huile essentielle d'eucalyptus citronné ne doit pas être utilisée sur des enfants de moins de 3 ans.  </w:t>
      </w:r>
    </w:p>
    <w:p w:rsidR="000F4E59" w:rsidRPr="008230AB" w:rsidRDefault="000F4E59" w:rsidP="0097020F">
      <w:pPr>
        <w:numPr>
          <w:ilvl w:val="1"/>
          <w:numId w:val="3"/>
        </w:numPr>
        <w:tabs>
          <w:tab w:val="num" w:pos="810"/>
          <w:tab w:val="left" w:pos="1170"/>
        </w:tabs>
        <w:spacing w:after="60"/>
        <w:ind w:left="806" w:right="-90" w:firstLine="0"/>
        <w:rPr>
          <w:rFonts w:ascii="Times New Roman" w:eastAsia="MS Gothic" w:hAnsi="Times New Roman"/>
          <w:sz w:val="23"/>
          <w:szCs w:val="23"/>
        </w:rPr>
      </w:pPr>
      <w:r w:rsidRPr="008230AB">
        <w:rPr>
          <w:rFonts w:ascii="Times New Roman" w:hAnsi="Times New Roman"/>
          <w:sz w:val="23"/>
          <w:szCs w:val="23"/>
        </w:rPr>
        <w:t xml:space="preserve">Les produits à la </w:t>
      </w:r>
      <w:proofErr w:type="spellStart"/>
      <w:r w:rsidRPr="008230AB">
        <w:rPr>
          <w:rFonts w:ascii="Times New Roman" w:hAnsi="Times New Roman"/>
          <w:sz w:val="23"/>
          <w:szCs w:val="23"/>
        </w:rPr>
        <w:t>perméthrine</w:t>
      </w:r>
      <w:proofErr w:type="spellEnd"/>
      <w:r w:rsidRPr="008230AB">
        <w:rPr>
          <w:rFonts w:ascii="Times New Roman" w:hAnsi="Times New Roman"/>
          <w:sz w:val="23"/>
          <w:szCs w:val="23"/>
        </w:rPr>
        <w:t xml:space="preserve"> s‘emploient sur des objets tels que les vêtements, les chaussures, les moustiquaires, le matériel de camping et ne doivent pas être appliqués sur la peau.</w:t>
      </w:r>
      <w:r w:rsidRPr="008230AB">
        <w:rPr>
          <w:rFonts w:ascii="Times New Roman" w:hAnsi="Times New Roman"/>
          <w:b/>
          <w:sz w:val="23"/>
          <w:szCs w:val="23"/>
        </w:rPr>
        <w:t xml:space="preserve">   </w:t>
      </w:r>
    </w:p>
    <w:p w:rsidR="000F4E59" w:rsidRPr="0097020F" w:rsidRDefault="000F4E59" w:rsidP="0097020F">
      <w:pPr>
        <w:numPr>
          <w:ilvl w:val="1"/>
          <w:numId w:val="3"/>
        </w:numPr>
        <w:tabs>
          <w:tab w:val="num" w:pos="810"/>
          <w:tab w:val="left" w:pos="1170"/>
        </w:tabs>
        <w:spacing w:after="60"/>
        <w:ind w:left="806" w:right="-90" w:firstLine="0"/>
        <w:rPr>
          <w:rFonts w:ascii="Times New Roman" w:eastAsia="MS Gothic" w:hAnsi="Times New Roman"/>
          <w:spacing w:val="-4"/>
          <w:sz w:val="23"/>
          <w:szCs w:val="23"/>
        </w:rPr>
      </w:pPr>
      <w:r w:rsidRPr="0097020F">
        <w:rPr>
          <w:rFonts w:ascii="Times New Roman" w:hAnsi="Times New Roman"/>
          <w:spacing w:val="-4"/>
          <w:sz w:val="23"/>
          <w:szCs w:val="23"/>
        </w:rPr>
        <w:t xml:space="preserve">Vous trouverez plus d'informations sur le choix des répulsifs et leur utilisation dans la fiche d’information sur les répulsifs à moustiques du MDPH, qui se trouve en ligne sur </w:t>
      </w:r>
      <w:hyperlink r:id="rId12" w:history="1">
        <w:r w:rsidRPr="0097020F">
          <w:rPr>
            <w:rStyle w:val="Hyperlink"/>
            <w:rFonts w:ascii="Times New Roman" w:hAnsi="Times New Roman"/>
            <w:spacing w:val="-4"/>
            <w:sz w:val="23"/>
            <w:szCs w:val="23"/>
          </w:rPr>
          <w:t>www.mass.gov/dph/mosquito</w:t>
        </w:r>
      </w:hyperlink>
      <w:r w:rsidRPr="0097020F">
        <w:rPr>
          <w:rFonts w:ascii="Times New Roman" w:hAnsi="Times New Roman"/>
          <w:spacing w:val="-4"/>
          <w:sz w:val="23"/>
          <w:szCs w:val="23"/>
        </w:rPr>
        <w:t xml:space="preserve">. </w:t>
      </w:r>
    </w:p>
    <w:p w:rsidR="000F4E59" w:rsidRPr="008230AB" w:rsidRDefault="000F4E59" w:rsidP="0097020F">
      <w:pPr>
        <w:numPr>
          <w:ilvl w:val="1"/>
          <w:numId w:val="3"/>
        </w:numPr>
        <w:tabs>
          <w:tab w:val="clear" w:pos="1440"/>
        </w:tabs>
        <w:spacing w:after="20"/>
        <w:ind w:left="1166" w:right="-86"/>
        <w:rPr>
          <w:rFonts w:ascii="Times New Roman" w:eastAsia="MS Gothic" w:hAnsi="Times New Roman"/>
          <w:b/>
          <w:sz w:val="23"/>
          <w:szCs w:val="23"/>
        </w:rPr>
      </w:pPr>
      <w:r w:rsidRPr="008230AB">
        <w:rPr>
          <w:rFonts w:ascii="Times New Roman" w:hAnsi="Times New Roman"/>
          <w:sz w:val="23"/>
          <w:szCs w:val="23"/>
        </w:rPr>
        <w:t>Si vous ne pouvez pas vous rendre sur internet, contactez le MDPH au (617) 983-6800 pour obtenir une copie papier.</w:t>
      </w:r>
      <w:r w:rsidRPr="008230AB">
        <w:rPr>
          <w:rFonts w:ascii="Times New Roman" w:hAnsi="Times New Roman"/>
          <w:b/>
          <w:sz w:val="23"/>
          <w:szCs w:val="23"/>
        </w:rPr>
        <w:t xml:space="preserve"> </w:t>
      </w:r>
    </w:p>
    <w:p w:rsidR="000F4E59" w:rsidRPr="008230AB" w:rsidRDefault="000F4E59" w:rsidP="0097020F">
      <w:pPr>
        <w:numPr>
          <w:ilvl w:val="0"/>
          <w:numId w:val="2"/>
        </w:numPr>
        <w:tabs>
          <w:tab w:val="clear" w:pos="1080"/>
          <w:tab w:val="num" w:pos="810"/>
        </w:tabs>
        <w:spacing w:before="20" w:after="20"/>
        <w:ind w:left="806" w:right="-86" w:hanging="446"/>
        <w:rPr>
          <w:rFonts w:ascii="Times New Roman" w:eastAsia="MS Gothic" w:hAnsi="Times New Roman"/>
          <w:sz w:val="23"/>
          <w:szCs w:val="23"/>
        </w:rPr>
      </w:pPr>
      <w:r w:rsidRPr="008230AB">
        <w:rPr>
          <w:rFonts w:ascii="Times New Roman" w:hAnsi="Times New Roman"/>
          <w:sz w:val="23"/>
          <w:szCs w:val="23"/>
        </w:rPr>
        <w:t xml:space="preserve">Contrairement aux maladies transmises par les moustiques au Massachusetts, le virus </w:t>
      </w:r>
      <w:proofErr w:type="spellStart"/>
      <w:r w:rsidRPr="008230AB">
        <w:rPr>
          <w:rFonts w:ascii="Times New Roman" w:hAnsi="Times New Roman"/>
          <w:sz w:val="23"/>
          <w:szCs w:val="23"/>
        </w:rPr>
        <w:t>Zika</w:t>
      </w:r>
      <w:proofErr w:type="spellEnd"/>
      <w:r w:rsidRPr="008230AB">
        <w:rPr>
          <w:rFonts w:ascii="Times New Roman" w:hAnsi="Times New Roman"/>
          <w:sz w:val="23"/>
          <w:szCs w:val="23"/>
        </w:rPr>
        <w:t xml:space="preserve"> se transmet par des moustiques qui piquent pendant la journée. Ce qui signifie que lorsque vous allez dans une région touchée par le virus </w:t>
      </w:r>
      <w:proofErr w:type="spellStart"/>
      <w:r w:rsidRPr="008230AB">
        <w:rPr>
          <w:rFonts w:ascii="Times New Roman" w:hAnsi="Times New Roman"/>
          <w:sz w:val="23"/>
          <w:szCs w:val="23"/>
        </w:rPr>
        <w:t>Zika</w:t>
      </w:r>
      <w:proofErr w:type="spellEnd"/>
      <w:r w:rsidRPr="008230AB">
        <w:rPr>
          <w:rFonts w:ascii="Times New Roman" w:hAnsi="Times New Roman"/>
          <w:sz w:val="23"/>
          <w:szCs w:val="23"/>
        </w:rPr>
        <w:t>, il est particulièrement important de prendre ces mesures afin de prévenir les piqûres de moustiques pendant la journée, ainsi qu'au crépuscule et à l'aube.</w:t>
      </w:r>
    </w:p>
    <w:p w:rsidR="000F4E59" w:rsidRPr="00867329" w:rsidRDefault="000F4E59" w:rsidP="0097020F">
      <w:pPr>
        <w:pStyle w:val="BodyText2"/>
        <w:spacing w:before="60" w:after="40"/>
        <w:ind w:right="-86"/>
        <w:outlineLvl w:val="0"/>
        <w:rPr>
          <w:rFonts w:ascii="Arial" w:eastAsia="MS Gothic" w:hAnsi="Arial" w:cs="Arial"/>
          <w:sz w:val="28"/>
        </w:rPr>
      </w:pPr>
      <w:r>
        <w:rPr>
          <w:rFonts w:ascii="Calibri" w:hAnsi="Calibri"/>
          <w:color w:val="4F81BD"/>
          <w:sz w:val="32"/>
          <w:szCs w:val="32"/>
        </w:rPr>
        <w:t>Où puis-je obtenir plus d'informations ?</w:t>
      </w:r>
    </w:p>
    <w:p w:rsidR="000F4E59" w:rsidRPr="008230AB" w:rsidRDefault="000F4E59" w:rsidP="0097020F">
      <w:pPr>
        <w:numPr>
          <w:ilvl w:val="0"/>
          <w:numId w:val="1"/>
        </w:numPr>
        <w:tabs>
          <w:tab w:val="left" w:pos="0"/>
          <w:tab w:val="left" w:pos="10530"/>
        </w:tabs>
        <w:spacing w:after="20"/>
        <w:ind w:right="-86"/>
        <w:rPr>
          <w:rFonts w:ascii="Times New Roman" w:eastAsia="MS Gothic" w:hAnsi="Times New Roman"/>
          <w:sz w:val="23"/>
          <w:szCs w:val="23"/>
        </w:rPr>
      </w:pPr>
      <w:r w:rsidRPr="008230AB">
        <w:rPr>
          <w:rFonts w:ascii="Times New Roman" w:hAnsi="Times New Roman"/>
          <w:sz w:val="23"/>
          <w:szCs w:val="23"/>
        </w:rPr>
        <w:t>Auprès de votre médecin, d'une infirmière, ou d'une clinique,</w:t>
      </w:r>
      <w:r w:rsidRPr="008230AB">
        <w:rPr>
          <w:rFonts w:ascii="Times New Roman" w:hAnsi="Times New Roman"/>
          <w:bCs/>
          <w:sz w:val="23"/>
          <w:szCs w:val="23"/>
        </w:rPr>
        <w:t xml:space="preserve"> ou de votre conseil local de santé (dans l'annuaire téléphonique sous la rubrique Autorités locales). </w:t>
      </w:r>
    </w:p>
    <w:p w:rsidR="000F4E59" w:rsidRPr="008230AB" w:rsidRDefault="000F4E59" w:rsidP="0097020F">
      <w:pPr>
        <w:numPr>
          <w:ilvl w:val="0"/>
          <w:numId w:val="1"/>
        </w:numPr>
        <w:tabs>
          <w:tab w:val="left" w:pos="0"/>
          <w:tab w:val="left" w:pos="10530"/>
        </w:tabs>
        <w:spacing w:after="20"/>
        <w:ind w:right="-86"/>
        <w:rPr>
          <w:rFonts w:ascii="Times New Roman" w:eastAsia="MS Gothic" w:hAnsi="Times New Roman"/>
          <w:sz w:val="23"/>
          <w:szCs w:val="23"/>
        </w:rPr>
      </w:pPr>
      <w:r w:rsidRPr="008230AB">
        <w:rPr>
          <w:rFonts w:ascii="Times New Roman" w:hAnsi="Times New Roman"/>
          <w:sz w:val="23"/>
          <w:szCs w:val="23"/>
        </w:rPr>
        <w:t xml:space="preserve">Auprès du service de santé publique du Massachusetts (MDPH), division de l'épidémiologie et de l'immunisation au (617) 983-6800 ou au numéro vert au (888) 658-2850, ou sur le site web sur le virus </w:t>
      </w:r>
      <w:proofErr w:type="spellStart"/>
      <w:r w:rsidRPr="008230AB">
        <w:rPr>
          <w:rFonts w:ascii="Times New Roman" w:hAnsi="Times New Roman"/>
          <w:sz w:val="23"/>
          <w:szCs w:val="23"/>
        </w:rPr>
        <w:t>Zika</w:t>
      </w:r>
      <w:proofErr w:type="spellEnd"/>
      <w:r w:rsidRPr="008230AB">
        <w:rPr>
          <w:rFonts w:ascii="Times New Roman" w:hAnsi="Times New Roman"/>
          <w:sz w:val="23"/>
          <w:szCs w:val="23"/>
        </w:rPr>
        <w:t xml:space="preserve"> du MDPH au </w:t>
      </w:r>
      <w:hyperlink w:history="1">
        <w:r w:rsidRPr="008230AB">
          <w:rPr>
            <w:rStyle w:val="Hyperlink"/>
            <w:rFonts w:ascii="Times New Roman" w:hAnsi="Times New Roman"/>
            <w:sz w:val="23"/>
            <w:szCs w:val="23"/>
          </w:rPr>
          <w:t>www.mass.gov/dph/zika</w:t>
        </w:r>
      </w:hyperlink>
      <w:r w:rsidRPr="008230AB">
        <w:rPr>
          <w:rFonts w:ascii="Times New Roman" w:hAnsi="Times New Roman"/>
          <w:color w:val="000000"/>
          <w:sz w:val="23"/>
          <w:szCs w:val="23"/>
        </w:rPr>
        <w:t xml:space="preserve">. </w:t>
      </w:r>
    </w:p>
    <w:p w:rsidR="000F4E59" w:rsidRPr="008230AB" w:rsidRDefault="000F4E59" w:rsidP="0097020F">
      <w:pPr>
        <w:numPr>
          <w:ilvl w:val="0"/>
          <w:numId w:val="1"/>
        </w:numPr>
        <w:tabs>
          <w:tab w:val="left" w:pos="0"/>
          <w:tab w:val="left" w:pos="10530"/>
        </w:tabs>
        <w:spacing w:after="20"/>
        <w:ind w:right="-86"/>
        <w:rPr>
          <w:rFonts w:ascii="Times New Roman" w:eastAsia="MS Gothic" w:hAnsi="Times New Roman"/>
          <w:sz w:val="23"/>
          <w:szCs w:val="23"/>
        </w:rPr>
      </w:pPr>
      <w:r w:rsidRPr="008230AB">
        <w:rPr>
          <w:rFonts w:ascii="Times New Roman" w:hAnsi="Times New Roman"/>
          <w:color w:val="000000"/>
          <w:sz w:val="23"/>
          <w:szCs w:val="23"/>
        </w:rPr>
        <w:t xml:space="preserve">Site web des Centres pour </w:t>
      </w:r>
      <w:proofErr w:type="gramStart"/>
      <w:r w:rsidRPr="008230AB">
        <w:rPr>
          <w:rFonts w:ascii="Times New Roman" w:hAnsi="Times New Roman"/>
          <w:color w:val="000000"/>
          <w:sz w:val="23"/>
          <w:szCs w:val="23"/>
        </w:rPr>
        <w:t>le contrôles</w:t>
      </w:r>
      <w:proofErr w:type="gramEnd"/>
      <w:r w:rsidRPr="008230AB">
        <w:rPr>
          <w:rFonts w:ascii="Times New Roman" w:hAnsi="Times New Roman"/>
          <w:color w:val="000000"/>
          <w:sz w:val="23"/>
          <w:szCs w:val="23"/>
        </w:rPr>
        <w:t xml:space="preserve"> des maladies et de la prévention : </w:t>
      </w:r>
      <w:hyperlink w:history="1">
        <w:r w:rsidRPr="008230AB">
          <w:rPr>
            <w:rStyle w:val="Hyperlink"/>
            <w:rFonts w:ascii="Times New Roman" w:hAnsi="Times New Roman"/>
            <w:sz w:val="23"/>
            <w:szCs w:val="23"/>
          </w:rPr>
          <w:t>www.cdc.gov/zika</w:t>
        </w:r>
      </w:hyperlink>
      <w:r w:rsidRPr="008230AB">
        <w:rPr>
          <w:rFonts w:ascii="Times New Roman" w:hAnsi="Times New Roman"/>
          <w:color w:val="000000"/>
          <w:sz w:val="23"/>
          <w:szCs w:val="23"/>
        </w:rPr>
        <w:t>.</w:t>
      </w:r>
    </w:p>
    <w:p w:rsidR="00BA5D05" w:rsidRPr="0097020F" w:rsidRDefault="000F4E59" w:rsidP="0097020F">
      <w:pPr>
        <w:pStyle w:val="BodyText2"/>
        <w:numPr>
          <w:ilvl w:val="0"/>
          <w:numId w:val="1"/>
        </w:numPr>
        <w:spacing w:after="20"/>
        <w:ind w:right="-86"/>
        <w:outlineLvl w:val="0"/>
        <w:rPr>
          <w:rFonts w:eastAsia="MS Gothic"/>
          <w:b w:val="0"/>
          <w:bCs/>
          <w:sz w:val="23"/>
          <w:szCs w:val="23"/>
        </w:rPr>
      </w:pPr>
      <w:r w:rsidRPr="008230AB">
        <w:rPr>
          <w:b w:val="0"/>
          <w:sz w:val="23"/>
          <w:szCs w:val="23"/>
        </w:rPr>
        <w:t xml:space="preserve">Effets des répulsifs sur la santé </w:t>
      </w:r>
      <w:proofErr w:type="gramStart"/>
      <w:r w:rsidRPr="008230AB">
        <w:rPr>
          <w:b w:val="0"/>
          <w:sz w:val="23"/>
          <w:szCs w:val="23"/>
        </w:rPr>
        <w:t xml:space="preserve">: </w:t>
      </w:r>
      <w:r w:rsidRPr="008230AB">
        <w:rPr>
          <w:sz w:val="23"/>
          <w:szCs w:val="23"/>
        </w:rPr>
        <w:t xml:space="preserve"> </w:t>
      </w:r>
      <w:r w:rsidRPr="008230AB">
        <w:rPr>
          <w:b w:val="0"/>
          <w:sz w:val="23"/>
          <w:szCs w:val="23"/>
        </w:rPr>
        <w:t>Bureau</w:t>
      </w:r>
      <w:proofErr w:type="gramEnd"/>
      <w:r w:rsidRPr="008230AB">
        <w:rPr>
          <w:b w:val="0"/>
          <w:sz w:val="23"/>
          <w:szCs w:val="23"/>
        </w:rPr>
        <w:t xml:space="preserve"> de la santé environnementale du MDPH au 617-624-5757</w:t>
      </w:r>
      <w:r w:rsidRPr="008230AB">
        <w:rPr>
          <w:rFonts w:eastAsia="MS Gothic"/>
          <w:noProof/>
          <w:sz w:val="23"/>
          <w:szCs w:val="23"/>
          <w:lang w:val="en-US"/>
        </w:rPr>
        <mc:AlternateContent>
          <mc:Choice Requires="wps">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2400" cy="914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w14:anchorId="7EC2902B" id="Rectangle 1" o:spid="_x0000_s1026" style="position:absolute;margin-left:0;margin-top:0;width:612pt;height:1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" fillcolor="#4f81bd" stroked="f">
                <v:fill color2="#152355" rotate="t" focus="100%" type="gradient"/>
                <v:shadow opacity="22936f" origin=",.5" offset="0,.63889mm"/>
                <w10:wrap anchorx="page" anchory="page"/>
              </v:rect>
            </w:pict>
          </mc:Fallback>
        </mc:AlternateContent>
      </w:r>
      <w:r w:rsidRPr="008230AB">
        <w:rPr>
          <w:b w:val="0"/>
          <w:sz w:val="23"/>
          <w:szCs w:val="23"/>
        </w:rPr>
        <w:t>.</w:t>
      </w:r>
    </w:p>
    <w:p w:rsidR="0097020F" w:rsidRPr="00672B89" w:rsidRDefault="00BA5D05" w:rsidP="00672B89">
      <w:pPr>
        <w:pStyle w:val="ListParagraph"/>
        <w:numPr>
          <w:ilvl w:val="0"/>
          <w:numId w:val="1"/>
        </w:numPr>
        <w:ind w:right="-180"/>
        <w:rPr>
          <w:rFonts w:ascii="Times New Roman" w:eastAsia="MS Gothic" w:hAnsi="Times New Roman"/>
          <w:bCs/>
          <w:sz w:val="23"/>
          <w:szCs w:val="23"/>
        </w:rPr>
      </w:pPr>
      <w:r w:rsidRPr="00672B89">
        <w:rPr>
          <w:rFonts w:ascii="Times New Roman" w:eastAsia="MS Gothic" w:hAnsi="Times New Roman"/>
          <w:bCs/>
          <w:sz w:val="23"/>
          <w:szCs w:val="23"/>
        </w:rPr>
        <w:t xml:space="preserve">Les programmes de planification familiale financés par MDPH offrent des services cliniques qui supportent l'accès aux soins de santé sexuelle et reproductive à faibles coûts ou gratuitement pour les populations prioritaires notamment les adolescents et les résidents à faibles revenus sur Massachusetts. Consultez </w:t>
      </w:r>
      <w:hyperlink r:id="rId13" w:history="1">
        <w:r w:rsidR="0097020F" w:rsidRPr="00672B89">
          <w:rPr>
            <w:rStyle w:val="Hyperlink"/>
            <w:rFonts w:ascii="Times New Roman" w:eastAsia="MS Gothic" w:hAnsi="Times New Roman"/>
            <w:bCs/>
            <w:sz w:val="23"/>
            <w:szCs w:val="23"/>
          </w:rPr>
          <w:t>http://www.mass.gov/dph/familyplanning</w:t>
        </w:r>
      </w:hyperlink>
      <w:r w:rsidR="0097020F" w:rsidRPr="00672B89">
        <w:rPr>
          <w:rFonts w:ascii="Times New Roman" w:eastAsia="MS Gothic" w:hAnsi="Times New Roman"/>
          <w:bCs/>
          <w:sz w:val="23"/>
          <w:szCs w:val="23"/>
        </w:rPr>
        <w:t xml:space="preserve"> </w:t>
      </w:r>
      <w:r w:rsidRPr="00672B89">
        <w:rPr>
          <w:rFonts w:ascii="Times New Roman" w:eastAsia="MS Gothic" w:hAnsi="Times New Roman"/>
          <w:bCs/>
          <w:sz w:val="23"/>
          <w:szCs w:val="23"/>
        </w:rPr>
        <w:t xml:space="preserve">pour de plus amples informations et trouver un prestataire dans votre région. </w:t>
      </w:r>
    </w:p>
    <w:sectPr w:rsidR="0097020F" w:rsidRPr="00672B89" w:rsidSect="00DD392B">
      <w:footerReference w:type="default" r:id="rId14"/>
      <w:pgSz w:w="12240" w:h="15840"/>
      <w:pgMar w:top="1620" w:right="630" w:bottom="1260" w:left="990" w:header="1440" w:footer="10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D76" w:rsidRDefault="008B7D76">
      <w:r>
        <w:separator/>
      </w:r>
    </w:p>
  </w:endnote>
  <w:endnote w:type="continuationSeparator" w:id="0">
    <w:p w:rsidR="008B7D76" w:rsidRDefault="008B7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78C" w:rsidRPr="00867329" w:rsidRDefault="000F4E59" w:rsidP="004C5882">
    <w:pPr>
      <w:pStyle w:val="Footer"/>
      <w:ind w:left="720" w:hanging="1170"/>
      <w:jc w:val="center"/>
      <w:rPr>
        <w:rFonts w:ascii="Calibri" w:eastAsia="MS Gothic" w:hAnsi="Calibri"/>
        <w:color w:val="152358"/>
        <w:sz w:val="20"/>
        <w:szCs w:val="20"/>
      </w:rPr>
    </w:pPr>
    <w:r w:rsidRPr="004C5882">
      <w:rPr>
        <w:rFonts w:asciiTheme="minorHAnsi" w:eastAsia="MS Gothic" w:hAnsiTheme="minorHAnsi"/>
        <w:noProof/>
        <w:lang w:val="en-US"/>
      </w:rPr>
      <w:drawing>
        <wp:anchor distT="0" distB="0" distL="114300" distR="114300" simplePos="0" relativeHeight="251657216" behindDoc="1" locked="0" layoutInCell="1" allowOverlap="1">
          <wp:simplePos x="0" y="0"/>
          <wp:positionH relativeFrom="page">
            <wp:posOffset>3744595</wp:posOffset>
          </wp:positionH>
          <wp:positionV relativeFrom="page">
            <wp:posOffset>9456420</wp:posOffset>
          </wp:positionV>
          <wp:extent cx="283210" cy="283210"/>
          <wp:effectExtent l="0" t="0" r="254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5882">
      <w:rPr>
        <w:rFonts w:asciiTheme="minorHAnsi" w:eastAsia="MS Gothic" w:hAnsiTheme="minorHAnsi"/>
        <w:noProof/>
        <w:lang w:val="en-US"/>
      </w:rPr>
      <mc:AlternateContent>
        <mc:Choice Requires="wps">
          <w:drawing>
            <wp:anchor distT="0" distB="0" distL="114300" distR="114300" simplePos="0" relativeHeight="251659264" behindDoc="1" locked="0" layoutInCell="1" allowOverlap="1">
              <wp:simplePos x="0" y="0"/>
              <wp:positionH relativeFrom="page">
                <wp:posOffset>445770</wp:posOffset>
              </wp:positionH>
              <wp:positionV relativeFrom="page">
                <wp:posOffset>9235440</wp:posOffset>
              </wp:positionV>
              <wp:extent cx="6858000" cy="0"/>
              <wp:effectExtent l="7620" t="5715" r="11430"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15235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w14:anchorId="0966DE9B" id="Straight Connector 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1pt,727.2pt" to="575.1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" strokecolor="#152355">
              <v:shadow opacity="24903f" origin=",.5" offset="0,.55556mm"/>
              <w10:wrap anchorx="page" anchory="page"/>
            </v:line>
          </w:pict>
        </mc:Fallback>
      </mc:AlternateContent>
    </w:r>
    <w:r w:rsidR="004C5882" w:rsidRPr="004C5882">
      <w:rPr>
        <w:rFonts w:asciiTheme="minorHAnsi" w:eastAsiaTheme="minorEastAsia" w:hAnsiTheme="minorHAnsi" w:cs="Garamond"/>
        <w:color w:val="132156"/>
        <w:sz w:val="20"/>
        <w:szCs w:val="20"/>
        <w:lang w:val="en-US" w:eastAsia="ja-JP"/>
      </w:rPr>
      <w:t>Massachusetts Department of Public Health |</w:t>
    </w:r>
    <w:r w:rsidRPr="004C5882">
      <w:rPr>
        <w:rFonts w:asciiTheme="minorHAnsi" w:hAnsiTheme="minorHAnsi"/>
        <w:color w:val="152358"/>
        <w:sz w:val="20"/>
        <w:szCs w:val="20"/>
      </w:rPr>
      <w:t xml:space="preserve"> </w:t>
    </w:r>
    <w:r>
      <w:rPr>
        <w:rFonts w:ascii="Calibri" w:hAnsi="Calibri"/>
        <w:color w:val="152358"/>
        <w:sz w:val="20"/>
        <w:szCs w:val="20"/>
      </w:rPr>
      <w:t xml:space="preserve">Bureau </w:t>
    </w:r>
    <w:r w:rsidR="004C5882" w:rsidRPr="004C5882">
      <w:rPr>
        <w:rFonts w:ascii="Calibri" w:hAnsi="Calibri"/>
        <w:color w:val="152358"/>
        <w:sz w:val="20"/>
        <w:szCs w:val="20"/>
        <w:lang w:val="en-US"/>
      </w:rPr>
      <w:t>of Infectious Disease</w:t>
    </w:r>
    <w:r>
      <w:rPr>
        <w:rFonts w:ascii="Calibri" w:hAnsi="Calibri"/>
        <w:color w:val="152358"/>
        <w:sz w:val="20"/>
        <w:szCs w:val="20"/>
      </w:rPr>
      <w:t xml:space="preserve"> | 305 South Street, </w:t>
    </w:r>
    <w:proofErr w:type="spellStart"/>
    <w:r>
      <w:rPr>
        <w:rFonts w:ascii="Calibri" w:hAnsi="Calibri"/>
        <w:color w:val="152358"/>
        <w:sz w:val="20"/>
        <w:szCs w:val="20"/>
      </w:rPr>
      <w:t>Jamaica</w:t>
    </w:r>
    <w:proofErr w:type="spellEnd"/>
    <w:r>
      <w:rPr>
        <w:rFonts w:ascii="Calibri" w:hAnsi="Calibri"/>
        <w:color w:val="152358"/>
        <w:sz w:val="20"/>
        <w:szCs w:val="20"/>
      </w:rPr>
      <w:t xml:space="preserve"> Plain, MA 02130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D76" w:rsidRDefault="008B7D76">
      <w:r>
        <w:separator/>
      </w:r>
    </w:p>
  </w:footnote>
  <w:footnote w:type="continuationSeparator" w:id="0">
    <w:p w:rsidR="008B7D76" w:rsidRDefault="008B7D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A4E85"/>
    <w:multiLevelType w:val="hybridMultilevel"/>
    <w:tmpl w:val="6870148C"/>
    <w:lvl w:ilvl="0" w:tplc="BD4CC0BC">
      <w:start w:val="3"/>
      <w:numFmt w:val="bullet"/>
      <w:lvlText w:val=""/>
      <w:lvlJc w:val="left"/>
      <w:pPr>
        <w:tabs>
          <w:tab w:val="num" w:pos="907"/>
        </w:tabs>
        <w:ind w:left="907" w:hanging="360"/>
      </w:pPr>
      <w:rPr>
        <w:rFonts w:ascii="Symbol" w:hAnsi="Symbol" w:hint="default"/>
        <w:sz w:val="24"/>
      </w:rPr>
    </w:lvl>
    <w:lvl w:ilvl="1" w:tplc="04090003" w:tentative="1">
      <w:start w:val="1"/>
      <w:numFmt w:val="bullet"/>
      <w:lvlText w:val="o"/>
      <w:lvlJc w:val="left"/>
      <w:pPr>
        <w:tabs>
          <w:tab w:val="num" w:pos="1267"/>
        </w:tabs>
        <w:ind w:left="1267" w:hanging="360"/>
      </w:pPr>
      <w:rPr>
        <w:rFonts w:ascii="Courier New" w:hAnsi="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1">
    <w:nsid w:val="52067EC9"/>
    <w:multiLevelType w:val="hybridMultilevel"/>
    <w:tmpl w:val="1A52FF36"/>
    <w:lvl w:ilvl="0" w:tplc="BD4CC0BC">
      <w:start w:val="3"/>
      <w:numFmt w:val="bullet"/>
      <w:lvlText w:val=""/>
      <w:lvlJc w:val="left"/>
      <w:pPr>
        <w:tabs>
          <w:tab w:val="num" w:pos="1080"/>
        </w:tabs>
        <w:ind w:left="1080" w:hanging="360"/>
      </w:pPr>
      <w:rPr>
        <w:rFonts w:ascii="Symbol" w:hAnsi="Symbol" w:hint="default"/>
        <w:sz w:val="24"/>
      </w:rPr>
    </w:lvl>
    <w:lvl w:ilvl="1" w:tplc="1C70648C">
      <w:start w:val="3"/>
      <w:numFmt w:val="bullet"/>
      <w:lvlText w:val=""/>
      <w:lvlJc w:val="left"/>
      <w:pPr>
        <w:tabs>
          <w:tab w:val="num" w:pos="1440"/>
        </w:tabs>
        <w:ind w:left="1440" w:hanging="360"/>
      </w:pPr>
      <w:rPr>
        <w:rFonts w:ascii="Wingdings" w:hAnsi="Wingdings" w:hint="default"/>
        <w:sz w:val="24"/>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E27737D"/>
    <w:multiLevelType w:val="hybridMultilevel"/>
    <w:tmpl w:val="C714F51A"/>
    <w:lvl w:ilvl="0" w:tplc="BD4CC0BC">
      <w:start w:val="3"/>
      <w:numFmt w:val="bullet"/>
      <w:lvlText w:val=""/>
      <w:lvlJc w:val="left"/>
      <w:pPr>
        <w:tabs>
          <w:tab w:val="num" w:pos="1080"/>
        </w:tabs>
        <w:ind w:left="108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E59"/>
    <w:rsid w:val="00043806"/>
    <w:rsid w:val="000452CE"/>
    <w:rsid w:val="000F4E59"/>
    <w:rsid w:val="00143B8B"/>
    <w:rsid w:val="0020013D"/>
    <w:rsid w:val="00233301"/>
    <w:rsid w:val="002449C7"/>
    <w:rsid w:val="00327F19"/>
    <w:rsid w:val="00386BB2"/>
    <w:rsid w:val="003E04C9"/>
    <w:rsid w:val="004C5882"/>
    <w:rsid w:val="004D3143"/>
    <w:rsid w:val="004E254B"/>
    <w:rsid w:val="005B3052"/>
    <w:rsid w:val="00672B89"/>
    <w:rsid w:val="007F4F50"/>
    <w:rsid w:val="00816C93"/>
    <w:rsid w:val="008230AB"/>
    <w:rsid w:val="008B7D76"/>
    <w:rsid w:val="008F6B18"/>
    <w:rsid w:val="00914BC9"/>
    <w:rsid w:val="0097020F"/>
    <w:rsid w:val="00AC095B"/>
    <w:rsid w:val="00BA5D05"/>
    <w:rsid w:val="00BF3283"/>
    <w:rsid w:val="00CE4607"/>
    <w:rsid w:val="00D82092"/>
    <w:rsid w:val="00D948AC"/>
    <w:rsid w:val="00DF72DE"/>
    <w:rsid w:val="00E24340"/>
    <w:rsid w:val="00E86011"/>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fr-FR" w:eastAsia="ja-JP"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E59"/>
    <w:pPr>
      <w:spacing w:after="0" w:line="240" w:lineRule="auto"/>
    </w:pPr>
    <w:rPr>
      <w:rFonts w:ascii="Cambria" w:eastAsia="MS Mincho" w:hAnsi="Cambria" w:cs="Times New Roman"/>
      <w:sz w:val="24"/>
      <w:szCs w:val="24"/>
      <w:lang w:eastAsia="en-US" w:bidi="ar-SA"/>
    </w:rPr>
  </w:style>
  <w:style w:type="paragraph" w:styleId="Heading2">
    <w:name w:val="heading 2"/>
    <w:basedOn w:val="Normal"/>
    <w:next w:val="Normal"/>
    <w:link w:val="Heading2Char"/>
    <w:uiPriority w:val="99"/>
    <w:qFormat/>
    <w:rsid w:val="000F4E59"/>
    <w:pPr>
      <w:keepNext/>
      <w:outlineLvl w:val="1"/>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F4E59"/>
    <w:rPr>
      <w:rFonts w:ascii="Arial" w:eastAsia="MS Mincho" w:hAnsi="Arial" w:cs="Arial"/>
      <w:b/>
      <w:bCs/>
      <w:sz w:val="28"/>
      <w:lang w:eastAsia="en-US" w:bidi="ar-SA"/>
    </w:rPr>
  </w:style>
  <w:style w:type="paragraph" w:styleId="Header">
    <w:name w:val="header"/>
    <w:basedOn w:val="Normal"/>
    <w:link w:val="HeaderChar"/>
    <w:uiPriority w:val="99"/>
    <w:unhideWhenUsed/>
    <w:rsid w:val="000F4E59"/>
    <w:pPr>
      <w:tabs>
        <w:tab w:val="center" w:pos="4320"/>
        <w:tab w:val="right" w:pos="8640"/>
      </w:tabs>
    </w:pPr>
  </w:style>
  <w:style w:type="character" w:customStyle="1" w:styleId="HeaderChar">
    <w:name w:val="Header Char"/>
    <w:basedOn w:val="DefaultParagraphFont"/>
    <w:link w:val="Header"/>
    <w:uiPriority w:val="99"/>
    <w:rsid w:val="000F4E59"/>
    <w:rPr>
      <w:rFonts w:ascii="Cambria" w:eastAsia="MS Mincho" w:hAnsi="Cambria" w:cs="Times New Roman"/>
      <w:sz w:val="24"/>
      <w:szCs w:val="24"/>
      <w:lang w:eastAsia="en-US" w:bidi="ar-SA"/>
    </w:rPr>
  </w:style>
  <w:style w:type="paragraph" w:styleId="Footer">
    <w:name w:val="footer"/>
    <w:basedOn w:val="Normal"/>
    <w:link w:val="FooterChar"/>
    <w:uiPriority w:val="99"/>
    <w:unhideWhenUsed/>
    <w:rsid w:val="000F4E59"/>
    <w:pPr>
      <w:tabs>
        <w:tab w:val="center" w:pos="4320"/>
        <w:tab w:val="right" w:pos="8640"/>
      </w:tabs>
    </w:pPr>
  </w:style>
  <w:style w:type="character" w:customStyle="1" w:styleId="FooterChar">
    <w:name w:val="Footer Char"/>
    <w:basedOn w:val="DefaultParagraphFont"/>
    <w:link w:val="Footer"/>
    <w:uiPriority w:val="99"/>
    <w:rsid w:val="000F4E59"/>
    <w:rPr>
      <w:rFonts w:ascii="Cambria" w:eastAsia="MS Mincho" w:hAnsi="Cambria" w:cs="Times New Roman"/>
      <w:sz w:val="24"/>
      <w:szCs w:val="24"/>
      <w:lang w:eastAsia="en-US" w:bidi="ar-SA"/>
    </w:rPr>
  </w:style>
  <w:style w:type="paragraph" w:customStyle="1" w:styleId="BIDTitle">
    <w:name w:val="BID Title"/>
    <w:basedOn w:val="Normal"/>
    <w:qFormat/>
    <w:rsid w:val="000F4E59"/>
    <w:pPr>
      <w:spacing w:line="560" w:lineRule="exact"/>
    </w:pPr>
    <w:rPr>
      <w:rFonts w:ascii="Calibri" w:hAnsi="Calibri"/>
      <w:b/>
      <w:color w:val="FFFFFF"/>
      <w:sz w:val="56"/>
      <w:szCs w:val="56"/>
    </w:rPr>
  </w:style>
  <w:style w:type="paragraph" w:customStyle="1" w:styleId="BIDSUBHEADING">
    <w:name w:val="BID SUBHEADING"/>
    <w:basedOn w:val="Normal"/>
    <w:qFormat/>
    <w:rsid w:val="000F4E59"/>
    <w:pPr>
      <w:keepLines/>
      <w:spacing w:before="360" w:after="120"/>
      <w:ind w:right="360"/>
    </w:pPr>
    <w:rPr>
      <w:rFonts w:ascii="Calibri" w:hAnsi="Calibri"/>
      <w:b/>
      <w:noProof/>
      <w:color w:val="4F81BD"/>
      <w:sz w:val="32"/>
      <w:szCs w:val="32"/>
    </w:rPr>
  </w:style>
  <w:style w:type="paragraph" w:customStyle="1" w:styleId="BIDPUBHEALTHFACTSHEET">
    <w:name w:val="BID PUB HEALTH FACTSHEET"/>
    <w:basedOn w:val="Normal"/>
    <w:qFormat/>
    <w:rsid w:val="000F4E59"/>
    <w:rPr>
      <w:rFonts w:ascii="Calibri" w:hAnsi="Calibri"/>
      <w:color w:val="FFFFFF"/>
    </w:rPr>
  </w:style>
  <w:style w:type="paragraph" w:styleId="BodyText">
    <w:name w:val="Body Text"/>
    <w:basedOn w:val="Normal"/>
    <w:link w:val="BodyTextChar"/>
    <w:uiPriority w:val="99"/>
    <w:rsid w:val="000F4E59"/>
    <w:rPr>
      <w:rFonts w:ascii="Times New Roman" w:hAnsi="Times New Roman"/>
      <w:szCs w:val="20"/>
    </w:rPr>
  </w:style>
  <w:style w:type="character" w:customStyle="1" w:styleId="BodyTextChar">
    <w:name w:val="Body Text Char"/>
    <w:basedOn w:val="DefaultParagraphFont"/>
    <w:link w:val="BodyText"/>
    <w:uiPriority w:val="99"/>
    <w:rsid w:val="000F4E59"/>
    <w:rPr>
      <w:rFonts w:ascii="Times New Roman" w:eastAsia="MS Mincho" w:hAnsi="Times New Roman" w:cs="Times New Roman"/>
      <w:sz w:val="24"/>
      <w:lang w:eastAsia="en-US" w:bidi="ar-SA"/>
    </w:rPr>
  </w:style>
  <w:style w:type="paragraph" w:styleId="BodyText2">
    <w:name w:val="Body Text 2"/>
    <w:basedOn w:val="Normal"/>
    <w:link w:val="BodyText2Char"/>
    <w:uiPriority w:val="99"/>
    <w:rsid w:val="000F4E59"/>
    <w:rPr>
      <w:rFonts w:ascii="Times New Roman" w:hAnsi="Times New Roman"/>
      <w:b/>
      <w:szCs w:val="20"/>
    </w:rPr>
  </w:style>
  <w:style w:type="character" w:customStyle="1" w:styleId="BodyText2Char">
    <w:name w:val="Body Text 2 Char"/>
    <w:basedOn w:val="DefaultParagraphFont"/>
    <w:link w:val="BodyText2"/>
    <w:uiPriority w:val="99"/>
    <w:rsid w:val="000F4E59"/>
    <w:rPr>
      <w:rFonts w:ascii="Times New Roman" w:eastAsia="MS Mincho" w:hAnsi="Times New Roman" w:cs="Times New Roman"/>
      <w:b/>
      <w:sz w:val="24"/>
      <w:lang w:eastAsia="en-US" w:bidi="ar-SA"/>
    </w:rPr>
  </w:style>
  <w:style w:type="character" w:styleId="Hyperlink">
    <w:name w:val="Hyperlink"/>
    <w:uiPriority w:val="99"/>
    <w:rsid w:val="000F4E59"/>
    <w:rPr>
      <w:rFonts w:cs="Times New Roman"/>
      <w:color w:val="0000FF"/>
      <w:u w:val="single"/>
    </w:rPr>
  </w:style>
  <w:style w:type="paragraph" w:styleId="ListParagraph">
    <w:name w:val="List Paragraph"/>
    <w:basedOn w:val="Normal"/>
    <w:uiPriority w:val="34"/>
    <w:qFormat/>
    <w:rsid w:val="00BA5D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fr-FR" w:eastAsia="ja-JP"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E59"/>
    <w:pPr>
      <w:spacing w:after="0" w:line="240" w:lineRule="auto"/>
    </w:pPr>
    <w:rPr>
      <w:rFonts w:ascii="Cambria" w:eastAsia="MS Mincho" w:hAnsi="Cambria" w:cs="Times New Roman"/>
      <w:sz w:val="24"/>
      <w:szCs w:val="24"/>
      <w:lang w:eastAsia="en-US" w:bidi="ar-SA"/>
    </w:rPr>
  </w:style>
  <w:style w:type="paragraph" w:styleId="Heading2">
    <w:name w:val="heading 2"/>
    <w:basedOn w:val="Normal"/>
    <w:next w:val="Normal"/>
    <w:link w:val="Heading2Char"/>
    <w:uiPriority w:val="99"/>
    <w:qFormat/>
    <w:rsid w:val="000F4E59"/>
    <w:pPr>
      <w:keepNext/>
      <w:outlineLvl w:val="1"/>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F4E59"/>
    <w:rPr>
      <w:rFonts w:ascii="Arial" w:eastAsia="MS Mincho" w:hAnsi="Arial" w:cs="Arial"/>
      <w:b/>
      <w:bCs/>
      <w:sz w:val="28"/>
      <w:lang w:eastAsia="en-US" w:bidi="ar-SA"/>
    </w:rPr>
  </w:style>
  <w:style w:type="paragraph" w:styleId="Header">
    <w:name w:val="header"/>
    <w:basedOn w:val="Normal"/>
    <w:link w:val="HeaderChar"/>
    <w:uiPriority w:val="99"/>
    <w:unhideWhenUsed/>
    <w:rsid w:val="000F4E59"/>
    <w:pPr>
      <w:tabs>
        <w:tab w:val="center" w:pos="4320"/>
        <w:tab w:val="right" w:pos="8640"/>
      </w:tabs>
    </w:pPr>
  </w:style>
  <w:style w:type="character" w:customStyle="1" w:styleId="HeaderChar">
    <w:name w:val="Header Char"/>
    <w:basedOn w:val="DefaultParagraphFont"/>
    <w:link w:val="Header"/>
    <w:uiPriority w:val="99"/>
    <w:rsid w:val="000F4E59"/>
    <w:rPr>
      <w:rFonts w:ascii="Cambria" w:eastAsia="MS Mincho" w:hAnsi="Cambria" w:cs="Times New Roman"/>
      <w:sz w:val="24"/>
      <w:szCs w:val="24"/>
      <w:lang w:eastAsia="en-US" w:bidi="ar-SA"/>
    </w:rPr>
  </w:style>
  <w:style w:type="paragraph" w:styleId="Footer">
    <w:name w:val="footer"/>
    <w:basedOn w:val="Normal"/>
    <w:link w:val="FooterChar"/>
    <w:uiPriority w:val="99"/>
    <w:unhideWhenUsed/>
    <w:rsid w:val="000F4E59"/>
    <w:pPr>
      <w:tabs>
        <w:tab w:val="center" w:pos="4320"/>
        <w:tab w:val="right" w:pos="8640"/>
      </w:tabs>
    </w:pPr>
  </w:style>
  <w:style w:type="character" w:customStyle="1" w:styleId="FooterChar">
    <w:name w:val="Footer Char"/>
    <w:basedOn w:val="DefaultParagraphFont"/>
    <w:link w:val="Footer"/>
    <w:uiPriority w:val="99"/>
    <w:rsid w:val="000F4E59"/>
    <w:rPr>
      <w:rFonts w:ascii="Cambria" w:eastAsia="MS Mincho" w:hAnsi="Cambria" w:cs="Times New Roman"/>
      <w:sz w:val="24"/>
      <w:szCs w:val="24"/>
      <w:lang w:eastAsia="en-US" w:bidi="ar-SA"/>
    </w:rPr>
  </w:style>
  <w:style w:type="paragraph" w:customStyle="1" w:styleId="BIDTitle">
    <w:name w:val="BID Title"/>
    <w:basedOn w:val="Normal"/>
    <w:qFormat/>
    <w:rsid w:val="000F4E59"/>
    <w:pPr>
      <w:spacing w:line="560" w:lineRule="exact"/>
    </w:pPr>
    <w:rPr>
      <w:rFonts w:ascii="Calibri" w:hAnsi="Calibri"/>
      <w:b/>
      <w:color w:val="FFFFFF"/>
      <w:sz w:val="56"/>
      <w:szCs w:val="56"/>
    </w:rPr>
  </w:style>
  <w:style w:type="paragraph" w:customStyle="1" w:styleId="BIDSUBHEADING">
    <w:name w:val="BID SUBHEADING"/>
    <w:basedOn w:val="Normal"/>
    <w:qFormat/>
    <w:rsid w:val="000F4E59"/>
    <w:pPr>
      <w:keepLines/>
      <w:spacing w:before="360" w:after="120"/>
      <w:ind w:right="360"/>
    </w:pPr>
    <w:rPr>
      <w:rFonts w:ascii="Calibri" w:hAnsi="Calibri"/>
      <w:b/>
      <w:noProof/>
      <w:color w:val="4F81BD"/>
      <w:sz w:val="32"/>
      <w:szCs w:val="32"/>
    </w:rPr>
  </w:style>
  <w:style w:type="paragraph" w:customStyle="1" w:styleId="BIDPUBHEALTHFACTSHEET">
    <w:name w:val="BID PUB HEALTH FACTSHEET"/>
    <w:basedOn w:val="Normal"/>
    <w:qFormat/>
    <w:rsid w:val="000F4E59"/>
    <w:rPr>
      <w:rFonts w:ascii="Calibri" w:hAnsi="Calibri"/>
      <w:color w:val="FFFFFF"/>
    </w:rPr>
  </w:style>
  <w:style w:type="paragraph" w:styleId="BodyText">
    <w:name w:val="Body Text"/>
    <w:basedOn w:val="Normal"/>
    <w:link w:val="BodyTextChar"/>
    <w:uiPriority w:val="99"/>
    <w:rsid w:val="000F4E59"/>
    <w:rPr>
      <w:rFonts w:ascii="Times New Roman" w:hAnsi="Times New Roman"/>
      <w:szCs w:val="20"/>
    </w:rPr>
  </w:style>
  <w:style w:type="character" w:customStyle="1" w:styleId="BodyTextChar">
    <w:name w:val="Body Text Char"/>
    <w:basedOn w:val="DefaultParagraphFont"/>
    <w:link w:val="BodyText"/>
    <w:uiPriority w:val="99"/>
    <w:rsid w:val="000F4E59"/>
    <w:rPr>
      <w:rFonts w:ascii="Times New Roman" w:eastAsia="MS Mincho" w:hAnsi="Times New Roman" w:cs="Times New Roman"/>
      <w:sz w:val="24"/>
      <w:lang w:eastAsia="en-US" w:bidi="ar-SA"/>
    </w:rPr>
  </w:style>
  <w:style w:type="paragraph" w:styleId="BodyText2">
    <w:name w:val="Body Text 2"/>
    <w:basedOn w:val="Normal"/>
    <w:link w:val="BodyText2Char"/>
    <w:uiPriority w:val="99"/>
    <w:rsid w:val="000F4E59"/>
    <w:rPr>
      <w:rFonts w:ascii="Times New Roman" w:hAnsi="Times New Roman"/>
      <w:b/>
      <w:szCs w:val="20"/>
    </w:rPr>
  </w:style>
  <w:style w:type="character" w:customStyle="1" w:styleId="BodyText2Char">
    <w:name w:val="Body Text 2 Char"/>
    <w:basedOn w:val="DefaultParagraphFont"/>
    <w:link w:val="BodyText2"/>
    <w:uiPriority w:val="99"/>
    <w:rsid w:val="000F4E59"/>
    <w:rPr>
      <w:rFonts w:ascii="Times New Roman" w:eastAsia="MS Mincho" w:hAnsi="Times New Roman" w:cs="Times New Roman"/>
      <w:b/>
      <w:sz w:val="24"/>
      <w:lang w:eastAsia="en-US" w:bidi="ar-SA"/>
    </w:rPr>
  </w:style>
  <w:style w:type="character" w:styleId="Hyperlink">
    <w:name w:val="Hyperlink"/>
    <w:uiPriority w:val="99"/>
    <w:rsid w:val="000F4E59"/>
    <w:rPr>
      <w:rFonts w:cs="Times New Roman"/>
      <w:color w:val="0000FF"/>
      <w:u w:val="single"/>
    </w:rPr>
  </w:style>
  <w:style w:type="paragraph" w:styleId="ListParagraph">
    <w:name w:val="List Paragraph"/>
    <w:basedOn w:val="Normal"/>
    <w:uiPriority w:val="34"/>
    <w:qFormat/>
    <w:rsid w:val="00BA5D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cdc.gov/zika/geo/index.html"/>
  <Relationship Id="rId11" Type="http://schemas.openxmlformats.org/officeDocument/2006/relationships/hyperlink" TargetMode="External" Target="http://www.cdc.gov/zika/geo/index.html"/>
  <Relationship Id="rId12" Type="http://schemas.openxmlformats.org/officeDocument/2006/relationships/hyperlink" TargetMode="External" Target="http://www.mass.gov/eohhs/docs/dph/cdc/AppData/Local/Microsoft/Windows/Temporary%20Internet%20Files/Content.Outlook/G8FOF2O0/www.mass.gov/dph/mosquito"/>
  <Relationship Id="rId13" Type="http://schemas.openxmlformats.org/officeDocument/2006/relationships/hyperlink" TargetMode="External" Target="http://www.mass.gov/dph/familyplanning"/>
  <Relationship Id="rId14" Type="http://schemas.openxmlformats.org/officeDocument/2006/relationships/footer" Target="footer1.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www.cdc.gov/zika/geo/index.html"/>
  <Relationship Id="rId9" Type="http://schemas.openxmlformats.org/officeDocument/2006/relationships/hyperlink" TargetMode="External" Target="http://www.cdc.gov/zika/geo/index.html"/>
</Relationships>

</file>

<file path=word/_rels/foot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1529</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10225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2016-10-21T18:06:00Z</dcterms:created>
  <dc:creator>Brian Schlosser</dc:creator>
  <lastModifiedBy>sysadmin</lastModifiedBy>
  <dcterms:modified xsi:type="dcterms:W3CDTF">2016-10-24T15:52:00Z</dcterms:modified>
  <revision>3</revision>
</coreProperties>
</file>