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F88E" w14:textId="77777777" w:rsidR="003E432B" w:rsidRDefault="003E432B">
      <w:pPr>
        <w:jc w:val="both"/>
        <w:rPr>
          <w:rFonts w:ascii="Times New Roman MT Extra Bold" w:hAnsi="Times New Roman MT Extra Bold"/>
          <w:sz w:val="22"/>
        </w:rPr>
      </w:pPr>
    </w:p>
    <w:p w14:paraId="284808B9" w14:textId="77777777" w:rsidR="003E432B" w:rsidRDefault="003E432B">
      <w:pPr>
        <w:jc w:val="both"/>
        <w:rPr>
          <w:rFonts w:ascii="Times New Roman MT Extra Bold" w:hAnsi="Times New Roman MT Extra Bold"/>
          <w:sz w:val="22"/>
        </w:rPr>
      </w:pPr>
    </w:p>
    <w:p w14:paraId="6E837054" w14:textId="77777777" w:rsidR="003E432B" w:rsidRDefault="003E432B" w:rsidP="00A96B80">
      <w:pPr>
        <w:ind w:right="-1548"/>
        <w:jc w:val="both"/>
        <w:rPr>
          <w:rFonts w:ascii="Times New Roman MT Extra Bold" w:hAnsi="Times New Roman MT Extra Bold"/>
          <w:sz w:val="22"/>
        </w:rPr>
      </w:pPr>
    </w:p>
    <w:p w14:paraId="43793F86" w14:textId="77777777" w:rsidR="00EF48D5" w:rsidRDefault="00EF48D5">
      <w:pPr>
        <w:jc w:val="both"/>
        <w:rPr>
          <w:rFonts w:ascii="Times New Roman MT Extra Bold" w:hAnsi="Times New Roman MT Extra Bold"/>
          <w:sz w:val="22"/>
        </w:rPr>
      </w:pPr>
    </w:p>
    <w:p w14:paraId="1D86DF02" w14:textId="77777777" w:rsidR="00EF48D5" w:rsidRDefault="00EF48D5">
      <w:pPr>
        <w:jc w:val="both"/>
        <w:rPr>
          <w:rFonts w:ascii="Times New Roman MT Extra Bold" w:hAnsi="Times New Roman MT Extra Bold"/>
          <w:sz w:val="22"/>
        </w:rPr>
      </w:pPr>
    </w:p>
    <w:p w14:paraId="5A2615B5" w14:textId="77777777" w:rsidR="003E432B" w:rsidRPr="00B77F28" w:rsidRDefault="003E432B">
      <w:pPr>
        <w:jc w:val="both"/>
        <w:rPr>
          <w:rFonts w:ascii="Times New Roman MT Extra Bold" w:hAnsi="Times New Roman MT Extra Bold"/>
          <w:sz w:val="22"/>
        </w:rPr>
      </w:pPr>
    </w:p>
    <w:p w14:paraId="021BB3A0" w14:textId="77777777" w:rsidR="003E432B" w:rsidRPr="00514CD1" w:rsidRDefault="003E432B">
      <w:pPr>
        <w:pStyle w:val="Heading7"/>
      </w:pPr>
      <w:r w:rsidRPr="00514CD1">
        <w:t>TO:</w:t>
      </w:r>
      <w:r w:rsidRPr="00514CD1">
        <w:tab/>
      </w:r>
      <w:r w:rsidRPr="00514CD1">
        <w:tab/>
        <w:t>Fleet Administrators, Payroll Directors and</w:t>
      </w:r>
    </w:p>
    <w:p w14:paraId="7BC69FB1" w14:textId="77777777" w:rsidR="003E432B" w:rsidRPr="00514CD1" w:rsidRDefault="003E432B">
      <w:pPr>
        <w:ind w:left="720" w:firstLine="720"/>
        <w:jc w:val="both"/>
        <w:rPr>
          <w:rFonts w:ascii="Arial" w:hAnsi="Arial"/>
          <w:b/>
          <w:sz w:val="24"/>
        </w:rPr>
      </w:pPr>
      <w:r w:rsidRPr="00514CD1">
        <w:rPr>
          <w:rFonts w:ascii="Arial" w:hAnsi="Arial"/>
          <w:b/>
          <w:sz w:val="24"/>
        </w:rPr>
        <w:t>All State Employees in Employer-Provided Vehicles</w:t>
      </w:r>
    </w:p>
    <w:p w14:paraId="0DE94DB4" w14:textId="77777777" w:rsidR="003E432B" w:rsidRPr="00514CD1" w:rsidRDefault="003E432B">
      <w:pPr>
        <w:jc w:val="both"/>
        <w:rPr>
          <w:rFonts w:ascii="Arial" w:hAnsi="Arial"/>
          <w:b/>
          <w:sz w:val="24"/>
        </w:rPr>
      </w:pPr>
    </w:p>
    <w:p w14:paraId="4A56BB4C" w14:textId="28849166" w:rsidR="003E432B" w:rsidRPr="00514CD1" w:rsidRDefault="003E432B">
      <w:pPr>
        <w:jc w:val="both"/>
        <w:rPr>
          <w:rFonts w:ascii="Arial" w:hAnsi="Arial"/>
          <w:b/>
          <w:sz w:val="24"/>
        </w:rPr>
      </w:pPr>
      <w:r w:rsidRPr="00514CD1">
        <w:rPr>
          <w:rFonts w:ascii="Arial" w:hAnsi="Arial"/>
          <w:b/>
          <w:sz w:val="24"/>
        </w:rPr>
        <w:t>FROM:</w:t>
      </w:r>
      <w:r w:rsidRPr="00514CD1">
        <w:rPr>
          <w:rFonts w:ascii="Arial" w:hAnsi="Arial"/>
          <w:b/>
          <w:sz w:val="24"/>
        </w:rPr>
        <w:tab/>
      </w:r>
      <w:r w:rsidR="006C7330" w:rsidRPr="00514CD1">
        <w:rPr>
          <w:rFonts w:ascii="Arial" w:hAnsi="Arial"/>
          <w:b/>
          <w:sz w:val="24"/>
        </w:rPr>
        <w:t>Vincent Micozzi</w:t>
      </w:r>
      <w:r w:rsidR="00B97CF8" w:rsidRPr="00514CD1">
        <w:rPr>
          <w:rFonts w:ascii="Arial" w:hAnsi="Arial"/>
          <w:b/>
          <w:sz w:val="24"/>
        </w:rPr>
        <w:t xml:space="preserve">, </w:t>
      </w:r>
      <w:r w:rsidR="00137AF0" w:rsidRPr="00514CD1">
        <w:rPr>
          <w:rFonts w:ascii="Arial" w:hAnsi="Arial"/>
          <w:b/>
          <w:sz w:val="24"/>
        </w:rPr>
        <w:t>Director of Fleet Policy and Administration</w:t>
      </w:r>
    </w:p>
    <w:p w14:paraId="7C5C2254" w14:textId="77777777" w:rsidR="003E432B" w:rsidRPr="00514CD1" w:rsidRDefault="003E432B">
      <w:pPr>
        <w:jc w:val="both"/>
        <w:rPr>
          <w:rFonts w:ascii="Arial" w:hAnsi="Arial"/>
          <w:b/>
          <w:sz w:val="24"/>
        </w:rPr>
      </w:pPr>
      <w:r w:rsidRPr="00514CD1">
        <w:rPr>
          <w:rFonts w:ascii="Arial" w:hAnsi="Arial"/>
          <w:b/>
          <w:sz w:val="24"/>
        </w:rPr>
        <w:tab/>
      </w:r>
      <w:r w:rsidRPr="00514CD1">
        <w:rPr>
          <w:rFonts w:ascii="Arial" w:hAnsi="Arial"/>
          <w:b/>
          <w:sz w:val="24"/>
        </w:rPr>
        <w:tab/>
        <w:t>Office of Vehicle Management, Operational Services Division</w:t>
      </w:r>
    </w:p>
    <w:p w14:paraId="759DFAE8" w14:textId="77777777" w:rsidR="003E432B" w:rsidRPr="00514CD1" w:rsidRDefault="003E432B">
      <w:pPr>
        <w:jc w:val="both"/>
        <w:rPr>
          <w:rFonts w:ascii="Arial" w:hAnsi="Arial"/>
          <w:b/>
          <w:sz w:val="24"/>
        </w:rPr>
      </w:pPr>
    </w:p>
    <w:p w14:paraId="48AF8301" w14:textId="76C44597" w:rsidR="003E432B" w:rsidRPr="00514CD1" w:rsidRDefault="00791F1C">
      <w:pPr>
        <w:jc w:val="both"/>
        <w:rPr>
          <w:rFonts w:ascii="Arial" w:hAnsi="Arial"/>
          <w:b/>
          <w:sz w:val="24"/>
        </w:rPr>
      </w:pPr>
      <w:r w:rsidRPr="00514CD1">
        <w:rPr>
          <w:rFonts w:ascii="Arial" w:hAnsi="Arial"/>
          <w:b/>
          <w:sz w:val="24"/>
        </w:rPr>
        <w:t>DATE</w:t>
      </w:r>
      <w:r w:rsidRPr="00514CD1">
        <w:rPr>
          <w:rFonts w:ascii="Arial" w:hAnsi="Arial"/>
          <w:b/>
          <w:sz w:val="24"/>
        </w:rPr>
        <w:tab/>
      </w:r>
      <w:r w:rsidRPr="00514CD1">
        <w:rPr>
          <w:rFonts w:ascii="Arial" w:hAnsi="Arial"/>
          <w:b/>
          <w:sz w:val="24"/>
        </w:rPr>
        <w:tab/>
      </w:r>
      <w:r w:rsidR="003819C3">
        <w:rPr>
          <w:rFonts w:ascii="Arial" w:hAnsi="Arial"/>
          <w:b/>
          <w:sz w:val="24"/>
        </w:rPr>
        <w:t>October 11</w:t>
      </w:r>
      <w:r w:rsidR="003819C3" w:rsidRPr="003819C3">
        <w:rPr>
          <w:rFonts w:ascii="Arial" w:hAnsi="Arial"/>
          <w:b/>
          <w:sz w:val="24"/>
          <w:vertAlign w:val="superscript"/>
        </w:rPr>
        <w:t>th</w:t>
      </w:r>
      <w:r w:rsidR="003819C3">
        <w:rPr>
          <w:rFonts w:ascii="Arial" w:hAnsi="Arial"/>
          <w:b/>
          <w:sz w:val="24"/>
        </w:rPr>
        <w:t>,</w:t>
      </w:r>
      <w:r w:rsidR="006C7330" w:rsidRPr="00514CD1">
        <w:rPr>
          <w:rFonts w:ascii="Arial" w:hAnsi="Arial"/>
          <w:b/>
          <w:sz w:val="24"/>
        </w:rPr>
        <w:t xml:space="preserve"> 202</w:t>
      </w:r>
      <w:r w:rsidR="00E555F8" w:rsidRPr="00514CD1">
        <w:rPr>
          <w:rFonts w:ascii="Arial" w:hAnsi="Arial"/>
          <w:b/>
          <w:sz w:val="24"/>
        </w:rPr>
        <w:t>3</w:t>
      </w:r>
    </w:p>
    <w:p w14:paraId="1041866C" w14:textId="77777777" w:rsidR="003E432B" w:rsidRPr="00514CD1" w:rsidRDefault="003E432B">
      <w:pPr>
        <w:jc w:val="both"/>
        <w:rPr>
          <w:rFonts w:ascii="Arial" w:hAnsi="Arial"/>
          <w:b/>
          <w:sz w:val="24"/>
        </w:rPr>
      </w:pPr>
    </w:p>
    <w:p w14:paraId="3CCE9488" w14:textId="008240FA" w:rsidR="009D1DA1" w:rsidRPr="00514CD1" w:rsidRDefault="003E432B">
      <w:pPr>
        <w:jc w:val="both"/>
        <w:rPr>
          <w:rFonts w:ascii="Arial" w:hAnsi="Arial"/>
          <w:b/>
          <w:sz w:val="24"/>
        </w:rPr>
      </w:pPr>
      <w:r w:rsidRPr="00514CD1">
        <w:rPr>
          <w:rFonts w:ascii="Arial" w:hAnsi="Arial"/>
          <w:b/>
          <w:sz w:val="24"/>
        </w:rPr>
        <w:t>RE:</w:t>
      </w:r>
      <w:r w:rsidRPr="00514CD1">
        <w:rPr>
          <w:rFonts w:ascii="Arial" w:hAnsi="Arial"/>
          <w:b/>
          <w:sz w:val="24"/>
        </w:rPr>
        <w:tab/>
      </w:r>
      <w:r w:rsidRPr="00514CD1">
        <w:rPr>
          <w:rFonts w:ascii="Arial" w:hAnsi="Arial"/>
          <w:b/>
          <w:sz w:val="24"/>
        </w:rPr>
        <w:tab/>
        <w:t xml:space="preserve">Required Fringe Benefit </w:t>
      </w:r>
      <w:r w:rsidR="009D1DA1" w:rsidRPr="00514CD1">
        <w:rPr>
          <w:rFonts w:ascii="Arial" w:hAnsi="Arial"/>
          <w:b/>
          <w:sz w:val="24"/>
        </w:rPr>
        <w:t>for</w:t>
      </w:r>
      <w:r w:rsidR="002048AC" w:rsidRPr="00514CD1">
        <w:rPr>
          <w:rFonts w:ascii="Arial" w:hAnsi="Arial"/>
          <w:b/>
          <w:sz w:val="24"/>
        </w:rPr>
        <w:t xml:space="preserve"> </w:t>
      </w:r>
      <w:r w:rsidRPr="00514CD1">
        <w:rPr>
          <w:rFonts w:ascii="Arial" w:hAnsi="Arial"/>
          <w:b/>
          <w:sz w:val="24"/>
        </w:rPr>
        <w:t xml:space="preserve">Tax Reporting for Tax Year </w:t>
      </w:r>
      <w:r w:rsidR="00520479" w:rsidRPr="00514CD1">
        <w:rPr>
          <w:rFonts w:ascii="Arial" w:hAnsi="Arial"/>
          <w:b/>
          <w:sz w:val="24"/>
        </w:rPr>
        <w:t>202</w:t>
      </w:r>
      <w:r w:rsidR="00E555F8" w:rsidRPr="00514CD1">
        <w:rPr>
          <w:rFonts w:ascii="Arial" w:hAnsi="Arial"/>
          <w:b/>
          <w:sz w:val="24"/>
        </w:rPr>
        <w:t>3</w:t>
      </w:r>
      <w:r w:rsidR="00B17C28" w:rsidRPr="00514CD1">
        <w:rPr>
          <w:rFonts w:ascii="Arial" w:hAnsi="Arial"/>
          <w:b/>
          <w:sz w:val="24"/>
        </w:rPr>
        <w:t xml:space="preserve"> -</w:t>
      </w:r>
    </w:p>
    <w:p w14:paraId="5C250131" w14:textId="77777777" w:rsidR="003E432B" w:rsidRPr="00514CD1" w:rsidRDefault="003E432B">
      <w:pPr>
        <w:ind w:left="1440"/>
        <w:jc w:val="both"/>
        <w:rPr>
          <w:rFonts w:ascii="Arial" w:hAnsi="Arial"/>
          <w:b/>
          <w:sz w:val="24"/>
        </w:rPr>
      </w:pPr>
      <w:r w:rsidRPr="00514CD1">
        <w:rPr>
          <w:rFonts w:ascii="Arial" w:hAnsi="Arial"/>
          <w:b/>
          <w:sz w:val="24"/>
        </w:rPr>
        <w:t>Employee Use of Commonwealth Provided Vehicle</w:t>
      </w:r>
    </w:p>
    <w:p w14:paraId="12ABA233" w14:textId="77777777" w:rsidR="00B17C28" w:rsidRPr="00514CD1" w:rsidRDefault="00B17C28">
      <w:pPr>
        <w:ind w:left="1440"/>
        <w:jc w:val="both"/>
        <w:rPr>
          <w:rFonts w:ascii="Arial" w:hAnsi="Arial"/>
          <w:b/>
          <w:sz w:val="24"/>
        </w:rPr>
      </w:pPr>
    </w:p>
    <w:p w14:paraId="5D7A397F" w14:textId="77777777" w:rsidR="00B17C28" w:rsidRPr="00514CD1" w:rsidRDefault="00B17C28">
      <w:pPr>
        <w:ind w:left="1440"/>
        <w:jc w:val="both"/>
        <w:rPr>
          <w:rFonts w:ascii="Arial" w:hAnsi="Arial"/>
          <w:b/>
          <w:sz w:val="24"/>
        </w:rPr>
      </w:pPr>
    </w:p>
    <w:p w14:paraId="34FC951B" w14:textId="77777777" w:rsidR="003E432B" w:rsidRPr="00514CD1" w:rsidRDefault="003E432B">
      <w:pPr>
        <w:pBdr>
          <w:top w:val="single" w:sz="18" w:space="1" w:color="auto"/>
        </w:pBdr>
        <w:jc w:val="both"/>
        <w:rPr>
          <w:rFonts w:ascii="Times New Roman MT Extra Bold" w:hAnsi="Times New Roman MT Extra Bold"/>
          <w:sz w:val="22"/>
        </w:rPr>
      </w:pPr>
    </w:p>
    <w:p w14:paraId="58F0E9B9" w14:textId="77777777" w:rsidR="003E432B" w:rsidRPr="00514CD1" w:rsidRDefault="009E290A">
      <w:pPr>
        <w:rPr>
          <w:rFonts w:ascii="Arial" w:hAnsi="Arial"/>
        </w:rPr>
      </w:pPr>
      <w:r w:rsidRPr="00514CD1">
        <w:rPr>
          <w:rFonts w:ascii="Arial" w:hAnsi="Arial"/>
        </w:rPr>
        <w:t>Federal and State Law require</w:t>
      </w:r>
      <w:r w:rsidR="003E432B" w:rsidRPr="00514CD1">
        <w:rPr>
          <w:rFonts w:ascii="Arial" w:hAnsi="Arial"/>
        </w:rPr>
        <w:t xml:space="preserve"> employers, including the Commonwealth, to include “Fringe Benefit Income” on annual W-2 forms submitted to the Internal Revenue Service (IRS) and Department of Revenue (DOR) for each employee.  Such fringe benefit income includes an employee’s use of an employer-provided vehicle for business purposes which is also used for</w:t>
      </w:r>
      <w:r w:rsidR="00D836A1" w:rsidRPr="00514CD1">
        <w:rPr>
          <w:rFonts w:ascii="Arial" w:hAnsi="Arial"/>
        </w:rPr>
        <w:t xml:space="preserve"> </w:t>
      </w:r>
      <w:r w:rsidR="009D1DA1" w:rsidRPr="00514CD1">
        <w:rPr>
          <w:rFonts w:ascii="Arial" w:hAnsi="Arial"/>
        </w:rPr>
        <w:t>personal</w:t>
      </w:r>
      <w:r w:rsidR="003E432B" w:rsidRPr="00514CD1">
        <w:rPr>
          <w:rFonts w:ascii="Arial" w:hAnsi="Arial"/>
        </w:rPr>
        <w:t xml:space="preserve"> commuting. The IRS regulations on this topic are extensive.  The primary provisions are found in Federal Payroll Tax Laws and Regulations, United States Code, Title 26</w:t>
      </w:r>
      <w:r w:rsidR="00221429" w:rsidRPr="00514CD1">
        <w:rPr>
          <w:rFonts w:ascii="Arial" w:hAnsi="Arial"/>
        </w:rPr>
        <w:t xml:space="preserve">, </w:t>
      </w:r>
      <w:r w:rsidR="00970A1E" w:rsidRPr="00514CD1">
        <w:rPr>
          <w:rFonts w:ascii="Arial" w:hAnsi="Arial"/>
        </w:rPr>
        <w:t xml:space="preserve">and </w:t>
      </w:r>
      <w:r w:rsidR="003E432B" w:rsidRPr="00514CD1">
        <w:rPr>
          <w:rFonts w:ascii="Arial" w:hAnsi="Arial"/>
        </w:rPr>
        <w:t>Internal Revenue Code, Code</w:t>
      </w:r>
      <w:r w:rsidR="005814B1" w:rsidRPr="00514CD1">
        <w:rPr>
          <w:rFonts w:ascii="Arial" w:hAnsi="Arial"/>
        </w:rPr>
        <w:t xml:space="preserve"> </w:t>
      </w:r>
      <w:r w:rsidR="003E432B" w:rsidRPr="00514CD1">
        <w:rPr>
          <w:rFonts w:ascii="Arial" w:hAnsi="Arial"/>
        </w:rPr>
        <w:t>61 Reg. 1.61-21(f)(3).  Pertinent definitions are listed at the end of this memo.</w:t>
      </w:r>
    </w:p>
    <w:p w14:paraId="2D4351E6" w14:textId="77777777" w:rsidR="003E432B" w:rsidRPr="00514CD1" w:rsidRDefault="003E432B">
      <w:pPr>
        <w:rPr>
          <w:rFonts w:ascii="Arial" w:hAnsi="Arial"/>
        </w:rPr>
      </w:pPr>
    </w:p>
    <w:p w14:paraId="0AA9A96B" w14:textId="72DA1C6D" w:rsidR="003E432B" w:rsidRPr="00514CD1" w:rsidRDefault="003E432B">
      <w:pPr>
        <w:rPr>
          <w:rFonts w:ascii="Arial" w:hAnsi="Arial"/>
        </w:rPr>
      </w:pPr>
      <w:r w:rsidRPr="00514CD1">
        <w:rPr>
          <w:rFonts w:ascii="Arial" w:hAnsi="Arial"/>
        </w:rPr>
        <w:t>Please note that the IRS rules require employees to maintain adequate records to substantiate their use of an employer-provided vehicle.  While it is the Commonwealth’s duty to report usage of Commonwealth provided vehicles by employees to the IRS</w:t>
      </w:r>
      <w:r w:rsidR="00751A8D" w:rsidRPr="00514CD1">
        <w:rPr>
          <w:rFonts w:ascii="Arial" w:hAnsi="Arial"/>
        </w:rPr>
        <w:t>,</w:t>
      </w:r>
      <w:r w:rsidRPr="00514CD1">
        <w:rPr>
          <w:rFonts w:ascii="Arial" w:hAnsi="Arial"/>
        </w:rPr>
        <w:t xml:space="preserve"> disputes concerning the correct computation or verification of commuting use are between the taxpayer and the IRS.  It is assumed that this requirement will continue, and </w:t>
      </w:r>
      <w:r w:rsidR="00BC5363" w:rsidRPr="00514CD1">
        <w:rPr>
          <w:rFonts w:ascii="Arial" w:hAnsi="Arial"/>
        </w:rPr>
        <w:t xml:space="preserve">the employee is required </w:t>
      </w:r>
      <w:r w:rsidRPr="00514CD1">
        <w:rPr>
          <w:rFonts w:ascii="Arial" w:hAnsi="Arial"/>
        </w:rPr>
        <w:t>to maintain a</w:t>
      </w:r>
      <w:r w:rsidR="00AA4CFE" w:rsidRPr="00514CD1">
        <w:rPr>
          <w:rFonts w:ascii="Arial" w:hAnsi="Arial"/>
        </w:rPr>
        <w:t>c</w:t>
      </w:r>
      <w:r w:rsidR="00B97CF8" w:rsidRPr="00514CD1">
        <w:rPr>
          <w:rFonts w:ascii="Arial" w:hAnsi="Arial"/>
        </w:rPr>
        <w:t xml:space="preserve">curate records for tax year </w:t>
      </w:r>
      <w:r w:rsidR="00520479" w:rsidRPr="00514CD1">
        <w:rPr>
          <w:rFonts w:ascii="Arial" w:hAnsi="Arial"/>
        </w:rPr>
        <w:t>202</w:t>
      </w:r>
      <w:r w:rsidR="00E2661C" w:rsidRPr="00514CD1">
        <w:rPr>
          <w:rFonts w:ascii="Arial" w:hAnsi="Arial"/>
        </w:rPr>
        <w:t>3</w:t>
      </w:r>
      <w:r w:rsidRPr="00514CD1">
        <w:rPr>
          <w:rFonts w:ascii="Arial" w:hAnsi="Arial"/>
        </w:rPr>
        <w:t>.</w:t>
      </w:r>
    </w:p>
    <w:p w14:paraId="29D51E93" w14:textId="77777777" w:rsidR="003E432B" w:rsidRPr="00514CD1" w:rsidRDefault="003E432B">
      <w:pPr>
        <w:rPr>
          <w:rFonts w:ascii="Arial" w:hAnsi="Arial"/>
        </w:rPr>
      </w:pPr>
    </w:p>
    <w:p w14:paraId="7002C9C9" w14:textId="64B705BD" w:rsidR="003E432B" w:rsidRPr="00514CD1" w:rsidRDefault="003E432B">
      <w:pPr>
        <w:rPr>
          <w:rFonts w:ascii="Arial" w:hAnsi="Arial"/>
        </w:rPr>
      </w:pPr>
      <w:r w:rsidRPr="00514CD1">
        <w:rPr>
          <w:rFonts w:ascii="Arial" w:hAnsi="Arial"/>
        </w:rPr>
        <w:t xml:space="preserve">In an effort to issue a single, </w:t>
      </w:r>
      <w:r w:rsidR="006C7330" w:rsidRPr="00514CD1">
        <w:rPr>
          <w:rFonts w:ascii="Arial" w:hAnsi="Arial"/>
        </w:rPr>
        <w:t>complete,</w:t>
      </w:r>
      <w:r w:rsidRPr="00514CD1">
        <w:rPr>
          <w:rFonts w:ascii="Arial" w:hAnsi="Arial"/>
        </w:rPr>
        <w:t xml:space="preserve"> and co</w:t>
      </w:r>
      <w:r w:rsidR="00B97CF8" w:rsidRPr="00514CD1">
        <w:rPr>
          <w:rFonts w:ascii="Arial" w:hAnsi="Arial"/>
        </w:rPr>
        <w:t>rrect W</w:t>
      </w:r>
      <w:r w:rsidR="00FB67F0" w:rsidRPr="00514CD1">
        <w:rPr>
          <w:rFonts w:ascii="Arial" w:hAnsi="Arial"/>
        </w:rPr>
        <w:t>-</w:t>
      </w:r>
      <w:r w:rsidR="00B97CF8" w:rsidRPr="00514CD1">
        <w:rPr>
          <w:rFonts w:ascii="Arial" w:hAnsi="Arial"/>
        </w:rPr>
        <w:t xml:space="preserve">2 for tax year </w:t>
      </w:r>
      <w:r w:rsidR="00520479" w:rsidRPr="00514CD1">
        <w:rPr>
          <w:rFonts w:ascii="Arial" w:hAnsi="Arial"/>
        </w:rPr>
        <w:t>202</w:t>
      </w:r>
      <w:r w:rsidR="00E2661C" w:rsidRPr="00514CD1">
        <w:rPr>
          <w:rFonts w:ascii="Arial" w:hAnsi="Arial"/>
        </w:rPr>
        <w:t>3</w:t>
      </w:r>
      <w:r w:rsidR="00B97CF8" w:rsidRPr="00514CD1">
        <w:rPr>
          <w:rFonts w:ascii="Arial" w:hAnsi="Arial"/>
        </w:rPr>
        <w:t xml:space="preserve"> </w:t>
      </w:r>
      <w:r w:rsidRPr="00514CD1">
        <w:rPr>
          <w:rFonts w:ascii="Arial" w:hAnsi="Arial"/>
        </w:rPr>
        <w:t>throu</w:t>
      </w:r>
      <w:r w:rsidR="008A2922" w:rsidRPr="00514CD1">
        <w:rPr>
          <w:rFonts w:ascii="Arial" w:hAnsi="Arial"/>
        </w:rPr>
        <w:t>gh the state payroll system, HR</w:t>
      </w:r>
      <w:r w:rsidRPr="00514CD1">
        <w:rPr>
          <w:rFonts w:ascii="Arial" w:hAnsi="Arial"/>
        </w:rPr>
        <w:t xml:space="preserve">CMS, non-cash benefits such as the use of a Commonwealth provided vehicle for business and commuting purposes will be included in an employee’s taxable gross income and reported together with regular wages on the W-2. </w:t>
      </w:r>
    </w:p>
    <w:p w14:paraId="360422CD" w14:textId="77777777" w:rsidR="003E432B" w:rsidRPr="00514CD1" w:rsidRDefault="003E432B">
      <w:pPr>
        <w:rPr>
          <w:rFonts w:ascii="Arial" w:hAnsi="Arial"/>
        </w:rPr>
      </w:pPr>
    </w:p>
    <w:p w14:paraId="57B7D2D6" w14:textId="453843FA" w:rsidR="003E432B" w:rsidRPr="00514CD1" w:rsidRDefault="003E432B" w:rsidP="00A21102">
      <w:pPr>
        <w:rPr>
          <w:rFonts w:ascii="Arial" w:hAnsi="Arial" w:cs="Arial"/>
        </w:rPr>
      </w:pPr>
      <w:r w:rsidRPr="00514CD1">
        <w:rPr>
          <w:rFonts w:ascii="Arial" w:hAnsi="Arial" w:cs="Arial"/>
        </w:rPr>
        <w:t>Fringe benefits must be added to an employee's federal and state taxable gross income and are subject to federal and state income tax withholding and Medicare taxes.  Non-cash fringe benefits are added to Federal taxable gross (Box 1) and state taxable gross (Box 16).  Non-cash fringe benefits included in Box 1 are summarized in Box 14.  The Commonwealth annually reports employee use of Commonwealth motor vehicles for commuting using the period from November through October.  Rep</w:t>
      </w:r>
      <w:r w:rsidR="00B97CF8" w:rsidRPr="00514CD1">
        <w:rPr>
          <w:rFonts w:ascii="Arial" w:hAnsi="Arial" w:cs="Arial"/>
        </w:rPr>
        <w:t>orting for tax year</w:t>
      </w:r>
      <w:r w:rsidR="004946C4" w:rsidRPr="00514CD1">
        <w:rPr>
          <w:rFonts w:ascii="Arial" w:hAnsi="Arial" w:cs="Arial"/>
        </w:rPr>
        <w:t xml:space="preserve"> 202</w:t>
      </w:r>
      <w:r w:rsidR="00E2661C" w:rsidRPr="00514CD1">
        <w:rPr>
          <w:rFonts w:ascii="Arial" w:hAnsi="Arial" w:cs="Arial"/>
        </w:rPr>
        <w:t>3</w:t>
      </w:r>
      <w:r w:rsidR="00B97CF8" w:rsidRPr="00514CD1">
        <w:rPr>
          <w:rFonts w:ascii="Arial" w:hAnsi="Arial" w:cs="Arial"/>
        </w:rPr>
        <w:t xml:space="preserve"> will</w:t>
      </w:r>
      <w:r w:rsidRPr="00514CD1">
        <w:rPr>
          <w:rFonts w:ascii="Arial" w:hAnsi="Arial" w:cs="Arial"/>
        </w:rPr>
        <w:t xml:space="preserve"> be </w:t>
      </w:r>
      <w:r w:rsidR="00B97CF8" w:rsidRPr="00514CD1">
        <w:rPr>
          <w:rFonts w:ascii="Arial" w:hAnsi="Arial" w:cs="Arial"/>
        </w:rPr>
        <w:t xml:space="preserve">November 1, </w:t>
      </w:r>
      <w:r w:rsidR="00531766" w:rsidRPr="00514CD1">
        <w:rPr>
          <w:rFonts w:ascii="Arial" w:hAnsi="Arial" w:cs="Arial"/>
        </w:rPr>
        <w:t>202</w:t>
      </w:r>
      <w:r w:rsidR="006B0180" w:rsidRPr="00514CD1">
        <w:rPr>
          <w:rFonts w:ascii="Arial" w:hAnsi="Arial" w:cs="Arial"/>
        </w:rPr>
        <w:t>2</w:t>
      </w:r>
      <w:r w:rsidRPr="00514CD1">
        <w:rPr>
          <w:rFonts w:ascii="Arial" w:hAnsi="Arial" w:cs="Arial"/>
        </w:rPr>
        <w:t xml:space="preserve"> through </w:t>
      </w:r>
      <w:r w:rsidR="00A21102" w:rsidRPr="00514CD1">
        <w:rPr>
          <w:rFonts w:ascii="Arial" w:hAnsi="Arial" w:cs="Arial"/>
        </w:rPr>
        <w:t>October 31</w:t>
      </w:r>
      <w:r w:rsidR="008C37FD" w:rsidRPr="00514CD1">
        <w:rPr>
          <w:rFonts w:ascii="Arial" w:hAnsi="Arial" w:cs="Arial"/>
        </w:rPr>
        <w:t>,</w:t>
      </w:r>
      <w:r w:rsidR="00E81189" w:rsidRPr="00514CD1">
        <w:rPr>
          <w:rFonts w:ascii="Arial" w:hAnsi="Arial" w:cs="Arial"/>
        </w:rPr>
        <w:t xml:space="preserve"> </w:t>
      </w:r>
      <w:r w:rsidR="00520479" w:rsidRPr="00514CD1">
        <w:rPr>
          <w:rFonts w:ascii="Arial" w:hAnsi="Arial" w:cs="Arial"/>
        </w:rPr>
        <w:t>202</w:t>
      </w:r>
      <w:r w:rsidR="006B0180" w:rsidRPr="00514CD1">
        <w:rPr>
          <w:rFonts w:ascii="Arial" w:hAnsi="Arial" w:cs="Arial"/>
        </w:rPr>
        <w:t>3</w:t>
      </w:r>
      <w:r w:rsidRPr="00514CD1">
        <w:rPr>
          <w:rFonts w:ascii="Arial" w:hAnsi="Arial" w:cs="Arial"/>
        </w:rPr>
        <w:t xml:space="preserve">.  </w:t>
      </w:r>
    </w:p>
    <w:p w14:paraId="422036B5" w14:textId="77777777" w:rsidR="003E432B" w:rsidRPr="00514CD1" w:rsidRDefault="003E432B">
      <w:pPr>
        <w:rPr>
          <w:rFonts w:ascii="Arial" w:hAnsi="Arial"/>
        </w:rPr>
      </w:pPr>
    </w:p>
    <w:p w14:paraId="68DF84DC" w14:textId="417A4D17" w:rsidR="003E432B" w:rsidRPr="00514CD1" w:rsidRDefault="003E432B">
      <w:pPr>
        <w:pStyle w:val="Heading1"/>
        <w:rPr>
          <w:sz w:val="22"/>
        </w:rPr>
      </w:pPr>
      <w:r w:rsidRPr="00514CD1">
        <w:rPr>
          <w:sz w:val="22"/>
        </w:rPr>
        <w:t>Employees Commuting 15 or L</w:t>
      </w:r>
      <w:r w:rsidR="00392D0B" w:rsidRPr="00514CD1">
        <w:rPr>
          <w:sz w:val="22"/>
        </w:rPr>
        <w:t>e</w:t>
      </w:r>
      <w:r w:rsidR="00B97CF8" w:rsidRPr="00514CD1">
        <w:rPr>
          <w:sz w:val="22"/>
        </w:rPr>
        <w:t xml:space="preserve">ss Times During November 1, </w:t>
      </w:r>
      <w:r w:rsidR="00520479" w:rsidRPr="00514CD1">
        <w:rPr>
          <w:sz w:val="22"/>
        </w:rPr>
        <w:t>202</w:t>
      </w:r>
      <w:r w:rsidR="006B0180" w:rsidRPr="00514CD1">
        <w:rPr>
          <w:sz w:val="22"/>
        </w:rPr>
        <w:t>2</w:t>
      </w:r>
      <w:r w:rsidR="004813A0" w:rsidRPr="00514CD1">
        <w:rPr>
          <w:sz w:val="22"/>
        </w:rPr>
        <w:t xml:space="preserve"> </w:t>
      </w:r>
      <w:r w:rsidR="00B97CF8" w:rsidRPr="00514CD1">
        <w:rPr>
          <w:sz w:val="22"/>
        </w:rPr>
        <w:t>-</w:t>
      </w:r>
      <w:r w:rsidR="004813A0" w:rsidRPr="00514CD1">
        <w:rPr>
          <w:sz w:val="22"/>
        </w:rPr>
        <w:t xml:space="preserve"> </w:t>
      </w:r>
      <w:r w:rsidR="00B97CF8" w:rsidRPr="00514CD1">
        <w:rPr>
          <w:sz w:val="22"/>
        </w:rPr>
        <w:t xml:space="preserve">October 31, </w:t>
      </w:r>
      <w:r w:rsidR="00520479" w:rsidRPr="00514CD1">
        <w:rPr>
          <w:sz w:val="22"/>
        </w:rPr>
        <w:t>202</w:t>
      </w:r>
      <w:r w:rsidR="006B0180" w:rsidRPr="00514CD1">
        <w:rPr>
          <w:sz w:val="22"/>
        </w:rPr>
        <w:t>3</w:t>
      </w:r>
    </w:p>
    <w:p w14:paraId="61F8D438" w14:textId="77777777" w:rsidR="003E432B" w:rsidRPr="00514CD1" w:rsidRDefault="003E432B">
      <w:pPr>
        <w:pStyle w:val="Heading1"/>
        <w:rPr>
          <w:sz w:val="22"/>
        </w:rPr>
      </w:pPr>
    </w:p>
    <w:p w14:paraId="21F2628E" w14:textId="00D6CD45" w:rsidR="003C0C94" w:rsidRPr="00514CD1" w:rsidRDefault="003E432B">
      <w:pPr>
        <w:rPr>
          <w:rFonts w:ascii="Arial" w:hAnsi="Arial"/>
        </w:rPr>
      </w:pPr>
      <w:r w:rsidRPr="00514CD1">
        <w:rPr>
          <w:rFonts w:ascii="Arial" w:hAnsi="Arial"/>
        </w:rPr>
        <w:t>The IRS rules provide for the e</w:t>
      </w:r>
      <w:r w:rsidR="008064C6" w:rsidRPr="00514CD1">
        <w:rPr>
          <w:rFonts w:ascii="Arial" w:hAnsi="Arial"/>
        </w:rPr>
        <w:t>xclusion of fringe benefits having</w:t>
      </w:r>
      <w:r w:rsidRPr="00514CD1">
        <w:rPr>
          <w:rFonts w:ascii="Arial" w:hAnsi="Arial"/>
        </w:rPr>
        <w:t xml:space="preserve"> </w:t>
      </w:r>
      <w:r w:rsidR="00607585" w:rsidRPr="00514CD1">
        <w:rPr>
          <w:rFonts w:ascii="Arial" w:hAnsi="Arial"/>
        </w:rPr>
        <w:t>immaterial value. A</w:t>
      </w:r>
      <w:r w:rsidRPr="00514CD1">
        <w:rPr>
          <w:rFonts w:ascii="Arial" w:hAnsi="Arial"/>
        </w:rPr>
        <w:t xml:space="preserve">ccounting for them would be administratively impractical (“De Minimis Fringe”).  For the purposes of this memo, employees who commute in Commonwealth-provided vehicles must report only if they </w:t>
      </w:r>
      <w:r w:rsidR="005814B1" w:rsidRPr="00514CD1">
        <w:rPr>
          <w:rFonts w:ascii="Arial" w:hAnsi="Arial"/>
        </w:rPr>
        <w:t>have had</w:t>
      </w:r>
      <w:r w:rsidRPr="00514CD1">
        <w:rPr>
          <w:rFonts w:ascii="Arial" w:hAnsi="Arial"/>
        </w:rPr>
        <w:t xml:space="preserve"> 15 or more commutes during</w:t>
      </w:r>
      <w:r w:rsidR="00AA4CFE" w:rsidRPr="00514CD1">
        <w:rPr>
          <w:rFonts w:ascii="Arial" w:hAnsi="Arial"/>
        </w:rPr>
        <w:t xml:space="preserve"> </w:t>
      </w:r>
      <w:r w:rsidR="00B97CF8" w:rsidRPr="00514CD1">
        <w:rPr>
          <w:rFonts w:ascii="Arial" w:hAnsi="Arial"/>
        </w:rPr>
        <w:t xml:space="preserve">the period from November 1, </w:t>
      </w:r>
      <w:r w:rsidR="00520479" w:rsidRPr="00514CD1">
        <w:rPr>
          <w:rFonts w:ascii="Arial" w:hAnsi="Arial"/>
        </w:rPr>
        <w:t>202</w:t>
      </w:r>
      <w:r w:rsidR="006B0180" w:rsidRPr="00514CD1">
        <w:rPr>
          <w:rFonts w:ascii="Arial" w:hAnsi="Arial"/>
        </w:rPr>
        <w:t>2</w:t>
      </w:r>
      <w:r w:rsidR="00AA4CFE" w:rsidRPr="00514CD1">
        <w:rPr>
          <w:rFonts w:ascii="Arial" w:hAnsi="Arial"/>
        </w:rPr>
        <w:t xml:space="preserve"> throug</w:t>
      </w:r>
      <w:r w:rsidR="00B97CF8" w:rsidRPr="00514CD1">
        <w:rPr>
          <w:rFonts w:ascii="Arial" w:hAnsi="Arial"/>
        </w:rPr>
        <w:t xml:space="preserve">h October 31, </w:t>
      </w:r>
      <w:r w:rsidR="00520479" w:rsidRPr="00514CD1">
        <w:rPr>
          <w:rFonts w:ascii="Arial" w:hAnsi="Arial"/>
        </w:rPr>
        <w:t>202</w:t>
      </w:r>
      <w:r w:rsidR="006B0180" w:rsidRPr="00514CD1">
        <w:rPr>
          <w:rFonts w:ascii="Arial" w:hAnsi="Arial"/>
        </w:rPr>
        <w:t>3</w:t>
      </w:r>
      <w:r w:rsidRPr="00514CD1">
        <w:rPr>
          <w:rFonts w:ascii="Arial" w:hAnsi="Arial"/>
        </w:rPr>
        <w:t xml:space="preserve">. </w:t>
      </w:r>
    </w:p>
    <w:p w14:paraId="6ABB9EE0" w14:textId="77777777" w:rsidR="003E432B" w:rsidRPr="00514CD1" w:rsidRDefault="003C0C94">
      <w:pPr>
        <w:rPr>
          <w:rFonts w:ascii="Arial" w:hAnsi="Arial"/>
        </w:rPr>
      </w:pPr>
      <w:r w:rsidRPr="00514CD1">
        <w:rPr>
          <w:rFonts w:ascii="Arial" w:hAnsi="Arial"/>
        </w:rPr>
        <w:br w:type="page"/>
      </w:r>
    </w:p>
    <w:p w14:paraId="3ACAE78B" w14:textId="77777777" w:rsidR="003E432B" w:rsidRPr="00514CD1" w:rsidRDefault="003E432B">
      <w:pPr>
        <w:rPr>
          <w:rFonts w:ascii="Arial" w:hAnsi="Arial"/>
        </w:rPr>
      </w:pPr>
      <w:r w:rsidRPr="00514CD1">
        <w:rPr>
          <w:rFonts w:ascii="Arial" w:hAnsi="Arial"/>
        </w:rPr>
        <w:lastRenderedPageBreak/>
        <w:t xml:space="preserve"> </w:t>
      </w:r>
    </w:p>
    <w:p w14:paraId="1521961E" w14:textId="77777777" w:rsidR="003E432B" w:rsidRPr="00514CD1" w:rsidRDefault="003E432B">
      <w:pPr>
        <w:rPr>
          <w:rFonts w:ascii="Arial" w:hAnsi="Arial"/>
        </w:rPr>
      </w:pPr>
    </w:p>
    <w:p w14:paraId="4488AF7A" w14:textId="77777777" w:rsidR="003E432B" w:rsidRPr="00514CD1" w:rsidRDefault="003E432B">
      <w:pPr>
        <w:pStyle w:val="Heading1"/>
        <w:rPr>
          <w:sz w:val="22"/>
        </w:rPr>
      </w:pPr>
    </w:p>
    <w:p w14:paraId="4AC0A619" w14:textId="77777777" w:rsidR="003E432B" w:rsidRPr="00514CD1" w:rsidRDefault="003E432B"/>
    <w:p w14:paraId="5BB0F18F" w14:textId="77777777" w:rsidR="003E432B" w:rsidRPr="00514CD1" w:rsidRDefault="003E432B">
      <w:pPr>
        <w:pStyle w:val="Heading1"/>
        <w:rPr>
          <w:sz w:val="22"/>
        </w:rPr>
      </w:pPr>
      <w:r w:rsidRPr="00514CD1">
        <w:rPr>
          <w:sz w:val="22"/>
        </w:rPr>
        <w:t>Employee Reporting Responsibilities</w:t>
      </w:r>
    </w:p>
    <w:p w14:paraId="2E2FEB0B" w14:textId="77777777" w:rsidR="003E432B" w:rsidRPr="00514CD1" w:rsidRDefault="003E432B">
      <w:pPr>
        <w:rPr>
          <w:rFonts w:ascii="Arial" w:hAnsi="Arial"/>
        </w:rPr>
      </w:pPr>
    </w:p>
    <w:p w14:paraId="7F58D4A4" w14:textId="77777777" w:rsidR="003E432B" w:rsidRPr="00514CD1" w:rsidRDefault="003E432B">
      <w:pPr>
        <w:numPr>
          <w:ilvl w:val="0"/>
          <w:numId w:val="9"/>
        </w:numPr>
        <w:rPr>
          <w:rFonts w:ascii="Arial" w:hAnsi="Arial"/>
        </w:rPr>
      </w:pPr>
      <w:r w:rsidRPr="00514CD1">
        <w:rPr>
          <w:rFonts w:ascii="Arial" w:hAnsi="Arial"/>
        </w:rPr>
        <w:t xml:space="preserve">Any employee who received the fringe benefit of the use of a Commonwealth-provided vehicle for business use and commuting, should list the number of commutes made in employer-provided vehicles in PART A of the attached </w:t>
      </w:r>
      <w:r w:rsidRPr="00514CD1">
        <w:rPr>
          <w:rFonts w:ascii="Arial" w:hAnsi="Arial"/>
          <w:b/>
        </w:rPr>
        <w:t>"CERTIFICATION OF EMPLOYEE MOTOR VEHICLE USE - FORM OVM IRS</w:t>
      </w:r>
      <w:r w:rsidRPr="00514CD1">
        <w:rPr>
          <w:rFonts w:ascii="Arial" w:hAnsi="Arial"/>
        </w:rPr>
        <w:t xml:space="preserve">".  The number of </w:t>
      </w:r>
      <w:r w:rsidRPr="00514CD1">
        <w:rPr>
          <w:rFonts w:ascii="Arial" w:hAnsi="Arial"/>
          <w:b/>
          <w:u w:val="single"/>
        </w:rPr>
        <w:t>one-way</w:t>
      </w:r>
      <w:r w:rsidRPr="00514CD1">
        <w:rPr>
          <w:rFonts w:ascii="Arial" w:hAnsi="Arial"/>
        </w:rPr>
        <w:t xml:space="preserve"> commutes you have made in employer-provided vehicles will be multiplied by $1.50.  Your W-2 will reflect this amount.</w:t>
      </w:r>
    </w:p>
    <w:p w14:paraId="0DE29B01" w14:textId="77777777" w:rsidR="001479DA" w:rsidRPr="00514CD1" w:rsidRDefault="001479DA" w:rsidP="001479DA">
      <w:pPr>
        <w:ind w:left="360"/>
        <w:rPr>
          <w:rFonts w:ascii="Arial" w:hAnsi="Arial"/>
        </w:rPr>
      </w:pPr>
    </w:p>
    <w:p w14:paraId="49613FEB" w14:textId="77777777" w:rsidR="001479DA" w:rsidRPr="00514CD1" w:rsidRDefault="001479DA" w:rsidP="001479DA">
      <w:pPr>
        <w:numPr>
          <w:ilvl w:val="0"/>
          <w:numId w:val="9"/>
        </w:numPr>
        <w:rPr>
          <w:rFonts w:ascii="Arial" w:hAnsi="Arial"/>
        </w:rPr>
      </w:pPr>
      <w:r w:rsidRPr="00514CD1">
        <w:rPr>
          <w:rFonts w:ascii="Arial" w:hAnsi="Arial"/>
        </w:rPr>
        <w:t>If more than one employee commutes in the vehicle, this value applies to each employee. Each employee needs to complete and sign attachment Part A.</w:t>
      </w:r>
    </w:p>
    <w:p w14:paraId="32DDE9F2" w14:textId="77777777" w:rsidR="003E432B" w:rsidRPr="00514CD1" w:rsidRDefault="003E432B">
      <w:pPr>
        <w:rPr>
          <w:rFonts w:ascii="Arial" w:hAnsi="Arial"/>
        </w:rPr>
      </w:pPr>
    </w:p>
    <w:p w14:paraId="0664BF03" w14:textId="3D7D8574" w:rsidR="003E432B" w:rsidRPr="00514CD1" w:rsidRDefault="003E432B">
      <w:pPr>
        <w:numPr>
          <w:ilvl w:val="0"/>
          <w:numId w:val="9"/>
        </w:numPr>
        <w:rPr>
          <w:rFonts w:ascii="Arial" w:hAnsi="Arial"/>
        </w:rPr>
      </w:pPr>
      <w:r w:rsidRPr="00514CD1">
        <w:rPr>
          <w:rFonts w:ascii="Arial" w:hAnsi="Arial"/>
        </w:rPr>
        <w:t>If some or all of your commutes in a Commonwealth-provided vehicle(s) were eligible for the exemptions described under the Definitions Section</w:t>
      </w:r>
      <w:r w:rsidR="00EA28FB" w:rsidRPr="00514CD1">
        <w:rPr>
          <w:rFonts w:ascii="Arial" w:hAnsi="Arial"/>
        </w:rPr>
        <w:t>,</w:t>
      </w:r>
      <w:r w:rsidRPr="00514CD1">
        <w:rPr>
          <w:rFonts w:ascii="Arial" w:hAnsi="Arial"/>
        </w:rPr>
        <w:t xml:space="preserve"> you should complete PART B of the Certification Form.  Please describe in detail the factors that make the exemption applicable</w:t>
      </w:r>
      <w:r w:rsidR="00C72B0C" w:rsidRPr="00514CD1">
        <w:rPr>
          <w:rFonts w:ascii="Arial" w:hAnsi="Arial"/>
        </w:rPr>
        <w:t>.</w:t>
      </w:r>
      <w:r w:rsidR="004B24C0" w:rsidRPr="00514CD1">
        <w:rPr>
          <w:rFonts w:ascii="Arial" w:hAnsi="Arial"/>
        </w:rPr>
        <w:t xml:space="preserve"> </w:t>
      </w:r>
      <w:r w:rsidR="000C6B4A" w:rsidRPr="00514CD1">
        <w:rPr>
          <w:rFonts w:ascii="Arial" w:hAnsi="Arial"/>
        </w:rPr>
        <w:t>Agencies</w:t>
      </w:r>
      <w:r w:rsidR="004B24C0" w:rsidRPr="00514CD1">
        <w:rPr>
          <w:rFonts w:ascii="Arial" w:hAnsi="Arial"/>
        </w:rPr>
        <w:t xml:space="preserve"> are responsible </w:t>
      </w:r>
      <w:r w:rsidRPr="00514CD1">
        <w:rPr>
          <w:rFonts w:ascii="Arial" w:hAnsi="Arial"/>
        </w:rPr>
        <w:t>confirm</w:t>
      </w:r>
      <w:r w:rsidR="007B6CC4" w:rsidRPr="00514CD1">
        <w:rPr>
          <w:rFonts w:ascii="Arial" w:hAnsi="Arial"/>
        </w:rPr>
        <w:t>ing the validity of all exemptions.</w:t>
      </w:r>
    </w:p>
    <w:p w14:paraId="62007E40" w14:textId="77777777" w:rsidR="003E432B" w:rsidRPr="00514CD1" w:rsidRDefault="003E432B">
      <w:pPr>
        <w:rPr>
          <w:rFonts w:ascii="Arial" w:hAnsi="Arial"/>
        </w:rPr>
      </w:pPr>
    </w:p>
    <w:p w14:paraId="47F844E0" w14:textId="616FC511" w:rsidR="003E432B" w:rsidRPr="00514CD1" w:rsidRDefault="003E432B">
      <w:pPr>
        <w:numPr>
          <w:ilvl w:val="0"/>
          <w:numId w:val="9"/>
        </w:numPr>
        <w:rPr>
          <w:rFonts w:ascii="Arial" w:hAnsi="Arial"/>
        </w:rPr>
      </w:pPr>
      <w:r w:rsidRPr="00514CD1">
        <w:rPr>
          <w:rFonts w:ascii="Arial" w:hAnsi="Arial"/>
        </w:rPr>
        <w:t xml:space="preserve">For those few individuals that have been granted domicile privileges, their income as reported to the IRS will reflect the $1.50 </w:t>
      </w:r>
      <w:r w:rsidR="00627017" w:rsidRPr="00514CD1">
        <w:rPr>
          <w:rFonts w:ascii="Arial" w:hAnsi="Arial"/>
        </w:rPr>
        <w:t>rate</w:t>
      </w:r>
      <w:r w:rsidRPr="00514CD1">
        <w:rPr>
          <w:rFonts w:ascii="Arial" w:hAnsi="Arial"/>
        </w:rPr>
        <w:t xml:space="preserve"> per commute for 24</w:t>
      </w:r>
      <w:r w:rsidR="007349EA" w:rsidRPr="00514CD1">
        <w:rPr>
          <w:rFonts w:ascii="Arial" w:hAnsi="Arial"/>
        </w:rPr>
        <w:t>8</w:t>
      </w:r>
      <w:r w:rsidRPr="00514CD1">
        <w:rPr>
          <w:rFonts w:ascii="Arial" w:hAnsi="Arial"/>
        </w:rPr>
        <w:t xml:space="preserve"> days, unless the signed certification indicates a different number of commutes.</w:t>
      </w:r>
    </w:p>
    <w:p w14:paraId="1A77273C" w14:textId="77777777" w:rsidR="003E432B" w:rsidRPr="00514CD1" w:rsidRDefault="003E432B">
      <w:pPr>
        <w:rPr>
          <w:rFonts w:ascii="Arial" w:hAnsi="Arial"/>
        </w:rPr>
      </w:pPr>
    </w:p>
    <w:p w14:paraId="6828E4D0" w14:textId="1434B71B" w:rsidR="003E432B" w:rsidRPr="00514CD1" w:rsidRDefault="003E432B">
      <w:pPr>
        <w:numPr>
          <w:ilvl w:val="0"/>
          <w:numId w:val="9"/>
        </w:numPr>
        <w:rPr>
          <w:rFonts w:ascii="Arial" w:hAnsi="Arial"/>
          <w:bCs/>
          <w:sz w:val="22"/>
        </w:rPr>
      </w:pPr>
      <w:r w:rsidRPr="00514CD1">
        <w:rPr>
          <w:rFonts w:ascii="Arial" w:hAnsi="Arial"/>
          <w:b/>
          <w:sz w:val="22"/>
        </w:rPr>
        <w:t xml:space="preserve">*****The completed and executed Certification Form (PART A and B) must be returned to your Department's Payroll Director NO LATER THAN </w:t>
      </w:r>
      <w:r w:rsidR="00FE1808" w:rsidRPr="00514CD1">
        <w:rPr>
          <w:rFonts w:ascii="Arial" w:hAnsi="Arial"/>
          <w:b/>
          <w:sz w:val="22"/>
        </w:rPr>
        <w:t xml:space="preserve">November </w:t>
      </w:r>
      <w:r w:rsidR="003017A5" w:rsidRPr="00514CD1">
        <w:rPr>
          <w:rFonts w:ascii="Arial" w:hAnsi="Arial"/>
          <w:b/>
          <w:sz w:val="22"/>
        </w:rPr>
        <w:t>2</w:t>
      </w:r>
      <w:r w:rsidR="003F010E" w:rsidRPr="00514CD1">
        <w:rPr>
          <w:rFonts w:ascii="Arial" w:hAnsi="Arial"/>
          <w:b/>
          <w:sz w:val="22"/>
        </w:rPr>
        <w:t>0</w:t>
      </w:r>
      <w:r w:rsidR="006C33D0" w:rsidRPr="00514CD1">
        <w:rPr>
          <w:rFonts w:ascii="Arial" w:hAnsi="Arial"/>
          <w:bCs/>
          <w:sz w:val="22"/>
        </w:rPr>
        <w:t xml:space="preserve">, </w:t>
      </w:r>
      <w:r w:rsidR="00520479" w:rsidRPr="00514CD1">
        <w:rPr>
          <w:rFonts w:ascii="Arial" w:hAnsi="Arial"/>
          <w:b/>
          <w:sz w:val="22"/>
        </w:rPr>
        <w:t>202</w:t>
      </w:r>
      <w:r w:rsidR="003F010E" w:rsidRPr="00514CD1">
        <w:rPr>
          <w:rFonts w:ascii="Arial" w:hAnsi="Arial"/>
          <w:b/>
          <w:sz w:val="22"/>
        </w:rPr>
        <w:t>3</w:t>
      </w:r>
      <w:r w:rsidR="002D78CA" w:rsidRPr="00514CD1">
        <w:rPr>
          <w:rFonts w:ascii="Arial" w:hAnsi="Arial"/>
          <w:bCs/>
          <w:sz w:val="22"/>
        </w:rPr>
        <w:t>.</w:t>
      </w:r>
    </w:p>
    <w:p w14:paraId="03DEEC5D" w14:textId="77777777" w:rsidR="003E432B" w:rsidRPr="00514CD1" w:rsidRDefault="003E432B">
      <w:pPr>
        <w:rPr>
          <w:rFonts w:ascii="Arial" w:hAnsi="Arial"/>
        </w:rPr>
      </w:pPr>
    </w:p>
    <w:p w14:paraId="1A1E555F" w14:textId="77777777" w:rsidR="003E432B" w:rsidRPr="00514CD1" w:rsidRDefault="003E432B">
      <w:pPr>
        <w:jc w:val="center"/>
        <w:rPr>
          <w:rFonts w:ascii="Arial" w:hAnsi="Arial"/>
          <w:b/>
        </w:rPr>
      </w:pPr>
      <w:r w:rsidRPr="00514CD1">
        <w:rPr>
          <w:rFonts w:ascii="Arial" w:hAnsi="Arial"/>
          <w:b/>
        </w:rPr>
        <w:t xml:space="preserve">FAILURE TO RETURN THIS CERTIFICATION FORM BY THE DEADLINE WILL </w:t>
      </w:r>
    </w:p>
    <w:p w14:paraId="18BDF016" w14:textId="4C241A70" w:rsidR="003E432B" w:rsidRPr="00514CD1" w:rsidRDefault="003E432B">
      <w:pPr>
        <w:jc w:val="center"/>
        <w:rPr>
          <w:rFonts w:ascii="Arial" w:hAnsi="Arial"/>
          <w:b/>
        </w:rPr>
      </w:pPr>
      <w:r w:rsidRPr="00514CD1">
        <w:rPr>
          <w:rFonts w:ascii="Arial" w:hAnsi="Arial"/>
          <w:b/>
        </w:rPr>
        <w:t>AFFECT YOUR INCOM</w:t>
      </w:r>
      <w:r w:rsidR="004D3BE5" w:rsidRPr="00514CD1">
        <w:rPr>
          <w:rFonts w:ascii="Arial" w:hAnsi="Arial"/>
          <w:b/>
        </w:rPr>
        <w:t>E</w:t>
      </w:r>
      <w:r w:rsidR="00B97CF8" w:rsidRPr="00514CD1">
        <w:rPr>
          <w:rFonts w:ascii="Arial" w:hAnsi="Arial"/>
          <w:b/>
        </w:rPr>
        <w:t xml:space="preserve"> AS REPORTED TO THE IRS FOR </w:t>
      </w:r>
      <w:r w:rsidR="00520479" w:rsidRPr="00514CD1">
        <w:rPr>
          <w:rFonts w:ascii="Arial" w:hAnsi="Arial"/>
          <w:b/>
        </w:rPr>
        <w:t>202</w:t>
      </w:r>
      <w:r w:rsidR="00AE0010" w:rsidRPr="00514CD1">
        <w:rPr>
          <w:rFonts w:ascii="Arial" w:hAnsi="Arial"/>
          <w:b/>
        </w:rPr>
        <w:t>3</w:t>
      </w:r>
      <w:r w:rsidRPr="00514CD1">
        <w:rPr>
          <w:rFonts w:ascii="Arial" w:hAnsi="Arial"/>
          <w:b/>
        </w:rPr>
        <w:t>.</w:t>
      </w:r>
    </w:p>
    <w:p w14:paraId="49B035E9" w14:textId="77777777" w:rsidR="00607585" w:rsidRPr="00514CD1" w:rsidRDefault="00607585">
      <w:pPr>
        <w:pStyle w:val="Heading1"/>
        <w:rPr>
          <w:sz w:val="22"/>
        </w:rPr>
      </w:pPr>
    </w:p>
    <w:p w14:paraId="08111526" w14:textId="77777777" w:rsidR="003E432B" w:rsidRPr="00514CD1" w:rsidRDefault="003E432B">
      <w:pPr>
        <w:pStyle w:val="Heading1"/>
        <w:rPr>
          <w:sz w:val="22"/>
        </w:rPr>
      </w:pPr>
      <w:r w:rsidRPr="00514CD1">
        <w:rPr>
          <w:sz w:val="22"/>
        </w:rPr>
        <w:t>Department Processing and Reporting Requirements</w:t>
      </w:r>
    </w:p>
    <w:p w14:paraId="1264FCB1" w14:textId="77777777" w:rsidR="003E432B" w:rsidRPr="00514CD1" w:rsidRDefault="003E432B">
      <w:pPr>
        <w:rPr>
          <w:rFonts w:ascii="Arial" w:hAnsi="Arial"/>
        </w:rPr>
      </w:pPr>
    </w:p>
    <w:p w14:paraId="473EDA62" w14:textId="77777777" w:rsidR="003E432B" w:rsidRPr="00514CD1" w:rsidRDefault="003E432B">
      <w:pPr>
        <w:rPr>
          <w:rFonts w:ascii="Arial" w:hAnsi="Arial"/>
        </w:rPr>
      </w:pPr>
      <w:r w:rsidRPr="00514CD1">
        <w:rPr>
          <w:rFonts w:ascii="Arial" w:hAnsi="Arial"/>
        </w:rPr>
        <w:t xml:space="preserve">Departments are responsible for the processing of tax reporting for employees receiving the fringe benefit of the use of a Commonwealth-provided vehicle for business use and commuting. </w:t>
      </w:r>
    </w:p>
    <w:p w14:paraId="514CB166" w14:textId="77777777" w:rsidR="003E432B" w:rsidRPr="00514CD1" w:rsidRDefault="003E432B">
      <w:pPr>
        <w:rPr>
          <w:rFonts w:ascii="Arial" w:hAnsi="Arial"/>
        </w:rPr>
      </w:pPr>
    </w:p>
    <w:p w14:paraId="063E810E" w14:textId="7DEDFF8E" w:rsidR="003E432B" w:rsidRPr="00514CD1" w:rsidRDefault="003E432B">
      <w:pPr>
        <w:numPr>
          <w:ilvl w:val="0"/>
          <w:numId w:val="8"/>
        </w:numPr>
        <w:rPr>
          <w:rFonts w:ascii="Arial" w:hAnsi="Arial"/>
        </w:rPr>
      </w:pPr>
      <w:r w:rsidRPr="00514CD1">
        <w:rPr>
          <w:rFonts w:ascii="Arial" w:hAnsi="Arial"/>
        </w:rPr>
        <w:t xml:space="preserve">The </w:t>
      </w:r>
      <w:r w:rsidR="009A2918" w:rsidRPr="00514CD1">
        <w:rPr>
          <w:rFonts w:ascii="Arial" w:hAnsi="Arial"/>
        </w:rPr>
        <w:t xml:space="preserve">agency’s </w:t>
      </w:r>
      <w:r w:rsidRPr="00514CD1">
        <w:rPr>
          <w:rFonts w:ascii="Arial" w:hAnsi="Arial"/>
        </w:rPr>
        <w:t xml:space="preserve">Fleet </w:t>
      </w:r>
      <w:r w:rsidR="009A2918" w:rsidRPr="00514CD1">
        <w:rPr>
          <w:rFonts w:ascii="Arial" w:hAnsi="Arial"/>
        </w:rPr>
        <w:t>Manager</w:t>
      </w:r>
      <w:r w:rsidRPr="00514CD1">
        <w:rPr>
          <w:rFonts w:ascii="Arial" w:hAnsi="Arial"/>
        </w:rPr>
        <w:t xml:space="preserve"> must distribute the attached </w:t>
      </w:r>
      <w:r w:rsidRPr="00514CD1">
        <w:rPr>
          <w:rFonts w:ascii="Arial" w:hAnsi="Arial"/>
          <w:b/>
        </w:rPr>
        <w:t>"CERTIFICATION OF EMPLOYEE MOTOR VEHICLE USE - FORM OVM IRS</w:t>
      </w:r>
      <w:r w:rsidRPr="00514CD1">
        <w:rPr>
          <w:rFonts w:ascii="Arial" w:hAnsi="Arial"/>
        </w:rPr>
        <w:t>" to any employee who has been provided with use of a Commonwealth provided</w:t>
      </w:r>
      <w:r w:rsidR="00392D0B" w:rsidRPr="00514CD1">
        <w:rPr>
          <w:rFonts w:ascii="Arial" w:hAnsi="Arial"/>
        </w:rPr>
        <w:t xml:space="preserve"> </w:t>
      </w:r>
      <w:r w:rsidR="00B97CF8" w:rsidRPr="00514CD1">
        <w:rPr>
          <w:rFonts w:ascii="Arial" w:hAnsi="Arial"/>
        </w:rPr>
        <w:t xml:space="preserve">vehicle between November 1, </w:t>
      </w:r>
      <w:r w:rsidR="00520479" w:rsidRPr="00514CD1">
        <w:rPr>
          <w:rFonts w:ascii="Arial" w:hAnsi="Arial"/>
        </w:rPr>
        <w:t>202</w:t>
      </w:r>
      <w:r w:rsidR="00AE0010" w:rsidRPr="00514CD1">
        <w:rPr>
          <w:rFonts w:ascii="Arial" w:hAnsi="Arial"/>
        </w:rPr>
        <w:t>2</w:t>
      </w:r>
      <w:r w:rsidRPr="00514CD1">
        <w:rPr>
          <w:rFonts w:ascii="Arial" w:hAnsi="Arial"/>
        </w:rPr>
        <w:t xml:space="preserve"> </w:t>
      </w:r>
      <w:r w:rsidR="00A21102" w:rsidRPr="00514CD1">
        <w:rPr>
          <w:rFonts w:ascii="Arial" w:hAnsi="Arial"/>
        </w:rPr>
        <w:t>and</w:t>
      </w:r>
      <w:r w:rsidR="00AA4CFE" w:rsidRPr="00514CD1">
        <w:rPr>
          <w:rFonts w:ascii="Arial" w:hAnsi="Arial"/>
        </w:rPr>
        <w:t xml:space="preserve"> O</w:t>
      </w:r>
      <w:r w:rsidR="00B97CF8" w:rsidRPr="00514CD1">
        <w:rPr>
          <w:rFonts w:ascii="Arial" w:hAnsi="Arial"/>
        </w:rPr>
        <w:t xml:space="preserve">ctober 31, </w:t>
      </w:r>
      <w:r w:rsidR="00520479" w:rsidRPr="00514CD1">
        <w:rPr>
          <w:rFonts w:ascii="Arial" w:hAnsi="Arial"/>
        </w:rPr>
        <w:t>202</w:t>
      </w:r>
      <w:r w:rsidR="00AE0010" w:rsidRPr="00514CD1">
        <w:rPr>
          <w:rFonts w:ascii="Arial" w:hAnsi="Arial"/>
        </w:rPr>
        <w:t>3</w:t>
      </w:r>
      <w:r w:rsidRPr="00514CD1">
        <w:rPr>
          <w:rFonts w:ascii="Arial" w:hAnsi="Arial"/>
        </w:rPr>
        <w:t xml:space="preserve">.  The </w:t>
      </w:r>
      <w:r w:rsidR="009A2918" w:rsidRPr="00514CD1">
        <w:rPr>
          <w:rFonts w:ascii="Arial" w:hAnsi="Arial"/>
        </w:rPr>
        <w:t xml:space="preserve">agency’s </w:t>
      </w:r>
      <w:r w:rsidRPr="00514CD1">
        <w:rPr>
          <w:rFonts w:ascii="Arial" w:hAnsi="Arial"/>
        </w:rPr>
        <w:t xml:space="preserve">Fleet </w:t>
      </w:r>
      <w:r w:rsidR="009A2918" w:rsidRPr="00514CD1">
        <w:rPr>
          <w:rFonts w:ascii="Arial" w:hAnsi="Arial"/>
        </w:rPr>
        <w:t>Manager</w:t>
      </w:r>
      <w:r w:rsidRPr="00514CD1">
        <w:rPr>
          <w:rFonts w:ascii="Arial" w:hAnsi="Arial"/>
        </w:rPr>
        <w:t xml:space="preserve"> should immediately forward the completed forms to their Payroll Director for processing.  </w:t>
      </w:r>
    </w:p>
    <w:p w14:paraId="26E9B840" w14:textId="77777777" w:rsidR="003E432B" w:rsidRPr="00514CD1" w:rsidRDefault="003E432B">
      <w:pPr>
        <w:rPr>
          <w:rFonts w:ascii="Arial" w:hAnsi="Arial"/>
        </w:rPr>
      </w:pPr>
    </w:p>
    <w:p w14:paraId="6F4E31A2" w14:textId="17A67B2E" w:rsidR="003E432B" w:rsidRPr="00514CD1" w:rsidRDefault="003E432B">
      <w:pPr>
        <w:numPr>
          <w:ilvl w:val="0"/>
          <w:numId w:val="8"/>
        </w:numPr>
        <w:rPr>
          <w:rFonts w:ascii="Arial" w:hAnsi="Arial"/>
        </w:rPr>
      </w:pPr>
      <w:r w:rsidRPr="00514CD1">
        <w:rPr>
          <w:rFonts w:ascii="Arial" w:hAnsi="Arial"/>
        </w:rPr>
        <w:t xml:space="preserve">The </w:t>
      </w:r>
      <w:r w:rsidR="009A2918" w:rsidRPr="00514CD1">
        <w:rPr>
          <w:rFonts w:ascii="Arial" w:hAnsi="Arial"/>
        </w:rPr>
        <w:t xml:space="preserve">agency’s </w:t>
      </w:r>
      <w:r w:rsidRPr="00514CD1">
        <w:rPr>
          <w:rFonts w:ascii="Arial" w:hAnsi="Arial"/>
        </w:rPr>
        <w:t xml:space="preserve">Fleet </w:t>
      </w:r>
      <w:r w:rsidR="009A2918" w:rsidRPr="00514CD1">
        <w:rPr>
          <w:rFonts w:ascii="Arial" w:hAnsi="Arial"/>
        </w:rPr>
        <w:t>Manager</w:t>
      </w:r>
      <w:r w:rsidRPr="00514CD1">
        <w:rPr>
          <w:rFonts w:ascii="Arial" w:hAnsi="Arial"/>
        </w:rPr>
        <w:t xml:space="preserve"> must list any employee who has used a Commonwealth-provided vehicle for business use and commuting at</w:t>
      </w:r>
      <w:r w:rsidR="00392D0B" w:rsidRPr="00514CD1">
        <w:rPr>
          <w:rFonts w:ascii="Arial" w:hAnsi="Arial"/>
        </w:rPr>
        <w:t xml:space="preserve"> </w:t>
      </w:r>
      <w:r w:rsidR="00B97CF8" w:rsidRPr="00514CD1">
        <w:rPr>
          <w:rFonts w:ascii="Arial" w:hAnsi="Arial"/>
        </w:rPr>
        <w:t xml:space="preserve">any time during November 1, </w:t>
      </w:r>
      <w:r w:rsidR="006C7330" w:rsidRPr="00514CD1">
        <w:rPr>
          <w:rFonts w:ascii="Arial" w:hAnsi="Arial"/>
        </w:rPr>
        <w:t>202</w:t>
      </w:r>
      <w:r w:rsidR="00AE0010" w:rsidRPr="00514CD1">
        <w:rPr>
          <w:rFonts w:ascii="Arial" w:hAnsi="Arial"/>
        </w:rPr>
        <w:t>2</w:t>
      </w:r>
      <w:r w:rsidR="006C7330" w:rsidRPr="00514CD1">
        <w:rPr>
          <w:rFonts w:ascii="Arial" w:hAnsi="Arial"/>
        </w:rPr>
        <w:t>,</w:t>
      </w:r>
      <w:r w:rsidR="00B97CF8" w:rsidRPr="00514CD1">
        <w:rPr>
          <w:rFonts w:ascii="Arial" w:hAnsi="Arial"/>
        </w:rPr>
        <w:t xml:space="preserve"> through October 31, </w:t>
      </w:r>
      <w:r w:rsidR="00520479" w:rsidRPr="00514CD1">
        <w:rPr>
          <w:rFonts w:ascii="Arial" w:hAnsi="Arial"/>
        </w:rPr>
        <w:t>202</w:t>
      </w:r>
      <w:r w:rsidR="00AE0010" w:rsidRPr="00514CD1">
        <w:rPr>
          <w:rFonts w:ascii="Arial" w:hAnsi="Arial"/>
        </w:rPr>
        <w:t>3</w:t>
      </w:r>
      <w:r w:rsidRPr="00514CD1">
        <w:rPr>
          <w:rFonts w:ascii="Arial" w:hAnsi="Arial"/>
        </w:rPr>
        <w:t xml:space="preserve"> in "</w:t>
      </w:r>
      <w:r w:rsidRPr="00514CD1">
        <w:rPr>
          <w:rFonts w:ascii="Arial" w:hAnsi="Arial"/>
          <w:b/>
        </w:rPr>
        <w:t>PART C - Summary</w:t>
      </w:r>
      <w:r w:rsidRPr="00514CD1">
        <w:rPr>
          <w:rFonts w:ascii="Arial" w:hAnsi="Arial"/>
        </w:rPr>
        <w:t xml:space="preserve">" on the attached </w:t>
      </w:r>
      <w:r w:rsidRPr="00514CD1">
        <w:rPr>
          <w:rFonts w:ascii="Arial" w:hAnsi="Arial"/>
          <w:b/>
        </w:rPr>
        <w:t>"SUMMARY CERTIFICATION FOR DEPARTMENT OF EMPLOYEE MOTOR VEHICLE USE.</w:t>
      </w:r>
    </w:p>
    <w:p w14:paraId="25D31182" w14:textId="77777777" w:rsidR="003E432B" w:rsidRPr="00514CD1" w:rsidRDefault="003E432B">
      <w:pPr>
        <w:rPr>
          <w:rFonts w:ascii="Arial" w:hAnsi="Arial"/>
        </w:rPr>
      </w:pPr>
    </w:p>
    <w:p w14:paraId="2D53733B" w14:textId="77777777" w:rsidR="0081531B" w:rsidRPr="00514CD1" w:rsidRDefault="00C476FE" w:rsidP="000129FF">
      <w:pPr>
        <w:numPr>
          <w:ilvl w:val="0"/>
          <w:numId w:val="8"/>
        </w:numPr>
        <w:ind w:left="0" w:firstLine="0"/>
        <w:rPr>
          <w:rFonts w:ascii="Arial" w:hAnsi="Arial"/>
        </w:rPr>
      </w:pPr>
      <w:r w:rsidRPr="00514CD1">
        <w:rPr>
          <w:rFonts w:ascii="Arial" w:hAnsi="Arial"/>
        </w:rPr>
        <w:t>The a</w:t>
      </w:r>
      <w:r w:rsidR="009A2918" w:rsidRPr="00514CD1">
        <w:rPr>
          <w:rFonts w:ascii="Arial" w:hAnsi="Arial"/>
        </w:rPr>
        <w:t>gency’s F</w:t>
      </w:r>
      <w:r w:rsidR="003E432B" w:rsidRPr="00514CD1">
        <w:rPr>
          <w:rFonts w:ascii="Arial" w:hAnsi="Arial"/>
        </w:rPr>
        <w:t xml:space="preserve">leet </w:t>
      </w:r>
      <w:r w:rsidR="009A2918" w:rsidRPr="00514CD1">
        <w:rPr>
          <w:rFonts w:ascii="Arial" w:hAnsi="Arial"/>
        </w:rPr>
        <w:t>Manager</w:t>
      </w:r>
      <w:r w:rsidR="003E432B" w:rsidRPr="00514CD1">
        <w:rPr>
          <w:rFonts w:ascii="Arial" w:hAnsi="Arial"/>
        </w:rPr>
        <w:t xml:space="preserve"> must complete the attached Summary </w:t>
      </w:r>
      <w:r w:rsidR="00DF7751" w:rsidRPr="00514CD1">
        <w:rPr>
          <w:rFonts w:ascii="Arial" w:hAnsi="Arial"/>
        </w:rPr>
        <w:t>Certification (</w:t>
      </w:r>
      <w:r w:rsidR="003E432B" w:rsidRPr="00514CD1">
        <w:rPr>
          <w:rFonts w:ascii="Arial" w:hAnsi="Arial"/>
        </w:rPr>
        <w:t>PART C</w:t>
      </w:r>
      <w:r w:rsidR="00DF7751" w:rsidRPr="00514CD1">
        <w:rPr>
          <w:rFonts w:ascii="Arial" w:hAnsi="Arial"/>
        </w:rPr>
        <w:t>)</w:t>
      </w:r>
      <w:r w:rsidR="000129FF" w:rsidRPr="00514CD1">
        <w:rPr>
          <w:rFonts w:ascii="Arial" w:hAnsi="Arial"/>
        </w:rPr>
        <w:t xml:space="preserve"> </w:t>
      </w:r>
      <w:r w:rsidR="003E432B" w:rsidRPr="00514CD1">
        <w:rPr>
          <w:rFonts w:ascii="Arial" w:hAnsi="Arial"/>
        </w:rPr>
        <w:t>and</w:t>
      </w:r>
    </w:p>
    <w:p w14:paraId="75787174" w14:textId="7A609C84" w:rsidR="003E432B" w:rsidRPr="00514CD1" w:rsidRDefault="0081531B" w:rsidP="000129FF">
      <w:pPr>
        <w:tabs>
          <w:tab w:val="left" w:pos="360"/>
        </w:tabs>
        <w:rPr>
          <w:rFonts w:ascii="Arial" w:hAnsi="Arial"/>
          <w:b/>
        </w:rPr>
      </w:pPr>
      <w:r w:rsidRPr="00514CD1">
        <w:rPr>
          <w:rFonts w:ascii="Arial" w:hAnsi="Arial"/>
        </w:rPr>
        <w:t xml:space="preserve">  </w:t>
      </w:r>
      <w:r w:rsidR="003E432B" w:rsidRPr="00514CD1">
        <w:rPr>
          <w:rFonts w:ascii="Arial" w:hAnsi="Arial"/>
        </w:rPr>
        <w:t xml:space="preserve"> </w:t>
      </w:r>
      <w:r w:rsidRPr="00514CD1">
        <w:rPr>
          <w:rFonts w:ascii="Arial" w:hAnsi="Arial"/>
        </w:rPr>
        <w:t xml:space="preserve">  </w:t>
      </w:r>
      <w:r w:rsidRPr="00514CD1">
        <w:rPr>
          <w:rFonts w:ascii="Arial" w:hAnsi="Arial"/>
        </w:rPr>
        <w:tab/>
      </w:r>
      <w:r w:rsidR="003E432B" w:rsidRPr="00514CD1">
        <w:rPr>
          <w:rFonts w:ascii="Arial" w:hAnsi="Arial"/>
        </w:rPr>
        <w:t>return it to the Office of Vehicle Managemen</w:t>
      </w:r>
      <w:r w:rsidR="00DA7C8C" w:rsidRPr="00514CD1">
        <w:rPr>
          <w:rFonts w:ascii="Arial" w:hAnsi="Arial"/>
        </w:rPr>
        <w:t xml:space="preserve">t (OVM) NO LATER THAN </w:t>
      </w:r>
      <w:r w:rsidR="00545A17" w:rsidRPr="00514CD1">
        <w:rPr>
          <w:rFonts w:ascii="Arial" w:hAnsi="Arial"/>
          <w:b/>
        </w:rPr>
        <w:t>November 2</w:t>
      </w:r>
      <w:r w:rsidR="003F010E" w:rsidRPr="00514CD1">
        <w:rPr>
          <w:rFonts w:ascii="Arial" w:hAnsi="Arial"/>
          <w:b/>
        </w:rPr>
        <w:t>0</w:t>
      </w:r>
      <w:r w:rsidR="00545A17" w:rsidRPr="00514CD1">
        <w:rPr>
          <w:rFonts w:ascii="Arial" w:hAnsi="Arial"/>
          <w:bCs/>
        </w:rPr>
        <w:t>,</w:t>
      </w:r>
      <w:r w:rsidR="00545A17" w:rsidRPr="00514CD1">
        <w:rPr>
          <w:rFonts w:ascii="Arial" w:hAnsi="Arial"/>
          <w:b/>
        </w:rPr>
        <w:t xml:space="preserve"> </w:t>
      </w:r>
      <w:r w:rsidR="00520479" w:rsidRPr="00514CD1">
        <w:rPr>
          <w:rFonts w:ascii="Arial" w:hAnsi="Arial"/>
          <w:b/>
        </w:rPr>
        <w:t>202</w:t>
      </w:r>
      <w:r w:rsidR="003F010E" w:rsidRPr="00514CD1">
        <w:rPr>
          <w:rFonts w:ascii="Arial" w:hAnsi="Arial"/>
          <w:b/>
        </w:rPr>
        <w:t>3</w:t>
      </w:r>
      <w:r w:rsidR="00545A17" w:rsidRPr="00514CD1">
        <w:rPr>
          <w:rFonts w:ascii="Arial" w:hAnsi="Arial"/>
          <w:bCs/>
        </w:rPr>
        <w:t xml:space="preserve">. </w:t>
      </w:r>
    </w:p>
    <w:p w14:paraId="28A552DF" w14:textId="77777777" w:rsidR="00AA4CFE" w:rsidRPr="00514CD1" w:rsidRDefault="00AA4CFE" w:rsidP="00AA4CFE">
      <w:pPr>
        <w:rPr>
          <w:rFonts w:ascii="Arial" w:hAnsi="Arial"/>
          <w:b/>
        </w:rPr>
      </w:pPr>
    </w:p>
    <w:p w14:paraId="696905DB" w14:textId="57635F71" w:rsidR="003E432B" w:rsidRPr="00514CD1" w:rsidRDefault="003E432B">
      <w:pPr>
        <w:numPr>
          <w:ilvl w:val="0"/>
          <w:numId w:val="8"/>
        </w:numPr>
        <w:rPr>
          <w:rFonts w:ascii="Arial" w:hAnsi="Arial"/>
        </w:rPr>
      </w:pPr>
      <w:r w:rsidRPr="00514CD1">
        <w:rPr>
          <w:rFonts w:ascii="Arial" w:hAnsi="Arial"/>
        </w:rPr>
        <w:t xml:space="preserve">Data entry may begin </w:t>
      </w:r>
      <w:r w:rsidR="005814B1" w:rsidRPr="00514CD1">
        <w:rPr>
          <w:rFonts w:ascii="Arial" w:hAnsi="Arial"/>
        </w:rPr>
        <w:t>as soon as the form is returned</w:t>
      </w:r>
      <w:r w:rsidR="00CE685B" w:rsidRPr="00514CD1">
        <w:rPr>
          <w:rFonts w:ascii="Arial" w:hAnsi="Arial"/>
        </w:rPr>
        <w:t xml:space="preserve">.  However, </w:t>
      </w:r>
      <w:r w:rsidR="005814B1" w:rsidRPr="00514CD1">
        <w:rPr>
          <w:rFonts w:ascii="Arial" w:hAnsi="Arial"/>
        </w:rPr>
        <w:t>all forms must</w:t>
      </w:r>
      <w:r w:rsidR="000B27F5" w:rsidRPr="00514CD1">
        <w:rPr>
          <w:rFonts w:ascii="Arial" w:hAnsi="Arial"/>
        </w:rPr>
        <w:t xml:space="preserve"> be entered no </w:t>
      </w:r>
      <w:r w:rsidR="00E15784" w:rsidRPr="00514CD1">
        <w:rPr>
          <w:rFonts w:ascii="Arial" w:hAnsi="Arial"/>
        </w:rPr>
        <w:t>later than December</w:t>
      </w:r>
      <w:r w:rsidR="000B27F5" w:rsidRPr="00514CD1">
        <w:rPr>
          <w:rFonts w:ascii="Arial" w:hAnsi="Arial"/>
        </w:rPr>
        <w:t xml:space="preserve"> </w:t>
      </w:r>
      <w:r w:rsidR="008B72A3" w:rsidRPr="00514CD1">
        <w:rPr>
          <w:rFonts w:ascii="Arial" w:hAnsi="Arial"/>
        </w:rPr>
        <w:t>0</w:t>
      </w:r>
      <w:r w:rsidR="003F010E" w:rsidRPr="00514CD1">
        <w:rPr>
          <w:rFonts w:ascii="Arial" w:hAnsi="Arial"/>
        </w:rPr>
        <w:t>4</w:t>
      </w:r>
      <w:r w:rsidR="00BC5363" w:rsidRPr="00514CD1">
        <w:rPr>
          <w:rFonts w:ascii="Arial" w:hAnsi="Arial"/>
        </w:rPr>
        <w:t>,</w:t>
      </w:r>
      <w:r w:rsidR="00B97CF8" w:rsidRPr="00514CD1">
        <w:rPr>
          <w:rFonts w:ascii="Arial" w:hAnsi="Arial"/>
        </w:rPr>
        <w:t xml:space="preserve"> </w:t>
      </w:r>
      <w:r w:rsidR="00520479" w:rsidRPr="00514CD1">
        <w:rPr>
          <w:rFonts w:ascii="Arial" w:hAnsi="Arial"/>
        </w:rPr>
        <w:t>202</w:t>
      </w:r>
      <w:r w:rsidR="003F010E" w:rsidRPr="00514CD1">
        <w:rPr>
          <w:rFonts w:ascii="Arial" w:hAnsi="Arial"/>
        </w:rPr>
        <w:t>3</w:t>
      </w:r>
      <w:r w:rsidRPr="00514CD1">
        <w:rPr>
          <w:rFonts w:ascii="Arial" w:hAnsi="Arial"/>
        </w:rPr>
        <w:t xml:space="preserve"> for t</w:t>
      </w:r>
      <w:r w:rsidR="00B25D8B" w:rsidRPr="00514CD1">
        <w:rPr>
          <w:rFonts w:ascii="Arial" w:hAnsi="Arial"/>
        </w:rPr>
        <w:t xml:space="preserve">he pay period </w:t>
      </w:r>
      <w:r w:rsidR="005814B1" w:rsidRPr="00514CD1">
        <w:rPr>
          <w:rFonts w:ascii="Arial" w:hAnsi="Arial"/>
        </w:rPr>
        <w:t>ending December</w:t>
      </w:r>
      <w:r w:rsidR="00FE1808" w:rsidRPr="00514CD1">
        <w:rPr>
          <w:rFonts w:ascii="Arial" w:hAnsi="Arial"/>
        </w:rPr>
        <w:t xml:space="preserve"> </w:t>
      </w:r>
      <w:r w:rsidR="008B72A3" w:rsidRPr="00514CD1">
        <w:rPr>
          <w:rFonts w:ascii="Arial" w:hAnsi="Arial"/>
        </w:rPr>
        <w:t>0</w:t>
      </w:r>
      <w:r w:rsidR="00E4708B" w:rsidRPr="00514CD1">
        <w:rPr>
          <w:rFonts w:ascii="Arial" w:hAnsi="Arial"/>
        </w:rPr>
        <w:t>2</w:t>
      </w:r>
      <w:r w:rsidR="00B97CF8" w:rsidRPr="00514CD1">
        <w:rPr>
          <w:rFonts w:ascii="Arial" w:hAnsi="Arial"/>
        </w:rPr>
        <w:t xml:space="preserve">, </w:t>
      </w:r>
      <w:r w:rsidR="00520479" w:rsidRPr="00514CD1">
        <w:rPr>
          <w:rFonts w:ascii="Arial" w:hAnsi="Arial"/>
        </w:rPr>
        <w:t>202</w:t>
      </w:r>
      <w:r w:rsidR="00E4708B" w:rsidRPr="00514CD1">
        <w:rPr>
          <w:rFonts w:ascii="Arial" w:hAnsi="Arial"/>
        </w:rPr>
        <w:t>3</w:t>
      </w:r>
      <w:r w:rsidRPr="00514CD1">
        <w:rPr>
          <w:rFonts w:ascii="Arial" w:hAnsi="Arial"/>
        </w:rPr>
        <w:t>.</w:t>
      </w:r>
      <w:r w:rsidR="00D27701" w:rsidRPr="00514CD1">
        <w:rPr>
          <w:rFonts w:ascii="Arial" w:hAnsi="Arial"/>
        </w:rPr>
        <w:t xml:space="preserve"> </w:t>
      </w:r>
      <w:r w:rsidR="00BC5363" w:rsidRPr="00514CD1">
        <w:rPr>
          <w:rFonts w:ascii="Arial" w:hAnsi="Arial"/>
        </w:rPr>
        <w:t>For HRCMS, the earnings code is CAR and is entered as an</w:t>
      </w:r>
      <w:r w:rsidR="00CE685B" w:rsidRPr="00514CD1">
        <w:rPr>
          <w:rFonts w:ascii="Arial" w:hAnsi="Arial"/>
        </w:rPr>
        <w:t xml:space="preserve"> annual </w:t>
      </w:r>
      <w:r w:rsidR="00BC5363" w:rsidRPr="00514CD1">
        <w:rPr>
          <w:rFonts w:ascii="Arial" w:hAnsi="Arial"/>
        </w:rPr>
        <w:t>amount.</w:t>
      </w:r>
      <w:r w:rsidR="00D27701" w:rsidRPr="00514CD1">
        <w:rPr>
          <w:rFonts w:ascii="Arial" w:hAnsi="Arial"/>
        </w:rPr>
        <w:t xml:space="preserve"> </w:t>
      </w:r>
      <w:r w:rsidRPr="00514CD1">
        <w:rPr>
          <w:rFonts w:ascii="Arial" w:hAnsi="Arial"/>
        </w:rPr>
        <w:t xml:space="preserve"> </w:t>
      </w:r>
    </w:p>
    <w:p w14:paraId="7D12A262" w14:textId="77777777" w:rsidR="003E432B" w:rsidRPr="00514CD1" w:rsidRDefault="003E432B">
      <w:pPr>
        <w:rPr>
          <w:rFonts w:ascii="Arial" w:hAnsi="Arial"/>
        </w:rPr>
      </w:pPr>
    </w:p>
    <w:p w14:paraId="4EEC8528" w14:textId="0C7A644E" w:rsidR="003C0C94" w:rsidRPr="00514CD1" w:rsidRDefault="000D10C6" w:rsidP="00D27701">
      <w:pPr>
        <w:numPr>
          <w:ilvl w:val="0"/>
          <w:numId w:val="8"/>
        </w:numPr>
        <w:rPr>
          <w:rFonts w:ascii="Arial" w:hAnsi="Arial" w:cs="Arial"/>
        </w:rPr>
      </w:pPr>
      <w:r w:rsidRPr="00514CD1">
        <w:rPr>
          <w:rFonts w:ascii="Arial" w:hAnsi="Arial" w:cs="Arial"/>
        </w:rPr>
        <w:t xml:space="preserve">All employees who received the non-cash fringe benefit of use of a Commonwealth provided vehicle for business and commuting must have their payroll records updated by the payroll </w:t>
      </w:r>
      <w:r w:rsidR="004946C4" w:rsidRPr="00514CD1">
        <w:rPr>
          <w:rFonts w:ascii="Arial" w:hAnsi="Arial" w:cs="Arial"/>
        </w:rPr>
        <w:t xml:space="preserve">paycheck date on </w:t>
      </w:r>
      <w:r w:rsidRPr="00514CD1">
        <w:rPr>
          <w:rFonts w:ascii="Arial" w:hAnsi="Arial" w:cs="Arial"/>
        </w:rPr>
        <w:t xml:space="preserve">December </w:t>
      </w:r>
      <w:r w:rsidR="00413E8A" w:rsidRPr="00514CD1">
        <w:rPr>
          <w:rFonts w:ascii="Arial" w:hAnsi="Arial" w:cs="Arial"/>
        </w:rPr>
        <w:t>8</w:t>
      </w:r>
      <w:r w:rsidRPr="00514CD1">
        <w:rPr>
          <w:rFonts w:ascii="Arial" w:hAnsi="Arial" w:cs="Arial"/>
        </w:rPr>
        <w:t xml:space="preserve">, </w:t>
      </w:r>
      <w:r w:rsidR="00520479" w:rsidRPr="00514CD1">
        <w:rPr>
          <w:rFonts w:ascii="Arial" w:hAnsi="Arial" w:cs="Arial"/>
        </w:rPr>
        <w:t>202</w:t>
      </w:r>
      <w:r w:rsidR="00413E8A" w:rsidRPr="00514CD1">
        <w:rPr>
          <w:rFonts w:ascii="Arial" w:hAnsi="Arial" w:cs="Arial"/>
        </w:rPr>
        <w:t>3</w:t>
      </w:r>
      <w:r w:rsidR="006A66B6" w:rsidRPr="00514CD1">
        <w:rPr>
          <w:rFonts w:ascii="Arial" w:hAnsi="Arial" w:cs="Arial"/>
        </w:rPr>
        <w:t>,</w:t>
      </w:r>
      <w:r w:rsidR="00E15784" w:rsidRPr="00514CD1">
        <w:rPr>
          <w:rFonts w:ascii="Arial" w:hAnsi="Arial" w:cs="Arial"/>
        </w:rPr>
        <w:t xml:space="preserve"> the</w:t>
      </w:r>
      <w:r w:rsidRPr="00514CD1">
        <w:rPr>
          <w:rFonts w:ascii="Arial" w:hAnsi="Arial" w:cs="Arial"/>
        </w:rPr>
        <w:t xml:space="preserve"> car entry will appear on the HRCMS e-pay-stub as </w:t>
      </w:r>
      <w:r w:rsidR="003C0C94" w:rsidRPr="00514CD1">
        <w:rPr>
          <w:rFonts w:ascii="Arial" w:hAnsi="Arial" w:cs="Arial"/>
        </w:rPr>
        <w:t>“</w:t>
      </w:r>
      <w:r w:rsidRPr="00514CD1">
        <w:rPr>
          <w:rFonts w:ascii="Arial" w:hAnsi="Arial" w:cs="Arial"/>
        </w:rPr>
        <w:t>Employee Use of State Vehicle”</w:t>
      </w:r>
      <w:r w:rsidR="00BC5363" w:rsidRPr="00514CD1">
        <w:rPr>
          <w:rFonts w:ascii="Arial" w:hAnsi="Arial" w:cs="Arial"/>
        </w:rPr>
        <w:t>.</w:t>
      </w:r>
    </w:p>
    <w:p w14:paraId="62BD3D99" w14:textId="77777777" w:rsidR="003E432B" w:rsidRPr="00514CD1" w:rsidRDefault="003C0C94" w:rsidP="00EF48D5">
      <w:pPr>
        <w:ind w:left="360"/>
        <w:rPr>
          <w:rFonts w:ascii="Arial" w:hAnsi="Arial" w:cs="Arial"/>
        </w:rPr>
      </w:pPr>
      <w:r w:rsidRPr="00514CD1">
        <w:rPr>
          <w:rFonts w:ascii="Arial" w:hAnsi="Arial" w:cs="Arial"/>
        </w:rPr>
        <w:br w:type="page"/>
      </w:r>
    </w:p>
    <w:p w14:paraId="10F11045" w14:textId="77777777" w:rsidR="003C0C94" w:rsidRPr="00514CD1" w:rsidRDefault="003C0C94">
      <w:pPr>
        <w:pStyle w:val="Heading4"/>
      </w:pPr>
    </w:p>
    <w:p w14:paraId="0B09D9F2" w14:textId="77777777" w:rsidR="003E432B" w:rsidRPr="00514CD1" w:rsidRDefault="003E432B">
      <w:pPr>
        <w:pStyle w:val="Heading4"/>
      </w:pPr>
      <w:r w:rsidRPr="00514CD1">
        <w:t>Definitions</w:t>
      </w:r>
    </w:p>
    <w:p w14:paraId="13FAD935" w14:textId="77777777" w:rsidR="003E432B" w:rsidRPr="00514CD1" w:rsidRDefault="003E432B">
      <w:pPr>
        <w:rPr>
          <w:rFonts w:ascii="Arial" w:hAnsi="Arial"/>
        </w:rPr>
      </w:pPr>
    </w:p>
    <w:p w14:paraId="196B73E3" w14:textId="77777777" w:rsidR="003E432B" w:rsidRPr="00514CD1" w:rsidRDefault="003E432B">
      <w:pPr>
        <w:ind w:left="720"/>
        <w:rPr>
          <w:rFonts w:ascii="Arial" w:hAnsi="Arial"/>
        </w:rPr>
      </w:pPr>
      <w:r w:rsidRPr="00514CD1">
        <w:rPr>
          <w:rFonts w:ascii="Arial" w:hAnsi="Arial"/>
          <w:b/>
          <w:u w:val="single"/>
        </w:rPr>
        <w:t>Commuting Use Income:</w:t>
      </w:r>
      <w:r w:rsidR="00DA7C8C" w:rsidRPr="00514CD1">
        <w:rPr>
          <w:rFonts w:ascii="Arial" w:hAnsi="Arial"/>
        </w:rPr>
        <w:t xml:space="preserve">  Federal S</w:t>
      </w:r>
      <w:r w:rsidRPr="00514CD1">
        <w:rPr>
          <w:rFonts w:ascii="Arial" w:hAnsi="Arial"/>
        </w:rPr>
        <w:t>tatutes and regulations require the attribution of income to emplo</w:t>
      </w:r>
      <w:r w:rsidR="00DA7C8C" w:rsidRPr="00514CD1">
        <w:rPr>
          <w:rFonts w:ascii="Arial" w:hAnsi="Arial"/>
        </w:rPr>
        <w:t>yees for each commute made in a</w:t>
      </w:r>
      <w:r w:rsidRPr="00514CD1">
        <w:rPr>
          <w:rFonts w:ascii="Arial" w:hAnsi="Arial"/>
        </w:rPr>
        <w:t xml:space="preserve"> (NON-EXEMPT)</w:t>
      </w:r>
      <w:r w:rsidR="00CE685B" w:rsidRPr="00514CD1">
        <w:rPr>
          <w:rFonts w:ascii="Arial" w:hAnsi="Arial"/>
        </w:rPr>
        <w:t xml:space="preserve"> </w:t>
      </w:r>
      <w:r w:rsidRPr="00514CD1">
        <w:rPr>
          <w:rFonts w:ascii="Arial" w:hAnsi="Arial"/>
        </w:rPr>
        <w:t>employer-provided motor vehicle.  The meaning of each of these terms is explained below.</w:t>
      </w:r>
    </w:p>
    <w:p w14:paraId="4A4996B1" w14:textId="77777777" w:rsidR="003E432B" w:rsidRPr="00514CD1" w:rsidRDefault="003E432B">
      <w:pPr>
        <w:ind w:left="720"/>
        <w:rPr>
          <w:rFonts w:ascii="Arial" w:hAnsi="Arial"/>
        </w:rPr>
      </w:pPr>
    </w:p>
    <w:p w14:paraId="0426EC3B" w14:textId="77777777" w:rsidR="003E432B" w:rsidRPr="00514CD1" w:rsidRDefault="003E432B" w:rsidP="002C12F7">
      <w:pPr>
        <w:ind w:left="720"/>
        <w:rPr>
          <w:rFonts w:ascii="Arial" w:hAnsi="Arial"/>
        </w:rPr>
      </w:pPr>
      <w:r w:rsidRPr="00514CD1">
        <w:rPr>
          <w:rFonts w:ascii="Arial" w:hAnsi="Arial"/>
        </w:rPr>
        <w:t xml:space="preserve">The IRS permits employers to select any of several methods for valuing employee use of employer-provided vehicles.  The Commonwealth has again chosen to use the method that applies a flat rate of $1.50 per </w:t>
      </w:r>
      <w:r w:rsidRPr="00514CD1">
        <w:rPr>
          <w:rFonts w:ascii="Arial" w:hAnsi="Arial"/>
          <w:b/>
          <w:u w:val="single"/>
        </w:rPr>
        <w:t>one-way</w:t>
      </w:r>
      <w:r w:rsidR="00EA28FB" w:rsidRPr="00514CD1">
        <w:rPr>
          <w:rFonts w:ascii="Arial" w:hAnsi="Arial"/>
        </w:rPr>
        <w:t xml:space="preserve"> commute </w:t>
      </w:r>
      <w:r w:rsidRPr="00514CD1">
        <w:rPr>
          <w:rFonts w:ascii="Arial" w:hAnsi="Arial"/>
        </w:rPr>
        <w:t>since this will be the simplest and most advantageous approach in the vast majority of cases.</w:t>
      </w:r>
    </w:p>
    <w:p w14:paraId="6441446F" w14:textId="77777777" w:rsidR="003E432B" w:rsidRPr="00514CD1" w:rsidRDefault="003E432B" w:rsidP="002C12F7">
      <w:pPr>
        <w:ind w:left="720"/>
        <w:rPr>
          <w:rFonts w:ascii="Arial" w:hAnsi="Arial"/>
        </w:rPr>
      </w:pPr>
    </w:p>
    <w:p w14:paraId="36EB4E96" w14:textId="77777777" w:rsidR="003E432B" w:rsidRPr="00514CD1" w:rsidRDefault="003E432B" w:rsidP="002C12F7">
      <w:pPr>
        <w:ind w:left="720"/>
        <w:rPr>
          <w:rFonts w:ascii="Arial" w:hAnsi="Arial"/>
        </w:rPr>
      </w:pPr>
      <w:r w:rsidRPr="00514CD1">
        <w:rPr>
          <w:rFonts w:ascii="Arial" w:hAnsi="Arial"/>
          <w:b/>
          <w:u w:val="single"/>
        </w:rPr>
        <w:t>Commute:</w:t>
      </w:r>
      <w:r w:rsidRPr="00514CD1">
        <w:rPr>
          <w:rFonts w:ascii="Arial" w:hAnsi="Arial"/>
          <w:b/>
        </w:rPr>
        <w:t xml:space="preserve"> </w:t>
      </w:r>
      <w:r w:rsidRPr="00514CD1">
        <w:rPr>
          <w:rFonts w:ascii="Arial" w:hAnsi="Arial"/>
        </w:rPr>
        <w:t xml:space="preserve"> Under the IRS rules, a “commute” is a trip, one end of which is at your home, and the other end of which is at a work</w:t>
      </w:r>
      <w:r w:rsidR="00B3402C" w:rsidRPr="00514CD1">
        <w:rPr>
          <w:rFonts w:ascii="Arial" w:hAnsi="Arial"/>
        </w:rPr>
        <w:t xml:space="preserve"> site located in the area where </w:t>
      </w:r>
      <w:r w:rsidRPr="00514CD1">
        <w:rPr>
          <w:rFonts w:ascii="Arial" w:hAnsi="Arial"/>
        </w:rPr>
        <w:t xml:space="preserve">you ordinarily work.  When the work site to which you travel is </w:t>
      </w:r>
      <w:r w:rsidRPr="00514CD1">
        <w:rPr>
          <w:rFonts w:ascii="Arial" w:hAnsi="Arial"/>
          <w:u w:val="single"/>
        </w:rPr>
        <w:t>outside</w:t>
      </w:r>
      <w:r w:rsidRPr="00514CD1">
        <w:rPr>
          <w:rFonts w:ascii="Arial" w:hAnsi="Arial"/>
        </w:rPr>
        <w:t xml:space="preserve"> the area where you ordinarily work, the IRS regards your travel as a business trip, not a commute, subject to fringe benefit treatment.</w:t>
      </w:r>
    </w:p>
    <w:p w14:paraId="7C32986C" w14:textId="77777777" w:rsidR="003E432B" w:rsidRPr="00514CD1" w:rsidRDefault="003E432B" w:rsidP="002C12F7">
      <w:pPr>
        <w:ind w:left="720"/>
        <w:rPr>
          <w:rFonts w:ascii="Arial" w:hAnsi="Arial"/>
        </w:rPr>
      </w:pPr>
    </w:p>
    <w:p w14:paraId="3C0E4F76" w14:textId="709F642A" w:rsidR="003E432B" w:rsidRPr="00514CD1" w:rsidRDefault="003E432B" w:rsidP="002C12F7">
      <w:pPr>
        <w:ind w:left="720"/>
        <w:rPr>
          <w:rFonts w:ascii="Arial" w:hAnsi="Arial"/>
        </w:rPr>
      </w:pPr>
      <w:r w:rsidRPr="00514CD1">
        <w:rPr>
          <w:rFonts w:ascii="Arial" w:hAnsi="Arial"/>
        </w:rPr>
        <w:t>Thus, to count your commutes, you must first identify the</w:t>
      </w:r>
      <w:r w:rsidR="00B3402C" w:rsidRPr="00514CD1">
        <w:rPr>
          <w:rFonts w:ascii="Arial" w:hAnsi="Arial"/>
        </w:rPr>
        <w:t xml:space="preserve"> area where you ordinarily work. T</w:t>
      </w:r>
      <w:r w:rsidR="000129FF" w:rsidRPr="00514CD1">
        <w:rPr>
          <w:rFonts w:ascii="Arial" w:hAnsi="Arial"/>
        </w:rPr>
        <w:t>hen,</w:t>
      </w:r>
      <w:r w:rsidR="008C4AC6" w:rsidRPr="00514CD1">
        <w:rPr>
          <w:rFonts w:ascii="Arial" w:hAnsi="Arial"/>
        </w:rPr>
        <w:t xml:space="preserve"> </w:t>
      </w:r>
      <w:r w:rsidRPr="00514CD1">
        <w:rPr>
          <w:rFonts w:ascii="Arial" w:hAnsi="Arial"/>
        </w:rPr>
        <w:t>anytime that you set out from home and travel to a work site in that area, you have commuted.  Each trip to or from your home coun</w:t>
      </w:r>
      <w:r w:rsidR="000129FF" w:rsidRPr="00514CD1">
        <w:rPr>
          <w:rFonts w:ascii="Arial" w:hAnsi="Arial"/>
        </w:rPr>
        <w:t xml:space="preserve">ts as a commute.  </w:t>
      </w:r>
      <w:r w:rsidR="006B0446" w:rsidRPr="00514CD1">
        <w:rPr>
          <w:rFonts w:ascii="Arial" w:hAnsi="Arial"/>
        </w:rPr>
        <w:t>Traveling</w:t>
      </w:r>
      <w:r w:rsidR="00081975" w:rsidRPr="00514CD1">
        <w:rPr>
          <w:rFonts w:ascii="Arial" w:hAnsi="Arial"/>
        </w:rPr>
        <w:t xml:space="preserve"> </w:t>
      </w:r>
      <w:r w:rsidRPr="00514CD1">
        <w:rPr>
          <w:rFonts w:ascii="Arial" w:hAnsi="Arial"/>
        </w:rPr>
        <w:t>to work and return</w:t>
      </w:r>
      <w:r w:rsidR="00081975" w:rsidRPr="00514CD1">
        <w:rPr>
          <w:rFonts w:ascii="Arial" w:hAnsi="Arial"/>
        </w:rPr>
        <w:t>ing</w:t>
      </w:r>
      <w:r w:rsidRPr="00514CD1">
        <w:rPr>
          <w:rFonts w:ascii="Arial" w:hAnsi="Arial"/>
        </w:rPr>
        <w:t xml:space="preserve"> home again</w:t>
      </w:r>
      <w:r w:rsidR="006B0446" w:rsidRPr="00514CD1">
        <w:rPr>
          <w:rFonts w:ascii="Arial" w:hAnsi="Arial"/>
        </w:rPr>
        <w:t xml:space="preserve"> constitutes </w:t>
      </w:r>
      <w:r w:rsidRPr="00514CD1">
        <w:rPr>
          <w:rFonts w:ascii="Arial" w:hAnsi="Arial"/>
          <w:u w:val="single"/>
        </w:rPr>
        <w:t>two</w:t>
      </w:r>
      <w:r w:rsidRPr="00514CD1">
        <w:rPr>
          <w:rFonts w:ascii="Arial" w:hAnsi="Arial"/>
        </w:rPr>
        <w:t xml:space="preserve"> one-way commutes.</w:t>
      </w:r>
    </w:p>
    <w:p w14:paraId="0C0B2ED2" w14:textId="77777777" w:rsidR="003E432B" w:rsidRPr="00514CD1" w:rsidRDefault="003E432B" w:rsidP="002C12F7">
      <w:pPr>
        <w:ind w:left="720"/>
        <w:rPr>
          <w:rFonts w:ascii="Arial" w:hAnsi="Arial"/>
        </w:rPr>
      </w:pPr>
    </w:p>
    <w:p w14:paraId="240FF6AC" w14:textId="0796AE97" w:rsidR="003E432B" w:rsidRPr="00514CD1" w:rsidRDefault="003E432B" w:rsidP="002C12F7">
      <w:pPr>
        <w:ind w:left="720"/>
        <w:rPr>
          <w:rFonts w:ascii="Arial" w:hAnsi="Arial"/>
        </w:rPr>
      </w:pPr>
      <w:r w:rsidRPr="00514CD1">
        <w:rPr>
          <w:rFonts w:ascii="Arial" w:hAnsi="Arial"/>
          <w:b/>
          <w:u w:val="single"/>
        </w:rPr>
        <w:t>Employer-Provided Vehicle:</w:t>
      </w:r>
      <w:r w:rsidR="00DA7C8C" w:rsidRPr="00514CD1">
        <w:rPr>
          <w:rFonts w:ascii="Arial" w:hAnsi="Arial"/>
        </w:rPr>
        <w:t xml:space="preserve">  The IRS rules attribute</w:t>
      </w:r>
      <w:r w:rsidRPr="00514CD1">
        <w:rPr>
          <w:rFonts w:ascii="Arial" w:hAnsi="Arial"/>
        </w:rPr>
        <w:t xml:space="preserve"> income to you for any commute made in a vehicle available to you in connection with your employment.  </w:t>
      </w:r>
      <w:r w:rsidR="00DA7C8C" w:rsidRPr="00514CD1">
        <w:rPr>
          <w:rFonts w:ascii="Arial" w:hAnsi="Arial"/>
        </w:rPr>
        <w:t>Specifically</w:t>
      </w:r>
      <w:r w:rsidRPr="00514CD1">
        <w:rPr>
          <w:rFonts w:ascii="Arial" w:hAnsi="Arial"/>
        </w:rPr>
        <w:t>, you must count commutes, not only when you were a driver, but also when you were a passenger in an emp</w:t>
      </w:r>
      <w:r w:rsidR="00CB6743" w:rsidRPr="00514CD1">
        <w:rPr>
          <w:rFonts w:ascii="Arial" w:hAnsi="Arial"/>
        </w:rPr>
        <w:t xml:space="preserve">loyer-provided vehicle (whether </w:t>
      </w:r>
      <w:r w:rsidRPr="00514CD1">
        <w:rPr>
          <w:rFonts w:ascii="Arial" w:hAnsi="Arial"/>
        </w:rPr>
        <w:t>or not the driver also counts the same trip as a commute).  And you must count commutes, not only in Commonwealth-owned vehicles, but also in vehicles leased to the Commonwealth or provided to you by a contractor in connection with your state employment.</w:t>
      </w:r>
    </w:p>
    <w:p w14:paraId="1376E9CC" w14:textId="77777777" w:rsidR="003E432B" w:rsidRPr="00514CD1" w:rsidRDefault="003E432B" w:rsidP="002C12F7">
      <w:pPr>
        <w:ind w:left="720"/>
        <w:rPr>
          <w:rFonts w:ascii="Arial" w:hAnsi="Arial"/>
        </w:rPr>
      </w:pPr>
    </w:p>
    <w:p w14:paraId="53F3EB42" w14:textId="77777777" w:rsidR="003E432B" w:rsidRPr="00514CD1" w:rsidRDefault="003E432B" w:rsidP="002C12F7">
      <w:pPr>
        <w:ind w:left="720"/>
        <w:rPr>
          <w:rFonts w:ascii="Arial" w:hAnsi="Arial"/>
        </w:rPr>
      </w:pPr>
      <w:r w:rsidRPr="00514CD1">
        <w:rPr>
          <w:rFonts w:ascii="Arial" w:hAnsi="Arial"/>
        </w:rPr>
        <w:t xml:space="preserve">The IRS rules provide exemptions for commutes made in certain narrowly defined classes of “Qualified Non-Personal use vehicles”.  Two specific components of this exemption are noteworthy (see 26 CFR 1.274-5T (K)). </w:t>
      </w:r>
    </w:p>
    <w:p w14:paraId="4F952D00" w14:textId="77777777" w:rsidR="00F51AD3" w:rsidRPr="00514CD1" w:rsidRDefault="00F51AD3" w:rsidP="002C12F7">
      <w:pPr>
        <w:ind w:left="720"/>
        <w:rPr>
          <w:rFonts w:ascii="Arial" w:hAnsi="Arial"/>
          <w:b/>
          <w:u w:val="single"/>
        </w:rPr>
      </w:pPr>
    </w:p>
    <w:p w14:paraId="28EC33AA" w14:textId="77777777" w:rsidR="003E432B" w:rsidRPr="00514CD1" w:rsidRDefault="003E432B" w:rsidP="002C12F7">
      <w:pPr>
        <w:ind w:left="720"/>
        <w:rPr>
          <w:rFonts w:ascii="Arial" w:hAnsi="Arial"/>
        </w:rPr>
      </w:pPr>
      <w:r w:rsidRPr="00514CD1">
        <w:rPr>
          <w:rFonts w:ascii="Arial" w:hAnsi="Arial"/>
          <w:b/>
          <w:u w:val="single"/>
        </w:rPr>
        <w:t>Law Enforcement and Fire Vehicles-Clearly Marked (exemption):</w:t>
      </w:r>
      <w:r w:rsidRPr="00514CD1">
        <w:rPr>
          <w:rFonts w:ascii="Arial" w:hAnsi="Arial"/>
        </w:rPr>
        <w:t xml:space="preserve">  Polic</w:t>
      </w:r>
      <w:r w:rsidR="00EA28FB" w:rsidRPr="00514CD1">
        <w:rPr>
          <w:rFonts w:ascii="Arial" w:hAnsi="Arial"/>
        </w:rPr>
        <w:t xml:space="preserve">e and fire vehicles are exempt </w:t>
      </w:r>
      <w:r w:rsidRPr="00514CD1">
        <w:rPr>
          <w:rFonts w:ascii="Arial" w:hAnsi="Arial"/>
        </w:rPr>
        <w:t xml:space="preserve">when a police officer or a fire fighter is required to commute in </w:t>
      </w:r>
      <w:r w:rsidR="002846B9" w:rsidRPr="00514CD1">
        <w:rPr>
          <w:rFonts w:ascii="Arial" w:hAnsi="Arial"/>
        </w:rPr>
        <w:t>these vehicles</w:t>
      </w:r>
      <w:r w:rsidR="00EA28FB" w:rsidRPr="00514CD1">
        <w:rPr>
          <w:rFonts w:ascii="Arial" w:hAnsi="Arial"/>
        </w:rPr>
        <w:t xml:space="preserve"> </w:t>
      </w:r>
      <w:r w:rsidRPr="00514CD1">
        <w:rPr>
          <w:rFonts w:ascii="Arial" w:hAnsi="Arial"/>
        </w:rPr>
        <w:t>so that he/she can be on call outside his/her regular shift.  In addition, unmarked law enforcement vehicles are exempt when used in fulfilling a law enforcement responsibility by an individual meeting a three-par</w:t>
      </w:r>
      <w:r w:rsidR="0029389B" w:rsidRPr="00514CD1">
        <w:rPr>
          <w:rFonts w:ascii="Arial" w:hAnsi="Arial"/>
        </w:rPr>
        <w:t xml:space="preserve">t </w:t>
      </w:r>
      <w:r w:rsidRPr="00514CD1">
        <w:rPr>
          <w:rFonts w:ascii="Arial" w:hAnsi="Arial"/>
        </w:rPr>
        <w:t>definition of law enforcement officer</w:t>
      </w:r>
      <w:r w:rsidR="002846B9" w:rsidRPr="00514CD1">
        <w:rPr>
          <w:rFonts w:ascii="Arial" w:hAnsi="Arial"/>
        </w:rPr>
        <w:t>.  A law enforcement officer must</w:t>
      </w:r>
      <w:r w:rsidR="0029389B" w:rsidRPr="00514CD1">
        <w:rPr>
          <w:rFonts w:ascii="Arial" w:hAnsi="Arial"/>
        </w:rPr>
        <w:t>:</w:t>
      </w:r>
      <w:r w:rsidR="002846B9" w:rsidRPr="00514CD1">
        <w:rPr>
          <w:rFonts w:ascii="Arial" w:hAnsi="Arial"/>
        </w:rPr>
        <w:t xml:space="preserve">  </w:t>
      </w:r>
      <w:r w:rsidR="0029389B" w:rsidRPr="00514CD1">
        <w:rPr>
          <w:rFonts w:ascii="Arial" w:hAnsi="Arial"/>
        </w:rPr>
        <w:t>1. B</w:t>
      </w:r>
      <w:r w:rsidR="002846B9" w:rsidRPr="00514CD1">
        <w:rPr>
          <w:rFonts w:ascii="Arial" w:hAnsi="Arial"/>
        </w:rPr>
        <w:t xml:space="preserve">e </w:t>
      </w:r>
      <w:r w:rsidRPr="00514CD1">
        <w:rPr>
          <w:rFonts w:ascii="Arial" w:hAnsi="Arial"/>
        </w:rPr>
        <w:t>employed full-time by a law enforcement agency;</w:t>
      </w:r>
      <w:r w:rsidR="0029389B" w:rsidRPr="00514CD1">
        <w:rPr>
          <w:rFonts w:ascii="Arial" w:hAnsi="Arial"/>
        </w:rPr>
        <w:t xml:space="preserve"> 2. Be </w:t>
      </w:r>
      <w:r w:rsidRPr="00514CD1">
        <w:rPr>
          <w:rFonts w:ascii="Arial" w:hAnsi="Arial"/>
        </w:rPr>
        <w:t xml:space="preserve">authorized to carry a gun, </w:t>
      </w:r>
      <w:r w:rsidR="0029389B" w:rsidRPr="00514CD1">
        <w:rPr>
          <w:rFonts w:ascii="Arial" w:hAnsi="Arial"/>
        </w:rPr>
        <w:t xml:space="preserve">3. Be </w:t>
      </w:r>
      <w:r w:rsidR="002846B9" w:rsidRPr="00514CD1">
        <w:rPr>
          <w:rFonts w:ascii="Arial" w:hAnsi="Arial"/>
        </w:rPr>
        <w:t xml:space="preserve">authorized to </w:t>
      </w:r>
      <w:r w:rsidRPr="00514CD1">
        <w:rPr>
          <w:rFonts w:ascii="Arial" w:hAnsi="Arial"/>
        </w:rPr>
        <w:t xml:space="preserve">execute warrants, </w:t>
      </w:r>
      <w:r w:rsidR="0029389B" w:rsidRPr="00514CD1">
        <w:rPr>
          <w:rFonts w:ascii="Arial" w:hAnsi="Arial"/>
        </w:rPr>
        <w:t xml:space="preserve">4. Be </w:t>
      </w:r>
      <w:r w:rsidR="002846B9" w:rsidRPr="00514CD1">
        <w:rPr>
          <w:rFonts w:ascii="Arial" w:hAnsi="Arial"/>
        </w:rPr>
        <w:t xml:space="preserve">authorized to </w:t>
      </w:r>
      <w:r w:rsidRPr="00514CD1">
        <w:rPr>
          <w:rFonts w:ascii="Arial" w:hAnsi="Arial"/>
        </w:rPr>
        <w:t>make arrests an</w:t>
      </w:r>
      <w:r w:rsidR="002846B9" w:rsidRPr="00514CD1">
        <w:rPr>
          <w:rFonts w:ascii="Arial" w:hAnsi="Arial"/>
        </w:rPr>
        <w:t xml:space="preserve">d; </w:t>
      </w:r>
      <w:r w:rsidR="0029389B" w:rsidRPr="00514CD1">
        <w:rPr>
          <w:rFonts w:ascii="Arial" w:hAnsi="Arial"/>
        </w:rPr>
        <w:t>5. O</w:t>
      </w:r>
      <w:r w:rsidR="002846B9" w:rsidRPr="00514CD1">
        <w:rPr>
          <w:rFonts w:ascii="Arial" w:hAnsi="Arial"/>
        </w:rPr>
        <w:t>rdinarily carries a firearm</w:t>
      </w:r>
      <w:r w:rsidRPr="00514CD1">
        <w:rPr>
          <w:rFonts w:ascii="Arial" w:hAnsi="Arial"/>
        </w:rPr>
        <w:t>.</w:t>
      </w:r>
    </w:p>
    <w:p w14:paraId="0886D25C" w14:textId="77777777" w:rsidR="003E432B" w:rsidRPr="00514CD1" w:rsidRDefault="003E432B" w:rsidP="002C12F7">
      <w:pPr>
        <w:ind w:left="720"/>
        <w:rPr>
          <w:rFonts w:ascii="Arial" w:hAnsi="Arial"/>
        </w:rPr>
      </w:pPr>
    </w:p>
    <w:p w14:paraId="3740BF7B" w14:textId="77777777" w:rsidR="003E432B" w:rsidRPr="00514CD1" w:rsidRDefault="003E432B" w:rsidP="002C12F7">
      <w:pPr>
        <w:ind w:left="720"/>
        <w:rPr>
          <w:rFonts w:ascii="Arial" w:hAnsi="Arial"/>
          <w:b/>
          <w:u w:val="single"/>
        </w:rPr>
      </w:pPr>
      <w:r w:rsidRPr="00514CD1">
        <w:rPr>
          <w:rFonts w:ascii="Arial" w:hAnsi="Arial"/>
          <w:b/>
          <w:u w:val="single"/>
        </w:rPr>
        <w:t>Vehicle Unsuited for Personal Use (exemption):</w:t>
      </w:r>
      <w:r w:rsidRPr="00514CD1">
        <w:rPr>
          <w:rFonts w:ascii="Arial" w:hAnsi="Arial"/>
        </w:rPr>
        <w:t xml:space="preserve">  Vehicles, which, because of their design and construction, are unlikely to be used to any significant extent for personal purposes are exempt.  The regulation lists the types of vehicles, such as garbage trucks, tractors, and flatbed trucks, covered by this exemption.</w:t>
      </w:r>
      <w:r w:rsidR="00E81189" w:rsidRPr="00514CD1">
        <w:rPr>
          <w:rFonts w:ascii="Arial" w:hAnsi="Arial"/>
        </w:rPr>
        <w:t xml:space="preserve">  </w:t>
      </w:r>
      <w:r w:rsidRPr="00514CD1">
        <w:rPr>
          <w:rFonts w:ascii="Arial" w:hAnsi="Arial"/>
          <w:b/>
          <w:u w:val="single"/>
        </w:rPr>
        <w:t>The regulation specifically states that pickup trucks and vans are not exempt.  Cab lights, two-way radios and custom paint do not modify a vehicle beyond personal use.</w:t>
      </w:r>
    </w:p>
    <w:p w14:paraId="49FEA408" w14:textId="77777777" w:rsidR="003E432B" w:rsidRPr="00514CD1" w:rsidRDefault="003E432B" w:rsidP="002C12F7">
      <w:pPr>
        <w:ind w:left="1440"/>
        <w:rPr>
          <w:rFonts w:ascii="Arial" w:hAnsi="Arial"/>
        </w:rPr>
      </w:pPr>
    </w:p>
    <w:p w14:paraId="48E79249" w14:textId="77777777" w:rsidR="003E432B" w:rsidRPr="00514CD1" w:rsidRDefault="003E432B">
      <w:pPr>
        <w:ind w:left="720"/>
        <w:rPr>
          <w:rFonts w:ascii="Arial" w:hAnsi="Arial"/>
        </w:rPr>
      </w:pPr>
    </w:p>
    <w:p w14:paraId="76E3CA04" w14:textId="236F1D1B" w:rsidR="003E432B" w:rsidRPr="00514CD1" w:rsidRDefault="003E432B">
      <w:pPr>
        <w:rPr>
          <w:rFonts w:ascii="Arial" w:hAnsi="Arial"/>
        </w:rPr>
      </w:pPr>
      <w:r w:rsidRPr="00514CD1">
        <w:rPr>
          <w:rFonts w:ascii="Arial" w:hAnsi="Arial"/>
        </w:rPr>
        <w:t>OVM recognizes that the IRS rules on this subject are complex and that this memo can only offer general guidance that cannot cover every individual situation.  If you do not understand how th</w:t>
      </w:r>
      <w:r w:rsidR="006433E2" w:rsidRPr="00514CD1">
        <w:rPr>
          <w:rFonts w:ascii="Arial" w:hAnsi="Arial"/>
        </w:rPr>
        <w:t>e</w:t>
      </w:r>
      <w:r w:rsidRPr="00514CD1">
        <w:rPr>
          <w:rFonts w:ascii="Arial" w:hAnsi="Arial"/>
        </w:rPr>
        <w:t>s</w:t>
      </w:r>
      <w:r w:rsidR="006433E2" w:rsidRPr="00514CD1">
        <w:rPr>
          <w:rFonts w:ascii="Arial" w:hAnsi="Arial"/>
        </w:rPr>
        <w:t>e</w:t>
      </w:r>
      <w:r w:rsidRPr="00514CD1">
        <w:rPr>
          <w:rFonts w:ascii="Arial" w:hAnsi="Arial"/>
        </w:rPr>
        <w:t xml:space="preserve"> rules apply to you or if you have any questions, ple</w:t>
      </w:r>
      <w:r w:rsidR="001B2950" w:rsidRPr="00514CD1">
        <w:rPr>
          <w:rFonts w:ascii="Arial" w:hAnsi="Arial"/>
        </w:rPr>
        <w:t xml:space="preserve">ase feel free to call </w:t>
      </w:r>
      <w:r w:rsidR="006C7330" w:rsidRPr="00514CD1">
        <w:rPr>
          <w:rFonts w:ascii="Arial" w:hAnsi="Arial"/>
        </w:rPr>
        <w:t>Vincent Micozzi</w:t>
      </w:r>
      <w:r w:rsidR="0058406A" w:rsidRPr="00514CD1">
        <w:rPr>
          <w:rFonts w:ascii="Arial" w:hAnsi="Arial"/>
        </w:rPr>
        <w:t xml:space="preserve"> at OVM, (617) 720-</w:t>
      </w:r>
      <w:r w:rsidR="006C7330" w:rsidRPr="00514CD1">
        <w:rPr>
          <w:rFonts w:ascii="Arial" w:hAnsi="Arial"/>
        </w:rPr>
        <w:t>3185</w:t>
      </w:r>
      <w:r w:rsidRPr="00514CD1">
        <w:rPr>
          <w:rFonts w:ascii="Arial" w:hAnsi="Arial"/>
        </w:rPr>
        <w:t>.  You may also wish to consult with your tax preparer.</w:t>
      </w:r>
    </w:p>
    <w:p w14:paraId="1BC9F0F1" w14:textId="77777777" w:rsidR="003E432B" w:rsidRPr="00514CD1" w:rsidRDefault="003E432B">
      <w:pPr>
        <w:ind w:left="720"/>
        <w:rPr>
          <w:rFonts w:ascii="Arial" w:hAnsi="Arial"/>
        </w:rPr>
      </w:pPr>
    </w:p>
    <w:p w14:paraId="2D2D2033" w14:textId="77777777" w:rsidR="003E432B" w:rsidRPr="00514CD1" w:rsidRDefault="003E432B">
      <w:pPr>
        <w:rPr>
          <w:rFonts w:ascii="Arial" w:hAnsi="Arial"/>
        </w:rPr>
      </w:pPr>
    </w:p>
    <w:p w14:paraId="2F39EFEB" w14:textId="77777777" w:rsidR="00512578" w:rsidRPr="00514CD1" w:rsidRDefault="00EF48D5">
      <w:pPr>
        <w:rPr>
          <w:rFonts w:ascii="Arial" w:hAnsi="Arial"/>
        </w:rPr>
      </w:pPr>
      <w:r w:rsidRPr="00514CD1">
        <w:rPr>
          <w:rFonts w:ascii="Arial" w:hAnsi="Arial"/>
          <w:strike/>
        </w:rPr>
        <w:br w:type="page"/>
      </w:r>
    </w:p>
    <w:p w14:paraId="5CB5C590" w14:textId="77777777" w:rsidR="00442757" w:rsidRPr="00514CD1" w:rsidRDefault="00442757">
      <w:pPr>
        <w:pStyle w:val="Heading2"/>
      </w:pPr>
    </w:p>
    <w:p w14:paraId="4469122F" w14:textId="77777777" w:rsidR="00442757" w:rsidRPr="00514CD1" w:rsidRDefault="00442757">
      <w:pPr>
        <w:pStyle w:val="Heading2"/>
      </w:pPr>
    </w:p>
    <w:p w14:paraId="0DEB6BFF" w14:textId="77777777" w:rsidR="003E432B" w:rsidRPr="00514CD1" w:rsidRDefault="003E432B">
      <w:pPr>
        <w:pStyle w:val="Heading2"/>
      </w:pPr>
      <w:r w:rsidRPr="00514CD1">
        <w:t>The Commonwealth of Massachusetts</w:t>
      </w:r>
    </w:p>
    <w:p w14:paraId="1B9ABDBA" w14:textId="77777777" w:rsidR="003E432B" w:rsidRPr="00514CD1" w:rsidRDefault="003E432B">
      <w:pPr>
        <w:ind w:right="-720"/>
        <w:jc w:val="center"/>
        <w:rPr>
          <w:rFonts w:ascii="Lucida Sans" w:hAnsi="Lucida Sans"/>
          <w:b/>
        </w:rPr>
      </w:pPr>
      <w:r w:rsidRPr="00514CD1">
        <w:rPr>
          <w:rFonts w:ascii="Lucida Sans" w:hAnsi="Lucida Sans"/>
          <w:b/>
        </w:rPr>
        <w:t>OPERATIONAL SERVICES DIVISION</w:t>
      </w:r>
    </w:p>
    <w:p w14:paraId="1A6D42DE" w14:textId="77777777" w:rsidR="003E432B" w:rsidRPr="00514CD1" w:rsidRDefault="003E432B">
      <w:pPr>
        <w:ind w:right="-720"/>
        <w:jc w:val="center"/>
        <w:rPr>
          <w:rFonts w:ascii="Lucida Sans" w:hAnsi="Lucida Sans"/>
          <w:b/>
        </w:rPr>
      </w:pPr>
      <w:r w:rsidRPr="00514CD1">
        <w:rPr>
          <w:rFonts w:ascii="Lucida Sans" w:hAnsi="Lucida Sans"/>
          <w:b/>
        </w:rPr>
        <w:t>Office of Vehicle Management</w:t>
      </w:r>
    </w:p>
    <w:p w14:paraId="6CAAFE43" w14:textId="77777777" w:rsidR="003E432B" w:rsidRPr="00514CD1" w:rsidRDefault="003E432B">
      <w:pPr>
        <w:ind w:right="-720"/>
        <w:rPr>
          <w:rFonts w:ascii="Lucida Sans" w:hAnsi="Lucida Sans"/>
          <w:sz w:val="24"/>
        </w:rPr>
      </w:pPr>
    </w:p>
    <w:p w14:paraId="76E93258" w14:textId="77777777" w:rsidR="003E432B" w:rsidRPr="00514CD1" w:rsidRDefault="003E432B">
      <w:pPr>
        <w:ind w:right="-720"/>
        <w:jc w:val="center"/>
        <w:rPr>
          <w:rFonts w:ascii="Lucida Sans" w:hAnsi="Lucida Sans"/>
          <w:b/>
          <w:caps/>
          <w:sz w:val="24"/>
        </w:rPr>
      </w:pPr>
      <w:r w:rsidRPr="00514CD1">
        <w:rPr>
          <w:rFonts w:ascii="Lucida Sans" w:hAnsi="Lucida Sans"/>
          <w:b/>
          <w:caps/>
          <w:sz w:val="24"/>
        </w:rPr>
        <w:t>Certification of Employee Motor Vehicle Use</w:t>
      </w:r>
    </w:p>
    <w:p w14:paraId="6B3D4A49" w14:textId="77777777" w:rsidR="003E432B" w:rsidRPr="00514CD1" w:rsidRDefault="003E432B">
      <w:pPr>
        <w:ind w:right="-720"/>
        <w:jc w:val="center"/>
        <w:rPr>
          <w:rFonts w:ascii="Lucida Sans" w:hAnsi="Lucida Sans"/>
          <w:b/>
          <w:sz w:val="24"/>
        </w:rPr>
      </w:pPr>
      <w:r w:rsidRPr="00514CD1">
        <w:rPr>
          <w:rFonts w:ascii="Lucida Sans" w:hAnsi="Lucida Sans"/>
          <w:b/>
          <w:sz w:val="24"/>
        </w:rPr>
        <w:t>Form OVM-IRS</w:t>
      </w:r>
    </w:p>
    <w:p w14:paraId="2957B726" w14:textId="77777777" w:rsidR="003E432B" w:rsidRPr="00514CD1" w:rsidRDefault="003E432B">
      <w:pPr>
        <w:ind w:right="-720"/>
        <w:rPr>
          <w:rFonts w:ascii="Lucida Sans" w:hAnsi="Lucida Sans"/>
        </w:rPr>
      </w:pPr>
    </w:p>
    <w:p w14:paraId="251A048C" w14:textId="77777777" w:rsidR="003E432B" w:rsidRPr="00514CD1" w:rsidRDefault="003E432B">
      <w:pPr>
        <w:pBdr>
          <w:top w:val="single" w:sz="12" w:space="1" w:color="auto"/>
          <w:left w:val="single" w:sz="12" w:space="1" w:color="auto"/>
          <w:bottom w:val="single" w:sz="12" w:space="1" w:color="auto"/>
          <w:right w:val="single" w:sz="12" w:space="15" w:color="auto"/>
        </w:pBdr>
        <w:ind w:right="-720"/>
        <w:rPr>
          <w:rFonts w:ascii="Lucida Sans" w:hAnsi="Lucida Sans"/>
          <w:b/>
          <w:sz w:val="24"/>
        </w:rPr>
      </w:pPr>
      <w:r w:rsidRPr="00514CD1">
        <w:rPr>
          <w:rFonts w:ascii="Lucida Sans" w:hAnsi="Lucida Sans"/>
          <w:b/>
          <w:sz w:val="24"/>
        </w:rPr>
        <w:t>PART A*- Usage:</w:t>
      </w:r>
    </w:p>
    <w:p w14:paraId="722D3D3B" w14:textId="77777777" w:rsidR="003E432B" w:rsidRPr="00514CD1" w:rsidRDefault="003E432B">
      <w:pPr>
        <w:pBdr>
          <w:top w:val="single" w:sz="12" w:space="1" w:color="auto"/>
          <w:left w:val="single" w:sz="12" w:space="1" w:color="auto"/>
          <w:bottom w:val="single" w:sz="12" w:space="1" w:color="auto"/>
          <w:right w:val="single" w:sz="12" w:space="15" w:color="auto"/>
        </w:pBdr>
        <w:ind w:right="-720"/>
        <w:rPr>
          <w:rFonts w:ascii="Lucida Sans" w:hAnsi="Lucida Sans"/>
          <w:sz w:val="24"/>
        </w:rPr>
      </w:pPr>
    </w:p>
    <w:p w14:paraId="4C93007C" w14:textId="77B28CC4" w:rsidR="003E432B" w:rsidRPr="00514CD1" w:rsidRDefault="003E432B">
      <w:pPr>
        <w:pBdr>
          <w:top w:val="single" w:sz="12" w:space="1" w:color="auto"/>
          <w:left w:val="single" w:sz="12" w:space="1" w:color="auto"/>
          <w:bottom w:val="single" w:sz="12" w:space="1" w:color="auto"/>
          <w:right w:val="single" w:sz="12" w:space="15" w:color="auto"/>
        </w:pBdr>
        <w:ind w:right="-720"/>
        <w:rPr>
          <w:rFonts w:ascii="Lucida Sans" w:hAnsi="Lucida Sans"/>
        </w:rPr>
      </w:pPr>
      <w:r w:rsidRPr="00514CD1">
        <w:rPr>
          <w:rFonts w:ascii="Lucida Sans" w:hAnsi="Lucida Sans"/>
        </w:rPr>
        <w:t>I hereby certify that, during</w:t>
      </w:r>
      <w:r w:rsidR="000B27F5" w:rsidRPr="00514CD1">
        <w:rPr>
          <w:rFonts w:ascii="Lucida Sans" w:hAnsi="Lucida Sans"/>
        </w:rPr>
        <w:t xml:space="preserve"> </w:t>
      </w:r>
      <w:r w:rsidR="00B97CF8" w:rsidRPr="00514CD1">
        <w:rPr>
          <w:rFonts w:ascii="Lucida Sans" w:hAnsi="Lucida Sans"/>
        </w:rPr>
        <w:t xml:space="preserve">the period from November 1, </w:t>
      </w:r>
      <w:r w:rsidR="00520479" w:rsidRPr="00514CD1">
        <w:rPr>
          <w:rFonts w:ascii="Lucida Sans" w:hAnsi="Lucida Sans"/>
        </w:rPr>
        <w:t>202</w:t>
      </w:r>
      <w:r w:rsidR="00D442AE" w:rsidRPr="00514CD1">
        <w:rPr>
          <w:rFonts w:ascii="Lucida Sans" w:hAnsi="Lucida Sans"/>
        </w:rPr>
        <w:t>2</w:t>
      </w:r>
      <w:r w:rsidR="00AA4CFE" w:rsidRPr="00514CD1">
        <w:rPr>
          <w:rFonts w:ascii="Lucida Sans" w:hAnsi="Lucida Sans"/>
        </w:rPr>
        <w:t xml:space="preserve"> to October </w:t>
      </w:r>
      <w:r w:rsidR="00B97CF8" w:rsidRPr="00514CD1">
        <w:rPr>
          <w:rFonts w:ascii="Lucida Sans" w:hAnsi="Lucida Sans"/>
        </w:rPr>
        <w:t xml:space="preserve">31, </w:t>
      </w:r>
      <w:r w:rsidR="00520479" w:rsidRPr="00514CD1">
        <w:rPr>
          <w:rFonts w:ascii="Lucida Sans" w:hAnsi="Lucida Sans"/>
        </w:rPr>
        <w:t>202</w:t>
      </w:r>
      <w:r w:rsidR="00D442AE" w:rsidRPr="00514CD1">
        <w:rPr>
          <w:rFonts w:ascii="Lucida Sans" w:hAnsi="Lucida Sans"/>
        </w:rPr>
        <w:t>3</w:t>
      </w:r>
      <w:r w:rsidRPr="00514CD1">
        <w:rPr>
          <w:rFonts w:ascii="Lucida Sans" w:hAnsi="Lucida Sans"/>
        </w:rPr>
        <w:t>, I used a non-exempt vehicle provided in connection with my employment by the Commonwealth of Massachusetts for no more than:</w:t>
      </w:r>
    </w:p>
    <w:p w14:paraId="3E867F38" w14:textId="77777777" w:rsidR="00CD51BE" w:rsidRPr="00514CD1" w:rsidRDefault="00CD51BE">
      <w:pPr>
        <w:pBdr>
          <w:top w:val="single" w:sz="12" w:space="1" w:color="auto"/>
          <w:left w:val="single" w:sz="12" w:space="1" w:color="auto"/>
          <w:bottom w:val="single" w:sz="12" w:space="1" w:color="auto"/>
          <w:right w:val="single" w:sz="12" w:space="15" w:color="auto"/>
        </w:pBdr>
        <w:ind w:right="-720"/>
        <w:rPr>
          <w:rFonts w:ascii="Lucida Sans" w:hAnsi="Lucida Sans"/>
        </w:rPr>
      </w:pPr>
    </w:p>
    <w:p w14:paraId="48CB6FF2" w14:textId="77777777" w:rsidR="003E432B" w:rsidRPr="00514CD1" w:rsidRDefault="003E432B">
      <w:pPr>
        <w:pBdr>
          <w:top w:val="single" w:sz="12" w:space="1" w:color="auto"/>
          <w:left w:val="single" w:sz="12" w:space="1" w:color="auto"/>
          <w:bottom w:val="single" w:sz="12" w:space="1" w:color="auto"/>
          <w:right w:val="single" w:sz="12" w:space="15" w:color="auto"/>
        </w:pBdr>
        <w:ind w:right="-720"/>
        <w:rPr>
          <w:rFonts w:ascii="Lucida Sans" w:hAnsi="Lucida Sans"/>
        </w:rPr>
      </w:pPr>
      <w:r w:rsidRPr="00514CD1">
        <w:rPr>
          <w:rFonts w:ascii="Lucida Sans" w:hAnsi="Lucida Sans"/>
        </w:rPr>
        <w:tab/>
      </w:r>
      <w:r w:rsidRPr="00514CD1">
        <w:rPr>
          <w:rFonts w:ascii="Lucida Sans" w:hAnsi="Lucida Sans"/>
        </w:rPr>
        <w:tab/>
      </w:r>
      <w:r w:rsidRPr="00514CD1">
        <w:rPr>
          <w:rFonts w:ascii="Lucida Sans" w:hAnsi="Lucida Sans"/>
        </w:rPr>
        <w:tab/>
        <w:t xml:space="preserve"> </w:t>
      </w:r>
      <w:r w:rsidRPr="00514CD1">
        <w:rPr>
          <w:rFonts w:ascii="Lucida Sans" w:hAnsi="Lucida Sans"/>
          <w:u w:val="single"/>
        </w:rPr>
        <w:tab/>
      </w:r>
      <w:r w:rsidRPr="00514CD1">
        <w:rPr>
          <w:rFonts w:ascii="Lucida Sans" w:hAnsi="Lucida Sans"/>
          <w:u w:val="single"/>
        </w:rPr>
        <w:tab/>
      </w:r>
      <w:r w:rsidRPr="00514CD1">
        <w:rPr>
          <w:rFonts w:ascii="Lucida Sans" w:hAnsi="Lucida Sans"/>
        </w:rPr>
        <w:t xml:space="preserve">  One-way Commuting Trips.</w:t>
      </w:r>
    </w:p>
    <w:p w14:paraId="3F926045" w14:textId="77777777" w:rsidR="003E432B" w:rsidRPr="00514CD1" w:rsidRDefault="003E432B">
      <w:pPr>
        <w:pStyle w:val="Heading3"/>
        <w:pBdr>
          <w:right w:val="single" w:sz="12" w:space="15" w:color="auto"/>
        </w:pBdr>
      </w:pPr>
      <w:r w:rsidRPr="00514CD1">
        <w:t>OR</w:t>
      </w:r>
    </w:p>
    <w:p w14:paraId="6D840A3C"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2592"/>
          <w:tab w:val="left" w:pos="7200"/>
        </w:tabs>
        <w:ind w:right="-720"/>
        <w:jc w:val="both"/>
        <w:rPr>
          <w:rFonts w:ascii="Lucida Sans" w:hAnsi="Lucida Sans"/>
          <w:sz w:val="24"/>
          <w:u w:val="single"/>
        </w:rPr>
      </w:pPr>
    </w:p>
    <w:p w14:paraId="7D899176"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2592"/>
          <w:tab w:val="left" w:pos="7200"/>
        </w:tabs>
        <w:ind w:right="-720"/>
        <w:jc w:val="both"/>
        <w:rPr>
          <w:rFonts w:ascii="Lucida Sans" w:hAnsi="Lucida Sans"/>
          <w:b/>
          <w:sz w:val="24"/>
        </w:rPr>
      </w:pPr>
      <w:r w:rsidRPr="00514CD1">
        <w:rPr>
          <w:rFonts w:ascii="Lucida Sans" w:hAnsi="Lucida Sans"/>
          <w:b/>
          <w:sz w:val="24"/>
        </w:rPr>
        <w:t>PART B - Exemption:</w:t>
      </w:r>
    </w:p>
    <w:p w14:paraId="219E4AD7" w14:textId="77777777" w:rsidR="003E432B" w:rsidRPr="00514CD1" w:rsidRDefault="003E432B">
      <w:pPr>
        <w:pBdr>
          <w:top w:val="single" w:sz="12" w:space="1" w:color="auto"/>
          <w:left w:val="single" w:sz="12" w:space="1" w:color="auto"/>
          <w:bottom w:val="single" w:sz="12" w:space="1" w:color="auto"/>
          <w:right w:val="single" w:sz="12" w:space="15" w:color="auto"/>
        </w:pBdr>
        <w:ind w:right="-720"/>
        <w:rPr>
          <w:rFonts w:ascii="Lucida Sans" w:hAnsi="Lucida Sans"/>
        </w:rPr>
      </w:pPr>
    </w:p>
    <w:p w14:paraId="50A9CE08" w14:textId="77777777" w:rsidR="003E432B" w:rsidRPr="00514CD1" w:rsidRDefault="008C7336">
      <w:pPr>
        <w:pBdr>
          <w:top w:val="single" w:sz="12" w:space="1" w:color="auto"/>
          <w:left w:val="single" w:sz="12" w:space="1" w:color="auto"/>
          <w:bottom w:val="single" w:sz="12" w:space="1" w:color="auto"/>
          <w:right w:val="single" w:sz="12" w:space="15" w:color="auto"/>
        </w:pBdr>
        <w:tabs>
          <w:tab w:val="left" w:pos="1440"/>
          <w:tab w:val="left" w:pos="2880"/>
          <w:tab w:val="left" w:pos="4320"/>
          <w:tab w:val="left" w:pos="5760"/>
          <w:tab w:val="left" w:pos="6480"/>
        </w:tabs>
        <w:ind w:right="-720"/>
        <w:rPr>
          <w:rFonts w:ascii="Lucida Sans" w:hAnsi="Lucida Sans"/>
        </w:rPr>
      </w:pPr>
      <w:r w:rsidRPr="00514CD1">
        <w:rPr>
          <w:rFonts w:ascii="Lucida Sans" w:hAnsi="Lucida Sans"/>
        </w:rPr>
        <w:tab/>
      </w:r>
      <w:r w:rsidRPr="00514CD1">
        <w:rPr>
          <w:rFonts w:ascii="Lucida Sans" w:hAnsi="Lucida Sans"/>
        </w:rPr>
        <w:tab/>
        <w:t>All (how many?)</w:t>
      </w:r>
      <w:r w:rsidRPr="00514CD1">
        <w:rPr>
          <w:rFonts w:ascii="Lucida Sans" w:hAnsi="Lucida Sans"/>
        </w:rPr>
        <w:tab/>
      </w:r>
      <w:r w:rsidRPr="00514CD1">
        <w:rPr>
          <w:rFonts w:ascii="Lucida Sans" w:hAnsi="Lucida Sans"/>
        </w:rPr>
        <w:tab/>
        <w:t xml:space="preserve">           </w:t>
      </w:r>
      <w:r w:rsidR="003E432B" w:rsidRPr="00514CD1">
        <w:rPr>
          <w:rFonts w:ascii="Lucida Sans" w:hAnsi="Lucida Sans"/>
        </w:rPr>
        <w:t>Some (how many?)</w:t>
      </w:r>
    </w:p>
    <w:p w14:paraId="1D51DE07" w14:textId="456DCCAE" w:rsidR="003E432B" w:rsidRPr="00514CD1" w:rsidRDefault="000B694B">
      <w:pPr>
        <w:pBdr>
          <w:top w:val="single" w:sz="12" w:space="1" w:color="auto"/>
          <w:left w:val="single" w:sz="12" w:space="1" w:color="auto"/>
          <w:bottom w:val="single" w:sz="12" w:space="1" w:color="auto"/>
          <w:right w:val="single" w:sz="12" w:space="15" w:color="auto"/>
        </w:pBdr>
        <w:tabs>
          <w:tab w:val="left" w:pos="1440"/>
          <w:tab w:val="left" w:pos="2880"/>
          <w:tab w:val="left" w:pos="4320"/>
          <w:tab w:val="left" w:pos="5760"/>
          <w:tab w:val="left" w:pos="6480"/>
        </w:tabs>
        <w:ind w:right="-720"/>
        <w:rPr>
          <w:rFonts w:ascii="Lucida Sans" w:hAnsi="Lucida Sans"/>
        </w:rPr>
      </w:pPr>
      <w:r w:rsidRPr="00514CD1">
        <w:rPr>
          <w:rFonts w:ascii="Lucida Sans" w:hAnsi="Lucida Sans"/>
          <w:noProof/>
        </w:rPr>
        <mc:AlternateContent>
          <mc:Choice Requires="wps">
            <w:drawing>
              <wp:anchor distT="0" distB="0" distL="114300" distR="114300" simplePos="0" relativeHeight="251659264" behindDoc="0" locked="0" layoutInCell="0" allowOverlap="1" wp14:anchorId="7682AC43" wp14:editId="69CF0132">
                <wp:simplePos x="0" y="0"/>
                <wp:positionH relativeFrom="column">
                  <wp:posOffset>3566160</wp:posOffset>
                </wp:positionH>
                <wp:positionV relativeFrom="paragraph">
                  <wp:posOffset>4445</wp:posOffset>
                </wp:positionV>
                <wp:extent cx="91503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1A4B"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5pt" to="35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" o:allowincell="f">
                <v:stroke startarrowwidth="narrow" startarrowlength="short" endarrowwidth="narrow" endarrowlength="short"/>
              </v:line>
            </w:pict>
          </mc:Fallback>
        </mc:AlternateContent>
      </w:r>
      <w:r w:rsidRPr="00514CD1">
        <w:rPr>
          <w:rFonts w:ascii="Lucida Sans" w:hAnsi="Lucida Sans"/>
          <w:noProof/>
        </w:rPr>
        <mc:AlternateContent>
          <mc:Choice Requires="wps">
            <w:drawing>
              <wp:anchor distT="0" distB="0" distL="114300" distR="114300" simplePos="0" relativeHeight="251656192" behindDoc="0" locked="0" layoutInCell="0" allowOverlap="1" wp14:anchorId="0E1786FF" wp14:editId="4AFFC338">
                <wp:simplePos x="0" y="0"/>
                <wp:positionH relativeFrom="column">
                  <wp:posOffset>914400</wp:posOffset>
                </wp:positionH>
                <wp:positionV relativeFrom="paragraph">
                  <wp:posOffset>5080</wp:posOffset>
                </wp:positionV>
                <wp:extent cx="823595" cy="635"/>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9BD4"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13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" o:allowincell="f">
                <v:stroke startarrowwidth="narrow" startarrowlength="short" endarrowwidth="narrow" endarrowlength="short"/>
              </v:line>
            </w:pict>
          </mc:Fallback>
        </mc:AlternateContent>
      </w:r>
    </w:p>
    <w:p w14:paraId="68BF7334" w14:textId="3A4B9DC1" w:rsidR="003E432B" w:rsidRPr="00514CD1" w:rsidRDefault="003E432B">
      <w:pPr>
        <w:pBdr>
          <w:top w:val="single" w:sz="12" w:space="1" w:color="auto"/>
          <w:left w:val="single" w:sz="12" w:space="1" w:color="auto"/>
          <w:bottom w:val="single" w:sz="12" w:space="1" w:color="auto"/>
          <w:right w:val="single" w:sz="12" w:space="15" w:color="auto"/>
        </w:pBdr>
        <w:tabs>
          <w:tab w:val="left" w:pos="1440"/>
          <w:tab w:val="left" w:pos="2880"/>
          <w:tab w:val="left" w:pos="4320"/>
          <w:tab w:val="left" w:pos="5760"/>
          <w:tab w:val="left" w:pos="6480"/>
        </w:tabs>
        <w:ind w:right="-720"/>
        <w:rPr>
          <w:rFonts w:ascii="Lucida Sans" w:hAnsi="Lucida Sans"/>
        </w:rPr>
      </w:pPr>
      <w:r w:rsidRPr="00514CD1">
        <w:rPr>
          <w:rFonts w:ascii="Lucida Sans" w:hAnsi="Lucida Sans"/>
        </w:rPr>
        <w:t xml:space="preserve">of my continuing use of my employer-provided vehicle in </w:t>
      </w:r>
      <w:r w:rsidR="00520479" w:rsidRPr="00514CD1">
        <w:rPr>
          <w:rFonts w:ascii="Lucida Sans" w:hAnsi="Lucida Sans"/>
        </w:rPr>
        <w:t>20</w:t>
      </w:r>
      <w:r w:rsidR="00F8168F" w:rsidRPr="00514CD1">
        <w:rPr>
          <w:rFonts w:ascii="Lucida Sans" w:hAnsi="Lucida Sans"/>
        </w:rPr>
        <w:t>22</w:t>
      </w:r>
      <w:r w:rsidRPr="00514CD1">
        <w:rPr>
          <w:rFonts w:ascii="Lucida Sans" w:hAnsi="Lucida Sans"/>
        </w:rPr>
        <w:t xml:space="preserve"> was exempt from IRS reporting requirements because of:</w:t>
      </w:r>
    </w:p>
    <w:p w14:paraId="13B388BB"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1440"/>
          <w:tab w:val="left" w:pos="2880"/>
          <w:tab w:val="left" w:pos="4320"/>
          <w:tab w:val="left" w:pos="5760"/>
          <w:tab w:val="left" w:pos="6480"/>
        </w:tabs>
        <w:ind w:right="-720"/>
        <w:rPr>
          <w:rFonts w:ascii="Lucida Sans" w:hAnsi="Lucida Sans"/>
        </w:rPr>
      </w:pPr>
    </w:p>
    <w:p w14:paraId="6991248E"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10080"/>
        </w:tabs>
        <w:ind w:right="-720"/>
        <w:rPr>
          <w:rFonts w:ascii="Lucida Sans" w:hAnsi="Lucida Sans"/>
          <w:u w:val="single"/>
        </w:rPr>
      </w:pPr>
      <w:r w:rsidRPr="00514CD1">
        <w:rPr>
          <w:rFonts w:ascii="Lucida Sans" w:hAnsi="Lucida Sans"/>
          <w:u w:val="single"/>
        </w:rPr>
        <w:tab/>
      </w:r>
    </w:p>
    <w:p w14:paraId="00344564"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10080"/>
        </w:tabs>
        <w:ind w:right="-720"/>
        <w:rPr>
          <w:rFonts w:ascii="Lucida Sans" w:hAnsi="Lucida Sans"/>
          <w:u w:val="single"/>
        </w:rPr>
      </w:pPr>
      <w:r w:rsidRPr="00514CD1">
        <w:rPr>
          <w:rFonts w:ascii="Lucida Sans" w:hAnsi="Lucida Sans"/>
          <w:u w:val="single"/>
        </w:rPr>
        <w:tab/>
      </w:r>
    </w:p>
    <w:p w14:paraId="7056ACB8"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10080"/>
        </w:tabs>
        <w:ind w:right="-720"/>
        <w:rPr>
          <w:rFonts w:ascii="Lucida Sans" w:hAnsi="Lucida Sans"/>
          <w:u w:val="single"/>
        </w:rPr>
      </w:pPr>
      <w:r w:rsidRPr="00514CD1">
        <w:rPr>
          <w:rFonts w:ascii="Lucida Sans" w:hAnsi="Lucida Sans"/>
          <w:u w:val="single"/>
        </w:rPr>
        <w:tab/>
      </w:r>
    </w:p>
    <w:p w14:paraId="482D132B"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10080"/>
        </w:tabs>
        <w:ind w:right="-720"/>
        <w:rPr>
          <w:rFonts w:ascii="Lucida Sans" w:hAnsi="Lucida Sans"/>
          <w:u w:val="single"/>
        </w:rPr>
      </w:pPr>
      <w:r w:rsidRPr="00514CD1">
        <w:rPr>
          <w:rFonts w:ascii="Lucida Sans" w:hAnsi="Lucida Sans"/>
          <w:u w:val="single"/>
        </w:rPr>
        <w:tab/>
      </w:r>
    </w:p>
    <w:p w14:paraId="0445384F"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10080"/>
        </w:tabs>
        <w:ind w:right="-720"/>
        <w:jc w:val="center"/>
        <w:rPr>
          <w:rFonts w:ascii="Lucida Sans" w:hAnsi="Lucida Sans"/>
        </w:rPr>
      </w:pPr>
      <w:r w:rsidRPr="00514CD1">
        <w:rPr>
          <w:rFonts w:ascii="Lucida Sans" w:hAnsi="Lucida Sans"/>
        </w:rPr>
        <w:t xml:space="preserve">(Refer to the IRS Publication - </w:t>
      </w:r>
      <w:r w:rsidRPr="00514CD1">
        <w:rPr>
          <w:rFonts w:ascii="Lucida Sans" w:hAnsi="Lucida Sans"/>
          <w:i/>
        </w:rPr>
        <w:t>Business Use of a Car</w:t>
      </w:r>
      <w:r w:rsidRPr="00514CD1">
        <w:rPr>
          <w:rFonts w:ascii="Lucida Sans" w:hAnsi="Lucida Sans"/>
        </w:rPr>
        <w:t>, for authorized exemptions.)</w:t>
      </w:r>
    </w:p>
    <w:p w14:paraId="6E8DE073"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2016"/>
          <w:tab w:val="left" w:pos="4320"/>
          <w:tab w:val="left" w:pos="7200"/>
          <w:tab w:val="left" w:pos="8640"/>
        </w:tabs>
        <w:ind w:right="-720"/>
        <w:rPr>
          <w:rFonts w:ascii="Lucida Sans" w:hAnsi="Lucida Sans"/>
          <w:sz w:val="24"/>
        </w:rPr>
      </w:pPr>
    </w:p>
    <w:p w14:paraId="53E88CFE" w14:textId="16B0D94C" w:rsidR="003E432B" w:rsidRPr="00514CD1" w:rsidRDefault="000B694B">
      <w:pPr>
        <w:pBdr>
          <w:top w:val="single" w:sz="12" w:space="1" w:color="auto"/>
          <w:left w:val="single" w:sz="12" w:space="1" w:color="auto"/>
          <w:bottom w:val="single" w:sz="12" w:space="1" w:color="auto"/>
          <w:right w:val="single" w:sz="12" w:space="15" w:color="auto"/>
        </w:pBdr>
        <w:tabs>
          <w:tab w:val="left" w:pos="2016"/>
          <w:tab w:val="left" w:pos="4320"/>
          <w:tab w:val="left" w:pos="7200"/>
          <w:tab w:val="left" w:pos="8640"/>
        </w:tabs>
        <w:ind w:right="-720"/>
        <w:rPr>
          <w:rFonts w:ascii="Lucida Sans" w:hAnsi="Lucida Sans"/>
          <w:sz w:val="24"/>
        </w:rPr>
      </w:pPr>
      <w:r w:rsidRPr="00514CD1">
        <w:rPr>
          <w:rFonts w:ascii="Lucida Sans" w:hAnsi="Lucida Sans"/>
          <w:noProof/>
        </w:rPr>
        <mc:AlternateContent>
          <mc:Choice Requires="wps">
            <w:drawing>
              <wp:anchor distT="0" distB="0" distL="114300" distR="114300" simplePos="0" relativeHeight="251663360" behindDoc="0" locked="0" layoutInCell="1" allowOverlap="1" wp14:anchorId="37A29378" wp14:editId="432FAA9B">
                <wp:simplePos x="0" y="0"/>
                <wp:positionH relativeFrom="column">
                  <wp:posOffset>647700</wp:posOffset>
                </wp:positionH>
                <wp:positionV relativeFrom="paragraph">
                  <wp:posOffset>152400</wp:posOffset>
                </wp:positionV>
                <wp:extent cx="5713730" cy="635"/>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7F57A"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2pt" to="500.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">
                <v:stroke startarrowwidth="narrow" startarrowlength="short" endarrowwidth="narrow" endarrowlength="short"/>
              </v:line>
            </w:pict>
          </mc:Fallback>
        </mc:AlternateContent>
      </w:r>
      <w:r w:rsidR="003E432B" w:rsidRPr="00514CD1">
        <w:rPr>
          <w:rFonts w:ascii="Lucida Sans" w:hAnsi="Lucida Sans"/>
          <w:sz w:val="24"/>
        </w:rPr>
        <w:t>Name:</w:t>
      </w:r>
      <w:r w:rsidR="003E432B" w:rsidRPr="00514CD1">
        <w:rPr>
          <w:rFonts w:ascii="Lucida Sans" w:hAnsi="Lucida Sans"/>
          <w:sz w:val="24"/>
        </w:rPr>
        <w:tab/>
      </w:r>
    </w:p>
    <w:p w14:paraId="1B75D7CC" w14:textId="5750F05E" w:rsidR="003E432B" w:rsidRPr="00514CD1" w:rsidRDefault="000B694B">
      <w:pPr>
        <w:pBdr>
          <w:top w:val="single" w:sz="12" w:space="1" w:color="auto"/>
          <w:left w:val="single" w:sz="12" w:space="1" w:color="auto"/>
          <w:bottom w:val="single" w:sz="12" w:space="1" w:color="auto"/>
          <w:right w:val="single" w:sz="12" w:space="15" w:color="auto"/>
        </w:pBdr>
        <w:tabs>
          <w:tab w:val="left" w:pos="2016"/>
          <w:tab w:val="left" w:pos="4320"/>
          <w:tab w:val="left" w:pos="7200"/>
          <w:tab w:val="left" w:pos="8640"/>
        </w:tabs>
        <w:ind w:right="-720"/>
        <w:rPr>
          <w:rFonts w:ascii="Lucida Sans" w:hAnsi="Lucida Sans"/>
          <w:sz w:val="24"/>
          <w:u w:val="single"/>
        </w:rPr>
      </w:pPr>
      <w:r w:rsidRPr="00514CD1">
        <w:rPr>
          <w:rFonts w:ascii="Lucida Sans" w:hAnsi="Lucida Sans"/>
          <w:noProof/>
        </w:rPr>
        <mc:AlternateContent>
          <mc:Choice Requires="wps">
            <w:drawing>
              <wp:anchor distT="0" distB="0" distL="114300" distR="114300" simplePos="0" relativeHeight="251661312" behindDoc="0" locked="0" layoutInCell="1" allowOverlap="1" wp14:anchorId="73002A39" wp14:editId="24FEA01B">
                <wp:simplePos x="0" y="0"/>
                <wp:positionH relativeFrom="column">
                  <wp:posOffset>1695450</wp:posOffset>
                </wp:positionH>
                <wp:positionV relativeFrom="paragraph">
                  <wp:posOffset>156845</wp:posOffset>
                </wp:positionV>
                <wp:extent cx="4675505" cy="635"/>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55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C824"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2.35pt" to="501.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">
                <v:stroke startarrowwidth="narrow" startarrowlength="short" endarrowwidth="narrow" endarrowlength="short"/>
              </v:line>
            </w:pict>
          </mc:Fallback>
        </mc:AlternateContent>
      </w:r>
      <w:r w:rsidR="003E432B" w:rsidRPr="00514CD1">
        <w:rPr>
          <w:rFonts w:ascii="Lucida Sans" w:hAnsi="Lucida Sans"/>
          <w:sz w:val="24"/>
        </w:rPr>
        <w:t xml:space="preserve">Employee ID Number:   </w:t>
      </w:r>
    </w:p>
    <w:p w14:paraId="12E479B0" w14:textId="2EE158B5" w:rsidR="003E432B" w:rsidRPr="00514CD1" w:rsidRDefault="000B694B">
      <w:pPr>
        <w:pBdr>
          <w:top w:val="single" w:sz="12" w:space="1" w:color="auto"/>
          <w:left w:val="single" w:sz="12" w:space="1" w:color="auto"/>
          <w:bottom w:val="single" w:sz="12" w:space="1" w:color="auto"/>
          <w:right w:val="single" w:sz="12" w:space="15" w:color="auto"/>
        </w:pBdr>
        <w:tabs>
          <w:tab w:val="left" w:pos="2016"/>
          <w:tab w:val="left" w:pos="4320"/>
          <w:tab w:val="left" w:pos="7200"/>
          <w:tab w:val="left" w:pos="8640"/>
        </w:tabs>
        <w:ind w:right="-720"/>
        <w:rPr>
          <w:rFonts w:ascii="Lucida Sans" w:hAnsi="Lucida Sans"/>
          <w:sz w:val="24"/>
        </w:rPr>
      </w:pPr>
      <w:r w:rsidRPr="00514CD1">
        <w:rPr>
          <w:rFonts w:ascii="Lucida Sans" w:hAnsi="Lucida Sans"/>
          <w:noProof/>
          <w:sz w:val="24"/>
        </w:rPr>
        <mc:AlternateContent>
          <mc:Choice Requires="wps">
            <w:drawing>
              <wp:anchor distT="0" distB="0" distL="114300" distR="114300" simplePos="0" relativeHeight="251649024" behindDoc="0" locked="0" layoutInCell="1" allowOverlap="1" wp14:anchorId="6860BF6C" wp14:editId="30224C99">
                <wp:simplePos x="0" y="0"/>
                <wp:positionH relativeFrom="column">
                  <wp:posOffset>714375</wp:posOffset>
                </wp:positionH>
                <wp:positionV relativeFrom="paragraph">
                  <wp:posOffset>168275</wp:posOffset>
                </wp:positionV>
                <wp:extent cx="560133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545B"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3.25pt" to="497.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">
                <v:stroke startarrowwidth="narrow" startarrowlength="short" endarrowwidth="narrow" endarrowlength="short"/>
              </v:line>
            </w:pict>
          </mc:Fallback>
        </mc:AlternateContent>
      </w:r>
      <w:r w:rsidR="003E432B" w:rsidRPr="00514CD1">
        <w:rPr>
          <w:rFonts w:ascii="Lucida Sans" w:hAnsi="Lucida Sans"/>
          <w:sz w:val="24"/>
        </w:rPr>
        <w:t>Position:</w:t>
      </w:r>
      <w:r w:rsidR="003E432B" w:rsidRPr="00514CD1">
        <w:rPr>
          <w:rFonts w:ascii="Lucida Sans" w:hAnsi="Lucida Sans"/>
          <w:sz w:val="24"/>
        </w:rPr>
        <w:tab/>
        <w:t xml:space="preserve"> </w:t>
      </w:r>
    </w:p>
    <w:p w14:paraId="621D20D7" w14:textId="5BF9352E" w:rsidR="003E432B" w:rsidRPr="00514CD1" w:rsidRDefault="000B694B">
      <w:pPr>
        <w:pBdr>
          <w:top w:val="single" w:sz="12" w:space="1" w:color="auto"/>
          <w:left w:val="single" w:sz="12" w:space="1" w:color="auto"/>
          <w:bottom w:val="single" w:sz="12" w:space="1" w:color="auto"/>
          <w:right w:val="single" w:sz="12" w:space="15" w:color="auto"/>
        </w:pBdr>
        <w:tabs>
          <w:tab w:val="left" w:pos="2016"/>
          <w:tab w:val="left" w:pos="4320"/>
          <w:tab w:val="left" w:pos="7200"/>
          <w:tab w:val="left" w:pos="8640"/>
        </w:tabs>
        <w:ind w:right="-720"/>
        <w:rPr>
          <w:rFonts w:ascii="Lucida Sans" w:hAnsi="Lucida Sans"/>
          <w:sz w:val="24"/>
          <w:u w:val="single"/>
        </w:rPr>
      </w:pPr>
      <w:r w:rsidRPr="00514CD1">
        <w:rPr>
          <w:rFonts w:ascii="Lucida Sans" w:hAnsi="Lucida Sans"/>
          <w:noProof/>
          <w:sz w:val="24"/>
        </w:rPr>
        <mc:AlternateContent>
          <mc:Choice Requires="wps">
            <w:drawing>
              <wp:anchor distT="0" distB="0" distL="114300" distR="114300" simplePos="0" relativeHeight="251651072" behindDoc="0" locked="0" layoutInCell="1" allowOverlap="1" wp14:anchorId="629C6FAB" wp14:editId="2ADF84DF">
                <wp:simplePos x="0" y="0"/>
                <wp:positionH relativeFrom="column">
                  <wp:posOffset>704850</wp:posOffset>
                </wp:positionH>
                <wp:positionV relativeFrom="paragraph">
                  <wp:posOffset>193675</wp:posOffset>
                </wp:positionV>
                <wp:extent cx="368490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9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5B8B"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25pt" to="345.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">
                <v:stroke startarrowwidth="narrow" startarrowlength="short" endarrowwidth="narrow" endarrowlength="short"/>
              </v:line>
            </w:pict>
          </mc:Fallback>
        </mc:AlternateContent>
      </w:r>
      <w:r w:rsidRPr="00514CD1">
        <w:rPr>
          <w:rFonts w:ascii="Lucida Sans" w:hAnsi="Lucida Sans"/>
          <w:noProof/>
          <w:sz w:val="24"/>
        </w:rPr>
        <mc:AlternateContent>
          <mc:Choice Requires="wps">
            <w:drawing>
              <wp:anchor distT="0" distB="0" distL="114300" distR="114300" simplePos="0" relativeHeight="251653120" behindDoc="0" locked="0" layoutInCell="0" allowOverlap="1" wp14:anchorId="2674E05E" wp14:editId="3E37F3D6">
                <wp:simplePos x="0" y="0"/>
                <wp:positionH relativeFrom="column">
                  <wp:posOffset>5669280</wp:posOffset>
                </wp:positionH>
                <wp:positionV relativeFrom="paragraph">
                  <wp:posOffset>193675</wp:posOffset>
                </wp:positionV>
                <wp:extent cx="640715"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02E1"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5.25pt" to="496.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" o:allowincell="f">
                <v:stroke startarrowwidth="narrow" startarrowlength="short" endarrowwidth="narrow" endarrowlength="short"/>
              </v:line>
            </w:pict>
          </mc:Fallback>
        </mc:AlternateContent>
      </w:r>
      <w:r w:rsidR="003E432B" w:rsidRPr="00514CD1">
        <w:rPr>
          <w:rFonts w:ascii="Lucida Sans" w:hAnsi="Lucida Sans"/>
          <w:sz w:val="24"/>
        </w:rPr>
        <w:t>Agency:</w:t>
      </w:r>
      <w:r w:rsidR="003E432B" w:rsidRPr="00514CD1">
        <w:rPr>
          <w:rFonts w:ascii="Lucida Sans" w:hAnsi="Lucida Sans"/>
          <w:sz w:val="24"/>
        </w:rPr>
        <w:tab/>
        <w:t xml:space="preserve">  </w:t>
      </w:r>
      <w:r w:rsidR="003E432B" w:rsidRPr="00514CD1">
        <w:rPr>
          <w:rFonts w:ascii="Lucida Sans" w:hAnsi="Lucida Sans"/>
          <w:sz w:val="24"/>
        </w:rPr>
        <w:tab/>
      </w:r>
      <w:r w:rsidR="003E432B" w:rsidRPr="00514CD1">
        <w:rPr>
          <w:rFonts w:ascii="Lucida Sans" w:hAnsi="Lucida Sans"/>
          <w:sz w:val="24"/>
        </w:rPr>
        <w:tab/>
        <w:t>Agency Code #</w:t>
      </w:r>
      <w:r w:rsidR="003E432B" w:rsidRPr="00514CD1">
        <w:rPr>
          <w:rFonts w:ascii="Lucida Sans" w:hAnsi="Lucida Sans"/>
          <w:sz w:val="24"/>
        </w:rPr>
        <w:tab/>
      </w:r>
      <w:r w:rsidR="003E432B" w:rsidRPr="00514CD1">
        <w:rPr>
          <w:rFonts w:ascii="Lucida Sans" w:hAnsi="Lucida Sans"/>
          <w:sz w:val="24"/>
        </w:rPr>
        <w:tab/>
      </w:r>
    </w:p>
    <w:p w14:paraId="1281B206"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2592"/>
          <w:tab w:val="left" w:pos="7200"/>
        </w:tabs>
        <w:ind w:right="-720"/>
        <w:jc w:val="both"/>
        <w:rPr>
          <w:rFonts w:ascii="Lucida Sans" w:hAnsi="Lucida Sans"/>
          <w:b/>
          <w:sz w:val="24"/>
        </w:rPr>
      </w:pPr>
    </w:p>
    <w:p w14:paraId="14974276" w14:textId="77777777" w:rsidR="003E432B" w:rsidRPr="00514CD1" w:rsidRDefault="003E432B">
      <w:pPr>
        <w:pBdr>
          <w:top w:val="single" w:sz="12" w:space="1" w:color="auto"/>
          <w:left w:val="single" w:sz="12" w:space="1" w:color="auto"/>
          <w:bottom w:val="single" w:sz="12" w:space="1" w:color="auto"/>
          <w:right w:val="single" w:sz="12" w:space="15" w:color="auto"/>
        </w:pBdr>
        <w:tabs>
          <w:tab w:val="left" w:pos="2592"/>
          <w:tab w:val="left" w:pos="7200"/>
        </w:tabs>
        <w:ind w:right="-720"/>
        <w:jc w:val="both"/>
        <w:rPr>
          <w:rFonts w:ascii="Lucida Sans" w:hAnsi="Lucida Sans"/>
          <w:b/>
          <w:sz w:val="24"/>
        </w:rPr>
      </w:pPr>
    </w:p>
    <w:p w14:paraId="09DD57C7" w14:textId="15EBCC44" w:rsidR="003E432B" w:rsidRPr="00514CD1" w:rsidRDefault="000B694B">
      <w:pPr>
        <w:pBdr>
          <w:top w:val="single" w:sz="12" w:space="1" w:color="auto"/>
          <w:left w:val="single" w:sz="12" w:space="1" w:color="auto"/>
          <w:bottom w:val="single" w:sz="12" w:space="1" w:color="auto"/>
          <w:right w:val="single" w:sz="12" w:space="15" w:color="auto"/>
        </w:pBdr>
        <w:tabs>
          <w:tab w:val="left" w:pos="2592"/>
          <w:tab w:val="left" w:pos="7200"/>
        </w:tabs>
        <w:ind w:right="-720"/>
        <w:jc w:val="both"/>
        <w:rPr>
          <w:rFonts w:ascii="Lucida Sans" w:hAnsi="Lucida Sans"/>
          <w:b/>
          <w:sz w:val="24"/>
          <w:u w:val="single"/>
        </w:rPr>
      </w:pPr>
      <w:r w:rsidRPr="00514CD1">
        <w:rPr>
          <w:rFonts w:ascii="Lucida Sans" w:hAnsi="Lucida Sans"/>
          <w:b/>
          <w:noProof/>
          <w:sz w:val="24"/>
        </w:rPr>
        <mc:AlternateContent>
          <mc:Choice Requires="wps">
            <w:drawing>
              <wp:anchor distT="0" distB="0" distL="114300" distR="114300" simplePos="0" relativeHeight="251655168" behindDoc="0" locked="0" layoutInCell="0" allowOverlap="1" wp14:anchorId="6CD0498B" wp14:editId="42356837">
                <wp:simplePos x="0" y="0"/>
                <wp:positionH relativeFrom="column">
                  <wp:posOffset>1828800</wp:posOffset>
                </wp:positionH>
                <wp:positionV relativeFrom="paragraph">
                  <wp:posOffset>139065</wp:posOffset>
                </wp:positionV>
                <wp:extent cx="448119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382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95pt" to="49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" o:allowincell="f">
                <v:stroke startarrowwidth="narrow" startarrowlength="short" endarrowwidth="narrow" endarrowlength="short"/>
              </v:line>
            </w:pict>
          </mc:Fallback>
        </mc:AlternateContent>
      </w:r>
      <w:r w:rsidR="00CD51BE" w:rsidRPr="00514CD1">
        <w:rPr>
          <w:rFonts w:ascii="Lucida Sans" w:hAnsi="Lucida Sans"/>
          <w:b/>
          <w:sz w:val="24"/>
        </w:rPr>
        <w:t>Signature of Employee</w:t>
      </w:r>
      <w:r w:rsidR="003E432B" w:rsidRPr="00514CD1">
        <w:rPr>
          <w:rFonts w:ascii="Lucida Sans" w:hAnsi="Lucida Sans"/>
          <w:b/>
          <w:sz w:val="24"/>
        </w:rPr>
        <w:t xml:space="preserve">  </w:t>
      </w:r>
    </w:p>
    <w:p w14:paraId="0B7D1588" w14:textId="77777777" w:rsidR="00B16EFE" w:rsidRPr="00514CD1" w:rsidRDefault="003E432B" w:rsidP="00FD3FE8">
      <w:pPr>
        <w:pBdr>
          <w:top w:val="single" w:sz="12" w:space="1" w:color="auto"/>
          <w:left w:val="single" w:sz="12" w:space="1" w:color="auto"/>
          <w:bottom w:val="single" w:sz="12" w:space="1" w:color="auto"/>
          <w:right w:val="single" w:sz="12" w:space="15" w:color="auto"/>
        </w:pBdr>
        <w:tabs>
          <w:tab w:val="left" w:pos="720"/>
          <w:tab w:val="left" w:pos="1260"/>
          <w:tab w:val="left" w:pos="2592"/>
          <w:tab w:val="left" w:pos="7200"/>
          <w:tab w:val="left" w:pos="7920"/>
        </w:tabs>
        <w:ind w:left="720" w:right="-720" w:hanging="720"/>
        <w:jc w:val="both"/>
        <w:rPr>
          <w:rFonts w:ascii="Lucida Sans" w:hAnsi="Lucida Sans"/>
          <w:sz w:val="24"/>
        </w:rPr>
      </w:pPr>
      <w:r w:rsidRPr="00514CD1">
        <w:rPr>
          <w:rFonts w:ascii="Lucida Sans" w:hAnsi="Lucida Sans"/>
          <w:sz w:val="24"/>
        </w:rPr>
        <w:tab/>
      </w:r>
    </w:p>
    <w:p w14:paraId="58AFCAA3" w14:textId="77777777" w:rsidR="00FD3FE8" w:rsidRPr="00514CD1" w:rsidRDefault="00404F32" w:rsidP="00FD3FE8">
      <w:pPr>
        <w:pBdr>
          <w:top w:val="single" w:sz="12" w:space="1" w:color="auto"/>
          <w:left w:val="single" w:sz="12" w:space="1" w:color="auto"/>
          <w:bottom w:val="single" w:sz="12" w:space="1" w:color="auto"/>
          <w:right w:val="single" w:sz="12" w:space="15" w:color="auto"/>
        </w:pBdr>
        <w:tabs>
          <w:tab w:val="left" w:pos="720"/>
          <w:tab w:val="left" w:pos="1260"/>
          <w:tab w:val="left" w:pos="2592"/>
          <w:tab w:val="left" w:pos="7200"/>
          <w:tab w:val="left" w:pos="7920"/>
        </w:tabs>
        <w:ind w:left="720" w:right="-720" w:hanging="720"/>
        <w:jc w:val="both"/>
        <w:rPr>
          <w:rFonts w:ascii="Lucida Sans" w:hAnsi="Lucida Sans"/>
          <w:sz w:val="24"/>
        </w:rPr>
      </w:pPr>
      <w:r w:rsidRPr="00514CD1">
        <w:rPr>
          <w:rFonts w:ascii="Lucida Sans" w:hAnsi="Lucida Sans"/>
          <w:sz w:val="24"/>
        </w:rPr>
        <w:tab/>
      </w:r>
      <w:r w:rsidR="003E432B" w:rsidRPr="00514CD1">
        <w:rPr>
          <w:rFonts w:ascii="Lucida Sans" w:hAnsi="Lucida Sans"/>
          <w:sz w:val="24"/>
        </w:rPr>
        <w:t>Signed under the pains</w:t>
      </w:r>
      <w:r w:rsidR="00FD3FE8" w:rsidRPr="00514CD1">
        <w:rPr>
          <w:rFonts w:ascii="Lucida Sans" w:hAnsi="Lucida Sans"/>
          <w:sz w:val="24"/>
        </w:rPr>
        <w:t xml:space="preserve"> and penalties of perjury </w:t>
      </w:r>
      <w:r w:rsidR="00CD51BE" w:rsidRPr="00514CD1">
        <w:rPr>
          <w:rFonts w:ascii="Lucida Sans" w:hAnsi="Lucida Sans"/>
          <w:sz w:val="24"/>
          <w:u w:val="single"/>
        </w:rPr>
        <w:t xml:space="preserve">  </w:t>
      </w:r>
      <w:r w:rsidR="00FD3FE8" w:rsidRPr="00514CD1">
        <w:rPr>
          <w:rFonts w:ascii="Lucida Sans" w:hAnsi="Lucida Sans"/>
          <w:sz w:val="24"/>
          <w:u w:val="single"/>
        </w:rPr>
        <w:tab/>
      </w:r>
      <w:r w:rsidR="00FD3FE8" w:rsidRPr="00514CD1">
        <w:rPr>
          <w:rFonts w:ascii="Lucida Sans" w:hAnsi="Lucida Sans"/>
          <w:sz w:val="24"/>
        </w:rPr>
        <w:t xml:space="preserve">day </w:t>
      </w:r>
    </w:p>
    <w:p w14:paraId="6AFDACF3" w14:textId="00E81BFB" w:rsidR="003E432B" w:rsidRPr="00514CD1" w:rsidRDefault="000B694B" w:rsidP="00FD3FE8">
      <w:pPr>
        <w:pBdr>
          <w:top w:val="single" w:sz="12" w:space="1" w:color="auto"/>
          <w:left w:val="single" w:sz="12" w:space="1" w:color="auto"/>
          <w:bottom w:val="single" w:sz="12" w:space="1" w:color="auto"/>
          <w:right w:val="single" w:sz="12" w:space="15" w:color="auto"/>
        </w:pBdr>
        <w:tabs>
          <w:tab w:val="left" w:pos="720"/>
          <w:tab w:val="left" w:pos="1260"/>
          <w:tab w:val="left" w:pos="2592"/>
          <w:tab w:val="left" w:pos="7200"/>
          <w:tab w:val="left" w:pos="7920"/>
        </w:tabs>
        <w:ind w:left="720" w:right="-720" w:hanging="720"/>
        <w:jc w:val="both"/>
        <w:rPr>
          <w:rFonts w:ascii="Lucida Sans" w:hAnsi="Lucida Sans"/>
          <w:b/>
        </w:rPr>
      </w:pPr>
      <w:r w:rsidRPr="00514CD1">
        <w:rPr>
          <w:rFonts w:ascii="Lucida Sans" w:hAnsi="Lucida Sans"/>
          <w:noProof/>
          <w:sz w:val="24"/>
        </w:rPr>
        <mc:AlternateContent>
          <mc:Choice Requires="wps">
            <w:drawing>
              <wp:anchor distT="0" distB="0" distL="114300" distR="114300" simplePos="0" relativeHeight="251667456" behindDoc="0" locked="0" layoutInCell="0" allowOverlap="1" wp14:anchorId="0DA239B5" wp14:editId="27D91F2F">
                <wp:simplePos x="0" y="0"/>
                <wp:positionH relativeFrom="column">
                  <wp:posOffset>647700</wp:posOffset>
                </wp:positionH>
                <wp:positionV relativeFrom="paragraph">
                  <wp:posOffset>155575</wp:posOffset>
                </wp:positionV>
                <wp:extent cx="823595" cy="635"/>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FFC5F"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2.25pt" to="11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" o:allowincell="f">
                <v:stroke startarrowwidth="narrow" startarrowlength="short" endarrowwidth="narrow" endarrowlength="short"/>
              </v:line>
            </w:pict>
          </mc:Fallback>
        </mc:AlternateContent>
      </w:r>
      <w:r w:rsidR="00FD3FE8" w:rsidRPr="00514CD1">
        <w:rPr>
          <w:rFonts w:ascii="Lucida Sans" w:hAnsi="Lucida Sans"/>
          <w:sz w:val="24"/>
        </w:rPr>
        <w:tab/>
      </w:r>
      <w:r w:rsidR="00926A54" w:rsidRPr="00514CD1">
        <w:rPr>
          <w:rFonts w:ascii="Lucida Sans" w:hAnsi="Lucida Sans"/>
          <w:sz w:val="24"/>
        </w:rPr>
        <w:t>o</w:t>
      </w:r>
      <w:r w:rsidR="00FD3FE8" w:rsidRPr="00514CD1">
        <w:rPr>
          <w:rFonts w:ascii="Lucida Sans" w:hAnsi="Lucida Sans"/>
          <w:sz w:val="24"/>
        </w:rPr>
        <w:t>f</w:t>
      </w:r>
      <w:r w:rsidR="00926A54" w:rsidRPr="00514CD1">
        <w:rPr>
          <w:rFonts w:ascii="Lucida Sans" w:hAnsi="Lucida Sans"/>
          <w:sz w:val="24"/>
        </w:rPr>
        <w:t xml:space="preserve">                 ,</w:t>
      </w:r>
      <w:r w:rsidR="00B97CF8" w:rsidRPr="00514CD1">
        <w:rPr>
          <w:rFonts w:ascii="Lucida Sans" w:hAnsi="Lucida Sans"/>
          <w:sz w:val="24"/>
        </w:rPr>
        <w:t xml:space="preserve"> </w:t>
      </w:r>
      <w:r w:rsidR="00520479" w:rsidRPr="00514CD1">
        <w:rPr>
          <w:rFonts w:ascii="Lucida Sans" w:hAnsi="Lucida Sans"/>
          <w:sz w:val="24"/>
        </w:rPr>
        <w:t>202</w:t>
      </w:r>
      <w:r w:rsidR="00D442AE" w:rsidRPr="00514CD1">
        <w:rPr>
          <w:rFonts w:ascii="Lucida Sans" w:hAnsi="Lucida Sans"/>
          <w:sz w:val="24"/>
        </w:rPr>
        <w:t>3</w:t>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FD3FE8" w:rsidRPr="00514CD1">
        <w:rPr>
          <w:rFonts w:ascii="Lucida Sans" w:hAnsi="Lucida Sans"/>
          <w:sz w:val="24"/>
        </w:rPr>
        <w:tab/>
      </w:r>
      <w:r w:rsidR="003E432B" w:rsidRPr="00514CD1">
        <w:rPr>
          <w:rFonts w:ascii="Lucida Sans" w:hAnsi="Lucida Sans"/>
          <w:b/>
        </w:rPr>
        <w:t>or</w:t>
      </w:r>
    </w:p>
    <w:p w14:paraId="20E0C909" w14:textId="77777777" w:rsidR="00FD3FE8" w:rsidRPr="00514CD1" w:rsidRDefault="00FD3FE8">
      <w:pPr>
        <w:ind w:right="-720"/>
        <w:rPr>
          <w:rFonts w:ascii="Lucida Sans" w:hAnsi="Lucida Sans"/>
        </w:rPr>
      </w:pPr>
    </w:p>
    <w:p w14:paraId="6A8D2154" w14:textId="4B898FA0" w:rsidR="003E432B" w:rsidRPr="00514CD1" w:rsidRDefault="00FD3FE8">
      <w:pPr>
        <w:ind w:right="-720"/>
        <w:rPr>
          <w:rFonts w:ascii="Lucida Sans" w:hAnsi="Lucida Sans"/>
          <w:b/>
        </w:rPr>
      </w:pPr>
      <w:r w:rsidRPr="00514CD1">
        <w:rPr>
          <w:rFonts w:ascii="Lucida Sans" w:hAnsi="Lucida Sans"/>
        </w:rPr>
        <w:t xml:space="preserve"> </w:t>
      </w:r>
      <w:r w:rsidRPr="00514CD1">
        <w:rPr>
          <w:rFonts w:ascii="Lucida Sans" w:hAnsi="Lucida Sans"/>
          <w:b/>
        </w:rPr>
        <w:t>This for</w:t>
      </w:r>
      <w:r w:rsidR="00DA7C8C" w:rsidRPr="00514CD1">
        <w:rPr>
          <w:rFonts w:ascii="Lucida Sans" w:hAnsi="Lucida Sans"/>
          <w:b/>
        </w:rPr>
        <w:t xml:space="preserve">m must be returned by November </w:t>
      </w:r>
      <w:r w:rsidR="007F25DD" w:rsidRPr="00514CD1">
        <w:rPr>
          <w:rFonts w:ascii="Lucida Sans" w:hAnsi="Lucida Sans"/>
          <w:b/>
        </w:rPr>
        <w:t>2</w:t>
      </w:r>
      <w:r w:rsidR="00D903C1" w:rsidRPr="00514CD1">
        <w:rPr>
          <w:rFonts w:ascii="Lucida Sans" w:hAnsi="Lucida Sans"/>
          <w:b/>
        </w:rPr>
        <w:t>0</w:t>
      </w:r>
      <w:r w:rsidR="00B97CF8" w:rsidRPr="00514CD1">
        <w:rPr>
          <w:rFonts w:ascii="Lucida Sans" w:hAnsi="Lucida Sans"/>
          <w:b/>
        </w:rPr>
        <w:t xml:space="preserve">, </w:t>
      </w:r>
      <w:r w:rsidR="00520479" w:rsidRPr="00514CD1">
        <w:rPr>
          <w:rFonts w:ascii="Lucida Sans" w:hAnsi="Lucida Sans"/>
          <w:b/>
        </w:rPr>
        <w:t>202</w:t>
      </w:r>
      <w:r w:rsidR="00D903C1" w:rsidRPr="00514CD1">
        <w:rPr>
          <w:rFonts w:ascii="Lucida Sans" w:hAnsi="Lucida Sans"/>
          <w:b/>
        </w:rPr>
        <w:t>3</w:t>
      </w:r>
      <w:r w:rsidRPr="00514CD1">
        <w:rPr>
          <w:rFonts w:ascii="Lucida Sans" w:hAnsi="Lucida Sans"/>
          <w:b/>
        </w:rPr>
        <w:t xml:space="preserve"> to your Department’s Fleet </w:t>
      </w:r>
      <w:r w:rsidR="00DA1D47" w:rsidRPr="00514CD1">
        <w:rPr>
          <w:rFonts w:ascii="Lucida Sans" w:hAnsi="Lucida Sans"/>
          <w:b/>
        </w:rPr>
        <w:t>Manager.</w:t>
      </w:r>
    </w:p>
    <w:p w14:paraId="43448329" w14:textId="77777777" w:rsidR="00FD3FE8" w:rsidRPr="00514CD1" w:rsidRDefault="00FD3FE8">
      <w:pPr>
        <w:ind w:right="-720"/>
        <w:rPr>
          <w:rFonts w:ascii="Lucida Sans" w:hAnsi="Lucida Sans"/>
        </w:rPr>
      </w:pPr>
    </w:p>
    <w:p w14:paraId="36688819" w14:textId="2DC0EDD1" w:rsidR="003E432B" w:rsidRPr="00514CD1" w:rsidRDefault="003E432B">
      <w:pPr>
        <w:ind w:right="-720"/>
        <w:rPr>
          <w:rFonts w:ascii="Lucida Sans" w:hAnsi="Lucida Sans"/>
          <w:b/>
          <w:u w:val="single"/>
        </w:rPr>
      </w:pPr>
      <w:r w:rsidRPr="00514CD1">
        <w:rPr>
          <w:rFonts w:ascii="Lucida Sans" w:hAnsi="Lucida Sans"/>
          <w:b/>
        </w:rPr>
        <w:t>FAILURE TO RETURN THIS FORM BY THE DEADLINE WILL AFFECT YOUR INCOME</w:t>
      </w:r>
      <w:r w:rsidR="00B97CF8" w:rsidRPr="00514CD1">
        <w:rPr>
          <w:rFonts w:ascii="Lucida Sans" w:hAnsi="Lucida Sans"/>
          <w:b/>
        </w:rPr>
        <w:t xml:space="preserve"> AS REPORTED TO THE IRS FOR </w:t>
      </w:r>
      <w:r w:rsidR="00520479" w:rsidRPr="00514CD1">
        <w:rPr>
          <w:rFonts w:ascii="Lucida Sans" w:hAnsi="Lucida Sans"/>
          <w:b/>
        </w:rPr>
        <w:t>202</w:t>
      </w:r>
      <w:r w:rsidR="00D442AE" w:rsidRPr="00514CD1">
        <w:rPr>
          <w:rFonts w:ascii="Lucida Sans" w:hAnsi="Lucida Sans"/>
          <w:b/>
        </w:rPr>
        <w:t>3</w:t>
      </w:r>
      <w:r w:rsidRPr="00514CD1">
        <w:rPr>
          <w:rFonts w:ascii="Lucida Sans" w:hAnsi="Lucida Sans"/>
          <w:b/>
        </w:rPr>
        <w:t>.</w:t>
      </w:r>
    </w:p>
    <w:p w14:paraId="6339F681" w14:textId="77777777" w:rsidR="000D6F5D" w:rsidRPr="00514CD1" w:rsidRDefault="000D6F5D" w:rsidP="000D6F5D">
      <w:pPr>
        <w:spacing w:line="240" w:lineRule="exact"/>
        <w:ind w:left="720" w:right="-720"/>
        <w:contextualSpacing/>
        <w:jc w:val="both"/>
        <w:rPr>
          <w:rFonts w:ascii="Lucida Sans" w:hAnsi="Lucida Sans"/>
        </w:rPr>
      </w:pPr>
    </w:p>
    <w:p w14:paraId="41B2A162" w14:textId="77777777" w:rsidR="00EF48D5" w:rsidRPr="00514CD1" w:rsidRDefault="000D6F5D" w:rsidP="000D6F5D">
      <w:pPr>
        <w:spacing w:line="240" w:lineRule="exact"/>
        <w:ind w:right="-720"/>
        <w:contextualSpacing/>
        <w:jc w:val="both"/>
        <w:rPr>
          <w:rFonts w:ascii="Lucida Sans" w:hAnsi="Lucida Sans"/>
        </w:rPr>
      </w:pPr>
      <w:r w:rsidRPr="00514CD1">
        <w:rPr>
          <w:rFonts w:ascii="Lucida Sans" w:hAnsi="Lucida Sans"/>
        </w:rPr>
        <w:t>*</w:t>
      </w:r>
      <w:r w:rsidRPr="00514CD1">
        <w:rPr>
          <w:rFonts w:ascii="Lucida Sans" w:hAnsi="Lucida Sans"/>
        </w:rPr>
        <w:tab/>
      </w:r>
      <w:r w:rsidR="003E432B" w:rsidRPr="00514CD1">
        <w:rPr>
          <w:rFonts w:ascii="Lucida Sans" w:hAnsi="Lucida Sans"/>
        </w:rPr>
        <w:t xml:space="preserve">Everyone should fill out </w:t>
      </w:r>
      <w:r w:rsidR="003E432B" w:rsidRPr="00514CD1">
        <w:rPr>
          <w:rFonts w:ascii="Lucida Sans" w:hAnsi="Lucida Sans"/>
          <w:b/>
        </w:rPr>
        <w:t>Part A</w:t>
      </w:r>
      <w:r w:rsidR="003E432B" w:rsidRPr="00514CD1">
        <w:rPr>
          <w:rFonts w:ascii="Lucida Sans" w:hAnsi="Lucida Sans"/>
        </w:rPr>
        <w:t xml:space="preserve"> of this certification.  If you made no commutes in employer-</w:t>
      </w:r>
      <w:r w:rsidRPr="00514CD1">
        <w:rPr>
          <w:rFonts w:ascii="Lucida Sans" w:hAnsi="Lucida Sans"/>
        </w:rPr>
        <w:t>p</w:t>
      </w:r>
      <w:r w:rsidR="003E432B" w:rsidRPr="00514CD1">
        <w:rPr>
          <w:rFonts w:ascii="Lucida Sans" w:hAnsi="Lucida Sans"/>
        </w:rPr>
        <w:t>rovided</w:t>
      </w:r>
      <w:r w:rsidRPr="00514CD1">
        <w:rPr>
          <w:rFonts w:ascii="Lucida Sans" w:hAnsi="Lucida Sans"/>
        </w:rPr>
        <w:t xml:space="preserve"> </w:t>
      </w:r>
      <w:r w:rsidR="003E432B" w:rsidRPr="00514CD1">
        <w:rPr>
          <w:rFonts w:ascii="Lucida Sans" w:hAnsi="Lucida Sans"/>
        </w:rPr>
        <w:t>vehicles</w:t>
      </w:r>
      <w:r w:rsidR="003E432B" w:rsidRPr="00514CD1">
        <w:rPr>
          <w:rFonts w:ascii="Lucida Sans" w:hAnsi="Lucida Sans"/>
          <w:i/>
        </w:rPr>
        <w:t>, or</w:t>
      </w:r>
      <w:r w:rsidR="003E432B" w:rsidRPr="00514CD1">
        <w:rPr>
          <w:rFonts w:ascii="Lucida Sans" w:hAnsi="Lucida Sans"/>
        </w:rPr>
        <w:t xml:space="preserve"> if all of you</w:t>
      </w:r>
      <w:r w:rsidR="002D65AB" w:rsidRPr="00514CD1">
        <w:rPr>
          <w:rFonts w:ascii="Lucida Sans" w:hAnsi="Lucida Sans"/>
        </w:rPr>
        <w:t>r</w:t>
      </w:r>
      <w:r w:rsidR="003E432B" w:rsidRPr="00514CD1">
        <w:rPr>
          <w:rFonts w:ascii="Lucida Sans" w:hAnsi="Lucida Sans"/>
        </w:rPr>
        <w:t xml:space="preserve"> commutes are exempt, please place a zero in the blank.  Otherwise, list the numbers of non-exempt </w:t>
      </w:r>
      <w:r w:rsidR="003E432B" w:rsidRPr="00514CD1">
        <w:rPr>
          <w:rFonts w:ascii="Lucida Sans" w:hAnsi="Lucida Sans"/>
          <w:b/>
          <w:u w:val="single"/>
        </w:rPr>
        <w:t>one-way</w:t>
      </w:r>
      <w:r w:rsidR="003E432B" w:rsidRPr="00514CD1">
        <w:rPr>
          <w:rFonts w:ascii="Lucida Sans" w:hAnsi="Lucida Sans"/>
        </w:rPr>
        <w:t xml:space="preserve"> commutes you have made in employer-provided vehicles.  Your W-2 will reflect this number multiplied by $1.50.</w:t>
      </w:r>
    </w:p>
    <w:p w14:paraId="7CE6035D" w14:textId="77777777" w:rsidR="00A10FCF" w:rsidRPr="00514CD1" w:rsidRDefault="00EF48D5" w:rsidP="00EF48D5">
      <w:pPr>
        <w:spacing w:line="240" w:lineRule="exact"/>
        <w:ind w:right="-720"/>
        <w:contextualSpacing/>
        <w:jc w:val="both"/>
        <w:rPr>
          <w:rFonts w:ascii="Lucida Sans" w:hAnsi="Lucida Sans"/>
          <w:b/>
        </w:rPr>
      </w:pPr>
      <w:r w:rsidRPr="00514CD1">
        <w:rPr>
          <w:rFonts w:ascii="Lucida Sans" w:hAnsi="Lucida Sans"/>
        </w:rPr>
        <w:br w:type="page"/>
      </w:r>
    </w:p>
    <w:p w14:paraId="1F1C1407" w14:textId="77777777" w:rsidR="00A10FCF" w:rsidRPr="00514CD1" w:rsidRDefault="00A10FCF">
      <w:pPr>
        <w:ind w:right="-720"/>
        <w:jc w:val="center"/>
        <w:rPr>
          <w:rFonts w:ascii="Lucida Sans" w:hAnsi="Lucida Sans"/>
          <w:b/>
        </w:rPr>
      </w:pPr>
    </w:p>
    <w:p w14:paraId="13391328" w14:textId="77777777" w:rsidR="003E432B" w:rsidRPr="00514CD1" w:rsidRDefault="003E432B">
      <w:pPr>
        <w:ind w:right="-720"/>
        <w:jc w:val="center"/>
        <w:rPr>
          <w:rFonts w:ascii="Lucida Sans" w:hAnsi="Lucida Sans"/>
          <w:b/>
        </w:rPr>
      </w:pPr>
      <w:r w:rsidRPr="00514CD1">
        <w:rPr>
          <w:rFonts w:ascii="Lucida Sans" w:hAnsi="Lucida Sans"/>
          <w:b/>
        </w:rPr>
        <w:t>The Commonwealth of Massachusetts</w:t>
      </w:r>
    </w:p>
    <w:p w14:paraId="0FA0AB5E" w14:textId="77777777" w:rsidR="003E432B" w:rsidRPr="00514CD1" w:rsidRDefault="003E432B">
      <w:pPr>
        <w:ind w:right="-720"/>
        <w:jc w:val="center"/>
        <w:rPr>
          <w:rFonts w:ascii="Lucida Sans" w:hAnsi="Lucida Sans"/>
          <w:b/>
        </w:rPr>
      </w:pPr>
      <w:r w:rsidRPr="00514CD1">
        <w:rPr>
          <w:rFonts w:ascii="Lucida Sans" w:hAnsi="Lucida Sans"/>
          <w:b/>
        </w:rPr>
        <w:t xml:space="preserve">OPERATIONAL SERVICES DIVISION </w:t>
      </w:r>
    </w:p>
    <w:p w14:paraId="21DAF3B7" w14:textId="77777777" w:rsidR="003E432B" w:rsidRPr="00514CD1" w:rsidRDefault="003E432B">
      <w:pPr>
        <w:ind w:right="-720"/>
        <w:jc w:val="center"/>
        <w:rPr>
          <w:rFonts w:ascii="Lucida Sans" w:hAnsi="Lucida Sans"/>
          <w:b/>
        </w:rPr>
      </w:pPr>
      <w:r w:rsidRPr="00514CD1">
        <w:rPr>
          <w:rFonts w:ascii="Lucida Sans" w:hAnsi="Lucida Sans"/>
          <w:b/>
        </w:rPr>
        <w:t>Office of Vehicle Management</w:t>
      </w:r>
    </w:p>
    <w:p w14:paraId="67C480A8" w14:textId="77777777" w:rsidR="003E432B" w:rsidRPr="00514CD1" w:rsidRDefault="003E432B">
      <w:pPr>
        <w:ind w:right="-720"/>
        <w:rPr>
          <w:rFonts w:ascii="Lucida Sans" w:hAnsi="Lucida Sans"/>
          <w:sz w:val="24"/>
        </w:rPr>
      </w:pPr>
    </w:p>
    <w:p w14:paraId="78888A50" w14:textId="77777777" w:rsidR="003E432B" w:rsidRPr="00514CD1" w:rsidRDefault="003E432B">
      <w:pPr>
        <w:ind w:right="-720"/>
        <w:jc w:val="center"/>
        <w:rPr>
          <w:rFonts w:ascii="Lucida Sans" w:hAnsi="Lucida Sans"/>
          <w:b/>
          <w:caps/>
          <w:sz w:val="24"/>
        </w:rPr>
      </w:pPr>
      <w:r w:rsidRPr="00514CD1">
        <w:rPr>
          <w:rFonts w:ascii="Lucida Sans" w:hAnsi="Lucida Sans"/>
          <w:b/>
          <w:caps/>
          <w:sz w:val="24"/>
        </w:rPr>
        <w:t>Summary Certification For department</w:t>
      </w:r>
    </w:p>
    <w:p w14:paraId="292F24BC" w14:textId="77777777" w:rsidR="003E432B" w:rsidRPr="00514CD1" w:rsidRDefault="003E432B">
      <w:pPr>
        <w:ind w:right="-720"/>
        <w:jc w:val="center"/>
        <w:rPr>
          <w:rFonts w:ascii="Lucida Sans" w:hAnsi="Lucida Sans"/>
          <w:b/>
          <w:caps/>
          <w:sz w:val="24"/>
        </w:rPr>
      </w:pPr>
      <w:r w:rsidRPr="00514CD1">
        <w:rPr>
          <w:rFonts w:ascii="Lucida Sans" w:hAnsi="Lucida Sans"/>
          <w:b/>
          <w:caps/>
          <w:sz w:val="24"/>
        </w:rPr>
        <w:t>of Employee Motor Vehicle Use</w:t>
      </w:r>
    </w:p>
    <w:p w14:paraId="10A11BF0" w14:textId="77777777" w:rsidR="003E432B" w:rsidRPr="00514CD1" w:rsidRDefault="003E432B">
      <w:pPr>
        <w:ind w:right="-720"/>
        <w:jc w:val="center"/>
        <w:rPr>
          <w:rFonts w:ascii="Lucida Sans" w:hAnsi="Lucida Sans"/>
          <w:b/>
          <w:sz w:val="24"/>
        </w:rPr>
      </w:pPr>
      <w:r w:rsidRPr="00514CD1">
        <w:rPr>
          <w:rFonts w:ascii="Lucida Sans" w:hAnsi="Lucida Sans"/>
          <w:b/>
          <w:sz w:val="24"/>
        </w:rPr>
        <w:t>Form OVM-IRS</w:t>
      </w:r>
    </w:p>
    <w:p w14:paraId="0FB97F49" w14:textId="77777777" w:rsidR="003E432B" w:rsidRPr="00514CD1" w:rsidRDefault="003E432B">
      <w:pPr>
        <w:ind w:right="-720"/>
        <w:jc w:val="center"/>
        <w:rPr>
          <w:rFonts w:ascii="Lucida Sans" w:hAnsi="Lucida Sans"/>
          <w:b/>
        </w:rPr>
      </w:pPr>
    </w:p>
    <w:p w14:paraId="5A54D6BB" w14:textId="77777777" w:rsidR="003E432B" w:rsidRPr="00514CD1" w:rsidRDefault="003E432B">
      <w:pPr>
        <w:ind w:right="-720"/>
        <w:jc w:val="center"/>
        <w:rPr>
          <w:rFonts w:ascii="Lucida Sans" w:hAnsi="Lucida Sans"/>
          <w:b/>
        </w:rPr>
      </w:pPr>
    </w:p>
    <w:p w14:paraId="03BE9B27"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b/>
          <w:sz w:val="24"/>
        </w:rPr>
      </w:pPr>
    </w:p>
    <w:p w14:paraId="4252EB21"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b/>
          <w:sz w:val="24"/>
        </w:rPr>
      </w:pPr>
      <w:r w:rsidRPr="00514CD1">
        <w:rPr>
          <w:rFonts w:ascii="Lucida Sans" w:hAnsi="Lucida Sans"/>
          <w:b/>
          <w:sz w:val="24"/>
        </w:rPr>
        <w:t>Department:  __________________________________________      Dept Code: ________</w:t>
      </w:r>
    </w:p>
    <w:p w14:paraId="0213212A"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b/>
          <w:sz w:val="24"/>
        </w:rPr>
      </w:pPr>
    </w:p>
    <w:p w14:paraId="32EC095F"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b/>
          <w:sz w:val="24"/>
        </w:rPr>
        <w:t>PART C - Summary:</w:t>
      </w:r>
    </w:p>
    <w:p w14:paraId="24305570" w14:textId="77777777" w:rsidR="008C7336" w:rsidRPr="00514CD1" w:rsidRDefault="008C7336" w:rsidP="00B16EFE">
      <w:pPr>
        <w:pBdr>
          <w:top w:val="single" w:sz="12" w:space="1" w:color="auto"/>
          <w:left w:val="single" w:sz="12" w:space="1" w:color="auto"/>
          <w:bottom w:val="single" w:sz="12" w:space="1" w:color="auto"/>
          <w:right w:val="single" w:sz="12" w:space="12" w:color="auto"/>
        </w:pBdr>
        <w:tabs>
          <w:tab w:val="left" w:pos="10080"/>
        </w:tabs>
        <w:ind w:right="-720"/>
        <w:jc w:val="right"/>
        <w:rPr>
          <w:rFonts w:ascii="Lucida Sans" w:hAnsi="Lucida Sans"/>
          <w:u w:val="single"/>
        </w:rPr>
      </w:pPr>
    </w:p>
    <w:p w14:paraId="6D4A5E96" w14:textId="77777777" w:rsidR="003E432B" w:rsidRPr="00514CD1" w:rsidRDefault="003E432B" w:rsidP="00B16EFE">
      <w:pPr>
        <w:pBdr>
          <w:top w:val="single" w:sz="12" w:space="1" w:color="auto"/>
          <w:left w:val="single" w:sz="12" w:space="1" w:color="auto"/>
          <w:bottom w:val="single" w:sz="12" w:space="1" w:color="auto"/>
          <w:right w:val="single" w:sz="12" w:space="12" w:color="auto"/>
        </w:pBdr>
        <w:tabs>
          <w:tab w:val="left" w:pos="10080"/>
        </w:tabs>
        <w:ind w:right="-720"/>
        <w:jc w:val="right"/>
        <w:rPr>
          <w:rFonts w:ascii="Lucida Sans" w:hAnsi="Lucida Sans"/>
          <w:u w:val="single"/>
        </w:rPr>
      </w:pPr>
      <w:r w:rsidRPr="00514CD1">
        <w:rPr>
          <w:rFonts w:ascii="Lucida Sans" w:hAnsi="Lucida Sans"/>
          <w:u w:val="single"/>
        </w:rPr>
        <w:t>Employee Name</w:t>
      </w:r>
      <w:r w:rsidRPr="00514CD1">
        <w:rPr>
          <w:rFonts w:ascii="Lucida Sans" w:hAnsi="Lucida Sans"/>
        </w:rPr>
        <w:t xml:space="preserve">                                              </w:t>
      </w:r>
      <w:r w:rsidRPr="00514CD1">
        <w:rPr>
          <w:rFonts w:ascii="Lucida Sans" w:hAnsi="Lucida Sans"/>
          <w:u w:val="single"/>
        </w:rPr>
        <w:t>Employee ID</w:t>
      </w:r>
      <w:r w:rsidRPr="00514CD1">
        <w:rPr>
          <w:rFonts w:ascii="Lucida Sans" w:hAnsi="Lucida Sans"/>
        </w:rPr>
        <w:t xml:space="preserve">                         </w:t>
      </w:r>
      <w:r w:rsidR="00B16EFE" w:rsidRPr="00514CD1">
        <w:rPr>
          <w:rFonts w:ascii="Lucida Sans" w:hAnsi="Lucida Sans"/>
          <w:u w:val="single"/>
        </w:rPr>
        <w:t xml:space="preserve">Number of One-Way </w:t>
      </w:r>
      <w:r w:rsidRPr="00514CD1">
        <w:rPr>
          <w:rFonts w:ascii="Lucida Sans" w:hAnsi="Lucida Sans"/>
          <w:u w:val="single"/>
        </w:rPr>
        <w:t>Commutes</w:t>
      </w:r>
    </w:p>
    <w:p w14:paraId="591B8379"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p>
    <w:p w14:paraId="0F8F90DA"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11B4B126"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5BFCA9E3"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070E5451"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4BC55BA7"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6D59E04B"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2BFE9A27"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616C9C36"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1EB1BFDA"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2419C7D1"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0C136A8E"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5FEB83F4"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69321496"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414C9C61"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3317FF91"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3AB43EB5"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u w:val="single"/>
        </w:rPr>
        <w:tab/>
      </w:r>
    </w:p>
    <w:p w14:paraId="2FD68836"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p>
    <w:p w14:paraId="54344D04" w14:textId="41A72301"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r w:rsidRPr="00514CD1">
        <w:rPr>
          <w:rFonts w:ascii="Lucida Sans" w:hAnsi="Lucida Sans"/>
        </w:rPr>
        <w:t>The above persons have been provided with the fringe benefit of employer-provided vehicle use d</w:t>
      </w:r>
      <w:r w:rsidR="000B27F5" w:rsidRPr="00514CD1">
        <w:rPr>
          <w:rFonts w:ascii="Lucida Sans" w:hAnsi="Lucida Sans"/>
        </w:rPr>
        <w:t>u</w:t>
      </w:r>
      <w:r w:rsidR="00B97CF8" w:rsidRPr="00514CD1">
        <w:rPr>
          <w:rFonts w:ascii="Lucida Sans" w:hAnsi="Lucida Sans"/>
        </w:rPr>
        <w:t xml:space="preserve">ring the period November 1, </w:t>
      </w:r>
      <w:r w:rsidR="00520479" w:rsidRPr="00514CD1">
        <w:rPr>
          <w:rFonts w:ascii="Lucida Sans" w:hAnsi="Lucida Sans"/>
        </w:rPr>
        <w:t>202</w:t>
      </w:r>
      <w:r w:rsidR="00514CD1" w:rsidRPr="00514CD1">
        <w:rPr>
          <w:rFonts w:ascii="Lucida Sans" w:hAnsi="Lucida Sans"/>
        </w:rPr>
        <w:t>2</w:t>
      </w:r>
      <w:r w:rsidR="00A10FCF" w:rsidRPr="00514CD1">
        <w:rPr>
          <w:rFonts w:ascii="Lucida Sans" w:hAnsi="Lucida Sans"/>
        </w:rPr>
        <w:t xml:space="preserve"> to October </w:t>
      </w:r>
      <w:r w:rsidR="00B97CF8" w:rsidRPr="00514CD1">
        <w:rPr>
          <w:rFonts w:ascii="Lucida Sans" w:hAnsi="Lucida Sans"/>
        </w:rPr>
        <w:t xml:space="preserve">31, </w:t>
      </w:r>
      <w:r w:rsidR="00520479" w:rsidRPr="00514CD1">
        <w:rPr>
          <w:rFonts w:ascii="Lucida Sans" w:hAnsi="Lucida Sans"/>
        </w:rPr>
        <w:t>202</w:t>
      </w:r>
      <w:r w:rsidR="00D442AE" w:rsidRPr="00514CD1">
        <w:rPr>
          <w:rFonts w:ascii="Lucida Sans" w:hAnsi="Lucida Sans"/>
        </w:rPr>
        <w:t>3</w:t>
      </w:r>
      <w:r w:rsidRPr="00514CD1">
        <w:rPr>
          <w:rFonts w:ascii="Lucida Sans" w:hAnsi="Lucida Sans"/>
        </w:rPr>
        <w:t>.</w:t>
      </w:r>
      <w:r w:rsidR="00E56F6C" w:rsidRPr="00514CD1">
        <w:rPr>
          <w:rFonts w:ascii="Lucida Sans" w:hAnsi="Lucida Sans"/>
        </w:rPr>
        <w:t xml:space="preserve">  </w:t>
      </w:r>
      <w:r w:rsidRPr="00514CD1">
        <w:rPr>
          <w:rFonts w:ascii="Lucida Sans" w:hAnsi="Lucida Sans"/>
        </w:rPr>
        <w:t>Their benefit will be recorded in HR/CMS by the deadline:</w:t>
      </w:r>
      <w:r w:rsidR="002D65AB" w:rsidRPr="00514CD1">
        <w:rPr>
          <w:rFonts w:ascii="Lucida Sans" w:hAnsi="Lucida Sans"/>
        </w:rPr>
        <w:t xml:space="preserve"> </w:t>
      </w:r>
      <w:r w:rsidRPr="00514CD1">
        <w:rPr>
          <w:rFonts w:ascii="Lucida Sans" w:hAnsi="Lucida Sans"/>
        </w:rPr>
        <w:t xml:space="preserve">payroll period end date </w:t>
      </w:r>
      <w:r w:rsidR="002D65AB" w:rsidRPr="00514CD1">
        <w:rPr>
          <w:rFonts w:ascii="Lucida Sans" w:hAnsi="Lucida Sans"/>
        </w:rPr>
        <w:t>December</w:t>
      </w:r>
      <w:r w:rsidR="004D3BE5" w:rsidRPr="00514CD1">
        <w:rPr>
          <w:rFonts w:ascii="Lucida Sans" w:hAnsi="Lucida Sans"/>
        </w:rPr>
        <w:t xml:space="preserve"> </w:t>
      </w:r>
      <w:r w:rsidR="001C3675" w:rsidRPr="00514CD1">
        <w:rPr>
          <w:rFonts w:ascii="Lucida Sans" w:hAnsi="Lucida Sans"/>
        </w:rPr>
        <w:t>0</w:t>
      </w:r>
      <w:r w:rsidR="00132C19" w:rsidRPr="00514CD1">
        <w:rPr>
          <w:rFonts w:ascii="Lucida Sans" w:hAnsi="Lucida Sans"/>
        </w:rPr>
        <w:t>2</w:t>
      </w:r>
      <w:r w:rsidR="00533542" w:rsidRPr="00514CD1">
        <w:rPr>
          <w:rFonts w:ascii="Lucida Sans" w:hAnsi="Lucida Sans"/>
        </w:rPr>
        <w:t>,</w:t>
      </w:r>
      <w:r w:rsidR="002D65AB" w:rsidRPr="00514CD1">
        <w:rPr>
          <w:rFonts w:ascii="Lucida Sans" w:hAnsi="Lucida Sans"/>
        </w:rPr>
        <w:t xml:space="preserve"> </w:t>
      </w:r>
      <w:r w:rsidR="00520479" w:rsidRPr="00514CD1">
        <w:rPr>
          <w:rFonts w:ascii="Lucida Sans" w:hAnsi="Lucida Sans"/>
        </w:rPr>
        <w:t>202</w:t>
      </w:r>
      <w:r w:rsidR="00132C19" w:rsidRPr="00514CD1">
        <w:rPr>
          <w:rFonts w:ascii="Lucida Sans" w:hAnsi="Lucida Sans"/>
        </w:rPr>
        <w:t>3</w:t>
      </w:r>
      <w:r w:rsidRPr="00514CD1">
        <w:rPr>
          <w:rFonts w:ascii="Lucida Sans" w:hAnsi="Lucida Sans"/>
          <w:sz w:val="24"/>
          <w:szCs w:val="24"/>
        </w:rPr>
        <w:t xml:space="preserve"> </w:t>
      </w:r>
    </w:p>
    <w:p w14:paraId="757B84A4"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p>
    <w:p w14:paraId="1E9C80E4" w14:textId="68A053CF" w:rsidR="00CF7327" w:rsidRPr="00514CD1" w:rsidRDefault="000B694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rPr>
      </w:pPr>
      <w:r w:rsidRPr="00514CD1">
        <w:rPr>
          <w:rFonts w:ascii="Lucida Sans" w:hAnsi="Lucida Sans"/>
          <w:noProof/>
        </w:rPr>
        <mc:AlternateContent>
          <mc:Choice Requires="wps">
            <w:drawing>
              <wp:anchor distT="0" distB="0" distL="114300" distR="114300" simplePos="0" relativeHeight="251665408" behindDoc="0" locked="0" layoutInCell="0" allowOverlap="1" wp14:anchorId="238C90EC" wp14:editId="794F0C85">
                <wp:simplePos x="0" y="0"/>
                <wp:positionH relativeFrom="column">
                  <wp:posOffset>4404360</wp:posOffset>
                </wp:positionH>
                <wp:positionV relativeFrom="paragraph">
                  <wp:posOffset>142240</wp:posOffset>
                </wp:positionV>
                <wp:extent cx="91503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2AAF"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11.2pt" to="418.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" o:allowincell="f">
                <v:stroke startarrowwidth="narrow" startarrowlength="short" endarrowwidth="narrow" endarrowlength="short"/>
              </v:line>
            </w:pict>
          </mc:Fallback>
        </mc:AlternateContent>
      </w:r>
      <w:r w:rsidR="003E432B" w:rsidRPr="00514CD1">
        <w:rPr>
          <w:rFonts w:ascii="Lucida Sans" w:hAnsi="Lucida Sans"/>
        </w:rPr>
        <w:t xml:space="preserve">Fleet </w:t>
      </w:r>
      <w:r w:rsidR="00E56F6C" w:rsidRPr="00514CD1">
        <w:rPr>
          <w:rFonts w:ascii="Lucida Sans" w:hAnsi="Lucida Sans"/>
        </w:rPr>
        <w:t>Manager</w:t>
      </w:r>
      <w:r w:rsidR="003E432B" w:rsidRPr="00514CD1">
        <w:rPr>
          <w:rFonts w:ascii="Lucida Sans" w:hAnsi="Lucida Sans"/>
        </w:rPr>
        <w:t>:</w:t>
      </w:r>
      <w:r w:rsidR="00E56F6C" w:rsidRPr="00514CD1">
        <w:rPr>
          <w:rFonts w:ascii="Lucida Sans" w:hAnsi="Lucida Sans"/>
        </w:rPr>
        <w:t xml:space="preserve">   </w:t>
      </w:r>
      <w:r w:rsidR="003E432B" w:rsidRPr="00514CD1">
        <w:rPr>
          <w:rFonts w:ascii="Lucida Sans" w:hAnsi="Lucida Sans"/>
          <w:u w:val="single"/>
        </w:rPr>
        <w:t xml:space="preserve">                                                              </w:t>
      </w:r>
      <w:r w:rsidR="003E432B" w:rsidRPr="00514CD1">
        <w:rPr>
          <w:rFonts w:ascii="Lucida Sans" w:hAnsi="Lucida Sans"/>
        </w:rPr>
        <w:t xml:space="preserve">     Date</w:t>
      </w:r>
      <w:r w:rsidR="00E56F6C" w:rsidRPr="00514CD1">
        <w:rPr>
          <w:rFonts w:ascii="Lucida Sans" w:hAnsi="Lucida Sans"/>
        </w:rPr>
        <w:t>:</w:t>
      </w:r>
    </w:p>
    <w:p w14:paraId="7509614C" w14:textId="77777777" w:rsidR="00486B9D" w:rsidRPr="00514CD1" w:rsidRDefault="00486B9D">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p>
    <w:p w14:paraId="03E6A2D7" w14:textId="77777777" w:rsidR="003E432B" w:rsidRPr="00514CD1" w:rsidRDefault="003E432B">
      <w:pPr>
        <w:pBdr>
          <w:top w:val="single" w:sz="12" w:space="1" w:color="auto"/>
          <w:left w:val="single" w:sz="12" w:space="1" w:color="auto"/>
          <w:bottom w:val="single" w:sz="12" w:space="1" w:color="auto"/>
          <w:right w:val="single" w:sz="12" w:space="12" w:color="auto"/>
        </w:pBdr>
        <w:tabs>
          <w:tab w:val="left" w:pos="10080"/>
        </w:tabs>
        <w:ind w:right="-720"/>
        <w:rPr>
          <w:rFonts w:ascii="Lucida Sans" w:hAnsi="Lucida Sans"/>
          <w:u w:val="single"/>
        </w:rPr>
      </w:pPr>
    </w:p>
    <w:p w14:paraId="4201B9E5" w14:textId="77777777" w:rsidR="003E432B" w:rsidRPr="00514CD1" w:rsidRDefault="003E432B">
      <w:pPr>
        <w:ind w:right="-720"/>
        <w:jc w:val="center"/>
        <w:rPr>
          <w:rFonts w:ascii="Lucida Sans" w:hAnsi="Lucida Sans"/>
          <w:b/>
        </w:rPr>
      </w:pPr>
    </w:p>
    <w:p w14:paraId="57454AF9" w14:textId="35904257" w:rsidR="003E432B" w:rsidRPr="00514CD1" w:rsidRDefault="003E432B">
      <w:pPr>
        <w:ind w:right="-720"/>
        <w:jc w:val="center"/>
        <w:rPr>
          <w:rFonts w:ascii="Lucida Sans" w:hAnsi="Lucida Sans"/>
          <w:b/>
          <w:sz w:val="24"/>
          <w:szCs w:val="24"/>
        </w:rPr>
      </w:pPr>
      <w:r w:rsidRPr="00514CD1">
        <w:rPr>
          <w:rFonts w:ascii="Lucida Sans" w:hAnsi="Lucida Sans"/>
          <w:b/>
          <w:sz w:val="24"/>
          <w:szCs w:val="24"/>
        </w:rPr>
        <w:t xml:space="preserve">Only this form must be returned by </w:t>
      </w:r>
      <w:r w:rsidR="00234B04" w:rsidRPr="00514CD1">
        <w:rPr>
          <w:rFonts w:ascii="Lucida Sans" w:hAnsi="Lucida Sans"/>
          <w:b/>
          <w:sz w:val="24"/>
          <w:szCs w:val="24"/>
        </w:rPr>
        <w:t xml:space="preserve">November </w:t>
      </w:r>
      <w:r w:rsidR="007F25DD" w:rsidRPr="00514CD1">
        <w:rPr>
          <w:rFonts w:ascii="Lucida Sans" w:hAnsi="Lucida Sans"/>
          <w:b/>
          <w:sz w:val="24"/>
          <w:szCs w:val="24"/>
        </w:rPr>
        <w:t>2</w:t>
      </w:r>
      <w:r w:rsidR="001103D9" w:rsidRPr="00514CD1">
        <w:rPr>
          <w:rFonts w:ascii="Lucida Sans" w:hAnsi="Lucida Sans"/>
          <w:b/>
          <w:sz w:val="24"/>
          <w:szCs w:val="24"/>
        </w:rPr>
        <w:t>0</w:t>
      </w:r>
      <w:r w:rsidR="00B97CF8" w:rsidRPr="00514CD1">
        <w:rPr>
          <w:rFonts w:ascii="Lucida Sans" w:hAnsi="Lucida Sans"/>
          <w:bCs/>
          <w:sz w:val="24"/>
          <w:szCs w:val="24"/>
        </w:rPr>
        <w:t>,</w:t>
      </w:r>
      <w:r w:rsidR="00B97CF8" w:rsidRPr="00514CD1">
        <w:rPr>
          <w:rFonts w:ascii="Lucida Sans" w:hAnsi="Lucida Sans"/>
          <w:b/>
          <w:sz w:val="24"/>
          <w:szCs w:val="24"/>
        </w:rPr>
        <w:t xml:space="preserve"> </w:t>
      </w:r>
      <w:r w:rsidR="00520479" w:rsidRPr="00514CD1">
        <w:rPr>
          <w:rFonts w:ascii="Lucida Sans" w:hAnsi="Lucida Sans"/>
          <w:b/>
          <w:sz w:val="24"/>
          <w:szCs w:val="24"/>
        </w:rPr>
        <w:t>202</w:t>
      </w:r>
      <w:r w:rsidR="001103D9" w:rsidRPr="00514CD1">
        <w:rPr>
          <w:rFonts w:ascii="Lucida Sans" w:hAnsi="Lucida Sans"/>
          <w:b/>
          <w:sz w:val="24"/>
          <w:szCs w:val="24"/>
        </w:rPr>
        <w:t>3</w:t>
      </w:r>
      <w:r w:rsidRPr="00514CD1">
        <w:rPr>
          <w:rFonts w:ascii="Lucida Sans" w:hAnsi="Lucida Sans"/>
          <w:b/>
          <w:sz w:val="24"/>
          <w:szCs w:val="24"/>
        </w:rPr>
        <w:t xml:space="preserve"> to:</w:t>
      </w:r>
    </w:p>
    <w:p w14:paraId="185A28EC" w14:textId="77777777" w:rsidR="003E432B" w:rsidRPr="00514CD1" w:rsidRDefault="003E432B">
      <w:pPr>
        <w:ind w:right="-720"/>
        <w:jc w:val="center"/>
        <w:rPr>
          <w:rFonts w:ascii="Lucida Sans" w:hAnsi="Lucida Sans"/>
          <w:b/>
        </w:rPr>
      </w:pPr>
    </w:p>
    <w:p w14:paraId="55E09FE1" w14:textId="77777777" w:rsidR="003E432B" w:rsidRPr="00514CD1" w:rsidRDefault="003E432B">
      <w:pPr>
        <w:ind w:right="-720"/>
        <w:jc w:val="center"/>
        <w:rPr>
          <w:rFonts w:ascii="Lucida Sans" w:hAnsi="Lucida Sans"/>
          <w:b/>
        </w:rPr>
      </w:pPr>
      <w:r w:rsidRPr="00514CD1">
        <w:rPr>
          <w:rFonts w:ascii="Lucida Sans" w:hAnsi="Lucida Sans"/>
          <w:b/>
        </w:rPr>
        <w:t>OPERATIONAL SERVICES DIVISION</w:t>
      </w:r>
    </w:p>
    <w:p w14:paraId="256252C8" w14:textId="77777777" w:rsidR="007628BB" w:rsidRPr="00514CD1" w:rsidRDefault="007628BB">
      <w:pPr>
        <w:pStyle w:val="Heading2"/>
      </w:pPr>
    </w:p>
    <w:p w14:paraId="480E868B" w14:textId="77777777" w:rsidR="003E432B" w:rsidRPr="00514CD1" w:rsidRDefault="003E432B">
      <w:pPr>
        <w:pStyle w:val="Heading2"/>
      </w:pPr>
      <w:r w:rsidRPr="00514CD1">
        <w:t xml:space="preserve">Attention:  </w:t>
      </w:r>
      <w:r w:rsidR="001A53B6" w:rsidRPr="00514CD1">
        <w:t xml:space="preserve">Office of </w:t>
      </w:r>
      <w:r w:rsidRPr="00514CD1">
        <w:t>Vehicle Management</w:t>
      </w:r>
    </w:p>
    <w:p w14:paraId="704C4BB3" w14:textId="77777777" w:rsidR="007E723D" w:rsidRPr="00514CD1" w:rsidRDefault="007E723D">
      <w:pPr>
        <w:pStyle w:val="Heading2"/>
      </w:pPr>
    </w:p>
    <w:p w14:paraId="516986D7" w14:textId="77777777" w:rsidR="00416AB4" w:rsidRPr="00514CD1" w:rsidRDefault="003E432B">
      <w:pPr>
        <w:pStyle w:val="Heading2"/>
      </w:pPr>
      <w:r w:rsidRPr="00514CD1">
        <w:t xml:space="preserve">One Ashburton Place, </w:t>
      </w:r>
    </w:p>
    <w:p w14:paraId="3A00FDA0" w14:textId="437314B0" w:rsidR="003E432B" w:rsidRPr="00514CD1" w:rsidRDefault="003E432B">
      <w:pPr>
        <w:pStyle w:val="Heading2"/>
      </w:pPr>
      <w:r w:rsidRPr="00514CD1">
        <w:t xml:space="preserve">Room </w:t>
      </w:r>
      <w:r w:rsidR="00416AB4" w:rsidRPr="00514CD1">
        <w:t>1608</w:t>
      </w:r>
    </w:p>
    <w:p w14:paraId="530EB6AB" w14:textId="77777777" w:rsidR="003E432B" w:rsidRPr="00B77F28" w:rsidRDefault="003E432B">
      <w:pPr>
        <w:ind w:right="-720"/>
        <w:jc w:val="center"/>
        <w:rPr>
          <w:rFonts w:ascii="Lucida Sans" w:hAnsi="Lucida Sans"/>
          <w:b/>
        </w:rPr>
      </w:pPr>
      <w:r w:rsidRPr="00514CD1">
        <w:rPr>
          <w:rFonts w:ascii="Lucida Sans" w:hAnsi="Lucida Sans"/>
          <w:b/>
        </w:rPr>
        <w:t>Boston, MA  02108</w:t>
      </w:r>
    </w:p>
    <w:sectPr w:rsidR="003E432B" w:rsidRPr="00B77F28">
      <w:footerReference w:type="default" r:id="rId11"/>
      <w:pgSz w:w="12240" w:h="15840" w:code="1"/>
      <w:pgMar w:top="432" w:right="1584" w:bottom="432" w:left="1584" w:header="720" w:footer="720" w:gutter="0"/>
      <w:paperSrc w:first="270" w:other="27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D790" w14:textId="77777777" w:rsidR="00F86741" w:rsidRDefault="00F86741">
      <w:r>
        <w:separator/>
      </w:r>
    </w:p>
  </w:endnote>
  <w:endnote w:type="continuationSeparator" w:id="0">
    <w:p w14:paraId="27D986FE" w14:textId="77777777" w:rsidR="00F86741" w:rsidRDefault="00F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Black">
    <w:altName w:val="Arial"/>
    <w:panose1 w:val="00000000000000000000"/>
    <w:charset w:val="00"/>
    <w:family w:val="swiss"/>
    <w:notTrueType/>
    <w:pitch w:val="default"/>
    <w:sig w:usb0="00000003" w:usb1="00000000" w:usb2="00000000" w:usb3="00000000" w:csb0="00000001"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88A1" w14:textId="77777777" w:rsidR="00E81189" w:rsidRDefault="00E81189">
    <w:pPr>
      <w:pStyle w:val="Footer"/>
      <w:jc w:val="center"/>
      <w:rPr>
        <w:b/>
        <w:sz w:val="18"/>
      </w:rPr>
    </w:pPr>
    <w:r>
      <w:rPr>
        <w:b/>
        <w:sz w:val="18"/>
      </w:rPr>
      <w:t>Employee Use of Commonwealth Provided Vehicle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F835" w14:textId="77777777" w:rsidR="00F86741" w:rsidRDefault="00F86741">
      <w:r>
        <w:separator/>
      </w:r>
    </w:p>
  </w:footnote>
  <w:footnote w:type="continuationSeparator" w:id="0">
    <w:p w14:paraId="2E86C23E" w14:textId="77777777" w:rsidR="00F86741" w:rsidRDefault="00F8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8D9"/>
    <w:multiLevelType w:val="singleLevel"/>
    <w:tmpl w:val="976C6F46"/>
    <w:lvl w:ilvl="0">
      <w:start w:val="4"/>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1EEE453B"/>
    <w:multiLevelType w:val="hybridMultilevel"/>
    <w:tmpl w:val="C0BA3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682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DBC17AC"/>
    <w:multiLevelType w:val="singleLevel"/>
    <w:tmpl w:val="BCEC5BDA"/>
    <w:lvl w:ilvl="0">
      <w:start w:val="3"/>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17D076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6CC3F7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78E573A"/>
    <w:multiLevelType w:val="singleLevel"/>
    <w:tmpl w:val="4BD0EE08"/>
    <w:lvl w:ilvl="0">
      <w:start w:val="1"/>
      <w:numFmt w:val="decimal"/>
      <w:lvlText w:val="%1."/>
      <w:lvlJc w:val="left"/>
      <w:pPr>
        <w:tabs>
          <w:tab w:val="num" w:pos="360"/>
        </w:tabs>
        <w:ind w:left="360" w:hanging="360"/>
      </w:pPr>
      <w:rPr>
        <w:color w:val="auto"/>
        <w:sz w:val="20"/>
        <w:szCs w:val="20"/>
      </w:rPr>
    </w:lvl>
  </w:abstractNum>
  <w:abstractNum w:abstractNumId="7" w15:restartNumberingAfterBreak="0">
    <w:nsid w:val="605E4930"/>
    <w:multiLevelType w:val="singleLevel"/>
    <w:tmpl w:val="F0EAC72C"/>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720C17E5"/>
    <w:multiLevelType w:val="singleLevel"/>
    <w:tmpl w:val="AD9A73E0"/>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780820CE"/>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16cid:durableId="28189945">
    <w:abstractNumId w:val="8"/>
  </w:num>
  <w:num w:numId="2" w16cid:durableId="880677177">
    <w:abstractNumId w:val="7"/>
  </w:num>
  <w:num w:numId="3" w16cid:durableId="872961170">
    <w:abstractNumId w:val="3"/>
  </w:num>
  <w:num w:numId="4" w16cid:durableId="205920226">
    <w:abstractNumId w:val="0"/>
  </w:num>
  <w:num w:numId="5" w16cid:durableId="47917799">
    <w:abstractNumId w:val="4"/>
  </w:num>
  <w:num w:numId="6" w16cid:durableId="785005101">
    <w:abstractNumId w:val="5"/>
  </w:num>
  <w:num w:numId="7" w16cid:durableId="769157814">
    <w:abstractNumId w:val="9"/>
  </w:num>
  <w:num w:numId="8" w16cid:durableId="1884171850">
    <w:abstractNumId w:val="6"/>
  </w:num>
  <w:num w:numId="9" w16cid:durableId="2086805766">
    <w:abstractNumId w:val="2"/>
  </w:num>
  <w:num w:numId="10" w16cid:durableId="113772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B7E6D1-1BDB-48B3-9023-5802856806F4}"/>
    <w:docVar w:name="dgnword-eventsink" w:val="77417360"/>
  </w:docVars>
  <w:rsids>
    <w:rsidRoot w:val="00500F7B"/>
    <w:rsid w:val="000023EB"/>
    <w:rsid w:val="000129FF"/>
    <w:rsid w:val="00016438"/>
    <w:rsid w:val="00023128"/>
    <w:rsid w:val="000339FE"/>
    <w:rsid w:val="000428A4"/>
    <w:rsid w:val="000436EC"/>
    <w:rsid w:val="0005055A"/>
    <w:rsid w:val="00062C8D"/>
    <w:rsid w:val="00081975"/>
    <w:rsid w:val="00083147"/>
    <w:rsid w:val="000913CF"/>
    <w:rsid w:val="000A1725"/>
    <w:rsid w:val="000B27F5"/>
    <w:rsid w:val="000B694B"/>
    <w:rsid w:val="000C203F"/>
    <w:rsid w:val="000C6B4A"/>
    <w:rsid w:val="000D04D1"/>
    <w:rsid w:val="000D10C6"/>
    <w:rsid w:val="000D6F5D"/>
    <w:rsid w:val="000E5258"/>
    <w:rsid w:val="000F3E07"/>
    <w:rsid w:val="00106E9E"/>
    <w:rsid w:val="001103D9"/>
    <w:rsid w:val="00115F48"/>
    <w:rsid w:val="00132C19"/>
    <w:rsid w:val="00137AF0"/>
    <w:rsid w:val="001479DA"/>
    <w:rsid w:val="00154ECC"/>
    <w:rsid w:val="00157486"/>
    <w:rsid w:val="00160AE7"/>
    <w:rsid w:val="001726D3"/>
    <w:rsid w:val="0018696E"/>
    <w:rsid w:val="00193A9F"/>
    <w:rsid w:val="001941DE"/>
    <w:rsid w:val="00194A9B"/>
    <w:rsid w:val="001A53B6"/>
    <w:rsid w:val="001B2950"/>
    <w:rsid w:val="001C3675"/>
    <w:rsid w:val="001F6C24"/>
    <w:rsid w:val="002048AC"/>
    <w:rsid w:val="0021210F"/>
    <w:rsid w:val="00215767"/>
    <w:rsid w:val="00221429"/>
    <w:rsid w:val="002245F7"/>
    <w:rsid w:val="00234B04"/>
    <w:rsid w:val="00253A12"/>
    <w:rsid w:val="00257CB3"/>
    <w:rsid w:val="00260EF2"/>
    <w:rsid w:val="00264A90"/>
    <w:rsid w:val="00265902"/>
    <w:rsid w:val="002846B9"/>
    <w:rsid w:val="00285C5D"/>
    <w:rsid w:val="00291239"/>
    <w:rsid w:val="002937C2"/>
    <w:rsid w:val="0029389B"/>
    <w:rsid w:val="0029694B"/>
    <w:rsid w:val="002B3505"/>
    <w:rsid w:val="002B435A"/>
    <w:rsid w:val="002C12F7"/>
    <w:rsid w:val="002C42CF"/>
    <w:rsid w:val="002C4DA0"/>
    <w:rsid w:val="002D298C"/>
    <w:rsid w:val="002D62B6"/>
    <w:rsid w:val="002D65AB"/>
    <w:rsid w:val="002D78CA"/>
    <w:rsid w:val="002E48AB"/>
    <w:rsid w:val="002E6384"/>
    <w:rsid w:val="002F6746"/>
    <w:rsid w:val="00300BDE"/>
    <w:rsid w:val="003017A5"/>
    <w:rsid w:val="0030467E"/>
    <w:rsid w:val="003051A5"/>
    <w:rsid w:val="00320AA7"/>
    <w:rsid w:val="003406BE"/>
    <w:rsid w:val="0034292F"/>
    <w:rsid w:val="00344062"/>
    <w:rsid w:val="0034480F"/>
    <w:rsid w:val="00360CE4"/>
    <w:rsid w:val="00373D90"/>
    <w:rsid w:val="003774F4"/>
    <w:rsid w:val="003819C3"/>
    <w:rsid w:val="00392D0B"/>
    <w:rsid w:val="00394CBB"/>
    <w:rsid w:val="003A2F11"/>
    <w:rsid w:val="003B0184"/>
    <w:rsid w:val="003B24C4"/>
    <w:rsid w:val="003C0C94"/>
    <w:rsid w:val="003D0C36"/>
    <w:rsid w:val="003D6F85"/>
    <w:rsid w:val="003E432B"/>
    <w:rsid w:val="003E527B"/>
    <w:rsid w:val="003F010E"/>
    <w:rsid w:val="003F4B43"/>
    <w:rsid w:val="00402B9D"/>
    <w:rsid w:val="00404F32"/>
    <w:rsid w:val="00411F5B"/>
    <w:rsid w:val="00413E8A"/>
    <w:rsid w:val="00416AB4"/>
    <w:rsid w:val="004208D1"/>
    <w:rsid w:val="00422BC2"/>
    <w:rsid w:val="0043044E"/>
    <w:rsid w:val="00437FF4"/>
    <w:rsid w:val="00442757"/>
    <w:rsid w:val="00460C8E"/>
    <w:rsid w:val="00462D22"/>
    <w:rsid w:val="00471090"/>
    <w:rsid w:val="00474BBD"/>
    <w:rsid w:val="004813A0"/>
    <w:rsid w:val="004854E6"/>
    <w:rsid w:val="00486B9D"/>
    <w:rsid w:val="004946C4"/>
    <w:rsid w:val="004A1F51"/>
    <w:rsid w:val="004A7402"/>
    <w:rsid w:val="004B1E77"/>
    <w:rsid w:val="004B24C0"/>
    <w:rsid w:val="004B583F"/>
    <w:rsid w:val="004D3BE5"/>
    <w:rsid w:val="004F5565"/>
    <w:rsid w:val="00500F7B"/>
    <w:rsid w:val="00501C41"/>
    <w:rsid w:val="0050281B"/>
    <w:rsid w:val="005036CC"/>
    <w:rsid w:val="00512578"/>
    <w:rsid w:val="00514CD1"/>
    <w:rsid w:val="00520479"/>
    <w:rsid w:val="00531766"/>
    <w:rsid w:val="00533542"/>
    <w:rsid w:val="00536346"/>
    <w:rsid w:val="005441B4"/>
    <w:rsid w:val="00545A17"/>
    <w:rsid w:val="005479B7"/>
    <w:rsid w:val="005622A2"/>
    <w:rsid w:val="00574822"/>
    <w:rsid w:val="005814B1"/>
    <w:rsid w:val="0058406A"/>
    <w:rsid w:val="00596245"/>
    <w:rsid w:val="005A553A"/>
    <w:rsid w:val="005B061E"/>
    <w:rsid w:val="005B1EFA"/>
    <w:rsid w:val="005C505A"/>
    <w:rsid w:val="005C6B31"/>
    <w:rsid w:val="005E01D1"/>
    <w:rsid w:val="005F0A6E"/>
    <w:rsid w:val="005F22A2"/>
    <w:rsid w:val="00607585"/>
    <w:rsid w:val="00607B04"/>
    <w:rsid w:val="00615814"/>
    <w:rsid w:val="00616FD9"/>
    <w:rsid w:val="00627017"/>
    <w:rsid w:val="006433E2"/>
    <w:rsid w:val="00644789"/>
    <w:rsid w:val="00656CB4"/>
    <w:rsid w:val="006617A4"/>
    <w:rsid w:val="00670921"/>
    <w:rsid w:val="006922EB"/>
    <w:rsid w:val="006949E5"/>
    <w:rsid w:val="006961E6"/>
    <w:rsid w:val="006A0736"/>
    <w:rsid w:val="006A1B34"/>
    <w:rsid w:val="006A66B6"/>
    <w:rsid w:val="006B0180"/>
    <w:rsid w:val="006B0446"/>
    <w:rsid w:val="006C13C0"/>
    <w:rsid w:val="006C33D0"/>
    <w:rsid w:val="006C7330"/>
    <w:rsid w:val="006D0C7B"/>
    <w:rsid w:val="006D2C6A"/>
    <w:rsid w:val="006D7F0B"/>
    <w:rsid w:val="006E0958"/>
    <w:rsid w:val="006E1513"/>
    <w:rsid w:val="006E403B"/>
    <w:rsid w:val="006F40C9"/>
    <w:rsid w:val="006F7FE2"/>
    <w:rsid w:val="007028D1"/>
    <w:rsid w:val="00702C74"/>
    <w:rsid w:val="0070408A"/>
    <w:rsid w:val="00717114"/>
    <w:rsid w:val="00727A0F"/>
    <w:rsid w:val="007349EA"/>
    <w:rsid w:val="00734DD5"/>
    <w:rsid w:val="007377ED"/>
    <w:rsid w:val="007444D1"/>
    <w:rsid w:val="0074747E"/>
    <w:rsid w:val="00751A8D"/>
    <w:rsid w:val="007628BB"/>
    <w:rsid w:val="00765432"/>
    <w:rsid w:val="00773794"/>
    <w:rsid w:val="007813CA"/>
    <w:rsid w:val="00782452"/>
    <w:rsid w:val="00791F1C"/>
    <w:rsid w:val="007942FB"/>
    <w:rsid w:val="00794D82"/>
    <w:rsid w:val="007B1674"/>
    <w:rsid w:val="007B6CC4"/>
    <w:rsid w:val="007C6A63"/>
    <w:rsid w:val="007E66A8"/>
    <w:rsid w:val="007E723D"/>
    <w:rsid w:val="007F25DD"/>
    <w:rsid w:val="007F6C98"/>
    <w:rsid w:val="008064C6"/>
    <w:rsid w:val="00814644"/>
    <w:rsid w:val="0081531B"/>
    <w:rsid w:val="008218B0"/>
    <w:rsid w:val="00835FB4"/>
    <w:rsid w:val="00846BDE"/>
    <w:rsid w:val="0085308E"/>
    <w:rsid w:val="00870F41"/>
    <w:rsid w:val="00877E49"/>
    <w:rsid w:val="00890E6F"/>
    <w:rsid w:val="00895523"/>
    <w:rsid w:val="00896AA3"/>
    <w:rsid w:val="008A2922"/>
    <w:rsid w:val="008B5743"/>
    <w:rsid w:val="008B72A3"/>
    <w:rsid w:val="008C37FD"/>
    <w:rsid w:val="008C4AC6"/>
    <w:rsid w:val="008C7336"/>
    <w:rsid w:val="008D4031"/>
    <w:rsid w:val="008E7352"/>
    <w:rsid w:val="00921E75"/>
    <w:rsid w:val="00926A54"/>
    <w:rsid w:val="009373CE"/>
    <w:rsid w:val="00970A1E"/>
    <w:rsid w:val="00971821"/>
    <w:rsid w:val="00972FAB"/>
    <w:rsid w:val="00981951"/>
    <w:rsid w:val="00984BA1"/>
    <w:rsid w:val="00993BF7"/>
    <w:rsid w:val="00995AD9"/>
    <w:rsid w:val="009A2918"/>
    <w:rsid w:val="009B1C77"/>
    <w:rsid w:val="009D1DA1"/>
    <w:rsid w:val="009D41B4"/>
    <w:rsid w:val="009D5131"/>
    <w:rsid w:val="009E0621"/>
    <w:rsid w:val="009E290A"/>
    <w:rsid w:val="009F12EA"/>
    <w:rsid w:val="00A0346A"/>
    <w:rsid w:val="00A04F11"/>
    <w:rsid w:val="00A07C26"/>
    <w:rsid w:val="00A10FCF"/>
    <w:rsid w:val="00A21102"/>
    <w:rsid w:val="00A3076E"/>
    <w:rsid w:val="00A32334"/>
    <w:rsid w:val="00A37364"/>
    <w:rsid w:val="00A41DDA"/>
    <w:rsid w:val="00A87E67"/>
    <w:rsid w:val="00A95D78"/>
    <w:rsid w:val="00A96B80"/>
    <w:rsid w:val="00AA1FC0"/>
    <w:rsid w:val="00AA4CFE"/>
    <w:rsid w:val="00AB24D8"/>
    <w:rsid w:val="00AC5B5B"/>
    <w:rsid w:val="00AD6339"/>
    <w:rsid w:val="00AE0010"/>
    <w:rsid w:val="00AE6F39"/>
    <w:rsid w:val="00B02D04"/>
    <w:rsid w:val="00B16EFE"/>
    <w:rsid w:val="00B17C28"/>
    <w:rsid w:val="00B25D8B"/>
    <w:rsid w:val="00B3402C"/>
    <w:rsid w:val="00B365BC"/>
    <w:rsid w:val="00B4779D"/>
    <w:rsid w:val="00B51827"/>
    <w:rsid w:val="00B77F28"/>
    <w:rsid w:val="00B97CF8"/>
    <w:rsid w:val="00BA15C0"/>
    <w:rsid w:val="00BB173A"/>
    <w:rsid w:val="00BB6628"/>
    <w:rsid w:val="00BC25D2"/>
    <w:rsid w:val="00BC5363"/>
    <w:rsid w:val="00BC71BB"/>
    <w:rsid w:val="00BD66DB"/>
    <w:rsid w:val="00C102F2"/>
    <w:rsid w:val="00C13558"/>
    <w:rsid w:val="00C20812"/>
    <w:rsid w:val="00C21A30"/>
    <w:rsid w:val="00C400AF"/>
    <w:rsid w:val="00C45D2B"/>
    <w:rsid w:val="00C476FE"/>
    <w:rsid w:val="00C6743E"/>
    <w:rsid w:val="00C72B0C"/>
    <w:rsid w:val="00C74466"/>
    <w:rsid w:val="00C8170B"/>
    <w:rsid w:val="00C83DE1"/>
    <w:rsid w:val="00C87A39"/>
    <w:rsid w:val="00C90F74"/>
    <w:rsid w:val="00C9391C"/>
    <w:rsid w:val="00CA0545"/>
    <w:rsid w:val="00CA5D1D"/>
    <w:rsid w:val="00CB6743"/>
    <w:rsid w:val="00CC45C4"/>
    <w:rsid w:val="00CD3F79"/>
    <w:rsid w:val="00CD51BE"/>
    <w:rsid w:val="00CE5E43"/>
    <w:rsid w:val="00CE685B"/>
    <w:rsid w:val="00CF1072"/>
    <w:rsid w:val="00CF7327"/>
    <w:rsid w:val="00D05364"/>
    <w:rsid w:val="00D14603"/>
    <w:rsid w:val="00D16C48"/>
    <w:rsid w:val="00D20C30"/>
    <w:rsid w:val="00D27701"/>
    <w:rsid w:val="00D27B74"/>
    <w:rsid w:val="00D30EFC"/>
    <w:rsid w:val="00D408DE"/>
    <w:rsid w:val="00D430DC"/>
    <w:rsid w:val="00D442AE"/>
    <w:rsid w:val="00D537D2"/>
    <w:rsid w:val="00D57A6A"/>
    <w:rsid w:val="00D60BE9"/>
    <w:rsid w:val="00D717AA"/>
    <w:rsid w:val="00D81581"/>
    <w:rsid w:val="00D836A1"/>
    <w:rsid w:val="00D85FB0"/>
    <w:rsid w:val="00D903C1"/>
    <w:rsid w:val="00DA1D47"/>
    <w:rsid w:val="00DA7C8C"/>
    <w:rsid w:val="00DB5257"/>
    <w:rsid w:val="00DB5808"/>
    <w:rsid w:val="00DD0734"/>
    <w:rsid w:val="00DD3548"/>
    <w:rsid w:val="00DD60E8"/>
    <w:rsid w:val="00DE0C0D"/>
    <w:rsid w:val="00DF7751"/>
    <w:rsid w:val="00E03618"/>
    <w:rsid w:val="00E15784"/>
    <w:rsid w:val="00E2576D"/>
    <w:rsid w:val="00E260C1"/>
    <w:rsid w:val="00E2661C"/>
    <w:rsid w:val="00E26C91"/>
    <w:rsid w:val="00E27B5D"/>
    <w:rsid w:val="00E329BC"/>
    <w:rsid w:val="00E37ECA"/>
    <w:rsid w:val="00E42502"/>
    <w:rsid w:val="00E4299F"/>
    <w:rsid w:val="00E4708B"/>
    <w:rsid w:val="00E54AB0"/>
    <w:rsid w:val="00E555F8"/>
    <w:rsid w:val="00E56F6C"/>
    <w:rsid w:val="00E64C34"/>
    <w:rsid w:val="00E81189"/>
    <w:rsid w:val="00E81C4D"/>
    <w:rsid w:val="00E82DFE"/>
    <w:rsid w:val="00E83299"/>
    <w:rsid w:val="00EA17D1"/>
    <w:rsid w:val="00EA28FB"/>
    <w:rsid w:val="00EB0163"/>
    <w:rsid w:val="00EB496F"/>
    <w:rsid w:val="00EE7CC2"/>
    <w:rsid w:val="00EF48D5"/>
    <w:rsid w:val="00EF7617"/>
    <w:rsid w:val="00F0626F"/>
    <w:rsid w:val="00F11B78"/>
    <w:rsid w:val="00F13A69"/>
    <w:rsid w:val="00F22A81"/>
    <w:rsid w:val="00F4000C"/>
    <w:rsid w:val="00F51AD3"/>
    <w:rsid w:val="00F52992"/>
    <w:rsid w:val="00F530B2"/>
    <w:rsid w:val="00F62ADB"/>
    <w:rsid w:val="00F66C92"/>
    <w:rsid w:val="00F80058"/>
    <w:rsid w:val="00F804D6"/>
    <w:rsid w:val="00F8168F"/>
    <w:rsid w:val="00F86741"/>
    <w:rsid w:val="00FB67F0"/>
    <w:rsid w:val="00FC035B"/>
    <w:rsid w:val="00FC5A62"/>
    <w:rsid w:val="00FD19C9"/>
    <w:rsid w:val="00FD3FE8"/>
    <w:rsid w:val="00FE1808"/>
    <w:rsid w:val="00FE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2F991"/>
  <w15:chartTrackingRefBased/>
  <w15:docId w15:val="{6C982E18-1CF7-4EC1-AA3A-DAEBF593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i/>
      <w:u w:val="single"/>
    </w:rPr>
  </w:style>
  <w:style w:type="paragraph" w:styleId="Heading2">
    <w:name w:val="heading 2"/>
    <w:basedOn w:val="Normal"/>
    <w:next w:val="Normal"/>
    <w:qFormat/>
    <w:pPr>
      <w:keepNext/>
      <w:ind w:right="-720"/>
      <w:jc w:val="center"/>
      <w:outlineLvl w:val="1"/>
    </w:pPr>
    <w:rPr>
      <w:rFonts w:ascii="Lucida Sans" w:hAnsi="Lucida Sans"/>
      <w:b/>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tabs>
        <w:tab w:val="left" w:pos="2592"/>
        <w:tab w:val="left" w:pos="7200"/>
      </w:tabs>
      <w:ind w:right="-720"/>
      <w:jc w:val="both"/>
      <w:outlineLvl w:val="2"/>
    </w:pPr>
    <w:rPr>
      <w:rFonts w:ascii="Lucida Sans" w:hAnsi="Lucida Sans"/>
      <w:b/>
      <w:sz w:val="24"/>
    </w:rPr>
  </w:style>
  <w:style w:type="paragraph" w:styleId="Heading4">
    <w:name w:val="heading 4"/>
    <w:basedOn w:val="Normal"/>
    <w:next w:val="Normal"/>
    <w:qFormat/>
    <w:pPr>
      <w:keepNext/>
      <w:outlineLvl w:val="3"/>
    </w:pPr>
    <w:rPr>
      <w:rFonts w:ascii="Arial" w:hAnsi="Arial"/>
      <w:b/>
      <w:i/>
      <w:sz w:val="22"/>
      <w:u w:val="single"/>
    </w:rPr>
  </w:style>
  <w:style w:type="paragraph" w:styleId="Heading5">
    <w:name w:val="heading 5"/>
    <w:basedOn w:val="Normal"/>
    <w:next w:val="Normal"/>
    <w:qFormat/>
    <w:pPr>
      <w:keepNext/>
      <w:ind w:firstLine="60"/>
      <w:outlineLvl w:val="4"/>
    </w:pPr>
    <w:rPr>
      <w:rFonts w:ascii="Arial" w:hAnsi="Arial"/>
      <w:b/>
      <w:i/>
      <w:u w:val="single"/>
    </w:rPr>
  </w:style>
  <w:style w:type="paragraph" w:styleId="Heading6">
    <w:name w:val="heading 6"/>
    <w:basedOn w:val="Normal"/>
    <w:next w:val="Normal"/>
    <w:qFormat/>
    <w:pPr>
      <w:keepNext/>
      <w:outlineLvl w:val="5"/>
    </w:pPr>
    <w:rPr>
      <w:rFonts w:ascii="Helvetica-Black" w:hAnsi="Helvetica-Black"/>
      <w:b/>
      <w:snapToGrid w:val="0"/>
      <w:spacing w:val="-5"/>
      <w:sz w:val="22"/>
    </w:rPr>
  </w:style>
  <w:style w:type="paragraph" w:styleId="Heading7">
    <w:name w:val="heading 7"/>
    <w:basedOn w:val="Normal"/>
    <w:next w:val="Normal"/>
    <w:qFormat/>
    <w:pPr>
      <w:keepNext/>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MT Extra Bold" w:hAnsi="Times New Roman MT Extra Bold"/>
      <w:sz w:val="22"/>
      <w:u w:val="single"/>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BodyText3">
    <w:name w:val="Body Text 3"/>
    <w:basedOn w:val="Normal"/>
    <w:rPr>
      <w:rFonts w:ascii="Arial"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D27701"/>
    <w:pPr>
      <w:shd w:val="clear" w:color="auto" w:fill="000080"/>
    </w:pPr>
    <w:rPr>
      <w:rFonts w:ascii="Tahoma" w:hAnsi="Tahoma" w:cs="Tahoma"/>
    </w:rPr>
  </w:style>
  <w:style w:type="paragraph" w:styleId="BalloonText">
    <w:name w:val="Balloon Text"/>
    <w:basedOn w:val="Normal"/>
    <w:link w:val="BalloonTextChar"/>
    <w:rsid w:val="005814B1"/>
    <w:rPr>
      <w:rFonts w:ascii="Tahoma" w:hAnsi="Tahoma" w:cs="Tahoma"/>
      <w:sz w:val="16"/>
      <w:szCs w:val="16"/>
    </w:rPr>
  </w:style>
  <w:style w:type="character" w:customStyle="1" w:styleId="BalloonTextChar">
    <w:name w:val="Balloon Text Char"/>
    <w:link w:val="BalloonText"/>
    <w:rsid w:val="005814B1"/>
    <w:rPr>
      <w:rFonts w:ascii="Tahoma" w:hAnsi="Tahoma" w:cs="Tahoma"/>
      <w:sz w:val="16"/>
      <w:szCs w:val="16"/>
    </w:rPr>
  </w:style>
  <w:style w:type="character" w:styleId="CommentReference">
    <w:name w:val="annotation reference"/>
    <w:rsid w:val="00FC035B"/>
    <w:rPr>
      <w:sz w:val="16"/>
      <w:szCs w:val="16"/>
    </w:rPr>
  </w:style>
  <w:style w:type="paragraph" w:styleId="CommentText">
    <w:name w:val="annotation text"/>
    <w:basedOn w:val="Normal"/>
    <w:link w:val="CommentTextChar"/>
    <w:rsid w:val="00FC035B"/>
  </w:style>
  <w:style w:type="character" w:customStyle="1" w:styleId="CommentTextChar">
    <w:name w:val="Comment Text Char"/>
    <w:basedOn w:val="DefaultParagraphFont"/>
    <w:link w:val="CommentText"/>
    <w:rsid w:val="00FC035B"/>
  </w:style>
  <w:style w:type="paragraph" w:styleId="CommentSubject">
    <w:name w:val="annotation subject"/>
    <w:basedOn w:val="CommentText"/>
    <w:next w:val="CommentText"/>
    <w:link w:val="CommentSubjectChar"/>
    <w:rsid w:val="00FC035B"/>
    <w:rPr>
      <w:b/>
      <w:bCs/>
    </w:rPr>
  </w:style>
  <w:style w:type="character" w:customStyle="1" w:styleId="CommentSubjectChar">
    <w:name w:val="Comment Subject Char"/>
    <w:link w:val="CommentSubject"/>
    <w:rsid w:val="00FC035B"/>
    <w:rPr>
      <w:b/>
      <w:bCs/>
    </w:rPr>
  </w:style>
  <w:style w:type="character" w:customStyle="1" w:styleId="pseditboxdisponly">
    <w:name w:val="pseditbox_disponly"/>
    <w:rsid w:val="000D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5897">
      <w:bodyDiv w:val="1"/>
      <w:marLeft w:val="0"/>
      <w:marRight w:val="0"/>
      <w:marTop w:val="0"/>
      <w:marBottom w:val="0"/>
      <w:divBdr>
        <w:top w:val="none" w:sz="0" w:space="0" w:color="auto"/>
        <w:left w:val="none" w:sz="0" w:space="0" w:color="auto"/>
        <w:bottom w:val="none" w:sz="0" w:space="0" w:color="auto"/>
        <w:right w:val="none" w:sz="0" w:space="0" w:color="auto"/>
      </w:divBdr>
      <w:divsChild>
        <w:div w:id="15277266">
          <w:marLeft w:val="0"/>
          <w:marRight w:val="0"/>
          <w:marTop w:val="0"/>
          <w:marBottom w:val="0"/>
          <w:divBdr>
            <w:top w:val="none" w:sz="0" w:space="0" w:color="auto"/>
            <w:left w:val="none" w:sz="0" w:space="0" w:color="auto"/>
            <w:bottom w:val="none" w:sz="0" w:space="0" w:color="auto"/>
            <w:right w:val="none" w:sz="0" w:space="0" w:color="auto"/>
          </w:divBdr>
        </w:div>
      </w:divsChild>
    </w:div>
    <w:div w:id="1050493726">
      <w:bodyDiv w:val="1"/>
      <w:marLeft w:val="0"/>
      <w:marRight w:val="0"/>
      <w:marTop w:val="0"/>
      <w:marBottom w:val="0"/>
      <w:divBdr>
        <w:top w:val="none" w:sz="0" w:space="0" w:color="auto"/>
        <w:left w:val="none" w:sz="0" w:space="0" w:color="auto"/>
        <w:bottom w:val="none" w:sz="0" w:space="0" w:color="auto"/>
        <w:right w:val="none" w:sz="0" w:space="0" w:color="auto"/>
      </w:divBdr>
    </w:div>
    <w:div w:id="14648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6BE29F5E88A143B2B29C6A352CFC43" ma:contentTypeVersion="5" ma:contentTypeDescription="Create a new document." ma:contentTypeScope="" ma:versionID="8d4d8840a41e4e7a9e1f1846587fb8c4">
  <xsd:schema xmlns:xsd="http://www.w3.org/2001/XMLSchema" xmlns:xs="http://www.w3.org/2001/XMLSchema" xmlns:p="http://schemas.microsoft.com/office/2006/metadata/properties" xmlns:ns3="9d1d1d8f-d3cb-480d-821b-c2ca1dd8dd04" xmlns:ns4="45f2186b-67dc-4e45-ba52-c158d2986247" targetNamespace="http://schemas.microsoft.com/office/2006/metadata/properties" ma:root="true" ma:fieldsID="39c37bf87f27bb34cb1af2b90d7e51c5" ns3:_="" ns4:_="">
    <xsd:import namespace="9d1d1d8f-d3cb-480d-821b-c2ca1dd8dd04"/>
    <xsd:import namespace="45f2186b-67dc-4e45-ba52-c158d29862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d1d8f-d3cb-480d-821b-c2ca1dd8d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2186b-67dc-4e45-ba52-c158d29862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97BBD-3A24-4671-A729-3349986A349C}">
  <ds:schemaRefs>
    <ds:schemaRef ds:uri="http://schemas.microsoft.com/sharepoint/v3/contenttype/forms"/>
  </ds:schemaRefs>
</ds:datastoreItem>
</file>

<file path=customXml/itemProps2.xml><?xml version="1.0" encoding="utf-8"?>
<ds:datastoreItem xmlns:ds="http://schemas.openxmlformats.org/officeDocument/2006/customXml" ds:itemID="{A6494175-F5FD-417F-922A-9727AA3F3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02DFF-8983-4356-AE0C-E775D13EC8B6}">
  <ds:schemaRefs>
    <ds:schemaRef ds:uri="http://schemas.openxmlformats.org/officeDocument/2006/bibliography"/>
  </ds:schemaRefs>
</ds:datastoreItem>
</file>

<file path=customXml/itemProps4.xml><?xml version="1.0" encoding="utf-8"?>
<ds:datastoreItem xmlns:ds="http://schemas.openxmlformats.org/officeDocument/2006/customXml" ds:itemID="{7B04E165-2757-499C-8BD4-85FB2183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d1d8f-d3cb-480d-821b-c2ca1dd8dd04"/>
    <ds:schemaRef ds:uri="45f2186b-67dc-4e45-ba52-c158d2986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		All State Employees in Employer-Provided Vehicles</vt:lpstr>
    </vt:vector>
  </TitlesOfParts>
  <Company>OSD</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State Employees in Employer-Provided Vehicles</dc:title>
  <dc:subject/>
  <dc:creator>mparis</dc:creator>
  <cp:keywords/>
  <cp:lastModifiedBy>Micozzi, Vincent (OSD)</cp:lastModifiedBy>
  <cp:revision>3</cp:revision>
  <cp:lastPrinted>2014-10-29T17:38:00Z</cp:lastPrinted>
  <dcterms:created xsi:type="dcterms:W3CDTF">2023-09-21T20:27:00Z</dcterms:created>
  <dcterms:modified xsi:type="dcterms:W3CDTF">2023-10-11T16:49:00Z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0x010100106BE29F5E88A143B2B29C6A352CFC43</vt:lpwstr>
  </property>
</Properties>
</file>