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2E704" w14:textId="64AFF71C" w:rsidR="00A96700" w:rsidRPr="00A96700" w:rsidRDefault="00A96700" w:rsidP="00A96700">
      <w:pPr>
        <w:pStyle w:val="Heading1"/>
      </w:pPr>
      <w:r w:rsidRPr="00A96700">
        <w:t>FSA LTSS COMMUNITY PARTNER PB1 ANNUAL REPORT</w:t>
      </w:r>
    </w:p>
    <w:p w14:paraId="5E64C2E3" w14:textId="7A4EB281" w:rsidR="00941E8A" w:rsidRPr="00A96700" w:rsidRDefault="00941E8A" w:rsidP="00A96700">
      <w:pPr>
        <w:pStyle w:val="Heading2"/>
      </w:pPr>
      <w:r w:rsidRPr="00A96700">
        <w:t xml:space="preserve">SUMMARY  </w:t>
      </w:r>
    </w:p>
    <w:p w14:paraId="5A9557C7" w14:textId="77777777" w:rsidR="002D60DB" w:rsidRPr="0061779E" w:rsidRDefault="00941E8A" w:rsidP="0061779E">
      <w:pPr>
        <w:spacing w:after="0"/>
        <w:rPr>
          <w:rStyle w:val="A19"/>
          <w:rFonts w:ascii="Arial Narrow" w:hAnsi="Arial Narrow"/>
          <w:sz w:val="24"/>
          <w:szCs w:val="24"/>
        </w:rPr>
      </w:pPr>
      <w:r w:rsidRPr="0061779E">
        <w:rPr>
          <w:rFonts w:ascii="Arial Narrow" w:eastAsia="Times New Roman" w:hAnsi="Arial Narrow" w:cs="Times New Roman"/>
          <w:sz w:val="24"/>
          <w:szCs w:val="24"/>
        </w:rPr>
        <w:t>During the first year of DSRIP funding, Family Service Association (FSA)</w:t>
      </w:r>
      <w:r w:rsidR="007264E4" w:rsidRPr="0061779E">
        <w:rPr>
          <w:rFonts w:ascii="Arial Narrow" w:eastAsia="Times New Roman" w:hAnsi="Arial Narrow" w:cs="Times New Roman"/>
          <w:sz w:val="24"/>
          <w:szCs w:val="24"/>
        </w:rPr>
        <w:t xml:space="preserve">, as a </w:t>
      </w:r>
      <w:proofErr w:type="gramStart"/>
      <w:r w:rsidR="007264E4" w:rsidRPr="0061779E">
        <w:rPr>
          <w:rFonts w:ascii="Arial Narrow" w:eastAsia="Times New Roman" w:hAnsi="Arial Narrow" w:cs="Times New Roman"/>
          <w:sz w:val="24"/>
          <w:szCs w:val="24"/>
        </w:rPr>
        <w:t>Long T</w:t>
      </w:r>
      <w:r w:rsidR="002D60DB" w:rsidRPr="0061779E">
        <w:rPr>
          <w:rFonts w:ascii="Arial Narrow" w:eastAsia="Times New Roman" w:hAnsi="Arial Narrow" w:cs="Times New Roman"/>
          <w:sz w:val="24"/>
          <w:szCs w:val="24"/>
        </w:rPr>
        <w:t>erm</w:t>
      </w:r>
      <w:proofErr w:type="gramEnd"/>
      <w:r w:rsidR="002D60DB" w:rsidRPr="0061779E">
        <w:rPr>
          <w:rFonts w:ascii="Arial Narrow" w:eastAsia="Times New Roman" w:hAnsi="Arial Narrow" w:cs="Times New Roman"/>
          <w:sz w:val="24"/>
          <w:szCs w:val="24"/>
        </w:rPr>
        <w:t xml:space="preserve"> Services and Supports</w:t>
      </w:r>
      <w:r w:rsidR="007264E4" w:rsidRPr="0061779E">
        <w:rPr>
          <w:rFonts w:ascii="Arial Narrow" w:eastAsia="Times New Roman" w:hAnsi="Arial Narrow" w:cs="Times New Roman"/>
          <w:sz w:val="24"/>
          <w:szCs w:val="24"/>
        </w:rPr>
        <w:t xml:space="preserve"> Community Partner (</w:t>
      </w:r>
      <w:r w:rsidR="002D60DB" w:rsidRPr="0061779E">
        <w:rPr>
          <w:rFonts w:ascii="Arial Narrow" w:eastAsia="Times New Roman" w:hAnsi="Arial Narrow" w:cs="Times New Roman"/>
          <w:sz w:val="24"/>
          <w:szCs w:val="24"/>
        </w:rPr>
        <w:t xml:space="preserve">LTSS </w:t>
      </w:r>
      <w:r w:rsidR="007264E4" w:rsidRPr="0061779E">
        <w:rPr>
          <w:rFonts w:ascii="Arial Narrow" w:eastAsia="Times New Roman" w:hAnsi="Arial Narrow" w:cs="Times New Roman"/>
          <w:sz w:val="24"/>
          <w:szCs w:val="24"/>
        </w:rPr>
        <w:t>CP)</w:t>
      </w:r>
      <w:r w:rsidR="00FB4F40" w:rsidRPr="0061779E">
        <w:rPr>
          <w:rFonts w:ascii="Arial Narrow" w:eastAsia="Times New Roman" w:hAnsi="Arial Narrow" w:cs="Times New Roman"/>
          <w:sz w:val="24"/>
          <w:szCs w:val="24"/>
        </w:rPr>
        <w:t>,</w:t>
      </w:r>
      <w:r w:rsidR="007264E4" w:rsidRPr="0061779E">
        <w:rPr>
          <w:rFonts w:ascii="Arial Narrow" w:eastAsia="Times New Roman" w:hAnsi="Arial Narrow" w:cs="Times New Roman"/>
          <w:sz w:val="24"/>
          <w:szCs w:val="24"/>
        </w:rPr>
        <w:t xml:space="preserve"> </w:t>
      </w:r>
      <w:r w:rsidRPr="0061779E">
        <w:rPr>
          <w:rFonts w:ascii="Arial Narrow" w:eastAsia="Times New Roman" w:hAnsi="Arial Narrow" w:cs="Times New Roman"/>
          <w:sz w:val="24"/>
          <w:szCs w:val="24"/>
        </w:rPr>
        <w:t xml:space="preserve">has </w:t>
      </w:r>
      <w:r w:rsidR="00FB4F40" w:rsidRPr="0061779E">
        <w:rPr>
          <w:rFonts w:ascii="Arial Narrow" w:eastAsia="Times New Roman" w:hAnsi="Arial Narrow" w:cs="Times New Roman"/>
          <w:sz w:val="24"/>
          <w:szCs w:val="24"/>
        </w:rPr>
        <w:t>under</w:t>
      </w:r>
      <w:r w:rsidRPr="0061779E">
        <w:rPr>
          <w:rFonts w:ascii="Arial Narrow" w:eastAsia="Times New Roman" w:hAnsi="Arial Narrow" w:cs="Times New Roman"/>
          <w:sz w:val="24"/>
          <w:szCs w:val="24"/>
        </w:rPr>
        <w:t xml:space="preserve">taken numerous </w:t>
      </w:r>
      <w:r w:rsidR="00FB4F40" w:rsidRPr="0061779E">
        <w:rPr>
          <w:rFonts w:ascii="Arial Narrow" w:eastAsia="Times New Roman" w:hAnsi="Arial Narrow" w:cs="Times New Roman"/>
          <w:sz w:val="24"/>
          <w:szCs w:val="24"/>
        </w:rPr>
        <w:t>actions</w:t>
      </w:r>
      <w:r w:rsidRPr="0061779E">
        <w:rPr>
          <w:rFonts w:ascii="Arial Narrow" w:eastAsia="Times New Roman" w:hAnsi="Arial Narrow" w:cs="Times New Roman"/>
          <w:sz w:val="24"/>
          <w:szCs w:val="24"/>
        </w:rPr>
        <w:t xml:space="preserve"> to </w:t>
      </w:r>
      <w:r w:rsidR="007264E4" w:rsidRPr="0061779E">
        <w:rPr>
          <w:rFonts w:ascii="Arial Narrow" w:eastAsia="Times New Roman" w:hAnsi="Arial Narrow" w:cs="Times New Roman"/>
          <w:sz w:val="24"/>
          <w:szCs w:val="24"/>
        </w:rPr>
        <w:t>coordinate services for children and adults living with chronic and/or complex medical needs</w:t>
      </w:r>
      <w:r w:rsidR="002D60DB" w:rsidRPr="0061779E">
        <w:rPr>
          <w:rFonts w:ascii="Arial Narrow" w:eastAsia="Times New Roman" w:hAnsi="Arial Narrow" w:cs="Times New Roman"/>
          <w:sz w:val="24"/>
          <w:szCs w:val="24"/>
        </w:rPr>
        <w:t xml:space="preserve">.  </w:t>
      </w:r>
      <w:r w:rsidR="002D60DB" w:rsidRPr="0061779E">
        <w:rPr>
          <w:rStyle w:val="A19"/>
          <w:rFonts w:ascii="Arial Narrow" w:hAnsi="Arial Narrow"/>
          <w:sz w:val="24"/>
          <w:szCs w:val="24"/>
        </w:rPr>
        <w:t xml:space="preserve">We have </w:t>
      </w:r>
      <w:r w:rsidR="00746C90" w:rsidRPr="0061779E">
        <w:rPr>
          <w:rStyle w:val="A19"/>
          <w:rFonts w:ascii="Arial Narrow" w:hAnsi="Arial Narrow"/>
          <w:sz w:val="24"/>
          <w:szCs w:val="24"/>
        </w:rPr>
        <w:t xml:space="preserve">assembled a </w:t>
      </w:r>
      <w:r w:rsidR="002D60DB" w:rsidRPr="0061779E">
        <w:rPr>
          <w:rStyle w:val="A19"/>
          <w:rFonts w:ascii="Arial Narrow" w:hAnsi="Arial Narrow"/>
          <w:sz w:val="24"/>
          <w:szCs w:val="24"/>
        </w:rPr>
        <w:t>talented</w:t>
      </w:r>
      <w:r w:rsidR="00746C90" w:rsidRPr="0061779E">
        <w:rPr>
          <w:rStyle w:val="A19"/>
          <w:rFonts w:ascii="Arial Narrow" w:hAnsi="Arial Narrow"/>
          <w:sz w:val="24"/>
          <w:szCs w:val="24"/>
        </w:rPr>
        <w:t xml:space="preserve">, well-prepared </w:t>
      </w:r>
      <w:r w:rsidR="002D60DB" w:rsidRPr="0061779E">
        <w:rPr>
          <w:rStyle w:val="A19"/>
          <w:rFonts w:ascii="Arial Narrow" w:hAnsi="Arial Narrow"/>
          <w:sz w:val="24"/>
          <w:szCs w:val="24"/>
        </w:rPr>
        <w:t xml:space="preserve">team of Care Coordinators, Community Health Workers and administrative </w:t>
      </w:r>
      <w:r w:rsidR="00746C90" w:rsidRPr="0061779E">
        <w:rPr>
          <w:rStyle w:val="A19"/>
          <w:rFonts w:ascii="Arial Narrow" w:hAnsi="Arial Narrow"/>
          <w:sz w:val="24"/>
          <w:szCs w:val="24"/>
        </w:rPr>
        <w:t xml:space="preserve">personnel.  We have </w:t>
      </w:r>
      <w:r w:rsidR="002D60DB" w:rsidRPr="0061779E">
        <w:rPr>
          <w:rStyle w:val="A19"/>
          <w:rFonts w:ascii="Arial Narrow" w:hAnsi="Arial Narrow"/>
          <w:sz w:val="24"/>
          <w:szCs w:val="24"/>
        </w:rPr>
        <w:t>established meaningful relationships with two MCOs and ten ACOs</w:t>
      </w:r>
      <w:r w:rsidR="00746C90" w:rsidRPr="0061779E">
        <w:rPr>
          <w:rStyle w:val="A19"/>
          <w:rFonts w:ascii="Arial Narrow" w:hAnsi="Arial Narrow"/>
          <w:sz w:val="24"/>
          <w:szCs w:val="24"/>
        </w:rPr>
        <w:t xml:space="preserve"> and have begun the hard work of integrating care between the ins</w:t>
      </w:r>
      <w:r w:rsidR="00FB4F40" w:rsidRPr="0061779E">
        <w:rPr>
          <w:rStyle w:val="A19"/>
          <w:rFonts w:ascii="Arial Narrow" w:hAnsi="Arial Narrow"/>
          <w:sz w:val="24"/>
          <w:szCs w:val="24"/>
        </w:rPr>
        <w:t>urer, the primary care provider</w:t>
      </w:r>
      <w:r w:rsidR="00746C90" w:rsidRPr="0061779E">
        <w:rPr>
          <w:rStyle w:val="A19"/>
          <w:rFonts w:ascii="Arial Narrow" w:hAnsi="Arial Narrow"/>
          <w:sz w:val="24"/>
          <w:szCs w:val="24"/>
        </w:rPr>
        <w:t xml:space="preserve"> and the network of </w:t>
      </w:r>
      <w:proofErr w:type="gramStart"/>
      <w:r w:rsidR="00746C90" w:rsidRPr="0061779E">
        <w:rPr>
          <w:rStyle w:val="A19"/>
          <w:rFonts w:ascii="Arial Narrow" w:hAnsi="Arial Narrow"/>
          <w:sz w:val="24"/>
          <w:szCs w:val="24"/>
        </w:rPr>
        <w:t>community based</w:t>
      </w:r>
      <w:proofErr w:type="gramEnd"/>
      <w:r w:rsidR="00746C90" w:rsidRPr="0061779E">
        <w:rPr>
          <w:rStyle w:val="A19"/>
          <w:rFonts w:ascii="Arial Narrow" w:hAnsi="Arial Narrow"/>
          <w:sz w:val="24"/>
          <w:szCs w:val="24"/>
        </w:rPr>
        <w:t xml:space="preserve"> service providers</w:t>
      </w:r>
      <w:r w:rsidR="002D60DB" w:rsidRPr="0061779E">
        <w:rPr>
          <w:rStyle w:val="A19"/>
          <w:rFonts w:ascii="Arial Narrow" w:hAnsi="Arial Narrow"/>
          <w:sz w:val="24"/>
          <w:szCs w:val="24"/>
        </w:rPr>
        <w:t xml:space="preserve">.  We have received over 1200 referrals for Medicaid ACO members residing in 69 cities and towns throughout the southeastern region of the </w:t>
      </w:r>
      <w:proofErr w:type="gramStart"/>
      <w:r w:rsidR="002D60DB" w:rsidRPr="0061779E">
        <w:rPr>
          <w:rStyle w:val="A19"/>
          <w:rFonts w:ascii="Arial Narrow" w:hAnsi="Arial Narrow"/>
          <w:sz w:val="24"/>
          <w:szCs w:val="24"/>
        </w:rPr>
        <w:t>state;</w:t>
      </w:r>
      <w:proofErr w:type="gramEnd"/>
      <w:r w:rsidR="002D60DB" w:rsidRPr="0061779E">
        <w:rPr>
          <w:rStyle w:val="A19"/>
          <w:rFonts w:ascii="Arial Narrow" w:hAnsi="Arial Narrow"/>
          <w:sz w:val="24"/>
          <w:szCs w:val="24"/>
        </w:rPr>
        <w:t xml:space="preserve"> including Martha’s Vineyard and Nantucket.  </w:t>
      </w:r>
      <w:r w:rsidR="00FB4F40" w:rsidRPr="0061779E">
        <w:rPr>
          <w:rStyle w:val="A19"/>
          <w:rFonts w:ascii="Arial Narrow" w:hAnsi="Arial Narrow"/>
          <w:sz w:val="24"/>
          <w:szCs w:val="24"/>
        </w:rPr>
        <w:t xml:space="preserve">We have provided over </w:t>
      </w:r>
      <w:r w:rsidR="00FB4F40" w:rsidRPr="0061779E">
        <w:rPr>
          <w:rStyle w:val="A19"/>
          <w:rFonts w:ascii="Arial Narrow" w:hAnsi="Arial Narrow"/>
          <w:color w:val="auto"/>
          <w:sz w:val="24"/>
          <w:szCs w:val="24"/>
        </w:rPr>
        <w:t>2000</w:t>
      </w:r>
      <w:r w:rsidR="00FB4F40" w:rsidRPr="0061779E">
        <w:rPr>
          <w:rStyle w:val="A19"/>
          <w:rFonts w:ascii="Arial Narrow" w:hAnsi="Arial Narrow"/>
          <w:sz w:val="24"/>
          <w:szCs w:val="24"/>
        </w:rPr>
        <w:t xml:space="preserve"> qualifying activities and signed participation agreements with </w:t>
      </w:r>
      <w:r w:rsidR="007A184C" w:rsidRPr="0061779E">
        <w:rPr>
          <w:rStyle w:val="A19"/>
          <w:rFonts w:ascii="Arial Narrow" w:hAnsi="Arial Narrow"/>
          <w:sz w:val="24"/>
          <w:szCs w:val="24"/>
        </w:rPr>
        <w:t xml:space="preserve">almost 400 individuals.  </w:t>
      </w:r>
      <w:r w:rsidR="002D60DB" w:rsidRPr="0061779E">
        <w:rPr>
          <w:rStyle w:val="A19"/>
          <w:rFonts w:ascii="Arial Narrow" w:hAnsi="Arial Narrow"/>
          <w:sz w:val="24"/>
          <w:szCs w:val="24"/>
        </w:rPr>
        <w:t xml:space="preserve">We have created </w:t>
      </w:r>
      <w:r w:rsidR="00746C90" w:rsidRPr="0061779E">
        <w:rPr>
          <w:rStyle w:val="A19"/>
          <w:rFonts w:ascii="Arial Narrow" w:hAnsi="Arial Narrow"/>
          <w:sz w:val="24"/>
          <w:szCs w:val="24"/>
        </w:rPr>
        <w:t xml:space="preserve">the organization’s first fully electronic health record providing </w:t>
      </w:r>
      <w:r w:rsidR="002D60DB" w:rsidRPr="0061779E">
        <w:rPr>
          <w:rStyle w:val="A19"/>
          <w:rFonts w:ascii="Arial Narrow" w:hAnsi="Arial Narrow"/>
          <w:sz w:val="24"/>
          <w:szCs w:val="24"/>
        </w:rPr>
        <w:t>a secure</w:t>
      </w:r>
      <w:r w:rsidR="00746C90" w:rsidRPr="0061779E">
        <w:rPr>
          <w:rStyle w:val="A19"/>
          <w:rFonts w:ascii="Arial Narrow" w:hAnsi="Arial Narrow"/>
          <w:sz w:val="24"/>
          <w:szCs w:val="24"/>
        </w:rPr>
        <w:t xml:space="preserve"> yet </w:t>
      </w:r>
      <w:r w:rsidR="002D60DB" w:rsidRPr="0061779E">
        <w:rPr>
          <w:rStyle w:val="A19"/>
          <w:rFonts w:ascii="Arial Narrow" w:hAnsi="Arial Narrow"/>
          <w:sz w:val="24"/>
          <w:szCs w:val="24"/>
        </w:rPr>
        <w:t>mobile</w:t>
      </w:r>
      <w:r w:rsidR="00746C90" w:rsidRPr="0061779E">
        <w:rPr>
          <w:rStyle w:val="A19"/>
          <w:rFonts w:ascii="Arial Narrow" w:hAnsi="Arial Narrow"/>
          <w:sz w:val="24"/>
          <w:szCs w:val="24"/>
        </w:rPr>
        <w:t>, web-based</w:t>
      </w:r>
      <w:r w:rsidR="002D60DB" w:rsidRPr="0061779E">
        <w:rPr>
          <w:rStyle w:val="A19"/>
          <w:rFonts w:ascii="Arial Narrow" w:hAnsi="Arial Narrow"/>
          <w:sz w:val="24"/>
          <w:szCs w:val="24"/>
        </w:rPr>
        <w:t xml:space="preserve"> </w:t>
      </w:r>
      <w:r w:rsidR="00746C90" w:rsidRPr="0061779E">
        <w:rPr>
          <w:rStyle w:val="A19"/>
          <w:rFonts w:ascii="Arial Narrow" w:hAnsi="Arial Narrow"/>
          <w:sz w:val="24"/>
          <w:szCs w:val="24"/>
        </w:rPr>
        <w:t xml:space="preserve">platform to support outreach and engagement of referred individuals and families.  We have the technology in place to meet any member, anywhere and we are equipped to begin the important task of identifying needs, setting goals, connecting members to services and coordinating care at the time of first encounter.  </w:t>
      </w:r>
    </w:p>
    <w:p w14:paraId="2E555AEA" w14:textId="77777777" w:rsidR="00746C90" w:rsidRPr="0061779E" w:rsidRDefault="00746C90" w:rsidP="0061779E">
      <w:pPr>
        <w:spacing w:after="0"/>
        <w:rPr>
          <w:rStyle w:val="A19"/>
          <w:rFonts w:ascii="Arial Narrow" w:hAnsi="Arial Narrow"/>
          <w:sz w:val="24"/>
          <w:szCs w:val="24"/>
        </w:rPr>
      </w:pPr>
    </w:p>
    <w:p w14:paraId="1B8D92E2" w14:textId="77777777" w:rsidR="007612E5" w:rsidRPr="0061779E" w:rsidRDefault="00746C90" w:rsidP="0061779E">
      <w:pPr>
        <w:spacing w:after="0"/>
        <w:rPr>
          <w:rStyle w:val="A19"/>
          <w:rFonts w:ascii="Arial Narrow" w:hAnsi="Arial Narrow"/>
          <w:sz w:val="24"/>
          <w:szCs w:val="24"/>
        </w:rPr>
      </w:pPr>
      <w:r w:rsidRPr="0061779E">
        <w:rPr>
          <w:rStyle w:val="A19"/>
          <w:rFonts w:ascii="Arial Narrow" w:hAnsi="Arial Narrow"/>
          <w:sz w:val="24"/>
          <w:szCs w:val="24"/>
        </w:rPr>
        <w:t xml:space="preserve">Much progress has been made to build the administrative infrastructure needed to support such a complex endeavor.  We have built upon the organization’s strong quality </w:t>
      </w:r>
      <w:r w:rsidR="00FB4F40" w:rsidRPr="0061779E">
        <w:rPr>
          <w:rStyle w:val="A19"/>
          <w:rFonts w:ascii="Arial Narrow" w:hAnsi="Arial Narrow"/>
          <w:sz w:val="24"/>
          <w:szCs w:val="24"/>
        </w:rPr>
        <w:t>improvement process to support the quality management committee needs of the LTSS CP program.  Membership has been solidified and a reliable meeting cadence is in place.  We have formed a Consumer Advisory Board with strong support from community stakeholders.  An inaugural meeting has been held with plans t</w:t>
      </w:r>
      <w:r w:rsidR="007A184C" w:rsidRPr="0061779E">
        <w:rPr>
          <w:rStyle w:val="A19"/>
          <w:rFonts w:ascii="Arial Narrow" w:hAnsi="Arial Narrow"/>
          <w:sz w:val="24"/>
          <w:szCs w:val="24"/>
        </w:rPr>
        <w:t xml:space="preserve">o expand membership to include </w:t>
      </w:r>
      <w:r w:rsidR="000475AA" w:rsidRPr="0061779E">
        <w:rPr>
          <w:rStyle w:val="A19"/>
          <w:rFonts w:ascii="Arial Narrow" w:hAnsi="Arial Narrow"/>
          <w:sz w:val="24"/>
          <w:szCs w:val="24"/>
        </w:rPr>
        <w:t>m</w:t>
      </w:r>
      <w:r w:rsidR="00FB4F40" w:rsidRPr="0061779E">
        <w:rPr>
          <w:rStyle w:val="A19"/>
          <w:rFonts w:ascii="Arial Narrow" w:hAnsi="Arial Narrow"/>
          <w:sz w:val="24"/>
          <w:szCs w:val="24"/>
        </w:rPr>
        <w:t xml:space="preserve">embers, family and caregivers early in 2019.  We have established LTSS CP satellite locations in three </w:t>
      </w:r>
      <w:proofErr w:type="gramStart"/>
      <w:r w:rsidR="00FB4F40" w:rsidRPr="0061779E">
        <w:rPr>
          <w:rStyle w:val="A19"/>
          <w:rFonts w:ascii="Arial Narrow" w:hAnsi="Arial Narrow"/>
          <w:sz w:val="24"/>
          <w:szCs w:val="24"/>
        </w:rPr>
        <w:t>cities;</w:t>
      </w:r>
      <w:proofErr w:type="gramEnd"/>
      <w:r w:rsidR="00FB4F40" w:rsidRPr="0061779E">
        <w:rPr>
          <w:rStyle w:val="A19"/>
          <w:rFonts w:ascii="Arial Narrow" w:hAnsi="Arial Narrow"/>
          <w:sz w:val="24"/>
          <w:szCs w:val="24"/>
        </w:rPr>
        <w:t xml:space="preserve"> putting valuable care coordination services at the community level.  </w:t>
      </w:r>
      <w:r w:rsidR="007A184C" w:rsidRPr="0061779E">
        <w:rPr>
          <w:rFonts w:ascii="Arial Narrow" w:eastAsia="Times New Roman" w:hAnsi="Arial Narrow" w:cs="Times New Roman"/>
          <w:sz w:val="24"/>
          <w:szCs w:val="24"/>
        </w:rPr>
        <w:t>I</w:t>
      </w:r>
      <w:r w:rsidR="007264E4" w:rsidRPr="0061779E">
        <w:rPr>
          <w:rStyle w:val="A19"/>
          <w:rFonts w:ascii="Arial Narrow" w:hAnsi="Arial Narrow"/>
          <w:sz w:val="24"/>
          <w:szCs w:val="24"/>
        </w:rPr>
        <w:t xml:space="preserve">n the brief time since </w:t>
      </w:r>
      <w:r w:rsidR="007A184C" w:rsidRPr="0061779E">
        <w:rPr>
          <w:rStyle w:val="A19"/>
          <w:rFonts w:ascii="Arial Narrow" w:hAnsi="Arial Narrow"/>
          <w:sz w:val="24"/>
          <w:szCs w:val="24"/>
        </w:rPr>
        <w:t xml:space="preserve">the program started, </w:t>
      </w:r>
      <w:r w:rsidR="007264E4" w:rsidRPr="0061779E">
        <w:rPr>
          <w:rStyle w:val="A19"/>
          <w:rFonts w:ascii="Arial Narrow" w:hAnsi="Arial Narrow"/>
          <w:sz w:val="24"/>
          <w:szCs w:val="24"/>
        </w:rPr>
        <w:t xml:space="preserve">program staff have worked diligently </w:t>
      </w:r>
      <w:r w:rsidR="007A184C" w:rsidRPr="0061779E">
        <w:rPr>
          <w:rStyle w:val="A19"/>
          <w:rFonts w:ascii="Arial Narrow" w:hAnsi="Arial Narrow"/>
          <w:sz w:val="24"/>
          <w:szCs w:val="24"/>
        </w:rPr>
        <w:t xml:space="preserve">with identified members.  We have assisted referred members to obtain housing, establish connections with primary care providers and obtain required durable medical equipment.  We have aided parents to advocate for the educational, recreational, medical and psychosocial needs of children with complex medical, developmental and behavioral health needs.  We have responded to victims of trauma, abuse and neglect, putting a safety net in place and working with individuals to recover and rebuild their lives.  We have connected members to countless community services and in the </w:t>
      </w:r>
      <w:proofErr w:type="gramStart"/>
      <w:r w:rsidR="007A184C" w:rsidRPr="0061779E">
        <w:rPr>
          <w:rStyle w:val="A19"/>
          <w:rFonts w:ascii="Arial Narrow" w:hAnsi="Arial Narrow"/>
          <w:sz w:val="24"/>
          <w:szCs w:val="24"/>
        </w:rPr>
        <w:t>short-time</w:t>
      </w:r>
      <w:proofErr w:type="gramEnd"/>
      <w:r w:rsidR="007A184C" w:rsidRPr="0061779E">
        <w:rPr>
          <w:rStyle w:val="A19"/>
          <w:rFonts w:ascii="Arial Narrow" w:hAnsi="Arial Narrow"/>
          <w:sz w:val="24"/>
          <w:szCs w:val="24"/>
        </w:rPr>
        <w:t xml:space="preserve"> the program has been operational we are already changing lives for the better.</w:t>
      </w:r>
    </w:p>
    <w:p w14:paraId="2148B3B5" w14:textId="77777777" w:rsidR="007612E5" w:rsidRPr="0061779E" w:rsidRDefault="007612E5" w:rsidP="0061779E">
      <w:pPr>
        <w:spacing w:after="0"/>
        <w:rPr>
          <w:rStyle w:val="A19"/>
          <w:rFonts w:ascii="Arial Narrow" w:hAnsi="Arial Narrow"/>
          <w:sz w:val="24"/>
          <w:szCs w:val="24"/>
        </w:rPr>
      </w:pPr>
    </w:p>
    <w:p w14:paraId="0AFAB8B7" w14:textId="18776C8C" w:rsidR="0061779E" w:rsidRPr="007612E5" w:rsidRDefault="007264E4" w:rsidP="007612E5">
      <w:pPr>
        <w:spacing w:after="0"/>
        <w:rPr>
          <w:rFonts w:ascii="Arial Narrow" w:eastAsia="Times New Roman" w:hAnsi="Arial Narrow" w:cs="Times New Roman"/>
          <w:sz w:val="24"/>
          <w:szCs w:val="24"/>
        </w:rPr>
      </w:pPr>
      <w:r w:rsidRPr="0061779E">
        <w:rPr>
          <w:rStyle w:val="A19"/>
          <w:rFonts w:ascii="Arial Narrow" w:hAnsi="Arial Narrow"/>
          <w:sz w:val="24"/>
          <w:szCs w:val="24"/>
        </w:rPr>
        <w:t>The designation of Family Service Association as a Community Partner marks the beginning of an exc</w:t>
      </w:r>
      <w:r w:rsidR="007612E5" w:rsidRPr="0061779E">
        <w:rPr>
          <w:rStyle w:val="A19"/>
          <w:rFonts w:ascii="Arial Narrow" w:hAnsi="Arial Narrow"/>
          <w:sz w:val="24"/>
          <w:szCs w:val="24"/>
        </w:rPr>
        <w:t>iting new chapter for our organization</w:t>
      </w:r>
      <w:r w:rsidRPr="0061779E">
        <w:rPr>
          <w:rStyle w:val="A19"/>
          <w:rFonts w:ascii="Arial Narrow" w:hAnsi="Arial Narrow"/>
          <w:sz w:val="24"/>
          <w:szCs w:val="24"/>
        </w:rPr>
        <w:t>. Individuals and families living with complex and chronic medical conditions will be better served thanks to this progr</w:t>
      </w:r>
      <w:r w:rsidR="007612E5" w:rsidRPr="0061779E">
        <w:rPr>
          <w:rStyle w:val="A19"/>
          <w:rFonts w:ascii="Arial Narrow" w:hAnsi="Arial Narrow"/>
          <w:sz w:val="24"/>
          <w:szCs w:val="24"/>
        </w:rPr>
        <w:t>am. We are proud that our organization’s exp</w:t>
      </w:r>
      <w:r w:rsidRPr="0061779E">
        <w:rPr>
          <w:rStyle w:val="A19"/>
          <w:rFonts w:ascii="Arial Narrow" w:hAnsi="Arial Narrow"/>
          <w:sz w:val="24"/>
          <w:szCs w:val="24"/>
        </w:rPr>
        <w:t>ertise and commitment to mission-driven service has been recognized by the Commonwealth of Massachusetts</w:t>
      </w:r>
      <w:r w:rsidR="007612E5" w:rsidRPr="0061779E">
        <w:rPr>
          <w:rStyle w:val="A19"/>
          <w:rFonts w:ascii="Arial Narrow" w:hAnsi="Arial Narrow"/>
          <w:sz w:val="24"/>
          <w:szCs w:val="24"/>
        </w:rPr>
        <w:t xml:space="preserve"> and that we have been afforded the opportunity to serve in this capacity</w:t>
      </w:r>
      <w:r w:rsidRPr="0061779E">
        <w:rPr>
          <w:rStyle w:val="A19"/>
          <w:rFonts w:ascii="Arial Narrow" w:hAnsi="Arial Narrow"/>
          <w:sz w:val="24"/>
          <w:szCs w:val="24"/>
        </w:rPr>
        <w:t xml:space="preserve">. </w:t>
      </w:r>
      <w:r w:rsidR="007A184C" w:rsidRPr="0061779E">
        <w:rPr>
          <w:rStyle w:val="A19"/>
          <w:rFonts w:ascii="Arial Narrow" w:hAnsi="Arial Narrow"/>
          <w:sz w:val="24"/>
          <w:szCs w:val="24"/>
        </w:rPr>
        <w:t xml:space="preserve"> </w:t>
      </w:r>
      <w:r w:rsidRPr="0061779E">
        <w:rPr>
          <w:rStyle w:val="A19"/>
          <w:rFonts w:ascii="Arial Narrow" w:hAnsi="Arial Narrow"/>
          <w:sz w:val="24"/>
          <w:szCs w:val="24"/>
        </w:rPr>
        <w:t xml:space="preserve">Together with our fellow </w:t>
      </w:r>
      <w:r w:rsidR="007612E5" w:rsidRPr="0061779E">
        <w:rPr>
          <w:rStyle w:val="A19"/>
          <w:rFonts w:ascii="Arial Narrow" w:hAnsi="Arial Narrow"/>
          <w:sz w:val="24"/>
          <w:szCs w:val="24"/>
        </w:rPr>
        <w:t xml:space="preserve">LTSS CP </w:t>
      </w:r>
      <w:r w:rsidRPr="0061779E">
        <w:rPr>
          <w:rStyle w:val="A19"/>
          <w:rFonts w:ascii="Arial Narrow" w:hAnsi="Arial Narrow"/>
          <w:sz w:val="24"/>
          <w:szCs w:val="24"/>
        </w:rPr>
        <w:t>providers, we will ensure more favorable outcomes for MassHealth m</w:t>
      </w:r>
      <w:r w:rsidR="007A184C" w:rsidRPr="0061779E">
        <w:rPr>
          <w:rStyle w:val="A19"/>
          <w:rFonts w:ascii="Arial Narrow" w:hAnsi="Arial Narrow"/>
          <w:sz w:val="24"/>
          <w:szCs w:val="24"/>
        </w:rPr>
        <w:t xml:space="preserve">embers and work to overcome </w:t>
      </w:r>
      <w:r w:rsidRPr="0061779E">
        <w:rPr>
          <w:rStyle w:val="A19"/>
          <w:rFonts w:ascii="Arial Narrow" w:hAnsi="Arial Narrow"/>
          <w:sz w:val="24"/>
          <w:szCs w:val="24"/>
        </w:rPr>
        <w:t>social detriments of health to strengthen individuals and our community as a whole.</w:t>
      </w:r>
    </w:p>
    <w:sectPr w:rsidR="0061779E" w:rsidRPr="007612E5" w:rsidSect="000431EF">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60157" w14:textId="77777777" w:rsidR="00DB66C5" w:rsidRDefault="00DB66C5" w:rsidP="005E6E31">
      <w:pPr>
        <w:spacing w:after="0" w:line="240" w:lineRule="auto"/>
      </w:pPr>
      <w:r>
        <w:separator/>
      </w:r>
    </w:p>
  </w:endnote>
  <w:endnote w:type="continuationSeparator" w:id="0">
    <w:p w14:paraId="19E2A895" w14:textId="77777777" w:rsidR="00DB66C5" w:rsidRDefault="00DB66C5" w:rsidP="005E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inion Condensed">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646369"/>
      <w:docPartObj>
        <w:docPartGallery w:val="Page Numbers (Bottom of Page)"/>
        <w:docPartUnique/>
      </w:docPartObj>
    </w:sdtPr>
    <w:sdtEndPr>
      <w:rPr>
        <w:color w:val="323E4F" w:themeColor="text2" w:themeShade="BF"/>
        <w:spacing w:val="60"/>
      </w:rPr>
    </w:sdtEndPr>
    <w:sdtContent>
      <w:p w14:paraId="7712BC96" w14:textId="37D99873" w:rsidR="002F6D26" w:rsidRPr="00A96700" w:rsidRDefault="002F6D26" w:rsidP="00A96700">
        <w:pPr>
          <w:pStyle w:val="Footer"/>
          <w:pBdr>
            <w:top w:val="single" w:sz="4" w:space="1" w:color="D9D9D9" w:themeColor="background1" w:themeShade="D9"/>
          </w:pBdr>
          <w:rPr>
            <w:b/>
            <w:bCs/>
            <w:color w:val="323E4F" w:themeColor="text2" w:themeShade="BF"/>
          </w:rPr>
        </w:pPr>
        <w:r w:rsidRPr="00A96700">
          <w:rPr>
            <w:color w:val="323E4F" w:themeColor="text2" w:themeShade="BF"/>
          </w:rPr>
          <w:fldChar w:fldCharType="begin"/>
        </w:r>
        <w:r w:rsidRPr="00A96700">
          <w:rPr>
            <w:color w:val="323E4F" w:themeColor="text2" w:themeShade="BF"/>
          </w:rPr>
          <w:instrText xml:space="preserve"> PAGE   \* MERGEFORMAT </w:instrText>
        </w:r>
        <w:r w:rsidRPr="00A96700">
          <w:rPr>
            <w:color w:val="323E4F" w:themeColor="text2" w:themeShade="BF"/>
          </w:rPr>
          <w:fldChar w:fldCharType="separate"/>
        </w:r>
        <w:r w:rsidR="003C7A24" w:rsidRPr="00A96700">
          <w:rPr>
            <w:b/>
            <w:bCs/>
            <w:noProof/>
            <w:color w:val="323E4F" w:themeColor="text2" w:themeShade="BF"/>
          </w:rPr>
          <w:t>8</w:t>
        </w:r>
        <w:r w:rsidRPr="00A96700">
          <w:rPr>
            <w:b/>
            <w:bCs/>
            <w:noProof/>
            <w:color w:val="323E4F" w:themeColor="text2" w:themeShade="BF"/>
          </w:rPr>
          <w:fldChar w:fldCharType="end"/>
        </w:r>
        <w:r w:rsidRPr="00A96700">
          <w:rPr>
            <w:b/>
            <w:bCs/>
            <w:color w:val="323E4F" w:themeColor="text2" w:themeShade="BF"/>
          </w:rPr>
          <w:t xml:space="preserve"> | </w:t>
        </w:r>
        <w:r w:rsidRPr="00A96700">
          <w:rPr>
            <w:color w:val="323E4F" w:themeColor="text2" w:themeShade="BF"/>
            <w:spacing w:val="60"/>
          </w:rPr>
          <w:t>Page</w:t>
        </w:r>
        <w:r w:rsidRPr="00A96700">
          <w:rPr>
            <w:color w:val="323E4F" w:themeColor="text2" w:themeShade="BF"/>
            <w:spacing w:val="60"/>
          </w:rPr>
          <w:tab/>
        </w:r>
        <w:r w:rsidRPr="00A96700">
          <w:rPr>
            <w:color w:val="323E4F" w:themeColor="text2" w:themeShade="BF"/>
            <w:spacing w:val="60"/>
          </w:rPr>
          <w:tab/>
          <w:t>Family Service Association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F9AA7" w14:textId="77777777" w:rsidR="00DB66C5" w:rsidRDefault="00DB66C5" w:rsidP="005E6E31">
      <w:pPr>
        <w:spacing w:after="0" w:line="240" w:lineRule="auto"/>
      </w:pPr>
      <w:r>
        <w:separator/>
      </w:r>
    </w:p>
  </w:footnote>
  <w:footnote w:type="continuationSeparator" w:id="0">
    <w:p w14:paraId="0A824837" w14:textId="77777777" w:rsidR="00DB66C5" w:rsidRDefault="00DB66C5" w:rsidP="005E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5C174" w14:textId="3206C229" w:rsidR="002F6D26" w:rsidRPr="005E6E31" w:rsidRDefault="002F6D26" w:rsidP="005E6E31">
    <w:pPr>
      <w:tabs>
        <w:tab w:val="center" w:pos="4680"/>
        <w:tab w:val="right" w:pos="9360"/>
      </w:tabs>
      <w:spacing w:after="0" w:line="240" w:lineRule="auto"/>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526984"/>
    <w:lvl w:ilvl="0">
      <w:start w:val="1"/>
      <w:numFmt w:val="decimal"/>
      <w:suff w:val="space"/>
      <w:lvlText w:val="Section %1."/>
      <w:lvlJc w:val="left"/>
      <w:pPr>
        <w:ind w:left="0" w:firstLine="0"/>
      </w:pPr>
    </w:lvl>
    <w:lvl w:ilvl="1">
      <w:start w:val="1"/>
      <w:numFmt w:val="decimal"/>
      <w:suff w:val="space"/>
      <w:lvlText w:val="Section %1.%2"/>
      <w:lvlJc w:val="left"/>
      <w:pPr>
        <w:ind w:left="720" w:hanging="720"/>
      </w:pPr>
    </w:lvl>
    <w:lvl w:ilvl="2">
      <w:start w:val="1"/>
      <w:numFmt w:val="upperLetter"/>
      <w:pStyle w:val="Heading3"/>
      <w:lvlText w:val="%3."/>
      <w:lvlJc w:val="left"/>
      <w:pPr>
        <w:tabs>
          <w:tab w:val="num" w:pos="720"/>
        </w:tabs>
        <w:ind w:left="720" w:hanging="720"/>
      </w:pPr>
    </w:lvl>
    <w:lvl w:ilvl="3">
      <w:start w:val="1"/>
      <w:numFmt w:val="decimal"/>
      <w:pStyle w:val="Heading4"/>
      <w:lvlText w:val="%4."/>
      <w:lvlJc w:val="left"/>
      <w:pPr>
        <w:tabs>
          <w:tab w:val="num" w:pos="0"/>
        </w:tabs>
        <w:ind w:left="2160" w:hanging="720"/>
      </w:pPr>
    </w:lvl>
    <w:lvl w:ilvl="4">
      <w:start w:val="1"/>
      <w:numFmt w:val="lowerLetter"/>
      <w:pStyle w:val="Heading5"/>
      <w:lvlText w:val="%5."/>
      <w:lvlJc w:val="left"/>
      <w:pPr>
        <w:tabs>
          <w:tab w:val="num" w:pos="0"/>
        </w:tabs>
        <w:ind w:left="2880" w:hanging="720"/>
      </w:pPr>
    </w:lvl>
    <w:lvl w:ilvl="5">
      <w:start w:val="1"/>
      <w:numFmt w:val="decimal"/>
      <w:pStyle w:val="Heading6"/>
      <w:lvlText w:val="%6)"/>
      <w:lvlJc w:val="left"/>
      <w:pPr>
        <w:tabs>
          <w:tab w:val="num" w:pos="0"/>
        </w:tabs>
        <w:ind w:left="3600" w:hanging="720"/>
      </w:pPr>
    </w:lvl>
    <w:lvl w:ilvl="6">
      <w:start w:val="1"/>
      <w:numFmt w:val="lowerLetter"/>
      <w:pStyle w:val="Heading7"/>
      <w:lvlText w:val="%7)"/>
      <w:lvlJc w:val="left"/>
      <w:pPr>
        <w:tabs>
          <w:tab w:val="num" w:pos="0"/>
        </w:tabs>
        <w:ind w:left="4320" w:hanging="720"/>
      </w:pPr>
    </w:lvl>
    <w:lvl w:ilvl="7">
      <w:start w:val="1"/>
      <w:numFmt w:val="lowerRoman"/>
      <w:pStyle w:val="Heading8"/>
      <w:lvlText w:val="(%8)"/>
      <w:lvlJc w:val="left"/>
      <w:pPr>
        <w:tabs>
          <w:tab w:val="num" w:pos="0"/>
        </w:tabs>
        <w:ind w:left="4752" w:hanging="720"/>
      </w:pPr>
    </w:lvl>
    <w:lvl w:ilvl="8">
      <w:start w:val="1"/>
      <w:numFmt w:val="lowerLetter"/>
      <w:pStyle w:val="Heading9"/>
      <w:lvlText w:val="(%9)"/>
      <w:lvlJc w:val="left"/>
      <w:pPr>
        <w:tabs>
          <w:tab w:val="num" w:pos="0"/>
        </w:tabs>
        <w:ind w:left="5328" w:hanging="720"/>
      </w:pPr>
    </w:lvl>
  </w:abstractNum>
  <w:abstractNum w:abstractNumId="1" w15:restartNumberingAfterBreak="0">
    <w:nsid w:val="07F14C66"/>
    <w:multiLevelType w:val="hybridMultilevel"/>
    <w:tmpl w:val="73B2D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62397"/>
    <w:multiLevelType w:val="hybridMultilevel"/>
    <w:tmpl w:val="37FA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D72E5"/>
    <w:multiLevelType w:val="hybridMultilevel"/>
    <w:tmpl w:val="F3B6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E7164D"/>
    <w:multiLevelType w:val="hybridMultilevel"/>
    <w:tmpl w:val="89AA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63DA8"/>
    <w:multiLevelType w:val="hybridMultilevel"/>
    <w:tmpl w:val="4D066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A95140"/>
    <w:multiLevelType w:val="hybridMultilevel"/>
    <w:tmpl w:val="AAF4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927AE"/>
    <w:multiLevelType w:val="hybridMultilevel"/>
    <w:tmpl w:val="ED1E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02ABD"/>
    <w:multiLevelType w:val="hybridMultilevel"/>
    <w:tmpl w:val="7AB0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B26BE1"/>
    <w:multiLevelType w:val="hybridMultilevel"/>
    <w:tmpl w:val="CA8E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C17F4"/>
    <w:multiLevelType w:val="hybridMultilevel"/>
    <w:tmpl w:val="582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F2129F"/>
    <w:multiLevelType w:val="hybridMultilevel"/>
    <w:tmpl w:val="070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37B24"/>
    <w:multiLevelType w:val="hybridMultilevel"/>
    <w:tmpl w:val="DD9AF2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0"/>
  </w:num>
  <w:num w:numId="2">
    <w:abstractNumId w:val="5"/>
  </w:num>
  <w:num w:numId="3">
    <w:abstractNumId w:val="0"/>
  </w:num>
  <w:num w:numId="4">
    <w:abstractNumId w:val="7"/>
  </w:num>
  <w:num w:numId="5">
    <w:abstractNumId w:val="8"/>
  </w:num>
  <w:num w:numId="6">
    <w:abstractNumId w:val="4"/>
  </w:num>
  <w:num w:numId="7">
    <w:abstractNumId w:val="3"/>
  </w:num>
  <w:num w:numId="8">
    <w:abstractNumId w:val="12"/>
  </w:num>
  <w:num w:numId="9">
    <w:abstractNumId w:val="2"/>
  </w:num>
  <w:num w:numId="10">
    <w:abstractNumId w:val="9"/>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1D"/>
    <w:rsid w:val="00031F0A"/>
    <w:rsid w:val="000431EF"/>
    <w:rsid w:val="000475AA"/>
    <w:rsid w:val="00076813"/>
    <w:rsid w:val="000803D1"/>
    <w:rsid w:val="00081FBD"/>
    <w:rsid w:val="00085FB6"/>
    <w:rsid w:val="00090466"/>
    <w:rsid w:val="000A2390"/>
    <w:rsid w:val="000C1889"/>
    <w:rsid w:val="000C5021"/>
    <w:rsid w:val="000D3F1D"/>
    <w:rsid w:val="000E009E"/>
    <w:rsid w:val="000E39D2"/>
    <w:rsid w:val="000F1707"/>
    <w:rsid w:val="00132F1A"/>
    <w:rsid w:val="001825AF"/>
    <w:rsid w:val="001A3395"/>
    <w:rsid w:val="001B66C6"/>
    <w:rsid w:val="001C2826"/>
    <w:rsid w:val="001C7233"/>
    <w:rsid w:val="001E2C57"/>
    <w:rsid w:val="001E52A6"/>
    <w:rsid w:val="001F7168"/>
    <w:rsid w:val="00233F0B"/>
    <w:rsid w:val="0024223D"/>
    <w:rsid w:val="002668C5"/>
    <w:rsid w:val="00296969"/>
    <w:rsid w:val="00297FD4"/>
    <w:rsid w:val="002C7285"/>
    <w:rsid w:val="002D60DB"/>
    <w:rsid w:val="002E7FC3"/>
    <w:rsid w:val="002F6D26"/>
    <w:rsid w:val="00302FCC"/>
    <w:rsid w:val="00303A12"/>
    <w:rsid w:val="00313CAD"/>
    <w:rsid w:val="0032297D"/>
    <w:rsid w:val="003C7A24"/>
    <w:rsid w:val="003F2C20"/>
    <w:rsid w:val="00401695"/>
    <w:rsid w:val="00401D26"/>
    <w:rsid w:val="00417963"/>
    <w:rsid w:val="00417AA0"/>
    <w:rsid w:val="004430ED"/>
    <w:rsid w:val="00464D24"/>
    <w:rsid w:val="004774BD"/>
    <w:rsid w:val="004C1AFB"/>
    <w:rsid w:val="004D28A9"/>
    <w:rsid w:val="0051301A"/>
    <w:rsid w:val="005532C2"/>
    <w:rsid w:val="00561C1E"/>
    <w:rsid w:val="00573355"/>
    <w:rsid w:val="0058129A"/>
    <w:rsid w:val="005B6E7A"/>
    <w:rsid w:val="005E6E31"/>
    <w:rsid w:val="0061779E"/>
    <w:rsid w:val="00617F61"/>
    <w:rsid w:val="0062565B"/>
    <w:rsid w:val="00645F7C"/>
    <w:rsid w:val="006537CF"/>
    <w:rsid w:val="006779C9"/>
    <w:rsid w:val="00690C25"/>
    <w:rsid w:val="006A69DC"/>
    <w:rsid w:val="006B086E"/>
    <w:rsid w:val="006B562C"/>
    <w:rsid w:val="006B58EA"/>
    <w:rsid w:val="006F1B5E"/>
    <w:rsid w:val="007264E4"/>
    <w:rsid w:val="00746C90"/>
    <w:rsid w:val="00746D54"/>
    <w:rsid w:val="00747661"/>
    <w:rsid w:val="007612E5"/>
    <w:rsid w:val="00762512"/>
    <w:rsid w:val="00791669"/>
    <w:rsid w:val="007A184C"/>
    <w:rsid w:val="007A6D1F"/>
    <w:rsid w:val="007E3B3C"/>
    <w:rsid w:val="007F4ADA"/>
    <w:rsid w:val="008213A1"/>
    <w:rsid w:val="00830890"/>
    <w:rsid w:val="00836E33"/>
    <w:rsid w:val="00856C60"/>
    <w:rsid w:val="00861E0E"/>
    <w:rsid w:val="00872C28"/>
    <w:rsid w:val="008D05E7"/>
    <w:rsid w:val="008D070A"/>
    <w:rsid w:val="008E5ABC"/>
    <w:rsid w:val="008F393B"/>
    <w:rsid w:val="008F4306"/>
    <w:rsid w:val="00941E8A"/>
    <w:rsid w:val="00951FFF"/>
    <w:rsid w:val="00955A56"/>
    <w:rsid w:val="0098247F"/>
    <w:rsid w:val="00A11B18"/>
    <w:rsid w:val="00A37764"/>
    <w:rsid w:val="00A446BB"/>
    <w:rsid w:val="00A733D1"/>
    <w:rsid w:val="00A96700"/>
    <w:rsid w:val="00AE58AC"/>
    <w:rsid w:val="00B01A89"/>
    <w:rsid w:val="00B14605"/>
    <w:rsid w:val="00B217B9"/>
    <w:rsid w:val="00B267EB"/>
    <w:rsid w:val="00B67E60"/>
    <w:rsid w:val="00B74615"/>
    <w:rsid w:val="00BB159B"/>
    <w:rsid w:val="00BB69E8"/>
    <w:rsid w:val="00C11012"/>
    <w:rsid w:val="00C132C8"/>
    <w:rsid w:val="00C13C07"/>
    <w:rsid w:val="00C1664A"/>
    <w:rsid w:val="00C64C86"/>
    <w:rsid w:val="00CA2384"/>
    <w:rsid w:val="00CB39E9"/>
    <w:rsid w:val="00CB6B19"/>
    <w:rsid w:val="00CF1F05"/>
    <w:rsid w:val="00D27328"/>
    <w:rsid w:val="00D31989"/>
    <w:rsid w:val="00D5562B"/>
    <w:rsid w:val="00D84196"/>
    <w:rsid w:val="00DB66C5"/>
    <w:rsid w:val="00DC0553"/>
    <w:rsid w:val="00DC5241"/>
    <w:rsid w:val="00DC76BF"/>
    <w:rsid w:val="00DD7556"/>
    <w:rsid w:val="00DE1CD5"/>
    <w:rsid w:val="00DE5D4E"/>
    <w:rsid w:val="00E22BB7"/>
    <w:rsid w:val="00E32C58"/>
    <w:rsid w:val="00E33B2E"/>
    <w:rsid w:val="00E64976"/>
    <w:rsid w:val="00EC401D"/>
    <w:rsid w:val="00ED175F"/>
    <w:rsid w:val="00EF38BD"/>
    <w:rsid w:val="00F16D8F"/>
    <w:rsid w:val="00F2713C"/>
    <w:rsid w:val="00F92A0D"/>
    <w:rsid w:val="00FA40FC"/>
    <w:rsid w:val="00FB462E"/>
    <w:rsid w:val="00FB4F40"/>
    <w:rsid w:val="00FB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4C1AB"/>
  <w15:chartTrackingRefBased/>
  <w15:docId w15:val="{E29F0CDE-512E-4992-A1B1-49815521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1D"/>
    <w:pPr>
      <w:spacing w:after="200" w:line="276" w:lineRule="auto"/>
    </w:pPr>
  </w:style>
  <w:style w:type="paragraph" w:styleId="Heading1">
    <w:name w:val="heading 1"/>
    <w:basedOn w:val="Normal"/>
    <w:next w:val="Normal"/>
    <w:link w:val="Heading1Char"/>
    <w:qFormat/>
    <w:rsid w:val="00A96700"/>
    <w:pPr>
      <w:autoSpaceDE w:val="0"/>
      <w:autoSpaceDN w:val="0"/>
      <w:adjustRightInd w:val="0"/>
      <w:spacing w:after="120" w:line="240" w:lineRule="auto"/>
      <w:jc w:val="center"/>
      <w:outlineLvl w:val="0"/>
    </w:pPr>
    <w:rPr>
      <w:rFonts w:ascii="Arial Narrow" w:eastAsia="Times New Roman" w:hAnsi="Arial Narrow" w:cs="Times New Roman"/>
      <w:b/>
      <w:color w:val="000000" w:themeColor="text1"/>
      <w:sz w:val="24"/>
      <w:szCs w:val="20"/>
    </w:rPr>
  </w:style>
  <w:style w:type="paragraph" w:styleId="Heading2">
    <w:name w:val="heading 2"/>
    <w:basedOn w:val="Normal"/>
    <w:next w:val="Normal"/>
    <w:link w:val="Heading2Char"/>
    <w:qFormat/>
    <w:rsid w:val="00A96700"/>
    <w:pPr>
      <w:autoSpaceDE w:val="0"/>
      <w:autoSpaceDN w:val="0"/>
      <w:adjustRightInd w:val="0"/>
      <w:spacing w:after="120" w:line="240" w:lineRule="auto"/>
      <w:outlineLvl w:val="1"/>
    </w:pPr>
    <w:rPr>
      <w:rFonts w:ascii="Arial Narrow" w:eastAsia="Times New Roman" w:hAnsi="Arial Narrow" w:cs="Times New Roman"/>
      <w:b/>
      <w:color w:val="000000" w:themeColor="text1"/>
      <w:sz w:val="24"/>
      <w:szCs w:val="20"/>
      <w:u w:val="single"/>
    </w:rPr>
  </w:style>
  <w:style w:type="paragraph" w:styleId="Heading3">
    <w:name w:val="heading 3"/>
    <w:basedOn w:val="Normal"/>
    <w:link w:val="Heading3Char"/>
    <w:autoRedefine/>
    <w:qFormat/>
    <w:rsid w:val="00FB5C27"/>
    <w:pPr>
      <w:numPr>
        <w:ilvl w:val="2"/>
        <w:numId w:val="3"/>
      </w:numPr>
      <w:spacing w:before="120" w:after="240" w:line="240" w:lineRule="auto"/>
      <w:ind w:hanging="360"/>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autoRedefine/>
    <w:qFormat/>
    <w:rsid w:val="008D05E7"/>
    <w:pPr>
      <w:numPr>
        <w:ilvl w:val="3"/>
        <w:numId w:val="3"/>
      </w:numPr>
      <w:tabs>
        <w:tab w:val="clear" w:pos="0"/>
        <w:tab w:val="num" w:pos="1080"/>
      </w:tabs>
      <w:spacing w:before="120" w:after="0" w:line="240" w:lineRule="auto"/>
      <w:ind w:left="1080" w:hanging="360"/>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autoRedefine/>
    <w:qFormat/>
    <w:rsid w:val="00FB5C27"/>
    <w:pPr>
      <w:numPr>
        <w:ilvl w:val="4"/>
        <w:numId w:val="3"/>
      </w:numPr>
      <w:tabs>
        <w:tab w:val="clear" w:pos="0"/>
        <w:tab w:val="num" w:pos="1440"/>
      </w:tabs>
      <w:spacing w:before="240" w:after="240" w:line="240" w:lineRule="auto"/>
      <w:ind w:left="1440" w:hanging="360"/>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autoRedefine/>
    <w:qFormat/>
    <w:rsid w:val="00FB5C27"/>
    <w:pPr>
      <w:numPr>
        <w:ilvl w:val="5"/>
        <w:numId w:val="3"/>
      </w:numPr>
      <w:tabs>
        <w:tab w:val="clear" w:pos="0"/>
        <w:tab w:val="num" w:pos="360"/>
      </w:tabs>
      <w:spacing w:after="240" w:line="240" w:lineRule="auto"/>
      <w:ind w:left="1800" w:hanging="360"/>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autoRedefine/>
    <w:qFormat/>
    <w:rsid w:val="00FB5C27"/>
    <w:pPr>
      <w:numPr>
        <w:ilvl w:val="6"/>
        <w:numId w:val="3"/>
      </w:numPr>
      <w:spacing w:before="240" w:after="60" w:line="240" w:lineRule="auto"/>
      <w:ind w:left="2160" w:hanging="360"/>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autoRedefine/>
    <w:qFormat/>
    <w:rsid w:val="00FB5C27"/>
    <w:pPr>
      <w:numPr>
        <w:ilvl w:val="7"/>
        <w:numId w:val="3"/>
      </w:numPr>
      <w:spacing w:before="240" w:after="60" w:line="240" w:lineRule="auto"/>
      <w:ind w:left="2700" w:hanging="540"/>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autoRedefine/>
    <w:qFormat/>
    <w:rsid w:val="00FB5C27"/>
    <w:pPr>
      <w:numPr>
        <w:ilvl w:val="8"/>
        <w:numId w:val="3"/>
      </w:numPr>
      <w:spacing w:before="240" w:after="60" w:line="240" w:lineRule="auto"/>
      <w:ind w:left="3060" w:hanging="360"/>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C401D"/>
    <w:rPr>
      <w:i/>
      <w:iCs/>
    </w:rPr>
  </w:style>
  <w:style w:type="paragraph" w:styleId="ListParagraph">
    <w:name w:val="List Paragraph"/>
    <w:basedOn w:val="Normal"/>
    <w:uiPriority w:val="34"/>
    <w:qFormat/>
    <w:rsid w:val="00C1664A"/>
    <w:pPr>
      <w:ind w:left="720"/>
      <w:contextualSpacing/>
    </w:pPr>
  </w:style>
  <w:style w:type="character" w:customStyle="1" w:styleId="Heading1Char">
    <w:name w:val="Heading 1 Char"/>
    <w:basedOn w:val="DefaultParagraphFont"/>
    <w:link w:val="Heading1"/>
    <w:rsid w:val="00A96700"/>
    <w:rPr>
      <w:rFonts w:ascii="Arial Narrow" w:eastAsia="Times New Roman" w:hAnsi="Arial Narrow" w:cs="Times New Roman"/>
      <w:b/>
      <w:color w:val="000000" w:themeColor="text1"/>
      <w:sz w:val="24"/>
      <w:szCs w:val="20"/>
    </w:rPr>
  </w:style>
  <w:style w:type="character" w:customStyle="1" w:styleId="Heading2Char">
    <w:name w:val="Heading 2 Char"/>
    <w:basedOn w:val="DefaultParagraphFont"/>
    <w:link w:val="Heading2"/>
    <w:rsid w:val="00A96700"/>
    <w:rPr>
      <w:rFonts w:ascii="Arial Narrow" w:eastAsia="Times New Roman" w:hAnsi="Arial Narrow" w:cs="Times New Roman"/>
      <w:b/>
      <w:color w:val="000000" w:themeColor="text1"/>
      <w:sz w:val="24"/>
      <w:szCs w:val="20"/>
      <w:u w:val="single"/>
    </w:rPr>
  </w:style>
  <w:style w:type="character" w:customStyle="1" w:styleId="Heading3Char">
    <w:name w:val="Heading 3 Char"/>
    <w:basedOn w:val="DefaultParagraphFont"/>
    <w:link w:val="Heading3"/>
    <w:rsid w:val="00FB5C27"/>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D05E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B5C2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B5C27"/>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FB5C27"/>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B5C27"/>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FB5C2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E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E31"/>
  </w:style>
  <w:style w:type="paragraph" w:styleId="Footer">
    <w:name w:val="footer"/>
    <w:basedOn w:val="Normal"/>
    <w:link w:val="FooterChar"/>
    <w:uiPriority w:val="99"/>
    <w:unhideWhenUsed/>
    <w:rsid w:val="005E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E31"/>
  </w:style>
  <w:style w:type="paragraph" w:styleId="BalloonText">
    <w:name w:val="Balloon Text"/>
    <w:basedOn w:val="Normal"/>
    <w:link w:val="BalloonTextChar"/>
    <w:uiPriority w:val="99"/>
    <w:semiHidden/>
    <w:unhideWhenUsed/>
    <w:rsid w:val="008D0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0A"/>
    <w:rPr>
      <w:rFonts w:ascii="Segoe UI" w:hAnsi="Segoe UI" w:cs="Segoe UI"/>
      <w:sz w:val="18"/>
      <w:szCs w:val="18"/>
    </w:rPr>
  </w:style>
  <w:style w:type="table" w:styleId="TableGrid">
    <w:name w:val="Table Grid"/>
    <w:basedOn w:val="TableNormal"/>
    <w:uiPriority w:val="39"/>
    <w:rsid w:val="00CB6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E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7264E4"/>
    <w:pPr>
      <w:autoSpaceDE w:val="0"/>
      <w:autoSpaceDN w:val="0"/>
      <w:adjustRightInd w:val="0"/>
      <w:spacing w:after="0" w:line="241" w:lineRule="atLeast"/>
    </w:pPr>
    <w:rPr>
      <w:rFonts w:ascii="Minion Condensed" w:hAnsi="Minion Condensed"/>
      <w:sz w:val="24"/>
      <w:szCs w:val="24"/>
    </w:rPr>
  </w:style>
  <w:style w:type="character" w:customStyle="1" w:styleId="A19">
    <w:name w:val="A19"/>
    <w:uiPriority w:val="99"/>
    <w:rsid w:val="007264E4"/>
    <w:rPr>
      <w:rFonts w:cs="Minion Condensed"/>
      <w:color w:val="000000"/>
      <w:sz w:val="20"/>
      <w:szCs w:val="20"/>
    </w:rPr>
  </w:style>
  <w:style w:type="paragraph" w:customStyle="1" w:styleId="Pa4">
    <w:name w:val="Pa4"/>
    <w:basedOn w:val="Normal"/>
    <w:next w:val="Normal"/>
    <w:uiPriority w:val="99"/>
    <w:rsid w:val="007264E4"/>
    <w:pPr>
      <w:autoSpaceDE w:val="0"/>
      <w:autoSpaceDN w:val="0"/>
      <w:adjustRightInd w:val="0"/>
      <w:spacing w:after="0" w:line="241" w:lineRule="atLeast"/>
    </w:pPr>
    <w:rPr>
      <w:rFonts w:ascii="Minion Condensed" w:hAnsi="Minion Condense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843522">
      <w:bodyDiv w:val="1"/>
      <w:marLeft w:val="0"/>
      <w:marRight w:val="0"/>
      <w:marTop w:val="0"/>
      <w:marBottom w:val="0"/>
      <w:divBdr>
        <w:top w:val="none" w:sz="0" w:space="0" w:color="auto"/>
        <w:left w:val="none" w:sz="0" w:space="0" w:color="auto"/>
        <w:bottom w:val="none" w:sz="0" w:space="0" w:color="auto"/>
        <w:right w:val="none" w:sz="0" w:space="0" w:color="auto"/>
      </w:divBdr>
    </w:div>
    <w:div w:id="19845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038B5-4B2F-41A7-8B01-DEC66632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FSA LTSS Community partner BP1 Annual report</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LTSS Community partner BP1 Annual report</dc:title>
  <dc:subject/>
  <dc:creator>Sue Potvin</dc:creator>
  <cp:keywords/>
  <dc:description/>
  <cp:lastModifiedBy>Lam, Vivian</cp:lastModifiedBy>
  <cp:revision>5</cp:revision>
  <cp:lastPrinted>2017-05-26T22:13:00Z</cp:lastPrinted>
  <dcterms:created xsi:type="dcterms:W3CDTF">2020-11-25T01:12:00Z</dcterms:created>
  <dcterms:modified xsi:type="dcterms:W3CDTF">2020-12-04T18:13:00Z</dcterms:modified>
</cp:coreProperties>
</file>