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A9905" w14:textId="77777777" w:rsidR="00784174" w:rsidRPr="00010722" w:rsidRDefault="00784174" w:rsidP="00784174">
      <w:pPr>
        <w:pStyle w:val="RFRCover25ptBoldSmallcapsCentered"/>
        <w:rPr>
          <w:rFonts w:ascii="Times New Roman" w:hAnsi="Times New Roman" w:cs="Arial"/>
          <w:sz w:val="40"/>
        </w:rPr>
      </w:pPr>
      <w:r w:rsidRPr="00010722">
        <w:rPr>
          <w:rFonts w:ascii="Times New Roman" w:hAnsi="Times New Roman" w:cs="Arial"/>
          <w:sz w:val="40"/>
        </w:rPr>
        <w:t>executive office of housing and economic development</w:t>
      </w:r>
    </w:p>
    <w:p w14:paraId="55BD10AF" w14:textId="77777777" w:rsidR="00784174" w:rsidRPr="00010722" w:rsidRDefault="00784174" w:rsidP="00784174">
      <w:pPr>
        <w:pStyle w:val="RFRCover25ptBoldSmallcapsCentered"/>
        <w:rPr>
          <w:rFonts w:ascii="Times New Roman" w:hAnsi="Times New Roman" w:cs="Arial"/>
          <w:sz w:val="40"/>
        </w:rPr>
      </w:pPr>
      <w:r w:rsidRPr="00010722">
        <w:rPr>
          <w:rFonts w:ascii="Times New Roman" w:hAnsi="Times New Roman" w:cs="Arial"/>
          <w:sz w:val="40"/>
        </w:rPr>
        <w:t>Massachusetts Office of Business Development</w:t>
      </w:r>
    </w:p>
    <w:p w14:paraId="5135E86F" w14:textId="77777777" w:rsidR="00784174" w:rsidRPr="00010722" w:rsidRDefault="00784174" w:rsidP="00784174">
      <w:pPr>
        <w:pStyle w:val="Head2Text"/>
        <w:rPr>
          <w:rFonts w:ascii="Times New Roman" w:hAnsi="Times New Roman" w:cs="Arial"/>
        </w:rPr>
      </w:pPr>
      <w:r w:rsidRPr="00010722">
        <w:rPr>
          <w:rFonts w:ascii="Times New Roman" w:hAnsi="Times New Roman" w:cs="Arial"/>
          <w:noProof/>
        </w:rPr>
        <mc:AlternateContent>
          <mc:Choice Requires="wps">
            <w:drawing>
              <wp:inline distT="0" distB="0" distL="0" distR="0" wp14:anchorId="645E3BDE" wp14:editId="0E2BA9AA">
                <wp:extent cx="5648325" cy="45719"/>
                <wp:effectExtent l="0" t="0" r="28575" b="12065"/>
                <wp:docPr id="3" name="Freeform 2"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325" cy="45719"/>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 name="T10" fmla="*/ 0 w 20000"/>
                            <a:gd name="T11" fmla="*/ 0 h 20000"/>
                          </a:gdLst>
                          <a:ahLst/>
                          <a:cxnLst>
                            <a:cxn ang="0">
                              <a:pos x="T0" y="T1"/>
                            </a:cxn>
                            <a:cxn ang="0">
                              <a:pos x="T2" y="T3"/>
                            </a:cxn>
                            <a:cxn ang="0">
                              <a:pos x="T4" y="T5"/>
                            </a:cxn>
                            <a:cxn ang="0">
                              <a:pos x="T6" y="T7"/>
                            </a:cxn>
                            <a:cxn ang="0">
                              <a:pos x="T8" y="T9"/>
                            </a:cxn>
                            <a:cxn ang="0">
                              <a:pos x="T10" y="T11"/>
                            </a:cxn>
                          </a:cxnLst>
                          <a:rect l="0" t="0" r="r" b="b"/>
                          <a:pathLst>
                            <a:path w="20000" h="20000">
                              <a:moveTo>
                                <a:pt x="0" y="0"/>
                              </a:moveTo>
                              <a:lnTo>
                                <a:pt x="0" y="20000"/>
                              </a:lnTo>
                              <a:lnTo>
                                <a:pt x="20000" y="20000"/>
                              </a:lnTo>
                              <a:lnTo>
                                <a:pt x="20000" y="0"/>
                              </a:lnTo>
                              <a:lnTo>
                                <a:pt x="0" y="0"/>
                              </a:lnTo>
                              <a:close/>
                            </a:path>
                          </a:pathLst>
                        </a:custGeom>
                        <a:blipFill dpi="0" rotWithShape="0">
                          <a:blip r:embed="rId8"/>
                          <a:srcRect/>
                          <a:tile tx="0" ty="0" sx="100000" sy="100000" flip="none" algn="tl"/>
                        </a:blipFill>
                        <a:ln w="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w14:anchorId="4A6AF777" id="Freeform 2" o:spid="_x0000_s1026" alt="Title: Decorative line" style="width:444.75pt;height:3.6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" path="m,l,20000r20000,l20000,,,xe" strokeweight="0">
                <v:fill r:id="rId9" o:title="" recolor="t" type="tile"/>
                <v:path arrowok="t" o:connecttype="custom" o:connectlocs="0,0;0,45719;5648325,45719;5648325,0;0,0;0,0" o:connectangles="0,0,0,0,0,0"/>
                <w10:anchorlock/>
              </v:shape>
            </w:pict>
          </mc:Fallback>
        </mc:AlternateContent>
      </w:r>
    </w:p>
    <w:p w14:paraId="1C22C284" w14:textId="77777777" w:rsidR="00784174" w:rsidRPr="00010722" w:rsidRDefault="00784174" w:rsidP="00784174">
      <w:pPr>
        <w:pStyle w:val="RFRCover14ptBoldCentered"/>
        <w:rPr>
          <w:rFonts w:ascii="Times New Roman" w:hAnsi="Times New Roman" w:cs="Arial"/>
        </w:rPr>
      </w:pPr>
      <w:r w:rsidRPr="00010722">
        <w:rPr>
          <w:rFonts w:ascii="Times New Roman" w:hAnsi="Times New Roman" w:cs="Helvetica"/>
          <w:color w:val="141414"/>
          <w:sz w:val="25"/>
          <w:szCs w:val="25"/>
        </w:rPr>
        <w:t>136 Blackstone Street, 5th floor, Boston, MA 02109</w:t>
      </w:r>
      <w:r w:rsidRPr="00010722">
        <w:rPr>
          <w:rFonts w:ascii="Times New Roman" w:hAnsi="Times New Roman" w:cs="Arial"/>
          <w:noProof/>
        </w:rPr>
        <w:drawing>
          <wp:inline distT="0" distB="0" distL="0" distR="0" wp14:anchorId="3C189575" wp14:editId="162A73E9">
            <wp:extent cx="3228975" cy="2305050"/>
            <wp:effectExtent l="0" t="0" r="9525" b="0"/>
            <wp:docPr id="1" name="Picture 1" descr="MASeal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ealSmal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2305050"/>
                    </a:xfrm>
                    <a:prstGeom prst="rect">
                      <a:avLst/>
                    </a:prstGeom>
                    <a:noFill/>
                    <a:ln>
                      <a:noFill/>
                    </a:ln>
                  </pic:spPr>
                </pic:pic>
              </a:graphicData>
            </a:graphic>
          </wp:inline>
        </w:drawing>
      </w:r>
    </w:p>
    <w:p w14:paraId="7C8D13C5" w14:textId="77777777" w:rsidR="00784174" w:rsidRPr="00010722" w:rsidRDefault="00784174" w:rsidP="00784174">
      <w:pPr>
        <w:pStyle w:val="RFRCover14ptBoldCentered"/>
        <w:rPr>
          <w:rFonts w:ascii="Times New Roman" w:hAnsi="Times New Roman" w:cs="Arial"/>
        </w:rPr>
      </w:pPr>
    </w:p>
    <w:p w14:paraId="4B3C7A41" w14:textId="19A21CD0" w:rsidR="00784174" w:rsidRPr="00010722" w:rsidRDefault="00784174" w:rsidP="00784174">
      <w:pPr>
        <w:pStyle w:val="RFRCover14ptBoldCentered"/>
        <w:rPr>
          <w:rFonts w:ascii="Times New Roman" w:hAnsi="Times New Roman" w:cs="Arial"/>
        </w:rPr>
      </w:pPr>
      <w:r w:rsidRPr="00010722">
        <w:rPr>
          <w:rFonts w:ascii="Times New Roman" w:hAnsi="Times New Roman" w:cs="Arial"/>
        </w:rPr>
        <w:t xml:space="preserve">Request for Response (RFR) </w:t>
      </w:r>
    </w:p>
    <w:p w14:paraId="6A2AFC08" w14:textId="77777777" w:rsidR="00784174" w:rsidRPr="00010722" w:rsidRDefault="00784174" w:rsidP="00784174">
      <w:pPr>
        <w:pStyle w:val="RFRCover14ptBoldCentered"/>
        <w:rPr>
          <w:rFonts w:ascii="Times New Roman" w:hAnsi="Times New Roman" w:cs="Arial"/>
        </w:rPr>
      </w:pPr>
    </w:p>
    <w:p w14:paraId="0E13B8BE" w14:textId="7E861EEB" w:rsidR="00784174" w:rsidRPr="00010722" w:rsidRDefault="00784174" w:rsidP="00784174">
      <w:pPr>
        <w:pStyle w:val="RFRCover14ptBoldCentered"/>
        <w:rPr>
          <w:rFonts w:ascii="Times New Roman" w:hAnsi="Times New Roman" w:cs="Arial"/>
        </w:rPr>
      </w:pPr>
      <w:r w:rsidRPr="00010722">
        <w:rPr>
          <w:rFonts w:ascii="Times New Roman" w:hAnsi="Times New Roman" w:cs="Arial"/>
        </w:rPr>
        <w:t xml:space="preserve">Document Title: Employee Involvement and Ownership </w:t>
      </w:r>
      <w:r w:rsidR="00526080">
        <w:rPr>
          <w:rFonts w:ascii="Times New Roman" w:hAnsi="Times New Roman" w:cs="Arial"/>
        </w:rPr>
        <w:t xml:space="preserve">Grant </w:t>
      </w:r>
    </w:p>
    <w:p w14:paraId="25A311D7" w14:textId="77777777" w:rsidR="00784174" w:rsidRPr="00010722" w:rsidRDefault="00784174" w:rsidP="00784174">
      <w:pPr>
        <w:pStyle w:val="RFRCover14ptBoldCentered"/>
        <w:rPr>
          <w:rFonts w:ascii="Times New Roman" w:hAnsi="Times New Roman" w:cs="Arial"/>
        </w:rPr>
      </w:pPr>
    </w:p>
    <w:p w14:paraId="7BF01D26" w14:textId="229B5382" w:rsidR="00784174" w:rsidRPr="00010722" w:rsidRDefault="00784174" w:rsidP="00784174">
      <w:pPr>
        <w:pStyle w:val="RFRCover14ptBoldCentered"/>
        <w:rPr>
          <w:rFonts w:ascii="Times New Roman" w:hAnsi="Times New Roman" w:cs="Arial"/>
          <w:szCs w:val="28"/>
        </w:rPr>
      </w:pPr>
      <w:r w:rsidRPr="00010722">
        <w:rPr>
          <w:rFonts w:ascii="Times New Roman" w:hAnsi="Times New Roman" w:cs="Arial"/>
          <w:szCs w:val="28"/>
        </w:rPr>
        <w:t>Agency Document Number: MOBD11</w:t>
      </w:r>
      <w:r w:rsidR="00A9263E">
        <w:rPr>
          <w:rFonts w:ascii="Times New Roman" w:hAnsi="Times New Roman" w:cs="Arial"/>
          <w:szCs w:val="28"/>
        </w:rPr>
        <w:t>19</w:t>
      </w:r>
      <w:r w:rsidRPr="00010722">
        <w:rPr>
          <w:rFonts w:ascii="Times New Roman" w:hAnsi="Times New Roman" w:cs="Arial"/>
          <w:szCs w:val="28"/>
        </w:rPr>
        <w:t>2021</w:t>
      </w:r>
    </w:p>
    <w:p w14:paraId="2E62F8EB" w14:textId="77777777" w:rsidR="00144A4B" w:rsidRDefault="00144A4B" w:rsidP="002C217B">
      <w:pPr>
        <w:pStyle w:val="RFRCover14ptBoldCentered"/>
        <w:rPr>
          <w:rFonts w:ascii="Times New Roman" w:hAnsi="Times New Roman" w:cs="Arial"/>
          <w:szCs w:val="28"/>
        </w:rPr>
      </w:pPr>
      <w:bookmarkStart w:id="0" w:name="_Toc87537629"/>
    </w:p>
    <w:p w14:paraId="78567657" w14:textId="77777777" w:rsidR="00AD1B5D" w:rsidRPr="00AD1B5D" w:rsidRDefault="00784174" w:rsidP="00AD1B5D">
      <w:pPr>
        <w:pStyle w:val="Heading1"/>
        <w:shd w:val="clear" w:color="auto" w:fill="FFFFFF"/>
        <w:spacing w:before="0"/>
        <w:jc w:val="center"/>
        <w:rPr>
          <w:rFonts w:ascii="Times New Roman" w:eastAsia="Times New Roman" w:hAnsi="Times New Roman" w:cs="Arial"/>
          <w:b/>
          <w:bCs/>
          <w:color w:val="auto"/>
          <w:sz w:val="28"/>
          <w:szCs w:val="28"/>
        </w:rPr>
      </w:pPr>
      <w:bookmarkStart w:id="1" w:name="_GoBack"/>
      <w:bookmarkEnd w:id="1"/>
      <w:r w:rsidRPr="00AD1B5D">
        <w:rPr>
          <w:rFonts w:ascii="Times New Roman" w:eastAsia="Times New Roman" w:hAnsi="Times New Roman" w:cs="Arial"/>
          <w:b/>
          <w:bCs/>
          <w:color w:val="auto"/>
          <w:sz w:val="28"/>
          <w:szCs w:val="28"/>
        </w:rPr>
        <w:t xml:space="preserve">COMMBUYS Bid#: </w:t>
      </w:r>
      <w:bookmarkEnd w:id="0"/>
      <w:r w:rsidR="00AD1B5D" w:rsidRPr="00AD1B5D">
        <w:rPr>
          <w:rFonts w:ascii="Times New Roman" w:eastAsia="Times New Roman" w:hAnsi="Times New Roman" w:cs="Arial"/>
          <w:b/>
          <w:bCs/>
          <w:color w:val="auto"/>
          <w:sz w:val="28"/>
          <w:szCs w:val="28"/>
        </w:rPr>
        <w:t>BD-22-1100-SEA01-SEA01-68712</w:t>
      </w:r>
    </w:p>
    <w:p w14:paraId="6E701644" w14:textId="049E1D6E" w:rsidR="00784174" w:rsidRPr="00010722" w:rsidRDefault="00784174" w:rsidP="002C217B">
      <w:pPr>
        <w:pStyle w:val="RFRCover14ptBoldCentered"/>
        <w:rPr>
          <w:rFonts w:ascii="Times New Roman" w:hAnsi="Times New Roman"/>
        </w:rPr>
      </w:pPr>
    </w:p>
    <w:p w14:paraId="5D131AC0" w14:textId="77777777" w:rsidR="00784174" w:rsidRPr="00010722" w:rsidRDefault="00784174" w:rsidP="00784174">
      <w:pPr>
        <w:pStyle w:val="RFRCover14ptBoldCentered"/>
        <w:rPr>
          <w:rFonts w:ascii="Times New Roman" w:hAnsi="Times New Roman" w:cs="Arial"/>
          <w:szCs w:val="28"/>
        </w:rPr>
      </w:pPr>
    </w:p>
    <w:p w14:paraId="40F60EE4" w14:textId="2598DDFC" w:rsidR="00784174" w:rsidRDefault="00144A4B" w:rsidP="00784174">
      <w:pPr>
        <w:pStyle w:val="Heading1"/>
        <w:rPr>
          <w:rFonts w:ascii="Times New Roman" w:eastAsia="Times New Roman" w:hAnsi="Times New Roman" w:cs="Arial"/>
          <w:b/>
          <w:bCs/>
          <w:color w:val="auto"/>
          <w:sz w:val="28"/>
          <w:szCs w:val="28"/>
        </w:rPr>
      </w:pPr>
      <w:r w:rsidRPr="002C217B">
        <w:rPr>
          <w:rFonts w:ascii="Times New Roman" w:eastAsia="Times New Roman" w:hAnsi="Times New Roman" w:cs="Arial"/>
          <w:b/>
          <w:bCs/>
          <w:color w:val="auto"/>
          <w:sz w:val="28"/>
          <w:szCs w:val="28"/>
        </w:rPr>
        <w:t>Issued:</w:t>
      </w:r>
      <w:r w:rsidRPr="002C217B">
        <w:rPr>
          <w:rFonts w:ascii="Times New Roman" w:eastAsia="Times New Roman" w:hAnsi="Times New Roman" w:cs="Arial"/>
          <w:b/>
          <w:bCs/>
          <w:color w:val="auto"/>
          <w:sz w:val="28"/>
          <w:szCs w:val="28"/>
        </w:rPr>
        <w:tab/>
      </w:r>
      <w:r w:rsidRPr="002C217B">
        <w:rPr>
          <w:rFonts w:ascii="Times New Roman" w:eastAsia="Times New Roman" w:hAnsi="Times New Roman" w:cs="Arial"/>
          <w:b/>
          <w:bCs/>
          <w:color w:val="auto"/>
          <w:sz w:val="28"/>
          <w:szCs w:val="28"/>
        </w:rPr>
        <w:tab/>
      </w:r>
      <w:r w:rsidRPr="002C217B">
        <w:rPr>
          <w:rFonts w:ascii="Times New Roman" w:eastAsia="Times New Roman" w:hAnsi="Times New Roman" w:cs="Arial"/>
          <w:b/>
          <w:bCs/>
          <w:color w:val="auto"/>
          <w:sz w:val="28"/>
          <w:szCs w:val="28"/>
        </w:rPr>
        <w:tab/>
      </w:r>
      <w:r w:rsidRPr="002C217B">
        <w:rPr>
          <w:rFonts w:ascii="Times New Roman" w:eastAsia="Times New Roman" w:hAnsi="Times New Roman" w:cs="Arial"/>
          <w:b/>
          <w:bCs/>
          <w:color w:val="auto"/>
          <w:sz w:val="28"/>
          <w:szCs w:val="28"/>
        </w:rPr>
        <w:tab/>
      </w:r>
      <w:r w:rsidRPr="002C217B">
        <w:rPr>
          <w:rFonts w:ascii="Times New Roman" w:eastAsia="Times New Roman" w:hAnsi="Times New Roman" w:cs="Arial"/>
          <w:b/>
          <w:bCs/>
          <w:color w:val="auto"/>
          <w:sz w:val="28"/>
          <w:szCs w:val="28"/>
        </w:rPr>
        <w:tab/>
        <w:t>November 19, 2021</w:t>
      </w:r>
    </w:p>
    <w:p w14:paraId="7488C770" w14:textId="77777777" w:rsidR="00E8594A" w:rsidRPr="00E8594A" w:rsidRDefault="00E8594A" w:rsidP="00E8594A"/>
    <w:p w14:paraId="2F4E5D95" w14:textId="5740D060" w:rsidR="00144A4B" w:rsidRPr="002C217B" w:rsidRDefault="00144A4B" w:rsidP="002C217B">
      <w:pPr>
        <w:rPr>
          <w:rFonts w:ascii="Times New Roman" w:eastAsia="Times New Roman" w:hAnsi="Times New Roman" w:cs="Arial"/>
          <w:b/>
          <w:bCs/>
          <w:sz w:val="28"/>
          <w:szCs w:val="28"/>
        </w:rPr>
      </w:pPr>
      <w:r w:rsidRPr="002C217B">
        <w:rPr>
          <w:rFonts w:ascii="Times New Roman" w:eastAsia="Times New Roman" w:hAnsi="Times New Roman" w:cs="Arial"/>
          <w:b/>
          <w:bCs/>
          <w:sz w:val="28"/>
          <w:szCs w:val="28"/>
        </w:rPr>
        <w:t>Responses Due:</w:t>
      </w:r>
      <w:r w:rsidRPr="002C217B">
        <w:rPr>
          <w:rFonts w:ascii="Times New Roman" w:eastAsia="Times New Roman" w:hAnsi="Times New Roman" w:cs="Arial"/>
          <w:b/>
          <w:bCs/>
          <w:sz w:val="28"/>
          <w:szCs w:val="28"/>
        </w:rPr>
        <w:tab/>
      </w:r>
      <w:r w:rsidRPr="002C217B">
        <w:rPr>
          <w:rFonts w:ascii="Times New Roman" w:eastAsia="Times New Roman" w:hAnsi="Times New Roman" w:cs="Arial"/>
          <w:b/>
          <w:bCs/>
          <w:sz w:val="28"/>
          <w:szCs w:val="28"/>
        </w:rPr>
        <w:tab/>
      </w:r>
      <w:r w:rsidRPr="002C217B">
        <w:rPr>
          <w:rFonts w:ascii="Times New Roman" w:eastAsia="Times New Roman" w:hAnsi="Times New Roman" w:cs="Arial"/>
          <w:b/>
          <w:bCs/>
          <w:sz w:val="28"/>
          <w:szCs w:val="28"/>
        </w:rPr>
        <w:tab/>
      </w:r>
      <w:r w:rsidRPr="002C217B">
        <w:rPr>
          <w:rFonts w:ascii="Times New Roman" w:eastAsia="Times New Roman" w:hAnsi="Times New Roman" w:cs="Arial"/>
          <w:b/>
          <w:bCs/>
          <w:sz w:val="28"/>
          <w:szCs w:val="28"/>
        </w:rPr>
        <w:tab/>
        <w:t xml:space="preserve">December </w:t>
      </w:r>
      <w:r w:rsidR="002169CB">
        <w:rPr>
          <w:rFonts w:ascii="Times New Roman" w:eastAsia="Times New Roman" w:hAnsi="Times New Roman" w:cs="Arial"/>
          <w:b/>
          <w:bCs/>
          <w:sz w:val="28"/>
          <w:szCs w:val="28"/>
        </w:rPr>
        <w:t>8</w:t>
      </w:r>
      <w:r w:rsidRPr="002C217B">
        <w:rPr>
          <w:rFonts w:ascii="Times New Roman" w:eastAsia="Times New Roman" w:hAnsi="Times New Roman" w:cs="Arial"/>
          <w:b/>
          <w:bCs/>
          <w:sz w:val="28"/>
          <w:szCs w:val="28"/>
        </w:rPr>
        <w:t>, 2021</w:t>
      </w:r>
      <w:r w:rsidR="00635728">
        <w:rPr>
          <w:rFonts w:ascii="Times New Roman" w:eastAsia="Times New Roman" w:hAnsi="Times New Roman" w:cs="Arial"/>
          <w:b/>
          <w:bCs/>
          <w:sz w:val="28"/>
          <w:szCs w:val="28"/>
        </w:rPr>
        <w:t xml:space="preserve"> by 4:00 p.m. EST</w:t>
      </w:r>
    </w:p>
    <w:p w14:paraId="3AA6242F" w14:textId="77777777" w:rsidR="00784174" w:rsidRPr="00010722" w:rsidRDefault="00784174" w:rsidP="00784174">
      <w:pPr>
        <w:pStyle w:val="RFRCover14ptBoldCentered"/>
        <w:rPr>
          <w:rFonts w:ascii="Times New Roman" w:hAnsi="Times New Roman" w:cs="Arial"/>
        </w:rPr>
      </w:pPr>
    </w:p>
    <w:p w14:paraId="12C6F35F" w14:textId="77777777" w:rsidR="00784174" w:rsidRPr="00010722" w:rsidRDefault="00784174" w:rsidP="00784174">
      <w:pPr>
        <w:pStyle w:val="RFRCover14ptBoldCentered"/>
        <w:rPr>
          <w:rFonts w:ascii="Times New Roman" w:hAnsi="Times New Roman" w:cs="Arial"/>
        </w:rPr>
      </w:pPr>
    </w:p>
    <w:p w14:paraId="620E22B1" w14:textId="77777777" w:rsidR="00784174" w:rsidRPr="001D258E" w:rsidRDefault="00784174" w:rsidP="00784174">
      <w:pPr>
        <w:pStyle w:val="RFRCover14ptBoldCentered"/>
        <w:rPr>
          <w:rFonts w:cs="Arial"/>
        </w:rPr>
      </w:pPr>
    </w:p>
    <w:p w14:paraId="5355B93D" w14:textId="72BDBF96" w:rsidR="00784174" w:rsidRPr="001D258E" w:rsidRDefault="00784174" w:rsidP="00784174">
      <w:pPr>
        <w:pStyle w:val="RFRCover14ptBoldCentered"/>
        <w:rPr>
          <w:rFonts w:cs="Arial"/>
        </w:rPr>
      </w:pPr>
    </w:p>
    <w:p w14:paraId="1AB04A4E" w14:textId="77777777" w:rsidR="00784174" w:rsidRPr="001D258E" w:rsidRDefault="00784174" w:rsidP="00784174">
      <w:pPr>
        <w:pStyle w:val="RFRCover14ptBoldCentered"/>
        <w:rPr>
          <w:rFonts w:cs="Arial"/>
        </w:rPr>
      </w:pPr>
    </w:p>
    <w:p w14:paraId="781F5073" w14:textId="77777777" w:rsidR="00784174" w:rsidRPr="001D258E" w:rsidRDefault="00784174" w:rsidP="00784174">
      <w:pPr>
        <w:pStyle w:val="Head1Text"/>
        <w:rPr>
          <w:rFonts w:cs="Arial"/>
        </w:rPr>
        <w:sectPr w:rsidR="00784174" w:rsidRPr="001D258E" w:rsidSect="005624EF">
          <w:pgSz w:w="12240" w:h="15840" w:code="1"/>
          <w:pgMar w:top="1440" w:right="1440" w:bottom="1440" w:left="1440" w:header="720" w:footer="720" w:gutter="0"/>
          <w:cols w:space="720"/>
        </w:sectPr>
      </w:pPr>
    </w:p>
    <w:p w14:paraId="1E50D78E" w14:textId="77777777" w:rsidR="00784174" w:rsidRDefault="00784174" w:rsidP="00684724">
      <w:pPr>
        <w:pStyle w:val="NoSpacing"/>
        <w:rPr>
          <w:rFonts w:ascii="Times New Roman" w:hAnsi="Times New Roman" w:cs="Times New Roman"/>
          <w:b/>
          <w:sz w:val="40"/>
          <w:szCs w:val="40"/>
        </w:rPr>
      </w:pPr>
    </w:p>
    <w:p w14:paraId="521EF719" w14:textId="77777777" w:rsidR="00784174" w:rsidRDefault="00784174" w:rsidP="00684724">
      <w:pPr>
        <w:pStyle w:val="NoSpacing"/>
        <w:rPr>
          <w:rFonts w:ascii="Times New Roman" w:hAnsi="Times New Roman" w:cs="Times New Roman"/>
          <w:b/>
          <w:sz w:val="40"/>
          <w:szCs w:val="40"/>
        </w:rPr>
      </w:pPr>
    </w:p>
    <w:p w14:paraId="1576ED82" w14:textId="342468A5" w:rsidR="004546A8" w:rsidRPr="004D2742" w:rsidRDefault="00684724" w:rsidP="004546A8">
      <w:pPr>
        <w:pStyle w:val="NoSpacing"/>
        <w:jc w:val="center"/>
        <w:rPr>
          <w:rFonts w:ascii="Times New Roman" w:hAnsi="Times New Roman" w:cs="Times New Roman"/>
          <w:b/>
          <w:sz w:val="40"/>
          <w:szCs w:val="40"/>
        </w:rPr>
      </w:pPr>
      <w:r w:rsidRPr="00E56737">
        <w:rPr>
          <w:rFonts w:ascii="Times New Roman" w:hAnsi="Times New Roman" w:cs="Times New Roman"/>
          <w:b/>
          <w:sz w:val="40"/>
          <w:szCs w:val="40"/>
        </w:rPr>
        <w:t xml:space="preserve">Request for </w:t>
      </w:r>
      <w:r w:rsidR="00A70E78" w:rsidRPr="004D2742">
        <w:rPr>
          <w:rFonts w:ascii="Times New Roman" w:hAnsi="Times New Roman" w:cs="Times New Roman"/>
          <w:b/>
          <w:sz w:val="40"/>
          <w:szCs w:val="40"/>
        </w:rPr>
        <w:t>Response</w:t>
      </w:r>
    </w:p>
    <w:p w14:paraId="4313C172" w14:textId="26EB86F7" w:rsidR="00684724" w:rsidRPr="007E1C28" w:rsidRDefault="003A2537" w:rsidP="004546A8">
      <w:pPr>
        <w:pStyle w:val="NoSpacing"/>
        <w:jc w:val="center"/>
        <w:rPr>
          <w:rFonts w:ascii="Times New Roman" w:hAnsi="Times New Roman" w:cs="Times New Roman"/>
          <w:sz w:val="28"/>
          <w:szCs w:val="28"/>
        </w:rPr>
      </w:pPr>
      <w:r>
        <w:rPr>
          <w:rFonts w:ascii="Times New Roman" w:hAnsi="Times New Roman" w:cs="Times New Roman"/>
          <w:sz w:val="28"/>
          <w:szCs w:val="28"/>
        </w:rPr>
        <w:t>Employee Involvement and Ownership</w:t>
      </w:r>
      <w:r w:rsidR="004546A8">
        <w:rPr>
          <w:rFonts w:ascii="Times New Roman" w:hAnsi="Times New Roman" w:cs="Times New Roman"/>
          <w:sz w:val="28"/>
          <w:szCs w:val="28"/>
        </w:rPr>
        <w:t xml:space="preserve"> </w:t>
      </w:r>
      <w:r w:rsidR="00526080">
        <w:rPr>
          <w:rFonts w:ascii="Times New Roman" w:hAnsi="Times New Roman" w:cs="Times New Roman"/>
          <w:sz w:val="28"/>
          <w:szCs w:val="28"/>
        </w:rPr>
        <w:t xml:space="preserve">Grant </w:t>
      </w:r>
    </w:p>
    <w:p w14:paraId="67F107FB" w14:textId="77777777" w:rsidR="00684724" w:rsidRPr="007E1C28" w:rsidRDefault="00684724" w:rsidP="00684724">
      <w:pPr>
        <w:pStyle w:val="NoSpacing"/>
        <w:rPr>
          <w:rFonts w:ascii="Times New Roman" w:hAnsi="Times New Roman" w:cs="Times New Roman"/>
          <w:sz w:val="28"/>
          <w:szCs w:val="28"/>
        </w:rPr>
      </w:pPr>
    </w:p>
    <w:p w14:paraId="24CC12A9" w14:textId="657DDAD3" w:rsidR="00684724" w:rsidRPr="007E1C28" w:rsidRDefault="00311F2E" w:rsidP="002A39D2">
      <w:pPr>
        <w:pStyle w:val="NoSpacing"/>
        <w:numPr>
          <w:ilvl w:val="0"/>
          <w:numId w:val="13"/>
        </w:numPr>
        <w:rPr>
          <w:rFonts w:ascii="Times New Roman" w:hAnsi="Times New Roman" w:cs="Times New Roman"/>
          <w:b/>
        </w:rPr>
      </w:pPr>
      <w:r>
        <w:rPr>
          <w:rFonts w:ascii="Times New Roman" w:hAnsi="Times New Roman" w:cs="Times New Roman"/>
          <w:b/>
        </w:rPr>
        <w:t>Overview</w:t>
      </w:r>
    </w:p>
    <w:p w14:paraId="43F49524" w14:textId="77777777" w:rsidR="00684724" w:rsidRPr="00784174" w:rsidRDefault="00684724" w:rsidP="00684724">
      <w:pPr>
        <w:pStyle w:val="NoSpacing"/>
        <w:rPr>
          <w:rFonts w:ascii="Times New Roman" w:hAnsi="Times New Roman" w:cs="Times New Roman"/>
        </w:rPr>
      </w:pPr>
    </w:p>
    <w:p w14:paraId="2E204AA5" w14:textId="7CB29968" w:rsidR="005432DA" w:rsidRPr="00526080" w:rsidRDefault="005432DA" w:rsidP="005432DA">
      <w:pPr>
        <w:pStyle w:val="NoSpacing"/>
        <w:rPr>
          <w:rFonts w:ascii="Times New Roman" w:hAnsi="Times New Roman" w:cs="Times New Roman"/>
        </w:rPr>
      </w:pPr>
      <w:r w:rsidRPr="004546A8">
        <w:rPr>
          <w:rFonts w:ascii="Times New Roman" w:hAnsi="Times New Roman" w:cs="Times New Roman"/>
        </w:rPr>
        <w:t>The Massachusetts Office of Business Development (MOBD) helps businesses relocating to Massachusetts as well as businesses wishing to expand their operations here.</w:t>
      </w:r>
      <w:r w:rsidR="00362B04">
        <w:rPr>
          <w:rFonts w:ascii="Times New Roman" w:hAnsi="Times New Roman" w:cs="Times New Roman"/>
        </w:rPr>
        <w:t xml:space="preserve">  </w:t>
      </w:r>
      <w:r w:rsidRPr="004546A8">
        <w:rPr>
          <w:rFonts w:ascii="Times New Roman" w:hAnsi="Times New Roman" w:cs="Times New Roman"/>
        </w:rPr>
        <w:t>Our staff operates in regions across the Commonwealth, with offices in Boston, Quincy, Fall River, Lawrence, Salem, Worcester, and Springfield.</w:t>
      </w:r>
      <w:r w:rsidR="00362B04">
        <w:rPr>
          <w:rFonts w:ascii="Times New Roman" w:hAnsi="Times New Roman" w:cs="Times New Roman"/>
        </w:rPr>
        <w:t xml:space="preserve">  </w:t>
      </w:r>
      <w:r w:rsidRPr="004546A8">
        <w:rPr>
          <w:rFonts w:ascii="Times New Roman" w:hAnsi="Times New Roman" w:cs="Times New Roman"/>
        </w:rPr>
        <w:t>We are able to provide companies with on-the-ground knowledge and viable connections.</w:t>
      </w:r>
      <w:r w:rsidR="00362B04">
        <w:rPr>
          <w:rFonts w:ascii="Times New Roman" w:hAnsi="Times New Roman" w:cs="Times New Roman"/>
        </w:rPr>
        <w:t xml:space="preserve">  </w:t>
      </w:r>
      <w:r w:rsidRPr="004546A8">
        <w:rPr>
          <w:rFonts w:ascii="Times New Roman" w:hAnsi="Times New Roman" w:cs="Times New Roman"/>
        </w:rPr>
        <w:t xml:space="preserve">We work closely </w:t>
      </w:r>
      <w:r w:rsidRPr="00526080">
        <w:rPr>
          <w:rFonts w:ascii="Times New Roman" w:hAnsi="Times New Roman" w:cs="Times New Roman"/>
        </w:rPr>
        <w:t>with the private and public sectors to coordinate a whole range of resources</w:t>
      </w:r>
      <w:r w:rsidR="00BF4790">
        <w:rPr>
          <w:rFonts w:ascii="Times New Roman" w:hAnsi="Times New Roman" w:cs="Times New Roman"/>
        </w:rPr>
        <w:t xml:space="preserve"> at their disposal</w:t>
      </w:r>
      <w:r w:rsidRPr="00526080">
        <w:rPr>
          <w:rFonts w:ascii="Times New Roman" w:hAnsi="Times New Roman" w:cs="Times New Roman"/>
        </w:rPr>
        <w:t>.</w:t>
      </w:r>
      <w:r w:rsidR="00362B04">
        <w:rPr>
          <w:rFonts w:ascii="Times New Roman" w:hAnsi="Times New Roman" w:cs="Times New Roman"/>
        </w:rPr>
        <w:t xml:space="preserve">  </w:t>
      </w:r>
      <w:r w:rsidRPr="00526080">
        <w:rPr>
          <w:rFonts w:ascii="Times New Roman" w:hAnsi="Times New Roman" w:cs="Times New Roman"/>
        </w:rPr>
        <w:t>MOBD is</w:t>
      </w:r>
      <w:r w:rsidR="004F59AD">
        <w:rPr>
          <w:rFonts w:ascii="Times New Roman" w:hAnsi="Times New Roman" w:cs="Times New Roman"/>
        </w:rPr>
        <w:t xml:space="preserve"> an office within</w:t>
      </w:r>
      <w:r w:rsidRPr="00526080">
        <w:rPr>
          <w:rFonts w:ascii="Times New Roman" w:hAnsi="Times New Roman" w:cs="Times New Roman"/>
        </w:rPr>
        <w:t xml:space="preserve"> the Executive Office of Housing &amp; Economic Development (HED).</w:t>
      </w:r>
    </w:p>
    <w:p w14:paraId="27DC7449" w14:textId="77777777" w:rsidR="005432DA" w:rsidRPr="00526080" w:rsidRDefault="005432DA" w:rsidP="005432DA">
      <w:pPr>
        <w:pStyle w:val="NoSpacing"/>
        <w:rPr>
          <w:rFonts w:ascii="Times New Roman" w:hAnsi="Times New Roman" w:cs="Times New Roman"/>
        </w:rPr>
      </w:pPr>
    </w:p>
    <w:p w14:paraId="1680BD20" w14:textId="36FD7C02" w:rsidR="00684724" w:rsidRDefault="005432DA" w:rsidP="00684724">
      <w:pPr>
        <w:pStyle w:val="NoSpacing"/>
        <w:rPr>
          <w:rFonts w:ascii="Times New Roman" w:hAnsi="Times New Roman" w:cs="Times New Roman"/>
        </w:rPr>
      </w:pPr>
      <w:r w:rsidRPr="00526080">
        <w:rPr>
          <w:rFonts w:ascii="Times New Roman" w:hAnsi="Times New Roman" w:cs="Times New Roman"/>
        </w:rPr>
        <w:t xml:space="preserve">As a part of our mission to </w:t>
      </w:r>
      <w:r w:rsidR="001D2108">
        <w:rPr>
          <w:rFonts w:ascii="Times New Roman" w:hAnsi="Times New Roman" w:cs="Times New Roman"/>
        </w:rPr>
        <w:t>contribute to economic vibrancy</w:t>
      </w:r>
      <w:r w:rsidRPr="00526080">
        <w:rPr>
          <w:rFonts w:ascii="Times New Roman" w:hAnsi="Times New Roman" w:cs="Times New Roman"/>
        </w:rPr>
        <w:t xml:space="preserve"> in Massachusetts, </w:t>
      </w:r>
      <w:r w:rsidR="00362B04">
        <w:rPr>
          <w:rFonts w:ascii="Times New Roman" w:hAnsi="Times New Roman" w:cs="Times New Roman"/>
        </w:rPr>
        <w:t>we anticipate</w:t>
      </w:r>
      <w:r w:rsidR="00362B04" w:rsidRPr="00526080">
        <w:rPr>
          <w:rFonts w:ascii="Times New Roman" w:hAnsi="Times New Roman" w:cs="Times New Roman"/>
        </w:rPr>
        <w:t xml:space="preserve"> </w:t>
      </w:r>
      <w:r w:rsidR="00362B04">
        <w:rPr>
          <w:rFonts w:ascii="Times New Roman" w:hAnsi="Times New Roman" w:cs="Times New Roman"/>
        </w:rPr>
        <w:t>distributing one</w:t>
      </w:r>
      <w:r w:rsidR="00311F2E">
        <w:rPr>
          <w:rFonts w:ascii="Times New Roman" w:hAnsi="Times New Roman" w:cs="Times New Roman"/>
        </w:rPr>
        <w:t xml:space="preserve"> grant </w:t>
      </w:r>
      <w:r w:rsidR="00362B04">
        <w:rPr>
          <w:rFonts w:ascii="Times New Roman" w:hAnsi="Times New Roman" w:cs="Times New Roman"/>
        </w:rPr>
        <w:t xml:space="preserve">not to exceed </w:t>
      </w:r>
      <w:r w:rsidR="00311F2E">
        <w:rPr>
          <w:rFonts w:ascii="Times New Roman" w:hAnsi="Times New Roman" w:cs="Times New Roman"/>
        </w:rPr>
        <w:t xml:space="preserve">One Hundred Fifty Thousand Dollars ($150,000) </w:t>
      </w:r>
      <w:r w:rsidR="00311F2E" w:rsidRPr="004F59AD">
        <w:rPr>
          <w:rFonts w:ascii="Times New Roman" w:hAnsi="Times New Roman" w:cs="Times New Roman"/>
        </w:rPr>
        <w:t>to</w:t>
      </w:r>
      <w:r w:rsidRPr="004F59AD">
        <w:rPr>
          <w:rFonts w:ascii="Times New Roman" w:hAnsi="Times New Roman" w:cs="Times New Roman"/>
        </w:rPr>
        <w:t xml:space="preserve"> </w:t>
      </w:r>
      <w:r w:rsidR="00BF4790" w:rsidRPr="004F59AD">
        <w:rPr>
          <w:rFonts w:ascii="Times New Roman" w:hAnsi="Times New Roman" w:cs="Times New Roman"/>
        </w:rPr>
        <w:t>a contractor</w:t>
      </w:r>
      <w:r w:rsidRPr="004F59AD">
        <w:rPr>
          <w:rFonts w:ascii="Times New Roman" w:hAnsi="Times New Roman" w:cs="Times New Roman"/>
        </w:rPr>
        <w:t xml:space="preserve"> or organization to a) to provide technical assistance services to existing busin</w:t>
      </w:r>
      <w:r w:rsidRPr="00526080">
        <w:rPr>
          <w:rFonts w:ascii="Times New Roman" w:hAnsi="Times New Roman" w:cs="Times New Roman"/>
        </w:rPr>
        <w:t>esses with an employee ownership model, and b) to reach out and inform new and/or existing businesses about employee involvement and ownership</w:t>
      </w:r>
      <w:r w:rsidR="00E5703B">
        <w:rPr>
          <w:rFonts w:ascii="Times New Roman" w:hAnsi="Times New Roman" w:cs="Times New Roman"/>
        </w:rPr>
        <w:t>, as authorized by line item 7007</w:t>
      </w:r>
      <w:r w:rsidR="00E5703B" w:rsidRPr="00E5703B">
        <w:rPr>
          <w:rFonts w:ascii="Times New Roman" w:hAnsi="Times New Roman" w:cs="Times New Roman"/>
        </w:rPr>
        <w:t>-0300</w:t>
      </w:r>
      <w:r w:rsidR="00E5703B">
        <w:rPr>
          <w:rFonts w:ascii="Times New Roman" w:hAnsi="Times New Roman" w:cs="Times New Roman"/>
        </w:rPr>
        <w:t xml:space="preserve"> of St. 2021, c. </w:t>
      </w:r>
      <w:r w:rsidR="00DF3449">
        <w:rPr>
          <w:rFonts w:ascii="Times New Roman" w:hAnsi="Times New Roman" w:cs="Times New Roman"/>
        </w:rPr>
        <w:t>24 (</w:t>
      </w:r>
      <w:r w:rsidR="00E5703B">
        <w:rPr>
          <w:rFonts w:ascii="Times New Roman" w:hAnsi="Times New Roman" w:cs="Times New Roman"/>
        </w:rPr>
        <w:t>FY22 Budget).</w:t>
      </w:r>
      <w:r w:rsidR="001D2108">
        <w:rPr>
          <w:rFonts w:ascii="Times New Roman" w:hAnsi="Times New Roman" w:cs="Times New Roman"/>
        </w:rPr>
        <w:t xml:space="preserve">  </w:t>
      </w:r>
      <w:r w:rsidR="00317A9B">
        <w:rPr>
          <w:rFonts w:ascii="Times New Roman" w:hAnsi="Times New Roman" w:cs="Times New Roman"/>
        </w:rPr>
        <w:t>The successful bidder</w:t>
      </w:r>
      <w:r w:rsidR="001D2108">
        <w:rPr>
          <w:rFonts w:ascii="Times New Roman" w:hAnsi="Times New Roman" w:cs="Times New Roman"/>
        </w:rPr>
        <w:t xml:space="preserve"> will offer services that increase the availability of information and resources for businesses that wish to pursue employee ownership and involvement. These services should create outcomes that increase business competitiveness and further the financial well-being of employees.</w:t>
      </w:r>
    </w:p>
    <w:p w14:paraId="61FB1C89" w14:textId="77777777" w:rsidR="00356BA8" w:rsidRPr="00526080" w:rsidRDefault="00356BA8" w:rsidP="00684724">
      <w:pPr>
        <w:pStyle w:val="NoSpacing"/>
        <w:rPr>
          <w:rFonts w:ascii="Times New Roman" w:hAnsi="Times New Roman" w:cs="Times New Roman"/>
        </w:rPr>
      </w:pPr>
    </w:p>
    <w:p w14:paraId="43D3A706" w14:textId="69F9D115" w:rsidR="00744894" w:rsidRPr="009445E9" w:rsidRDefault="00744894" w:rsidP="002A39D2">
      <w:pPr>
        <w:pStyle w:val="NoSpacing"/>
        <w:numPr>
          <w:ilvl w:val="0"/>
          <w:numId w:val="13"/>
        </w:numPr>
        <w:rPr>
          <w:rFonts w:ascii="Times New Roman" w:hAnsi="Times New Roman" w:cs="Times New Roman"/>
          <w:b/>
        </w:rPr>
      </w:pPr>
      <w:r w:rsidRPr="009445E9">
        <w:rPr>
          <w:rFonts w:ascii="Times New Roman" w:hAnsi="Times New Roman" w:cs="Times New Roman"/>
          <w:b/>
        </w:rPr>
        <w:t>Eligib</w:t>
      </w:r>
      <w:r w:rsidR="00EC0999" w:rsidRPr="009445E9">
        <w:rPr>
          <w:rFonts w:ascii="Times New Roman" w:hAnsi="Times New Roman" w:cs="Times New Roman"/>
          <w:b/>
        </w:rPr>
        <w:t>le Bidders</w:t>
      </w:r>
    </w:p>
    <w:p w14:paraId="2FD70678" w14:textId="77777777" w:rsidR="00825103" w:rsidRDefault="00825103" w:rsidP="00825103">
      <w:pPr>
        <w:pStyle w:val="NoSpacing"/>
        <w:ind w:left="720"/>
        <w:rPr>
          <w:rFonts w:ascii="Times New Roman" w:hAnsi="Times New Roman" w:cs="Times New Roman"/>
          <w:b/>
        </w:rPr>
      </w:pPr>
    </w:p>
    <w:p w14:paraId="62EE228C" w14:textId="03B2E426" w:rsidR="008B1CB6" w:rsidRDefault="00E238A4" w:rsidP="009445E9">
      <w:pPr>
        <w:pStyle w:val="NoSpacing"/>
        <w:rPr>
          <w:rFonts w:ascii="Times New Roman" w:hAnsi="Times New Roman" w:cs="Times New Roman"/>
        </w:rPr>
      </w:pPr>
      <w:r w:rsidRPr="00C11EE0">
        <w:rPr>
          <w:rFonts w:ascii="Times New Roman" w:hAnsi="Times New Roman" w:cs="Times New Roman"/>
        </w:rPr>
        <w:t xml:space="preserve">To be eligible </w:t>
      </w:r>
      <w:r w:rsidR="00372CA9">
        <w:rPr>
          <w:rFonts w:ascii="Times New Roman" w:hAnsi="Times New Roman" w:cs="Times New Roman"/>
        </w:rPr>
        <w:t xml:space="preserve">for </w:t>
      </w:r>
      <w:r w:rsidR="00235858">
        <w:rPr>
          <w:rFonts w:ascii="Times New Roman" w:hAnsi="Times New Roman" w:cs="Times New Roman"/>
        </w:rPr>
        <w:t xml:space="preserve">the </w:t>
      </w:r>
      <w:r w:rsidR="00372CA9">
        <w:rPr>
          <w:rFonts w:ascii="Times New Roman" w:hAnsi="Times New Roman" w:cs="Times New Roman"/>
        </w:rPr>
        <w:t>grant award</w:t>
      </w:r>
      <w:r w:rsidR="009445E9">
        <w:rPr>
          <w:rFonts w:ascii="Times New Roman" w:hAnsi="Times New Roman" w:cs="Times New Roman"/>
        </w:rPr>
        <w:t xml:space="preserve">, bidders must be </w:t>
      </w:r>
      <w:r w:rsidR="00197FD5" w:rsidRPr="00C11EE0">
        <w:rPr>
          <w:rFonts w:ascii="Times New Roman" w:hAnsi="Times New Roman" w:cs="Times New Roman"/>
          <w:u w:val="single"/>
        </w:rPr>
        <w:t>non-public entities</w:t>
      </w:r>
      <w:r w:rsidR="009445E9">
        <w:rPr>
          <w:rFonts w:ascii="Times New Roman" w:hAnsi="Times New Roman" w:cs="Times New Roman"/>
          <w:u w:val="single"/>
        </w:rPr>
        <w:t>.</w:t>
      </w:r>
      <w:r w:rsidR="009445E9">
        <w:rPr>
          <w:rFonts w:ascii="Times New Roman" w:hAnsi="Times New Roman" w:cs="Times New Roman"/>
        </w:rPr>
        <w:t xml:space="preserve"> </w:t>
      </w:r>
    </w:p>
    <w:p w14:paraId="50F6A538" w14:textId="74AA7CAF" w:rsidR="00DC5E81" w:rsidRDefault="00DC5E81" w:rsidP="00C11EE0">
      <w:pPr>
        <w:pStyle w:val="NoSpacing"/>
        <w:rPr>
          <w:rFonts w:ascii="Times New Roman" w:hAnsi="Times New Roman" w:cs="Times New Roman"/>
          <w:b/>
        </w:rPr>
      </w:pPr>
    </w:p>
    <w:p w14:paraId="63E426E6" w14:textId="531B14B7" w:rsidR="00684724" w:rsidRPr="00526080" w:rsidRDefault="00684724" w:rsidP="002A39D2">
      <w:pPr>
        <w:pStyle w:val="NoSpacing"/>
        <w:numPr>
          <w:ilvl w:val="0"/>
          <w:numId w:val="13"/>
        </w:numPr>
        <w:rPr>
          <w:rFonts w:ascii="Times New Roman" w:hAnsi="Times New Roman" w:cs="Times New Roman"/>
          <w:b/>
        </w:rPr>
      </w:pPr>
      <w:r w:rsidRPr="00526080">
        <w:rPr>
          <w:rFonts w:ascii="Times New Roman" w:hAnsi="Times New Roman" w:cs="Times New Roman"/>
          <w:b/>
        </w:rPr>
        <w:t>Scope of Work and Deliverables</w:t>
      </w:r>
    </w:p>
    <w:p w14:paraId="42B54130" w14:textId="77777777" w:rsidR="00684724" w:rsidRPr="00526080" w:rsidRDefault="00684724" w:rsidP="00684724">
      <w:pPr>
        <w:pStyle w:val="NoSpacing"/>
        <w:rPr>
          <w:rFonts w:ascii="Times New Roman" w:hAnsi="Times New Roman" w:cs="Times New Roman"/>
        </w:rPr>
      </w:pPr>
    </w:p>
    <w:p w14:paraId="7E091BCC" w14:textId="3E7C69B4" w:rsidR="00865CC5" w:rsidRDefault="00865CC5" w:rsidP="00865CC5">
      <w:pPr>
        <w:pStyle w:val="NoSpacing"/>
        <w:rPr>
          <w:rFonts w:ascii="Times New Roman" w:hAnsi="Times New Roman" w:cs="Times New Roman"/>
        </w:rPr>
      </w:pPr>
      <w:r>
        <w:rPr>
          <w:rFonts w:ascii="Times New Roman" w:hAnsi="Times New Roman" w:cs="Times New Roman"/>
        </w:rPr>
        <w:t>Employee ownership and involvement programs can offer a route to shared appreciation and financial well-being for employers and employees.  Encouraging employee participation in a business may result in improved productivity, additional exit options for retiring small business owners (including preventing closing and layoffs), a stabilized workforce, stronger retirement or other financial opportunities for employees, and/or other benefits. This grant opportunity will expand access to these benefits, where appropriate, for employers and employees.</w:t>
      </w:r>
    </w:p>
    <w:p w14:paraId="739D8BCD" w14:textId="45EFFD53" w:rsidR="00865CC5" w:rsidRDefault="00865CC5" w:rsidP="005432DA">
      <w:pPr>
        <w:pStyle w:val="NoSpacing"/>
        <w:rPr>
          <w:rFonts w:ascii="Times New Roman" w:hAnsi="Times New Roman" w:cs="Times New Roman"/>
        </w:rPr>
      </w:pPr>
    </w:p>
    <w:p w14:paraId="38F7923A" w14:textId="7E2AA639" w:rsidR="005432DA" w:rsidRPr="00526080" w:rsidRDefault="00156424" w:rsidP="005432DA">
      <w:pPr>
        <w:pStyle w:val="NoSpacing"/>
        <w:rPr>
          <w:rFonts w:ascii="Times New Roman" w:hAnsi="Times New Roman" w:cs="Times New Roman"/>
        </w:rPr>
      </w:pPr>
      <w:r>
        <w:rPr>
          <w:rFonts w:ascii="Times New Roman" w:hAnsi="Times New Roman" w:cs="Times New Roman"/>
        </w:rPr>
        <w:t>T</w:t>
      </w:r>
      <w:r w:rsidR="0028184C">
        <w:rPr>
          <w:rFonts w:ascii="Times New Roman" w:hAnsi="Times New Roman" w:cs="Times New Roman"/>
        </w:rPr>
        <w:t xml:space="preserve">o </w:t>
      </w:r>
      <w:r w:rsidR="0028184C" w:rsidRPr="00526080">
        <w:rPr>
          <w:rFonts w:ascii="Times New Roman" w:hAnsi="Times New Roman" w:cs="Times New Roman"/>
        </w:rPr>
        <w:t>promote employee involvement and employee ownership throughout the state,</w:t>
      </w:r>
      <w:r w:rsidR="0028184C">
        <w:rPr>
          <w:rFonts w:ascii="Times New Roman" w:hAnsi="Times New Roman" w:cs="Times New Roman"/>
        </w:rPr>
        <w:t xml:space="preserve"> t</w:t>
      </w:r>
      <w:r>
        <w:rPr>
          <w:rFonts w:ascii="Times New Roman" w:hAnsi="Times New Roman" w:cs="Times New Roman"/>
        </w:rPr>
        <w:t>he g</w:t>
      </w:r>
      <w:r w:rsidR="00317A9B">
        <w:rPr>
          <w:rFonts w:ascii="Times New Roman" w:hAnsi="Times New Roman" w:cs="Times New Roman"/>
        </w:rPr>
        <w:t>rantee</w:t>
      </w:r>
      <w:r w:rsidR="00AE4B1C" w:rsidRPr="00526080">
        <w:rPr>
          <w:rFonts w:ascii="Times New Roman" w:hAnsi="Times New Roman" w:cs="Times New Roman"/>
        </w:rPr>
        <w:t xml:space="preserve"> </w:t>
      </w:r>
      <w:r w:rsidR="005432DA" w:rsidRPr="00526080">
        <w:rPr>
          <w:rFonts w:ascii="Times New Roman" w:hAnsi="Times New Roman" w:cs="Times New Roman"/>
        </w:rPr>
        <w:t xml:space="preserve">will provide services </w:t>
      </w:r>
      <w:r w:rsidR="00C0214E" w:rsidRPr="00526080">
        <w:rPr>
          <w:rFonts w:ascii="Times New Roman" w:hAnsi="Times New Roman" w:cs="Times New Roman"/>
        </w:rPr>
        <w:t xml:space="preserve">listed in M.G.L. </w:t>
      </w:r>
      <w:r w:rsidR="007F6C6F">
        <w:rPr>
          <w:rFonts w:ascii="Times New Roman" w:hAnsi="Times New Roman" w:cs="Times New Roman"/>
        </w:rPr>
        <w:t>c.</w:t>
      </w:r>
      <w:r w:rsidR="00C0214E" w:rsidRPr="00526080">
        <w:rPr>
          <w:rFonts w:ascii="Times New Roman" w:hAnsi="Times New Roman" w:cs="Times New Roman"/>
        </w:rPr>
        <w:t xml:space="preserve"> 23D, sec. 17</w:t>
      </w:r>
      <w:r w:rsidR="0028184C">
        <w:rPr>
          <w:rFonts w:ascii="Times New Roman" w:hAnsi="Times New Roman" w:cs="Times New Roman"/>
        </w:rPr>
        <w:t>,</w:t>
      </w:r>
      <w:r w:rsidR="007F6C6F">
        <w:rPr>
          <w:rFonts w:ascii="Times New Roman" w:hAnsi="Times New Roman" w:cs="Times New Roman"/>
        </w:rPr>
        <w:t xml:space="preserve"> including</w:t>
      </w:r>
      <w:r w:rsidR="005432DA" w:rsidRPr="00526080">
        <w:rPr>
          <w:rFonts w:ascii="Times New Roman" w:hAnsi="Times New Roman" w:cs="Times New Roman"/>
        </w:rPr>
        <w:t>:</w:t>
      </w:r>
    </w:p>
    <w:p w14:paraId="0CB18CE5" w14:textId="77777777" w:rsidR="005432DA" w:rsidRPr="00526080" w:rsidRDefault="005432DA" w:rsidP="005432DA">
      <w:pPr>
        <w:pStyle w:val="NoSpacing"/>
        <w:rPr>
          <w:rFonts w:ascii="Times New Roman" w:hAnsi="Times New Roman" w:cs="Times New Roman"/>
        </w:rPr>
      </w:pPr>
    </w:p>
    <w:p w14:paraId="1276EE28" w14:textId="77777777" w:rsidR="005432DA" w:rsidRPr="00526080" w:rsidRDefault="005432DA" w:rsidP="005432DA">
      <w:pPr>
        <w:pStyle w:val="NoSpacing"/>
        <w:numPr>
          <w:ilvl w:val="0"/>
          <w:numId w:val="1"/>
        </w:numPr>
        <w:rPr>
          <w:rFonts w:ascii="Times New Roman" w:hAnsi="Times New Roman" w:cs="Times New Roman"/>
        </w:rPr>
      </w:pPr>
      <w:r w:rsidRPr="00526080">
        <w:rPr>
          <w:rFonts w:ascii="Times New Roman" w:hAnsi="Times New Roman" w:cs="Times New Roman"/>
        </w:rPr>
        <w:t>Collaborate with state agencies to learn how existing governmental programs can assist with expanding and enhancing employee involvement and ownership;</w:t>
      </w:r>
    </w:p>
    <w:p w14:paraId="779B3A83" w14:textId="77777777" w:rsidR="005432DA" w:rsidRPr="00526080" w:rsidRDefault="005432DA" w:rsidP="005432DA">
      <w:pPr>
        <w:pStyle w:val="NoSpacing"/>
        <w:numPr>
          <w:ilvl w:val="0"/>
          <w:numId w:val="1"/>
        </w:numPr>
        <w:rPr>
          <w:rFonts w:ascii="Times New Roman" w:hAnsi="Times New Roman" w:cs="Times New Roman"/>
        </w:rPr>
      </w:pPr>
      <w:r w:rsidRPr="00526080">
        <w:rPr>
          <w:rFonts w:ascii="Times New Roman" w:hAnsi="Times New Roman" w:cs="Times New Roman"/>
        </w:rPr>
        <w:lastRenderedPageBreak/>
        <w:t>Develop and provide trainings and seminars to businesses on employee ownership and involvement;</w:t>
      </w:r>
    </w:p>
    <w:p w14:paraId="1920A675" w14:textId="77777777" w:rsidR="005432DA" w:rsidRPr="00526080" w:rsidRDefault="005432DA" w:rsidP="005432DA">
      <w:pPr>
        <w:pStyle w:val="NoSpacing"/>
        <w:numPr>
          <w:ilvl w:val="0"/>
          <w:numId w:val="1"/>
        </w:numPr>
        <w:rPr>
          <w:rFonts w:ascii="Times New Roman" w:hAnsi="Times New Roman" w:cs="Times New Roman"/>
        </w:rPr>
      </w:pPr>
      <w:r w:rsidRPr="00526080">
        <w:rPr>
          <w:rFonts w:ascii="Times New Roman" w:hAnsi="Times New Roman" w:cs="Times New Roman"/>
        </w:rPr>
        <w:t>Host events or conferences with industry, state agencies and partners to promote and discuss employee involvement and ownership in the commonwealth;</w:t>
      </w:r>
    </w:p>
    <w:p w14:paraId="149E9B84" w14:textId="5419BF03" w:rsidR="005432DA" w:rsidRPr="00526080" w:rsidRDefault="005432DA" w:rsidP="005432DA">
      <w:pPr>
        <w:pStyle w:val="NoSpacing"/>
        <w:numPr>
          <w:ilvl w:val="0"/>
          <w:numId w:val="1"/>
        </w:numPr>
        <w:rPr>
          <w:rFonts w:ascii="Times New Roman" w:hAnsi="Times New Roman" w:cs="Times New Roman"/>
        </w:rPr>
      </w:pPr>
      <w:r w:rsidRPr="00526080" w:rsidDel="00821BA2">
        <w:rPr>
          <w:rFonts w:ascii="Times New Roman" w:hAnsi="Times New Roman" w:cs="Times New Roman"/>
        </w:rPr>
        <w:t xml:space="preserve">Work with existing businesses to explore the feasibility of establishing employee involvement programs; </w:t>
      </w:r>
      <w:r w:rsidR="00356BA8">
        <w:rPr>
          <w:rFonts w:ascii="Times New Roman" w:hAnsi="Times New Roman" w:cs="Times New Roman"/>
        </w:rPr>
        <w:t>and</w:t>
      </w:r>
    </w:p>
    <w:p w14:paraId="50F9209A" w14:textId="07EC9DCA" w:rsidR="009E3817" w:rsidRDefault="005432DA" w:rsidP="002C217B">
      <w:pPr>
        <w:pStyle w:val="NoSpacing"/>
        <w:numPr>
          <w:ilvl w:val="0"/>
          <w:numId w:val="1"/>
        </w:numPr>
        <w:rPr>
          <w:rFonts w:ascii="Times New Roman" w:hAnsi="Times New Roman" w:cs="Times New Roman"/>
        </w:rPr>
      </w:pPr>
      <w:r w:rsidRPr="00526080">
        <w:rPr>
          <w:rFonts w:ascii="Times New Roman" w:hAnsi="Times New Roman" w:cs="Times New Roman"/>
        </w:rPr>
        <w:t>Research and conduct a survey of employee participation and management practices in the public and private sector</w:t>
      </w:r>
      <w:r w:rsidR="00AB53DB">
        <w:rPr>
          <w:rFonts w:ascii="Times New Roman" w:hAnsi="Times New Roman" w:cs="Times New Roman"/>
        </w:rPr>
        <w:t>.</w:t>
      </w:r>
      <w:r w:rsidR="00AB53DB" w:rsidRPr="00526080">
        <w:rPr>
          <w:rFonts w:ascii="Times New Roman" w:hAnsi="Times New Roman" w:cs="Times New Roman"/>
        </w:rPr>
        <w:t xml:space="preserve"> </w:t>
      </w:r>
      <w:bookmarkStart w:id="2" w:name="aa"/>
      <w:bookmarkStart w:id="3" w:name="Company_Experience"/>
      <w:bookmarkEnd w:id="2"/>
      <w:bookmarkEnd w:id="3"/>
    </w:p>
    <w:p w14:paraId="1B6E0C47" w14:textId="77777777" w:rsidR="006E55F6" w:rsidRPr="006E55F6" w:rsidRDefault="006E55F6" w:rsidP="006E55F6">
      <w:pPr>
        <w:pStyle w:val="NoSpacing"/>
        <w:ind w:left="720"/>
        <w:rPr>
          <w:rFonts w:ascii="Times New Roman" w:hAnsi="Times New Roman" w:cs="Times New Roman"/>
        </w:rPr>
      </w:pPr>
    </w:p>
    <w:p w14:paraId="619D8D18" w14:textId="77777777" w:rsidR="006E55F6" w:rsidRPr="002B0B57" w:rsidRDefault="006E55F6" w:rsidP="006E55F6">
      <w:pPr>
        <w:pStyle w:val="NoSpacing"/>
        <w:ind w:left="1800"/>
        <w:rPr>
          <w:color w:val="FF0000"/>
          <w:sz w:val="22"/>
        </w:rPr>
      </w:pPr>
    </w:p>
    <w:p w14:paraId="743ACE19" w14:textId="20C8B690" w:rsidR="006E55F6" w:rsidRPr="00D025AC" w:rsidRDefault="006E55F6" w:rsidP="006E55F6">
      <w:pPr>
        <w:pStyle w:val="NoSpacing"/>
        <w:numPr>
          <w:ilvl w:val="0"/>
          <w:numId w:val="13"/>
        </w:numPr>
        <w:rPr>
          <w:rFonts w:ascii="Times New Roman" w:hAnsi="Times New Roman" w:cs="Times New Roman"/>
          <w:u w:val="single"/>
        </w:rPr>
      </w:pPr>
      <w:r w:rsidRPr="00FE442B">
        <w:rPr>
          <w:rFonts w:ascii="Times New Roman" w:hAnsi="Times New Roman" w:cs="Times New Roman"/>
          <w:b/>
        </w:rPr>
        <w:t xml:space="preserve">Grant Contract Duration </w:t>
      </w:r>
    </w:p>
    <w:p w14:paraId="4F10840F" w14:textId="77777777" w:rsidR="00D025AC" w:rsidRPr="00FE442B" w:rsidRDefault="00D025AC" w:rsidP="00D025AC">
      <w:pPr>
        <w:pStyle w:val="NoSpacing"/>
        <w:ind w:left="720"/>
        <w:rPr>
          <w:rFonts w:ascii="Times New Roman" w:hAnsi="Times New Roman" w:cs="Times New Roman"/>
          <w:u w:val="single"/>
        </w:rPr>
      </w:pPr>
    </w:p>
    <w:p w14:paraId="0F018301" w14:textId="17812DB8" w:rsidR="006E55F6" w:rsidRDefault="00156424" w:rsidP="006E55F6">
      <w:pPr>
        <w:pStyle w:val="NoSpacing"/>
        <w:rPr>
          <w:rFonts w:ascii="Times New Roman" w:hAnsi="Times New Roman" w:cs="Times New Roman"/>
        </w:rPr>
      </w:pPr>
      <w:r>
        <w:rPr>
          <w:rFonts w:ascii="Times New Roman" w:hAnsi="Times New Roman" w:cs="Times New Roman"/>
        </w:rPr>
        <w:t xml:space="preserve">The grant contract </w:t>
      </w:r>
      <w:r w:rsidR="006E55F6" w:rsidRPr="00FE442B">
        <w:rPr>
          <w:rFonts w:ascii="Times New Roman" w:hAnsi="Times New Roman" w:cs="Times New Roman"/>
        </w:rPr>
        <w:t xml:space="preserve">term shall be from the date the grant contract is </w:t>
      </w:r>
      <w:r w:rsidR="00B53CAC">
        <w:rPr>
          <w:rFonts w:ascii="Times New Roman" w:hAnsi="Times New Roman" w:cs="Times New Roman"/>
        </w:rPr>
        <w:t xml:space="preserve">fully </w:t>
      </w:r>
      <w:r w:rsidR="006E55F6" w:rsidRPr="00FE442B">
        <w:rPr>
          <w:rFonts w:ascii="Times New Roman" w:hAnsi="Times New Roman" w:cs="Times New Roman"/>
        </w:rPr>
        <w:t xml:space="preserve">executed through June 30, 2022.  All services must be performed by June 30, 2022, and all deliverables must be submitted </w:t>
      </w:r>
      <w:r w:rsidR="006E55F6">
        <w:rPr>
          <w:rFonts w:ascii="Times New Roman" w:hAnsi="Times New Roman" w:cs="Times New Roman"/>
        </w:rPr>
        <w:t xml:space="preserve">no later than June 30, 2022 and </w:t>
      </w:r>
      <w:r w:rsidR="00D90655">
        <w:rPr>
          <w:rFonts w:ascii="Times New Roman" w:hAnsi="Times New Roman" w:cs="Times New Roman"/>
        </w:rPr>
        <w:t>in accordance with</w:t>
      </w:r>
      <w:r w:rsidR="006E55F6" w:rsidRPr="00FE442B">
        <w:rPr>
          <w:rFonts w:ascii="Times New Roman" w:hAnsi="Times New Roman" w:cs="Times New Roman"/>
        </w:rPr>
        <w:t xml:space="preserve"> the sche</w:t>
      </w:r>
      <w:r w:rsidR="005A7402">
        <w:rPr>
          <w:rFonts w:ascii="Times New Roman" w:hAnsi="Times New Roman" w:cs="Times New Roman"/>
        </w:rPr>
        <w:t xml:space="preserve">dule set forth in this RFR Section </w:t>
      </w:r>
      <w:r w:rsidR="006E55F6" w:rsidRPr="00FE442B">
        <w:rPr>
          <w:rFonts w:ascii="Times New Roman" w:hAnsi="Times New Roman" w:cs="Times New Roman"/>
        </w:rPr>
        <w:t xml:space="preserve">V.  </w:t>
      </w:r>
    </w:p>
    <w:p w14:paraId="7A9F91D2" w14:textId="77777777" w:rsidR="006E55F6" w:rsidRPr="00FE442B" w:rsidRDefault="006E55F6" w:rsidP="006E55F6">
      <w:pPr>
        <w:pStyle w:val="NoSpacing"/>
        <w:rPr>
          <w:rFonts w:ascii="Times New Roman" w:hAnsi="Times New Roman" w:cs="Times New Roman"/>
          <w:u w:val="single"/>
        </w:rPr>
      </w:pPr>
    </w:p>
    <w:p w14:paraId="5DBE1E4E" w14:textId="77777777" w:rsidR="006E55F6" w:rsidRDefault="006E55F6" w:rsidP="006E55F6">
      <w:pPr>
        <w:pStyle w:val="NoSpacing"/>
        <w:ind w:left="720"/>
        <w:rPr>
          <w:rFonts w:ascii="Times New Roman" w:hAnsi="Times New Roman" w:cs="Times New Roman"/>
          <w:b/>
        </w:rPr>
      </w:pPr>
    </w:p>
    <w:p w14:paraId="680C3178" w14:textId="1B711EFA" w:rsidR="009E3817" w:rsidRPr="00B96793" w:rsidRDefault="009E3817" w:rsidP="009E3817">
      <w:pPr>
        <w:pStyle w:val="NoSpacing"/>
        <w:numPr>
          <w:ilvl w:val="0"/>
          <w:numId w:val="13"/>
        </w:numPr>
        <w:rPr>
          <w:rFonts w:ascii="Times New Roman" w:hAnsi="Times New Roman" w:cs="Times New Roman"/>
          <w:b/>
        </w:rPr>
      </w:pPr>
      <w:r w:rsidRPr="00B96793">
        <w:rPr>
          <w:rFonts w:ascii="Times New Roman" w:hAnsi="Times New Roman" w:cs="Times New Roman"/>
          <w:b/>
        </w:rPr>
        <w:t xml:space="preserve">Reporting </w:t>
      </w:r>
      <w:r w:rsidR="00B96793">
        <w:rPr>
          <w:rFonts w:ascii="Times New Roman" w:hAnsi="Times New Roman" w:cs="Times New Roman"/>
          <w:b/>
        </w:rPr>
        <w:t xml:space="preserve">and </w:t>
      </w:r>
      <w:r w:rsidR="00910AF9" w:rsidRPr="00B96793">
        <w:rPr>
          <w:rFonts w:ascii="Times New Roman" w:hAnsi="Times New Roman" w:cs="Times New Roman"/>
          <w:b/>
        </w:rPr>
        <w:t>Survey</w:t>
      </w:r>
      <w:r w:rsidR="00B96793">
        <w:rPr>
          <w:rFonts w:ascii="Times New Roman" w:hAnsi="Times New Roman" w:cs="Times New Roman"/>
          <w:b/>
        </w:rPr>
        <w:t xml:space="preserve"> Deliverables</w:t>
      </w:r>
      <w:r w:rsidR="00036A4B">
        <w:rPr>
          <w:rFonts w:ascii="Times New Roman" w:hAnsi="Times New Roman" w:cs="Times New Roman"/>
          <w:b/>
        </w:rPr>
        <w:t xml:space="preserve"> </w:t>
      </w:r>
    </w:p>
    <w:p w14:paraId="464D7D11" w14:textId="62B32C17" w:rsidR="005470F3" w:rsidRPr="00B96793" w:rsidRDefault="005470F3" w:rsidP="002E6291">
      <w:pPr>
        <w:pStyle w:val="NoSpacing"/>
        <w:ind w:left="360"/>
        <w:rPr>
          <w:rFonts w:ascii="Times New Roman" w:hAnsi="Times New Roman" w:cs="Times New Roman"/>
          <w:b/>
        </w:rPr>
      </w:pPr>
    </w:p>
    <w:p w14:paraId="0EAF5ED3" w14:textId="04ACB1DB" w:rsidR="005470F3" w:rsidRPr="00B96793" w:rsidRDefault="00111E16" w:rsidP="002E6291">
      <w:pPr>
        <w:pStyle w:val="NoSpacing"/>
        <w:rPr>
          <w:rFonts w:ascii="Times New Roman" w:hAnsi="Times New Roman" w:cs="Times New Roman"/>
        </w:rPr>
      </w:pPr>
      <w:r>
        <w:rPr>
          <w:rFonts w:ascii="Times New Roman" w:hAnsi="Times New Roman" w:cs="Times New Roman"/>
        </w:rPr>
        <w:t>The</w:t>
      </w:r>
      <w:r w:rsidR="005470F3" w:rsidRPr="00B96793">
        <w:rPr>
          <w:rFonts w:ascii="Times New Roman" w:hAnsi="Times New Roman" w:cs="Times New Roman"/>
        </w:rPr>
        <w:t xml:space="preserve"> grantee shall</w:t>
      </w:r>
      <w:r w:rsidR="00910AF9" w:rsidRPr="00B96793">
        <w:rPr>
          <w:rFonts w:ascii="Times New Roman" w:hAnsi="Times New Roman" w:cs="Times New Roman"/>
        </w:rPr>
        <w:t xml:space="preserve"> provide to MOBD</w:t>
      </w:r>
      <w:r w:rsidR="005470F3" w:rsidRPr="00B96793">
        <w:rPr>
          <w:rFonts w:ascii="Times New Roman" w:hAnsi="Times New Roman" w:cs="Times New Roman"/>
        </w:rPr>
        <w:t>:</w:t>
      </w:r>
    </w:p>
    <w:p w14:paraId="36D2ABA6" w14:textId="520A2D8A" w:rsidR="009E3817" w:rsidRPr="00B96793" w:rsidRDefault="00910AF9" w:rsidP="009E3817">
      <w:pPr>
        <w:pStyle w:val="NoSpacing"/>
        <w:numPr>
          <w:ilvl w:val="0"/>
          <w:numId w:val="1"/>
        </w:numPr>
        <w:rPr>
          <w:rFonts w:ascii="Times New Roman" w:hAnsi="Times New Roman" w:cs="Times New Roman"/>
        </w:rPr>
      </w:pPr>
      <w:r w:rsidRPr="00B96793">
        <w:rPr>
          <w:rFonts w:ascii="Times New Roman" w:hAnsi="Times New Roman" w:cs="Times New Roman"/>
        </w:rPr>
        <w:t>R</w:t>
      </w:r>
      <w:r w:rsidR="009E3817" w:rsidRPr="00B96793">
        <w:rPr>
          <w:rFonts w:ascii="Times New Roman" w:hAnsi="Times New Roman" w:cs="Times New Roman"/>
        </w:rPr>
        <w:t xml:space="preserve">egular updates and reports on the employee ownership and involvement services provided throughout the term of </w:t>
      </w:r>
      <w:r w:rsidR="005470F3" w:rsidRPr="00B96793">
        <w:rPr>
          <w:rFonts w:ascii="Times New Roman" w:hAnsi="Times New Roman" w:cs="Times New Roman"/>
        </w:rPr>
        <w:t>the</w:t>
      </w:r>
      <w:r w:rsidR="009E3817" w:rsidRPr="00B96793">
        <w:rPr>
          <w:rFonts w:ascii="Times New Roman" w:hAnsi="Times New Roman" w:cs="Times New Roman"/>
        </w:rPr>
        <w:t xml:space="preserve"> grant contract;</w:t>
      </w:r>
    </w:p>
    <w:p w14:paraId="4B0FDE17" w14:textId="72892C24" w:rsidR="009E3817" w:rsidRPr="00B96793" w:rsidRDefault="00910AF9" w:rsidP="009E3817">
      <w:pPr>
        <w:pStyle w:val="NoSpacing"/>
        <w:numPr>
          <w:ilvl w:val="0"/>
          <w:numId w:val="1"/>
        </w:numPr>
        <w:rPr>
          <w:rFonts w:ascii="Times New Roman" w:hAnsi="Times New Roman" w:cs="Times New Roman"/>
        </w:rPr>
      </w:pPr>
      <w:r w:rsidRPr="00B96793">
        <w:rPr>
          <w:rFonts w:ascii="Times New Roman" w:hAnsi="Times New Roman" w:cs="Times New Roman"/>
        </w:rPr>
        <w:t>D</w:t>
      </w:r>
      <w:r w:rsidR="009E3817" w:rsidRPr="00B96793">
        <w:rPr>
          <w:rFonts w:ascii="Times New Roman" w:hAnsi="Times New Roman" w:cs="Times New Roman"/>
        </w:rPr>
        <w:t xml:space="preserve">etailed progress reports on the services provided midway through </w:t>
      </w:r>
      <w:r w:rsidR="005470F3" w:rsidRPr="00B96793">
        <w:rPr>
          <w:rFonts w:ascii="Times New Roman" w:hAnsi="Times New Roman" w:cs="Times New Roman"/>
        </w:rPr>
        <w:t>the</w:t>
      </w:r>
      <w:r w:rsidR="009E3817" w:rsidRPr="00B96793">
        <w:rPr>
          <w:rFonts w:ascii="Times New Roman" w:hAnsi="Times New Roman" w:cs="Times New Roman"/>
        </w:rPr>
        <w:t xml:space="preserve"> grant contract; </w:t>
      </w:r>
    </w:p>
    <w:p w14:paraId="3AC7E994" w14:textId="7FBE4DAA" w:rsidR="009E3817" w:rsidRPr="00B96793" w:rsidRDefault="00910AF9" w:rsidP="009E3817">
      <w:pPr>
        <w:pStyle w:val="NoSpacing"/>
        <w:numPr>
          <w:ilvl w:val="0"/>
          <w:numId w:val="1"/>
        </w:numPr>
      </w:pPr>
      <w:r w:rsidRPr="00B96793">
        <w:rPr>
          <w:rFonts w:ascii="Times New Roman" w:hAnsi="Times New Roman" w:cs="Times New Roman"/>
        </w:rPr>
        <w:t>A</w:t>
      </w:r>
      <w:r w:rsidR="002E13E6" w:rsidRPr="00B96793">
        <w:rPr>
          <w:rFonts w:ascii="Times New Roman" w:hAnsi="Times New Roman" w:cs="Times New Roman"/>
        </w:rPr>
        <w:t xml:space="preserve"> </w:t>
      </w:r>
      <w:r w:rsidR="009E3817" w:rsidRPr="00B96793">
        <w:rPr>
          <w:rFonts w:ascii="Times New Roman" w:hAnsi="Times New Roman" w:cs="Times New Roman"/>
        </w:rPr>
        <w:t xml:space="preserve">final detailed report on the services provided under </w:t>
      </w:r>
      <w:r w:rsidR="005470F3" w:rsidRPr="00B96793">
        <w:rPr>
          <w:rFonts w:ascii="Times New Roman" w:hAnsi="Times New Roman" w:cs="Times New Roman"/>
        </w:rPr>
        <w:t>the</w:t>
      </w:r>
      <w:r w:rsidR="009E3817" w:rsidRPr="00B96793">
        <w:rPr>
          <w:rFonts w:ascii="Times New Roman" w:hAnsi="Times New Roman" w:cs="Times New Roman"/>
        </w:rPr>
        <w:t xml:space="preserve"> grant contract, on or by Ju</w:t>
      </w:r>
      <w:r w:rsidR="0012302C">
        <w:rPr>
          <w:rFonts w:ascii="Times New Roman" w:hAnsi="Times New Roman" w:cs="Times New Roman"/>
        </w:rPr>
        <w:t>ly</w:t>
      </w:r>
      <w:r w:rsidR="009E3817" w:rsidRPr="00B96793">
        <w:rPr>
          <w:rFonts w:ascii="Times New Roman" w:hAnsi="Times New Roman" w:cs="Times New Roman"/>
        </w:rPr>
        <w:t xml:space="preserve"> </w:t>
      </w:r>
      <w:r w:rsidR="0012302C">
        <w:rPr>
          <w:rFonts w:ascii="Times New Roman" w:hAnsi="Times New Roman" w:cs="Times New Roman"/>
        </w:rPr>
        <w:t>15</w:t>
      </w:r>
      <w:r w:rsidR="009E3817" w:rsidRPr="00B96793">
        <w:rPr>
          <w:rFonts w:ascii="Times New Roman" w:hAnsi="Times New Roman" w:cs="Times New Roman"/>
        </w:rPr>
        <w:t>, 2022</w:t>
      </w:r>
      <w:r w:rsidRPr="00B96793">
        <w:rPr>
          <w:rFonts w:ascii="Times New Roman" w:hAnsi="Times New Roman" w:cs="Times New Roman"/>
        </w:rPr>
        <w:t>; a</w:t>
      </w:r>
      <w:r w:rsidR="00C00366" w:rsidRPr="00B96793">
        <w:rPr>
          <w:rFonts w:ascii="Times New Roman" w:hAnsi="Times New Roman" w:cs="Times New Roman"/>
        </w:rPr>
        <w:t>nd</w:t>
      </w:r>
    </w:p>
    <w:p w14:paraId="5988DFB7" w14:textId="48ACD627" w:rsidR="00910AF9" w:rsidRPr="006F751D" w:rsidRDefault="00910AF9" w:rsidP="009E3817">
      <w:pPr>
        <w:pStyle w:val="NoSpacing"/>
        <w:numPr>
          <w:ilvl w:val="0"/>
          <w:numId w:val="1"/>
        </w:numPr>
      </w:pPr>
      <w:r w:rsidRPr="00B96793">
        <w:rPr>
          <w:rFonts w:ascii="Times New Roman" w:hAnsi="Times New Roman" w:cs="Times New Roman"/>
        </w:rPr>
        <w:t>A survey of employee participation and management practices in the public and private sector</w:t>
      </w:r>
      <w:r w:rsidR="00C00366" w:rsidRPr="00B96793">
        <w:rPr>
          <w:rFonts w:ascii="Times New Roman" w:hAnsi="Times New Roman" w:cs="Times New Roman"/>
        </w:rPr>
        <w:t xml:space="preserve"> on or by Ju</w:t>
      </w:r>
      <w:r w:rsidR="0012302C">
        <w:rPr>
          <w:rFonts w:ascii="Times New Roman" w:hAnsi="Times New Roman" w:cs="Times New Roman"/>
        </w:rPr>
        <w:t>ly</w:t>
      </w:r>
      <w:r w:rsidR="00C00366" w:rsidRPr="00B96793">
        <w:rPr>
          <w:rFonts w:ascii="Times New Roman" w:hAnsi="Times New Roman" w:cs="Times New Roman"/>
        </w:rPr>
        <w:t xml:space="preserve"> </w:t>
      </w:r>
      <w:r w:rsidR="0012302C">
        <w:rPr>
          <w:rFonts w:ascii="Times New Roman" w:hAnsi="Times New Roman" w:cs="Times New Roman"/>
        </w:rPr>
        <w:t>15</w:t>
      </w:r>
      <w:r w:rsidR="00C00366" w:rsidRPr="00B96793">
        <w:rPr>
          <w:rFonts w:ascii="Times New Roman" w:hAnsi="Times New Roman" w:cs="Times New Roman"/>
        </w:rPr>
        <w:t>, 2022.</w:t>
      </w:r>
    </w:p>
    <w:p w14:paraId="29669CD0" w14:textId="1402AA02" w:rsidR="006F751D" w:rsidRPr="00B96793" w:rsidRDefault="006F751D" w:rsidP="000757CA">
      <w:pPr>
        <w:pStyle w:val="NoSpacing"/>
      </w:pPr>
    </w:p>
    <w:p w14:paraId="2258A8B6" w14:textId="77777777" w:rsidR="009E3817" w:rsidRDefault="009E3817" w:rsidP="009E3817">
      <w:pPr>
        <w:pStyle w:val="NoSpacing"/>
        <w:rPr>
          <w:rFonts w:ascii="Times New Roman" w:hAnsi="Times New Roman" w:cs="Times New Roman"/>
        </w:rPr>
      </w:pPr>
    </w:p>
    <w:p w14:paraId="0EC72CD8" w14:textId="36E6B594" w:rsidR="009E3817" w:rsidRPr="00CF45C4" w:rsidRDefault="008B71FA" w:rsidP="009E3817">
      <w:pPr>
        <w:pStyle w:val="NoSpacing"/>
        <w:numPr>
          <w:ilvl w:val="0"/>
          <w:numId w:val="13"/>
        </w:numPr>
        <w:rPr>
          <w:rFonts w:ascii="Times New Roman" w:hAnsi="Times New Roman" w:cs="Times New Roman"/>
          <w:b/>
        </w:rPr>
      </w:pPr>
      <w:r>
        <w:rPr>
          <w:rFonts w:ascii="Times New Roman" w:hAnsi="Times New Roman" w:cs="Times New Roman"/>
          <w:b/>
        </w:rPr>
        <w:t xml:space="preserve">RFR </w:t>
      </w:r>
      <w:r w:rsidR="00E006DE">
        <w:rPr>
          <w:rFonts w:ascii="Times New Roman" w:hAnsi="Times New Roman" w:cs="Times New Roman"/>
          <w:b/>
        </w:rPr>
        <w:t>Response</w:t>
      </w:r>
      <w:r w:rsidR="009E3817" w:rsidRPr="00C6129C">
        <w:rPr>
          <w:rFonts w:ascii="Times New Roman" w:hAnsi="Times New Roman" w:cs="Times New Roman"/>
          <w:b/>
        </w:rPr>
        <w:t xml:space="preserve"> </w:t>
      </w:r>
    </w:p>
    <w:p w14:paraId="0A101D29" w14:textId="77777777" w:rsidR="009E3817" w:rsidRPr="00784174" w:rsidRDefault="009E3817" w:rsidP="009E3817">
      <w:pPr>
        <w:pStyle w:val="NoSpacing"/>
        <w:rPr>
          <w:rFonts w:ascii="Times New Roman" w:hAnsi="Times New Roman" w:cs="Times New Roman"/>
          <w:b/>
        </w:rPr>
      </w:pPr>
    </w:p>
    <w:p w14:paraId="273B5456" w14:textId="121064EB" w:rsidR="009E3817" w:rsidRPr="007D5314" w:rsidRDefault="00E006DE" w:rsidP="009E3817">
      <w:pPr>
        <w:pStyle w:val="NoSpacing"/>
        <w:rPr>
          <w:rFonts w:ascii="Times New Roman" w:hAnsi="Times New Roman" w:cs="Times New Roman"/>
        </w:rPr>
      </w:pPr>
      <w:r w:rsidRPr="007D5314">
        <w:rPr>
          <w:rFonts w:ascii="Times New Roman" w:hAnsi="Times New Roman" w:cs="Times New Roman"/>
        </w:rPr>
        <w:t>The bidder’s response to this RFR shall</w:t>
      </w:r>
      <w:r w:rsidR="00B06599" w:rsidRPr="007D5314">
        <w:rPr>
          <w:rFonts w:ascii="Times New Roman" w:hAnsi="Times New Roman" w:cs="Times New Roman"/>
        </w:rPr>
        <w:t xml:space="preserve"> </w:t>
      </w:r>
      <w:r w:rsidR="00F95A8C">
        <w:rPr>
          <w:rFonts w:ascii="Times New Roman" w:hAnsi="Times New Roman" w:cs="Times New Roman"/>
        </w:rPr>
        <w:t>set forth</w:t>
      </w:r>
      <w:r w:rsidR="00D56167">
        <w:rPr>
          <w:rFonts w:ascii="Times New Roman" w:hAnsi="Times New Roman" w:cs="Times New Roman"/>
        </w:rPr>
        <w:t xml:space="preserve"> the bidder’s qualifications/experience, as well as the bidder’s grant proposal, </w:t>
      </w:r>
      <w:r w:rsidR="009638F7">
        <w:rPr>
          <w:rFonts w:ascii="Times New Roman" w:hAnsi="Times New Roman" w:cs="Times New Roman"/>
        </w:rPr>
        <w:t>and contain the following information</w:t>
      </w:r>
      <w:r w:rsidR="009E3817" w:rsidRPr="007D5314">
        <w:rPr>
          <w:rFonts w:ascii="Times New Roman" w:hAnsi="Times New Roman" w:cs="Times New Roman"/>
        </w:rPr>
        <w:t>:</w:t>
      </w:r>
    </w:p>
    <w:p w14:paraId="33C07C29" w14:textId="78FBB995" w:rsidR="00D614D0" w:rsidRPr="004264E9" w:rsidRDefault="009E3817" w:rsidP="00D614D0">
      <w:pPr>
        <w:numPr>
          <w:ilvl w:val="0"/>
          <w:numId w:val="3"/>
        </w:numPr>
        <w:tabs>
          <w:tab w:val="left" w:pos="360"/>
        </w:tabs>
        <w:spacing w:after="0" w:line="240" w:lineRule="auto"/>
        <w:rPr>
          <w:rFonts w:ascii="Times New Roman" w:eastAsiaTheme="minorEastAsia" w:hAnsi="Times New Roman" w:cs="Times New Roman"/>
          <w:sz w:val="24"/>
          <w:szCs w:val="24"/>
        </w:rPr>
      </w:pPr>
      <w:r w:rsidRPr="004264E9">
        <w:rPr>
          <w:rFonts w:ascii="Times New Roman" w:eastAsiaTheme="minorEastAsia" w:hAnsi="Times New Roman" w:cs="Times New Roman"/>
          <w:sz w:val="24"/>
          <w:szCs w:val="24"/>
        </w:rPr>
        <w:t xml:space="preserve">Bidder’s </w:t>
      </w:r>
      <w:r w:rsidR="00E006DE" w:rsidRPr="004264E9">
        <w:rPr>
          <w:rFonts w:ascii="Times New Roman" w:eastAsiaTheme="minorEastAsia" w:hAnsi="Times New Roman" w:cs="Times New Roman"/>
          <w:sz w:val="24"/>
          <w:szCs w:val="24"/>
        </w:rPr>
        <w:t>Qualifications/Experience</w:t>
      </w:r>
    </w:p>
    <w:p w14:paraId="43D00CA5" w14:textId="6C0B6EE1" w:rsidR="00D614D0" w:rsidRPr="007D5314" w:rsidRDefault="00E006DE" w:rsidP="00372CA9">
      <w:pPr>
        <w:numPr>
          <w:ilvl w:val="1"/>
          <w:numId w:val="3"/>
        </w:numPr>
        <w:tabs>
          <w:tab w:val="left" w:pos="360"/>
        </w:tabs>
        <w:spacing w:after="0" w:line="240" w:lineRule="auto"/>
        <w:rPr>
          <w:rFonts w:ascii="Times New Roman" w:hAnsi="Times New Roman" w:cs="Times New Roman"/>
          <w:sz w:val="24"/>
        </w:rPr>
      </w:pPr>
      <w:r w:rsidRPr="007D5314">
        <w:rPr>
          <w:rFonts w:ascii="Times New Roman" w:hAnsi="Times New Roman" w:cs="Times New Roman"/>
          <w:sz w:val="24"/>
        </w:rPr>
        <w:t>B</w:t>
      </w:r>
      <w:r w:rsidR="009E3817" w:rsidRPr="007D5314">
        <w:rPr>
          <w:rFonts w:ascii="Times New Roman" w:hAnsi="Times New Roman" w:cs="Times New Roman"/>
          <w:sz w:val="24"/>
        </w:rPr>
        <w:t>ackground;</w:t>
      </w:r>
    </w:p>
    <w:p w14:paraId="26F9D798" w14:textId="0DA9A15B" w:rsidR="00D614D0" w:rsidRPr="007D5314" w:rsidRDefault="009E3817" w:rsidP="00372CA9">
      <w:pPr>
        <w:numPr>
          <w:ilvl w:val="1"/>
          <w:numId w:val="3"/>
        </w:numPr>
        <w:tabs>
          <w:tab w:val="left" w:pos="360"/>
        </w:tabs>
        <w:spacing w:after="0" w:line="240" w:lineRule="auto"/>
        <w:rPr>
          <w:rFonts w:ascii="Times New Roman" w:hAnsi="Times New Roman" w:cs="Times New Roman"/>
          <w:sz w:val="24"/>
        </w:rPr>
      </w:pPr>
      <w:r w:rsidRPr="007D5314">
        <w:rPr>
          <w:rFonts w:ascii="Times New Roman" w:hAnsi="Times New Roman" w:cs="Times New Roman"/>
          <w:sz w:val="24"/>
        </w:rPr>
        <w:t>Information about key personnel;</w:t>
      </w:r>
    </w:p>
    <w:p w14:paraId="74C31FFB" w14:textId="797D641B" w:rsidR="004335E9" w:rsidRDefault="009E3817" w:rsidP="00E6585F">
      <w:pPr>
        <w:numPr>
          <w:ilvl w:val="1"/>
          <w:numId w:val="3"/>
        </w:numPr>
        <w:tabs>
          <w:tab w:val="left" w:pos="360"/>
        </w:tabs>
        <w:spacing w:after="0" w:line="240" w:lineRule="auto"/>
        <w:rPr>
          <w:rFonts w:ascii="Times New Roman" w:hAnsi="Times New Roman" w:cs="Times New Roman"/>
          <w:sz w:val="24"/>
        </w:rPr>
      </w:pPr>
      <w:r w:rsidRPr="007D5314">
        <w:rPr>
          <w:rFonts w:ascii="Times New Roman" w:hAnsi="Times New Roman" w:cs="Times New Roman"/>
          <w:sz w:val="24"/>
        </w:rPr>
        <w:t xml:space="preserve">Examples of previous similar projects </w:t>
      </w:r>
      <w:r w:rsidR="001420F2" w:rsidRPr="007D5314">
        <w:rPr>
          <w:rFonts w:ascii="Times New Roman" w:hAnsi="Times New Roman" w:cs="Times New Roman"/>
          <w:sz w:val="24"/>
        </w:rPr>
        <w:t>that</w:t>
      </w:r>
      <w:r w:rsidR="00F96FF4" w:rsidRPr="007D5314">
        <w:rPr>
          <w:rFonts w:ascii="Times New Roman" w:hAnsi="Times New Roman" w:cs="Times New Roman"/>
          <w:sz w:val="24"/>
        </w:rPr>
        <w:t xml:space="preserve"> describe bidder’s e</w:t>
      </w:r>
      <w:r w:rsidRPr="007D5314">
        <w:rPr>
          <w:rFonts w:ascii="Times New Roman" w:hAnsi="Times New Roman" w:cs="Times New Roman"/>
          <w:sz w:val="24"/>
        </w:rPr>
        <w:t>xperience providing technical assistance services to businesses w</w:t>
      </w:r>
      <w:r w:rsidR="00CA66F4">
        <w:rPr>
          <w:rFonts w:ascii="Times New Roman" w:hAnsi="Times New Roman" w:cs="Times New Roman"/>
          <w:sz w:val="24"/>
        </w:rPr>
        <w:t>ith an employee ownership model</w:t>
      </w:r>
      <w:r w:rsidR="004335E9">
        <w:rPr>
          <w:rFonts w:ascii="Times New Roman" w:hAnsi="Times New Roman" w:cs="Times New Roman"/>
          <w:sz w:val="24"/>
        </w:rPr>
        <w:t>;</w:t>
      </w:r>
    </w:p>
    <w:p w14:paraId="310BF99A" w14:textId="59C2F3ED" w:rsidR="00D614D0" w:rsidRPr="007D5314" w:rsidRDefault="004335E9" w:rsidP="00E6585F">
      <w:pPr>
        <w:numPr>
          <w:ilvl w:val="1"/>
          <w:numId w:val="3"/>
        </w:numPr>
        <w:tabs>
          <w:tab w:val="left" w:pos="360"/>
        </w:tabs>
        <w:spacing w:after="0" w:line="240" w:lineRule="auto"/>
        <w:rPr>
          <w:rFonts w:ascii="Times New Roman" w:hAnsi="Times New Roman" w:cs="Times New Roman"/>
          <w:sz w:val="24"/>
        </w:rPr>
      </w:pPr>
      <w:r>
        <w:rPr>
          <w:rFonts w:ascii="Times New Roman" w:hAnsi="Times New Roman" w:cs="Times New Roman"/>
          <w:sz w:val="24"/>
        </w:rPr>
        <w:t>Examples of previous</w:t>
      </w:r>
      <w:r w:rsidR="009E3817" w:rsidRPr="007D5314">
        <w:rPr>
          <w:rFonts w:ascii="Times New Roman" w:hAnsi="Times New Roman" w:cs="Times New Roman"/>
          <w:sz w:val="24"/>
        </w:rPr>
        <w:t xml:space="preserve"> outreach to new and/or existing businesses throughout the state about employee involvement and ownership;</w:t>
      </w:r>
      <w:r w:rsidR="00F96FF4" w:rsidRPr="007D5314">
        <w:rPr>
          <w:rFonts w:ascii="Times New Roman" w:hAnsi="Times New Roman" w:cs="Times New Roman"/>
          <w:sz w:val="24"/>
        </w:rPr>
        <w:t xml:space="preserve"> and</w:t>
      </w:r>
    </w:p>
    <w:p w14:paraId="153C3C21" w14:textId="7B6FA444" w:rsidR="001D7BB5" w:rsidRPr="0050243A" w:rsidRDefault="004335E9" w:rsidP="0050243A">
      <w:pPr>
        <w:numPr>
          <w:ilvl w:val="0"/>
          <w:numId w:val="3"/>
        </w:numPr>
        <w:tabs>
          <w:tab w:val="left" w:pos="360"/>
        </w:tabs>
        <w:spacing w:after="0" w:line="240" w:lineRule="auto"/>
        <w:rPr>
          <w:rFonts w:ascii="Times New Roman" w:eastAsiaTheme="minorEastAsia" w:hAnsi="Times New Roman" w:cs="Times New Roman"/>
          <w:sz w:val="24"/>
          <w:szCs w:val="24"/>
        </w:rPr>
      </w:pPr>
      <w:r w:rsidRPr="0050243A">
        <w:rPr>
          <w:rFonts w:ascii="Times New Roman" w:eastAsiaTheme="minorEastAsia" w:hAnsi="Times New Roman" w:cs="Times New Roman"/>
          <w:sz w:val="24"/>
          <w:szCs w:val="24"/>
        </w:rPr>
        <w:t>Bidder’s Grant Proposal</w:t>
      </w:r>
    </w:p>
    <w:p w14:paraId="1C7E24B6" w14:textId="2714B233" w:rsidR="009E3817" w:rsidRPr="0050243A" w:rsidRDefault="009E3817" w:rsidP="0050243A">
      <w:pPr>
        <w:numPr>
          <w:ilvl w:val="1"/>
          <w:numId w:val="3"/>
        </w:numPr>
        <w:tabs>
          <w:tab w:val="left" w:pos="360"/>
        </w:tabs>
        <w:spacing w:after="0" w:line="240" w:lineRule="auto"/>
        <w:rPr>
          <w:rFonts w:ascii="Times New Roman" w:hAnsi="Times New Roman" w:cs="Times New Roman"/>
          <w:sz w:val="24"/>
        </w:rPr>
      </w:pPr>
      <w:r w:rsidRPr="0050243A">
        <w:rPr>
          <w:rFonts w:ascii="Times New Roman" w:hAnsi="Times New Roman" w:cs="Times New Roman"/>
          <w:sz w:val="24"/>
        </w:rPr>
        <w:t>How the bidder would implement the scope of work and deliverables;</w:t>
      </w:r>
    </w:p>
    <w:p w14:paraId="2E532BA4" w14:textId="77777777" w:rsidR="009E3817" w:rsidRPr="0050243A" w:rsidRDefault="009E3817" w:rsidP="0050243A">
      <w:pPr>
        <w:numPr>
          <w:ilvl w:val="1"/>
          <w:numId w:val="3"/>
        </w:numPr>
        <w:tabs>
          <w:tab w:val="left" w:pos="360"/>
        </w:tabs>
        <w:spacing w:after="0" w:line="240" w:lineRule="auto"/>
        <w:rPr>
          <w:rFonts w:ascii="Times New Roman" w:hAnsi="Times New Roman" w:cs="Times New Roman"/>
          <w:sz w:val="24"/>
        </w:rPr>
      </w:pPr>
      <w:r w:rsidRPr="0050243A">
        <w:rPr>
          <w:rFonts w:ascii="Times New Roman" w:hAnsi="Times New Roman" w:cs="Times New Roman"/>
          <w:sz w:val="24"/>
        </w:rPr>
        <w:t xml:space="preserve">Demonstrate how the outreach would be carried out and/or how the bidder’s existing structure supports businesses to be served; </w:t>
      </w:r>
    </w:p>
    <w:p w14:paraId="47BDFE08" w14:textId="2BFED510" w:rsidR="009E3817" w:rsidRPr="0050243A" w:rsidRDefault="009E3817" w:rsidP="0050243A">
      <w:pPr>
        <w:numPr>
          <w:ilvl w:val="1"/>
          <w:numId w:val="3"/>
        </w:numPr>
        <w:tabs>
          <w:tab w:val="left" w:pos="360"/>
        </w:tabs>
        <w:spacing w:after="0" w:line="240" w:lineRule="auto"/>
        <w:rPr>
          <w:rFonts w:ascii="Times New Roman" w:hAnsi="Times New Roman" w:cs="Times New Roman"/>
          <w:sz w:val="24"/>
        </w:rPr>
      </w:pPr>
      <w:r w:rsidRPr="0050243A">
        <w:rPr>
          <w:rFonts w:ascii="Times New Roman" w:hAnsi="Times New Roman" w:cs="Times New Roman"/>
          <w:sz w:val="24"/>
        </w:rPr>
        <w:lastRenderedPageBreak/>
        <w:t>A clear distinction between the work that would be included in the scope as described</w:t>
      </w:r>
      <w:r w:rsidR="004335E9" w:rsidRPr="0050243A">
        <w:rPr>
          <w:rFonts w:ascii="Times New Roman" w:hAnsi="Times New Roman" w:cs="Times New Roman"/>
          <w:sz w:val="24"/>
        </w:rPr>
        <w:t xml:space="preserve"> in this RFR,</w:t>
      </w:r>
      <w:r w:rsidRPr="0050243A">
        <w:rPr>
          <w:rFonts w:ascii="Times New Roman" w:hAnsi="Times New Roman" w:cs="Times New Roman"/>
          <w:sz w:val="24"/>
        </w:rPr>
        <w:t xml:space="preserve"> and any additional components that would be an additional benefit;</w:t>
      </w:r>
    </w:p>
    <w:p w14:paraId="5EC74F5F" w14:textId="7922A557" w:rsidR="009E3817" w:rsidRPr="0050243A" w:rsidRDefault="009E3817" w:rsidP="0050243A">
      <w:pPr>
        <w:numPr>
          <w:ilvl w:val="1"/>
          <w:numId w:val="3"/>
        </w:numPr>
        <w:tabs>
          <w:tab w:val="left" w:pos="360"/>
        </w:tabs>
        <w:spacing w:after="0" w:line="240" w:lineRule="auto"/>
        <w:rPr>
          <w:rFonts w:ascii="Times New Roman" w:hAnsi="Times New Roman" w:cs="Times New Roman"/>
          <w:sz w:val="24"/>
        </w:rPr>
      </w:pPr>
      <w:r w:rsidRPr="0050243A">
        <w:rPr>
          <w:rFonts w:ascii="Times New Roman" w:hAnsi="Times New Roman" w:cs="Times New Roman"/>
          <w:sz w:val="24"/>
        </w:rPr>
        <w:t xml:space="preserve">A proposed timeline for </w:t>
      </w:r>
      <w:r w:rsidR="00566B57" w:rsidRPr="0050243A">
        <w:rPr>
          <w:rFonts w:ascii="Times New Roman" w:hAnsi="Times New Roman" w:cs="Times New Roman"/>
          <w:sz w:val="24"/>
        </w:rPr>
        <w:t xml:space="preserve">performance of </w:t>
      </w:r>
      <w:r w:rsidRPr="0050243A">
        <w:rPr>
          <w:rFonts w:ascii="Times New Roman" w:hAnsi="Times New Roman" w:cs="Times New Roman"/>
          <w:sz w:val="24"/>
        </w:rPr>
        <w:t>the scope of work</w:t>
      </w:r>
      <w:r w:rsidR="00566B57" w:rsidRPr="0050243A">
        <w:rPr>
          <w:rFonts w:ascii="Times New Roman" w:hAnsi="Times New Roman" w:cs="Times New Roman"/>
          <w:sz w:val="24"/>
        </w:rPr>
        <w:t>, ending no later than June 30, 2022</w:t>
      </w:r>
      <w:r w:rsidRPr="0050243A">
        <w:rPr>
          <w:rFonts w:ascii="Times New Roman" w:hAnsi="Times New Roman" w:cs="Times New Roman"/>
          <w:sz w:val="24"/>
        </w:rPr>
        <w:t>; and</w:t>
      </w:r>
    </w:p>
    <w:p w14:paraId="1F3CE0E1" w14:textId="7C4E783A" w:rsidR="009E3817" w:rsidRPr="0050243A" w:rsidRDefault="009E3817" w:rsidP="0050243A">
      <w:pPr>
        <w:numPr>
          <w:ilvl w:val="1"/>
          <w:numId w:val="3"/>
        </w:numPr>
        <w:tabs>
          <w:tab w:val="left" w:pos="360"/>
        </w:tabs>
        <w:spacing w:after="0" w:line="240" w:lineRule="auto"/>
        <w:rPr>
          <w:rFonts w:ascii="Times New Roman" w:hAnsi="Times New Roman" w:cs="Times New Roman"/>
          <w:sz w:val="24"/>
        </w:rPr>
      </w:pPr>
      <w:r w:rsidRPr="0050243A">
        <w:rPr>
          <w:rFonts w:ascii="Times New Roman" w:hAnsi="Times New Roman" w:cs="Times New Roman"/>
          <w:sz w:val="24"/>
        </w:rPr>
        <w:t xml:space="preserve">An itemized cost estimate of the services and deliverables to be performed based on the amount of time required to complete them. </w:t>
      </w:r>
    </w:p>
    <w:p w14:paraId="7ED09952" w14:textId="77777777" w:rsidR="00000025" w:rsidRPr="00000025" w:rsidRDefault="00000025" w:rsidP="00000025">
      <w:pPr>
        <w:pStyle w:val="NoSpacing"/>
        <w:ind w:left="1800"/>
        <w:rPr>
          <w:color w:val="FF0000"/>
          <w:sz w:val="22"/>
        </w:rPr>
      </w:pPr>
    </w:p>
    <w:p w14:paraId="52874470" w14:textId="77777777" w:rsidR="00000025" w:rsidRPr="000E4BC5" w:rsidRDefault="00000025" w:rsidP="00000025">
      <w:pPr>
        <w:pStyle w:val="NoSpacing"/>
        <w:numPr>
          <w:ilvl w:val="0"/>
          <w:numId w:val="13"/>
        </w:numPr>
        <w:rPr>
          <w:rFonts w:ascii="Times New Roman" w:hAnsi="Times New Roman" w:cs="Times New Roman"/>
          <w:b/>
        </w:rPr>
      </w:pPr>
      <w:r>
        <w:rPr>
          <w:rFonts w:ascii="Times New Roman" w:hAnsi="Times New Roman" w:cs="Times New Roman"/>
          <w:b/>
        </w:rPr>
        <w:t>Response Submission Deadline and Process</w:t>
      </w:r>
    </w:p>
    <w:p w14:paraId="2A5950D5" w14:textId="77777777" w:rsidR="00000025" w:rsidRPr="000E4BC5" w:rsidRDefault="00000025" w:rsidP="00000025">
      <w:pPr>
        <w:pStyle w:val="NoSpacing"/>
        <w:rPr>
          <w:rFonts w:ascii="Times New Roman" w:hAnsi="Times New Roman" w:cs="Times New Roman"/>
        </w:rPr>
      </w:pPr>
    </w:p>
    <w:p w14:paraId="3F7ED48B" w14:textId="03509C65" w:rsidR="00000025" w:rsidRPr="004546A8" w:rsidRDefault="00000025" w:rsidP="00000025">
      <w:pPr>
        <w:pStyle w:val="NoSpacing"/>
        <w:rPr>
          <w:rFonts w:ascii="Times New Roman" w:hAnsi="Times New Roman" w:cs="Times New Roman"/>
        </w:rPr>
      </w:pPr>
      <w:r w:rsidRPr="007E1C28">
        <w:rPr>
          <w:rFonts w:ascii="Times New Roman" w:hAnsi="Times New Roman" w:cs="Times New Roman"/>
        </w:rPr>
        <w:t xml:space="preserve">Responses to this </w:t>
      </w:r>
      <w:r>
        <w:rPr>
          <w:rFonts w:ascii="Times New Roman" w:hAnsi="Times New Roman" w:cs="Times New Roman"/>
        </w:rPr>
        <w:t>RFR</w:t>
      </w:r>
      <w:r w:rsidRPr="00CF45C4">
        <w:rPr>
          <w:rFonts w:ascii="Times New Roman" w:hAnsi="Times New Roman" w:cs="Times New Roman"/>
        </w:rPr>
        <w:t xml:space="preserve"> </w:t>
      </w:r>
      <w:r>
        <w:rPr>
          <w:rFonts w:ascii="Times New Roman" w:hAnsi="Times New Roman" w:cs="Times New Roman"/>
        </w:rPr>
        <w:t xml:space="preserve">must be emailed to </w:t>
      </w:r>
      <w:hyperlink r:id="rId11" w:history="1">
        <w:r w:rsidRPr="00E56737">
          <w:rPr>
            <w:rStyle w:val="Hyperlink"/>
            <w:rFonts w:ascii="Times New Roman" w:hAnsi="Times New Roman" w:cs="Times New Roman"/>
          </w:rPr>
          <w:t>nhat.le@mass.gov</w:t>
        </w:r>
      </w:hyperlink>
      <w:r>
        <w:rPr>
          <w:rFonts w:ascii="Times New Roman" w:hAnsi="Times New Roman" w:cs="Times New Roman"/>
        </w:rPr>
        <w:t xml:space="preserve"> by</w:t>
      </w:r>
      <w:r w:rsidRPr="00CF45C4">
        <w:rPr>
          <w:rFonts w:ascii="Times New Roman" w:hAnsi="Times New Roman" w:cs="Times New Roman"/>
        </w:rPr>
        <w:t xml:space="preserve"> </w:t>
      </w:r>
      <w:r>
        <w:rPr>
          <w:rFonts w:ascii="Times New Roman" w:hAnsi="Times New Roman" w:cs="Times New Roman"/>
          <w:b/>
        </w:rPr>
        <w:t xml:space="preserve">December </w:t>
      </w:r>
      <w:r w:rsidR="00BA5506">
        <w:rPr>
          <w:rFonts w:ascii="Times New Roman" w:hAnsi="Times New Roman" w:cs="Times New Roman"/>
          <w:b/>
        </w:rPr>
        <w:t>8</w:t>
      </w:r>
      <w:r w:rsidRPr="00E56737">
        <w:rPr>
          <w:rFonts w:ascii="Times New Roman" w:hAnsi="Times New Roman" w:cs="Times New Roman"/>
          <w:b/>
        </w:rPr>
        <w:t xml:space="preserve">, </w:t>
      </w:r>
      <w:r w:rsidRPr="007E1C28">
        <w:rPr>
          <w:rFonts w:ascii="Times New Roman" w:hAnsi="Times New Roman" w:cs="Times New Roman"/>
          <w:b/>
        </w:rPr>
        <w:t>202</w:t>
      </w:r>
      <w:r>
        <w:rPr>
          <w:rFonts w:ascii="Times New Roman" w:hAnsi="Times New Roman" w:cs="Times New Roman"/>
          <w:b/>
        </w:rPr>
        <w:t>1</w:t>
      </w:r>
      <w:r w:rsidRPr="007E1C28">
        <w:rPr>
          <w:rFonts w:ascii="Times New Roman" w:hAnsi="Times New Roman" w:cs="Times New Roman"/>
          <w:b/>
        </w:rPr>
        <w:t xml:space="preserve"> at 4</w:t>
      </w:r>
      <w:r>
        <w:rPr>
          <w:rFonts w:ascii="Times New Roman" w:hAnsi="Times New Roman" w:cs="Times New Roman"/>
          <w:b/>
        </w:rPr>
        <w:t xml:space="preserve">:00 </w:t>
      </w:r>
      <w:r w:rsidRPr="007E1C28">
        <w:rPr>
          <w:rFonts w:ascii="Times New Roman" w:hAnsi="Times New Roman" w:cs="Times New Roman"/>
          <w:b/>
        </w:rPr>
        <w:t>pm E</w:t>
      </w:r>
      <w:r>
        <w:rPr>
          <w:rFonts w:ascii="Times New Roman" w:hAnsi="Times New Roman" w:cs="Times New Roman"/>
          <w:b/>
        </w:rPr>
        <w:t>S</w:t>
      </w:r>
      <w:r w:rsidRPr="007E1C28">
        <w:rPr>
          <w:rFonts w:ascii="Times New Roman" w:hAnsi="Times New Roman" w:cs="Times New Roman"/>
          <w:b/>
        </w:rPr>
        <w:t>T</w:t>
      </w:r>
      <w:r>
        <w:rPr>
          <w:rFonts w:ascii="Times New Roman" w:hAnsi="Times New Roman" w:cs="Times New Roman"/>
        </w:rPr>
        <w:t xml:space="preserve">.  </w:t>
      </w:r>
      <w:r w:rsidRPr="007E1C28">
        <w:rPr>
          <w:rFonts w:ascii="Times New Roman" w:hAnsi="Times New Roman" w:cs="Times New Roman"/>
        </w:rPr>
        <w:t xml:space="preserve">Responses received after that date </w:t>
      </w:r>
      <w:r>
        <w:rPr>
          <w:rFonts w:ascii="Times New Roman" w:hAnsi="Times New Roman" w:cs="Times New Roman"/>
        </w:rPr>
        <w:t xml:space="preserve">and time </w:t>
      </w:r>
      <w:r w:rsidRPr="007E1C28">
        <w:rPr>
          <w:rFonts w:ascii="Times New Roman" w:hAnsi="Times New Roman" w:cs="Times New Roman"/>
        </w:rPr>
        <w:t xml:space="preserve">will not be considered. </w:t>
      </w:r>
      <w:r>
        <w:rPr>
          <w:rFonts w:ascii="Times New Roman" w:hAnsi="Times New Roman" w:cs="Times New Roman"/>
        </w:rPr>
        <w:t xml:space="preserve"> </w:t>
      </w:r>
      <w:r w:rsidRPr="007E1C28">
        <w:rPr>
          <w:rFonts w:ascii="Times New Roman" w:hAnsi="Times New Roman" w:cs="Times New Roman"/>
        </w:rPr>
        <w:t xml:space="preserve">It is MOBD’s intention to </w:t>
      </w:r>
      <w:r w:rsidR="00BB0B81">
        <w:rPr>
          <w:rFonts w:ascii="Times New Roman" w:hAnsi="Times New Roman" w:cs="Times New Roman"/>
        </w:rPr>
        <w:t>award the grant</w:t>
      </w:r>
      <w:r w:rsidRPr="007E1C28">
        <w:rPr>
          <w:rFonts w:ascii="Times New Roman" w:hAnsi="Times New Roman" w:cs="Times New Roman"/>
        </w:rPr>
        <w:t xml:space="preserve"> as soon as possible following the deadline</w:t>
      </w:r>
      <w:r w:rsidRPr="00784174">
        <w:rPr>
          <w:rFonts w:ascii="Times New Roman" w:hAnsi="Times New Roman" w:cs="Times New Roman"/>
        </w:rPr>
        <w:t>.</w:t>
      </w:r>
      <w:r>
        <w:rPr>
          <w:rFonts w:ascii="Times New Roman" w:hAnsi="Times New Roman" w:cs="Times New Roman"/>
        </w:rPr>
        <w:t xml:space="preserve">  </w:t>
      </w:r>
      <w:r w:rsidRPr="00784174">
        <w:rPr>
          <w:rFonts w:ascii="Times New Roman" w:hAnsi="Times New Roman" w:cs="Times New Roman"/>
        </w:rPr>
        <w:t>MOBD reserves the right to conduct in-person or phone interviews as needed.</w:t>
      </w:r>
    </w:p>
    <w:p w14:paraId="7FACB82D" w14:textId="77777777" w:rsidR="00000025" w:rsidRPr="007E1C28" w:rsidRDefault="00000025" w:rsidP="00000025">
      <w:pPr>
        <w:pStyle w:val="NoSpacing"/>
        <w:rPr>
          <w:rFonts w:ascii="Times New Roman" w:hAnsi="Times New Roman" w:cs="Times New Roman"/>
        </w:rPr>
      </w:pPr>
      <w:r>
        <w:rPr>
          <w:rFonts w:ascii="Times New Roman" w:hAnsi="Times New Roman" w:cs="Times New Roman"/>
        </w:rPr>
        <w:t xml:space="preserve"> </w:t>
      </w:r>
    </w:p>
    <w:p w14:paraId="202294D4" w14:textId="3E307E28" w:rsidR="00000025" w:rsidRPr="0078168E" w:rsidRDefault="00000025" w:rsidP="00000025">
      <w:pPr>
        <w:pStyle w:val="NoSpacing"/>
        <w:rPr>
          <w:rFonts w:ascii="Times New Roman" w:hAnsi="Times New Roman" w:cs="Times New Roman"/>
        </w:rPr>
      </w:pPr>
      <w:r w:rsidRPr="007E1C28">
        <w:rPr>
          <w:rFonts w:ascii="Times New Roman" w:hAnsi="Times New Roman" w:cs="Times New Roman"/>
        </w:rPr>
        <w:t>MOBD may stop, revoke, amend, correct or otherwise modify this document or th</w:t>
      </w:r>
      <w:r w:rsidR="00500549">
        <w:rPr>
          <w:rFonts w:ascii="Times New Roman" w:hAnsi="Times New Roman" w:cs="Times New Roman"/>
        </w:rPr>
        <w:t>is</w:t>
      </w:r>
      <w:r w:rsidRPr="007E1C28">
        <w:rPr>
          <w:rFonts w:ascii="Times New Roman" w:hAnsi="Times New Roman" w:cs="Times New Roman"/>
        </w:rPr>
        <w:t xml:space="preserve"> RFR </w:t>
      </w:r>
      <w:r w:rsidRPr="00784174">
        <w:rPr>
          <w:rFonts w:ascii="Times New Roman" w:hAnsi="Times New Roman" w:cs="Times New Roman"/>
        </w:rPr>
        <w:t xml:space="preserve">process at any time. </w:t>
      </w:r>
      <w:r>
        <w:rPr>
          <w:rFonts w:ascii="Times New Roman" w:hAnsi="Times New Roman" w:cs="Times New Roman"/>
        </w:rPr>
        <w:t xml:space="preserve"> </w:t>
      </w:r>
      <w:r w:rsidRPr="00784174">
        <w:rPr>
          <w:rFonts w:ascii="Times New Roman" w:hAnsi="Times New Roman" w:cs="Times New Roman"/>
        </w:rPr>
        <w:t xml:space="preserve">MOBD reserves the right to accept, reject or negotiate further any </w:t>
      </w:r>
      <w:r>
        <w:rPr>
          <w:rFonts w:ascii="Times New Roman" w:hAnsi="Times New Roman" w:cs="Times New Roman"/>
        </w:rPr>
        <w:t>response</w:t>
      </w:r>
      <w:r w:rsidRPr="00784174">
        <w:rPr>
          <w:rFonts w:ascii="Times New Roman" w:hAnsi="Times New Roman" w:cs="Times New Roman"/>
        </w:rPr>
        <w:t xml:space="preserve"> received </w:t>
      </w:r>
      <w:r w:rsidRPr="0078168E">
        <w:rPr>
          <w:rFonts w:ascii="Times New Roman" w:hAnsi="Times New Roman" w:cs="Times New Roman"/>
        </w:rPr>
        <w:t>from any bidder.  Neither this RFR nor any communication from MOBD concerning any successful bidder shall constitute any contractual obligation of MOBD until such time as a legally enforceable contract on the Commonwealth of Massachusetts Standard Contract Form is executed by both MOBD and any selected bidder.</w:t>
      </w:r>
    </w:p>
    <w:p w14:paraId="1A0F283C" w14:textId="77777777" w:rsidR="00000025" w:rsidRPr="000757CA" w:rsidRDefault="00000025" w:rsidP="00C76243">
      <w:pPr>
        <w:pStyle w:val="NoSpacing"/>
        <w:rPr>
          <w:color w:val="FF0000"/>
          <w:sz w:val="22"/>
        </w:rPr>
      </w:pPr>
    </w:p>
    <w:p w14:paraId="7451666A" w14:textId="77777777" w:rsidR="000757CA" w:rsidRPr="000757CA" w:rsidRDefault="000757CA" w:rsidP="000757CA">
      <w:pPr>
        <w:pStyle w:val="NoSpacing"/>
        <w:ind w:left="1800"/>
        <w:rPr>
          <w:color w:val="FF0000"/>
          <w:sz w:val="22"/>
        </w:rPr>
      </w:pPr>
    </w:p>
    <w:p w14:paraId="600CBAD3" w14:textId="2BC4D858" w:rsidR="000757CA" w:rsidRPr="00C6129C" w:rsidRDefault="000F3F30" w:rsidP="000757CA">
      <w:pPr>
        <w:pStyle w:val="NoSpacing"/>
        <w:numPr>
          <w:ilvl w:val="0"/>
          <w:numId w:val="13"/>
        </w:numPr>
        <w:rPr>
          <w:rFonts w:ascii="Times New Roman" w:hAnsi="Times New Roman" w:cs="Times New Roman"/>
          <w:b/>
        </w:rPr>
      </w:pPr>
      <w:r>
        <w:rPr>
          <w:rFonts w:ascii="Times New Roman" w:hAnsi="Times New Roman" w:cs="Times New Roman"/>
          <w:b/>
        </w:rPr>
        <w:t>Evaluation</w:t>
      </w:r>
      <w:r w:rsidR="000757CA" w:rsidRPr="00C6129C">
        <w:rPr>
          <w:rFonts w:ascii="Times New Roman" w:hAnsi="Times New Roman" w:cs="Times New Roman"/>
          <w:b/>
        </w:rPr>
        <w:t xml:space="preserve"> Criteria</w:t>
      </w:r>
    </w:p>
    <w:p w14:paraId="6368283C" w14:textId="77777777" w:rsidR="000757CA" w:rsidRDefault="000757CA" w:rsidP="000757CA">
      <w:pPr>
        <w:pStyle w:val="NoSpacing"/>
        <w:rPr>
          <w:rFonts w:ascii="Times New Roman" w:hAnsi="Times New Roman" w:cs="Times New Roman"/>
        </w:rPr>
      </w:pPr>
    </w:p>
    <w:p w14:paraId="2DDC821B" w14:textId="7B0D6605" w:rsidR="000757CA" w:rsidRPr="00C6129C" w:rsidRDefault="000757CA" w:rsidP="000757CA">
      <w:pPr>
        <w:pStyle w:val="NoSpacing"/>
        <w:rPr>
          <w:rFonts w:ascii="Times New Roman" w:hAnsi="Times New Roman" w:cs="Times New Roman"/>
        </w:rPr>
      </w:pPr>
      <w:r>
        <w:rPr>
          <w:rFonts w:ascii="Times New Roman" w:hAnsi="Times New Roman" w:cs="Times New Roman"/>
        </w:rPr>
        <w:t xml:space="preserve">Responses to this RFR </w:t>
      </w:r>
      <w:r w:rsidR="00F4371B">
        <w:rPr>
          <w:rFonts w:ascii="Times New Roman" w:hAnsi="Times New Roman" w:cs="Times New Roman"/>
        </w:rPr>
        <w:t>will</w:t>
      </w:r>
      <w:r>
        <w:rPr>
          <w:rFonts w:ascii="Times New Roman" w:hAnsi="Times New Roman" w:cs="Times New Roman"/>
        </w:rPr>
        <w:t xml:space="preserve"> be evaluated based on the following criteria:</w:t>
      </w:r>
    </w:p>
    <w:p w14:paraId="7F780665" w14:textId="16F1EBA3" w:rsidR="000757CA" w:rsidRPr="00C827AD" w:rsidRDefault="000757CA" w:rsidP="000757CA">
      <w:pPr>
        <w:numPr>
          <w:ilvl w:val="0"/>
          <w:numId w:val="3"/>
        </w:numPr>
        <w:tabs>
          <w:tab w:val="left" w:pos="360"/>
        </w:tabs>
        <w:spacing w:after="0" w:line="240" w:lineRule="auto"/>
        <w:rPr>
          <w:rFonts w:ascii="Times New Roman" w:eastAsiaTheme="minorEastAsia" w:hAnsi="Times New Roman" w:cs="Times New Roman"/>
          <w:sz w:val="24"/>
          <w:szCs w:val="24"/>
        </w:rPr>
      </w:pPr>
      <w:r w:rsidRPr="00C827AD">
        <w:rPr>
          <w:rFonts w:ascii="Times New Roman" w:eastAsiaTheme="minorEastAsia" w:hAnsi="Times New Roman" w:cs="Times New Roman"/>
          <w:sz w:val="24"/>
          <w:szCs w:val="24"/>
        </w:rPr>
        <w:t xml:space="preserve">Quality of the </w:t>
      </w:r>
      <w:r w:rsidR="00CA66F4">
        <w:rPr>
          <w:rFonts w:ascii="Times New Roman" w:eastAsiaTheme="minorEastAsia" w:hAnsi="Times New Roman" w:cs="Times New Roman"/>
          <w:sz w:val="24"/>
          <w:szCs w:val="24"/>
        </w:rPr>
        <w:t>b</w:t>
      </w:r>
      <w:r w:rsidRPr="00C827AD">
        <w:rPr>
          <w:rFonts w:ascii="Times New Roman" w:eastAsiaTheme="minorEastAsia" w:hAnsi="Times New Roman" w:cs="Times New Roman"/>
          <w:sz w:val="24"/>
          <w:szCs w:val="24"/>
        </w:rPr>
        <w:t>idder’s planned approach for meeting the scope of work and deliverables</w:t>
      </w:r>
      <w:r>
        <w:rPr>
          <w:rFonts w:ascii="Times New Roman" w:eastAsiaTheme="minorEastAsia" w:hAnsi="Times New Roman" w:cs="Times New Roman"/>
          <w:sz w:val="24"/>
          <w:szCs w:val="24"/>
        </w:rPr>
        <w:t>;</w:t>
      </w:r>
      <w:r w:rsidRPr="00C827AD">
        <w:rPr>
          <w:rFonts w:ascii="Times New Roman" w:eastAsiaTheme="minorEastAsia" w:hAnsi="Times New Roman" w:cs="Times New Roman"/>
          <w:sz w:val="24"/>
          <w:szCs w:val="24"/>
        </w:rPr>
        <w:t xml:space="preserve"> </w:t>
      </w:r>
    </w:p>
    <w:p w14:paraId="3A9A408F" w14:textId="622873EF" w:rsidR="000757CA" w:rsidRPr="00C827AD" w:rsidRDefault="000757CA" w:rsidP="000757CA">
      <w:pPr>
        <w:numPr>
          <w:ilvl w:val="0"/>
          <w:numId w:val="3"/>
        </w:numPr>
        <w:tabs>
          <w:tab w:val="left" w:pos="360"/>
        </w:tabs>
        <w:spacing w:after="0" w:line="240" w:lineRule="auto"/>
        <w:rPr>
          <w:rFonts w:ascii="Times New Roman" w:eastAsiaTheme="minorEastAsia" w:hAnsi="Times New Roman" w:cs="Times New Roman"/>
          <w:sz w:val="24"/>
          <w:szCs w:val="24"/>
        </w:rPr>
      </w:pPr>
      <w:r w:rsidRPr="00C827AD">
        <w:rPr>
          <w:rFonts w:ascii="Times New Roman" w:eastAsiaTheme="minorEastAsia" w:hAnsi="Times New Roman" w:cs="Times New Roman"/>
          <w:sz w:val="24"/>
          <w:szCs w:val="24"/>
        </w:rPr>
        <w:t xml:space="preserve">Staffing plan and timeline, </w:t>
      </w:r>
      <w:r w:rsidR="008003DF">
        <w:rPr>
          <w:rFonts w:ascii="Times New Roman" w:eastAsiaTheme="minorEastAsia" w:hAnsi="Times New Roman" w:cs="Times New Roman"/>
          <w:sz w:val="24"/>
          <w:szCs w:val="24"/>
        </w:rPr>
        <w:t xml:space="preserve">showing </w:t>
      </w:r>
      <w:r w:rsidR="00C43D2F">
        <w:rPr>
          <w:rFonts w:ascii="Times New Roman" w:eastAsiaTheme="minorEastAsia" w:hAnsi="Times New Roman" w:cs="Times New Roman"/>
          <w:sz w:val="24"/>
          <w:szCs w:val="24"/>
        </w:rPr>
        <w:t>all</w:t>
      </w:r>
      <w:r w:rsidRPr="00C827AD">
        <w:rPr>
          <w:rFonts w:ascii="Times New Roman" w:eastAsiaTheme="minorEastAsia" w:hAnsi="Times New Roman" w:cs="Times New Roman"/>
          <w:sz w:val="24"/>
          <w:szCs w:val="24"/>
        </w:rPr>
        <w:t xml:space="preserve"> services and deliverables </w:t>
      </w:r>
      <w:r w:rsidR="008003DF">
        <w:rPr>
          <w:rFonts w:ascii="Times New Roman" w:eastAsiaTheme="minorEastAsia" w:hAnsi="Times New Roman" w:cs="Times New Roman"/>
          <w:sz w:val="24"/>
          <w:szCs w:val="24"/>
        </w:rPr>
        <w:t>to be completed</w:t>
      </w:r>
      <w:r w:rsidRPr="00C827AD">
        <w:rPr>
          <w:rFonts w:ascii="Times New Roman" w:eastAsiaTheme="minorEastAsia" w:hAnsi="Times New Roman" w:cs="Times New Roman"/>
          <w:sz w:val="24"/>
          <w:szCs w:val="24"/>
        </w:rPr>
        <w:t xml:space="preserve"> </w:t>
      </w:r>
      <w:r w:rsidR="008003DF">
        <w:rPr>
          <w:rFonts w:ascii="Times New Roman" w:eastAsiaTheme="minorEastAsia" w:hAnsi="Times New Roman" w:cs="Times New Roman"/>
          <w:sz w:val="24"/>
          <w:szCs w:val="24"/>
        </w:rPr>
        <w:t>on or by</w:t>
      </w:r>
      <w:r w:rsidRPr="00C827AD">
        <w:rPr>
          <w:rFonts w:ascii="Times New Roman" w:eastAsiaTheme="minorEastAsia" w:hAnsi="Times New Roman" w:cs="Times New Roman"/>
          <w:sz w:val="24"/>
          <w:szCs w:val="24"/>
        </w:rPr>
        <w:t xml:space="preserve"> June 30, 2022;</w:t>
      </w:r>
    </w:p>
    <w:p w14:paraId="61664EBB" w14:textId="6A1C71E0" w:rsidR="000D7EF6" w:rsidRPr="000D7EF6" w:rsidRDefault="000757CA" w:rsidP="000D7EF6">
      <w:pPr>
        <w:numPr>
          <w:ilvl w:val="0"/>
          <w:numId w:val="3"/>
        </w:numPr>
        <w:tabs>
          <w:tab w:val="left" w:pos="360"/>
        </w:tabs>
        <w:spacing w:after="0" w:line="240" w:lineRule="auto"/>
        <w:rPr>
          <w:rFonts w:ascii="Times New Roman" w:eastAsiaTheme="minorEastAsia" w:hAnsi="Times New Roman" w:cs="Times New Roman"/>
          <w:sz w:val="24"/>
          <w:szCs w:val="24"/>
        </w:rPr>
      </w:pPr>
      <w:r w:rsidRPr="00C827AD">
        <w:rPr>
          <w:rFonts w:ascii="Times New Roman" w:eastAsiaTheme="minorEastAsia" w:hAnsi="Times New Roman" w:cs="Times New Roman"/>
          <w:sz w:val="24"/>
          <w:szCs w:val="24"/>
        </w:rPr>
        <w:t xml:space="preserve">Qualifications of individuals proposed to perform services </w:t>
      </w:r>
      <w:r>
        <w:rPr>
          <w:rFonts w:ascii="Times New Roman" w:eastAsiaTheme="minorEastAsia" w:hAnsi="Times New Roman" w:cs="Times New Roman"/>
          <w:sz w:val="24"/>
          <w:szCs w:val="24"/>
        </w:rPr>
        <w:t xml:space="preserve">and deliverables </w:t>
      </w:r>
      <w:r w:rsidRPr="00C827AD">
        <w:rPr>
          <w:rFonts w:ascii="Times New Roman" w:eastAsiaTheme="minorEastAsia" w:hAnsi="Times New Roman" w:cs="Times New Roman"/>
          <w:sz w:val="24"/>
          <w:szCs w:val="24"/>
        </w:rPr>
        <w:t>under this scope of work, including proven track record</w:t>
      </w:r>
      <w:r w:rsidR="000D7EF6">
        <w:rPr>
          <w:rFonts w:ascii="Times New Roman" w:eastAsiaTheme="minorEastAsia" w:hAnsi="Times New Roman" w:cs="Times New Roman"/>
          <w:sz w:val="24"/>
          <w:szCs w:val="24"/>
        </w:rPr>
        <w:t xml:space="preserve">, with weight given to bidders that have: </w:t>
      </w:r>
    </w:p>
    <w:p w14:paraId="1BA198E5" w14:textId="1C7055CC" w:rsidR="000D7EF6" w:rsidRPr="000D7EF6" w:rsidRDefault="000D7EF6" w:rsidP="000D7EF6">
      <w:pPr>
        <w:numPr>
          <w:ilvl w:val="1"/>
          <w:numId w:val="3"/>
        </w:numPr>
        <w:tabs>
          <w:tab w:val="left" w:pos="360"/>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Provided technical assistance to </w:t>
      </w:r>
      <w:r w:rsidRPr="007D5314">
        <w:rPr>
          <w:rFonts w:ascii="Times New Roman" w:hAnsi="Times New Roman" w:cs="Times New Roman"/>
          <w:sz w:val="24"/>
        </w:rPr>
        <w:t>businesses on the verge of closing, being acquired, or changing their business structure</w:t>
      </w:r>
      <w:r>
        <w:rPr>
          <w:rFonts w:ascii="Times New Roman" w:hAnsi="Times New Roman" w:cs="Times New Roman"/>
          <w:sz w:val="24"/>
        </w:rPr>
        <w:t xml:space="preserve">; </w:t>
      </w:r>
    </w:p>
    <w:p w14:paraId="19877AD3" w14:textId="54C8C411" w:rsidR="000D7EF6" w:rsidRPr="000D7EF6" w:rsidRDefault="000D7EF6" w:rsidP="000D7EF6">
      <w:pPr>
        <w:numPr>
          <w:ilvl w:val="1"/>
          <w:numId w:val="3"/>
        </w:numPr>
        <w:tabs>
          <w:tab w:val="left" w:pos="360"/>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Demonstrated the a</w:t>
      </w:r>
      <w:r w:rsidRPr="000D7EF6">
        <w:rPr>
          <w:rFonts w:ascii="Times New Roman" w:eastAsiaTheme="minorEastAsia" w:hAnsi="Times New Roman" w:cs="Times New Roman"/>
          <w:sz w:val="24"/>
          <w:szCs w:val="24"/>
        </w:rPr>
        <w:t xml:space="preserve">bility to reach </w:t>
      </w:r>
      <w:r>
        <w:rPr>
          <w:rFonts w:ascii="Times New Roman" w:eastAsiaTheme="minorEastAsia" w:hAnsi="Times New Roman" w:cs="Times New Roman"/>
          <w:sz w:val="24"/>
          <w:szCs w:val="24"/>
        </w:rPr>
        <w:t>businesses throughout the state, the c</w:t>
      </w:r>
      <w:r w:rsidRPr="000D7EF6">
        <w:rPr>
          <w:rFonts w:ascii="Times New Roman" w:eastAsiaTheme="minorEastAsia" w:hAnsi="Times New Roman" w:cs="Times New Roman"/>
          <w:sz w:val="24"/>
          <w:szCs w:val="24"/>
        </w:rPr>
        <w:t>apability to deliver comprehensive reports in a t</w:t>
      </w:r>
      <w:r>
        <w:rPr>
          <w:rFonts w:ascii="Times New Roman" w:eastAsiaTheme="minorEastAsia" w:hAnsi="Times New Roman" w:cs="Times New Roman"/>
          <w:sz w:val="24"/>
          <w:szCs w:val="24"/>
        </w:rPr>
        <w:t>imely manner, and the a</w:t>
      </w:r>
      <w:r w:rsidRPr="000D7EF6">
        <w:rPr>
          <w:rFonts w:ascii="Times New Roman" w:eastAsiaTheme="minorEastAsia" w:hAnsi="Times New Roman" w:cs="Times New Roman"/>
          <w:sz w:val="24"/>
          <w:szCs w:val="24"/>
        </w:rPr>
        <w:t>bility to provide satisfactory assistance to customers and state/local clients, including i</w:t>
      </w:r>
      <w:r>
        <w:rPr>
          <w:rFonts w:ascii="Times New Roman" w:eastAsiaTheme="minorEastAsia" w:hAnsi="Times New Roman" w:cs="Times New Roman"/>
          <w:sz w:val="24"/>
          <w:szCs w:val="24"/>
        </w:rPr>
        <w:t>ncorporating feedback received; and</w:t>
      </w:r>
    </w:p>
    <w:p w14:paraId="7D7FBA9A" w14:textId="402D90F8" w:rsidR="000D7EF6" w:rsidRPr="000D7EF6" w:rsidRDefault="000D7EF6" w:rsidP="000D7EF6">
      <w:pPr>
        <w:numPr>
          <w:ilvl w:val="1"/>
          <w:numId w:val="3"/>
        </w:numPr>
        <w:tabs>
          <w:tab w:val="left" w:pos="360"/>
        </w:tabs>
        <w:spacing w:after="0" w:line="240" w:lineRule="auto"/>
        <w:rPr>
          <w:rFonts w:ascii="Times New Roman" w:eastAsiaTheme="minorEastAsia" w:hAnsi="Times New Roman" w:cs="Times New Roman"/>
          <w:sz w:val="24"/>
          <w:szCs w:val="24"/>
        </w:rPr>
      </w:pPr>
      <w:r w:rsidRPr="000D7EF6">
        <w:rPr>
          <w:rFonts w:ascii="Times New Roman" w:eastAsiaTheme="minorEastAsia" w:hAnsi="Times New Roman" w:cs="Times New Roman"/>
          <w:sz w:val="24"/>
          <w:szCs w:val="24"/>
        </w:rPr>
        <w:t>Experience working with businesses and any strategic partners</w:t>
      </w:r>
      <w:r>
        <w:rPr>
          <w:rFonts w:ascii="Times New Roman" w:eastAsiaTheme="minorEastAsia" w:hAnsi="Times New Roman" w:cs="Times New Roman"/>
          <w:sz w:val="24"/>
          <w:szCs w:val="24"/>
        </w:rPr>
        <w:t>.</w:t>
      </w:r>
    </w:p>
    <w:p w14:paraId="5F42D0BD" w14:textId="77777777" w:rsidR="000D7EF6" w:rsidRDefault="000D7EF6" w:rsidP="000D7EF6">
      <w:pPr>
        <w:pStyle w:val="NoSpacing"/>
        <w:ind w:left="720"/>
        <w:rPr>
          <w:rFonts w:ascii="Times New Roman" w:hAnsi="Times New Roman" w:cs="Times New Roman"/>
        </w:rPr>
      </w:pPr>
    </w:p>
    <w:p w14:paraId="329ED562" w14:textId="2F1F4FBD" w:rsidR="000757CA" w:rsidRDefault="000757CA" w:rsidP="000D7EF6">
      <w:pPr>
        <w:pStyle w:val="NoSpacing"/>
        <w:ind w:left="360"/>
        <w:rPr>
          <w:rFonts w:ascii="Times New Roman" w:hAnsi="Times New Roman" w:cs="Times New Roman"/>
        </w:rPr>
      </w:pPr>
      <w:r>
        <w:rPr>
          <w:rFonts w:ascii="Times New Roman" w:hAnsi="Times New Roman" w:cs="Times New Roman"/>
        </w:rPr>
        <w:t xml:space="preserve">Preference shall be given to responses whose </w:t>
      </w:r>
      <w:r w:rsidRPr="0054120A">
        <w:rPr>
          <w:rFonts w:ascii="Times New Roman" w:hAnsi="Times New Roman" w:cs="Times New Roman"/>
        </w:rPr>
        <w:t xml:space="preserve">scope </w:t>
      </w:r>
      <w:r>
        <w:rPr>
          <w:rFonts w:ascii="Times New Roman" w:hAnsi="Times New Roman" w:cs="Times New Roman"/>
        </w:rPr>
        <w:t xml:space="preserve">of services includes the services </w:t>
      </w:r>
      <w:r w:rsidRPr="0054120A">
        <w:rPr>
          <w:rFonts w:ascii="Times New Roman" w:hAnsi="Times New Roman" w:cs="Times New Roman"/>
        </w:rPr>
        <w:t>as described</w:t>
      </w:r>
      <w:r>
        <w:rPr>
          <w:rFonts w:ascii="Times New Roman" w:hAnsi="Times New Roman" w:cs="Times New Roman"/>
        </w:rPr>
        <w:t xml:space="preserve"> in this RFR, as well as </w:t>
      </w:r>
      <w:r w:rsidRPr="0054120A">
        <w:rPr>
          <w:rFonts w:ascii="Times New Roman" w:hAnsi="Times New Roman" w:cs="Times New Roman"/>
        </w:rPr>
        <w:t xml:space="preserve">any </w:t>
      </w:r>
      <w:r>
        <w:rPr>
          <w:rFonts w:ascii="Times New Roman" w:hAnsi="Times New Roman" w:cs="Times New Roman"/>
        </w:rPr>
        <w:t>supplementary</w:t>
      </w:r>
      <w:r w:rsidRPr="0054120A">
        <w:rPr>
          <w:rFonts w:ascii="Times New Roman" w:hAnsi="Times New Roman" w:cs="Times New Roman"/>
        </w:rPr>
        <w:t xml:space="preserve"> components that would be an additional benefit.</w:t>
      </w:r>
      <w:r>
        <w:rPr>
          <w:rFonts w:ascii="Times New Roman" w:hAnsi="Times New Roman" w:cs="Times New Roman"/>
        </w:rPr>
        <w:t xml:space="preserve"> </w:t>
      </w:r>
    </w:p>
    <w:p w14:paraId="0A2CA4ED" w14:textId="55EE0FBB" w:rsidR="008708F9" w:rsidRDefault="008708F9" w:rsidP="000D7EF6">
      <w:pPr>
        <w:pStyle w:val="NoSpacing"/>
        <w:rPr>
          <w:rFonts w:ascii="Times New Roman" w:hAnsi="Times New Roman" w:cs="Times New Roman"/>
          <w:b/>
          <w:highlight w:val="yellow"/>
        </w:rPr>
      </w:pPr>
    </w:p>
    <w:p w14:paraId="6F8A73BF" w14:textId="67A6494D" w:rsidR="008708F9" w:rsidRDefault="008708F9" w:rsidP="000828F7">
      <w:pPr>
        <w:pStyle w:val="NoSpacing"/>
        <w:ind w:left="720"/>
        <w:rPr>
          <w:rFonts w:ascii="Times New Roman" w:hAnsi="Times New Roman" w:cs="Times New Roman"/>
          <w:b/>
          <w:highlight w:val="yellow"/>
        </w:rPr>
      </w:pPr>
    </w:p>
    <w:p w14:paraId="7156F360" w14:textId="2FC39300" w:rsidR="000353BB" w:rsidRDefault="000353BB" w:rsidP="000828F7">
      <w:pPr>
        <w:pStyle w:val="NoSpacing"/>
        <w:ind w:left="720"/>
        <w:rPr>
          <w:rFonts w:ascii="Times New Roman" w:hAnsi="Times New Roman" w:cs="Times New Roman"/>
          <w:b/>
          <w:highlight w:val="yellow"/>
        </w:rPr>
      </w:pPr>
    </w:p>
    <w:p w14:paraId="7CEB3AD7" w14:textId="77777777" w:rsidR="000353BB" w:rsidRDefault="000353BB" w:rsidP="000828F7">
      <w:pPr>
        <w:pStyle w:val="NoSpacing"/>
        <w:ind w:left="720"/>
        <w:rPr>
          <w:rFonts w:ascii="Times New Roman" w:hAnsi="Times New Roman" w:cs="Times New Roman"/>
          <w:b/>
          <w:highlight w:val="yellow"/>
        </w:rPr>
      </w:pPr>
    </w:p>
    <w:p w14:paraId="363F81DA" w14:textId="239AA9A8" w:rsidR="003A3744" w:rsidRPr="00354FF5" w:rsidRDefault="00F96FF4" w:rsidP="00F96FF4">
      <w:pPr>
        <w:pStyle w:val="NoSpacing"/>
        <w:numPr>
          <w:ilvl w:val="0"/>
          <w:numId w:val="13"/>
        </w:numPr>
        <w:rPr>
          <w:rFonts w:ascii="Times New Roman" w:hAnsi="Times New Roman" w:cs="Times New Roman"/>
          <w:b/>
        </w:rPr>
      </w:pPr>
      <w:r w:rsidRPr="00354FF5">
        <w:rPr>
          <w:rFonts w:ascii="Times New Roman" w:hAnsi="Times New Roman" w:cs="Times New Roman"/>
          <w:b/>
        </w:rPr>
        <w:lastRenderedPageBreak/>
        <w:t xml:space="preserve">Grant Contract </w:t>
      </w:r>
      <w:r w:rsidR="00FE442B" w:rsidRPr="00354FF5">
        <w:rPr>
          <w:rFonts w:ascii="Times New Roman" w:hAnsi="Times New Roman" w:cs="Times New Roman"/>
          <w:b/>
        </w:rPr>
        <w:t xml:space="preserve">Scope of Work, Budget and </w:t>
      </w:r>
      <w:r w:rsidR="00354FF5" w:rsidRPr="00354FF5">
        <w:rPr>
          <w:rFonts w:ascii="Times New Roman" w:hAnsi="Times New Roman" w:cs="Times New Roman"/>
          <w:b/>
        </w:rPr>
        <w:t>Use of Funds</w:t>
      </w:r>
      <w:r w:rsidR="00FE442B" w:rsidRPr="00354FF5">
        <w:rPr>
          <w:rFonts w:ascii="Times New Roman" w:hAnsi="Times New Roman" w:cs="Times New Roman"/>
          <w:b/>
        </w:rPr>
        <w:t xml:space="preserve"> </w:t>
      </w:r>
    </w:p>
    <w:p w14:paraId="6CE29792" w14:textId="0E140FD2" w:rsidR="00407371" w:rsidRDefault="00407371" w:rsidP="002534A3">
      <w:pPr>
        <w:pStyle w:val="NoSpacing"/>
        <w:rPr>
          <w:rFonts w:ascii="Times New Roman" w:hAnsi="Times New Roman" w:cs="Times New Roman"/>
        </w:rPr>
      </w:pPr>
    </w:p>
    <w:p w14:paraId="1C33D881" w14:textId="619170A1" w:rsidR="00B06599" w:rsidRPr="00CE4820" w:rsidRDefault="00354FF5" w:rsidP="002534A3">
      <w:pPr>
        <w:pStyle w:val="NoSpacing"/>
        <w:rPr>
          <w:rFonts w:ascii="Times New Roman" w:hAnsi="Times New Roman" w:cs="Times New Roman"/>
        </w:rPr>
      </w:pPr>
      <w:r>
        <w:rPr>
          <w:rFonts w:ascii="Times New Roman" w:hAnsi="Times New Roman" w:cs="Times New Roman"/>
        </w:rPr>
        <w:t>If the grant is awarded, t</w:t>
      </w:r>
      <w:r w:rsidR="00407371" w:rsidRPr="00145393">
        <w:rPr>
          <w:rFonts w:ascii="Times New Roman" w:hAnsi="Times New Roman" w:cs="Times New Roman"/>
        </w:rPr>
        <w:t xml:space="preserve">he grant proposal narrative shall become the basis for MOBD’s contract negotiations </w:t>
      </w:r>
      <w:r w:rsidR="00407371" w:rsidRPr="00CE4820">
        <w:rPr>
          <w:rFonts w:ascii="Times New Roman" w:hAnsi="Times New Roman" w:cs="Times New Roman"/>
        </w:rPr>
        <w:t xml:space="preserve">with the </w:t>
      </w:r>
      <w:r w:rsidR="0063545F" w:rsidRPr="00CE4820">
        <w:rPr>
          <w:rFonts w:ascii="Times New Roman" w:hAnsi="Times New Roman" w:cs="Times New Roman"/>
        </w:rPr>
        <w:t>bidder</w:t>
      </w:r>
      <w:r w:rsidR="00407371" w:rsidRPr="00CE4820">
        <w:rPr>
          <w:rFonts w:ascii="Times New Roman" w:hAnsi="Times New Roman" w:cs="Times New Roman"/>
        </w:rPr>
        <w:t xml:space="preserve"> to determine the precise scope of work, budget, and use of funds.  All documents deemed necessary by MOBD will be revised from the grant proposal and incorporated into the contract as attachments, including a scope of work submitted by the </w:t>
      </w:r>
      <w:r w:rsidR="0063545F" w:rsidRPr="00CE4820">
        <w:rPr>
          <w:rFonts w:ascii="Times New Roman" w:hAnsi="Times New Roman" w:cs="Times New Roman"/>
        </w:rPr>
        <w:t>bidder</w:t>
      </w:r>
      <w:r w:rsidR="00407371" w:rsidRPr="00CE4820">
        <w:rPr>
          <w:rFonts w:ascii="Times New Roman" w:hAnsi="Times New Roman" w:cs="Times New Roman"/>
        </w:rPr>
        <w:t xml:space="preserve"> and approved by MOBD.</w:t>
      </w:r>
    </w:p>
    <w:p w14:paraId="69D0BB8B" w14:textId="77777777" w:rsidR="003A3744" w:rsidRPr="00CE4820" w:rsidRDefault="003A3744" w:rsidP="00C17B7F">
      <w:pPr>
        <w:pStyle w:val="NoSpacing"/>
        <w:ind w:left="720"/>
        <w:rPr>
          <w:rFonts w:ascii="Times New Roman" w:hAnsi="Times New Roman" w:cs="Times New Roman"/>
        </w:rPr>
      </w:pPr>
    </w:p>
    <w:p w14:paraId="285E9B4F" w14:textId="5E82FA32" w:rsidR="003A3744" w:rsidRDefault="00354FF5" w:rsidP="00354FF5">
      <w:pPr>
        <w:pStyle w:val="NoSpacing"/>
        <w:numPr>
          <w:ilvl w:val="0"/>
          <w:numId w:val="13"/>
        </w:numPr>
        <w:rPr>
          <w:rFonts w:ascii="Times New Roman" w:hAnsi="Times New Roman" w:cs="Times New Roman"/>
          <w:b/>
        </w:rPr>
      </w:pPr>
      <w:r w:rsidRPr="00354FF5">
        <w:rPr>
          <w:rFonts w:ascii="Times New Roman" w:hAnsi="Times New Roman" w:cs="Times New Roman"/>
          <w:b/>
        </w:rPr>
        <w:t xml:space="preserve">Grant Contract </w:t>
      </w:r>
      <w:r w:rsidR="003A3744" w:rsidRPr="00354FF5">
        <w:rPr>
          <w:rFonts w:ascii="Times New Roman" w:hAnsi="Times New Roman" w:cs="Times New Roman"/>
          <w:b/>
        </w:rPr>
        <w:t>Payment</w:t>
      </w:r>
      <w:r w:rsidRPr="00354FF5">
        <w:rPr>
          <w:rFonts w:ascii="Times New Roman" w:hAnsi="Times New Roman" w:cs="Times New Roman"/>
          <w:b/>
        </w:rPr>
        <w:t xml:space="preserve"> Process</w:t>
      </w:r>
      <w:r w:rsidR="003A3744" w:rsidRPr="00354FF5">
        <w:rPr>
          <w:rFonts w:ascii="Times New Roman" w:hAnsi="Times New Roman" w:cs="Times New Roman"/>
          <w:b/>
        </w:rPr>
        <w:t xml:space="preserve"> </w:t>
      </w:r>
    </w:p>
    <w:p w14:paraId="6FAFB64D" w14:textId="77777777" w:rsidR="00D025AC" w:rsidRDefault="00D025AC" w:rsidP="00D025AC">
      <w:pPr>
        <w:pStyle w:val="NoSpacing"/>
        <w:rPr>
          <w:rFonts w:ascii="Times New Roman" w:hAnsi="Times New Roman" w:cs="Times New Roman"/>
        </w:rPr>
      </w:pPr>
    </w:p>
    <w:p w14:paraId="07D25907" w14:textId="42F19A77" w:rsidR="00B06599" w:rsidRDefault="001840B2" w:rsidP="00D025AC">
      <w:pPr>
        <w:pStyle w:val="NoSpacing"/>
        <w:rPr>
          <w:rFonts w:ascii="Times New Roman" w:hAnsi="Times New Roman" w:cs="Times New Roman"/>
        </w:rPr>
      </w:pPr>
      <w:r w:rsidRPr="00D7711A">
        <w:rPr>
          <w:rFonts w:ascii="Times New Roman" w:hAnsi="Times New Roman" w:cs="Times New Roman"/>
        </w:rPr>
        <w:t>The g</w:t>
      </w:r>
      <w:r w:rsidR="00B06599" w:rsidRPr="001840B2">
        <w:rPr>
          <w:rFonts w:ascii="Times New Roman" w:hAnsi="Times New Roman" w:cs="Times New Roman"/>
        </w:rPr>
        <w:t>ra</w:t>
      </w:r>
      <w:r w:rsidR="00B06599" w:rsidRPr="00230D8F">
        <w:rPr>
          <w:rFonts w:ascii="Times New Roman" w:hAnsi="Times New Roman" w:cs="Times New Roman"/>
        </w:rPr>
        <w:t>ntee shall submit invoices</w:t>
      </w:r>
      <w:r w:rsidR="0088451A">
        <w:rPr>
          <w:rFonts w:ascii="Times New Roman" w:hAnsi="Times New Roman" w:cs="Times New Roman"/>
        </w:rPr>
        <w:t xml:space="preserve"> on a form provided/approved by the </w:t>
      </w:r>
      <w:r>
        <w:rPr>
          <w:rFonts w:ascii="Times New Roman" w:hAnsi="Times New Roman" w:cs="Times New Roman"/>
        </w:rPr>
        <w:t>p</w:t>
      </w:r>
      <w:r w:rsidR="0088451A">
        <w:rPr>
          <w:rFonts w:ascii="Times New Roman" w:hAnsi="Times New Roman" w:cs="Times New Roman"/>
        </w:rPr>
        <w:t xml:space="preserve">roject </w:t>
      </w:r>
      <w:r>
        <w:rPr>
          <w:rFonts w:ascii="Times New Roman" w:hAnsi="Times New Roman" w:cs="Times New Roman"/>
        </w:rPr>
        <w:t>m</w:t>
      </w:r>
      <w:r w:rsidR="0088451A">
        <w:rPr>
          <w:rFonts w:ascii="Times New Roman" w:hAnsi="Times New Roman" w:cs="Times New Roman"/>
        </w:rPr>
        <w:t>anager, as well as</w:t>
      </w:r>
      <w:r>
        <w:rPr>
          <w:rFonts w:ascii="Times New Roman" w:hAnsi="Times New Roman" w:cs="Times New Roman"/>
        </w:rPr>
        <w:t xml:space="preserve"> </w:t>
      </w:r>
      <w:r w:rsidR="0088451A">
        <w:rPr>
          <w:rFonts w:ascii="Times New Roman" w:hAnsi="Times New Roman" w:cs="Times New Roman"/>
        </w:rPr>
        <w:t xml:space="preserve">any additional documentation required by the </w:t>
      </w:r>
      <w:r>
        <w:rPr>
          <w:rFonts w:ascii="Times New Roman" w:hAnsi="Times New Roman" w:cs="Times New Roman"/>
        </w:rPr>
        <w:t>p</w:t>
      </w:r>
      <w:r w:rsidR="0088451A">
        <w:rPr>
          <w:rFonts w:ascii="Times New Roman" w:hAnsi="Times New Roman" w:cs="Times New Roman"/>
        </w:rPr>
        <w:t xml:space="preserve">roject </w:t>
      </w:r>
      <w:r>
        <w:rPr>
          <w:rFonts w:ascii="Times New Roman" w:hAnsi="Times New Roman" w:cs="Times New Roman"/>
        </w:rPr>
        <w:t>m</w:t>
      </w:r>
      <w:r w:rsidR="0088451A">
        <w:rPr>
          <w:rFonts w:ascii="Times New Roman" w:hAnsi="Times New Roman" w:cs="Times New Roman"/>
        </w:rPr>
        <w:t>anager,</w:t>
      </w:r>
      <w:r w:rsidR="00B06599" w:rsidRPr="00230D8F">
        <w:rPr>
          <w:rFonts w:ascii="Times New Roman" w:hAnsi="Times New Roman" w:cs="Times New Roman"/>
        </w:rPr>
        <w:t xml:space="preserve"> </w:t>
      </w:r>
      <w:r w:rsidR="00230D8F" w:rsidRPr="00230D8F">
        <w:rPr>
          <w:rFonts w:ascii="Times New Roman" w:hAnsi="Times New Roman" w:cs="Times New Roman"/>
        </w:rPr>
        <w:t xml:space="preserve">for cost reimbursement </w:t>
      </w:r>
      <w:r w:rsidR="00DC73B9">
        <w:rPr>
          <w:rFonts w:ascii="Times New Roman" w:hAnsi="Times New Roman" w:cs="Times New Roman"/>
        </w:rPr>
        <w:t xml:space="preserve">or periodic scheduled payments </w:t>
      </w:r>
      <w:r w:rsidR="00230D8F" w:rsidRPr="00230D8F">
        <w:rPr>
          <w:rFonts w:ascii="Times New Roman" w:hAnsi="Times New Roman" w:cs="Times New Roman"/>
        </w:rPr>
        <w:t xml:space="preserve">on a </w:t>
      </w:r>
      <w:r w:rsidR="00250C12">
        <w:rPr>
          <w:rFonts w:ascii="Times New Roman" w:hAnsi="Times New Roman" w:cs="Times New Roman"/>
        </w:rPr>
        <w:t>quarterly</w:t>
      </w:r>
      <w:r w:rsidR="00250C12" w:rsidRPr="00230D8F">
        <w:rPr>
          <w:rFonts w:ascii="Times New Roman" w:hAnsi="Times New Roman" w:cs="Times New Roman"/>
        </w:rPr>
        <w:t xml:space="preserve"> </w:t>
      </w:r>
      <w:r w:rsidR="00230D8F" w:rsidRPr="00230D8F">
        <w:rPr>
          <w:rFonts w:ascii="Times New Roman" w:hAnsi="Times New Roman" w:cs="Times New Roman"/>
        </w:rPr>
        <w:t>basis</w:t>
      </w:r>
      <w:r w:rsidR="00230D8F">
        <w:rPr>
          <w:rFonts w:ascii="Times New Roman" w:hAnsi="Times New Roman" w:cs="Times New Roman"/>
        </w:rPr>
        <w:t>.</w:t>
      </w:r>
    </w:p>
    <w:p w14:paraId="49BF8FB0" w14:textId="77777777" w:rsidR="00D025AC" w:rsidRPr="00230D8F" w:rsidRDefault="00D025AC" w:rsidP="00D025AC">
      <w:pPr>
        <w:pStyle w:val="NoSpacing"/>
        <w:rPr>
          <w:rFonts w:ascii="Times New Roman" w:hAnsi="Times New Roman" w:cs="Times New Roman"/>
        </w:rPr>
      </w:pPr>
    </w:p>
    <w:p w14:paraId="123CB39E" w14:textId="2835A6BD" w:rsidR="00B06599" w:rsidRPr="00410B59" w:rsidRDefault="00230D8F" w:rsidP="00D025AC">
      <w:pPr>
        <w:pStyle w:val="NoSpacing"/>
        <w:rPr>
          <w:rFonts w:ascii="Times New Roman" w:hAnsi="Times New Roman" w:cs="Times New Roman"/>
        </w:rPr>
      </w:pPr>
      <w:r w:rsidRPr="008708F9">
        <w:rPr>
          <w:rFonts w:ascii="Times New Roman" w:hAnsi="Times New Roman" w:cs="Times New Roman"/>
          <w:b/>
          <w:u w:val="single"/>
        </w:rPr>
        <w:t xml:space="preserve">All payments are contingent on the obligation of all grant funds by June 30, 2022, as well as grantee’s </w:t>
      </w:r>
      <w:r w:rsidR="002534A3">
        <w:rPr>
          <w:rFonts w:ascii="Times New Roman" w:hAnsi="Times New Roman" w:cs="Times New Roman"/>
          <w:b/>
          <w:u w:val="single"/>
        </w:rPr>
        <w:t xml:space="preserve">timely </w:t>
      </w:r>
      <w:r w:rsidR="008708F9">
        <w:rPr>
          <w:rFonts w:ascii="Times New Roman" w:hAnsi="Times New Roman" w:cs="Times New Roman"/>
          <w:b/>
          <w:u w:val="single"/>
        </w:rPr>
        <w:t xml:space="preserve">submission of all reports, as well as the survey, </w:t>
      </w:r>
      <w:r w:rsidR="002534A3">
        <w:rPr>
          <w:rFonts w:ascii="Times New Roman" w:hAnsi="Times New Roman" w:cs="Times New Roman"/>
          <w:b/>
          <w:u w:val="single"/>
        </w:rPr>
        <w:t>identified in</w:t>
      </w:r>
      <w:r w:rsidRPr="008708F9">
        <w:rPr>
          <w:rFonts w:ascii="Times New Roman" w:hAnsi="Times New Roman" w:cs="Times New Roman"/>
          <w:b/>
          <w:u w:val="single"/>
        </w:rPr>
        <w:t xml:space="preserve"> </w:t>
      </w:r>
      <w:r w:rsidR="00250C12" w:rsidRPr="008708F9">
        <w:rPr>
          <w:rFonts w:ascii="Times New Roman" w:hAnsi="Times New Roman" w:cs="Times New Roman"/>
          <w:b/>
          <w:u w:val="single"/>
        </w:rPr>
        <w:t xml:space="preserve">RFR </w:t>
      </w:r>
      <w:r w:rsidRPr="008708F9">
        <w:rPr>
          <w:rFonts w:ascii="Times New Roman" w:hAnsi="Times New Roman" w:cs="Times New Roman"/>
          <w:b/>
          <w:u w:val="single"/>
        </w:rPr>
        <w:t>Section V</w:t>
      </w:r>
      <w:r>
        <w:rPr>
          <w:rFonts w:ascii="Times New Roman" w:hAnsi="Times New Roman" w:cs="Times New Roman"/>
        </w:rPr>
        <w:t>.</w:t>
      </w:r>
    </w:p>
    <w:p w14:paraId="4B72E9B4" w14:textId="67BC1D5B" w:rsidR="00C46DA7" w:rsidRPr="00E56737" w:rsidRDefault="00C46DA7" w:rsidP="00684724">
      <w:pPr>
        <w:pStyle w:val="NoSpacing"/>
        <w:rPr>
          <w:rFonts w:ascii="Times New Roman" w:hAnsi="Times New Roman" w:cs="Times New Roman"/>
          <w:b/>
        </w:rPr>
      </w:pPr>
    </w:p>
    <w:p w14:paraId="03C5C0FC" w14:textId="77777777" w:rsidR="00EE472C" w:rsidRDefault="00181B88" w:rsidP="00684724">
      <w:pPr>
        <w:pStyle w:val="NoSpacing"/>
        <w:numPr>
          <w:ilvl w:val="0"/>
          <w:numId w:val="13"/>
        </w:numPr>
        <w:rPr>
          <w:rFonts w:ascii="Times New Roman" w:hAnsi="Times New Roman" w:cs="Times New Roman"/>
          <w:b/>
        </w:rPr>
      </w:pPr>
      <w:r>
        <w:rPr>
          <w:rFonts w:ascii="Times New Roman" w:hAnsi="Times New Roman" w:cs="Times New Roman"/>
          <w:b/>
        </w:rPr>
        <w:t>Questions</w:t>
      </w:r>
    </w:p>
    <w:p w14:paraId="2262CE03" w14:textId="77777777" w:rsidR="00D025AC" w:rsidRDefault="00D025AC" w:rsidP="00EE472C">
      <w:pPr>
        <w:pStyle w:val="NoSpacing"/>
        <w:rPr>
          <w:rFonts w:ascii="Times New Roman" w:hAnsi="Times New Roman" w:cs="Times New Roman"/>
        </w:rPr>
      </w:pPr>
    </w:p>
    <w:p w14:paraId="351ADDDF" w14:textId="63BE9B90" w:rsidR="00684724" w:rsidRPr="00EE472C" w:rsidRDefault="00EE472C" w:rsidP="00EE472C">
      <w:pPr>
        <w:pStyle w:val="NoSpacing"/>
        <w:rPr>
          <w:rFonts w:ascii="Times New Roman" w:hAnsi="Times New Roman" w:cs="Times New Roman"/>
          <w:b/>
        </w:rPr>
      </w:pPr>
      <w:r w:rsidRPr="00EE472C">
        <w:rPr>
          <w:rFonts w:ascii="Times New Roman" w:hAnsi="Times New Roman" w:cs="Times New Roman"/>
        </w:rPr>
        <w:t>Questions may be submitted to</w:t>
      </w:r>
      <w:r w:rsidR="004D6EB5" w:rsidRPr="00EE472C">
        <w:rPr>
          <w:rFonts w:ascii="Times New Roman" w:hAnsi="Times New Roman" w:cs="Times New Roman"/>
        </w:rPr>
        <w:t xml:space="preserve"> Nhat Le via email at </w:t>
      </w:r>
      <w:hyperlink r:id="rId12" w:history="1">
        <w:r w:rsidR="004D6EB5" w:rsidRPr="00EE472C">
          <w:rPr>
            <w:rStyle w:val="Hyperlink"/>
            <w:rFonts w:ascii="Times New Roman" w:hAnsi="Times New Roman" w:cs="Times New Roman"/>
          </w:rPr>
          <w:t>nhat.le@mass.gov</w:t>
        </w:r>
      </w:hyperlink>
      <w:r w:rsidR="004D6EB5" w:rsidRPr="00EE472C">
        <w:rPr>
          <w:rStyle w:val="Hyperlink"/>
          <w:rFonts w:ascii="Times New Roman" w:hAnsi="Times New Roman" w:cs="Times New Roman"/>
        </w:rPr>
        <w:t xml:space="preserve">, </w:t>
      </w:r>
      <w:r w:rsidR="004D6EB5" w:rsidRPr="00EE472C">
        <w:rPr>
          <w:rFonts w:ascii="Times New Roman" w:hAnsi="Times New Roman" w:cs="Times New Roman"/>
        </w:rPr>
        <w:t>or by telephone at (617) 571-7432.</w:t>
      </w:r>
    </w:p>
    <w:p w14:paraId="5A27E924" w14:textId="2506ABBE" w:rsidR="002F0A2A" w:rsidRPr="00C43D2F" w:rsidRDefault="002F0A2A" w:rsidP="00684724">
      <w:pPr>
        <w:pStyle w:val="NoSpacing"/>
        <w:rPr>
          <w:rFonts w:ascii="Times New Roman" w:hAnsi="Times New Roman" w:cs="Times New Roman"/>
          <w:highlight w:val="yellow"/>
        </w:rPr>
      </w:pPr>
    </w:p>
    <w:p w14:paraId="4E5919A1" w14:textId="4DD1643F" w:rsidR="002F0A2A" w:rsidRPr="00DF47A9" w:rsidRDefault="00120345" w:rsidP="00BE7D70">
      <w:pPr>
        <w:pStyle w:val="NoSpacing"/>
        <w:numPr>
          <w:ilvl w:val="0"/>
          <w:numId w:val="13"/>
        </w:numPr>
        <w:rPr>
          <w:rFonts w:ascii="Times New Roman" w:hAnsi="Times New Roman" w:cs="Times New Roman"/>
          <w:b/>
        </w:rPr>
      </w:pPr>
      <w:r w:rsidRPr="00DF47A9">
        <w:rPr>
          <w:rFonts w:ascii="Times New Roman" w:hAnsi="Times New Roman" w:cs="Times New Roman"/>
          <w:b/>
        </w:rPr>
        <w:t xml:space="preserve">Forms Required to be Executed by </w:t>
      </w:r>
      <w:r w:rsidR="002F0A2A" w:rsidRPr="00DF47A9">
        <w:rPr>
          <w:rFonts w:ascii="Times New Roman" w:hAnsi="Times New Roman" w:cs="Times New Roman"/>
          <w:b/>
        </w:rPr>
        <w:t>Successful Bidder</w:t>
      </w:r>
    </w:p>
    <w:p w14:paraId="493FC1E4" w14:textId="77777777" w:rsidR="002F0A2A" w:rsidRDefault="002F0A2A" w:rsidP="00684724">
      <w:pPr>
        <w:pStyle w:val="NoSpacing"/>
        <w:rPr>
          <w:rFonts w:ascii="Times New Roman" w:hAnsi="Times New Roman" w:cs="Times New Roman"/>
        </w:rPr>
      </w:pPr>
    </w:p>
    <w:p w14:paraId="7CA71E18" w14:textId="4418A2A3" w:rsidR="005079FB" w:rsidRDefault="005079FB" w:rsidP="002F0A2A">
      <w:pPr>
        <w:pStyle w:val="NoSpacing"/>
        <w:numPr>
          <w:ilvl w:val="0"/>
          <w:numId w:val="2"/>
        </w:numPr>
        <w:rPr>
          <w:rFonts w:ascii="Times New Roman" w:hAnsi="Times New Roman" w:cs="Times New Roman"/>
        </w:rPr>
      </w:pPr>
      <w:r>
        <w:rPr>
          <w:rFonts w:ascii="Times New Roman" w:hAnsi="Times New Roman" w:cs="Times New Roman"/>
        </w:rPr>
        <w:t xml:space="preserve">Commonwealth of Massachusetts Standard Contract Form </w:t>
      </w:r>
    </w:p>
    <w:p w14:paraId="291843E6" w14:textId="5DD9CF2C" w:rsidR="00BB7DDA" w:rsidRDefault="00317465" w:rsidP="00BB7DDA">
      <w:pPr>
        <w:pStyle w:val="NoSpacing"/>
        <w:ind w:left="1080"/>
        <w:rPr>
          <w:rStyle w:val="Hyperlink"/>
          <w:rFonts w:ascii="Times New Roman" w:hAnsi="Times New Roman" w:cs="Times New Roman"/>
          <w:color w:val="auto"/>
          <w:u w:val="none"/>
        </w:rPr>
      </w:pPr>
      <w:hyperlink r:id="rId13" w:history="1">
        <w:r w:rsidR="00BB7DDA" w:rsidRPr="00441C10">
          <w:rPr>
            <w:rStyle w:val="Hyperlink"/>
            <w:rFonts w:ascii="Times New Roman" w:hAnsi="Times New Roman" w:cs="Times New Roman"/>
          </w:rPr>
          <w:t>https://www.macomptroller.org/wp-content/uploads/form_standard-contract.docx</w:t>
        </w:r>
      </w:hyperlink>
    </w:p>
    <w:p w14:paraId="07EDA14E" w14:textId="77777777" w:rsidR="00BB7DDA" w:rsidRPr="00BB7DDA" w:rsidRDefault="00BB7DDA" w:rsidP="00BB7DDA">
      <w:pPr>
        <w:pStyle w:val="NoSpacing"/>
        <w:ind w:left="1080"/>
        <w:rPr>
          <w:rStyle w:val="Hyperlink"/>
          <w:rFonts w:ascii="Times New Roman" w:hAnsi="Times New Roman" w:cs="Times New Roman"/>
          <w:color w:val="auto"/>
          <w:u w:val="none"/>
        </w:rPr>
      </w:pPr>
    </w:p>
    <w:p w14:paraId="0CD5B8D5" w14:textId="76BCB1AC" w:rsidR="0098464A" w:rsidRDefault="00483FFE" w:rsidP="002F0A2A">
      <w:pPr>
        <w:pStyle w:val="NoSpacing"/>
        <w:numPr>
          <w:ilvl w:val="0"/>
          <w:numId w:val="2"/>
        </w:numPr>
        <w:rPr>
          <w:rFonts w:ascii="Times New Roman" w:hAnsi="Times New Roman" w:cs="Times New Roman"/>
        </w:rPr>
      </w:pPr>
      <w:r>
        <w:rPr>
          <w:rFonts w:ascii="Times New Roman" w:hAnsi="Times New Roman" w:cs="Times New Roman"/>
        </w:rPr>
        <w:t xml:space="preserve">Commonwealth </w:t>
      </w:r>
      <w:r w:rsidR="00DF47A9">
        <w:rPr>
          <w:rFonts w:ascii="Times New Roman" w:hAnsi="Times New Roman" w:cs="Times New Roman"/>
        </w:rPr>
        <w:t>Terms and Conditions</w:t>
      </w:r>
      <w:r w:rsidR="00AC2E6D">
        <w:rPr>
          <w:rFonts w:ascii="Times New Roman" w:hAnsi="Times New Roman" w:cs="Times New Roman"/>
        </w:rPr>
        <w:t xml:space="preserve"> </w:t>
      </w:r>
      <w:r>
        <w:rPr>
          <w:rFonts w:ascii="Times New Roman" w:hAnsi="Times New Roman" w:cs="Times New Roman"/>
        </w:rPr>
        <w:t>(</w:t>
      </w:r>
      <w:r w:rsidR="002F0A2A" w:rsidRPr="00BE7D70">
        <w:rPr>
          <w:rFonts w:ascii="Times New Roman" w:hAnsi="Times New Roman" w:cs="Times New Roman"/>
        </w:rPr>
        <w:t xml:space="preserve">unless a potential grantee is registered in MMARS as having </w:t>
      </w:r>
      <w:r w:rsidR="00DF47A9">
        <w:rPr>
          <w:rFonts w:ascii="Times New Roman" w:hAnsi="Times New Roman" w:cs="Times New Roman"/>
        </w:rPr>
        <w:t xml:space="preserve">this form </w:t>
      </w:r>
      <w:r w:rsidR="00AC2E6D">
        <w:rPr>
          <w:rFonts w:ascii="Times New Roman" w:hAnsi="Times New Roman" w:cs="Times New Roman"/>
        </w:rPr>
        <w:t>already executed and on file</w:t>
      </w:r>
      <w:r>
        <w:rPr>
          <w:rFonts w:ascii="Times New Roman" w:hAnsi="Times New Roman" w:cs="Times New Roman"/>
        </w:rPr>
        <w:t>)</w:t>
      </w:r>
    </w:p>
    <w:p w14:paraId="737F782B" w14:textId="7F200496" w:rsidR="00DF47A9" w:rsidRDefault="00317465" w:rsidP="00DF47A9">
      <w:pPr>
        <w:pStyle w:val="NoSpacing"/>
        <w:ind w:left="1080"/>
        <w:rPr>
          <w:rFonts w:ascii="Times New Roman" w:hAnsi="Times New Roman" w:cs="Times New Roman"/>
        </w:rPr>
      </w:pPr>
      <w:hyperlink r:id="rId14" w:history="1">
        <w:r w:rsidR="000353BB" w:rsidRPr="00D77CEE">
          <w:rPr>
            <w:rStyle w:val="Hyperlink"/>
            <w:rFonts w:ascii="Times New Roman" w:hAnsi="Times New Roman" w:cs="Times New Roman"/>
          </w:rPr>
          <w:t>https://www.macomptroller.org/wp-content/uploads/form_commonwealth-terms-and-conditions.pdf</w:t>
        </w:r>
      </w:hyperlink>
    </w:p>
    <w:p w14:paraId="568A97F0" w14:textId="77777777" w:rsidR="000353BB" w:rsidRDefault="000353BB" w:rsidP="00DF47A9">
      <w:pPr>
        <w:pStyle w:val="NoSpacing"/>
        <w:ind w:left="1080"/>
        <w:rPr>
          <w:rFonts w:ascii="Times New Roman" w:hAnsi="Times New Roman" w:cs="Times New Roman"/>
        </w:rPr>
      </w:pPr>
    </w:p>
    <w:p w14:paraId="352151CC" w14:textId="77777777" w:rsidR="009E559F" w:rsidRDefault="00BE7D70" w:rsidP="002F0A2A">
      <w:pPr>
        <w:pStyle w:val="NoSpacing"/>
        <w:numPr>
          <w:ilvl w:val="0"/>
          <w:numId w:val="2"/>
        </w:numPr>
        <w:rPr>
          <w:rFonts w:ascii="Times New Roman" w:hAnsi="Times New Roman" w:cs="Times New Roman"/>
        </w:rPr>
      </w:pPr>
      <w:r>
        <w:rPr>
          <w:rFonts w:ascii="Times New Roman" w:hAnsi="Times New Roman" w:cs="Times New Roman"/>
        </w:rPr>
        <w:t>A</w:t>
      </w:r>
      <w:r w:rsidR="002F0A2A" w:rsidRPr="00BE7D70">
        <w:rPr>
          <w:rFonts w:ascii="Times New Roman" w:hAnsi="Times New Roman" w:cs="Times New Roman"/>
        </w:rPr>
        <w:t>n IRS W-9 Form for new grantees that have not previously received grant or contract payments from the Commonwealth</w:t>
      </w:r>
    </w:p>
    <w:p w14:paraId="69E3F484" w14:textId="0DCA70F0" w:rsidR="002F0A2A" w:rsidRDefault="00317465" w:rsidP="00BB7DDA">
      <w:pPr>
        <w:pStyle w:val="NoSpacing"/>
        <w:ind w:left="720" w:firstLine="360"/>
        <w:rPr>
          <w:rFonts w:ascii="Times New Roman" w:hAnsi="Times New Roman" w:cs="Times New Roman"/>
        </w:rPr>
      </w:pPr>
      <w:hyperlink r:id="rId15" w:history="1">
        <w:r w:rsidR="009E559F" w:rsidRPr="004369C3">
          <w:rPr>
            <w:rStyle w:val="Hyperlink"/>
            <w:rFonts w:ascii="Times New Roman" w:hAnsi="Times New Roman"/>
          </w:rPr>
          <w:t>form_w-9.pdf (macomptroller.org)</w:t>
        </w:r>
      </w:hyperlink>
    </w:p>
    <w:p w14:paraId="4B01399E" w14:textId="77777777" w:rsidR="00BB7DDA" w:rsidRPr="004369C3" w:rsidRDefault="00BB7DDA" w:rsidP="00BB7DDA">
      <w:pPr>
        <w:pStyle w:val="NoSpacing"/>
        <w:ind w:left="720" w:firstLine="360"/>
        <w:rPr>
          <w:rStyle w:val="Hyperlink"/>
        </w:rPr>
      </w:pPr>
    </w:p>
    <w:p w14:paraId="713A11EE" w14:textId="14E606E7" w:rsidR="0098464A" w:rsidRPr="0098464A" w:rsidRDefault="00BE7D70" w:rsidP="006015D0">
      <w:pPr>
        <w:pStyle w:val="NoSpacing"/>
        <w:numPr>
          <w:ilvl w:val="0"/>
          <w:numId w:val="2"/>
        </w:numPr>
      </w:pPr>
      <w:r w:rsidRPr="006015D0">
        <w:rPr>
          <w:rFonts w:ascii="Times New Roman" w:hAnsi="Times New Roman" w:cs="Times New Roman"/>
        </w:rPr>
        <w:t>A</w:t>
      </w:r>
      <w:r w:rsidR="002F0A2A" w:rsidRPr="006015D0">
        <w:rPr>
          <w:rFonts w:ascii="Times New Roman" w:hAnsi="Times New Roman" w:cs="Times New Roman"/>
        </w:rPr>
        <w:t xml:space="preserve"> listing of authorized signatories who will be authorized to legally bind </w:t>
      </w:r>
      <w:r w:rsidR="00C37DD6">
        <w:rPr>
          <w:rFonts w:ascii="Times New Roman" w:hAnsi="Times New Roman" w:cs="Times New Roman"/>
        </w:rPr>
        <w:t xml:space="preserve">the </w:t>
      </w:r>
      <w:r w:rsidR="002F0A2A" w:rsidRPr="006015D0">
        <w:rPr>
          <w:rFonts w:ascii="Times New Roman" w:hAnsi="Times New Roman" w:cs="Times New Roman"/>
        </w:rPr>
        <w:t>grantee</w:t>
      </w:r>
      <w:r w:rsidR="0098464A">
        <w:rPr>
          <w:rFonts w:ascii="Times New Roman" w:hAnsi="Times New Roman" w:cs="Times New Roman"/>
        </w:rPr>
        <w:t xml:space="preserve">; and </w:t>
      </w:r>
      <w:r w:rsidR="002F0A2A" w:rsidRPr="006015D0">
        <w:rPr>
          <w:rFonts w:ascii="Times New Roman" w:hAnsi="Times New Roman" w:cs="Times New Roman"/>
        </w:rPr>
        <w:t>including the designation of a Contract Manager who will be responsible for management of grant performance</w:t>
      </w:r>
      <w:r w:rsidR="00685894">
        <w:rPr>
          <w:rFonts w:ascii="Times New Roman" w:hAnsi="Times New Roman" w:cs="Times New Roman"/>
        </w:rPr>
        <w:t>.</w:t>
      </w:r>
      <w:r w:rsidR="00685894" w:rsidRPr="006015D0">
        <w:rPr>
          <w:rFonts w:ascii="Times New Roman" w:hAnsi="Times New Roman" w:cs="Times New Roman"/>
        </w:rPr>
        <w:t xml:space="preserve"> </w:t>
      </w:r>
    </w:p>
    <w:p w14:paraId="487BE1C7" w14:textId="7B85C828" w:rsidR="006015D0" w:rsidRPr="00BB7DDA" w:rsidRDefault="00317465" w:rsidP="00BB7DDA">
      <w:pPr>
        <w:pStyle w:val="NoSpacing"/>
        <w:ind w:left="720" w:firstLine="360"/>
        <w:rPr>
          <w:rStyle w:val="Hyperlink"/>
        </w:rPr>
      </w:pPr>
      <w:hyperlink r:id="rId16" w:history="1">
        <w:r w:rsidR="0098464A" w:rsidRPr="004369C3">
          <w:rPr>
            <w:rStyle w:val="Hyperlink"/>
            <w:rFonts w:ascii="Times New Roman" w:hAnsi="Times New Roman"/>
          </w:rPr>
          <w:t>CONTRACTOR AUTHORIZED SIGNATORY LISTING (macomptroller.org)</w:t>
        </w:r>
      </w:hyperlink>
    </w:p>
    <w:p w14:paraId="565CAF20" w14:textId="77777777" w:rsidR="0098464A" w:rsidRDefault="0098464A" w:rsidP="006015D0">
      <w:pPr>
        <w:pStyle w:val="NoSpacing"/>
        <w:ind w:left="720"/>
      </w:pPr>
    </w:p>
    <w:p w14:paraId="4AF68AFF" w14:textId="194A665F" w:rsidR="00DF3449" w:rsidRDefault="00DF3449" w:rsidP="00DF3449">
      <w:pPr>
        <w:pStyle w:val="NoSpacing"/>
        <w:ind w:left="720"/>
        <w:rPr>
          <w:rFonts w:ascii="Times New Roman" w:hAnsi="Times New Roman" w:cs="Times New Roman"/>
          <w:b/>
        </w:rPr>
      </w:pPr>
    </w:p>
    <w:p w14:paraId="5645FCB6" w14:textId="55FCC6C8" w:rsidR="00555DF0" w:rsidRDefault="00555DF0" w:rsidP="00DF3449">
      <w:pPr>
        <w:pStyle w:val="NoSpacing"/>
        <w:ind w:left="720"/>
        <w:rPr>
          <w:rFonts w:ascii="Times New Roman" w:hAnsi="Times New Roman" w:cs="Times New Roman"/>
          <w:b/>
        </w:rPr>
      </w:pPr>
    </w:p>
    <w:p w14:paraId="5D62B960" w14:textId="77777777" w:rsidR="00555DF0" w:rsidRDefault="00555DF0" w:rsidP="00DF3449">
      <w:pPr>
        <w:pStyle w:val="NoSpacing"/>
        <w:ind w:left="720"/>
        <w:rPr>
          <w:rFonts w:ascii="Times New Roman" w:hAnsi="Times New Roman" w:cs="Times New Roman"/>
          <w:b/>
        </w:rPr>
      </w:pPr>
    </w:p>
    <w:p w14:paraId="1ACA74C7" w14:textId="77777777" w:rsidR="00DF3449" w:rsidRPr="00DF3449" w:rsidRDefault="00DF3449" w:rsidP="00DF3449">
      <w:pPr>
        <w:pStyle w:val="NoSpacing"/>
        <w:ind w:left="720"/>
        <w:rPr>
          <w:rFonts w:ascii="Times New Roman" w:hAnsi="Times New Roman" w:cs="Times New Roman"/>
          <w:b/>
        </w:rPr>
      </w:pPr>
    </w:p>
    <w:p w14:paraId="2E36FEAB" w14:textId="21AB7D67" w:rsidR="000F46A3" w:rsidRDefault="000F46A3" w:rsidP="002A39D2">
      <w:pPr>
        <w:pStyle w:val="NoSpacing"/>
        <w:numPr>
          <w:ilvl w:val="0"/>
          <w:numId w:val="13"/>
        </w:numPr>
        <w:rPr>
          <w:rFonts w:ascii="Times New Roman" w:hAnsi="Times New Roman" w:cs="Times New Roman"/>
          <w:b/>
        </w:rPr>
      </w:pPr>
      <w:r w:rsidRPr="002A39D2">
        <w:rPr>
          <w:rFonts w:ascii="Times New Roman" w:hAnsi="Times New Roman" w:cs="Times New Roman"/>
          <w:b/>
        </w:rPr>
        <w:lastRenderedPageBreak/>
        <w:t>Acceptable Forms of Signature</w:t>
      </w:r>
    </w:p>
    <w:p w14:paraId="112816F3" w14:textId="77777777" w:rsidR="00D7711A" w:rsidRPr="002A39D2" w:rsidRDefault="00D7711A" w:rsidP="00D7711A">
      <w:pPr>
        <w:pStyle w:val="NoSpacing"/>
        <w:ind w:left="720"/>
        <w:rPr>
          <w:rFonts w:ascii="Times New Roman" w:hAnsi="Times New Roman" w:cs="Times New Roman"/>
          <w:b/>
        </w:rPr>
      </w:pPr>
    </w:p>
    <w:p w14:paraId="0ED4C043" w14:textId="6D93DF5A" w:rsidR="000F46A3" w:rsidRPr="00A61624" w:rsidRDefault="000F46A3" w:rsidP="000F46A3">
      <w:pPr>
        <w:pStyle w:val="Head3Text"/>
        <w:ind w:left="0"/>
        <w:rPr>
          <w:rFonts w:ascii="Times New Roman" w:eastAsiaTheme="minorEastAsia" w:hAnsi="Times New Roman"/>
          <w:sz w:val="24"/>
          <w:szCs w:val="24"/>
        </w:rPr>
      </w:pPr>
      <w:r w:rsidRPr="00A61624">
        <w:rPr>
          <w:rFonts w:ascii="Times New Roman" w:eastAsiaTheme="minorEastAsia" w:hAnsi="Times New Roman"/>
          <w:sz w:val="24"/>
          <w:szCs w:val="24"/>
        </w:rPr>
        <w:t xml:space="preserve">Effective June 15, 2021, for all 1) </w:t>
      </w:r>
      <w:r w:rsidR="00C97A40">
        <w:rPr>
          <w:rFonts w:ascii="Times New Roman" w:eastAsiaTheme="minorEastAsia" w:hAnsi="Times New Roman"/>
          <w:sz w:val="24"/>
          <w:szCs w:val="24"/>
        </w:rPr>
        <w:t>Comptroller (</w:t>
      </w:r>
      <w:r w:rsidRPr="00A61624">
        <w:rPr>
          <w:rFonts w:ascii="Times New Roman" w:eastAsiaTheme="minorEastAsia" w:hAnsi="Times New Roman"/>
          <w:sz w:val="24"/>
          <w:szCs w:val="24"/>
        </w:rPr>
        <w:t>CTR</w:t>
      </w:r>
      <w:r w:rsidR="00C97A40">
        <w:rPr>
          <w:rFonts w:ascii="Times New Roman" w:eastAsiaTheme="minorEastAsia" w:hAnsi="Times New Roman"/>
          <w:sz w:val="24"/>
          <w:szCs w:val="24"/>
        </w:rPr>
        <w:t>)</w:t>
      </w:r>
      <w:r w:rsidRPr="00A61624">
        <w:rPr>
          <w:rFonts w:ascii="Times New Roman" w:eastAsiaTheme="minorEastAsia" w:hAnsi="Times New Roman"/>
          <w:sz w:val="24"/>
          <w:szCs w:val="24"/>
        </w:rPr>
        <w:t xml:space="preserve"> forms, including the Standard Contract Form, W-9s, Electronic Funds Transfer (EFT) forms, ISAs, and other CTR-issued documents and forms, or 2) documents related to state finance and within the statutory area of authority or control of CTR (i.e. contracts, payrolls, and related supporting documentation), CTR will accept signatures executed by an authorized signatory in any of the following ways: 1. Traditional “wet signature” (ink on paper); 2. Electronic signature that is either: a. Hand drawn using a mouse or finger if working from a touch screen device; or Page 2 b. An uploaded picture of the signatory’s hand drawn signature 3. Electronic signatures affixed using a digital tool such as Adobe Sign or DocuSign. If using an electronic signature, the signature must be visible, include the signatory’s name and title, and must be accompanied by a signature date. Please be advised that typed text of a name not generated by a digital tool such as Adobe Sign or DocuSign, even in computer-generated cursive script, or an electronic symbol, are not acceptable forms of electronic signature.</w:t>
      </w:r>
    </w:p>
    <w:p w14:paraId="58F79C60" w14:textId="77777777" w:rsidR="000F46A3" w:rsidRDefault="000F46A3" w:rsidP="00684724"/>
    <w:sectPr w:rsidR="000F46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7A483" w14:textId="77777777" w:rsidR="00317465" w:rsidRDefault="00317465">
      <w:pPr>
        <w:spacing w:after="0" w:line="240" w:lineRule="auto"/>
      </w:pPr>
      <w:r>
        <w:separator/>
      </w:r>
    </w:p>
  </w:endnote>
  <w:endnote w:type="continuationSeparator" w:id="0">
    <w:p w14:paraId="62F1F45C" w14:textId="77777777" w:rsidR="00317465" w:rsidRDefault="0031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D5839" w14:textId="77777777" w:rsidR="00317465" w:rsidRDefault="00317465">
      <w:pPr>
        <w:spacing w:after="0" w:line="240" w:lineRule="auto"/>
      </w:pPr>
      <w:r>
        <w:separator/>
      </w:r>
    </w:p>
  </w:footnote>
  <w:footnote w:type="continuationSeparator" w:id="0">
    <w:p w14:paraId="52680DE3" w14:textId="77777777" w:rsidR="00317465" w:rsidRDefault="00317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06EE524"/>
    <w:lvl w:ilvl="0">
      <w:start w:val="1"/>
      <w:numFmt w:val="bullet"/>
      <w:pStyle w:val="ListNumber4"/>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A9ACD60A"/>
    <w:lvl w:ilvl="0">
      <w:start w:val="1"/>
      <w:numFmt w:val="bullet"/>
      <w:pStyle w:val="ListBullet5"/>
      <w:lvlText w:val=""/>
      <w:lvlJc w:val="left"/>
      <w:pPr>
        <w:tabs>
          <w:tab w:val="num" w:pos="360"/>
        </w:tabs>
        <w:ind w:left="360" w:hanging="360"/>
      </w:pPr>
      <w:rPr>
        <w:rFonts w:ascii="Symbol" w:hAnsi="Symbol" w:hint="default"/>
      </w:rPr>
    </w:lvl>
  </w:abstractNum>
  <w:abstractNum w:abstractNumId="2" w15:restartNumberingAfterBreak="0">
    <w:nsid w:val="067A2795"/>
    <w:multiLevelType w:val="hybridMultilevel"/>
    <w:tmpl w:val="54363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A071B"/>
    <w:multiLevelType w:val="hybridMultilevel"/>
    <w:tmpl w:val="C4906DE4"/>
    <w:lvl w:ilvl="0" w:tplc="64B62542">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1F16D1"/>
    <w:multiLevelType w:val="hybridMultilevel"/>
    <w:tmpl w:val="7212A506"/>
    <w:lvl w:ilvl="0" w:tplc="522603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22355"/>
    <w:multiLevelType w:val="hybridMultilevel"/>
    <w:tmpl w:val="455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274FB"/>
    <w:multiLevelType w:val="hybridMultilevel"/>
    <w:tmpl w:val="C4906DE4"/>
    <w:lvl w:ilvl="0" w:tplc="64B62542">
      <w:start w:val="1"/>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D6476DA"/>
    <w:multiLevelType w:val="hybridMultilevel"/>
    <w:tmpl w:val="D4E6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453D82"/>
    <w:multiLevelType w:val="hybridMultilevel"/>
    <w:tmpl w:val="FF1EAD98"/>
    <w:lvl w:ilvl="0" w:tplc="3698D074">
      <w:start w:val="1"/>
      <w:numFmt w:val="upperRoman"/>
      <w:lvlText w:val="%1."/>
      <w:lvlJc w:val="right"/>
      <w:pPr>
        <w:ind w:left="720" w:hanging="360"/>
      </w:pPr>
      <w:rPr>
        <w:rFonts w:ascii="Times New Roman Bold" w:hAnsi="Times New Roman Bold"/>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369D4"/>
    <w:multiLevelType w:val="multilevel"/>
    <w:tmpl w:val="EA8CAA2E"/>
    <w:lvl w:ilvl="0">
      <w:start w:val="1"/>
      <w:numFmt w:val="decimal"/>
      <w:lvlText w:val="%1"/>
      <w:lvlJc w:val="left"/>
      <w:pPr>
        <w:tabs>
          <w:tab w:val="num" w:pos="360"/>
        </w:tabs>
        <w:ind w:left="864" w:hanging="864"/>
      </w:pPr>
      <w:rPr>
        <w:rFonts w:ascii="Arial" w:hAnsi="Arial" w:hint="default"/>
        <w:b/>
        <w:i w:val="0"/>
        <w:color w:val="auto"/>
        <w:sz w:val="20"/>
        <w:szCs w:val="20"/>
      </w:rPr>
    </w:lvl>
    <w:lvl w:ilvl="1">
      <w:start w:val="1"/>
      <w:numFmt w:val="decimal"/>
      <w:pStyle w:val="Heading2"/>
      <w:lvlText w:val="%1.%2"/>
      <w:lvlJc w:val="left"/>
      <w:pPr>
        <w:tabs>
          <w:tab w:val="num" w:pos="792"/>
        </w:tabs>
        <w:ind w:left="1656" w:hanging="1656"/>
      </w:pPr>
      <w:rPr>
        <w:rFonts w:ascii="Arial" w:hAnsi="Arial" w:hint="default"/>
        <w:b/>
        <w:i w:val="0"/>
        <w:sz w:val="20"/>
        <w:szCs w:val="20"/>
      </w:rPr>
    </w:lvl>
    <w:lvl w:ilvl="2">
      <w:start w:val="1"/>
      <w:numFmt w:val="decimal"/>
      <w:pStyle w:val="Heading3"/>
      <w:lvlText w:val="%1.%2.%3"/>
      <w:lvlJc w:val="left"/>
      <w:pPr>
        <w:tabs>
          <w:tab w:val="num" w:pos="1224"/>
        </w:tabs>
        <w:ind w:left="2520" w:hanging="2520"/>
      </w:pPr>
      <w:rPr>
        <w:rFonts w:ascii="Arial" w:hAnsi="Arial" w:hint="default"/>
        <w:b/>
        <w:i w:val="0"/>
        <w:sz w:val="20"/>
        <w:szCs w:val="20"/>
      </w:r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2108F7"/>
    <w:multiLevelType w:val="hybridMultilevel"/>
    <w:tmpl w:val="B350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21E20"/>
    <w:multiLevelType w:val="hybridMultilevel"/>
    <w:tmpl w:val="A2005706"/>
    <w:lvl w:ilvl="0" w:tplc="4CDAB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E47E5"/>
    <w:multiLevelType w:val="hybridMultilevel"/>
    <w:tmpl w:val="C2C6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71F75"/>
    <w:multiLevelType w:val="hybridMultilevel"/>
    <w:tmpl w:val="4FC6C77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 w15:restartNumberingAfterBreak="0">
    <w:nsid w:val="59E85709"/>
    <w:multiLevelType w:val="hybridMultilevel"/>
    <w:tmpl w:val="CFAC7C84"/>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5F0D33D9"/>
    <w:multiLevelType w:val="hybridMultilevel"/>
    <w:tmpl w:val="7A9638F0"/>
    <w:lvl w:ilvl="0" w:tplc="9F7A83BE">
      <w:start w:val="2"/>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74A82D9E"/>
    <w:multiLevelType w:val="hybridMultilevel"/>
    <w:tmpl w:val="C63E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9203D"/>
    <w:multiLevelType w:val="multilevel"/>
    <w:tmpl w:val="E828D6D0"/>
    <w:lvl w:ilvl="0">
      <w:start w:val="1"/>
      <w:numFmt w:val="decimal"/>
      <w:lvlText w:val="%1."/>
      <w:lvlJc w:val="left"/>
      <w:pPr>
        <w:ind w:left="720" w:hanging="360"/>
      </w:pPr>
      <w:rPr>
        <w:rFonts w:hint="default"/>
      </w:rPr>
    </w:lvl>
    <w:lvl w:ilvl="1">
      <w:start w:val="1"/>
      <w:numFmt w:val="upperLetter"/>
      <w:lvlText w:val="%2."/>
      <w:lvlJc w:val="left"/>
      <w:pPr>
        <w:ind w:left="1080" w:hanging="720"/>
      </w:pPr>
      <w:rPr>
        <w:rFonts w:ascii="Times New Roman" w:hAnsi="Times New Roman" w:cs="Times New Roman" w:hint="default"/>
        <w:b/>
        <w:color w:val="auto"/>
        <w:spacing w:val="-1"/>
        <w:w w:val="99"/>
        <w:sz w:val="24"/>
        <w:szCs w:val="24"/>
      </w:rPr>
    </w:lvl>
    <w:lvl w:ilvl="2">
      <w:start w:val="1"/>
      <w:numFmt w:val="decimal"/>
      <w:lvlText w:val="%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74F22EC9"/>
    <w:multiLevelType w:val="hybridMultilevel"/>
    <w:tmpl w:val="33BE6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C61F7"/>
    <w:multiLevelType w:val="hybridMultilevel"/>
    <w:tmpl w:val="EC2C02A0"/>
    <w:lvl w:ilvl="0" w:tplc="E70E7FA2">
      <w:start w:val="1"/>
      <w:numFmt w:val="bullet"/>
      <w:lvlText w:val=""/>
      <w:lvlJc w:val="left"/>
      <w:pPr>
        <w:ind w:left="1080" w:hanging="360"/>
      </w:pPr>
      <w:rPr>
        <w:rFonts w:ascii="Symbol" w:hAnsi="Symbol" w:hint="default"/>
        <w:b/>
        <w:color w:val="auto"/>
      </w:rPr>
    </w:lvl>
    <w:lvl w:ilvl="1" w:tplc="007A99BE">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9"/>
  </w:num>
  <w:num w:numId="3">
    <w:abstractNumId w:val="18"/>
  </w:num>
  <w:num w:numId="4">
    <w:abstractNumId w:val="9"/>
  </w:num>
  <w:num w:numId="5">
    <w:abstractNumId w:val="16"/>
  </w:num>
  <w:num w:numId="6">
    <w:abstractNumId w:val="1"/>
  </w:num>
  <w:num w:numId="7">
    <w:abstractNumId w:val="6"/>
  </w:num>
  <w:num w:numId="8">
    <w:abstractNumId w:val="15"/>
  </w:num>
  <w:num w:numId="9">
    <w:abstractNumId w:val="3"/>
  </w:num>
  <w:num w:numId="10">
    <w:abstractNumId w:val="13"/>
  </w:num>
  <w:num w:numId="11">
    <w:abstractNumId w:val="14"/>
  </w:num>
  <w:num w:numId="12">
    <w:abstractNumId w:val="0"/>
  </w:num>
  <w:num w:numId="13">
    <w:abstractNumId w:val="8"/>
  </w:num>
  <w:num w:numId="14">
    <w:abstractNumId w:val="2"/>
  </w:num>
  <w:num w:numId="15">
    <w:abstractNumId w:val="4"/>
  </w:num>
  <w:num w:numId="16">
    <w:abstractNumId w:val="11"/>
  </w:num>
  <w:num w:numId="17">
    <w:abstractNumId w:val="12"/>
  </w:num>
  <w:num w:numId="18">
    <w:abstractNumId w:val="17"/>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24"/>
    <w:rsid w:val="00000025"/>
    <w:rsid w:val="00010722"/>
    <w:rsid w:val="000200B3"/>
    <w:rsid w:val="000218CE"/>
    <w:rsid w:val="0003376A"/>
    <w:rsid w:val="0003490B"/>
    <w:rsid w:val="000353BB"/>
    <w:rsid w:val="00036A4B"/>
    <w:rsid w:val="000471E5"/>
    <w:rsid w:val="00063796"/>
    <w:rsid w:val="00066226"/>
    <w:rsid w:val="000757CA"/>
    <w:rsid w:val="00080F57"/>
    <w:rsid w:val="000828F7"/>
    <w:rsid w:val="000950B4"/>
    <w:rsid w:val="000967DF"/>
    <w:rsid w:val="000D7EF6"/>
    <w:rsid w:val="000E1C4B"/>
    <w:rsid w:val="000E4BC5"/>
    <w:rsid w:val="000F3F30"/>
    <w:rsid w:val="000F46A3"/>
    <w:rsid w:val="000F7E14"/>
    <w:rsid w:val="000F7E4C"/>
    <w:rsid w:val="001077B7"/>
    <w:rsid w:val="00110DD8"/>
    <w:rsid w:val="00111E16"/>
    <w:rsid w:val="00120345"/>
    <w:rsid w:val="0012302C"/>
    <w:rsid w:val="00127C8A"/>
    <w:rsid w:val="00130790"/>
    <w:rsid w:val="001420F2"/>
    <w:rsid w:val="00144A4B"/>
    <w:rsid w:val="00145393"/>
    <w:rsid w:val="00147B56"/>
    <w:rsid w:val="00156424"/>
    <w:rsid w:val="00181B88"/>
    <w:rsid w:val="001840B2"/>
    <w:rsid w:val="00197FD5"/>
    <w:rsid w:val="001B4CA1"/>
    <w:rsid w:val="001D2108"/>
    <w:rsid w:val="001D7BB5"/>
    <w:rsid w:val="001E1636"/>
    <w:rsid w:val="001E4F00"/>
    <w:rsid w:val="001E75EB"/>
    <w:rsid w:val="001F6ADB"/>
    <w:rsid w:val="001F7852"/>
    <w:rsid w:val="00214734"/>
    <w:rsid w:val="002169CB"/>
    <w:rsid w:val="00223326"/>
    <w:rsid w:val="00230D8F"/>
    <w:rsid w:val="00235858"/>
    <w:rsid w:val="00250C12"/>
    <w:rsid w:val="002534A3"/>
    <w:rsid w:val="00274B90"/>
    <w:rsid w:val="0028184C"/>
    <w:rsid w:val="00290394"/>
    <w:rsid w:val="00291A74"/>
    <w:rsid w:val="002A0C57"/>
    <w:rsid w:val="002A3111"/>
    <w:rsid w:val="002A39D2"/>
    <w:rsid w:val="002A6780"/>
    <w:rsid w:val="002B0B57"/>
    <w:rsid w:val="002C217B"/>
    <w:rsid w:val="002C37C7"/>
    <w:rsid w:val="002D1F4F"/>
    <w:rsid w:val="002E13E6"/>
    <w:rsid w:val="002E6291"/>
    <w:rsid w:val="002F0A2A"/>
    <w:rsid w:val="002F13E0"/>
    <w:rsid w:val="002F3298"/>
    <w:rsid w:val="00301105"/>
    <w:rsid w:val="00311F2E"/>
    <w:rsid w:val="00317465"/>
    <w:rsid w:val="00317A9B"/>
    <w:rsid w:val="00325164"/>
    <w:rsid w:val="00354FF5"/>
    <w:rsid w:val="00355EDB"/>
    <w:rsid w:val="00356BA8"/>
    <w:rsid w:val="00362B04"/>
    <w:rsid w:val="00372CA9"/>
    <w:rsid w:val="00376EAE"/>
    <w:rsid w:val="00383625"/>
    <w:rsid w:val="00386B97"/>
    <w:rsid w:val="003A2537"/>
    <w:rsid w:val="003A3744"/>
    <w:rsid w:val="003C62FC"/>
    <w:rsid w:val="003D3132"/>
    <w:rsid w:val="003D3822"/>
    <w:rsid w:val="003E056A"/>
    <w:rsid w:val="003E5719"/>
    <w:rsid w:val="003F32A4"/>
    <w:rsid w:val="00401B0A"/>
    <w:rsid w:val="00407371"/>
    <w:rsid w:val="00410B59"/>
    <w:rsid w:val="00414E85"/>
    <w:rsid w:val="00416A99"/>
    <w:rsid w:val="004204D3"/>
    <w:rsid w:val="004264E9"/>
    <w:rsid w:val="00431FA9"/>
    <w:rsid w:val="004335E9"/>
    <w:rsid w:val="004369C3"/>
    <w:rsid w:val="004546A8"/>
    <w:rsid w:val="004555A8"/>
    <w:rsid w:val="00460ED2"/>
    <w:rsid w:val="00465DDC"/>
    <w:rsid w:val="004709B4"/>
    <w:rsid w:val="004726AB"/>
    <w:rsid w:val="00483FFE"/>
    <w:rsid w:val="004B69D9"/>
    <w:rsid w:val="004C18FC"/>
    <w:rsid w:val="004C32B8"/>
    <w:rsid w:val="004D2742"/>
    <w:rsid w:val="004D6EB5"/>
    <w:rsid w:val="004F40DD"/>
    <w:rsid w:val="004F59AD"/>
    <w:rsid w:val="00500549"/>
    <w:rsid w:val="0050243A"/>
    <w:rsid w:val="00503BFD"/>
    <w:rsid w:val="00504968"/>
    <w:rsid w:val="005079FB"/>
    <w:rsid w:val="00526080"/>
    <w:rsid w:val="005432DA"/>
    <w:rsid w:val="005470F3"/>
    <w:rsid w:val="005545BE"/>
    <w:rsid w:val="00555DF0"/>
    <w:rsid w:val="005624EF"/>
    <w:rsid w:val="00566B57"/>
    <w:rsid w:val="00577572"/>
    <w:rsid w:val="0058340D"/>
    <w:rsid w:val="00590792"/>
    <w:rsid w:val="00595DD3"/>
    <w:rsid w:val="005A6C2C"/>
    <w:rsid w:val="005A6DC3"/>
    <w:rsid w:val="005A7402"/>
    <w:rsid w:val="005B4B08"/>
    <w:rsid w:val="005E395D"/>
    <w:rsid w:val="006015D0"/>
    <w:rsid w:val="006057D5"/>
    <w:rsid w:val="006110DE"/>
    <w:rsid w:val="0062448B"/>
    <w:rsid w:val="006303CB"/>
    <w:rsid w:val="0063545F"/>
    <w:rsid w:val="00635728"/>
    <w:rsid w:val="00684724"/>
    <w:rsid w:val="00685894"/>
    <w:rsid w:val="00696625"/>
    <w:rsid w:val="006A332B"/>
    <w:rsid w:val="006C6951"/>
    <w:rsid w:val="006C6BED"/>
    <w:rsid w:val="006D449E"/>
    <w:rsid w:val="006D6C05"/>
    <w:rsid w:val="006E19B5"/>
    <w:rsid w:val="006E55F6"/>
    <w:rsid w:val="006F751D"/>
    <w:rsid w:val="0071292E"/>
    <w:rsid w:val="00713387"/>
    <w:rsid w:val="0071579A"/>
    <w:rsid w:val="00727E63"/>
    <w:rsid w:val="00744894"/>
    <w:rsid w:val="00751796"/>
    <w:rsid w:val="007563FF"/>
    <w:rsid w:val="0078168E"/>
    <w:rsid w:val="00784174"/>
    <w:rsid w:val="007A3201"/>
    <w:rsid w:val="007B54C8"/>
    <w:rsid w:val="007D01E1"/>
    <w:rsid w:val="007D41CB"/>
    <w:rsid w:val="007D5314"/>
    <w:rsid w:val="007E1C28"/>
    <w:rsid w:val="007E3FC5"/>
    <w:rsid w:val="007E4D07"/>
    <w:rsid w:val="007F4D7B"/>
    <w:rsid w:val="007F6C6F"/>
    <w:rsid w:val="008003DF"/>
    <w:rsid w:val="00825103"/>
    <w:rsid w:val="00826343"/>
    <w:rsid w:val="00836616"/>
    <w:rsid w:val="008540B5"/>
    <w:rsid w:val="00865CC5"/>
    <w:rsid w:val="008708F9"/>
    <w:rsid w:val="0088451A"/>
    <w:rsid w:val="0089367C"/>
    <w:rsid w:val="008B1CB6"/>
    <w:rsid w:val="008B71FA"/>
    <w:rsid w:val="008C51A1"/>
    <w:rsid w:val="008D09D5"/>
    <w:rsid w:val="008E5923"/>
    <w:rsid w:val="00910AF9"/>
    <w:rsid w:val="00910B00"/>
    <w:rsid w:val="00911B84"/>
    <w:rsid w:val="0091570D"/>
    <w:rsid w:val="00924026"/>
    <w:rsid w:val="00930DD1"/>
    <w:rsid w:val="009328C0"/>
    <w:rsid w:val="00940D94"/>
    <w:rsid w:val="009445E9"/>
    <w:rsid w:val="00956169"/>
    <w:rsid w:val="009638F7"/>
    <w:rsid w:val="00970B20"/>
    <w:rsid w:val="0098464A"/>
    <w:rsid w:val="0099663A"/>
    <w:rsid w:val="00996ADD"/>
    <w:rsid w:val="009A4A67"/>
    <w:rsid w:val="009A6B24"/>
    <w:rsid w:val="009C2975"/>
    <w:rsid w:val="009C7DEF"/>
    <w:rsid w:val="009D189A"/>
    <w:rsid w:val="009E3817"/>
    <w:rsid w:val="009E559F"/>
    <w:rsid w:val="009F6E36"/>
    <w:rsid w:val="00A278DA"/>
    <w:rsid w:val="00A61624"/>
    <w:rsid w:val="00A70E78"/>
    <w:rsid w:val="00A83139"/>
    <w:rsid w:val="00A9263E"/>
    <w:rsid w:val="00A93225"/>
    <w:rsid w:val="00A944B0"/>
    <w:rsid w:val="00AA1544"/>
    <w:rsid w:val="00AB1A2B"/>
    <w:rsid w:val="00AB500B"/>
    <w:rsid w:val="00AB53DB"/>
    <w:rsid w:val="00AC2E6D"/>
    <w:rsid w:val="00AD1B5D"/>
    <w:rsid w:val="00AD233B"/>
    <w:rsid w:val="00AE1905"/>
    <w:rsid w:val="00AE4B1C"/>
    <w:rsid w:val="00AF44AC"/>
    <w:rsid w:val="00B06599"/>
    <w:rsid w:val="00B07088"/>
    <w:rsid w:val="00B17057"/>
    <w:rsid w:val="00B41DBF"/>
    <w:rsid w:val="00B53CAC"/>
    <w:rsid w:val="00B628D7"/>
    <w:rsid w:val="00B911C5"/>
    <w:rsid w:val="00B91591"/>
    <w:rsid w:val="00B921A4"/>
    <w:rsid w:val="00B96793"/>
    <w:rsid w:val="00B975BB"/>
    <w:rsid w:val="00BA5506"/>
    <w:rsid w:val="00BB0B81"/>
    <w:rsid w:val="00BB7DDA"/>
    <w:rsid w:val="00BC0EA6"/>
    <w:rsid w:val="00BC52FB"/>
    <w:rsid w:val="00BD1024"/>
    <w:rsid w:val="00BE7D70"/>
    <w:rsid w:val="00BF4790"/>
    <w:rsid w:val="00BF6C73"/>
    <w:rsid w:val="00C00366"/>
    <w:rsid w:val="00C0214E"/>
    <w:rsid w:val="00C11EE0"/>
    <w:rsid w:val="00C17B7F"/>
    <w:rsid w:val="00C279E5"/>
    <w:rsid w:val="00C37DD6"/>
    <w:rsid w:val="00C42556"/>
    <w:rsid w:val="00C43D2F"/>
    <w:rsid w:val="00C46DA7"/>
    <w:rsid w:val="00C6129C"/>
    <w:rsid w:val="00C62266"/>
    <w:rsid w:val="00C644DD"/>
    <w:rsid w:val="00C71E2A"/>
    <w:rsid w:val="00C76243"/>
    <w:rsid w:val="00C827AD"/>
    <w:rsid w:val="00C87A81"/>
    <w:rsid w:val="00C97A40"/>
    <w:rsid w:val="00CA66F4"/>
    <w:rsid w:val="00CE4820"/>
    <w:rsid w:val="00CE79CE"/>
    <w:rsid w:val="00CF41C9"/>
    <w:rsid w:val="00CF45C4"/>
    <w:rsid w:val="00D025AC"/>
    <w:rsid w:val="00D03993"/>
    <w:rsid w:val="00D13D39"/>
    <w:rsid w:val="00D47768"/>
    <w:rsid w:val="00D56167"/>
    <w:rsid w:val="00D614D0"/>
    <w:rsid w:val="00D71671"/>
    <w:rsid w:val="00D76513"/>
    <w:rsid w:val="00D7711A"/>
    <w:rsid w:val="00D808F4"/>
    <w:rsid w:val="00D90655"/>
    <w:rsid w:val="00DA1AB6"/>
    <w:rsid w:val="00DB4F76"/>
    <w:rsid w:val="00DB5557"/>
    <w:rsid w:val="00DC02D4"/>
    <w:rsid w:val="00DC5E81"/>
    <w:rsid w:val="00DC73B9"/>
    <w:rsid w:val="00DE1677"/>
    <w:rsid w:val="00DE65FB"/>
    <w:rsid w:val="00DE67BF"/>
    <w:rsid w:val="00DF2489"/>
    <w:rsid w:val="00DF2C2A"/>
    <w:rsid w:val="00DF3449"/>
    <w:rsid w:val="00DF47A9"/>
    <w:rsid w:val="00E006DE"/>
    <w:rsid w:val="00E0292C"/>
    <w:rsid w:val="00E04BA4"/>
    <w:rsid w:val="00E1145F"/>
    <w:rsid w:val="00E11C4F"/>
    <w:rsid w:val="00E238A4"/>
    <w:rsid w:val="00E34E23"/>
    <w:rsid w:val="00E47C4C"/>
    <w:rsid w:val="00E510DD"/>
    <w:rsid w:val="00E53A73"/>
    <w:rsid w:val="00E56737"/>
    <w:rsid w:val="00E5703B"/>
    <w:rsid w:val="00E6047B"/>
    <w:rsid w:val="00E6585F"/>
    <w:rsid w:val="00E71F4A"/>
    <w:rsid w:val="00E8594A"/>
    <w:rsid w:val="00E8594F"/>
    <w:rsid w:val="00EC0999"/>
    <w:rsid w:val="00ED0BAF"/>
    <w:rsid w:val="00ED30BE"/>
    <w:rsid w:val="00EE03F9"/>
    <w:rsid w:val="00EE472C"/>
    <w:rsid w:val="00EE5B84"/>
    <w:rsid w:val="00EE747C"/>
    <w:rsid w:val="00EF5C08"/>
    <w:rsid w:val="00F010D7"/>
    <w:rsid w:val="00F4371B"/>
    <w:rsid w:val="00F47EFA"/>
    <w:rsid w:val="00F6145F"/>
    <w:rsid w:val="00F91150"/>
    <w:rsid w:val="00F95A8C"/>
    <w:rsid w:val="00F96FF4"/>
    <w:rsid w:val="00FA0D0C"/>
    <w:rsid w:val="00FA391D"/>
    <w:rsid w:val="00FA615B"/>
    <w:rsid w:val="00FC5E48"/>
    <w:rsid w:val="00FC6809"/>
    <w:rsid w:val="00FC6A7C"/>
    <w:rsid w:val="00FD078A"/>
    <w:rsid w:val="00FE442B"/>
    <w:rsid w:val="00FF12EA"/>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7DA6"/>
  <w15:chartTrackingRefBased/>
  <w15:docId w15:val="{E464E156-4435-400A-8551-FD241B67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41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qFormat/>
    <w:rsid w:val="003E056A"/>
    <w:pPr>
      <w:keepNext/>
      <w:numPr>
        <w:ilvl w:val="1"/>
        <w:numId w:val="4"/>
      </w:numPr>
      <w:tabs>
        <w:tab w:val="left" w:pos="648"/>
        <w:tab w:val="left" w:pos="720"/>
      </w:tabs>
      <w:spacing w:before="120" w:after="0" w:line="240" w:lineRule="auto"/>
      <w:jc w:val="both"/>
      <w:outlineLvl w:val="1"/>
    </w:pPr>
    <w:rPr>
      <w:rFonts w:ascii="Arial" w:eastAsia="Times New Roman" w:hAnsi="Arial" w:cs="Arial"/>
      <w:b/>
      <w:bCs/>
      <w:iCs/>
      <w:sz w:val="20"/>
      <w:szCs w:val="28"/>
    </w:rPr>
  </w:style>
  <w:style w:type="paragraph" w:styleId="Heading3">
    <w:name w:val="heading 3"/>
    <w:aliases w:val="Heading 3 Char1,Heading 3 Char Char"/>
    <w:basedOn w:val="Normal"/>
    <w:next w:val="Normal"/>
    <w:link w:val="Heading3Char"/>
    <w:qFormat/>
    <w:rsid w:val="003E056A"/>
    <w:pPr>
      <w:numPr>
        <w:ilvl w:val="2"/>
        <w:numId w:val="4"/>
      </w:numPr>
      <w:tabs>
        <w:tab w:val="left" w:pos="900"/>
        <w:tab w:val="left" w:pos="936"/>
      </w:tabs>
      <w:spacing w:before="120" w:after="0" w:line="240" w:lineRule="auto"/>
      <w:jc w:val="both"/>
      <w:outlineLvl w:val="2"/>
    </w:pPr>
    <w:rPr>
      <w:rFonts w:ascii="Arial" w:eastAsia="Times New Roman"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24"/>
    <w:pPr>
      <w:spacing w:after="0" w:line="240" w:lineRule="auto"/>
    </w:pPr>
    <w:rPr>
      <w:rFonts w:eastAsiaTheme="minorEastAsia"/>
      <w:sz w:val="24"/>
      <w:szCs w:val="24"/>
    </w:rPr>
  </w:style>
  <w:style w:type="character" w:styleId="Hyperlink">
    <w:name w:val="Hyperlink"/>
    <w:basedOn w:val="DefaultParagraphFont"/>
    <w:uiPriority w:val="99"/>
    <w:unhideWhenUsed/>
    <w:rsid w:val="00301105"/>
    <w:rPr>
      <w:color w:val="0563C1" w:themeColor="hyperlink"/>
      <w:u w:val="single"/>
    </w:rPr>
  </w:style>
  <w:style w:type="character" w:styleId="CommentReference">
    <w:name w:val="annotation reference"/>
    <w:basedOn w:val="DefaultParagraphFont"/>
    <w:uiPriority w:val="99"/>
    <w:semiHidden/>
    <w:unhideWhenUsed/>
    <w:rsid w:val="004555A8"/>
    <w:rPr>
      <w:sz w:val="16"/>
      <w:szCs w:val="16"/>
    </w:rPr>
  </w:style>
  <w:style w:type="paragraph" w:styleId="CommentText">
    <w:name w:val="annotation text"/>
    <w:basedOn w:val="Normal"/>
    <w:link w:val="CommentTextChar"/>
    <w:uiPriority w:val="99"/>
    <w:semiHidden/>
    <w:unhideWhenUsed/>
    <w:rsid w:val="004555A8"/>
    <w:pPr>
      <w:spacing w:line="240" w:lineRule="auto"/>
    </w:pPr>
    <w:rPr>
      <w:sz w:val="20"/>
      <w:szCs w:val="20"/>
    </w:rPr>
  </w:style>
  <w:style w:type="character" w:customStyle="1" w:styleId="CommentTextChar">
    <w:name w:val="Comment Text Char"/>
    <w:basedOn w:val="DefaultParagraphFont"/>
    <w:link w:val="CommentText"/>
    <w:uiPriority w:val="99"/>
    <w:semiHidden/>
    <w:rsid w:val="004555A8"/>
    <w:rPr>
      <w:sz w:val="20"/>
      <w:szCs w:val="20"/>
    </w:rPr>
  </w:style>
  <w:style w:type="paragraph" w:styleId="CommentSubject">
    <w:name w:val="annotation subject"/>
    <w:basedOn w:val="CommentText"/>
    <w:next w:val="CommentText"/>
    <w:link w:val="CommentSubjectChar"/>
    <w:uiPriority w:val="99"/>
    <w:semiHidden/>
    <w:unhideWhenUsed/>
    <w:rsid w:val="004555A8"/>
    <w:rPr>
      <w:b/>
      <w:bCs/>
    </w:rPr>
  </w:style>
  <w:style w:type="character" w:customStyle="1" w:styleId="CommentSubjectChar">
    <w:name w:val="Comment Subject Char"/>
    <w:basedOn w:val="CommentTextChar"/>
    <w:link w:val="CommentSubject"/>
    <w:uiPriority w:val="99"/>
    <w:semiHidden/>
    <w:rsid w:val="004555A8"/>
    <w:rPr>
      <w:b/>
      <w:bCs/>
      <w:sz w:val="20"/>
      <w:szCs w:val="20"/>
    </w:rPr>
  </w:style>
  <w:style w:type="paragraph" w:styleId="BalloonText">
    <w:name w:val="Balloon Text"/>
    <w:basedOn w:val="Normal"/>
    <w:link w:val="BalloonTextChar"/>
    <w:uiPriority w:val="99"/>
    <w:semiHidden/>
    <w:unhideWhenUsed/>
    <w:rsid w:val="00455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A8"/>
    <w:rPr>
      <w:rFonts w:ascii="Segoe UI" w:hAnsi="Segoe UI" w:cs="Segoe UI"/>
      <w:sz w:val="18"/>
      <w:szCs w:val="18"/>
    </w:rPr>
  </w:style>
  <w:style w:type="character" w:customStyle="1" w:styleId="Heading2Char">
    <w:name w:val="Heading 2 Char"/>
    <w:basedOn w:val="DefaultParagraphFont"/>
    <w:uiPriority w:val="9"/>
    <w:semiHidden/>
    <w:rsid w:val="003E056A"/>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eading 3 Char1 Char,Heading 3 Char Char Char"/>
    <w:basedOn w:val="DefaultParagraphFont"/>
    <w:link w:val="Heading3"/>
    <w:rsid w:val="003E056A"/>
    <w:rPr>
      <w:rFonts w:ascii="Arial" w:eastAsia="Times New Roman" w:hAnsi="Arial" w:cs="Arial"/>
      <w:b/>
      <w:bCs/>
      <w:sz w:val="20"/>
      <w:szCs w:val="26"/>
    </w:rPr>
  </w:style>
  <w:style w:type="paragraph" w:customStyle="1" w:styleId="Head2Text">
    <w:name w:val="Head 2 Text"/>
    <w:basedOn w:val="Normal"/>
    <w:link w:val="Head2TextChar"/>
    <w:rsid w:val="003E056A"/>
    <w:pPr>
      <w:tabs>
        <w:tab w:val="left" w:pos="900"/>
      </w:tabs>
      <w:spacing w:line="240" w:lineRule="auto"/>
      <w:ind w:left="648"/>
      <w:jc w:val="both"/>
    </w:pPr>
    <w:rPr>
      <w:rFonts w:ascii="Arial" w:eastAsia="Times New Roman" w:hAnsi="Arial" w:cs="Times New Roman"/>
      <w:sz w:val="20"/>
      <w:szCs w:val="20"/>
    </w:rPr>
  </w:style>
  <w:style w:type="character" w:customStyle="1" w:styleId="Heading2Char1">
    <w:name w:val="Heading 2 Char1"/>
    <w:link w:val="Heading2"/>
    <w:rsid w:val="003E056A"/>
    <w:rPr>
      <w:rFonts w:ascii="Arial" w:eastAsia="Times New Roman" w:hAnsi="Arial" w:cs="Arial"/>
      <w:b/>
      <w:bCs/>
      <w:iCs/>
      <w:sz w:val="20"/>
      <w:szCs w:val="28"/>
    </w:rPr>
  </w:style>
  <w:style w:type="character" w:customStyle="1" w:styleId="Head2TextChar">
    <w:name w:val="Head 2 Text Char"/>
    <w:link w:val="Head2Text"/>
    <w:rsid w:val="003E056A"/>
    <w:rPr>
      <w:rFonts w:ascii="Arial" w:eastAsia="Times New Roman" w:hAnsi="Arial" w:cs="Times New Roman"/>
      <w:sz w:val="20"/>
      <w:szCs w:val="20"/>
    </w:rPr>
  </w:style>
  <w:style w:type="paragraph" w:styleId="ListBullet5">
    <w:name w:val="List Bullet 5"/>
    <w:basedOn w:val="Normal"/>
    <w:autoRedefine/>
    <w:rsid w:val="00AF44AC"/>
    <w:pPr>
      <w:numPr>
        <w:numId w:val="6"/>
      </w:numPr>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rsid w:val="00416A99"/>
    <w:pPr>
      <w:spacing w:after="200" w:line="276" w:lineRule="auto"/>
      <w:ind w:left="720"/>
      <w:contextualSpacing/>
    </w:pPr>
    <w:rPr>
      <w:rFonts w:ascii="Calibri" w:eastAsia="Calibri" w:hAnsi="Calibri" w:cs="Times New Roman"/>
    </w:rPr>
  </w:style>
  <w:style w:type="paragraph" w:customStyle="1" w:styleId="Head3Text">
    <w:name w:val="Head 3 Text"/>
    <w:basedOn w:val="Normal"/>
    <w:link w:val="Head3TextChar"/>
    <w:rsid w:val="00416A99"/>
    <w:pPr>
      <w:spacing w:after="0" w:line="240" w:lineRule="auto"/>
      <w:ind w:left="907"/>
      <w:jc w:val="both"/>
    </w:pPr>
    <w:rPr>
      <w:rFonts w:ascii="Arial" w:eastAsia="Times New Roman" w:hAnsi="Arial" w:cs="Times New Roman"/>
      <w:sz w:val="20"/>
      <w:szCs w:val="20"/>
    </w:rPr>
  </w:style>
  <w:style w:type="character" w:customStyle="1" w:styleId="Head3TextChar">
    <w:name w:val="Head 3 Text Char"/>
    <w:link w:val="Head3Text"/>
    <w:rsid w:val="00416A99"/>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784174"/>
    <w:rPr>
      <w:rFonts w:asciiTheme="majorHAnsi" w:eastAsiaTheme="majorEastAsia" w:hAnsiTheme="majorHAnsi" w:cstheme="majorBidi"/>
      <w:color w:val="2E74B5" w:themeColor="accent1" w:themeShade="BF"/>
      <w:sz w:val="32"/>
      <w:szCs w:val="32"/>
    </w:rPr>
  </w:style>
  <w:style w:type="paragraph" w:customStyle="1" w:styleId="RFRCover14ptBoldCentered">
    <w:name w:val="RFR Cover 14 pt Bold Centered"/>
    <w:basedOn w:val="Normal"/>
    <w:rsid w:val="00784174"/>
    <w:pPr>
      <w:spacing w:after="0" w:line="240" w:lineRule="auto"/>
      <w:jc w:val="center"/>
    </w:pPr>
    <w:rPr>
      <w:rFonts w:ascii="Arial" w:eastAsia="Times New Roman" w:hAnsi="Arial" w:cs="Times New Roman"/>
      <w:b/>
      <w:bCs/>
      <w:sz w:val="28"/>
      <w:szCs w:val="20"/>
    </w:rPr>
  </w:style>
  <w:style w:type="paragraph" w:customStyle="1" w:styleId="RFRCover25ptBoldSmallcapsCentered">
    <w:name w:val="RFR Cover 25 pt Bold Small caps Centered"/>
    <w:basedOn w:val="Normal"/>
    <w:rsid w:val="00784174"/>
    <w:pPr>
      <w:spacing w:after="0" w:line="240" w:lineRule="auto"/>
      <w:jc w:val="center"/>
    </w:pPr>
    <w:rPr>
      <w:rFonts w:ascii="Arial" w:eastAsia="Times New Roman" w:hAnsi="Arial" w:cs="Times New Roman"/>
      <w:b/>
      <w:bCs/>
      <w:smallCaps/>
      <w:sz w:val="50"/>
      <w:szCs w:val="20"/>
    </w:rPr>
  </w:style>
  <w:style w:type="paragraph" w:customStyle="1" w:styleId="Head1Text">
    <w:name w:val="Head 1 Text"/>
    <w:basedOn w:val="Normal"/>
    <w:rsid w:val="00784174"/>
    <w:pPr>
      <w:spacing w:after="0" w:line="240" w:lineRule="auto"/>
      <w:ind w:left="360"/>
      <w:jc w:val="both"/>
    </w:pPr>
    <w:rPr>
      <w:rFonts w:ascii="Arial" w:eastAsia="Times New Roman" w:hAnsi="Arial" w:cs="Times New Roman"/>
      <w:sz w:val="20"/>
      <w:szCs w:val="20"/>
    </w:rPr>
  </w:style>
  <w:style w:type="paragraph" w:styleId="ListNumber4">
    <w:name w:val="List Number 4"/>
    <w:basedOn w:val="Normal"/>
    <w:rsid w:val="00BD1024"/>
    <w:pPr>
      <w:numPr>
        <w:numId w:val="12"/>
      </w:numPr>
      <w:spacing w:after="0" w:line="240" w:lineRule="auto"/>
    </w:pPr>
    <w:rPr>
      <w:rFonts w:ascii="Arial" w:eastAsia="Times New Roman" w:hAnsi="Arial" w:cs="Times New Roman"/>
      <w:sz w:val="20"/>
      <w:szCs w:val="20"/>
    </w:rPr>
  </w:style>
  <w:style w:type="paragraph" w:styleId="Revision">
    <w:name w:val="Revision"/>
    <w:hidden/>
    <w:uiPriority w:val="99"/>
    <w:semiHidden/>
    <w:rsid w:val="00C6129C"/>
    <w:pPr>
      <w:spacing w:after="0" w:line="240" w:lineRule="auto"/>
    </w:pPr>
  </w:style>
  <w:style w:type="character" w:styleId="FollowedHyperlink">
    <w:name w:val="FollowedHyperlink"/>
    <w:basedOn w:val="DefaultParagraphFont"/>
    <w:uiPriority w:val="99"/>
    <w:semiHidden/>
    <w:unhideWhenUsed/>
    <w:rsid w:val="00624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comptroller.org/wp-content/uploads/form_standard-contract.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at.le@mas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comptroller.org/wp-content/uploads/form_contractor-authorized-signatory-list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at.le@mass.gov" TargetMode="External"/><Relationship Id="rId5" Type="http://schemas.openxmlformats.org/officeDocument/2006/relationships/webSettings" Target="webSettings.xml"/><Relationship Id="rId15" Type="http://schemas.openxmlformats.org/officeDocument/2006/relationships/hyperlink" Target="https://www.macomptroller.org/wp-content/uploads/form_w-9.pdf"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comptroller.org/wp-content/uploads/form_commonwealth-terms-and-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3391-4D88-4D41-BA4C-40476CCE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dc:creator>
  <cp:keywords/>
  <dc:description/>
  <cp:lastModifiedBy>Murphy, Alicia S. (EOHED)</cp:lastModifiedBy>
  <cp:revision>11</cp:revision>
  <cp:lastPrinted>2021-11-16T16:47:00Z</cp:lastPrinted>
  <dcterms:created xsi:type="dcterms:W3CDTF">2021-11-19T16:12:00Z</dcterms:created>
  <dcterms:modified xsi:type="dcterms:W3CDTF">2021-11-19T16:30:00Z</dcterms:modified>
</cp:coreProperties>
</file>