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4495"/>
        <w:gridCol w:w="560"/>
        <w:gridCol w:w="3577"/>
        <w:gridCol w:w="2164"/>
      </w:tblGrid>
      <w:tr w:rsidR="00533816" w:rsidRPr="00E85E87" w14:paraId="2D123C9E" w14:textId="77777777" w:rsidTr="37D3D9D6">
        <w:trPr>
          <w:cantSplit/>
          <w:trHeight w:val="504"/>
          <w:tblHeader/>
          <w:jc w:val="center"/>
        </w:trPr>
        <w:tc>
          <w:tcPr>
            <w:tcW w:w="10796" w:type="dxa"/>
            <w:gridSpan w:val="4"/>
            <w:tcBorders>
              <w:bottom w:val="nil"/>
            </w:tcBorders>
            <w:shd w:val="clear" w:color="auto" w:fill="323E4F" w:themeFill="text2" w:themeFillShade="BF"/>
            <w:vAlign w:val="center"/>
          </w:tcPr>
          <w:p w14:paraId="226E5868" w14:textId="7E6D0411" w:rsidR="002D2BDC" w:rsidRPr="00E85E87" w:rsidRDefault="002D2BDC" w:rsidP="00B2013F">
            <w:pPr>
              <w:pStyle w:val="Heading1"/>
              <w:rPr>
                <w:rFonts w:cs="Tahoma"/>
                <w:lang w:val="en-US" w:eastAsia="en-US"/>
              </w:rPr>
            </w:pPr>
            <w:r w:rsidRPr="37D3D9D6">
              <w:rPr>
                <w:rFonts w:cs="Tahoma"/>
                <w:lang w:val="en-US" w:eastAsia="en-US"/>
              </w:rPr>
              <w:t xml:space="preserve">Application Form </w:t>
            </w:r>
          </w:p>
          <w:p w14:paraId="7E425123" w14:textId="13CCF63D" w:rsidR="00B2013F" w:rsidRPr="00877D0F" w:rsidRDefault="00F03C7A" w:rsidP="00B2013F">
            <w:pPr>
              <w:pStyle w:val="Heading1"/>
              <w:rPr>
                <w:rFonts w:cs="Tahoma"/>
                <w:color w:val="FFFFFF" w:themeColor="background1"/>
                <w:lang w:val="en-US" w:eastAsia="en-US"/>
              </w:rPr>
            </w:pPr>
            <w:r>
              <w:rPr>
                <w:rFonts w:cs="Tahoma"/>
                <w:lang w:val="en-US" w:eastAsia="en-US"/>
              </w:rPr>
              <w:t>DAM REMOVAL PRELIMINARY DESIGN SERVICES</w:t>
            </w:r>
            <w:r w:rsidR="00B2013F" w:rsidRPr="00877D0F">
              <w:rPr>
                <w:rFonts w:cs="Tahoma"/>
                <w:color w:val="FFFFFF" w:themeColor="background1"/>
                <w:lang w:val="en-US" w:eastAsia="en-US"/>
              </w:rPr>
              <w:t xml:space="preserve"> Application Form</w:t>
            </w:r>
          </w:p>
          <w:p w14:paraId="2E9534AA" w14:textId="1C26D21A" w:rsidR="00533816" w:rsidRPr="00E85E87" w:rsidRDefault="001C4FCB" w:rsidP="001C4FCB">
            <w:pPr>
              <w:jc w:val="center"/>
              <w:rPr>
                <w:rFonts w:cs="Tahoma"/>
              </w:rPr>
            </w:pPr>
            <w:r w:rsidRPr="4F083817">
              <w:rPr>
                <w:rFonts w:cs="Tahoma"/>
                <w:color w:val="FFFFFF" w:themeColor="background1"/>
              </w:rPr>
              <w:t>FY2</w:t>
            </w:r>
            <w:r w:rsidR="000537A2">
              <w:rPr>
                <w:rFonts w:cs="Tahoma"/>
                <w:color w:val="FFFFFF" w:themeColor="background1"/>
              </w:rPr>
              <w:t>6</w:t>
            </w:r>
            <w:r w:rsidRPr="4F083817">
              <w:rPr>
                <w:rFonts w:cs="Tahoma"/>
                <w:color w:val="FFFFFF" w:themeColor="background1"/>
              </w:rPr>
              <w:t xml:space="preserve"> RFR ID: DER 20</w:t>
            </w:r>
            <w:r w:rsidR="002E14FD" w:rsidRPr="4F083817">
              <w:rPr>
                <w:rFonts w:cs="Tahoma"/>
                <w:color w:val="FFFFFF" w:themeColor="background1"/>
              </w:rPr>
              <w:t>2</w:t>
            </w:r>
            <w:r w:rsidR="000537A2">
              <w:rPr>
                <w:rFonts w:cs="Tahoma"/>
                <w:color w:val="FFFFFF" w:themeColor="background1"/>
              </w:rPr>
              <w:t>6</w:t>
            </w:r>
            <w:r w:rsidR="00791AA3">
              <w:rPr>
                <w:rFonts w:cs="Tahoma"/>
                <w:color w:val="FFFFFF" w:themeColor="background1"/>
              </w:rPr>
              <w:t>-</w:t>
            </w:r>
            <w:r w:rsidR="008D3712">
              <w:rPr>
                <w:rFonts w:cs="Tahoma"/>
                <w:color w:val="FFFFFF" w:themeColor="background1"/>
              </w:rPr>
              <w:t>Recon</w:t>
            </w:r>
            <w:r w:rsidRPr="00877D0F">
              <w:rPr>
                <w:rFonts w:cs="Tahoma"/>
                <w:b/>
                <w:color w:val="FFFFFF" w:themeColor="background1"/>
              </w:rPr>
              <w:t xml:space="preserve"> </w:t>
            </w:r>
          </w:p>
        </w:tc>
      </w:tr>
      <w:tr w:rsidR="00533816" w:rsidRPr="00E85E87" w14:paraId="00C2DFAE" w14:textId="77777777" w:rsidTr="37D3D9D6">
        <w:trPr>
          <w:cantSplit/>
          <w:trHeight w:val="288"/>
          <w:jc w:val="center"/>
        </w:trPr>
        <w:tc>
          <w:tcPr>
            <w:tcW w:w="10796" w:type="dxa"/>
            <w:gridSpan w:val="4"/>
            <w:tcBorders>
              <w:top w:val="nil"/>
              <w:left w:val="single" w:sz="4" w:space="0" w:color="D6E3BC"/>
              <w:bottom w:val="single" w:sz="4" w:space="0" w:color="D6E3BC"/>
              <w:right w:val="single" w:sz="4" w:space="0" w:color="D6E3BC"/>
            </w:tcBorders>
            <w:shd w:val="clear" w:color="auto" w:fill="ACB9CA" w:themeFill="text2" w:themeFillTint="66"/>
            <w:vAlign w:val="center"/>
          </w:tcPr>
          <w:p w14:paraId="7C94EF2E" w14:textId="77777777" w:rsidR="00533816" w:rsidRDefault="00533816" w:rsidP="00533816">
            <w:pPr>
              <w:pStyle w:val="Heading2"/>
              <w:numPr>
                <w:ilvl w:val="0"/>
                <w:numId w:val="2"/>
              </w:numPr>
              <w:rPr>
                <w:rFonts w:cs="Tahoma"/>
                <w:color w:val="auto"/>
                <w:sz w:val="20"/>
                <w:szCs w:val="20"/>
                <w:lang w:val="en-US" w:eastAsia="en-US"/>
              </w:rPr>
            </w:pPr>
            <w:r w:rsidRPr="4F5383B3">
              <w:rPr>
                <w:rFonts w:cs="Tahoma"/>
                <w:color w:val="auto"/>
                <w:sz w:val="20"/>
                <w:szCs w:val="20"/>
                <w:lang w:val="en-US" w:eastAsia="en-US"/>
              </w:rPr>
              <w:t>Applicant Information</w:t>
            </w:r>
          </w:p>
          <w:p w14:paraId="2FAC5197" w14:textId="7A9E383B" w:rsidR="00F204DD" w:rsidRPr="00401061" w:rsidRDefault="00F204DD" w:rsidP="00401061">
            <w:pPr>
              <w:jc w:val="center"/>
            </w:pPr>
            <w:r>
              <w:t>Eligible applicants must</w:t>
            </w:r>
            <w:r w:rsidRPr="00F204DD">
              <w:t xml:space="preserve"> </w:t>
            </w:r>
            <w:proofErr w:type="gramStart"/>
            <w:r w:rsidRPr="00F204DD">
              <w:t xml:space="preserve">submit </w:t>
            </w:r>
            <w:r>
              <w:t>an</w:t>
            </w:r>
            <w:r w:rsidRPr="00F204DD">
              <w:t xml:space="preserve"> application</w:t>
            </w:r>
            <w:proofErr w:type="gramEnd"/>
            <w:r w:rsidRPr="00F204DD">
              <w:t xml:space="preserve"> form and access agreement for </w:t>
            </w:r>
            <w:r w:rsidRPr="00401061">
              <w:rPr>
                <w:b/>
                <w:bCs/>
                <w:i/>
                <w:iCs/>
              </w:rPr>
              <w:t>each dam</w:t>
            </w:r>
          </w:p>
        </w:tc>
      </w:tr>
      <w:tr w:rsidR="00F03C7A" w:rsidRPr="00E85E87" w14:paraId="0DCF57D9" w14:textId="77777777" w:rsidTr="37D3D9D6">
        <w:trPr>
          <w:trHeight w:val="259"/>
          <w:jc w:val="center"/>
        </w:trPr>
        <w:tc>
          <w:tcPr>
            <w:tcW w:w="10796" w:type="dxa"/>
            <w:gridSpan w:val="4"/>
            <w:tcBorders>
              <w:top w:val="single" w:sz="4" w:space="0" w:color="D6E3BC"/>
            </w:tcBorders>
            <w:shd w:val="clear" w:color="auto" w:fill="auto"/>
            <w:vAlign w:val="center"/>
          </w:tcPr>
          <w:p w14:paraId="144A9F56" w14:textId="77C5D9CB" w:rsidR="00F03C7A" w:rsidRPr="00E85E87" w:rsidRDefault="00CE0E74" w:rsidP="0221CD06">
            <w:pPr>
              <w:numPr>
                <w:ilvl w:val="0"/>
                <w:numId w:val="1"/>
              </w:numPr>
              <w:tabs>
                <w:tab w:val="left" w:pos="276"/>
              </w:tabs>
              <w:ind w:left="276" w:hanging="270"/>
              <w:rPr>
                <w:rFonts w:cs="Tahoma"/>
                <w:b/>
                <w:bCs/>
                <w:sz w:val="24"/>
              </w:rPr>
            </w:pPr>
            <w:r>
              <w:rPr>
                <w:rFonts w:cs="Tahoma"/>
                <w:b/>
                <w:bCs/>
                <w:sz w:val="24"/>
              </w:rPr>
              <w:t>Municipality Applying</w:t>
            </w:r>
            <w:r w:rsidR="00F03C7A" w:rsidRPr="0221CD06">
              <w:rPr>
                <w:rFonts w:cs="Tahoma"/>
                <w:b/>
                <w:bCs/>
                <w:sz w:val="24"/>
              </w:rPr>
              <w:t xml:space="preserve">: </w:t>
            </w:r>
          </w:p>
        </w:tc>
      </w:tr>
      <w:tr w:rsidR="004253C6" w:rsidRPr="00E85E87" w14:paraId="5985E720" w14:textId="77777777" w:rsidTr="37D3D9D6">
        <w:trPr>
          <w:trHeight w:val="259"/>
          <w:jc w:val="center"/>
        </w:trPr>
        <w:tc>
          <w:tcPr>
            <w:tcW w:w="4495" w:type="dxa"/>
            <w:shd w:val="clear" w:color="auto" w:fill="auto"/>
            <w:vAlign w:val="center"/>
          </w:tcPr>
          <w:p w14:paraId="6669DCBF" w14:textId="77777777" w:rsidR="004253C6" w:rsidRPr="00E85E87" w:rsidRDefault="004253C6" w:rsidP="0061560A">
            <w:pPr>
              <w:numPr>
                <w:ilvl w:val="0"/>
                <w:numId w:val="1"/>
              </w:numPr>
              <w:tabs>
                <w:tab w:val="left" w:pos="274"/>
                <w:tab w:val="left" w:pos="784"/>
              </w:tabs>
              <w:ind w:left="180" w:hanging="180"/>
              <w:jc w:val="both"/>
              <w:rPr>
                <w:rFonts w:cs="Tahoma"/>
                <w:sz w:val="20"/>
                <w:szCs w:val="20"/>
              </w:rPr>
            </w:pPr>
            <w:r w:rsidRPr="4F5383B3">
              <w:rPr>
                <w:rFonts w:cs="Tahoma"/>
                <w:sz w:val="20"/>
                <w:szCs w:val="20"/>
              </w:rPr>
              <w:t>Applicant’s Name:</w:t>
            </w:r>
            <w:r w:rsidR="00E85E87" w:rsidRPr="4F5383B3">
              <w:rPr>
                <w:rFonts w:cs="Tahoma"/>
                <w:sz w:val="20"/>
                <w:szCs w:val="20"/>
              </w:rPr>
              <w:t xml:space="preserve"> </w:t>
            </w:r>
          </w:p>
        </w:tc>
        <w:tc>
          <w:tcPr>
            <w:tcW w:w="6301" w:type="dxa"/>
            <w:gridSpan w:val="3"/>
            <w:shd w:val="clear" w:color="auto" w:fill="auto"/>
            <w:vAlign w:val="center"/>
          </w:tcPr>
          <w:p w14:paraId="06467F14" w14:textId="04494A97" w:rsidR="004253C6" w:rsidRPr="00E85E87" w:rsidRDefault="003E7BDC" w:rsidP="004C0EB3">
            <w:pPr>
              <w:numPr>
                <w:ilvl w:val="0"/>
                <w:numId w:val="1"/>
              </w:numPr>
              <w:tabs>
                <w:tab w:val="left" w:pos="281"/>
              </w:tabs>
              <w:ind w:left="281" w:hanging="281"/>
              <w:rPr>
                <w:rFonts w:cs="Tahoma"/>
                <w:sz w:val="20"/>
                <w:szCs w:val="20"/>
              </w:rPr>
            </w:pPr>
            <w:r>
              <w:rPr>
                <w:rFonts w:cs="Tahoma"/>
                <w:sz w:val="20"/>
                <w:szCs w:val="20"/>
              </w:rPr>
              <w:t>Email</w:t>
            </w:r>
            <w:r w:rsidR="00D11E07">
              <w:rPr>
                <w:rFonts w:cs="Tahoma"/>
                <w:sz w:val="20"/>
                <w:szCs w:val="20"/>
              </w:rPr>
              <w:t xml:space="preserve"> &amp;</w:t>
            </w:r>
            <w:r w:rsidR="00F0160F">
              <w:rPr>
                <w:rFonts w:cs="Tahoma"/>
                <w:sz w:val="20"/>
                <w:szCs w:val="20"/>
              </w:rPr>
              <w:t xml:space="preserve"> </w:t>
            </w:r>
            <w:r w:rsidR="00364C72">
              <w:rPr>
                <w:rFonts w:cs="Tahoma"/>
                <w:sz w:val="20"/>
                <w:szCs w:val="20"/>
              </w:rPr>
              <w:t>Phone</w:t>
            </w:r>
            <w:r>
              <w:rPr>
                <w:rFonts w:cs="Tahoma"/>
                <w:sz w:val="20"/>
                <w:szCs w:val="20"/>
              </w:rPr>
              <w:t>:</w:t>
            </w:r>
          </w:p>
        </w:tc>
      </w:tr>
      <w:tr w:rsidR="001F4298" w:rsidRPr="00E85E87" w14:paraId="0D489BB1" w14:textId="77777777" w:rsidTr="37D3D9D6">
        <w:trPr>
          <w:trHeight w:val="288"/>
          <w:jc w:val="center"/>
        </w:trPr>
        <w:tc>
          <w:tcPr>
            <w:tcW w:w="10796" w:type="dxa"/>
            <w:gridSpan w:val="4"/>
            <w:shd w:val="clear" w:color="auto" w:fill="ACB9CA" w:themeFill="text2" w:themeFillTint="66"/>
            <w:vAlign w:val="center"/>
          </w:tcPr>
          <w:p w14:paraId="01008DB2" w14:textId="41EA455E" w:rsidR="001F4298" w:rsidRPr="00E85E87" w:rsidRDefault="009E2B26" w:rsidP="003E5047">
            <w:pPr>
              <w:pStyle w:val="Heading2"/>
              <w:numPr>
                <w:ilvl w:val="0"/>
                <w:numId w:val="2"/>
              </w:numPr>
              <w:rPr>
                <w:rFonts w:cs="Tahoma"/>
                <w:color w:val="auto"/>
                <w:sz w:val="20"/>
                <w:szCs w:val="20"/>
                <w:lang w:val="en-US" w:eastAsia="en-US"/>
              </w:rPr>
            </w:pPr>
            <w:r w:rsidRPr="0221CD06">
              <w:rPr>
                <w:rFonts w:cs="Tahoma"/>
                <w:color w:val="auto"/>
                <w:sz w:val="20"/>
                <w:szCs w:val="20"/>
                <w:lang w:val="en-US" w:eastAsia="en-US"/>
              </w:rPr>
              <w:t>SITE</w:t>
            </w:r>
            <w:r w:rsidR="001F4298" w:rsidRPr="0221CD06">
              <w:rPr>
                <w:rFonts w:cs="Tahoma"/>
                <w:color w:val="auto"/>
                <w:sz w:val="20"/>
                <w:szCs w:val="20"/>
                <w:lang w:val="en-US" w:eastAsia="en-US"/>
              </w:rPr>
              <w:t xml:space="preserve"> information</w:t>
            </w:r>
          </w:p>
        </w:tc>
      </w:tr>
      <w:tr w:rsidR="003E5047" w:rsidRPr="00E85E87" w14:paraId="2AC43C63" w14:textId="77777777" w:rsidTr="37D3D9D6">
        <w:trPr>
          <w:trHeight w:val="259"/>
          <w:jc w:val="center"/>
        </w:trPr>
        <w:tc>
          <w:tcPr>
            <w:tcW w:w="4495" w:type="dxa"/>
            <w:shd w:val="clear" w:color="auto" w:fill="auto"/>
            <w:vAlign w:val="center"/>
          </w:tcPr>
          <w:p w14:paraId="3589875B" w14:textId="5641566A" w:rsidR="003E5047" w:rsidRPr="00E85E87" w:rsidRDefault="00B93693" w:rsidP="004C0EB3">
            <w:pPr>
              <w:numPr>
                <w:ilvl w:val="0"/>
                <w:numId w:val="8"/>
              </w:numPr>
              <w:ind w:left="184" w:hanging="180"/>
              <w:rPr>
                <w:rFonts w:cs="Tahoma"/>
                <w:sz w:val="20"/>
                <w:szCs w:val="20"/>
              </w:rPr>
            </w:pPr>
            <w:r w:rsidRPr="2DE64A9B">
              <w:rPr>
                <w:rFonts w:cs="Tahoma"/>
                <w:sz w:val="20"/>
                <w:szCs w:val="20"/>
              </w:rPr>
              <w:t>Dam Name</w:t>
            </w:r>
            <w:r w:rsidR="003E5047" w:rsidRPr="2DE64A9B">
              <w:rPr>
                <w:rFonts w:cs="Tahoma"/>
                <w:sz w:val="20"/>
                <w:szCs w:val="20"/>
              </w:rPr>
              <w:t>:</w:t>
            </w:r>
          </w:p>
        </w:tc>
        <w:tc>
          <w:tcPr>
            <w:tcW w:w="6301" w:type="dxa"/>
            <w:gridSpan w:val="3"/>
            <w:shd w:val="clear" w:color="auto" w:fill="auto"/>
            <w:vAlign w:val="center"/>
          </w:tcPr>
          <w:p w14:paraId="781A79EC" w14:textId="1F1C9BAF" w:rsidR="003E5047" w:rsidRPr="00E85E87" w:rsidRDefault="00B93693" w:rsidP="004C0EB3">
            <w:pPr>
              <w:numPr>
                <w:ilvl w:val="0"/>
                <w:numId w:val="8"/>
              </w:numPr>
              <w:tabs>
                <w:tab w:val="left" w:pos="276"/>
              </w:tabs>
              <w:ind w:left="276" w:hanging="270"/>
              <w:rPr>
                <w:rFonts w:cs="Tahoma"/>
                <w:sz w:val="20"/>
                <w:szCs w:val="20"/>
              </w:rPr>
            </w:pPr>
            <w:r>
              <w:rPr>
                <w:rFonts w:cs="Tahoma"/>
                <w:sz w:val="20"/>
                <w:szCs w:val="20"/>
              </w:rPr>
              <w:t xml:space="preserve">River or </w:t>
            </w:r>
            <w:r w:rsidR="002E14FD">
              <w:rPr>
                <w:rFonts w:cs="Tahoma"/>
                <w:sz w:val="20"/>
                <w:szCs w:val="20"/>
              </w:rPr>
              <w:t>Stream</w:t>
            </w:r>
            <w:r w:rsidR="003E5047" w:rsidRPr="00E85E87">
              <w:rPr>
                <w:rFonts w:cs="Tahoma"/>
                <w:sz w:val="20"/>
                <w:szCs w:val="20"/>
              </w:rPr>
              <w:t>:</w:t>
            </w:r>
          </w:p>
        </w:tc>
      </w:tr>
      <w:tr w:rsidR="000C6D17" w:rsidRPr="00E85E87" w14:paraId="722A43E3" w14:textId="77777777" w:rsidTr="37D3D9D6">
        <w:trPr>
          <w:trHeight w:val="259"/>
          <w:jc w:val="center"/>
        </w:trPr>
        <w:tc>
          <w:tcPr>
            <w:tcW w:w="10796" w:type="dxa"/>
            <w:gridSpan w:val="4"/>
            <w:shd w:val="clear" w:color="auto" w:fill="auto"/>
            <w:vAlign w:val="center"/>
          </w:tcPr>
          <w:p w14:paraId="520703D1" w14:textId="41C86AD6" w:rsidR="000C6D17" w:rsidRDefault="00AB29C2" w:rsidP="004C0EB3">
            <w:pPr>
              <w:numPr>
                <w:ilvl w:val="0"/>
                <w:numId w:val="8"/>
              </w:numPr>
              <w:tabs>
                <w:tab w:val="left" w:pos="276"/>
              </w:tabs>
              <w:ind w:left="276" w:hanging="270"/>
              <w:rPr>
                <w:rFonts w:cs="Tahoma"/>
                <w:sz w:val="20"/>
                <w:szCs w:val="20"/>
              </w:rPr>
            </w:pPr>
            <w:r>
              <w:rPr>
                <w:rFonts w:cs="Tahoma"/>
                <w:sz w:val="20"/>
                <w:szCs w:val="20"/>
              </w:rPr>
              <w:t>Location</w:t>
            </w:r>
            <w:r w:rsidR="001E4AD3">
              <w:rPr>
                <w:rFonts w:cs="Tahoma"/>
                <w:sz w:val="20"/>
                <w:szCs w:val="20"/>
              </w:rPr>
              <w:t xml:space="preserve"> (latitude &amp; longitude, or closest street address)</w:t>
            </w:r>
            <w:r>
              <w:rPr>
                <w:rFonts w:cs="Tahoma"/>
                <w:sz w:val="20"/>
                <w:szCs w:val="20"/>
              </w:rPr>
              <w:t xml:space="preserve">: </w:t>
            </w:r>
          </w:p>
        </w:tc>
      </w:tr>
      <w:tr w:rsidR="00B93693" w:rsidRPr="00E85E87" w14:paraId="1975FAFA" w14:textId="77777777" w:rsidTr="37D3D9D6">
        <w:trPr>
          <w:gridAfter w:val="3"/>
          <w:wAfter w:w="6301" w:type="dxa"/>
          <w:trHeight w:val="259"/>
          <w:jc w:val="center"/>
        </w:trPr>
        <w:tc>
          <w:tcPr>
            <w:tcW w:w="4495" w:type="dxa"/>
            <w:shd w:val="clear" w:color="auto" w:fill="auto"/>
            <w:vAlign w:val="center"/>
          </w:tcPr>
          <w:p w14:paraId="454D59F0" w14:textId="77CF1878" w:rsidR="00B93693" w:rsidRPr="00E85E87" w:rsidRDefault="00CE0E74" w:rsidP="001E4AD3">
            <w:pPr>
              <w:numPr>
                <w:ilvl w:val="0"/>
                <w:numId w:val="8"/>
              </w:numPr>
              <w:ind w:left="361" w:hanging="360"/>
              <w:rPr>
                <w:rFonts w:cs="Tahoma"/>
                <w:sz w:val="20"/>
                <w:szCs w:val="20"/>
              </w:rPr>
            </w:pPr>
            <w:r>
              <w:rPr>
                <w:rFonts w:cs="Tahoma"/>
                <w:sz w:val="20"/>
                <w:szCs w:val="20"/>
              </w:rPr>
              <w:t xml:space="preserve">Federal </w:t>
            </w:r>
            <w:r w:rsidR="00B93693" w:rsidRPr="0221CD06">
              <w:rPr>
                <w:rFonts w:cs="Tahoma"/>
                <w:sz w:val="20"/>
                <w:szCs w:val="20"/>
              </w:rPr>
              <w:t>Dam ID number</w:t>
            </w:r>
            <w:r w:rsidR="00923D42">
              <w:rPr>
                <w:rFonts w:cs="Tahoma"/>
                <w:sz w:val="20"/>
                <w:szCs w:val="20"/>
              </w:rPr>
              <w:t xml:space="preserve"> (for example MA12345)</w:t>
            </w:r>
            <w:r w:rsidR="00B93693" w:rsidRPr="0221CD06">
              <w:rPr>
                <w:rFonts w:cs="Tahoma"/>
                <w:sz w:val="20"/>
                <w:szCs w:val="20"/>
              </w:rPr>
              <w:t>:</w:t>
            </w:r>
          </w:p>
        </w:tc>
      </w:tr>
      <w:tr w:rsidR="002E14FD" w:rsidRPr="00E85E87" w14:paraId="5CD3B45C" w14:textId="77777777" w:rsidTr="37D3D9D6">
        <w:trPr>
          <w:trHeight w:val="259"/>
          <w:jc w:val="center"/>
        </w:trPr>
        <w:tc>
          <w:tcPr>
            <w:tcW w:w="4495" w:type="dxa"/>
            <w:shd w:val="clear" w:color="auto" w:fill="auto"/>
            <w:vAlign w:val="center"/>
          </w:tcPr>
          <w:p w14:paraId="0E5E398D" w14:textId="35A87C59" w:rsidR="002E14FD" w:rsidRPr="00E85E87" w:rsidRDefault="00CE0E74" w:rsidP="00AF5B92">
            <w:pPr>
              <w:numPr>
                <w:ilvl w:val="0"/>
                <w:numId w:val="8"/>
              </w:numPr>
              <w:ind w:left="364" w:hanging="360"/>
              <w:rPr>
                <w:rFonts w:cs="Tahoma"/>
                <w:sz w:val="20"/>
                <w:szCs w:val="20"/>
              </w:rPr>
            </w:pPr>
            <w:r>
              <w:rPr>
                <w:rFonts w:cs="Tahoma"/>
                <w:sz w:val="20"/>
                <w:szCs w:val="20"/>
              </w:rPr>
              <w:t>Dam Hazard Class (MA ODS</w:t>
            </w:r>
            <w:r>
              <w:rPr>
                <w:rStyle w:val="FootnoteReference"/>
                <w:rFonts w:cs="Tahoma"/>
                <w:sz w:val="20"/>
                <w:szCs w:val="20"/>
              </w:rPr>
              <w:footnoteReference w:id="1"/>
            </w:r>
            <w:r>
              <w:rPr>
                <w:rFonts w:cs="Tahoma"/>
                <w:sz w:val="20"/>
                <w:szCs w:val="20"/>
              </w:rPr>
              <w:t>)</w:t>
            </w:r>
            <w:r w:rsidR="002E14FD" w:rsidRPr="0221CD06">
              <w:rPr>
                <w:rFonts w:cs="Tahoma"/>
                <w:sz w:val="20"/>
                <w:szCs w:val="20"/>
              </w:rPr>
              <w:t>:</w:t>
            </w:r>
          </w:p>
        </w:tc>
        <w:tc>
          <w:tcPr>
            <w:tcW w:w="6301" w:type="dxa"/>
            <w:gridSpan w:val="3"/>
            <w:shd w:val="clear" w:color="auto" w:fill="auto"/>
            <w:vAlign w:val="center"/>
          </w:tcPr>
          <w:p w14:paraId="4FD29610" w14:textId="1BB73F2C" w:rsidR="002E14FD" w:rsidRPr="00E85E87" w:rsidRDefault="00CE0E74" w:rsidP="002E14FD">
            <w:pPr>
              <w:rPr>
                <w:rFonts w:cs="Tahoma"/>
                <w:sz w:val="20"/>
                <w:szCs w:val="20"/>
              </w:rPr>
            </w:pPr>
            <w:r w:rsidRPr="63B151F5">
              <w:rPr>
                <w:rFonts w:cs="Tahoma"/>
                <w:sz w:val="20"/>
                <w:szCs w:val="20"/>
              </w:rPr>
              <w:t>Dam Condition as of last ins</w:t>
            </w:r>
            <w:r w:rsidR="623B46A1" w:rsidRPr="63B151F5">
              <w:rPr>
                <w:rFonts w:cs="Tahoma"/>
                <w:sz w:val="20"/>
                <w:szCs w:val="20"/>
              </w:rPr>
              <w:t>pec</w:t>
            </w:r>
            <w:r w:rsidRPr="63B151F5">
              <w:rPr>
                <w:rFonts w:cs="Tahoma"/>
                <w:sz w:val="20"/>
                <w:szCs w:val="20"/>
              </w:rPr>
              <w:t>tion</w:t>
            </w:r>
            <w:r w:rsidR="002E14FD" w:rsidRPr="63B151F5">
              <w:rPr>
                <w:rFonts w:cs="Tahoma"/>
                <w:sz w:val="20"/>
                <w:szCs w:val="20"/>
              </w:rPr>
              <w:t>:</w:t>
            </w:r>
          </w:p>
        </w:tc>
      </w:tr>
      <w:tr w:rsidR="001F4298" w:rsidRPr="00E85E87" w14:paraId="1E288EB9" w14:textId="77777777" w:rsidTr="37D3D9D6">
        <w:trPr>
          <w:trHeight w:val="861"/>
          <w:jc w:val="center"/>
        </w:trPr>
        <w:tc>
          <w:tcPr>
            <w:tcW w:w="10796" w:type="dxa"/>
            <w:gridSpan w:val="4"/>
            <w:shd w:val="clear" w:color="auto" w:fill="auto"/>
            <w:vAlign w:val="center"/>
          </w:tcPr>
          <w:p w14:paraId="40BB1160" w14:textId="05ECFFB8" w:rsidR="001F4298" w:rsidRPr="00E85E87" w:rsidRDefault="001F4298" w:rsidP="2DE64A9B">
            <w:pPr>
              <w:pStyle w:val="Heading2"/>
              <w:numPr>
                <w:ilvl w:val="0"/>
                <w:numId w:val="8"/>
              </w:numPr>
              <w:spacing w:before="40" w:after="120"/>
              <w:ind w:left="364" w:hanging="360"/>
              <w:jc w:val="left"/>
              <w:rPr>
                <w:rFonts w:cs="Tahoma"/>
                <w:b w:val="0"/>
                <w:caps w:val="0"/>
                <w:color w:val="000000"/>
                <w:sz w:val="20"/>
                <w:szCs w:val="20"/>
                <w:lang w:val="en-US"/>
              </w:rPr>
            </w:pPr>
            <w:r w:rsidRPr="2DE64A9B">
              <w:rPr>
                <w:rFonts w:cs="Tahoma"/>
                <w:b w:val="0"/>
                <w:caps w:val="0"/>
                <w:color w:val="000000" w:themeColor="text1"/>
                <w:sz w:val="20"/>
                <w:szCs w:val="20"/>
                <w:lang w:val="en-US"/>
              </w:rPr>
              <w:t xml:space="preserve">Utilities within </w:t>
            </w:r>
            <w:proofErr w:type="gramStart"/>
            <w:r w:rsidR="00734044" w:rsidRPr="2DE64A9B">
              <w:rPr>
                <w:rFonts w:cs="Tahoma"/>
                <w:b w:val="0"/>
                <w:caps w:val="0"/>
                <w:color w:val="000000" w:themeColor="text1"/>
                <w:sz w:val="20"/>
                <w:szCs w:val="20"/>
                <w:lang w:val="en-US"/>
              </w:rPr>
              <w:t>close proximity</w:t>
            </w:r>
            <w:proofErr w:type="gramEnd"/>
            <w:r w:rsidR="00734044" w:rsidRPr="2DE64A9B">
              <w:rPr>
                <w:rFonts w:cs="Tahoma"/>
                <w:b w:val="0"/>
                <w:caps w:val="0"/>
                <w:color w:val="000000" w:themeColor="text1"/>
                <w:sz w:val="20"/>
                <w:szCs w:val="20"/>
                <w:lang w:val="en-US"/>
              </w:rPr>
              <w:t xml:space="preserve"> </w:t>
            </w:r>
            <w:r w:rsidR="00F60A99" w:rsidRPr="2DE64A9B">
              <w:rPr>
                <w:rFonts w:cs="Tahoma"/>
                <w:b w:val="0"/>
                <w:caps w:val="0"/>
                <w:color w:val="000000" w:themeColor="text1"/>
                <w:sz w:val="20"/>
                <w:szCs w:val="20"/>
                <w:lang w:val="en-US"/>
              </w:rPr>
              <w:t xml:space="preserve">to the </w:t>
            </w:r>
            <w:r w:rsidR="00B93693" w:rsidRPr="2DE64A9B">
              <w:rPr>
                <w:rFonts w:cs="Tahoma"/>
                <w:b w:val="0"/>
                <w:caps w:val="0"/>
                <w:color w:val="000000" w:themeColor="text1"/>
                <w:sz w:val="20"/>
                <w:szCs w:val="20"/>
                <w:lang w:val="en-US"/>
              </w:rPr>
              <w:t>dam</w:t>
            </w:r>
            <w:r w:rsidR="009E2B26" w:rsidRPr="2DE64A9B">
              <w:rPr>
                <w:rFonts w:cs="Tahoma"/>
                <w:b w:val="0"/>
                <w:caps w:val="0"/>
                <w:color w:val="000000" w:themeColor="text1"/>
                <w:sz w:val="20"/>
                <w:szCs w:val="20"/>
                <w:lang w:val="en-US"/>
              </w:rPr>
              <w:t>, if known</w:t>
            </w:r>
            <w:r w:rsidRPr="2DE64A9B">
              <w:rPr>
                <w:rFonts w:cs="Tahoma"/>
                <w:b w:val="0"/>
                <w:caps w:val="0"/>
                <w:color w:val="000000" w:themeColor="text1"/>
                <w:sz w:val="20"/>
                <w:szCs w:val="20"/>
                <w:lang w:val="en-US"/>
              </w:rPr>
              <w:t xml:space="preserve"> (check all that apply):</w:t>
            </w:r>
          </w:p>
          <w:p w14:paraId="6396758D" w14:textId="64E8C075" w:rsidR="001F4298" w:rsidRPr="00E85E87" w:rsidRDefault="009A0277" w:rsidP="007D07AD">
            <w:pPr>
              <w:rPr>
                <w:rFonts w:cs="Tahoma"/>
                <w:lang w:eastAsia="x-none"/>
              </w:rPr>
            </w:pPr>
            <w:r>
              <w:rPr>
                <w:rFonts w:cs="Tahoma"/>
                <w:sz w:val="14"/>
                <w:lang w:eastAsia="x-none"/>
              </w:rPr>
              <w:pict w14:anchorId="0E41C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as." style="width:41.95pt;height:18.15pt">
                  <v:imagedata r:id="rId12" o:title=""/>
                </v:shape>
              </w:pict>
            </w:r>
            <w:r>
              <w:rPr>
                <w:rFonts w:cs="Tahoma"/>
                <w:lang w:eastAsia="x-none"/>
              </w:rPr>
              <w:pict w14:anchorId="0C83FC9F">
                <v:shape id="_x0000_i1026" type="#_x0000_t75" alt="Electric." style="width:50.7pt;height:18.15pt">
                  <v:imagedata r:id="rId13" o:title=""/>
                </v:shape>
              </w:pict>
            </w:r>
            <w:r>
              <w:rPr>
                <w:rFonts w:cs="Tahoma"/>
                <w:lang w:eastAsia="x-none"/>
              </w:rPr>
              <w:pict w14:anchorId="3E7F145D">
                <v:shape id="_x0000_i1027" type="#_x0000_t75" alt="Water." style="width:55.1pt;height:18.15pt">
                  <v:imagedata r:id="rId14" o:title=""/>
                </v:shape>
              </w:pict>
            </w:r>
            <w:r>
              <w:rPr>
                <w:rFonts w:cs="Tahoma"/>
                <w:lang w:eastAsia="x-none"/>
              </w:rPr>
              <w:pict w14:anchorId="2C3CFAE5">
                <v:shape id="_x0000_i1028" type="#_x0000_t75" alt="Sewer." style="width:52.6pt;height:18.15pt">
                  <v:imagedata r:id="rId15" o:title=""/>
                </v:shape>
              </w:pict>
            </w:r>
            <w:r>
              <w:rPr>
                <w:rFonts w:cs="Tahoma"/>
                <w:lang w:eastAsia="x-none"/>
              </w:rPr>
              <w:pict w14:anchorId="3A71E521">
                <v:shape id="_x0000_i1029" type="#_x0000_t75" alt="Telecommunications." style="width:93.3pt;height:18.15pt">
                  <v:imagedata r:id="rId16" o:title=""/>
                </v:shape>
              </w:pict>
            </w:r>
            <w:r>
              <w:rPr>
                <w:rFonts w:cs="Tahoma"/>
                <w:lang w:eastAsia="x-none"/>
              </w:rPr>
              <w:pict w14:anchorId="3E6FF6D5">
                <v:shape id="_x0000_i1030" type="#_x0000_t75" alt="Stormwater Infrastructure." style="width:110.8pt;height:18.15pt">
                  <v:imagedata r:id="rId17" o:title=""/>
                </v:shape>
              </w:pict>
            </w:r>
            <w:r>
              <w:rPr>
                <w:rFonts w:cs="Tahoma"/>
                <w:lang w:eastAsia="x-none"/>
              </w:rPr>
              <w:pict w14:anchorId="685D2D08">
                <v:shape id="_x0000_i1031" type="#_x0000_t75" alt="Other." style="width:43.2pt;height:18.15pt">
                  <v:imagedata r:id="rId18" o:title=""/>
                </v:shape>
              </w:pict>
            </w:r>
            <w:r>
              <w:rPr>
                <w:rFonts w:cs="Tahoma"/>
                <w:lang w:eastAsia="x-none"/>
              </w:rPr>
              <w:pict w14:anchorId="59957C13">
                <v:shape id="_x0000_i1032" type="#_x0000_t75" alt="Space to add additional information about &quot;Other&quot;." style="width:82.65pt;height:18.15pt">
                  <v:imagedata r:id="rId19" o:title=""/>
                </v:shape>
              </w:pict>
            </w:r>
          </w:p>
        </w:tc>
      </w:tr>
      <w:tr w:rsidR="001F4298" w:rsidRPr="00E85E87" w14:paraId="09A2C437" w14:textId="77777777" w:rsidTr="37D3D9D6">
        <w:trPr>
          <w:trHeight w:val="288"/>
          <w:jc w:val="center"/>
        </w:trPr>
        <w:tc>
          <w:tcPr>
            <w:tcW w:w="10796" w:type="dxa"/>
            <w:gridSpan w:val="4"/>
            <w:shd w:val="clear" w:color="auto" w:fill="ACB9CA" w:themeFill="text2" w:themeFillTint="66"/>
            <w:vAlign w:val="center"/>
          </w:tcPr>
          <w:p w14:paraId="14F80349" w14:textId="3AE50A02" w:rsidR="001F4298" w:rsidRPr="00E85E87" w:rsidRDefault="001F4298" w:rsidP="006D5737">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 xml:space="preserve">Project </w:t>
            </w:r>
            <w:r w:rsidR="00B85643">
              <w:rPr>
                <w:rFonts w:cs="Tahoma"/>
                <w:color w:val="auto"/>
                <w:sz w:val="20"/>
                <w:szCs w:val="20"/>
                <w:lang w:val="en-US" w:eastAsia="en-US"/>
              </w:rPr>
              <w:t>BACKGROUND</w:t>
            </w:r>
          </w:p>
        </w:tc>
      </w:tr>
      <w:tr w:rsidR="001F4298" w:rsidRPr="00E85E87" w14:paraId="43092AD0" w14:textId="77777777" w:rsidTr="37D3D9D6">
        <w:trPr>
          <w:trHeight w:val="2031"/>
          <w:jc w:val="center"/>
        </w:trPr>
        <w:tc>
          <w:tcPr>
            <w:tcW w:w="10796" w:type="dxa"/>
            <w:gridSpan w:val="4"/>
            <w:shd w:val="clear" w:color="auto" w:fill="FFFFFF" w:themeFill="background1"/>
          </w:tcPr>
          <w:p w14:paraId="444E2A67" w14:textId="03CB3A53" w:rsidR="001F4298" w:rsidRDefault="00B85643" w:rsidP="00ED25AE">
            <w:pPr>
              <w:rPr>
                <w:rFonts w:cs="Tahoma"/>
                <w:i/>
                <w:iCs/>
                <w:sz w:val="20"/>
                <w:szCs w:val="20"/>
              </w:rPr>
            </w:pPr>
            <w:r w:rsidRPr="2DE64A9B">
              <w:rPr>
                <w:rFonts w:cs="Tahoma"/>
                <w:b/>
                <w:bCs/>
                <w:sz w:val="20"/>
                <w:szCs w:val="20"/>
              </w:rPr>
              <w:t xml:space="preserve">Project Background: </w:t>
            </w:r>
            <w:r w:rsidR="00F457BA">
              <w:rPr>
                <w:rFonts w:cs="Tahoma"/>
                <w:sz w:val="20"/>
                <w:szCs w:val="20"/>
              </w:rPr>
              <w:t xml:space="preserve">Describe the extent of </w:t>
            </w:r>
            <w:r w:rsidR="009F6AAE">
              <w:rPr>
                <w:rFonts w:cs="Tahoma"/>
                <w:sz w:val="20"/>
                <w:szCs w:val="20"/>
              </w:rPr>
              <w:t xml:space="preserve">past </w:t>
            </w:r>
            <w:r w:rsidR="007653A8">
              <w:rPr>
                <w:rFonts w:cs="Tahoma"/>
                <w:sz w:val="20"/>
                <w:szCs w:val="20"/>
              </w:rPr>
              <w:t xml:space="preserve">coordination </w:t>
            </w:r>
            <w:r w:rsidR="00F457BA">
              <w:rPr>
                <w:rFonts w:cs="Tahoma"/>
                <w:sz w:val="20"/>
                <w:szCs w:val="20"/>
              </w:rPr>
              <w:t xml:space="preserve">related to considering removal of the dam. </w:t>
            </w:r>
            <w:r w:rsidR="009F6AAE">
              <w:rPr>
                <w:rFonts w:cs="Tahoma"/>
                <w:sz w:val="20"/>
                <w:szCs w:val="20"/>
              </w:rPr>
              <w:t xml:space="preserve">How did this dam come to </w:t>
            </w:r>
            <w:r w:rsidR="00295612">
              <w:rPr>
                <w:rFonts w:cs="Tahoma"/>
                <w:sz w:val="20"/>
                <w:szCs w:val="20"/>
              </w:rPr>
              <w:t xml:space="preserve">be </w:t>
            </w:r>
            <w:r w:rsidR="009F6AAE">
              <w:rPr>
                <w:rFonts w:cs="Tahoma"/>
                <w:sz w:val="20"/>
                <w:szCs w:val="20"/>
              </w:rPr>
              <w:t xml:space="preserve">nominated for this application?  </w:t>
            </w:r>
            <w:r w:rsidR="00F457BA">
              <w:rPr>
                <w:rFonts w:cs="Tahoma"/>
                <w:sz w:val="20"/>
                <w:szCs w:val="20"/>
              </w:rPr>
              <w:t>Who has been involved?  Are other options like dam repair being studie</w:t>
            </w:r>
            <w:r w:rsidR="00D11E07">
              <w:rPr>
                <w:rFonts w:cs="Tahoma"/>
                <w:sz w:val="20"/>
                <w:szCs w:val="20"/>
              </w:rPr>
              <w:t>d</w:t>
            </w:r>
            <w:r w:rsidR="00F457BA">
              <w:rPr>
                <w:rFonts w:cs="Tahoma"/>
                <w:sz w:val="20"/>
                <w:szCs w:val="20"/>
              </w:rPr>
              <w:t>?</w:t>
            </w:r>
            <w:r w:rsidRPr="2DE64A9B">
              <w:rPr>
                <w:rFonts w:cs="Tahoma"/>
                <w:sz w:val="20"/>
                <w:szCs w:val="20"/>
              </w:rPr>
              <w:t xml:space="preserve"> </w:t>
            </w:r>
            <w:r w:rsidRPr="2DE64A9B">
              <w:rPr>
                <w:rFonts w:cs="Tahoma"/>
                <w:i/>
                <w:iCs/>
                <w:sz w:val="20"/>
                <w:szCs w:val="20"/>
              </w:rPr>
              <w:t>Please use as much space as needed.</w:t>
            </w:r>
          </w:p>
          <w:p w14:paraId="78BC1CFD" w14:textId="77777777" w:rsidR="00E61C54" w:rsidRDefault="00E61C54" w:rsidP="00ED25AE">
            <w:pPr>
              <w:rPr>
                <w:rFonts w:cs="Tahoma"/>
                <w:i/>
                <w:iCs/>
                <w:sz w:val="20"/>
                <w:szCs w:val="20"/>
              </w:rPr>
            </w:pPr>
          </w:p>
          <w:p w14:paraId="186E4D88" w14:textId="77777777" w:rsidR="00E61C54" w:rsidRDefault="00E61C54" w:rsidP="00ED25AE">
            <w:pPr>
              <w:rPr>
                <w:rFonts w:cs="Tahoma"/>
                <w:i/>
                <w:iCs/>
                <w:sz w:val="20"/>
                <w:szCs w:val="20"/>
              </w:rPr>
            </w:pPr>
          </w:p>
          <w:p w14:paraId="05BD82A5" w14:textId="73F70815" w:rsidR="00B66B25" w:rsidRPr="00E61C54" w:rsidRDefault="00E61C54" w:rsidP="00ED25AE">
            <w:pPr>
              <w:rPr>
                <w:rFonts w:cs="Tahoma"/>
                <w:sz w:val="20"/>
                <w:szCs w:val="20"/>
              </w:rPr>
            </w:pPr>
            <w:r>
              <w:rPr>
                <w:rFonts w:cs="Tahoma"/>
                <w:sz w:val="20"/>
                <w:szCs w:val="20"/>
              </w:rPr>
              <w:t>Describe any prior studies or work completed to date including the names of all consulting firms and/or organizations involved in prior work.</w:t>
            </w:r>
          </w:p>
          <w:p w14:paraId="5249A385" w14:textId="77777777" w:rsidR="00B66B25" w:rsidRPr="00E85E87" w:rsidRDefault="00B66B25" w:rsidP="00ED25AE">
            <w:pPr>
              <w:rPr>
                <w:rFonts w:cs="Tahoma"/>
                <w:b/>
                <w:sz w:val="20"/>
                <w:szCs w:val="20"/>
              </w:rPr>
            </w:pPr>
          </w:p>
          <w:p w14:paraId="6E130C44" w14:textId="77777777" w:rsidR="00B66B25" w:rsidRPr="00E85E87" w:rsidRDefault="00B66B25" w:rsidP="00ED25AE">
            <w:pPr>
              <w:rPr>
                <w:rFonts w:cs="Tahoma"/>
                <w:b/>
                <w:sz w:val="20"/>
                <w:szCs w:val="20"/>
              </w:rPr>
            </w:pPr>
          </w:p>
          <w:p w14:paraId="6BCA7C92" w14:textId="77777777" w:rsidR="00B66B25" w:rsidRPr="00E85E87" w:rsidRDefault="00B66B25" w:rsidP="00ED25AE">
            <w:pPr>
              <w:rPr>
                <w:rFonts w:cs="Tahoma"/>
                <w:b/>
                <w:sz w:val="20"/>
                <w:szCs w:val="20"/>
              </w:rPr>
            </w:pPr>
          </w:p>
          <w:p w14:paraId="5219CE38" w14:textId="77777777" w:rsidR="00B66B25" w:rsidRPr="00E85E87" w:rsidRDefault="00B66B25" w:rsidP="00ED25AE">
            <w:pPr>
              <w:rPr>
                <w:rFonts w:cs="Tahoma"/>
                <w:b/>
                <w:sz w:val="20"/>
                <w:szCs w:val="20"/>
              </w:rPr>
            </w:pPr>
          </w:p>
        </w:tc>
      </w:tr>
      <w:tr w:rsidR="001F4298" w:rsidRPr="00E85E87" w14:paraId="77E2F5C0" w14:textId="77777777" w:rsidTr="37D3D9D6">
        <w:trPr>
          <w:trHeight w:val="288"/>
          <w:jc w:val="center"/>
        </w:trPr>
        <w:tc>
          <w:tcPr>
            <w:tcW w:w="10796" w:type="dxa"/>
            <w:gridSpan w:val="4"/>
            <w:shd w:val="clear" w:color="auto" w:fill="ACB9CA" w:themeFill="text2" w:themeFillTint="66"/>
            <w:vAlign w:val="center"/>
          </w:tcPr>
          <w:p w14:paraId="51BC39B0" w14:textId="69661697" w:rsidR="001F4298" w:rsidRPr="00E85E87" w:rsidRDefault="00B85643" w:rsidP="00533816">
            <w:pPr>
              <w:pStyle w:val="Heading2"/>
              <w:numPr>
                <w:ilvl w:val="0"/>
                <w:numId w:val="2"/>
              </w:numPr>
              <w:rPr>
                <w:rFonts w:cs="Tahoma"/>
                <w:color w:val="auto"/>
                <w:sz w:val="20"/>
                <w:szCs w:val="20"/>
                <w:lang w:val="en-US" w:eastAsia="en-US"/>
              </w:rPr>
            </w:pPr>
            <w:r>
              <w:rPr>
                <w:rFonts w:cs="Tahoma"/>
                <w:color w:val="auto"/>
                <w:sz w:val="20"/>
                <w:szCs w:val="20"/>
                <w:lang w:val="en-US" w:eastAsia="en-US"/>
              </w:rPr>
              <w:t>PROJECT BENEFITS</w:t>
            </w:r>
          </w:p>
          <w:p w14:paraId="3CFE03C2" w14:textId="77777777" w:rsidR="001F4298" w:rsidRPr="00E85E87" w:rsidRDefault="001F4298" w:rsidP="004253C6">
            <w:pPr>
              <w:pStyle w:val="Heading2"/>
              <w:rPr>
                <w:rFonts w:cs="Tahoma"/>
                <w:b w:val="0"/>
                <w:color w:val="auto"/>
                <w:sz w:val="18"/>
                <w:szCs w:val="18"/>
                <w:lang w:val="en-US" w:eastAsia="en-US"/>
              </w:rPr>
            </w:pPr>
            <w:r w:rsidRPr="00E85E87">
              <w:rPr>
                <w:rFonts w:cs="Tahoma"/>
                <w:b w:val="0"/>
                <w:color w:val="000000"/>
                <w:sz w:val="18"/>
                <w:szCs w:val="18"/>
              </w:rPr>
              <w:t>Please use as much space as needed. The box</w:t>
            </w:r>
            <w:r w:rsidRPr="00E85E87">
              <w:rPr>
                <w:rFonts w:cs="Tahoma"/>
                <w:b w:val="0"/>
                <w:color w:val="000000"/>
                <w:sz w:val="18"/>
                <w:szCs w:val="18"/>
                <w:lang w:val="en-US"/>
              </w:rPr>
              <w:t>es</w:t>
            </w:r>
            <w:r w:rsidRPr="00E85E87">
              <w:rPr>
                <w:rFonts w:cs="Tahoma"/>
                <w:b w:val="0"/>
                <w:color w:val="000000"/>
                <w:sz w:val="18"/>
                <w:szCs w:val="18"/>
              </w:rPr>
              <w:t xml:space="preserve"> will expand as you fill </w:t>
            </w:r>
            <w:r w:rsidRPr="00E85E87">
              <w:rPr>
                <w:rFonts w:cs="Tahoma"/>
                <w:b w:val="0"/>
                <w:color w:val="000000"/>
                <w:sz w:val="18"/>
                <w:szCs w:val="18"/>
                <w:lang w:val="en-US"/>
              </w:rPr>
              <w:t>them</w:t>
            </w:r>
            <w:r w:rsidRPr="00E85E87">
              <w:rPr>
                <w:rFonts w:cs="Tahoma"/>
                <w:b w:val="0"/>
                <w:color w:val="000000"/>
                <w:sz w:val="18"/>
                <w:szCs w:val="18"/>
              </w:rPr>
              <w:t>.</w:t>
            </w:r>
          </w:p>
        </w:tc>
      </w:tr>
      <w:tr w:rsidR="001F4298" w:rsidRPr="00E85E87" w14:paraId="3B04BF5A" w14:textId="77777777" w:rsidTr="37D3D9D6">
        <w:trPr>
          <w:trHeight w:val="4389"/>
          <w:jc w:val="center"/>
        </w:trPr>
        <w:tc>
          <w:tcPr>
            <w:tcW w:w="10796" w:type="dxa"/>
            <w:gridSpan w:val="4"/>
            <w:shd w:val="clear" w:color="auto" w:fill="FFFFFF" w:themeFill="background1"/>
          </w:tcPr>
          <w:p w14:paraId="272B1657" w14:textId="5080DF42" w:rsidR="002E14FD" w:rsidRPr="00E61C54" w:rsidRDefault="00B85643" w:rsidP="002E14FD">
            <w:pPr>
              <w:numPr>
                <w:ilvl w:val="0"/>
                <w:numId w:val="5"/>
              </w:numPr>
              <w:ind w:left="271" w:hanging="270"/>
              <w:rPr>
                <w:b/>
                <w:i/>
                <w:sz w:val="20"/>
                <w:szCs w:val="20"/>
              </w:rPr>
            </w:pPr>
            <w:r>
              <w:rPr>
                <w:b/>
                <w:sz w:val="20"/>
                <w:szCs w:val="20"/>
              </w:rPr>
              <w:t xml:space="preserve">Benefits to the Environment: </w:t>
            </w:r>
            <w:r>
              <w:rPr>
                <w:sz w:val="20"/>
                <w:szCs w:val="20"/>
              </w:rPr>
              <w:t xml:space="preserve">Briefly explain any known </w:t>
            </w:r>
            <w:r w:rsidRPr="00516610">
              <w:rPr>
                <w:sz w:val="20"/>
                <w:szCs w:val="20"/>
              </w:rPr>
              <w:t xml:space="preserve">environmental information </w:t>
            </w:r>
            <w:r>
              <w:rPr>
                <w:sz w:val="20"/>
                <w:szCs w:val="20"/>
              </w:rPr>
              <w:t xml:space="preserve">about the </w:t>
            </w:r>
            <w:r w:rsidR="00BD5215">
              <w:rPr>
                <w:sz w:val="20"/>
                <w:szCs w:val="20"/>
              </w:rPr>
              <w:t>dam</w:t>
            </w:r>
            <w:r>
              <w:rPr>
                <w:sz w:val="20"/>
                <w:szCs w:val="20"/>
              </w:rPr>
              <w:t xml:space="preserve"> site </w:t>
            </w:r>
            <w:r w:rsidRPr="005A517C">
              <w:rPr>
                <w:sz w:val="20"/>
                <w:szCs w:val="20"/>
              </w:rPr>
              <w:t>or possible environment</w:t>
            </w:r>
            <w:r>
              <w:rPr>
                <w:sz w:val="20"/>
                <w:szCs w:val="20"/>
              </w:rPr>
              <w:t xml:space="preserve">al </w:t>
            </w:r>
            <w:r w:rsidRPr="005A517C">
              <w:rPr>
                <w:sz w:val="20"/>
                <w:szCs w:val="20"/>
              </w:rPr>
              <w:t>benefits</w:t>
            </w:r>
            <w:r>
              <w:rPr>
                <w:sz w:val="20"/>
                <w:szCs w:val="20"/>
              </w:rPr>
              <w:t xml:space="preserve"> for its re</w:t>
            </w:r>
            <w:r w:rsidR="00BD5215">
              <w:rPr>
                <w:sz w:val="20"/>
                <w:szCs w:val="20"/>
              </w:rPr>
              <w:t>moval</w:t>
            </w:r>
            <w:r>
              <w:rPr>
                <w:sz w:val="20"/>
                <w:szCs w:val="20"/>
              </w:rPr>
              <w:t xml:space="preserve">. Consider critical habitat, bank erosion, water quality, </w:t>
            </w:r>
            <w:r w:rsidR="00BD5215">
              <w:rPr>
                <w:sz w:val="20"/>
                <w:szCs w:val="20"/>
              </w:rPr>
              <w:t xml:space="preserve">and the </w:t>
            </w:r>
            <w:r>
              <w:rPr>
                <w:sz w:val="20"/>
                <w:szCs w:val="20"/>
              </w:rPr>
              <w:t>fish and wildlife species that inhabit the site/area</w:t>
            </w:r>
            <w:r w:rsidR="00BD5215">
              <w:rPr>
                <w:sz w:val="20"/>
                <w:szCs w:val="20"/>
              </w:rPr>
              <w:t>.</w:t>
            </w:r>
          </w:p>
        </w:tc>
      </w:tr>
      <w:tr w:rsidR="00B85643" w:rsidRPr="00F6786E" w14:paraId="6D07D798" w14:textId="77777777" w:rsidTr="37D3D9D6">
        <w:trPr>
          <w:cantSplit/>
          <w:trHeight w:val="4236"/>
          <w:jc w:val="center"/>
        </w:trPr>
        <w:tc>
          <w:tcPr>
            <w:tcW w:w="10796" w:type="dxa"/>
            <w:gridSpan w:val="4"/>
            <w:shd w:val="clear" w:color="auto" w:fill="auto"/>
          </w:tcPr>
          <w:p w14:paraId="56ED8D55" w14:textId="3A5E5DAB" w:rsidR="00B85643" w:rsidRPr="00EC6D1D" w:rsidRDefault="00B85643" w:rsidP="00B85643">
            <w:pPr>
              <w:numPr>
                <w:ilvl w:val="0"/>
                <w:numId w:val="5"/>
              </w:numPr>
              <w:ind w:left="362" w:hanging="360"/>
              <w:rPr>
                <w:rFonts w:cs="Tahoma"/>
                <w:sz w:val="20"/>
                <w:szCs w:val="20"/>
              </w:rPr>
            </w:pPr>
            <w:r w:rsidRPr="4F5383B3">
              <w:rPr>
                <w:rFonts w:cs="Tahoma"/>
                <w:b/>
                <w:bCs/>
                <w:sz w:val="20"/>
                <w:szCs w:val="20"/>
              </w:rPr>
              <w:lastRenderedPageBreak/>
              <w:t xml:space="preserve">Public Safety Benefits: </w:t>
            </w:r>
            <w:r w:rsidRPr="4F5383B3">
              <w:rPr>
                <w:rFonts w:cs="Tahoma"/>
                <w:sz w:val="20"/>
                <w:szCs w:val="20"/>
              </w:rPr>
              <w:t xml:space="preserve">Describe how the </w:t>
            </w:r>
            <w:r w:rsidR="00EC6D1D" w:rsidRPr="4F5383B3">
              <w:rPr>
                <w:rFonts w:cs="Tahoma"/>
                <w:sz w:val="20"/>
                <w:szCs w:val="20"/>
              </w:rPr>
              <w:t xml:space="preserve">dam removal </w:t>
            </w:r>
            <w:r w:rsidR="009F6AAE" w:rsidRPr="4F5383B3">
              <w:rPr>
                <w:rFonts w:cs="Tahoma"/>
                <w:sz w:val="20"/>
                <w:szCs w:val="20"/>
              </w:rPr>
              <w:t xml:space="preserve">might </w:t>
            </w:r>
            <w:r w:rsidRPr="4F5383B3">
              <w:rPr>
                <w:rFonts w:cs="Tahoma"/>
                <w:sz w:val="20"/>
                <w:szCs w:val="20"/>
              </w:rPr>
              <w:t xml:space="preserve">improve public safety and reduce vulnerability to changing climatic conditions, such as flooding and damage caused by more frequent, high intensity storms. Consider road closures, </w:t>
            </w:r>
            <w:r w:rsidR="00EC6D1D" w:rsidRPr="4F5383B3">
              <w:rPr>
                <w:rFonts w:cs="Tahoma"/>
                <w:sz w:val="20"/>
                <w:szCs w:val="20"/>
              </w:rPr>
              <w:t>business closure</w:t>
            </w:r>
            <w:r w:rsidRPr="4F5383B3">
              <w:rPr>
                <w:rFonts w:cs="Tahoma"/>
                <w:sz w:val="20"/>
                <w:szCs w:val="20"/>
              </w:rPr>
              <w:t xml:space="preserve">, </w:t>
            </w:r>
            <w:r w:rsidR="0032729E" w:rsidRPr="4F5383B3">
              <w:rPr>
                <w:rFonts w:cs="Tahoma"/>
                <w:sz w:val="20"/>
                <w:szCs w:val="20"/>
              </w:rPr>
              <w:t>property damage</w:t>
            </w:r>
            <w:r w:rsidRPr="4F5383B3">
              <w:rPr>
                <w:rFonts w:cs="Tahoma"/>
                <w:sz w:val="20"/>
                <w:szCs w:val="20"/>
              </w:rPr>
              <w:t>, access to municipal and emergency services</w:t>
            </w:r>
            <w:r w:rsidR="00F230BC">
              <w:rPr>
                <w:rFonts w:cs="Tahoma"/>
                <w:sz w:val="20"/>
                <w:szCs w:val="20"/>
              </w:rPr>
              <w:t xml:space="preserve">, </w:t>
            </w:r>
            <w:r w:rsidR="008B628E">
              <w:rPr>
                <w:rFonts w:cs="Tahoma"/>
                <w:sz w:val="20"/>
                <w:szCs w:val="20"/>
              </w:rPr>
              <w:t>including</w:t>
            </w:r>
            <w:r w:rsidR="00F230BC">
              <w:rPr>
                <w:rFonts w:cs="Tahoma"/>
                <w:sz w:val="20"/>
                <w:szCs w:val="20"/>
              </w:rPr>
              <w:t xml:space="preserve"> any</w:t>
            </w:r>
            <w:r w:rsidR="008B628E">
              <w:rPr>
                <w:rFonts w:cs="Tahoma"/>
                <w:sz w:val="20"/>
                <w:szCs w:val="20"/>
              </w:rPr>
              <w:t xml:space="preserve"> direct</w:t>
            </w:r>
            <w:r w:rsidR="00F230BC">
              <w:rPr>
                <w:rFonts w:cs="Tahoma"/>
                <w:sz w:val="20"/>
                <w:szCs w:val="20"/>
              </w:rPr>
              <w:t xml:space="preserve"> </w:t>
            </w:r>
            <w:r w:rsidR="008B628E">
              <w:rPr>
                <w:rFonts w:cs="Tahoma"/>
                <w:sz w:val="20"/>
                <w:szCs w:val="20"/>
              </w:rPr>
              <w:t>impacts</w:t>
            </w:r>
            <w:r w:rsidR="00F230BC">
              <w:rPr>
                <w:rFonts w:cs="Tahoma"/>
                <w:sz w:val="20"/>
                <w:szCs w:val="20"/>
              </w:rPr>
              <w:t xml:space="preserve"> to </w:t>
            </w:r>
            <w:r w:rsidR="00251481">
              <w:rPr>
                <w:rFonts w:cs="Tahoma"/>
                <w:sz w:val="20"/>
                <w:szCs w:val="20"/>
              </w:rPr>
              <w:t>E</w:t>
            </w:r>
            <w:r w:rsidR="00727CE5">
              <w:rPr>
                <w:rFonts w:cs="Tahoma"/>
                <w:sz w:val="20"/>
                <w:szCs w:val="20"/>
              </w:rPr>
              <w:t xml:space="preserve">nvironmental </w:t>
            </w:r>
            <w:r w:rsidR="00251481">
              <w:rPr>
                <w:rFonts w:cs="Tahoma"/>
                <w:sz w:val="20"/>
                <w:szCs w:val="20"/>
              </w:rPr>
              <w:t>J</w:t>
            </w:r>
            <w:r w:rsidR="00727CE5">
              <w:rPr>
                <w:rFonts w:cs="Tahoma"/>
                <w:sz w:val="20"/>
                <w:szCs w:val="20"/>
              </w:rPr>
              <w:t>ustice</w:t>
            </w:r>
            <w:r w:rsidR="00CF0FB5">
              <w:rPr>
                <w:rFonts w:cs="Tahoma"/>
                <w:sz w:val="20"/>
                <w:szCs w:val="20"/>
              </w:rPr>
              <w:t xml:space="preserve"> (EJ) </w:t>
            </w:r>
            <w:r w:rsidR="00251481">
              <w:rPr>
                <w:rFonts w:cs="Tahoma"/>
                <w:sz w:val="20"/>
                <w:szCs w:val="20"/>
              </w:rPr>
              <w:t>P</w:t>
            </w:r>
            <w:r w:rsidR="00CF0FB5">
              <w:rPr>
                <w:rFonts w:cs="Tahoma"/>
                <w:sz w:val="20"/>
                <w:szCs w:val="20"/>
              </w:rPr>
              <w:t>opulations</w:t>
            </w:r>
            <w:r w:rsidR="00727CE5">
              <w:rPr>
                <w:rFonts w:cs="Tahoma"/>
                <w:sz w:val="20"/>
                <w:szCs w:val="20"/>
              </w:rPr>
              <w:t xml:space="preserve"> </w:t>
            </w:r>
            <w:r w:rsidR="00732CAE">
              <w:rPr>
                <w:rFonts w:cs="Tahoma"/>
                <w:sz w:val="20"/>
                <w:szCs w:val="20"/>
              </w:rPr>
              <w:t>or other vulnerable</w:t>
            </w:r>
            <w:r w:rsidR="00E00859">
              <w:rPr>
                <w:rFonts w:cs="Tahoma"/>
                <w:sz w:val="20"/>
                <w:szCs w:val="20"/>
              </w:rPr>
              <w:t xml:space="preserve"> </w:t>
            </w:r>
            <w:r w:rsidR="00F230BC">
              <w:rPr>
                <w:rFonts w:cs="Tahoma"/>
                <w:sz w:val="20"/>
                <w:szCs w:val="20"/>
              </w:rPr>
              <w:t>communities</w:t>
            </w:r>
            <w:r w:rsidR="00E00859">
              <w:rPr>
                <w:rStyle w:val="FootnoteReference"/>
                <w:rFonts w:cs="Tahoma"/>
                <w:sz w:val="20"/>
                <w:szCs w:val="20"/>
              </w:rPr>
              <w:footnoteReference w:id="2"/>
            </w:r>
            <w:r w:rsidR="008B628E">
              <w:rPr>
                <w:rFonts w:cs="Tahoma"/>
                <w:sz w:val="20"/>
                <w:szCs w:val="20"/>
              </w:rPr>
              <w:t xml:space="preserve"> that would be addressed with removal</w:t>
            </w:r>
            <w:r w:rsidRPr="4F5383B3">
              <w:rPr>
                <w:rFonts w:cs="Tahoma"/>
                <w:sz w:val="20"/>
                <w:szCs w:val="20"/>
              </w:rPr>
              <w:t xml:space="preserve">. </w:t>
            </w:r>
          </w:p>
          <w:p w14:paraId="7A88CC05" w14:textId="77777777" w:rsidR="00B85643" w:rsidRPr="004C0EB3" w:rsidRDefault="00B85643" w:rsidP="00B85643">
            <w:pPr>
              <w:rPr>
                <w:i/>
                <w:sz w:val="20"/>
                <w:szCs w:val="20"/>
              </w:rPr>
            </w:pPr>
          </w:p>
        </w:tc>
      </w:tr>
      <w:tr w:rsidR="00B85643" w:rsidRPr="00E85E87" w14:paraId="2F99B8E7" w14:textId="77777777" w:rsidTr="37D3D9D6">
        <w:trPr>
          <w:cantSplit/>
          <w:trHeight w:val="4614"/>
          <w:jc w:val="center"/>
        </w:trPr>
        <w:tc>
          <w:tcPr>
            <w:tcW w:w="10796" w:type="dxa"/>
            <w:gridSpan w:val="4"/>
            <w:shd w:val="clear" w:color="auto" w:fill="auto"/>
          </w:tcPr>
          <w:p w14:paraId="10281C54" w14:textId="71B097D7" w:rsidR="00B85643" w:rsidRDefault="00B85643" w:rsidP="00B85643">
            <w:pPr>
              <w:numPr>
                <w:ilvl w:val="0"/>
                <w:numId w:val="5"/>
              </w:numPr>
              <w:ind w:left="362" w:hanging="360"/>
              <w:rPr>
                <w:rFonts w:cs="Tahoma"/>
                <w:sz w:val="20"/>
                <w:szCs w:val="20"/>
              </w:rPr>
            </w:pPr>
            <w:r w:rsidRPr="00E85E87">
              <w:rPr>
                <w:rFonts w:cs="Tahoma"/>
                <w:b/>
                <w:sz w:val="20"/>
                <w:szCs w:val="20"/>
              </w:rPr>
              <w:t xml:space="preserve">Economic and Community Benefits: </w:t>
            </w:r>
            <w:r w:rsidRPr="00E85E87">
              <w:rPr>
                <w:rFonts w:cs="Tahoma"/>
                <w:sz w:val="20"/>
                <w:szCs w:val="20"/>
              </w:rPr>
              <w:t xml:space="preserve">Describe expected economic benefits to the community for the </w:t>
            </w:r>
            <w:r w:rsidR="00EC6D1D">
              <w:rPr>
                <w:rFonts w:cs="Tahoma"/>
                <w:sz w:val="20"/>
                <w:szCs w:val="20"/>
              </w:rPr>
              <w:t>dam removal.</w:t>
            </w:r>
            <w:r w:rsidRPr="00E85E87">
              <w:rPr>
                <w:rFonts w:cs="Tahoma"/>
                <w:sz w:val="20"/>
                <w:szCs w:val="20"/>
              </w:rPr>
              <w:t xml:space="preserve"> Consider increased economic activity, enhanced recreation, cost savings through improved infrastructure resilience, and/or reduced maintenance cost</w:t>
            </w:r>
            <w:r w:rsidR="00F230BC">
              <w:rPr>
                <w:rFonts w:cs="Tahoma"/>
                <w:sz w:val="20"/>
                <w:szCs w:val="20"/>
              </w:rPr>
              <w:t xml:space="preserve">, and benefits to EJ </w:t>
            </w:r>
            <w:r w:rsidR="00E00859">
              <w:rPr>
                <w:rFonts w:cs="Tahoma"/>
                <w:sz w:val="20"/>
                <w:szCs w:val="20"/>
              </w:rPr>
              <w:t xml:space="preserve">or other vulnerable </w:t>
            </w:r>
            <w:r w:rsidR="00F230BC">
              <w:rPr>
                <w:rFonts w:cs="Tahoma"/>
                <w:sz w:val="20"/>
                <w:szCs w:val="20"/>
              </w:rPr>
              <w:t>communities</w:t>
            </w:r>
            <w:r w:rsidR="00E00859">
              <w:rPr>
                <w:rFonts w:cs="Tahoma"/>
                <w:sz w:val="20"/>
                <w:szCs w:val="20"/>
                <w:vertAlign w:val="superscript"/>
              </w:rPr>
              <w:t>2</w:t>
            </w:r>
            <w:r w:rsidRPr="00954FDB">
              <w:rPr>
                <w:rFonts w:cs="Tahoma"/>
                <w:sz w:val="20"/>
                <w:szCs w:val="20"/>
              </w:rPr>
              <w:t>.</w:t>
            </w:r>
          </w:p>
          <w:p w14:paraId="6CC3D39A" w14:textId="77777777" w:rsidR="00B85643" w:rsidRPr="00E85E87" w:rsidRDefault="00B85643" w:rsidP="00B85643">
            <w:pPr>
              <w:rPr>
                <w:rFonts w:cs="Tahoma"/>
                <w:sz w:val="20"/>
                <w:szCs w:val="20"/>
              </w:rPr>
            </w:pPr>
          </w:p>
        </w:tc>
      </w:tr>
      <w:tr w:rsidR="00B85643" w:rsidRPr="00E85E87" w14:paraId="18A0ACF9" w14:textId="77777777" w:rsidTr="37D3D9D6">
        <w:trPr>
          <w:cantSplit/>
          <w:trHeight w:val="288"/>
          <w:jc w:val="center"/>
        </w:trPr>
        <w:tc>
          <w:tcPr>
            <w:tcW w:w="10796" w:type="dxa"/>
            <w:gridSpan w:val="4"/>
            <w:shd w:val="clear" w:color="auto" w:fill="ACB9CA" w:themeFill="text2" w:themeFillTint="66"/>
            <w:vAlign w:val="center"/>
          </w:tcPr>
          <w:p w14:paraId="38971F83" w14:textId="77777777" w:rsidR="00B85643" w:rsidRPr="000074CA" w:rsidRDefault="00B85643" w:rsidP="00B85643">
            <w:pPr>
              <w:jc w:val="center"/>
              <w:rPr>
                <w:rFonts w:cs="Tahoma"/>
                <w:sz w:val="20"/>
                <w:szCs w:val="20"/>
              </w:rPr>
            </w:pPr>
            <w:r w:rsidRPr="000074CA">
              <w:rPr>
                <w:rFonts w:cs="Tahoma"/>
                <w:caps/>
                <w:sz w:val="20"/>
                <w:szCs w:val="20"/>
              </w:rPr>
              <w:t>Signatures</w:t>
            </w:r>
          </w:p>
        </w:tc>
      </w:tr>
      <w:tr w:rsidR="00B85643" w:rsidRPr="00E85E87" w14:paraId="349CE6B8" w14:textId="77777777" w:rsidTr="37D3D9D6">
        <w:trPr>
          <w:cantSplit/>
          <w:trHeight w:val="288"/>
          <w:jc w:val="center"/>
        </w:trPr>
        <w:tc>
          <w:tcPr>
            <w:tcW w:w="10796" w:type="dxa"/>
            <w:gridSpan w:val="4"/>
            <w:shd w:val="clear" w:color="auto" w:fill="auto"/>
            <w:vAlign w:val="center"/>
          </w:tcPr>
          <w:p w14:paraId="671891C3" w14:textId="2D205C27" w:rsidR="00B85643" w:rsidRPr="00E85E87" w:rsidRDefault="00B85643" w:rsidP="00B85643">
            <w:pPr>
              <w:pStyle w:val="Heading2"/>
              <w:rPr>
                <w:rFonts w:cs="Tahoma"/>
                <w:color w:val="auto"/>
                <w:sz w:val="20"/>
                <w:szCs w:val="20"/>
                <w:lang w:val="en-US" w:eastAsia="en-US"/>
              </w:rPr>
            </w:pPr>
            <w:r w:rsidRPr="00E85E87">
              <w:rPr>
                <w:rFonts w:cs="Tahoma"/>
                <w:color w:val="auto"/>
                <w:sz w:val="20"/>
                <w:szCs w:val="20"/>
                <w:lang w:val="en-US" w:eastAsia="en-US"/>
              </w:rPr>
              <w:t xml:space="preserve">I hereby declare that the above information is true to the best of my knowledge and belief. </w:t>
            </w:r>
          </w:p>
        </w:tc>
      </w:tr>
      <w:tr w:rsidR="00B85643" w:rsidRPr="00E85E87" w14:paraId="3F823401" w14:textId="77777777" w:rsidTr="37D3D9D6">
        <w:trPr>
          <w:cantSplit/>
          <w:trHeight w:val="573"/>
          <w:jc w:val="center"/>
        </w:trPr>
        <w:tc>
          <w:tcPr>
            <w:tcW w:w="5055" w:type="dxa"/>
            <w:gridSpan w:val="2"/>
            <w:shd w:val="clear" w:color="auto" w:fill="auto"/>
            <w:vAlign w:val="center"/>
          </w:tcPr>
          <w:p w14:paraId="024BE482" w14:textId="77777777" w:rsidR="00B85643" w:rsidRPr="00E85E87" w:rsidRDefault="00B85643" w:rsidP="00B85643">
            <w:pPr>
              <w:rPr>
                <w:rFonts w:cs="Tahoma"/>
                <w:sz w:val="20"/>
                <w:szCs w:val="20"/>
              </w:rPr>
            </w:pPr>
            <w:r>
              <w:rPr>
                <w:rFonts w:cs="Tahoma"/>
                <w:b/>
                <w:sz w:val="20"/>
                <w:szCs w:val="20"/>
              </w:rPr>
              <w:t xml:space="preserve">Applicant Signature: </w:t>
            </w:r>
          </w:p>
        </w:tc>
        <w:tc>
          <w:tcPr>
            <w:tcW w:w="3577" w:type="dxa"/>
            <w:shd w:val="clear" w:color="auto" w:fill="auto"/>
            <w:vAlign w:val="center"/>
          </w:tcPr>
          <w:p w14:paraId="348A0387" w14:textId="77777777" w:rsidR="00B85643" w:rsidRPr="00E85E87" w:rsidRDefault="00B85643" w:rsidP="00B85643">
            <w:pPr>
              <w:rPr>
                <w:rFonts w:cs="Tahoma"/>
                <w:sz w:val="20"/>
                <w:szCs w:val="20"/>
              </w:rPr>
            </w:pPr>
            <w:r w:rsidRPr="00E85E87">
              <w:rPr>
                <w:rFonts w:cs="Tahoma"/>
                <w:sz w:val="20"/>
                <w:szCs w:val="20"/>
              </w:rPr>
              <w:t>Position:</w:t>
            </w:r>
            <w:r>
              <w:rPr>
                <w:rFonts w:cs="Tahoma"/>
                <w:sz w:val="20"/>
                <w:szCs w:val="20"/>
              </w:rPr>
              <w:t xml:space="preserve"> </w:t>
            </w:r>
          </w:p>
        </w:tc>
        <w:tc>
          <w:tcPr>
            <w:tcW w:w="2164" w:type="dxa"/>
            <w:shd w:val="clear" w:color="auto" w:fill="auto"/>
            <w:vAlign w:val="center"/>
          </w:tcPr>
          <w:p w14:paraId="2DB623A5" w14:textId="77777777" w:rsidR="00B85643" w:rsidRPr="00E85E87" w:rsidRDefault="00B85643" w:rsidP="00B85643">
            <w:pPr>
              <w:rPr>
                <w:rFonts w:cs="Tahoma"/>
                <w:sz w:val="20"/>
                <w:szCs w:val="20"/>
              </w:rPr>
            </w:pPr>
            <w:r w:rsidRPr="00E85E87">
              <w:rPr>
                <w:rFonts w:cs="Tahoma"/>
                <w:sz w:val="20"/>
                <w:szCs w:val="20"/>
              </w:rPr>
              <w:t xml:space="preserve">Date: </w:t>
            </w:r>
          </w:p>
        </w:tc>
      </w:tr>
    </w:tbl>
    <w:p w14:paraId="0ED6A661" w14:textId="6EBCC495" w:rsidR="00BD3B2D" w:rsidRPr="00BD3B2D" w:rsidRDefault="00BD3B2D" w:rsidP="00BD3B2D">
      <w:pPr>
        <w:tabs>
          <w:tab w:val="left" w:pos="3679"/>
        </w:tabs>
        <w:rPr>
          <w:rFonts w:cs="Tahoma"/>
        </w:rPr>
      </w:pPr>
    </w:p>
    <w:sectPr w:rsidR="00BD3B2D" w:rsidRPr="00BD3B2D" w:rsidSect="00A5030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F22B" w14:textId="77777777" w:rsidR="007D1601" w:rsidRDefault="007D1601" w:rsidP="008D5D3E">
      <w:r>
        <w:separator/>
      </w:r>
    </w:p>
  </w:endnote>
  <w:endnote w:type="continuationSeparator" w:id="0">
    <w:p w14:paraId="1407B520" w14:textId="77777777" w:rsidR="007D1601" w:rsidRDefault="007D1601" w:rsidP="008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1A16" w14:textId="77777777" w:rsidR="005C0D4B" w:rsidRDefault="005C0D4B">
    <w:pPr>
      <w:pStyle w:val="Footer"/>
      <w:jc w:val="right"/>
    </w:pPr>
    <w:r>
      <w:t xml:space="preserve">Page </w:t>
    </w:r>
    <w:r>
      <w:rPr>
        <w:b/>
        <w:sz w:val="24"/>
      </w:rPr>
      <w:fldChar w:fldCharType="begin"/>
    </w:r>
    <w:r>
      <w:rPr>
        <w:b/>
      </w:rPr>
      <w:instrText xml:space="preserve"> PAGE </w:instrText>
    </w:r>
    <w:r>
      <w:rPr>
        <w:b/>
        <w:sz w:val="24"/>
      </w:rPr>
      <w:fldChar w:fldCharType="separate"/>
    </w:r>
    <w:r>
      <w:rPr>
        <w:b/>
        <w:noProof/>
      </w:rPr>
      <w:t>9</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9</w:t>
    </w:r>
    <w:r>
      <w:rPr>
        <w:b/>
        <w:sz w:val="24"/>
      </w:rPr>
      <w:fldChar w:fldCharType="end"/>
    </w:r>
  </w:p>
  <w:p w14:paraId="278C6B07" w14:textId="77777777" w:rsidR="005C0D4B" w:rsidRDefault="005C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9407" w14:textId="77777777" w:rsidR="007D1601" w:rsidRDefault="007D1601" w:rsidP="008D5D3E">
      <w:r>
        <w:separator/>
      </w:r>
    </w:p>
  </w:footnote>
  <w:footnote w:type="continuationSeparator" w:id="0">
    <w:p w14:paraId="168FB761" w14:textId="77777777" w:rsidR="007D1601" w:rsidRDefault="007D1601" w:rsidP="008D5D3E">
      <w:r>
        <w:continuationSeparator/>
      </w:r>
    </w:p>
  </w:footnote>
  <w:footnote w:id="1">
    <w:p w14:paraId="2A5DCB4F" w14:textId="546483AF" w:rsidR="00CE0E74" w:rsidRDefault="00CE0E74">
      <w:pPr>
        <w:pStyle w:val="FootnoteText"/>
      </w:pPr>
      <w:r>
        <w:rPr>
          <w:rStyle w:val="FootnoteReference"/>
        </w:rPr>
        <w:footnoteRef/>
      </w:r>
      <w:r>
        <w:t xml:space="preserve"> Massachusetts Office of Dam Safety determines the Hazard Class of a dam based on the inspection reports it receives from dam owners’ consultants.</w:t>
      </w:r>
      <w:r w:rsidR="00DF167F">
        <w:t xml:space="preserve"> These can be viewed on </w:t>
      </w:r>
      <w:hyperlink r:id="rId1" w:history="1">
        <w:proofErr w:type="spellStart"/>
        <w:r w:rsidR="00DF167F">
          <w:rPr>
            <w:rStyle w:val="cf01"/>
            <w:color w:val="0000FF"/>
            <w:u w:val="single"/>
          </w:rPr>
          <w:t>MassMapper</w:t>
        </w:r>
        <w:proofErr w:type="spellEnd"/>
      </w:hyperlink>
      <w:r w:rsidR="00DF167F">
        <w:rPr>
          <w:rFonts w:ascii="Arial" w:hAnsi="Arial" w:cs="Arial"/>
        </w:rPr>
        <w:t>.</w:t>
      </w:r>
    </w:p>
  </w:footnote>
  <w:footnote w:id="2">
    <w:p w14:paraId="3051D13F" w14:textId="7676F14B" w:rsidR="00E00859" w:rsidRDefault="00E00859" w:rsidP="00E00859">
      <w:pPr>
        <w:pStyle w:val="FootnoteText"/>
      </w:pPr>
      <w:r>
        <w:rPr>
          <w:rStyle w:val="FootnoteReference"/>
        </w:rPr>
        <w:footnoteRef/>
      </w:r>
      <w:r>
        <w:t xml:space="preserve"> </w:t>
      </w:r>
      <w:r w:rsidRPr="00BD3B2D">
        <w:rPr>
          <w:rFonts w:cs="Tahoma"/>
          <w:color w:val="000000" w:themeColor="text1"/>
        </w:rPr>
        <w:t>Environmental Justice (EJ) Populations are defined in the</w:t>
      </w:r>
      <w:hyperlink r:id="rId2">
        <w:r w:rsidRPr="00BD3B2D">
          <w:rPr>
            <w:rStyle w:val="Hyperlink"/>
            <w:rFonts w:cs="Tahoma"/>
          </w:rPr>
          <w:t xml:space="preserve"> 2021 EJ Policy</w:t>
        </w:r>
      </w:hyperlink>
      <w:r w:rsidRPr="00BD3B2D">
        <w:rPr>
          <w:rFonts w:cs="Tahoma"/>
          <w:color w:val="000000" w:themeColor="text1"/>
        </w:rPr>
        <w:t xml:space="preserve"> and can be viewed in the </w:t>
      </w:r>
      <w:hyperlink r:id="rId3">
        <w:r w:rsidRPr="00BD3B2D">
          <w:rPr>
            <w:rStyle w:val="Hyperlink"/>
            <w:rFonts w:cs="Tahoma"/>
          </w:rPr>
          <w:t>MA EJ viewer</w:t>
        </w:r>
      </w:hyperlink>
      <w:r w:rsidRPr="00BD3B2D">
        <w:rPr>
          <w:rFonts w:cs="Tahoma"/>
          <w:color w:val="000000" w:themeColor="text1"/>
        </w:rPr>
        <w:t xml:space="preserve">. </w:t>
      </w:r>
      <w:r w:rsidR="00A72848" w:rsidRPr="00BD3B2D">
        <w:rPr>
          <w:rFonts w:cs="Tahoma"/>
        </w:rPr>
        <w:t>Other</w:t>
      </w:r>
      <w:r w:rsidRPr="00BD3B2D">
        <w:rPr>
          <w:rStyle w:val="Hyperlink"/>
          <w:rFonts w:cs="Tahoma"/>
        </w:rPr>
        <w:t xml:space="preserve"> </w:t>
      </w:r>
      <w:r w:rsidRPr="00BD3B2D">
        <w:rPr>
          <w:rFonts w:cs="Tahoma"/>
          <w:color w:val="000000" w:themeColor="text1"/>
        </w:rPr>
        <w:t xml:space="preserve">vulnerable communities are people or communities who may be disproportionately impacted by issues associated with the dam as it currently exists or make it harder to respond in the event of a dam failure. In addition to factors that contribute to designation as an EJ Population (i.e., income, race, and language), other factors like physical ability, access to transportation, health </w:t>
      </w:r>
      <w:r w:rsidRPr="00BD3B2D">
        <w:rPr>
          <w:rFonts w:eastAsia="Cambria" w:cs="Tahoma"/>
          <w:color w:val="000000" w:themeColor="text1"/>
        </w:rPr>
        <w:t xml:space="preserve">status, and age shape whether someone or their community will be disproportionately affected by impacts associated with the dam. Some useful tools to identify vulnerable communities include the </w:t>
      </w:r>
      <w:r w:rsidRPr="00BD3B2D">
        <w:rPr>
          <w:rFonts w:eastAsia="Cambria" w:cs="Tahoma"/>
        </w:rPr>
        <w:t xml:space="preserve">Guides for Equitable and Actionable Resilience (GEAR) </w:t>
      </w:r>
      <w:hyperlink r:id="rId4">
        <w:r w:rsidRPr="00BD3B2D">
          <w:rPr>
            <w:rStyle w:val="Hyperlink"/>
            <w:rFonts w:eastAsia="Cambria" w:cs="Tahoma"/>
          </w:rPr>
          <w:t>Community Guide</w:t>
        </w:r>
      </w:hyperlink>
      <w:r w:rsidRPr="00BD3B2D">
        <w:rPr>
          <w:rFonts w:eastAsia="Cambria" w:cs="Tahoma"/>
          <w:color w:val="000000" w:themeColor="text1"/>
        </w:rPr>
        <w:t>,</w:t>
      </w:r>
      <w:r w:rsidR="00B86164">
        <w:rPr>
          <w:rFonts w:eastAsia="Cambria" w:cs="Tahoma"/>
          <w:color w:val="000000" w:themeColor="text1"/>
        </w:rPr>
        <w:t xml:space="preserve"> and</w:t>
      </w:r>
      <w:r w:rsidRPr="00BD3B2D">
        <w:rPr>
          <w:rFonts w:eastAsia="Cambria" w:cs="Tahoma"/>
          <w:color w:val="000000" w:themeColor="text1"/>
        </w:rPr>
        <w:t xml:space="preserve"> </w:t>
      </w:r>
      <w:r w:rsidR="00BD3B2D">
        <w:rPr>
          <w:rFonts w:eastAsia="Cambria" w:cs="Tahoma"/>
          <w:color w:val="000000" w:themeColor="text1"/>
        </w:rPr>
        <w:t xml:space="preserve">the Center for Disease Control’s </w:t>
      </w:r>
      <w:hyperlink r:id="rId5" w:history="1">
        <w:r w:rsidR="00BD3B2D" w:rsidRPr="00BD3B2D">
          <w:rPr>
            <w:rStyle w:val="Hyperlink"/>
            <w:rFonts w:eastAsia="Cambria" w:cs="Tahoma"/>
          </w:rPr>
          <w:t>Social Vulnerability Index</w:t>
        </w:r>
      </w:hyperlink>
      <w:r w:rsidRPr="00BD3B2D">
        <w:rPr>
          <w:rStyle w:val="Hyperlink"/>
          <w:rFonts w:eastAsia="Cambria" w:cs="Tahoma"/>
        </w:rPr>
        <w:t>.</w:t>
      </w:r>
      <w:r>
        <w:rPr>
          <w:rStyle w:val="Hyperlink"/>
          <w:rFonts w:ascii="Cambria" w:eastAsia="Cambria" w:hAnsi="Cambria" w:cs="Cambr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9F1"/>
    <w:multiLevelType w:val="hybridMultilevel"/>
    <w:tmpl w:val="C75236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4585E"/>
    <w:multiLevelType w:val="hybridMultilevel"/>
    <w:tmpl w:val="59F2F0E0"/>
    <w:lvl w:ilvl="0" w:tplc="C780324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D4B73"/>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556C43"/>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522EB"/>
    <w:multiLevelType w:val="hybridMultilevel"/>
    <w:tmpl w:val="0522423A"/>
    <w:lvl w:ilvl="0" w:tplc="5426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A6CEC"/>
    <w:multiLevelType w:val="hybridMultilevel"/>
    <w:tmpl w:val="8D546666"/>
    <w:lvl w:ilvl="0" w:tplc="183C04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66DA3"/>
    <w:multiLevelType w:val="hybridMultilevel"/>
    <w:tmpl w:val="9B86FAEC"/>
    <w:lvl w:ilvl="0" w:tplc="48DEC6B6">
      <w:start w:val="1"/>
      <w:numFmt w:val="lowerRoman"/>
      <w:lvlText w:val="%1."/>
      <w:lvlJc w:val="left"/>
      <w:pPr>
        <w:ind w:left="770" w:hanging="360"/>
      </w:pPr>
      <w:rPr>
        <w:rFont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591E282F"/>
    <w:multiLevelType w:val="hybridMultilevel"/>
    <w:tmpl w:val="215E5C60"/>
    <w:lvl w:ilvl="0" w:tplc="4B0438CE">
      <w:start w:val="1"/>
      <w:numFmt w:val="lowerRoman"/>
      <w:lvlText w:val="%1."/>
      <w:lvlJc w:val="right"/>
      <w:pPr>
        <w:ind w:left="90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E559B"/>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325B6E"/>
    <w:multiLevelType w:val="hybridMultilevel"/>
    <w:tmpl w:val="89BA2CF2"/>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F0EF8"/>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A75181"/>
    <w:multiLevelType w:val="hybridMultilevel"/>
    <w:tmpl w:val="ECC257B6"/>
    <w:lvl w:ilvl="0" w:tplc="644411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9CC4809"/>
    <w:multiLevelType w:val="hybridMultilevel"/>
    <w:tmpl w:val="69E03002"/>
    <w:lvl w:ilvl="0" w:tplc="04090013">
      <w:start w:val="1"/>
      <w:numFmt w:val="upp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4" w15:restartNumberingAfterBreak="0">
    <w:nsid w:val="7C6F722E"/>
    <w:multiLevelType w:val="hybridMultilevel"/>
    <w:tmpl w:val="4162BE40"/>
    <w:lvl w:ilvl="0" w:tplc="298E93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756790">
    <w:abstractNumId w:val="8"/>
  </w:num>
  <w:num w:numId="2" w16cid:durableId="111945346">
    <w:abstractNumId w:val="0"/>
  </w:num>
  <w:num w:numId="3" w16cid:durableId="929629759">
    <w:abstractNumId w:val="7"/>
  </w:num>
  <w:num w:numId="4" w16cid:durableId="845562436">
    <w:abstractNumId w:val="4"/>
  </w:num>
  <w:num w:numId="5" w16cid:durableId="1592011232">
    <w:abstractNumId w:val="14"/>
  </w:num>
  <w:num w:numId="6" w16cid:durableId="1452631742">
    <w:abstractNumId w:val="1"/>
  </w:num>
  <w:num w:numId="7" w16cid:durableId="285696771">
    <w:abstractNumId w:val="11"/>
  </w:num>
  <w:num w:numId="8" w16cid:durableId="1452893456">
    <w:abstractNumId w:val="9"/>
  </w:num>
  <w:num w:numId="9" w16cid:durableId="519509121">
    <w:abstractNumId w:val="2"/>
  </w:num>
  <w:num w:numId="10" w16cid:durableId="1977444604">
    <w:abstractNumId w:val="6"/>
  </w:num>
  <w:num w:numId="11" w16cid:durableId="1955357698">
    <w:abstractNumId w:val="12"/>
  </w:num>
  <w:num w:numId="12" w16cid:durableId="292640516">
    <w:abstractNumId w:val="10"/>
  </w:num>
  <w:num w:numId="13" w16cid:durableId="1227761292">
    <w:abstractNumId w:val="5"/>
  </w:num>
  <w:num w:numId="14" w16cid:durableId="1130393145">
    <w:abstractNumId w:val="3"/>
  </w:num>
  <w:num w:numId="15" w16cid:durableId="2046367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doNotShadeFormData/>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16"/>
    <w:rsid w:val="000019E4"/>
    <w:rsid w:val="000074CA"/>
    <w:rsid w:val="00015096"/>
    <w:rsid w:val="00017551"/>
    <w:rsid w:val="0001777E"/>
    <w:rsid w:val="00047A6F"/>
    <w:rsid w:val="000524A8"/>
    <w:rsid w:val="000537A2"/>
    <w:rsid w:val="000901E6"/>
    <w:rsid w:val="000A3283"/>
    <w:rsid w:val="000A40F4"/>
    <w:rsid w:val="000A66B1"/>
    <w:rsid w:val="000C6D17"/>
    <w:rsid w:val="000D35DB"/>
    <w:rsid w:val="000D56A1"/>
    <w:rsid w:val="001261E9"/>
    <w:rsid w:val="00150664"/>
    <w:rsid w:val="001559A0"/>
    <w:rsid w:val="0016177B"/>
    <w:rsid w:val="00166F7C"/>
    <w:rsid w:val="00180A97"/>
    <w:rsid w:val="00183299"/>
    <w:rsid w:val="001851F6"/>
    <w:rsid w:val="00190BBD"/>
    <w:rsid w:val="001961D5"/>
    <w:rsid w:val="0019650A"/>
    <w:rsid w:val="001B3BA3"/>
    <w:rsid w:val="001C4FCB"/>
    <w:rsid w:val="001E06FA"/>
    <w:rsid w:val="001E252B"/>
    <w:rsid w:val="001E4AD3"/>
    <w:rsid w:val="001E69AD"/>
    <w:rsid w:val="001F1F63"/>
    <w:rsid w:val="001F4298"/>
    <w:rsid w:val="00203503"/>
    <w:rsid w:val="002133C2"/>
    <w:rsid w:val="0021676C"/>
    <w:rsid w:val="00220FE0"/>
    <w:rsid w:val="00226848"/>
    <w:rsid w:val="00237402"/>
    <w:rsid w:val="002422F3"/>
    <w:rsid w:val="00251481"/>
    <w:rsid w:val="00251E42"/>
    <w:rsid w:val="0025360A"/>
    <w:rsid w:val="00254A7A"/>
    <w:rsid w:val="00263E04"/>
    <w:rsid w:val="00287D20"/>
    <w:rsid w:val="00290D77"/>
    <w:rsid w:val="002927A6"/>
    <w:rsid w:val="00292849"/>
    <w:rsid w:val="00295466"/>
    <w:rsid w:val="00295612"/>
    <w:rsid w:val="002A119A"/>
    <w:rsid w:val="002B2834"/>
    <w:rsid w:val="002D2BDC"/>
    <w:rsid w:val="002E0570"/>
    <w:rsid w:val="002E14FD"/>
    <w:rsid w:val="002E6D2D"/>
    <w:rsid w:val="002F15CE"/>
    <w:rsid w:val="00304FE5"/>
    <w:rsid w:val="00314E67"/>
    <w:rsid w:val="0032729E"/>
    <w:rsid w:val="00337353"/>
    <w:rsid w:val="00337CEA"/>
    <w:rsid w:val="003420BC"/>
    <w:rsid w:val="003636FC"/>
    <w:rsid w:val="0036470D"/>
    <w:rsid w:val="00364C72"/>
    <w:rsid w:val="003653A4"/>
    <w:rsid w:val="003669EC"/>
    <w:rsid w:val="00372281"/>
    <w:rsid w:val="003B0812"/>
    <w:rsid w:val="003B4FC1"/>
    <w:rsid w:val="003B715E"/>
    <w:rsid w:val="003C57CE"/>
    <w:rsid w:val="003D49AD"/>
    <w:rsid w:val="003D75C5"/>
    <w:rsid w:val="003E5047"/>
    <w:rsid w:val="003E7BDC"/>
    <w:rsid w:val="003F7B9B"/>
    <w:rsid w:val="00401061"/>
    <w:rsid w:val="004035F1"/>
    <w:rsid w:val="00410C12"/>
    <w:rsid w:val="00413FFD"/>
    <w:rsid w:val="004253C6"/>
    <w:rsid w:val="00426A63"/>
    <w:rsid w:val="00427414"/>
    <w:rsid w:val="00431EFF"/>
    <w:rsid w:val="00451D56"/>
    <w:rsid w:val="00453D66"/>
    <w:rsid w:val="00456010"/>
    <w:rsid w:val="004610D1"/>
    <w:rsid w:val="00474A78"/>
    <w:rsid w:val="00474ADB"/>
    <w:rsid w:val="004775D0"/>
    <w:rsid w:val="00496CDC"/>
    <w:rsid w:val="004A2751"/>
    <w:rsid w:val="004A4C45"/>
    <w:rsid w:val="004A61C5"/>
    <w:rsid w:val="004B2380"/>
    <w:rsid w:val="004B394C"/>
    <w:rsid w:val="004C0EB3"/>
    <w:rsid w:val="004C2A04"/>
    <w:rsid w:val="004E2F1E"/>
    <w:rsid w:val="004E3B7D"/>
    <w:rsid w:val="004F6040"/>
    <w:rsid w:val="00502DE0"/>
    <w:rsid w:val="00510AD6"/>
    <w:rsid w:val="00512406"/>
    <w:rsid w:val="005205BC"/>
    <w:rsid w:val="00533816"/>
    <w:rsid w:val="005453F4"/>
    <w:rsid w:val="00555D78"/>
    <w:rsid w:val="005733C5"/>
    <w:rsid w:val="00585620"/>
    <w:rsid w:val="00585EDB"/>
    <w:rsid w:val="00595C45"/>
    <w:rsid w:val="005B6CDA"/>
    <w:rsid w:val="005C0580"/>
    <w:rsid w:val="005C0D4B"/>
    <w:rsid w:val="005C63C5"/>
    <w:rsid w:val="005D17AD"/>
    <w:rsid w:val="005E2E6C"/>
    <w:rsid w:val="005E34B8"/>
    <w:rsid w:val="0061560A"/>
    <w:rsid w:val="00617C97"/>
    <w:rsid w:val="00621AC5"/>
    <w:rsid w:val="006235AD"/>
    <w:rsid w:val="00660AFB"/>
    <w:rsid w:val="006622F4"/>
    <w:rsid w:val="00662DAA"/>
    <w:rsid w:val="00676655"/>
    <w:rsid w:val="006800AC"/>
    <w:rsid w:val="00682F78"/>
    <w:rsid w:val="0068555D"/>
    <w:rsid w:val="006873C1"/>
    <w:rsid w:val="006878DA"/>
    <w:rsid w:val="00695142"/>
    <w:rsid w:val="006A60EC"/>
    <w:rsid w:val="006D1305"/>
    <w:rsid w:val="006D3FD9"/>
    <w:rsid w:val="006D5737"/>
    <w:rsid w:val="006D5C90"/>
    <w:rsid w:val="006E435C"/>
    <w:rsid w:val="006E4771"/>
    <w:rsid w:val="00701C33"/>
    <w:rsid w:val="00704D89"/>
    <w:rsid w:val="0070738B"/>
    <w:rsid w:val="00715247"/>
    <w:rsid w:val="00723DD6"/>
    <w:rsid w:val="00727CE5"/>
    <w:rsid w:val="00730353"/>
    <w:rsid w:val="00732CAE"/>
    <w:rsid w:val="00734044"/>
    <w:rsid w:val="0075108B"/>
    <w:rsid w:val="007620B9"/>
    <w:rsid w:val="00762694"/>
    <w:rsid w:val="00763A10"/>
    <w:rsid w:val="007653A8"/>
    <w:rsid w:val="0076718F"/>
    <w:rsid w:val="0076797D"/>
    <w:rsid w:val="007735D5"/>
    <w:rsid w:val="0078528F"/>
    <w:rsid w:val="00791AA3"/>
    <w:rsid w:val="007938BC"/>
    <w:rsid w:val="00795224"/>
    <w:rsid w:val="007A5401"/>
    <w:rsid w:val="007B1135"/>
    <w:rsid w:val="007B778D"/>
    <w:rsid w:val="007C2621"/>
    <w:rsid w:val="007D07AD"/>
    <w:rsid w:val="007D1601"/>
    <w:rsid w:val="007D72EA"/>
    <w:rsid w:val="007E5BB4"/>
    <w:rsid w:val="008008F3"/>
    <w:rsid w:val="00801CB2"/>
    <w:rsid w:val="00853B2E"/>
    <w:rsid w:val="00860318"/>
    <w:rsid w:val="008636CF"/>
    <w:rsid w:val="00877D0F"/>
    <w:rsid w:val="008919B8"/>
    <w:rsid w:val="00897D80"/>
    <w:rsid w:val="008A02DB"/>
    <w:rsid w:val="008B628E"/>
    <w:rsid w:val="008C729A"/>
    <w:rsid w:val="008D10E0"/>
    <w:rsid w:val="008D1E6A"/>
    <w:rsid w:val="008D3712"/>
    <w:rsid w:val="008D4704"/>
    <w:rsid w:val="008D5D3E"/>
    <w:rsid w:val="008E42B0"/>
    <w:rsid w:val="00901E66"/>
    <w:rsid w:val="009171AD"/>
    <w:rsid w:val="00923D42"/>
    <w:rsid w:val="00926EF7"/>
    <w:rsid w:val="009307A2"/>
    <w:rsid w:val="009307CC"/>
    <w:rsid w:val="00930D82"/>
    <w:rsid w:val="009313AB"/>
    <w:rsid w:val="009379E9"/>
    <w:rsid w:val="009539A8"/>
    <w:rsid w:val="00954FDB"/>
    <w:rsid w:val="009641DD"/>
    <w:rsid w:val="009947A3"/>
    <w:rsid w:val="009A0277"/>
    <w:rsid w:val="009C4E09"/>
    <w:rsid w:val="009E2B26"/>
    <w:rsid w:val="009E66B2"/>
    <w:rsid w:val="009F6AAE"/>
    <w:rsid w:val="00A035C5"/>
    <w:rsid w:val="00A048BD"/>
    <w:rsid w:val="00A22D87"/>
    <w:rsid w:val="00A24AA0"/>
    <w:rsid w:val="00A2532C"/>
    <w:rsid w:val="00A261E8"/>
    <w:rsid w:val="00A50301"/>
    <w:rsid w:val="00A63737"/>
    <w:rsid w:val="00A72848"/>
    <w:rsid w:val="00A74A08"/>
    <w:rsid w:val="00A82D87"/>
    <w:rsid w:val="00AA12E0"/>
    <w:rsid w:val="00AA5698"/>
    <w:rsid w:val="00AA5A6E"/>
    <w:rsid w:val="00AA768E"/>
    <w:rsid w:val="00AB29C2"/>
    <w:rsid w:val="00AD475B"/>
    <w:rsid w:val="00AF4A6D"/>
    <w:rsid w:val="00AF5B92"/>
    <w:rsid w:val="00AF688B"/>
    <w:rsid w:val="00B0221E"/>
    <w:rsid w:val="00B05BBF"/>
    <w:rsid w:val="00B12031"/>
    <w:rsid w:val="00B13F5A"/>
    <w:rsid w:val="00B14BD9"/>
    <w:rsid w:val="00B1795D"/>
    <w:rsid w:val="00B2013F"/>
    <w:rsid w:val="00B345AD"/>
    <w:rsid w:val="00B5203C"/>
    <w:rsid w:val="00B66B25"/>
    <w:rsid w:val="00B66F2C"/>
    <w:rsid w:val="00B710F6"/>
    <w:rsid w:val="00B72A6F"/>
    <w:rsid w:val="00B85643"/>
    <w:rsid w:val="00B85BC4"/>
    <w:rsid w:val="00B86164"/>
    <w:rsid w:val="00B93693"/>
    <w:rsid w:val="00BC411F"/>
    <w:rsid w:val="00BD07AD"/>
    <w:rsid w:val="00BD3B2D"/>
    <w:rsid w:val="00BD5215"/>
    <w:rsid w:val="00BD5A58"/>
    <w:rsid w:val="00BD7D21"/>
    <w:rsid w:val="00BF7D28"/>
    <w:rsid w:val="00C01A0C"/>
    <w:rsid w:val="00C1677A"/>
    <w:rsid w:val="00C23BA6"/>
    <w:rsid w:val="00C32ACA"/>
    <w:rsid w:val="00C33766"/>
    <w:rsid w:val="00C50882"/>
    <w:rsid w:val="00C8400E"/>
    <w:rsid w:val="00C90B5F"/>
    <w:rsid w:val="00C92343"/>
    <w:rsid w:val="00CA1ABB"/>
    <w:rsid w:val="00CB7D27"/>
    <w:rsid w:val="00CC0374"/>
    <w:rsid w:val="00CD41BF"/>
    <w:rsid w:val="00CE0E74"/>
    <w:rsid w:val="00CF0FB5"/>
    <w:rsid w:val="00D02F03"/>
    <w:rsid w:val="00D04556"/>
    <w:rsid w:val="00D11E07"/>
    <w:rsid w:val="00D1301D"/>
    <w:rsid w:val="00D30C10"/>
    <w:rsid w:val="00D42C3A"/>
    <w:rsid w:val="00D44FAF"/>
    <w:rsid w:val="00D872FE"/>
    <w:rsid w:val="00D90700"/>
    <w:rsid w:val="00D91A81"/>
    <w:rsid w:val="00D945A1"/>
    <w:rsid w:val="00DA01F9"/>
    <w:rsid w:val="00DA2429"/>
    <w:rsid w:val="00DA41D7"/>
    <w:rsid w:val="00DA7348"/>
    <w:rsid w:val="00DB5075"/>
    <w:rsid w:val="00DC2996"/>
    <w:rsid w:val="00DC6A1B"/>
    <w:rsid w:val="00DD4600"/>
    <w:rsid w:val="00DD5751"/>
    <w:rsid w:val="00DE043E"/>
    <w:rsid w:val="00DE0FA2"/>
    <w:rsid w:val="00DF167F"/>
    <w:rsid w:val="00E00859"/>
    <w:rsid w:val="00E11001"/>
    <w:rsid w:val="00E12F24"/>
    <w:rsid w:val="00E176F3"/>
    <w:rsid w:val="00E205CF"/>
    <w:rsid w:val="00E22B92"/>
    <w:rsid w:val="00E2533F"/>
    <w:rsid w:val="00E26FA0"/>
    <w:rsid w:val="00E43D7C"/>
    <w:rsid w:val="00E44F16"/>
    <w:rsid w:val="00E45A94"/>
    <w:rsid w:val="00E53936"/>
    <w:rsid w:val="00E61C54"/>
    <w:rsid w:val="00E62362"/>
    <w:rsid w:val="00E678D1"/>
    <w:rsid w:val="00E67EC2"/>
    <w:rsid w:val="00E70325"/>
    <w:rsid w:val="00E70FF9"/>
    <w:rsid w:val="00E85E87"/>
    <w:rsid w:val="00E913D9"/>
    <w:rsid w:val="00EB4EB9"/>
    <w:rsid w:val="00EC3AE7"/>
    <w:rsid w:val="00EC6D1D"/>
    <w:rsid w:val="00ED1601"/>
    <w:rsid w:val="00ED25AE"/>
    <w:rsid w:val="00EE2920"/>
    <w:rsid w:val="00F0160F"/>
    <w:rsid w:val="00F03C7A"/>
    <w:rsid w:val="00F15146"/>
    <w:rsid w:val="00F204DD"/>
    <w:rsid w:val="00F22D15"/>
    <w:rsid w:val="00F230BC"/>
    <w:rsid w:val="00F23223"/>
    <w:rsid w:val="00F4355F"/>
    <w:rsid w:val="00F457BA"/>
    <w:rsid w:val="00F46CCC"/>
    <w:rsid w:val="00F56E39"/>
    <w:rsid w:val="00F60A99"/>
    <w:rsid w:val="00F7218A"/>
    <w:rsid w:val="00F731EE"/>
    <w:rsid w:val="00F773A8"/>
    <w:rsid w:val="00F91888"/>
    <w:rsid w:val="00FB4217"/>
    <w:rsid w:val="00FE40ED"/>
    <w:rsid w:val="00FF6528"/>
    <w:rsid w:val="00FF6ADE"/>
    <w:rsid w:val="00FF6D66"/>
    <w:rsid w:val="0221CD06"/>
    <w:rsid w:val="0DAB7A0D"/>
    <w:rsid w:val="16A9D4C8"/>
    <w:rsid w:val="1F5DEE02"/>
    <w:rsid w:val="2069D1BF"/>
    <w:rsid w:val="2DE64A9B"/>
    <w:rsid w:val="373A551A"/>
    <w:rsid w:val="37D3D9D6"/>
    <w:rsid w:val="3AFFFA25"/>
    <w:rsid w:val="3B308AAC"/>
    <w:rsid w:val="3EABF36D"/>
    <w:rsid w:val="4097924E"/>
    <w:rsid w:val="4166F0A0"/>
    <w:rsid w:val="41AC133C"/>
    <w:rsid w:val="41CAE1BE"/>
    <w:rsid w:val="4F083817"/>
    <w:rsid w:val="4F5383B3"/>
    <w:rsid w:val="5495CA1D"/>
    <w:rsid w:val="623B46A1"/>
    <w:rsid w:val="63B151F5"/>
    <w:rsid w:val="666FDDDE"/>
    <w:rsid w:val="67820D03"/>
    <w:rsid w:val="78F99CDB"/>
    <w:rsid w:val="7B386E82"/>
    <w:rsid w:val="7ED5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4FF87AA"/>
  <w15:chartTrackingRefBased/>
  <w15:docId w15:val="{687ED84E-0E3A-42C9-99B6-310E63A9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16"/>
    <w:rPr>
      <w:rFonts w:ascii="Tahoma" w:eastAsia="Times New Roman" w:hAnsi="Tahoma"/>
      <w:sz w:val="16"/>
      <w:szCs w:val="24"/>
    </w:rPr>
  </w:style>
  <w:style w:type="paragraph" w:styleId="Heading1">
    <w:name w:val="heading 1"/>
    <w:basedOn w:val="Normal"/>
    <w:next w:val="Normal"/>
    <w:link w:val="Heading1Char"/>
    <w:qFormat/>
    <w:rsid w:val="00533816"/>
    <w:pPr>
      <w:jc w:val="center"/>
      <w:outlineLvl w:val="0"/>
    </w:pPr>
    <w:rPr>
      <w:b/>
      <w:caps/>
      <w:color w:val="FFFFFF"/>
      <w:sz w:val="24"/>
      <w:lang w:val="x-none" w:eastAsia="x-none"/>
    </w:rPr>
  </w:style>
  <w:style w:type="paragraph" w:styleId="Heading2">
    <w:name w:val="heading 2"/>
    <w:basedOn w:val="Normal"/>
    <w:next w:val="Normal"/>
    <w:link w:val="Heading2Char"/>
    <w:qFormat/>
    <w:rsid w:val="00533816"/>
    <w:pPr>
      <w:jc w:val="center"/>
      <w:outlineLvl w:val="1"/>
    </w:pPr>
    <w:rPr>
      <w:b/>
      <w:caps/>
      <w:color w:val="FFFFFF"/>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816"/>
    <w:rPr>
      <w:rFonts w:ascii="Tahoma" w:eastAsia="Times New Roman" w:hAnsi="Tahoma" w:cs="Times New Roman"/>
      <w:b/>
      <w:caps/>
      <w:color w:val="FFFFFF"/>
      <w:sz w:val="24"/>
      <w:szCs w:val="24"/>
      <w:lang w:val="x-none" w:eastAsia="x-none"/>
    </w:rPr>
  </w:style>
  <w:style w:type="character" w:customStyle="1" w:styleId="Heading2Char">
    <w:name w:val="Heading 2 Char"/>
    <w:link w:val="Heading2"/>
    <w:rsid w:val="00533816"/>
    <w:rPr>
      <w:rFonts w:ascii="Tahoma" w:eastAsia="Times New Roman" w:hAnsi="Tahoma" w:cs="Times New Roman"/>
      <w:b/>
      <w:caps/>
      <w:color w:val="FFFFFF"/>
      <w:sz w:val="16"/>
      <w:szCs w:val="16"/>
      <w:lang w:val="x-none" w:eastAsia="x-none"/>
    </w:rPr>
  </w:style>
  <w:style w:type="paragraph" w:styleId="ListParagraph">
    <w:name w:val="List Paragraph"/>
    <w:basedOn w:val="Normal"/>
    <w:uiPriority w:val="34"/>
    <w:qFormat/>
    <w:rsid w:val="0053381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F4298"/>
    <w:rPr>
      <w:szCs w:val="16"/>
      <w:lang w:val="x-none" w:eastAsia="x-none"/>
    </w:rPr>
  </w:style>
  <w:style w:type="character" w:customStyle="1" w:styleId="BalloonTextChar">
    <w:name w:val="Balloon Text Char"/>
    <w:link w:val="BalloonText"/>
    <w:uiPriority w:val="99"/>
    <w:semiHidden/>
    <w:rsid w:val="001F4298"/>
    <w:rPr>
      <w:rFonts w:ascii="Tahoma" w:eastAsia="Times New Roman" w:hAnsi="Tahoma" w:cs="Tahoma"/>
      <w:sz w:val="16"/>
      <w:szCs w:val="16"/>
    </w:rPr>
  </w:style>
  <w:style w:type="paragraph" w:styleId="Header">
    <w:name w:val="header"/>
    <w:basedOn w:val="Normal"/>
    <w:link w:val="HeaderChar"/>
    <w:uiPriority w:val="99"/>
    <w:semiHidden/>
    <w:unhideWhenUsed/>
    <w:rsid w:val="008D5D3E"/>
    <w:pPr>
      <w:tabs>
        <w:tab w:val="center" w:pos="4680"/>
        <w:tab w:val="right" w:pos="9360"/>
      </w:tabs>
    </w:pPr>
    <w:rPr>
      <w:lang w:val="x-none" w:eastAsia="x-none"/>
    </w:rPr>
  </w:style>
  <w:style w:type="character" w:customStyle="1" w:styleId="HeaderChar">
    <w:name w:val="Header Char"/>
    <w:link w:val="Header"/>
    <w:uiPriority w:val="99"/>
    <w:semiHidden/>
    <w:rsid w:val="008D5D3E"/>
    <w:rPr>
      <w:rFonts w:ascii="Tahoma" w:eastAsia="Times New Roman" w:hAnsi="Tahoma"/>
      <w:sz w:val="16"/>
      <w:szCs w:val="24"/>
    </w:rPr>
  </w:style>
  <w:style w:type="paragraph" w:styleId="Footer">
    <w:name w:val="footer"/>
    <w:basedOn w:val="Normal"/>
    <w:link w:val="FooterChar"/>
    <w:uiPriority w:val="99"/>
    <w:unhideWhenUsed/>
    <w:rsid w:val="008D5D3E"/>
    <w:pPr>
      <w:tabs>
        <w:tab w:val="center" w:pos="4680"/>
        <w:tab w:val="right" w:pos="9360"/>
      </w:tabs>
    </w:pPr>
    <w:rPr>
      <w:lang w:val="x-none" w:eastAsia="x-none"/>
    </w:rPr>
  </w:style>
  <w:style w:type="character" w:customStyle="1" w:styleId="FooterChar">
    <w:name w:val="Footer Char"/>
    <w:link w:val="Footer"/>
    <w:uiPriority w:val="99"/>
    <w:rsid w:val="008D5D3E"/>
    <w:rPr>
      <w:rFonts w:ascii="Tahoma" w:eastAsia="Times New Roman" w:hAnsi="Tahoma"/>
      <w:sz w:val="16"/>
      <w:szCs w:val="24"/>
    </w:rPr>
  </w:style>
  <w:style w:type="character" w:styleId="Hyperlink">
    <w:name w:val="Hyperlink"/>
    <w:uiPriority w:val="99"/>
    <w:unhideWhenUsed/>
    <w:rsid w:val="003B715E"/>
    <w:rPr>
      <w:color w:val="0000FF"/>
      <w:u w:val="single"/>
    </w:rPr>
  </w:style>
  <w:style w:type="character" w:styleId="CommentReference">
    <w:name w:val="annotation reference"/>
    <w:uiPriority w:val="99"/>
    <w:semiHidden/>
    <w:unhideWhenUsed/>
    <w:rsid w:val="00F60A99"/>
    <w:rPr>
      <w:sz w:val="16"/>
      <w:szCs w:val="16"/>
    </w:rPr>
  </w:style>
  <w:style w:type="paragraph" w:styleId="CommentText">
    <w:name w:val="annotation text"/>
    <w:basedOn w:val="Normal"/>
    <w:link w:val="CommentTextChar"/>
    <w:uiPriority w:val="99"/>
    <w:unhideWhenUsed/>
    <w:rsid w:val="00F60A99"/>
    <w:rPr>
      <w:sz w:val="20"/>
      <w:szCs w:val="20"/>
      <w:lang w:val="x-none" w:eastAsia="x-none"/>
    </w:rPr>
  </w:style>
  <w:style w:type="character" w:customStyle="1" w:styleId="CommentTextChar">
    <w:name w:val="Comment Text Char"/>
    <w:link w:val="CommentText"/>
    <w:uiPriority w:val="99"/>
    <w:rsid w:val="00F60A99"/>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F60A99"/>
    <w:rPr>
      <w:b/>
      <w:bCs/>
    </w:rPr>
  </w:style>
  <w:style w:type="character" w:customStyle="1" w:styleId="CommentSubjectChar">
    <w:name w:val="Comment Subject Char"/>
    <w:link w:val="CommentSubject"/>
    <w:uiPriority w:val="99"/>
    <w:semiHidden/>
    <w:rsid w:val="00F60A99"/>
    <w:rPr>
      <w:rFonts w:ascii="Tahoma" w:eastAsia="Times New Roman" w:hAnsi="Tahoma"/>
      <w:b/>
      <w:bCs/>
    </w:rPr>
  </w:style>
  <w:style w:type="character" w:styleId="PlaceholderText">
    <w:name w:val="Placeholder Text"/>
    <w:basedOn w:val="DefaultParagraphFont"/>
    <w:uiPriority w:val="99"/>
    <w:semiHidden/>
    <w:rsid w:val="00A24AA0"/>
    <w:rPr>
      <w:color w:val="808080"/>
    </w:rPr>
  </w:style>
  <w:style w:type="character" w:styleId="FollowedHyperlink">
    <w:name w:val="FollowedHyperlink"/>
    <w:basedOn w:val="DefaultParagraphFont"/>
    <w:uiPriority w:val="99"/>
    <w:semiHidden/>
    <w:unhideWhenUsed/>
    <w:rsid w:val="00E53936"/>
    <w:rPr>
      <w:color w:val="954F72" w:themeColor="followedHyperlink"/>
      <w:u w:val="single"/>
    </w:rPr>
  </w:style>
  <w:style w:type="character" w:styleId="UnresolvedMention">
    <w:name w:val="Unresolved Mention"/>
    <w:basedOn w:val="DefaultParagraphFont"/>
    <w:uiPriority w:val="99"/>
    <w:unhideWhenUsed/>
    <w:rsid w:val="00E53936"/>
    <w:rPr>
      <w:color w:val="605E5C"/>
      <w:shd w:val="clear" w:color="auto" w:fill="E1DFDD"/>
    </w:rPr>
  </w:style>
  <w:style w:type="character" w:customStyle="1" w:styleId="madownload-linkfile-spec1">
    <w:name w:val="ma__download-link__file-spec1"/>
    <w:basedOn w:val="DefaultParagraphFont"/>
    <w:rsid w:val="00E53936"/>
    <w:rPr>
      <w:b w:val="0"/>
      <w:bCs w:val="0"/>
      <w:sz w:val="22"/>
      <w:szCs w:val="22"/>
    </w:rPr>
  </w:style>
  <w:style w:type="character" w:customStyle="1" w:styleId="Style1">
    <w:name w:val="Style1"/>
    <w:basedOn w:val="DefaultParagraphFont"/>
    <w:uiPriority w:val="1"/>
    <w:rsid w:val="005C0D4B"/>
  </w:style>
  <w:style w:type="paragraph" w:styleId="FootnoteText">
    <w:name w:val="footnote text"/>
    <w:basedOn w:val="Normal"/>
    <w:link w:val="FootnoteTextChar"/>
    <w:uiPriority w:val="99"/>
    <w:semiHidden/>
    <w:unhideWhenUsed/>
    <w:rsid w:val="00CE0E74"/>
    <w:rPr>
      <w:sz w:val="20"/>
      <w:szCs w:val="20"/>
    </w:rPr>
  </w:style>
  <w:style w:type="character" w:customStyle="1" w:styleId="FootnoteTextChar">
    <w:name w:val="Footnote Text Char"/>
    <w:basedOn w:val="DefaultParagraphFont"/>
    <w:link w:val="FootnoteText"/>
    <w:uiPriority w:val="99"/>
    <w:semiHidden/>
    <w:rsid w:val="00CE0E74"/>
    <w:rPr>
      <w:rFonts w:ascii="Tahoma" w:eastAsia="Times New Roman" w:hAnsi="Tahoma"/>
    </w:rPr>
  </w:style>
  <w:style w:type="character" w:styleId="FootnoteReference">
    <w:name w:val="footnote reference"/>
    <w:basedOn w:val="DefaultParagraphFont"/>
    <w:uiPriority w:val="99"/>
    <w:semiHidden/>
    <w:unhideWhenUsed/>
    <w:rsid w:val="00CE0E74"/>
    <w:rPr>
      <w:vertAlign w:val="superscript"/>
    </w:rPr>
  </w:style>
  <w:style w:type="character" w:styleId="Mention">
    <w:name w:val="Mention"/>
    <w:basedOn w:val="DefaultParagraphFont"/>
    <w:uiPriority w:val="99"/>
    <w:unhideWhenUsed/>
    <w:rsid w:val="0025360A"/>
    <w:rPr>
      <w:color w:val="2B579A"/>
      <w:shd w:val="clear" w:color="auto" w:fill="E1DFDD"/>
    </w:rPr>
  </w:style>
  <w:style w:type="paragraph" w:styleId="Revision">
    <w:name w:val="Revision"/>
    <w:hidden/>
    <w:uiPriority w:val="99"/>
    <w:semiHidden/>
    <w:rsid w:val="00295612"/>
    <w:rPr>
      <w:rFonts w:ascii="Tahoma" w:eastAsia="Times New Roman" w:hAnsi="Tahoma"/>
      <w:sz w:val="16"/>
      <w:szCs w:val="24"/>
    </w:rPr>
  </w:style>
  <w:style w:type="character" w:customStyle="1" w:styleId="cf01">
    <w:name w:val="cf01"/>
    <w:basedOn w:val="DefaultParagraphFont"/>
    <w:rsid w:val="00DF16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ass-eoeea.maps.arcgis.com/apps/webappviewer/index.html?id=1d6f63e7762a48e5930de84ed4849212" TargetMode="External"/><Relationship Id="rId2" Type="http://schemas.openxmlformats.org/officeDocument/2006/relationships/hyperlink" Target="https://www.mass.gov/doc/environmental-justice-policy6242021-update/download" TargetMode="External"/><Relationship Id="rId1" Type="http://schemas.openxmlformats.org/officeDocument/2006/relationships/hyperlink" Target="https://maps.massgis.digital.mass.gov/MassMapper/MassMapper.html?bl=MassGIS%20Basemap__100&amp;l=massgis%3AGISDATA.DAMS_PT__GISDATA.DAMS_PT%3A%3ALabels__ON__100%2Cmassgis%3AGISDATA.DAMS_PT__GISDATA.DAMS_PT%3A%3ADefault__ON__100&amp;b=-70.9157180786133%2C41.8723730346277%2C-70.6685256958008%2C41.992032648268825" TargetMode="External"/><Relationship Id="rId5" Type="http://schemas.openxmlformats.org/officeDocument/2006/relationships/hyperlink" Target="https://www.atsdr.cdc.gov/place-health/php/svi/svi-interactive-map.html?CDC_AAref_Val=https://www.atsdr.cdc.gov/placeandhealth/svi/interactive_map.html" TargetMode="External"/><Relationship Id="rId4" Type="http://schemas.openxmlformats.org/officeDocument/2006/relationships/hyperlink" Target="https://resilient.mass.gov/gear/Guide?guide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4aa3dd72d852613fcc704bc12d73dd2d">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72ff4a06f141dc7f763b04abab3c174c"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Keer, Georgeann (FWE)</DisplayName>
        <AccountId>29</AccountId>
        <AccountType/>
      </UserInfo>
      <UserInfo>
        <DisplayName>Giuliano, William (FWE)</DisplayName>
        <AccountId>1742</AccountId>
        <AccountType/>
      </UserInfo>
      <UserInfo>
        <DisplayName>Ferry, Kristen (FWE)</DisplayName>
        <AccountId>15</AccountId>
        <AccountType/>
      </UserInfo>
      <UserInfo>
        <DisplayName>Hirsch, Chris (FWE)</DisplayName>
        <AccountId>31</AccountId>
        <AccountType/>
      </UserInfo>
    </SharedWithUsers>
    <_dlc_DocId xmlns="46f7fc10-315f-4884-8231-57a9c90b9c56">DERDOCID-497289486-488981</_dlc_DocId>
    <_dlc_DocIdUrl xmlns="46f7fc10-315f-4884-8231-57a9c90b9c56">
      <Url>https://massgov.sharepoint.com/sites/FWE-TEAMS-DER/_layouts/15/DocIdRedir.aspx?ID=DERDOCID-497289486-488981</Url>
      <Description>DERDOCID-497289486-488981</Description>
    </_dlc_DocIdUrl>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82A71D3A-04A2-4230-89A5-0FAD0FD9FF4C}">
  <ds:schemaRefs>
    <ds:schemaRef ds:uri="http://schemas.microsoft.com/sharepoint/v3/contenttype/forms"/>
  </ds:schemaRefs>
</ds:datastoreItem>
</file>

<file path=customXml/itemProps2.xml><?xml version="1.0" encoding="utf-8"?>
<ds:datastoreItem xmlns:ds="http://schemas.openxmlformats.org/officeDocument/2006/customXml" ds:itemID="{86754157-D047-43D2-8F40-6B86D65D2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3DCAE-3BEB-4FFC-B084-47388C98B331}">
  <ds:schemaRefs>
    <ds:schemaRef ds:uri="http://schemas.openxmlformats.org/officeDocument/2006/bibliography"/>
  </ds:schemaRefs>
</ds:datastoreItem>
</file>

<file path=customXml/itemProps4.xml><?xml version="1.0" encoding="utf-8"?>
<ds:datastoreItem xmlns:ds="http://schemas.openxmlformats.org/officeDocument/2006/customXml" ds:itemID="{0272BBB3-F5F8-41E2-B4BE-F5909FFAF61D}">
  <ds:schemaRefs>
    <ds:schemaRef ds:uri="http://schemas.microsoft.com/sharepoint/events"/>
  </ds:schemaRefs>
</ds:datastoreItem>
</file>

<file path=customXml/itemProps5.xml><?xml version="1.0" encoding="utf-8"?>
<ds:datastoreItem xmlns:ds="http://schemas.openxmlformats.org/officeDocument/2006/customXml" ds:itemID="{888F2F1B-DBA2-4918-80EF-64011CDF4F8F}">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1967</Characters>
  <Application>Microsoft Office Word</Application>
  <DocSecurity>0</DocSecurity>
  <Lines>16</Lines>
  <Paragraphs>4</Paragraphs>
  <ScaleCrop>false</ScaleCrop>
  <Company>DCR</Company>
  <LinksUpToDate>false</LinksUpToDate>
  <CharactersWithSpaces>2308</CharactersWithSpaces>
  <SharedDoc>false</SharedDoc>
  <HLinks>
    <vt:vector size="48" baseType="variant">
      <vt:variant>
        <vt:i4>3211267</vt:i4>
      </vt:variant>
      <vt:variant>
        <vt:i4>12</vt:i4>
      </vt:variant>
      <vt:variant>
        <vt:i4>0</vt:i4>
      </vt:variant>
      <vt:variant>
        <vt:i4>5</vt:i4>
      </vt:variant>
      <vt:variant>
        <vt:lpwstr>https://www.atsdr.cdc.gov/place-health/php/svi/svi-interactive-map.html?CDC_AAref_Val=https://www.atsdr.cdc.gov/placeandhealth/svi/interactive_map.html</vt:lpwstr>
      </vt:variant>
      <vt:variant>
        <vt:lpwstr/>
      </vt:variant>
      <vt:variant>
        <vt:i4>7667775</vt:i4>
      </vt:variant>
      <vt:variant>
        <vt:i4>9</vt:i4>
      </vt:variant>
      <vt:variant>
        <vt:i4>0</vt:i4>
      </vt:variant>
      <vt:variant>
        <vt:i4>5</vt:i4>
      </vt:variant>
      <vt:variant>
        <vt:lpwstr>https://resilient.mass.gov/gear/Guide?guideId=1</vt:lpwstr>
      </vt:variant>
      <vt:variant>
        <vt:lpwstr/>
      </vt:variant>
      <vt:variant>
        <vt:i4>3670130</vt:i4>
      </vt:variant>
      <vt:variant>
        <vt:i4>6</vt:i4>
      </vt:variant>
      <vt:variant>
        <vt:i4>0</vt:i4>
      </vt:variant>
      <vt:variant>
        <vt:i4>5</vt:i4>
      </vt:variant>
      <vt:variant>
        <vt:lpwstr>https://mass-eoeea.maps.arcgis.com/apps/webappviewer/index.html?id=1d6f63e7762a48e5930de84ed4849212</vt:lpwstr>
      </vt:variant>
      <vt:variant>
        <vt:lpwstr/>
      </vt:variant>
      <vt:variant>
        <vt:i4>1507346</vt:i4>
      </vt:variant>
      <vt:variant>
        <vt:i4>3</vt:i4>
      </vt:variant>
      <vt:variant>
        <vt:i4>0</vt:i4>
      </vt:variant>
      <vt:variant>
        <vt:i4>5</vt:i4>
      </vt:variant>
      <vt:variant>
        <vt:lpwstr>https://www.mass.gov/doc/environmental-justice-policy6242021-update/download</vt:lpwstr>
      </vt:variant>
      <vt:variant>
        <vt:lpwstr/>
      </vt:variant>
      <vt:variant>
        <vt:i4>131145</vt:i4>
      </vt:variant>
      <vt:variant>
        <vt:i4>0</vt:i4>
      </vt:variant>
      <vt:variant>
        <vt:i4>0</vt:i4>
      </vt:variant>
      <vt:variant>
        <vt:i4>5</vt:i4>
      </vt:variant>
      <vt:variant>
        <vt:lpwstr>https://maps.massgis.digital.mass.gov/MassMapper/MassMapper.html?bl=MassGIS%20Basemap__100&amp;l=massgis%3AGISDATA.DAMS_PT__GISDATA.DAMS_PT%3A%3ALabels__ON__100%2Cmassgis%3AGISDATA.DAMS_PT__GISDATA.DAMS_PT%3A%3ADefault__ON__100&amp;b=-70.9157180786133%2C41.8723730346277%2C-70.6685256958008%2C41.992032648268825</vt:lpwstr>
      </vt:variant>
      <vt:variant>
        <vt:lpwstr/>
      </vt:variant>
      <vt:variant>
        <vt:i4>5767269</vt:i4>
      </vt:variant>
      <vt:variant>
        <vt:i4>6</vt:i4>
      </vt:variant>
      <vt:variant>
        <vt:i4>0</vt:i4>
      </vt:variant>
      <vt:variant>
        <vt:i4>5</vt:i4>
      </vt:variant>
      <vt:variant>
        <vt:lpwstr>mailto:Bridget.L.Gonzalez@mass.gov</vt:lpwstr>
      </vt:variant>
      <vt:variant>
        <vt:lpwstr/>
      </vt:variant>
      <vt:variant>
        <vt:i4>4718633</vt:i4>
      </vt:variant>
      <vt:variant>
        <vt:i4>3</vt:i4>
      </vt:variant>
      <vt:variant>
        <vt:i4>0</vt:i4>
      </vt:variant>
      <vt:variant>
        <vt:i4>5</vt:i4>
      </vt:variant>
      <vt:variant>
        <vt:lpwstr>mailto:Susie.Bresney@mass.gov</vt:lpwstr>
      </vt:variant>
      <vt:variant>
        <vt:lpwstr/>
      </vt:variant>
      <vt:variant>
        <vt:i4>3801160</vt:i4>
      </vt:variant>
      <vt:variant>
        <vt:i4>0</vt:i4>
      </vt:variant>
      <vt:variant>
        <vt:i4>0</vt:i4>
      </vt:variant>
      <vt:variant>
        <vt:i4>5</vt:i4>
      </vt:variant>
      <vt:variant>
        <vt:lpwstr>mailto:Chris.Hirsch@mass.gov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cbanks</dc:creator>
  <cp:keywords/>
  <cp:lastModifiedBy>Haas, Krista (FWE)</cp:lastModifiedBy>
  <cp:revision>2</cp:revision>
  <cp:lastPrinted>2020-01-24T02:44:00Z</cp:lastPrinted>
  <dcterms:created xsi:type="dcterms:W3CDTF">2025-09-03T20:23:00Z</dcterms:created>
  <dcterms:modified xsi:type="dcterms:W3CDTF">2025-09-03T20:23:00Z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8475300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585472ab-4271-480a-a15e-3b0b6ffd5474</vt:lpwstr>
  </property>
  <property fmtid="{D5CDD505-2E9C-101B-9397-08002B2CF9AE}" pid="9" name="MediaServiceImageTags">
    <vt:lpwstr/>
  </property>
</Properties>
</file>