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26B4" w14:textId="77777777" w:rsidR="00EC2843" w:rsidRDefault="00EC2843"/>
    <w:p w14:paraId="1C547FCA" w14:textId="77777777" w:rsidR="00EC2843" w:rsidRPr="00492242" w:rsidRDefault="00EC2843" w:rsidP="00EC2843">
      <w:pPr>
        <w:jc w:val="center"/>
        <w:rPr>
          <w:rFonts w:ascii="Arial" w:hAnsi="Arial" w:cs="Arial"/>
          <w:b/>
          <w:sz w:val="24"/>
          <w:szCs w:val="24"/>
        </w:rPr>
      </w:pPr>
      <w:r w:rsidRPr="00492242">
        <w:rPr>
          <w:rFonts w:ascii="Arial" w:hAnsi="Arial" w:cs="Arial"/>
          <w:b/>
          <w:sz w:val="24"/>
          <w:szCs w:val="24"/>
        </w:rPr>
        <w:t>Governor’s Commission on Intellectual Disability</w:t>
      </w:r>
    </w:p>
    <w:p w14:paraId="70B7363B" w14:textId="4C7D5B1C" w:rsidR="00EC2843" w:rsidRPr="00492242" w:rsidRDefault="0087508F" w:rsidP="00EC2843">
      <w:pPr>
        <w:jc w:val="center"/>
        <w:rPr>
          <w:rFonts w:ascii="Arial" w:hAnsi="Arial" w:cs="Arial"/>
          <w:b/>
          <w:sz w:val="24"/>
          <w:szCs w:val="24"/>
        </w:rPr>
      </w:pPr>
      <w:r>
        <w:rPr>
          <w:rFonts w:ascii="Arial" w:hAnsi="Arial" w:cs="Arial"/>
          <w:b/>
          <w:sz w:val="24"/>
          <w:szCs w:val="24"/>
        </w:rPr>
        <w:t>February 8</w:t>
      </w:r>
      <w:r w:rsidR="00EC2843">
        <w:rPr>
          <w:rFonts w:ascii="Arial" w:hAnsi="Arial" w:cs="Arial"/>
          <w:b/>
          <w:sz w:val="24"/>
          <w:szCs w:val="24"/>
        </w:rPr>
        <w:t>, 202</w:t>
      </w:r>
      <w:r>
        <w:rPr>
          <w:rFonts w:ascii="Arial" w:hAnsi="Arial" w:cs="Arial"/>
          <w:b/>
          <w:sz w:val="24"/>
          <w:szCs w:val="24"/>
        </w:rPr>
        <w:t>3</w:t>
      </w:r>
      <w:r w:rsidR="00EC2843" w:rsidRPr="00492242">
        <w:rPr>
          <w:rFonts w:ascii="Arial" w:hAnsi="Arial" w:cs="Arial"/>
          <w:b/>
          <w:sz w:val="24"/>
          <w:szCs w:val="24"/>
        </w:rPr>
        <w:t xml:space="preserve"> (Remote)</w:t>
      </w:r>
    </w:p>
    <w:p w14:paraId="3FA86B12" w14:textId="77777777" w:rsidR="00EC2843" w:rsidRPr="00492242" w:rsidRDefault="00EC2843" w:rsidP="00EC2843">
      <w:pPr>
        <w:jc w:val="center"/>
        <w:rPr>
          <w:rFonts w:ascii="Arial" w:hAnsi="Arial" w:cs="Arial"/>
          <w:b/>
          <w:sz w:val="24"/>
          <w:szCs w:val="24"/>
        </w:rPr>
      </w:pPr>
    </w:p>
    <w:p w14:paraId="3B207246" w14:textId="78FAAF4B" w:rsidR="00EC2843" w:rsidRPr="00BE7D5E" w:rsidRDefault="00EC2843" w:rsidP="00EC2843">
      <w:pPr>
        <w:rPr>
          <w:rFonts w:cstheme="minorHAnsi"/>
          <w:sz w:val="24"/>
          <w:szCs w:val="24"/>
        </w:rPr>
      </w:pPr>
      <w:r w:rsidRPr="00BE7D5E">
        <w:rPr>
          <w:rFonts w:cstheme="minorHAnsi"/>
          <w:sz w:val="24"/>
          <w:szCs w:val="24"/>
        </w:rPr>
        <w:t xml:space="preserve">The Governor’s Commission on Intellectual Disability met remotely on </w:t>
      </w:r>
      <w:r w:rsidR="0087508F">
        <w:rPr>
          <w:rFonts w:cstheme="minorHAnsi"/>
          <w:sz w:val="24"/>
          <w:szCs w:val="24"/>
        </w:rPr>
        <w:t>February 8, 2023</w:t>
      </w:r>
      <w:r w:rsidRPr="00BE7D5E">
        <w:rPr>
          <w:rFonts w:cstheme="minorHAnsi"/>
          <w:sz w:val="24"/>
          <w:szCs w:val="24"/>
        </w:rPr>
        <w:t xml:space="preserve">. Those attending were members: Jim Brett (Chair), Amy Carnevale, Jim </w:t>
      </w:r>
      <w:proofErr w:type="gramStart"/>
      <w:r w:rsidRPr="00BE7D5E">
        <w:rPr>
          <w:rFonts w:cstheme="minorHAnsi"/>
          <w:sz w:val="24"/>
          <w:szCs w:val="24"/>
        </w:rPr>
        <w:t>Cassetta,  Doreen</w:t>
      </w:r>
      <w:proofErr w:type="gramEnd"/>
      <w:r w:rsidRPr="00BE7D5E">
        <w:rPr>
          <w:rFonts w:cstheme="minorHAnsi"/>
          <w:sz w:val="24"/>
          <w:szCs w:val="24"/>
        </w:rPr>
        <w:t xml:space="preserve"> Cummings, George Ford, Anne Fracht, Becca Gould, Joanne </w:t>
      </w:r>
      <w:proofErr w:type="spellStart"/>
      <w:r w:rsidRPr="00BE7D5E">
        <w:rPr>
          <w:rFonts w:cstheme="minorHAnsi"/>
          <w:sz w:val="24"/>
          <w:szCs w:val="24"/>
        </w:rPr>
        <w:t>Jaxtimer</w:t>
      </w:r>
      <w:proofErr w:type="spellEnd"/>
      <w:r w:rsidRPr="00BE7D5E">
        <w:rPr>
          <w:rFonts w:cstheme="minorHAnsi"/>
          <w:sz w:val="24"/>
          <w:szCs w:val="24"/>
        </w:rPr>
        <w:t xml:space="preserve">, Jo Ann Simons.  DDS: Commissioner Jane Ryder, Elizabeth Morse, Christopher Klaskin, Tim Cahill, Dylan </w:t>
      </w:r>
      <w:proofErr w:type="spellStart"/>
      <w:r w:rsidRPr="00BE7D5E">
        <w:rPr>
          <w:rFonts w:cstheme="minorHAnsi"/>
          <w:sz w:val="24"/>
          <w:szCs w:val="24"/>
        </w:rPr>
        <w:t>Lattimer</w:t>
      </w:r>
      <w:proofErr w:type="spellEnd"/>
      <w:r w:rsidRPr="00BE7D5E">
        <w:rPr>
          <w:rFonts w:cstheme="minorHAnsi"/>
          <w:sz w:val="24"/>
          <w:szCs w:val="24"/>
        </w:rPr>
        <w:t>, Rich Santucci and Victor Hernandez.</w:t>
      </w:r>
    </w:p>
    <w:p w14:paraId="66CCAE03" w14:textId="25DB1646" w:rsidR="00EC2843" w:rsidRPr="00BE7D5E" w:rsidRDefault="00EC2843" w:rsidP="00EC2843">
      <w:pPr>
        <w:rPr>
          <w:rFonts w:cstheme="minorHAnsi"/>
          <w:sz w:val="24"/>
          <w:szCs w:val="24"/>
        </w:rPr>
      </w:pPr>
      <w:r w:rsidRPr="00BE7D5E">
        <w:rPr>
          <w:rFonts w:cstheme="minorHAnsi"/>
          <w:sz w:val="24"/>
          <w:szCs w:val="24"/>
        </w:rPr>
        <w:t>Chairman Brett opened the meeting at 3:05pm.</w:t>
      </w:r>
    </w:p>
    <w:p w14:paraId="553C86F9" w14:textId="38928D7A" w:rsidR="00EC2843" w:rsidRPr="00BE7D5E" w:rsidRDefault="00EC2843" w:rsidP="00EC2843">
      <w:pPr>
        <w:rPr>
          <w:rFonts w:cstheme="minorHAnsi"/>
          <w:sz w:val="24"/>
          <w:szCs w:val="24"/>
        </w:rPr>
      </w:pPr>
      <w:r w:rsidRPr="00BE7D5E">
        <w:rPr>
          <w:rFonts w:cstheme="minorHAnsi"/>
          <w:sz w:val="24"/>
          <w:szCs w:val="24"/>
        </w:rPr>
        <w:t>The November 2022, minutes were approved.</w:t>
      </w:r>
    </w:p>
    <w:p w14:paraId="29092E4A" w14:textId="00B91F01" w:rsidR="00EC2843" w:rsidRPr="00BE7D5E" w:rsidRDefault="00EC2843" w:rsidP="00EC2843">
      <w:pPr>
        <w:rPr>
          <w:rFonts w:cstheme="minorHAnsi"/>
          <w:sz w:val="24"/>
          <w:szCs w:val="24"/>
        </w:rPr>
      </w:pPr>
      <w:r w:rsidRPr="00BE7D5E">
        <w:rPr>
          <w:rFonts w:cstheme="minorHAnsi"/>
          <w:sz w:val="24"/>
          <w:szCs w:val="24"/>
        </w:rPr>
        <w:t xml:space="preserve">Commissioner Ryder opened the meeting with the news that when Governor Healy was sworn in in early January, she appointed an Acting Secretary of the Executive Office of Health and Human Services, Mary Beckman. The Governor recently appointed a new </w:t>
      </w:r>
      <w:proofErr w:type="gramStart"/>
      <w:r w:rsidRPr="00BE7D5E">
        <w:rPr>
          <w:rFonts w:cstheme="minorHAnsi"/>
          <w:sz w:val="24"/>
          <w:szCs w:val="24"/>
        </w:rPr>
        <w:t>secretary,  Kate</w:t>
      </w:r>
      <w:proofErr w:type="gramEnd"/>
      <w:r w:rsidRPr="00BE7D5E">
        <w:rPr>
          <w:rFonts w:cstheme="minorHAnsi"/>
          <w:sz w:val="24"/>
          <w:szCs w:val="24"/>
        </w:rPr>
        <w:t xml:space="preserve"> Walsh. Kate is currently the CEO at Boston Medical Center. DDS continues to work on </w:t>
      </w:r>
      <w:r w:rsidR="00C128D3" w:rsidRPr="00BE7D5E">
        <w:rPr>
          <w:rFonts w:cstheme="minorHAnsi"/>
          <w:sz w:val="24"/>
          <w:szCs w:val="24"/>
        </w:rPr>
        <w:t>several</w:t>
      </w:r>
      <w:r w:rsidRPr="00BE7D5E">
        <w:rPr>
          <w:rFonts w:cstheme="minorHAnsi"/>
          <w:sz w:val="24"/>
          <w:szCs w:val="24"/>
        </w:rPr>
        <w:t xml:space="preserve"> initiatives</w:t>
      </w:r>
      <w:r w:rsidR="00C128D3" w:rsidRPr="00BE7D5E">
        <w:rPr>
          <w:rFonts w:cstheme="minorHAnsi"/>
          <w:sz w:val="24"/>
          <w:szCs w:val="24"/>
        </w:rPr>
        <w:t>. O</w:t>
      </w:r>
      <w:r w:rsidRPr="00BE7D5E">
        <w:rPr>
          <w:rFonts w:cstheme="minorHAnsi"/>
          <w:sz w:val="24"/>
          <w:szCs w:val="24"/>
        </w:rPr>
        <w:t>ur main challenge is workforce.</w:t>
      </w:r>
      <w:r w:rsidR="00C128D3" w:rsidRPr="00BE7D5E">
        <w:rPr>
          <w:rFonts w:cstheme="minorHAnsi"/>
          <w:sz w:val="24"/>
          <w:szCs w:val="24"/>
        </w:rPr>
        <w:t xml:space="preserve"> </w:t>
      </w:r>
      <w:r w:rsidRPr="00BE7D5E">
        <w:rPr>
          <w:rFonts w:cstheme="minorHAnsi"/>
          <w:sz w:val="24"/>
          <w:szCs w:val="24"/>
        </w:rPr>
        <w:t xml:space="preserve">We continually having difficulty getting folks back to day services. </w:t>
      </w:r>
      <w:r w:rsidR="00C128D3" w:rsidRPr="00BE7D5E">
        <w:rPr>
          <w:rFonts w:cstheme="minorHAnsi"/>
          <w:sz w:val="24"/>
          <w:szCs w:val="24"/>
        </w:rPr>
        <w:t>St</w:t>
      </w:r>
      <w:r w:rsidRPr="00BE7D5E">
        <w:rPr>
          <w:rFonts w:cstheme="minorHAnsi"/>
          <w:sz w:val="24"/>
          <w:szCs w:val="24"/>
        </w:rPr>
        <w:t>aff providers are having a very hard time not only attracting staff, to positions, but retaining staff</w:t>
      </w:r>
      <w:r w:rsidR="00C128D3" w:rsidRPr="00BE7D5E">
        <w:rPr>
          <w:rFonts w:cstheme="minorHAnsi"/>
          <w:sz w:val="24"/>
          <w:szCs w:val="24"/>
        </w:rPr>
        <w:t>.</w:t>
      </w:r>
      <w:r w:rsidR="007C3A0D" w:rsidRPr="00BE7D5E">
        <w:rPr>
          <w:rFonts w:cstheme="minorHAnsi"/>
          <w:sz w:val="24"/>
          <w:szCs w:val="24"/>
        </w:rPr>
        <w:t xml:space="preserve"> T</w:t>
      </w:r>
      <w:r w:rsidRPr="00BE7D5E">
        <w:rPr>
          <w:rFonts w:cstheme="minorHAnsi"/>
          <w:sz w:val="24"/>
          <w:szCs w:val="24"/>
        </w:rPr>
        <w:t xml:space="preserve">he challenge continues to be </w:t>
      </w:r>
      <w:r w:rsidR="007C3A0D" w:rsidRPr="00BE7D5E">
        <w:rPr>
          <w:rFonts w:cstheme="minorHAnsi"/>
          <w:sz w:val="24"/>
          <w:szCs w:val="24"/>
        </w:rPr>
        <w:t xml:space="preserve">with </w:t>
      </w:r>
      <w:r w:rsidRPr="00BE7D5E">
        <w:rPr>
          <w:rFonts w:cstheme="minorHAnsi"/>
          <w:sz w:val="24"/>
          <w:szCs w:val="24"/>
        </w:rPr>
        <w:t xml:space="preserve">the new people coming into DDS services </w:t>
      </w:r>
      <w:r w:rsidR="007C3A0D" w:rsidRPr="00BE7D5E">
        <w:rPr>
          <w:rFonts w:cstheme="minorHAnsi"/>
          <w:sz w:val="24"/>
          <w:szCs w:val="24"/>
        </w:rPr>
        <w:t>from the</w:t>
      </w:r>
      <w:r w:rsidRPr="00BE7D5E">
        <w:rPr>
          <w:rFonts w:cstheme="minorHAnsi"/>
          <w:sz w:val="24"/>
          <w:szCs w:val="24"/>
        </w:rPr>
        <w:t xml:space="preserve"> turning 22 class.</w:t>
      </w:r>
      <w:r w:rsidR="007C3A0D" w:rsidRPr="00BE7D5E">
        <w:rPr>
          <w:rFonts w:cstheme="minorHAnsi"/>
          <w:sz w:val="24"/>
          <w:szCs w:val="24"/>
        </w:rPr>
        <w:t xml:space="preserve"> They</w:t>
      </w:r>
      <w:r w:rsidRPr="00BE7D5E">
        <w:rPr>
          <w:rFonts w:cstheme="minorHAnsi"/>
          <w:sz w:val="24"/>
          <w:szCs w:val="24"/>
        </w:rPr>
        <w:t xml:space="preserve"> are extremely challenging. They have diagnos</w:t>
      </w:r>
      <w:r w:rsidR="007C3A0D" w:rsidRPr="00BE7D5E">
        <w:rPr>
          <w:rFonts w:cstheme="minorHAnsi"/>
          <w:sz w:val="24"/>
          <w:szCs w:val="24"/>
        </w:rPr>
        <w:t>is</w:t>
      </w:r>
      <w:r w:rsidRPr="00BE7D5E">
        <w:rPr>
          <w:rFonts w:cstheme="minorHAnsi"/>
          <w:sz w:val="24"/>
          <w:szCs w:val="24"/>
        </w:rPr>
        <w:t xml:space="preserve"> ID</w:t>
      </w:r>
      <w:r w:rsidR="007C3A0D" w:rsidRPr="00BE7D5E">
        <w:rPr>
          <w:rFonts w:cstheme="minorHAnsi"/>
          <w:sz w:val="24"/>
          <w:szCs w:val="24"/>
        </w:rPr>
        <w:t>,</w:t>
      </w:r>
      <w:r w:rsidRPr="00BE7D5E">
        <w:rPr>
          <w:rFonts w:cstheme="minorHAnsi"/>
          <w:sz w:val="24"/>
          <w:szCs w:val="24"/>
        </w:rPr>
        <w:t xml:space="preserve"> DD, </w:t>
      </w:r>
      <w:proofErr w:type="gramStart"/>
      <w:r w:rsidRPr="00BE7D5E">
        <w:rPr>
          <w:rFonts w:cstheme="minorHAnsi"/>
          <w:sz w:val="24"/>
          <w:szCs w:val="24"/>
        </w:rPr>
        <w:t>ASD</w:t>
      </w:r>
      <w:proofErr w:type="gramEnd"/>
      <w:r w:rsidR="007C3A0D" w:rsidRPr="00BE7D5E">
        <w:rPr>
          <w:rFonts w:cstheme="minorHAnsi"/>
          <w:sz w:val="24"/>
          <w:szCs w:val="24"/>
        </w:rPr>
        <w:t xml:space="preserve"> and</w:t>
      </w:r>
      <w:r w:rsidRPr="00BE7D5E">
        <w:rPr>
          <w:rFonts w:cstheme="minorHAnsi"/>
          <w:sz w:val="24"/>
          <w:szCs w:val="24"/>
        </w:rPr>
        <w:t xml:space="preserve"> mental health issues</w:t>
      </w:r>
      <w:r w:rsidR="007C3A0D" w:rsidRPr="00BE7D5E">
        <w:rPr>
          <w:rFonts w:cstheme="minorHAnsi"/>
          <w:sz w:val="24"/>
          <w:szCs w:val="24"/>
        </w:rPr>
        <w:t>. M</w:t>
      </w:r>
      <w:r w:rsidRPr="00BE7D5E">
        <w:rPr>
          <w:rFonts w:cstheme="minorHAnsi"/>
          <w:sz w:val="24"/>
          <w:szCs w:val="24"/>
        </w:rPr>
        <w:t>ore complex than historically the nature of the individuals that we support</w:t>
      </w:r>
      <w:r w:rsidR="007C3A0D" w:rsidRPr="00BE7D5E">
        <w:rPr>
          <w:rFonts w:cstheme="minorHAnsi"/>
          <w:sz w:val="24"/>
          <w:szCs w:val="24"/>
        </w:rPr>
        <w:t>ed in the past</w:t>
      </w:r>
      <w:r w:rsidRPr="00BE7D5E">
        <w:rPr>
          <w:rFonts w:cstheme="minorHAnsi"/>
          <w:sz w:val="24"/>
          <w:szCs w:val="24"/>
        </w:rPr>
        <w:t xml:space="preserve">. </w:t>
      </w:r>
      <w:r w:rsidR="007C3A0D" w:rsidRPr="00BE7D5E">
        <w:rPr>
          <w:rFonts w:cstheme="minorHAnsi"/>
          <w:sz w:val="24"/>
          <w:szCs w:val="24"/>
        </w:rPr>
        <w:t>It will</w:t>
      </w:r>
      <w:r w:rsidRPr="00BE7D5E">
        <w:rPr>
          <w:rFonts w:cstheme="minorHAnsi"/>
          <w:sz w:val="24"/>
          <w:szCs w:val="24"/>
        </w:rPr>
        <w:t xml:space="preserve"> take expertise on the provider level also to develop the type of services these folks</w:t>
      </w:r>
      <w:r w:rsidR="007C3A0D" w:rsidRPr="00BE7D5E">
        <w:rPr>
          <w:rFonts w:cstheme="minorHAnsi"/>
          <w:sz w:val="24"/>
          <w:szCs w:val="24"/>
        </w:rPr>
        <w:t xml:space="preserve"> will need. </w:t>
      </w:r>
      <w:r w:rsidRPr="00BE7D5E">
        <w:rPr>
          <w:rFonts w:cstheme="minorHAnsi"/>
          <w:sz w:val="24"/>
          <w:szCs w:val="24"/>
        </w:rPr>
        <w:t xml:space="preserve"> </w:t>
      </w:r>
    </w:p>
    <w:p w14:paraId="7EE92741" w14:textId="77777777" w:rsidR="007C3A0D" w:rsidRPr="00BE7D5E" w:rsidRDefault="007C3A0D" w:rsidP="007C3A0D">
      <w:pPr>
        <w:rPr>
          <w:rFonts w:cstheme="minorHAnsi"/>
          <w:sz w:val="24"/>
          <w:szCs w:val="24"/>
        </w:rPr>
      </w:pPr>
      <w:r w:rsidRPr="00BE7D5E">
        <w:rPr>
          <w:rFonts w:cstheme="minorHAnsi"/>
          <w:sz w:val="24"/>
          <w:szCs w:val="24"/>
        </w:rPr>
        <w:t xml:space="preserve">Dylan </w:t>
      </w:r>
      <w:proofErr w:type="spellStart"/>
      <w:r w:rsidRPr="00BE7D5E">
        <w:rPr>
          <w:rFonts w:cstheme="minorHAnsi"/>
          <w:sz w:val="24"/>
          <w:szCs w:val="24"/>
        </w:rPr>
        <w:t>Lattimer</w:t>
      </w:r>
      <w:proofErr w:type="spellEnd"/>
      <w:r w:rsidR="00EC2843" w:rsidRPr="00BE7D5E">
        <w:rPr>
          <w:rFonts w:cstheme="minorHAnsi"/>
          <w:sz w:val="24"/>
          <w:szCs w:val="24"/>
        </w:rPr>
        <w:t xml:space="preserve"> the Chief Financial Officer for DDS</w:t>
      </w:r>
      <w:r w:rsidRPr="00BE7D5E">
        <w:rPr>
          <w:rFonts w:cstheme="minorHAnsi"/>
          <w:sz w:val="24"/>
          <w:szCs w:val="24"/>
        </w:rPr>
        <w:t xml:space="preserve"> gave</w:t>
      </w:r>
      <w:r w:rsidR="00EC2843" w:rsidRPr="00BE7D5E">
        <w:rPr>
          <w:rFonts w:cstheme="minorHAnsi"/>
          <w:sz w:val="24"/>
          <w:szCs w:val="24"/>
        </w:rPr>
        <w:t xml:space="preserve"> a </w:t>
      </w:r>
      <w:proofErr w:type="gramStart"/>
      <w:r w:rsidR="00EC2843" w:rsidRPr="00BE7D5E">
        <w:rPr>
          <w:rFonts w:cstheme="minorHAnsi"/>
          <w:sz w:val="24"/>
          <w:szCs w:val="24"/>
        </w:rPr>
        <w:t>high level</w:t>
      </w:r>
      <w:proofErr w:type="gramEnd"/>
      <w:r w:rsidR="00EC2843" w:rsidRPr="00BE7D5E">
        <w:rPr>
          <w:rFonts w:cstheme="minorHAnsi"/>
          <w:sz w:val="24"/>
          <w:szCs w:val="24"/>
        </w:rPr>
        <w:t xml:space="preserve"> overview of the</w:t>
      </w:r>
      <w:r w:rsidRPr="00BE7D5E">
        <w:rPr>
          <w:rFonts w:cstheme="minorHAnsi"/>
          <w:sz w:val="24"/>
          <w:szCs w:val="24"/>
        </w:rPr>
        <w:t xml:space="preserve"> current</w:t>
      </w:r>
      <w:r w:rsidR="00EC2843" w:rsidRPr="00BE7D5E">
        <w:rPr>
          <w:rFonts w:cstheme="minorHAnsi"/>
          <w:sz w:val="24"/>
          <w:szCs w:val="24"/>
        </w:rPr>
        <w:t xml:space="preserve"> budget process</w:t>
      </w:r>
      <w:r w:rsidRPr="00BE7D5E">
        <w:rPr>
          <w:rFonts w:cstheme="minorHAnsi"/>
          <w:sz w:val="24"/>
          <w:szCs w:val="24"/>
        </w:rPr>
        <w:t xml:space="preserve">. The new </w:t>
      </w:r>
      <w:r w:rsidR="00EC2843" w:rsidRPr="00BE7D5E">
        <w:rPr>
          <w:rFonts w:cstheme="minorHAnsi"/>
          <w:sz w:val="24"/>
          <w:szCs w:val="24"/>
        </w:rPr>
        <w:t>administration</w:t>
      </w:r>
      <w:r w:rsidRPr="00BE7D5E">
        <w:rPr>
          <w:rFonts w:cstheme="minorHAnsi"/>
          <w:sz w:val="24"/>
          <w:szCs w:val="24"/>
        </w:rPr>
        <w:t xml:space="preserve"> will</w:t>
      </w:r>
      <w:r w:rsidR="00EC2843" w:rsidRPr="00BE7D5E">
        <w:rPr>
          <w:rFonts w:cstheme="minorHAnsi"/>
          <w:sz w:val="24"/>
          <w:szCs w:val="24"/>
        </w:rPr>
        <w:t xml:space="preserve"> file</w:t>
      </w:r>
      <w:r w:rsidRPr="00BE7D5E">
        <w:rPr>
          <w:rFonts w:cstheme="minorHAnsi"/>
          <w:sz w:val="24"/>
          <w:szCs w:val="24"/>
        </w:rPr>
        <w:t xml:space="preserve"> the budget on </w:t>
      </w:r>
      <w:r w:rsidR="00EC2843" w:rsidRPr="00BE7D5E">
        <w:rPr>
          <w:rFonts w:cstheme="minorHAnsi"/>
          <w:sz w:val="24"/>
          <w:szCs w:val="24"/>
        </w:rPr>
        <w:t>March 1.</w:t>
      </w:r>
      <w:r w:rsidRPr="00BE7D5E">
        <w:rPr>
          <w:rFonts w:cstheme="minorHAnsi"/>
          <w:sz w:val="24"/>
          <w:szCs w:val="24"/>
        </w:rPr>
        <w:t xml:space="preserve"> DDS is </w:t>
      </w:r>
      <w:r w:rsidR="00EC2843" w:rsidRPr="00BE7D5E">
        <w:rPr>
          <w:rFonts w:cstheme="minorHAnsi"/>
          <w:sz w:val="24"/>
          <w:szCs w:val="24"/>
        </w:rPr>
        <w:t xml:space="preserve">confident about our maintenance </w:t>
      </w:r>
      <w:proofErr w:type="gramStart"/>
      <w:r w:rsidR="00EC2843" w:rsidRPr="00BE7D5E">
        <w:rPr>
          <w:rFonts w:cstheme="minorHAnsi"/>
          <w:sz w:val="24"/>
          <w:szCs w:val="24"/>
        </w:rPr>
        <w:t>proposal</w:t>
      </w:r>
      <w:proofErr w:type="gramEnd"/>
      <w:r w:rsidR="00EC2843" w:rsidRPr="00BE7D5E">
        <w:rPr>
          <w:rFonts w:cstheme="minorHAnsi"/>
          <w:sz w:val="24"/>
          <w:szCs w:val="24"/>
        </w:rPr>
        <w:t xml:space="preserve"> and we feel like those funding levels support us to continue providing services</w:t>
      </w:r>
      <w:r w:rsidRPr="00BE7D5E">
        <w:rPr>
          <w:rFonts w:cstheme="minorHAnsi"/>
          <w:sz w:val="24"/>
          <w:szCs w:val="24"/>
        </w:rPr>
        <w:t>.</w:t>
      </w:r>
    </w:p>
    <w:p w14:paraId="4A44C3AC" w14:textId="3A9056E2" w:rsidR="00BE7D5E" w:rsidRPr="00BE7D5E" w:rsidRDefault="00187342" w:rsidP="00EC2843">
      <w:pPr>
        <w:rPr>
          <w:rFonts w:cstheme="minorHAnsi"/>
          <w:sz w:val="24"/>
          <w:szCs w:val="24"/>
        </w:rPr>
      </w:pPr>
      <w:r w:rsidRPr="00BE7D5E">
        <w:rPr>
          <w:rFonts w:cstheme="minorHAnsi"/>
          <w:sz w:val="24"/>
          <w:szCs w:val="24"/>
        </w:rPr>
        <w:t>Rich Santucci, provided an overview of I</w:t>
      </w:r>
      <w:r w:rsidR="00EC2843" w:rsidRPr="00BE7D5E">
        <w:rPr>
          <w:rFonts w:cstheme="minorHAnsi"/>
          <w:sz w:val="24"/>
          <w:szCs w:val="24"/>
        </w:rPr>
        <w:t xml:space="preserve">nternal </w:t>
      </w:r>
      <w:r w:rsidRPr="00BE7D5E">
        <w:rPr>
          <w:rFonts w:cstheme="minorHAnsi"/>
          <w:sz w:val="24"/>
          <w:szCs w:val="24"/>
        </w:rPr>
        <w:t>C</w:t>
      </w:r>
      <w:r w:rsidR="00EC2843" w:rsidRPr="00BE7D5E">
        <w:rPr>
          <w:rFonts w:cstheme="minorHAnsi"/>
          <w:sz w:val="24"/>
          <w:szCs w:val="24"/>
        </w:rPr>
        <w:t>ontrols at DDS</w:t>
      </w:r>
      <w:r w:rsidRPr="00BE7D5E">
        <w:rPr>
          <w:rFonts w:cstheme="minorHAnsi"/>
          <w:sz w:val="24"/>
          <w:szCs w:val="24"/>
        </w:rPr>
        <w:t xml:space="preserve">. </w:t>
      </w:r>
      <w:r w:rsidR="00BE7D5E" w:rsidRPr="00BE7D5E">
        <w:rPr>
          <w:rFonts w:cstheme="minorHAnsi"/>
          <w:sz w:val="24"/>
          <w:szCs w:val="24"/>
        </w:rPr>
        <w:t xml:space="preserve">Primary role is to </w:t>
      </w:r>
      <w:r w:rsidR="00EC2843" w:rsidRPr="00BE7D5E">
        <w:rPr>
          <w:rFonts w:cstheme="minorHAnsi"/>
          <w:sz w:val="24"/>
          <w:szCs w:val="24"/>
        </w:rPr>
        <w:t xml:space="preserve">analyze operations, transactions, processes, procedures that </w:t>
      </w:r>
      <w:r w:rsidR="00BE7D5E" w:rsidRPr="00BE7D5E">
        <w:rPr>
          <w:rFonts w:cstheme="minorHAnsi"/>
          <w:sz w:val="24"/>
          <w:szCs w:val="24"/>
        </w:rPr>
        <w:t xml:space="preserve">the Department is </w:t>
      </w:r>
      <w:r w:rsidR="00EC2843" w:rsidRPr="00BE7D5E">
        <w:rPr>
          <w:rFonts w:cstheme="minorHAnsi"/>
          <w:sz w:val="24"/>
          <w:szCs w:val="24"/>
        </w:rPr>
        <w:t xml:space="preserve">engaged in and make sure that </w:t>
      </w:r>
      <w:r w:rsidR="00BE7D5E" w:rsidRPr="00BE7D5E">
        <w:rPr>
          <w:rFonts w:cstheme="minorHAnsi"/>
          <w:sz w:val="24"/>
          <w:szCs w:val="24"/>
        </w:rPr>
        <w:t xml:space="preserve">expected </w:t>
      </w:r>
      <w:r w:rsidR="00EC2843" w:rsidRPr="00BE7D5E">
        <w:rPr>
          <w:rFonts w:cstheme="minorHAnsi"/>
          <w:sz w:val="24"/>
          <w:szCs w:val="24"/>
        </w:rPr>
        <w:t xml:space="preserve">outcomes </w:t>
      </w:r>
      <w:r w:rsidR="00BE7D5E" w:rsidRPr="00BE7D5E">
        <w:rPr>
          <w:rFonts w:cstheme="minorHAnsi"/>
          <w:sz w:val="24"/>
          <w:szCs w:val="24"/>
        </w:rPr>
        <w:t xml:space="preserve">are achieved. Making sure that </w:t>
      </w:r>
      <w:r w:rsidR="00EC2843" w:rsidRPr="00BE7D5E">
        <w:rPr>
          <w:rFonts w:cstheme="minorHAnsi"/>
          <w:sz w:val="24"/>
          <w:szCs w:val="24"/>
        </w:rPr>
        <w:t xml:space="preserve">services </w:t>
      </w:r>
      <w:r w:rsidR="00BE7D5E" w:rsidRPr="00BE7D5E">
        <w:rPr>
          <w:rFonts w:cstheme="minorHAnsi"/>
          <w:sz w:val="24"/>
          <w:szCs w:val="24"/>
        </w:rPr>
        <w:t xml:space="preserve">are being provided and our </w:t>
      </w:r>
      <w:r w:rsidR="0087508F">
        <w:rPr>
          <w:rFonts w:cstheme="minorHAnsi"/>
          <w:sz w:val="24"/>
          <w:szCs w:val="24"/>
        </w:rPr>
        <w:t>individuals</w:t>
      </w:r>
      <w:r w:rsidR="00BE7D5E" w:rsidRPr="00BE7D5E">
        <w:rPr>
          <w:rFonts w:cstheme="minorHAnsi"/>
          <w:sz w:val="24"/>
          <w:szCs w:val="24"/>
        </w:rPr>
        <w:t xml:space="preserve"> are receiving the contracted services. E</w:t>
      </w:r>
      <w:r w:rsidR="00BE7D5E" w:rsidRPr="00BE7D5E">
        <w:rPr>
          <w:rFonts w:cstheme="minorHAnsi"/>
          <w:sz w:val="24"/>
          <w:szCs w:val="24"/>
        </w:rPr>
        <w:t xml:space="preserve">xternal </w:t>
      </w:r>
      <w:r w:rsidR="0087508F">
        <w:rPr>
          <w:rFonts w:cstheme="minorHAnsi"/>
          <w:sz w:val="24"/>
          <w:szCs w:val="24"/>
        </w:rPr>
        <w:t>monitoring</w:t>
      </w:r>
      <w:r w:rsidR="00BE7D5E" w:rsidRPr="00BE7D5E">
        <w:rPr>
          <w:rFonts w:cstheme="minorHAnsi"/>
          <w:sz w:val="24"/>
          <w:szCs w:val="24"/>
        </w:rPr>
        <w:t xml:space="preserve"> by and </w:t>
      </w:r>
      <w:r w:rsidR="0087508F">
        <w:rPr>
          <w:rFonts w:cstheme="minorHAnsi"/>
          <w:sz w:val="24"/>
          <w:szCs w:val="24"/>
        </w:rPr>
        <w:t xml:space="preserve">compliance </w:t>
      </w:r>
      <w:r w:rsidR="00BE7D5E" w:rsidRPr="00BE7D5E">
        <w:rPr>
          <w:rFonts w:cstheme="minorHAnsi"/>
          <w:sz w:val="24"/>
          <w:szCs w:val="24"/>
        </w:rPr>
        <w:t>reporting with our partners at CMS,</w:t>
      </w:r>
      <w:r w:rsidR="00BE7D5E" w:rsidRPr="00BE7D5E">
        <w:rPr>
          <w:rFonts w:cstheme="minorHAnsi"/>
          <w:sz w:val="24"/>
          <w:szCs w:val="24"/>
        </w:rPr>
        <w:t xml:space="preserve"> State Auditor's Office</w:t>
      </w:r>
      <w:r w:rsidR="00BE7D5E" w:rsidRPr="00BE7D5E">
        <w:rPr>
          <w:rFonts w:cstheme="minorHAnsi"/>
          <w:sz w:val="24"/>
          <w:szCs w:val="24"/>
        </w:rPr>
        <w:t>, MA</w:t>
      </w:r>
      <w:r w:rsidR="00BE7D5E" w:rsidRPr="00BE7D5E">
        <w:rPr>
          <w:rFonts w:cstheme="minorHAnsi"/>
          <w:sz w:val="24"/>
          <w:szCs w:val="24"/>
        </w:rPr>
        <w:t xml:space="preserve"> Office of the Inspector General, and Operational Services Division</w:t>
      </w:r>
      <w:r w:rsidR="0087508F">
        <w:rPr>
          <w:rFonts w:cstheme="minorHAnsi"/>
          <w:sz w:val="24"/>
          <w:szCs w:val="24"/>
        </w:rPr>
        <w:t xml:space="preserve"> is another focus of the program</w:t>
      </w:r>
      <w:r w:rsidR="00BE7D5E" w:rsidRPr="00BE7D5E">
        <w:rPr>
          <w:rFonts w:cstheme="minorHAnsi"/>
          <w:sz w:val="24"/>
          <w:szCs w:val="24"/>
        </w:rPr>
        <w:t>.</w:t>
      </w:r>
    </w:p>
    <w:p w14:paraId="0CC27EB4" w14:textId="455A7D80" w:rsidR="00EC2843" w:rsidRPr="00BE7D5E" w:rsidRDefault="00BE7D5E" w:rsidP="00EC2843">
      <w:pPr>
        <w:rPr>
          <w:rFonts w:cstheme="minorHAnsi"/>
          <w:sz w:val="24"/>
          <w:szCs w:val="24"/>
        </w:rPr>
      </w:pPr>
      <w:r w:rsidRPr="00BE7D5E">
        <w:rPr>
          <w:rFonts w:cstheme="minorHAnsi"/>
          <w:sz w:val="24"/>
          <w:szCs w:val="24"/>
        </w:rPr>
        <w:t xml:space="preserve">Chairman Brett </w:t>
      </w:r>
      <w:r w:rsidRPr="00BE7D5E">
        <w:rPr>
          <w:rFonts w:cstheme="minorHAnsi"/>
          <w:sz w:val="24"/>
          <w:szCs w:val="24"/>
        </w:rPr>
        <w:t xml:space="preserve">adjourned the </w:t>
      </w:r>
      <w:r w:rsidRPr="00BE7D5E">
        <w:rPr>
          <w:rFonts w:cstheme="minorHAnsi"/>
          <w:sz w:val="24"/>
          <w:szCs w:val="24"/>
        </w:rPr>
        <w:t>meeting at 3:</w:t>
      </w:r>
      <w:r w:rsidRPr="00BE7D5E">
        <w:rPr>
          <w:rFonts w:cstheme="minorHAnsi"/>
          <w:sz w:val="24"/>
          <w:szCs w:val="24"/>
        </w:rPr>
        <w:t>5</w:t>
      </w:r>
      <w:r w:rsidRPr="00BE7D5E">
        <w:rPr>
          <w:rFonts w:cstheme="minorHAnsi"/>
          <w:sz w:val="24"/>
          <w:szCs w:val="24"/>
        </w:rPr>
        <w:t>5pm.</w:t>
      </w:r>
    </w:p>
    <w:sectPr w:rsidR="00EC2843" w:rsidRPr="00BE7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43"/>
    <w:rsid w:val="00187342"/>
    <w:rsid w:val="007C3A0D"/>
    <w:rsid w:val="00805383"/>
    <w:rsid w:val="0087508F"/>
    <w:rsid w:val="00BE7D5E"/>
    <w:rsid w:val="00C128D3"/>
    <w:rsid w:val="00EC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4524"/>
  <w15:chartTrackingRefBased/>
  <w15:docId w15:val="{083FFF3F-BA72-4B65-9A75-17CF7917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Victor (DDS)</dc:creator>
  <cp:keywords/>
  <dc:description/>
  <cp:lastModifiedBy>Hernandez, Victor (DDS)</cp:lastModifiedBy>
  <cp:revision>2</cp:revision>
  <dcterms:created xsi:type="dcterms:W3CDTF">2023-07-20T12:25:00Z</dcterms:created>
  <dcterms:modified xsi:type="dcterms:W3CDTF">2023-07-20T12:25:00Z</dcterms:modified>
</cp:coreProperties>
</file>