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713D3" w14:textId="77777777" w:rsidR="00307BF7" w:rsidRPr="00492242" w:rsidRDefault="00307BF7" w:rsidP="00A17EF0">
      <w:pPr>
        <w:jc w:val="center"/>
        <w:rPr>
          <w:rFonts w:ascii="Arial" w:hAnsi="Arial" w:cs="Arial"/>
          <w:b/>
          <w:sz w:val="24"/>
          <w:szCs w:val="24"/>
        </w:rPr>
      </w:pPr>
      <w:r w:rsidRPr="00492242">
        <w:rPr>
          <w:rFonts w:ascii="Arial" w:hAnsi="Arial" w:cs="Arial"/>
          <w:b/>
          <w:sz w:val="24"/>
          <w:szCs w:val="24"/>
        </w:rPr>
        <w:t>Governor’s Commission on Intellectual Disability</w:t>
      </w:r>
    </w:p>
    <w:p w14:paraId="3B505647" w14:textId="1DE66C1D" w:rsidR="00F306B5" w:rsidRPr="00492242" w:rsidRDefault="007613A0" w:rsidP="00F306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 25, 2022</w:t>
      </w:r>
      <w:r w:rsidR="00F306B5" w:rsidRPr="00492242">
        <w:rPr>
          <w:rFonts w:ascii="Arial" w:hAnsi="Arial" w:cs="Arial"/>
          <w:b/>
          <w:sz w:val="24"/>
          <w:szCs w:val="24"/>
        </w:rPr>
        <w:t xml:space="preserve"> (Remote)</w:t>
      </w:r>
    </w:p>
    <w:p w14:paraId="140AA65B" w14:textId="77777777" w:rsidR="00F306B5" w:rsidRPr="00492242" w:rsidRDefault="00F306B5" w:rsidP="00F306B5">
      <w:pPr>
        <w:jc w:val="center"/>
        <w:rPr>
          <w:rFonts w:ascii="Arial" w:hAnsi="Arial" w:cs="Arial"/>
          <w:b/>
          <w:sz w:val="24"/>
          <w:szCs w:val="24"/>
        </w:rPr>
      </w:pPr>
    </w:p>
    <w:p w14:paraId="779CAC40" w14:textId="7169B072" w:rsidR="00F306B5" w:rsidRPr="00492242" w:rsidRDefault="00F306B5" w:rsidP="00F306B5">
      <w:pPr>
        <w:rPr>
          <w:rFonts w:ascii="Arial" w:hAnsi="Arial" w:cs="Arial"/>
          <w:sz w:val="24"/>
          <w:szCs w:val="24"/>
        </w:rPr>
      </w:pPr>
      <w:r w:rsidRPr="00492242">
        <w:rPr>
          <w:rFonts w:ascii="Arial" w:hAnsi="Arial" w:cs="Arial"/>
          <w:sz w:val="24"/>
          <w:szCs w:val="24"/>
        </w:rPr>
        <w:t xml:space="preserve">The Governor’s Commission on Intellectual Disability met remotely on </w:t>
      </w:r>
      <w:r w:rsidR="007613A0">
        <w:rPr>
          <w:rFonts w:ascii="Arial" w:hAnsi="Arial" w:cs="Arial"/>
          <w:sz w:val="24"/>
          <w:szCs w:val="24"/>
        </w:rPr>
        <w:t>May 25, 2022</w:t>
      </w:r>
      <w:r w:rsidRPr="00492242">
        <w:rPr>
          <w:rFonts w:ascii="Arial" w:hAnsi="Arial" w:cs="Arial"/>
          <w:sz w:val="24"/>
          <w:szCs w:val="24"/>
        </w:rPr>
        <w:t>. Those attending were</w:t>
      </w:r>
      <w:r w:rsidR="00B11D44" w:rsidRPr="00492242">
        <w:rPr>
          <w:rFonts w:ascii="Arial" w:hAnsi="Arial" w:cs="Arial"/>
          <w:sz w:val="24"/>
          <w:szCs w:val="24"/>
        </w:rPr>
        <w:t xml:space="preserve"> </w:t>
      </w:r>
      <w:r w:rsidR="00284C91">
        <w:rPr>
          <w:rFonts w:ascii="Arial" w:hAnsi="Arial" w:cs="Arial"/>
          <w:sz w:val="24"/>
          <w:szCs w:val="24"/>
        </w:rPr>
        <w:t>m</w:t>
      </w:r>
      <w:r w:rsidR="00B11D44" w:rsidRPr="00492242">
        <w:rPr>
          <w:rFonts w:ascii="Arial" w:hAnsi="Arial" w:cs="Arial"/>
          <w:sz w:val="24"/>
          <w:szCs w:val="24"/>
        </w:rPr>
        <w:t>embers</w:t>
      </w:r>
      <w:r w:rsidRPr="00492242">
        <w:rPr>
          <w:rFonts w:ascii="Arial" w:hAnsi="Arial" w:cs="Arial"/>
          <w:sz w:val="24"/>
          <w:szCs w:val="24"/>
        </w:rPr>
        <w:t xml:space="preserve">: James Brett (Chair), Amy Carnevale, Marjorie </w:t>
      </w:r>
      <w:proofErr w:type="gramStart"/>
      <w:r w:rsidR="00EC508F" w:rsidRPr="00492242">
        <w:rPr>
          <w:rFonts w:ascii="Arial" w:hAnsi="Arial" w:cs="Arial"/>
          <w:sz w:val="24"/>
          <w:szCs w:val="24"/>
        </w:rPr>
        <w:t xml:space="preserve">Cohen, </w:t>
      </w:r>
      <w:r w:rsidRPr="00492242">
        <w:rPr>
          <w:rFonts w:ascii="Arial" w:hAnsi="Arial" w:cs="Arial"/>
          <w:sz w:val="24"/>
          <w:szCs w:val="24"/>
        </w:rPr>
        <w:t xml:space="preserve"> Joanne</w:t>
      </w:r>
      <w:proofErr w:type="gramEnd"/>
      <w:r w:rsidRPr="004922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242">
        <w:rPr>
          <w:rFonts w:ascii="Arial" w:hAnsi="Arial" w:cs="Arial"/>
          <w:sz w:val="24"/>
          <w:szCs w:val="24"/>
        </w:rPr>
        <w:t>Jaxtimer</w:t>
      </w:r>
      <w:proofErr w:type="spellEnd"/>
      <w:r w:rsidRPr="00492242">
        <w:rPr>
          <w:rFonts w:ascii="Arial" w:hAnsi="Arial" w:cs="Arial"/>
          <w:sz w:val="24"/>
          <w:szCs w:val="24"/>
        </w:rPr>
        <w:t xml:space="preserve">, George Ford, </w:t>
      </w:r>
      <w:r w:rsidR="007613A0">
        <w:rPr>
          <w:rFonts w:ascii="Arial" w:hAnsi="Arial" w:cs="Arial"/>
          <w:sz w:val="24"/>
          <w:szCs w:val="24"/>
        </w:rPr>
        <w:t xml:space="preserve">Doreen Cummings (Phone), </w:t>
      </w:r>
      <w:r w:rsidR="00EC508F">
        <w:rPr>
          <w:rFonts w:ascii="Arial" w:hAnsi="Arial" w:cs="Arial"/>
          <w:sz w:val="24"/>
          <w:szCs w:val="24"/>
        </w:rPr>
        <w:t xml:space="preserve">Becca Gould, </w:t>
      </w:r>
      <w:r w:rsidR="00B11D44" w:rsidRPr="00492242">
        <w:rPr>
          <w:rFonts w:ascii="Arial" w:hAnsi="Arial" w:cs="Arial"/>
          <w:sz w:val="24"/>
          <w:szCs w:val="24"/>
        </w:rPr>
        <w:t xml:space="preserve">DDS: </w:t>
      </w:r>
      <w:r w:rsidR="00EC508F">
        <w:rPr>
          <w:rFonts w:ascii="Arial" w:hAnsi="Arial" w:cs="Arial"/>
          <w:sz w:val="24"/>
          <w:szCs w:val="24"/>
        </w:rPr>
        <w:t xml:space="preserve">Commissioner </w:t>
      </w:r>
      <w:r w:rsidRPr="00492242">
        <w:rPr>
          <w:rFonts w:ascii="Arial" w:hAnsi="Arial" w:cs="Arial"/>
          <w:sz w:val="24"/>
          <w:szCs w:val="24"/>
        </w:rPr>
        <w:t xml:space="preserve">Jane Ryder, Elizabeth Morse, </w:t>
      </w:r>
      <w:r w:rsidR="00E86EFC" w:rsidRPr="00492242">
        <w:rPr>
          <w:rFonts w:ascii="Arial" w:hAnsi="Arial" w:cs="Arial"/>
          <w:sz w:val="24"/>
          <w:szCs w:val="24"/>
        </w:rPr>
        <w:t xml:space="preserve">Christopher </w:t>
      </w:r>
      <w:r w:rsidR="00FD3A15">
        <w:rPr>
          <w:rFonts w:ascii="Arial" w:hAnsi="Arial" w:cs="Arial"/>
          <w:sz w:val="24"/>
          <w:szCs w:val="24"/>
        </w:rPr>
        <w:t>Klaskin</w:t>
      </w:r>
      <w:r w:rsidR="00E86EFC" w:rsidRPr="00492242">
        <w:rPr>
          <w:rFonts w:ascii="Arial" w:hAnsi="Arial" w:cs="Arial"/>
          <w:sz w:val="24"/>
          <w:szCs w:val="24"/>
        </w:rPr>
        <w:t xml:space="preserve">, </w:t>
      </w:r>
      <w:r w:rsidR="00492242">
        <w:rPr>
          <w:rFonts w:ascii="Arial" w:hAnsi="Arial" w:cs="Arial"/>
          <w:sz w:val="24"/>
          <w:szCs w:val="24"/>
        </w:rPr>
        <w:t xml:space="preserve">Tim Cahill, Liz Sandblom, </w:t>
      </w:r>
      <w:r w:rsidR="00E86EFC" w:rsidRPr="00492242">
        <w:rPr>
          <w:rFonts w:ascii="Arial" w:hAnsi="Arial" w:cs="Arial"/>
          <w:sz w:val="24"/>
          <w:szCs w:val="24"/>
        </w:rPr>
        <w:t>Nick Dantzer</w:t>
      </w:r>
      <w:r w:rsidR="00FD3A15">
        <w:rPr>
          <w:rFonts w:ascii="Arial" w:hAnsi="Arial" w:cs="Arial"/>
          <w:sz w:val="24"/>
          <w:szCs w:val="24"/>
        </w:rPr>
        <w:t xml:space="preserve">, </w:t>
      </w:r>
      <w:r w:rsidR="007613A0">
        <w:rPr>
          <w:rFonts w:ascii="Arial" w:hAnsi="Arial" w:cs="Arial"/>
          <w:sz w:val="24"/>
          <w:szCs w:val="24"/>
        </w:rPr>
        <w:t>Kim Egan</w:t>
      </w:r>
      <w:r w:rsidR="00EC508F">
        <w:rPr>
          <w:rFonts w:ascii="Arial" w:hAnsi="Arial" w:cs="Arial"/>
          <w:sz w:val="24"/>
          <w:szCs w:val="24"/>
        </w:rPr>
        <w:t xml:space="preserve"> </w:t>
      </w:r>
      <w:r w:rsidRPr="00492242">
        <w:rPr>
          <w:rFonts w:ascii="Arial" w:hAnsi="Arial" w:cs="Arial"/>
          <w:sz w:val="24"/>
          <w:szCs w:val="24"/>
        </w:rPr>
        <w:t>and Victor Hernandez.</w:t>
      </w:r>
    </w:p>
    <w:p w14:paraId="5089001F" w14:textId="7E0A19DB" w:rsidR="00F306B5" w:rsidRDefault="00E86EFC" w:rsidP="00F306B5">
      <w:pPr>
        <w:rPr>
          <w:rFonts w:ascii="Arial" w:hAnsi="Arial" w:cs="Arial"/>
          <w:sz w:val="24"/>
          <w:szCs w:val="24"/>
        </w:rPr>
      </w:pPr>
      <w:r w:rsidRPr="00492242">
        <w:rPr>
          <w:rFonts w:ascii="Arial" w:hAnsi="Arial" w:cs="Arial"/>
          <w:sz w:val="24"/>
          <w:szCs w:val="24"/>
        </w:rPr>
        <w:t xml:space="preserve">Chairman Brett opened the meeting at </w:t>
      </w:r>
      <w:r w:rsidR="00FE5078" w:rsidRPr="00492242">
        <w:rPr>
          <w:rFonts w:ascii="Arial" w:hAnsi="Arial" w:cs="Arial"/>
          <w:sz w:val="24"/>
          <w:szCs w:val="24"/>
        </w:rPr>
        <w:t>4</w:t>
      </w:r>
      <w:r w:rsidRPr="00492242">
        <w:rPr>
          <w:rFonts w:ascii="Arial" w:hAnsi="Arial" w:cs="Arial"/>
          <w:sz w:val="24"/>
          <w:szCs w:val="24"/>
        </w:rPr>
        <w:t>:</w:t>
      </w:r>
      <w:r w:rsidR="00083984" w:rsidRPr="00492242">
        <w:rPr>
          <w:rFonts w:ascii="Arial" w:hAnsi="Arial" w:cs="Arial"/>
          <w:sz w:val="24"/>
          <w:szCs w:val="24"/>
        </w:rPr>
        <w:t>0</w:t>
      </w:r>
      <w:r w:rsidR="00EC508F">
        <w:rPr>
          <w:rFonts w:ascii="Arial" w:hAnsi="Arial" w:cs="Arial"/>
          <w:sz w:val="24"/>
          <w:szCs w:val="24"/>
        </w:rPr>
        <w:t>5</w:t>
      </w:r>
      <w:r w:rsidRPr="00492242">
        <w:rPr>
          <w:rFonts w:ascii="Arial" w:hAnsi="Arial" w:cs="Arial"/>
          <w:sz w:val="24"/>
          <w:szCs w:val="24"/>
        </w:rPr>
        <w:t>pm.</w:t>
      </w:r>
    </w:p>
    <w:p w14:paraId="2286F532" w14:textId="3DD29DF6" w:rsidR="00EC508F" w:rsidRPr="00EC508F" w:rsidRDefault="00EC508F" w:rsidP="00EC50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7613A0">
        <w:rPr>
          <w:rFonts w:ascii="Arial" w:hAnsi="Arial" w:cs="Arial"/>
          <w:sz w:val="24"/>
          <w:szCs w:val="24"/>
        </w:rPr>
        <w:t xml:space="preserve">Dec 14, </w:t>
      </w:r>
      <w:r w:rsidR="00E80639">
        <w:rPr>
          <w:rFonts w:ascii="Arial" w:hAnsi="Arial" w:cs="Arial"/>
          <w:sz w:val="24"/>
          <w:szCs w:val="24"/>
        </w:rPr>
        <w:t>2021,</w:t>
      </w:r>
      <w:r w:rsidRPr="00EC508F">
        <w:rPr>
          <w:rFonts w:ascii="Arial" w:hAnsi="Arial" w:cs="Arial"/>
          <w:sz w:val="24"/>
          <w:szCs w:val="24"/>
        </w:rPr>
        <w:t xml:space="preserve"> minutes we</w:t>
      </w:r>
      <w:r>
        <w:rPr>
          <w:rFonts w:ascii="Arial" w:hAnsi="Arial" w:cs="Arial"/>
          <w:sz w:val="24"/>
          <w:szCs w:val="24"/>
        </w:rPr>
        <w:t>r</w:t>
      </w:r>
      <w:r w:rsidRPr="00EC508F">
        <w:rPr>
          <w:rFonts w:ascii="Arial" w:hAnsi="Arial" w:cs="Arial"/>
          <w:sz w:val="24"/>
          <w:szCs w:val="24"/>
        </w:rPr>
        <w:t>e approved.</w:t>
      </w:r>
    </w:p>
    <w:p w14:paraId="782D5780" w14:textId="05B153CE" w:rsidR="002B3230" w:rsidRDefault="007613A0" w:rsidP="007613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Ryder updated the members on the </w:t>
      </w:r>
      <w:r w:rsidR="00E80639">
        <w:rPr>
          <w:rFonts w:ascii="Arial" w:hAnsi="Arial" w:cs="Arial"/>
          <w:sz w:val="24"/>
          <w:szCs w:val="24"/>
        </w:rPr>
        <w:t>continued struggle</w:t>
      </w:r>
      <w:r w:rsidRPr="007613A0">
        <w:rPr>
          <w:rFonts w:ascii="Arial" w:hAnsi="Arial" w:cs="Arial"/>
          <w:sz w:val="24"/>
          <w:szCs w:val="24"/>
        </w:rPr>
        <w:t xml:space="preserve"> with the overall staffing shortage with our </w:t>
      </w:r>
      <w:proofErr w:type="gramStart"/>
      <w:r w:rsidRPr="007613A0">
        <w:rPr>
          <w:rFonts w:ascii="Arial" w:hAnsi="Arial" w:cs="Arial"/>
          <w:sz w:val="24"/>
          <w:szCs w:val="24"/>
        </w:rPr>
        <w:t>all of</w:t>
      </w:r>
      <w:proofErr w:type="gramEnd"/>
      <w:r w:rsidRPr="007613A0">
        <w:rPr>
          <w:rFonts w:ascii="Arial" w:hAnsi="Arial" w:cs="Arial"/>
          <w:sz w:val="24"/>
          <w:szCs w:val="24"/>
        </w:rPr>
        <w:t xml:space="preserve"> our programs and </w:t>
      </w:r>
      <w:r>
        <w:rPr>
          <w:rFonts w:ascii="Arial" w:hAnsi="Arial" w:cs="Arial"/>
          <w:sz w:val="24"/>
          <w:szCs w:val="24"/>
        </w:rPr>
        <w:t>our</w:t>
      </w:r>
      <w:r w:rsidRPr="007613A0">
        <w:rPr>
          <w:rFonts w:ascii="Arial" w:hAnsi="Arial" w:cs="Arial"/>
          <w:sz w:val="24"/>
          <w:szCs w:val="24"/>
        </w:rPr>
        <w:t xml:space="preserve"> work with our provider agencies to </w:t>
      </w:r>
      <w:proofErr w:type="spellStart"/>
      <w:r w:rsidRPr="007613A0">
        <w:rPr>
          <w:rFonts w:ascii="Arial" w:hAnsi="Arial" w:cs="Arial"/>
          <w:sz w:val="24"/>
          <w:szCs w:val="24"/>
        </w:rPr>
        <w:t>to</w:t>
      </w:r>
      <w:proofErr w:type="spellEnd"/>
      <w:r w:rsidRPr="007613A0">
        <w:rPr>
          <w:rFonts w:ascii="Arial" w:hAnsi="Arial" w:cs="Arial"/>
          <w:sz w:val="24"/>
          <w:szCs w:val="24"/>
        </w:rPr>
        <w:t xml:space="preserve"> work on different type of solutions. </w:t>
      </w:r>
      <w:r>
        <w:rPr>
          <w:rFonts w:ascii="Arial" w:hAnsi="Arial" w:cs="Arial"/>
          <w:sz w:val="24"/>
          <w:szCs w:val="24"/>
        </w:rPr>
        <w:t>I</w:t>
      </w:r>
      <w:r w:rsidRPr="007613A0">
        <w:rPr>
          <w:rFonts w:ascii="Arial" w:hAnsi="Arial" w:cs="Arial"/>
          <w:sz w:val="24"/>
          <w:szCs w:val="24"/>
        </w:rPr>
        <w:t xml:space="preserve">t is inhibiting us to get back to services of where we were a few years ago. </w:t>
      </w:r>
      <w:r>
        <w:rPr>
          <w:rFonts w:ascii="Arial" w:hAnsi="Arial" w:cs="Arial"/>
          <w:sz w:val="24"/>
          <w:szCs w:val="24"/>
        </w:rPr>
        <w:t>Currently our</w:t>
      </w:r>
      <w:r w:rsidRPr="007613A0">
        <w:rPr>
          <w:rFonts w:ascii="Arial" w:hAnsi="Arial" w:cs="Arial"/>
          <w:sz w:val="24"/>
          <w:szCs w:val="24"/>
        </w:rPr>
        <w:t xml:space="preserve"> biggest challenge is </w:t>
      </w:r>
      <w:r>
        <w:rPr>
          <w:rFonts w:ascii="Arial" w:hAnsi="Arial" w:cs="Arial"/>
          <w:sz w:val="24"/>
          <w:szCs w:val="24"/>
        </w:rPr>
        <w:t xml:space="preserve">with our Turning 22 </w:t>
      </w:r>
      <w:r w:rsidRPr="007613A0">
        <w:rPr>
          <w:rFonts w:ascii="Arial" w:hAnsi="Arial" w:cs="Arial"/>
          <w:sz w:val="24"/>
          <w:szCs w:val="24"/>
        </w:rPr>
        <w:t>class.</w:t>
      </w:r>
      <w:r>
        <w:rPr>
          <w:rFonts w:ascii="Arial" w:hAnsi="Arial" w:cs="Arial"/>
          <w:sz w:val="24"/>
          <w:szCs w:val="24"/>
        </w:rPr>
        <w:t xml:space="preserve"> W</w:t>
      </w:r>
      <w:r w:rsidRPr="007613A0">
        <w:rPr>
          <w:rFonts w:ascii="Arial" w:hAnsi="Arial" w:cs="Arial"/>
          <w:sz w:val="24"/>
          <w:szCs w:val="24"/>
        </w:rPr>
        <w:t>e are seeing each year the turning 22 class becoming more and more challenging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e.g.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7613A0">
        <w:rPr>
          <w:rFonts w:ascii="Arial" w:hAnsi="Arial" w:cs="Arial"/>
          <w:sz w:val="24"/>
          <w:szCs w:val="24"/>
        </w:rPr>
        <w:t xml:space="preserve">autism </w:t>
      </w:r>
      <w:r>
        <w:rPr>
          <w:rFonts w:ascii="Arial" w:hAnsi="Arial" w:cs="Arial"/>
          <w:sz w:val="24"/>
          <w:szCs w:val="24"/>
        </w:rPr>
        <w:t xml:space="preserve">youth </w:t>
      </w:r>
      <w:r w:rsidRPr="007613A0">
        <w:rPr>
          <w:rFonts w:ascii="Arial" w:hAnsi="Arial" w:cs="Arial"/>
          <w:sz w:val="24"/>
          <w:szCs w:val="24"/>
        </w:rPr>
        <w:t xml:space="preserve">with mental health issues and with the staffing shortage providers are having a difficult time meeting the needs of these folks. </w:t>
      </w:r>
      <w:r>
        <w:rPr>
          <w:rFonts w:ascii="Arial" w:hAnsi="Arial" w:cs="Arial"/>
          <w:sz w:val="24"/>
          <w:szCs w:val="24"/>
        </w:rPr>
        <w:t>G</w:t>
      </w:r>
      <w:r w:rsidRPr="007613A0">
        <w:rPr>
          <w:rFonts w:ascii="Arial" w:hAnsi="Arial" w:cs="Arial"/>
          <w:sz w:val="24"/>
          <w:szCs w:val="24"/>
        </w:rPr>
        <w:t>etting them into the proper day services and making sure that their residential placements are appropriate</w:t>
      </w:r>
      <w:r>
        <w:rPr>
          <w:rFonts w:ascii="Arial" w:hAnsi="Arial" w:cs="Arial"/>
          <w:sz w:val="24"/>
          <w:szCs w:val="24"/>
        </w:rPr>
        <w:t xml:space="preserve"> has</w:t>
      </w:r>
      <w:r w:rsidRPr="007613A0">
        <w:rPr>
          <w:rFonts w:ascii="Arial" w:hAnsi="Arial" w:cs="Arial"/>
          <w:sz w:val="24"/>
          <w:szCs w:val="24"/>
        </w:rPr>
        <w:t xml:space="preserve"> been a challenge</w:t>
      </w:r>
      <w:r>
        <w:rPr>
          <w:rFonts w:ascii="Arial" w:hAnsi="Arial" w:cs="Arial"/>
          <w:sz w:val="24"/>
          <w:szCs w:val="24"/>
        </w:rPr>
        <w:t xml:space="preserve"> due to the staffing issues.</w:t>
      </w:r>
      <w:r w:rsidR="003D71D9">
        <w:rPr>
          <w:rFonts w:ascii="Arial" w:hAnsi="Arial" w:cs="Arial"/>
          <w:sz w:val="24"/>
          <w:szCs w:val="24"/>
        </w:rPr>
        <w:t xml:space="preserve"> On another matter,</w:t>
      </w:r>
      <w:r>
        <w:rPr>
          <w:rFonts w:ascii="Arial" w:hAnsi="Arial" w:cs="Arial"/>
          <w:sz w:val="24"/>
          <w:szCs w:val="24"/>
        </w:rPr>
        <w:t xml:space="preserve"> the</w:t>
      </w:r>
      <w:r w:rsidRPr="007613A0">
        <w:rPr>
          <w:rFonts w:ascii="Arial" w:hAnsi="Arial" w:cs="Arial"/>
          <w:sz w:val="24"/>
          <w:szCs w:val="24"/>
        </w:rPr>
        <w:t xml:space="preserve"> Secretary has a monthly meeting with all </w:t>
      </w:r>
      <w:r>
        <w:rPr>
          <w:rFonts w:ascii="Arial" w:hAnsi="Arial" w:cs="Arial"/>
          <w:sz w:val="24"/>
          <w:szCs w:val="24"/>
        </w:rPr>
        <w:t>EHS Commissioners a</w:t>
      </w:r>
      <w:r w:rsidRPr="007613A0">
        <w:rPr>
          <w:rFonts w:ascii="Arial" w:hAnsi="Arial" w:cs="Arial"/>
          <w:sz w:val="24"/>
          <w:szCs w:val="24"/>
        </w:rPr>
        <w:t xml:space="preserve">nd </w:t>
      </w:r>
      <w:r>
        <w:rPr>
          <w:rFonts w:ascii="Arial" w:hAnsi="Arial" w:cs="Arial"/>
          <w:sz w:val="24"/>
          <w:szCs w:val="24"/>
        </w:rPr>
        <w:t xml:space="preserve">at our last meeting </w:t>
      </w:r>
      <w:r w:rsidRPr="007613A0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G</w:t>
      </w:r>
      <w:r w:rsidRPr="007613A0">
        <w:rPr>
          <w:rFonts w:ascii="Arial" w:hAnsi="Arial" w:cs="Arial"/>
          <w:sz w:val="24"/>
          <w:szCs w:val="24"/>
        </w:rPr>
        <w:t>overnor joined</w:t>
      </w:r>
      <w:r>
        <w:rPr>
          <w:rFonts w:ascii="Arial" w:hAnsi="Arial" w:cs="Arial"/>
          <w:sz w:val="24"/>
          <w:szCs w:val="24"/>
        </w:rPr>
        <w:t xml:space="preserve"> us.</w:t>
      </w:r>
      <w:r w:rsidR="002B3230">
        <w:rPr>
          <w:rFonts w:ascii="Arial" w:hAnsi="Arial" w:cs="Arial"/>
          <w:sz w:val="24"/>
          <w:szCs w:val="24"/>
        </w:rPr>
        <w:t xml:space="preserve"> </w:t>
      </w:r>
      <w:r w:rsidR="006620D5">
        <w:rPr>
          <w:rFonts w:ascii="Arial" w:hAnsi="Arial" w:cs="Arial"/>
          <w:sz w:val="24"/>
          <w:szCs w:val="24"/>
        </w:rPr>
        <w:t>H</w:t>
      </w:r>
      <w:r w:rsidRPr="007613A0">
        <w:rPr>
          <w:rFonts w:ascii="Arial" w:hAnsi="Arial" w:cs="Arial"/>
          <w:sz w:val="24"/>
          <w:szCs w:val="24"/>
        </w:rPr>
        <w:t xml:space="preserve">e wanted to hear the </w:t>
      </w:r>
      <w:r w:rsidR="006620D5">
        <w:rPr>
          <w:rFonts w:ascii="Arial" w:hAnsi="Arial" w:cs="Arial"/>
          <w:sz w:val="24"/>
          <w:szCs w:val="24"/>
        </w:rPr>
        <w:t xml:space="preserve">different </w:t>
      </w:r>
      <w:r w:rsidRPr="007613A0">
        <w:rPr>
          <w:rFonts w:ascii="Arial" w:hAnsi="Arial" w:cs="Arial"/>
          <w:sz w:val="24"/>
          <w:szCs w:val="24"/>
        </w:rPr>
        <w:t xml:space="preserve">challenges that we were </w:t>
      </w:r>
      <w:r w:rsidR="00E80639" w:rsidRPr="007613A0">
        <w:rPr>
          <w:rFonts w:ascii="Arial" w:hAnsi="Arial" w:cs="Arial"/>
          <w:sz w:val="24"/>
          <w:szCs w:val="24"/>
        </w:rPr>
        <w:t>facing,</w:t>
      </w:r>
      <w:r w:rsidR="006620D5">
        <w:rPr>
          <w:rFonts w:ascii="Arial" w:hAnsi="Arial" w:cs="Arial"/>
          <w:sz w:val="24"/>
          <w:szCs w:val="24"/>
        </w:rPr>
        <w:t xml:space="preserve"> and the w</w:t>
      </w:r>
      <w:r w:rsidRPr="007613A0">
        <w:rPr>
          <w:rFonts w:ascii="Arial" w:hAnsi="Arial" w:cs="Arial"/>
          <w:sz w:val="24"/>
          <w:szCs w:val="24"/>
        </w:rPr>
        <w:t xml:space="preserve">ork </w:t>
      </w:r>
      <w:r w:rsidR="006620D5">
        <w:rPr>
          <w:rFonts w:ascii="Arial" w:hAnsi="Arial" w:cs="Arial"/>
          <w:sz w:val="24"/>
          <w:szCs w:val="24"/>
        </w:rPr>
        <w:t>being done to address these. The</w:t>
      </w:r>
      <w:r w:rsidRPr="007613A0">
        <w:rPr>
          <w:rFonts w:ascii="Arial" w:hAnsi="Arial" w:cs="Arial"/>
          <w:sz w:val="24"/>
          <w:szCs w:val="24"/>
        </w:rPr>
        <w:t xml:space="preserve"> governor </w:t>
      </w:r>
      <w:r w:rsidR="006620D5">
        <w:rPr>
          <w:rFonts w:ascii="Arial" w:hAnsi="Arial" w:cs="Arial"/>
          <w:sz w:val="24"/>
          <w:szCs w:val="24"/>
        </w:rPr>
        <w:t xml:space="preserve">will </w:t>
      </w:r>
      <w:r w:rsidR="006620D5" w:rsidRPr="007613A0">
        <w:rPr>
          <w:rFonts w:ascii="Arial" w:hAnsi="Arial" w:cs="Arial"/>
          <w:sz w:val="24"/>
          <w:szCs w:val="24"/>
        </w:rPr>
        <w:t>continue</w:t>
      </w:r>
      <w:r w:rsidRPr="007613A0">
        <w:rPr>
          <w:rFonts w:ascii="Arial" w:hAnsi="Arial" w:cs="Arial"/>
          <w:sz w:val="24"/>
          <w:szCs w:val="24"/>
        </w:rPr>
        <w:t xml:space="preserve"> to work </w:t>
      </w:r>
      <w:r w:rsidR="006620D5">
        <w:rPr>
          <w:rFonts w:ascii="Arial" w:hAnsi="Arial" w:cs="Arial"/>
          <w:sz w:val="24"/>
          <w:szCs w:val="24"/>
        </w:rPr>
        <w:t xml:space="preserve">on his agenda </w:t>
      </w:r>
      <w:r w:rsidRPr="007613A0">
        <w:rPr>
          <w:rFonts w:ascii="Arial" w:hAnsi="Arial" w:cs="Arial"/>
          <w:sz w:val="24"/>
          <w:szCs w:val="24"/>
        </w:rPr>
        <w:t xml:space="preserve">and </w:t>
      </w:r>
      <w:r w:rsidR="006620D5">
        <w:rPr>
          <w:rFonts w:ascii="Arial" w:hAnsi="Arial" w:cs="Arial"/>
          <w:sz w:val="24"/>
          <w:szCs w:val="24"/>
        </w:rPr>
        <w:t>is d</w:t>
      </w:r>
      <w:r w:rsidRPr="007613A0">
        <w:rPr>
          <w:rFonts w:ascii="Arial" w:hAnsi="Arial" w:cs="Arial"/>
          <w:sz w:val="24"/>
          <w:szCs w:val="24"/>
        </w:rPr>
        <w:t xml:space="preserve">edicated to </w:t>
      </w:r>
      <w:r w:rsidR="006620D5">
        <w:rPr>
          <w:rFonts w:ascii="Arial" w:hAnsi="Arial" w:cs="Arial"/>
          <w:sz w:val="24"/>
          <w:szCs w:val="24"/>
        </w:rPr>
        <w:t>a</w:t>
      </w:r>
      <w:r w:rsidRPr="007613A0">
        <w:rPr>
          <w:rFonts w:ascii="Arial" w:hAnsi="Arial" w:cs="Arial"/>
          <w:sz w:val="24"/>
          <w:szCs w:val="24"/>
        </w:rPr>
        <w:t>ccomplish</w:t>
      </w:r>
      <w:r w:rsidR="006620D5">
        <w:rPr>
          <w:rFonts w:ascii="Arial" w:hAnsi="Arial" w:cs="Arial"/>
          <w:sz w:val="24"/>
          <w:szCs w:val="24"/>
        </w:rPr>
        <w:t xml:space="preserve">ing as </w:t>
      </w:r>
      <w:proofErr w:type="spellStart"/>
      <w:r w:rsidR="006620D5">
        <w:rPr>
          <w:rFonts w:ascii="Arial" w:hAnsi="Arial" w:cs="Arial"/>
          <w:sz w:val="24"/>
          <w:szCs w:val="24"/>
        </w:rPr>
        <w:t>mush</w:t>
      </w:r>
      <w:proofErr w:type="spellEnd"/>
      <w:r w:rsidR="006620D5">
        <w:rPr>
          <w:rFonts w:ascii="Arial" w:hAnsi="Arial" w:cs="Arial"/>
          <w:sz w:val="24"/>
          <w:szCs w:val="24"/>
        </w:rPr>
        <w:t xml:space="preserve"> as possible until his last</w:t>
      </w:r>
      <w:r w:rsidR="002B3230">
        <w:rPr>
          <w:rFonts w:ascii="Arial" w:hAnsi="Arial" w:cs="Arial"/>
          <w:sz w:val="24"/>
          <w:szCs w:val="24"/>
        </w:rPr>
        <w:t xml:space="preserve"> day </w:t>
      </w:r>
      <w:r w:rsidRPr="007613A0">
        <w:rPr>
          <w:rFonts w:ascii="Arial" w:hAnsi="Arial" w:cs="Arial"/>
          <w:sz w:val="24"/>
          <w:szCs w:val="24"/>
        </w:rPr>
        <w:t>in office.</w:t>
      </w:r>
      <w:r w:rsidR="002B3230">
        <w:rPr>
          <w:rFonts w:ascii="Arial" w:hAnsi="Arial" w:cs="Arial"/>
          <w:sz w:val="24"/>
          <w:szCs w:val="24"/>
        </w:rPr>
        <w:t xml:space="preserve"> </w:t>
      </w:r>
      <w:r w:rsidR="002B3230" w:rsidRPr="002B3230">
        <w:rPr>
          <w:rFonts w:ascii="Arial" w:hAnsi="Arial" w:cs="Arial"/>
          <w:sz w:val="24"/>
          <w:szCs w:val="24"/>
        </w:rPr>
        <w:t xml:space="preserve">He </w:t>
      </w:r>
      <w:r w:rsidR="002B3230">
        <w:rPr>
          <w:rFonts w:ascii="Arial" w:hAnsi="Arial" w:cs="Arial"/>
          <w:sz w:val="24"/>
          <w:szCs w:val="24"/>
        </w:rPr>
        <w:t>also</w:t>
      </w:r>
      <w:r w:rsidR="002B3230" w:rsidRPr="002B3230">
        <w:rPr>
          <w:rFonts w:ascii="Arial" w:hAnsi="Arial" w:cs="Arial"/>
          <w:sz w:val="24"/>
          <w:szCs w:val="24"/>
        </w:rPr>
        <w:t xml:space="preserve"> shared </w:t>
      </w:r>
      <w:r w:rsidR="002B3230">
        <w:rPr>
          <w:rFonts w:ascii="Arial" w:hAnsi="Arial" w:cs="Arial"/>
          <w:sz w:val="24"/>
          <w:szCs w:val="24"/>
        </w:rPr>
        <w:t>that h</w:t>
      </w:r>
      <w:r w:rsidR="002B3230" w:rsidRPr="002B3230">
        <w:rPr>
          <w:rFonts w:ascii="Arial" w:hAnsi="Arial" w:cs="Arial"/>
          <w:sz w:val="24"/>
          <w:szCs w:val="24"/>
        </w:rPr>
        <w:t>e ha</w:t>
      </w:r>
      <w:r w:rsidR="002B3230">
        <w:rPr>
          <w:rFonts w:ascii="Arial" w:hAnsi="Arial" w:cs="Arial"/>
          <w:sz w:val="24"/>
          <w:szCs w:val="24"/>
        </w:rPr>
        <w:t>s</w:t>
      </w:r>
      <w:r w:rsidR="002B3230" w:rsidRPr="002B3230">
        <w:rPr>
          <w:rFonts w:ascii="Arial" w:hAnsi="Arial" w:cs="Arial"/>
          <w:sz w:val="24"/>
          <w:szCs w:val="24"/>
        </w:rPr>
        <w:t xml:space="preserve"> daily phone calls with other governors around the country</w:t>
      </w:r>
      <w:r w:rsidR="002B3230">
        <w:rPr>
          <w:rFonts w:ascii="Arial" w:hAnsi="Arial" w:cs="Arial"/>
          <w:sz w:val="24"/>
          <w:szCs w:val="24"/>
        </w:rPr>
        <w:t xml:space="preserve"> and MA is </w:t>
      </w:r>
      <w:r w:rsidR="002B3230" w:rsidRPr="002B3230">
        <w:rPr>
          <w:rFonts w:ascii="Arial" w:hAnsi="Arial" w:cs="Arial"/>
          <w:sz w:val="24"/>
          <w:szCs w:val="24"/>
        </w:rPr>
        <w:t xml:space="preserve">so far ahead of so many other states. </w:t>
      </w:r>
      <w:r w:rsidR="002B3230">
        <w:rPr>
          <w:rFonts w:ascii="Arial" w:hAnsi="Arial" w:cs="Arial"/>
          <w:sz w:val="24"/>
          <w:szCs w:val="24"/>
        </w:rPr>
        <w:t xml:space="preserve">The </w:t>
      </w:r>
      <w:r w:rsidRPr="007613A0">
        <w:rPr>
          <w:rFonts w:ascii="Arial" w:hAnsi="Arial" w:cs="Arial"/>
          <w:sz w:val="24"/>
          <w:szCs w:val="24"/>
        </w:rPr>
        <w:t xml:space="preserve">Secretary is also committed to staying through the end of the administration. </w:t>
      </w:r>
    </w:p>
    <w:p w14:paraId="1D619527" w14:textId="05D4429D" w:rsidR="0086481F" w:rsidRDefault="00582886" w:rsidP="007613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Kim Egan, DDS CFO, provided a current budget update. Fo</w:t>
      </w:r>
      <w:r w:rsidR="003D71D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Fiscal Year </w:t>
      </w:r>
      <w:r w:rsidR="00E80639">
        <w:rPr>
          <w:rFonts w:ascii="Arial" w:hAnsi="Arial" w:cs="Arial"/>
          <w:sz w:val="24"/>
          <w:szCs w:val="24"/>
        </w:rPr>
        <w:t>2023, DDS</w:t>
      </w:r>
      <w:r>
        <w:rPr>
          <w:rFonts w:ascii="Arial" w:hAnsi="Arial" w:cs="Arial"/>
          <w:sz w:val="24"/>
          <w:szCs w:val="24"/>
        </w:rPr>
        <w:t xml:space="preserve"> was </w:t>
      </w:r>
      <w:r w:rsidRPr="00582886">
        <w:rPr>
          <w:rFonts w:ascii="Arial" w:hAnsi="Arial" w:cs="Arial"/>
          <w:sz w:val="24"/>
          <w:szCs w:val="24"/>
        </w:rPr>
        <w:t xml:space="preserve">appropriated almost </w:t>
      </w:r>
      <w:r w:rsidR="003D71D9">
        <w:rPr>
          <w:rFonts w:ascii="Arial" w:hAnsi="Arial" w:cs="Arial"/>
          <w:sz w:val="24"/>
          <w:szCs w:val="24"/>
        </w:rPr>
        <w:t>$</w:t>
      </w:r>
      <w:r w:rsidRPr="00582886">
        <w:rPr>
          <w:rFonts w:ascii="Arial" w:hAnsi="Arial" w:cs="Arial"/>
          <w:sz w:val="24"/>
          <w:szCs w:val="24"/>
        </w:rPr>
        <w:t xml:space="preserve">2.3 </w:t>
      </w:r>
      <w:r>
        <w:rPr>
          <w:rFonts w:ascii="Arial" w:hAnsi="Arial" w:cs="Arial"/>
          <w:sz w:val="24"/>
          <w:szCs w:val="24"/>
        </w:rPr>
        <w:t>b</w:t>
      </w:r>
      <w:r w:rsidRPr="00582886">
        <w:rPr>
          <w:rFonts w:ascii="Arial" w:hAnsi="Arial" w:cs="Arial"/>
          <w:sz w:val="24"/>
          <w:szCs w:val="24"/>
        </w:rPr>
        <w:t xml:space="preserve">illion </w:t>
      </w:r>
      <w:r>
        <w:rPr>
          <w:rFonts w:ascii="Arial" w:hAnsi="Arial" w:cs="Arial"/>
          <w:sz w:val="24"/>
          <w:szCs w:val="24"/>
        </w:rPr>
        <w:t xml:space="preserve">dollars </w:t>
      </w:r>
      <w:r w:rsidRPr="00582886">
        <w:rPr>
          <w:rFonts w:ascii="Arial" w:hAnsi="Arial" w:cs="Arial"/>
          <w:sz w:val="24"/>
          <w:szCs w:val="24"/>
        </w:rPr>
        <w:t xml:space="preserve">in </w:t>
      </w:r>
      <w:proofErr w:type="gramStart"/>
      <w:r w:rsidRPr="00582886">
        <w:rPr>
          <w:rFonts w:ascii="Arial" w:hAnsi="Arial" w:cs="Arial"/>
          <w:sz w:val="24"/>
          <w:szCs w:val="24"/>
        </w:rPr>
        <w:t>all of</w:t>
      </w:r>
      <w:proofErr w:type="gramEnd"/>
      <w:r w:rsidRPr="00582886">
        <w:rPr>
          <w:rFonts w:ascii="Arial" w:hAnsi="Arial" w:cs="Arial"/>
          <w:sz w:val="24"/>
          <w:szCs w:val="24"/>
        </w:rPr>
        <w:t xml:space="preserve"> our accounts</w:t>
      </w:r>
      <w:r w:rsidR="0086481F">
        <w:rPr>
          <w:rFonts w:ascii="Arial" w:hAnsi="Arial" w:cs="Arial"/>
          <w:sz w:val="24"/>
          <w:szCs w:val="24"/>
        </w:rPr>
        <w:t xml:space="preserve">. That includes increases of </w:t>
      </w:r>
      <w:r w:rsidR="003D71D9">
        <w:rPr>
          <w:rFonts w:ascii="Arial" w:hAnsi="Arial" w:cs="Arial"/>
          <w:sz w:val="24"/>
          <w:szCs w:val="24"/>
        </w:rPr>
        <w:t>$</w:t>
      </w:r>
      <w:r w:rsidRPr="00582886">
        <w:rPr>
          <w:rFonts w:ascii="Arial" w:hAnsi="Arial" w:cs="Arial"/>
          <w:sz w:val="24"/>
          <w:szCs w:val="24"/>
        </w:rPr>
        <w:t xml:space="preserve">34 million </w:t>
      </w:r>
      <w:r w:rsidR="0086481F">
        <w:rPr>
          <w:rFonts w:ascii="Arial" w:hAnsi="Arial" w:cs="Arial"/>
          <w:sz w:val="24"/>
          <w:szCs w:val="24"/>
        </w:rPr>
        <w:t xml:space="preserve">in </w:t>
      </w:r>
      <w:r w:rsidRPr="00582886">
        <w:rPr>
          <w:rFonts w:ascii="Arial" w:hAnsi="Arial" w:cs="Arial"/>
          <w:sz w:val="24"/>
          <w:szCs w:val="24"/>
        </w:rPr>
        <w:t xml:space="preserve">residential services, </w:t>
      </w:r>
      <w:r w:rsidR="003D71D9">
        <w:rPr>
          <w:rFonts w:ascii="Arial" w:hAnsi="Arial" w:cs="Arial"/>
          <w:sz w:val="24"/>
          <w:szCs w:val="24"/>
        </w:rPr>
        <w:t>$</w:t>
      </w:r>
      <w:r w:rsidRPr="00582886">
        <w:rPr>
          <w:rFonts w:ascii="Arial" w:hAnsi="Arial" w:cs="Arial"/>
          <w:sz w:val="24"/>
          <w:szCs w:val="24"/>
        </w:rPr>
        <w:t>7.4</w:t>
      </w:r>
      <w:r w:rsidR="003D71D9">
        <w:rPr>
          <w:rFonts w:ascii="Arial" w:hAnsi="Arial" w:cs="Arial"/>
          <w:sz w:val="24"/>
          <w:szCs w:val="24"/>
        </w:rPr>
        <w:t>M</w:t>
      </w:r>
      <w:r w:rsidRPr="00582886">
        <w:rPr>
          <w:rFonts w:ascii="Arial" w:hAnsi="Arial" w:cs="Arial"/>
          <w:sz w:val="24"/>
          <w:szCs w:val="24"/>
        </w:rPr>
        <w:t xml:space="preserve"> In our day work account, </w:t>
      </w:r>
      <w:r w:rsidR="0086481F">
        <w:rPr>
          <w:rFonts w:ascii="Arial" w:hAnsi="Arial" w:cs="Arial"/>
          <w:sz w:val="24"/>
          <w:szCs w:val="24"/>
        </w:rPr>
        <w:t>$</w:t>
      </w:r>
      <w:r w:rsidRPr="00582886">
        <w:rPr>
          <w:rFonts w:ascii="Arial" w:hAnsi="Arial" w:cs="Arial"/>
          <w:sz w:val="24"/>
          <w:szCs w:val="24"/>
        </w:rPr>
        <w:t>5.7</w:t>
      </w:r>
      <w:r w:rsidR="003D71D9">
        <w:rPr>
          <w:rFonts w:ascii="Arial" w:hAnsi="Arial" w:cs="Arial"/>
          <w:sz w:val="24"/>
          <w:szCs w:val="24"/>
        </w:rPr>
        <w:t>M</w:t>
      </w:r>
      <w:r w:rsidRPr="00582886">
        <w:rPr>
          <w:rFonts w:ascii="Arial" w:hAnsi="Arial" w:cs="Arial"/>
          <w:sz w:val="24"/>
          <w:szCs w:val="24"/>
        </w:rPr>
        <w:t xml:space="preserve"> in our family support account and $4</w:t>
      </w:r>
      <w:r w:rsidR="003D71D9">
        <w:rPr>
          <w:rFonts w:ascii="Arial" w:hAnsi="Arial" w:cs="Arial"/>
          <w:sz w:val="24"/>
          <w:szCs w:val="24"/>
        </w:rPr>
        <w:t>M</w:t>
      </w:r>
      <w:r w:rsidRPr="00582886">
        <w:rPr>
          <w:rFonts w:ascii="Arial" w:hAnsi="Arial" w:cs="Arial"/>
          <w:sz w:val="24"/>
          <w:szCs w:val="24"/>
        </w:rPr>
        <w:t xml:space="preserve"> </w:t>
      </w:r>
      <w:r w:rsidR="0086481F">
        <w:rPr>
          <w:rFonts w:ascii="Arial" w:hAnsi="Arial" w:cs="Arial"/>
          <w:sz w:val="24"/>
          <w:szCs w:val="24"/>
        </w:rPr>
        <w:t>in our Turning 22 account.</w:t>
      </w:r>
    </w:p>
    <w:p w14:paraId="08B76B66" w14:textId="58BBFBC2" w:rsidR="00177419" w:rsidRDefault="00177419" w:rsidP="001774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 Thompson, DDS </w:t>
      </w:r>
      <w:r w:rsidR="00D331C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hief of Staff, provided an update on workforce efforts and COVID.  W</w:t>
      </w:r>
      <w:r w:rsidRPr="00177419">
        <w:rPr>
          <w:rFonts w:ascii="Arial" w:hAnsi="Arial" w:cs="Arial"/>
          <w:sz w:val="24"/>
          <w:szCs w:val="24"/>
        </w:rPr>
        <w:t xml:space="preserve">ith ARPA related funding </w:t>
      </w:r>
      <w:r>
        <w:rPr>
          <w:rFonts w:ascii="Arial" w:hAnsi="Arial" w:cs="Arial"/>
          <w:sz w:val="24"/>
          <w:szCs w:val="24"/>
        </w:rPr>
        <w:t>DDS has contracted with a consultant to develop a c</w:t>
      </w:r>
      <w:r w:rsidRPr="00177419">
        <w:rPr>
          <w:rFonts w:ascii="Arial" w:hAnsi="Arial" w:cs="Arial"/>
          <w:sz w:val="24"/>
          <w:szCs w:val="24"/>
        </w:rPr>
        <w:t xml:space="preserve">ampaign </w:t>
      </w:r>
      <w:r>
        <w:rPr>
          <w:rFonts w:ascii="Arial" w:hAnsi="Arial" w:cs="Arial"/>
          <w:sz w:val="24"/>
          <w:szCs w:val="24"/>
        </w:rPr>
        <w:t xml:space="preserve">to </w:t>
      </w:r>
      <w:r w:rsidRPr="00177419">
        <w:rPr>
          <w:rFonts w:ascii="Arial" w:hAnsi="Arial" w:cs="Arial"/>
          <w:sz w:val="24"/>
          <w:szCs w:val="24"/>
        </w:rPr>
        <w:t>help</w:t>
      </w:r>
      <w:r>
        <w:rPr>
          <w:rFonts w:ascii="Arial" w:hAnsi="Arial" w:cs="Arial"/>
          <w:sz w:val="24"/>
          <w:szCs w:val="24"/>
        </w:rPr>
        <w:t xml:space="preserve"> wi</w:t>
      </w:r>
      <w:r w:rsidRPr="00177419">
        <w:rPr>
          <w:rFonts w:ascii="Arial" w:hAnsi="Arial" w:cs="Arial"/>
          <w:sz w:val="24"/>
          <w:szCs w:val="24"/>
        </w:rPr>
        <w:t xml:space="preserve">th recruitment efforts </w:t>
      </w:r>
      <w:r>
        <w:rPr>
          <w:rFonts w:ascii="Arial" w:hAnsi="Arial" w:cs="Arial"/>
          <w:sz w:val="24"/>
          <w:szCs w:val="24"/>
        </w:rPr>
        <w:t xml:space="preserve">for our </w:t>
      </w:r>
      <w:r w:rsidRPr="00177419">
        <w:rPr>
          <w:rFonts w:ascii="Arial" w:hAnsi="Arial" w:cs="Arial"/>
          <w:sz w:val="24"/>
          <w:szCs w:val="24"/>
        </w:rPr>
        <w:t xml:space="preserve">workforce efforts. </w:t>
      </w:r>
      <w:r>
        <w:rPr>
          <w:rFonts w:ascii="Arial" w:hAnsi="Arial" w:cs="Arial"/>
          <w:sz w:val="24"/>
          <w:szCs w:val="24"/>
        </w:rPr>
        <w:t>S</w:t>
      </w:r>
      <w:r w:rsidRPr="00177419">
        <w:rPr>
          <w:rFonts w:ascii="Arial" w:hAnsi="Arial" w:cs="Arial"/>
          <w:sz w:val="24"/>
          <w:szCs w:val="24"/>
        </w:rPr>
        <w:t xml:space="preserve">ince the middle of April, </w:t>
      </w:r>
      <w:r>
        <w:rPr>
          <w:rFonts w:ascii="Arial" w:hAnsi="Arial" w:cs="Arial"/>
          <w:sz w:val="24"/>
          <w:szCs w:val="24"/>
        </w:rPr>
        <w:t xml:space="preserve">there was </w:t>
      </w:r>
      <w:r w:rsidRPr="00177419">
        <w:rPr>
          <w:rFonts w:ascii="Arial" w:hAnsi="Arial" w:cs="Arial"/>
          <w:sz w:val="24"/>
          <w:szCs w:val="24"/>
        </w:rPr>
        <w:t xml:space="preserve">a surge of COVID cases </w:t>
      </w:r>
      <w:r>
        <w:rPr>
          <w:rFonts w:ascii="Arial" w:hAnsi="Arial" w:cs="Arial"/>
          <w:sz w:val="24"/>
          <w:szCs w:val="24"/>
        </w:rPr>
        <w:t xml:space="preserve">but </w:t>
      </w:r>
      <w:r w:rsidRPr="00177419">
        <w:rPr>
          <w:rFonts w:ascii="Arial" w:hAnsi="Arial" w:cs="Arial"/>
          <w:sz w:val="24"/>
          <w:szCs w:val="24"/>
        </w:rPr>
        <w:t>the incidence</w:t>
      </w:r>
      <w:r>
        <w:rPr>
          <w:rFonts w:ascii="Arial" w:hAnsi="Arial" w:cs="Arial"/>
          <w:sz w:val="24"/>
          <w:szCs w:val="24"/>
        </w:rPr>
        <w:t>s</w:t>
      </w:r>
      <w:r w:rsidRPr="00177419">
        <w:rPr>
          <w:rFonts w:ascii="Arial" w:hAnsi="Arial" w:cs="Arial"/>
          <w:sz w:val="24"/>
          <w:szCs w:val="24"/>
        </w:rPr>
        <w:t xml:space="preserve"> of severe health outcomes of the people we serve </w:t>
      </w:r>
      <w:r>
        <w:rPr>
          <w:rFonts w:ascii="Arial" w:hAnsi="Arial" w:cs="Arial"/>
          <w:sz w:val="24"/>
          <w:szCs w:val="24"/>
        </w:rPr>
        <w:t>was</w:t>
      </w:r>
      <w:r w:rsidRPr="00177419">
        <w:rPr>
          <w:rFonts w:ascii="Arial" w:hAnsi="Arial" w:cs="Arial"/>
          <w:sz w:val="24"/>
          <w:szCs w:val="24"/>
        </w:rPr>
        <w:t xml:space="preserve"> very small. We're seeing very few hospitalizations </w:t>
      </w:r>
      <w:r>
        <w:rPr>
          <w:rFonts w:ascii="Arial" w:hAnsi="Arial" w:cs="Arial"/>
          <w:sz w:val="24"/>
          <w:szCs w:val="24"/>
        </w:rPr>
        <w:t xml:space="preserve">and </w:t>
      </w:r>
      <w:r w:rsidRPr="00177419">
        <w:rPr>
          <w:rFonts w:ascii="Arial" w:hAnsi="Arial" w:cs="Arial"/>
          <w:sz w:val="24"/>
          <w:szCs w:val="24"/>
        </w:rPr>
        <w:t xml:space="preserve">no </w:t>
      </w:r>
      <w:r w:rsidRPr="00177419">
        <w:rPr>
          <w:rFonts w:ascii="Arial" w:hAnsi="Arial" w:cs="Arial"/>
          <w:sz w:val="24"/>
          <w:szCs w:val="24"/>
        </w:rPr>
        <w:lastRenderedPageBreak/>
        <w:t>deaths through this</w:t>
      </w:r>
      <w:r>
        <w:rPr>
          <w:rFonts w:ascii="Arial" w:hAnsi="Arial" w:cs="Arial"/>
          <w:sz w:val="24"/>
          <w:szCs w:val="24"/>
        </w:rPr>
        <w:t xml:space="preserve">. Recent CDC </w:t>
      </w:r>
      <w:r w:rsidRPr="00177419">
        <w:rPr>
          <w:rFonts w:ascii="Arial" w:hAnsi="Arial" w:cs="Arial"/>
          <w:sz w:val="24"/>
          <w:szCs w:val="24"/>
        </w:rPr>
        <w:t xml:space="preserve">guidance recommends that if you do test positive that you isolate for a period of time, </w:t>
      </w:r>
      <w:r>
        <w:rPr>
          <w:rFonts w:ascii="Arial" w:hAnsi="Arial" w:cs="Arial"/>
          <w:sz w:val="24"/>
          <w:szCs w:val="24"/>
        </w:rPr>
        <w:t xml:space="preserve">which </w:t>
      </w:r>
      <w:r w:rsidRPr="00177419">
        <w:rPr>
          <w:rFonts w:ascii="Arial" w:hAnsi="Arial" w:cs="Arial"/>
          <w:sz w:val="24"/>
          <w:szCs w:val="24"/>
        </w:rPr>
        <w:t xml:space="preserve">leads to challenges on the workforce side, </w:t>
      </w:r>
      <w:r>
        <w:rPr>
          <w:rFonts w:ascii="Arial" w:hAnsi="Arial" w:cs="Arial"/>
          <w:sz w:val="24"/>
          <w:szCs w:val="24"/>
        </w:rPr>
        <w:t xml:space="preserve">DDS is </w:t>
      </w:r>
      <w:r w:rsidRPr="00177419">
        <w:rPr>
          <w:rFonts w:ascii="Arial" w:hAnsi="Arial" w:cs="Arial"/>
          <w:sz w:val="24"/>
          <w:szCs w:val="24"/>
        </w:rPr>
        <w:t xml:space="preserve">tracking </w:t>
      </w:r>
      <w:proofErr w:type="gramStart"/>
      <w:r w:rsidRPr="00177419">
        <w:rPr>
          <w:rFonts w:ascii="Arial" w:hAnsi="Arial" w:cs="Arial"/>
          <w:sz w:val="24"/>
          <w:szCs w:val="24"/>
        </w:rPr>
        <w:t>this</w:t>
      </w:r>
      <w:proofErr w:type="gramEnd"/>
      <w:r w:rsidRPr="00177419">
        <w:rPr>
          <w:rFonts w:ascii="Arial" w:hAnsi="Arial" w:cs="Arial"/>
          <w:sz w:val="24"/>
          <w:szCs w:val="24"/>
        </w:rPr>
        <w:t xml:space="preserve"> and we continue to have policies in place to protect the individuals that we serve. </w:t>
      </w:r>
      <w:r>
        <w:rPr>
          <w:rFonts w:ascii="Arial" w:hAnsi="Arial" w:cs="Arial"/>
          <w:sz w:val="24"/>
          <w:szCs w:val="24"/>
        </w:rPr>
        <w:t>Th</w:t>
      </w:r>
      <w:r w:rsidRPr="00177419">
        <w:rPr>
          <w:rFonts w:ascii="Arial" w:hAnsi="Arial" w:cs="Arial"/>
          <w:sz w:val="24"/>
          <w:szCs w:val="24"/>
        </w:rPr>
        <w:t xml:space="preserve">ere </w:t>
      </w:r>
      <w:r>
        <w:rPr>
          <w:rFonts w:ascii="Arial" w:hAnsi="Arial" w:cs="Arial"/>
          <w:sz w:val="24"/>
          <w:szCs w:val="24"/>
        </w:rPr>
        <w:t>is an u</w:t>
      </w:r>
      <w:r w:rsidRPr="00177419">
        <w:rPr>
          <w:rFonts w:ascii="Arial" w:hAnsi="Arial" w:cs="Arial"/>
          <w:sz w:val="24"/>
          <w:szCs w:val="24"/>
        </w:rPr>
        <w:t>pdate to the guidance on transportation to and from our programs, which before was very strict in terms of not allowing individuals who couldn't wear a mask to travel with other individuals. Now that language has changed so that if you can't wear a mask or you're not up to date on your vaccinations, that recommendation is that you socially distanced to the extent possible</w:t>
      </w:r>
      <w:r>
        <w:rPr>
          <w:rFonts w:ascii="Arial" w:hAnsi="Arial" w:cs="Arial"/>
          <w:sz w:val="24"/>
          <w:szCs w:val="24"/>
        </w:rPr>
        <w:t>.</w:t>
      </w:r>
    </w:p>
    <w:p w14:paraId="38E08E5F" w14:textId="31BC2F3D" w:rsidR="00EC508F" w:rsidRDefault="00F26DEC" w:rsidP="00F26D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Tim Cahill, Asst. Commissioner reviewed respite efforts through the ARPA funding. DDS is </w:t>
      </w:r>
      <w:r w:rsidRPr="00F26DEC">
        <w:rPr>
          <w:rFonts w:ascii="Arial" w:hAnsi="Arial" w:cs="Arial"/>
          <w:sz w:val="24"/>
          <w:szCs w:val="24"/>
        </w:rPr>
        <w:t xml:space="preserve">working with our regional teams </w:t>
      </w:r>
      <w:r>
        <w:rPr>
          <w:rFonts w:ascii="Arial" w:hAnsi="Arial" w:cs="Arial"/>
          <w:sz w:val="24"/>
          <w:szCs w:val="24"/>
        </w:rPr>
        <w:t>and</w:t>
      </w:r>
      <w:r w:rsidRPr="00F26DEC">
        <w:rPr>
          <w:rFonts w:ascii="Arial" w:hAnsi="Arial" w:cs="Arial"/>
          <w:sz w:val="24"/>
          <w:szCs w:val="24"/>
        </w:rPr>
        <w:t xml:space="preserve"> our area offices to take advantage of this funding and try to create some additional respite capacity. </w:t>
      </w:r>
      <w:r>
        <w:rPr>
          <w:rFonts w:ascii="Arial" w:hAnsi="Arial" w:cs="Arial"/>
          <w:sz w:val="24"/>
          <w:szCs w:val="24"/>
        </w:rPr>
        <w:t xml:space="preserve">1) DDS is </w:t>
      </w:r>
      <w:r w:rsidRPr="00F26DEC">
        <w:rPr>
          <w:rFonts w:ascii="Arial" w:hAnsi="Arial" w:cs="Arial"/>
          <w:sz w:val="24"/>
          <w:szCs w:val="24"/>
        </w:rPr>
        <w:t>working to offer more in the way of school, vacation and camp programs, both during the vacation periods</w:t>
      </w:r>
      <w:r>
        <w:rPr>
          <w:rFonts w:ascii="Arial" w:hAnsi="Arial" w:cs="Arial"/>
          <w:sz w:val="24"/>
          <w:szCs w:val="24"/>
        </w:rPr>
        <w:t xml:space="preserve"> and </w:t>
      </w:r>
      <w:r w:rsidRPr="00F26DEC">
        <w:rPr>
          <w:rFonts w:ascii="Arial" w:hAnsi="Arial" w:cs="Arial"/>
          <w:sz w:val="24"/>
          <w:szCs w:val="24"/>
        </w:rPr>
        <w:t xml:space="preserve"> during the school year</w:t>
      </w:r>
      <w:r>
        <w:rPr>
          <w:rFonts w:ascii="Arial" w:hAnsi="Arial" w:cs="Arial"/>
          <w:sz w:val="24"/>
          <w:szCs w:val="24"/>
        </w:rPr>
        <w:t>; 2) DDS is developing onsite</w:t>
      </w:r>
      <w:r w:rsidRPr="00F26DEC">
        <w:rPr>
          <w:rFonts w:ascii="Arial" w:hAnsi="Arial" w:cs="Arial"/>
          <w:sz w:val="24"/>
          <w:szCs w:val="24"/>
        </w:rPr>
        <w:t xml:space="preserve"> respite on weekends</w:t>
      </w:r>
      <w:r>
        <w:rPr>
          <w:rFonts w:ascii="Arial" w:hAnsi="Arial" w:cs="Arial"/>
          <w:sz w:val="24"/>
          <w:szCs w:val="24"/>
        </w:rPr>
        <w:t xml:space="preserve"> s</w:t>
      </w:r>
      <w:r w:rsidRPr="00F26DEC">
        <w:rPr>
          <w:rFonts w:ascii="Arial" w:hAnsi="Arial" w:cs="Arial"/>
          <w:sz w:val="24"/>
          <w:szCs w:val="24"/>
        </w:rPr>
        <w:t>o that family caregivers will have the opportunity to have their loved one spend some meaningful time at a respite location and participate in some meaningful activities and also just provide a break for the family caregiver at some point over the weekend</w:t>
      </w:r>
      <w:r>
        <w:rPr>
          <w:rFonts w:ascii="Arial" w:hAnsi="Arial" w:cs="Arial"/>
          <w:sz w:val="24"/>
          <w:szCs w:val="24"/>
        </w:rPr>
        <w:t xml:space="preserve">; 3) DDS is </w:t>
      </w:r>
      <w:r w:rsidRPr="00F26DEC">
        <w:rPr>
          <w:rFonts w:ascii="Arial" w:hAnsi="Arial" w:cs="Arial"/>
          <w:sz w:val="24"/>
          <w:szCs w:val="24"/>
        </w:rPr>
        <w:t>planning on investing some of these respite dollars is in our family support flexible funding stipends</w:t>
      </w:r>
      <w:r>
        <w:rPr>
          <w:rFonts w:ascii="Arial" w:hAnsi="Arial" w:cs="Arial"/>
          <w:sz w:val="24"/>
          <w:szCs w:val="24"/>
        </w:rPr>
        <w:t xml:space="preserve"> to </w:t>
      </w:r>
      <w:r w:rsidRPr="00F26DEC">
        <w:rPr>
          <w:rFonts w:ascii="Arial" w:hAnsi="Arial" w:cs="Arial"/>
          <w:sz w:val="24"/>
          <w:szCs w:val="24"/>
        </w:rPr>
        <w:t xml:space="preserve">increase the amount of money </w:t>
      </w:r>
      <w:r>
        <w:rPr>
          <w:rFonts w:ascii="Arial" w:hAnsi="Arial" w:cs="Arial"/>
          <w:sz w:val="24"/>
          <w:szCs w:val="24"/>
        </w:rPr>
        <w:t xml:space="preserve">they </w:t>
      </w:r>
      <w:r w:rsidRPr="00F26DEC">
        <w:rPr>
          <w:rFonts w:ascii="Arial" w:hAnsi="Arial" w:cs="Arial"/>
          <w:sz w:val="24"/>
          <w:szCs w:val="24"/>
        </w:rPr>
        <w:t xml:space="preserve">receive </w:t>
      </w:r>
      <w:r>
        <w:rPr>
          <w:rFonts w:ascii="Arial" w:hAnsi="Arial" w:cs="Arial"/>
          <w:sz w:val="24"/>
          <w:szCs w:val="24"/>
        </w:rPr>
        <w:t xml:space="preserve">and </w:t>
      </w:r>
      <w:r w:rsidRPr="00F26DEC">
        <w:rPr>
          <w:rFonts w:ascii="Arial" w:hAnsi="Arial" w:cs="Arial"/>
          <w:sz w:val="24"/>
          <w:szCs w:val="24"/>
        </w:rPr>
        <w:t>increase the number of individuals who overall are receiving it</w:t>
      </w:r>
      <w:r>
        <w:rPr>
          <w:rFonts w:ascii="Arial" w:hAnsi="Arial" w:cs="Arial"/>
          <w:sz w:val="24"/>
          <w:szCs w:val="24"/>
        </w:rPr>
        <w:t xml:space="preserve"> and 4) </w:t>
      </w:r>
      <w:r w:rsidRPr="00F26DEC">
        <w:rPr>
          <w:rFonts w:ascii="Arial" w:hAnsi="Arial" w:cs="Arial"/>
          <w:sz w:val="24"/>
          <w:szCs w:val="24"/>
        </w:rPr>
        <w:t>to add additional capacity for both respite facilities and medical respite</w:t>
      </w:r>
      <w:r>
        <w:rPr>
          <w:rFonts w:ascii="Arial" w:hAnsi="Arial" w:cs="Arial"/>
          <w:sz w:val="24"/>
          <w:szCs w:val="24"/>
        </w:rPr>
        <w:t xml:space="preserve"> over the next two years. DDS intends to open </w:t>
      </w:r>
      <w:r w:rsidRPr="00F26DEC">
        <w:rPr>
          <w:rFonts w:ascii="Arial" w:hAnsi="Arial" w:cs="Arial"/>
          <w:sz w:val="24"/>
          <w:szCs w:val="24"/>
        </w:rPr>
        <w:t>five new respite programs around the state</w:t>
      </w:r>
      <w:r>
        <w:rPr>
          <w:rFonts w:ascii="Arial" w:hAnsi="Arial" w:cs="Arial"/>
          <w:sz w:val="24"/>
          <w:szCs w:val="24"/>
        </w:rPr>
        <w:t xml:space="preserve"> with </w:t>
      </w:r>
      <w:r w:rsidRPr="00F26DEC">
        <w:rPr>
          <w:rFonts w:ascii="Arial" w:hAnsi="Arial" w:cs="Arial"/>
          <w:sz w:val="24"/>
          <w:szCs w:val="24"/>
        </w:rPr>
        <w:t xml:space="preserve">two of these </w:t>
      </w:r>
      <w:r>
        <w:rPr>
          <w:rFonts w:ascii="Arial" w:hAnsi="Arial" w:cs="Arial"/>
          <w:sz w:val="24"/>
          <w:szCs w:val="24"/>
        </w:rPr>
        <w:t xml:space="preserve">to </w:t>
      </w:r>
      <w:r w:rsidRPr="00F26DEC">
        <w:rPr>
          <w:rFonts w:ascii="Arial" w:hAnsi="Arial" w:cs="Arial"/>
          <w:sz w:val="24"/>
          <w:szCs w:val="24"/>
        </w:rPr>
        <w:t xml:space="preserve">be medical respite programs. </w:t>
      </w:r>
    </w:p>
    <w:p w14:paraId="463203D5" w14:textId="50A083C1" w:rsidR="00EC508F" w:rsidRDefault="00D331C2" w:rsidP="00EC50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Liz Sandblom, Deputy Asst. Commissioner, discussed the </w:t>
      </w:r>
      <w:r w:rsidRPr="00D331C2">
        <w:rPr>
          <w:rFonts w:ascii="Arial" w:hAnsi="Arial" w:cs="Arial"/>
          <w:sz w:val="24"/>
          <w:szCs w:val="24"/>
        </w:rPr>
        <w:t>enabling technology</w:t>
      </w:r>
      <w:r>
        <w:rPr>
          <w:rFonts w:ascii="Arial" w:hAnsi="Arial" w:cs="Arial"/>
          <w:sz w:val="24"/>
          <w:szCs w:val="24"/>
        </w:rPr>
        <w:t xml:space="preserve"> initiative</w:t>
      </w:r>
      <w:r w:rsidRPr="00D331C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With the</w:t>
      </w:r>
      <w:r w:rsidRPr="00D331C2">
        <w:rPr>
          <w:rFonts w:ascii="Arial" w:hAnsi="Arial" w:cs="Arial"/>
          <w:sz w:val="24"/>
          <w:szCs w:val="24"/>
        </w:rPr>
        <w:t xml:space="preserve"> expansion </w:t>
      </w:r>
      <w:r w:rsidR="003D71D9">
        <w:rPr>
          <w:rFonts w:ascii="Arial" w:hAnsi="Arial" w:cs="Arial"/>
          <w:sz w:val="24"/>
          <w:szCs w:val="24"/>
        </w:rPr>
        <w:t>of</w:t>
      </w:r>
      <w:r w:rsidRPr="00D331C2">
        <w:rPr>
          <w:rFonts w:ascii="Arial" w:hAnsi="Arial" w:cs="Arial"/>
          <w:sz w:val="24"/>
          <w:szCs w:val="24"/>
        </w:rPr>
        <w:t xml:space="preserve"> the ARPA funding</w:t>
      </w:r>
      <w:r>
        <w:rPr>
          <w:rFonts w:ascii="Arial" w:hAnsi="Arial" w:cs="Arial"/>
          <w:sz w:val="24"/>
          <w:szCs w:val="24"/>
        </w:rPr>
        <w:t xml:space="preserve">, DDS </w:t>
      </w:r>
      <w:r w:rsidRPr="00D331C2">
        <w:rPr>
          <w:rFonts w:ascii="Arial" w:hAnsi="Arial" w:cs="Arial"/>
          <w:sz w:val="24"/>
          <w:szCs w:val="24"/>
        </w:rPr>
        <w:t>will</w:t>
      </w:r>
      <w:r>
        <w:rPr>
          <w:rFonts w:ascii="Arial" w:hAnsi="Arial" w:cs="Arial"/>
          <w:sz w:val="24"/>
          <w:szCs w:val="24"/>
        </w:rPr>
        <w:t xml:space="preserve"> </w:t>
      </w:r>
      <w:r w:rsidRPr="00D331C2">
        <w:rPr>
          <w:rFonts w:ascii="Arial" w:hAnsi="Arial" w:cs="Arial"/>
          <w:sz w:val="24"/>
          <w:szCs w:val="24"/>
        </w:rPr>
        <w:t>increase individual assistive technology evaluations with the individual</w:t>
      </w:r>
      <w:r>
        <w:rPr>
          <w:rFonts w:ascii="Arial" w:hAnsi="Arial" w:cs="Arial"/>
          <w:sz w:val="24"/>
          <w:szCs w:val="24"/>
        </w:rPr>
        <w:t>. Through these interactions they work with the individual to identify their goals to</w:t>
      </w:r>
      <w:r w:rsidRPr="00D331C2">
        <w:rPr>
          <w:rFonts w:ascii="Arial" w:hAnsi="Arial" w:cs="Arial"/>
          <w:sz w:val="24"/>
          <w:szCs w:val="24"/>
        </w:rPr>
        <w:t xml:space="preserve"> be more independent in their lives and what technology can</w:t>
      </w:r>
      <w:r>
        <w:rPr>
          <w:rFonts w:ascii="Arial" w:hAnsi="Arial" w:cs="Arial"/>
          <w:sz w:val="24"/>
          <w:szCs w:val="24"/>
        </w:rPr>
        <w:t xml:space="preserve"> DDS</w:t>
      </w:r>
      <w:r w:rsidRPr="00D331C2">
        <w:rPr>
          <w:rFonts w:ascii="Arial" w:hAnsi="Arial" w:cs="Arial"/>
          <w:sz w:val="24"/>
          <w:szCs w:val="24"/>
        </w:rPr>
        <w:t xml:space="preserve"> provide for them</w:t>
      </w:r>
      <w:r>
        <w:rPr>
          <w:rFonts w:ascii="Arial" w:hAnsi="Arial" w:cs="Arial"/>
          <w:sz w:val="24"/>
          <w:szCs w:val="24"/>
        </w:rPr>
        <w:t xml:space="preserve">. The </w:t>
      </w:r>
      <w:r w:rsidRPr="00D331C2">
        <w:rPr>
          <w:rFonts w:ascii="Arial" w:hAnsi="Arial" w:cs="Arial"/>
          <w:sz w:val="24"/>
          <w:szCs w:val="24"/>
        </w:rPr>
        <w:t xml:space="preserve">increased funding </w:t>
      </w:r>
      <w:r w:rsidR="003D71D9">
        <w:rPr>
          <w:rFonts w:ascii="Arial" w:hAnsi="Arial" w:cs="Arial"/>
          <w:sz w:val="24"/>
          <w:szCs w:val="24"/>
        </w:rPr>
        <w:t xml:space="preserve">will </w:t>
      </w:r>
      <w:r>
        <w:rPr>
          <w:rFonts w:ascii="Arial" w:hAnsi="Arial" w:cs="Arial"/>
          <w:sz w:val="24"/>
          <w:szCs w:val="24"/>
        </w:rPr>
        <w:t xml:space="preserve">support the </w:t>
      </w:r>
      <w:r w:rsidRPr="00D331C2">
        <w:rPr>
          <w:rFonts w:ascii="Arial" w:hAnsi="Arial" w:cs="Arial"/>
          <w:sz w:val="24"/>
          <w:szCs w:val="24"/>
        </w:rPr>
        <w:t>evaluation and the purchase of technology</w:t>
      </w:r>
      <w:r>
        <w:rPr>
          <w:rFonts w:ascii="Arial" w:hAnsi="Arial" w:cs="Arial"/>
          <w:sz w:val="24"/>
          <w:szCs w:val="24"/>
        </w:rPr>
        <w:t>. DDS is a</w:t>
      </w:r>
      <w:r w:rsidRPr="00D331C2">
        <w:rPr>
          <w:rFonts w:ascii="Arial" w:hAnsi="Arial" w:cs="Arial"/>
          <w:sz w:val="24"/>
          <w:szCs w:val="24"/>
        </w:rPr>
        <w:t>lso providing startup funding for our provider agencies who are interested in</w:t>
      </w:r>
      <w:r w:rsidR="003D71D9">
        <w:rPr>
          <w:rFonts w:ascii="Arial" w:hAnsi="Arial" w:cs="Arial"/>
          <w:sz w:val="24"/>
          <w:szCs w:val="24"/>
        </w:rPr>
        <w:t xml:space="preserve"> offering</w:t>
      </w:r>
      <w:r w:rsidRPr="00D331C2">
        <w:rPr>
          <w:rFonts w:ascii="Arial" w:hAnsi="Arial" w:cs="Arial"/>
          <w:sz w:val="24"/>
          <w:szCs w:val="24"/>
        </w:rPr>
        <w:t xml:space="preserve"> remote supports and monitoring. </w:t>
      </w:r>
      <w:r>
        <w:rPr>
          <w:rFonts w:ascii="Arial" w:hAnsi="Arial" w:cs="Arial"/>
          <w:sz w:val="24"/>
          <w:szCs w:val="24"/>
        </w:rPr>
        <w:t>T</w:t>
      </w:r>
      <w:r w:rsidRPr="00D331C2">
        <w:rPr>
          <w:rFonts w:ascii="Arial" w:hAnsi="Arial" w:cs="Arial"/>
          <w:sz w:val="24"/>
          <w:szCs w:val="24"/>
        </w:rPr>
        <w:t>his is a separate service in which there is a virtual staff person on the other end of a computer screen that's available for up to 24 hours a day to help support somebody</w:t>
      </w:r>
      <w:r>
        <w:rPr>
          <w:rFonts w:ascii="Arial" w:hAnsi="Arial" w:cs="Arial"/>
          <w:sz w:val="24"/>
          <w:szCs w:val="24"/>
        </w:rPr>
        <w:t xml:space="preserve"> to</w:t>
      </w:r>
      <w:r w:rsidRPr="00D331C2">
        <w:rPr>
          <w:rFonts w:ascii="Arial" w:hAnsi="Arial" w:cs="Arial"/>
          <w:sz w:val="24"/>
          <w:szCs w:val="24"/>
        </w:rPr>
        <w:t xml:space="preserve"> be independent in their daily activities, whether they live at home with family, or whether they live in their own apartment. </w:t>
      </w:r>
      <w:r>
        <w:rPr>
          <w:rFonts w:ascii="Arial" w:hAnsi="Arial" w:cs="Arial"/>
          <w:sz w:val="24"/>
          <w:szCs w:val="24"/>
        </w:rPr>
        <w:t>DDS was</w:t>
      </w:r>
      <w:r w:rsidRPr="00D331C2">
        <w:rPr>
          <w:rFonts w:ascii="Arial" w:hAnsi="Arial" w:cs="Arial"/>
          <w:sz w:val="24"/>
          <w:szCs w:val="24"/>
        </w:rPr>
        <w:t xml:space="preserve"> able through our standardized rates and traditional contracting, </w:t>
      </w:r>
      <w:r>
        <w:rPr>
          <w:rFonts w:ascii="Arial" w:hAnsi="Arial" w:cs="Arial"/>
          <w:sz w:val="24"/>
          <w:szCs w:val="24"/>
        </w:rPr>
        <w:t xml:space="preserve">to </w:t>
      </w:r>
      <w:r w:rsidRPr="00D331C2">
        <w:rPr>
          <w:rFonts w:ascii="Arial" w:hAnsi="Arial" w:cs="Arial"/>
          <w:sz w:val="24"/>
          <w:szCs w:val="24"/>
        </w:rPr>
        <w:t xml:space="preserve">provide some bonuses and pay increases to our direct care workers in our traditional services. </w:t>
      </w:r>
      <w:r>
        <w:rPr>
          <w:rFonts w:ascii="Arial" w:hAnsi="Arial" w:cs="Arial"/>
          <w:sz w:val="24"/>
          <w:szCs w:val="24"/>
        </w:rPr>
        <w:t>W</w:t>
      </w:r>
      <w:r w:rsidRPr="00D331C2">
        <w:rPr>
          <w:rFonts w:ascii="Arial" w:hAnsi="Arial" w:cs="Arial"/>
          <w:sz w:val="24"/>
          <w:szCs w:val="24"/>
        </w:rPr>
        <w:t xml:space="preserve">e advocated for two rounds of bonuses that would go towards our </w:t>
      </w:r>
      <w:r w:rsidR="00E80639" w:rsidRPr="00D331C2">
        <w:rPr>
          <w:rFonts w:ascii="Arial" w:hAnsi="Arial" w:cs="Arial"/>
          <w:sz w:val="24"/>
          <w:szCs w:val="24"/>
        </w:rPr>
        <w:t>self-direction</w:t>
      </w:r>
      <w:r w:rsidR="00077DBB">
        <w:rPr>
          <w:rFonts w:ascii="Arial" w:hAnsi="Arial" w:cs="Arial"/>
          <w:sz w:val="24"/>
          <w:szCs w:val="24"/>
        </w:rPr>
        <w:t xml:space="preserve"> support staff. This is to </w:t>
      </w:r>
      <w:r w:rsidRPr="00D331C2">
        <w:rPr>
          <w:rFonts w:ascii="Arial" w:hAnsi="Arial" w:cs="Arial"/>
          <w:sz w:val="24"/>
          <w:szCs w:val="24"/>
        </w:rPr>
        <w:t xml:space="preserve">acknowledge the hard work that </w:t>
      </w:r>
      <w:r w:rsidR="00077DBB">
        <w:rPr>
          <w:rFonts w:ascii="Arial" w:hAnsi="Arial" w:cs="Arial"/>
          <w:sz w:val="24"/>
          <w:szCs w:val="24"/>
        </w:rPr>
        <w:t>they</w:t>
      </w:r>
      <w:r w:rsidRPr="00D331C2">
        <w:rPr>
          <w:rFonts w:ascii="Arial" w:hAnsi="Arial" w:cs="Arial"/>
          <w:sz w:val="24"/>
          <w:szCs w:val="24"/>
        </w:rPr>
        <w:t xml:space="preserve"> have been providing and the connections for those individuals and those programs. </w:t>
      </w:r>
    </w:p>
    <w:p w14:paraId="648EDB4C" w14:textId="5CB982A9" w:rsidR="00EC508F" w:rsidRPr="00492242" w:rsidRDefault="00EC508F" w:rsidP="00F306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Jim Brett adjourned the meeting at 5:</w:t>
      </w:r>
      <w:r w:rsidR="00077DBB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pm</w:t>
      </w:r>
    </w:p>
    <w:sectPr w:rsidR="00EC508F" w:rsidRPr="004922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E8386" w14:textId="77777777" w:rsidR="001F23B3" w:rsidRDefault="001F23B3" w:rsidP="005D6948">
      <w:pPr>
        <w:spacing w:after="0" w:line="240" w:lineRule="auto"/>
      </w:pPr>
      <w:r>
        <w:separator/>
      </w:r>
    </w:p>
  </w:endnote>
  <w:endnote w:type="continuationSeparator" w:id="0">
    <w:p w14:paraId="7B427FEA" w14:textId="77777777" w:rsidR="001F23B3" w:rsidRDefault="001F23B3" w:rsidP="005D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8811" w14:textId="77777777" w:rsidR="005D6948" w:rsidRDefault="005D6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68594" w14:textId="77777777" w:rsidR="005D6948" w:rsidRDefault="005D69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599FC" w14:textId="77777777" w:rsidR="005D6948" w:rsidRDefault="005D6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C4EEA" w14:textId="77777777" w:rsidR="001F23B3" w:rsidRDefault="001F23B3" w:rsidP="005D6948">
      <w:pPr>
        <w:spacing w:after="0" w:line="240" w:lineRule="auto"/>
      </w:pPr>
      <w:r>
        <w:separator/>
      </w:r>
    </w:p>
  </w:footnote>
  <w:footnote w:type="continuationSeparator" w:id="0">
    <w:p w14:paraId="3FB71917" w14:textId="77777777" w:rsidR="001F23B3" w:rsidRDefault="001F23B3" w:rsidP="005D6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5C2B" w14:textId="7B831A34" w:rsidR="005D6948" w:rsidRDefault="00E80639">
    <w:pPr>
      <w:pStyle w:val="Header"/>
    </w:pPr>
    <w:r>
      <w:rPr>
        <w:noProof/>
      </w:rPr>
      <w:pict w14:anchorId="572683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25985" o:spid="_x0000_s1026" type="#_x0000_t136" style="position:absolute;margin-left:0;margin-top:0;width:415.75pt;height:24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64020" w14:textId="1C005D70" w:rsidR="005D6948" w:rsidRDefault="00E80639">
    <w:pPr>
      <w:pStyle w:val="Header"/>
    </w:pPr>
    <w:r>
      <w:rPr>
        <w:noProof/>
      </w:rPr>
      <w:pict w14:anchorId="3D8B17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25986" o:spid="_x0000_s1027" type="#_x0000_t136" style="position:absolute;margin-left:0;margin-top:0;width:415.75pt;height:244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7FCBD" w14:textId="36DFFC56" w:rsidR="005D6948" w:rsidRDefault="00E80639">
    <w:pPr>
      <w:pStyle w:val="Header"/>
    </w:pPr>
    <w:r>
      <w:rPr>
        <w:noProof/>
      </w:rPr>
      <w:pict w14:anchorId="5EAD3B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25984" o:spid="_x0000_s1025" type="#_x0000_t136" style="position:absolute;margin-left:0;margin-top:0;width:415.75pt;height:244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2239B"/>
    <w:multiLevelType w:val="hybridMultilevel"/>
    <w:tmpl w:val="37D2E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CD3"/>
    <w:multiLevelType w:val="hybridMultilevel"/>
    <w:tmpl w:val="BA7E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E2538"/>
    <w:multiLevelType w:val="hybridMultilevel"/>
    <w:tmpl w:val="16E0FB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306CE5"/>
    <w:multiLevelType w:val="hybridMultilevel"/>
    <w:tmpl w:val="13A26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9130C"/>
    <w:multiLevelType w:val="hybridMultilevel"/>
    <w:tmpl w:val="CA081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55BE4"/>
    <w:multiLevelType w:val="hybridMultilevel"/>
    <w:tmpl w:val="FAEE1DE4"/>
    <w:lvl w:ilvl="0" w:tplc="9EE667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23"/>
    <w:rsid w:val="0000570F"/>
    <w:rsid w:val="00014256"/>
    <w:rsid w:val="00066FDC"/>
    <w:rsid w:val="00066FE8"/>
    <w:rsid w:val="00077DBB"/>
    <w:rsid w:val="00083984"/>
    <w:rsid w:val="000F25B8"/>
    <w:rsid w:val="000F6EA9"/>
    <w:rsid w:val="0012293B"/>
    <w:rsid w:val="001442BA"/>
    <w:rsid w:val="00155C5D"/>
    <w:rsid w:val="0015712C"/>
    <w:rsid w:val="001607EE"/>
    <w:rsid w:val="00163B5F"/>
    <w:rsid w:val="00177419"/>
    <w:rsid w:val="00181B9F"/>
    <w:rsid w:val="001D172A"/>
    <w:rsid w:val="001F23B3"/>
    <w:rsid w:val="00221F11"/>
    <w:rsid w:val="00230667"/>
    <w:rsid w:val="002370A3"/>
    <w:rsid w:val="0024128F"/>
    <w:rsid w:val="00253B33"/>
    <w:rsid w:val="00256EAB"/>
    <w:rsid w:val="002670AF"/>
    <w:rsid w:val="00284C91"/>
    <w:rsid w:val="002A347C"/>
    <w:rsid w:val="002A7EC1"/>
    <w:rsid w:val="002B3230"/>
    <w:rsid w:val="00307BF7"/>
    <w:rsid w:val="00316A9A"/>
    <w:rsid w:val="00345CFE"/>
    <w:rsid w:val="003528C5"/>
    <w:rsid w:val="00386CFF"/>
    <w:rsid w:val="003B7417"/>
    <w:rsid w:val="003C287E"/>
    <w:rsid w:val="003C390A"/>
    <w:rsid w:val="003D0CC5"/>
    <w:rsid w:val="003D71D9"/>
    <w:rsid w:val="00435F5D"/>
    <w:rsid w:val="00447ECD"/>
    <w:rsid w:val="004554BF"/>
    <w:rsid w:val="00455694"/>
    <w:rsid w:val="00492242"/>
    <w:rsid w:val="005058FF"/>
    <w:rsid w:val="00525409"/>
    <w:rsid w:val="00562159"/>
    <w:rsid w:val="00582886"/>
    <w:rsid w:val="00594A1F"/>
    <w:rsid w:val="005B4A9D"/>
    <w:rsid w:val="005C5481"/>
    <w:rsid w:val="005D6948"/>
    <w:rsid w:val="00603AAD"/>
    <w:rsid w:val="00651B1F"/>
    <w:rsid w:val="0065550B"/>
    <w:rsid w:val="006620D5"/>
    <w:rsid w:val="0066705F"/>
    <w:rsid w:val="00694748"/>
    <w:rsid w:val="00694878"/>
    <w:rsid w:val="006A3EB6"/>
    <w:rsid w:val="006A610E"/>
    <w:rsid w:val="006B629E"/>
    <w:rsid w:val="006E41F9"/>
    <w:rsid w:val="006E55C3"/>
    <w:rsid w:val="007401BC"/>
    <w:rsid w:val="00740970"/>
    <w:rsid w:val="007613A0"/>
    <w:rsid w:val="007624D1"/>
    <w:rsid w:val="0076400A"/>
    <w:rsid w:val="007652E5"/>
    <w:rsid w:val="00771A3C"/>
    <w:rsid w:val="00774712"/>
    <w:rsid w:val="00784A18"/>
    <w:rsid w:val="00787E23"/>
    <w:rsid w:val="00832823"/>
    <w:rsid w:val="0084069C"/>
    <w:rsid w:val="0086481F"/>
    <w:rsid w:val="008D35E1"/>
    <w:rsid w:val="008F02DE"/>
    <w:rsid w:val="009116C8"/>
    <w:rsid w:val="0095097F"/>
    <w:rsid w:val="009608E5"/>
    <w:rsid w:val="00961EAF"/>
    <w:rsid w:val="00967328"/>
    <w:rsid w:val="00982BFB"/>
    <w:rsid w:val="009A57A6"/>
    <w:rsid w:val="009E71FE"/>
    <w:rsid w:val="00A108EB"/>
    <w:rsid w:val="00A1741F"/>
    <w:rsid w:val="00A17EF0"/>
    <w:rsid w:val="00A4689A"/>
    <w:rsid w:val="00A51358"/>
    <w:rsid w:val="00A64A4D"/>
    <w:rsid w:val="00A7586C"/>
    <w:rsid w:val="00A77FBE"/>
    <w:rsid w:val="00AE441E"/>
    <w:rsid w:val="00B11D44"/>
    <w:rsid w:val="00B13338"/>
    <w:rsid w:val="00BB7F66"/>
    <w:rsid w:val="00BE53DF"/>
    <w:rsid w:val="00BF1F13"/>
    <w:rsid w:val="00C04A4D"/>
    <w:rsid w:val="00C3044E"/>
    <w:rsid w:val="00C34BB8"/>
    <w:rsid w:val="00C34BD0"/>
    <w:rsid w:val="00C36807"/>
    <w:rsid w:val="00C41425"/>
    <w:rsid w:val="00C5086D"/>
    <w:rsid w:val="00C530E2"/>
    <w:rsid w:val="00C76618"/>
    <w:rsid w:val="00D02755"/>
    <w:rsid w:val="00D331C2"/>
    <w:rsid w:val="00D420FB"/>
    <w:rsid w:val="00D936BA"/>
    <w:rsid w:val="00DA0809"/>
    <w:rsid w:val="00DD6AA1"/>
    <w:rsid w:val="00E80639"/>
    <w:rsid w:val="00E86EFC"/>
    <w:rsid w:val="00EA363E"/>
    <w:rsid w:val="00EB0455"/>
    <w:rsid w:val="00EB25A6"/>
    <w:rsid w:val="00EC508F"/>
    <w:rsid w:val="00EE6F38"/>
    <w:rsid w:val="00F06409"/>
    <w:rsid w:val="00F26DEC"/>
    <w:rsid w:val="00F306B5"/>
    <w:rsid w:val="00F470A0"/>
    <w:rsid w:val="00F72DBE"/>
    <w:rsid w:val="00FA3EA5"/>
    <w:rsid w:val="00FA5C5D"/>
    <w:rsid w:val="00FB01AF"/>
    <w:rsid w:val="00FB448A"/>
    <w:rsid w:val="00FC14FC"/>
    <w:rsid w:val="00FD3A15"/>
    <w:rsid w:val="00FD7C5A"/>
    <w:rsid w:val="00FE5078"/>
    <w:rsid w:val="00FF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3E445"/>
  <w15:docId w15:val="{E5C6197F-F74A-4ABF-B1EB-6262130D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55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70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6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948"/>
  </w:style>
  <w:style w:type="paragraph" w:styleId="Footer">
    <w:name w:val="footer"/>
    <w:basedOn w:val="Normal"/>
    <w:link w:val="FooterChar"/>
    <w:uiPriority w:val="99"/>
    <w:unhideWhenUsed/>
    <w:rsid w:val="005D6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2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4382">
          <w:marLeft w:val="44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A7DC-08A6-425A-BDFF-CDFFB320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Howe, Elin (DDS)</dc:creator>
  <cp:lastModifiedBy>Hernandez, Victor (DDS)</cp:lastModifiedBy>
  <cp:revision>12</cp:revision>
  <cp:lastPrinted>2022-11-01T19:36:00Z</cp:lastPrinted>
  <dcterms:created xsi:type="dcterms:W3CDTF">2022-10-31T15:38:00Z</dcterms:created>
  <dcterms:modified xsi:type="dcterms:W3CDTF">2022-11-01T21:15:00Z</dcterms:modified>
</cp:coreProperties>
</file>