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F89" w14:textId="77777777" w:rsidR="00723090" w:rsidRDefault="00B11686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>
        <w:rPr>
          <w:rFonts w:ascii="Bookman" w:hAnsi="Bookman"/>
          <w:iCs/>
          <w:color w:val="333399"/>
          <w:sz w:val="28"/>
        </w:rPr>
        <w:t>Personal Care Attendant Quality</w:t>
      </w:r>
    </w:p>
    <w:p w14:paraId="0DF53908" w14:textId="77777777" w:rsidR="00723090" w:rsidRPr="00386BCD" w:rsidRDefault="00723090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rFonts w:ascii="Bookman" w:hAnsi="Bookman"/>
          <w:iCs/>
          <w:color w:val="333399"/>
          <w:sz w:val="28"/>
        </w:rPr>
        <w:t>Home Care Workforce Council</w:t>
      </w:r>
    </w:p>
    <w:p w14:paraId="1399AEB7" w14:textId="77777777" w:rsidR="00723090" w:rsidRPr="00C31BCC" w:rsidRDefault="00EA73F9" w:rsidP="00723090">
      <w:pPr>
        <w:pStyle w:val="Heading2"/>
        <w:rPr>
          <w:i w:val="0"/>
        </w:rPr>
      </w:pPr>
      <w:r>
        <w:rPr>
          <w:i w:val="0"/>
        </w:rPr>
        <w:t>1 Ashburton Place</w:t>
      </w:r>
      <w:r w:rsidR="004C3925">
        <w:rPr>
          <w:i w:val="0"/>
        </w:rPr>
        <w:t>, 11th</w:t>
      </w:r>
      <w:r w:rsidR="00723090">
        <w:rPr>
          <w:i w:val="0"/>
        </w:rPr>
        <w:t xml:space="preserve"> Floor</w:t>
      </w:r>
    </w:p>
    <w:p w14:paraId="09D06EE9" w14:textId="77777777" w:rsidR="00723090" w:rsidRDefault="00723090" w:rsidP="00723090">
      <w:pPr>
        <w:pStyle w:val="Heading2"/>
        <w:rPr>
          <w:i w:val="0"/>
        </w:rPr>
      </w:pPr>
      <w:r>
        <w:rPr>
          <w:i w:val="0"/>
        </w:rPr>
        <w:t>Boston</w:t>
      </w:r>
      <w:r w:rsidRPr="00386BCD">
        <w:rPr>
          <w:i w:val="0"/>
        </w:rPr>
        <w:t>, Massachusetts  021</w:t>
      </w:r>
      <w:r w:rsidR="00EA73F9">
        <w:rPr>
          <w:i w:val="0"/>
        </w:rPr>
        <w:t>08</w:t>
      </w:r>
    </w:p>
    <w:p w14:paraId="1C3B9E9D" w14:textId="77777777" w:rsidR="00723090" w:rsidRPr="00386BCD" w:rsidRDefault="00723090" w:rsidP="00723090">
      <w:pPr>
        <w:pStyle w:val="Heading2"/>
        <w:rPr>
          <w:i w:val="0"/>
        </w:rPr>
      </w:pPr>
    </w:p>
    <w:p w14:paraId="3640A8D4" w14:textId="77777777" w:rsidR="00723090" w:rsidRDefault="00D34375" w:rsidP="00723090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Tel: (617) </w:t>
                            </w:r>
                            <w:r w:rsidR="00EA73F9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573-1712</w:t>
                            </w:r>
                          </w:p>
                          <w:p w14:paraId="2B9AB284" w14:textId="77777777" w:rsidR="00723090" w:rsidRDefault="00DD256B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23090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77777777" w:rsidR="00723090" w:rsidRPr="002C62B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Facebook: </w:t>
                            </w:r>
                            <w:r w:rsidRPr="002C62B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  <w:t>www.facebook.com/MassPCA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" filled="f" stroked="f">
                <v:textbox>
                  <w:txbxContent>
                    <w:p w14:paraId="479F364F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Tel: (617) </w:t>
                      </w:r>
                      <w:r w:rsidR="00EA73F9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573-1712</w:t>
                      </w:r>
                    </w:p>
                    <w:p w14:paraId="2B9AB284" w14:textId="77777777" w:rsidR="00723090" w:rsidRDefault="00DD256B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723090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77777777" w:rsidR="00723090" w:rsidRPr="002C62B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Facebook: </w:t>
                      </w:r>
                      <w:r w:rsidRPr="002C62B0"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  <w:t>www.facebook.com/MassPCA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1F8A3FCD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6645014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160C6DC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B9DD96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7D767A1D" w14:textId="77777777" w:rsidR="00723090" w:rsidRDefault="00597DBC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EOHHS </w:t>
                            </w:r>
                            <w:r w:rsidR="0072309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5379455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" filled="f" stroked="f">
                <v:textbox>
                  <w:txbxContent>
                    <w:p w14:paraId="3C66FD88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1F8A3FCD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6645014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160C6DC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B9DD96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7D767A1D" w14:textId="77777777" w:rsidR="00723090" w:rsidRDefault="00597DBC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EOHHS </w:t>
                      </w:r>
                      <w:r w:rsidR="00723090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45379455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658349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0E67CAB" w14:textId="77777777" w:rsidR="00723090" w:rsidRPr="00FC1F58" w:rsidRDefault="00723090" w:rsidP="00723090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6549709B" w14:textId="77777777" w:rsidR="00723090" w:rsidRDefault="00723090" w:rsidP="00723090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D71C4E5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B36D94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Default="00D34375" w:rsidP="003733F0">
      <w:pPr>
        <w:pStyle w:val="Heading1"/>
        <w:tabs>
          <w:tab w:val="left" w:pos="900"/>
        </w:tabs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3733F0" w:rsidRDefault="003733F0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" filled="f" stroked="f">
                <v:textbox>
                  <w:txbxContent>
                    <w:p w14:paraId="0F5C76F7" w14:textId="495E38D5" w:rsidR="003733F0" w:rsidRDefault="003733F0" w:rsidP="003733F0"/>
                  </w:txbxContent>
                </v:textbox>
              </v:shape>
            </w:pict>
          </mc:Fallback>
        </mc:AlternateContent>
      </w:r>
      <w:r w:rsidR="003733F0">
        <w:rPr>
          <w:sz w:val="32"/>
        </w:rPr>
        <w:t>Personal Care Attendant Quality Home Care Workforce Council</w:t>
      </w:r>
    </w:p>
    <w:p w14:paraId="0A29256A" w14:textId="77777777" w:rsidR="003733F0" w:rsidRDefault="003733F0" w:rsidP="003733F0">
      <w:pPr>
        <w:jc w:val="center"/>
        <w:rPr>
          <w:sz w:val="28"/>
          <w:szCs w:val="28"/>
        </w:rPr>
      </w:pPr>
    </w:p>
    <w:p w14:paraId="678D113F" w14:textId="77777777" w:rsidR="003733F0" w:rsidRDefault="003733F0" w:rsidP="003733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Meeting </w:t>
      </w:r>
    </w:p>
    <w:p w14:paraId="29DB9181" w14:textId="6F5177C6" w:rsidR="003733F0" w:rsidRDefault="001D3B55" w:rsidP="004E0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</w:t>
      </w:r>
      <w:r w:rsidR="004E0E20">
        <w:rPr>
          <w:rFonts w:ascii="Times New Roman" w:hAnsi="Times New Roman" w:cs="Times New Roman"/>
          <w:sz w:val="24"/>
          <w:szCs w:val="24"/>
        </w:rPr>
        <w:t xml:space="preserve"> Session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963"/>
        <w:gridCol w:w="1707"/>
        <w:gridCol w:w="2441"/>
        <w:gridCol w:w="2718"/>
      </w:tblGrid>
      <w:tr w:rsidR="001D3B55" w14:paraId="2D4C4C18" w14:textId="77777777" w:rsidTr="001D3B55">
        <w:trPr>
          <w:trHeight w:val="194"/>
        </w:trPr>
        <w:tc>
          <w:tcPr>
            <w:tcW w:w="140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7777777" w:rsidR="001D3B55" w:rsidRPr="00B770C0" w:rsidRDefault="001D3B55">
            <w:pPr>
              <w:pStyle w:val="Heading3"/>
              <w:spacing w:line="202" w:lineRule="atLeast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 w:rsidRPr="00B770C0">
              <w:rPr>
                <w:rFonts w:ascii="Sylfaen" w:hAnsi="Sylfaen"/>
                <w:sz w:val="24"/>
                <w:szCs w:val="24"/>
              </w:rPr>
              <w:t>Minutes</w:t>
            </w:r>
          </w:p>
        </w:tc>
        <w:tc>
          <w:tcPr>
            <w:tcW w:w="196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2E7DBE31" w:rsidR="001D3B55" w:rsidRPr="00B770C0" w:rsidRDefault="001D3B55" w:rsidP="000F2C6F">
            <w:pPr>
              <w:pStyle w:val="Heading4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January 12</w:t>
            </w:r>
            <w:r w:rsidRPr="001D3B55">
              <w:rPr>
                <w:rFonts w:ascii="Sylfaen" w:hAnsi="Sylfaen"/>
                <w:sz w:val="24"/>
                <w:szCs w:val="24"/>
                <w:vertAlign w:val="superscript"/>
                <w:lang w:eastAsia="ko-KR"/>
              </w:rPr>
              <w:t>th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, 2021</w:t>
            </w:r>
          </w:p>
        </w:tc>
        <w:tc>
          <w:tcPr>
            <w:tcW w:w="170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21E0F74B" w:rsidR="001D3B55" w:rsidRDefault="000611AC" w:rsidP="00293BD4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11</w:t>
            </w:r>
            <w:r w:rsidR="001D3B55">
              <w:rPr>
                <w:rFonts w:ascii="Sylfaen" w:hAnsi="Sylfaen"/>
                <w:sz w:val="22"/>
                <w:szCs w:val="22"/>
              </w:rPr>
              <w:t>:00-</w:t>
            </w:r>
            <w:r>
              <w:rPr>
                <w:rFonts w:ascii="Sylfaen" w:hAnsi="Sylfaen"/>
                <w:sz w:val="22"/>
                <w:szCs w:val="22"/>
              </w:rPr>
              <w:t>11</w:t>
            </w:r>
            <w:r w:rsidR="008032D7">
              <w:rPr>
                <w:rFonts w:ascii="Sylfaen" w:hAnsi="Sylfaen"/>
                <w:sz w:val="22"/>
                <w:szCs w:val="22"/>
              </w:rPr>
              <w:t>:30 a</w:t>
            </w:r>
            <w:r w:rsidR="001D3B55">
              <w:rPr>
                <w:rFonts w:ascii="Sylfaen" w:hAnsi="Sylfaen"/>
                <w:sz w:val="22"/>
                <w:szCs w:val="22"/>
              </w:rPr>
              <w:t>.m.</w:t>
            </w:r>
          </w:p>
        </w:tc>
        <w:tc>
          <w:tcPr>
            <w:tcW w:w="2441" w:type="dxa"/>
          </w:tcPr>
          <w:p w14:paraId="2A83967D" w14:textId="77777777" w:rsidR="001D3B55" w:rsidRDefault="001D3B55" w:rsidP="000F2C6F">
            <w:pPr>
              <w:pStyle w:val="Heading5"/>
              <w:jc w:val="center"/>
              <w:rPr>
                <w:rStyle w:val="Emphasis"/>
                <w:rFonts w:ascii="Sylfaen" w:hAnsi="Sylfaen"/>
                <w:sz w:val="22"/>
                <w:szCs w:val="22"/>
              </w:rPr>
            </w:pPr>
          </w:p>
        </w:tc>
        <w:tc>
          <w:tcPr>
            <w:tcW w:w="271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70313322" w:rsidR="001D3B55" w:rsidRPr="00773FC1" w:rsidRDefault="001D3B55" w:rsidP="000F2C6F">
            <w:pPr>
              <w:pStyle w:val="Heading5"/>
              <w:jc w:val="center"/>
              <w:rPr>
                <w:lang w:eastAsia="ko-KR"/>
              </w:rPr>
            </w:pPr>
            <w:r>
              <w:rPr>
                <w:rStyle w:val="Emphasis"/>
                <w:rFonts w:ascii="Sylfaen" w:hAnsi="Sylfaen"/>
                <w:sz w:val="22"/>
                <w:szCs w:val="22"/>
              </w:rPr>
              <w:t>Zoom Conference Call</w:t>
            </w:r>
          </w:p>
        </w:tc>
      </w:tr>
    </w:tbl>
    <w:p w14:paraId="630FEE69" w14:textId="77777777" w:rsidR="003733F0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1676AEC" w14:textId="75168549" w:rsidR="001D3B55" w:rsidRPr="000611AC" w:rsidRDefault="004C3925" w:rsidP="001D3B55">
            <w:r w:rsidRPr="000611AC">
              <w:t>Lauren Peters, Christopher Hoeh, Kristen McCosh</w:t>
            </w:r>
            <w:r w:rsidR="002A4AC9" w:rsidRPr="000611AC">
              <w:t>, Tim Kunzier</w:t>
            </w:r>
            <w:r w:rsidR="0017688E" w:rsidRPr="000611AC">
              <w:t xml:space="preserve">, Ann Ackil, </w:t>
            </w:r>
            <w:r w:rsidR="0009155E" w:rsidRPr="000611AC">
              <w:t>Joe Tringali</w:t>
            </w:r>
            <w:r w:rsidR="001D3B55" w:rsidRPr="000611AC">
              <w:t xml:space="preserve">, </w:t>
            </w:r>
          </w:p>
          <w:p w14:paraId="3EBE54AE" w14:textId="377DBB99" w:rsidR="003733F0" w:rsidRPr="000611AC" w:rsidRDefault="003733F0">
            <w:pPr>
              <w:spacing w:line="202" w:lineRule="atLeast"/>
            </w:pPr>
          </w:p>
        </w:tc>
      </w:tr>
      <w:tr w:rsidR="003733F0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6CEAFCC8" w:rsidR="00723090" w:rsidRPr="000611AC" w:rsidRDefault="0009155E" w:rsidP="009348B3">
            <w:pPr>
              <w:spacing w:line="202" w:lineRule="atLeast"/>
              <w:jc w:val="both"/>
            </w:pPr>
            <w:r w:rsidRPr="000611AC">
              <w:t>Janet Rico</w:t>
            </w:r>
            <w:r w:rsidR="00AF616E" w:rsidRPr="000611AC">
              <w:t>, Cindy Purcell</w:t>
            </w:r>
            <w:r w:rsidR="000611AC" w:rsidRPr="000611AC">
              <w:t>, Karen Shack</w:t>
            </w:r>
          </w:p>
        </w:tc>
      </w:tr>
      <w:tr w:rsidR="003733F0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aps/>
                <w:sz w:val="20"/>
                <w:szCs w:val="20"/>
              </w:rPr>
              <w:t>Staff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00A4418" w:rsidR="003733F0" w:rsidRPr="001D3B55" w:rsidRDefault="003D19FF" w:rsidP="001D3B55">
            <w:r w:rsidRPr="000611AC">
              <w:t xml:space="preserve">Lisa </w:t>
            </w:r>
            <w:proofErr w:type="spellStart"/>
            <w:r w:rsidRPr="000611AC">
              <w:t>Marshke</w:t>
            </w:r>
            <w:proofErr w:type="spellEnd"/>
            <w:r>
              <w:t xml:space="preserve">, </w:t>
            </w:r>
            <w:r w:rsidR="001D3B55">
              <w:t>Leanne Winchester, Sherri Hannigan, Jarred Damico, Jeff Clausen, Julian Smith</w:t>
            </w:r>
          </w:p>
        </w:tc>
      </w:tr>
      <w:tr w:rsidR="003733F0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7777777" w:rsidR="003733F0" w:rsidRDefault="00A51643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Lauren Peters</w:t>
            </w:r>
          </w:p>
        </w:tc>
      </w:tr>
      <w:tr w:rsidR="003733F0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65A0DDD2" w:rsidR="00BD6B8D" w:rsidRPr="00BD6B8D" w:rsidRDefault="001D3B55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Amy Bianco</w:t>
            </w:r>
          </w:p>
        </w:tc>
      </w:tr>
      <w:tr w:rsidR="003733F0" w14:paraId="78D29A38" w14:textId="77777777" w:rsidTr="00DA01EE">
        <w:trPr>
          <w:trHeight w:val="20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C1751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agenda setting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B5D5AA" w14:textId="77777777" w:rsidR="003733F0" w:rsidRDefault="003733F0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No issues were added to previously-issued agenda</w:t>
            </w:r>
          </w:p>
        </w:tc>
      </w:tr>
    </w:tbl>
    <w:p w14:paraId="32382497" w14:textId="77777777" w:rsidR="00D67DE6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311AC213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6A94192F" w:rsidR="00831B52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C94C2F5" w14:textId="2F6F4F11" w:rsidR="00405311" w:rsidRDefault="00405311" w:rsidP="00A17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Peters called the meeting </w:t>
      </w:r>
      <w:r w:rsidRPr="000611A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746DFC" w:rsidRPr="000611AC">
        <w:rPr>
          <w:rFonts w:ascii="Times New Roman" w:hAnsi="Times New Roman" w:cs="Times New Roman"/>
          <w:sz w:val="24"/>
          <w:szCs w:val="24"/>
        </w:rPr>
        <w:t>11</w:t>
      </w:r>
      <w:r w:rsidR="00293BD4" w:rsidRPr="000611AC">
        <w:rPr>
          <w:rFonts w:ascii="Times New Roman" w:hAnsi="Times New Roman" w:cs="Times New Roman"/>
          <w:sz w:val="24"/>
          <w:szCs w:val="24"/>
        </w:rPr>
        <w:t>:</w:t>
      </w:r>
      <w:r w:rsidR="00690A86" w:rsidRPr="000611A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46DFC" w:rsidRPr="000611A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F146C" w:rsidRPr="000611AC">
        <w:rPr>
          <w:rFonts w:ascii="Times New Roman" w:hAnsi="Times New Roman" w:cs="Times New Roman"/>
          <w:sz w:val="24"/>
          <w:szCs w:val="24"/>
        </w:rPr>
        <w:t xml:space="preserve"> </w:t>
      </w:r>
      <w:r w:rsidR="00746DFC" w:rsidRPr="000611AC">
        <w:rPr>
          <w:rFonts w:ascii="Times New Roman" w:hAnsi="Times New Roman" w:cs="Times New Roman"/>
          <w:sz w:val="24"/>
          <w:szCs w:val="24"/>
        </w:rPr>
        <w:t>a</w:t>
      </w:r>
      <w:r w:rsidR="001F146C" w:rsidRPr="000611AC">
        <w:rPr>
          <w:rFonts w:ascii="Times New Roman" w:hAnsi="Times New Roman" w:cs="Times New Roman"/>
          <w:sz w:val="24"/>
          <w:szCs w:val="24"/>
        </w:rPr>
        <w:t>.m.</w:t>
      </w:r>
      <w:r w:rsidR="00A17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1315" w14:textId="196DC102" w:rsidR="00A174E6" w:rsidRDefault="00A174E6" w:rsidP="00A17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F2565" w14:textId="72E05E9C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Lauren identified </w:t>
      </w:r>
      <w:r w:rsidR="00A965CB">
        <w:rPr>
          <w:rFonts w:ascii="Times New Roman" w:hAnsi="Times New Roman" w:cs="Times New Roman"/>
          <w:sz w:val="24"/>
          <w:szCs w:val="24"/>
        </w:rPr>
        <w:t xml:space="preserve">a </w:t>
      </w:r>
      <w:r w:rsidRPr="001D3B55">
        <w:rPr>
          <w:rFonts w:ascii="Times New Roman" w:hAnsi="Times New Roman" w:cs="Times New Roman"/>
          <w:sz w:val="24"/>
          <w:szCs w:val="24"/>
        </w:rPr>
        <w:t>quorum</w:t>
      </w:r>
      <w:r w:rsidR="000726FA">
        <w:rPr>
          <w:rFonts w:ascii="Times New Roman" w:hAnsi="Times New Roman" w:cs="Times New Roman"/>
          <w:sz w:val="24"/>
          <w:szCs w:val="24"/>
        </w:rPr>
        <w:t xml:space="preserve"> and proceeded to </w:t>
      </w:r>
      <w:r w:rsidR="00A965CB">
        <w:rPr>
          <w:rFonts w:ascii="Times New Roman" w:hAnsi="Times New Roman" w:cs="Times New Roman"/>
          <w:sz w:val="24"/>
          <w:szCs w:val="24"/>
        </w:rPr>
        <w:t xml:space="preserve">that the recently passed </w:t>
      </w:r>
      <w:r w:rsidR="00A965CB" w:rsidRPr="000726FA">
        <w:rPr>
          <w:rFonts w:ascii="Times New Roman" w:hAnsi="Times New Roman" w:cs="Times New Roman"/>
          <w:sz w:val="24"/>
          <w:szCs w:val="24"/>
        </w:rPr>
        <w:t>Consolidated Appropriations Act (CCA)</w:t>
      </w:r>
      <w:r w:rsidR="00A965CB">
        <w:rPr>
          <w:rFonts w:ascii="Times New Roman" w:hAnsi="Times New Roman" w:cs="Times New Roman"/>
          <w:sz w:val="24"/>
          <w:szCs w:val="24"/>
        </w:rPr>
        <w:t xml:space="preserve"> included an</w:t>
      </w:r>
      <w:r w:rsidR="000726FA">
        <w:rPr>
          <w:rFonts w:ascii="Times New Roman" w:hAnsi="Times New Roman" w:cs="Times New Roman"/>
          <w:sz w:val="24"/>
          <w:szCs w:val="24"/>
        </w:rPr>
        <w:t xml:space="preserve"> extension of </w:t>
      </w:r>
      <w:r w:rsidR="00A965CB">
        <w:rPr>
          <w:rFonts w:ascii="Times New Roman" w:hAnsi="Times New Roman" w:cs="Times New Roman"/>
          <w:sz w:val="24"/>
          <w:szCs w:val="24"/>
        </w:rPr>
        <w:t xml:space="preserve">paid </w:t>
      </w:r>
      <w:r w:rsidR="000726FA">
        <w:rPr>
          <w:rFonts w:ascii="Times New Roman" w:hAnsi="Times New Roman" w:cs="Times New Roman"/>
          <w:sz w:val="24"/>
          <w:szCs w:val="24"/>
        </w:rPr>
        <w:t xml:space="preserve">sick leave </w:t>
      </w:r>
      <w:r w:rsidR="00A965CB">
        <w:rPr>
          <w:rFonts w:ascii="Times New Roman" w:hAnsi="Times New Roman" w:cs="Times New Roman"/>
          <w:sz w:val="24"/>
          <w:szCs w:val="24"/>
        </w:rPr>
        <w:t xml:space="preserve">as a voluntary benefit. </w:t>
      </w:r>
      <w:r w:rsidR="00F77209">
        <w:rPr>
          <w:rFonts w:ascii="Times New Roman" w:hAnsi="Times New Roman" w:cs="Times New Roman"/>
          <w:sz w:val="24"/>
          <w:szCs w:val="24"/>
        </w:rPr>
        <w:t xml:space="preserve">As the employer, the PCA Council must </w:t>
      </w:r>
      <w:r w:rsidR="00A965CB">
        <w:rPr>
          <w:rFonts w:ascii="Times New Roman" w:hAnsi="Times New Roman" w:cs="Times New Roman"/>
          <w:sz w:val="24"/>
          <w:szCs w:val="24"/>
        </w:rPr>
        <w:t xml:space="preserve">vote whether to extend. </w:t>
      </w:r>
    </w:p>
    <w:p w14:paraId="759DAD85" w14:textId="77777777" w:rsidR="00F77209" w:rsidRPr="001D3B55" w:rsidRDefault="00F77209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A8369" w14:textId="6127709F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Chris </w:t>
      </w:r>
      <w:r w:rsidR="00AF616E">
        <w:rPr>
          <w:rFonts w:ascii="Times New Roman" w:hAnsi="Times New Roman" w:cs="Times New Roman"/>
          <w:sz w:val="24"/>
          <w:szCs w:val="24"/>
        </w:rPr>
        <w:t xml:space="preserve">Hoeh </w:t>
      </w:r>
      <w:r w:rsidR="00A965CB">
        <w:rPr>
          <w:rFonts w:ascii="Times New Roman" w:hAnsi="Times New Roman" w:cs="Times New Roman"/>
          <w:sz w:val="24"/>
          <w:szCs w:val="24"/>
        </w:rPr>
        <w:t>thanked Lauren and the council</w:t>
      </w:r>
      <w:r w:rsidR="000726FA">
        <w:rPr>
          <w:rFonts w:ascii="Times New Roman" w:hAnsi="Times New Roman" w:cs="Times New Roman"/>
          <w:sz w:val="24"/>
          <w:szCs w:val="24"/>
        </w:rPr>
        <w:t xml:space="preserve"> for quickly convening the emergency meeting. </w:t>
      </w:r>
    </w:p>
    <w:p w14:paraId="2DAEE41D" w14:textId="77777777" w:rsidR="000726FA" w:rsidRPr="001D3B55" w:rsidRDefault="000726FA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2F16F" w14:textId="55A40226" w:rsidR="000726FA" w:rsidRDefault="001D3B55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Lauren </w:t>
      </w:r>
      <w:r w:rsidR="00A965CB">
        <w:rPr>
          <w:rFonts w:ascii="Times New Roman" w:hAnsi="Times New Roman" w:cs="Times New Roman"/>
          <w:sz w:val="24"/>
          <w:szCs w:val="24"/>
        </w:rPr>
        <w:t>shared</w:t>
      </w:r>
      <w:r w:rsidR="000726FA">
        <w:rPr>
          <w:rFonts w:ascii="Times New Roman" w:hAnsi="Times New Roman" w:cs="Times New Roman"/>
          <w:sz w:val="24"/>
          <w:szCs w:val="24"/>
        </w:rPr>
        <w:t xml:space="preserve"> background on the Federal Families First Coronavirus Response Act (FFRCA)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A965CB">
        <w:rPr>
          <w:rFonts w:ascii="Times New Roman" w:hAnsi="Times New Roman" w:cs="Times New Roman"/>
          <w:sz w:val="24"/>
          <w:szCs w:val="24"/>
        </w:rPr>
        <w:t>noting that t</w:t>
      </w:r>
      <w:r w:rsidR="000726FA">
        <w:rPr>
          <w:rFonts w:ascii="Times New Roman" w:hAnsi="Times New Roman" w:cs="Times New Roman"/>
          <w:sz w:val="24"/>
          <w:szCs w:val="24"/>
        </w:rPr>
        <w:t>he original provision allow</w:t>
      </w:r>
      <w:r w:rsidR="00A965CB">
        <w:rPr>
          <w:rFonts w:ascii="Times New Roman" w:hAnsi="Times New Roman" w:cs="Times New Roman"/>
          <w:sz w:val="24"/>
          <w:szCs w:val="24"/>
        </w:rPr>
        <w:t>ed</w:t>
      </w:r>
      <w:r w:rsidR="000726FA">
        <w:rPr>
          <w:rFonts w:ascii="Times New Roman" w:hAnsi="Times New Roman" w:cs="Times New Roman"/>
          <w:sz w:val="24"/>
          <w:szCs w:val="24"/>
        </w:rPr>
        <w:t xml:space="preserve"> for up to two week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0726FA">
        <w:rPr>
          <w:rFonts w:ascii="Times New Roman" w:hAnsi="Times New Roman" w:cs="Times New Roman"/>
          <w:sz w:val="24"/>
          <w:szCs w:val="24"/>
        </w:rPr>
        <w:t xml:space="preserve">paid sick leave </w:t>
      </w:r>
      <w:r w:rsidR="00A965CB">
        <w:rPr>
          <w:rFonts w:ascii="Times New Roman" w:hAnsi="Times New Roman" w:cs="Times New Roman"/>
          <w:sz w:val="24"/>
          <w:szCs w:val="24"/>
        </w:rPr>
        <w:t>time effective</w:t>
      </w:r>
      <w:r w:rsidR="000726FA">
        <w:rPr>
          <w:rFonts w:ascii="Times New Roman" w:hAnsi="Times New Roman" w:cs="Times New Roman"/>
          <w:sz w:val="24"/>
          <w:szCs w:val="24"/>
        </w:rPr>
        <w:t xml:space="preserve"> April 1, 2020 </w:t>
      </w:r>
      <w:r w:rsidR="00AF2E6D">
        <w:rPr>
          <w:rFonts w:ascii="Times New Roman" w:hAnsi="Times New Roman" w:cs="Times New Roman"/>
          <w:sz w:val="24"/>
          <w:szCs w:val="24"/>
        </w:rPr>
        <w:t>to December</w:t>
      </w:r>
      <w:r w:rsidR="000726FA">
        <w:rPr>
          <w:rFonts w:ascii="Times New Roman" w:hAnsi="Times New Roman" w:cs="Times New Roman"/>
          <w:sz w:val="24"/>
          <w:szCs w:val="24"/>
        </w:rPr>
        <w:t xml:space="preserve"> 31</w:t>
      </w:r>
      <w:r w:rsidR="000726FA" w:rsidRPr="000726F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2E6D">
        <w:rPr>
          <w:rFonts w:ascii="Times New Roman" w:hAnsi="Times New Roman" w:cs="Times New Roman"/>
          <w:sz w:val="24"/>
          <w:szCs w:val="24"/>
        </w:rPr>
        <w:t>, 2020</w:t>
      </w:r>
      <w:r w:rsidR="000726FA">
        <w:rPr>
          <w:rFonts w:ascii="Times New Roman" w:hAnsi="Times New Roman" w:cs="Times New Roman"/>
          <w:sz w:val="24"/>
          <w:szCs w:val="24"/>
        </w:rPr>
        <w:t xml:space="preserve">. 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The </w:t>
      </w:r>
      <w:r w:rsidR="00A965CB">
        <w:rPr>
          <w:rFonts w:ascii="Times New Roman" w:hAnsi="Times New Roman" w:cs="Times New Roman"/>
          <w:sz w:val="24"/>
          <w:szCs w:val="24"/>
        </w:rPr>
        <w:t xml:space="preserve">recently passed </w:t>
      </w:r>
      <w:r w:rsidR="00F77209">
        <w:rPr>
          <w:rFonts w:ascii="Times New Roman" w:hAnsi="Times New Roman" w:cs="Times New Roman"/>
          <w:sz w:val="24"/>
          <w:szCs w:val="24"/>
        </w:rPr>
        <w:t>CCA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of 2021 </w:t>
      </w:r>
      <w:r w:rsidR="00A965CB">
        <w:rPr>
          <w:rFonts w:ascii="Times New Roman" w:hAnsi="Times New Roman" w:cs="Times New Roman"/>
          <w:sz w:val="24"/>
          <w:szCs w:val="24"/>
        </w:rPr>
        <w:t xml:space="preserve">extended the 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employer tax credits </w:t>
      </w:r>
      <w:r w:rsidR="00A965CB">
        <w:rPr>
          <w:rFonts w:ascii="Times New Roman" w:hAnsi="Times New Roman" w:cs="Times New Roman"/>
          <w:sz w:val="24"/>
          <w:szCs w:val="24"/>
        </w:rPr>
        <w:t xml:space="preserve">used to fund the paid sick leave benefit </w:t>
      </w:r>
      <w:r w:rsidR="0041741B">
        <w:rPr>
          <w:rFonts w:ascii="Times New Roman" w:hAnsi="Times New Roman" w:cs="Times New Roman"/>
          <w:sz w:val="24"/>
          <w:szCs w:val="24"/>
        </w:rPr>
        <w:t xml:space="preserve">and </w:t>
      </w:r>
      <w:r w:rsidR="0041741B" w:rsidRPr="0041741B">
        <w:rPr>
          <w:rFonts w:ascii="Times New Roman" w:hAnsi="Times New Roman" w:cs="Times New Roman"/>
          <w:sz w:val="24"/>
          <w:szCs w:val="24"/>
        </w:rPr>
        <w:t>voluntarily provided to employees until March 31, 2021</w:t>
      </w:r>
      <w:r w:rsidR="000726FA" w:rsidRPr="000726FA">
        <w:rPr>
          <w:rFonts w:ascii="Times New Roman" w:hAnsi="Times New Roman" w:cs="Times New Roman"/>
          <w:sz w:val="24"/>
          <w:szCs w:val="24"/>
        </w:rPr>
        <w:t>.</w:t>
      </w:r>
      <w:r w:rsidR="000726FA" w:rsidRPr="000726FA">
        <w:t xml:space="preserve"> </w:t>
      </w:r>
      <w:r w:rsidR="000726FA" w:rsidRPr="000726FA">
        <w:rPr>
          <w:rFonts w:ascii="Times New Roman" w:hAnsi="Times New Roman" w:cs="Times New Roman"/>
          <w:sz w:val="24"/>
          <w:szCs w:val="24"/>
        </w:rPr>
        <w:t>As a result, from January 1, 2021 through March 31, 2021</w:t>
      </w:r>
      <w:r w:rsidR="00F77209">
        <w:rPr>
          <w:rFonts w:ascii="Times New Roman" w:hAnsi="Times New Roman" w:cs="Times New Roman"/>
          <w:sz w:val="24"/>
          <w:szCs w:val="24"/>
        </w:rPr>
        <w:t>,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employer</w:t>
      </w:r>
      <w:r w:rsidR="00F77209">
        <w:rPr>
          <w:rFonts w:ascii="Times New Roman" w:hAnsi="Times New Roman" w:cs="Times New Roman"/>
          <w:sz w:val="24"/>
          <w:szCs w:val="24"/>
        </w:rPr>
        <w:t xml:space="preserve">s may extend the </w:t>
      </w:r>
      <w:r w:rsidR="000726FA" w:rsidRPr="000726FA">
        <w:rPr>
          <w:rFonts w:ascii="Times New Roman" w:hAnsi="Times New Roman" w:cs="Times New Roman"/>
          <w:sz w:val="24"/>
          <w:szCs w:val="24"/>
        </w:rPr>
        <w:t>time in which an employee can utilize the FFCRA’s sick leave benefit</w:t>
      </w:r>
      <w:r w:rsidR="00F77209">
        <w:rPr>
          <w:rFonts w:ascii="Times New Roman" w:hAnsi="Times New Roman" w:cs="Times New Roman"/>
          <w:sz w:val="24"/>
          <w:szCs w:val="24"/>
        </w:rPr>
        <w:t xml:space="preserve">. Lauren clarified that this does not </w:t>
      </w:r>
      <w:r w:rsidR="0041741B" w:rsidRPr="0041741B">
        <w:rPr>
          <w:rFonts w:ascii="Times New Roman" w:hAnsi="Times New Roman" w:cs="Times New Roman"/>
          <w:sz w:val="24"/>
          <w:szCs w:val="24"/>
        </w:rPr>
        <w:t xml:space="preserve">expand the amount of paid sick leave that an employee could take under the FFCRA </w:t>
      </w:r>
      <w:r w:rsidR="00F77209">
        <w:rPr>
          <w:rFonts w:ascii="Times New Roman" w:hAnsi="Times New Roman" w:cs="Times New Roman"/>
          <w:sz w:val="24"/>
          <w:szCs w:val="24"/>
        </w:rPr>
        <w:t xml:space="preserve">but </w:t>
      </w:r>
      <w:r w:rsidR="0041741B">
        <w:rPr>
          <w:rFonts w:ascii="Times New Roman" w:hAnsi="Times New Roman" w:cs="Times New Roman"/>
          <w:sz w:val="24"/>
          <w:szCs w:val="24"/>
        </w:rPr>
        <w:t>instead</w:t>
      </w:r>
      <w:r w:rsidR="00F77209">
        <w:rPr>
          <w:rFonts w:ascii="Times New Roman" w:hAnsi="Times New Roman" w:cs="Times New Roman"/>
          <w:sz w:val="24"/>
          <w:szCs w:val="24"/>
        </w:rPr>
        <w:t xml:space="preserve"> extends the time </w:t>
      </w:r>
      <w:r w:rsidR="00F77209">
        <w:rPr>
          <w:rFonts w:ascii="Times New Roman" w:hAnsi="Times New Roman" w:cs="Times New Roman"/>
          <w:sz w:val="24"/>
          <w:szCs w:val="24"/>
        </w:rPr>
        <w:lastRenderedPageBreak/>
        <w:t>period of when it can be used. The cost will continue to be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federally funded via continuation of the associated employer tax credit.</w:t>
      </w:r>
    </w:p>
    <w:p w14:paraId="4681C5A0" w14:textId="77777777" w:rsidR="0041741B" w:rsidRDefault="0041741B" w:rsidP="000726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AE60B" w14:textId="70495D45" w:rsidR="00F77209" w:rsidRDefault="0041741B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stated that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in its role as the employer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for collective bargaining purposes</w:t>
      </w:r>
      <w:r>
        <w:rPr>
          <w:rFonts w:ascii="Times New Roman" w:hAnsi="Times New Roman" w:cs="Times New Roman"/>
          <w:sz w:val="24"/>
          <w:szCs w:val="24"/>
        </w:rPr>
        <w:t>, the PCA Council must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F77209">
        <w:rPr>
          <w:rFonts w:ascii="Times New Roman" w:hAnsi="Times New Roman" w:cs="Times New Roman"/>
          <w:sz w:val="24"/>
          <w:szCs w:val="24"/>
        </w:rPr>
        <w:t>determine whether to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extend the sick leave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6FA" w:rsidRPr="000726FA">
        <w:rPr>
          <w:rFonts w:ascii="Times New Roman" w:hAnsi="Times New Roman" w:cs="Times New Roman"/>
          <w:sz w:val="24"/>
          <w:szCs w:val="24"/>
        </w:rPr>
        <w:t>through March 31, 2021. </w:t>
      </w:r>
      <w:r w:rsidR="00F77209">
        <w:rPr>
          <w:rFonts w:ascii="Times New Roman" w:hAnsi="Times New Roman" w:cs="Times New Roman"/>
          <w:sz w:val="24"/>
          <w:szCs w:val="24"/>
        </w:rPr>
        <w:t>Lauren placed a motion to extend, allowing for PCAs that may not have used their sick leave time to do so until March 31</w:t>
      </w:r>
      <w:r w:rsidR="00F77209" w:rsidRPr="00F772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772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48EB6" w14:textId="5393B4FB" w:rsidR="00F77209" w:rsidRDefault="00F77209" w:rsidP="000726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2EB5B" w14:textId="75F6F582" w:rsidR="00F77209" w:rsidRPr="001D3B55" w:rsidRDefault="00F77209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opened the floor for questions and discussion. </w:t>
      </w:r>
    </w:p>
    <w:p w14:paraId="3E67F8AE" w14:textId="77777777" w:rsidR="00F77209" w:rsidRDefault="00F77209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4696C" w14:textId="14E32B0E" w:rsidR="00B42EB2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Joe </w:t>
      </w:r>
      <w:r w:rsidR="00AF616E">
        <w:rPr>
          <w:rFonts w:ascii="Times New Roman" w:hAnsi="Times New Roman" w:cs="Times New Roman"/>
          <w:sz w:val="24"/>
          <w:szCs w:val="24"/>
        </w:rPr>
        <w:t xml:space="preserve">Tringali </w:t>
      </w:r>
      <w:r w:rsidRPr="001D3B55">
        <w:rPr>
          <w:rFonts w:ascii="Times New Roman" w:hAnsi="Times New Roman" w:cs="Times New Roman"/>
          <w:sz w:val="24"/>
          <w:szCs w:val="24"/>
        </w:rPr>
        <w:t xml:space="preserve">asked whether consumers </w:t>
      </w:r>
      <w:r w:rsidR="00F77209">
        <w:rPr>
          <w:rFonts w:ascii="Times New Roman" w:hAnsi="Times New Roman" w:cs="Times New Roman"/>
          <w:sz w:val="24"/>
          <w:szCs w:val="24"/>
        </w:rPr>
        <w:t xml:space="preserve">have express difficulty in finding PCAs </w:t>
      </w:r>
      <w:r w:rsidR="0041741B">
        <w:rPr>
          <w:rFonts w:ascii="Times New Roman" w:hAnsi="Times New Roman" w:cs="Times New Roman"/>
          <w:sz w:val="24"/>
          <w:szCs w:val="24"/>
        </w:rPr>
        <w:t>to cover</w:t>
      </w:r>
      <w:r w:rsidR="00F77209">
        <w:rPr>
          <w:rFonts w:ascii="Times New Roman" w:hAnsi="Times New Roman" w:cs="Times New Roman"/>
          <w:sz w:val="24"/>
          <w:szCs w:val="24"/>
        </w:rPr>
        <w:t xml:space="preserve"> when their PCA uses sick leave time.  </w:t>
      </w:r>
      <w:r w:rsidR="0041741B">
        <w:rPr>
          <w:rFonts w:ascii="Times New Roman" w:hAnsi="Times New Roman" w:cs="Times New Roman"/>
          <w:sz w:val="24"/>
          <w:szCs w:val="24"/>
        </w:rPr>
        <w:t xml:space="preserve">In response,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 w:rsidR="00AF616E" w:rsidRPr="00AF616E">
        <w:rPr>
          <w:rFonts w:ascii="Times New Roman" w:hAnsi="Times New Roman" w:cs="Times New Roman"/>
          <w:sz w:val="24"/>
          <w:szCs w:val="24"/>
        </w:rPr>
        <w:t>Damico</w:t>
      </w:r>
      <w:r w:rsidR="00AF616E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 xml:space="preserve">described </w:t>
      </w:r>
      <w:r w:rsidR="00F77209">
        <w:rPr>
          <w:rFonts w:ascii="Times New Roman" w:hAnsi="Times New Roman" w:cs="Times New Roman"/>
          <w:sz w:val="24"/>
          <w:szCs w:val="24"/>
        </w:rPr>
        <w:t xml:space="preserve">the </w:t>
      </w:r>
      <w:r w:rsidRPr="001D3B55">
        <w:rPr>
          <w:rFonts w:ascii="Times New Roman" w:hAnsi="Times New Roman" w:cs="Times New Roman"/>
          <w:sz w:val="24"/>
          <w:szCs w:val="24"/>
        </w:rPr>
        <w:t xml:space="preserve">low utilization rate of sick time for FFCRA over the last 9 months, including data between April through October. </w:t>
      </w:r>
      <w:r w:rsidR="00F77209">
        <w:rPr>
          <w:rFonts w:ascii="Times New Roman" w:hAnsi="Times New Roman" w:cs="Times New Roman"/>
          <w:sz w:val="24"/>
          <w:szCs w:val="24"/>
        </w:rPr>
        <w:t>He n</w:t>
      </w:r>
      <w:r w:rsidRPr="001D3B55">
        <w:rPr>
          <w:rFonts w:ascii="Times New Roman" w:hAnsi="Times New Roman" w:cs="Times New Roman"/>
          <w:sz w:val="24"/>
          <w:szCs w:val="24"/>
        </w:rPr>
        <w:t xml:space="preserve">oted </w:t>
      </w:r>
      <w:r w:rsidR="00F77209">
        <w:rPr>
          <w:rFonts w:ascii="Times New Roman" w:hAnsi="Times New Roman" w:cs="Times New Roman"/>
          <w:sz w:val="24"/>
          <w:szCs w:val="24"/>
        </w:rPr>
        <w:t xml:space="preserve">a </w:t>
      </w:r>
      <w:r w:rsidRPr="001D3B55">
        <w:rPr>
          <w:rFonts w:ascii="Times New Roman" w:hAnsi="Times New Roman" w:cs="Times New Roman"/>
          <w:sz w:val="24"/>
          <w:szCs w:val="24"/>
        </w:rPr>
        <w:t xml:space="preserve">spike in </w:t>
      </w:r>
      <w:r w:rsidR="00B42EB2">
        <w:rPr>
          <w:rFonts w:ascii="Times New Roman" w:hAnsi="Times New Roman" w:cs="Times New Roman"/>
          <w:sz w:val="24"/>
          <w:szCs w:val="24"/>
        </w:rPr>
        <w:t xml:space="preserve">late spring </w:t>
      </w:r>
      <w:r w:rsidRPr="001D3B55">
        <w:rPr>
          <w:rFonts w:ascii="Times New Roman" w:hAnsi="Times New Roman" w:cs="Times New Roman"/>
          <w:sz w:val="24"/>
          <w:szCs w:val="24"/>
        </w:rPr>
        <w:t xml:space="preserve">that corresponded with the communication </w:t>
      </w:r>
      <w:r w:rsidR="00F77209">
        <w:rPr>
          <w:rFonts w:ascii="Times New Roman" w:hAnsi="Times New Roman" w:cs="Times New Roman"/>
          <w:sz w:val="24"/>
          <w:szCs w:val="24"/>
        </w:rPr>
        <w:t xml:space="preserve">of the benefit.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anticipated that utilization may spike again after the </w:t>
      </w:r>
      <w:r w:rsidR="00F77209">
        <w:rPr>
          <w:rFonts w:ascii="Times New Roman" w:hAnsi="Times New Roman" w:cs="Times New Roman"/>
          <w:sz w:val="24"/>
          <w:szCs w:val="24"/>
        </w:rPr>
        <w:t>extension</w:t>
      </w:r>
      <w:r w:rsidRPr="001D3B55">
        <w:rPr>
          <w:rFonts w:ascii="Times New Roman" w:hAnsi="Times New Roman" w:cs="Times New Roman"/>
          <w:sz w:val="24"/>
          <w:szCs w:val="24"/>
        </w:rPr>
        <w:t xml:space="preserve">. Jarred </w:t>
      </w:r>
      <w:r w:rsidR="0041741B">
        <w:rPr>
          <w:rFonts w:ascii="Times New Roman" w:hAnsi="Times New Roman" w:cs="Times New Roman"/>
          <w:sz w:val="24"/>
          <w:szCs w:val="24"/>
        </w:rPr>
        <w:t>added that out of the five allowable</w:t>
      </w:r>
      <w:r w:rsidRPr="001D3B55">
        <w:rPr>
          <w:rFonts w:ascii="Times New Roman" w:hAnsi="Times New Roman" w:cs="Times New Roman"/>
          <w:sz w:val="24"/>
          <w:szCs w:val="24"/>
        </w:rPr>
        <w:t xml:space="preserve"> reasons</w:t>
      </w:r>
      <w:r w:rsidR="00B42EB2">
        <w:rPr>
          <w:rFonts w:ascii="Times New Roman" w:hAnsi="Times New Roman" w:cs="Times New Roman"/>
          <w:sz w:val="24"/>
          <w:szCs w:val="24"/>
        </w:rPr>
        <w:t xml:space="preserve"> for when a PCA can </w:t>
      </w:r>
      <w:r w:rsidR="0041741B">
        <w:rPr>
          <w:rFonts w:ascii="Times New Roman" w:hAnsi="Times New Roman" w:cs="Times New Roman"/>
          <w:sz w:val="24"/>
          <w:szCs w:val="24"/>
        </w:rPr>
        <w:t xml:space="preserve">take paid sick leave, 50% of PCAs did so after being </w:t>
      </w:r>
      <w:r w:rsidR="00B42EB2">
        <w:rPr>
          <w:rFonts w:ascii="Times New Roman" w:hAnsi="Times New Roman" w:cs="Times New Roman"/>
          <w:sz w:val="24"/>
          <w:szCs w:val="24"/>
        </w:rPr>
        <w:t>advised to quarantine by a healthcare provider</w:t>
      </w:r>
      <w:r w:rsidR="0041741B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>Jarred suggested there may be an issue</w:t>
      </w:r>
      <w:r w:rsidR="00B42EB2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>finding PCAs, but</w:t>
      </w:r>
      <w:r w:rsidR="00B42EB2">
        <w:rPr>
          <w:rFonts w:ascii="Times New Roman" w:hAnsi="Times New Roman" w:cs="Times New Roman"/>
          <w:sz w:val="24"/>
          <w:szCs w:val="24"/>
        </w:rPr>
        <w:t xml:space="preserve"> that</w:t>
      </w:r>
      <w:r w:rsidRPr="001D3B55">
        <w:rPr>
          <w:rFonts w:ascii="Times New Roman" w:hAnsi="Times New Roman" w:cs="Times New Roman"/>
          <w:sz w:val="24"/>
          <w:szCs w:val="24"/>
        </w:rPr>
        <w:t xml:space="preserve"> this FFCRA extension would provide that additional </w:t>
      </w:r>
      <w:r w:rsidR="00B42EB2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1D3B55">
        <w:rPr>
          <w:rFonts w:ascii="Times New Roman" w:hAnsi="Times New Roman" w:cs="Times New Roman"/>
          <w:sz w:val="24"/>
          <w:szCs w:val="24"/>
        </w:rPr>
        <w:t>support</w:t>
      </w:r>
      <w:r w:rsidR="00B42EB2">
        <w:rPr>
          <w:rFonts w:ascii="Times New Roman" w:hAnsi="Times New Roman" w:cs="Times New Roman"/>
          <w:sz w:val="24"/>
          <w:szCs w:val="24"/>
        </w:rPr>
        <w:t xml:space="preserve"> for the PCAs who </w:t>
      </w:r>
      <w:r w:rsidR="0041741B">
        <w:rPr>
          <w:rFonts w:ascii="Times New Roman" w:hAnsi="Times New Roman" w:cs="Times New Roman"/>
          <w:sz w:val="24"/>
          <w:szCs w:val="24"/>
        </w:rPr>
        <w:t xml:space="preserve">may have </w:t>
      </w:r>
      <w:r w:rsidR="00B42EB2">
        <w:rPr>
          <w:rFonts w:ascii="Times New Roman" w:hAnsi="Times New Roman" w:cs="Times New Roman"/>
          <w:sz w:val="24"/>
          <w:szCs w:val="24"/>
        </w:rPr>
        <w:t>to quarantine amongst other reasons</w:t>
      </w:r>
      <w:r w:rsidRPr="001D3B55">
        <w:rPr>
          <w:rFonts w:ascii="Times New Roman" w:hAnsi="Times New Roman" w:cs="Times New Roman"/>
          <w:sz w:val="24"/>
          <w:szCs w:val="24"/>
        </w:rPr>
        <w:t>.</w:t>
      </w:r>
      <w:r w:rsidR="0041741B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>Joe agreed with extending FFCRA sick leave despite the acknowledgment of difficulty in finding PCAs</w:t>
      </w:r>
      <w:r w:rsidR="00B42EB2">
        <w:rPr>
          <w:rFonts w:ascii="Times New Roman" w:hAnsi="Times New Roman" w:cs="Times New Roman"/>
          <w:sz w:val="24"/>
          <w:szCs w:val="24"/>
        </w:rPr>
        <w:t>.</w:t>
      </w:r>
      <w:r w:rsidR="0041741B">
        <w:rPr>
          <w:rFonts w:ascii="Times New Roman" w:hAnsi="Times New Roman" w:cs="Times New Roman"/>
          <w:sz w:val="24"/>
          <w:szCs w:val="24"/>
        </w:rPr>
        <w:t xml:space="preserve"> </w:t>
      </w:r>
      <w:r w:rsidR="00B42EB2">
        <w:rPr>
          <w:rFonts w:ascii="Times New Roman" w:hAnsi="Times New Roman" w:cs="Times New Roman"/>
          <w:sz w:val="24"/>
          <w:szCs w:val="24"/>
        </w:rPr>
        <w:t xml:space="preserve">Lauren emphasized that there are certain requirements that must be met before a PCA can utilize paid sick time under this benefit. </w:t>
      </w:r>
    </w:p>
    <w:p w14:paraId="4AD0876E" w14:textId="7777777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9A8" w14:textId="560CCDDB" w:rsidR="006864DB" w:rsidRDefault="00B42EB2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AF616E">
        <w:rPr>
          <w:rFonts w:ascii="Times New Roman" w:hAnsi="Times New Roman" w:cs="Times New Roman"/>
          <w:sz w:val="24"/>
          <w:szCs w:val="24"/>
        </w:rPr>
        <w:t>Kristen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16E" w:rsidRPr="00AF616E">
        <w:rPr>
          <w:rFonts w:ascii="Times New Roman" w:hAnsi="Times New Roman" w:cs="Times New Roman"/>
          <w:sz w:val="24"/>
          <w:szCs w:val="24"/>
        </w:rPr>
        <w:t xml:space="preserve">McCosh </w:t>
      </w:r>
      <w:r>
        <w:rPr>
          <w:rFonts w:ascii="Times New Roman" w:hAnsi="Times New Roman" w:cs="Times New Roman"/>
          <w:sz w:val="24"/>
          <w:szCs w:val="24"/>
        </w:rPr>
        <w:t xml:space="preserve">asked how this extension </w:t>
      </w:r>
      <w:r w:rsidR="006B5725">
        <w:rPr>
          <w:rFonts w:ascii="Times New Roman" w:hAnsi="Times New Roman" w:cs="Times New Roman"/>
          <w:sz w:val="24"/>
          <w:szCs w:val="24"/>
        </w:rPr>
        <w:t>will a</w:t>
      </w:r>
      <w:r>
        <w:rPr>
          <w:rFonts w:ascii="Times New Roman" w:hAnsi="Times New Roman" w:cs="Times New Roman"/>
          <w:sz w:val="24"/>
          <w:szCs w:val="24"/>
        </w:rPr>
        <w:t xml:space="preserve">ffect PCA sick time for 2021. </w:t>
      </w:r>
      <w:r w:rsidR="006864DB">
        <w:rPr>
          <w:rFonts w:ascii="Times New Roman" w:hAnsi="Times New Roman" w:cs="Times New Roman"/>
          <w:sz w:val="24"/>
          <w:szCs w:val="24"/>
        </w:rPr>
        <w:t>Chris</w:t>
      </w:r>
      <w:r w:rsidR="006B5725">
        <w:rPr>
          <w:rFonts w:ascii="Times New Roman" w:hAnsi="Times New Roman" w:cs="Times New Roman"/>
          <w:sz w:val="24"/>
          <w:szCs w:val="24"/>
        </w:rPr>
        <w:t xml:space="preserve"> </w:t>
      </w:r>
      <w:r w:rsidR="006864DB">
        <w:rPr>
          <w:rFonts w:ascii="Times New Roman" w:hAnsi="Times New Roman" w:cs="Times New Roman"/>
          <w:sz w:val="24"/>
          <w:szCs w:val="24"/>
        </w:rPr>
        <w:t xml:space="preserve">asked if this extension </w:t>
      </w:r>
      <w:r w:rsidR="006B5725">
        <w:rPr>
          <w:rFonts w:ascii="Times New Roman" w:hAnsi="Times New Roman" w:cs="Times New Roman"/>
          <w:sz w:val="24"/>
          <w:szCs w:val="24"/>
        </w:rPr>
        <w:t xml:space="preserve">granted </w:t>
      </w:r>
      <w:r w:rsidR="006864DB">
        <w:rPr>
          <w:rFonts w:ascii="Times New Roman" w:hAnsi="Times New Roman" w:cs="Times New Roman"/>
          <w:sz w:val="24"/>
          <w:szCs w:val="24"/>
        </w:rPr>
        <w:t xml:space="preserve">additional hours to what was provided in 2020. </w:t>
      </w:r>
      <w:r w:rsidR="001D3B55" w:rsidRPr="001D3B55">
        <w:rPr>
          <w:rFonts w:ascii="Times New Roman" w:hAnsi="Times New Roman" w:cs="Times New Roman"/>
          <w:sz w:val="24"/>
          <w:szCs w:val="24"/>
        </w:rPr>
        <w:t>Jarred c</w:t>
      </w:r>
      <w:r w:rsidR="006B5725">
        <w:rPr>
          <w:rFonts w:ascii="Times New Roman" w:hAnsi="Times New Roman" w:cs="Times New Roman"/>
          <w:sz w:val="24"/>
          <w:szCs w:val="24"/>
        </w:rPr>
        <w:t>larified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that </w:t>
      </w:r>
      <w:r w:rsidR="006B5725">
        <w:rPr>
          <w:rFonts w:ascii="Times New Roman" w:hAnsi="Times New Roman" w:cs="Times New Roman"/>
          <w:sz w:val="24"/>
          <w:szCs w:val="24"/>
        </w:rPr>
        <w:t xml:space="preserve">the extension </w:t>
      </w:r>
      <w:r w:rsidR="001D3B55" w:rsidRPr="001D3B55">
        <w:rPr>
          <w:rFonts w:ascii="Times New Roman" w:hAnsi="Times New Roman" w:cs="Times New Roman"/>
          <w:sz w:val="24"/>
          <w:szCs w:val="24"/>
        </w:rPr>
        <w:t>does</w:t>
      </w:r>
      <w:r w:rsidR="006B5725">
        <w:rPr>
          <w:rFonts w:ascii="Times New Roman" w:hAnsi="Times New Roman" w:cs="Times New Roman"/>
          <w:sz w:val="24"/>
          <w:szCs w:val="24"/>
        </w:rPr>
        <w:t xml:space="preserve"> no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t provide additional hours, but rather extends the </w:t>
      </w:r>
      <w:r w:rsidR="006B5725">
        <w:rPr>
          <w:rFonts w:ascii="Times New Roman" w:hAnsi="Times New Roman" w:cs="Times New Roman"/>
          <w:sz w:val="24"/>
          <w:szCs w:val="24"/>
        </w:rPr>
        <w:t xml:space="preserve">allowable </w:t>
      </w:r>
      <w:r w:rsidR="001D3B55" w:rsidRPr="001D3B55">
        <w:rPr>
          <w:rFonts w:ascii="Times New Roman" w:hAnsi="Times New Roman" w:cs="Times New Roman"/>
          <w:sz w:val="24"/>
          <w:szCs w:val="24"/>
        </w:rPr>
        <w:t>time</w:t>
      </w:r>
      <w:r w:rsidR="006B5725">
        <w:rPr>
          <w:rFonts w:ascii="Times New Roman" w:hAnsi="Times New Roman" w:cs="Times New Roman"/>
          <w:sz w:val="24"/>
          <w:szCs w:val="24"/>
        </w:rPr>
        <w:t xml:space="preserve"> period PCAs may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take </w:t>
      </w:r>
      <w:r w:rsidR="006B5725">
        <w:rPr>
          <w:rFonts w:ascii="Times New Roman" w:hAnsi="Times New Roman" w:cs="Times New Roman"/>
          <w:sz w:val="24"/>
          <w:szCs w:val="24"/>
        </w:rPr>
        <w:t xml:space="preserve">paid sick leave if a </w:t>
      </w:r>
      <w:r w:rsidR="001D3B55" w:rsidRPr="001D3B55">
        <w:rPr>
          <w:rFonts w:ascii="Times New Roman" w:hAnsi="Times New Roman" w:cs="Times New Roman"/>
          <w:sz w:val="24"/>
          <w:szCs w:val="24"/>
        </w:rPr>
        <w:t>balance remains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24272" w14:textId="7777777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89ABD" w14:textId="5902E17E" w:rsidR="001D3B55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asked if FFCRA sick time could be reported on a separate timesheet to distinguish from regular sick leave and paid time off.  Jarred </w:t>
      </w:r>
      <w:r w:rsidR="00C6493A">
        <w:rPr>
          <w:rFonts w:ascii="Times New Roman" w:hAnsi="Times New Roman" w:cs="Times New Roman"/>
          <w:sz w:val="24"/>
          <w:szCs w:val="24"/>
        </w:rPr>
        <w:t xml:space="preserve">explained that there is a separate timesheet for FFCRA sick time. The FI will then </w:t>
      </w:r>
      <w:r>
        <w:rPr>
          <w:rFonts w:ascii="Times New Roman" w:hAnsi="Times New Roman" w:cs="Times New Roman"/>
          <w:sz w:val="24"/>
          <w:szCs w:val="24"/>
        </w:rPr>
        <w:t xml:space="preserve">review and </w:t>
      </w:r>
      <w:r w:rsidR="00C6493A">
        <w:rPr>
          <w:rFonts w:ascii="Times New Roman" w:hAnsi="Times New Roman" w:cs="Times New Roman"/>
          <w:sz w:val="24"/>
          <w:szCs w:val="24"/>
        </w:rPr>
        <w:t>determine how many hours of FFCRA the PCA is eligible for.</w:t>
      </w:r>
    </w:p>
    <w:p w14:paraId="098E5DBD" w14:textId="35AEDA8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56312" w14:textId="0B11277B" w:rsidR="001D3B55" w:rsidRPr="001D3B55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asked if this has been communicated to the FIs and the </w:t>
      </w:r>
      <w:r w:rsidR="006B572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nion.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Sherri </w:t>
      </w:r>
      <w:r w:rsidR="00AF616E">
        <w:rPr>
          <w:rFonts w:ascii="Times New Roman" w:hAnsi="Times New Roman" w:cs="Times New Roman"/>
          <w:sz w:val="24"/>
          <w:szCs w:val="24"/>
        </w:rPr>
        <w:t xml:space="preserve">Hannigan </w:t>
      </w:r>
      <w:r>
        <w:rPr>
          <w:rFonts w:ascii="Times New Roman" w:hAnsi="Times New Roman" w:cs="Times New Roman"/>
          <w:sz w:val="24"/>
          <w:szCs w:val="24"/>
        </w:rPr>
        <w:t xml:space="preserve">responded confirming that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all three FIs and the Union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links to each</w:t>
      </w:r>
      <w:r w:rsidR="006B5725">
        <w:rPr>
          <w:rFonts w:ascii="Times New Roman" w:hAnsi="Times New Roman" w:cs="Times New Roman"/>
          <w:sz w:val="24"/>
          <w:szCs w:val="24"/>
        </w:rPr>
        <w:t xml:space="preserve"> FI </w:t>
      </w:r>
      <w:r w:rsidR="001D3B55" w:rsidRPr="001D3B55">
        <w:rPr>
          <w:rFonts w:ascii="Times New Roman" w:hAnsi="Times New Roman" w:cs="Times New Roman"/>
          <w:sz w:val="24"/>
          <w:szCs w:val="24"/>
        </w:rPr>
        <w:t>FFCRA sick time sheet</w:t>
      </w:r>
      <w:r>
        <w:rPr>
          <w:rFonts w:ascii="Times New Roman" w:hAnsi="Times New Roman" w:cs="Times New Roman"/>
          <w:sz w:val="24"/>
          <w:szCs w:val="24"/>
        </w:rPr>
        <w:t xml:space="preserve"> and associated forms.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>
        <w:rPr>
          <w:rFonts w:ascii="Times New Roman" w:hAnsi="Times New Roman" w:cs="Times New Roman"/>
          <w:sz w:val="24"/>
          <w:szCs w:val="24"/>
        </w:rPr>
        <w:t>added that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Council approves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extension, MassHealth will proceed </w:t>
      </w:r>
      <w:r w:rsidR="006B5725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issuing additional communications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Ann </w:t>
      </w:r>
      <w:r w:rsidR="000611AC">
        <w:rPr>
          <w:rFonts w:ascii="Times New Roman" w:hAnsi="Times New Roman" w:cs="Times New Roman"/>
          <w:sz w:val="24"/>
          <w:szCs w:val="24"/>
        </w:rPr>
        <w:t xml:space="preserve">Ackil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asked </w:t>
      </w:r>
      <w:r w:rsidR="001E1363">
        <w:rPr>
          <w:rFonts w:ascii="Times New Roman" w:hAnsi="Times New Roman" w:cs="Times New Roman"/>
          <w:sz w:val="24"/>
          <w:szCs w:val="24"/>
        </w:rPr>
        <w:t xml:space="preserve">how the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consumers </w:t>
      </w:r>
      <w:r w:rsidR="001E1363">
        <w:rPr>
          <w:rFonts w:ascii="Times New Roman" w:hAnsi="Times New Roman" w:cs="Times New Roman"/>
          <w:sz w:val="24"/>
          <w:szCs w:val="24"/>
        </w:rPr>
        <w:t xml:space="preserve">will be notified.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Jarred explained that the FIs and PCMs would </w:t>
      </w:r>
      <w:r w:rsidR="001E1363">
        <w:rPr>
          <w:rFonts w:ascii="Times New Roman" w:hAnsi="Times New Roman" w:cs="Times New Roman"/>
          <w:sz w:val="24"/>
          <w:szCs w:val="24"/>
        </w:rPr>
        <w:t>communicate to the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consumers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="006B5725">
        <w:rPr>
          <w:rFonts w:ascii="Times New Roman" w:hAnsi="Times New Roman" w:cs="Times New Roman"/>
          <w:sz w:val="24"/>
          <w:szCs w:val="24"/>
        </w:rPr>
        <w:t xml:space="preserve">Jarred added that </w:t>
      </w:r>
      <w:r w:rsidR="001E1363">
        <w:rPr>
          <w:rFonts w:ascii="Times New Roman" w:hAnsi="Times New Roman" w:cs="Times New Roman"/>
          <w:sz w:val="24"/>
          <w:szCs w:val="24"/>
        </w:rPr>
        <w:t xml:space="preserve">MassHealth will discuss at upcoming meetings with both the FIs and PCMs. </w:t>
      </w:r>
    </w:p>
    <w:p w14:paraId="03F98642" w14:textId="77777777" w:rsidR="006B5725" w:rsidRDefault="006B5725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68E2B" w14:textId="79A682EC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Kristen asked if there </w:t>
      </w:r>
      <w:r w:rsidR="001E1363">
        <w:rPr>
          <w:rFonts w:ascii="Times New Roman" w:hAnsi="Times New Roman" w:cs="Times New Roman"/>
          <w:sz w:val="24"/>
          <w:szCs w:val="24"/>
        </w:rPr>
        <w:t xml:space="preserve">are any forms that need to be </w:t>
      </w:r>
      <w:r w:rsidRPr="001D3B55">
        <w:rPr>
          <w:rFonts w:ascii="Times New Roman" w:hAnsi="Times New Roman" w:cs="Times New Roman"/>
          <w:sz w:val="24"/>
          <w:szCs w:val="24"/>
        </w:rPr>
        <w:t>signed</w:t>
      </w:r>
      <w:r w:rsidR="001E1363">
        <w:rPr>
          <w:rFonts w:ascii="Times New Roman" w:hAnsi="Times New Roman" w:cs="Times New Roman"/>
          <w:sz w:val="24"/>
          <w:szCs w:val="24"/>
        </w:rPr>
        <w:t xml:space="preserve">. Jarred noted that the only required signature is on the separate timesheet. </w:t>
      </w:r>
    </w:p>
    <w:p w14:paraId="1A6B5A0E" w14:textId="77777777" w:rsidR="001E1363" w:rsidRPr="001D3B55" w:rsidRDefault="001E1363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1B1B1" w14:textId="477D2D53" w:rsidR="001D3B55" w:rsidRP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Joe asked Jarred to ask </w:t>
      </w:r>
      <w:r w:rsidR="001E1363">
        <w:rPr>
          <w:rFonts w:ascii="Times New Roman" w:hAnsi="Times New Roman" w:cs="Times New Roman"/>
          <w:sz w:val="24"/>
          <w:szCs w:val="24"/>
        </w:rPr>
        <w:t xml:space="preserve">the </w:t>
      </w:r>
      <w:r w:rsidRPr="001D3B55">
        <w:rPr>
          <w:rFonts w:ascii="Times New Roman" w:hAnsi="Times New Roman" w:cs="Times New Roman"/>
          <w:sz w:val="24"/>
          <w:szCs w:val="24"/>
        </w:rPr>
        <w:t>FIs</w:t>
      </w:r>
      <w:r w:rsidR="001E1363">
        <w:rPr>
          <w:rFonts w:ascii="Times New Roman" w:hAnsi="Times New Roman" w:cs="Times New Roman"/>
          <w:sz w:val="24"/>
          <w:szCs w:val="24"/>
        </w:rPr>
        <w:t xml:space="preserve"> and </w:t>
      </w:r>
      <w:r w:rsidRPr="001D3B55">
        <w:rPr>
          <w:rFonts w:ascii="Times New Roman" w:hAnsi="Times New Roman" w:cs="Times New Roman"/>
          <w:sz w:val="24"/>
          <w:szCs w:val="24"/>
        </w:rPr>
        <w:t>PCMs whether the</w:t>
      </w:r>
      <w:r w:rsidR="006B5725">
        <w:rPr>
          <w:rFonts w:ascii="Times New Roman" w:hAnsi="Times New Roman" w:cs="Times New Roman"/>
          <w:sz w:val="24"/>
          <w:szCs w:val="24"/>
        </w:rPr>
        <w:t>y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1E1363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1D3B55">
        <w:rPr>
          <w:rFonts w:ascii="Times New Roman" w:hAnsi="Times New Roman" w:cs="Times New Roman"/>
          <w:sz w:val="24"/>
          <w:szCs w:val="24"/>
        </w:rPr>
        <w:t xml:space="preserve">a letter from the </w:t>
      </w:r>
      <w:r w:rsidR="001E1363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1D3B55">
        <w:rPr>
          <w:rFonts w:ascii="Times New Roman" w:hAnsi="Times New Roman" w:cs="Times New Roman"/>
          <w:sz w:val="24"/>
          <w:szCs w:val="24"/>
        </w:rPr>
        <w:t xml:space="preserve">Command Center </w:t>
      </w:r>
      <w:r w:rsidR="001E1363">
        <w:rPr>
          <w:rFonts w:ascii="Times New Roman" w:hAnsi="Times New Roman" w:cs="Times New Roman"/>
          <w:sz w:val="24"/>
          <w:szCs w:val="24"/>
        </w:rPr>
        <w:t xml:space="preserve">regarding vaccine </w:t>
      </w:r>
      <w:r w:rsidRPr="001D3B55">
        <w:rPr>
          <w:rFonts w:ascii="Times New Roman" w:hAnsi="Times New Roman" w:cs="Times New Roman"/>
          <w:sz w:val="24"/>
          <w:szCs w:val="24"/>
        </w:rPr>
        <w:t>information for consumers and PCAs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>Jarred confirmed th</w:t>
      </w:r>
      <w:r w:rsidR="001E1363">
        <w:rPr>
          <w:rFonts w:ascii="Times New Roman" w:hAnsi="Times New Roman" w:cs="Times New Roman"/>
          <w:sz w:val="24"/>
          <w:szCs w:val="24"/>
        </w:rPr>
        <w:t>at the FIs and PCMs</w:t>
      </w:r>
      <w:r w:rsidRPr="001D3B55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E1363">
        <w:rPr>
          <w:rFonts w:ascii="Times New Roman" w:hAnsi="Times New Roman" w:cs="Times New Roman"/>
          <w:sz w:val="24"/>
          <w:szCs w:val="24"/>
        </w:rPr>
        <w:t>the letter</w:t>
      </w:r>
      <w:r w:rsidRPr="001D3B55">
        <w:rPr>
          <w:rFonts w:ascii="Times New Roman" w:hAnsi="Times New Roman" w:cs="Times New Roman"/>
          <w:sz w:val="24"/>
          <w:szCs w:val="24"/>
        </w:rPr>
        <w:t xml:space="preserve"> on Friday </w:t>
      </w:r>
      <w:r w:rsidR="001E1363">
        <w:rPr>
          <w:rFonts w:ascii="Times New Roman" w:hAnsi="Times New Roman" w:cs="Times New Roman"/>
          <w:sz w:val="24"/>
          <w:szCs w:val="24"/>
        </w:rPr>
        <w:t>January 8</w:t>
      </w:r>
      <w:r w:rsidR="001E1363" w:rsidRPr="001E13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1363">
        <w:rPr>
          <w:rFonts w:ascii="Times New Roman" w:hAnsi="Times New Roman" w:cs="Times New Roman"/>
          <w:sz w:val="24"/>
          <w:szCs w:val="24"/>
        </w:rPr>
        <w:t xml:space="preserve">. Lauren noted that these communications were also sent to the council. </w:t>
      </w:r>
    </w:p>
    <w:p w14:paraId="5B2ABD06" w14:textId="6AD6B796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5284B" w14:textId="4964D003" w:rsidR="001D3B55" w:rsidRPr="001D3B55" w:rsidRDefault="001E1363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questions, </w:t>
      </w:r>
      <w:r w:rsidR="00746DFC">
        <w:rPr>
          <w:rFonts w:ascii="Times New Roman" w:hAnsi="Times New Roman" w:cs="Times New Roman"/>
          <w:sz w:val="24"/>
          <w:szCs w:val="24"/>
        </w:rPr>
        <w:t xml:space="preserve">Lauren offered the motion that </w:t>
      </w:r>
      <w:r w:rsidR="001D3B55" w:rsidRPr="001D3B55">
        <w:rPr>
          <w:rFonts w:ascii="Times New Roman" w:hAnsi="Times New Roman" w:cs="Times New Roman"/>
          <w:sz w:val="24"/>
          <w:szCs w:val="24"/>
        </w:rPr>
        <w:t>the PCA Workforce Council authorize the extension of the sick leave benefit provided under the Families First Coronavirus Response Act through March 31, 2021. Joe seconded</w:t>
      </w:r>
      <w:r w:rsidR="00746DFC">
        <w:rPr>
          <w:rFonts w:ascii="Times New Roman" w:hAnsi="Times New Roman" w:cs="Times New Roman"/>
          <w:sz w:val="24"/>
          <w:szCs w:val="24"/>
        </w:rPr>
        <w:t xml:space="preserve"> and the motion passed by unanimous vote. </w:t>
      </w:r>
    </w:p>
    <w:p w14:paraId="260A27E0" w14:textId="77777777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1387F" w14:textId="369D690F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thanked the council for joining the emergency meeting on short notice. </w:t>
      </w:r>
    </w:p>
    <w:p w14:paraId="3D9BE49B" w14:textId="77777777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21BEE" w14:textId="69BAC657" w:rsidR="00A174E6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Chris suggested that, when MassHealth </w:t>
      </w:r>
      <w:r w:rsidR="006B5725">
        <w:rPr>
          <w:rFonts w:ascii="Times New Roman" w:hAnsi="Times New Roman" w:cs="Times New Roman"/>
          <w:sz w:val="24"/>
          <w:szCs w:val="24"/>
        </w:rPr>
        <w:t>distribute</w:t>
      </w:r>
      <w:r w:rsidR="00746DFC">
        <w:rPr>
          <w:rFonts w:ascii="Times New Roman" w:hAnsi="Times New Roman" w:cs="Times New Roman"/>
          <w:sz w:val="24"/>
          <w:szCs w:val="24"/>
        </w:rPr>
        <w:t xml:space="preserve"> the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update</w:t>
      </w:r>
      <w:r w:rsidR="00746DFC">
        <w:rPr>
          <w:rFonts w:ascii="Times New Roman" w:hAnsi="Times New Roman" w:cs="Times New Roman"/>
          <w:sz w:val="24"/>
          <w:szCs w:val="24"/>
        </w:rPr>
        <w:t>d</w:t>
      </w:r>
      <w:r w:rsidRPr="001D3B55">
        <w:rPr>
          <w:rFonts w:ascii="Times New Roman" w:hAnsi="Times New Roman" w:cs="Times New Roman"/>
          <w:sz w:val="24"/>
          <w:szCs w:val="24"/>
        </w:rPr>
        <w:t xml:space="preserve"> info to PCAs</w:t>
      </w:r>
      <w:r w:rsidR="006B5725">
        <w:rPr>
          <w:rFonts w:ascii="Times New Roman" w:hAnsi="Times New Roman" w:cs="Times New Roman"/>
          <w:sz w:val="24"/>
          <w:szCs w:val="24"/>
        </w:rPr>
        <w:t xml:space="preserve"> and </w:t>
      </w:r>
      <w:r w:rsidRPr="001D3B55">
        <w:rPr>
          <w:rFonts w:ascii="Times New Roman" w:hAnsi="Times New Roman" w:cs="Times New Roman"/>
          <w:sz w:val="24"/>
          <w:szCs w:val="24"/>
        </w:rPr>
        <w:t>Consumers</w:t>
      </w:r>
      <w:r w:rsidR="006B5725">
        <w:rPr>
          <w:rFonts w:ascii="Times New Roman" w:hAnsi="Times New Roman" w:cs="Times New Roman"/>
          <w:sz w:val="24"/>
          <w:szCs w:val="24"/>
        </w:rPr>
        <w:t xml:space="preserve"> and ensure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6B5725">
        <w:rPr>
          <w:rFonts w:ascii="Times New Roman" w:hAnsi="Times New Roman" w:cs="Times New Roman"/>
          <w:sz w:val="24"/>
          <w:szCs w:val="24"/>
        </w:rPr>
        <w:t>that a link is provided to the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correct FFCRA timesheet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 w:rsidR="006B5725">
        <w:rPr>
          <w:rFonts w:ascii="Times New Roman" w:hAnsi="Times New Roman" w:cs="Times New Roman"/>
          <w:sz w:val="24"/>
          <w:szCs w:val="24"/>
        </w:rPr>
        <w:t>confirmed that 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will ask the FIs to review where t</w:t>
      </w:r>
      <w:r w:rsidR="006B5725">
        <w:rPr>
          <w:rFonts w:ascii="Times New Roman" w:hAnsi="Times New Roman" w:cs="Times New Roman"/>
          <w:sz w:val="24"/>
          <w:szCs w:val="24"/>
        </w:rPr>
        <w:t xml:space="preserve">he </w:t>
      </w:r>
      <w:r w:rsidRPr="001D3B55">
        <w:rPr>
          <w:rFonts w:ascii="Times New Roman" w:hAnsi="Times New Roman" w:cs="Times New Roman"/>
          <w:sz w:val="24"/>
          <w:szCs w:val="24"/>
        </w:rPr>
        <w:t xml:space="preserve">link is kept and identify </w:t>
      </w:r>
      <w:r w:rsidR="006B5725">
        <w:rPr>
          <w:rFonts w:ascii="Times New Roman" w:hAnsi="Times New Roman" w:cs="Times New Roman"/>
          <w:sz w:val="24"/>
          <w:szCs w:val="24"/>
        </w:rPr>
        <w:t>proper</w:t>
      </w:r>
      <w:r w:rsidRPr="001D3B55">
        <w:rPr>
          <w:rFonts w:ascii="Times New Roman" w:hAnsi="Times New Roman" w:cs="Times New Roman"/>
          <w:sz w:val="24"/>
          <w:szCs w:val="24"/>
        </w:rPr>
        <w:t xml:space="preserve"> place</w:t>
      </w:r>
      <w:r w:rsidR="006B5725">
        <w:rPr>
          <w:rFonts w:ascii="Times New Roman" w:hAnsi="Times New Roman" w:cs="Times New Roman"/>
          <w:sz w:val="24"/>
          <w:szCs w:val="24"/>
        </w:rPr>
        <w:t>ment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Chris suggested that </w:t>
      </w:r>
      <w:r w:rsidR="006B5725">
        <w:rPr>
          <w:rFonts w:ascii="Times New Roman" w:hAnsi="Times New Roman" w:cs="Times New Roman"/>
          <w:sz w:val="24"/>
          <w:szCs w:val="24"/>
        </w:rPr>
        <w:t xml:space="preserve">the link be placed on </w:t>
      </w:r>
      <w:r w:rsidRPr="001D3B55">
        <w:rPr>
          <w:rFonts w:ascii="Times New Roman" w:hAnsi="Times New Roman" w:cs="Times New Roman"/>
          <w:sz w:val="24"/>
          <w:szCs w:val="24"/>
        </w:rPr>
        <w:t>the timesheet page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Sherri noted that </w:t>
      </w:r>
      <w:r w:rsidR="00424477">
        <w:rPr>
          <w:rFonts w:ascii="Times New Roman" w:hAnsi="Times New Roman" w:cs="Times New Roman"/>
          <w:sz w:val="24"/>
          <w:szCs w:val="24"/>
        </w:rPr>
        <w:t>the link is included on the FI</w:t>
      </w:r>
      <w:r w:rsidRPr="001D3B55">
        <w:rPr>
          <w:rFonts w:ascii="Times New Roman" w:hAnsi="Times New Roman" w:cs="Times New Roman"/>
          <w:sz w:val="24"/>
          <w:szCs w:val="24"/>
        </w:rPr>
        <w:t xml:space="preserve"> homepage with instructions </w:t>
      </w:r>
      <w:r w:rsidR="00424477">
        <w:rPr>
          <w:rFonts w:ascii="Times New Roman" w:hAnsi="Times New Roman" w:cs="Times New Roman"/>
          <w:sz w:val="24"/>
          <w:szCs w:val="24"/>
        </w:rPr>
        <w:t xml:space="preserve">in both </w:t>
      </w:r>
      <w:r w:rsidRPr="001D3B55">
        <w:rPr>
          <w:rFonts w:ascii="Times New Roman" w:hAnsi="Times New Roman" w:cs="Times New Roman"/>
          <w:sz w:val="24"/>
          <w:szCs w:val="24"/>
        </w:rPr>
        <w:t>English and Spanish</w:t>
      </w:r>
      <w:r w:rsidR="00424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BE86E" w14:textId="5CEDEB8A" w:rsidR="008802EB" w:rsidRPr="008802EB" w:rsidRDefault="008802EB" w:rsidP="008802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D24B0" w14:textId="3137E393" w:rsidR="004430F8" w:rsidRDefault="00597D12" w:rsidP="00746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other agenda items for discussion, </w:t>
      </w:r>
      <w:r w:rsidR="00624E9D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BC68DD">
        <w:rPr>
          <w:rFonts w:ascii="Times New Roman" w:hAnsi="Times New Roman" w:cs="Times New Roman"/>
          <w:sz w:val="24"/>
          <w:szCs w:val="24"/>
        </w:rPr>
        <w:t xml:space="preserve">adjourned </w:t>
      </w:r>
      <w:r w:rsidR="00425AED">
        <w:rPr>
          <w:rFonts w:ascii="Times New Roman" w:hAnsi="Times New Roman" w:cs="Times New Roman"/>
          <w:sz w:val="24"/>
          <w:szCs w:val="24"/>
        </w:rPr>
        <w:t xml:space="preserve">at </w:t>
      </w:r>
      <w:r w:rsidR="000611AC">
        <w:rPr>
          <w:rFonts w:ascii="Times New Roman" w:hAnsi="Times New Roman" w:cs="Times New Roman"/>
          <w:sz w:val="24"/>
          <w:szCs w:val="24"/>
        </w:rPr>
        <w:t>11:28</w:t>
      </w:r>
      <w:r w:rsidR="00425AED">
        <w:rPr>
          <w:rFonts w:ascii="Times New Roman" w:hAnsi="Times New Roman" w:cs="Times New Roman"/>
          <w:sz w:val="24"/>
          <w:szCs w:val="24"/>
        </w:rPr>
        <w:t xml:space="preserve"> </w:t>
      </w:r>
      <w:r w:rsidR="000611AC">
        <w:rPr>
          <w:rFonts w:ascii="Times New Roman" w:hAnsi="Times New Roman" w:cs="Times New Roman"/>
          <w:sz w:val="24"/>
          <w:szCs w:val="24"/>
        </w:rPr>
        <w:t>a</w:t>
      </w:r>
      <w:r w:rsidR="00425AED">
        <w:rPr>
          <w:rFonts w:ascii="Times New Roman" w:hAnsi="Times New Roman" w:cs="Times New Roman"/>
          <w:sz w:val="24"/>
          <w:szCs w:val="24"/>
        </w:rPr>
        <w:t>.m.</w:t>
      </w:r>
    </w:p>
    <w:p w14:paraId="469549BB" w14:textId="77777777" w:rsidR="004430F8" w:rsidRDefault="004430F8" w:rsidP="00443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A63F2" w14:textId="77777777" w:rsidR="002C49EB" w:rsidRDefault="002C49EB" w:rsidP="002673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93307" w14:textId="4822491B" w:rsidR="00326FEE" w:rsidRDefault="00326FEE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65B6E51" w14:textId="77777777" w:rsidR="000611AC" w:rsidRDefault="000611AC" w:rsidP="000024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74D8A" w14:textId="6E7865C3" w:rsidR="00326FEE" w:rsidRPr="006C3A61" w:rsidRDefault="00746DFC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Bianco</w:t>
      </w:r>
    </w:p>
    <w:sectPr w:rsidR="00326FEE" w:rsidRPr="006C3A61" w:rsidSect="00CD5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1C9B" w14:textId="77777777" w:rsidR="00DD256B" w:rsidRDefault="00DD256B">
      <w:r>
        <w:separator/>
      </w:r>
    </w:p>
  </w:endnote>
  <w:endnote w:type="continuationSeparator" w:id="0">
    <w:p w14:paraId="03A7F343" w14:textId="77777777" w:rsidR="00DD256B" w:rsidRDefault="00DD256B">
      <w:r>
        <w:continuationSeparator/>
      </w:r>
    </w:p>
  </w:endnote>
  <w:endnote w:type="continuationNotice" w:id="1">
    <w:p w14:paraId="7AA80FC7" w14:textId="77777777" w:rsidR="00DD256B" w:rsidRDefault="00DD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909" w14:textId="77777777" w:rsidR="00621DB4" w:rsidRDefault="00621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B07B" w14:textId="77777777" w:rsidR="00621DB4" w:rsidRDefault="00621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5D22" w14:textId="77777777" w:rsidR="00621DB4" w:rsidRDefault="00621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C2AA" w14:textId="77777777" w:rsidR="00DD256B" w:rsidRDefault="00DD256B">
      <w:r>
        <w:separator/>
      </w:r>
    </w:p>
  </w:footnote>
  <w:footnote w:type="continuationSeparator" w:id="0">
    <w:p w14:paraId="32A45539" w14:textId="77777777" w:rsidR="00DD256B" w:rsidRDefault="00DD256B">
      <w:r>
        <w:continuationSeparator/>
      </w:r>
    </w:p>
  </w:footnote>
  <w:footnote w:type="continuationNotice" w:id="1">
    <w:p w14:paraId="1FD19A2C" w14:textId="77777777" w:rsidR="00DD256B" w:rsidRDefault="00DD2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74F6" w14:textId="77777777" w:rsidR="00621DB4" w:rsidRDefault="00621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278848"/>
      <w:docPartObj>
        <w:docPartGallery w:val="Watermarks"/>
        <w:docPartUnique/>
      </w:docPartObj>
    </w:sdtPr>
    <w:sdtEndPr/>
    <w:sdtContent>
      <w:p w14:paraId="447C6608" w14:textId="11C9F101" w:rsidR="003E6A86" w:rsidRDefault="00DD256B">
        <w:pPr>
          <w:pStyle w:val="Header"/>
        </w:pPr>
        <w:r>
          <w:rPr>
            <w:noProof/>
          </w:rPr>
          <w:pict w14:anchorId="1C5B17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7137" w14:textId="77777777" w:rsidR="00621DB4" w:rsidRDefault="00621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BBA"/>
    <w:multiLevelType w:val="hybridMultilevel"/>
    <w:tmpl w:val="B57C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70D0"/>
    <w:multiLevelType w:val="hybridMultilevel"/>
    <w:tmpl w:val="2A02E908"/>
    <w:lvl w:ilvl="0" w:tplc="62BA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CB6"/>
    <w:multiLevelType w:val="hybridMultilevel"/>
    <w:tmpl w:val="AB928A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1C331A"/>
    <w:multiLevelType w:val="hybridMultilevel"/>
    <w:tmpl w:val="6FB2687E"/>
    <w:lvl w:ilvl="0" w:tplc="2408D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A2376"/>
    <w:multiLevelType w:val="hybridMultilevel"/>
    <w:tmpl w:val="145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0248"/>
    <w:multiLevelType w:val="hybridMultilevel"/>
    <w:tmpl w:val="6C766C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C28"/>
    <w:multiLevelType w:val="hybridMultilevel"/>
    <w:tmpl w:val="DAB4C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5C5CC0"/>
    <w:multiLevelType w:val="hybridMultilevel"/>
    <w:tmpl w:val="B636D716"/>
    <w:lvl w:ilvl="0" w:tplc="0A223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B67D9"/>
    <w:multiLevelType w:val="hybridMultilevel"/>
    <w:tmpl w:val="14D0D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1E8D"/>
    <w:multiLevelType w:val="hybridMultilevel"/>
    <w:tmpl w:val="6D0C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2785"/>
    <w:multiLevelType w:val="hybridMultilevel"/>
    <w:tmpl w:val="95ECEA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32594E45"/>
    <w:multiLevelType w:val="hybridMultilevel"/>
    <w:tmpl w:val="E82A30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4027E"/>
    <w:multiLevelType w:val="hybridMultilevel"/>
    <w:tmpl w:val="AABA2A50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3" w15:restartNumberingAfterBreak="0">
    <w:nsid w:val="34710114"/>
    <w:multiLevelType w:val="hybridMultilevel"/>
    <w:tmpl w:val="96B2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72DA0"/>
    <w:multiLevelType w:val="hybridMultilevel"/>
    <w:tmpl w:val="53F43080"/>
    <w:lvl w:ilvl="0" w:tplc="166A588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B09B4"/>
    <w:multiLevelType w:val="hybridMultilevel"/>
    <w:tmpl w:val="C350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6CA2"/>
    <w:multiLevelType w:val="hybridMultilevel"/>
    <w:tmpl w:val="5ACCA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D12B50"/>
    <w:multiLevelType w:val="hybridMultilevel"/>
    <w:tmpl w:val="9C5AB598"/>
    <w:lvl w:ilvl="0" w:tplc="76E4AB8C">
      <w:start w:val="1"/>
      <w:numFmt w:val="upperLetter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21B38B9"/>
    <w:multiLevelType w:val="hybridMultilevel"/>
    <w:tmpl w:val="7D96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25FD"/>
    <w:multiLevelType w:val="hybridMultilevel"/>
    <w:tmpl w:val="1B8E66FA"/>
    <w:lvl w:ilvl="0" w:tplc="372C087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15">
      <w:start w:val="1"/>
      <w:numFmt w:val="upp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45D54D47"/>
    <w:multiLevelType w:val="hybridMultilevel"/>
    <w:tmpl w:val="CFB4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3179D"/>
    <w:multiLevelType w:val="hybridMultilevel"/>
    <w:tmpl w:val="387E8D20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536D9"/>
    <w:multiLevelType w:val="hybridMultilevel"/>
    <w:tmpl w:val="E42031E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F81659"/>
    <w:multiLevelType w:val="hybridMultilevel"/>
    <w:tmpl w:val="0A2A5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DD7ED9"/>
    <w:multiLevelType w:val="hybridMultilevel"/>
    <w:tmpl w:val="CCE62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620C26"/>
    <w:multiLevelType w:val="hybridMultilevel"/>
    <w:tmpl w:val="97D8C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7146ECD"/>
    <w:multiLevelType w:val="hybridMultilevel"/>
    <w:tmpl w:val="DC4AA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F359E"/>
    <w:multiLevelType w:val="hybridMultilevel"/>
    <w:tmpl w:val="62B2BD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6543B"/>
    <w:multiLevelType w:val="hybridMultilevel"/>
    <w:tmpl w:val="D85CF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03682"/>
    <w:multiLevelType w:val="hybridMultilevel"/>
    <w:tmpl w:val="DBF04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30" w15:restartNumberingAfterBreak="0">
    <w:nsid w:val="58DE76E9"/>
    <w:multiLevelType w:val="hybridMultilevel"/>
    <w:tmpl w:val="1214D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9B386A"/>
    <w:multiLevelType w:val="hybridMultilevel"/>
    <w:tmpl w:val="446E8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220169"/>
    <w:multiLevelType w:val="hybridMultilevel"/>
    <w:tmpl w:val="6D584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1216"/>
    <w:multiLevelType w:val="hybridMultilevel"/>
    <w:tmpl w:val="94201392"/>
    <w:lvl w:ilvl="0" w:tplc="3086F728">
      <w:start w:val="1"/>
      <w:numFmt w:val="upp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3630B8E"/>
    <w:multiLevelType w:val="hybridMultilevel"/>
    <w:tmpl w:val="8AE4E67C"/>
    <w:lvl w:ilvl="0" w:tplc="29667FE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5E71612"/>
    <w:multiLevelType w:val="hybridMultilevel"/>
    <w:tmpl w:val="E00A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7955"/>
    <w:multiLevelType w:val="hybridMultilevel"/>
    <w:tmpl w:val="1D76BB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3A25C2"/>
    <w:multiLevelType w:val="hybridMultilevel"/>
    <w:tmpl w:val="BC3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51C"/>
    <w:multiLevelType w:val="hybridMultilevel"/>
    <w:tmpl w:val="9CC6D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EB3293"/>
    <w:multiLevelType w:val="hybridMultilevel"/>
    <w:tmpl w:val="C0FAF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4A30D5"/>
    <w:multiLevelType w:val="hybridMultilevel"/>
    <w:tmpl w:val="CEF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10D1F"/>
    <w:multiLevelType w:val="hybridMultilevel"/>
    <w:tmpl w:val="7A1E5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A5A2C58"/>
    <w:multiLevelType w:val="hybridMultilevel"/>
    <w:tmpl w:val="BCCA4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BDE3CBF"/>
    <w:multiLevelType w:val="hybridMultilevel"/>
    <w:tmpl w:val="F7A03E16"/>
    <w:lvl w:ilvl="0" w:tplc="E9726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4F437C"/>
    <w:multiLevelType w:val="hybridMultilevel"/>
    <w:tmpl w:val="6494E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7A616E"/>
    <w:multiLevelType w:val="hybridMultilevel"/>
    <w:tmpl w:val="98905082"/>
    <w:lvl w:ilvl="0" w:tplc="EA6E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5"/>
  </w:num>
  <w:num w:numId="3">
    <w:abstractNumId w:val="20"/>
  </w:num>
  <w:num w:numId="4">
    <w:abstractNumId w:val="0"/>
  </w:num>
  <w:num w:numId="5">
    <w:abstractNumId w:val="40"/>
  </w:num>
  <w:num w:numId="6">
    <w:abstractNumId w:val="35"/>
  </w:num>
  <w:num w:numId="7">
    <w:abstractNumId w:val="1"/>
  </w:num>
  <w:num w:numId="8">
    <w:abstractNumId w:val="37"/>
  </w:num>
  <w:num w:numId="9">
    <w:abstractNumId w:val="11"/>
  </w:num>
  <w:num w:numId="10">
    <w:abstractNumId w:val="24"/>
  </w:num>
  <w:num w:numId="11">
    <w:abstractNumId w:val="24"/>
  </w:num>
  <w:num w:numId="12">
    <w:abstractNumId w:val="33"/>
  </w:num>
  <w:num w:numId="13">
    <w:abstractNumId w:val="28"/>
  </w:num>
  <w:num w:numId="14">
    <w:abstractNumId w:val="8"/>
  </w:num>
  <w:num w:numId="15">
    <w:abstractNumId w:val="29"/>
  </w:num>
  <w:num w:numId="16">
    <w:abstractNumId w:val="26"/>
  </w:num>
  <w:num w:numId="17">
    <w:abstractNumId w:val="4"/>
  </w:num>
  <w:num w:numId="18">
    <w:abstractNumId w:val="30"/>
  </w:num>
  <w:num w:numId="19">
    <w:abstractNumId w:val="39"/>
  </w:num>
  <w:num w:numId="20">
    <w:abstractNumId w:val="25"/>
  </w:num>
  <w:num w:numId="21">
    <w:abstractNumId w:val="42"/>
  </w:num>
  <w:num w:numId="22">
    <w:abstractNumId w:val="22"/>
  </w:num>
  <w:num w:numId="23">
    <w:abstractNumId w:val="2"/>
  </w:num>
  <w:num w:numId="24">
    <w:abstractNumId w:val="7"/>
  </w:num>
  <w:num w:numId="25">
    <w:abstractNumId w:val="6"/>
  </w:num>
  <w:num w:numId="26">
    <w:abstractNumId w:val="12"/>
  </w:num>
  <w:num w:numId="27">
    <w:abstractNumId w:val="14"/>
  </w:num>
  <w:num w:numId="28">
    <w:abstractNumId w:val="44"/>
  </w:num>
  <w:num w:numId="29">
    <w:abstractNumId w:val="38"/>
  </w:num>
  <w:num w:numId="30">
    <w:abstractNumId w:val="23"/>
  </w:num>
  <w:num w:numId="31">
    <w:abstractNumId w:val="36"/>
  </w:num>
  <w:num w:numId="32">
    <w:abstractNumId w:val="27"/>
  </w:num>
  <w:num w:numId="33">
    <w:abstractNumId w:val="31"/>
  </w:num>
  <w:num w:numId="34">
    <w:abstractNumId w:val="18"/>
  </w:num>
  <w:num w:numId="35">
    <w:abstractNumId w:val="9"/>
  </w:num>
  <w:num w:numId="36">
    <w:abstractNumId w:val="10"/>
  </w:num>
  <w:num w:numId="37">
    <w:abstractNumId w:val="17"/>
  </w:num>
  <w:num w:numId="38">
    <w:abstractNumId w:val="34"/>
  </w:num>
  <w:num w:numId="39">
    <w:abstractNumId w:val="16"/>
  </w:num>
  <w:num w:numId="40">
    <w:abstractNumId w:val="45"/>
  </w:num>
  <w:num w:numId="41">
    <w:abstractNumId w:val="41"/>
  </w:num>
  <w:num w:numId="42">
    <w:abstractNumId w:val="5"/>
  </w:num>
  <w:num w:numId="43">
    <w:abstractNumId w:val="21"/>
  </w:num>
  <w:num w:numId="44">
    <w:abstractNumId w:val="3"/>
  </w:num>
  <w:num w:numId="45">
    <w:abstractNumId w:val="19"/>
  </w:num>
  <w:num w:numId="46">
    <w:abstractNumId w:val="32"/>
  </w:num>
  <w:num w:numId="4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42E"/>
    <w:rsid w:val="00001B60"/>
    <w:rsid w:val="000024FE"/>
    <w:rsid w:val="00007BCB"/>
    <w:rsid w:val="00011B5E"/>
    <w:rsid w:val="00015BC6"/>
    <w:rsid w:val="0002044B"/>
    <w:rsid w:val="00020A42"/>
    <w:rsid w:val="0002120C"/>
    <w:rsid w:val="00024384"/>
    <w:rsid w:val="00024565"/>
    <w:rsid w:val="00026801"/>
    <w:rsid w:val="00026ADF"/>
    <w:rsid w:val="00031B21"/>
    <w:rsid w:val="00040A75"/>
    <w:rsid w:val="000413F4"/>
    <w:rsid w:val="00041A71"/>
    <w:rsid w:val="000448D2"/>
    <w:rsid w:val="00045E14"/>
    <w:rsid w:val="00050C87"/>
    <w:rsid w:val="0005138C"/>
    <w:rsid w:val="00051496"/>
    <w:rsid w:val="00055CCB"/>
    <w:rsid w:val="000565AE"/>
    <w:rsid w:val="000611AC"/>
    <w:rsid w:val="00062286"/>
    <w:rsid w:val="00062509"/>
    <w:rsid w:val="00062B0F"/>
    <w:rsid w:val="00065EE8"/>
    <w:rsid w:val="0006729A"/>
    <w:rsid w:val="000673A9"/>
    <w:rsid w:val="00070A3B"/>
    <w:rsid w:val="000726FA"/>
    <w:rsid w:val="000738EC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1BCA"/>
    <w:rsid w:val="000B3045"/>
    <w:rsid w:val="000B429F"/>
    <w:rsid w:val="000B4CFC"/>
    <w:rsid w:val="000B4F1C"/>
    <w:rsid w:val="000C12E1"/>
    <w:rsid w:val="000C2421"/>
    <w:rsid w:val="000C3B0F"/>
    <w:rsid w:val="000C3E71"/>
    <w:rsid w:val="000C475B"/>
    <w:rsid w:val="000C5368"/>
    <w:rsid w:val="000D1437"/>
    <w:rsid w:val="000D282B"/>
    <w:rsid w:val="000D3DAF"/>
    <w:rsid w:val="000D5503"/>
    <w:rsid w:val="000D6B68"/>
    <w:rsid w:val="000D7B39"/>
    <w:rsid w:val="000E2615"/>
    <w:rsid w:val="000F2C6F"/>
    <w:rsid w:val="000F306A"/>
    <w:rsid w:val="000F36F8"/>
    <w:rsid w:val="001007F0"/>
    <w:rsid w:val="00117DF9"/>
    <w:rsid w:val="0012131C"/>
    <w:rsid w:val="00130E22"/>
    <w:rsid w:val="001369FC"/>
    <w:rsid w:val="00141F67"/>
    <w:rsid w:val="00142715"/>
    <w:rsid w:val="00143CF5"/>
    <w:rsid w:val="00153A94"/>
    <w:rsid w:val="001541B7"/>
    <w:rsid w:val="00155786"/>
    <w:rsid w:val="00156B99"/>
    <w:rsid w:val="001573A9"/>
    <w:rsid w:val="00157D41"/>
    <w:rsid w:val="00164248"/>
    <w:rsid w:val="00166699"/>
    <w:rsid w:val="00167B88"/>
    <w:rsid w:val="001703F8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A0725"/>
    <w:rsid w:val="001B095B"/>
    <w:rsid w:val="001B0CA5"/>
    <w:rsid w:val="001B1C73"/>
    <w:rsid w:val="001B48B4"/>
    <w:rsid w:val="001B7BCB"/>
    <w:rsid w:val="001C254D"/>
    <w:rsid w:val="001C2AD5"/>
    <w:rsid w:val="001C55A6"/>
    <w:rsid w:val="001C62A6"/>
    <w:rsid w:val="001D1545"/>
    <w:rsid w:val="001D21E4"/>
    <w:rsid w:val="001D271B"/>
    <w:rsid w:val="001D3B55"/>
    <w:rsid w:val="001D73F0"/>
    <w:rsid w:val="001E1363"/>
    <w:rsid w:val="001E6E8F"/>
    <w:rsid w:val="001F146C"/>
    <w:rsid w:val="001F3400"/>
    <w:rsid w:val="001F42FD"/>
    <w:rsid w:val="001F7E50"/>
    <w:rsid w:val="002012DE"/>
    <w:rsid w:val="002028D9"/>
    <w:rsid w:val="0020606A"/>
    <w:rsid w:val="00207009"/>
    <w:rsid w:val="002072D7"/>
    <w:rsid w:val="00211A80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860"/>
    <w:rsid w:val="002548FD"/>
    <w:rsid w:val="00255910"/>
    <w:rsid w:val="00261169"/>
    <w:rsid w:val="00261F71"/>
    <w:rsid w:val="00262355"/>
    <w:rsid w:val="002661A2"/>
    <w:rsid w:val="00266394"/>
    <w:rsid w:val="00266AE0"/>
    <w:rsid w:val="0026739E"/>
    <w:rsid w:val="00272F5A"/>
    <w:rsid w:val="00275007"/>
    <w:rsid w:val="00277EE0"/>
    <w:rsid w:val="002874F1"/>
    <w:rsid w:val="00293BD4"/>
    <w:rsid w:val="00293D09"/>
    <w:rsid w:val="00293FF8"/>
    <w:rsid w:val="00295715"/>
    <w:rsid w:val="002960C0"/>
    <w:rsid w:val="00296226"/>
    <w:rsid w:val="0029672D"/>
    <w:rsid w:val="002A374D"/>
    <w:rsid w:val="002A4AC9"/>
    <w:rsid w:val="002A554B"/>
    <w:rsid w:val="002A76C1"/>
    <w:rsid w:val="002B38E6"/>
    <w:rsid w:val="002B654C"/>
    <w:rsid w:val="002B715B"/>
    <w:rsid w:val="002C0598"/>
    <w:rsid w:val="002C0B86"/>
    <w:rsid w:val="002C201D"/>
    <w:rsid w:val="002C2D00"/>
    <w:rsid w:val="002C49EB"/>
    <w:rsid w:val="002C73C5"/>
    <w:rsid w:val="002D0A40"/>
    <w:rsid w:val="002D10A5"/>
    <w:rsid w:val="002D23BD"/>
    <w:rsid w:val="002D6810"/>
    <w:rsid w:val="002E02B9"/>
    <w:rsid w:val="002E3C0D"/>
    <w:rsid w:val="002E5BEB"/>
    <w:rsid w:val="002F0E26"/>
    <w:rsid w:val="002F148F"/>
    <w:rsid w:val="002F2605"/>
    <w:rsid w:val="002F30E2"/>
    <w:rsid w:val="002F6C82"/>
    <w:rsid w:val="00303BA8"/>
    <w:rsid w:val="0031046F"/>
    <w:rsid w:val="00310E65"/>
    <w:rsid w:val="003110A1"/>
    <w:rsid w:val="00313100"/>
    <w:rsid w:val="00314F40"/>
    <w:rsid w:val="00316745"/>
    <w:rsid w:val="0031718A"/>
    <w:rsid w:val="00317713"/>
    <w:rsid w:val="00326FEE"/>
    <w:rsid w:val="0033143F"/>
    <w:rsid w:val="00333A99"/>
    <w:rsid w:val="00333ECF"/>
    <w:rsid w:val="00334644"/>
    <w:rsid w:val="00337171"/>
    <w:rsid w:val="00346750"/>
    <w:rsid w:val="00346BCD"/>
    <w:rsid w:val="00347B4E"/>
    <w:rsid w:val="00351A62"/>
    <w:rsid w:val="003536AF"/>
    <w:rsid w:val="00354903"/>
    <w:rsid w:val="00354D5E"/>
    <w:rsid w:val="00355215"/>
    <w:rsid w:val="00356D9A"/>
    <w:rsid w:val="0036166D"/>
    <w:rsid w:val="003669A5"/>
    <w:rsid w:val="003733F0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3CB1"/>
    <w:rsid w:val="003B04DC"/>
    <w:rsid w:val="003B70B3"/>
    <w:rsid w:val="003C031D"/>
    <w:rsid w:val="003C0FD2"/>
    <w:rsid w:val="003C121A"/>
    <w:rsid w:val="003C3862"/>
    <w:rsid w:val="003C427A"/>
    <w:rsid w:val="003C4C55"/>
    <w:rsid w:val="003C5BE5"/>
    <w:rsid w:val="003D0FC9"/>
    <w:rsid w:val="003D19FF"/>
    <w:rsid w:val="003E053D"/>
    <w:rsid w:val="003E110C"/>
    <w:rsid w:val="003E39FE"/>
    <w:rsid w:val="003E3FC4"/>
    <w:rsid w:val="003E61A8"/>
    <w:rsid w:val="003E6A86"/>
    <w:rsid w:val="003F06C3"/>
    <w:rsid w:val="003F0D22"/>
    <w:rsid w:val="003F4064"/>
    <w:rsid w:val="003F6AD5"/>
    <w:rsid w:val="003F733D"/>
    <w:rsid w:val="0040228A"/>
    <w:rsid w:val="0040290E"/>
    <w:rsid w:val="00402F65"/>
    <w:rsid w:val="004037D5"/>
    <w:rsid w:val="00404AC2"/>
    <w:rsid w:val="00405311"/>
    <w:rsid w:val="00413D75"/>
    <w:rsid w:val="00413F11"/>
    <w:rsid w:val="00416D20"/>
    <w:rsid w:val="0041741B"/>
    <w:rsid w:val="004219FE"/>
    <w:rsid w:val="00423C1A"/>
    <w:rsid w:val="00424477"/>
    <w:rsid w:val="00425AED"/>
    <w:rsid w:val="00434326"/>
    <w:rsid w:val="0043573D"/>
    <w:rsid w:val="00436D90"/>
    <w:rsid w:val="00442977"/>
    <w:rsid w:val="004430F8"/>
    <w:rsid w:val="0044504A"/>
    <w:rsid w:val="00446D21"/>
    <w:rsid w:val="004476A4"/>
    <w:rsid w:val="00447AF9"/>
    <w:rsid w:val="004519F2"/>
    <w:rsid w:val="004545C8"/>
    <w:rsid w:val="00461162"/>
    <w:rsid w:val="004661B1"/>
    <w:rsid w:val="00467E3B"/>
    <w:rsid w:val="00471D55"/>
    <w:rsid w:val="00472FBF"/>
    <w:rsid w:val="00473227"/>
    <w:rsid w:val="00473910"/>
    <w:rsid w:val="004747D1"/>
    <w:rsid w:val="00475811"/>
    <w:rsid w:val="004762F6"/>
    <w:rsid w:val="00476855"/>
    <w:rsid w:val="0047735B"/>
    <w:rsid w:val="00485089"/>
    <w:rsid w:val="0048696E"/>
    <w:rsid w:val="00493B0D"/>
    <w:rsid w:val="004A0A68"/>
    <w:rsid w:val="004A1277"/>
    <w:rsid w:val="004A14BC"/>
    <w:rsid w:val="004A3155"/>
    <w:rsid w:val="004A772E"/>
    <w:rsid w:val="004A7B25"/>
    <w:rsid w:val="004B206A"/>
    <w:rsid w:val="004B41D0"/>
    <w:rsid w:val="004B44E1"/>
    <w:rsid w:val="004B4AB9"/>
    <w:rsid w:val="004B6B74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D18A9"/>
    <w:rsid w:val="004D2765"/>
    <w:rsid w:val="004D4683"/>
    <w:rsid w:val="004D49BF"/>
    <w:rsid w:val="004D66B5"/>
    <w:rsid w:val="004D75D4"/>
    <w:rsid w:val="004E0E20"/>
    <w:rsid w:val="004E20A6"/>
    <w:rsid w:val="004E306E"/>
    <w:rsid w:val="004E36DA"/>
    <w:rsid w:val="004E46BF"/>
    <w:rsid w:val="004E5314"/>
    <w:rsid w:val="004E7A62"/>
    <w:rsid w:val="004F0100"/>
    <w:rsid w:val="004F112A"/>
    <w:rsid w:val="004F213E"/>
    <w:rsid w:val="004F312C"/>
    <w:rsid w:val="004F4DAE"/>
    <w:rsid w:val="004F55BE"/>
    <w:rsid w:val="004F7833"/>
    <w:rsid w:val="005013F2"/>
    <w:rsid w:val="00501BB8"/>
    <w:rsid w:val="0050346A"/>
    <w:rsid w:val="0051382D"/>
    <w:rsid w:val="005174E2"/>
    <w:rsid w:val="00517D1D"/>
    <w:rsid w:val="0052218D"/>
    <w:rsid w:val="005229A4"/>
    <w:rsid w:val="0052733D"/>
    <w:rsid w:val="00534094"/>
    <w:rsid w:val="005356E7"/>
    <w:rsid w:val="00535EF4"/>
    <w:rsid w:val="005366CF"/>
    <w:rsid w:val="0053727A"/>
    <w:rsid w:val="0054119F"/>
    <w:rsid w:val="00543D55"/>
    <w:rsid w:val="00544FF9"/>
    <w:rsid w:val="00554CC8"/>
    <w:rsid w:val="00555071"/>
    <w:rsid w:val="00556EC6"/>
    <w:rsid w:val="00561E62"/>
    <w:rsid w:val="00562383"/>
    <w:rsid w:val="00562F18"/>
    <w:rsid w:val="00563C80"/>
    <w:rsid w:val="005641E0"/>
    <w:rsid w:val="00564FC2"/>
    <w:rsid w:val="00566452"/>
    <w:rsid w:val="005665D9"/>
    <w:rsid w:val="00567553"/>
    <w:rsid w:val="00567FD9"/>
    <w:rsid w:val="005704DB"/>
    <w:rsid w:val="00570AFE"/>
    <w:rsid w:val="00571DE2"/>
    <w:rsid w:val="005728BA"/>
    <w:rsid w:val="0057512C"/>
    <w:rsid w:val="00577ED1"/>
    <w:rsid w:val="00581FA9"/>
    <w:rsid w:val="0058242D"/>
    <w:rsid w:val="00583C37"/>
    <w:rsid w:val="00584430"/>
    <w:rsid w:val="0059043D"/>
    <w:rsid w:val="00593057"/>
    <w:rsid w:val="00593EBD"/>
    <w:rsid w:val="00595158"/>
    <w:rsid w:val="00597D12"/>
    <w:rsid w:val="00597DBC"/>
    <w:rsid w:val="005A0453"/>
    <w:rsid w:val="005A113C"/>
    <w:rsid w:val="005A2543"/>
    <w:rsid w:val="005A338E"/>
    <w:rsid w:val="005A45D3"/>
    <w:rsid w:val="005A4DC7"/>
    <w:rsid w:val="005A7D53"/>
    <w:rsid w:val="005B3BDD"/>
    <w:rsid w:val="005B4CAD"/>
    <w:rsid w:val="005B4D49"/>
    <w:rsid w:val="005B4E24"/>
    <w:rsid w:val="005C45B6"/>
    <w:rsid w:val="005C48B5"/>
    <w:rsid w:val="005C4FF7"/>
    <w:rsid w:val="005C52B1"/>
    <w:rsid w:val="005C59A5"/>
    <w:rsid w:val="005C75C6"/>
    <w:rsid w:val="005D15CA"/>
    <w:rsid w:val="005D3A29"/>
    <w:rsid w:val="005D3DE5"/>
    <w:rsid w:val="005D61AF"/>
    <w:rsid w:val="005D69ED"/>
    <w:rsid w:val="005E0008"/>
    <w:rsid w:val="005E00CF"/>
    <w:rsid w:val="005E2A5D"/>
    <w:rsid w:val="005E2D25"/>
    <w:rsid w:val="005F0B6D"/>
    <w:rsid w:val="005F1203"/>
    <w:rsid w:val="005F6B13"/>
    <w:rsid w:val="00600A56"/>
    <w:rsid w:val="00600BF0"/>
    <w:rsid w:val="00602A47"/>
    <w:rsid w:val="006037B1"/>
    <w:rsid w:val="006056DC"/>
    <w:rsid w:val="00605AD8"/>
    <w:rsid w:val="006079CE"/>
    <w:rsid w:val="00616EF8"/>
    <w:rsid w:val="00616FFF"/>
    <w:rsid w:val="006171D7"/>
    <w:rsid w:val="006179F6"/>
    <w:rsid w:val="00620389"/>
    <w:rsid w:val="006211F7"/>
    <w:rsid w:val="0062161C"/>
    <w:rsid w:val="00621C2F"/>
    <w:rsid w:val="00621DB4"/>
    <w:rsid w:val="00622FA2"/>
    <w:rsid w:val="00623A06"/>
    <w:rsid w:val="00624E9D"/>
    <w:rsid w:val="0062510F"/>
    <w:rsid w:val="00625F2F"/>
    <w:rsid w:val="00626D9F"/>
    <w:rsid w:val="00627B7B"/>
    <w:rsid w:val="006344FA"/>
    <w:rsid w:val="00636230"/>
    <w:rsid w:val="00636C53"/>
    <w:rsid w:val="0064067B"/>
    <w:rsid w:val="00645587"/>
    <w:rsid w:val="00645D69"/>
    <w:rsid w:val="0065117A"/>
    <w:rsid w:val="006518A2"/>
    <w:rsid w:val="00651EB9"/>
    <w:rsid w:val="00652785"/>
    <w:rsid w:val="00652E06"/>
    <w:rsid w:val="00653462"/>
    <w:rsid w:val="006555B6"/>
    <w:rsid w:val="006602FB"/>
    <w:rsid w:val="00662BC9"/>
    <w:rsid w:val="006815B8"/>
    <w:rsid w:val="00682C3A"/>
    <w:rsid w:val="00682F50"/>
    <w:rsid w:val="006864DB"/>
    <w:rsid w:val="00690A86"/>
    <w:rsid w:val="00691921"/>
    <w:rsid w:val="006956BA"/>
    <w:rsid w:val="00695ED1"/>
    <w:rsid w:val="006A32F2"/>
    <w:rsid w:val="006A4980"/>
    <w:rsid w:val="006A52E7"/>
    <w:rsid w:val="006A554F"/>
    <w:rsid w:val="006A56B8"/>
    <w:rsid w:val="006B24F4"/>
    <w:rsid w:val="006B27A8"/>
    <w:rsid w:val="006B2F45"/>
    <w:rsid w:val="006B4C25"/>
    <w:rsid w:val="006B5164"/>
    <w:rsid w:val="006B5725"/>
    <w:rsid w:val="006B622C"/>
    <w:rsid w:val="006B65CA"/>
    <w:rsid w:val="006B7300"/>
    <w:rsid w:val="006C0F4F"/>
    <w:rsid w:val="006C345B"/>
    <w:rsid w:val="006C3A61"/>
    <w:rsid w:val="006C5DCB"/>
    <w:rsid w:val="006C64E8"/>
    <w:rsid w:val="006E2516"/>
    <w:rsid w:val="006E4DB0"/>
    <w:rsid w:val="006E53DD"/>
    <w:rsid w:val="006E7D26"/>
    <w:rsid w:val="006F0A4E"/>
    <w:rsid w:val="006F1C86"/>
    <w:rsid w:val="006F2E38"/>
    <w:rsid w:val="006F3178"/>
    <w:rsid w:val="006F3BF9"/>
    <w:rsid w:val="006F536E"/>
    <w:rsid w:val="007021BA"/>
    <w:rsid w:val="0070228B"/>
    <w:rsid w:val="0070349D"/>
    <w:rsid w:val="00707B52"/>
    <w:rsid w:val="00714F07"/>
    <w:rsid w:val="00716CA5"/>
    <w:rsid w:val="00722015"/>
    <w:rsid w:val="00722E6A"/>
    <w:rsid w:val="00723090"/>
    <w:rsid w:val="00725286"/>
    <w:rsid w:val="007302A5"/>
    <w:rsid w:val="00733DBC"/>
    <w:rsid w:val="007361B6"/>
    <w:rsid w:val="00737F62"/>
    <w:rsid w:val="00745D65"/>
    <w:rsid w:val="00746DFC"/>
    <w:rsid w:val="00750044"/>
    <w:rsid w:val="00750DA9"/>
    <w:rsid w:val="00751073"/>
    <w:rsid w:val="007512D7"/>
    <w:rsid w:val="00751655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3E18"/>
    <w:rsid w:val="00773FC1"/>
    <w:rsid w:val="00774481"/>
    <w:rsid w:val="0078085B"/>
    <w:rsid w:val="00783200"/>
    <w:rsid w:val="007835A7"/>
    <w:rsid w:val="00783E2E"/>
    <w:rsid w:val="00786108"/>
    <w:rsid w:val="00794F9A"/>
    <w:rsid w:val="0079681D"/>
    <w:rsid w:val="007A2B0C"/>
    <w:rsid w:val="007A3D35"/>
    <w:rsid w:val="007A50D0"/>
    <w:rsid w:val="007A552D"/>
    <w:rsid w:val="007A5A1F"/>
    <w:rsid w:val="007A7DDD"/>
    <w:rsid w:val="007B126E"/>
    <w:rsid w:val="007B1385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800AF3"/>
    <w:rsid w:val="008032D7"/>
    <w:rsid w:val="00803F86"/>
    <w:rsid w:val="00804854"/>
    <w:rsid w:val="00804C2D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7F3C"/>
    <w:rsid w:val="00831B52"/>
    <w:rsid w:val="0083594B"/>
    <w:rsid w:val="00845074"/>
    <w:rsid w:val="00852760"/>
    <w:rsid w:val="0085458F"/>
    <w:rsid w:val="00857F11"/>
    <w:rsid w:val="00861689"/>
    <w:rsid w:val="00861836"/>
    <w:rsid w:val="0086271B"/>
    <w:rsid w:val="0086652B"/>
    <w:rsid w:val="008671D8"/>
    <w:rsid w:val="0086779D"/>
    <w:rsid w:val="00873417"/>
    <w:rsid w:val="008765AD"/>
    <w:rsid w:val="00876E80"/>
    <w:rsid w:val="008802EB"/>
    <w:rsid w:val="00882455"/>
    <w:rsid w:val="008845B7"/>
    <w:rsid w:val="008850DF"/>
    <w:rsid w:val="0089251E"/>
    <w:rsid w:val="0089256B"/>
    <w:rsid w:val="008927A5"/>
    <w:rsid w:val="008A300C"/>
    <w:rsid w:val="008A4597"/>
    <w:rsid w:val="008A5828"/>
    <w:rsid w:val="008B0621"/>
    <w:rsid w:val="008B14FA"/>
    <w:rsid w:val="008B19B4"/>
    <w:rsid w:val="008B307C"/>
    <w:rsid w:val="008C17D0"/>
    <w:rsid w:val="008C1D2A"/>
    <w:rsid w:val="008C3225"/>
    <w:rsid w:val="008C395C"/>
    <w:rsid w:val="008D0CA1"/>
    <w:rsid w:val="008D141D"/>
    <w:rsid w:val="008D2156"/>
    <w:rsid w:val="008D28F0"/>
    <w:rsid w:val="008D63E6"/>
    <w:rsid w:val="008D7CDD"/>
    <w:rsid w:val="008E09A9"/>
    <w:rsid w:val="008E25CA"/>
    <w:rsid w:val="008E4AD1"/>
    <w:rsid w:val="008E4BB4"/>
    <w:rsid w:val="008E5635"/>
    <w:rsid w:val="008E79A9"/>
    <w:rsid w:val="008F01EF"/>
    <w:rsid w:val="008F0EB1"/>
    <w:rsid w:val="008F1A50"/>
    <w:rsid w:val="008F53DF"/>
    <w:rsid w:val="009044E9"/>
    <w:rsid w:val="00904860"/>
    <w:rsid w:val="00916924"/>
    <w:rsid w:val="00920C63"/>
    <w:rsid w:val="00921518"/>
    <w:rsid w:val="00923EAE"/>
    <w:rsid w:val="00925484"/>
    <w:rsid w:val="00925FDA"/>
    <w:rsid w:val="0092727E"/>
    <w:rsid w:val="0093207F"/>
    <w:rsid w:val="009348B3"/>
    <w:rsid w:val="00934E02"/>
    <w:rsid w:val="00936DFC"/>
    <w:rsid w:val="0094146C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6854"/>
    <w:rsid w:val="009670FC"/>
    <w:rsid w:val="0097183E"/>
    <w:rsid w:val="0097328E"/>
    <w:rsid w:val="00977CE9"/>
    <w:rsid w:val="00983CA6"/>
    <w:rsid w:val="00986D81"/>
    <w:rsid w:val="00987AEF"/>
    <w:rsid w:val="009909DA"/>
    <w:rsid w:val="00992690"/>
    <w:rsid w:val="00994E73"/>
    <w:rsid w:val="0099708D"/>
    <w:rsid w:val="009970AF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ED3"/>
    <w:rsid w:val="009C3CE6"/>
    <w:rsid w:val="009C4E42"/>
    <w:rsid w:val="009C6FEC"/>
    <w:rsid w:val="009D12B2"/>
    <w:rsid w:val="009D2D88"/>
    <w:rsid w:val="009D62A5"/>
    <w:rsid w:val="009D781E"/>
    <w:rsid w:val="009E4971"/>
    <w:rsid w:val="009E4E5A"/>
    <w:rsid w:val="009F1742"/>
    <w:rsid w:val="009F20AD"/>
    <w:rsid w:val="009F73CD"/>
    <w:rsid w:val="00A011DA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980"/>
    <w:rsid w:val="00A11CF4"/>
    <w:rsid w:val="00A13F75"/>
    <w:rsid w:val="00A1577D"/>
    <w:rsid w:val="00A1694B"/>
    <w:rsid w:val="00A174E6"/>
    <w:rsid w:val="00A20356"/>
    <w:rsid w:val="00A222F7"/>
    <w:rsid w:val="00A24706"/>
    <w:rsid w:val="00A25017"/>
    <w:rsid w:val="00A257C1"/>
    <w:rsid w:val="00A26034"/>
    <w:rsid w:val="00A279CA"/>
    <w:rsid w:val="00A318E8"/>
    <w:rsid w:val="00A33AD0"/>
    <w:rsid w:val="00A3581F"/>
    <w:rsid w:val="00A35CC3"/>
    <w:rsid w:val="00A36B23"/>
    <w:rsid w:val="00A36EC6"/>
    <w:rsid w:val="00A379F1"/>
    <w:rsid w:val="00A4203A"/>
    <w:rsid w:val="00A4705E"/>
    <w:rsid w:val="00A47358"/>
    <w:rsid w:val="00A50341"/>
    <w:rsid w:val="00A51643"/>
    <w:rsid w:val="00A51F2D"/>
    <w:rsid w:val="00A521F8"/>
    <w:rsid w:val="00A537D4"/>
    <w:rsid w:val="00A5715B"/>
    <w:rsid w:val="00A62FAC"/>
    <w:rsid w:val="00A64B33"/>
    <w:rsid w:val="00A663BC"/>
    <w:rsid w:val="00A66706"/>
    <w:rsid w:val="00A700C2"/>
    <w:rsid w:val="00A72885"/>
    <w:rsid w:val="00A73E4B"/>
    <w:rsid w:val="00A9119C"/>
    <w:rsid w:val="00A9148B"/>
    <w:rsid w:val="00A92D05"/>
    <w:rsid w:val="00A96290"/>
    <w:rsid w:val="00A965CB"/>
    <w:rsid w:val="00A977A4"/>
    <w:rsid w:val="00A979E4"/>
    <w:rsid w:val="00AA102B"/>
    <w:rsid w:val="00AB2FB2"/>
    <w:rsid w:val="00AB7098"/>
    <w:rsid w:val="00AC20A8"/>
    <w:rsid w:val="00AC411D"/>
    <w:rsid w:val="00AC6E83"/>
    <w:rsid w:val="00AD07C9"/>
    <w:rsid w:val="00AD1466"/>
    <w:rsid w:val="00AD5AFD"/>
    <w:rsid w:val="00AD6B5A"/>
    <w:rsid w:val="00AE02AF"/>
    <w:rsid w:val="00AE2C75"/>
    <w:rsid w:val="00AE3DDF"/>
    <w:rsid w:val="00AE3FE6"/>
    <w:rsid w:val="00AF0749"/>
    <w:rsid w:val="00AF095D"/>
    <w:rsid w:val="00AF2E6D"/>
    <w:rsid w:val="00AF33B5"/>
    <w:rsid w:val="00AF616E"/>
    <w:rsid w:val="00AF70A4"/>
    <w:rsid w:val="00B013BE"/>
    <w:rsid w:val="00B0226E"/>
    <w:rsid w:val="00B02672"/>
    <w:rsid w:val="00B032FC"/>
    <w:rsid w:val="00B072F9"/>
    <w:rsid w:val="00B11686"/>
    <w:rsid w:val="00B11F7B"/>
    <w:rsid w:val="00B13C4F"/>
    <w:rsid w:val="00B15C96"/>
    <w:rsid w:val="00B211B1"/>
    <w:rsid w:val="00B2483A"/>
    <w:rsid w:val="00B30A02"/>
    <w:rsid w:val="00B310DE"/>
    <w:rsid w:val="00B31AA0"/>
    <w:rsid w:val="00B33A39"/>
    <w:rsid w:val="00B341D3"/>
    <w:rsid w:val="00B36C3A"/>
    <w:rsid w:val="00B36D94"/>
    <w:rsid w:val="00B42EB2"/>
    <w:rsid w:val="00B44193"/>
    <w:rsid w:val="00B4576B"/>
    <w:rsid w:val="00B47E71"/>
    <w:rsid w:val="00B50D65"/>
    <w:rsid w:val="00B52C38"/>
    <w:rsid w:val="00B53DE5"/>
    <w:rsid w:val="00B54E11"/>
    <w:rsid w:val="00B57A89"/>
    <w:rsid w:val="00B61173"/>
    <w:rsid w:val="00B615F9"/>
    <w:rsid w:val="00B66270"/>
    <w:rsid w:val="00B66F33"/>
    <w:rsid w:val="00B67D9E"/>
    <w:rsid w:val="00B70759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9E9"/>
    <w:rsid w:val="00B93B40"/>
    <w:rsid w:val="00B94BF5"/>
    <w:rsid w:val="00B94FFD"/>
    <w:rsid w:val="00B96B21"/>
    <w:rsid w:val="00BA0285"/>
    <w:rsid w:val="00BA03FF"/>
    <w:rsid w:val="00BA17B6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715"/>
    <w:rsid w:val="00BC2D26"/>
    <w:rsid w:val="00BC68DD"/>
    <w:rsid w:val="00BD50D4"/>
    <w:rsid w:val="00BD66B2"/>
    <w:rsid w:val="00BD6B8D"/>
    <w:rsid w:val="00BD7498"/>
    <w:rsid w:val="00BD778F"/>
    <w:rsid w:val="00BE4C28"/>
    <w:rsid w:val="00BE6075"/>
    <w:rsid w:val="00BE6A59"/>
    <w:rsid w:val="00BE6C21"/>
    <w:rsid w:val="00BE6EBD"/>
    <w:rsid w:val="00BF018D"/>
    <w:rsid w:val="00BF07D7"/>
    <w:rsid w:val="00BF39F3"/>
    <w:rsid w:val="00C00A39"/>
    <w:rsid w:val="00C01FCB"/>
    <w:rsid w:val="00C0410D"/>
    <w:rsid w:val="00C102F1"/>
    <w:rsid w:val="00C11480"/>
    <w:rsid w:val="00C119F3"/>
    <w:rsid w:val="00C127C1"/>
    <w:rsid w:val="00C162CA"/>
    <w:rsid w:val="00C17F98"/>
    <w:rsid w:val="00C22C39"/>
    <w:rsid w:val="00C27FF1"/>
    <w:rsid w:val="00C307FE"/>
    <w:rsid w:val="00C30E51"/>
    <w:rsid w:val="00C34AE7"/>
    <w:rsid w:val="00C36327"/>
    <w:rsid w:val="00C44709"/>
    <w:rsid w:val="00C50DF5"/>
    <w:rsid w:val="00C51370"/>
    <w:rsid w:val="00C51830"/>
    <w:rsid w:val="00C56E0F"/>
    <w:rsid w:val="00C57587"/>
    <w:rsid w:val="00C60647"/>
    <w:rsid w:val="00C61C57"/>
    <w:rsid w:val="00C645F4"/>
    <w:rsid w:val="00C6493A"/>
    <w:rsid w:val="00C64BA9"/>
    <w:rsid w:val="00C65AF8"/>
    <w:rsid w:val="00C6633F"/>
    <w:rsid w:val="00C669A9"/>
    <w:rsid w:val="00C672BD"/>
    <w:rsid w:val="00C70501"/>
    <w:rsid w:val="00C72160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235B"/>
    <w:rsid w:val="00CD58E1"/>
    <w:rsid w:val="00CD5A7E"/>
    <w:rsid w:val="00CE1C04"/>
    <w:rsid w:val="00CE23DC"/>
    <w:rsid w:val="00CE3F87"/>
    <w:rsid w:val="00CE442B"/>
    <w:rsid w:val="00CE5680"/>
    <w:rsid w:val="00CE782F"/>
    <w:rsid w:val="00CE7F2F"/>
    <w:rsid w:val="00CF14C5"/>
    <w:rsid w:val="00CF568F"/>
    <w:rsid w:val="00CF74B9"/>
    <w:rsid w:val="00D02F8F"/>
    <w:rsid w:val="00D11B48"/>
    <w:rsid w:val="00D120DA"/>
    <w:rsid w:val="00D13546"/>
    <w:rsid w:val="00D1446E"/>
    <w:rsid w:val="00D17ABB"/>
    <w:rsid w:val="00D231F1"/>
    <w:rsid w:val="00D26DC6"/>
    <w:rsid w:val="00D32BEF"/>
    <w:rsid w:val="00D34375"/>
    <w:rsid w:val="00D34C4D"/>
    <w:rsid w:val="00D3587D"/>
    <w:rsid w:val="00D44D5A"/>
    <w:rsid w:val="00D45D2F"/>
    <w:rsid w:val="00D47609"/>
    <w:rsid w:val="00D502E0"/>
    <w:rsid w:val="00D505C4"/>
    <w:rsid w:val="00D51278"/>
    <w:rsid w:val="00D51B93"/>
    <w:rsid w:val="00D523A1"/>
    <w:rsid w:val="00D54B9E"/>
    <w:rsid w:val="00D55456"/>
    <w:rsid w:val="00D5639E"/>
    <w:rsid w:val="00D62611"/>
    <w:rsid w:val="00D63F65"/>
    <w:rsid w:val="00D65553"/>
    <w:rsid w:val="00D670EA"/>
    <w:rsid w:val="00D67DE6"/>
    <w:rsid w:val="00D70D28"/>
    <w:rsid w:val="00D71215"/>
    <w:rsid w:val="00D71329"/>
    <w:rsid w:val="00D71C4E"/>
    <w:rsid w:val="00D73D6A"/>
    <w:rsid w:val="00D76A6D"/>
    <w:rsid w:val="00D77020"/>
    <w:rsid w:val="00D83ED3"/>
    <w:rsid w:val="00D90722"/>
    <w:rsid w:val="00D96569"/>
    <w:rsid w:val="00DA01EE"/>
    <w:rsid w:val="00DA14B4"/>
    <w:rsid w:val="00DA51F7"/>
    <w:rsid w:val="00DA75E7"/>
    <w:rsid w:val="00DB0AE2"/>
    <w:rsid w:val="00DB6809"/>
    <w:rsid w:val="00DC42EE"/>
    <w:rsid w:val="00DC6F65"/>
    <w:rsid w:val="00DC738E"/>
    <w:rsid w:val="00DD015F"/>
    <w:rsid w:val="00DD256B"/>
    <w:rsid w:val="00DD3327"/>
    <w:rsid w:val="00DD3A3F"/>
    <w:rsid w:val="00DD59BC"/>
    <w:rsid w:val="00DE0271"/>
    <w:rsid w:val="00DE038C"/>
    <w:rsid w:val="00DE096B"/>
    <w:rsid w:val="00DE1D75"/>
    <w:rsid w:val="00DE1E10"/>
    <w:rsid w:val="00DE66EE"/>
    <w:rsid w:val="00DF194C"/>
    <w:rsid w:val="00DF1FFD"/>
    <w:rsid w:val="00E00739"/>
    <w:rsid w:val="00E0274A"/>
    <w:rsid w:val="00E04DD1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7EE6"/>
    <w:rsid w:val="00E40639"/>
    <w:rsid w:val="00E415F9"/>
    <w:rsid w:val="00E438CD"/>
    <w:rsid w:val="00E44AF7"/>
    <w:rsid w:val="00E51943"/>
    <w:rsid w:val="00E553E9"/>
    <w:rsid w:val="00E61383"/>
    <w:rsid w:val="00E62460"/>
    <w:rsid w:val="00E667B3"/>
    <w:rsid w:val="00E729BD"/>
    <w:rsid w:val="00E73DEA"/>
    <w:rsid w:val="00E74F85"/>
    <w:rsid w:val="00E804B7"/>
    <w:rsid w:val="00E82983"/>
    <w:rsid w:val="00E84BF6"/>
    <w:rsid w:val="00E87A3A"/>
    <w:rsid w:val="00E907D9"/>
    <w:rsid w:val="00E90CC6"/>
    <w:rsid w:val="00E92A3D"/>
    <w:rsid w:val="00E94057"/>
    <w:rsid w:val="00E95C96"/>
    <w:rsid w:val="00EA1128"/>
    <w:rsid w:val="00EA19AF"/>
    <w:rsid w:val="00EA32E2"/>
    <w:rsid w:val="00EA4A35"/>
    <w:rsid w:val="00EA73F9"/>
    <w:rsid w:val="00EB1659"/>
    <w:rsid w:val="00EB19B7"/>
    <w:rsid w:val="00EB4ECB"/>
    <w:rsid w:val="00EC1C17"/>
    <w:rsid w:val="00EC4BFD"/>
    <w:rsid w:val="00EC521F"/>
    <w:rsid w:val="00EC6453"/>
    <w:rsid w:val="00ED0C92"/>
    <w:rsid w:val="00ED0DB7"/>
    <w:rsid w:val="00ED0F4F"/>
    <w:rsid w:val="00ED201F"/>
    <w:rsid w:val="00ED59E0"/>
    <w:rsid w:val="00ED75CA"/>
    <w:rsid w:val="00ED7D2F"/>
    <w:rsid w:val="00EE05F4"/>
    <w:rsid w:val="00EE320A"/>
    <w:rsid w:val="00EE44AB"/>
    <w:rsid w:val="00EE62BE"/>
    <w:rsid w:val="00EE6E48"/>
    <w:rsid w:val="00EF46A2"/>
    <w:rsid w:val="00EF4863"/>
    <w:rsid w:val="00EF502E"/>
    <w:rsid w:val="00EF52BF"/>
    <w:rsid w:val="00EF67FC"/>
    <w:rsid w:val="00EF7123"/>
    <w:rsid w:val="00EF7E2A"/>
    <w:rsid w:val="00F01362"/>
    <w:rsid w:val="00F02E80"/>
    <w:rsid w:val="00F06CBC"/>
    <w:rsid w:val="00F104EB"/>
    <w:rsid w:val="00F11311"/>
    <w:rsid w:val="00F131D3"/>
    <w:rsid w:val="00F142DE"/>
    <w:rsid w:val="00F14661"/>
    <w:rsid w:val="00F17A46"/>
    <w:rsid w:val="00F22436"/>
    <w:rsid w:val="00F22AC3"/>
    <w:rsid w:val="00F23B93"/>
    <w:rsid w:val="00F2682D"/>
    <w:rsid w:val="00F3114E"/>
    <w:rsid w:val="00F31AA2"/>
    <w:rsid w:val="00F328E7"/>
    <w:rsid w:val="00F348BA"/>
    <w:rsid w:val="00F369EA"/>
    <w:rsid w:val="00F36C73"/>
    <w:rsid w:val="00F41612"/>
    <w:rsid w:val="00F42EB8"/>
    <w:rsid w:val="00F45A10"/>
    <w:rsid w:val="00F54EF3"/>
    <w:rsid w:val="00F55051"/>
    <w:rsid w:val="00F550A7"/>
    <w:rsid w:val="00F55270"/>
    <w:rsid w:val="00F553A5"/>
    <w:rsid w:val="00F650AF"/>
    <w:rsid w:val="00F65ACB"/>
    <w:rsid w:val="00F730F7"/>
    <w:rsid w:val="00F74764"/>
    <w:rsid w:val="00F74974"/>
    <w:rsid w:val="00F77209"/>
    <w:rsid w:val="00F800E7"/>
    <w:rsid w:val="00F82206"/>
    <w:rsid w:val="00F82217"/>
    <w:rsid w:val="00F84774"/>
    <w:rsid w:val="00F863AF"/>
    <w:rsid w:val="00F92A3D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3074"/>
    <w:rsid w:val="00FC4D27"/>
    <w:rsid w:val="00FC554E"/>
    <w:rsid w:val="00FC55E5"/>
    <w:rsid w:val="00FC5D01"/>
    <w:rsid w:val="00FC5F9C"/>
    <w:rsid w:val="00FD41F1"/>
    <w:rsid w:val="00FD5913"/>
    <w:rsid w:val="00FD5BCF"/>
    <w:rsid w:val="00FD61A4"/>
    <w:rsid w:val="00FD745E"/>
    <w:rsid w:val="00FE082E"/>
    <w:rsid w:val="00FE16B5"/>
    <w:rsid w:val="00FE2FBF"/>
    <w:rsid w:val="00FE4365"/>
    <w:rsid w:val="00FE4383"/>
    <w:rsid w:val="00FE442F"/>
    <w:rsid w:val="00FE46D3"/>
    <w:rsid w:val="00FF035C"/>
    <w:rsid w:val="00FF1653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12F5F06"/>
  <w15:docId w15:val="{B6EE8298-D853-4170-9CBD-BF6104A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A7D9-DD46-4905-AC7B-8EC45FEA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5841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Byrd, Michelle (EHS)</cp:lastModifiedBy>
  <cp:revision>2</cp:revision>
  <cp:lastPrinted>2020-02-18T18:41:00Z</cp:lastPrinted>
  <dcterms:created xsi:type="dcterms:W3CDTF">2021-11-17T02:03:00Z</dcterms:created>
  <dcterms:modified xsi:type="dcterms:W3CDTF">2021-11-17T02:03:00Z</dcterms:modified>
</cp:coreProperties>
</file>