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EF89" w14:textId="17CF7B12" w:rsidR="00723090" w:rsidRPr="0032748C" w:rsidRDefault="00B11686" w:rsidP="003E2D59">
      <w:pPr>
        <w:pStyle w:val="ListParagraph"/>
        <w:ind w:left="2160" w:firstLine="720"/>
        <w:rPr>
          <w:rFonts w:ascii="Bookman" w:hAnsi="Bookman"/>
          <w:iCs/>
          <w:sz w:val="28"/>
        </w:rPr>
      </w:pPr>
      <w:r w:rsidRPr="0032748C">
        <w:rPr>
          <w:noProof/>
          <w:sz w:val="20"/>
        </w:rPr>
        <w:drawing>
          <wp:anchor distT="0" distB="0" distL="114300" distR="114300" simplePos="0" relativeHeight="251658240" behindDoc="1" locked="0" layoutInCell="1" allowOverlap="1" wp14:anchorId="30F6713D" wp14:editId="6ED39463">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sidRPr="0032748C">
        <w:rPr>
          <w:rFonts w:ascii="Bookman" w:hAnsi="Bookman"/>
          <w:iCs/>
          <w:sz w:val="28"/>
        </w:rPr>
        <w:t>Personal Care Attendant Quality</w:t>
      </w:r>
    </w:p>
    <w:p w14:paraId="0DF53908" w14:textId="77777777" w:rsidR="00723090" w:rsidRPr="0032748C" w:rsidRDefault="00723090" w:rsidP="00723090">
      <w:pPr>
        <w:jc w:val="center"/>
        <w:rPr>
          <w:rFonts w:ascii="Bookman" w:hAnsi="Bookman"/>
          <w:iCs/>
          <w:sz w:val="28"/>
        </w:rPr>
      </w:pPr>
      <w:r w:rsidRPr="0032748C">
        <w:rPr>
          <w:rFonts w:ascii="Bookman" w:hAnsi="Bookman"/>
          <w:iCs/>
          <w:sz w:val="28"/>
        </w:rPr>
        <w:t>Home Care Workforce Council</w:t>
      </w:r>
    </w:p>
    <w:p w14:paraId="1399AEB7" w14:textId="77777777" w:rsidR="00723090" w:rsidRPr="0032748C" w:rsidRDefault="00EA73F9" w:rsidP="00723090">
      <w:pPr>
        <w:pStyle w:val="Heading2"/>
        <w:rPr>
          <w:i w:val="0"/>
          <w:color w:val="auto"/>
        </w:rPr>
      </w:pPr>
      <w:r w:rsidRPr="0032748C">
        <w:rPr>
          <w:i w:val="0"/>
          <w:color w:val="auto"/>
        </w:rPr>
        <w:t>1 Ashburton Place</w:t>
      </w:r>
      <w:r w:rsidR="004C3925" w:rsidRPr="0032748C">
        <w:rPr>
          <w:i w:val="0"/>
          <w:color w:val="auto"/>
        </w:rPr>
        <w:t>, 11th</w:t>
      </w:r>
      <w:r w:rsidR="00723090" w:rsidRPr="0032748C">
        <w:rPr>
          <w:i w:val="0"/>
          <w:color w:val="auto"/>
        </w:rPr>
        <w:t xml:space="preserve"> Floor</w:t>
      </w:r>
    </w:p>
    <w:p w14:paraId="09D06EE9" w14:textId="6F4C1434" w:rsidR="00723090" w:rsidRPr="0032748C" w:rsidRDefault="00723090" w:rsidP="00723090">
      <w:pPr>
        <w:pStyle w:val="Heading2"/>
        <w:rPr>
          <w:i w:val="0"/>
          <w:color w:val="auto"/>
        </w:rPr>
      </w:pPr>
      <w:r w:rsidRPr="0032748C">
        <w:rPr>
          <w:i w:val="0"/>
          <w:color w:val="auto"/>
        </w:rPr>
        <w:t xml:space="preserve">Boston, </w:t>
      </w:r>
      <w:r w:rsidR="004B1453" w:rsidRPr="0032748C">
        <w:rPr>
          <w:i w:val="0"/>
          <w:color w:val="auto"/>
        </w:rPr>
        <w:t>Massachusetts 02108</w:t>
      </w:r>
    </w:p>
    <w:p w14:paraId="1C3B9E9D" w14:textId="77777777" w:rsidR="00723090" w:rsidRPr="0032748C" w:rsidRDefault="00723090" w:rsidP="00723090">
      <w:pPr>
        <w:pStyle w:val="Heading2"/>
        <w:rPr>
          <w:i w:val="0"/>
          <w:color w:val="auto"/>
        </w:rPr>
      </w:pPr>
    </w:p>
    <w:p w14:paraId="3640A8D4" w14:textId="77777777" w:rsidR="00723090" w:rsidRPr="0032748C" w:rsidRDefault="00D34375" w:rsidP="00723090">
      <w:pPr>
        <w:rPr>
          <w:rFonts w:ascii="Bookman" w:hAnsi="Bookman"/>
          <w:iCs/>
          <w:sz w:val="24"/>
          <w:szCs w:val="24"/>
        </w:rPr>
      </w:pPr>
      <w:r w:rsidRPr="0032748C">
        <w:rPr>
          <w:iCs/>
          <w:noProof/>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9"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" filled="f" stroked="f">
                <v:textbox>
                  <w:txbxContent>
                    <w:p w14:paraId="479F364F" w14:textId="77777777" w:rsidR="00736B7A" w:rsidRPr="007802E3" w:rsidRDefault="00736B7A" w:rsidP="00723090">
                      <w:pPr>
                        <w:jc w:val="center"/>
                        <w:rPr>
                          <w:rFonts w:ascii="Bookman" w:hAnsi="Bookman"/>
                          <w:color w:val="333399"/>
                          <w:sz w:val="16"/>
                          <w:szCs w:val="16"/>
                        </w:rPr>
                      </w:pPr>
                    </w:p>
                    <w:p w14:paraId="41F33DE8" w14:textId="77777777" w:rsidR="00736B7A" w:rsidRDefault="00736B7A" w:rsidP="00723090">
                      <w:pPr>
                        <w:jc w:val="center"/>
                        <w:rPr>
                          <w:rFonts w:ascii="Bookman" w:hAnsi="Bookman"/>
                          <w:color w:val="333399"/>
                          <w:sz w:val="16"/>
                          <w:szCs w:val="16"/>
                        </w:rPr>
                      </w:pPr>
                      <w:r>
                        <w:rPr>
                          <w:rFonts w:ascii="Bookman" w:hAnsi="Bookman"/>
                          <w:color w:val="333399"/>
                          <w:sz w:val="16"/>
                          <w:szCs w:val="16"/>
                        </w:rPr>
                        <w:t>Tel: (617) 573-1712</w:t>
                      </w:r>
                    </w:p>
                    <w:p w14:paraId="2B9AB284" w14:textId="77777777" w:rsidR="00736B7A" w:rsidRDefault="00736B7A" w:rsidP="00723090">
                      <w:pPr>
                        <w:jc w:val="center"/>
                        <w:rPr>
                          <w:rFonts w:ascii="Bookman" w:hAnsi="Bookman"/>
                          <w:color w:val="333399"/>
                          <w:sz w:val="16"/>
                          <w:szCs w:val="16"/>
                        </w:rPr>
                      </w:pPr>
                      <w:hyperlink r:id="rId11" w:history="1">
                        <w:r w:rsidRPr="00016100">
                          <w:rPr>
                            <w:rStyle w:val="Hyperlink"/>
                            <w:rFonts w:ascii="Bookman" w:hAnsi="Bookman"/>
                            <w:sz w:val="16"/>
                            <w:szCs w:val="16"/>
                          </w:rPr>
                          <w:t>www.mass.gov/pca</w:t>
                        </w:r>
                      </w:hyperlink>
                    </w:p>
                    <w:p w14:paraId="68BF457F" w14:textId="77777777" w:rsidR="00736B7A" w:rsidRDefault="00736B7A"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20C24DA7" w:rsidR="00736B7A" w:rsidRPr="002C62B0" w:rsidRDefault="00736B7A" w:rsidP="00723090">
                      <w:pPr>
                        <w:jc w:val="center"/>
                        <w:rPr>
                          <w:rFonts w:ascii="Bookman" w:hAnsi="Bookman"/>
                          <w:color w:val="333399"/>
                          <w:sz w:val="16"/>
                          <w:szCs w:val="16"/>
                          <w:u w:val="single"/>
                        </w:rPr>
                      </w:pPr>
                    </w:p>
                  </w:txbxContent>
                </v:textbox>
              </v:shape>
            </w:pict>
          </mc:Fallback>
        </mc:AlternateContent>
      </w:r>
      <w:r w:rsidRPr="0032748C">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" filled="f" stroked="f">
                <v:textbox>
                  <w:txbxContent>
                    <w:p w14:paraId="3C66FD88" w14:textId="77777777" w:rsidR="00736B7A" w:rsidRPr="007802E3" w:rsidRDefault="00736B7A" w:rsidP="00723090">
                      <w:pPr>
                        <w:jc w:val="center"/>
                        <w:rPr>
                          <w:rFonts w:ascii="Bookman" w:hAnsi="Bookman"/>
                          <w:color w:val="333399"/>
                          <w:sz w:val="16"/>
                          <w:szCs w:val="16"/>
                        </w:rPr>
                      </w:pPr>
                    </w:p>
                    <w:p w14:paraId="5619316E" w14:textId="523D0762" w:rsidR="00736B7A" w:rsidRPr="007802E3" w:rsidRDefault="00FE4C95" w:rsidP="00723090">
                      <w:pPr>
                        <w:jc w:val="center"/>
                        <w:rPr>
                          <w:rFonts w:ascii="Bookman" w:hAnsi="Bookman"/>
                          <w:color w:val="333399"/>
                          <w:sz w:val="16"/>
                          <w:szCs w:val="16"/>
                        </w:rPr>
                      </w:pPr>
                      <w:r>
                        <w:rPr>
                          <w:rFonts w:ascii="Bookman" w:hAnsi="Bookman"/>
                          <w:color w:val="333399"/>
                          <w:sz w:val="16"/>
                          <w:szCs w:val="16"/>
                        </w:rPr>
                        <w:t>MAURA HEALEY</w:t>
                      </w:r>
                    </w:p>
                    <w:p w14:paraId="1F8A3FCD" w14:textId="77777777" w:rsidR="00736B7A" w:rsidRDefault="00736B7A"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36B7A" w:rsidRDefault="00736B7A" w:rsidP="00723090">
                      <w:pPr>
                        <w:jc w:val="center"/>
                        <w:rPr>
                          <w:rFonts w:ascii="Bookman" w:hAnsi="Bookman"/>
                          <w:color w:val="333399"/>
                          <w:sz w:val="16"/>
                          <w:szCs w:val="16"/>
                        </w:rPr>
                      </w:pPr>
                    </w:p>
                    <w:p w14:paraId="41604C85" w14:textId="4AF44565" w:rsidR="00736B7A" w:rsidRDefault="00FE4C95" w:rsidP="00723090">
                      <w:pPr>
                        <w:jc w:val="center"/>
                        <w:rPr>
                          <w:rFonts w:ascii="Bookman" w:hAnsi="Bookman"/>
                          <w:color w:val="333399"/>
                          <w:sz w:val="16"/>
                          <w:szCs w:val="16"/>
                        </w:rPr>
                      </w:pPr>
                      <w:r>
                        <w:rPr>
                          <w:rFonts w:ascii="Bookman" w:hAnsi="Bookman"/>
                          <w:color w:val="333399"/>
                          <w:sz w:val="16"/>
                          <w:szCs w:val="16"/>
                        </w:rPr>
                        <w:t>KIM DRISCOLL</w:t>
                      </w:r>
                    </w:p>
                    <w:p w14:paraId="45379455" w14:textId="1059B12B" w:rsidR="00736B7A" w:rsidRPr="007802E3" w:rsidRDefault="00736B7A" w:rsidP="00FE4C95">
                      <w:pPr>
                        <w:jc w:val="center"/>
                        <w:rPr>
                          <w:rFonts w:ascii="Bookman" w:hAnsi="Bookman"/>
                          <w:color w:val="333399"/>
                          <w:sz w:val="16"/>
                          <w:szCs w:val="16"/>
                        </w:rPr>
                      </w:pPr>
                      <w:r w:rsidRPr="007802E3">
                        <w:rPr>
                          <w:rFonts w:ascii="Bookman" w:hAnsi="Bookman"/>
                          <w:color w:val="333399"/>
                          <w:sz w:val="16"/>
                          <w:szCs w:val="16"/>
                        </w:rPr>
                        <w:t>Lieutenant Governor</w:t>
                      </w:r>
                    </w:p>
                  </w:txbxContent>
                </v:textbox>
              </v:shape>
            </w:pict>
          </mc:Fallback>
        </mc:AlternateContent>
      </w:r>
    </w:p>
    <w:p w14:paraId="6999A4E8" w14:textId="77777777" w:rsidR="00723090" w:rsidRPr="0032748C" w:rsidRDefault="00723090" w:rsidP="00723090">
      <w:pPr>
        <w:rPr>
          <w:rFonts w:ascii="Bookman" w:hAnsi="Bookman"/>
          <w:iCs/>
          <w:sz w:val="24"/>
          <w:szCs w:val="24"/>
        </w:rPr>
      </w:pPr>
    </w:p>
    <w:p w14:paraId="46583498" w14:textId="77777777" w:rsidR="00723090" w:rsidRPr="0032748C" w:rsidRDefault="00723090" w:rsidP="00723090">
      <w:pPr>
        <w:rPr>
          <w:rFonts w:ascii="Bookman" w:hAnsi="Bookman"/>
          <w:iCs/>
          <w:sz w:val="24"/>
          <w:szCs w:val="24"/>
        </w:rPr>
      </w:pPr>
    </w:p>
    <w:p w14:paraId="40E67CAB" w14:textId="77777777" w:rsidR="00723090" w:rsidRPr="0032748C" w:rsidRDefault="00723090" w:rsidP="00723090">
      <w:pPr>
        <w:rPr>
          <w:rFonts w:ascii="Bookman Old Style" w:hAnsi="Bookman Old Style"/>
          <w:b/>
          <w:sz w:val="16"/>
          <w:szCs w:val="16"/>
        </w:rPr>
      </w:pPr>
    </w:p>
    <w:p w14:paraId="6549709B" w14:textId="77777777" w:rsidR="00723090" w:rsidRPr="0032748C" w:rsidRDefault="00723090" w:rsidP="00723090">
      <w:pPr>
        <w:ind w:left="-110" w:hanging="220"/>
        <w:rPr>
          <w:rFonts w:ascii="Bookman" w:hAnsi="Bookman"/>
          <w:b/>
          <w:sz w:val="16"/>
          <w:szCs w:val="16"/>
        </w:rPr>
      </w:pPr>
    </w:p>
    <w:p w14:paraId="4D71C4E5" w14:textId="77777777" w:rsidR="00723090" w:rsidRPr="0032748C" w:rsidRDefault="00723090" w:rsidP="00723090">
      <w:pPr>
        <w:tabs>
          <w:tab w:val="left" w:pos="1440"/>
          <w:tab w:val="center" w:pos="4925"/>
        </w:tabs>
        <w:rPr>
          <w:rFonts w:ascii="Times New Roman" w:hAnsi="Times New Roman" w:cs="Times New Roman"/>
          <w:sz w:val="24"/>
          <w:szCs w:val="24"/>
        </w:rPr>
      </w:pPr>
    </w:p>
    <w:p w14:paraId="209B762F" w14:textId="77777777" w:rsidR="00723090" w:rsidRPr="0032748C"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32748C" w:rsidRDefault="00B36D94" w:rsidP="00B36D94">
      <w:pPr>
        <w:rPr>
          <w:rFonts w:ascii="Bookman" w:hAnsi="Bookman"/>
          <w:sz w:val="16"/>
        </w:rPr>
      </w:pPr>
    </w:p>
    <w:p w14:paraId="4EF0E25F" w14:textId="77777777" w:rsidR="003733F0" w:rsidRPr="0032748C" w:rsidRDefault="00D34375" w:rsidP="00622B2B">
      <w:pPr>
        <w:pStyle w:val="Heading1"/>
        <w:tabs>
          <w:tab w:val="left" w:pos="900"/>
        </w:tabs>
        <w:rPr>
          <w:sz w:val="32"/>
        </w:rPr>
      </w:pPr>
      <w:r w:rsidRPr="0032748C">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495E38D5" w:rsidR="00736B7A" w:rsidRDefault="00736B7A" w:rsidP="003733F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left:0;text-align:left;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lf5AEAAKkDAAAOAAAAZHJzL2Uyb0RvYy54bWysU12P0zAQfEfiP1h+p0l6hd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" filled="f" stroked="f">
                <v:textbox>
                  <w:txbxContent>
                    <w:p w14:paraId="0F5C76F7" w14:textId="495E38D5" w:rsidR="00736B7A" w:rsidRDefault="00736B7A" w:rsidP="003733F0"/>
                  </w:txbxContent>
                </v:textbox>
              </v:shape>
            </w:pict>
          </mc:Fallback>
        </mc:AlternateContent>
      </w:r>
      <w:r w:rsidR="003733F0" w:rsidRPr="0032748C">
        <w:rPr>
          <w:sz w:val="32"/>
        </w:rPr>
        <w:t>Personal Care Attendant Quality Home Care Workforce Council</w:t>
      </w:r>
    </w:p>
    <w:p w14:paraId="0A29256A" w14:textId="77777777" w:rsidR="003733F0" w:rsidRPr="0032748C" w:rsidRDefault="003733F0" w:rsidP="003733F0">
      <w:pPr>
        <w:jc w:val="center"/>
        <w:rPr>
          <w:sz w:val="28"/>
          <w:szCs w:val="28"/>
        </w:rPr>
      </w:pPr>
    </w:p>
    <w:p w14:paraId="29DB9181" w14:textId="4174D45E" w:rsidR="003733F0" w:rsidRPr="001C0230" w:rsidRDefault="003733F0" w:rsidP="001C0230">
      <w:pPr>
        <w:jc w:val="center"/>
        <w:rPr>
          <w:sz w:val="28"/>
          <w:szCs w:val="28"/>
        </w:rPr>
      </w:pPr>
      <w:r w:rsidRPr="0032748C">
        <w:rPr>
          <w:sz w:val="28"/>
          <w:szCs w:val="28"/>
        </w:rPr>
        <w:t xml:space="preserve">Council Meeting </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rsidRPr="0032748C" w14:paraId="2D4C4C18" w14:textId="77777777" w:rsidTr="05819454">
        <w:trPr>
          <w:trHeight w:val="202"/>
        </w:trPr>
        <w:tc>
          <w:tcPr>
            <w:tcW w:w="1488" w:type="dxa"/>
            <w:tcMar>
              <w:top w:w="14" w:type="dxa"/>
              <w:left w:w="0" w:type="dxa"/>
              <w:bottom w:w="14" w:type="dxa"/>
              <w:right w:w="86" w:type="dxa"/>
            </w:tcMar>
            <w:vAlign w:val="center"/>
            <w:hideMark/>
          </w:tcPr>
          <w:p w14:paraId="6769BFC1" w14:textId="7256155B" w:rsidR="003733F0" w:rsidRPr="0032748C" w:rsidRDefault="003733F0" w:rsidP="006D00EC">
            <w:pPr>
              <w:pStyle w:val="Heading3"/>
              <w:spacing w:line="202" w:lineRule="atLeast"/>
              <w:rPr>
                <w:rFonts w:ascii="Sylfaen" w:hAnsi="Sylfaen"/>
                <w:sz w:val="24"/>
                <w:szCs w:val="24"/>
                <w:lang w:eastAsia="ko-KR"/>
              </w:rPr>
            </w:pPr>
          </w:p>
        </w:tc>
        <w:tc>
          <w:tcPr>
            <w:tcW w:w="2202" w:type="dxa"/>
            <w:tcMar>
              <w:top w:w="14" w:type="dxa"/>
              <w:left w:w="0" w:type="dxa"/>
              <w:bottom w:w="14" w:type="dxa"/>
              <w:right w:w="86" w:type="dxa"/>
            </w:tcMar>
            <w:vAlign w:val="center"/>
            <w:hideMark/>
          </w:tcPr>
          <w:p w14:paraId="5EEE2A4D" w14:textId="57CB4142" w:rsidR="003733F0" w:rsidRPr="0032748C" w:rsidRDefault="00896F7E" w:rsidP="00DF066E">
            <w:pPr>
              <w:pStyle w:val="Heading4"/>
              <w:jc w:val="center"/>
              <w:rPr>
                <w:rFonts w:ascii="Sylfaen" w:hAnsi="Sylfaen"/>
                <w:sz w:val="24"/>
                <w:szCs w:val="24"/>
                <w:lang w:eastAsia="ko-KR"/>
              </w:rPr>
            </w:pPr>
            <w:r>
              <w:rPr>
                <w:rFonts w:ascii="Sylfaen" w:hAnsi="Sylfaen"/>
                <w:sz w:val="24"/>
                <w:szCs w:val="24"/>
                <w:lang w:eastAsia="ko-KR"/>
              </w:rPr>
              <w:t xml:space="preserve">  October 14 2025</w:t>
            </w:r>
          </w:p>
        </w:tc>
        <w:tc>
          <w:tcPr>
            <w:tcW w:w="1974" w:type="dxa"/>
            <w:tcMar>
              <w:top w:w="14" w:type="dxa"/>
              <w:left w:w="0" w:type="dxa"/>
              <w:bottom w:w="14" w:type="dxa"/>
              <w:right w:w="86" w:type="dxa"/>
            </w:tcMar>
            <w:vAlign w:val="center"/>
            <w:hideMark/>
          </w:tcPr>
          <w:p w14:paraId="71D9A7FB" w14:textId="796EA145" w:rsidR="003733F0" w:rsidRPr="0032748C" w:rsidRDefault="00706D8A" w:rsidP="00DF066E">
            <w:pPr>
              <w:pStyle w:val="Heading4"/>
              <w:spacing w:line="202" w:lineRule="atLeast"/>
              <w:jc w:val="center"/>
              <w:rPr>
                <w:lang w:eastAsia="ko-KR"/>
              </w:rPr>
            </w:pPr>
            <w:r>
              <w:rPr>
                <w:rFonts w:ascii="Sylfaen" w:hAnsi="Sylfaen"/>
                <w:sz w:val="22"/>
                <w:szCs w:val="22"/>
              </w:rPr>
              <w:t>Time</w:t>
            </w:r>
            <w:r w:rsidR="00DD3FDD">
              <w:rPr>
                <w:rFonts w:ascii="Sylfaen" w:hAnsi="Sylfaen"/>
                <w:sz w:val="22"/>
                <w:szCs w:val="22"/>
              </w:rPr>
              <w:t>:</w:t>
            </w:r>
            <w:r>
              <w:rPr>
                <w:rFonts w:ascii="Sylfaen" w:hAnsi="Sylfaen"/>
                <w:sz w:val="22"/>
                <w:szCs w:val="22"/>
              </w:rPr>
              <w:t xml:space="preserve"> </w:t>
            </w:r>
            <w:r w:rsidR="00AB4D32">
              <w:rPr>
                <w:rFonts w:ascii="Sylfaen" w:hAnsi="Sylfaen"/>
                <w:sz w:val="22"/>
                <w:szCs w:val="22"/>
              </w:rPr>
              <w:t>1:30-3:30</w:t>
            </w:r>
          </w:p>
        </w:tc>
        <w:tc>
          <w:tcPr>
            <w:tcW w:w="3062" w:type="dxa"/>
            <w:tcMar>
              <w:top w:w="14" w:type="dxa"/>
              <w:left w:w="0" w:type="dxa"/>
              <w:bottom w:w="14" w:type="dxa"/>
              <w:right w:w="86" w:type="dxa"/>
            </w:tcMar>
            <w:vAlign w:val="center"/>
            <w:hideMark/>
          </w:tcPr>
          <w:p w14:paraId="460E4A7C" w14:textId="2FFC55CB" w:rsidR="003733F0" w:rsidRPr="0032748C" w:rsidRDefault="00A174E6" w:rsidP="00DF066E">
            <w:pPr>
              <w:pStyle w:val="Heading5"/>
              <w:jc w:val="center"/>
              <w:rPr>
                <w:lang w:eastAsia="ko-KR"/>
              </w:rPr>
            </w:pPr>
            <w:r w:rsidRPr="0032748C">
              <w:rPr>
                <w:rStyle w:val="Emphasis"/>
                <w:rFonts w:ascii="Sylfaen" w:hAnsi="Sylfaen"/>
                <w:sz w:val="22"/>
                <w:szCs w:val="22"/>
              </w:rPr>
              <w:t>Zoom</w:t>
            </w:r>
            <w:r w:rsidR="000F2C6F" w:rsidRPr="0032748C">
              <w:rPr>
                <w:rStyle w:val="Emphasis"/>
                <w:rFonts w:ascii="Sylfaen" w:hAnsi="Sylfaen"/>
                <w:sz w:val="22"/>
                <w:szCs w:val="22"/>
              </w:rPr>
              <w:t xml:space="preserve"> </w:t>
            </w:r>
            <w:r w:rsidR="005D15FE">
              <w:rPr>
                <w:rStyle w:val="Emphasis"/>
                <w:rFonts w:ascii="Sylfaen" w:hAnsi="Sylfaen"/>
                <w:sz w:val="22"/>
                <w:szCs w:val="22"/>
              </w:rPr>
              <w:t>Meeting</w:t>
            </w:r>
          </w:p>
        </w:tc>
      </w:tr>
    </w:tbl>
    <w:p w14:paraId="630FEE69" w14:textId="77777777" w:rsidR="003733F0" w:rsidRPr="0032748C"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rsidRPr="0032748C" w14:paraId="53E11B0E" w14:textId="77777777" w:rsidTr="05819454">
        <w:trPr>
          <w:trHeight w:val="202"/>
        </w:trPr>
        <w:tc>
          <w:tcPr>
            <w:tcW w:w="8726" w:type="dxa"/>
            <w:gridSpan w:val="2"/>
            <w:tcMar>
              <w:top w:w="14" w:type="dxa"/>
              <w:left w:w="0" w:type="dxa"/>
              <w:bottom w:w="14" w:type="dxa"/>
              <w:right w:w="86" w:type="dxa"/>
            </w:tcMar>
            <w:vAlign w:val="center"/>
          </w:tcPr>
          <w:p w14:paraId="753A2D19" w14:textId="77777777" w:rsidR="003733F0" w:rsidRPr="00A224E0" w:rsidRDefault="003733F0">
            <w:pPr>
              <w:rPr>
                <w:rFonts w:ascii="Calibri" w:eastAsia="Batang" w:hAnsi="Calibri" w:cs="Calibri"/>
                <w:szCs w:val="22"/>
                <w:lang w:eastAsia="ko-KR"/>
              </w:rPr>
            </w:pPr>
          </w:p>
        </w:tc>
      </w:tr>
      <w:tr w:rsidR="003733F0" w:rsidRPr="0032748C" w14:paraId="26C361B1" w14:textId="77777777" w:rsidTr="05819454">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w:t>
            </w:r>
          </w:p>
          <w:p w14:paraId="5C22D125"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7C31C228" w:rsidR="003733F0" w:rsidRPr="00A224E0" w:rsidRDefault="001151A3" w:rsidP="000824DD">
            <w:pPr>
              <w:rPr>
                <w:rFonts w:ascii="Calibri" w:hAnsi="Calibri" w:cs="Calibri"/>
                <w:szCs w:val="22"/>
              </w:rPr>
            </w:pPr>
            <w:r>
              <w:rPr>
                <w:rFonts w:ascii="Calibri" w:hAnsi="Calibri" w:cs="Calibri"/>
                <w:szCs w:val="22"/>
              </w:rPr>
              <w:t xml:space="preserve">Kiame Mahaniah, </w:t>
            </w:r>
            <w:r w:rsidR="000824DD" w:rsidRPr="00A224E0">
              <w:rPr>
                <w:rFonts w:ascii="Calibri" w:hAnsi="Calibri" w:cs="Calibri"/>
                <w:szCs w:val="22"/>
              </w:rPr>
              <w:t>Justin Graceffa, Cindy Purcell, Kristin McCosh, Tom Hooper</w:t>
            </w:r>
            <w:r w:rsidR="008F3946">
              <w:rPr>
                <w:rFonts w:ascii="Calibri" w:hAnsi="Calibri" w:cs="Calibri"/>
                <w:szCs w:val="22"/>
              </w:rPr>
              <w:t xml:space="preserve">, </w:t>
            </w:r>
            <w:r w:rsidR="000824DD" w:rsidRPr="00A224E0">
              <w:rPr>
                <w:rFonts w:ascii="Calibri" w:hAnsi="Calibri" w:cs="Calibri"/>
                <w:szCs w:val="22"/>
              </w:rPr>
              <w:t>Chris Hoeh and Tamara Huntley.</w:t>
            </w:r>
          </w:p>
        </w:tc>
      </w:tr>
      <w:tr w:rsidR="003733F0" w:rsidRPr="0032748C" w14:paraId="6DEB5F49" w14:textId="77777777" w:rsidTr="05819454">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7A417FA1" w:rsidR="00723090" w:rsidRPr="00A224E0" w:rsidRDefault="007C09CC" w:rsidP="009348B3">
            <w:pPr>
              <w:spacing w:line="202" w:lineRule="atLeast"/>
              <w:jc w:val="both"/>
              <w:rPr>
                <w:rFonts w:ascii="Calibri" w:hAnsi="Calibri" w:cs="Calibri"/>
                <w:szCs w:val="22"/>
              </w:rPr>
            </w:pPr>
            <w:r>
              <w:rPr>
                <w:rFonts w:ascii="Calibri" w:hAnsi="Calibri" w:cs="Calibri"/>
                <w:szCs w:val="22"/>
              </w:rPr>
              <w:t xml:space="preserve"> </w:t>
            </w:r>
            <w:r w:rsidRPr="00A224E0">
              <w:rPr>
                <w:rFonts w:ascii="Calibri" w:hAnsi="Calibri" w:cs="Calibri"/>
                <w:szCs w:val="22"/>
              </w:rPr>
              <w:t xml:space="preserve"> Dianna H</w:t>
            </w:r>
          </w:p>
        </w:tc>
      </w:tr>
      <w:tr w:rsidR="003733F0" w:rsidRPr="0032748C" w14:paraId="48EC82AB" w14:textId="77777777" w:rsidTr="05819454">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21456861" w:rsidR="003733F0" w:rsidRPr="00A224E0" w:rsidRDefault="00DD4FE6">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Council s</w:t>
            </w:r>
            <w:r w:rsidR="003733F0" w:rsidRPr="00A224E0">
              <w:rPr>
                <w:rFonts w:ascii="Calibri" w:hAnsi="Calibri" w:cs="Calibri"/>
                <w:caps/>
                <w:sz w:val="22"/>
                <w:szCs w:val="22"/>
              </w:rPr>
              <w:t>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3A389C12" w:rsidR="003733F0" w:rsidRPr="00A224E0" w:rsidRDefault="00706D8A">
            <w:pPr>
              <w:spacing w:line="202" w:lineRule="atLeast"/>
              <w:rPr>
                <w:rFonts w:ascii="Calibri" w:eastAsia="Batang" w:hAnsi="Calibri" w:cs="Calibri"/>
                <w:szCs w:val="22"/>
                <w:lang w:eastAsia="ko-KR"/>
              </w:rPr>
            </w:pPr>
            <w:r w:rsidRPr="00A224E0">
              <w:rPr>
                <w:rFonts w:ascii="Calibri" w:hAnsi="Calibri" w:cs="Calibri"/>
                <w:szCs w:val="22"/>
              </w:rPr>
              <w:t>Jocelyn Gordon</w:t>
            </w:r>
            <w:r w:rsidR="00A34B7C">
              <w:rPr>
                <w:rFonts w:ascii="Calibri" w:hAnsi="Calibri" w:cs="Calibri"/>
                <w:szCs w:val="22"/>
              </w:rPr>
              <w:t xml:space="preserve">, </w:t>
            </w:r>
          </w:p>
        </w:tc>
      </w:tr>
      <w:tr w:rsidR="003733F0" w:rsidRPr="0032748C" w14:paraId="78CCEB65" w14:textId="77777777" w:rsidTr="05819454">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0C96321D" w:rsidR="003733F0" w:rsidRPr="00A224E0" w:rsidRDefault="00F27161">
            <w:pPr>
              <w:spacing w:line="202" w:lineRule="atLeast"/>
              <w:rPr>
                <w:rFonts w:ascii="Calibri" w:eastAsia="Batang" w:hAnsi="Calibri" w:cs="Calibri"/>
                <w:szCs w:val="22"/>
                <w:lang w:eastAsia="ko-KR"/>
              </w:rPr>
            </w:pPr>
            <w:r w:rsidRPr="00A224E0">
              <w:rPr>
                <w:rFonts w:ascii="Calibri" w:eastAsia="Batang" w:hAnsi="Calibri" w:cs="Calibri"/>
                <w:szCs w:val="22"/>
                <w:lang w:eastAsia="ko-KR"/>
              </w:rPr>
              <w:t>Meeting Chaired by Council</w:t>
            </w:r>
            <w:r w:rsidR="00A34B7C">
              <w:rPr>
                <w:rFonts w:ascii="Calibri" w:eastAsia="Batang" w:hAnsi="Calibri" w:cs="Calibri"/>
                <w:szCs w:val="22"/>
                <w:lang w:eastAsia="ko-KR"/>
              </w:rPr>
              <w:t xml:space="preserve"> </w:t>
            </w:r>
            <w:r w:rsidRPr="00A224E0">
              <w:rPr>
                <w:rFonts w:ascii="Calibri" w:eastAsia="Batang" w:hAnsi="Calibri" w:cs="Calibri"/>
                <w:szCs w:val="22"/>
                <w:lang w:eastAsia="ko-KR"/>
              </w:rPr>
              <w:t xml:space="preserve">Chair </w:t>
            </w:r>
            <w:r w:rsidR="00A34B7C">
              <w:rPr>
                <w:rFonts w:ascii="Calibri" w:eastAsia="Batang" w:hAnsi="Calibri" w:cs="Calibri"/>
                <w:szCs w:val="22"/>
                <w:lang w:eastAsia="ko-KR"/>
              </w:rPr>
              <w:t xml:space="preserve"> Kiame Mahaniah</w:t>
            </w:r>
          </w:p>
        </w:tc>
      </w:tr>
      <w:tr w:rsidR="003733F0" w:rsidRPr="0032748C" w14:paraId="1F7DC37E" w14:textId="77777777" w:rsidTr="05819454">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Pr="00A224E0" w:rsidRDefault="003733F0">
            <w:pPr>
              <w:pStyle w:val="allcapsheading"/>
              <w:spacing w:before="0" w:beforeAutospacing="0" w:after="0" w:afterAutospacing="0" w:line="202" w:lineRule="atLeast"/>
              <w:rPr>
                <w:rFonts w:ascii="Calibri" w:hAnsi="Calibri" w:cs="Calibri"/>
                <w:caps/>
                <w:sz w:val="22"/>
                <w:szCs w:val="22"/>
              </w:rPr>
            </w:pPr>
            <w:r w:rsidRPr="00A224E0">
              <w:rPr>
                <w:rFonts w:ascii="Calibri" w:hAnsi="Calibri" w:cs="Calibri"/>
                <w:caps/>
                <w:sz w:val="22"/>
                <w:szCs w:val="22"/>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2AC6B0BD" w:rsidR="00BD6B8D" w:rsidRPr="00A224E0" w:rsidRDefault="00A34B7C">
            <w:pPr>
              <w:spacing w:line="202" w:lineRule="atLeast"/>
              <w:rPr>
                <w:rFonts w:ascii="Calibri" w:eastAsia="Batang" w:hAnsi="Calibri" w:cs="Calibri"/>
                <w:szCs w:val="22"/>
                <w:lang w:eastAsia="ko-KR"/>
              </w:rPr>
            </w:pPr>
            <w:r>
              <w:rPr>
                <w:rFonts w:ascii="Calibri" w:hAnsi="Calibri" w:cs="Calibri"/>
                <w:szCs w:val="22"/>
              </w:rPr>
              <w:t>Dominique Jeudy</w:t>
            </w:r>
            <w:r w:rsidRPr="00A224E0">
              <w:rPr>
                <w:rFonts w:ascii="Calibri" w:eastAsia="Batang" w:hAnsi="Calibri" w:cs="Calibri"/>
                <w:szCs w:val="22"/>
                <w:lang w:eastAsia="ko-KR"/>
              </w:rPr>
              <w:t xml:space="preserve"> </w:t>
            </w:r>
            <w:r w:rsidR="00706D8A" w:rsidRPr="00A224E0">
              <w:rPr>
                <w:rFonts w:ascii="Calibri" w:eastAsia="Batang" w:hAnsi="Calibri" w:cs="Calibri"/>
                <w:szCs w:val="22"/>
                <w:lang w:eastAsia="ko-KR"/>
              </w:rPr>
              <w:t xml:space="preserve"> </w:t>
            </w:r>
          </w:p>
        </w:tc>
      </w:tr>
    </w:tbl>
    <w:p w14:paraId="09D033E8" w14:textId="77777777" w:rsidR="009D6878" w:rsidRDefault="009D6878" w:rsidP="0DEEF019">
      <w:pPr>
        <w:jc w:val="both"/>
        <w:rPr>
          <w:rFonts w:ascii="Times New Roman" w:hAnsi="Times New Roman" w:cs="Times New Roman"/>
          <w:sz w:val="24"/>
          <w:szCs w:val="24"/>
        </w:rPr>
      </w:pPr>
    </w:p>
    <w:p w14:paraId="7EE641FF" w14:textId="77777777" w:rsidR="009D6878" w:rsidRDefault="009D6878" w:rsidP="0DEEF019">
      <w:pPr>
        <w:jc w:val="both"/>
        <w:rPr>
          <w:rFonts w:ascii="Times New Roman" w:hAnsi="Times New Roman" w:cs="Times New Roman"/>
          <w:sz w:val="24"/>
          <w:szCs w:val="24"/>
        </w:rPr>
      </w:pPr>
    </w:p>
    <w:p w14:paraId="37D6822A" w14:textId="77777777" w:rsidR="009D6878" w:rsidRDefault="009D6878" w:rsidP="0DEEF019">
      <w:pPr>
        <w:jc w:val="both"/>
        <w:rPr>
          <w:rFonts w:ascii="Times New Roman" w:hAnsi="Times New Roman" w:cs="Times New Roman"/>
          <w:sz w:val="24"/>
          <w:szCs w:val="24"/>
        </w:rPr>
      </w:pPr>
    </w:p>
    <w:p w14:paraId="7B0BBDB5" w14:textId="77777777" w:rsidR="009D6878" w:rsidRDefault="009D6878" w:rsidP="0DEEF019">
      <w:pPr>
        <w:jc w:val="both"/>
        <w:rPr>
          <w:rFonts w:ascii="Times New Roman" w:hAnsi="Times New Roman" w:cs="Times New Roman"/>
          <w:sz w:val="24"/>
          <w:szCs w:val="24"/>
        </w:rPr>
      </w:pPr>
    </w:p>
    <w:p w14:paraId="389D7F7A" w14:textId="77777777" w:rsidR="009D6878" w:rsidRDefault="009D6878" w:rsidP="0DEEF019">
      <w:pPr>
        <w:jc w:val="both"/>
        <w:rPr>
          <w:rFonts w:ascii="Times New Roman" w:hAnsi="Times New Roman" w:cs="Times New Roman"/>
          <w:sz w:val="24"/>
          <w:szCs w:val="24"/>
        </w:rPr>
      </w:pPr>
    </w:p>
    <w:p w14:paraId="0E223B5B" w14:textId="77777777" w:rsidR="009D6878" w:rsidRDefault="009D6878" w:rsidP="0DEEF019">
      <w:pPr>
        <w:jc w:val="both"/>
        <w:rPr>
          <w:rFonts w:ascii="Times New Roman" w:hAnsi="Times New Roman" w:cs="Times New Roman"/>
          <w:sz w:val="24"/>
          <w:szCs w:val="24"/>
        </w:rPr>
      </w:pPr>
    </w:p>
    <w:p w14:paraId="4255AE61" w14:textId="77777777" w:rsidR="009D6878" w:rsidRDefault="009D6878" w:rsidP="0DEEF019">
      <w:pPr>
        <w:jc w:val="both"/>
        <w:rPr>
          <w:rFonts w:ascii="Times New Roman" w:hAnsi="Times New Roman" w:cs="Times New Roman"/>
          <w:sz w:val="24"/>
          <w:szCs w:val="24"/>
        </w:rPr>
      </w:pPr>
    </w:p>
    <w:p w14:paraId="2B961B47" w14:textId="77777777" w:rsidR="009D6878" w:rsidRDefault="009D6878" w:rsidP="0DEEF019">
      <w:pPr>
        <w:jc w:val="both"/>
        <w:rPr>
          <w:rFonts w:ascii="Times New Roman" w:hAnsi="Times New Roman" w:cs="Times New Roman"/>
          <w:sz w:val="24"/>
          <w:szCs w:val="24"/>
        </w:rPr>
      </w:pPr>
    </w:p>
    <w:p w14:paraId="1D620768" w14:textId="77777777" w:rsidR="009D6878" w:rsidRDefault="009D6878" w:rsidP="0DEEF019">
      <w:pPr>
        <w:jc w:val="both"/>
        <w:rPr>
          <w:rFonts w:ascii="Times New Roman" w:hAnsi="Times New Roman" w:cs="Times New Roman"/>
          <w:sz w:val="24"/>
          <w:szCs w:val="24"/>
        </w:rPr>
      </w:pPr>
    </w:p>
    <w:p w14:paraId="55328D29" w14:textId="77777777" w:rsidR="009D6878" w:rsidRDefault="009D6878" w:rsidP="0DEEF019">
      <w:pPr>
        <w:jc w:val="both"/>
        <w:rPr>
          <w:rFonts w:ascii="Times New Roman" w:hAnsi="Times New Roman" w:cs="Times New Roman"/>
          <w:sz w:val="24"/>
          <w:szCs w:val="24"/>
        </w:rPr>
      </w:pPr>
    </w:p>
    <w:p w14:paraId="2CC0B6A4" w14:textId="77777777" w:rsidR="009D6878" w:rsidRDefault="009D6878" w:rsidP="0DEEF019">
      <w:pPr>
        <w:jc w:val="both"/>
        <w:rPr>
          <w:rFonts w:ascii="Times New Roman" w:hAnsi="Times New Roman" w:cs="Times New Roman"/>
          <w:sz w:val="24"/>
          <w:szCs w:val="24"/>
        </w:rPr>
      </w:pPr>
    </w:p>
    <w:p w14:paraId="39E0D5EC" w14:textId="77777777" w:rsidR="009D6878" w:rsidRDefault="009D6878" w:rsidP="0DEEF019">
      <w:pPr>
        <w:jc w:val="both"/>
        <w:rPr>
          <w:rFonts w:ascii="Times New Roman" w:hAnsi="Times New Roman" w:cs="Times New Roman"/>
          <w:sz w:val="24"/>
          <w:szCs w:val="24"/>
        </w:rPr>
      </w:pPr>
    </w:p>
    <w:p w14:paraId="68B0E7C2" w14:textId="77777777" w:rsidR="00652178" w:rsidRPr="006D75D2" w:rsidRDefault="00652178" w:rsidP="00652178">
      <w:pPr>
        <w:tabs>
          <w:tab w:val="center" w:pos="720"/>
          <w:tab w:val="center" w:pos="2674"/>
        </w:tabs>
        <w:spacing w:after="26" w:line="249" w:lineRule="auto"/>
        <w:rPr>
          <w:rFonts w:asciiTheme="minorHAnsi" w:hAnsiTheme="minorHAnsi" w:cstheme="minorHAnsi"/>
          <w:sz w:val="24"/>
          <w:szCs w:val="24"/>
        </w:rPr>
      </w:pPr>
    </w:p>
    <w:p w14:paraId="65B7E374" w14:textId="77777777" w:rsidR="00652178" w:rsidRPr="006D75D2" w:rsidRDefault="00652178" w:rsidP="00652178">
      <w:pPr>
        <w:numPr>
          <w:ilvl w:val="0"/>
          <w:numId w:val="1"/>
        </w:numPr>
        <w:autoSpaceDE w:val="0"/>
        <w:autoSpaceDN w:val="0"/>
        <w:adjustRightInd w:val="0"/>
        <w:contextualSpacing/>
        <w:rPr>
          <w:rFonts w:asciiTheme="minorHAnsi" w:hAnsiTheme="minorHAnsi" w:cstheme="minorHAnsi"/>
          <w:b/>
          <w:sz w:val="24"/>
          <w:szCs w:val="24"/>
        </w:rPr>
      </w:pPr>
      <w:bookmarkStart w:id="0" w:name="_Hlk131423429"/>
      <w:bookmarkStart w:id="1" w:name="_Hlk100144511"/>
      <w:r w:rsidRPr="006D75D2">
        <w:rPr>
          <w:rFonts w:asciiTheme="minorHAnsi" w:hAnsiTheme="minorHAnsi" w:cstheme="minorHAnsi"/>
          <w:b/>
          <w:bCs/>
          <w:sz w:val="24"/>
          <w:szCs w:val="24"/>
        </w:rPr>
        <w:t xml:space="preserve">Council Organizational Matters </w:t>
      </w:r>
      <w:r>
        <w:rPr>
          <w:rFonts w:asciiTheme="minorHAnsi" w:hAnsiTheme="minorHAnsi" w:cstheme="minorHAnsi"/>
          <w:b/>
          <w:bCs/>
          <w:sz w:val="24"/>
          <w:szCs w:val="24"/>
        </w:rPr>
        <w:t xml:space="preserve"> </w:t>
      </w:r>
    </w:p>
    <w:p w14:paraId="5A9DBB25" w14:textId="49201D02" w:rsidR="00652178" w:rsidRDefault="00EB02BA" w:rsidP="00EB02BA">
      <w:pPr>
        <w:pStyle w:val="PlainText"/>
        <w:ind w:left="720"/>
        <w:rPr>
          <w:rFonts w:asciiTheme="minorHAnsi" w:hAnsiTheme="minorHAnsi" w:cstheme="minorHAnsi"/>
          <w:szCs w:val="22"/>
        </w:rPr>
      </w:pPr>
      <w:r w:rsidRPr="00A350DE">
        <w:rPr>
          <w:rFonts w:asciiTheme="minorHAnsi" w:hAnsiTheme="minorHAnsi" w:cstheme="minorHAnsi"/>
          <w:szCs w:val="22"/>
        </w:rPr>
        <w:t>Meeting Brought to order by Council</w:t>
      </w:r>
      <w:r>
        <w:rPr>
          <w:rFonts w:asciiTheme="minorHAnsi" w:hAnsiTheme="minorHAnsi" w:cstheme="minorHAnsi"/>
          <w:szCs w:val="22"/>
        </w:rPr>
        <w:t xml:space="preserve"> Chair Secretary Kiame Mahaniah</w:t>
      </w:r>
      <w:r w:rsidRPr="00A350DE">
        <w:rPr>
          <w:rFonts w:asciiTheme="minorHAnsi" w:hAnsiTheme="minorHAnsi" w:cstheme="minorHAnsi"/>
          <w:szCs w:val="22"/>
        </w:rPr>
        <w:t xml:space="preserve">. Motion made seconded and passed to approve the minutes from </w:t>
      </w:r>
      <w:r>
        <w:rPr>
          <w:rFonts w:asciiTheme="minorHAnsi" w:hAnsiTheme="minorHAnsi" w:cstheme="minorHAnsi"/>
          <w:szCs w:val="22"/>
        </w:rPr>
        <w:t xml:space="preserve">August </w:t>
      </w:r>
      <w:r w:rsidRPr="00A350DE">
        <w:rPr>
          <w:rFonts w:asciiTheme="minorHAnsi" w:hAnsiTheme="minorHAnsi" w:cstheme="minorHAnsi"/>
          <w:szCs w:val="22"/>
        </w:rPr>
        <w:t>C</w:t>
      </w:r>
      <w:r>
        <w:rPr>
          <w:rFonts w:asciiTheme="minorHAnsi" w:hAnsiTheme="minorHAnsi" w:cstheme="minorHAnsi"/>
          <w:szCs w:val="22"/>
        </w:rPr>
        <w:t>ou</w:t>
      </w:r>
      <w:r w:rsidRPr="00A350DE">
        <w:rPr>
          <w:rFonts w:asciiTheme="minorHAnsi" w:hAnsiTheme="minorHAnsi" w:cstheme="minorHAnsi"/>
          <w:szCs w:val="22"/>
        </w:rPr>
        <w:t xml:space="preserve">ncil </w:t>
      </w:r>
      <w:r w:rsidR="00502A15" w:rsidRPr="00A350DE">
        <w:rPr>
          <w:rFonts w:asciiTheme="minorHAnsi" w:hAnsiTheme="minorHAnsi" w:cstheme="minorHAnsi"/>
          <w:szCs w:val="22"/>
        </w:rPr>
        <w:t>meeting</w:t>
      </w:r>
      <w:r w:rsidR="001C2EB8">
        <w:rPr>
          <w:rFonts w:asciiTheme="minorHAnsi" w:hAnsiTheme="minorHAnsi" w:cstheme="minorHAnsi"/>
          <w:szCs w:val="22"/>
        </w:rPr>
        <w:t xml:space="preserve"> with 5 votes in favor and 2 abstentions.</w:t>
      </w:r>
    </w:p>
    <w:bookmarkEnd w:id="0"/>
    <w:bookmarkEnd w:id="1"/>
    <w:p w14:paraId="70216AC2" w14:textId="77777777" w:rsidR="00652178" w:rsidRPr="006D75D2" w:rsidRDefault="00652178" w:rsidP="00652178">
      <w:pPr>
        <w:tabs>
          <w:tab w:val="center" w:pos="720"/>
          <w:tab w:val="center" w:pos="2674"/>
        </w:tabs>
        <w:spacing w:after="26" w:line="249" w:lineRule="auto"/>
        <w:rPr>
          <w:rFonts w:asciiTheme="minorHAnsi" w:hAnsiTheme="minorHAnsi" w:cstheme="minorHAnsi"/>
          <w:sz w:val="24"/>
          <w:szCs w:val="24"/>
        </w:rPr>
      </w:pPr>
    </w:p>
    <w:p w14:paraId="4D097908" w14:textId="43A92263" w:rsidR="00652178" w:rsidRDefault="00652178" w:rsidP="00652178">
      <w:pPr>
        <w:numPr>
          <w:ilvl w:val="0"/>
          <w:numId w:val="1"/>
        </w:numPr>
        <w:autoSpaceDE w:val="0"/>
        <w:autoSpaceDN w:val="0"/>
        <w:adjustRightInd w:val="0"/>
        <w:contextualSpacing/>
        <w:rPr>
          <w:rFonts w:ascii="Calibri" w:hAnsi="Calibri" w:cs="Calibri"/>
          <w:b/>
          <w:sz w:val="24"/>
          <w:szCs w:val="24"/>
        </w:rPr>
      </w:pPr>
      <w:r w:rsidRPr="006D75D2">
        <w:rPr>
          <w:rFonts w:ascii="Calibri" w:hAnsi="Calibri" w:cs="Calibri"/>
          <w:b/>
          <w:bCs/>
          <w:sz w:val="24"/>
          <w:szCs w:val="24"/>
        </w:rPr>
        <w:t xml:space="preserve">MassHealth PCA Program Updates </w:t>
      </w:r>
      <w:r w:rsidRPr="006D75D2">
        <w:rPr>
          <w:rFonts w:ascii="Calibri" w:hAnsi="Calibri" w:cs="Calibri"/>
          <w:sz w:val="24"/>
          <w:szCs w:val="24"/>
        </w:rPr>
        <w:t>(</w:t>
      </w:r>
      <w:r w:rsidRPr="006D75D2">
        <w:rPr>
          <w:rFonts w:ascii="Calibri" w:hAnsi="Calibri" w:cs="Calibri"/>
          <w:i/>
          <w:iCs/>
          <w:sz w:val="24"/>
          <w:szCs w:val="24"/>
        </w:rPr>
        <w:t>Updates: Sherri Hannigan &amp; Geralyn Smith-Coryat</w:t>
      </w:r>
      <w:r w:rsidRPr="006D75D2">
        <w:rPr>
          <w:rFonts w:ascii="Calibri" w:hAnsi="Calibri" w:cs="Calibri"/>
          <w:sz w:val="24"/>
          <w:szCs w:val="24"/>
        </w:rPr>
        <w:t>)</w:t>
      </w:r>
    </w:p>
    <w:p w14:paraId="7F74F8C0" w14:textId="40194A67" w:rsidR="00652178" w:rsidRPr="00916AEA" w:rsidRDefault="00652178" w:rsidP="00652178">
      <w:pPr>
        <w:autoSpaceDE w:val="0"/>
        <w:autoSpaceDN w:val="0"/>
        <w:adjustRightInd w:val="0"/>
        <w:ind w:left="720"/>
        <w:contextualSpacing/>
        <w:rPr>
          <w:rFonts w:asciiTheme="minorHAnsi" w:hAnsiTheme="minorHAnsi" w:cstheme="minorHAnsi"/>
          <w:sz w:val="24"/>
          <w:szCs w:val="24"/>
        </w:rPr>
      </w:pPr>
      <w:r w:rsidRPr="00557476">
        <w:rPr>
          <w:rFonts w:asciiTheme="minorHAnsi" w:hAnsiTheme="minorHAnsi" w:cstheme="minorHAnsi"/>
          <w:sz w:val="24"/>
          <w:szCs w:val="24"/>
          <w:u w:val="single"/>
        </w:rPr>
        <w:t>MassHealth Presentation on Program Changes</w:t>
      </w:r>
      <w:r w:rsidRPr="006D75D2">
        <w:rPr>
          <w:rFonts w:asciiTheme="minorHAnsi" w:hAnsiTheme="minorHAnsi" w:cstheme="minorHAnsi"/>
          <w:sz w:val="24"/>
          <w:szCs w:val="24"/>
        </w:rPr>
        <w:t xml:space="preserve"> </w:t>
      </w:r>
      <w:r w:rsidR="00557476">
        <w:rPr>
          <w:rFonts w:asciiTheme="minorHAnsi" w:hAnsiTheme="minorHAnsi" w:cstheme="minorHAnsi"/>
          <w:sz w:val="24"/>
          <w:szCs w:val="24"/>
        </w:rPr>
        <w:t>(some of which will be in regulations expected to be promulgated in January 2026.</w:t>
      </w:r>
      <w:r>
        <w:rPr>
          <w:rFonts w:asciiTheme="minorHAnsi" w:hAnsiTheme="minorHAnsi" w:cstheme="minorHAnsi"/>
          <w:sz w:val="24"/>
          <w:szCs w:val="24"/>
        </w:rPr>
        <w:t xml:space="preserve"> </w:t>
      </w:r>
      <w:r w:rsidR="001C2EB8">
        <w:rPr>
          <w:rFonts w:asciiTheme="minorHAnsi" w:hAnsiTheme="minorHAnsi" w:cstheme="minorHAnsi"/>
          <w:sz w:val="24"/>
          <w:szCs w:val="24"/>
        </w:rPr>
        <w:t xml:space="preserve"> </w:t>
      </w:r>
      <w:r w:rsidR="001C2EB8" w:rsidRPr="00DF326F">
        <w:rPr>
          <w:rFonts w:asciiTheme="minorHAnsi" w:hAnsiTheme="minorHAnsi" w:cstheme="minorHAnsi"/>
          <w:b/>
          <w:bCs/>
          <w:sz w:val="24"/>
          <w:szCs w:val="24"/>
        </w:rPr>
        <w:t>See Power point</w:t>
      </w:r>
      <w:r w:rsidR="00DF326F">
        <w:rPr>
          <w:rFonts w:asciiTheme="minorHAnsi" w:hAnsiTheme="minorHAnsi" w:cstheme="minorHAnsi"/>
          <w:sz w:val="24"/>
          <w:szCs w:val="24"/>
        </w:rPr>
        <w:t xml:space="preserve"> provided by MH to the Council members for more details</w:t>
      </w:r>
      <w:r w:rsidR="00823FD5">
        <w:rPr>
          <w:rFonts w:asciiTheme="minorHAnsi" w:hAnsiTheme="minorHAnsi" w:cstheme="minorHAnsi"/>
          <w:sz w:val="24"/>
          <w:szCs w:val="24"/>
        </w:rPr>
        <w:t xml:space="preserve"> on all these issues</w:t>
      </w:r>
      <w:r w:rsidR="00DF326F">
        <w:rPr>
          <w:rFonts w:asciiTheme="minorHAnsi" w:hAnsiTheme="minorHAnsi" w:cstheme="minorHAnsi"/>
          <w:sz w:val="24"/>
          <w:szCs w:val="24"/>
        </w:rPr>
        <w:t>.</w:t>
      </w:r>
      <w:r w:rsidR="000E6CA2">
        <w:rPr>
          <w:rFonts w:asciiTheme="minorHAnsi" w:hAnsiTheme="minorHAnsi" w:cstheme="minorHAnsi"/>
          <w:sz w:val="24"/>
          <w:szCs w:val="24"/>
        </w:rPr>
        <w:t xml:space="preserve"> </w:t>
      </w:r>
      <w:r w:rsidR="000E6CA2" w:rsidRPr="00916AEA">
        <w:rPr>
          <w:rFonts w:asciiTheme="minorHAnsi" w:hAnsiTheme="minorHAnsi" w:cstheme="minorHAnsi"/>
          <w:sz w:val="24"/>
          <w:szCs w:val="24"/>
        </w:rPr>
        <w:t xml:space="preserve">Note that MH is hosting 2 inf sessions in November that will go over </w:t>
      </w:r>
      <w:proofErr w:type="gramStart"/>
      <w:r w:rsidR="000E6CA2" w:rsidRPr="00916AEA">
        <w:rPr>
          <w:rFonts w:asciiTheme="minorHAnsi" w:hAnsiTheme="minorHAnsi" w:cstheme="minorHAnsi"/>
          <w:sz w:val="24"/>
          <w:szCs w:val="24"/>
        </w:rPr>
        <w:t>all of</w:t>
      </w:r>
      <w:proofErr w:type="gramEnd"/>
      <w:r w:rsidR="000E6CA2" w:rsidRPr="00916AEA">
        <w:rPr>
          <w:rFonts w:asciiTheme="minorHAnsi" w:hAnsiTheme="minorHAnsi" w:cstheme="minorHAnsi"/>
          <w:sz w:val="24"/>
          <w:szCs w:val="24"/>
        </w:rPr>
        <w:t xml:space="preserve"> these </w:t>
      </w:r>
      <w:r w:rsidR="00916AEA" w:rsidRPr="00916AEA">
        <w:rPr>
          <w:rFonts w:asciiTheme="minorHAnsi" w:hAnsiTheme="minorHAnsi" w:cstheme="minorHAnsi"/>
          <w:sz w:val="24"/>
          <w:szCs w:val="24"/>
        </w:rPr>
        <w:t>changes.</w:t>
      </w:r>
    </w:p>
    <w:p w14:paraId="717A5278" w14:textId="38B2E20E" w:rsidR="00536EF0" w:rsidRPr="00506E31" w:rsidRDefault="00365A09" w:rsidP="00ED4C3C">
      <w:pPr>
        <w:pStyle w:val="ListParagraph"/>
        <w:numPr>
          <w:ilvl w:val="0"/>
          <w:numId w:val="3"/>
        </w:numPr>
        <w:autoSpaceDE w:val="0"/>
        <w:autoSpaceDN w:val="0"/>
        <w:adjustRightInd w:val="0"/>
        <w:contextualSpacing/>
        <w:rPr>
          <w:rFonts w:asciiTheme="minorHAnsi" w:hAnsiTheme="minorHAnsi" w:cstheme="minorHAnsi"/>
          <w:sz w:val="24"/>
          <w:szCs w:val="24"/>
        </w:rPr>
      </w:pPr>
      <w:r w:rsidRPr="0008576A">
        <w:rPr>
          <w:rFonts w:asciiTheme="minorHAnsi" w:hAnsiTheme="minorHAnsi" w:cstheme="minorHAnsi"/>
          <w:b/>
          <w:bCs/>
          <w:sz w:val="24"/>
          <w:szCs w:val="24"/>
        </w:rPr>
        <w:t>Complex Care</w:t>
      </w:r>
      <w:r w:rsidRPr="00D1150C">
        <w:rPr>
          <w:rFonts w:asciiTheme="minorHAnsi" w:hAnsiTheme="minorHAnsi" w:cstheme="minorHAnsi"/>
          <w:b/>
          <w:bCs/>
          <w:sz w:val="24"/>
          <w:szCs w:val="24"/>
        </w:rPr>
        <w:t xml:space="preserve"> </w:t>
      </w:r>
      <w:r w:rsidR="00EA0CD4" w:rsidRPr="00506E31">
        <w:rPr>
          <w:rFonts w:asciiTheme="minorHAnsi" w:hAnsiTheme="minorHAnsi" w:cstheme="minorHAnsi"/>
          <w:sz w:val="24"/>
          <w:szCs w:val="24"/>
        </w:rPr>
        <w:t xml:space="preserve">2023 </w:t>
      </w:r>
      <w:r w:rsidR="008B1B39" w:rsidRPr="00506E31">
        <w:rPr>
          <w:rFonts w:asciiTheme="minorHAnsi" w:hAnsiTheme="minorHAnsi" w:cstheme="minorHAnsi"/>
          <w:sz w:val="24"/>
          <w:szCs w:val="24"/>
        </w:rPr>
        <w:t xml:space="preserve">CBA </w:t>
      </w:r>
      <w:r w:rsidR="00296295" w:rsidRPr="00506E31">
        <w:rPr>
          <w:rFonts w:asciiTheme="minorHAnsi" w:hAnsiTheme="minorHAnsi" w:cstheme="minorHAnsi"/>
          <w:sz w:val="24"/>
          <w:szCs w:val="24"/>
        </w:rPr>
        <w:t>requires</w:t>
      </w:r>
      <w:r w:rsidR="00916499" w:rsidRPr="00506E31">
        <w:rPr>
          <w:rFonts w:asciiTheme="minorHAnsi" w:hAnsiTheme="minorHAnsi" w:cstheme="minorHAnsi"/>
          <w:sz w:val="24"/>
          <w:szCs w:val="24"/>
        </w:rPr>
        <w:t xml:space="preserve"> </w:t>
      </w:r>
      <w:r w:rsidR="00296295" w:rsidRPr="00506E31">
        <w:rPr>
          <w:rFonts w:asciiTheme="minorHAnsi" w:hAnsiTheme="minorHAnsi" w:cstheme="minorHAnsi"/>
          <w:sz w:val="24"/>
          <w:szCs w:val="24"/>
        </w:rPr>
        <w:t xml:space="preserve">MH to </w:t>
      </w:r>
      <w:r w:rsidR="00916499" w:rsidRPr="00506E31">
        <w:rPr>
          <w:rFonts w:asciiTheme="minorHAnsi" w:hAnsiTheme="minorHAnsi" w:cstheme="minorHAnsi"/>
          <w:sz w:val="24"/>
          <w:szCs w:val="24"/>
        </w:rPr>
        <w:t xml:space="preserve">pay a </w:t>
      </w:r>
      <w:r w:rsidR="005940C4" w:rsidRPr="00506E31">
        <w:rPr>
          <w:rFonts w:asciiTheme="minorHAnsi" w:hAnsiTheme="minorHAnsi" w:cstheme="minorHAnsi"/>
        </w:rPr>
        <w:t xml:space="preserve">differential for complex care of $3.25 for PCAs who work for consumers </w:t>
      </w:r>
      <w:r w:rsidR="0099126B" w:rsidRPr="00506E31">
        <w:rPr>
          <w:rFonts w:asciiTheme="minorHAnsi" w:hAnsiTheme="minorHAnsi" w:cstheme="minorHAnsi"/>
        </w:rPr>
        <w:t xml:space="preserve">determined </w:t>
      </w:r>
      <w:r w:rsidR="005940C4" w:rsidRPr="00506E31">
        <w:rPr>
          <w:rFonts w:asciiTheme="minorHAnsi" w:hAnsiTheme="minorHAnsi" w:cstheme="minorHAnsi"/>
        </w:rPr>
        <w:t>clinically eligible for complex care.</w:t>
      </w:r>
      <w:r w:rsidR="00BF3548" w:rsidRPr="00506E31">
        <w:rPr>
          <w:rFonts w:asciiTheme="minorHAnsi" w:hAnsiTheme="minorHAnsi" w:cstheme="minorHAnsi"/>
        </w:rPr>
        <w:t xml:space="preserve"> Such CE</w:t>
      </w:r>
      <w:r w:rsidR="00296295" w:rsidRPr="00506E31">
        <w:rPr>
          <w:rFonts w:asciiTheme="minorHAnsi" w:hAnsiTheme="minorHAnsi" w:cstheme="minorHAnsi"/>
        </w:rPr>
        <w:t>s</w:t>
      </w:r>
      <w:r w:rsidR="00856ABD" w:rsidRPr="00506E31">
        <w:rPr>
          <w:rFonts w:asciiTheme="minorHAnsi" w:hAnsiTheme="minorHAnsi" w:cstheme="minorHAnsi"/>
        </w:rPr>
        <w:t xml:space="preserve"> require digital rectal </w:t>
      </w:r>
      <w:r w:rsidR="00856ABD" w:rsidRPr="00CF1F03">
        <w:rPr>
          <w:rFonts w:asciiTheme="minorHAnsi" w:hAnsiTheme="minorHAnsi" w:cstheme="minorHAnsi"/>
          <w:sz w:val="24"/>
          <w:szCs w:val="24"/>
        </w:rPr>
        <w:t>stimulation</w:t>
      </w:r>
      <w:r w:rsidR="00856ABD" w:rsidRPr="00506E31">
        <w:rPr>
          <w:rFonts w:asciiTheme="minorHAnsi" w:hAnsiTheme="minorHAnsi" w:cstheme="minorHAnsi"/>
        </w:rPr>
        <w:t xml:space="preserve"> or enteral tube feedings. </w:t>
      </w:r>
      <w:r w:rsidR="009329FB" w:rsidRPr="00506E31">
        <w:rPr>
          <w:rFonts w:asciiTheme="minorHAnsi" w:hAnsiTheme="minorHAnsi" w:cstheme="minorHAnsi"/>
        </w:rPr>
        <w:t xml:space="preserve">Tasks must be reflected in evaluation. </w:t>
      </w:r>
      <w:r w:rsidR="00852A10" w:rsidRPr="00506E31">
        <w:rPr>
          <w:rFonts w:asciiTheme="minorHAnsi" w:hAnsiTheme="minorHAnsi" w:cstheme="minorHAnsi"/>
        </w:rPr>
        <w:t xml:space="preserve">To qualify, </w:t>
      </w:r>
      <w:r w:rsidR="00296295" w:rsidRPr="00506E31">
        <w:rPr>
          <w:rFonts w:asciiTheme="minorHAnsi" w:hAnsiTheme="minorHAnsi" w:cstheme="minorHAnsi"/>
        </w:rPr>
        <w:t>CEs must</w:t>
      </w:r>
      <w:r w:rsidR="002065D3" w:rsidRPr="00506E31">
        <w:rPr>
          <w:rFonts w:asciiTheme="minorHAnsi" w:hAnsiTheme="minorHAnsi" w:cstheme="minorHAnsi"/>
        </w:rPr>
        <w:t xml:space="preserve"> reach out to their PCPs and have them </w:t>
      </w:r>
      <w:r w:rsidR="002065D3" w:rsidRPr="00CF1F03">
        <w:rPr>
          <w:rFonts w:asciiTheme="minorHAnsi" w:hAnsiTheme="minorHAnsi" w:cstheme="minorHAnsi"/>
          <w:sz w:val="24"/>
          <w:szCs w:val="24"/>
        </w:rPr>
        <w:t>complete</w:t>
      </w:r>
      <w:r w:rsidR="00F07682" w:rsidRPr="00506E31">
        <w:rPr>
          <w:rFonts w:asciiTheme="minorHAnsi" w:hAnsiTheme="minorHAnsi" w:cstheme="minorHAnsi"/>
        </w:rPr>
        <w:t xml:space="preserve"> PCP Summary Form.</w:t>
      </w:r>
      <w:r w:rsidR="0070586D" w:rsidRPr="00506E31">
        <w:rPr>
          <w:rFonts w:asciiTheme="minorHAnsi" w:hAnsiTheme="minorHAnsi" w:cstheme="minorHAnsi"/>
        </w:rPr>
        <w:t xml:space="preserve"> Note </w:t>
      </w:r>
      <w:r w:rsidR="00772803" w:rsidRPr="00506E31">
        <w:rPr>
          <w:rFonts w:asciiTheme="minorHAnsi" w:hAnsiTheme="minorHAnsi" w:cstheme="minorHAnsi"/>
        </w:rPr>
        <w:t>that in</w:t>
      </w:r>
      <w:r w:rsidR="006C0072" w:rsidRPr="00506E31">
        <w:rPr>
          <w:rFonts w:asciiTheme="minorHAnsi" w:hAnsiTheme="minorHAnsi" w:cstheme="minorHAnsi"/>
        </w:rPr>
        <w:t xml:space="preserve"> some </w:t>
      </w:r>
      <w:r w:rsidR="00772803" w:rsidRPr="00506E31">
        <w:rPr>
          <w:rFonts w:asciiTheme="minorHAnsi" w:hAnsiTheme="minorHAnsi" w:cstheme="minorHAnsi"/>
        </w:rPr>
        <w:t>circumstances</w:t>
      </w:r>
      <w:r w:rsidR="006C0072" w:rsidRPr="00506E31">
        <w:rPr>
          <w:rFonts w:asciiTheme="minorHAnsi" w:hAnsiTheme="minorHAnsi" w:cstheme="minorHAnsi"/>
        </w:rPr>
        <w:t xml:space="preserve"> co-morbidities</w:t>
      </w:r>
      <w:r w:rsidR="00492F5A" w:rsidRPr="00506E31">
        <w:rPr>
          <w:rFonts w:asciiTheme="minorHAnsi" w:hAnsiTheme="minorHAnsi" w:cstheme="minorHAnsi"/>
        </w:rPr>
        <w:t xml:space="preserve"> disallow the task from being completed by a PCA (</w:t>
      </w:r>
      <w:r w:rsidR="00772803" w:rsidRPr="00506E31">
        <w:rPr>
          <w:rFonts w:asciiTheme="minorHAnsi" w:hAnsiTheme="minorHAnsi" w:cstheme="minorHAnsi"/>
        </w:rPr>
        <w:t>e.g. We</w:t>
      </w:r>
      <w:r w:rsidR="0070586D" w:rsidRPr="00506E31">
        <w:rPr>
          <w:rFonts w:asciiTheme="minorHAnsi" w:hAnsiTheme="minorHAnsi" w:cstheme="minorHAnsi"/>
        </w:rPr>
        <w:t xml:space="preserve"> don't approve time for a PCA to do enteral tube </w:t>
      </w:r>
      <w:r w:rsidR="0070586D" w:rsidRPr="00CF1F03">
        <w:rPr>
          <w:rFonts w:asciiTheme="minorHAnsi" w:hAnsiTheme="minorHAnsi" w:cstheme="minorHAnsi"/>
          <w:sz w:val="24"/>
          <w:szCs w:val="24"/>
        </w:rPr>
        <w:t>feedings</w:t>
      </w:r>
      <w:r w:rsidR="0070586D" w:rsidRPr="00506E31">
        <w:rPr>
          <w:rFonts w:asciiTheme="minorHAnsi" w:hAnsiTheme="minorHAnsi" w:cstheme="minorHAnsi"/>
        </w:rPr>
        <w:t xml:space="preserve"> where there is an </w:t>
      </w:r>
      <w:r w:rsidR="0070586D" w:rsidRPr="00CF1F03">
        <w:rPr>
          <w:rFonts w:asciiTheme="minorHAnsi" w:hAnsiTheme="minorHAnsi" w:cstheme="minorHAnsi"/>
          <w:sz w:val="24"/>
          <w:szCs w:val="24"/>
        </w:rPr>
        <w:t>aspiration</w:t>
      </w:r>
      <w:r w:rsidR="0070586D" w:rsidRPr="00506E31">
        <w:rPr>
          <w:rFonts w:asciiTheme="minorHAnsi" w:hAnsiTheme="minorHAnsi" w:cstheme="minorHAnsi"/>
        </w:rPr>
        <w:t xml:space="preserve"> risk.</w:t>
      </w:r>
      <w:r w:rsidR="00772803" w:rsidRPr="00506E31">
        <w:rPr>
          <w:rFonts w:asciiTheme="minorHAnsi" w:hAnsiTheme="minorHAnsi" w:cstheme="minorHAnsi"/>
        </w:rPr>
        <w:t>)</w:t>
      </w:r>
      <w:r w:rsidR="00845C7D" w:rsidRPr="00506E31">
        <w:rPr>
          <w:rFonts w:asciiTheme="minorHAnsi" w:hAnsiTheme="minorHAnsi" w:cstheme="minorHAnsi"/>
        </w:rPr>
        <w:t xml:space="preserve"> MH made </w:t>
      </w:r>
      <w:r w:rsidR="00845C7D" w:rsidRPr="00506E31">
        <w:rPr>
          <w:rFonts w:asciiTheme="minorHAnsi" w:hAnsiTheme="minorHAnsi" w:cstheme="minorHAnsi"/>
        </w:rPr>
        <w:lastRenderedPageBreak/>
        <w:t xml:space="preserve">point that </w:t>
      </w:r>
      <w:r w:rsidR="00F72B0F" w:rsidRPr="00506E31">
        <w:rPr>
          <w:rFonts w:asciiTheme="minorHAnsi" w:hAnsiTheme="minorHAnsi" w:cstheme="minorHAnsi"/>
        </w:rPr>
        <w:t>required documentation is consistent with what is required under the Nurse Practice Act.</w:t>
      </w:r>
    </w:p>
    <w:p w14:paraId="2CAC4A68" w14:textId="613DA5A4" w:rsidR="00506E31" w:rsidRPr="003C74E2" w:rsidRDefault="001C716F" w:rsidP="00ED4C3C">
      <w:pPr>
        <w:pStyle w:val="ListParagraph"/>
        <w:numPr>
          <w:ilvl w:val="0"/>
          <w:numId w:val="3"/>
        </w:numPr>
        <w:autoSpaceDE w:val="0"/>
        <w:autoSpaceDN w:val="0"/>
        <w:adjustRightInd w:val="0"/>
        <w:contextualSpacing/>
        <w:rPr>
          <w:rFonts w:asciiTheme="minorHAnsi" w:hAnsiTheme="minorHAnsi" w:cstheme="minorHAnsi"/>
          <w:sz w:val="24"/>
          <w:szCs w:val="24"/>
        </w:rPr>
      </w:pPr>
      <w:r w:rsidRPr="003C74E2">
        <w:rPr>
          <w:rFonts w:asciiTheme="minorHAnsi" w:hAnsiTheme="minorHAnsi" w:cstheme="minorHAnsi"/>
          <w:b/>
          <w:bCs/>
          <w:sz w:val="24"/>
          <w:szCs w:val="24"/>
        </w:rPr>
        <w:t>Electronic Medical Record</w:t>
      </w:r>
      <w:r w:rsidR="00506E31" w:rsidRPr="003C74E2">
        <w:rPr>
          <w:rFonts w:asciiTheme="minorHAnsi" w:hAnsiTheme="minorHAnsi" w:cstheme="minorHAnsi"/>
          <w:sz w:val="24"/>
          <w:szCs w:val="24"/>
        </w:rPr>
        <w:t xml:space="preserve"> </w:t>
      </w:r>
      <w:proofErr w:type="gramStart"/>
      <w:r w:rsidR="00506E31" w:rsidRPr="003C74E2">
        <w:rPr>
          <w:rFonts w:asciiTheme="minorHAnsi" w:hAnsiTheme="minorHAnsi" w:cstheme="minorHAnsi"/>
          <w:sz w:val="24"/>
          <w:szCs w:val="24"/>
        </w:rPr>
        <w:t>As</w:t>
      </w:r>
      <w:proofErr w:type="gramEnd"/>
      <w:r w:rsidR="00506E31" w:rsidRPr="003C74E2">
        <w:rPr>
          <w:rFonts w:asciiTheme="minorHAnsi" w:hAnsiTheme="minorHAnsi" w:cstheme="minorHAnsi"/>
          <w:sz w:val="24"/>
          <w:szCs w:val="24"/>
        </w:rPr>
        <w:t xml:space="preserve"> of January 1, consumers are required to have a PCP summary form for all initial evaluations and </w:t>
      </w:r>
      <w:proofErr w:type="gramStart"/>
      <w:r w:rsidR="00506E31" w:rsidRPr="003C74E2">
        <w:rPr>
          <w:rFonts w:asciiTheme="minorHAnsi" w:hAnsiTheme="minorHAnsi" w:cstheme="minorHAnsi"/>
          <w:sz w:val="24"/>
          <w:szCs w:val="24"/>
        </w:rPr>
        <w:t>reevaluation</w:t>
      </w:r>
      <w:proofErr w:type="gramEnd"/>
      <w:r w:rsidR="00506E31" w:rsidRPr="003C74E2">
        <w:rPr>
          <w:rFonts w:asciiTheme="minorHAnsi" w:hAnsiTheme="minorHAnsi" w:cstheme="minorHAnsi"/>
          <w:sz w:val="24"/>
          <w:szCs w:val="24"/>
        </w:rPr>
        <w:t xml:space="preserve"> that include complex care tasks.  For reevaluations where a consumer is not seeking a complex care task, a copy of the consumer's electronic medical record can be substituted for the PCP summary form. </w:t>
      </w:r>
      <w:r w:rsidR="00F214E6" w:rsidRPr="003C74E2">
        <w:rPr>
          <w:rFonts w:asciiTheme="minorHAnsi" w:hAnsiTheme="minorHAnsi" w:cstheme="minorHAnsi"/>
          <w:sz w:val="24"/>
          <w:szCs w:val="24"/>
        </w:rPr>
        <w:t xml:space="preserve">The </w:t>
      </w:r>
      <w:r w:rsidR="00506E31" w:rsidRPr="003C74E2">
        <w:rPr>
          <w:rFonts w:asciiTheme="minorHAnsi" w:hAnsiTheme="minorHAnsi" w:cstheme="minorHAnsi"/>
          <w:sz w:val="24"/>
          <w:szCs w:val="24"/>
        </w:rPr>
        <w:t xml:space="preserve">consumer's EMR </w:t>
      </w:r>
      <w:r w:rsidR="005F1DED" w:rsidRPr="003C74E2">
        <w:rPr>
          <w:rFonts w:asciiTheme="minorHAnsi" w:hAnsiTheme="minorHAnsi" w:cstheme="minorHAnsi"/>
          <w:sz w:val="24"/>
          <w:szCs w:val="24"/>
        </w:rPr>
        <w:t>must</w:t>
      </w:r>
      <w:r w:rsidR="00506E31" w:rsidRPr="003C74E2">
        <w:rPr>
          <w:rFonts w:asciiTheme="minorHAnsi" w:hAnsiTheme="minorHAnsi" w:cstheme="minorHAnsi"/>
          <w:sz w:val="24"/>
          <w:szCs w:val="24"/>
        </w:rPr>
        <w:t xml:space="preserve"> include the chronic disabling conditions that require them to need PCA services and the ICD 10 codes that correspond with that, the date of the onset for the disabling conditions, medications, at least two consumer identifiers, and the date of the most recent visit with PCP specialist or specialist related to the chronic disabling condition at least in the last two years. </w:t>
      </w:r>
      <w:r w:rsidR="004E5188" w:rsidRPr="003C74E2">
        <w:rPr>
          <w:rFonts w:asciiTheme="minorHAnsi" w:hAnsiTheme="minorHAnsi" w:cstheme="minorHAnsi"/>
          <w:sz w:val="24"/>
          <w:szCs w:val="24"/>
        </w:rPr>
        <w:t xml:space="preserve"> </w:t>
      </w:r>
    </w:p>
    <w:p w14:paraId="234AE71E" w14:textId="400AB156" w:rsidR="001C716F" w:rsidRPr="00D06892" w:rsidRDefault="001C716F" w:rsidP="00ED4C3C">
      <w:pPr>
        <w:pStyle w:val="Default"/>
        <w:numPr>
          <w:ilvl w:val="0"/>
          <w:numId w:val="3"/>
        </w:numPr>
        <w:rPr>
          <w:rFonts w:asciiTheme="minorHAnsi" w:hAnsiTheme="minorHAnsi" w:cstheme="minorHAnsi"/>
        </w:rPr>
      </w:pPr>
      <w:r w:rsidRPr="00D06892">
        <w:rPr>
          <w:rFonts w:asciiTheme="minorHAnsi" w:hAnsiTheme="minorHAnsi" w:cstheme="minorHAnsi"/>
          <w:b/>
          <w:bCs/>
        </w:rPr>
        <w:t>C</w:t>
      </w:r>
      <w:r w:rsidR="00683F83">
        <w:rPr>
          <w:rFonts w:asciiTheme="minorHAnsi" w:hAnsiTheme="minorHAnsi" w:cstheme="minorHAnsi"/>
          <w:b/>
          <w:bCs/>
        </w:rPr>
        <w:t>O</w:t>
      </w:r>
      <w:r w:rsidRPr="00D06892">
        <w:rPr>
          <w:rFonts w:asciiTheme="minorHAnsi" w:hAnsiTheme="minorHAnsi" w:cstheme="minorHAnsi"/>
          <w:b/>
          <w:bCs/>
        </w:rPr>
        <w:t>RI/S</w:t>
      </w:r>
      <w:r w:rsidR="00683F83">
        <w:rPr>
          <w:rFonts w:asciiTheme="minorHAnsi" w:hAnsiTheme="minorHAnsi" w:cstheme="minorHAnsi"/>
          <w:b/>
          <w:bCs/>
        </w:rPr>
        <w:t>O</w:t>
      </w:r>
      <w:r w:rsidRPr="00D06892">
        <w:rPr>
          <w:rFonts w:asciiTheme="minorHAnsi" w:hAnsiTheme="minorHAnsi" w:cstheme="minorHAnsi"/>
          <w:b/>
          <w:bCs/>
        </w:rPr>
        <w:t>RI</w:t>
      </w:r>
      <w:r w:rsidR="003C74E2" w:rsidRPr="003C74E2">
        <w:rPr>
          <w:rFonts w:asciiTheme="minorHAnsi" w:hAnsiTheme="minorHAnsi" w:cstheme="minorHAnsi"/>
        </w:rPr>
        <w:t xml:space="preserve">: Beginning this </w:t>
      </w:r>
      <w:r w:rsidR="00683F83" w:rsidRPr="003C74E2">
        <w:rPr>
          <w:rFonts w:asciiTheme="minorHAnsi" w:hAnsiTheme="minorHAnsi" w:cstheme="minorHAnsi"/>
        </w:rPr>
        <w:t>Spring, MassHealth</w:t>
      </w:r>
      <w:r w:rsidR="003C74E2" w:rsidRPr="003C74E2">
        <w:rPr>
          <w:rFonts w:asciiTheme="minorHAnsi" w:hAnsiTheme="minorHAnsi" w:cstheme="minorHAnsi"/>
        </w:rPr>
        <w:t xml:space="preserve"> will implement a formal</w:t>
      </w:r>
      <w:r w:rsidR="00117592">
        <w:rPr>
          <w:rFonts w:asciiTheme="minorHAnsi" w:hAnsiTheme="minorHAnsi" w:cstheme="minorHAnsi"/>
        </w:rPr>
        <w:t xml:space="preserve"> </w:t>
      </w:r>
      <w:r w:rsidR="003C74E2" w:rsidRPr="003C74E2">
        <w:rPr>
          <w:rFonts w:asciiTheme="minorHAnsi" w:hAnsiTheme="minorHAnsi" w:cstheme="minorHAnsi"/>
        </w:rPr>
        <w:t>Criminal Offender Record Information (CORI) and Sex Offender Registry Information (SORI) background check process for the PCA program. These checks will only be performed at the request of the consumer employer.</w:t>
      </w:r>
      <w:r w:rsidR="00161F33" w:rsidRPr="00161F33">
        <w:t xml:space="preserve"> </w:t>
      </w:r>
      <w:r w:rsidR="00161F33" w:rsidRPr="00BF758D">
        <w:rPr>
          <w:rFonts w:asciiTheme="minorHAnsi" w:hAnsiTheme="minorHAnsi" w:cstheme="minorHAnsi"/>
        </w:rPr>
        <w:t xml:space="preserve">MH </w:t>
      </w:r>
      <w:r w:rsidR="00BF758D" w:rsidRPr="00BF758D">
        <w:rPr>
          <w:rFonts w:asciiTheme="minorHAnsi" w:hAnsiTheme="minorHAnsi" w:cstheme="minorHAnsi"/>
        </w:rPr>
        <w:t xml:space="preserve">wants to </w:t>
      </w:r>
      <w:r w:rsidR="00161F33" w:rsidRPr="00BF758D">
        <w:rPr>
          <w:rFonts w:asciiTheme="minorHAnsi" w:hAnsiTheme="minorHAnsi" w:cstheme="minorHAnsi"/>
        </w:rPr>
        <w:t xml:space="preserve">retain the consumers' control and choice over their </w:t>
      </w:r>
      <w:r w:rsidR="005F1DED" w:rsidRPr="00BF758D">
        <w:rPr>
          <w:rFonts w:asciiTheme="minorHAnsi" w:hAnsiTheme="minorHAnsi" w:cstheme="minorHAnsi"/>
        </w:rPr>
        <w:t>long-term</w:t>
      </w:r>
      <w:r w:rsidR="00161F33" w:rsidRPr="00BF758D">
        <w:rPr>
          <w:rFonts w:asciiTheme="minorHAnsi" w:hAnsiTheme="minorHAnsi" w:cstheme="minorHAnsi"/>
        </w:rPr>
        <w:t xml:space="preserve"> services, including who they hire, and retain </w:t>
      </w:r>
      <w:r w:rsidR="005F1DED" w:rsidRPr="00BF758D">
        <w:rPr>
          <w:rFonts w:asciiTheme="minorHAnsi" w:hAnsiTheme="minorHAnsi" w:cstheme="minorHAnsi"/>
        </w:rPr>
        <w:t>their</w:t>
      </w:r>
      <w:r w:rsidR="00161F33" w:rsidRPr="00BF758D">
        <w:rPr>
          <w:rFonts w:asciiTheme="minorHAnsi" w:hAnsiTheme="minorHAnsi" w:cstheme="minorHAnsi"/>
        </w:rPr>
        <w:t xml:space="preserve"> dignity of risk so consumers can understand and accept the risks associated with their hiring </w:t>
      </w:r>
      <w:r w:rsidR="00502A15" w:rsidRPr="00BF758D">
        <w:rPr>
          <w:rFonts w:asciiTheme="minorHAnsi" w:hAnsiTheme="minorHAnsi" w:cstheme="minorHAnsi"/>
        </w:rPr>
        <w:t>decisions.</w:t>
      </w:r>
    </w:p>
    <w:p w14:paraId="5D9AD5CD" w14:textId="43AAD93E" w:rsidR="00CF1F03" w:rsidRPr="00683F83" w:rsidRDefault="001C716F" w:rsidP="00ED4C3C">
      <w:pPr>
        <w:pStyle w:val="ListParagraph"/>
        <w:numPr>
          <w:ilvl w:val="0"/>
          <w:numId w:val="3"/>
        </w:numPr>
        <w:rPr>
          <w:rFonts w:asciiTheme="minorHAnsi" w:hAnsiTheme="minorHAnsi" w:cstheme="minorHAnsi"/>
          <w:sz w:val="24"/>
          <w:szCs w:val="24"/>
        </w:rPr>
      </w:pPr>
      <w:r w:rsidRPr="00683F83">
        <w:rPr>
          <w:rFonts w:asciiTheme="minorHAnsi" w:hAnsiTheme="minorHAnsi" w:cstheme="minorHAnsi"/>
          <w:b/>
          <w:bCs/>
          <w:sz w:val="24"/>
          <w:szCs w:val="24"/>
        </w:rPr>
        <w:t>Consumer Handbook</w:t>
      </w:r>
      <w:r w:rsidR="00146438" w:rsidRPr="00683F83">
        <w:rPr>
          <w:rFonts w:asciiTheme="minorHAnsi" w:hAnsiTheme="minorHAnsi" w:cstheme="minorHAnsi"/>
          <w:b/>
          <w:bCs/>
          <w:sz w:val="24"/>
          <w:szCs w:val="24"/>
        </w:rPr>
        <w:t xml:space="preserve"> (CH)</w:t>
      </w:r>
      <w:r w:rsidRPr="00683F83">
        <w:rPr>
          <w:rFonts w:asciiTheme="minorHAnsi" w:hAnsiTheme="minorHAnsi" w:cstheme="minorHAnsi"/>
          <w:b/>
          <w:bCs/>
          <w:sz w:val="24"/>
          <w:szCs w:val="24"/>
        </w:rPr>
        <w:t xml:space="preserve"> and FAQs</w:t>
      </w:r>
      <w:r w:rsidR="003D5500" w:rsidRPr="00683F83">
        <w:rPr>
          <w:rFonts w:asciiTheme="minorHAnsi" w:hAnsiTheme="minorHAnsi" w:cstheme="minorHAnsi"/>
          <w:b/>
          <w:bCs/>
          <w:sz w:val="24"/>
          <w:szCs w:val="24"/>
        </w:rPr>
        <w:t>:</w:t>
      </w:r>
      <w:r w:rsidR="003D5500" w:rsidRPr="003D5500">
        <w:t xml:space="preserve"> </w:t>
      </w:r>
      <w:r w:rsidR="00146438" w:rsidRPr="00683F83">
        <w:rPr>
          <w:rFonts w:asciiTheme="minorHAnsi" w:hAnsiTheme="minorHAnsi" w:cstheme="minorHAnsi"/>
          <w:sz w:val="24"/>
          <w:szCs w:val="24"/>
        </w:rPr>
        <w:t xml:space="preserve"> New version has </w:t>
      </w:r>
      <w:r w:rsidR="003D5500" w:rsidRPr="00683F83">
        <w:rPr>
          <w:rFonts w:asciiTheme="minorHAnsi" w:hAnsiTheme="minorHAnsi" w:cstheme="minorHAnsi"/>
          <w:sz w:val="24"/>
          <w:szCs w:val="24"/>
        </w:rPr>
        <w:t xml:space="preserve">better language, user friendly formatting, a note section, language reflecting all the programmatic and regulatory changes to the PCA program. We have information on the EAP program. </w:t>
      </w:r>
      <w:r w:rsidR="00146438" w:rsidRPr="00683F83">
        <w:rPr>
          <w:rFonts w:asciiTheme="minorHAnsi" w:hAnsiTheme="minorHAnsi" w:cstheme="minorHAnsi"/>
          <w:sz w:val="24"/>
          <w:szCs w:val="24"/>
        </w:rPr>
        <w:t xml:space="preserve"> </w:t>
      </w:r>
      <w:r w:rsidR="003D5500" w:rsidRPr="00683F83">
        <w:rPr>
          <w:rFonts w:asciiTheme="minorHAnsi" w:hAnsiTheme="minorHAnsi" w:cstheme="minorHAnsi"/>
          <w:sz w:val="24"/>
          <w:szCs w:val="24"/>
        </w:rPr>
        <w:t xml:space="preserve"> PCM age</w:t>
      </w:r>
      <w:r w:rsidR="008D324C" w:rsidRPr="00683F83">
        <w:rPr>
          <w:rFonts w:asciiTheme="minorHAnsi" w:hAnsiTheme="minorHAnsi" w:cstheme="minorHAnsi"/>
          <w:sz w:val="24"/>
          <w:szCs w:val="24"/>
        </w:rPr>
        <w:t>ncy info eliminated due to updating burden</w:t>
      </w:r>
      <w:r w:rsidR="00647B92" w:rsidRPr="00683F83">
        <w:rPr>
          <w:rFonts w:asciiTheme="minorHAnsi" w:hAnsiTheme="minorHAnsi" w:cstheme="minorHAnsi"/>
          <w:sz w:val="24"/>
          <w:szCs w:val="24"/>
        </w:rPr>
        <w:t>. MH</w:t>
      </w:r>
      <w:r w:rsidR="003D5500" w:rsidRPr="00683F83">
        <w:rPr>
          <w:rFonts w:asciiTheme="minorHAnsi" w:hAnsiTheme="minorHAnsi" w:cstheme="minorHAnsi"/>
          <w:sz w:val="24"/>
          <w:szCs w:val="24"/>
        </w:rPr>
        <w:t xml:space="preserve"> wanted to eli</w:t>
      </w:r>
      <w:r w:rsidR="00683F83">
        <w:rPr>
          <w:rFonts w:asciiTheme="minorHAnsi" w:hAnsiTheme="minorHAnsi" w:cstheme="minorHAnsi"/>
          <w:sz w:val="24"/>
          <w:szCs w:val="24"/>
        </w:rPr>
        <w:t>m</w:t>
      </w:r>
      <w:r w:rsidR="003D5500" w:rsidRPr="00683F83">
        <w:rPr>
          <w:rFonts w:asciiTheme="minorHAnsi" w:hAnsiTheme="minorHAnsi" w:cstheme="minorHAnsi"/>
          <w:sz w:val="24"/>
          <w:szCs w:val="24"/>
        </w:rPr>
        <w:t>inate the things that we</w:t>
      </w:r>
      <w:r w:rsidR="00683F83" w:rsidRPr="00683F83">
        <w:rPr>
          <w:rFonts w:asciiTheme="minorHAnsi" w:hAnsiTheme="minorHAnsi" w:cstheme="minorHAnsi"/>
          <w:sz w:val="24"/>
          <w:szCs w:val="24"/>
        </w:rPr>
        <w:t>re going to become out of date.</w:t>
      </w:r>
      <w:r w:rsidR="003D5500" w:rsidRPr="00683F83">
        <w:rPr>
          <w:rFonts w:asciiTheme="minorHAnsi" w:hAnsiTheme="minorHAnsi" w:cstheme="minorHAnsi"/>
          <w:sz w:val="24"/>
          <w:szCs w:val="24"/>
        </w:rPr>
        <w:t xml:space="preserve"> </w:t>
      </w:r>
      <w:r w:rsidR="00683F83">
        <w:rPr>
          <w:rFonts w:asciiTheme="minorHAnsi" w:hAnsiTheme="minorHAnsi" w:cstheme="minorHAnsi"/>
          <w:sz w:val="24"/>
          <w:szCs w:val="24"/>
        </w:rPr>
        <w:t xml:space="preserve"> </w:t>
      </w:r>
    </w:p>
    <w:p w14:paraId="6A17C55A" w14:textId="360C1B08" w:rsidR="00BC6654" w:rsidRPr="00BC6654" w:rsidRDefault="00CF1F03" w:rsidP="00ED4C3C">
      <w:pPr>
        <w:pStyle w:val="ListParagraph"/>
        <w:numPr>
          <w:ilvl w:val="0"/>
          <w:numId w:val="3"/>
        </w:numPr>
        <w:autoSpaceDE w:val="0"/>
        <w:autoSpaceDN w:val="0"/>
        <w:adjustRightInd w:val="0"/>
        <w:rPr>
          <w:rFonts w:asciiTheme="minorHAnsi" w:hAnsiTheme="minorHAnsi" w:cstheme="minorHAnsi"/>
          <w:b/>
          <w:bCs/>
          <w:sz w:val="24"/>
          <w:szCs w:val="24"/>
        </w:rPr>
      </w:pPr>
      <w:r w:rsidRPr="00683F83">
        <w:rPr>
          <w:rFonts w:asciiTheme="minorHAnsi" w:hAnsiTheme="minorHAnsi" w:cstheme="minorHAnsi"/>
          <w:b/>
          <w:bCs/>
          <w:sz w:val="24"/>
          <w:szCs w:val="24"/>
        </w:rPr>
        <w:t>Minimum Age Thresho</w:t>
      </w:r>
      <w:r w:rsidR="00BC6654">
        <w:rPr>
          <w:rFonts w:asciiTheme="minorHAnsi" w:hAnsiTheme="minorHAnsi" w:cstheme="minorHAnsi"/>
          <w:b/>
          <w:bCs/>
          <w:sz w:val="24"/>
          <w:szCs w:val="24"/>
        </w:rPr>
        <w:t>ld</w:t>
      </w:r>
    </w:p>
    <w:p w14:paraId="079829F1" w14:textId="7D88717F" w:rsidR="00BC6654" w:rsidRDefault="00BC6654" w:rsidP="00ED4C3C">
      <w:pPr>
        <w:pStyle w:val="ListParagraph"/>
        <w:numPr>
          <w:ilvl w:val="0"/>
          <w:numId w:val="4"/>
        </w:numPr>
        <w:autoSpaceDE w:val="0"/>
        <w:autoSpaceDN w:val="0"/>
        <w:adjustRightInd w:val="0"/>
        <w:rPr>
          <w:rFonts w:asciiTheme="minorHAnsi" w:hAnsiTheme="minorHAnsi" w:cstheme="minorHAnsi"/>
          <w:sz w:val="24"/>
          <w:szCs w:val="24"/>
        </w:rPr>
      </w:pPr>
      <w:r w:rsidRPr="00BC6654">
        <w:rPr>
          <w:rFonts w:asciiTheme="minorHAnsi" w:hAnsiTheme="minorHAnsi" w:cstheme="minorHAnsi"/>
          <w:sz w:val="24"/>
          <w:szCs w:val="24"/>
        </w:rPr>
        <w:t xml:space="preserve">New PCA Regulation </w:t>
      </w:r>
      <w:r w:rsidRPr="00BC6654">
        <w:rPr>
          <w:rFonts w:asciiTheme="minorHAnsi" w:hAnsiTheme="minorHAnsi" w:cstheme="minorHAnsi"/>
          <w:b/>
          <w:bCs/>
          <w:sz w:val="24"/>
          <w:szCs w:val="24"/>
        </w:rPr>
        <w:t xml:space="preserve">130 CMR 422.404(A)(1)(d)(4) </w:t>
      </w:r>
      <w:r w:rsidRPr="00BC6654">
        <w:rPr>
          <w:rFonts w:asciiTheme="minorHAnsi" w:hAnsiTheme="minorHAnsi" w:cstheme="minorHAnsi"/>
          <w:sz w:val="24"/>
          <w:szCs w:val="24"/>
        </w:rPr>
        <w:t xml:space="preserve">requires a PCA to be at least 16 years old to provide PCA </w:t>
      </w:r>
      <w:r w:rsidR="00502A15" w:rsidRPr="00BC6654">
        <w:rPr>
          <w:rFonts w:asciiTheme="minorHAnsi" w:hAnsiTheme="minorHAnsi" w:cstheme="minorHAnsi"/>
          <w:sz w:val="24"/>
          <w:szCs w:val="24"/>
        </w:rPr>
        <w:t>services.</w:t>
      </w:r>
    </w:p>
    <w:p w14:paraId="367C204A" w14:textId="1F7C88C8" w:rsidR="00BC6654" w:rsidRPr="00E82BBB" w:rsidRDefault="00BC6654" w:rsidP="00ED4C3C">
      <w:pPr>
        <w:pStyle w:val="ListParagraph"/>
        <w:numPr>
          <w:ilvl w:val="0"/>
          <w:numId w:val="4"/>
        </w:numPr>
        <w:autoSpaceDE w:val="0"/>
        <w:autoSpaceDN w:val="0"/>
        <w:adjustRightInd w:val="0"/>
        <w:rPr>
          <w:rFonts w:asciiTheme="minorHAnsi" w:hAnsiTheme="minorHAnsi" w:cstheme="minorHAnsi"/>
          <w:sz w:val="24"/>
          <w:szCs w:val="24"/>
        </w:rPr>
      </w:pPr>
      <w:r w:rsidRPr="00E82BBB">
        <w:rPr>
          <w:rFonts w:asciiTheme="minorHAnsi" w:hAnsiTheme="minorHAnsi" w:cstheme="minorHAnsi"/>
          <w:sz w:val="24"/>
          <w:szCs w:val="24"/>
        </w:rPr>
        <w:t>Effective January 1, 2026, minors between the ages of 14 -15 will no longer be allowed to work as PCAs.</w:t>
      </w:r>
    </w:p>
    <w:p w14:paraId="7E220985" w14:textId="68EED472" w:rsidR="00BC6654" w:rsidRPr="00E82BBB" w:rsidRDefault="00BC6654" w:rsidP="00ED4C3C">
      <w:pPr>
        <w:pStyle w:val="ListParagraph"/>
        <w:numPr>
          <w:ilvl w:val="0"/>
          <w:numId w:val="4"/>
        </w:numPr>
        <w:autoSpaceDE w:val="0"/>
        <w:autoSpaceDN w:val="0"/>
        <w:adjustRightInd w:val="0"/>
        <w:rPr>
          <w:rFonts w:asciiTheme="minorHAnsi" w:hAnsiTheme="minorHAnsi" w:cstheme="minorHAnsi"/>
          <w:sz w:val="24"/>
          <w:szCs w:val="24"/>
        </w:rPr>
      </w:pPr>
      <w:r w:rsidRPr="00E82BBB">
        <w:rPr>
          <w:rFonts w:asciiTheme="minorHAnsi" w:hAnsiTheme="minorHAnsi" w:cstheme="minorHAnsi"/>
          <w:sz w:val="24"/>
          <w:szCs w:val="24"/>
        </w:rPr>
        <w:t xml:space="preserve">Beginning in December 2025, MassHealth will inform Consumers and PCAs impacted by this </w:t>
      </w:r>
      <w:r w:rsidR="00272650" w:rsidRPr="00E82BBB">
        <w:rPr>
          <w:rFonts w:asciiTheme="minorHAnsi" w:hAnsiTheme="minorHAnsi" w:cstheme="minorHAnsi"/>
          <w:sz w:val="24"/>
          <w:szCs w:val="24"/>
        </w:rPr>
        <w:t>change. The</w:t>
      </w:r>
      <w:r w:rsidRPr="00E82BBB">
        <w:rPr>
          <w:rFonts w:asciiTheme="minorHAnsi" w:hAnsiTheme="minorHAnsi" w:cstheme="minorHAnsi"/>
          <w:sz w:val="24"/>
          <w:szCs w:val="24"/>
        </w:rPr>
        <w:t xml:space="preserve"> current number of impacted PCAs is roughly </w:t>
      </w:r>
      <w:r w:rsidR="003F2B9E" w:rsidRPr="00E82BBB">
        <w:rPr>
          <w:rFonts w:asciiTheme="minorHAnsi" w:hAnsiTheme="minorHAnsi" w:cstheme="minorHAnsi"/>
          <w:sz w:val="24"/>
          <w:szCs w:val="24"/>
        </w:rPr>
        <w:t>85.</w:t>
      </w:r>
    </w:p>
    <w:p w14:paraId="5E0E6458" w14:textId="42CF17F7" w:rsidR="00E82BBB" w:rsidRPr="00E82BBB" w:rsidRDefault="00CF1F03" w:rsidP="00ED4C3C">
      <w:pPr>
        <w:pStyle w:val="ListParagraph"/>
        <w:numPr>
          <w:ilvl w:val="0"/>
          <w:numId w:val="3"/>
        </w:numPr>
        <w:autoSpaceDE w:val="0"/>
        <w:autoSpaceDN w:val="0"/>
        <w:adjustRightInd w:val="0"/>
        <w:rPr>
          <w:rFonts w:asciiTheme="minorHAnsi" w:hAnsiTheme="minorHAnsi" w:cstheme="minorHAnsi"/>
          <w:b/>
          <w:bCs/>
          <w:sz w:val="24"/>
          <w:szCs w:val="24"/>
        </w:rPr>
      </w:pPr>
      <w:r w:rsidRPr="00E82BBB">
        <w:rPr>
          <w:rFonts w:asciiTheme="minorHAnsi" w:hAnsiTheme="minorHAnsi" w:cstheme="minorHAnsi"/>
          <w:b/>
          <w:bCs/>
          <w:sz w:val="24"/>
          <w:szCs w:val="24"/>
        </w:rPr>
        <w:t xml:space="preserve">New Hire </w:t>
      </w:r>
      <w:r w:rsidR="003F2B9E" w:rsidRPr="00E82BBB">
        <w:rPr>
          <w:rFonts w:asciiTheme="minorHAnsi" w:hAnsiTheme="minorHAnsi" w:cstheme="minorHAnsi"/>
          <w:b/>
          <w:bCs/>
          <w:sz w:val="24"/>
          <w:szCs w:val="24"/>
        </w:rPr>
        <w:t>Paperwork.</w:t>
      </w:r>
      <w:r w:rsidR="003F2B9E" w:rsidRPr="00E82BBB">
        <w:rPr>
          <w:rFonts w:asciiTheme="minorHAnsi" w:hAnsiTheme="minorHAnsi" w:cstheme="minorHAnsi"/>
          <w:sz w:val="24"/>
          <w:szCs w:val="24"/>
        </w:rPr>
        <w:t xml:space="preserve"> Effective</w:t>
      </w:r>
      <w:r w:rsidR="00E82BBB" w:rsidRPr="00E82BBB">
        <w:rPr>
          <w:rFonts w:asciiTheme="minorHAnsi" w:hAnsiTheme="minorHAnsi" w:cstheme="minorHAnsi"/>
          <w:sz w:val="24"/>
          <w:szCs w:val="24"/>
        </w:rPr>
        <w:t xml:space="preserve"> Spring 2026, MassHealth will make important </w:t>
      </w:r>
      <w:r w:rsidR="00E82BBB" w:rsidRPr="00E82BBB">
        <w:rPr>
          <w:rFonts w:asciiTheme="minorHAnsi" w:hAnsiTheme="minorHAnsi" w:cstheme="minorHAnsi"/>
          <w:b/>
          <w:bCs/>
          <w:sz w:val="24"/>
          <w:szCs w:val="24"/>
        </w:rPr>
        <w:t>changes</w:t>
      </w:r>
      <w:r w:rsidR="00E82BBB" w:rsidRPr="00E82BBB">
        <w:rPr>
          <w:rFonts w:asciiTheme="minorHAnsi" w:hAnsiTheme="minorHAnsi" w:cstheme="minorHAnsi"/>
          <w:sz w:val="24"/>
          <w:szCs w:val="24"/>
        </w:rPr>
        <w:t xml:space="preserve"> to the new hire process to ensure the PCA Program is compliant with both state and federal laws and regulations:</w:t>
      </w:r>
    </w:p>
    <w:p w14:paraId="692C72A3" w14:textId="60D6DF10" w:rsidR="00E82BBB" w:rsidRPr="00E82BBB" w:rsidRDefault="00E82BBB" w:rsidP="00ED4C3C">
      <w:pPr>
        <w:pStyle w:val="ListParagraph"/>
        <w:numPr>
          <w:ilvl w:val="3"/>
          <w:numId w:val="5"/>
        </w:numPr>
        <w:autoSpaceDE w:val="0"/>
        <w:autoSpaceDN w:val="0"/>
        <w:adjustRightInd w:val="0"/>
        <w:ind w:left="1440"/>
        <w:rPr>
          <w:rFonts w:asciiTheme="minorHAnsi" w:hAnsiTheme="minorHAnsi" w:cstheme="minorHAnsi"/>
          <w:sz w:val="24"/>
          <w:szCs w:val="24"/>
        </w:rPr>
      </w:pPr>
      <w:r w:rsidRPr="00E82BBB">
        <w:rPr>
          <w:rFonts w:asciiTheme="minorHAnsi" w:hAnsiTheme="minorHAnsi" w:cstheme="minorHAnsi"/>
          <w:sz w:val="24"/>
          <w:szCs w:val="24"/>
        </w:rPr>
        <w:t xml:space="preserve">Consumers must complete and submit the required new hire </w:t>
      </w:r>
      <w:r w:rsidR="003F2B9E" w:rsidRPr="00E82BBB">
        <w:rPr>
          <w:rFonts w:asciiTheme="minorHAnsi" w:hAnsiTheme="minorHAnsi" w:cstheme="minorHAnsi"/>
          <w:sz w:val="24"/>
          <w:szCs w:val="24"/>
        </w:rPr>
        <w:t>forms.</w:t>
      </w:r>
    </w:p>
    <w:p w14:paraId="6936BBEB" w14:textId="77777777" w:rsidR="00E82BBB" w:rsidRPr="00E82BBB" w:rsidRDefault="00E82BBB" w:rsidP="00ED4C3C">
      <w:pPr>
        <w:pStyle w:val="ListParagraph"/>
        <w:numPr>
          <w:ilvl w:val="3"/>
          <w:numId w:val="5"/>
        </w:numPr>
        <w:autoSpaceDE w:val="0"/>
        <w:autoSpaceDN w:val="0"/>
        <w:adjustRightInd w:val="0"/>
        <w:ind w:left="1440"/>
        <w:rPr>
          <w:rFonts w:asciiTheme="minorHAnsi" w:hAnsiTheme="minorHAnsi" w:cstheme="minorHAnsi"/>
          <w:sz w:val="24"/>
          <w:szCs w:val="24"/>
        </w:rPr>
      </w:pPr>
      <w:r w:rsidRPr="00E82BBB">
        <w:rPr>
          <w:rFonts w:asciiTheme="minorHAnsi" w:hAnsiTheme="minorHAnsi" w:cstheme="minorHAnsi"/>
          <w:sz w:val="24"/>
          <w:szCs w:val="24"/>
        </w:rPr>
        <w:t>Consumer-employers must submit copies of their PCA’s identity and employment authorization documentation (EADs) along with the I-9</w:t>
      </w:r>
    </w:p>
    <w:p w14:paraId="73D40501" w14:textId="197D2C22" w:rsidR="00E82BBB" w:rsidRPr="00E82BBB" w:rsidRDefault="00E82BBB" w:rsidP="00ED4C3C">
      <w:pPr>
        <w:pStyle w:val="ListParagraph"/>
        <w:numPr>
          <w:ilvl w:val="3"/>
          <w:numId w:val="5"/>
        </w:numPr>
        <w:autoSpaceDE w:val="0"/>
        <w:autoSpaceDN w:val="0"/>
        <w:adjustRightInd w:val="0"/>
        <w:ind w:left="1440"/>
        <w:rPr>
          <w:rFonts w:asciiTheme="minorHAnsi" w:hAnsiTheme="minorHAnsi" w:cstheme="minorHAnsi"/>
          <w:sz w:val="24"/>
          <w:szCs w:val="24"/>
        </w:rPr>
      </w:pPr>
      <w:r w:rsidRPr="00E82BBB">
        <w:rPr>
          <w:rFonts w:asciiTheme="minorHAnsi" w:hAnsiTheme="minorHAnsi" w:cstheme="minorHAnsi"/>
          <w:sz w:val="24"/>
          <w:szCs w:val="24"/>
        </w:rPr>
        <w:t xml:space="preserve">MassHealth will use E-Verify, the federal web-based employment eligibility verification system, to confirm eligibility to work in the United States </w:t>
      </w:r>
    </w:p>
    <w:p w14:paraId="27D0E104" w14:textId="75A548C7" w:rsidR="00E82BBB" w:rsidRPr="00E82BBB" w:rsidRDefault="00E82BBB" w:rsidP="00ED4C3C">
      <w:pPr>
        <w:pStyle w:val="ListParagraph"/>
        <w:numPr>
          <w:ilvl w:val="3"/>
          <w:numId w:val="5"/>
        </w:numPr>
        <w:autoSpaceDE w:val="0"/>
        <w:autoSpaceDN w:val="0"/>
        <w:adjustRightInd w:val="0"/>
        <w:ind w:left="1440"/>
        <w:rPr>
          <w:rFonts w:asciiTheme="minorHAnsi" w:hAnsiTheme="minorHAnsi" w:cstheme="minorHAnsi"/>
          <w:sz w:val="24"/>
          <w:szCs w:val="24"/>
        </w:rPr>
      </w:pPr>
      <w:r w:rsidRPr="00E82BBB">
        <w:rPr>
          <w:rFonts w:asciiTheme="minorHAnsi" w:hAnsiTheme="minorHAnsi" w:cstheme="minorHAnsi"/>
          <w:sz w:val="24"/>
          <w:szCs w:val="24"/>
        </w:rPr>
        <w:t xml:space="preserve">A PCA unique identification number will only be created once all required forms have been received and the PCA’s employment eligibility has been </w:t>
      </w:r>
      <w:r w:rsidR="003F2B9E" w:rsidRPr="00E82BBB">
        <w:rPr>
          <w:rFonts w:asciiTheme="minorHAnsi" w:hAnsiTheme="minorHAnsi" w:cstheme="minorHAnsi"/>
          <w:sz w:val="24"/>
          <w:szCs w:val="24"/>
        </w:rPr>
        <w:t>verified.</w:t>
      </w:r>
    </w:p>
    <w:p w14:paraId="13550E6D" w14:textId="326DA6DB" w:rsidR="00E82BBB" w:rsidRDefault="00E82BBB" w:rsidP="00ED4C3C">
      <w:pPr>
        <w:pStyle w:val="ListParagraph"/>
        <w:numPr>
          <w:ilvl w:val="3"/>
          <w:numId w:val="5"/>
        </w:numPr>
        <w:autoSpaceDE w:val="0"/>
        <w:autoSpaceDN w:val="0"/>
        <w:adjustRightInd w:val="0"/>
        <w:ind w:left="1440"/>
        <w:rPr>
          <w:rFonts w:asciiTheme="minorHAnsi" w:hAnsiTheme="minorHAnsi" w:cstheme="minorHAnsi"/>
          <w:sz w:val="24"/>
          <w:szCs w:val="24"/>
        </w:rPr>
      </w:pPr>
      <w:r w:rsidRPr="00E82BBB">
        <w:rPr>
          <w:rFonts w:asciiTheme="minorHAnsi" w:hAnsiTheme="minorHAnsi" w:cstheme="minorHAnsi"/>
          <w:sz w:val="24"/>
          <w:szCs w:val="24"/>
        </w:rPr>
        <w:t xml:space="preserve">A PCA may begin providing PCA services and be paid for providing services </w:t>
      </w:r>
      <w:r w:rsidRPr="00E82BBB">
        <w:rPr>
          <w:rFonts w:asciiTheme="minorHAnsi" w:hAnsiTheme="minorHAnsi" w:cstheme="minorHAnsi"/>
          <w:b/>
          <w:bCs/>
          <w:sz w:val="24"/>
          <w:szCs w:val="24"/>
        </w:rPr>
        <w:t>only</w:t>
      </w:r>
      <w:r w:rsidRPr="00E82BBB">
        <w:rPr>
          <w:rFonts w:asciiTheme="minorHAnsi" w:hAnsiTheme="minorHAnsi" w:cstheme="minorHAnsi"/>
          <w:sz w:val="24"/>
          <w:szCs w:val="24"/>
        </w:rPr>
        <w:t xml:space="preserve"> after they have been issued a PCA ID number</w:t>
      </w:r>
      <w:r w:rsidR="00315AF8">
        <w:rPr>
          <w:rFonts w:asciiTheme="minorHAnsi" w:hAnsiTheme="minorHAnsi" w:cstheme="minorHAnsi"/>
          <w:sz w:val="24"/>
          <w:szCs w:val="24"/>
        </w:rPr>
        <w:t>.</w:t>
      </w:r>
    </w:p>
    <w:p w14:paraId="2A797517" w14:textId="3424442F" w:rsidR="00CF1F03" w:rsidRPr="005B6A3B" w:rsidRDefault="00315AF8" w:rsidP="005B6A3B">
      <w:pPr>
        <w:ind w:left="1080"/>
        <w:rPr>
          <w:rFonts w:asciiTheme="minorHAnsi" w:hAnsiTheme="minorHAnsi" w:cstheme="minorHAnsi"/>
          <w:sz w:val="24"/>
          <w:szCs w:val="24"/>
        </w:rPr>
      </w:pPr>
      <w:r>
        <w:rPr>
          <w:rFonts w:asciiTheme="minorHAnsi" w:hAnsiTheme="minorHAnsi" w:cstheme="minorHAnsi"/>
          <w:sz w:val="24"/>
          <w:szCs w:val="24"/>
        </w:rPr>
        <w:t xml:space="preserve">Concern raised by Council member about use of </w:t>
      </w:r>
      <w:r w:rsidR="003F2B9E">
        <w:rPr>
          <w:rFonts w:asciiTheme="minorHAnsi" w:hAnsiTheme="minorHAnsi" w:cstheme="minorHAnsi"/>
          <w:sz w:val="24"/>
          <w:szCs w:val="24"/>
        </w:rPr>
        <w:t>E-Verify</w:t>
      </w:r>
      <w:r>
        <w:rPr>
          <w:rFonts w:asciiTheme="minorHAnsi" w:hAnsiTheme="minorHAnsi" w:cstheme="minorHAnsi"/>
          <w:sz w:val="24"/>
          <w:szCs w:val="24"/>
        </w:rPr>
        <w:t xml:space="preserve"> and direct deposit</w:t>
      </w:r>
      <w:r w:rsidR="00F72E17">
        <w:rPr>
          <w:rFonts w:asciiTheme="minorHAnsi" w:hAnsiTheme="minorHAnsi" w:cstheme="minorHAnsi"/>
          <w:sz w:val="24"/>
          <w:szCs w:val="24"/>
        </w:rPr>
        <w:t xml:space="preserve"> and the time taken to use these</w:t>
      </w:r>
      <w:r w:rsidR="00A05823">
        <w:rPr>
          <w:rFonts w:asciiTheme="minorHAnsi" w:hAnsiTheme="minorHAnsi" w:cstheme="minorHAnsi"/>
          <w:sz w:val="24"/>
          <w:szCs w:val="24"/>
        </w:rPr>
        <w:t xml:space="preserve"> and people not being able to get the care they need in a timely fashion. </w:t>
      </w:r>
      <w:r w:rsidR="00DD76DB">
        <w:rPr>
          <w:rFonts w:asciiTheme="minorHAnsi" w:hAnsiTheme="minorHAnsi" w:cstheme="minorHAnsi"/>
          <w:sz w:val="24"/>
          <w:szCs w:val="24"/>
        </w:rPr>
        <w:t>MH agreed to be tapping the Council for help in their communication plan.</w:t>
      </w:r>
      <w:r w:rsidR="00D20018">
        <w:rPr>
          <w:rFonts w:asciiTheme="minorHAnsi" w:hAnsiTheme="minorHAnsi" w:cstheme="minorHAnsi"/>
          <w:sz w:val="24"/>
          <w:szCs w:val="24"/>
        </w:rPr>
        <w:t xml:space="preserve"> Union expressed commitment </w:t>
      </w:r>
      <w:r w:rsidR="003F2B9E">
        <w:rPr>
          <w:rFonts w:asciiTheme="minorHAnsi" w:hAnsiTheme="minorHAnsi" w:cstheme="minorHAnsi"/>
          <w:sz w:val="24"/>
          <w:szCs w:val="24"/>
        </w:rPr>
        <w:t>to help</w:t>
      </w:r>
      <w:r w:rsidR="00FF6F10">
        <w:rPr>
          <w:rFonts w:asciiTheme="minorHAnsi" w:hAnsiTheme="minorHAnsi" w:cstheme="minorHAnsi"/>
          <w:sz w:val="24"/>
          <w:szCs w:val="24"/>
        </w:rPr>
        <w:t xml:space="preserve"> with communication.</w:t>
      </w:r>
      <w:r w:rsidR="003F2B9E">
        <w:rPr>
          <w:rFonts w:asciiTheme="minorHAnsi" w:hAnsiTheme="minorHAnsi" w:cstheme="minorHAnsi"/>
          <w:sz w:val="24"/>
          <w:szCs w:val="24"/>
        </w:rPr>
        <w:t xml:space="preserve"> And concern around PCAs beginning work before paperwork is completed and not getting paid as a result.</w:t>
      </w:r>
      <w:r w:rsidR="00DC5869">
        <w:rPr>
          <w:rFonts w:asciiTheme="minorHAnsi" w:hAnsiTheme="minorHAnsi" w:cstheme="minorHAnsi"/>
          <w:sz w:val="24"/>
          <w:szCs w:val="24"/>
        </w:rPr>
        <w:t xml:space="preserve"> CE expressed concern about the processing of paperwork slowing down the </w:t>
      </w:r>
      <w:r w:rsidR="00EF57DD">
        <w:rPr>
          <w:rFonts w:asciiTheme="minorHAnsi" w:hAnsiTheme="minorHAnsi" w:cstheme="minorHAnsi"/>
          <w:sz w:val="24"/>
          <w:szCs w:val="24"/>
        </w:rPr>
        <w:t xml:space="preserve">service start dates.  </w:t>
      </w:r>
      <w:proofErr w:type="gramStart"/>
      <w:r w:rsidR="00EF57DD" w:rsidRPr="00EF57DD">
        <w:rPr>
          <w:rFonts w:asciiTheme="minorHAnsi" w:hAnsiTheme="minorHAnsi" w:cstheme="minorHAnsi"/>
          <w:sz w:val="24"/>
          <w:szCs w:val="24"/>
        </w:rPr>
        <w:t xml:space="preserve">MH  </w:t>
      </w:r>
      <w:r w:rsidR="00EF57DD" w:rsidRPr="00EF57DD">
        <w:rPr>
          <w:rFonts w:asciiTheme="minorHAnsi" w:hAnsiTheme="minorHAnsi" w:cstheme="minorHAnsi"/>
          <w:sz w:val="24"/>
          <w:szCs w:val="24"/>
        </w:rPr>
        <w:lastRenderedPageBreak/>
        <w:t>stated</w:t>
      </w:r>
      <w:proofErr w:type="gramEnd"/>
      <w:r w:rsidR="00EF57DD" w:rsidRPr="00EF57DD">
        <w:rPr>
          <w:rFonts w:asciiTheme="minorHAnsi" w:hAnsiTheme="minorHAnsi" w:cstheme="minorHAnsi"/>
          <w:sz w:val="24"/>
          <w:szCs w:val="24"/>
        </w:rPr>
        <w:t xml:space="preserve"> their desire to </w:t>
      </w:r>
      <w:r w:rsidR="00DC5869" w:rsidRPr="00EF57DD">
        <w:rPr>
          <w:rFonts w:asciiTheme="minorHAnsi" w:hAnsiTheme="minorHAnsi" w:cstheme="minorHAnsi"/>
          <w:sz w:val="24"/>
          <w:szCs w:val="24"/>
        </w:rPr>
        <w:t>partner with the council, with Tempest</w:t>
      </w:r>
      <w:proofErr w:type="gramStart"/>
      <w:r w:rsidR="00DC5869" w:rsidRPr="00EF57DD">
        <w:rPr>
          <w:rFonts w:asciiTheme="minorHAnsi" w:hAnsiTheme="minorHAnsi" w:cstheme="minorHAnsi"/>
          <w:sz w:val="24"/>
          <w:szCs w:val="24"/>
        </w:rPr>
        <w:t>, with</w:t>
      </w:r>
      <w:proofErr w:type="gramEnd"/>
      <w:r w:rsidR="00DC5869" w:rsidRPr="00EF57DD">
        <w:rPr>
          <w:rFonts w:asciiTheme="minorHAnsi" w:hAnsiTheme="minorHAnsi" w:cstheme="minorHAnsi"/>
          <w:sz w:val="24"/>
          <w:szCs w:val="24"/>
        </w:rPr>
        <w:t xml:space="preserve"> the community to get</w:t>
      </w:r>
      <w:r w:rsidR="00A10531">
        <w:rPr>
          <w:rFonts w:asciiTheme="minorHAnsi" w:hAnsiTheme="minorHAnsi" w:cstheme="minorHAnsi"/>
          <w:sz w:val="24"/>
          <w:szCs w:val="24"/>
        </w:rPr>
        <w:t xml:space="preserve"> </w:t>
      </w:r>
      <w:r w:rsidR="00DC5869" w:rsidRPr="00EF57DD">
        <w:rPr>
          <w:rFonts w:asciiTheme="minorHAnsi" w:hAnsiTheme="minorHAnsi" w:cstheme="minorHAnsi"/>
          <w:sz w:val="24"/>
          <w:szCs w:val="24"/>
        </w:rPr>
        <w:t xml:space="preserve">the processing of paperwork as near real time as possible. </w:t>
      </w:r>
      <w:r w:rsidR="00EF57DD" w:rsidRPr="00EF57DD">
        <w:rPr>
          <w:rFonts w:asciiTheme="minorHAnsi" w:hAnsiTheme="minorHAnsi" w:cstheme="minorHAnsi"/>
          <w:sz w:val="24"/>
          <w:szCs w:val="24"/>
        </w:rPr>
        <w:t xml:space="preserve"> </w:t>
      </w:r>
    </w:p>
    <w:p w14:paraId="65CD4324" w14:textId="46ED04B6" w:rsidR="005B6A3B" w:rsidRPr="00D52593" w:rsidRDefault="00CF1F03" w:rsidP="00ED4C3C">
      <w:pPr>
        <w:pStyle w:val="ListParagraph"/>
        <w:numPr>
          <w:ilvl w:val="0"/>
          <w:numId w:val="3"/>
        </w:numPr>
        <w:autoSpaceDE w:val="0"/>
        <w:autoSpaceDN w:val="0"/>
        <w:adjustRightInd w:val="0"/>
        <w:rPr>
          <w:rFonts w:asciiTheme="minorHAnsi" w:hAnsiTheme="minorHAnsi" w:cstheme="minorHAnsi"/>
          <w:b/>
          <w:bCs/>
          <w:sz w:val="24"/>
          <w:szCs w:val="24"/>
        </w:rPr>
      </w:pPr>
      <w:r w:rsidRPr="00272650">
        <w:rPr>
          <w:rFonts w:asciiTheme="minorHAnsi" w:hAnsiTheme="minorHAnsi" w:cstheme="minorHAnsi"/>
          <w:b/>
          <w:bCs/>
          <w:sz w:val="24"/>
          <w:szCs w:val="24"/>
        </w:rPr>
        <w:t xml:space="preserve">EVV Live </w:t>
      </w:r>
      <w:proofErr w:type="gramStart"/>
      <w:r w:rsidRPr="00272650">
        <w:rPr>
          <w:rFonts w:asciiTheme="minorHAnsi" w:hAnsiTheme="minorHAnsi" w:cstheme="minorHAnsi"/>
          <w:b/>
          <w:bCs/>
          <w:sz w:val="24"/>
          <w:szCs w:val="24"/>
        </w:rPr>
        <w:t>In</w:t>
      </w:r>
      <w:proofErr w:type="gramEnd"/>
      <w:r w:rsidRPr="00272650">
        <w:rPr>
          <w:rFonts w:asciiTheme="minorHAnsi" w:hAnsiTheme="minorHAnsi" w:cstheme="minorHAnsi"/>
          <w:b/>
          <w:bCs/>
          <w:sz w:val="24"/>
          <w:szCs w:val="24"/>
        </w:rPr>
        <w:t xml:space="preserve"> Exemption</w:t>
      </w:r>
    </w:p>
    <w:p w14:paraId="3599EDBD" w14:textId="3B34D1FA" w:rsidR="00A10531" w:rsidRDefault="00A10531" w:rsidP="00ED4C3C">
      <w:pPr>
        <w:pStyle w:val="ListParagraph"/>
        <w:numPr>
          <w:ilvl w:val="0"/>
          <w:numId w:val="6"/>
        </w:numPr>
        <w:autoSpaceDE w:val="0"/>
        <w:autoSpaceDN w:val="0"/>
        <w:adjustRightInd w:val="0"/>
        <w:rPr>
          <w:rFonts w:asciiTheme="minorHAnsi" w:hAnsiTheme="minorHAnsi" w:cstheme="minorHAnsi"/>
          <w:szCs w:val="22"/>
        </w:rPr>
      </w:pPr>
      <w:r>
        <w:rPr>
          <w:rFonts w:asciiTheme="minorHAnsi" w:hAnsiTheme="minorHAnsi" w:cstheme="minorHAnsi"/>
          <w:b/>
          <w:bCs/>
          <w:szCs w:val="22"/>
        </w:rPr>
        <w:t xml:space="preserve"> </w:t>
      </w:r>
      <w:r w:rsidR="005B6A3B" w:rsidRPr="00D52593">
        <w:rPr>
          <w:rFonts w:asciiTheme="minorHAnsi" w:hAnsiTheme="minorHAnsi" w:cstheme="minorHAnsi"/>
          <w:szCs w:val="22"/>
        </w:rPr>
        <w:t xml:space="preserve">Individuals must share an address to receive the live in </w:t>
      </w:r>
      <w:r w:rsidR="005F1DED" w:rsidRPr="00D52593">
        <w:rPr>
          <w:rFonts w:asciiTheme="minorHAnsi" w:hAnsiTheme="minorHAnsi" w:cstheme="minorHAnsi"/>
          <w:szCs w:val="22"/>
        </w:rPr>
        <w:t>exemption.</w:t>
      </w:r>
    </w:p>
    <w:p w14:paraId="7BE26BD5" w14:textId="4588D824" w:rsidR="005B6A3B" w:rsidRDefault="005B6A3B" w:rsidP="00ED4C3C">
      <w:pPr>
        <w:pStyle w:val="ListParagraph"/>
        <w:numPr>
          <w:ilvl w:val="0"/>
          <w:numId w:val="6"/>
        </w:numPr>
        <w:autoSpaceDE w:val="0"/>
        <w:autoSpaceDN w:val="0"/>
        <w:adjustRightInd w:val="0"/>
        <w:rPr>
          <w:rFonts w:asciiTheme="minorHAnsi" w:hAnsiTheme="minorHAnsi" w:cstheme="minorHAnsi"/>
          <w:szCs w:val="22"/>
        </w:rPr>
      </w:pPr>
      <w:r w:rsidRPr="00A10531">
        <w:rPr>
          <w:rFonts w:asciiTheme="minorHAnsi" w:hAnsiTheme="minorHAnsi" w:cstheme="minorHAnsi"/>
          <w:szCs w:val="22"/>
        </w:rPr>
        <w:t xml:space="preserve">Proof of residence is required to be approved for a live in </w:t>
      </w:r>
      <w:r w:rsidR="005F1DED" w:rsidRPr="00A10531">
        <w:rPr>
          <w:rFonts w:asciiTheme="minorHAnsi" w:hAnsiTheme="minorHAnsi" w:cstheme="minorHAnsi"/>
          <w:szCs w:val="22"/>
        </w:rPr>
        <w:t>exemption.</w:t>
      </w:r>
    </w:p>
    <w:p w14:paraId="440FEB0C" w14:textId="299EFEA9" w:rsidR="006166BA" w:rsidRPr="006166BA" w:rsidRDefault="006166BA" w:rsidP="006166BA">
      <w:pPr>
        <w:autoSpaceDE w:val="0"/>
        <w:autoSpaceDN w:val="0"/>
        <w:adjustRightInd w:val="0"/>
        <w:ind w:left="1080"/>
        <w:rPr>
          <w:rFonts w:asciiTheme="minorHAnsi" w:hAnsiTheme="minorHAnsi" w:cstheme="minorHAnsi"/>
          <w:sz w:val="24"/>
          <w:szCs w:val="24"/>
        </w:rPr>
      </w:pPr>
      <w:r>
        <w:rPr>
          <w:rFonts w:asciiTheme="minorHAnsi" w:hAnsiTheme="minorHAnsi" w:cstheme="minorHAnsi"/>
          <w:sz w:val="24"/>
          <w:szCs w:val="24"/>
        </w:rPr>
        <w:t xml:space="preserve">MH is </w:t>
      </w:r>
      <w:r w:rsidRPr="006166BA">
        <w:rPr>
          <w:rFonts w:asciiTheme="minorHAnsi" w:hAnsiTheme="minorHAnsi" w:cstheme="minorHAnsi"/>
          <w:sz w:val="24"/>
          <w:szCs w:val="24"/>
        </w:rPr>
        <w:t xml:space="preserve">updating the exemption renewal letter, the start packet, new consumer materials, the websites, </w:t>
      </w:r>
      <w:proofErr w:type="gramStart"/>
      <w:r w:rsidRPr="006166BA">
        <w:rPr>
          <w:rFonts w:asciiTheme="minorHAnsi" w:hAnsiTheme="minorHAnsi" w:cstheme="minorHAnsi"/>
          <w:sz w:val="24"/>
          <w:szCs w:val="24"/>
        </w:rPr>
        <w:t>and,</w:t>
      </w:r>
      <w:proofErr w:type="gramEnd"/>
      <w:r w:rsidRPr="006166BA">
        <w:rPr>
          <w:rFonts w:asciiTheme="minorHAnsi" w:hAnsiTheme="minorHAnsi" w:cstheme="minorHAnsi"/>
          <w:sz w:val="24"/>
          <w:szCs w:val="24"/>
        </w:rPr>
        <w:t xml:space="preserve"> </w:t>
      </w:r>
      <w:r>
        <w:rPr>
          <w:rFonts w:asciiTheme="minorHAnsi" w:hAnsiTheme="minorHAnsi" w:cstheme="minorHAnsi"/>
          <w:sz w:val="24"/>
          <w:szCs w:val="24"/>
        </w:rPr>
        <w:t>they will</w:t>
      </w:r>
      <w:r w:rsidRPr="006166BA">
        <w:rPr>
          <w:rFonts w:asciiTheme="minorHAnsi" w:hAnsiTheme="minorHAnsi" w:cstheme="minorHAnsi"/>
          <w:sz w:val="24"/>
          <w:szCs w:val="24"/>
        </w:rPr>
        <w:t xml:space="preserve"> be communicating with folks as well. Now people with existing live in exemptions,</w:t>
      </w:r>
      <w:r w:rsidR="009259D6">
        <w:rPr>
          <w:rFonts w:asciiTheme="minorHAnsi" w:hAnsiTheme="minorHAnsi" w:cstheme="minorHAnsi"/>
          <w:sz w:val="24"/>
          <w:szCs w:val="24"/>
        </w:rPr>
        <w:t xml:space="preserve"> </w:t>
      </w:r>
      <w:r w:rsidRPr="006166BA">
        <w:rPr>
          <w:rFonts w:asciiTheme="minorHAnsi" w:hAnsiTheme="minorHAnsi" w:cstheme="minorHAnsi"/>
          <w:sz w:val="24"/>
          <w:szCs w:val="24"/>
        </w:rPr>
        <w:t xml:space="preserve">will </w:t>
      </w:r>
      <w:r w:rsidR="009259D6">
        <w:rPr>
          <w:rFonts w:asciiTheme="minorHAnsi" w:hAnsiTheme="minorHAnsi" w:cstheme="minorHAnsi"/>
          <w:sz w:val="24"/>
          <w:szCs w:val="24"/>
        </w:rPr>
        <w:t>continue</w:t>
      </w:r>
      <w:r w:rsidRPr="006166BA">
        <w:rPr>
          <w:rFonts w:asciiTheme="minorHAnsi" w:hAnsiTheme="minorHAnsi" w:cstheme="minorHAnsi"/>
          <w:sz w:val="24"/>
          <w:szCs w:val="24"/>
        </w:rPr>
        <w:t xml:space="preserve"> until they expire. Upon expiration, that's when you need to show that you live at the same address. So those individuals who have a current live in exemption do not need to do anything until such time that they are up for renewal, and then they will need to, show that they live at the same address.</w:t>
      </w:r>
    </w:p>
    <w:p w14:paraId="69522CE7" w14:textId="23C8BDF0" w:rsidR="00CC0853" w:rsidRPr="00C351BD" w:rsidRDefault="00CF1F03" w:rsidP="00ED4C3C">
      <w:pPr>
        <w:pStyle w:val="ListParagraph"/>
        <w:numPr>
          <w:ilvl w:val="0"/>
          <w:numId w:val="3"/>
        </w:numPr>
        <w:autoSpaceDE w:val="0"/>
        <w:autoSpaceDN w:val="0"/>
        <w:adjustRightInd w:val="0"/>
        <w:rPr>
          <w:rFonts w:asciiTheme="minorHAnsi" w:hAnsiTheme="minorHAnsi" w:cstheme="minorHAnsi"/>
          <w:b/>
          <w:bCs/>
          <w:sz w:val="24"/>
          <w:szCs w:val="24"/>
        </w:rPr>
      </w:pPr>
      <w:r w:rsidRPr="00C351BD">
        <w:rPr>
          <w:rFonts w:asciiTheme="minorHAnsi" w:hAnsiTheme="minorHAnsi" w:cstheme="minorHAnsi"/>
          <w:b/>
          <w:bCs/>
          <w:sz w:val="24"/>
          <w:szCs w:val="24"/>
        </w:rPr>
        <w:t>IRS Exemptio</w:t>
      </w:r>
      <w:r w:rsidR="00384116">
        <w:rPr>
          <w:rFonts w:asciiTheme="minorHAnsi" w:hAnsiTheme="minorHAnsi" w:cstheme="minorHAnsi"/>
          <w:b/>
          <w:bCs/>
          <w:sz w:val="24"/>
          <w:szCs w:val="24"/>
        </w:rPr>
        <w:t>n</w:t>
      </w:r>
    </w:p>
    <w:p w14:paraId="378E4597" w14:textId="11BBDC39" w:rsidR="00CC0853" w:rsidRPr="00C351BD" w:rsidRDefault="00CC0853" w:rsidP="00ED4C3C">
      <w:pPr>
        <w:pStyle w:val="ListParagraph"/>
        <w:numPr>
          <w:ilvl w:val="0"/>
          <w:numId w:val="7"/>
        </w:numPr>
        <w:autoSpaceDE w:val="0"/>
        <w:autoSpaceDN w:val="0"/>
        <w:adjustRightInd w:val="0"/>
        <w:ind w:left="1440"/>
        <w:rPr>
          <w:rFonts w:asciiTheme="minorHAnsi" w:hAnsiTheme="minorHAnsi" w:cstheme="minorHAnsi"/>
          <w:sz w:val="24"/>
          <w:szCs w:val="24"/>
        </w:rPr>
      </w:pPr>
      <w:r w:rsidRPr="00C351BD">
        <w:rPr>
          <w:rFonts w:asciiTheme="minorHAnsi" w:hAnsiTheme="minorHAnsi" w:cstheme="minorHAnsi"/>
          <w:sz w:val="24"/>
          <w:szCs w:val="24"/>
        </w:rPr>
        <w:t>Allows a federal and state income tax exemption to wages the Commonwealth pays to a PCA residing in the same home as a Consumer and where the PCA provides personal care services</w:t>
      </w:r>
      <w:r w:rsidR="00297197">
        <w:rPr>
          <w:rFonts w:asciiTheme="minorHAnsi" w:hAnsiTheme="minorHAnsi" w:cstheme="minorHAnsi"/>
          <w:sz w:val="24"/>
          <w:szCs w:val="24"/>
        </w:rPr>
        <w:t>.</w:t>
      </w:r>
      <w:r w:rsidRPr="00C351BD">
        <w:rPr>
          <w:rFonts w:asciiTheme="minorHAnsi" w:hAnsiTheme="minorHAnsi" w:cstheme="minorHAnsi"/>
          <w:sz w:val="24"/>
          <w:szCs w:val="24"/>
        </w:rPr>
        <w:t xml:space="preserve"> </w:t>
      </w:r>
      <w:r w:rsidR="00372FE8" w:rsidRPr="00C351BD">
        <w:rPr>
          <w:rFonts w:asciiTheme="minorHAnsi" w:hAnsiTheme="minorHAnsi" w:cstheme="minorHAnsi"/>
          <w:sz w:val="24"/>
          <w:szCs w:val="24"/>
        </w:rPr>
        <w:t xml:space="preserve"> </w:t>
      </w:r>
    </w:p>
    <w:p w14:paraId="6810737E" w14:textId="5515EFFA" w:rsidR="00CC0853" w:rsidRPr="00C351BD" w:rsidRDefault="00372FE8" w:rsidP="00ED4C3C">
      <w:pPr>
        <w:pStyle w:val="ListParagraph"/>
        <w:numPr>
          <w:ilvl w:val="0"/>
          <w:numId w:val="7"/>
        </w:numPr>
        <w:autoSpaceDE w:val="0"/>
        <w:autoSpaceDN w:val="0"/>
        <w:adjustRightInd w:val="0"/>
        <w:ind w:left="1440"/>
        <w:rPr>
          <w:rFonts w:asciiTheme="minorHAnsi" w:hAnsiTheme="minorHAnsi" w:cstheme="minorHAnsi"/>
          <w:color w:val="000000"/>
          <w:sz w:val="24"/>
          <w:szCs w:val="24"/>
        </w:rPr>
      </w:pPr>
      <w:r w:rsidRPr="00C351BD">
        <w:rPr>
          <w:rFonts w:asciiTheme="minorHAnsi" w:hAnsiTheme="minorHAnsi" w:cstheme="minorHAnsi"/>
          <w:sz w:val="24"/>
          <w:szCs w:val="24"/>
        </w:rPr>
        <w:t xml:space="preserve">PCAs will be able to </w:t>
      </w:r>
      <w:r w:rsidR="00CC0853" w:rsidRPr="00C351BD">
        <w:rPr>
          <w:rFonts w:asciiTheme="minorHAnsi" w:hAnsiTheme="minorHAnsi" w:cstheme="minorHAnsi"/>
          <w:sz w:val="24"/>
          <w:szCs w:val="24"/>
        </w:rPr>
        <w:t xml:space="preserve">Visit the Tempus Unlimited Fiscal Intermediary website at </w:t>
      </w:r>
      <w:r w:rsidR="00CC0853" w:rsidRPr="00C351BD">
        <w:rPr>
          <w:rFonts w:asciiTheme="minorHAnsi" w:hAnsiTheme="minorHAnsi" w:cstheme="minorHAnsi"/>
          <w:color w:val="0065CC"/>
          <w:sz w:val="24"/>
          <w:szCs w:val="24"/>
        </w:rPr>
        <w:t xml:space="preserve">www.tempusunlimited.org/ </w:t>
      </w:r>
      <w:r w:rsidR="00CC0853" w:rsidRPr="00C351BD">
        <w:rPr>
          <w:rFonts w:asciiTheme="minorHAnsi" w:hAnsiTheme="minorHAnsi" w:cstheme="minorHAnsi"/>
          <w:color w:val="000000"/>
          <w:sz w:val="24"/>
          <w:szCs w:val="24"/>
        </w:rPr>
        <w:t>to download and complete the Application for the Difficulty of Care Federal/State Income Tax Exclusion</w:t>
      </w:r>
    </w:p>
    <w:p w14:paraId="5A2B871B" w14:textId="7C7FEEA4" w:rsidR="00CC0853" w:rsidRPr="00C351BD" w:rsidRDefault="00372FE8" w:rsidP="00ED4C3C">
      <w:pPr>
        <w:pStyle w:val="ListParagraph"/>
        <w:numPr>
          <w:ilvl w:val="0"/>
          <w:numId w:val="7"/>
        </w:numPr>
        <w:autoSpaceDE w:val="0"/>
        <w:autoSpaceDN w:val="0"/>
        <w:adjustRightInd w:val="0"/>
        <w:ind w:left="1440"/>
        <w:rPr>
          <w:rFonts w:asciiTheme="minorHAnsi" w:hAnsiTheme="minorHAnsi" w:cstheme="minorHAnsi"/>
          <w:color w:val="000000"/>
          <w:sz w:val="24"/>
          <w:szCs w:val="24"/>
        </w:rPr>
      </w:pPr>
      <w:r w:rsidRPr="00C351BD">
        <w:rPr>
          <w:rFonts w:asciiTheme="minorHAnsi" w:hAnsiTheme="minorHAnsi" w:cstheme="minorHAnsi"/>
          <w:color w:val="000000"/>
          <w:sz w:val="24"/>
          <w:szCs w:val="24"/>
        </w:rPr>
        <w:t>Submit</w:t>
      </w:r>
      <w:r w:rsidR="00CC0853" w:rsidRPr="00C351BD">
        <w:rPr>
          <w:rFonts w:asciiTheme="minorHAnsi" w:hAnsiTheme="minorHAnsi" w:cstheme="minorHAnsi"/>
          <w:color w:val="000000"/>
          <w:sz w:val="24"/>
          <w:szCs w:val="24"/>
        </w:rPr>
        <w:t xml:space="preserve"> the completed Application to Tempus FI no later than December 1, 2025 to go into effect on January 1, 2026. </w:t>
      </w:r>
    </w:p>
    <w:p w14:paraId="52EB0AF2" w14:textId="76C4D60A" w:rsidR="00CC0853" w:rsidRDefault="00CC0853" w:rsidP="00ED4C3C">
      <w:pPr>
        <w:pStyle w:val="ListParagraph"/>
        <w:numPr>
          <w:ilvl w:val="0"/>
          <w:numId w:val="7"/>
        </w:numPr>
        <w:autoSpaceDE w:val="0"/>
        <w:autoSpaceDN w:val="0"/>
        <w:adjustRightInd w:val="0"/>
        <w:ind w:left="1440"/>
        <w:rPr>
          <w:rFonts w:asciiTheme="minorHAnsi" w:hAnsiTheme="minorHAnsi" w:cstheme="minorHAnsi"/>
          <w:color w:val="000000"/>
          <w:sz w:val="24"/>
          <w:szCs w:val="24"/>
        </w:rPr>
      </w:pPr>
      <w:r w:rsidRPr="00C351BD">
        <w:rPr>
          <w:rFonts w:asciiTheme="minorHAnsi" w:hAnsiTheme="minorHAnsi" w:cstheme="minorHAnsi"/>
          <w:color w:val="000000"/>
          <w:sz w:val="24"/>
          <w:szCs w:val="24"/>
        </w:rPr>
        <w:t xml:space="preserve">If the Application is submitted after December 1, 2025, Tempus FI will process applications on a rolling basis and will deduct federal and state income taxes until such time as the exemption has been processed into the payroll system. All applications will be processed with prospective payments tax </w:t>
      </w:r>
      <w:r w:rsidR="00EE2334" w:rsidRPr="00C351BD">
        <w:rPr>
          <w:rFonts w:asciiTheme="minorHAnsi" w:hAnsiTheme="minorHAnsi" w:cstheme="minorHAnsi"/>
          <w:color w:val="000000"/>
          <w:sz w:val="24"/>
          <w:szCs w:val="24"/>
        </w:rPr>
        <w:t>exempted.</w:t>
      </w:r>
      <w:r w:rsidRPr="00C351BD">
        <w:rPr>
          <w:rFonts w:asciiTheme="minorHAnsi" w:hAnsiTheme="minorHAnsi" w:cstheme="minorHAnsi"/>
          <w:color w:val="000000"/>
          <w:sz w:val="24"/>
          <w:szCs w:val="24"/>
        </w:rPr>
        <w:t xml:space="preserve"> </w:t>
      </w:r>
    </w:p>
    <w:p w14:paraId="75D9C07C" w14:textId="3FA400B4" w:rsidR="00EA3EA5" w:rsidRPr="00C23D30" w:rsidRDefault="00EE2334" w:rsidP="00ED4C3C">
      <w:pPr>
        <w:pStyle w:val="ListParagraph"/>
        <w:numPr>
          <w:ilvl w:val="0"/>
          <w:numId w:val="7"/>
        </w:numPr>
        <w:autoSpaceDE w:val="0"/>
        <w:autoSpaceDN w:val="0"/>
        <w:adjustRightInd w:val="0"/>
        <w:ind w:left="1440"/>
        <w:rPr>
          <w:rFonts w:ascii="Calibri" w:hAnsi="Calibri" w:cs="Calibri"/>
          <w:color w:val="000000"/>
          <w:sz w:val="24"/>
          <w:szCs w:val="24"/>
        </w:rPr>
      </w:pPr>
      <w:r w:rsidRPr="00C23D30">
        <w:rPr>
          <w:rFonts w:ascii="Calibri" w:hAnsi="Calibri" w:cs="Calibri"/>
          <w:color w:val="000000"/>
          <w:sz w:val="24"/>
          <w:szCs w:val="24"/>
        </w:rPr>
        <w:t>Can positively impact eligibility for MH</w:t>
      </w:r>
      <w:r w:rsidR="00297197">
        <w:rPr>
          <w:rFonts w:ascii="Calibri" w:hAnsi="Calibri" w:cs="Calibri"/>
          <w:color w:val="000000"/>
          <w:sz w:val="24"/>
          <w:szCs w:val="24"/>
        </w:rPr>
        <w:t>.</w:t>
      </w:r>
    </w:p>
    <w:p w14:paraId="72F1CCF0" w14:textId="44F68047" w:rsidR="00CC0853" w:rsidRPr="00297197" w:rsidRDefault="00D720DE" w:rsidP="00ED4C3C">
      <w:pPr>
        <w:pStyle w:val="ListParagraph"/>
        <w:numPr>
          <w:ilvl w:val="0"/>
          <w:numId w:val="7"/>
        </w:numPr>
        <w:autoSpaceDE w:val="0"/>
        <w:autoSpaceDN w:val="0"/>
        <w:adjustRightInd w:val="0"/>
        <w:ind w:left="1440"/>
        <w:rPr>
          <w:rFonts w:ascii="Calibri" w:hAnsi="Calibri" w:cs="Calibri"/>
          <w:color w:val="000000"/>
          <w:sz w:val="24"/>
          <w:szCs w:val="24"/>
        </w:rPr>
      </w:pPr>
      <w:r w:rsidRPr="00C23D30">
        <w:rPr>
          <w:rFonts w:ascii="Calibri" w:hAnsi="Calibri" w:cs="Calibri"/>
          <w:sz w:val="24"/>
          <w:szCs w:val="24"/>
        </w:rPr>
        <w:t xml:space="preserve"> MH </w:t>
      </w:r>
      <w:r w:rsidR="00C23D30" w:rsidRPr="00C23D30">
        <w:rPr>
          <w:rFonts w:ascii="Calibri" w:hAnsi="Calibri" w:cs="Calibri"/>
          <w:sz w:val="24"/>
          <w:szCs w:val="24"/>
        </w:rPr>
        <w:t>has communication</w:t>
      </w:r>
      <w:r w:rsidRPr="00C23D30">
        <w:rPr>
          <w:rFonts w:ascii="Calibri" w:hAnsi="Calibri" w:cs="Calibri"/>
          <w:sz w:val="24"/>
          <w:szCs w:val="24"/>
        </w:rPr>
        <w:t xml:space="preserve"> document that is going to be mailed to the entire universe of stakeholders, which at this point is about a 160,000 people, as well as posting it on websites and so on. </w:t>
      </w:r>
      <w:r w:rsidR="00C23D30" w:rsidRPr="00C23D30">
        <w:rPr>
          <w:rFonts w:ascii="Calibri" w:hAnsi="Calibri" w:cs="Calibri"/>
          <w:sz w:val="24"/>
          <w:szCs w:val="24"/>
        </w:rPr>
        <w:t xml:space="preserve"> </w:t>
      </w:r>
    </w:p>
    <w:p w14:paraId="18980942" w14:textId="35FCD7E3" w:rsidR="00526CEA" w:rsidRPr="00526CEA" w:rsidRDefault="00CF1F03" w:rsidP="00ED4C3C">
      <w:pPr>
        <w:pStyle w:val="ListParagraph"/>
        <w:numPr>
          <w:ilvl w:val="0"/>
          <w:numId w:val="3"/>
        </w:numPr>
        <w:autoSpaceDE w:val="0"/>
        <w:autoSpaceDN w:val="0"/>
        <w:adjustRightInd w:val="0"/>
        <w:rPr>
          <w:rFonts w:asciiTheme="minorHAnsi" w:hAnsiTheme="minorHAnsi" w:cstheme="minorHAnsi"/>
          <w:b/>
          <w:bCs/>
          <w:sz w:val="24"/>
          <w:szCs w:val="24"/>
        </w:rPr>
      </w:pPr>
      <w:r w:rsidRPr="00272650">
        <w:rPr>
          <w:rFonts w:asciiTheme="minorHAnsi" w:hAnsiTheme="minorHAnsi" w:cstheme="minorHAnsi"/>
          <w:b/>
          <w:bCs/>
          <w:sz w:val="24"/>
          <w:szCs w:val="24"/>
        </w:rPr>
        <w:t>Exclusion of Overtime as Taxable Wages</w:t>
      </w:r>
    </w:p>
    <w:p w14:paraId="37CBEE85" w14:textId="77777777" w:rsidR="001F026E" w:rsidRDefault="00526CEA" w:rsidP="00ED4C3C">
      <w:pPr>
        <w:pStyle w:val="ListParagraph"/>
        <w:numPr>
          <w:ilvl w:val="0"/>
          <w:numId w:val="9"/>
        </w:numPr>
        <w:autoSpaceDE w:val="0"/>
        <w:autoSpaceDN w:val="0"/>
        <w:adjustRightInd w:val="0"/>
        <w:rPr>
          <w:rFonts w:asciiTheme="minorHAnsi" w:hAnsiTheme="minorHAnsi" w:cstheme="minorHAnsi"/>
          <w:sz w:val="24"/>
          <w:szCs w:val="24"/>
        </w:rPr>
      </w:pPr>
      <w:r w:rsidRPr="001F026E">
        <w:rPr>
          <w:rFonts w:asciiTheme="minorHAnsi" w:hAnsiTheme="minorHAnsi" w:cstheme="minorHAnsi"/>
          <w:sz w:val="24"/>
          <w:szCs w:val="24"/>
        </w:rPr>
        <w:t>Recently Enacted Federal Law, OBBBA, changed certain tax rules</w:t>
      </w:r>
      <w:r w:rsidRPr="001F026E">
        <w:rPr>
          <w:rFonts w:asciiTheme="minorHAnsi" w:hAnsiTheme="minorHAnsi" w:cstheme="minorHAnsi"/>
          <w:b/>
          <w:bCs/>
          <w:sz w:val="24"/>
          <w:szCs w:val="24"/>
        </w:rPr>
        <w:t>:</w:t>
      </w:r>
      <w:r w:rsidR="003A253D" w:rsidRPr="001F026E">
        <w:rPr>
          <w:rFonts w:asciiTheme="minorHAnsi" w:hAnsiTheme="minorHAnsi" w:cstheme="minorHAnsi"/>
          <w:b/>
          <w:bCs/>
          <w:sz w:val="24"/>
          <w:szCs w:val="24"/>
        </w:rPr>
        <w:t xml:space="preserve"> </w:t>
      </w:r>
      <w:r w:rsidRPr="001F026E">
        <w:rPr>
          <w:rFonts w:asciiTheme="minorHAnsi" w:hAnsiTheme="minorHAnsi" w:cstheme="minorHAnsi"/>
          <w:sz w:val="24"/>
          <w:szCs w:val="24"/>
        </w:rPr>
        <w:t>In certain circumstances, a PCA can claim a deduction for the qualified overtime compensation</w:t>
      </w:r>
      <w:r w:rsidR="003A253D" w:rsidRPr="001F026E">
        <w:rPr>
          <w:rFonts w:asciiTheme="minorHAnsi" w:hAnsiTheme="minorHAnsi" w:cstheme="minorHAnsi"/>
          <w:sz w:val="24"/>
          <w:szCs w:val="24"/>
        </w:rPr>
        <w:t xml:space="preserve">. </w:t>
      </w:r>
      <w:r w:rsidRPr="001F026E">
        <w:rPr>
          <w:rFonts w:asciiTheme="minorHAnsi" w:hAnsiTheme="minorHAnsi" w:cstheme="minorHAnsi"/>
          <w:sz w:val="24"/>
          <w:szCs w:val="24"/>
        </w:rPr>
        <w:t xml:space="preserve">Qualified overtime compensation is defined as the overtime wages that exceed your regular rate of pay, or more plainly, the “half” portion of “time-and-a-half” </w:t>
      </w:r>
      <w:r w:rsidR="009B668E" w:rsidRPr="001F026E">
        <w:rPr>
          <w:rFonts w:asciiTheme="minorHAnsi" w:hAnsiTheme="minorHAnsi" w:cstheme="minorHAnsi"/>
          <w:sz w:val="24"/>
          <w:szCs w:val="24"/>
        </w:rPr>
        <w:t>compensation. One</w:t>
      </w:r>
      <w:r w:rsidRPr="001F026E">
        <w:rPr>
          <w:rFonts w:asciiTheme="minorHAnsi" w:hAnsiTheme="minorHAnsi" w:cstheme="minorHAnsi"/>
          <w:sz w:val="24"/>
          <w:szCs w:val="24"/>
        </w:rPr>
        <w:t xml:space="preserve"> requirement to claim </w:t>
      </w:r>
      <w:r w:rsidR="009B668E" w:rsidRPr="001F026E">
        <w:rPr>
          <w:rFonts w:asciiTheme="minorHAnsi" w:hAnsiTheme="minorHAnsi" w:cstheme="minorHAnsi"/>
          <w:sz w:val="24"/>
          <w:szCs w:val="24"/>
        </w:rPr>
        <w:t>the deduction</w:t>
      </w:r>
      <w:r w:rsidRPr="001F026E">
        <w:rPr>
          <w:rFonts w:asciiTheme="minorHAnsi" w:hAnsiTheme="minorHAnsi" w:cstheme="minorHAnsi"/>
          <w:sz w:val="24"/>
          <w:szCs w:val="24"/>
        </w:rPr>
        <w:t xml:space="preserve"> is that the overtime </w:t>
      </w:r>
      <w:r w:rsidR="009B668E" w:rsidRPr="001F026E">
        <w:rPr>
          <w:rFonts w:asciiTheme="minorHAnsi" w:hAnsiTheme="minorHAnsi" w:cstheme="minorHAnsi"/>
          <w:sz w:val="24"/>
          <w:szCs w:val="24"/>
        </w:rPr>
        <w:t>wage is</w:t>
      </w:r>
      <w:r w:rsidRPr="001F026E">
        <w:rPr>
          <w:rFonts w:asciiTheme="minorHAnsi" w:hAnsiTheme="minorHAnsi" w:cstheme="minorHAnsi"/>
          <w:sz w:val="24"/>
          <w:szCs w:val="24"/>
        </w:rPr>
        <w:t xml:space="preserve"> separately reported on a Form W-2, Form 1099, or other specified statement furnished to the individual</w:t>
      </w:r>
      <w:r w:rsidR="001F026E">
        <w:rPr>
          <w:rFonts w:asciiTheme="minorHAnsi" w:hAnsiTheme="minorHAnsi" w:cstheme="minorHAnsi"/>
          <w:sz w:val="24"/>
          <w:szCs w:val="24"/>
        </w:rPr>
        <w:t>.</w:t>
      </w:r>
    </w:p>
    <w:p w14:paraId="4E67BEF1" w14:textId="23CFFBBD" w:rsidR="00526CEA" w:rsidRPr="00297197" w:rsidRDefault="00526CEA" w:rsidP="00ED4C3C">
      <w:pPr>
        <w:pStyle w:val="ListParagraph"/>
        <w:numPr>
          <w:ilvl w:val="0"/>
          <w:numId w:val="9"/>
        </w:numPr>
        <w:autoSpaceDE w:val="0"/>
        <w:autoSpaceDN w:val="0"/>
        <w:adjustRightInd w:val="0"/>
        <w:rPr>
          <w:rFonts w:asciiTheme="minorHAnsi" w:hAnsiTheme="minorHAnsi" w:cstheme="minorHAnsi"/>
          <w:sz w:val="24"/>
          <w:szCs w:val="24"/>
        </w:rPr>
      </w:pPr>
      <w:r w:rsidRPr="001F026E">
        <w:rPr>
          <w:rFonts w:asciiTheme="minorHAnsi" w:hAnsiTheme="minorHAnsi" w:cstheme="minorHAnsi"/>
          <w:b/>
          <w:bCs/>
          <w:sz w:val="24"/>
          <w:szCs w:val="24"/>
        </w:rPr>
        <w:t>How to Find the Amount of Qualified Overtime Compensation:</w:t>
      </w:r>
      <w:r w:rsidR="0079761A">
        <w:rPr>
          <w:rFonts w:asciiTheme="minorHAnsi" w:hAnsiTheme="minorHAnsi" w:cstheme="minorHAnsi"/>
          <w:sz w:val="24"/>
          <w:szCs w:val="24"/>
        </w:rPr>
        <w:t xml:space="preserve"> </w:t>
      </w:r>
      <w:r w:rsidRPr="001F026E">
        <w:rPr>
          <w:rFonts w:asciiTheme="minorHAnsi" w:hAnsiTheme="minorHAnsi" w:cstheme="minorHAnsi"/>
          <w:sz w:val="24"/>
          <w:szCs w:val="24"/>
        </w:rPr>
        <w:t>For tax year 2025, a PCA will find the qualified overtime compensation amount on Form W-2, Box 14, using code “QOC.” Form W-2 for tax year 2025 will be mailed to PCAs in January 2026 and available via the Employee Self-Service (ESS) Portal, also known as the “Paystub Portal,” on Tempus FI’s website.</w:t>
      </w:r>
      <w:r w:rsidR="0079761A">
        <w:rPr>
          <w:rFonts w:asciiTheme="minorHAnsi" w:hAnsiTheme="minorHAnsi" w:cstheme="minorHAnsi"/>
          <w:sz w:val="24"/>
          <w:szCs w:val="24"/>
        </w:rPr>
        <w:t xml:space="preserve"> </w:t>
      </w:r>
      <w:r w:rsidRPr="0079761A">
        <w:rPr>
          <w:rFonts w:asciiTheme="minorHAnsi" w:hAnsiTheme="minorHAnsi" w:cstheme="minorHAnsi"/>
          <w:sz w:val="24"/>
          <w:szCs w:val="24"/>
        </w:rPr>
        <w:t>Future Years: a PCA will find the qualified overtime compensation amount on Form W-2, Box 12, using code “TT.</w:t>
      </w:r>
    </w:p>
    <w:p w14:paraId="4AB34499" w14:textId="10A2E396" w:rsidR="00CF1F03" w:rsidRPr="00970480" w:rsidRDefault="00CF1F03" w:rsidP="00ED4C3C">
      <w:pPr>
        <w:pStyle w:val="ListParagraph"/>
        <w:numPr>
          <w:ilvl w:val="0"/>
          <w:numId w:val="3"/>
        </w:numPr>
        <w:autoSpaceDE w:val="0"/>
        <w:autoSpaceDN w:val="0"/>
        <w:adjustRightInd w:val="0"/>
        <w:rPr>
          <w:rFonts w:asciiTheme="minorHAnsi" w:hAnsiTheme="minorHAnsi" w:cstheme="minorHAnsi"/>
          <w:sz w:val="24"/>
          <w:szCs w:val="24"/>
        </w:rPr>
      </w:pPr>
      <w:r w:rsidRPr="00293A67">
        <w:rPr>
          <w:rFonts w:asciiTheme="minorHAnsi" w:hAnsiTheme="minorHAnsi" w:cstheme="minorHAnsi"/>
          <w:b/>
          <w:bCs/>
          <w:sz w:val="24"/>
          <w:szCs w:val="24"/>
        </w:rPr>
        <w:t>Overtime Policy &amp; Weekly Overtime Hour Cap</w:t>
      </w:r>
    </w:p>
    <w:p w14:paraId="5B8318C4" w14:textId="02FC689F" w:rsidR="003D11EA" w:rsidRPr="00F56C63" w:rsidRDefault="00970480" w:rsidP="00ED4C3C">
      <w:pPr>
        <w:pStyle w:val="ListParagraph"/>
        <w:numPr>
          <w:ilvl w:val="0"/>
          <w:numId w:val="8"/>
        </w:numPr>
        <w:autoSpaceDE w:val="0"/>
        <w:autoSpaceDN w:val="0"/>
        <w:adjustRightInd w:val="0"/>
        <w:rPr>
          <w:rFonts w:asciiTheme="minorHAnsi" w:hAnsiTheme="minorHAnsi" w:cstheme="minorHAnsi"/>
          <w:sz w:val="24"/>
          <w:szCs w:val="24"/>
        </w:rPr>
      </w:pPr>
      <w:r w:rsidRPr="00970480">
        <w:rPr>
          <w:rFonts w:asciiTheme="minorHAnsi" w:hAnsiTheme="minorHAnsi" w:cstheme="minorHAnsi"/>
          <w:sz w:val="24"/>
          <w:szCs w:val="24"/>
        </w:rPr>
        <w:t>PCA Regulations 130 CMR 422.412(K) and 422.418(A)(2) establish a weekly hour limit</w:t>
      </w:r>
      <w:r w:rsidR="00C351BD">
        <w:rPr>
          <w:rFonts w:asciiTheme="minorHAnsi" w:hAnsiTheme="minorHAnsi" w:cstheme="minorHAnsi"/>
          <w:sz w:val="24"/>
          <w:szCs w:val="24"/>
        </w:rPr>
        <w:t xml:space="preserve">. </w:t>
      </w:r>
      <w:r w:rsidRPr="00970480">
        <w:rPr>
          <w:rFonts w:asciiTheme="minorHAnsi" w:hAnsiTheme="minorHAnsi" w:cstheme="minorHAnsi"/>
          <w:sz w:val="24"/>
          <w:szCs w:val="24"/>
        </w:rPr>
        <w:t xml:space="preserve">PCAs may only work up to </w:t>
      </w:r>
      <w:r w:rsidRPr="00970480">
        <w:rPr>
          <w:rFonts w:asciiTheme="minorHAnsi" w:hAnsiTheme="minorHAnsi" w:cstheme="minorHAnsi"/>
          <w:b/>
          <w:bCs/>
          <w:sz w:val="24"/>
          <w:szCs w:val="24"/>
        </w:rPr>
        <w:t>66 hours per week, across Consumers.</w:t>
      </w:r>
      <w:r w:rsidR="00C351BD">
        <w:rPr>
          <w:rFonts w:asciiTheme="minorHAnsi" w:hAnsiTheme="minorHAnsi" w:cstheme="minorHAnsi"/>
          <w:b/>
          <w:bCs/>
          <w:sz w:val="24"/>
          <w:szCs w:val="24"/>
        </w:rPr>
        <w:t xml:space="preserve"> </w:t>
      </w:r>
      <w:r w:rsidRPr="00C351BD">
        <w:rPr>
          <w:rFonts w:asciiTheme="minorHAnsi" w:hAnsiTheme="minorHAnsi" w:cstheme="minorHAnsi"/>
          <w:sz w:val="24"/>
          <w:szCs w:val="24"/>
        </w:rPr>
        <w:t xml:space="preserve">The weekly hour limit includes only hours that the PCA spends providing PCA services; the limit does </w:t>
      </w:r>
      <w:r w:rsidRPr="00C351BD">
        <w:rPr>
          <w:rFonts w:asciiTheme="minorHAnsi" w:hAnsiTheme="minorHAnsi" w:cstheme="minorHAnsi"/>
          <w:b/>
          <w:bCs/>
          <w:sz w:val="24"/>
          <w:szCs w:val="24"/>
        </w:rPr>
        <w:lastRenderedPageBreak/>
        <w:t xml:space="preserve">not </w:t>
      </w:r>
      <w:r w:rsidR="005F1DED" w:rsidRPr="00C351BD">
        <w:rPr>
          <w:rFonts w:asciiTheme="minorHAnsi" w:hAnsiTheme="minorHAnsi" w:cstheme="minorHAnsi"/>
          <w:sz w:val="24"/>
          <w:szCs w:val="24"/>
        </w:rPr>
        <w:t>include</w:t>
      </w:r>
      <w:r w:rsidR="00C351BD">
        <w:rPr>
          <w:rFonts w:asciiTheme="minorHAnsi" w:hAnsiTheme="minorHAnsi" w:cstheme="minorHAnsi"/>
          <w:sz w:val="24"/>
          <w:szCs w:val="24"/>
        </w:rPr>
        <w:t xml:space="preserve"> </w:t>
      </w:r>
      <w:r w:rsidRPr="00C351BD">
        <w:rPr>
          <w:rFonts w:asciiTheme="minorHAnsi" w:hAnsiTheme="minorHAnsi" w:cstheme="minorHAnsi"/>
          <w:sz w:val="24"/>
          <w:szCs w:val="24"/>
        </w:rPr>
        <w:t>Travel time hours paid to PCAs</w:t>
      </w:r>
      <w:r w:rsidR="00C351BD">
        <w:rPr>
          <w:rFonts w:asciiTheme="minorHAnsi" w:hAnsiTheme="minorHAnsi" w:cstheme="minorHAnsi"/>
          <w:sz w:val="24"/>
          <w:szCs w:val="24"/>
        </w:rPr>
        <w:t xml:space="preserve"> and </w:t>
      </w:r>
      <w:r w:rsidRPr="00C351BD">
        <w:rPr>
          <w:rFonts w:asciiTheme="minorHAnsi" w:hAnsiTheme="minorHAnsi" w:cstheme="minorHAnsi"/>
          <w:sz w:val="24"/>
          <w:szCs w:val="24"/>
        </w:rPr>
        <w:t>EVV training, NHO, and other training hours paid to PCAs</w:t>
      </w:r>
      <w:r w:rsidR="00EE2334">
        <w:rPr>
          <w:rFonts w:asciiTheme="minorHAnsi" w:hAnsiTheme="minorHAnsi" w:cstheme="minorHAnsi"/>
          <w:sz w:val="24"/>
          <w:szCs w:val="24"/>
        </w:rPr>
        <w:t xml:space="preserve">.  </w:t>
      </w:r>
      <w:r w:rsidR="00A4409E">
        <w:rPr>
          <w:rFonts w:asciiTheme="minorHAnsi" w:hAnsiTheme="minorHAnsi" w:cstheme="minorHAnsi"/>
          <w:sz w:val="24"/>
          <w:szCs w:val="24"/>
        </w:rPr>
        <w:t xml:space="preserve">Note that there is a </w:t>
      </w:r>
      <w:r w:rsidR="00502A15">
        <w:rPr>
          <w:rFonts w:asciiTheme="minorHAnsi" w:hAnsiTheme="minorHAnsi" w:cstheme="minorHAnsi"/>
          <w:sz w:val="24"/>
          <w:szCs w:val="24"/>
        </w:rPr>
        <w:t>3-strike</w:t>
      </w:r>
      <w:r w:rsidR="00A4409E">
        <w:rPr>
          <w:rFonts w:asciiTheme="minorHAnsi" w:hAnsiTheme="minorHAnsi" w:cstheme="minorHAnsi"/>
          <w:sz w:val="24"/>
          <w:szCs w:val="24"/>
        </w:rPr>
        <w:t xml:space="preserve"> policy for compliance</w:t>
      </w:r>
      <w:r w:rsidR="00823FD5">
        <w:rPr>
          <w:rFonts w:asciiTheme="minorHAnsi" w:hAnsiTheme="minorHAnsi" w:cstheme="minorHAnsi"/>
          <w:sz w:val="24"/>
          <w:szCs w:val="24"/>
        </w:rPr>
        <w:t>.</w:t>
      </w:r>
    </w:p>
    <w:p w14:paraId="4F5A087E" w14:textId="1A28C996" w:rsidR="003D11EA" w:rsidRPr="003D11EA" w:rsidRDefault="003D11EA" w:rsidP="00ED4C3C">
      <w:pPr>
        <w:pStyle w:val="ListParagraph"/>
        <w:numPr>
          <w:ilvl w:val="0"/>
          <w:numId w:val="8"/>
        </w:numPr>
        <w:autoSpaceDE w:val="0"/>
        <w:autoSpaceDN w:val="0"/>
        <w:adjustRightInd w:val="0"/>
        <w:rPr>
          <w:rFonts w:asciiTheme="minorHAnsi" w:hAnsiTheme="minorHAnsi" w:cstheme="minorHAnsi"/>
          <w:sz w:val="24"/>
          <w:szCs w:val="24"/>
        </w:rPr>
      </w:pPr>
      <w:r w:rsidRPr="003D11EA">
        <w:rPr>
          <w:rFonts w:asciiTheme="minorHAnsi" w:hAnsiTheme="minorHAnsi" w:cstheme="minorHAnsi"/>
          <w:sz w:val="24"/>
          <w:szCs w:val="24"/>
        </w:rPr>
        <w:t xml:space="preserve">During COVID MassHealth </w:t>
      </w:r>
      <w:r w:rsidR="00B30811" w:rsidRPr="003D11EA">
        <w:rPr>
          <w:rFonts w:asciiTheme="minorHAnsi" w:hAnsiTheme="minorHAnsi" w:cstheme="minorHAnsi"/>
          <w:sz w:val="24"/>
          <w:szCs w:val="24"/>
        </w:rPr>
        <w:t>paused enforcement</w:t>
      </w:r>
      <w:r w:rsidRPr="003D11EA">
        <w:rPr>
          <w:rFonts w:asciiTheme="minorHAnsi" w:hAnsiTheme="minorHAnsi" w:cstheme="minorHAnsi"/>
          <w:sz w:val="24"/>
          <w:szCs w:val="24"/>
        </w:rPr>
        <w:t xml:space="preserve"> of its overtime policy. Starting in January, MassHealth will begin enforcing the overtime policy.</w:t>
      </w:r>
    </w:p>
    <w:p w14:paraId="4C04BC30" w14:textId="64F612AC" w:rsidR="003D11EA" w:rsidRPr="003D11EA" w:rsidRDefault="007A7B08" w:rsidP="00ED4C3C">
      <w:pPr>
        <w:pStyle w:val="ListParagraph"/>
        <w:numPr>
          <w:ilvl w:val="0"/>
          <w:numId w:val="8"/>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U</w:t>
      </w:r>
      <w:r w:rsidR="003D11EA" w:rsidRPr="003D11EA">
        <w:rPr>
          <w:rFonts w:asciiTheme="minorHAnsi" w:hAnsiTheme="minorHAnsi" w:cstheme="minorHAnsi"/>
          <w:sz w:val="24"/>
          <w:szCs w:val="24"/>
        </w:rPr>
        <w:t>nder certain circumstances, a consumer may request authorization for a PCA to work more than 50 hours, and up to a maximum of 66 hours in a single week, as outlined in program regulations at 130 CMR 422.418 (A).</w:t>
      </w:r>
      <w:r w:rsidR="000D2AE7">
        <w:rPr>
          <w:rFonts w:asciiTheme="minorHAnsi" w:hAnsiTheme="minorHAnsi" w:cstheme="minorHAnsi"/>
          <w:sz w:val="24"/>
          <w:szCs w:val="24"/>
        </w:rPr>
        <w:t xml:space="preserve"> Types were shared by MH in </w:t>
      </w:r>
      <w:r>
        <w:rPr>
          <w:rFonts w:asciiTheme="minorHAnsi" w:hAnsiTheme="minorHAnsi" w:cstheme="minorHAnsi"/>
          <w:sz w:val="24"/>
          <w:szCs w:val="24"/>
        </w:rPr>
        <w:t>PowerPoint</w:t>
      </w:r>
    </w:p>
    <w:p w14:paraId="6CB46549" w14:textId="1097F36D" w:rsidR="003D11EA" w:rsidRPr="003D11EA" w:rsidRDefault="003D11EA" w:rsidP="00ED4C3C">
      <w:pPr>
        <w:pStyle w:val="ListParagraph"/>
        <w:numPr>
          <w:ilvl w:val="0"/>
          <w:numId w:val="8"/>
        </w:numPr>
        <w:autoSpaceDE w:val="0"/>
        <w:autoSpaceDN w:val="0"/>
        <w:adjustRightInd w:val="0"/>
        <w:rPr>
          <w:rFonts w:asciiTheme="minorHAnsi" w:hAnsiTheme="minorHAnsi" w:cstheme="minorHAnsi"/>
          <w:sz w:val="24"/>
          <w:szCs w:val="24"/>
        </w:rPr>
      </w:pPr>
      <w:r w:rsidRPr="003D11EA">
        <w:rPr>
          <w:rFonts w:asciiTheme="minorHAnsi" w:hAnsiTheme="minorHAnsi" w:cstheme="minorHAnsi"/>
          <w:sz w:val="24"/>
          <w:szCs w:val="24"/>
        </w:rPr>
        <w:t>MassHealth will review the consumer’s request, and if approved, will issue a single overtime authorization for a limited time, and in some cases, the authorization will remain valid for the duration of the PA for PCA services.</w:t>
      </w:r>
    </w:p>
    <w:p w14:paraId="5F9E9847" w14:textId="52DD5879" w:rsidR="003D11EA" w:rsidRPr="003D11EA" w:rsidRDefault="003D11EA" w:rsidP="00ED4C3C">
      <w:pPr>
        <w:pStyle w:val="ListParagraph"/>
        <w:numPr>
          <w:ilvl w:val="0"/>
          <w:numId w:val="8"/>
        </w:numPr>
        <w:autoSpaceDE w:val="0"/>
        <w:autoSpaceDN w:val="0"/>
        <w:adjustRightInd w:val="0"/>
        <w:rPr>
          <w:rFonts w:asciiTheme="minorHAnsi" w:hAnsiTheme="minorHAnsi" w:cstheme="minorHAnsi"/>
          <w:sz w:val="24"/>
          <w:szCs w:val="24"/>
        </w:rPr>
      </w:pPr>
      <w:r w:rsidRPr="003D11EA">
        <w:rPr>
          <w:rFonts w:asciiTheme="minorHAnsi" w:hAnsiTheme="minorHAnsi" w:cstheme="minorHAnsi"/>
          <w:sz w:val="24"/>
          <w:szCs w:val="24"/>
        </w:rPr>
        <w:t xml:space="preserve">A consumer may request overtime approval if they have a temporary or long-term need for a PCA to work over 50 hours a week, but not more than 66 hours, and include documentation to </w:t>
      </w:r>
      <w:r w:rsidR="00B30811" w:rsidRPr="003D11EA">
        <w:rPr>
          <w:rFonts w:asciiTheme="minorHAnsi" w:hAnsiTheme="minorHAnsi" w:cstheme="minorHAnsi"/>
          <w:sz w:val="24"/>
          <w:szCs w:val="24"/>
        </w:rPr>
        <w:t>support the</w:t>
      </w:r>
      <w:r w:rsidRPr="003D11EA">
        <w:rPr>
          <w:rFonts w:asciiTheme="minorHAnsi" w:hAnsiTheme="minorHAnsi" w:cstheme="minorHAnsi"/>
          <w:sz w:val="24"/>
          <w:szCs w:val="24"/>
        </w:rPr>
        <w:t xml:space="preserve"> request, as applicable.</w:t>
      </w:r>
    </w:p>
    <w:p w14:paraId="6244D83F" w14:textId="3062626F" w:rsidR="003D11EA" w:rsidRPr="003D11EA" w:rsidRDefault="003D11EA" w:rsidP="00ED4C3C">
      <w:pPr>
        <w:pStyle w:val="ListParagraph"/>
        <w:numPr>
          <w:ilvl w:val="0"/>
          <w:numId w:val="8"/>
        </w:numPr>
        <w:autoSpaceDE w:val="0"/>
        <w:autoSpaceDN w:val="0"/>
        <w:adjustRightInd w:val="0"/>
        <w:rPr>
          <w:rFonts w:asciiTheme="minorHAnsi" w:hAnsiTheme="minorHAnsi" w:cstheme="minorHAnsi"/>
          <w:sz w:val="24"/>
          <w:szCs w:val="24"/>
        </w:rPr>
      </w:pPr>
      <w:r w:rsidRPr="003D11EA">
        <w:rPr>
          <w:rFonts w:asciiTheme="minorHAnsi" w:hAnsiTheme="minorHAnsi" w:cstheme="minorHAnsi"/>
          <w:sz w:val="24"/>
          <w:szCs w:val="24"/>
        </w:rPr>
        <w:t xml:space="preserve">Overtime Compliance </w:t>
      </w:r>
      <w:r w:rsidR="00B30811" w:rsidRPr="003D11EA">
        <w:rPr>
          <w:rFonts w:asciiTheme="minorHAnsi" w:hAnsiTheme="minorHAnsi" w:cstheme="minorHAnsi"/>
          <w:sz w:val="24"/>
          <w:szCs w:val="24"/>
        </w:rPr>
        <w:t>enforcement will</w:t>
      </w:r>
      <w:r w:rsidRPr="003D11EA">
        <w:rPr>
          <w:rFonts w:asciiTheme="minorHAnsi" w:hAnsiTheme="minorHAnsi" w:cstheme="minorHAnsi"/>
          <w:sz w:val="24"/>
          <w:szCs w:val="24"/>
        </w:rPr>
        <w:t xml:space="preserve"> follow the </w:t>
      </w:r>
      <w:r w:rsidR="00B30811" w:rsidRPr="003D11EA">
        <w:rPr>
          <w:rFonts w:asciiTheme="minorHAnsi" w:hAnsiTheme="minorHAnsi" w:cstheme="minorHAnsi"/>
          <w:sz w:val="24"/>
          <w:szCs w:val="24"/>
        </w:rPr>
        <w:t>same noticing</w:t>
      </w:r>
      <w:r w:rsidRPr="003D11EA">
        <w:rPr>
          <w:rFonts w:asciiTheme="minorHAnsi" w:hAnsiTheme="minorHAnsi" w:cstheme="minorHAnsi"/>
          <w:sz w:val="24"/>
          <w:szCs w:val="24"/>
        </w:rPr>
        <w:t xml:space="preserve"> (3 strikes) and education as the Weekly Hours Cap policy</w:t>
      </w:r>
      <w:r w:rsidR="007A7B08">
        <w:rPr>
          <w:rFonts w:asciiTheme="minorHAnsi" w:hAnsiTheme="minorHAnsi" w:cstheme="minorHAnsi"/>
          <w:sz w:val="24"/>
          <w:szCs w:val="24"/>
        </w:rPr>
        <w:t>.</w:t>
      </w:r>
    </w:p>
    <w:p w14:paraId="4DAB95FF" w14:textId="77777777" w:rsidR="003D11EA" w:rsidRPr="007A7B08" w:rsidRDefault="003D11EA" w:rsidP="007A7B08">
      <w:pPr>
        <w:autoSpaceDE w:val="0"/>
        <w:autoSpaceDN w:val="0"/>
        <w:adjustRightInd w:val="0"/>
        <w:ind w:left="1080"/>
        <w:rPr>
          <w:rFonts w:asciiTheme="minorHAnsi" w:hAnsiTheme="minorHAnsi" w:cstheme="minorHAnsi"/>
          <w:sz w:val="24"/>
          <w:szCs w:val="24"/>
        </w:rPr>
      </w:pPr>
    </w:p>
    <w:p w14:paraId="0C74CD12" w14:textId="77777777" w:rsidR="00006D30" w:rsidRPr="006D75D2" w:rsidRDefault="00652178" w:rsidP="00006D30">
      <w:pPr>
        <w:pStyle w:val="ListParagraph"/>
        <w:numPr>
          <w:ilvl w:val="0"/>
          <w:numId w:val="1"/>
        </w:numPr>
        <w:contextualSpacing/>
        <w:rPr>
          <w:rFonts w:asciiTheme="minorHAnsi" w:hAnsiTheme="minorHAnsi" w:cstheme="minorHAnsi"/>
          <w:color w:val="000000" w:themeColor="text1"/>
          <w:sz w:val="24"/>
          <w:szCs w:val="24"/>
        </w:rPr>
      </w:pPr>
      <w:proofErr w:type="spellStart"/>
      <w:r w:rsidRPr="006D75D2">
        <w:rPr>
          <w:rFonts w:asciiTheme="minorHAnsi" w:hAnsiTheme="minorHAnsi" w:cstheme="minorHAnsi"/>
          <w:b/>
          <w:bCs/>
          <w:color w:val="000000" w:themeColor="text1"/>
          <w:sz w:val="24"/>
          <w:szCs w:val="24"/>
        </w:rPr>
        <w:t>ForHealth</w:t>
      </w:r>
      <w:proofErr w:type="spellEnd"/>
      <w:r w:rsidRPr="006D75D2">
        <w:rPr>
          <w:rFonts w:asciiTheme="minorHAnsi" w:hAnsiTheme="minorHAnsi" w:cstheme="minorHAnsi"/>
          <w:b/>
          <w:bCs/>
          <w:color w:val="000000" w:themeColor="text1"/>
          <w:sz w:val="24"/>
          <w:szCs w:val="24"/>
        </w:rPr>
        <w:t xml:space="preserve"> </w:t>
      </w:r>
      <w:r>
        <w:rPr>
          <w:rFonts w:asciiTheme="minorHAnsi" w:hAnsiTheme="minorHAnsi" w:cstheme="minorHAnsi"/>
          <w:b/>
          <w:bCs/>
          <w:color w:val="000000" w:themeColor="text1"/>
          <w:sz w:val="24"/>
          <w:szCs w:val="24"/>
        </w:rPr>
        <w:t xml:space="preserve">Recruiting </w:t>
      </w:r>
      <w:r w:rsidRPr="006D75D2">
        <w:rPr>
          <w:rFonts w:asciiTheme="minorHAnsi" w:hAnsiTheme="minorHAnsi" w:cstheme="minorHAnsi"/>
          <w:b/>
          <w:bCs/>
          <w:color w:val="000000" w:themeColor="text1"/>
          <w:sz w:val="24"/>
          <w:szCs w:val="24"/>
        </w:rPr>
        <w:t>Update</w:t>
      </w:r>
      <w:r w:rsidR="00B30D8E">
        <w:rPr>
          <w:rFonts w:asciiTheme="minorHAnsi" w:hAnsiTheme="minorHAnsi" w:cstheme="minorHAnsi"/>
          <w:b/>
          <w:bCs/>
          <w:color w:val="000000" w:themeColor="text1"/>
          <w:sz w:val="24"/>
          <w:szCs w:val="24"/>
        </w:rPr>
        <w:t xml:space="preserve">: </w:t>
      </w:r>
      <w:r w:rsidR="00B30D8E" w:rsidRPr="00B30D8E">
        <w:rPr>
          <w:rFonts w:asciiTheme="minorHAnsi" w:hAnsiTheme="minorHAnsi" w:cstheme="minorHAnsi"/>
          <w:color w:val="000000" w:themeColor="text1"/>
          <w:sz w:val="24"/>
          <w:szCs w:val="24"/>
        </w:rPr>
        <w:t>Reported on Recruitment Updates</w:t>
      </w:r>
      <w:r w:rsidR="00006D30">
        <w:rPr>
          <w:rFonts w:asciiTheme="minorHAnsi" w:hAnsiTheme="minorHAnsi" w:cstheme="minorHAnsi"/>
          <w:color w:val="000000" w:themeColor="text1"/>
          <w:sz w:val="24"/>
          <w:szCs w:val="24"/>
        </w:rPr>
        <w:t xml:space="preserve"> </w:t>
      </w:r>
      <w:r w:rsidR="00006D30">
        <w:rPr>
          <w:rFonts w:asciiTheme="minorHAnsi" w:hAnsiTheme="minorHAnsi" w:cstheme="minorHAnsi"/>
          <w:b/>
          <w:bCs/>
          <w:color w:val="000000" w:themeColor="text1"/>
          <w:sz w:val="24"/>
          <w:szCs w:val="24"/>
        </w:rPr>
        <w:t>(</w:t>
      </w:r>
      <w:proofErr w:type="spellStart"/>
      <w:r w:rsidR="00006D30">
        <w:rPr>
          <w:rFonts w:asciiTheme="minorHAnsi" w:hAnsiTheme="minorHAnsi" w:cstheme="minorHAnsi"/>
          <w:b/>
          <w:bCs/>
          <w:color w:val="000000" w:themeColor="text1"/>
          <w:sz w:val="24"/>
          <w:szCs w:val="24"/>
        </w:rPr>
        <w:t>Powerpoint</w:t>
      </w:r>
      <w:proofErr w:type="spellEnd"/>
      <w:r w:rsidR="00006D30">
        <w:rPr>
          <w:rFonts w:asciiTheme="minorHAnsi" w:hAnsiTheme="minorHAnsi" w:cstheme="minorHAnsi"/>
          <w:b/>
          <w:bCs/>
          <w:color w:val="000000" w:themeColor="text1"/>
          <w:sz w:val="24"/>
          <w:szCs w:val="24"/>
        </w:rPr>
        <w:t xml:space="preserve"> also available)</w:t>
      </w:r>
    </w:p>
    <w:p w14:paraId="666A5E68" w14:textId="77777777" w:rsidR="00B30D8E" w:rsidRPr="00BD4048" w:rsidRDefault="00B30D8E" w:rsidP="00006D30">
      <w:pPr>
        <w:contextualSpacing/>
        <w:rPr>
          <w:rFonts w:asciiTheme="minorHAnsi" w:hAnsiTheme="minorHAnsi" w:cstheme="minorHAnsi"/>
          <w:color w:val="000000" w:themeColor="text1"/>
          <w:sz w:val="24"/>
          <w:szCs w:val="24"/>
        </w:rPr>
      </w:pPr>
    </w:p>
    <w:p w14:paraId="0F721A77" w14:textId="01D8BB08" w:rsidR="00652178" w:rsidRPr="00006D30" w:rsidRDefault="00652178" w:rsidP="00006D30">
      <w:pPr>
        <w:pStyle w:val="ListParagraph"/>
        <w:numPr>
          <w:ilvl w:val="0"/>
          <w:numId w:val="1"/>
        </w:numPr>
        <w:contextualSpacing/>
        <w:rPr>
          <w:rFonts w:asciiTheme="minorHAnsi" w:hAnsiTheme="minorHAnsi"/>
        </w:rPr>
      </w:pPr>
      <w:r w:rsidRPr="00006D30">
        <w:rPr>
          <w:rFonts w:asciiTheme="minorHAnsi" w:hAnsiTheme="minorHAnsi" w:cstheme="minorHAnsi"/>
          <w:b/>
          <w:bCs/>
          <w:color w:val="000000" w:themeColor="text1"/>
          <w:sz w:val="24"/>
          <w:szCs w:val="24"/>
        </w:rPr>
        <w:t xml:space="preserve">Executive </w:t>
      </w:r>
      <w:r w:rsidRPr="00D371A9">
        <w:rPr>
          <w:rFonts w:asciiTheme="minorHAnsi" w:hAnsiTheme="minorHAnsi" w:cstheme="minorHAnsi"/>
          <w:b/>
          <w:bCs/>
          <w:color w:val="000000" w:themeColor="text1"/>
          <w:sz w:val="24"/>
          <w:szCs w:val="24"/>
        </w:rPr>
        <w:t>Director Re</w:t>
      </w:r>
      <w:r w:rsidRPr="00006D30">
        <w:rPr>
          <w:rFonts w:asciiTheme="minorHAnsi" w:hAnsiTheme="minorHAnsi" w:cstheme="minorHAnsi"/>
          <w:b/>
          <w:bCs/>
          <w:color w:val="000000" w:themeColor="text1"/>
          <w:sz w:val="24"/>
          <w:szCs w:val="24"/>
        </w:rPr>
        <w:t xml:space="preserve">port </w:t>
      </w:r>
      <w:r w:rsidRPr="00006D30">
        <w:rPr>
          <w:rFonts w:asciiTheme="minorHAnsi" w:hAnsiTheme="minorHAnsi"/>
        </w:rPr>
        <w:t xml:space="preserve">PCA Appreciation and Legislator Education Day at the Statehouse </w:t>
      </w:r>
      <w:r w:rsidRPr="00006D30">
        <w:rPr>
          <w:rFonts w:asciiTheme="minorHAnsi" w:hAnsiTheme="minorHAnsi"/>
          <w:i/>
          <w:iCs/>
        </w:rPr>
        <w:t>(Jocelyn Gordon)</w:t>
      </w:r>
    </w:p>
    <w:p w14:paraId="276E001B" w14:textId="41CED511" w:rsidR="00652178" w:rsidRPr="00A2095A" w:rsidRDefault="00652178" w:rsidP="00ED4C3C">
      <w:pPr>
        <w:pStyle w:val="ListParagraph"/>
        <w:numPr>
          <w:ilvl w:val="0"/>
          <w:numId w:val="2"/>
        </w:numPr>
        <w:spacing w:line="259" w:lineRule="auto"/>
        <w:contextualSpacing/>
        <w:rPr>
          <w:rFonts w:asciiTheme="minorHAnsi" w:hAnsiTheme="minorHAnsi" w:cstheme="minorHAnsi"/>
          <w:i/>
          <w:iCs/>
          <w:sz w:val="24"/>
          <w:szCs w:val="24"/>
        </w:rPr>
      </w:pPr>
      <w:r w:rsidRPr="006D75D2">
        <w:rPr>
          <w:rFonts w:asciiTheme="minorHAnsi" w:hAnsiTheme="minorHAnsi" w:cstheme="minorHAnsi"/>
          <w:sz w:val="24"/>
          <w:szCs w:val="24"/>
        </w:rPr>
        <w:t xml:space="preserve">Retirement Update </w:t>
      </w:r>
      <w:r w:rsidRPr="006D75D2">
        <w:rPr>
          <w:rFonts w:asciiTheme="minorHAnsi" w:hAnsiTheme="minorHAnsi" w:cstheme="minorHAnsi"/>
          <w:i/>
          <w:iCs/>
          <w:sz w:val="24"/>
          <w:szCs w:val="24"/>
        </w:rPr>
        <w:t xml:space="preserve">(Jeff Clausen) </w:t>
      </w:r>
      <w:r w:rsidR="0002410C">
        <w:rPr>
          <w:rFonts w:asciiTheme="minorHAnsi" w:hAnsiTheme="minorHAnsi" w:cstheme="minorHAnsi"/>
          <w:sz w:val="24"/>
          <w:szCs w:val="24"/>
        </w:rPr>
        <w:t>Procurement is moving along</w:t>
      </w:r>
      <w:r w:rsidR="006A6879">
        <w:rPr>
          <w:rFonts w:asciiTheme="minorHAnsi" w:hAnsiTheme="minorHAnsi" w:cstheme="minorHAnsi"/>
          <w:sz w:val="24"/>
          <w:szCs w:val="24"/>
        </w:rPr>
        <w:t xml:space="preserve">.  Statutory </w:t>
      </w:r>
      <w:r w:rsidR="0006300F">
        <w:rPr>
          <w:rFonts w:asciiTheme="minorHAnsi" w:hAnsiTheme="minorHAnsi" w:cstheme="minorHAnsi"/>
          <w:sz w:val="24"/>
          <w:szCs w:val="24"/>
        </w:rPr>
        <w:t xml:space="preserve">change in play </w:t>
      </w:r>
      <w:r w:rsidR="0006300F" w:rsidRPr="00A2095A">
        <w:rPr>
          <w:rFonts w:asciiTheme="minorHAnsi" w:hAnsiTheme="minorHAnsi" w:cstheme="minorHAnsi"/>
          <w:sz w:val="24"/>
          <w:szCs w:val="24"/>
        </w:rPr>
        <w:t>currently. Statutory change</w:t>
      </w:r>
      <w:r w:rsidR="00D371A9" w:rsidRPr="00A2095A">
        <w:rPr>
          <w:rFonts w:asciiTheme="minorHAnsi" w:hAnsiTheme="minorHAnsi" w:cstheme="minorHAnsi"/>
          <w:sz w:val="24"/>
          <w:szCs w:val="24"/>
        </w:rPr>
        <w:t xml:space="preserve"> will create space </w:t>
      </w:r>
      <w:r w:rsidR="006B6277" w:rsidRPr="00A2095A">
        <w:rPr>
          <w:rFonts w:asciiTheme="minorHAnsi" w:hAnsiTheme="minorHAnsi" w:cstheme="minorHAnsi"/>
          <w:sz w:val="24"/>
          <w:szCs w:val="24"/>
        </w:rPr>
        <w:t>for Council</w:t>
      </w:r>
      <w:r w:rsidR="00D371A9" w:rsidRPr="00A2095A">
        <w:rPr>
          <w:rFonts w:asciiTheme="minorHAnsi" w:hAnsiTheme="minorHAnsi" w:cstheme="minorHAnsi"/>
          <w:sz w:val="24"/>
          <w:szCs w:val="24"/>
        </w:rPr>
        <w:t xml:space="preserve"> to issue a procurement that</w:t>
      </w:r>
      <w:r w:rsidR="00117A46" w:rsidRPr="00A2095A">
        <w:rPr>
          <w:rFonts w:asciiTheme="minorHAnsi" w:hAnsiTheme="minorHAnsi" w:cstheme="minorHAnsi"/>
          <w:sz w:val="24"/>
          <w:szCs w:val="24"/>
        </w:rPr>
        <w:t xml:space="preserve"> allows</w:t>
      </w:r>
      <w:r w:rsidR="00D371A9" w:rsidRPr="00A2095A">
        <w:rPr>
          <w:rFonts w:asciiTheme="minorHAnsi" w:hAnsiTheme="minorHAnsi" w:cstheme="minorHAnsi"/>
          <w:sz w:val="24"/>
          <w:szCs w:val="24"/>
        </w:rPr>
        <w:t xml:space="preserve"> council to contract with a good employer plan entity, </w:t>
      </w:r>
      <w:r w:rsidR="006B6277" w:rsidRPr="00A2095A">
        <w:rPr>
          <w:rFonts w:asciiTheme="minorHAnsi" w:hAnsiTheme="minorHAnsi" w:cstheme="minorHAnsi"/>
          <w:sz w:val="24"/>
          <w:szCs w:val="24"/>
        </w:rPr>
        <w:t xml:space="preserve"> </w:t>
      </w:r>
    </w:p>
    <w:p w14:paraId="7EEB7919" w14:textId="1C7335E1" w:rsidR="008F317A" w:rsidRPr="00A2095A" w:rsidRDefault="008F317A" w:rsidP="00ED4C3C">
      <w:pPr>
        <w:pStyle w:val="ListParagraph"/>
        <w:numPr>
          <w:ilvl w:val="0"/>
          <w:numId w:val="2"/>
        </w:numPr>
        <w:spacing w:before="100" w:beforeAutospacing="1" w:after="100" w:afterAutospacing="1"/>
        <w:rPr>
          <w:rFonts w:asciiTheme="minorHAnsi" w:hAnsiTheme="minorHAnsi" w:cstheme="minorHAnsi"/>
          <w:sz w:val="24"/>
          <w:szCs w:val="24"/>
        </w:rPr>
      </w:pPr>
      <w:r w:rsidRPr="00A2095A">
        <w:rPr>
          <w:rFonts w:asciiTheme="minorHAnsi" w:hAnsiTheme="minorHAnsi" w:cstheme="minorHAnsi"/>
          <w:sz w:val="24"/>
          <w:szCs w:val="24"/>
        </w:rPr>
        <w:t xml:space="preserve">Consistent with our collective bargaining agreement, the Council and 1199 Union are planning </w:t>
      </w:r>
      <w:r w:rsidR="005F1DED" w:rsidRPr="00A2095A">
        <w:rPr>
          <w:rFonts w:asciiTheme="minorHAnsi" w:hAnsiTheme="minorHAnsi" w:cstheme="minorHAnsi"/>
          <w:sz w:val="24"/>
          <w:szCs w:val="24"/>
        </w:rPr>
        <w:t xml:space="preserve">an </w:t>
      </w:r>
      <w:r w:rsidR="005F1DED" w:rsidRPr="00A2095A">
        <w:rPr>
          <w:rFonts w:asciiTheme="minorHAnsi" w:hAnsiTheme="minorHAnsi" w:cstheme="minorHAnsi"/>
          <w:b/>
          <w:bCs/>
          <w:sz w:val="24"/>
          <w:szCs w:val="24"/>
        </w:rPr>
        <w:t>Education</w:t>
      </w:r>
      <w:r w:rsidRPr="00A2095A">
        <w:rPr>
          <w:rFonts w:asciiTheme="minorHAnsi" w:hAnsiTheme="minorHAnsi" w:cstheme="minorHAnsi"/>
          <w:b/>
          <w:bCs/>
          <w:sz w:val="24"/>
          <w:szCs w:val="24"/>
        </w:rPr>
        <w:t xml:space="preserve"> Day</w:t>
      </w:r>
      <w:r w:rsidRPr="00A2095A">
        <w:rPr>
          <w:rFonts w:asciiTheme="minorHAnsi" w:hAnsiTheme="minorHAnsi" w:cstheme="minorHAnsi"/>
          <w:sz w:val="24"/>
          <w:szCs w:val="24"/>
        </w:rPr>
        <w:t xml:space="preserve">.  </w:t>
      </w:r>
      <w:r w:rsidR="005F1DED" w:rsidRPr="00A2095A">
        <w:rPr>
          <w:rFonts w:asciiTheme="minorHAnsi" w:hAnsiTheme="minorHAnsi" w:cstheme="minorHAnsi"/>
          <w:sz w:val="24"/>
          <w:szCs w:val="24"/>
        </w:rPr>
        <w:t xml:space="preserve"> </w:t>
      </w:r>
      <w:r w:rsidRPr="00A2095A">
        <w:rPr>
          <w:rFonts w:asciiTheme="minorHAnsi" w:hAnsiTheme="minorHAnsi" w:cstheme="minorHAnsi"/>
          <w:sz w:val="24"/>
          <w:szCs w:val="24"/>
        </w:rPr>
        <w:t xml:space="preserve"> Consumer </w:t>
      </w:r>
      <w:r w:rsidR="005F1DED" w:rsidRPr="00A2095A">
        <w:rPr>
          <w:rFonts w:asciiTheme="minorHAnsi" w:hAnsiTheme="minorHAnsi" w:cstheme="minorHAnsi"/>
          <w:sz w:val="24"/>
          <w:szCs w:val="24"/>
        </w:rPr>
        <w:t>employers are urged to</w:t>
      </w:r>
      <w:r w:rsidRPr="00A2095A">
        <w:rPr>
          <w:rFonts w:asciiTheme="minorHAnsi" w:hAnsiTheme="minorHAnsi" w:cstheme="minorHAnsi"/>
          <w:sz w:val="24"/>
          <w:szCs w:val="24"/>
        </w:rPr>
        <w:t xml:space="preserve">to </w:t>
      </w:r>
      <w:r w:rsidR="00502A15" w:rsidRPr="00A2095A">
        <w:rPr>
          <w:rFonts w:asciiTheme="minorHAnsi" w:hAnsiTheme="minorHAnsi" w:cstheme="minorHAnsi"/>
          <w:sz w:val="24"/>
          <w:szCs w:val="24"/>
        </w:rPr>
        <w:t>join with</w:t>
      </w:r>
      <w:r w:rsidRPr="00A2095A">
        <w:rPr>
          <w:rFonts w:asciiTheme="minorHAnsi" w:hAnsiTheme="minorHAnsi" w:cstheme="minorHAnsi"/>
          <w:sz w:val="24"/>
          <w:szCs w:val="24"/>
        </w:rPr>
        <w:t xml:space="preserve"> their PCA </w:t>
      </w:r>
      <w:proofErr w:type="gramStart"/>
      <w:r w:rsidRPr="00A2095A">
        <w:rPr>
          <w:rFonts w:asciiTheme="minorHAnsi" w:hAnsiTheme="minorHAnsi" w:cstheme="minorHAnsi"/>
          <w:sz w:val="24"/>
          <w:szCs w:val="24"/>
        </w:rPr>
        <w:t xml:space="preserve">s </w:t>
      </w:r>
      <w:r w:rsidR="005F1DED" w:rsidRPr="00A2095A">
        <w:rPr>
          <w:rFonts w:asciiTheme="minorHAnsi" w:hAnsiTheme="minorHAnsi" w:cstheme="minorHAnsi"/>
          <w:sz w:val="24"/>
          <w:szCs w:val="24"/>
        </w:rPr>
        <w:t xml:space="preserve"> to</w:t>
      </w:r>
      <w:proofErr w:type="gramEnd"/>
      <w:r w:rsidRPr="00A2095A">
        <w:rPr>
          <w:rFonts w:asciiTheme="minorHAnsi" w:hAnsiTheme="minorHAnsi" w:cstheme="minorHAnsi"/>
          <w:sz w:val="24"/>
          <w:szCs w:val="24"/>
        </w:rPr>
        <w:t xml:space="preserve"> share their personal narratives with legislators </w:t>
      </w:r>
      <w:r w:rsidR="005F1DED" w:rsidRPr="00A2095A">
        <w:rPr>
          <w:rFonts w:asciiTheme="minorHAnsi" w:hAnsiTheme="minorHAnsi" w:cstheme="minorHAnsi"/>
          <w:sz w:val="24"/>
          <w:szCs w:val="24"/>
        </w:rPr>
        <w:t xml:space="preserve"> </w:t>
      </w:r>
      <w:r w:rsidRPr="00A2095A">
        <w:rPr>
          <w:rFonts w:asciiTheme="minorHAnsi" w:hAnsiTheme="minorHAnsi" w:cstheme="minorHAnsi"/>
          <w:sz w:val="24"/>
          <w:szCs w:val="24"/>
        </w:rPr>
        <w:t xml:space="preserve">  The date and time of the </w:t>
      </w:r>
      <w:r w:rsidR="005F1DED" w:rsidRPr="00A2095A">
        <w:rPr>
          <w:rFonts w:asciiTheme="minorHAnsi" w:hAnsiTheme="minorHAnsi" w:cstheme="minorHAnsi"/>
          <w:sz w:val="24"/>
          <w:szCs w:val="24"/>
        </w:rPr>
        <w:t xml:space="preserve"> </w:t>
      </w:r>
      <w:r w:rsidRPr="00A2095A">
        <w:rPr>
          <w:rFonts w:asciiTheme="minorHAnsi" w:hAnsiTheme="minorHAnsi" w:cstheme="minorHAnsi"/>
          <w:sz w:val="24"/>
          <w:szCs w:val="24"/>
        </w:rPr>
        <w:t xml:space="preserve"> Education Day program </w:t>
      </w:r>
      <w:proofErr w:type="gramStart"/>
      <w:r w:rsidRPr="00A2095A">
        <w:rPr>
          <w:rFonts w:asciiTheme="minorHAnsi" w:hAnsiTheme="minorHAnsi" w:cstheme="minorHAnsi"/>
          <w:sz w:val="24"/>
          <w:szCs w:val="24"/>
        </w:rPr>
        <w:t>is:</w:t>
      </w:r>
      <w:proofErr w:type="gramEnd"/>
      <w:r w:rsidRPr="00A2095A">
        <w:rPr>
          <w:rFonts w:asciiTheme="minorHAnsi" w:hAnsiTheme="minorHAnsi" w:cstheme="minorHAnsi"/>
          <w:sz w:val="24"/>
          <w:szCs w:val="24"/>
        </w:rPr>
        <w:t xml:space="preserve"> </w:t>
      </w:r>
      <w:r w:rsidRPr="00A2095A">
        <w:rPr>
          <w:rFonts w:asciiTheme="minorHAnsi" w:hAnsiTheme="minorHAnsi" w:cstheme="minorHAnsi"/>
          <w:b/>
          <w:bCs/>
          <w:sz w:val="24"/>
          <w:szCs w:val="24"/>
        </w:rPr>
        <w:t>November 20</w:t>
      </w:r>
      <w:r w:rsidRPr="00A2095A">
        <w:rPr>
          <w:rFonts w:asciiTheme="minorHAnsi" w:hAnsiTheme="minorHAnsi" w:cstheme="minorHAnsi"/>
          <w:b/>
          <w:bCs/>
          <w:sz w:val="24"/>
          <w:szCs w:val="24"/>
          <w:vertAlign w:val="superscript"/>
        </w:rPr>
        <w:t>th</w:t>
      </w:r>
      <w:r w:rsidRPr="00A2095A">
        <w:rPr>
          <w:rFonts w:asciiTheme="minorHAnsi" w:hAnsiTheme="minorHAnsi" w:cstheme="minorHAnsi"/>
          <w:b/>
          <w:bCs/>
          <w:sz w:val="24"/>
          <w:szCs w:val="24"/>
        </w:rPr>
        <w:t xml:space="preserve"> 11:00-4:00 at the statehouse in the Nurses Hall. </w:t>
      </w:r>
    </w:p>
    <w:p w14:paraId="616A5CCF" w14:textId="6DA8DA5F" w:rsidR="00C26A7D" w:rsidRPr="005F1DED" w:rsidRDefault="00C26A7D" w:rsidP="005F1DED">
      <w:pPr>
        <w:spacing w:line="259" w:lineRule="auto"/>
        <w:contextualSpacing/>
        <w:rPr>
          <w:rFonts w:asciiTheme="minorHAnsi" w:hAnsiTheme="minorHAnsi" w:cstheme="minorHAnsi"/>
          <w:i/>
          <w:iCs/>
          <w:sz w:val="24"/>
          <w:szCs w:val="24"/>
        </w:rPr>
      </w:pPr>
    </w:p>
    <w:sectPr w:rsidR="00C26A7D" w:rsidRPr="005F1DED" w:rsidSect="00881446">
      <w:headerReference w:type="even" r:id="rId13"/>
      <w:headerReference w:type="default" r:id="rId14"/>
      <w:footerReference w:type="even" r:id="rId15"/>
      <w:footerReference w:type="default" r:id="rId16"/>
      <w:headerReference w:type="first" r:id="rId17"/>
      <w:footerReference w:type="first" r:id="rId18"/>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8146" w14:textId="77777777" w:rsidR="008D2042" w:rsidRDefault="008D2042">
      <w:r>
        <w:separator/>
      </w:r>
    </w:p>
  </w:endnote>
  <w:endnote w:type="continuationSeparator" w:id="0">
    <w:p w14:paraId="66DFA616" w14:textId="77777777" w:rsidR="008D2042" w:rsidRDefault="008D2042">
      <w:r>
        <w:continuationSeparator/>
      </w:r>
    </w:p>
  </w:endnote>
  <w:endnote w:type="continuationNotice" w:id="1">
    <w:p w14:paraId="12F480F3" w14:textId="77777777" w:rsidR="008D2042" w:rsidRDefault="008D2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3909" w14:textId="77777777" w:rsidR="00736B7A" w:rsidRDefault="0073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043141"/>
      <w:docPartObj>
        <w:docPartGallery w:val="Page Numbers (Bottom of Page)"/>
        <w:docPartUnique/>
      </w:docPartObj>
    </w:sdtPr>
    <w:sdtEndPr>
      <w:rPr>
        <w:noProof/>
      </w:rPr>
    </w:sdtEndPr>
    <w:sdtContent>
      <w:p w14:paraId="0BC8040F" w14:textId="5DA208DA" w:rsidR="00981B13" w:rsidRDefault="00981B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E3B07B" w14:textId="77777777" w:rsidR="00736B7A" w:rsidRDefault="0073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5D22" w14:textId="77777777" w:rsidR="00736B7A" w:rsidRDefault="0073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29E7" w14:textId="77777777" w:rsidR="008D2042" w:rsidRDefault="008D2042">
      <w:r>
        <w:separator/>
      </w:r>
    </w:p>
  </w:footnote>
  <w:footnote w:type="continuationSeparator" w:id="0">
    <w:p w14:paraId="50669EE4" w14:textId="77777777" w:rsidR="008D2042" w:rsidRDefault="008D2042">
      <w:r>
        <w:continuationSeparator/>
      </w:r>
    </w:p>
  </w:footnote>
  <w:footnote w:type="continuationNotice" w:id="1">
    <w:p w14:paraId="3C63E446" w14:textId="77777777" w:rsidR="008D2042" w:rsidRDefault="008D2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4F6" w14:textId="77777777" w:rsidR="00736B7A" w:rsidRDefault="0073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C6608" w14:textId="70F3E746" w:rsidR="00736B7A" w:rsidRDefault="0073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E7137" w14:textId="77777777" w:rsidR="00736B7A" w:rsidRDefault="00736B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3F39"/>
    <w:multiLevelType w:val="hybridMultilevel"/>
    <w:tmpl w:val="47528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AD2381"/>
    <w:multiLevelType w:val="hybridMultilevel"/>
    <w:tmpl w:val="4FCA8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E21B82"/>
    <w:multiLevelType w:val="hybridMultilevel"/>
    <w:tmpl w:val="ED5EF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5025FD"/>
    <w:multiLevelType w:val="hybridMultilevel"/>
    <w:tmpl w:val="53741A4C"/>
    <w:lvl w:ilvl="0" w:tplc="FFFFFFFF">
      <w:start w:val="1"/>
      <w:numFmt w:val="upperRoman"/>
      <w:lvlText w:val="%1."/>
      <w:lvlJc w:val="left"/>
      <w:pPr>
        <w:ind w:left="720" w:hanging="720"/>
      </w:pPr>
      <w:rPr>
        <w:b/>
      </w:rPr>
    </w:lvl>
    <w:lvl w:ilvl="1" w:tplc="939C6002">
      <w:start w:val="1"/>
      <w:numFmt w:val="upperLetter"/>
      <w:lvlText w:val="%2."/>
      <w:lvlJc w:val="left"/>
      <w:pPr>
        <w:ind w:left="-720" w:hanging="360"/>
      </w:pPr>
      <w:rPr>
        <w:rFonts w:ascii="Times New Roman" w:eastAsia="Times New Roman" w:hAnsi="Times New Roman" w:cs="Times New Roman"/>
        <w:b w:val="0"/>
      </w:rPr>
    </w:lvl>
    <w:lvl w:ilvl="2" w:tplc="0409001B">
      <w:start w:val="1"/>
      <w:numFmt w:val="lowerRoman"/>
      <w:lvlText w:val="%3."/>
      <w:lvlJc w:val="right"/>
      <w:pPr>
        <w:ind w:left="0" w:hanging="180"/>
      </w:pPr>
    </w:lvl>
    <w:lvl w:ilvl="3" w:tplc="04090015">
      <w:start w:val="1"/>
      <w:numFmt w:val="upperLetter"/>
      <w:lvlText w:val="%4."/>
      <w:lvlJc w:val="left"/>
      <w:pPr>
        <w:ind w:left="720" w:hanging="360"/>
      </w:pPr>
    </w:lvl>
    <w:lvl w:ilvl="4" w:tplc="04090019">
      <w:start w:val="1"/>
      <w:numFmt w:val="lowerLetter"/>
      <w:lvlText w:val="%5."/>
      <w:lvlJc w:val="left"/>
      <w:pPr>
        <w:ind w:left="1440" w:hanging="360"/>
      </w:pPr>
    </w:lvl>
    <w:lvl w:ilvl="5" w:tplc="0409001B">
      <w:start w:val="1"/>
      <w:numFmt w:val="lowerRoman"/>
      <w:lvlText w:val="%6."/>
      <w:lvlJc w:val="right"/>
      <w:pPr>
        <w:ind w:left="2160" w:hanging="180"/>
      </w:pPr>
    </w:lvl>
    <w:lvl w:ilvl="6" w:tplc="0409000F">
      <w:start w:val="1"/>
      <w:numFmt w:val="decimal"/>
      <w:lvlText w:val="%7."/>
      <w:lvlJc w:val="left"/>
      <w:pPr>
        <w:ind w:left="2880" w:hanging="360"/>
      </w:pPr>
    </w:lvl>
    <w:lvl w:ilvl="7" w:tplc="04090019">
      <w:start w:val="1"/>
      <w:numFmt w:val="lowerLetter"/>
      <w:lvlText w:val="%8."/>
      <w:lvlJc w:val="left"/>
      <w:pPr>
        <w:ind w:left="3600" w:hanging="360"/>
      </w:pPr>
    </w:lvl>
    <w:lvl w:ilvl="8" w:tplc="0409001B">
      <w:start w:val="1"/>
      <w:numFmt w:val="lowerRoman"/>
      <w:lvlText w:val="%9."/>
      <w:lvlJc w:val="right"/>
      <w:pPr>
        <w:ind w:left="4320" w:hanging="180"/>
      </w:pPr>
    </w:lvl>
  </w:abstractNum>
  <w:abstractNum w:abstractNumId="4" w15:restartNumberingAfterBreak="0">
    <w:nsid w:val="425A27B2"/>
    <w:multiLevelType w:val="hybridMultilevel"/>
    <w:tmpl w:val="93688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C441C80"/>
    <w:multiLevelType w:val="hybridMultilevel"/>
    <w:tmpl w:val="471C4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29D362B"/>
    <w:multiLevelType w:val="hybridMultilevel"/>
    <w:tmpl w:val="404024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38E6E48"/>
    <w:multiLevelType w:val="hybridMultilevel"/>
    <w:tmpl w:val="15942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A64EE"/>
    <w:multiLevelType w:val="hybridMultilevel"/>
    <w:tmpl w:val="82F800C2"/>
    <w:lvl w:ilvl="0" w:tplc="BCD0FB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628803">
    <w:abstractNumId w:val="3"/>
  </w:num>
  <w:num w:numId="2" w16cid:durableId="396779502">
    <w:abstractNumId w:val="8"/>
  </w:num>
  <w:num w:numId="3" w16cid:durableId="1530798627">
    <w:abstractNumId w:val="4"/>
  </w:num>
  <w:num w:numId="4" w16cid:durableId="541864120">
    <w:abstractNumId w:val="5"/>
  </w:num>
  <w:num w:numId="5" w16cid:durableId="649552955">
    <w:abstractNumId w:val="7"/>
  </w:num>
  <w:num w:numId="6" w16cid:durableId="383065326">
    <w:abstractNumId w:val="0"/>
  </w:num>
  <w:num w:numId="7" w16cid:durableId="2055541063">
    <w:abstractNumId w:val="6"/>
  </w:num>
  <w:num w:numId="8" w16cid:durableId="892034971">
    <w:abstractNumId w:val="1"/>
  </w:num>
  <w:num w:numId="9" w16cid:durableId="191608468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369"/>
    <w:rsid w:val="0000042E"/>
    <w:rsid w:val="000014F2"/>
    <w:rsid w:val="00001B60"/>
    <w:rsid w:val="00001B8B"/>
    <w:rsid w:val="000024FE"/>
    <w:rsid w:val="00003825"/>
    <w:rsid w:val="00003D20"/>
    <w:rsid w:val="00006D30"/>
    <w:rsid w:val="00007BCB"/>
    <w:rsid w:val="00011B5E"/>
    <w:rsid w:val="00012328"/>
    <w:rsid w:val="00013BF2"/>
    <w:rsid w:val="0001406A"/>
    <w:rsid w:val="00014389"/>
    <w:rsid w:val="00015BC6"/>
    <w:rsid w:val="0002044B"/>
    <w:rsid w:val="00020A42"/>
    <w:rsid w:val="000210B3"/>
    <w:rsid w:val="0002120C"/>
    <w:rsid w:val="00021497"/>
    <w:rsid w:val="00022376"/>
    <w:rsid w:val="00022412"/>
    <w:rsid w:val="0002410C"/>
    <w:rsid w:val="00024384"/>
    <w:rsid w:val="00024565"/>
    <w:rsid w:val="0002483D"/>
    <w:rsid w:val="00024998"/>
    <w:rsid w:val="00025B7B"/>
    <w:rsid w:val="000262D8"/>
    <w:rsid w:val="00026801"/>
    <w:rsid w:val="00026ADF"/>
    <w:rsid w:val="00030367"/>
    <w:rsid w:val="00031B21"/>
    <w:rsid w:val="00037CF6"/>
    <w:rsid w:val="0004050F"/>
    <w:rsid w:val="00040A75"/>
    <w:rsid w:val="000413F4"/>
    <w:rsid w:val="00041A71"/>
    <w:rsid w:val="00043E04"/>
    <w:rsid w:val="000448D2"/>
    <w:rsid w:val="00045E14"/>
    <w:rsid w:val="000506A2"/>
    <w:rsid w:val="00050A33"/>
    <w:rsid w:val="00050B05"/>
    <w:rsid w:val="00050C87"/>
    <w:rsid w:val="000510CF"/>
    <w:rsid w:val="0005138C"/>
    <w:rsid w:val="00051496"/>
    <w:rsid w:val="0005205B"/>
    <w:rsid w:val="00052D83"/>
    <w:rsid w:val="00053858"/>
    <w:rsid w:val="00055CCB"/>
    <w:rsid w:val="000565AE"/>
    <w:rsid w:val="00061F6C"/>
    <w:rsid w:val="00062286"/>
    <w:rsid w:val="00062509"/>
    <w:rsid w:val="00062980"/>
    <w:rsid w:val="00062B0F"/>
    <w:rsid w:val="0006300F"/>
    <w:rsid w:val="00064B53"/>
    <w:rsid w:val="000650A8"/>
    <w:rsid w:val="00065EE8"/>
    <w:rsid w:val="000660F7"/>
    <w:rsid w:val="0006729A"/>
    <w:rsid w:val="000673A9"/>
    <w:rsid w:val="00067412"/>
    <w:rsid w:val="00067979"/>
    <w:rsid w:val="0007038C"/>
    <w:rsid w:val="00070A3B"/>
    <w:rsid w:val="000738EC"/>
    <w:rsid w:val="000753B5"/>
    <w:rsid w:val="00075C5C"/>
    <w:rsid w:val="00075D9E"/>
    <w:rsid w:val="000764CF"/>
    <w:rsid w:val="0007653A"/>
    <w:rsid w:val="0007779A"/>
    <w:rsid w:val="00077AE5"/>
    <w:rsid w:val="000811C3"/>
    <w:rsid w:val="00081887"/>
    <w:rsid w:val="000824DD"/>
    <w:rsid w:val="00084B87"/>
    <w:rsid w:val="00084DC5"/>
    <w:rsid w:val="00085493"/>
    <w:rsid w:val="0008576A"/>
    <w:rsid w:val="00086849"/>
    <w:rsid w:val="0008705B"/>
    <w:rsid w:val="0009155E"/>
    <w:rsid w:val="00093CEC"/>
    <w:rsid w:val="00094115"/>
    <w:rsid w:val="0009444D"/>
    <w:rsid w:val="00095026"/>
    <w:rsid w:val="00097099"/>
    <w:rsid w:val="00097423"/>
    <w:rsid w:val="000A1A8A"/>
    <w:rsid w:val="000A2E03"/>
    <w:rsid w:val="000A358F"/>
    <w:rsid w:val="000A4A9A"/>
    <w:rsid w:val="000A5A81"/>
    <w:rsid w:val="000A6C58"/>
    <w:rsid w:val="000A6F6E"/>
    <w:rsid w:val="000A6F94"/>
    <w:rsid w:val="000A785F"/>
    <w:rsid w:val="000B0755"/>
    <w:rsid w:val="000B0AD8"/>
    <w:rsid w:val="000B0C4C"/>
    <w:rsid w:val="000B1537"/>
    <w:rsid w:val="000B29B7"/>
    <w:rsid w:val="000B2F06"/>
    <w:rsid w:val="000B3045"/>
    <w:rsid w:val="000B385A"/>
    <w:rsid w:val="000B429F"/>
    <w:rsid w:val="000B4CFC"/>
    <w:rsid w:val="000B4F1C"/>
    <w:rsid w:val="000B55A6"/>
    <w:rsid w:val="000B72EE"/>
    <w:rsid w:val="000B7E41"/>
    <w:rsid w:val="000C12E1"/>
    <w:rsid w:val="000C2421"/>
    <w:rsid w:val="000C26F6"/>
    <w:rsid w:val="000C2765"/>
    <w:rsid w:val="000C3B0F"/>
    <w:rsid w:val="000C3E71"/>
    <w:rsid w:val="000C475B"/>
    <w:rsid w:val="000C50E7"/>
    <w:rsid w:val="000C5368"/>
    <w:rsid w:val="000C5B4F"/>
    <w:rsid w:val="000C6F3D"/>
    <w:rsid w:val="000C7B09"/>
    <w:rsid w:val="000D1437"/>
    <w:rsid w:val="000D25A3"/>
    <w:rsid w:val="000D282B"/>
    <w:rsid w:val="000D2AE7"/>
    <w:rsid w:val="000D3DAF"/>
    <w:rsid w:val="000D5503"/>
    <w:rsid w:val="000D63C7"/>
    <w:rsid w:val="000D6B68"/>
    <w:rsid w:val="000D7B39"/>
    <w:rsid w:val="000E1D7B"/>
    <w:rsid w:val="000E2615"/>
    <w:rsid w:val="000E289A"/>
    <w:rsid w:val="000E5AC7"/>
    <w:rsid w:val="000E6041"/>
    <w:rsid w:val="000E66D5"/>
    <w:rsid w:val="000E6CA2"/>
    <w:rsid w:val="000E7964"/>
    <w:rsid w:val="000F03D2"/>
    <w:rsid w:val="000F2C6F"/>
    <w:rsid w:val="000F306A"/>
    <w:rsid w:val="000F36F8"/>
    <w:rsid w:val="000F469B"/>
    <w:rsid w:val="000F4E00"/>
    <w:rsid w:val="001007F0"/>
    <w:rsid w:val="00103EC0"/>
    <w:rsid w:val="00105516"/>
    <w:rsid w:val="00107C4D"/>
    <w:rsid w:val="001141F0"/>
    <w:rsid w:val="001151A3"/>
    <w:rsid w:val="00117592"/>
    <w:rsid w:val="00117A46"/>
    <w:rsid w:val="00117DF9"/>
    <w:rsid w:val="001212B1"/>
    <w:rsid w:val="0012131C"/>
    <w:rsid w:val="00122474"/>
    <w:rsid w:val="00122CCE"/>
    <w:rsid w:val="00126321"/>
    <w:rsid w:val="00126A0F"/>
    <w:rsid w:val="00130E22"/>
    <w:rsid w:val="001369FC"/>
    <w:rsid w:val="00137B76"/>
    <w:rsid w:val="00141411"/>
    <w:rsid w:val="001415C0"/>
    <w:rsid w:val="00141F67"/>
    <w:rsid w:val="00142715"/>
    <w:rsid w:val="00143CF5"/>
    <w:rsid w:val="001459C5"/>
    <w:rsid w:val="00146438"/>
    <w:rsid w:val="00147A09"/>
    <w:rsid w:val="00151988"/>
    <w:rsid w:val="00151EC8"/>
    <w:rsid w:val="00152E88"/>
    <w:rsid w:val="00153A94"/>
    <w:rsid w:val="001541B7"/>
    <w:rsid w:val="00154F9A"/>
    <w:rsid w:val="00155786"/>
    <w:rsid w:val="00156B99"/>
    <w:rsid w:val="001573A9"/>
    <w:rsid w:val="00157D41"/>
    <w:rsid w:val="00161049"/>
    <w:rsid w:val="00161F33"/>
    <w:rsid w:val="001627B7"/>
    <w:rsid w:val="00164248"/>
    <w:rsid w:val="00164548"/>
    <w:rsid w:val="0016492C"/>
    <w:rsid w:val="0016494D"/>
    <w:rsid w:val="00165D5D"/>
    <w:rsid w:val="00166699"/>
    <w:rsid w:val="00166AB4"/>
    <w:rsid w:val="0016729A"/>
    <w:rsid w:val="00167B88"/>
    <w:rsid w:val="001703F8"/>
    <w:rsid w:val="00171D46"/>
    <w:rsid w:val="0017342E"/>
    <w:rsid w:val="00173928"/>
    <w:rsid w:val="00173A89"/>
    <w:rsid w:val="00174B66"/>
    <w:rsid w:val="00175237"/>
    <w:rsid w:val="0017544A"/>
    <w:rsid w:val="00175851"/>
    <w:rsid w:val="0017688E"/>
    <w:rsid w:val="00176C0A"/>
    <w:rsid w:val="001776F8"/>
    <w:rsid w:val="001820F4"/>
    <w:rsid w:val="00182926"/>
    <w:rsid w:val="0018522C"/>
    <w:rsid w:val="00185C5D"/>
    <w:rsid w:val="001861FA"/>
    <w:rsid w:val="00194368"/>
    <w:rsid w:val="00194E7D"/>
    <w:rsid w:val="00195399"/>
    <w:rsid w:val="00196C67"/>
    <w:rsid w:val="001979D9"/>
    <w:rsid w:val="001A0669"/>
    <w:rsid w:val="001A0725"/>
    <w:rsid w:val="001A092F"/>
    <w:rsid w:val="001A11EB"/>
    <w:rsid w:val="001A2FEC"/>
    <w:rsid w:val="001A4211"/>
    <w:rsid w:val="001B00E2"/>
    <w:rsid w:val="001B095B"/>
    <w:rsid w:val="001B0975"/>
    <w:rsid w:val="001B0CA5"/>
    <w:rsid w:val="001B1C73"/>
    <w:rsid w:val="001B48B4"/>
    <w:rsid w:val="001B56F4"/>
    <w:rsid w:val="001B70B5"/>
    <w:rsid w:val="001B7BCB"/>
    <w:rsid w:val="001C0230"/>
    <w:rsid w:val="001C254D"/>
    <w:rsid w:val="001C2AD5"/>
    <w:rsid w:val="001C2EB8"/>
    <w:rsid w:val="001C3FF4"/>
    <w:rsid w:val="001C549A"/>
    <w:rsid w:val="001C55A6"/>
    <w:rsid w:val="001C62A6"/>
    <w:rsid w:val="001C716F"/>
    <w:rsid w:val="001D013F"/>
    <w:rsid w:val="001D1545"/>
    <w:rsid w:val="001D1E7A"/>
    <w:rsid w:val="001D21E4"/>
    <w:rsid w:val="001D271B"/>
    <w:rsid w:val="001D4B6C"/>
    <w:rsid w:val="001D73F0"/>
    <w:rsid w:val="001E41D0"/>
    <w:rsid w:val="001E4F29"/>
    <w:rsid w:val="001E4F81"/>
    <w:rsid w:val="001E6E8F"/>
    <w:rsid w:val="001E7D0B"/>
    <w:rsid w:val="001F026E"/>
    <w:rsid w:val="001F0550"/>
    <w:rsid w:val="001F146C"/>
    <w:rsid w:val="001F3400"/>
    <w:rsid w:val="001F3C68"/>
    <w:rsid w:val="001F42FD"/>
    <w:rsid w:val="001F55D0"/>
    <w:rsid w:val="001F56DD"/>
    <w:rsid w:val="001F7E50"/>
    <w:rsid w:val="002012DE"/>
    <w:rsid w:val="00201A08"/>
    <w:rsid w:val="002028D9"/>
    <w:rsid w:val="00205307"/>
    <w:rsid w:val="002056EF"/>
    <w:rsid w:val="00205CBB"/>
    <w:rsid w:val="0020606A"/>
    <w:rsid w:val="002065D3"/>
    <w:rsid w:val="00206802"/>
    <w:rsid w:val="00207009"/>
    <w:rsid w:val="002072D7"/>
    <w:rsid w:val="00216001"/>
    <w:rsid w:val="0021637A"/>
    <w:rsid w:val="00216858"/>
    <w:rsid w:val="002174C3"/>
    <w:rsid w:val="00217F99"/>
    <w:rsid w:val="00220F82"/>
    <w:rsid w:val="00221C58"/>
    <w:rsid w:val="0022245D"/>
    <w:rsid w:val="00222779"/>
    <w:rsid w:val="00222C23"/>
    <w:rsid w:val="0022401C"/>
    <w:rsid w:val="00224F62"/>
    <w:rsid w:val="00225C5E"/>
    <w:rsid w:val="002267E6"/>
    <w:rsid w:val="00230956"/>
    <w:rsid w:val="0023187D"/>
    <w:rsid w:val="00231E18"/>
    <w:rsid w:val="00231EAD"/>
    <w:rsid w:val="00232B51"/>
    <w:rsid w:val="002361C0"/>
    <w:rsid w:val="002413A6"/>
    <w:rsid w:val="00241FCD"/>
    <w:rsid w:val="0024219F"/>
    <w:rsid w:val="002434E1"/>
    <w:rsid w:val="00243759"/>
    <w:rsid w:val="00247509"/>
    <w:rsid w:val="00250457"/>
    <w:rsid w:val="00250545"/>
    <w:rsid w:val="0025091B"/>
    <w:rsid w:val="00253545"/>
    <w:rsid w:val="00253860"/>
    <w:rsid w:val="002548FD"/>
    <w:rsid w:val="00254A6A"/>
    <w:rsid w:val="00255910"/>
    <w:rsid w:val="002563E8"/>
    <w:rsid w:val="0025695D"/>
    <w:rsid w:val="002579F4"/>
    <w:rsid w:val="00261169"/>
    <w:rsid w:val="0026160A"/>
    <w:rsid w:val="00261F71"/>
    <w:rsid w:val="00262355"/>
    <w:rsid w:val="00262460"/>
    <w:rsid w:val="00262A43"/>
    <w:rsid w:val="00264A67"/>
    <w:rsid w:val="00264CD9"/>
    <w:rsid w:val="00265D18"/>
    <w:rsid w:val="002661A2"/>
    <w:rsid w:val="00266394"/>
    <w:rsid w:val="00266AE0"/>
    <w:rsid w:val="00267278"/>
    <w:rsid w:val="0026729C"/>
    <w:rsid w:val="0026739E"/>
    <w:rsid w:val="00271965"/>
    <w:rsid w:val="00272650"/>
    <w:rsid w:val="00272F5A"/>
    <w:rsid w:val="00275007"/>
    <w:rsid w:val="00275FA5"/>
    <w:rsid w:val="0027703C"/>
    <w:rsid w:val="00277145"/>
    <w:rsid w:val="00277EE0"/>
    <w:rsid w:val="002806DD"/>
    <w:rsid w:val="002837BC"/>
    <w:rsid w:val="002846B2"/>
    <w:rsid w:val="00285D41"/>
    <w:rsid w:val="00286476"/>
    <w:rsid w:val="0028693B"/>
    <w:rsid w:val="00286A58"/>
    <w:rsid w:val="002874F1"/>
    <w:rsid w:val="00292724"/>
    <w:rsid w:val="00292C1A"/>
    <w:rsid w:val="00293A67"/>
    <w:rsid w:val="00293BD4"/>
    <w:rsid w:val="00293D09"/>
    <w:rsid w:val="00293FF8"/>
    <w:rsid w:val="0029423C"/>
    <w:rsid w:val="002945AC"/>
    <w:rsid w:val="00295715"/>
    <w:rsid w:val="00295868"/>
    <w:rsid w:val="002960C0"/>
    <w:rsid w:val="00296226"/>
    <w:rsid w:val="00296295"/>
    <w:rsid w:val="0029672D"/>
    <w:rsid w:val="00297197"/>
    <w:rsid w:val="002A1708"/>
    <w:rsid w:val="002A2B0D"/>
    <w:rsid w:val="002A2DA9"/>
    <w:rsid w:val="002A374D"/>
    <w:rsid w:val="002A3E89"/>
    <w:rsid w:val="002A4AC9"/>
    <w:rsid w:val="002A4B87"/>
    <w:rsid w:val="002A554B"/>
    <w:rsid w:val="002A76C1"/>
    <w:rsid w:val="002B38E6"/>
    <w:rsid w:val="002B424F"/>
    <w:rsid w:val="002B5DB0"/>
    <w:rsid w:val="002B654C"/>
    <w:rsid w:val="002B6565"/>
    <w:rsid w:val="002B6B6F"/>
    <w:rsid w:val="002B715B"/>
    <w:rsid w:val="002B7EC4"/>
    <w:rsid w:val="002C0598"/>
    <w:rsid w:val="002C0B86"/>
    <w:rsid w:val="002C201D"/>
    <w:rsid w:val="002C2D00"/>
    <w:rsid w:val="002C3F34"/>
    <w:rsid w:val="002C49EB"/>
    <w:rsid w:val="002C5C5D"/>
    <w:rsid w:val="002C6D53"/>
    <w:rsid w:val="002C7299"/>
    <w:rsid w:val="002C73C5"/>
    <w:rsid w:val="002C8BEF"/>
    <w:rsid w:val="002D038E"/>
    <w:rsid w:val="002D0595"/>
    <w:rsid w:val="002D0A40"/>
    <w:rsid w:val="002D10A5"/>
    <w:rsid w:val="002D224E"/>
    <w:rsid w:val="002D23BD"/>
    <w:rsid w:val="002D26E1"/>
    <w:rsid w:val="002D46E8"/>
    <w:rsid w:val="002D4AF0"/>
    <w:rsid w:val="002D4D5A"/>
    <w:rsid w:val="002D58E8"/>
    <w:rsid w:val="002D6810"/>
    <w:rsid w:val="002D6910"/>
    <w:rsid w:val="002D74C3"/>
    <w:rsid w:val="002D7DE4"/>
    <w:rsid w:val="002D7FCC"/>
    <w:rsid w:val="002E02B9"/>
    <w:rsid w:val="002E2C03"/>
    <w:rsid w:val="002E3C0D"/>
    <w:rsid w:val="002E47F2"/>
    <w:rsid w:val="002E5BEB"/>
    <w:rsid w:val="002E77CC"/>
    <w:rsid w:val="002F00E0"/>
    <w:rsid w:val="002F0E26"/>
    <w:rsid w:val="002F148F"/>
    <w:rsid w:val="002F2605"/>
    <w:rsid w:val="002F30E2"/>
    <w:rsid w:val="002F6C82"/>
    <w:rsid w:val="002F76B8"/>
    <w:rsid w:val="00303BA8"/>
    <w:rsid w:val="00306CAB"/>
    <w:rsid w:val="0031046F"/>
    <w:rsid w:val="00310E65"/>
    <w:rsid w:val="003110A1"/>
    <w:rsid w:val="00313100"/>
    <w:rsid w:val="003132E1"/>
    <w:rsid w:val="00314F40"/>
    <w:rsid w:val="00315AF8"/>
    <w:rsid w:val="00316745"/>
    <w:rsid w:val="0031718A"/>
    <w:rsid w:val="00317626"/>
    <w:rsid w:val="00317713"/>
    <w:rsid w:val="00326237"/>
    <w:rsid w:val="00326FEE"/>
    <w:rsid w:val="0032748C"/>
    <w:rsid w:val="0033143F"/>
    <w:rsid w:val="00332D22"/>
    <w:rsid w:val="0033329D"/>
    <w:rsid w:val="00333A99"/>
    <w:rsid w:val="00333ECF"/>
    <w:rsid w:val="00334644"/>
    <w:rsid w:val="00335C52"/>
    <w:rsid w:val="003360CF"/>
    <w:rsid w:val="003365C8"/>
    <w:rsid w:val="00337171"/>
    <w:rsid w:val="0033747D"/>
    <w:rsid w:val="00345141"/>
    <w:rsid w:val="003457EE"/>
    <w:rsid w:val="003465AA"/>
    <w:rsid w:val="00346750"/>
    <w:rsid w:val="00346BCD"/>
    <w:rsid w:val="0034731F"/>
    <w:rsid w:val="00347B4E"/>
    <w:rsid w:val="0035012E"/>
    <w:rsid w:val="00350F17"/>
    <w:rsid w:val="00351932"/>
    <w:rsid w:val="00351A62"/>
    <w:rsid w:val="003536AF"/>
    <w:rsid w:val="00354903"/>
    <w:rsid w:val="00354D5E"/>
    <w:rsid w:val="00355215"/>
    <w:rsid w:val="00356D9A"/>
    <w:rsid w:val="00357A78"/>
    <w:rsid w:val="0036166D"/>
    <w:rsid w:val="0036228B"/>
    <w:rsid w:val="00365A09"/>
    <w:rsid w:val="00365EEE"/>
    <w:rsid w:val="003669A5"/>
    <w:rsid w:val="00367563"/>
    <w:rsid w:val="003708E6"/>
    <w:rsid w:val="00371333"/>
    <w:rsid w:val="00372FE8"/>
    <w:rsid w:val="003733F0"/>
    <w:rsid w:val="0037358A"/>
    <w:rsid w:val="00373A43"/>
    <w:rsid w:val="00373E03"/>
    <w:rsid w:val="003758CC"/>
    <w:rsid w:val="003759CB"/>
    <w:rsid w:val="00376207"/>
    <w:rsid w:val="00376CD4"/>
    <w:rsid w:val="003772C8"/>
    <w:rsid w:val="00380239"/>
    <w:rsid w:val="00380AF7"/>
    <w:rsid w:val="003820F3"/>
    <w:rsid w:val="00384116"/>
    <w:rsid w:val="00386EE6"/>
    <w:rsid w:val="00387F7B"/>
    <w:rsid w:val="0039128D"/>
    <w:rsid w:val="00392060"/>
    <w:rsid w:val="0039231A"/>
    <w:rsid w:val="00392A1D"/>
    <w:rsid w:val="00393931"/>
    <w:rsid w:val="00393A33"/>
    <w:rsid w:val="00393EBD"/>
    <w:rsid w:val="00395454"/>
    <w:rsid w:val="00395D60"/>
    <w:rsid w:val="003A1DE7"/>
    <w:rsid w:val="003A253D"/>
    <w:rsid w:val="003A2578"/>
    <w:rsid w:val="003A3CB1"/>
    <w:rsid w:val="003A5583"/>
    <w:rsid w:val="003A563E"/>
    <w:rsid w:val="003A5AF1"/>
    <w:rsid w:val="003A73A3"/>
    <w:rsid w:val="003B04DC"/>
    <w:rsid w:val="003B2626"/>
    <w:rsid w:val="003B689E"/>
    <w:rsid w:val="003B70B3"/>
    <w:rsid w:val="003B724C"/>
    <w:rsid w:val="003B7C59"/>
    <w:rsid w:val="003C0061"/>
    <w:rsid w:val="003C031D"/>
    <w:rsid w:val="003C076C"/>
    <w:rsid w:val="003C0F95"/>
    <w:rsid w:val="003C0FD2"/>
    <w:rsid w:val="003C121A"/>
    <w:rsid w:val="003C3862"/>
    <w:rsid w:val="003C427A"/>
    <w:rsid w:val="003C4C55"/>
    <w:rsid w:val="003C5BE5"/>
    <w:rsid w:val="003C61CB"/>
    <w:rsid w:val="003C74E2"/>
    <w:rsid w:val="003C75E8"/>
    <w:rsid w:val="003D0FC9"/>
    <w:rsid w:val="003D11EA"/>
    <w:rsid w:val="003D1B9D"/>
    <w:rsid w:val="003D2294"/>
    <w:rsid w:val="003D369D"/>
    <w:rsid w:val="003D53FF"/>
    <w:rsid w:val="003D5500"/>
    <w:rsid w:val="003E053D"/>
    <w:rsid w:val="003E110C"/>
    <w:rsid w:val="003E1181"/>
    <w:rsid w:val="003E14BD"/>
    <w:rsid w:val="003E1ABC"/>
    <w:rsid w:val="003E2D59"/>
    <w:rsid w:val="003E2D86"/>
    <w:rsid w:val="003E39FE"/>
    <w:rsid w:val="003E3FC4"/>
    <w:rsid w:val="003E44F8"/>
    <w:rsid w:val="003E5CEB"/>
    <w:rsid w:val="003E61A8"/>
    <w:rsid w:val="003E6A86"/>
    <w:rsid w:val="003E7625"/>
    <w:rsid w:val="003F06C3"/>
    <w:rsid w:val="003F0D22"/>
    <w:rsid w:val="003F20E6"/>
    <w:rsid w:val="003F23E3"/>
    <w:rsid w:val="003F2B9E"/>
    <w:rsid w:val="003F4064"/>
    <w:rsid w:val="003F5B9C"/>
    <w:rsid w:val="003F67D4"/>
    <w:rsid w:val="003F6AD5"/>
    <w:rsid w:val="003F6FEA"/>
    <w:rsid w:val="003F733D"/>
    <w:rsid w:val="003F7F78"/>
    <w:rsid w:val="0040228A"/>
    <w:rsid w:val="0040290E"/>
    <w:rsid w:val="0040294E"/>
    <w:rsid w:val="00402F65"/>
    <w:rsid w:val="00403618"/>
    <w:rsid w:val="004037D5"/>
    <w:rsid w:val="00404AC2"/>
    <w:rsid w:val="00405311"/>
    <w:rsid w:val="004078CA"/>
    <w:rsid w:val="004108A5"/>
    <w:rsid w:val="0041356D"/>
    <w:rsid w:val="00413D75"/>
    <w:rsid w:val="00413F11"/>
    <w:rsid w:val="00414BF5"/>
    <w:rsid w:val="00416D20"/>
    <w:rsid w:val="004170A5"/>
    <w:rsid w:val="004219FE"/>
    <w:rsid w:val="00421FEE"/>
    <w:rsid w:val="00423C1A"/>
    <w:rsid w:val="00424EF3"/>
    <w:rsid w:val="00425AED"/>
    <w:rsid w:val="00426C18"/>
    <w:rsid w:val="00427262"/>
    <w:rsid w:val="004276B1"/>
    <w:rsid w:val="00430CBB"/>
    <w:rsid w:val="004319E6"/>
    <w:rsid w:val="00433F1A"/>
    <w:rsid w:val="004340CA"/>
    <w:rsid w:val="00434326"/>
    <w:rsid w:val="0043573D"/>
    <w:rsid w:val="00436D90"/>
    <w:rsid w:val="0044099B"/>
    <w:rsid w:val="00442977"/>
    <w:rsid w:val="004430F8"/>
    <w:rsid w:val="00443F8E"/>
    <w:rsid w:val="00444196"/>
    <w:rsid w:val="00445018"/>
    <w:rsid w:val="0044504A"/>
    <w:rsid w:val="00445FD2"/>
    <w:rsid w:val="00446D21"/>
    <w:rsid w:val="004476A4"/>
    <w:rsid w:val="00447AF9"/>
    <w:rsid w:val="00450778"/>
    <w:rsid w:val="004519F2"/>
    <w:rsid w:val="004545C8"/>
    <w:rsid w:val="00454FDF"/>
    <w:rsid w:val="00456903"/>
    <w:rsid w:val="004576D2"/>
    <w:rsid w:val="00461162"/>
    <w:rsid w:val="004627D2"/>
    <w:rsid w:val="004628D4"/>
    <w:rsid w:val="00464CFE"/>
    <w:rsid w:val="004654FC"/>
    <w:rsid w:val="00465E76"/>
    <w:rsid w:val="004661B1"/>
    <w:rsid w:val="00467E3B"/>
    <w:rsid w:val="0046E275"/>
    <w:rsid w:val="004713CE"/>
    <w:rsid w:val="0047170A"/>
    <w:rsid w:val="00471D55"/>
    <w:rsid w:val="004727E0"/>
    <w:rsid w:val="00472EC4"/>
    <w:rsid w:val="00472FBF"/>
    <w:rsid w:val="00473227"/>
    <w:rsid w:val="0047356D"/>
    <w:rsid w:val="00473910"/>
    <w:rsid w:val="004743B2"/>
    <w:rsid w:val="004747D1"/>
    <w:rsid w:val="00474AD4"/>
    <w:rsid w:val="00475811"/>
    <w:rsid w:val="004762F6"/>
    <w:rsid w:val="00476855"/>
    <w:rsid w:val="00476DAA"/>
    <w:rsid w:val="0047735B"/>
    <w:rsid w:val="00477ADF"/>
    <w:rsid w:val="004809F2"/>
    <w:rsid w:val="004824DF"/>
    <w:rsid w:val="00482ABA"/>
    <w:rsid w:val="0048427B"/>
    <w:rsid w:val="00484A57"/>
    <w:rsid w:val="00485089"/>
    <w:rsid w:val="004850FC"/>
    <w:rsid w:val="004867AC"/>
    <w:rsid w:val="0048696E"/>
    <w:rsid w:val="00486CDC"/>
    <w:rsid w:val="004871E5"/>
    <w:rsid w:val="004872F3"/>
    <w:rsid w:val="0048733F"/>
    <w:rsid w:val="00492F5A"/>
    <w:rsid w:val="00493B0D"/>
    <w:rsid w:val="00495CAF"/>
    <w:rsid w:val="004966B8"/>
    <w:rsid w:val="00496AA7"/>
    <w:rsid w:val="004A0A68"/>
    <w:rsid w:val="004A1277"/>
    <w:rsid w:val="004A14BC"/>
    <w:rsid w:val="004A3155"/>
    <w:rsid w:val="004A3360"/>
    <w:rsid w:val="004A3B4D"/>
    <w:rsid w:val="004A4AE4"/>
    <w:rsid w:val="004A750E"/>
    <w:rsid w:val="004A772E"/>
    <w:rsid w:val="004A7B25"/>
    <w:rsid w:val="004B0F35"/>
    <w:rsid w:val="004B1453"/>
    <w:rsid w:val="004B206A"/>
    <w:rsid w:val="004B3219"/>
    <w:rsid w:val="004B3A74"/>
    <w:rsid w:val="004B41D0"/>
    <w:rsid w:val="004B44E1"/>
    <w:rsid w:val="004B4AB9"/>
    <w:rsid w:val="004B5D9B"/>
    <w:rsid w:val="004B6B74"/>
    <w:rsid w:val="004B6E67"/>
    <w:rsid w:val="004B75E6"/>
    <w:rsid w:val="004B7B26"/>
    <w:rsid w:val="004C04B7"/>
    <w:rsid w:val="004C079A"/>
    <w:rsid w:val="004C188F"/>
    <w:rsid w:val="004C203A"/>
    <w:rsid w:val="004C23B5"/>
    <w:rsid w:val="004C25F5"/>
    <w:rsid w:val="004C33D3"/>
    <w:rsid w:val="004C3925"/>
    <w:rsid w:val="004C5697"/>
    <w:rsid w:val="004C576F"/>
    <w:rsid w:val="004C59B3"/>
    <w:rsid w:val="004C6044"/>
    <w:rsid w:val="004C78FD"/>
    <w:rsid w:val="004D2765"/>
    <w:rsid w:val="004D33BC"/>
    <w:rsid w:val="004D3B46"/>
    <w:rsid w:val="004D4683"/>
    <w:rsid w:val="004D49BF"/>
    <w:rsid w:val="004D66B5"/>
    <w:rsid w:val="004D6AED"/>
    <w:rsid w:val="004D75D4"/>
    <w:rsid w:val="004E0E20"/>
    <w:rsid w:val="004E20A6"/>
    <w:rsid w:val="004E2CF5"/>
    <w:rsid w:val="004E306E"/>
    <w:rsid w:val="004E3508"/>
    <w:rsid w:val="004E36DA"/>
    <w:rsid w:val="004E38C3"/>
    <w:rsid w:val="004E3C77"/>
    <w:rsid w:val="004E4577"/>
    <w:rsid w:val="004E46BF"/>
    <w:rsid w:val="004E5188"/>
    <w:rsid w:val="004E5314"/>
    <w:rsid w:val="004E5719"/>
    <w:rsid w:val="004E5BA6"/>
    <w:rsid w:val="004E65F1"/>
    <w:rsid w:val="004E78AA"/>
    <w:rsid w:val="004E7A62"/>
    <w:rsid w:val="004F0100"/>
    <w:rsid w:val="004F0FDB"/>
    <w:rsid w:val="004F112A"/>
    <w:rsid w:val="004F1E8E"/>
    <w:rsid w:val="004F213E"/>
    <w:rsid w:val="004F227B"/>
    <w:rsid w:val="004F2FB9"/>
    <w:rsid w:val="004F312C"/>
    <w:rsid w:val="004F3AD9"/>
    <w:rsid w:val="004F44DB"/>
    <w:rsid w:val="004F4D3E"/>
    <w:rsid w:val="004F4DAE"/>
    <w:rsid w:val="004F55BE"/>
    <w:rsid w:val="004F5BBB"/>
    <w:rsid w:val="004F7833"/>
    <w:rsid w:val="005013F2"/>
    <w:rsid w:val="00501BB8"/>
    <w:rsid w:val="0050247C"/>
    <w:rsid w:val="00502A15"/>
    <w:rsid w:val="00503375"/>
    <w:rsid w:val="0050346A"/>
    <w:rsid w:val="00506383"/>
    <w:rsid w:val="00506E31"/>
    <w:rsid w:val="00510E10"/>
    <w:rsid w:val="0051382D"/>
    <w:rsid w:val="00515577"/>
    <w:rsid w:val="005174E2"/>
    <w:rsid w:val="00517D1D"/>
    <w:rsid w:val="005202E3"/>
    <w:rsid w:val="005203F2"/>
    <w:rsid w:val="0052218D"/>
    <w:rsid w:val="005223D8"/>
    <w:rsid w:val="005229A4"/>
    <w:rsid w:val="0052394A"/>
    <w:rsid w:val="00523FD3"/>
    <w:rsid w:val="00526603"/>
    <w:rsid w:val="005268BF"/>
    <w:rsid w:val="00526CEA"/>
    <w:rsid w:val="00526CED"/>
    <w:rsid w:val="0052714C"/>
    <w:rsid w:val="0052733D"/>
    <w:rsid w:val="0053143C"/>
    <w:rsid w:val="00531AB7"/>
    <w:rsid w:val="00534094"/>
    <w:rsid w:val="0053443A"/>
    <w:rsid w:val="005346A7"/>
    <w:rsid w:val="00534CA9"/>
    <w:rsid w:val="00535614"/>
    <w:rsid w:val="005356E7"/>
    <w:rsid w:val="00535EF4"/>
    <w:rsid w:val="005366CF"/>
    <w:rsid w:val="00536EF0"/>
    <w:rsid w:val="00536F11"/>
    <w:rsid w:val="0053727A"/>
    <w:rsid w:val="005400FC"/>
    <w:rsid w:val="0054119F"/>
    <w:rsid w:val="00541846"/>
    <w:rsid w:val="00542669"/>
    <w:rsid w:val="00543D55"/>
    <w:rsid w:val="00544AAD"/>
    <w:rsid w:val="00544FF9"/>
    <w:rsid w:val="0054632E"/>
    <w:rsid w:val="005472FA"/>
    <w:rsid w:val="00551ABA"/>
    <w:rsid w:val="005535CD"/>
    <w:rsid w:val="0055447A"/>
    <w:rsid w:val="00554CC8"/>
    <w:rsid w:val="00555071"/>
    <w:rsid w:val="0055623D"/>
    <w:rsid w:val="0055634E"/>
    <w:rsid w:val="00556EC6"/>
    <w:rsid w:val="005571CB"/>
    <w:rsid w:val="00557476"/>
    <w:rsid w:val="00560469"/>
    <w:rsid w:val="00560BB8"/>
    <w:rsid w:val="00561449"/>
    <w:rsid w:val="00561D6D"/>
    <w:rsid w:val="00561E62"/>
    <w:rsid w:val="00562383"/>
    <w:rsid w:val="00562F18"/>
    <w:rsid w:val="005633DC"/>
    <w:rsid w:val="00563C80"/>
    <w:rsid w:val="00563EC2"/>
    <w:rsid w:val="005641E0"/>
    <w:rsid w:val="00564FC2"/>
    <w:rsid w:val="00566452"/>
    <w:rsid w:val="005665D9"/>
    <w:rsid w:val="00567553"/>
    <w:rsid w:val="00567FD9"/>
    <w:rsid w:val="0057029C"/>
    <w:rsid w:val="005704DB"/>
    <w:rsid w:val="00570AFE"/>
    <w:rsid w:val="00571DE2"/>
    <w:rsid w:val="005728BA"/>
    <w:rsid w:val="0057512C"/>
    <w:rsid w:val="005755AB"/>
    <w:rsid w:val="005768AC"/>
    <w:rsid w:val="00577ED1"/>
    <w:rsid w:val="00580CDD"/>
    <w:rsid w:val="0058124C"/>
    <w:rsid w:val="005812A1"/>
    <w:rsid w:val="00581AE1"/>
    <w:rsid w:val="00581C5B"/>
    <w:rsid w:val="00581FA9"/>
    <w:rsid w:val="0058242D"/>
    <w:rsid w:val="0058246F"/>
    <w:rsid w:val="00583C37"/>
    <w:rsid w:val="00584430"/>
    <w:rsid w:val="005860FB"/>
    <w:rsid w:val="0059043D"/>
    <w:rsid w:val="005916C8"/>
    <w:rsid w:val="00593057"/>
    <w:rsid w:val="00593EBD"/>
    <w:rsid w:val="00594023"/>
    <w:rsid w:val="005940B1"/>
    <w:rsid w:val="005940C4"/>
    <w:rsid w:val="00595158"/>
    <w:rsid w:val="005955E7"/>
    <w:rsid w:val="00597D12"/>
    <w:rsid w:val="00597DBC"/>
    <w:rsid w:val="005A0334"/>
    <w:rsid w:val="005A0453"/>
    <w:rsid w:val="005A113C"/>
    <w:rsid w:val="005A2543"/>
    <w:rsid w:val="005A338E"/>
    <w:rsid w:val="005A3556"/>
    <w:rsid w:val="005A45D3"/>
    <w:rsid w:val="005A4DC7"/>
    <w:rsid w:val="005A6130"/>
    <w:rsid w:val="005A7988"/>
    <w:rsid w:val="005A7D53"/>
    <w:rsid w:val="005B1ECC"/>
    <w:rsid w:val="005B2FB9"/>
    <w:rsid w:val="005B3BDD"/>
    <w:rsid w:val="005B4119"/>
    <w:rsid w:val="005B4CAD"/>
    <w:rsid w:val="005B4D49"/>
    <w:rsid w:val="005B4E24"/>
    <w:rsid w:val="005B52E9"/>
    <w:rsid w:val="005B6A3B"/>
    <w:rsid w:val="005B7BB6"/>
    <w:rsid w:val="005C0B85"/>
    <w:rsid w:val="005C1D50"/>
    <w:rsid w:val="005C3656"/>
    <w:rsid w:val="005C45B6"/>
    <w:rsid w:val="005C48B5"/>
    <w:rsid w:val="005C4FF7"/>
    <w:rsid w:val="005C52B1"/>
    <w:rsid w:val="005C59A5"/>
    <w:rsid w:val="005C5AAA"/>
    <w:rsid w:val="005C75C6"/>
    <w:rsid w:val="005C7EA8"/>
    <w:rsid w:val="005D0B1F"/>
    <w:rsid w:val="005D15CA"/>
    <w:rsid w:val="005D15FE"/>
    <w:rsid w:val="005D2E44"/>
    <w:rsid w:val="005D34D8"/>
    <w:rsid w:val="005D35E0"/>
    <w:rsid w:val="005D3A29"/>
    <w:rsid w:val="005D3C57"/>
    <w:rsid w:val="005D3DE5"/>
    <w:rsid w:val="005D59EC"/>
    <w:rsid w:val="005D61AF"/>
    <w:rsid w:val="005D69ED"/>
    <w:rsid w:val="005D70BD"/>
    <w:rsid w:val="005E0008"/>
    <w:rsid w:val="005E00CF"/>
    <w:rsid w:val="005E1E72"/>
    <w:rsid w:val="005E22D9"/>
    <w:rsid w:val="005E2A5D"/>
    <w:rsid w:val="005E2D25"/>
    <w:rsid w:val="005E309A"/>
    <w:rsid w:val="005E54DD"/>
    <w:rsid w:val="005E5837"/>
    <w:rsid w:val="005E5920"/>
    <w:rsid w:val="005E5A41"/>
    <w:rsid w:val="005F0B6D"/>
    <w:rsid w:val="005F1203"/>
    <w:rsid w:val="005F1CCC"/>
    <w:rsid w:val="005F1DED"/>
    <w:rsid w:val="005F567B"/>
    <w:rsid w:val="005F6B13"/>
    <w:rsid w:val="005F7481"/>
    <w:rsid w:val="005F7A78"/>
    <w:rsid w:val="006006BE"/>
    <w:rsid w:val="00600A56"/>
    <w:rsid w:val="00600BF0"/>
    <w:rsid w:val="00600EBC"/>
    <w:rsid w:val="006011DD"/>
    <w:rsid w:val="0060172B"/>
    <w:rsid w:val="00602A47"/>
    <w:rsid w:val="00603756"/>
    <w:rsid w:val="006037B1"/>
    <w:rsid w:val="00604C49"/>
    <w:rsid w:val="0060506C"/>
    <w:rsid w:val="006056DC"/>
    <w:rsid w:val="0060579D"/>
    <w:rsid w:val="00605AD8"/>
    <w:rsid w:val="00606390"/>
    <w:rsid w:val="00606E4F"/>
    <w:rsid w:val="00607023"/>
    <w:rsid w:val="00607869"/>
    <w:rsid w:val="006079CE"/>
    <w:rsid w:val="00607E99"/>
    <w:rsid w:val="00610B4B"/>
    <w:rsid w:val="00611700"/>
    <w:rsid w:val="00612844"/>
    <w:rsid w:val="006147EA"/>
    <w:rsid w:val="00616252"/>
    <w:rsid w:val="006166BA"/>
    <w:rsid w:val="00616EF8"/>
    <w:rsid w:val="00616FFF"/>
    <w:rsid w:val="006171D7"/>
    <w:rsid w:val="006179F6"/>
    <w:rsid w:val="006201FC"/>
    <w:rsid w:val="00620389"/>
    <w:rsid w:val="0062105C"/>
    <w:rsid w:val="006211F7"/>
    <w:rsid w:val="006212AC"/>
    <w:rsid w:val="0062161C"/>
    <w:rsid w:val="00621C2F"/>
    <w:rsid w:val="00621DB4"/>
    <w:rsid w:val="0062212E"/>
    <w:rsid w:val="00622293"/>
    <w:rsid w:val="00622B2B"/>
    <w:rsid w:val="00622F17"/>
    <w:rsid w:val="00622FA2"/>
    <w:rsid w:val="00623A06"/>
    <w:rsid w:val="00624E9D"/>
    <w:rsid w:val="0062510F"/>
    <w:rsid w:val="00625F2F"/>
    <w:rsid w:val="00626D9F"/>
    <w:rsid w:val="00626FFB"/>
    <w:rsid w:val="00627B7B"/>
    <w:rsid w:val="00630523"/>
    <w:rsid w:val="00631469"/>
    <w:rsid w:val="00632700"/>
    <w:rsid w:val="00632CED"/>
    <w:rsid w:val="006336F5"/>
    <w:rsid w:val="006344FA"/>
    <w:rsid w:val="00636019"/>
    <w:rsid w:val="00636230"/>
    <w:rsid w:val="00636C53"/>
    <w:rsid w:val="0064067B"/>
    <w:rsid w:val="00643D3C"/>
    <w:rsid w:val="00644737"/>
    <w:rsid w:val="00645518"/>
    <w:rsid w:val="00645587"/>
    <w:rsid w:val="00645D69"/>
    <w:rsid w:val="00646B89"/>
    <w:rsid w:val="00647B92"/>
    <w:rsid w:val="00650555"/>
    <w:rsid w:val="006507FD"/>
    <w:rsid w:val="0065117A"/>
    <w:rsid w:val="006518A2"/>
    <w:rsid w:val="00651EB9"/>
    <w:rsid w:val="00652178"/>
    <w:rsid w:val="00652785"/>
    <w:rsid w:val="00652E06"/>
    <w:rsid w:val="00653462"/>
    <w:rsid w:val="006536B3"/>
    <w:rsid w:val="006555B6"/>
    <w:rsid w:val="006579B9"/>
    <w:rsid w:val="006602FB"/>
    <w:rsid w:val="00662BC9"/>
    <w:rsid w:val="00662C52"/>
    <w:rsid w:val="00663747"/>
    <w:rsid w:val="0066409C"/>
    <w:rsid w:val="00664259"/>
    <w:rsid w:val="00665421"/>
    <w:rsid w:val="006701B9"/>
    <w:rsid w:val="0067101C"/>
    <w:rsid w:val="006719A7"/>
    <w:rsid w:val="006721C6"/>
    <w:rsid w:val="00672300"/>
    <w:rsid w:val="00672D01"/>
    <w:rsid w:val="006741FC"/>
    <w:rsid w:val="006753F6"/>
    <w:rsid w:val="0067578A"/>
    <w:rsid w:val="00677F0E"/>
    <w:rsid w:val="006804A6"/>
    <w:rsid w:val="006815B8"/>
    <w:rsid w:val="00682C3A"/>
    <w:rsid w:val="00682E82"/>
    <w:rsid w:val="00682F50"/>
    <w:rsid w:val="00683A35"/>
    <w:rsid w:val="00683F83"/>
    <w:rsid w:val="0068465C"/>
    <w:rsid w:val="00690A86"/>
    <w:rsid w:val="00691921"/>
    <w:rsid w:val="006926BD"/>
    <w:rsid w:val="00692C14"/>
    <w:rsid w:val="0069380C"/>
    <w:rsid w:val="006956BA"/>
    <w:rsid w:val="00695ED1"/>
    <w:rsid w:val="00696DFF"/>
    <w:rsid w:val="00697C2A"/>
    <w:rsid w:val="00697D1F"/>
    <w:rsid w:val="006A32F2"/>
    <w:rsid w:val="006A44BC"/>
    <w:rsid w:val="006A46A1"/>
    <w:rsid w:val="006A4980"/>
    <w:rsid w:val="006A4CE4"/>
    <w:rsid w:val="006A52E7"/>
    <w:rsid w:val="006A554F"/>
    <w:rsid w:val="006A56B8"/>
    <w:rsid w:val="006A5988"/>
    <w:rsid w:val="006A6879"/>
    <w:rsid w:val="006A7261"/>
    <w:rsid w:val="006B1EB9"/>
    <w:rsid w:val="006B24F4"/>
    <w:rsid w:val="006B27A8"/>
    <w:rsid w:val="006B2D50"/>
    <w:rsid w:val="006B2F45"/>
    <w:rsid w:val="006B48FE"/>
    <w:rsid w:val="006B4C25"/>
    <w:rsid w:val="006B5164"/>
    <w:rsid w:val="006B622C"/>
    <w:rsid w:val="006B6277"/>
    <w:rsid w:val="006B65CA"/>
    <w:rsid w:val="006B70DF"/>
    <w:rsid w:val="006B7300"/>
    <w:rsid w:val="006C0072"/>
    <w:rsid w:val="006C052F"/>
    <w:rsid w:val="006C0F4F"/>
    <w:rsid w:val="006C345B"/>
    <w:rsid w:val="006C3A61"/>
    <w:rsid w:val="006C5DCB"/>
    <w:rsid w:val="006C62D3"/>
    <w:rsid w:val="006C64E8"/>
    <w:rsid w:val="006C7512"/>
    <w:rsid w:val="006D00EC"/>
    <w:rsid w:val="006D32A1"/>
    <w:rsid w:val="006D34EF"/>
    <w:rsid w:val="006D3539"/>
    <w:rsid w:val="006D50C6"/>
    <w:rsid w:val="006D69F7"/>
    <w:rsid w:val="006E1A81"/>
    <w:rsid w:val="006E2516"/>
    <w:rsid w:val="006E3D7A"/>
    <w:rsid w:val="006E490E"/>
    <w:rsid w:val="006E4DB0"/>
    <w:rsid w:val="006E517A"/>
    <w:rsid w:val="006E53DD"/>
    <w:rsid w:val="006E7D26"/>
    <w:rsid w:val="006F0A4E"/>
    <w:rsid w:val="006F1698"/>
    <w:rsid w:val="006F1C86"/>
    <w:rsid w:val="006F2689"/>
    <w:rsid w:val="006F2E38"/>
    <w:rsid w:val="006F3178"/>
    <w:rsid w:val="006F3BF9"/>
    <w:rsid w:val="006F536E"/>
    <w:rsid w:val="006F6726"/>
    <w:rsid w:val="006F7221"/>
    <w:rsid w:val="006F7C5B"/>
    <w:rsid w:val="007019F5"/>
    <w:rsid w:val="007021BA"/>
    <w:rsid w:val="0070228B"/>
    <w:rsid w:val="007022B2"/>
    <w:rsid w:val="0070232B"/>
    <w:rsid w:val="0070349D"/>
    <w:rsid w:val="00703B29"/>
    <w:rsid w:val="0070524B"/>
    <w:rsid w:val="0070546A"/>
    <w:rsid w:val="0070586D"/>
    <w:rsid w:val="00706D8A"/>
    <w:rsid w:val="00707714"/>
    <w:rsid w:val="00707B52"/>
    <w:rsid w:val="00712163"/>
    <w:rsid w:val="00713BE1"/>
    <w:rsid w:val="00714345"/>
    <w:rsid w:val="00714F07"/>
    <w:rsid w:val="00716CA5"/>
    <w:rsid w:val="00717717"/>
    <w:rsid w:val="00720B95"/>
    <w:rsid w:val="00722015"/>
    <w:rsid w:val="00722E6A"/>
    <w:rsid w:val="00723090"/>
    <w:rsid w:val="00725286"/>
    <w:rsid w:val="0072571C"/>
    <w:rsid w:val="00726742"/>
    <w:rsid w:val="007273A0"/>
    <w:rsid w:val="0072775C"/>
    <w:rsid w:val="00727E90"/>
    <w:rsid w:val="007302A5"/>
    <w:rsid w:val="00730758"/>
    <w:rsid w:val="007309E7"/>
    <w:rsid w:val="0073103D"/>
    <w:rsid w:val="00733DBC"/>
    <w:rsid w:val="007352DC"/>
    <w:rsid w:val="007361B6"/>
    <w:rsid w:val="00736B7A"/>
    <w:rsid w:val="00737F62"/>
    <w:rsid w:val="007408C9"/>
    <w:rsid w:val="00742181"/>
    <w:rsid w:val="00744DF2"/>
    <w:rsid w:val="00745AEC"/>
    <w:rsid w:val="00745CDC"/>
    <w:rsid w:val="00745D65"/>
    <w:rsid w:val="00746C04"/>
    <w:rsid w:val="00747BC3"/>
    <w:rsid w:val="00750044"/>
    <w:rsid w:val="00750DA9"/>
    <w:rsid w:val="00750DF8"/>
    <w:rsid w:val="00751073"/>
    <w:rsid w:val="007512D7"/>
    <w:rsid w:val="007513E6"/>
    <w:rsid w:val="00751655"/>
    <w:rsid w:val="00751D88"/>
    <w:rsid w:val="0075257D"/>
    <w:rsid w:val="00753D35"/>
    <w:rsid w:val="00754E5C"/>
    <w:rsid w:val="00755FF7"/>
    <w:rsid w:val="00756B8E"/>
    <w:rsid w:val="00757B4F"/>
    <w:rsid w:val="00757CA6"/>
    <w:rsid w:val="00757FA4"/>
    <w:rsid w:val="00760B19"/>
    <w:rsid w:val="00760DFC"/>
    <w:rsid w:val="0076181D"/>
    <w:rsid w:val="0076229B"/>
    <w:rsid w:val="00763C5E"/>
    <w:rsid w:val="007662E9"/>
    <w:rsid w:val="00767940"/>
    <w:rsid w:val="00772803"/>
    <w:rsid w:val="0077283C"/>
    <w:rsid w:val="00773C52"/>
    <w:rsid w:val="00773E18"/>
    <w:rsid w:val="00773FC1"/>
    <w:rsid w:val="00774481"/>
    <w:rsid w:val="0077472C"/>
    <w:rsid w:val="0077548D"/>
    <w:rsid w:val="00777A99"/>
    <w:rsid w:val="0078085B"/>
    <w:rsid w:val="007811D0"/>
    <w:rsid w:val="00783200"/>
    <w:rsid w:val="007835A7"/>
    <w:rsid w:val="00783E2E"/>
    <w:rsid w:val="00786108"/>
    <w:rsid w:val="00786136"/>
    <w:rsid w:val="00790328"/>
    <w:rsid w:val="007914B5"/>
    <w:rsid w:val="00794F9A"/>
    <w:rsid w:val="0079512D"/>
    <w:rsid w:val="00795E7E"/>
    <w:rsid w:val="0079681D"/>
    <w:rsid w:val="0079761A"/>
    <w:rsid w:val="007976AE"/>
    <w:rsid w:val="00797A99"/>
    <w:rsid w:val="007A0900"/>
    <w:rsid w:val="007A2B0C"/>
    <w:rsid w:val="007A3D35"/>
    <w:rsid w:val="007A4140"/>
    <w:rsid w:val="007A50D0"/>
    <w:rsid w:val="007A552D"/>
    <w:rsid w:val="007A5A1F"/>
    <w:rsid w:val="007A7B08"/>
    <w:rsid w:val="007A7DDD"/>
    <w:rsid w:val="007B126E"/>
    <w:rsid w:val="007B1385"/>
    <w:rsid w:val="007B1E15"/>
    <w:rsid w:val="007B1E7D"/>
    <w:rsid w:val="007B238C"/>
    <w:rsid w:val="007B2B9B"/>
    <w:rsid w:val="007B3235"/>
    <w:rsid w:val="007B3403"/>
    <w:rsid w:val="007B3DE5"/>
    <w:rsid w:val="007B42B9"/>
    <w:rsid w:val="007B49C5"/>
    <w:rsid w:val="007B544E"/>
    <w:rsid w:val="007B76B4"/>
    <w:rsid w:val="007B7D18"/>
    <w:rsid w:val="007C09CC"/>
    <w:rsid w:val="007C1A1E"/>
    <w:rsid w:val="007C4A35"/>
    <w:rsid w:val="007C5491"/>
    <w:rsid w:val="007C58B8"/>
    <w:rsid w:val="007C5AE6"/>
    <w:rsid w:val="007C5FBB"/>
    <w:rsid w:val="007C71B7"/>
    <w:rsid w:val="007C7322"/>
    <w:rsid w:val="007C769E"/>
    <w:rsid w:val="007D0155"/>
    <w:rsid w:val="007D0276"/>
    <w:rsid w:val="007D17A3"/>
    <w:rsid w:val="007D1F8B"/>
    <w:rsid w:val="007D4F56"/>
    <w:rsid w:val="007D55E1"/>
    <w:rsid w:val="007E00A0"/>
    <w:rsid w:val="007E067E"/>
    <w:rsid w:val="007E0CF2"/>
    <w:rsid w:val="007E16D1"/>
    <w:rsid w:val="007E22FE"/>
    <w:rsid w:val="007E4336"/>
    <w:rsid w:val="007E50A8"/>
    <w:rsid w:val="007E5F9C"/>
    <w:rsid w:val="007E6FCD"/>
    <w:rsid w:val="007F07C6"/>
    <w:rsid w:val="007F16F4"/>
    <w:rsid w:val="007F1AC6"/>
    <w:rsid w:val="007F2B11"/>
    <w:rsid w:val="007F2CDC"/>
    <w:rsid w:val="007F3AE8"/>
    <w:rsid w:val="007F40CA"/>
    <w:rsid w:val="007F4EC6"/>
    <w:rsid w:val="007F6238"/>
    <w:rsid w:val="007F7988"/>
    <w:rsid w:val="007F7AFA"/>
    <w:rsid w:val="008004D8"/>
    <w:rsid w:val="008008B5"/>
    <w:rsid w:val="00800AF3"/>
    <w:rsid w:val="008017F4"/>
    <w:rsid w:val="0080208F"/>
    <w:rsid w:val="00803528"/>
    <w:rsid w:val="0080364E"/>
    <w:rsid w:val="00803F86"/>
    <w:rsid w:val="00804854"/>
    <w:rsid w:val="008048E0"/>
    <w:rsid w:val="00804C2D"/>
    <w:rsid w:val="00804D63"/>
    <w:rsid w:val="008050F3"/>
    <w:rsid w:val="00806613"/>
    <w:rsid w:val="00806FFC"/>
    <w:rsid w:val="00810173"/>
    <w:rsid w:val="00811725"/>
    <w:rsid w:val="00812487"/>
    <w:rsid w:val="00812B9D"/>
    <w:rsid w:val="00815004"/>
    <w:rsid w:val="00816748"/>
    <w:rsid w:val="00816F76"/>
    <w:rsid w:val="00817ADF"/>
    <w:rsid w:val="00817D57"/>
    <w:rsid w:val="00820F42"/>
    <w:rsid w:val="00822431"/>
    <w:rsid w:val="0082385D"/>
    <w:rsid w:val="00823FD5"/>
    <w:rsid w:val="00826DBD"/>
    <w:rsid w:val="0082701E"/>
    <w:rsid w:val="00827F3C"/>
    <w:rsid w:val="008312D4"/>
    <w:rsid w:val="00831B52"/>
    <w:rsid w:val="00832898"/>
    <w:rsid w:val="00834DD7"/>
    <w:rsid w:val="0083594B"/>
    <w:rsid w:val="0083719F"/>
    <w:rsid w:val="0084116D"/>
    <w:rsid w:val="00841BF9"/>
    <w:rsid w:val="00845074"/>
    <w:rsid w:val="00845100"/>
    <w:rsid w:val="00845579"/>
    <w:rsid w:val="00845C7D"/>
    <w:rsid w:val="00852760"/>
    <w:rsid w:val="00852A10"/>
    <w:rsid w:val="0085323A"/>
    <w:rsid w:val="0085458F"/>
    <w:rsid w:val="00855DE5"/>
    <w:rsid w:val="00856ABD"/>
    <w:rsid w:val="00857313"/>
    <w:rsid w:val="00857F11"/>
    <w:rsid w:val="00861689"/>
    <w:rsid w:val="00861836"/>
    <w:rsid w:val="008621D6"/>
    <w:rsid w:val="0086271B"/>
    <w:rsid w:val="00863BC0"/>
    <w:rsid w:val="0086416F"/>
    <w:rsid w:val="008646F3"/>
    <w:rsid w:val="0086652B"/>
    <w:rsid w:val="00866702"/>
    <w:rsid w:val="008671D8"/>
    <w:rsid w:val="0086779D"/>
    <w:rsid w:val="008718ED"/>
    <w:rsid w:val="008722C1"/>
    <w:rsid w:val="00873417"/>
    <w:rsid w:val="00873D75"/>
    <w:rsid w:val="008765AD"/>
    <w:rsid w:val="00876E80"/>
    <w:rsid w:val="008772D0"/>
    <w:rsid w:val="008802EB"/>
    <w:rsid w:val="00881446"/>
    <w:rsid w:val="00881B85"/>
    <w:rsid w:val="00882455"/>
    <w:rsid w:val="00883D98"/>
    <w:rsid w:val="008845B7"/>
    <w:rsid w:val="008850DF"/>
    <w:rsid w:val="008851E6"/>
    <w:rsid w:val="0089251E"/>
    <w:rsid w:val="0089256B"/>
    <w:rsid w:val="008927A5"/>
    <w:rsid w:val="00895B05"/>
    <w:rsid w:val="00896F7E"/>
    <w:rsid w:val="00897140"/>
    <w:rsid w:val="00897615"/>
    <w:rsid w:val="008A300C"/>
    <w:rsid w:val="008A42E6"/>
    <w:rsid w:val="008A4597"/>
    <w:rsid w:val="008A5828"/>
    <w:rsid w:val="008A6DAD"/>
    <w:rsid w:val="008B0621"/>
    <w:rsid w:val="008B14FA"/>
    <w:rsid w:val="008B1625"/>
    <w:rsid w:val="008B19B4"/>
    <w:rsid w:val="008B1B39"/>
    <w:rsid w:val="008B2034"/>
    <w:rsid w:val="008B307C"/>
    <w:rsid w:val="008B37CD"/>
    <w:rsid w:val="008B5932"/>
    <w:rsid w:val="008B5ECD"/>
    <w:rsid w:val="008B78F0"/>
    <w:rsid w:val="008C17D0"/>
    <w:rsid w:val="008C1D2A"/>
    <w:rsid w:val="008C2682"/>
    <w:rsid w:val="008C3225"/>
    <w:rsid w:val="008C334F"/>
    <w:rsid w:val="008C35A4"/>
    <w:rsid w:val="008C36AF"/>
    <w:rsid w:val="008C395C"/>
    <w:rsid w:val="008C4769"/>
    <w:rsid w:val="008C7160"/>
    <w:rsid w:val="008C7CD0"/>
    <w:rsid w:val="008D0CA1"/>
    <w:rsid w:val="008D1318"/>
    <w:rsid w:val="008D141D"/>
    <w:rsid w:val="008D2042"/>
    <w:rsid w:val="008D2156"/>
    <w:rsid w:val="008D28F0"/>
    <w:rsid w:val="008D324C"/>
    <w:rsid w:val="008D63E6"/>
    <w:rsid w:val="008D7CDD"/>
    <w:rsid w:val="008E073B"/>
    <w:rsid w:val="008E0759"/>
    <w:rsid w:val="008E09A9"/>
    <w:rsid w:val="008E25CA"/>
    <w:rsid w:val="008E4775"/>
    <w:rsid w:val="008E4AD1"/>
    <w:rsid w:val="008E4BB4"/>
    <w:rsid w:val="008E52B4"/>
    <w:rsid w:val="008E5635"/>
    <w:rsid w:val="008E5B32"/>
    <w:rsid w:val="008E79A9"/>
    <w:rsid w:val="008F01EF"/>
    <w:rsid w:val="008F0EB1"/>
    <w:rsid w:val="008F14C0"/>
    <w:rsid w:val="008F15AF"/>
    <w:rsid w:val="008F1A50"/>
    <w:rsid w:val="008F26AD"/>
    <w:rsid w:val="008F317A"/>
    <w:rsid w:val="008F3946"/>
    <w:rsid w:val="008F4273"/>
    <w:rsid w:val="008F45F1"/>
    <w:rsid w:val="008F53DF"/>
    <w:rsid w:val="008F5B8D"/>
    <w:rsid w:val="008F73B0"/>
    <w:rsid w:val="00901CC8"/>
    <w:rsid w:val="009044E9"/>
    <w:rsid w:val="00904860"/>
    <w:rsid w:val="009106CE"/>
    <w:rsid w:val="0091458E"/>
    <w:rsid w:val="009146D5"/>
    <w:rsid w:val="00914DBB"/>
    <w:rsid w:val="00916499"/>
    <w:rsid w:val="00916924"/>
    <w:rsid w:val="00916AEA"/>
    <w:rsid w:val="00920C63"/>
    <w:rsid w:val="00921518"/>
    <w:rsid w:val="00922589"/>
    <w:rsid w:val="00922D78"/>
    <w:rsid w:val="00923EAE"/>
    <w:rsid w:val="00925484"/>
    <w:rsid w:val="009259D6"/>
    <w:rsid w:val="00925FDA"/>
    <w:rsid w:val="0092727E"/>
    <w:rsid w:val="0093126D"/>
    <w:rsid w:val="0093207F"/>
    <w:rsid w:val="009329FB"/>
    <w:rsid w:val="009336D5"/>
    <w:rsid w:val="00934414"/>
    <w:rsid w:val="0093477E"/>
    <w:rsid w:val="009348B3"/>
    <w:rsid w:val="00934E02"/>
    <w:rsid w:val="00935A47"/>
    <w:rsid w:val="00936DFC"/>
    <w:rsid w:val="00936E1D"/>
    <w:rsid w:val="00940DBB"/>
    <w:rsid w:val="0094146C"/>
    <w:rsid w:val="009418B7"/>
    <w:rsid w:val="009423AD"/>
    <w:rsid w:val="00943E16"/>
    <w:rsid w:val="009452FA"/>
    <w:rsid w:val="00945A19"/>
    <w:rsid w:val="00946B3B"/>
    <w:rsid w:val="00950823"/>
    <w:rsid w:val="0095094D"/>
    <w:rsid w:val="00952009"/>
    <w:rsid w:val="00954CD3"/>
    <w:rsid w:val="00955853"/>
    <w:rsid w:val="009602AB"/>
    <w:rsid w:val="009606A4"/>
    <w:rsid w:val="0096118F"/>
    <w:rsid w:val="009612EA"/>
    <w:rsid w:val="00961352"/>
    <w:rsid w:val="0096158F"/>
    <w:rsid w:val="00962358"/>
    <w:rsid w:val="00962C82"/>
    <w:rsid w:val="00963262"/>
    <w:rsid w:val="00964FE4"/>
    <w:rsid w:val="00965117"/>
    <w:rsid w:val="00966854"/>
    <w:rsid w:val="009670FC"/>
    <w:rsid w:val="009673C7"/>
    <w:rsid w:val="00970480"/>
    <w:rsid w:val="0097108E"/>
    <w:rsid w:val="0097183E"/>
    <w:rsid w:val="0097328E"/>
    <w:rsid w:val="00975595"/>
    <w:rsid w:val="009764A1"/>
    <w:rsid w:val="00977CE9"/>
    <w:rsid w:val="00981B13"/>
    <w:rsid w:val="0098337F"/>
    <w:rsid w:val="00983B6F"/>
    <w:rsid w:val="00983CA6"/>
    <w:rsid w:val="00984FB8"/>
    <w:rsid w:val="00985A26"/>
    <w:rsid w:val="00986BE7"/>
    <w:rsid w:val="00986D81"/>
    <w:rsid w:val="00987AEF"/>
    <w:rsid w:val="009909DA"/>
    <w:rsid w:val="0099126B"/>
    <w:rsid w:val="00991C26"/>
    <w:rsid w:val="0099267D"/>
    <w:rsid w:val="00992690"/>
    <w:rsid w:val="0099281D"/>
    <w:rsid w:val="00994287"/>
    <w:rsid w:val="00994E73"/>
    <w:rsid w:val="009954B5"/>
    <w:rsid w:val="009958B5"/>
    <w:rsid w:val="00995FF3"/>
    <w:rsid w:val="0099634A"/>
    <w:rsid w:val="0099708D"/>
    <w:rsid w:val="009970AF"/>
    <w:rsid w:val="00997363"/>
    <w:rsid w:val="009A1359"/>
    <w:rsid w:val="009A1871"/>
    <w:rsid w:val="009A2247"/>
    <w:rsid w:val="009A434E"/>
    <w:rsid w:val="009A5AB3"/>
    <w:rsid w:val="009A6459"/>
    <w:rsid w:val="009A68EC"/>
    <w:rsid w:val="009B05E9"/>
    <w:rsid w:val="009B0ECA"/>
    <w:rsid w:val="009B1B6D"/>
    <w:rsid w:val="009B2C22"/>
    <w:rsid w:val="009B36F2"/>
    <w:rsid w:val="009B3BEE"/>
    <w:rsid w:val="009B514D"/>
    <w:rsid w:val="009B5C40"/>
    <w:rsid w:val="009B668E"/>
    <w:rsid w:val="009B6980"/>
    <w:rsid w:val="009C05A0"/>
    <w:rsid w:val="009C0ED3"/>
    <w:rsid w:val="009C3CE6"/>
    <w:rsid w:val="009C4A66"/>
    <w:rsid w:val="009C4E42"/>
    <w:rsid w:val="009C6FEC"/>
    <w:rsid w:val="009D12B2"/>
    <w:rsid w:val="009D1BAB"/>
    <w:rsid w:val="009D2D88"/>
    <w:rsid w:val="009D517B"/>
    <w:rsid w:val="009D62A5"/>
    <w:rsid w:val="009D6878"/>
    <w:rsid w:val="009D781E"/>
    <w:rsid w:val="009E175B"/>
    <w:rsid w:val="009E2121"/>
    <w:rsid w:val="009E2B4C"/>
    <w:rsid w:val="009E48ED"/>
    <w:rsid w:val="009E4971"/>
    <w:rsid w:val="009E4E5A"/>
    <w:rsid w:val="009E61FD"/>
    <w:rsid w:val="009E7D76"/>
    <w:rsid w:val="009F16A6"/>
    <w:rsid w:val="009F1742"/>
    <w:rsid w:val="009F20AD"/>
    <w:rsid w:val="009F4C46"/>
    <w:rsid w:val="009F5778"/>
    <w:rsid w:val="009F67AF"/>
    <w:rsid w:val="009F73CD"/>
    <w:rsid w:val="00A00F1A"/>
    <w:rsid w:val="00A011DA"/>
    <w:rsid w:val="00A0142C"/>
    <w:rsid w:val="00A01DE7"/>
    <w:rsid w:val="00A021E4"/>
    <w:rsid w:val="00A0286A"/>
    <w:rsid w:val="00A02A41"/>
    <w:rsid w:val="00A04BB0"/>
    <w:rsid w:val="00A05823"/>
    <w:rsid w:val="00A063B2"/>
    <w:rsid w:val="00A065A4"/>
    <w:rsid w:val="00A066EF"/>
    <w:rsid w:val="00A06D93"/>
    <w:rsid w:val="00A10531"/>
    <w:rsid w:val="00A106C1"/>
    <w:rsid w:val="00A10A9D"/>
    <w:rsid w:val="00A11554"/>
    <w:rsid w:val="00A11980"/>
    <w:rsid w:val="00A119B3"/>
    <w:rsid w:val="00A11CF4"/>
    <w:rsid w:val="00A12955"/>
    <w:rsid w:val="00A12F15"/>
    <w:rsid w:val="00A13A79"/>
    <w:rsid w:val="00A13AA9"/>
    <w:rsid w:val="00A13F75"/>
    <w:rsid w:val="00A1532A"/>
    <w:rsid w:val="00A1577D"/>
    <w:rsid w:val="00A15F61"/>
    <w:rsid w:val="00A1694B"/>
    <w:rsid w:val="00A16D50"/>
    <w:rsid w:val="00A174E6"/>
    <w:rsid w:val="00A20356"/>
    <w:rsid w:val="00A2095A"/>
    <w:rsid w:val="00A22275"/>
    <w:rsid w:val="00A222F7"/>
    <w:rsid w:val="00A224E0"/>
    <w:rsid w:val="00A24706"/>
    <w:rsid w:val="00A24994"/>
    <w:rsid w:val="00A249D2"/>
    <w:rsid w:val="00A25017"/>
    <w:rsid w:val="00A257C1"/>
    <w:rsid w:val="00A25D4A"/>
    <w:rsid w:val="00A26034"/>
    <w:rsid w:val="00A26137"/>
    <w:rsid w:val="00A279CA"/>
    <w:rsid w:val="00A318E8"/>
    <w:rsid w:val="00A32DC2"/>
    <w:rsid w:val="00A33AD0"/>
    <w:rsid w:val="00A34B7C"/>
    <w:rsid w:val="00A350DE"/>
    <w:rsid w:val="00A3581F"/>
    <w:rsid w:val="00A35B1E"/>
    <w:rsid w:val="00A35CC3"/>
    <w:rsid w:val="00A36B23"/>
    <w:rsid w:val="00A36EC6"/>
    <w:rsid w:val="00A379F1"/>
    <w:rsid w:val="00A40BEB"/>
    <w:rsid w:val="00A4203A"/>
    <w:rsid w:val="00A433D4"/>
    <w:rsid w:val="00A4409E"/>
    <w:rsid w:val="00A4456D"/>
    <w:rsid w:val="00A4704B"/>
    <w:rsid w:val="00A4705E"/>
    <w:rsid w:val="00A47358"/>
    <w:rsid w:val="00A50341"/>
    <w:rsid w:val="00A51643"/>
    <w:rsid w:val="00A51F2D"/>
    <w:rsid w:val="00A521F8"/>
    <w:rsid w:val="00A537D4"/>
    <w:rsid w:val="00A545FB"/>
    <w:rsid w:val="00A5715B"/>
    <w:rsid w:val="00A57342"/>
    <w:rsid w:val="00A57F2C"/>
    <w:rsid w:val="00A62444"/>
    <w:rsid w:val="00A62FAC"/>
    <w:rsid w:val="00A64B33"/>
    <w:rsid w:val="00A66165"/>
    <w:rsid w:val="00A663BC"/>
    <w:rsid w:val="00A66706"/>
    <w:rsid w:val="00A672E2"/>
    <w:rsid w:val="00A700C2"/>
    <w:rsid w:val="00A70EA6"/>
    <w:rsid w:val="00A71D2B"/>
    <w:rsid w:val="00A720ED"/>
    <w:rsid w:val="00A72885"/>
    <w:rsid w:val="00A73E4B"/>
    <w:rsid w:val="00A757AA"/>
    <w:rsid w:val="00A7708E"/>
    <w:rsid w:val="00A8359F"/>
    <w:rsid w:val="00A9119C"/>
    <w:rsid w:val="00A9148B"/>
    <w:rsid w:val="00A92D05"/>
    <w:rsid w:val="00A92DD3"/>
    <w:rsid w:val="00A936C6"/>
    <w:rsid w:val="00A94539"/>
    <w:rsid w:val="00A9514C"/>
    <w:rsid w:val="00A96290"/>
    <w:rsid w:val="00A965C5"/>
    <w:rsid w:val="00A977A4"/>
    <w:rsid w:val="00A979E4"/>
    <w:rsid w:val="00AA102B"/>
    <w:rsid w:val="00AA18EF"/>
    <w:rsid w:val="00AA1DFC"/>
    <w:rsid w:val="00AA381B"/>
    <w:rsid w:val="00AA3B72"/>
    <w:rsid w:val="00AA4D55"/>
    <w:rsid w:val="00AA761F"/>
    <w:rsid w:val="00AA7D7C"/>
    <w:rsid w:val="00AB10AF"/>
    <w:rsid w:val="00AB1E93"/>
    <w:rsid w:val="00AB2FB2"/>
    <w:rsid w:val="00AB4D32"/>
    <w:rsid w:val="00AB6BFE"/>
    <w:rsid w:val="00AB7098"/>
    <w:rsid w:val="00AB7568"/>
    <w:rsid w:val="00AC0ECE"/>
    <w:rsid w:val="00AC20A8"/>
    <w:rsid w:val="00AC2373"/>
    <w:rsid w:val="00AC2A5F"/>
    <w:rsid w:val="00AC3C57"/>
    <w:rsid w:val="00AC411D"/>
    <w:rsid w:val="00AC6061"/>
    <w:rsid w:val="00AC6E83"/>
    <w:rsid w:val="00AC6F5A"/>
    <w:rsid w:val="00AD07C9"/>
    <w:rsid w:val="00AD1466"/>
    <w:rsid w:val="00AD16DA"/>
    <w:rsid w:val="00AD3AE7"/>
    <w:rsid w:val="00AD3B2E"/>
    <w:rsid w:val="00AD5AFD"/>
    <w:rsid w:val="00AD6B5A"/>
    <w:rsid w:val="00AD7259"/>
    <w:rsid w:val="00AE02AF"/>
    <w:rsid w:val="00AE0B69"/>
    <w:rsid w:val="00AE0D99"/>
    <w:rsid w:val="00AE1D7D"/>
    <w:rsid w:val="00AE2331"/>
    <w:rsid w:val="00AE2B8D"/>
    <w:rsid w:val="00AE2C75"/>
    <w:rsid w:val="00AE3DDF"/>
    <w:rsid w:val="00AE3FE6"/>
    <w:rsid w:val="00AE46BC"/>
    <w:rsid w:val="00AE7479"/>
    <w:rsid w:val="00AE77DE"/>
    <w:rsid w:val="00AE7D52"/>
    <w:rsid w:val="00AF0725"/>
    <w:rsid w:val="00AF0749"/>
    <w:rsid w:val="00AF095D"/>
    <w:rsid w:val="00AF1EAC"/>
    <w:rsid w:val="00AF33B5"/>
    <w:rsid w:val="00AF70A4"/>
    <w:rsid w:val="00AF716D"/>
    <w:rsid w:val="00B000CC"/>
    <w:rsid w:val="00B00DA2"/>
    <w:rsid w:val="00B013BE"/>
    <w:rsid w:val="00B019F3"/>
    <w:rsid w:val="00B0211F"/>
    <w:rsid w:val="00B02228"/>
    <w:rsid w:val="00B0226E"/>
    <w:rsid w:val="00B02672"/>
    <w:rsid w:val="00B032FC"/>
    <w:rsid w:val="00B035BB"/>
    <w:rsid w:val="00B035F8"/>
    <w:rsid w:val="00B0414F"/>
    <w:rsid w:val="00B04437"/>
    <w:rsid w:val="00B072F9"/>
    <w:rsid w:val="00B0757A"/>
    <w:rsid w:val="00B11686"/>
    <w:rsid w:val="00B11F7B"/>
    <w:rsid w:val="00B13C4F"/>
    <w:rsid w:val="00B15C96"/>
    <w:rsid w:val="00B1694E"/>
    <w:rsid w:val="00B211B1"/>
    <w:rsid w:val="00B220F7"/>
    <w:rsid w:val="00B2223C"/>
    <w:rsid w:val="00B22EFE"/>
    <w:rsid w:val="00B23853"/>
    <w:rsid w:val="00B245DD"/>
    <w:rsid w:val="00B2483A"/>
    <w:rsid w:val="00B27954"/>
    <w:rsid w:val="00B30811"/>
    <w:rsid w:val="00B30A02"/>
    <w:rsid w:val="00B30D8E"/>
    <w:rsid w:val="00B310DE"/>
    <w:rsid w:val="00B31553"/>
    <w:rsid w:val="00B31AA0"/>
    <w:rsid w:val="00B31CBA"/>
    <w:rsid w:val="00B3238E"/>
    <w:rsid w:val="00B33A39"/>
    <w:rsid w:val="00B341D3"/>
    <w:rsid w:val="00B35000"/>
    <w:rsid w:val="00B36202"/>
    <w:rsid w:val="00B36380"/>
    <w:rsid w:val="00B36C3A"/>
    <w:rsid w:val="00B36D94"/>
    <w:rsid w:val="00B40AA0"/>
    <w:rsid w:val="00B41043"/>
    <w:rsid w:val="00B41F1C"/>
    <w:rsid w:val="00B43815"/>
    <w:rsid w:val="00B43DF3"/>
    <w:rsid w:val="00B44104"/>
    <w:rsid w:val="00B44193"/>
    <w:rsid w:val="00B4576B"/>
    <w:rsid w:val="00B47D1F"/>
    <w:rsid w:val="00B47E71"/>
    <w:rsid w:val="00B5035B"/>
    <w:rsid w:val="00B50D65"/>
    <w:rsid w:val="00B5230F"/>
    <w:rsid w:val="00B52507"/>
    <w:rsid w:val="00B52C38"/>
    <w:rsid w:val="00B53DE5"/>
    <w:rsid w:val="00B54E11"/>
    <w:rsid w:val="00B5632A"/>
    <w:rsid w:val="00B5633C"/>
    <w:rsid w:val="00B56492"/>
    <w:rsid w:val="00B5708C"/>
    <w:rsid w:val="00B575DD"/>
    <w:rsid w:val="00B576DF"/>
    <w:rsid w:val="00B57A89"/>
    <w:rsid w:val="00B60489"/>
    <w:rsid w:val="00B61173"/>
    <w:rsid w:val="00B615F9"/>
    <w:rsid w:val="00B635A2"/>
    <w:rsid w:val="00B65856"/>
    <w:rsid w:val="00B66270"/>
    <w:rsid w:val="00B666F9"/>
    <w:rsid w:val="00B66F33"/>
    <w:rsid w:val="00B6757F"/>
    <w:rsid w:val="00B67D9E"/>
    <w:rsid w:val="00B70759"/>
    <w:rsid w:val="00B70C0C"/>
    <w:rsid w:val="00B715E1"/>
    <w:rsid w:val="00B73059"/>
    <w:rsid w:val="00B73566"/>
    <w:rsid w:val="00B74562"/>
    <w:rsid w:val="00B75AB3"/>
    <w:rsid w:val="00B76568"/>
    <w:rsid w:val="00B76AD4"/>
    <w:rsid w:val="00B770C0"/>
    <w:rsid w:val="00B77AA5"/>
    <w:rsid w:val="00B8029A"/>
    <w:rsid w:val="00B80625"/>
    <w:rsid w:val="00B80684"/>
    <w:rsid w:val="00B81013"/>
    <w:rsid w:val="00B837C9"/>
    <w:rsid w:val="00B8417B"/>
    <w:rsid w:val="00B84DB5"/>
    <w:rsid w:val="00B86BBD"/>
    <w:rsid w:val="00B87780"/>
    <w:rsid w:val="00B926FF"/>
    <w:rsid w:val="00B92982"/>
    <w:rsid w:val="00B92EF2"/>
    <w:rsid w:val="00B93591"/>
    <w:rsid w:val="00B939E9"/>
    <w:rsid w:val="00B93A75"/>
    <w:rsid w:val="00B93B40"/>
    <w:rsid w:val="00B94BF5"/>
    <w:rsid w:val="00B94CB0"/>
    <w:rsid w:val="00B94FFD"/>
    <w:rsid w:val="00B964FE"/>
    <w:rsid w:val="00B96B12"/>
    <w:rsid w:val="00B96B21"/>
    <w:rsid w:val="00B97C93"/>
    <w:rsid w:val="00BA0285"/>
    <w:rsid w:val="00BA03FF"/>
    <w:rsid w:val="00BA12FA"/>
    <w:rsid w:val="00BA17B6"/>
    <w:rsid w:val="00BA33BA"/>
    <w:rsid w:val="00BA36F7"/>
    <w:rsid w:val="00BA6229"/>
    <w:rsid w:val="00BA71E8"/>
    <w:rsid w:val="00BA783B"/>
    <w:rsid w:val="00BB14D6"/>
    <w:rsid w:val="00BB18F1"/>
    <w:rsid w:val="00BB1AA4"/>
    <w:rsid w:val="00BB3A56"/>
    <w:rsid w:val="00BB4B23"/>
    <w:rsid w:val="00BB4CB3"/>
    <w:rsid w:val="00BB5C3F"/>
    <w:rsid w:val="00BB603D"/>
    <w:rsid w:val="00BB79E3"/>
    <w:rsid w:val="00BC0BFC"/>
    <w:rsid w:val="00BC0C51"/>
    <w:rsid w:val="00BC0F6F"/>
    <w:rsid w:val="00BC240A"/>
    <w:rsid w:val="00BC2715"/>
    <w:rsid w:val="00BC2D26"/>
    <w:rsid w:val="00BC4839"/>
    <w:rsid w:val="00BC5ECB"/>
    <w:rsid w:val="00BC651D"/>
    <w:rsid w:val="00BC6654"/>
    <w:rsid w:val="00BC674D"/>
    <w:rsid w:val="00BC68DD"/>
    <w:rsid w:val="00BD0C55"/>
    <w:rsid w:val="00BD120D"/>
    <w:rsid w:val="00BD18B7"/>
    <w:rsid w:val="00BD28E7"/>
    <w:rsid w:val="00BD4048"/>
    <w:rsid w:val="00BD50D4"/>
    <w:rsid w:val="00BD66B2"/>
    <w:rsid w:val="00BD6B8D"/>
    <w:rsid w:val="00BD7498"/>
    <w:rsid w:val="00BD778F"/>
    <w:rsid w:val="00BE2453"/>
    <w:rsid w:val="00BE2C37"/>
    <w:rsid w:val="00BE2F08"/>
    <w:rsid w:val="00BE37D7"/>
    <w:rsid w:val="00BE3F1F"/>
    <w:rsid w:val="00BE4051"/>
    <w:rsid w:val="00BE4C28"/>
    <w:rsid w:val="00BE5A0A"/>
    <w:rsid w:val="00BE6075"/>
    <w:rsid w:val="00BE6A59"/>
    <w:rsid w:val="00BE6C21"/>
    <w:rsid w:val="00BE6EBD"/>
    <w:rsid w:val="00BE7B60"/>
    <w:rsid w:val="00BF018D"/>
    <w:rsid w:val="00BF02B1"/>
    <w:rsid w:val="00BF07D7"/>
    <w:rsid w:val="00BF1686"/>
    <w:rsid w:val="00BF2CD1"/>
    <w:rsid w:val="00BF3548"/>
    <w:rsid w:val="00BF39F3"/>
    <w:rsid w:val="00BF68A7"/>
    <w:rsid w:val="00BF758D"/>
    <w:rsid w:val="00C00A39"/>
    <w:rsid w:val="00C00B8D"/>
    <w:rsid w:val="00C01FCB"/>
    <w:rsid w:val="00C0410D"/>
    <w:rsid w:val="00C0438F"/>
    <w:rsid w:val="00C051C3"/>
    <w:rsid w:val="00C056CB"/>
    <w:rsid w:val="00C06721"/>
    <w:rsid w:val="00C0767A"/>
    <w:rsid w:val="00C102F1"/>
    <w:rsid w:val="00C10547"/>
    <w:rsid w:val="00C10F47"/>
    <w:rsid w:val="00C11480"/>
    <w:rsid w:val="00C119F3"/>
    <w:rsid w:val="00C127C1"/>
    <w:rsid w:val="00C13EB0"/>
    <w:rsid w:val="00C13EF7"/>
    <w:rsid w:val="00C15BAA"/>
    <w:rsid w:val="00C162CA"/>
    <w:rsid w:val="00C1766B"/>
    <w:rsid w:val="00C17F98"/>
    <w:rsid w:val="00C22C39"/>
    <w:rsid w:val="00C23D30"/>
    <w:rsid w:val="00C25920"/>
    <w:rsid w:val="00C268D1"/>
    <w:rsid w:val="00C26A7D"/>
    <w:rsid w:val="00C27FF1"/>
    <w:rsid w:val="00C306F7"/>
    <w:rsid w:val="00C307FE"/>
    <w:rsid w:val="00C30E51"/>
    <w:rsid w:val="00C3229F"/>
    <w:rsid w:val="00C34AE7"/>
    <w:rsid w:val="00C351BD"/>
    <w:rsid w:val="00C36085"/>
    <w:rsid w:val="00C36327"/>
    <w:rsid w:val="00C409E3"/>
    <w:rsid w:val="00C42AFB"/>
    <w:rsid w:val="00C44709"/>
    <w:rsid w:val="00C50D63"/>
    <w:rsid w:val="00C50DF5"/>
    <w:rsid w:val="00C51370"/>
    <w:rsid w:val="00C5145F"/>
    <w:rsid w:val="00C51830"/>
    <w:rsid w:val="00C56D10"/>
    <w:rsid w:val="00C56E0F"/>
    <w:rsid w:val="00C57587"/>
    <w:rsid w:val="00C57EA2"/>
    <w:rsid w:val="00C60647"/>
    <w:rsid w:val="00C61C57"/>
    <w:rsid w:val="00C61DE5"/>
    <w:rsid w:val="00C62D1F"/>
    <w:rsid w:val="00C645F4"/>
    <w:rsid w:val="00C64BA9"/>
    <w:rsid w:val="00C6559C"/>
    <w:rsid w:val="00C65AF8"/>
    <w:rsid w:val="00C6633F"/>
    <w:rsid w:val="00C669A9"/>
    <w:rsid w:val="00C672BD"/>
    <w:rsid w:val="00C67517"/>
    <w:rsid w:val="00C70501"/>
    <w:rsid w:val="00C72118"/>
    <w:rsid w:val="00C72160"/>
    <w:rsid w:val="00C74065"/>
    <w:rsid w:val="00C743DD"/>
    <w:rsid w:val="00C75442"/>
    <w:rsid w:val="00C7652B"/>
    <w:rsid w:val="00C8084D"/>
    <w:rsid w:val="00C81561"/>
    <w:rsid w:val="00C829C4"/>
    <w:rsid w:val="00C82B3D"/>
    <w:rsid w:val="00C8377C"/>
    <w:rsid w:val="00C8468C"/>
    <w:rsid w:val="00C85A88"/>
    <w:rsid w:val="00C85BF0"/>
    <w:rsid w:val="00C869E6"/>
    <w:rsid w:val="00C907EE"/>
    <w:rsid w:val="00C90F5D"/>
    <w:rsid w:val="00C910C2"/>
    <w:rsid w:val="00C91491"/>
    <w:rsid w:val="00C91E0B"/>
    <w:rsid w:val="00C91F26"/>
    <w:rsid w:val="00C91F71"/>
    <w:rsid w:val="00C91F83"/>
    <w:rsid w:val="00C92B2B"/>
    <w:rsid w:val="00C95B73"/>
    <w:rsid w:val="00C95B8F"/>
    <w:rsid w:val="00C95E36"/>
    <w:rsid w:val="00C962D2"/>
    <w:rsid w:val="00C9643A"/>
    <w:rsid w:val="00C971CD"/>
    <w:rsid w:val="00CA2300"/>
    <w:rsid w:val="00CA2D59"/>
    <w:rsid w:val="00CA361D"/>
    <w:rsid w:val="00CA4845"/>
    <w:rsid w:val="00CA5068"/>
    <w:rsid w:val="00CA55FB"/>
    <w:rsid w:val="00CA59CB"/>
    <w:rsid w:val="00CA6002"/>
    <w:rsid w:val="00CA7476"/>
    <w:rsid w:val="00CA7EEA"/>
    <w:rsid w:val="00CB2952"/>
    <w:rsid w:val="00CB4119"/>
    <w:rsid w:val="00CB4994"/>
    <w:rsid w:val="00CB4CF8"/>
    <w:rsid w:val="00CB5428"/>
    <w:rsid w:val="00CB5E90"/>
    <w:rsid w:val="00CB6D59"/>
    <w:rsid w:val="00CC0853"/>
    <w:rsid w:val="00CC08C6"/>
    <w:rsid w:val="00CC0CF4"/>
    <w:rsid w:val="00CC1538"/>
    <w:rsid w:val="00CC27F5"/>
    <w:rsid w:val="00CC29E8"/>
    <w:rsid w:val="00CC2CEB"/>
    <w:rsid w:val="00CC6623"/>
    <w:rsid w:val="00CC7047"/>
    <w:rsid w:val="00CD0239"/>
    <w:rsid w:val="00CD1064"/>
    <w:rsid w:val="00CD1A8C"/>
    <w:rsid w:val="00CD235B"/>
    <w:rsid w:val="00CD4556"/>
    <w:rsid w:val="00CD58E1"/>
    <w:rsid w:val="00CD5A7E"/>
    <w:rsid w:val="00CD6E3D"/>
    <w:rsid w:val="00CD70A9"/>
    <w:rsid w:val="00CE09E9"/>
    <w:rsid w:val="00CE0BB2"/>
    <w:rsid w:val="00CE1C04"/>
    <w:rsid w:val="00CE2364"/>
    <w:rsid w:val="00CE23DC"/>
    <w:rsid w:val="00CE27A6"/>
    <w:rsid w:val="00CE3F87"/>
    <w:rsid w:val="00CE442B"/>
    <w:rsid w:val="00CE4FE7"/>
    <w:rsid w:val="00CE5680"/>
    <w:rsid w:val="00CE7807"/>
    <w:rsid w:val="00CE782F"/>
    <w:rsid w:val="00CE7F2F"/>
    <w:rsid w:val="00CF14C5"/>
    <w:rsid w:val="00CF1F03"/>
    <w:rsid w:val="00CF344D"/>
    <w:rsid w:val="00CF457B"/>
    <w:rsid w:val="00CF568F"/>
    <w:rsid w:val="00CF74B9"/>
    <w:rsid w:val="00CF7761"/>
    <w:rsid w:val="00D028C1"/>
    <w:rsid w:val="00D02F8F"/>
    <w:rsid w:val="00D032C8"/>
    <w:rsid w:val="00D03AFD"/>
    <w:rsid w:val="00D03B31"/>
    <w:rsid w:val="00D061E0"/>
    <w:rsid w:val="00D06892"/>
    <w:rsid w:val="00D11135"/>
    <w:rsid w:val="00D1150C"/>
    <w:rsid w:val="00D11B48"/>
    <w:rsid w:val="00D120DA"/>
    <w:rsid w:val="00D13546"/>
    <w:rsid w:val="00D139B5"/>
    <w:rsid w:val="00D1446E"/>
    <w:rsid w:val="00D14918"/>
    <w:rsid w:val="00D14E0A"/>
    <w:rsid w:val="00D17ABB"/>
    <w:rsid w:val="00D20018"/>
    <w:rsid w:val="00D2098B"/>
    <w:rsid w:val="00D2106E"/>
    <w:rsid w:val="00D2314A"/>
    <w:rsid w:val="00D231F1"/>
    <w:rsid w:val="00D24179"/>
    <w:rsid w:val="00D26DC6"/>
    <w:rsid w:val="00D2782A"/>
    <w:rsid w:val="00D31F4C"/>
    <w:rsid w:val="00D32405"/>
    <w:rsid w:val="00D32BEF"/>
    <w:rsid w:val="00D33C0A"/>
    <w:rsid w:val="00D34375"/>
    <w:rsid w:val="00D34ADC"/>
    <w:rsid w:val="00D34C4D"/>
    <w:rsid w:val="00D34CC3"/>
    <w:rsid w:val="00D3587D"/>
    <w:rsid w:val="00D35897"/>
    <w:rsid w:val="00D35F15"/>
    <w:rsid w:val="00D36A24"/>
    <w:rsid w:val="00D371A9"/>
    <w:rsid w:val="00D37633"/>
    <w:rsid w:val="00D441E1"/>
    <w:rsid w:val="00D4431E"/>
    <w:rsid w:val="00D44D5A"/>
    <w:rsid w:val="00D458AE"/>
    <w:rsid w:val="00D45D2F"/>
    <w:rsid w:val="00D470F0"/>
    <w:rsid w:val="00D47609"/>
    <w:rsid w:val="00D502E0"/>
    <w:rsid w:val="00D505C4"/>
    <w:rsid w:val="00D51278"/>
    <w:rsid w:val="00D51B93"/>
    <w:rsid w:val="00D51CEE"/>
    <w:rsid w:val="00D520DC"/>
    <w:rsid w:val="00D523A1"/>
    <w:rsid w:val="00D52593"/>
    <w:rsid w:val="00D52DFD"/>
    <w:rsid w:val="00D52EC4"/>
    <w:rsid w:val="00D536B7"/>
    <w:rsid w:val="00D54B9E"/>
    <w:rsid w:val="00D553F9"/>
    <w:rsid w:val="00D55456"/>
    <w:rsid w:val="00D562EB"/>
    <w:rsid w:val="00D5639E"/>
    <w:rsid w:val="00D5799C"/>
    <w:rsid w:val="00D60D72"/>
    <w:rsid w:val="00D61164"/>
    <w:rsid w:val="00D62177"/>
    <w:rsid w:val="00D62611"/>
    <w:rsid w:val="00D63F60"/>
    <w:rsid w:val="00D63F65"/>
    <w:rsid w:val="00D648FB"/>
    <w:rsid w:val="00D65495"/>
    <w:rsid w:val="00D65553"/>
    <w:rsid w:val="00D670EA"/>
    <w:rsid w:val="00D67491"/>
    <w:rsid w:val="00D67DE6"/>
    <w:rsid w:val="00D70D28"/>
    <w:rsid w:val="00D71215"/>
    <w:rsid w:val="00D71329"/>
    <w:rsid w:val="00D71C4E"/>
    <w:rsid w:val="00D720DE"/>
    <w:rsid w:val="00D730D2"/>
    <w:rsid w:val="00D7315D"/>
    <w:rsid w:val="00D73D6A"/>
    <w:rsid w:val="00D7417F"/>
    <w:rsid w:val="00D75040"/>
    <w:rsid w:val="00D76A6D"/>
    <w:rsid w:val="00D76FEA"/>
    <w:rsid w:val="00D77020"/>
    <w:rsid w:val="00D8064E"/>
    <w:rsid w:val="00D820D3"/>
    <w:rsid w:val="00D83ED3"/>
    <w:rsid w:val="00D85EE7"/>
    <w:rsid w:val="00D85F11"/>
    <w:rsid w:val="00D87B24"/>
    <w:rsid w:val="00D87F5D"/>
    <w:rsid w:val="00D90722"/>
    <w:rsid w:val="00D914CD"/>
    <w:rsid w:val="00D9374F"/>
    <w:rsid w:val="00D94E3E"/>
    <w:rsid w:val="00D9599B"/>
    <w:rsid w:val="00D96569"/>
    <w:rsid w:val="00D96AF1"/>
    <w:rsid w:val="00DA01EE"/>
    <w:rsid w:val="00DA03C6"/>
    <w:rsid w:val="00DA14B4"/>
    <w:rsid w:val="00DA2069"/>
    <w:rsid w:val="00DA2265"/>
    <w:rsid w:val="00DA2D5B"/>
    <w:rsid w:val="00DA51F7"/>
    <w:rsid w:val="00DA75E7"/>
    <w:rsid w:val="00DB0AE2"/>
    <w:rsid w:val="00DB0EB0"/>
    <w:rsid w:val="00DB26FD"/>
    <w:rsid w:val="00DB327D"/>
    <w:rsid w:val="00DB371E"/>
    <w:rsid w:val="00DB470B"/>
    <w:rsid w:val="00DB541D"/>
    <w:rsid w:val="00DB6809"/>
    <w:rsid w:val="00DC0612"/>
    <w:rsid w:val="00DC25E3"/>
    <w:rsid w:val="00DC2A07"/>
    <w:rsid w:val="00DC42EE"/>
    <w:rsid w:val="00DC5869"/>
    <w:rsid w:val="00DC6F65"/>
    <w:rsid w:val="00DC738E"/>
    <w:rsid w:val="00DC7AA1"/>
    <w:rsid w:val="00DD015F"/>
    <w:rsid w:val="00DD03A4"/>
    <w:rsid w:val="00DD1075"/>
    <w:rsid w:val="00DD1BC0"/>
    <w:rsid w:val="00DD3327"/>
    <w:rsid w:val="00DD3A3F"/>
    <w:rsid w:val="00DD3ACF"/>
    <w:rsid w:val="00DD3FDD"/>
    <w:rsid w:val="00DD4FE6"/>
    <w:rsid w:val="00DD572C"/>
    <w:rsid w:val="00DD59BC"/>
    <w:rsid w:val="00DD76DB"/>
    <w:rsid w:val="00DD7E29"/>
    <w:rsid w:val="00DE0271"/>
    <w:rsid w:val="00DE038C"/>
    <w:rsid w:val="00DE096B"/>
    <w:rsid w:val="00DE0CD6"/>
    <w:rsid w:val="00DE1893"/>
    <w:rsid w:val="00DE1D75"/>
    <w:rsid w:val="00DE1E10"/>
    <w:rsid w:val="00DE2737"/>
    <w:rsid w:val="00DE3A79"/>
    <w:rsid w:val="00DE5337"/>
    <w:rsid w:val="00DE66EE"/>
    <w:rsid w:val="00DF066E"/>
    <w:rsid w:val="00DF0781"/>
    <w:rsid w:val="00DF0A25"/>
    <w:rsid w:val="00DF0D07"/>
    <w:rsid w:val="00DF194C"/>
    <w:rsid w:val="00DF1FFD"/>
    <w:rsid w:val="00DF2C9F"/>
    <w:rsid w:val="00DF326F"/>
    <w:rsid w:val="00DF3275"/>
    <w:rsid w:val="00DF6FAE"/>
    <w:rsid w:val="00E00739"/>
    <w:rsid w:val="00E01961"/>
    <w:rsid w:val="00E02085"/>
    <w:rsid w:val="00E0274A"/>
    <w:rsid w:val="00E033E7"/>
    <w:rsid w:val="00E034B9"/>
    <w:rsid w:val="00E03F6E"/>
    <w:rsid w:val="00E04DD1"/>
    <w:rsid w:val="00E04FED"/>
    <w:rsid w:val="00E05932"/>
    <w:rsid w:val="00E06546"/>
    <w:rsid w:val="00E06E86"/>
    <w:rsid w:val="00E103A3"/>
    <w:rsid w:val="00E10A6D"/>
    <w:rsid w:val="00E10DC3"/>
    <w:rsid w:val="00E12906"/>
    <w:rsid w:val="00E12936"/>
    <w:rsid w:val="00E13207"/>
    <w:rsid w:val="00E14449"/>
    <w:rsid w:val="00E15254"/>
    <w:rsid w:val="00E16301"/>
    <w:rsid w:val="00E1646C"/>
    <w:rsid w:val="00E16A69"/>
    <w:rsid w:val="00E20559"/>
    <w:rsid w:val="00E20C5F"/>
    <w:rsid w:val="00E21572"/>
    <w:rsid w:val="00E226E6"/>
    <w:rsid w:val="00E23787"/>
    <w:rsid w:val="00E240D8"/>
    <w:rsid w:val="00E25DF1"/>
    <w:rsid w:val="00E3049A"/>
    <w:rsid w:val="00E310E8"/>
    <w:rsid w:val="00E31596"/>
    <w:rsid w:val="00E32AA6"/>
    <w:rsid w:val="00E33016"/>
    <w:rsid w:val="00E34155"/>
    <w:rsid w:val="00E3418E"/>
    <w:rsid w:val="00E3574D"/>
    <w:rsid w:val="00E363EA"/>
    <w:rsid w:val="00E3750D"/>
    <w:rsid w:val="00E37858"/>
    <w:rsid w:val="00E37EE6"/>
    <w:rsid w:val="00E40639"/>
    <w:rsid w:val="00E415F9"/>
    <w:rsid w:val="00E42680"/>
    <w:rsid w:val="00E426ED"/>
    <w:rsid w:val="00E429C2"/>
    <w:rsid w:val="00E438CD"/>
    <w:rsid w:val="00E44AF7"/>
    <w:rsid w:val="00E51943"/>
    <w:rsid w:val="00E553E9"/>
    <w:rsid w:val="00E5706E"/>
    <w:rsid w:val="00E57D5B"/>
    <w:rsid w:val="00E60BD2"/>
    <w:rsid w:val="00E60D47"/>
    <w:rsid w:val="00E61383"/>
    <w:rsid w:val="00E62460"/>
    <w:rsid w:val="00E667B3"/>
    <w:rsid w:val="00E676C0"/>
    <w:rsid w:val="00E70ABF"/>
    <w:rsid w:val="00E71AD2"/>
    <w:rsid w:val="00E729BD"/>
    <w:rsid w:val="00E73DEA"/>
    <w:rsid w:val="00E749DA"/>
    <w:rsid w:val="00E74F85"/>
    <w:rsid w:val="00E75C72"/>
    <w:rsid w:val="00E768DA"/>
    <w:rsid w:val="00E769E6"/>
    <w:rsid w:val="00E804B7"/>
    <w:rsid w:val="00E80535"/>
    <w:rsid w:val="00E8135C"/>
    <w:rsid w:val="00E82983"/>
    <w:rsid w:val="00E82BBB"/>
    <w:rsid w:val="00E833DC"/>
    <w:rsid w:val="00E83811"/>
    <w:rsid w:val="00E84BF6"/>
    <w:rsid w:val="00E84E96"/>
    <w:rsid w:val="00E87A3A"/>
    <w:rsid w:val="00E902E4"/>
    <w:rsid w:val="00E907D9"/>
    <w:rsid w:val="00E90CC6"/>
    <w:rsid w:val="00E921A2"/>
    <w:rsid w:val="00E92A3D"/>
    <w:rsid w:val="00E94057"/>
    <w:rsid w:val="00E953D6"/>
    <w:rsid w:val="00E95C96"/>
    <w:rsid w:val="00E964B3"/>
    <w:rsid w:val="00E97572"/>
    <w:rsid w:val="00EA0B29"/>
    <w:rsid w:val="00EA0C42"/>
    <w:rsid w:val="00EA0CD4"/>
    <w:rsid w:val="00EA1128"/>
    <w:rsid w:val="00EA197A"/>
    <w:rsid w:val="00EA19AF"/>
    <w:rsid w:val="00EA32E2"/>
    <w:rsid w:val="00EA353C"/>
    <w:rsid w:val="00EA3EA5"/>
    <w:rsid w:val="00EA4317"/>
    <w:rsid w:val="00EA4A35"/>
    <w:rsid w:val="00EA56B0"/>
    <w:rsid w:val="00EA73F9"/>
    <w:rsid w:val="00EA78BA"/>
    <w:rsid w:val="00EB02BA"/>
    <w:rsid w:val="00EB1659"/>
    <w:rsid w:val="00EB19B7"/>
    <w:rsid w:val="00EB4ECB"/>
    <w:rsid w:val="00EB500F"/>
    <w:rsid w:val="00EB5CB2"/>
    <w:rsid w:val="00EB70D5"/>
    <w:rsid w:val="00EC1C17"/>
    <w:rsid w:val="00EC24F1"/>
    <w:rsid w:val="00EC2CFC"/>
    <w:rsid w:val="00EC2F29"/>
    <w:rsid w:val="00EC32A8"/>
    <w:rsid w:val="00EC3A56"/>
    <w:rsid w:val="00EC4AF9"/>
    <w:rsid w:val="00EC4BFD"/>
    <w:rsid w:val="00EC521F"/>
    <w:rsid w:val="00EC6453"/>
    <w:rsid w:val="00ED0C92"/>
    <w:rsid w:val="00ED0DB7"/>
    <w:rsid w:val="00ED0F4F"/>
    <w:rsid w:val="00ED201F"/>
    <w:rsid w:val="00ED37DE"/>
    <w:rsid w:val="00ED4C3C"/>
    <w:rsid w:val="00ED4FAA"/>
    <w:rsid w:val="00ED75CA"/>
    <w:rsid w:val="00ED7D2F"/>
    <w:rsid w:val="00EE05F4"/>
    <w:rsid w:val="00EE1062"/>
    <w:rsid w:val="00EE12FC"/>
    <w:rsid w:val="00EE138B"/>
    <w:rsid w:val="00EE2334"/>
    <w:rsid w:val="00EE320A"/>
    <w:rsid w:val="00EE3444"/>
    <w:rsid w:val="00EE3616"/>
    <w:rsid w:val="00EE3FCD"/>
    <w:rsid w:val="00EE44AB"/>
    <w:rsid w:val="00EE4DB0"/>
    <w:rsid w:val="00EE62BE"/>
    <w:rsid w:val="00EE6420"/>
    <w:rsid w:val="00EE6E48"/>
    <w:rsid w:val="00EE7FC5"/>
    <w:rsid w:val="00EF08BE"/>
    <w:rsid w:val="00EF1C36"/>
    <w:rsid w:val="00EF34AB"/>
    <w:rsid w:val="00EF46A2"/>
    <w:rsid w:val="00EF4863"/>
    <w:rsid w:val="00EF502E"/>
    <w:rsid w:val="00EF52BF"/>
    <w:rsid w:val="00EF57DD"/>
    <w:rsid w:val="00EF618A"/>
    <w:rsid w:val="00EF67FC"/>
    <w:rsid w:val="00EF6C10"/>
    <w:rsid w:val="00EF7123"/>
    <w:rsid w:val="00EF721D"/>
    <w:rsid w:val="00EF7794"/>
    <w:rsid w:val="00EF7E2A"/>
    <w:rsid w:val="00F0051B"/>
    <w:rsid w:val="00F01362"/>
    <w:rsid w:val="00F029E3"/>
    <w:rsid w:val="00F02E80"/>
    <w:rsid w:val="00F04A4F"/>
    <w:rsid w:val="00F055E1"/>
    <w:rsid w:val="00F06CBC"/>
    <w:rsid w:val="00F070BD"/>
    <w:rsid w:val="00F07682"/>
    <w:rsid w:val="00F1044A"/>
    <w:rsid w:val="00F104EB"/>
    <w:rsid w:val="00F11311"/>
    <w:rsid w:val="00F12D43"/>
    <w:rsid w:val="00F13071"/>
    <w:rsid w:val="00F13196"/>
    <w:rsid w:val="00F131D3"/>
    <w:rsid w:val="00F142DE"/>
    <w:rsid w:val="00F14661"/>
    <w:rsid w:val="00F15696"/>
    <w:rsid w:val="00F15C03"/>
    <w:rsid w:val="00F16725"/>
    <w:rsid w:val="00F17A46"/>
    <w:rsid w:val="00F17A85"/>
    <w:rsid w:val="00F17ADF"/>
    <w:rsid w:val="00F20C6E"/>
    <w:rsid w:val="00F214E6"/>
    <w:rsid w:val="00F22436"/>
    <w:rsid w:val="00F2246A"/>
    <w:rsid w:val="00F224C2"/>
    <w:rsid w:val="00F22AC3"/>
    <w:rsid w:val="00F23B93"/>
    <w:rsid w:val="00F2682D"/>
    <w:rsid w:val="00F27161"/>
    <w:rsid w:val="00F2756C"/>
    <w:rsid w:val="00F306DF"/>
    <w:rsid w:val="00F30C92"/>
    <w:rsid w:val="00F3114E"/>
    <w:rsid w:val="00F3192E"/>
    <w:rsid w:val="00F31AA2"/>
    <w:rsid w:val="00F328E7"/>
    <w:rsid w:val="00F32A56"/>
    <w:rsid w:val="00F348BA"/>
    <w:rsid w:val="00F35AF4"/>
    <w:rsid w:val="00F3644F"/>
    <w:rsid w:val="00F369EA"/>
    <w:rsid w:val="00F36C73"/>
    <w:rsid w:val="00F41612"/>
    <w:rsid w:val="00F418B4"/>
    <w:rsid w:val="00F42EB8"/>
    <w:rsid w:val="00F4554A"/>
    <w:rsid w:val="00F45A10"/>
    <w:rsid w:val="00F50730"/>
    <w:rsid w:val="00F54EF3"/>
    <w:rsid w:val="00F55051"/>
    <w:rsid w:val="00F550A7"/>
    <w:rsid w:val="00F55270"/>
    <w:rsid w:val="00F553A5"/>
    <w:rsid w:val="00F56C63"/>
    <w:rsid w:val="00F57415"/>
    <w:rsid w:val="00F63051"/>
    <w:rsid w:val="00F650AF"/>
    <w:rsid w:val="00F6566E"/>
    <w:rsid w:val="00F65ACB"/>
    <w:rsid w:val="00F668D8"/>
    <w:rsid w:val="00F701D5"/>
    <w:rsid w:val="00F70512"/>
    <w:rsid w:val="00F713C0"/>
    <w:rsid w:val="00F72B0F"/>
    <w:rsid w:val="00F72E17"/>
    <w:rsid w:val="00F730F7"/>
    <w:rsid w:val="00F74764"/>
    <w:rsid w:val="00F74974"/>
    <w:rsid w:val="00F76457"/>
    <w:rsid w:val="00F76B21"/>
    <w:rsid w:val="00F77BE2"/>
    <w:rsid w:val="00F800E7"/>
    <w:rsid w:val="00F813EF"/>
    <w:rsid w:val="00F82206"/>
    <w:rsid w:val="00F82217"/>
    <w:rsid w:val="00F8422C"/>
    <w:rsid w:val="00F84774"/>
    <w:rsid w:val="00F84EC5"/>
    <w:rsid w:val="00F85C47"/>
    <w:rsid w:val="00F863AF"/>
    <w:rsid w:val="00F92A3D"/>
    <w:rsid w:val="00F93C9D"/>
    <w:rsid w:val="00F944EA"/>
    <w:rsid w:val="00F9590C"/>
    <w:rsid w:val="00F96B3F"/>
    <w:rsid w:val="00F976E3"/>
    <w:rsid w:val="00FA0745"/>
    <w:rsid w:val="00FA24FB"/>
    <w:rsid w:val="00FA2E72"/>
    <w:rsid w:val="00FA48F0"/>
    <w:rsid w:val="00FA6447"/>
    <w:rsid w:val="00FA792C"/>
    <w:rsid w:val="00FA7A70"/>
    <w:rsid w:val="00FB1401"/>
    <w:rsid w:val="00FB2FAF"/>
    <w:rsid w:val="00FB4F3D"/>
    <w:rsid w:val="00FB68D9"/>
    <w:rsid w:val="00FB7179"/>
    <w:rsid w:val="00FB7691"/>
    <w:rsid w:val="00FB7FF3"/>
    <w:rsid w:val="00FC145C"/>
    <w:rsid w:val="00FC1FE4"/>
    <w:rsid w:val="00FC3074"/>
    <w:rsid w:val="00FC382E"/>
    <w:rsid w:val="00FC4D27"/>
    <w:rsid w:val="00FC4DE9"/>
    <w:rsid w:val="00FC554E"/>
    <w:rsid w:val="00FC55E5"/>
    <w:rsid w:val="00FC5D01"/>
    <w:rsid w:val="00FC5D5E"/>
    <w:rsid w:val="00FC5F9C"/>
    <w:rsid w:val="00FD20F7"/>
    <w:rsid w:val="00FD35E1"/>
    <w:rsid w:val="00FD41F1"/>
    <w:rsid w:val="00FD4A25"/>
    <w:rsid w:val="00FD501A"/>
    <w:rsid w:val="00FD5244"/>
    <w:rsid w:val="00FD5913"/>
    <w:rsid w:val="00FD5BCF"/>
    <w:rsid w:val="00FD61A4"/>
    <w:rsid w:val="00FD676F"/>
    <w:rsid w:val="00FD745E"/>
    <w:rsid w:val="00FE082E"/>
    <w:rsid w:val="00FE16B5"/>
    <w:rsid w:val="00FE1AA1"/>
    <w:rsid w:val="00FE2857"/>
    <w:rsid w:val="00FE2FBF"/>
    <w:rsid w:val="00FE4365"/>
    <w:rsid w:val="00FE4383"/>
    <w:rsid w:val="00FE442F"/>
    <w:rsid w:val="00FE46D3"/>
    <w:rsid w:val="00FE4C95"/>
    <w:rsid w:val="00FE5026"/>
    <w:rsid w:val="00FE53F7"/>
    <w:rsid w:val="00FE759E"/>
    <w:rsid w:val="00FF035C"/>
    <w:rsid w:val="00FF1653"/>
    <w:rsid w:val="00FF1F45"/>
    <w:rsid w:val="00FF2020"/>
    <w:rsid w:val="00FF203A"/>
    <w:rsid w:val="00FF2B38"/>
    <w:rsid w:val="00FF2D88"/>
    <w:rsid w:val="00FF2F55"/>
    <w:rsid w:val="00FF36D7"/>
    <w:rsid w:val="00FF444E"/>
    <w:rsid w:val="00FF5F63"/>
    <w:rsid w:val="00FF6ED3"/>
    <w:rsid w:val="00FF6F10"/>
    <w:rsid w:val="00FF75A8"/>
    <w:rsid w:val="00FF7B3D"/>
    <w:rsid w:val="014DA5F2"/>
    <w:rsid w:val="014DB110"/>
    <w:rsid w:val="01583913"/>
    <w:rsid w:val="0163E444"/>
    <w:rsid w:val="018C0470"/>
    <w:rsid w:val="01A8D835"/>
    <w:rsid w:val="021982A3"/>
    <w:rsid w:val="023E1A33"/>
    <w:rsid w:val="0253B6BB"/>
    <w:rsid w:val="02F40974"/>
    <w:rsid w:val="03278380"/>
    <w:rsid w:val="03452E86"/>
    <w:rsid w:val="039B9979"/>
    <w:rsid w:val="039F17FA"/>
    <w:rsid w:val="03A9E616"/>
    <w:rsid w:val="03E5C3F3"/>
    <w:rsid w:val="03E67D0E"/>
    <w:rsid w:val="03EF871C"/>
    <w:rsid w:val="03F4835A"/>
    <w:rsid w:val="040445D4"/>
    <w:rsid w:val="048551D2"/>
    <w:rsid w:val="04FCC8FD"/>
    <w:rsid w:val="053AE85B"/>
    <w:rsid w:val="05819454"/>
    <w:rsid w:val="05C7E1F7"/>
    <w:rsid w:val="06211715"/>
    <w:rsid w:val="062BAA36"/>
    <w:rsid w:val="067B5D18"/>
    <w:rsid w:val="0684D154"/>
    <w:rsid w:val="06F58F4D"/>
    <w:rsid w:val="072727DE"/>
    <w:rsid w:val="076B8855"/>
    <w:rsid w:val="07BCE776"/>
    <w:rsid w:val="07D325C8"/>
    <w:rsid w:val="085DCD72"/>
    <w:rsid w:val="088BB17A"/>
    <w:rsid w:val="08CC58CB"/>
    <w:rsid w:val="08E09D3C"/>
    <w:rsid w:val="090E72DD"/>
    <w:rsid w:val="09134146"/>
    <w:rsid w:val="0922FDB0"/>
    <w:rsid w:val="0958C2F5"/>
    <w:rsid w:val="099F0C24"/>
    <w:rsid w:val="09BC7216"/>
    <w:rsid w:val="0A2781DB"/>
    <w:rsid w:val="0A49A3B4"/>
    <w:rsid w:val="0AA5F014"/>
    <w:rsid w:val="0AF49356"/>
    <w:rsid w:val="0B14030F"/>
    <w:rsid w:val="0B23EEE7"/>
    <w:rsid w:val="0BC9AA08"/>
    <w:rsid w:val="0C05B975"/>
    <w:rsid w:val="0C40266D"/>
    <w:rsid w:val="0C712221"/>
    <w:rsid w:val="0D5F229D"/>
    <w:rsid w:val="0D67F7EA"/>
    <w:rsid w:val="0DCA38AC"/>
    <w:rsid w:val="0DDBF6CE"/>
    <w:rsid w:val="0DEEF019"/>
    <w:rsid w:val="0E06125B"/>
    <w:rsid w:val="0E42674C"/>
    <w:rsid w:val="0E5739E5"/>
    <w:rsid w:val="0E5D9CE0"/>
    <w:rsid w:val="0E8F68EA"/>
    <w:rsid w:val="0ED9EBB8"/>
    <w:rsid w:val="0F6D2433"/>
    <w:rsid w:val="0FDE37AD"/>
    <w:rsid w:val="0FFB1B82"/>
    <w:rsid w:val="10C50016"/>
    <w:rsid w:val="10FD97AF"/>
    <w:rsid w:val="111CFFB9"/>
    <w:rsid w:val="113DFA7D"/>
    <w:rsid w:val="117A080E"/>
    <w:rsid w:val="1194DAB1"/>
    <w:rsid w:val="11A56267"/>
    <w:rsid w:val="11C9D0A9"/>
    <w:rsid w:val="12299489"/>
    <w:rsid w:val="124C2346"/>
    <w:rsid w:val="125C2B83"/>
    <w:rsid w:val="12D9837E"/>
    <w:rsid w:val="1315D86F"/>
    <w:rsid w:val="132F9B2A"/>
    <w:rsid w:val="13E27037"/>
    <w:rsid w:val="142B509A"/>
    <w:rsid w:val="1465E3FA"/>
    <w:rsid w:val="147553DF"/>
    <w:rsid w:val="14A12AC6"/>
    <w:rsid w:val="14B1A8D0"/>
    <w:rsid w:val="14BB02AF"/>
    <w:rsid w:val="14C782C1"/>
    <w:rsid w:val="152CE776"/>
    <w:rsid w:val="15DD46D1"/>
    <w:rsid w:val="1656D310"/>
    <w:rsid w:val="165BC9CF"/>
    <w:rsid w:val="168E423B"/>
    <w:rsid w:val="16BB82EE"/>
    <w:rsid w:val="16BBBF8F"/>
    <w:rsid w:val="17845C5F"/>
    <w:rsid w:val="17E94992"/>
    <w:rsid w:val="187EFC20"/>
    <w:rsid w:val="1A0C2A96"/>
    <w:rsid w:val="1A1F1646"/>
    <w:rsid w:val="1AE49563"/>
    <w:rsid w:val="1AFA7693"/>
    <w:rsid w:val="1B7C1285"/>
    <w:rsid w:val="1BBCDE1E"/>
    <w:rsid w:val="1C4900D7"/>
    <w:rsid w:val="1CAE7507"/>
    <w:rsid w:val="1CFD83BF"/>
    <w:rsid w:val="1D38593B"/>
    <w:rsid w:val="1D43D136"/>
    <w:rsid w:val="1D6372F0"/>
    <w:rsid w:val="1D6A2AEB"/>
    <w:rsid w:val="1D8BAA1A"/>
    <w:rsid w:val="1DF06E41"/>
    <w:rsid w:val="1E09CBCA"/>
    <w:rsid w:val="1E1C3625"/>
    <w:rsid w:val="1E60789C"/>
    <w:rsid w:val="1EA0DBD6"/>
    <w:rsid w:val="1F4E3106"/>
    <w:rsid w:val="2063F649"/>
    <w:rsid w:val="20C34ADC"/>
    <w:rsid w:val="20C706CC"/>
    <w:rsid w:val="219EB98A"/>
    <w:rsid w:val="21CA41DF"/>
    <w:rsid w:val="220FBEFF"/>
    <w:rsid w:val="2254881C"/>
    <w:rsid w:val="225F1B3D"/>
    <w:rsid w:val="22ECC227"/>
    <w:rsid w:val="22F3FBAB"/>
    <w:rsid w:val="23072CD4"/>
    <w:rsid w:val="23461152"/>
    <w:rsid w:val="2359363B"/>
    <w:rsid w:val="23D2D283"/>
    <w:rsid w:val="23F0CDB2"/>
    <w:rsid w:val="246A281F"/>
    <w:rsid w:val="24BF2281"/>
    <w:rsid w:val="24DC7714"/>
    <w:rsid w:val="25257421"/>
    <w:rsid w:val="2593FC20"/>
    <w:rsid w:val="25CCC8BB"/>
    <w:rsid w:val="2601AA33"/>
    <w:rsid w:val="26202A50"/>
    <w:rsid w:val="262C8784"/>
    <w:rsid w:val="263C2EF0"/>
    <w:rsid w:val="26424BA5"/>
    <w:rsid w:val="26614AAE"/>
    <w:rsid w:val="26819885"/>
    <w:rsid w:val="26B45546"/>
    <w:rsid w:val="26F83FE0"/>
    <w:rsid w:val="272FE6C5"/>
    <w:rsid w:val="27FD1B0F"/>
    <w:rsid w:val="285025A7"/>
    <w:rsid w:val="289D47DE"/>
    <w:rsid w:val="2908559E"/>
    <w:rsid w:val="290B5AD9"/>
    <w:rsid w:val="29C9DA69"/>
    <w:rsid w:val="29D08B17"/>
    <w:rsid w:val="2A1A9222"/>
    <w:rsid w:val="2B601253"/>
    <w:rsid w:val="2B72D946"/>
    <w:rsid w:val="2BD44B3F"/>
    <w:rsid w:val="2C0357E8"/>
    <w:rsid w:val="2CE82EE9"/>
    <w:rsid w:val="2D2C8CDE"/>
    <w:rsid w:val="2D7EFB79"/>
    <w:rsid w:val="2D9F2849"/>
    <w:rsid w:val="2E6DF24D"/>
    <w:rsid w:val="2E77C613"/>
    <w:rsid w:val="2F0CF485"/>
    <w:rsid w:val="2F4D0978"/>
    <w:rsid w:val="2F6EEC02"/>
    <w:rsid w:val="2FD84C99"/>
    <w:rsid w:val="3037FF65"/>
    <w:rsid w:val="3055C82B"/>
    <w:rsid w:val="30A8C4E6"/>
    <w:rsid w:val="30AF78B2"/>
    <w:rsid w:val="30EE73B6"/>
    <w:rsid w:val="31C73D4C"/>
    <w:rsid w:val="32449547"/>
    <w:rsid w:val="32709F12"/>
    <w:rsid w:val="32775E10"/>
    <w:rsid w:val="32AFD879"/>
    <w:rsid w:val="3307A650"/>
    <w:rsid w:val="33182588"/>
    <w:rsid w:val="33DF3125"/>
    <w:rsid w:val="341D8B5F"/>
    <w:rsid w:val="345D83A3"/>
    <w:rsid w:val="35AB18FE"/>
    <w:rsid w:val="36444B10"/>
    <w:rsid w:val="36A740E9"/>
    <w:rsid w:val="36D3C0FC"/>
    <w:rsid w:val="36E0A17D"/>
    <w:rsid w:val="36E4EC4E"/>
    <w:rsid w:val="3719B929"/>
    <w:rsid w:val="373737EA"/>
    <w:rsid w:val="378F91EC"/>
    <w:rsid w:val="37AC18A7"/>
    <w:rsid w:val="37BE3C03"/>
    <w:rsid w:val="381EB85C"/>
    <w:rsid w:val="38B62DD0"/>
    <w:rsid w:val="38E781A3"/>
    <w:rsid w:val="38EC6E11"/>
    <w:rsid w:val="38F81942"/>
    <w:rsid w:val="3A5627AE"/>
    <w:rsid w:val="3A93E9A3"/>
    <w:rsid w:val="3ABA98C9"/>
    <w:rsid w:val="3AE1ED1E"/>
    <w:rsid w:val="3AE75921"/>
    <w:rsid w:val="3B71AEE9"/>
    <w:rsid w:val="3B71CD03"/>
    <w:rsid w:val="3B77B7DD"/>
    <w:rsid w:val="3B7AB20C"/>
    <w:rsid w:val="3C0AA90D"/>
    <w:rsid w:val="3C240ED3"/>
    <w:rsid w:val="3C2BE58D"/>
    <w:rsid w:val="3CB1DA96"/>
    <w:rsid w:val="3CB55C5C"/>
    <w:rsid w:val="3CDBCA8D"/>
    <w:rsid w:val="3D3A5760"/>
    <w:rsid w:val="3D44D3A5"/>
    <w:rsid w:val="3DA6796E"/>
    <w:rsid w:val="3E8A6DE3"/>
    <w:rsid w:val="3EC948B6"/>
    <w:rsid w:val="3ECE4D70"/>
    <w:rsid w:val="3F25D228"/>
    <w:rsid w:val="3F512792"/>
    <w:rsid w:val="3F63864F"/>
    <w:rsid w:val="3F6D5BCE"/>
    <w:rsid w:val="3FAA044A"/>
    <w:rsid w:val="3FB46036"/>
    <w:rsid w:val="3FECFD1E"/>
    <w:rsid w:val="40991704"/>
    <w:rsid w:val="40EAB827"/>
    <w:rsid w:val="418A9E5F"/>
    <w:rsid w:val="41C2BAB2"/>
    <w:rsid w:val="423BD1B0"/>
    <w:rsid w:val="4288C854"/>
    <w:rsid w:val="428C5E76"/>
    <w:rsid w:val="438B53EA"/>
    <w:rsid w:val="43D5DEB6"/>
    <w:rsid w:val="4432C55F"/>
    <w:rsid w:val="45553E02"/>
    <w:rsid w:val="45CDF231"/>
    <w:rsid w:val="45FEEB9B"/>
    <w:rsid w:val="46861CC6"/>
    <w:rsid w:val="47348453"/>
    <w:rsid w:val="4743111A"/>
    <w:rsid w:val="47726CAB"/>
    <w:rsid w:val="47A51EF4"/>
    <w:rsid w:val="47C172DC"/>
    <w:rsid w:val="47C7E2E1"/>
    <w:rsid w:val="4843E42B"/>
    <w:rsid w:val="48A94FD9"/>
    <w:rsid w:val="496A8967"/>
    <w:rsid w:val="49D29950"/>
    <w:rsid w:val="4AA106EC"/>
    <w:rsid w:val="4AE516F2"/>
    <w:rsid w:val="4B4F39C2"/>
    <w:rsid w:val="4B6CF292"/>
    <w:rsid w:val="4C010AE2"/>
    <w:rsid w:val="4C1DC21A"/>
    <w:rsid w:val="4C327EE7"/>
    <w:rsid w:val="4C3D33B5"/>
    <w:rsid w:val="4C6192B1"/>
    <w:rsid w:val="4C6F1DDD"/>
    <w:rsid w:val="4C974625"/>
    <w:rsid w:val="4CF111B5"/>
    <w:rsid w:val="4D137DDA"/>
    <w:rsid w:val="4D63989F"/>
    <w:rsid w:val="4DC48ABE"/>
    <w:rsid w:val="4DCE86DA"/>
    <w:rsid w:val="4DF24DE1"/>
    <w:rsid w:val="4E330E5D"/>
    <w:rsid w:val="4E78064E"/>
    <w:rsid w:val="4E8CD7A1"/>
    <w:rsid w:val="4E8CE216"/>
    <w:rsid w:val="4F18915D"/>
    <w:rsid w:val="4F25537A"/>
    <w:rsid w:val="4F605B1F"/>
    <w:rsid w:val="502439A1"/>
    <w:rsid w:val="5027258A"/>
    <w:rsid w:val="50607CC0"/>
    <w:rsid w:val="5066BFA4"/>
    <w:rsid w:val="50F1E0E6"/>
    <w:rsid w:val="513586A7"/>
    <w:rsid w:val="51C7E7F5"/>
    <w:rsid w:val="51D688EF"/>
    <w:rsid w:val="5202217F"/>
    <w:rsid w:val="52029005"/>
    <w:rsid w:val="52283D17"/>
    <w:rsid w:val="52781A87"/>
    <w:rsid w:val="52875568"/>
    <w:rsid w:val="52B93861"/>
    <w:rsid w:val="5342AF30"/>
    <w:rsid w:val="53728235"/>
    <w:rsid w:val="53840EB7"/>
    <w:rsid w:val="539AE47F"/>
    <w:rsid w:val="539E6066"/>
    <w:rsid w:val="53CDBBC8"/>
    <w:rsid w:val="542F1D3D"/>
    <w:rsid w:val="5445512B"/>
    <w:rsid w:val="54BF584F"/>
    <w:rsid w:val="55761D99"/>
    <w:rsid w:val="557DF8C6"/>
    <w:rsid w:val="5586E9B6"/>
    <w:rsid w:val="558A1017"/>
    <w:rsid w:val="55A1FBDD"/>
    <w:rsid w:val="55EB654F"/>
    <w:rsid w:val="56BBAF79"/>
    <w:rsid w:val="5738619F"/>
    <w:rsid w:val="5794FAB6"/>
    <w:rsid w:val="58577FDA"/>
    <w:rsid w:val="5873A94F"/>
    <w:rsid w:val="58B10FC7"/>
    <w:rsid w:val="5930CB17"/>
    <w:rsid w:val="59726902"/>
    <w:rsid w:val="59EE973C"/>
    <w:rsid w:val="5A334EFC"/>
    <w:rsid w:val="5A630E3C"/>
    <w:rsid w:val="5B03B515"/>
    <w:rsid w:val="5B10E982"/>
    <w:rsid w:val="5B8F7A85"/>
    <w:rsid w:val="5C089241"/>
    <w:rsid w:val="5C686BD9"/>
    <w:rsid w:val="5C7D4D67"/>
    <w:rsid w:val="5C91001E"/>
    <w:rsid w:val="5CA4CCD9"/>
    <w:rsid w:val="5DBD5846"/>
    <w:rsid w:val="5E043C3A"/>
    <w:rsid w:val="5EAAF366"/>
    <w:rsid w:val="5EDA5A15"/>
    <w:rsid w:val="60762A76"/>
    <w:rsid w:val="60A595CD"/>
    <w:rsid w:val="60D1AA40"/>
    <w:rsid w:val="60D65543"/>
    <w:rsid w:val="610A7BA0"/>
    <w:rsid w:val="6159EB54"/>
    <w:rsid w:val="617ABBA5"/>
    <w:rsid w:val="6198458E"/>
    <w:rsid w:val="61B49003"/>
    <w:rsid w:val="61CDDBC8"/>
    <w:rsid w:val="61D111FD"/>
    <w:rsid w:val="61F555E3"/>
    <w:rsid w:val="6290C969"/>
    <w:rsid w:val="6297A11E"/>
    <w:rsid w:val="62B15E2C"/>
    <w:rsid w:val="630B633D"/>
    <w:rsid w:val="63100DCA"/>
    <w:rsid w:val="633AEEAC"/>
    <w:rsid w:val="63506064"/>
    <w:rsid w:val="63B1806A"/>
    <w:rsid w:val="63CD7E5F"/>
    <w:rsid w:val="648F49C0"/>
    <w:rsid w:val="64CEF1BA"/>
    <w:rsid w:val="64E052C6"/>
    <w:rsid w:val="65C24D76"/>
    <w:rsid w:val="65E7C23F"/>
    <w:rsid w:val="664801E5"/>
    <w:rsid w:val="6699E009"/>
    <w:rsid w:val="67051F21"/>
    <w:rsid w:val="6838AD4F"/>
    <w:rsid w:val="6840B09B"/>
    <w:rsid w:val="6946EEE1"/>
    <w:rsid w:val="694E234C"/>
    <w:rsid w:val="69B03203"/>
    <w:rsid w:val="69F862AC"/>
    <w:rsid w:val="6A3CBFE3"/>
    <w:rsid w:val="6AB118E1"/>
    <w:rsid w:val="6B1FCFC7"/>
    <w:rsid w:val="6B7A7399"/>
    <w:rsid w:val="6B89766E"/>
    <w:rsid w:val="6C1F5833"/>
    <w:rsid w:val="6C556C8D"/>
    <w:rsid w:val="6CBFDDBD"/>
    <w:rsid w:val="6CC3F6EE"/>
    <w:rsid w:val="6D1CAB44"/>
    <w:rsid w:val="6D2248D1"/>
    <w:rsid w:val="6D49BC85"/>
    <w:rsid w:val="6D66E0C0"/>
    <w:rsid w:val="6D8FDC70"/>
    <w:rsid w:val="6DB72C56"/>
    <w:rsid w:val="6DBAAE1C"/>
    <w:rsid w:val="6F172D05"/>
    <w:rsid w:val="6F2CDE71"/>
    <w:rsid w:val="6F52FCB7"/>
    <w:rsid w:val="6F64CDE6"/>
    <w:rsid w:val="6FF97949"/>
    <w:rsid w:val="70281986"/>
    <w:rsid w:val="70522203"/>
    <w:rsid w:val="706F7251"/>
    <w:rsid w:val="70829E81"/>
    <w:rsid w:val="7161FB50"/>
    <w:rsid w:val="718C84FD"/>
    <w:rsid w:val="721B0383"/>
    <w:rsid w:val="724FD444"/>
    <w:rsid w:val="7270E966"/>
    <w:rsid w:val="7294767B"/>
    <w:rsid w:val="73232941"/>
    <w:rsid w:val="738187C9"/>
    <w:rsid w:val="73B01BD0"/>
    <w:rsid w:val="747F5A0E"/>
    <w:rsid w:val="74BE6AEE"/>
    <w:rsid w:val="7536ACA9"/>
    <w:rsid w:val="756D462C"/>
    <w:rsid w:val="75CF304A"/>
    <w:rsid w:val="7619B708"/>
    <w:rsid w:val="762D5F6F"/>
    <w:rsid w:val="7656E5F2"/>
    <w:rsid w:val="76CC3433"/>
    <w:rsid w:val="7706FDE6"/>
    <w:rsid w:val="7778BF86"/>
    <w:rsid w:val="783272F2"/>
    <w:rsid w:val="7874D3F7"/>
    <w:rsid w:val="78A2CE47"/>
    <w:rsid w:val="78A4E6EE"/>
    <w:rsid w:val="78BF6EAE"/>
    <w:rsid w:val="7944E587"/>
    <w:rsid w:val="79650031"/>
    <w:rsid w:val="79736714"/>
    <w:rsid w:val="79883272"/>
    <w:rsid w:val="79AAD63F"/>
    <w:rsid w:val="79B1D23E"/>
    <w:rsid w:val="7A03D4F5"/>
    <w:rsid w:val="7A16B234"/>
    <w:rsid w:val="7A200931"/>
    <w:rsid w:val="7A3E9EA8"/>
    <w:rsid w:val="7A9C24A3"/>
    <w:rsid w:val="7ADE6F8B"/>
    <w:rsid w:val="7B0DCB1C"/>
    <w:rsid w:val="7B0F3775"/>
    <w:rsid w:val="7B9E991A"/>
    <w:rsid w:val="7BB1427C"/>
    <w:rsid w:val="7C7A3FEC"/>
    <w:rsid w:val="7C9A6E19"/>
    <w:rsid w:val="7C9CA0F3"/>
    <w:rsid w:val="7CCCE7D1"/>
    <w:rsid w:val="7D0F41B2"/>
    <w:rsid w:val="7D2ADACE"/>
    <w:rsid w:val="7D48FED2"/>
    <w:rsid w:val="7D6E2DE7"/>
    <w:rsid w:val="7D785811"/>
    <w:rsid w:val="7DA133AF"/>
    <w:rsid w:val="7DE0043A"/>
    <w:rsid w:val="7E14F4C3"/>
    <w:rsid w:val="7E16104D"/>
    <w:rsid w:val="7E651F05"/>
    <w:rsid w:val="7E95D789"/>
    <w:rsid w:val="7EE3FF84"/>
    <w:rsid w:val="7F142872"/>
    <w:rsid w:val="7F6C5545"/>
    <w:rsid w:val="7F917B5B"/>
    <w:rsid w:val="7FB1E0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F5F06"/>
  <w15:docId w15:val="{7EC5A01F-21CF-4B02-871F-8A2F00D1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 w:type="character" w:customStyle="1" w:styleId="UnresolvedMention1">
    <w:name w:val="Unresolved Mention1"/>
    <w:basedOn w:val="DefaultParagraphFont"/>
    <w:uiPriority w:val="99"/>
    <w:semiHidden/>
    <w:unhideWhenUsed/>
    <w:rsid w:val="00392A1D"/>
    <w:rPr>
      <w:color w:val="605E5C"/>
      <w:shd w:val="clear" w:color="auto" w:fill="E1DFDD"/>
    </w:rPr>
  </w:style>
  <w:style w:type="character" w:styleId="UnresolvedMention">
    <w:name w:val="Unresolved Mention"/>
    <w:basedOn w:val="DefaultParagraphFont"/>
    <w:uiPriority w:val="99"/>
    <w:semiHidden/>
    <w:unhideWhenUsed/>
    <w:rsid w:val="00DE2737"/>
    <w:rPr>
      <w:color w:val="605E5C"/>
      <w:shd w:val="clear" w:color="auto" w:fill="E1DFDD"/>
    </w:rPr>
  </w:style>
  <w:style w:type="character" w:customStyle="1" w:styleId="FooterChar">
    <w:name w:val="Footer Char"/>
    <w:basedOn w:val="DefaultParagraphFont"/>
    <w:link w:val="Footer"/>
    <w:uiPriority w:val="99"/>
    <w:rsid w:val="00981B13"/>
    <w:rPr>
      <w:rFonts w:ascii="Arial" w:hAnsi="Arial" w:cs="Arial"/>
      <w:sz w:val="22"/>
    </w:rPr>
  </w:style>
  <w:style w:type="paragraph" w:customStyle="1" w:styleId="Default">
    <w:name w:val="Default"/>
    <w:rsid w:val="00275FA5"/>
    <w:pPr>
      <w:widowControl w:val="0"/>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E60BD2"/>
    <w:rPr>
      <w:rFonts w:ascii="Calibri" w:hAnsi="Calibri" w:cstheme="minorBidi"/>
      <w:kern w:val="2"/>
      <w:szCs w:val="21"/>
      <w14:ligatures w14:val="standardContextual"/>
    </w:rPr>
  </w:style>
  <w:style w:type="character" w:customStyle="1" w:styleId="PlainTextChar">
    <w:name w:val="Plain Text Char"/>
    <w:basedOn w:val="DefaultParagraphFont"/>
    <w:link w:val="PlainText"/>
    <w:uiPriority w:val="99"/>
    <w:rsid w:val="00E60BD2"/>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0374">
      <w:bodyDiv w:val="1"/>
      <w:marLeft w:val="0"/>
      <w:marRight w:val="0"/>
      <w:marTop w:val="0"/>
      <w:marBottom w:val="0"/>
      <w:divBdr>
        <w:top w:val="none" w:sz="0" w:space="0" w:color="auto"/>
        <w:left w:val="none" w:sz="0" w:space="0" w:color="auto"/>
        <w:bottom w:val="none" w:sz="0" w:space="0" w:color="auto"/>
        <w:right w:val="none" w:sz="0" w:space="0" w:color="auto"/>
      </w:divBdr>
    </w:div>
    <w:div w:id="91705468">
      <w:bodyDiv w:val="1"/>
      <w:marLeft w:val="0"/>
      <w:marRight w:val="0"/>
      <w:marTop w:val="0"/>
      <w:marBottom w:val="0"/>
      <w:divBdr>
        <w:top w:val="none" w:sz="0" w:space="0" w:color="auto"/>
        <w:left w:val="none" w:sz="0" w:space="0" w:color="auto"/>
        <w:bottom w:val="none" w:sz="0" w:space="0" w:color="auto"/>
        <w:right w:val="none" w:sz="0" w:space="0" w:color="auto"/>
      </w:divBdr>
    </w:div>
    <w:div w:id="153111641">
      <w:bodyDiv w:val="1"/>
      <w:marLeft w:val="0"/>
      <w:marRight w:val="0"/>
      <w:marTop w:val="0"/>
      <w:marBottom w:val="0"/>
      <w:divBdr>
        <w:top w:val="none" w:sz="0" w:space="0" w:color="auto"/>
        <w:left w:val="none" w:sz="0" w:space="0" w:color="auto"/>
        <w:bottom w:val="none" w:sz="0" w:space="0" w:color="auto"/>
        <w:right w:val="none" w:sz="0" w:space="0" w:color="auto"/>
      </w:divBdr>
    </w:div>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485510342">
      <w:bodyDiv w:val="1"/>
      <w:marLeft w:val="0"/>
      <w:marRight w:val="0"/>
      <w:marTop w:val="0"/>
      <w:marBottom w:val="0"/>
      <w:divBdr>
        <w:top w:val="none" w:sz="0" w:space="0" w:color="auto"/>
        <w:left w:val="none" w:sz="0" w:space="0" w:color="auto"/>
        <w:bottom w:val="none" w:sz="0" w:space="0" w:color="auto"/>
        <w:right w:val="none" w:sz="0" w:space="0" w:color="auto"/>
      </w:divBdr>
    </w:div>
    <w:div w:id="749229834">
      <w:bodyDiv w:val="1"/>
      <w:marLeft w:val="0"/>
      <w:marRight w:val="0"/>
      <w:marTop w:val="0"/>
      <w:marBottom w:val="0"/>
      <w:divBdr>
        <w:top w:val="none" w:sz="0" w:space="0" w:color="auto"/>
        <w:left w:val="none" w:sz="0" w:space="0" w:color="auto"/>
        <w:bottom w:val="none" w:sz="0" w:space="0" w:color="auto"/>
        <w:right w:val="none" w:sz="0" w:space="0" w:color="auto"/>
      </w:divBdr>
    </w:div>
    <w:div w:id="773861147">
      <w:bodyDiv w:val="1"/>
      <w:marLeft w:val="0"/>
      <w:marRight w:val="0"/>
      <w:marTop w:val="0"/>
      <w:marBottom w:val="0"/>
      <w:divBdr>
        <w:top w:val="none" w:sz="0" w:space="0" w:color="auto"/>
        <w:left w:val="none" w:sz="0" w:space="0" w:color="auto"/>
        <w:bottom w:val="none" w:sz="0" w:space="0" w:color="auto"/>
        <w:right w:val="none" w:sz="0" w:space="0" w:color="auto"/>
      </w:divBdr>
    </w:div>
    <w:div w:id="857044016">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200320241">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618638170">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1933199987">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mailto:pcacouncil@state.ma.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cacouncil@state.ma.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0555-B3EA-4D06-9AD8-DB151EBD21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Harrison, Deborah (EHS)</cp:lastModifiedBy>
  <cp:revision>2</cp:revision>
  <cp:lastPrinted>2020-02-18T18:41:00Z</cp:lastPrinted>
  <dcterms:created xsi:type="dcterms:W3CDTF">2026-01-08T15:59:00Z</dcterms:created>
  <dcterms:modified xsi:type="dcterms:W3CDTF">2026-01-08T15:59:00Z</dcterms:modified>
</cp:coreProperties>
</file>