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DECA"/>
  <w:body>
    <w:p w14:paraId="7E7A5FDA" w14:textId="6294A6BE" w:rsidR="00830848" w:rsidRPr="00830848" w:rsidRDefault="00830848" w:rsidP="00830848">
      <w:pPr>
        <w:spacing w:after="240" w:line="240" w:lineRule="auto"/>
        <w:jc w:val="center"/>
        <w:rPr>
          <w:rFonts w:eastAsia="Times New Roman" w:cs="Times New Roman"/>
          <w:b/>
          <w:bCs/>
          <w:sz w:val="48"/>
          <w:szCs w:val="48"/>
        </w:rPr>
      </w:pPr>
      <w:r>
        <w:rPr>
          <w:b/>
          <w:noProof/>
          <w:sz w:val="48"/>
        </w:rPr>
        <w:drawing>
          <wp:inline distT="0" distB="0" distL="0" distR="0" wp14:anchorId="57F21E1F" wp14:editId="548CFF6A">
            <wp:extent cx="1130300" cy="1130300"/>
            <wp:effectExtent l="0" t="0" r="0" b="0"/>
            <wp:docPr id="177628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inline>
        </w:drawing>
      </w:r>
    </w:p>
    <w:p w14:paraId="71DF9B2A" w14:textId="48CA8512" w:rsidR="00830848" w:rsidRDefault="00481A9B" w:rsidP="00830848">
      <w:pPr>
        <w:spacing w:after="240" w:line="240" w:lineRule="auto"/>
        <w:jc w:val="center"/>
        <w:rPr>
          <w:rFonts w:eastAsia="Times New Roman" w:cs="Times New Roman"/>
          <w:b/>
          <w:bCs/>
          <w:sz w:val="48"/>
          <w:szCs w:val="48"/>
        </w:rPr>
      </w:pPr>
      <w:r>
        <w:rPr>
          <w:b/>
          <w:sz w:val="48"/>
        </w:rPr>
        <w:t>Reprezante Tèt Ou Nan DALA</w:t>
      </w:r>
    </w:p>
    <w:p w14:paraId="3E24B427" w14:textId="5FFD36A8" w:rsidR="00481A9B" w:rsidRPr="00481A9B" w:rsidRDefault="00481A9B" w:rsidP="00481A9B">
      <w:pPr>
        <w:spacing w:after="240" w:line="276" w:lineRule="auto"/>
        <w:rPr>
          <w:rFonts w:eastAsia="Times New Roman" w:cs="Times New Roman"/>
        </w:rPr>
      </w:pPr>
      <w:r>
        <w:t>Ou pa gen yon avoka? Ou vle aprann plis bagay sou pwosesis apèl nan Divizyon Apèl Administratif (DALA) la?</w:t>
      </w:r>
    </w:p>
    <w:p w14:paraId="2120181B" w14:textId="3D3727EA" w:rsidR="00481A9B" w:rsidRPr="00481A9B" w:rsidRDefault="00481A9B" w:rsidP="00481A9B">
      <w:pPr>
        <w:spacing w:after="240" w:line="276" w:lineRule="auto"/>
        <w:rPr>
          <w:rFonts w:eastAsia="Times New Roman" w:cs="Times New Roman"/>
        </w:rPr>
      </w:pPr>
      <w:r>
        <w:rPr>
          <w:i/>
          <w:iCs/>
        </w:rPr>
        <w:t>Reprezante Tèt Ou Nan DALA</w:t>
      </w:r>
      <w:r>
        <w:t xml:space="preserve"> se yon resous detaye e fasil pou konprann pou moun ki gen yon ka nan ajans nou an san yon avoka. Li eksplike tout pwosesis apèl la—depi nan depoze yon apèl rive nan desizyon final la. Gid la dekri tou pwosedi enpòtan, dat limit ak atant; li bay enstriksyon pou depoze dokiman ak mande aranjman; epi li gen ladan yon glosè tèm legal komen. Gid sa ke nou te mete ajou a ranplase epi elaji vèsyon fevriye 2025 la. Li pa yon konsèy legal epi ou pa ta dwe konsidere li kòm konsèy legal.</w:t>
      </w:r>
    </w:p>
    <w:p w14:paraId="4AFB50D2" w14:textId="1C4FAD14" w:rsidR="00481A9B" w:rsidRDefault="00481A9B" w:rsidP="00481A9B">
      <w:pPr>
        <w:spacing w:after="240" w:line="276" w:lineRule="auto"/>
        <w:rPr>
          <w:rFonts w:eastAsia="Times New Roman" w:cs="Times New Roman"/>
        </w:rPr>
      </w:pPr>
      <w:r>
        <w:t xml:space="preserve">Sonje: Gid sa a pa aplike pou Biwo Apèl Edikasyon Espesyal (BSEA). Pou Gid BSEA Pro Se a, tanpri vizite </w:t>
      </w:r>
      <w:hyperlink r:id="rId9">
        <w:r>
          <w:rPr>
            <w:rStyle w:val="Hyperlink"/>
          </w:rPr>
          <w:t>seksyon BSEA</w:t>
        </w:r>
      </w:hyperlink>
      <w:r>
        <w:t xml:space="preserve"> sou sitwèb nou an.</w:t>
      </w:r>
    </w:p>
    <w:p w14:paraId="41C3C0A2" w14:textId="3CB9A6E7" w:rsidR="00D22CC0" w:rsidRPr="008400D9" w:rsidRDefault="00A803D4" w:rsidP="00FF1240">
      <w:pPr>
        <w:pStyle w:val="Heading1"/>
      </w:pPr>
      <w:r>
        <w:t>I. Entwodiksyon Gid sa a</w:t>
      </w:r>
    </w:p>
    <w:p w14:paraId="444143AA" w14:textId="10532D75" w:rsidR="006C2E37" w:rsidRPr="008400D9" w:rsidRDefault="00A803D4" w:rsidP="00FF1240">
      <w:pPr>
        <w:pStyle w:val="Heading2"/>
      </w:pPr>
      <w:r>
        <w:t>A. Objektif ak Aplikasyon Gid la</w:t>
      </w:r>
    </w:p>
    <w:p w14:paraId="3C6219CE" w14:textId="27FA3147" w:rsidR="00AC5C7D" w:rsidRPr="008400D9" w:rsidRDefault="5DEBD187" w:rsidP="00FF1240">
      <w:pPr>
        <w:spacing w:after="240" w:line="276" w:lineRule="auto"/>
        <w:rPr>
          <w:rFonts w:eastAsia="Times New Roman" w:cs="Times New Roman"/>
        </w:rPr>
      </w:pPr>
      <w:r>
        <w:t>Sa a se yon gid pou moun ki enplike nan yon ka nan Divizyon Apèl Dwa Administratif la, ke yo rele tou DALA, ki pa gen avoka. Lè ou pa gen avoka, yo di w ap reprezante tèt ou. Nan gid sa a, moun ki reprezante tèt yo yo rele "jistisyab ki reprezante tèt yo".</w:t>
      </w:r>
    </w:p>
    <w:p w14:paraId="3D0B680E" w14:textId="14F3B1E6" w:rsidR="00AC5C7D" w:rsidRPr="008400D9" w:rsidRDefault="5DEBD187" w:rsidP="00FF1240">
      <w:pPr>
        <w:spacing w:after="240" w:line="276" w:lineRule="auto"/>
        <w:rPr>
          <w:rFonts w:eastAsia="Times New Roman" w:cs="Times New Roman"/>
        </w:rPr>
      </w:pPr>
      <w:r>
        <w:t>Si w ap reprezante tèt ou, w ap toujou oblije swiv pwosedi DALA yo ak lalwa ki aplikab la. Gid sa a ap ede ou konprann kijan pou fè sa, men li pa ranplase konsèy legal. Malgre ke anplwaye DALA yo ka ba ou enfòmasyon jeneral sou règ ak pwosedi yo, yo pa ka ba ou konsèy legal, ede ou entèprete oswa aplike règ yo, oswa patisipe nan yon odyans pou ou.</w:t>
      </w:r>
    </w:p>
    <w:p w14:paraId="1835D40F" w14:textId="3BBD987B" w:rsidR="00AC5C7D" w:rsidRPr="008400D9" w:rsidRDefault="5DEBD187" w:rsidP="00FF1240">
      <w:pPr>
        <w:spacing w:after="240" w:line="276" w:lineRule="auto"/>
        <w:rPr>
          <w:rFonts w:eastAsia="Times New Roman" w:cs="Times New Roman"/>
        </w:rPr>
      </w:pPr>
      <w:r>
        <w:t>Gid sa a fèt pou bay enfòmasyon jeneral. Li pa posib pou kouvri tout sitiyasyon ki ka rive. Epitou, si gen nenpòt konfli ant gid sa a ak lwa oswa règ ki aplikab yo, lwa oswa règ sa yo gen priyorite.</w:t>
      </w:r>
    </w:p>
    <w:p w14:paraId="6414FE6A" w14:textId="4EE4AF76" w:rsidR="00AC5C7D" w:rsidRPr="008400D9" w:rsidRDefault="5DEBD187" w:rsidP="00FF1240">
      <w:pPr>
        <w:spacing w:after="240" w:line="276" w:lineRule="auto"/>
        <w:rPr>
          <w:rFonts w:eastAsia="Times New Roman" w:cs="Times New Roman"/>
        </w:rPr>
      </w:pPr>
      <w:r>
        <w:t xml:space="preserve">Nou pral kòmanse ak kèk enfòmasyon jeneral sou DALA ak odyans yo. </w:t>
      </w:r>
    </w:p>
    <w:p w14:paraId="4FD00D35" w14:textId="7A474D8B" w:rsidR="001A672C" w:rsidRPr="008400D9" w:rsidRDefault="00A803D4" w:rsidP="00FF1240">
      <w:pPr>
        <w:pStyle w:val="Heading2"/>
      </w:pPr>
      <w:r>
        <w:lastRenderedPageBreak/>
        <w:t>B. Kisa Divizyon Apèl nan Lwa Administratif la ye?</w:t>
      </w:r>
    </w:p>
    <w:p w14:paraId="68B28977" w14:textId="5688B0E8" w:rsidR="00A05274" w:rsidRPr="008400D9" w:rsidRDefault="34F03E2B" w:rsidP="00B7275F">
      <w:pPr>
        <w:keepLines/>
        <w:spacing w:after="240" w:line="276" w:lineRule="auto"/>
        <w:rPr>
          <w:rFonts w:eastAsia="Times New Roman" w:cs="Times New Roman"/>
        </w:rPr>
      </w:pPr>
      <w:r>
        <w:t>Divizyon Apèl Dwa Administratif la, ke yo rele tou DALA, se yon ajans leta Massachusetts ki tande epi deside dispit legal ant moun (oswa òganizasyon) ak lòt ajans leta oswa lokal yo. Si yon moun, yon biznis oswa yon lòt òganizasyon pa dakò ak yon desizyon yon ajans leta oswa lokal pran, yo ka konteste li lè yo depoze yon ka bay DALA.</w:t>
      </w:r>
    </w:p>
    <w:p w14:paraId="245094BE" w14:textId="77777777" w:rsidR="00A05274" w:rsidRPr="008400D9" w:rsidRDefault="6BF21C02" w:rsidP="00FF1240">
      <w:pPr>
        <w:spacing w:after="240" w:line="276" w:lineRule="auto"/>
        <w:rPr>
          <w:rFonts w:eastAsia="Times New Roman" w:cs="Times New Roman"/>
        </w:rPr>
      </w:pPr>
      <w:r>
        <w:t>DALA pa fè pati ajans w ap konteste desizyon li an. Se yon ajans endepandan, epi moun ki tande ka w la—majistra a—se yon moun ki net nan pran desizyon.</w:t>
      </w:r>
    </w:p>
    <w:p w14:paraId="41BF0C9A" w14:textId="131D509B" w:rsidR="00777118" w:rsidRPr="00D83363" w:rsidRDefault="00A803D4" w:rsidP="00FF1240">
      <w:pPr>
        <w:pStyle w:val="Heading2"/>
        <w:rPr>
          <w:lang w:val="en-US"/>
        </w:rPr>
      </w:pPr>
      <w:r w:rsidRPr="00D83363">
        <w:rPr>
          <w:lang w:val="en-US"/>
        </w:rPr>
        <w:t>C. Kisa yon Majistra ye nan DALA?</w:t>
      </w:r>
    </w:p>
    <w:p w14:paraId="643E1BE1" w14:textId="54F791DE" w:rsidR="00B2707B" w:rsidRPr="00D83363" w:rsidRDefault="0C3AB711" w:rsidP="00FF1240">
      <w:pPr>
        <w:spacing w:after="240" w:line="276" w:lineRule="auto"/>
        <w:rPr>
          <w:rFonts w:eastAsia="Times New Roman" w:cs="Times New Roman"/>
          <w:lang w:val="en-US"/>
        </w:rPr>
      </w:pPr>
      <w:r w:rsidRPr="00D83363">
        <w:rPr>
          <w:lang w:val="en-US"/>
        </w:rPr>
        <w:t xml:space="preserve">Yon majistra se yon moun ki net nan pran desizyon, sa vle di li pa pran pozisyon epi li pran desizyon ki baze sèlman sou reyalite yo ak lalwa. </w:t>
      </w:r>
    </w:p>
    <w:p w14:paraId="5A94221B" w14:textId="2CCFFFBC" w:rsidR="00777118" w:rsidRPr="008400D9" w:rsidRDefault="544642A6" w:rsidP="00FF1240">
      <w:pPr>
        <w:spacing w:after="240" w:line="276" w:lineRule="auto"/>
        <w:rPr>
          <w:rFonts w:eastAsia="Times New Roman" w:cs="Times New Roman"/>
        </w:rPr>
      </w:pPr>
      <w:r w:rsidRPr="00D83363">
        <w:rPr>
          <w:lang w:val="en-US"/>
        </w:rPr>
        <w:t xml:space="preserve">Chak ka asiyen bay yon majistra ki jere tout pati nan ka a, tankou fikse dat limit, òganize konferans, epi bay lòd alekri. Si ka w la ale nan yon odyans prèv konplè, majistra a ap dirije odyans lan, li koute prèv ak agiman yo, epi nan pifò ka yo, li ekri yon desizyon pou detèmine si kontestasyon yon pati a reyisi anba lalwa. </w:t>
      </w:r>
      <w:r>
        <w:t>Tout majistra DALA yo se avoka ki gen lisans nan Massachusetts.</w:t>
      </w:r>
    </w:p>
    <w:p w14:paraId="284F97D9" w14:textId="220F7E7B" w:rsidR="00094172" w:rsidRPr="00D83363" w:rsidRDefault="00A803D4" w:rsidP="00FF1240">
      <w:pPr>
        <w:pStyle w:val="Heading2"/>
        <w:rPr>
          <w:lang w:val="en-US"/>
        </w:rPr>
      </w:pPr>
      <w:r w:rsidRPr="00D83363">
        <w:rPr>
          <w:lang w:val="en-US"/>
        </w:rPr>
        <w:t>D. Èske mwen ka rele yon majistra pou diskite sou ka mwen an?</w:t>
      </w:r>
    </w:p>
    <w:p w14:paraId="10812991" w14:textId="77777777" w:rsidR="00094172" w:rsidRPr="008400D9" w:rsidRDefault="2A8E8211" w:rsidP="00FF1240">
      <w:pPr>
        <w:spacing w:after="240" w:line="276" w:lineRule="auto"/>
        <w:rPr>
          <w:rFonts w:eastAsia="Times New Roman" w:cs="Times New Roman"/>
        </w:rPr>
      </w:pPr>
      <w:r w:rsidRPr="00D83363">
        <w:rPr>
          <w:lang w:val="en-US"/>
        </w:rPr>
        <w:t xml:space="preserve">Non. Kominike avèk yon majistra san avoka ajans leta a pa patisipe nan kominikasyon an rele "kominikasyon ex parte." Dapre lalwa, majistra a pa gen dwa pale avè w sou ka w la sof si tout pati yo ap patisipe nan diskisyon an. </w:t>
      </w:r>
      <w:r>
        <w:t>Majistra a pa ka pale ak avoka ajans lan san ou non plis.</w:t>
      </w:r>
    </w:p>
    <w:p w14:paraId="11D3155F" w14:textId="4467A106" w:rsidR="00814896" w:rsidRPr="00D83363" w:rsidRDefault="00A803D4" w:rsidP="00FF1240">
      <w:pPr>
        <w:pStyle w:val="Heading2"/>
        <w:rPr>
          <w:lang w:val="en-US"/>
        </w:rPr>
      </w:pPr>
      <w:r w:rsidRPr="00D83363">
        <w:rPr>
          <w:lang w:val="en-US"/>
        </w:rPr>
        <w:t xml:space="preserve">E. Ki jan ka yo ye nan DALA? </w:t>
      </w:r>
    </w:p>
    <w:p w14:paraId="4963ABEE" w14:textId="28EA4222" w:rsidR="00272356" w:rsidRPr="008400D9" w:rsidRDefault="595C7AA4" w:rsidP="00FF1240">
      <w:pPr>
        <w:spacing w:after="240" w:line="276" w:lineRule="auto"/>
        <w:rPr>
          <w:rFonts w:eastAsia="Times New Roman" w:cs="Times New Roman"/>
        </w:rPr>
      </w:pPr>
      <w:r>
        <w:t xml:space="preserve">Malgre ke non DALA a gen ladan mo "apèl" la, ajans lan plis tankou yon tribinal odyans pase yon tribinal apèl. Pati yo ka depoze mosyon, fè dekouvèt, sitasyon pou prèv, epi patisipe nan odyans prèv kote yo ka prezante temwen ak lòt prèv ki enpòtan. (Tèm sa yo defini nan </w:t>
      </w:r>
      <w:hyperlink r:id="rId10" w:history="1">
        <w:r>
          <w:rPr>
            <w:rStyle w:val="Hyperlink"/>
          </w:rPr>
          <w:t>glosè</w:t>
        </w:r>
      </w:hyperlink>
      <w:r>
        <w:t xml:space="preserve"> a nan fen gid sa a.)</w:t>
      </w:r>
    </w:p>
    <w:p w14:paraId="0FC7B62F" w14:textId="761338D5" w:rsidR="00272356" w:rsidRPr="008400D9" w:rsidRDefault="595C7AA4" w:rsidP="00FF1240">
      <w:pPr>
        <w:spacing w:after="240" w:line="276" w:lineRule="auto"/>
        <w:rPr>
          <w:rFonts w:eastAsia="Times New Roman" w:cs="Times New Roman"/>
        </w:rPr>
      </w:pPr>
      <w:r>
        <w:t>Moun, ajans oswa òganizasyon ki inisye yon ka devan DALA a rele petisyonè a—menm jan ak yon demandè nan yon pwosè sivil. Pati advès la se repondan an, menm jan ak yon defandè nan yon litij sivil.</w:t>
      </w:r>
    </w:p>
    <w:p w14:paraId="7BA4F20D" w14:textId="48B5CF8D" w:rsidR="00272356" w:rsidRPr="008400D9" w:rsidRDefault="595C7AA4" w:rsidP="00B7275F">
      <w:pPr>
        <w:keepLines/>
        <w:spacing w:after="240" w:line="276" w:lineRule="auto"/>
        <w:rPr>
          <w:rFonts w:eastAsia="Times New Roman" w:cs="Times New Roman"/>
        </w:rPr>
      </w:pPr>
      <w:r>
        <w:lastRenderedPageBreak/>
        <w:t>Yo asiyen chak ka bay yon majistra administratif enpasyal, ki sipèvize pwosedi yo—soti nan konferans avan-odisyans ak desizyon mosyon yo rive nan jesyon dekouvèt la, mennen odyans prèv la, epi pibliye desizyon alekri a. Desizyon final majistra a angaje pati yo epi, selon ki tip de ka a, yo ka fè apèl kont desizyon an nan yon lòt ajans oswa nan Tribinal Siperyè Massachusetts la.</w:t>
      </w:r>
    </w:p>
    <w:p w14:paraId="4AF8DE80" w14:textId="6D803AC5" w:rsidR="000F0F11" w:rsidRPr="008400D9" w:rsidRDefault="595C7AA4" w:rsidP="00FF1240">
      <w:pPr>
        <w:spacing w:after="240" w:line="276" w:lineRule="auto"/>
        <w:rPr>
          <w:rFonts w:eastAsia="Times New Roman" w:cs="Times New Roman"/>
        </w:rPr>
      </w:pPr>
      <w:r>
        <w:t>Ka ki devan DALA yo ka rezoud nan plizyè fason: atravè yon akò, yon retrè, yon ranvwa, yon desizyon rezime, oswa yon desizyon alekri apre yon odyans prèv. Pa egzanp, yo ka ranvwaye ka yo pou rezon pwosedi, tankou si yo pa respekte yon dat limit legal pou depoze dosye a. Gen lòt ki ka rezoud atravè yon desizyon somè, ki—tankou jijman somè nan litij sivil—li apwopriye lè pa gen okenn pwoblèm reyèl sou reyalite materyèl epi yo ka deside ka a kòm yon kesyon de lalwa. Si yon ka rive nan yon odyans prèv konplè, majistra ki asiyen an ap bay yon desizyon alekri ki baze sou prèv yo prezante yo ak lalwa ki aplikab la.</w:t>
      </w:r>
    </w:p>
    <w:p w14:paraId="2DDEB0E2" w14:textId="4FF1D88C" w:rsidR="0044538D" w:rsidRPr="00D83363" w:rsidRDefault="00A803D4" w:rsidP="00FF1240">
      <w:pPr>
        <w:pStyle w:val="Heading2"/>
        <w:rPr>
          <w:lang w:val="en-US"/>
        </w:rPr>
      </w:pPr>
      <w:r w:rsidRPr="00D83363">
        <w:rPr>
          <w:lang w:val="en-US"/>
        </w:rPr>
        <w:t>F. Kisa yon Odyans ye?</w:t>
      </w:r>
    </w:p>
    <w:p w14:paraId="64C18EF1" w14:textId="4C73A712" w:rsidR="00280F48" w:rsidRPr="008400D9" w:rsidRDefault="5DE67B78" w:rsidP="00FF1240">
      <w:pPr>
        <w:spacing w:after="240" w:line="276" w:lineRule="auto"/>
        <w:rPr>
          <w:rFonts w:eastAsia="Times New Roman" w:cs="Times New Roman"/>
        </w:rPr>
      </w:pPr>
      <w:r>
        <w:t>Yon odyans se tankou yon jijman. Ni ou menm ni ajans lan ka prezante prèv bay majistra a, ki pral fè konklizyon sou reyalite yo ak konklizyon sou lalwa. Odyans lan se opòtinite ou pou prezante ka w la epi pou di vèsyon pa w nan istwa a. Anvan odyans lan, w ap oblije bay majistra a ak lòt pati a enfòmasyon sou temwen ou gen plan pou rele nan odyans lan epi kopi dokiman ou gen plan pou itilize yo. Ou ta dwe pote kopi dokiman ou yo avèk ou nan odyans lan pou ou ka montre yo bay temwen yo.</w:t>
      </w:r>
    </w:p>
    <w:p w14:paraId="205BB9CF" w14:textId="776F07BC" w:rsidR="00094172" w:rsidRPr="008400D9" w:rsidRDefault="00A803D4" w:rsidP="00FF1240">
      <w:pPr>
        <w:pStyle w:val="Heading2"/>
      </w:pPr>
      <w:r>
        <w:t>G. Ki kote Odyans lan pral fèt?</w:t>
      </w:r>
    </w:p>
    <w:p w14:paraId="79F3F517" w14:textId="50518F50" w:rsidR="00094172" w:rsidRPr="008400D9" w:rsidRDefault="2A8E8211" w:rsidP="00FF1240">
      <w:pPr>
        <w:spacing w:after="240" w:line="276" w:lineRule="auto"/>
        <w:rPr>
          <w:rFonts w:eastAsia="Times New Roman" w:cs="Times New Roman"/>
        </w:rPr>
      </w:pPr>
      <w:r>
        <w:t xml:space="preserve">Pifò odyans yo fèt nan biwo DALA Malden lan, ki sitiye nan 14 Summer Street, 4yèm etaj, Malden, MA 02148. Sepandan, opsyon vityèl yo disponib tou. Gade seksyon </w:t>
      </w:r>
      <w:hyperlink r:id="rId11" w:history="1">
        <w:r>
          <w:rPr>
            <w:rStyle w:val="Hyperlink"/>
          </w:rPr>
          <w:t>Ki kote odyans mwen an ap fèt la?</w:t>
        </w:r>
      </w:hyperlink>
    </w:p>
    <w:p w14:paraId="5F1DC8FA" w14:textId="1D921231" w:rsidR="000A0994" w:rsidRPr="008400D9" w:rsidRDefault="00A803D4" w:rsidP="00FF1240">
      <w:pPr>
        <w:pStyle w:val="Heading1"/>
      </w:pPr>
      <w:r>
        <w:t>II. Aksè</w:t>
      </w:r>
    </w:p>
    <w:p w14:paraId="687B2E62" w14:textId="6A5CFB0C" w:rsidR="005A7E92" w:rsidRPr="008400D9" w:rsidRDefault="00A803D4" w:rsidP="00FF1240">
      <w:pPr>
        <w:pStyle w:val="Heading2"/>
      </w:pPr>
      <w:r>
        <w:t>A. E si m bezwen yon entèprèt?</w:t>
      </w:r>
    </w:p>
    <w:p w14:paraId="54F5B988" w14:textId="00F38696" w:rsidR="009951D2" w:rsidRPr="008400D9" w:rsidRDefault="01F48D15" w:rsidP="00FF1240">
      <w:pPr>
        <w:spacing w:after="240" w:line="276" w:lineRule="auto"/>
        <w:rPr>
          <w:rFonts w:eastAsia="Times New Roman" w:cs="Times New Roman"/>
        </w:rPr>
      </w:pPr>
      <w:r>
        <w:t xml:space="preserve">Si anglè pa lang prensipal ou, nou ka ba ou asistans. Pou mande asistans lang, tanpri voye yon imèl bay </w:t>
      </w:r>
      <w:hyperlink r:id="rId12">
        <w:r>
          <w:rPr>
            <w:rStyle w:val="Hyperlink"/>
          </w:rPr>
          <w:t>LanguageAssistDALA@mass.gov</w:t>
        </w:r>
      </w:hyperlink>
      <w:r>
        <w:t>.</w:t>
      </w:r>
    </w:p>
    <w:p w14:paraId="133BD61D" w14:textId="23577117" w:rsidR="000A0994" w:rsidRPr="008400D9" w:rsidRDefault="676B33E7" w:rsidP="00FF1240">
      <w:pPr>
        <w:spacing w:after="240" w:line="276" w:lineRule="auto"/>
        <w:rPr>
          <w:rFonts w:eastAsia="Times New Roman" w:cs="Times New Roman"/>
        </w:rPr>
      </w:pPr>
      <w:r>
        <w:t>Si ou mande sa, DALA ka ede tradui dokiman yo tou.</w:t>
      </w:r>
    </w:p>
    <w:p w14:paraId="1D1088AD" w14:textId="0A9708FA" w:rsidR="001A6A40" w:rsidRPr="00D83363" w:rsidRDefault="00A803D4" w:rsidP="00FF1240">
      <w:pPr>
        <w:pStyle w:val="Heading2"/>
        <w:rPr>
          <w:lang w:val="en-US"/>
        </w:rPr>
      </w:pPr>
      <w:r w:rsidRPr="00D83363">
        <w:rPr>
          <w:lang w:val="en-US"/>
        </w:rPr>
        <w:lastRenderedPageBreak/>
        <w:t>B. Èske sal odyans lan ap aksesib pou moun andikape?</w:t>
      </w:r>
    </w:p>
    <w:p w14:paraId="60778131" w14:textId="17890C29" w:rsidR="000D4428" w:rsidRPr="00D83363" w:rsidRDefault="0F7043D7" w:rsidP="00FF1240">
      <w:pPr>
        <w:spacing w:after="240" w:line="276" w:lineRule="auto"/>
        <w:rPr>
          <w:rFonts w:eastAsia="Times New Roman" w:cs="Times New Roman"/>
          <w:lang w:val="en-US"/>
        </w:rPr>
      </w:pPr>
      <w:r w:rsidRPr="00D83363">
        <w:rPr>
          <w:lang w:val="en-US"/>
        </w:rPr>
        <w:t xml:space="preserve">Wi. Tout sal odyans nan DALA yo aksesib pou moun ki andikape yo dapre Lwa Ameriken sou Andikap (ADA). Sepandan, si w ap bezwen aranjman espesyal, tanpri kontakte DALA nan </w:t>
      </w:r>
      <w:hyperlink r:id="rId13">
        <w:r w:rsidRPr="00D83363">
          <w:rPr>
            <w:rStyle w:val="Hyperlink"/>
            <w:lang w:val="en-US"/>
          </w:rPr>
          <w:t>DALApleadings@mass.gov</w:t>
        </w:r>
      </w:hyperlink>
      <w:r w:rsidRPr="00D83363">
        <w:rPr>
          <w:lang w:val="en-US"/>
        </w:rPr>
        <w:t xml:space="preserve"> oswa (781) 397-4700 pi vit posib.</w:t>
      </w:r>
    </w:p>
    <w:p w14:paraId="1FC698C8" w14:textId="3907B3E7" w:rsidR="00094172" w:rsidRPr="00D83363" w:rsidRDefault="00A803D4" w:rsidP="00FF1240">
      <w:pPr>
        <w:pStyle w:val="Heading1"/>
        <w:rPr>
          <w:lang w:val="en-US"/>
        </w:rPr>
      </w:pPr>
      <w:r w:rsidRPr="00D83363">
        <w:rPr>
          <w:lang w:val="en-US"/>
        </w:rPr>
        <w:t>III. Lè W Ap Depoze Dokiman bay DALA</w:t>
      </w:r>
    </w:p>
    <w:p w14:paraId="20DFF4B2" w14:textId="079888EF" w:rsidR="00094172" w:rsidRPr="00D83363" w:rsidRDefault="00A803D4" w:rsidP="00FF1240">
      <w:pPr>
        <w:pStyle w:val="Heading2"/>
        <w:rPr>
          <w:lang w:val="en-US"/>
        </w:rPr>
      </w:pPr>
      <w:r w:rsidRPr="00D83363">
        <w:rPr>
          <w:lang w:val="en-US"/>
        </w:rPr>
        <w:t>A. Lè W Ap Depoze Dokiman</w:t>
      </w:r>
    </w:p>
    <w:p w14:paraId="4ABB0171" w14:textId="77777777" w:rsidR="00094172" w:rsidRPr="00D83363" w:rsidRDefault="2A8E8211" w:rsidP="00FF1240">
      <w:pPr>
        <w:spacing w:after="240" w:line="276" w:lineRule="auto"/>
        <w:rPr>
          <w:rFonts w:eastAsia="Times New Roman" w:cs="Times New Roman"/>
          <w:lang w:val="en-US"/>
        </w:rPr>
      </w:pPr>
      <w:r w:rsidRPr="00D83363">
        <w:rPr>
          <w:lang w:val="en-US"/>
        </w:rPr>
        <w:t xml:space="preserve">Gen kat (4) fason pou depoze dokiman nan DALA—pa lapòs, ou ka remèt yo alamen, pa imèl, oswa pa faks. </w:t>
      </w:r>
    </w:p>
    <w:p w14:paraId="03332F69" w14:textId="28A02C8F" w:rsidR="00094172" w:rsidRPr="008400D9" w:rsidRDefault="2A8E8211" w:rsidP="00FF1240">
      <w:pPr>
        <w:spacing w:after="240" w:line="276" w:lineRule="auto"/>
        <w:rPr>
          <w:rFonts w:eastAsia="Times New Roman" w:cs="Times New Roman"/>
        </w:rPr>
      </w:pPr>
      <w:r>
        <w:t xml:space="preserve">Asire w ou mete non dosye a ak nimewo dosye w la sou tout dokiman w ap depoze yo. Ou ka jwenn non dosye w la ak nimewo dosye w la sou premye paj avi resepsyon apèl ou te resevwa a. Yon non dosye a gen ladan l pati k ap fè apèl kont desizyon an ak pati k ap reponn a apèl la </w:t>
      </w:r>
      <w:r>
        <w:rPr>
          <w:i/>
          <w:iCs/>
        </w:rPr>
        <w:t>(</w:t>
      </w:r>
      <w:r>
        <w:t>pa egzanp</w:t>
      </w:r>
      <w:r>
        <w:rPr>
          <w:i/>
          <w:iCs/>
        </w:rPr>
        <w:t>, Smith kont Ajans).</w:t>
      </w:r>
      <w:r>
        <w:t xml:space="preserve"> Yon nimewo dosye se yon sekans lèt ak chif ki espesyal pou ka w la (pa egzanp, AA-00-000).</w:t>
      </w:r>
    </w:p>
    <w:p w14:paraId="5DAE7D13" w14:textId="753E6FB4" w:rsidR="00094172" w:rsidRPr="008400D9" w:rsidRDefault="2A8E8211" w:rsidP="00FF1240">
      <w:pPr>
        <w:spacing w:after="240" w:line="276" w:lineRule="auto"/>
        <w:rPr>
          <w:rFonts w:eastAsia="Times New Roman" w:cs="Times New Roman"/>
        </w:rPr>
      </w:pPr>
      <w:r w:rsidRPr="00D83363">
        <w:rPr>
          <w:lang w:val="en-US"/>
        </w:rPr>
        <w:t xml:space="preserve">Sof si majistra a mande yon kopi doub, depoze dokiman yo yon sèl fwa. </w:t>
      </w:r>
      <w:r>
        <w:t>Pa egzanp, si ou depoze pa faks oswa imèl, pa voye yon lòt kopi pa lapòs oswa an pèsòn sof si majistra a mande sa.</w:t>
      </w:r>
    </w:p>
    <w:p w14:paraId="2D124A00" w14:textId="73BEAE00" w:rsidR="00094172" w:rsidRPr="008400D9" w:rsidRDefault="2A8E8211" w:rsidP="00FF1240">
      <w:pPr>
        <w:spacing w:after="240" w:line="276" w:lineRule="auto"/>
        <w:rPr>
          <w:rFonts w:eastAsia="Times New Roman" w:cs="Times New Roman"/>
        </w:rPr>
      </w:pPr>
      <w:r>
        <w:t xml:space="preserve">Ou dwe voye kopi tout dokiman yo bay tout lòt pati yo, epi mete yon "sètifika sèvis" ki konfime ou te fè sa. Gade seksyon </w:t>
      </w:r>
      <w:hyperlink r:id="rId14" w:history="1">
        <w:r>
          <w:rPr>
            <w:rStyle w:val="Hyperlink"/>
          </w:rPr>
          <w:t>Ou Dwe Bay Lòt Pati a Dokiman yo</w:t>
        </w:r>
      </w:hyperlink>
      <w:r>
        <w:t>.</w:t>
      </w:r>
    </w:p>
    <w:p w14:paraId="7DE451FB" w14:textId="37EBB522" w:rsidR="00BC4400" w:rsidRPr="008400D9" w:rsidRDefault="00A803D4" w:rsidP="00FF1240">
      <w:pPr>
        <w:pStyle w:val="Heading2"/>
      </w:pPr>
      <w:r>
        <w:t>B. Lè W Ap Depoze Dokiman Konfidansyèl</w:t>
      </w:r>
    </w:p>
    <w:p w14:paraId="39AB4E1D" w14:textId="0B8BA256" w:rsidR="00094172" w:rsidRPr="008400D9" w:rsidRDefault="12229069" w:rsidP="00FF1240">
      <w:pPr>
        <w:spacing w:after="240" w:line="276" w:lineRule="auto"/>
        <w:rPr>
          <w:rFonts w:eastAsia="Times New Roman" w:cs="Times New Roman"/>
        </w:rPr>
      </w:pPr>
      <w:r>
        <w:t>Ou dwe retire oswa maske enfòmasyon sa yo nan dokiman yo anvan ou depoze yo nan yon pwosedi ki ouvè pou piblik la: nenpòt nimewo idantifikasyon ki soti nan gouvènman an; non fanmi nenpòt paran lè yo fèt, si yo idantifye konsa; nenpòt nimewo kont finansye; ak nenpòt nimewo kat kredi. Plis detay sou enstriksyon sa yo parèt nan "avi konsènan aksè piblik ak konfidansyalite" ke ou te resevwa nan men DALA ansanm ak avi resepsyon apèl la.</w:t>
      </w:r>
    </w:p>
    <w:p w14:paraId="6DDE7D60" w14:textId="0724DD98" w:rsidR="00094172" w:rsidRPr="008400D9" w:rsidRDefault="2D1BA489" w:rsidP="00FF1240">
      <w:pPr>
        <w:spacing w:after="240" w:line="276" w:lineRule="auto"/>
        <w:rPr>
          <w:rFonts w:eastAsia="Times New Roman" w:cs="Times New Roman"/>
        </w:rPr>
      </w:pPr>
      <w:r>
        <w:t>Redaksyon se lè ou retire oswa maske enfòmasyon espesifik nan yon dokiman. Pafwa, yon dokiman antye ta dwe konfidansyèl. Si ou bezwen depoze yon dokiman, men ki se yon dokiman konfidansyèl, ou ta dwe depoze li "sou sele" epi make li konfidansyèl. Pa depoze dokiman konfidansyèl pa faks. Majistra a ka bay enstriksyon adisyonèl, espesifik pou ka a, sou fason pou klase dokiman ak enfòmasyon konfidansyèl.</w:t>
      </w:r>
    </w:p>
    <w:p w14:paraId="0B7CB4A1" w14:textId="0F3AA9E1" w:rsidR="00094172" w:rsidRPr="008400D9" w:rsidRDefault="00A803D4" w:rsidP="00FF1240">
      <w:pPr>
        <w:pStyle w:val="Heading2"/>
      </w:pPr>
      <w:r>
        <w:lastRenderedPageBreak/>
        <w:t>C. Lè W Ap Depoze Dokiman Pa Lapòs</w:t>
      </w:r>
    </w:p>
    <w:p w14:paraId="4A2A3591" w14:textId="77777777" w:rsidR="00094172" w:rsidRPr="008400D9" w:rsidRDefault="2A8E8211" w:rsidP="00F96513">
      <w:pPr>
        <w:keepNext/>
        <w:spacing w:after="240" w:line="276" w:lineRule="auto"/>
        <w:rPr>
          <w:rFonts w:eastAsia="Times New Roman" w:cs="Times New Roman"/>
        </w:rPr>
      </w:pPr>
      <w:r>
        <w:t>Si ou vle depoze dokiman ou pa lapòs, tanpri voye l pa lapòs nan adrès sa a:</w:t>
      </w:r>
    </w:p>
    <w:p w14:paraId="0FC444F0" w14:textId="13AD133F" w:rsidR="00094172" w:rsidRPr="00D83363" w:rsidRDefault="2A8E8211" w:rsidP="00FF1240">
      <w:pPr>
        <w:spacing w:after="240" w:line="276" w:lineRule="auto"/>
        <w:rPr>
          <w:rFonts w:eastAsia="Times New Roman" w:cs="Times New Roman"/>
          <w:lang w:val="en-US"/>
        </w:rPr>
      </w:pPr>
      <w:r w:rsidRPr="00D83363">
        <w:rPr>
          <w:lang w:val="en-US"/>
        </w:rPr>
        <w:t>Division of Administrative Law Appeals</w:t>
      </w:r>
      <w:r w:rsidRPr="00D83363">
        <w:rPr>
          <w:lang w:val="en-US"/>
        </w:rPr>
        <w:br/>
        <w:t>14 Summer Street, 4th Floor</w:t>
      </w:r>
      <w:r w:rsidRPr="00D83363">
        <w:rPr>
          <w:lang w:val="en-US"/>
        </w:rPr>
        <w:br/>
        <w:t>Malden, MA 02148</w:t>
      </w:r>
    </w:p>
    <w:p w14:paraId="3BA4CBAB" w14:textId="34B6D66B" w:rsidR="00094172" w:rsidRPr="008400D9" w:rsidRDefault="0C047BB4" w:rsidP="00FF1240">
      <w:pPr>
        <w:spacing w:after="240" w:line="276" w:lineRule="auto"/>
        <w:rPr>
          <w:rFonts w:eastAsia="Times New Roman" w:cs="Times New Roman"/>
          <w:b/>
          <w:bCs/>
        </w:rPr>
      </w:pPr>
      <w:r>
        <w:rPr>
          <w:b/>
        </w:rPr>
        <w:t>Dokiman ou an dwe rive nan lapòs la epi li dwe gen tenb lapòs la sou li anvan dat limit la.</w:t>
      </w:r>
    </w:p>
    <w:p w14:paraId="3C262A93" w14:textId="3B87AA0E" w:rsidR="00094172" w:rsidRPr="00D83363" w:rsidRDefault="00A803D4" w:rsidP="00FF1240">
      <w:pPr>
        <w:pStyle w:val="Heading2"/>
        <w:rPr>
          <w:lang w:val="en-US"/>
        </w:rPr>
      </w:pPr>
      <w:r w:rsidRPr="00D83363">
        <w:rPr>
          <w:lang w:val="en-US"/>
        </w:rPr>
        <w:t>D. Lè W Ap Depoze Alamen</w:t>
      </w:r>
    </w:p>
    <w:p w14:paraId="1F3C1FDF" w14:textId="77777777" w:rsidR="00094172" w:rsidRPr="008400D9" w:rsidRDefault="2A8E8211" w:rsidP="00A803D4">
      <w:pPr>
        <w:keepNext/>
        <w:spacing w:after="240" w:line="276" w:lineRule="auto"/>
        <w:rPr>
          <w:rFonts w:eastAsia="Times New Roman" w:cs="Times New Roman"/>
        </w:rPr>
      </w:pPr>
      <w:r>
        <w:t>Si ou vle depoze dokiman ou alamen, ou ka pote li nan adrès sa a:</w:t>
      </w:r>
    </w:p>
    <w:p w14:paraId="7F152AB5" w14:textId="10FFC462" w:rsidR="00094172" w:rsidRPr="00D83363" w:rsidRDefault="2A8E8211" w:rsidP="00FF1240">
      <w:pPr>
        <w:spacing w:after="240" w:line="276" w:lineRule="auto"/>
        <w:rPr>
          <w:rFonts w:eastAsia="Times New Roman" w:cs="Times New Roman"/>
          <w:lang w:val="en-US"/>
        </w:rPr>
      </w:pPr>
      <w:r w:rsidRPr="00D83363">
        <w:rPr>
          <w:lang w:val="en-US"/>
        </w:rPr>
        <w:t>Division of Administrative Law Appeals</w:t>
      </w:r>
      <w:r w:rsidRPr="00D83363">
        <w:rPr>
          <w:lang w:val="en-US"/>
        </w:rPr>
        <w:br/>
        <w:t>14 Summer Street, 4th Floor</w:t>
      </w:r>
      <w:r w:rsidRPr="00D83363">
        <w:rPr>
          <w:lang w:val="en-US"/>
        </w:rPr>
        <w:br/>
        <w:t>Malden, MA 02148</w:t>
      </w:r>
    </w:p>
    <w:p w14:paraId="6A145A9C" w14:textId="63D89689" w:rsidR="00094172" w:rsidRPr="008400D9" w:rsidRDefault="00A803D4" w:rsidP="00FF1240">
      <w:pPr>
        <w:pStyle w:val="Heading2"/>
      </w:pPr>
      <w:r>
        <w:t>E. Lè W Ap Depoze Dokiman Pa Imel</w:t>
      </w:r>
    </w:p>
    <w:p w14:paraId="5400ADD2" w14:textId="47518E6D" w:rsidR="00094172" w:rsidRPr="008400D9" w:rsidRDefault="2A8E8211" w:rsidP="00FF1240">
      <w:pPr>
        <w:spacing w:after="240" w:line="276" w:lineRule="auto"/>
        <w:rPr>
          <w:rFonts w:eastAsia="Times New Roman" w:cs="Times New Roman"/>
        </w:rPr>
      </w:pPr>
      <w:r>
        <w:t xml:space="preserve">Si ou vle depoze dokiman ou pa imel, tanpri voye li bay </w:t>
      </w:r>
      <w:hyperlink r:id="rId15">
        <w:r>
          <w:rPr>
            <w:rStyle w:val="Hyperlink"/>
          </w:rPr>
          <w:t>DALApleadings@mass.gov</w:t>
        </w:r>
      </w:hyperlink>
      <w:r>
        <w:t>.</w:t>
      </w:r>
    </w:p>
    <w:p w14:paraId="39194368" w14:textId="2233C14D" w:rsidR="00094172" w:rsidRPr="00D83363" w:rsidRDefault="00A803D4" w:rsidP="00FF1240">
      <w:pPr>
        <w:pStyle w:val="Heading2"/>
        <w:rPr>
          <w:lang w:val="en-US"/>
        </w:rPr>
      </w:pPr>
      <w:r w:rsidRPr="00D83363">
        <w:rPr>
          <w:lang w:val="en-US"/>
        </w:rPr>
        <w:t>F. Lè W Ap Depoze Dokiman Pa Faks</w:t>
      </w:r>
    </w:p>
    <w:p w14:paraId="232BCB5C" w14:textId="61FA377D" w:rsidR="00094172" w:rsidRPr="008400D9" w:rsidRDefault="2A8E8211" w:rsidP="00FF1240">
      <w:pPr>
        <w:spacing w:after="240" w:line="276" w:lineRule="auto"/>
        <w:rPr>
          <w:rFonts w:eastAsia="Times New Roman" w:cs="Times New Roman"/>
        </w:rPr>
      </w:pPr>
      <w:r>
        <w:t>Si ou vle depoze dokiman ou a pa faks, tanpri itilize (781) 397-4720.</w:t>
      </w:r>
    </w:p>
    <w:p w14:paraId="62255CF0" w14:textId="1D0B0914" w:rsidR="00094172" w:rsidRPr="00D83363" w:rsidRDefault="00A803D4" w:rsidP="00FF1240">
      <w:pPr>
        <w:pStyle w:val="Heading2"/>
        <w:rPr>
          <w:lang w:val="en-US"/>
        </w:rPr>
      </w:pPr>
      <w:r w:rsidRPr="00D83363">
        <w:rPr>
          <w:lang w:val="en-US"/>
        </w:rPr>
        <w:t>G. Ou Dwe Bay Lòt Pati a Dokiman yo</w:t>
      </w:r>
    </w:p>
    <w:p w14:paraId="4E6B5F31" w14:textId="7474FE73" w:rsidR="00094172" w:rsidRPr="008400D9" w:rsidRDefault="2A8E8211" w:rsidP="00FF1240">
      <w:pPr>
        <w:spacing w:after="240" w:line="276" w:lineRule="auto"/>
        <w:rPr>
          <w:rFonts w:eastAsia="Times New Roman" w:cs="Times New Roman"/>
        </w:rPr>
      </w:pPr>
      <w:r w:rsidRPr="00D83363">
        <w:rPr>
          <w:lang w:val="en-US"/>
        </w:rPr>
        <w:t xml:space="preserve">Menm jou ou depoze yon dokiman bay DALA, ou dwe remèt, oswa "sèvi," yon kopi sa w ap depoze a bay chak pati ki enplike nan ka w la. Anjeneral, lòt pati a pral yon ajans leta. Remèt kopi ajans lan bay avoka ajans lan, pa bay okenn lòt moun ou te ka ka an kontak avèk nan ajans lan. </w:t>
      </w:r>
      <w:r>
        <w:t xml:space="preserve">Non avoka a ap sou avi resepsyon apèl ou te resevwa a. </w:t>
      </w:r>
    </w:p>
    <w:p w14:paraId="082FCC3F" w14:textId="36A7C69A" w:rsidR="00094172" w:rsidRPr="008400D9" w:rsidRDefault="2A8E8211" w:rsidP="00FF1240">
      <w:pPr>
        <w:spacing w:after="240" w:line="276" w:lineRule="auto"/>
        <w:rPr>
          <w:rFonts w:eastAsia="Times New Roman" w:cs="Times New Roman"/>
        </w:rPr>
      </w:pPr>
      <w:r>
        <w:t xml:space="preserve">Si ou pa sèten de adrès yon pati oswa yon avoka, ou ka kontakte DALA nan </w:t>
      </w:r>
      <w:hyperlink r:id="rId16" w:history="1">
        <w:r>
          <w:rPr>
            <w:rStyle w:val="Hyperlink"/>
          </w:rPr>
          <w:t>DALApleadings@mass.gov</w:t>
        </w:r>
      </w:hyperlink>
      <w:r>
        <w:t xml:space="preserve"> oswa (781) 397-4700.</w:t>
      </w:r>
    </w:p>
    <w:p w14:paraId="2CBB4084" w14:textId="77777777" w:rsidR="00094172" w:rsidRPr="008400D9" w:rsidRDefault="2A8E8211" w:rsidP="00FF1240">
      <w:pPr>
        <w:spacing w:after="240" w:line="276" w:lineRule="auto"/>
        <w:rPr>
          <w:rFonts w:eastAsia="Times New Roman" w:cs="Times New Roman"/>
        </w:rPr>
      </w:pPr>
      <w:r>
        <w:t>Lè w ap depoze yon dokiman bay DALA, ou dwe mete yon deklarasyon ki di ou te bay tout lòt pati yo dokiman sa a. Sa a rele yon "sètifika sèvis," epi anjeneral ou jwenn li apre siyati ou.</w:t>
      </w:r>
    </w:p>
    <w:p w14:paraId="26A6C133" w14:textId="77777777" w:rsidR="00094172" w:rsidRPr="008400D9" w:rsidRDefault="2A8E8211" w:rsidP="00F96513">
      <w:pPr>
        <w:keepNext/>
        <w:spacing w:after="240" w:line="276" w:lineRule="auto"/>
        <w:rPr>
          <w:rFonts w:eastAsia="Times New Roman" w:cs="Times New Roman"/>
        </w:rPr>
      </w:pPr>
      <w:r>
        <w:t>Men yon egzanp:</w:t>
      </w:r>
    </w:p>
    <w:p w14:paraId="664E92AC" w14:textId="77777777" w:rsidR="00094172" w:rsidRPr="008400D9" w:rsidRDefault="2A8E8211" w:rsidP="00FF1240">
      <w:pPr>
        <w:spacing w:after="240" w:line="276" w:lineRule="auto"/>
        <w:ind w:left="720" w:right="720"/>
        <w:jc w:val="center"/>
        <w:rPr>
          <w:rFonts w:eastAsia="Times New Roman" w:cs="Times New Roman"/>
          <w:b/>
          <w:bCs/>
          <w:u w:val="single"/>
        </w:rPr>
      </w:pPr>
      <w:r>
        <w:rPr>
          <w:b/>
          <w:u w:val="single"/>
        </w:rPr>
        <w:t>Sètifika Sèvis</w:t>
      </w:r>
    </w:p>
    <w:p w14:paraId="6F5DC5D2" w14:textId="77777777" w:rsidR="00094172" w:rsidRPr="008400D9" w:rsidRDefault="2A8E8211" w:rsidP="00FF1240">
      <w:pPr>
        <w:spacing w:after="240" w:line="276" w:lineRule="auto"/>
        <w:ind w:left="720" w:right="720" w:firstLine="720"/>
        <w:rPr>
          <w:rFonts w:eastAsia="Times New Roman" w:cs="Times New Roman"/>
        </w:rPr>
      </w:pPr>
      <w:r>
        <w:lastRenderedPageBreak/>
        <w:t>Mwen menm, [non ou], sètifye ke nan [dat], mwen te voye yon kopi [tit dokiman] bay [non reprezantan pati an] pa [lapòs nan or imel nan emailaddress@email.com].</w:t>
      </w:r>
    </w:p>
    <w:p w14:paraId="36FD5CFE" w14:textId="70EB0AEC" w:rsidR="00094172" w:rsidRPr="008400D9" w:rsidRDefault="00A803D4" w:rsidP="00FF1240">
      <w:pPr>
        <w:pStyle w:val="Heading2"/>
      </w:pPr>
      <w:r>
        <w:t>H. Kisa k ap pase si m bliye mete yon Sètifika Sèvis nan yon Dokiman Mwen te Depoze?</w:t>
      </w:r>
    </w:p>
    <w:p w14:paraId="4427BA9C" w14:textId="1EBEF73D" w:rsidR="00094172" w:rsidRPr="008400D9" w:rsidRDefault="2A8E8211" w:rsidP="00FF1240">
      <w:pPr>
        <w:spacing w:after="240" w:line="276" w:lineRule="auto"/>
        <w:ind w:right="720"/>
        <w:rPr>
          <w:rFonts w:eastAsia="Times New Roman" w:cs="Times New Roman"/>
        </w:rPr>
      </w:pPr>
      <w:r>
        <w:t>Si ou pa mete yon sètifika sèvis, DALA ka refize konsidere dosye ou a.Si ou pa mete yon sètifika sèvis, DALA ka refize konsidere dosye ou a.</w:t>
      </w:r>
    </w:p>
    <w:p w14:paraId="2CAF846F" w14:textId="4D105C49" w:rsidR="004E5DD6" w:rsidRPr="00D83363" w:rsidRDefault="00A803D4" w:rsidP="00FF1240">
      <w:pPr>
        <w:pStyle w:val="Heading1"/>
        <w:rPr>
          <w:lang w:val="en-US"/>
        </w:rPr>
      </w:pPr>
      <w:r w:rsidRPr="00D83363">
        <w:rPr>
          <w:lang w:val="en-US"/>
        </w:rPr>
        <w:t>IV. Pwogrè yon Ka nan DALA</w:t>
      </w:r>
    </w:p>
    <w:p w14:paraId="3EE393D8" w14:textId="325FF18A" w:rsidR="00FB1958" w:rsidRPr="00D83363" w:rsidRDefault="00A803D4" w:rsidP="00FF1240">
      <w:pPr>
        <w:pStyle w:val="Heading2"/>
        <w:rPr>
          <w:lang w:val="en-US"/>
        </w:rPr>
      </w:pPr>
      <w:r w:rsidRPr="00D83363">
        <w:rPr>
          <w:lang w:val="en-US"/>
        </w:rPr>
        <w:t>A. Lè W Ap Depoze Yon Apèl</w:t>
      </w:r>
    </w:p>
    <w:p w14:paraId="3BABA06F" w14:textId="77777777" w:rsidR="00FB1958" w:rsidRPr="00D83363" w:rsidRDefault="2D4E2A78" w:rsidP="00FF1240">
      <w:pPr>
        <w:spacing w:after="240" w:line="276" w:lineRule="auto"/>
        <w:rPr>
          <w:rFonts w:eastAsia="Times New Roman" w:cs="Times New Roman"/>
          <w:lang w:val="en-US"/>
        </w:rPr>
      </w:pPr>
      <w:r w:rsidRPr="00D83363">
        <w:rPr>
          <w:lang w:val="en-US"/>
        </w:rPr>
        <w:t>Lè yon ajans leta pran yon desizyon ou vle fè apèl (kontestasyon), ajans lan anjeneral eksplike alekri, ansanm ak desizyon an, kijan pou w fè apèl.</w:t>
      </w:r>
    </w:p>
    <w:p w14:paraId="423694E5" w14:textId="77777777" w:rsidR="00FB1958" w:rsidRPr="008400D9" w:rsidRDefault="2D4E2A78" w:rsidP="00FF1240">
      <w:pPr>
        <w:spacing w:after="240" w:line="276" w:lineRule="auto"/>
        <w:rPr>
          <w:rFonts w:eastAsia="Times New Roman" w:cs="Times New Roman"/>
        </w:rPr>
      </w:pPr>
      <w:r>
        <w:t>Si ajans leta a pa eksplike kijan pou fè apèl, kontakte ajans lan epi mande li.</w:t>
      </w:r>
    </w:p>
    <w:p w14:paraId="4B7B558D" w14:textId="77777777" w:rsidR="009927A4" w:rsidRPr="008400D9" w:rsidRDefault="2D4E2A78" w:rsidP="00FF1240">
      <w:pPr>
        <w:spacing w:after="240" w:line="276" w:lineRule="auto"/>
        <w:rPr>
          <w:rFonts w:eastAsia="Times New Roman" w:cs="Times New Roman"/>
        </w:rPr>
      </w:pPr>
      <w:r>
        <w:t>Swiv règ ajans lan prezante yo (tankou voye apèl la nan bon kote a) epi respekte dat limit pou yon apèl. Sinon, ka w la ka fini anvan ou fè apèl. Nan plizyè kalite ka, DALA pa gen okenn otorite legal pou pwolonje dat limit ou pou depoze yon apèl menm si reta a rive pou rezon ou pa ka kontwole epi ki pa fòt ou.</w:t>
      </w:r>
    </w:p>
    <w:p w14:paraId="27CE72C1" w14:textId="003E1855" w:rsidR="004E5DD6" w:rsidRPr="008400D9" w:rsidRDefault="7133CBF3" w:rsidP="00FF1240">
      <w:pPr>
        <w:spacing w:after="240" w:line="276" w:lineRule="auto"/>
        <w:rPr>
          <w:rFonts w:eastAsia="Times New Roman" w:cs="Times New Roman"/>
        </w:rPr>
      </w:pPr>
      <w:r>
        <w:t>Omwen, apèl ou a ta dwe gen non ak adrès ou, li ta dwe endike ke w ap fè apèl kont yon desizyon yon ajans patikilye, epi li ta dwe gen ladan yon kopi desizyon sa an. Li itil men li pa toujou obligatwa pou ou mete yon deskripsyon ki pi detaye sou rezon apèl ou a.</w:t>
      </w:r>
    </w:p>
    <w:p w14:paraId="610EFC36" w14:textId="1D97F514" w:rsidR="00FB1958" w:rsidRPr="008400D9" w:rsidRDefault="00A803D4" w:rsidP="00FF1240">
      <w:pPr>
        <w:pStyle w:val="Heading2"/>
      </w:pPr>
      <w:r>
        <w:t>B. Règleman ak Lalwa</w:t>
      </w:r>
    </w:p>
    <w:p w14:paraId="2791C302" w14:textId="304252A2" w:rsidR="00FB1958" w:rsidRPr="008400D9" w:rsidRDefault="0DFA5DF5" w:rsidP="00FF1240">
      <w:pPr>
        <w:spacing w:after="240" w:line="276" w:lineRule="auto"/>
        <w:rPr>
          <w:rFonts w:eastAsia="Times New Roman" w:cs="Times New Roman"/>
        </w:rPr>
      </w:pPr>
      <w:r>
        <w:t xml:space="preserve">Ka ki devan DALA yo gouvène pa </w:t>
      </w:r>
      <w:hyperlink r:id="rId17">
        <w:r>
          <w:rPr>
            <w:rStyle w:val="Hyperlink"/>
          </w:rPr>
          <w:t>Lalwa sou Pwosedi Administratif Massachusetts la, chapit 30A nan Lalwa Jeneral yo</w:t>
        </w:r>
      </w:hyperlink>
      <w:r>
        <w:t>.</w:t>
      </w:r>
    </w:p>
    <w:p w14:paraId="7240626E" w14:textId="071356E2" w:rsidR="008110B1" w:rsidRPr="008400D9" w:rsidRDefault="22007E76" w:rsidP="00FF1240">
      <w:pPr>
        <w:spacing w:after="240" w:line="276" w:lineRule="auto"/>
        <w:rPr>
          <w:rFonts w:eastAsia="Times New Roman" w:cs="Times New Roman"/>
        </w:rPr>
      </w:pPr>
      <w:r>
        <w:t xml:space="preserve">Lòt règ ki aplikab yo parèt nan </w:t>
      </w:r>
      <w:hyperlink r:id="rId18">
        <w:r>
          <w:rPr>
            <w:rStyle w:val="Hyperlink"/>
          </w:rPr>
          <w:t>Règ Pratik ak Pwosedi Jijman Estanda yo, 801 Kòd Règleman Massachusetts chapit 1.00</w:t>
        </w:r>
      </w:hyperlink>
      <w:r>
        <w:t>, ki gen ladan yon seri Règ Fòmèl (seksyon 1.01) ak yon seri Règ Odyans Enfòmèl/Jis (seksyon 1.02). Avi resi apèl ou te resevwa a ap presize si ka w la gouvène pa Règ Fòmèl yo oswa pa Règ Odyans Enfòmèl/Jis yo.</w:t>
      </w:r>
    </w:p>
    <w:p w14:paraId="090F28B3" w14:textId="772E87AA" w:rsidR="007F2C92" w:rsidRPr="008400D9" w:rsidRDefault="2AE7302A" w:rsidP="00FF1240">
      <w:pPr>
        <w:spacing w:after="240" w:line="276" w:lineRule="auto"/>
        <w:rPr>
          <w:rFonts w:eastAsia="Times New Roman" w:cs="Times New Roman"/>
        </w:rPr>
      </w:pPr>
      <w:r>
        <w:t xml:space="preserve">Chak ka pral gouvène tou pa yon seri lwa, règleman ak presedan sibstansyèl, ki pral depann de sijè ka a. Gen kèk desizyon DALA, ki gen ladan diskisyon sou divès domèn lalwa ki enpòtan, ki rasanble sou entènèt nan </w:t>
      </w:r>
      <w:hyperlink r:id="rId19" w:history="1">
        <w:r>
          <w:rPr>
            <w:rStyle w:val="Hyperlink"/>
          </w:rPr>
          <w:t>https://www.mass.gov/search-all-general-jurisdiction-decisions</w:t>
        </w:r>
      </w:hyperlink>
      <w:r>
        <w:t xml:space="preserve">. Lòt </w:t>
      </w:r>
      <w:r>
        <w:lastRenderedPageBreak/>
        <w:t xml:space="preserve">desizyon DALA yo kolekte nan baz done ke </w:t>
      </w:r>
      <w:hyperlink r:id="rId20">
        <w:r>
          <w:rPr>
            <w:rStyle w:val="Hyperlink"/>
          </w:rPr>
          <w:t>Bibliyotèk Dwa Sosyal</w:t>
        </w:r>
      </w:hyperlink>
      <w:r>
        <w:t>, la kenbe, ke ou ka jwenn aksè nan nenpòt bibliyotèk piblik Massachusetts (pami lòt kote).</w:t>
      </w:r>
    </w:p>
    <w:p w14:paraId="01EB4763" w14:textId="7B5F72DB" w:rsidR="00BA6599" w:rsidRPr="008400D9" w:rsidRDefault="00A803D4" w:rsidP="00FF1240">
      <w:pPr>
        <w:pStyle w:val="Heading2"/>
      </w:pPr>
      <w:r>
        <w:t>C. Avi Resepsyon Apèl La</w:t>
      </w:r>
    </w:p>
    <w:p w14:paraId="3B3F3EDA" w14:textId="0B5A76A8" w:rsidR="00344FD7" w:rsidRPr="008400D9" w:rsidRDefault="727FA712" w:rsidP="00FF1240">
      <w:pPr>
        <w:spacing w:after="240" w:line="276" w:lineRule="auto"/>
        <w:rPr>
          <w:rFonts w:eastAsia="Times New Roman" w:cs="Times New Roman"/>
        </w:rPr>
      </w:pPr>
      <w:r>
        <w:t>Apre ou fin soumèt apèl ou a bay DALA, ou ap resevwa yon avi alekri ki fè konnen yo te resevwa apèl la. Avi resepsyon apèl la ba ou règ ak lojistik ki enpòtan pou ka w la (tankou egzijans pou ou bay DALA enfòmasyon kontak aktyèl ou yo ak enfòmasyon sou kijan pou depoze dokiman yo bay DALA).</w:t>
      </w:r>
    </w:p>
    <w:p w14:paraId="60619AC7" w14:textId="18C31736" w:rsidR="00496E17" w:rsidRPr="008400D9" w:rsidRDefault="7A2D4BE0" w:rsidP="00FF1240">
      <w:pPr>
        <w:spacing w:after="240" w:line="276" w:lineRule="auto"/>
        <w:rPr>
          <w:rFonts w:eastAsia="Times New Roman" w:cs="Times New Roman"/>
        </w:rPr>
      </w:pPr>
      <w:r>
        <w:t>Yo ka mande w pou w fè kèk lòt bagay anvan ka w la kontinye. Nan lòt etap komen yon gen ladan l:</w:t>
      </w:r>
    </w:p>
    <w:p w14:paraId="1B7BAFAB" w14:textId="459A89BF" w:rsidR="00496E17" w:rsidRPr="008400D9" w:rsidRDefault="7A2D4BE0" w:rsidP="00FF1240">
      <w:pPr>
        <w:numPr>
          <w:ilvl w:val="0"/>
          <w:numId w:val="6"/>
        </w:numPr>
        <w:spacing w:after="240" w:line="276" w:lineRule="auto"/>
        <w:rPr>
          <w:rFonts w:eastAsia="Times New Roman" w:cs="Times New Roman"/>
        </w:rPr>
      </w:pPr>
      <w:r>
        <w:rPr>
          <w:b/>
          <w:bCs/>
        </w:rPr>
        <w:t>Reponn a yon òdonans pou montre kòz</w:t>
      </w:r>
      <w:r>
        <w:t xml:space="preserve"> si li sanble ke apèl ou a ka gen yon pwoblèm legal oswa pwosediral (pa egzanp, si li te depoze an reta). Sa vle di ou dwe voye bay majistra a ak lòt pati yo yon repons alekri k ap eksplike poukisa yo ta dwe toujou pèmèt apèl ou a kontinye. Si ou pa reponn, oubyen si majistra a detèmine ke repons ou an pa legalman sifizan, yo ka rejte apèl la. </w:t>
      </w:r>
    </w:p>
    <w:p w14:paraId="730EF1C2" w14:textId="71BE83E6" w:rsidR="00496E17" w:rsidRPr="00D83363" w:rsidRDefault="7A2D4BE0" w:rsidP="00FF1240">
      <w:pPr>
        <w:numPr>
          <w:ilvl w:val="0"/>
          <w:numId w:val="6"/>
        </w:numPr>
        <w:spacing w:after="240" w:line="276" w:lineRule="auto"/>
        <w:rPr>
          <w:rFonts w:eastAsia="Times New Roman" w:cs="Times New Roman"/>
          <w:lang w:val="en-US"/>
        </w:rPr>
      </w:pPr>
      <w:r w:rsidRPr="00D83363">
        <w:rPr>
          <w:lang w:val="en-US"/>
        </w:rPr>
        <w:t xml:space="preserve">Soumèt agiman ak prèv alekri si yo ka deside ka a san yon odyans. Gade seksyon </w:t>
      </w:r>
      <w:hyperlink r:id="rId21" w:history="1">
        <w:r w:rsidRPr="00D83363">
          <w:rPr>
            <w:rStyle w:val="Hyperlink"/>
            <w:lang w:val="en-US"/>
          </w:rPr>
          <w:t>Kijan pou Rezoud yon Ka San Odyans lan</w:t>
        </w:r>
      </w:hyperlink>
      <w:r w:rsidRPr="00D83363">
        <w:rPr>
          <w:lang w:val="en-US"/>
        </w:rPr>
        <w:t>.</w:t>
      </w:r>
    </w:p>
    <w:p w14:paraId="1F5D99FD" w14:textId="535EA3F3" w:rsidR="00496E17" w:rsidRPr="008400D9" w:rsidRDefault="7A2D4BE0" w:rsidP="00FF1240">
      <w:pPr>
        <w:numPr>
          <w:ilvl w:val="0"/>
          <w:numId w:val="6"/>
        </w:numPr>
        <w:spacing w:after="240" w:line="276" w:lineRule="auto"/>
        <w:rPr>
          <w:rFonts w:eastAsia="Times New Roman" w:cs="Times New Roman"/>
        </w:rPr>
      </w:pPr>
      <w:r w:rsidRPr="00D83363">
        <w:rPr>
          <w:b/>
          <w:bCs/>
          <w:lang w:val="en-US"/>
        </w:rPr>
        <w:t>Patisipe nan yon konferans avan-odyans</w:t>
      </w:r>
      <w:r w:rsidRPr="00D83363">
        <w:rPr>
          <w:lang w:val="en-US"/>
        </w:rPr>
        <w:t xml:space="preserve"> pou diskite sou pwoblèm yo, orè a, dat limit yo, pwosedi yo, ak yon posib règleman. </w:t>
      </w:r>
      <w:r>
        <w:t xml:space="preserve">Gade seksyon </w:t>
      </w:r>
      <w:hyperlink r:id="rId22" w:history="1">
        <w:r>
          <w:rPr>
            <w:rStyle w:val="Hyperlink"/>
          </w:rPr>
          <w:t>Konferans Avan Odyans</w:t>
        </w:r>
      </w:hyperlink>
      <w:r>
        <w:t>.</w:t>
      </w:r>
    </w:p>
    <w:p w14:paraId="64E931C9" w14:textId="095A220D" w:rsidR="00496E17" w:rsidRPr="008400D9" w:rsidRDefault="7A2D4BE0" w:rsidP="00FF1240">
      <w:pPr>
        <w:numPr>
          <w:ilvl w:val="0"/>
          <w:numId w:val="6"/>
        </w:numPr>
        <w:spacing w:after="240" w:line="276" w:lineRule="auto"/>
        <w:rPr>
          <w:rFonts w:eastAsia="Times New Roman" w:cs="Times New Roman"/>
        </w:rPr>
      </w:pPr>
      <w:r>
        <w:rPr>
          <w:b/>
          <w:bCs/>
        </w:rPr>
        <w:t>Depoze yon memorandòm avan-odyans ak ekspozisyon</w:t>
      </w:r>
      <w:r>
        <w:t xml:space="preserve"> yo pwopoze si ka a gen diskisyon sou reyalite epi y ap kontinye nan yon odyans prèv. Gade seksyon </w:t>
      </w:r>
      <w:hyperlink r:id="rId23" w:history="1">
        <w:r>
          <w:rPr>
            <w:rStyle w:val="Hyperlink"/>
          </w:rPr>
          <w:t>Soumisyon Avan Odyans</w:t>
        </w:r>
      </w:hyperlink>
      <w:r>
        <w:t>.</w:t>
      </w:r>
    </w:p>
    <w:p w14:paraId="24498E36" w14:textId="141E79B0" w:rsidR="0031653B" w:rsidRPr="008400D9" w:rsidRDefault="00A803D4" w:rsidP="00FF1240">
      <w:pPr>
        <w:pStyle w:val="Heading2"/>
      </w:pPr>
      <w:r>
        <w:t>D. Konferans avan odyans</w:t>
      </w:r>
    </w:p>
    <w:p w14:paraId="6001C472" w14:textId="77777777" w:rsidR="00444E1E" w:rsidRPr="008400D9" w:rsidRDefault="2E7B1350" w:rsidP="00FF1240">
      <w:pPr>
        <w:spacing w:after="240" w:line="276" w:lineRule="auto"/>
        <w:rPr>
          <w:rFonts w:eastAsia="Times New Roman" w:cs="Times New Roman"/>
        </w:rPr>
      </w:pPr>
      <w:r>
        <w:t xml:space="preserve">Yon konferans avan odyans se yon reyinyon fòmèl pou diskite sou pwoblèm ki enplike nan ka w la, kalandriye pou pwogrè ka a, nenpòt dat limit, nenpòt lòt pwoblèm pwosedi, ak posiblite pou pati yo rive a yon akò. </w:t>
      </w:r>
    </w:p>
    <w:p w14:paraId="3B01820F" w14:textId="3ADA379F" w:rsidR="00444E1E" w:rsidRPr="008400D9" w:rsidRDefault="2E7B1350" w:rsidP="00FF1240">
      <w:pPr>
        <w:spacing w:after="240" w:line="276" w:lineRule="auto"/>
        <w:rPr>
          <w:rFonts w:eastAsia="Times New Roman" w:cs="Times New Roman"/>
        </w:rPr>
      </w:pPr>
      <w:r>
        <w:t>Konferans avan odyans yo anjeneral fèt pa telefòn (men pa toujou). Si yo pwograme yon konferans avan odyans nan ka w la, w ap resevwa yon avi k ap di w kijan pou w rele (oswa patisipe nan lòt fason) epi ki sa w bezwen prepare pou diskite.</w:t>
      </w:r>
    </w:p>
    <w:p w14:paraId="589BD6E1" w14:textId="4349A4F2" w:rsidR="006C7A36" w:rsidRPr="008400D9" w:rsidRDefault="2E7B1350" w:rsidP="00FF1240">
      <w:pPr>
        <w:spacing w:after="240" w:line="276" w:lineRule="auto"/>
        <w:rPr>
          <w:rFonts w:eastAsia="Times New Roman" w:cs="Times New Roman"/>
        </w:rPr>
      </w:pPr>
      <w:r>
        <w:lastRenderedPageBreak/>
        <w:t xml:space="preserve"> </w:t>
      </w:r>
      <w:r w:rsidRPr="00D83363">
        <w:rPr>
          <w:lang w:val="en-US"/>
        </w:rPr>
        <w:t xml:space="preserve">Prezans nan konferans avan odyans ak lòt evènman DALA pwograme yo obligatwa. </w:t>
      </w:r>
      <w:r>
        <w:t>Si ou pa prezante, yo ka ranvwaye ka w la oubyen, si ou se defandè a, yo ka rann yon jijman a defo kont ou.</w:t>
      </w:r>
    </w:p>
    <w:p w14:paraId="0BD45BFB" w14:textId="57BBB82B" w:rsidR="00A407A5" w:rsidRPr="008400D9" w:rsidRDefault="00A803D4" w:rsidP="00FF1240">
      <w:pPr>
        <w:pStyle w:val="Heading2"/>
      </w:pPr>
      <w:r>
        <w:t>E. Mosyon</w:t>
      </w:r>
    </w:p>
    <w:p w14:paraId="143F8167" w14:textId="1349CBD4" w:rsidR="006C2E37" w:rsidRPr="008400D9" w:rsidRDefault="00A803D4" w:rsidP="00FF1240">
      <w:pPr>
        <w:pStyle w:val="Heading3"/>
      </w:pPr>
      <w:r>
        <w:t>1. Mosyon an Jeneral</w:t>
      </w:r>
    </w:p>
    <w:p w14:paraId="5C636DCB" w14:textId="02370821" w:rsidR="003410A4" w:rsidRPr="008400D9" w:rsidRDefault="6AFF3AC1" w:rsidP="00FF1240">
      <w:pPr>
        <w:spacing w:after="240" w:line="276" w:lineRule="auto"/>
        <w:rPr>
          <w:rFonts w:eastAsia="Times New Roman" w:cs="Times New Roman"/>
        </w:rPr>
      </w:pPr>
      <w:r>
        <w:t>Yon mosyon se yon demann. Si ou bezwen pwolonje yon dat limit, repwograme odyans ou a, oswa nenpòt lòt bagay, depoze yon mosyon ki eksplike sa w ap mande a ak poukisa. Tout mosyon yo dwe fèt alekri, eksepte kèk mosyon ki ka fèt oralman pandan odyans lan. Anvan ou soumèt mosyon an, ou ta dwe pale ak lòt pati an.</w:t>
      </w:r>
    </w:p>
    <w:p w14:paraId="650625D2" w14:textId="32C42A6C" w:rsidR="00CE3805" w:rsidRPr="008400D9" w:rsidRDefault="6DE15A78" w:rsidP="00FF1240">
      <w:pPr>
        <w:spacing w:after="240" w:line="276" w:lineRule="auto"/>
        <w:rPr>
          <w:rFonts w:eastAsia="Times New Roman" w:cs="Times New Roman"/>
        </w:rPr>
      </w:pPr>
      <w:r>
        <w:t xml:space="preserve">Lè w ap depoze mosyon yo, tankou tout dokiman yo depoze nan DALA, ou dwe gen ladan yo yon deklarasyon ki di ou te bay tout lòt pati yo dokiman sa a. Yo rele sa yon "sètifika sèvis." Gade seksyon </w:t>
      </w:r>
      <w:hyperlink r:id="rId24" w:history="1">
        <w:r>
          <w:rPr>
            <w:rStyle w:val="Hyperlink"/>
          </w:rPr>
          <w:t>Ou Dwe Bay Lòt Pati a Dokiman yo</w:t>
        </w:r>
      </w:hyperlink>
      <w:r>
        <w:t>.</w:t>
      </w:r>
    </w:p>
    <w:p w14:paraId="07ADB7F3" w14:textId="17937901" w:rsidR="00996C51" w:rsidRPr="008400D9" w:rsidRDefault="4E5F6CEF" w:rsidP="00FF1240">
      <w:pPr>
        <w:spacing w:after="240" w:line="276" w:lineRule="auto"/>
        <w:rPr>
          <w:rFonts w:eastAsia="Times New Roman" w:cs="Times New Roman"/>
        </w:rPr>
      </w:pPr>
      <w:r>
        <w:t>Kèk mosyon yo depoze souvan nan DALA:</w:t>
      </w:r>
    </w:p>
    <w:p w14:paraId="373DDE65" w14:textId="5224C412" w:rsidR="00A63314" w:rsidRPr="008400D9" w:rsidRDefault="73B27D33" w:rsidP="00FF1240">
      <w:pPr>
        <w:pStyle w:val="ListParagraph"/>
        <w:numPr>
          <w:ilvl w:val="0"/>
          <w:numId w:val="3"/>
        </w:numPr>
        <w:spacing w:after="240" w:line="276" w:lineRule="auto"/>
        <w:contextualSpacing w:val="0"/>
        <w:rPr>
          <w:rFonts w:eastAsia="Times New Roman" w:cs="Times New Roman"/>
          <w:b/>
          <w:bCs/>
        </w:rPr>
      </w:pPr>
      <w:r>
        <w:rPr>
          <w:b/>
        </w:rPr>
        <w:t>Mosyon pou rejte dosye an:</w:t>
      </w:r>
      <w:r>
        <w:t xml:space="preserve"> Si yon repondan (anjeneral ajans lan) kwè ke yo ka deside apèl la an favè li pou yon rezon preliminè ki pa sibstansyèl, repondan an ka mande pou yo rejte apèl la. Yon baz komen pou yon mosyon pou rejte se lè apèl la te depoze apre dat limit ki aplikab la. Yon lòt baz komen se lè tout reyalite ke petisyonè a (anjeneral pati ki pa ajans lan) deklare pa ta ba li dwa pou l genyen apèl la epi jwenn okenn soulajman, menm si tout reyalite sa yo se vre. </w:t>
      </w:r>
      <w:hyperlink r:id="rId25" w:history="1">
        <w:r>
          <w:rPr>
            <w:rStyle w:val="Hyperlink"/>
          </w:rPr>
          <w:t>801 C.M.R.</w:t>
        </w:r>
      </w:hyperlink>
      <w:hyperlink r:id="rId26" w:history="1">
        <w:r>
          <w:rPr>
            <w:rStyle w:val="Hyperlink"/>
          </w:rPr>
          <w:t xml:space="preserve"> 1.01(7)(g)(3)</w:t>
        </w:r>
      </w:hyperlink>
      <w:r>
        <w:t>.</w:t>
      </w:r>
    </w:p>
    <w:p w14:paraId="0C249955" w14:textId="6A643D7B" w:rsidR="00A63314" w:rsidRPr="008400D9" w:rsidRDefault="633B8745" w:rsidP="00FF1240">
      <w:pPr>
        <w:pStyle w:val="ListParagraph"/>
        <w:numPr>
          <w:ilvl w:val="0"/>
          <w:numId w:val="3"/>
        </w:numPr>
        <w:spacing w:after="240" w:line="276" w:lineRule="auto"/>
        <w:contextualSpacing w:val="0"/>
        <w:rPr>
          <w:rFonts w:eastAsia="Times New Roman" w:cs="Times New Roman"/>
          <w:b/>
          <w:bCs/>
        </w:rPr>
      </w:pPr>
      <w:r>
        <w:rPr>
          <w:b/>
        </w:rPr>
        <w:t>Mosyon pou Desizyon Somè:</w:t>
      </w:r>
      <w:r>
        <w:t xml:space="preserve"> Si pa gen okenn dezakò reyèl sou reyalite yo epi yon bò kwè lalwa sipòte pozisyon yo a klèman, pati sa a ka mande yon desizyon somè. </w:t>
      </w:r>
      <w:hyperlink r:id="rId27" w:history="1">
        <w:r>
          <w:rPr>
            <w:rStyle w:val="Hyperlink"/>
          </w:rPr>
          <w:t>801 C.M.R.</w:t>
        </w:r>
      </w:hyperlink>
      <w:hyperlink r:id="rId28" w:history="1">
        <w:r>
          <w:rPr>
            <w:rStyle w:val="Hyperlink"/>
          </w:rPr>
          <w:t xml:space="preserve"> 1.01(7)(h)</w:t>
        </w:r>
      </w:hyperlink>
      <w:r>
        <w:t xml:space="preserve">. Gade seksyon </w:t>
      </w:r>
      <w:hyperlink r:id="rId29" w:history="1">
        <w:r>
          <w:rPr>
            <w:rStyle w:val="Hyperlink"/>
          </w:rPr>
          <w:t>Mosyon pou Desizyon Somè</w:t>
        </w:r>
      </w:hyperlink>
      <w:r>
        <w:t>.</w:t>
      </w:r>
    </w:p>
    <w:p w14:paraId="3ACB07F5" w14:textId="2A9AFB70" w:rsidR="0005209A" w:rsidRPr="008400D9" w:rsidRDefault="5BB0C4E0" w:rsidP="00F96513">
      <w:pPr>
        <w:pStyle w:val="ListParagraph"/>
        <w:keepNext/>
        <w:keepLines/>
        <w:numPr>
          <w:ilvl w:val="0"/>
          <w:numId w:val="3"/>
        </w:numPr>
        <w:spacing w:after="240" w:line="276" w:lineRule="auto"/>
        <w:contextualSpacing w:val="0"/>
        <w:rPr>
          <w:rFonts w:eastAsia="Times New Roman" w:cs="Times New Roman"/>
          <w:b/>
          <w:bCs/>
        </w:rPr>
      </w:pPr>
      <w:r>
        <w:rPr>
          <w:b/>
        </w:rPr>
        <w:t>Mosyon pou Ajoune:</w:t>
      </w:r>
      <w:r>
        <w:t xml:space="preserve"> Gen dat limit pou diferan etap ka a. Si ou pa ka respekte yon dat limit oswa yon dat ou dwe prezante, ou ka mande yon ranvwa, yo rele sa yon "ajonman", lè w depoze yon mosyon. Si ou rate yon dat limit, yo ka ranvwaye dosye w la.</w:t>
      </w:r>
    </w:p>
    <w:p w14:paraId="4129EFA7" w14:textId="77777777" w:rsidR="00164A92" w:rsidRPr="008400D9" w:rsidRDefault="03D64E8B" w:rsidP="00FF1240">
      <w:pPr>
        <w:pStyle w:val="ListParagraph"/>
        <w:numPr>
          <w:ilvl w:val="1"/>
          <w:numId w:val="3"/>
        </w:numPr>
        <w:spacing w:after="240" w:line="276" w:lineRule="auto"/>
        <w:contextualSpacing w:val="0"/>
        <w:rPr>
          <w:rFonts w:eastAsia="Times New Roman" w:cs="Times New Roman"/>
          <w:b/>
          <w:bCs/>
        </w:rPr>
      </w:pPr>
      <w:r>
        <w:t xml:space="preserve">Yo pral dakò pou ajoune DALA sèlman pou bon rezon. </w:t>
      </w:r>
    </w:p>
    <w:p w14:paraId="5F1440EE" w14:textId="67EB6E69" w:rsidR="00D762BF" w:rsidRPr="008400D9" w:rsidRDefault="25BE86B1" w:rsidP="00FF1240">
      <w:pPr>
        <w:pStyle w:val="ListParagraph"/>
        <w:numPr>
          <w:ilvl w:val="1"/>
          <w:numId w:val="3"/>
        </w:numPr>
        <w:spacing w:after="240" w:line="276" w:lineRule="auto"/>
        <w:contextualSpacing w:val="0"/>
        <w:rPr>
          <w:rFonts w:eastAsia="Times New Roman" w:cs="Times New Roman"/>
        </w:rPr>
      </w:pPr>
      <w:r>
        <w:t>Ou dwe soumèt yon demann alekri (mosyon) pi vit posib epi, eksepte nan ka ijans, omwen twa jou anvan evènman an.</w:t>
      </w:r>
    </w:p>
    <w:p w14:paraId="30098E32" w14:textId="33DF59C2" w:rsidR="00D762BF" w:rsidRPr="008400D9" w:rsidRDefault="720A0583" w:rsidP="00FF1240">
      <w:pPr>
        <w:pStyle w:val="ListParagraph"/>
        <w:numPr>
          <w:ilvl w:val="1"/>
          <w:numId w:val="3"/>
        </w:numPr>
        <w:spacing w:after="240" w:line="276" w:lineRule="auto"/>
        <w:contextualSpacing w:val="0"/>
        <w:rPr>
          <w:rFonts w:eastAsia="Times New Roman" w:cs="Times New Roman"/>
          <w:b/>
          <w:bCs/>
        </w:rPr>
      </w:pPr>
      <w:r>
        <w:lastRenderedPageBreak/>
        <w:t>Li pi bon pou pale ak lòt pati yo anvan ou mande DALA pou yon ranvwa. Espesyalman, ou ta dwe: (a) mande yo si yo dakò ak demann lan, epi (b) eseye dakò sou nouvo dat pou dat limit lan, konferans lan, oswa odyans lan.</w:t>
      </w:r>
    </w:p>
    <w:p w14:paraId="2CAC6491" w14:textId="6291B557" w:rsidR="00083C2E" w:rsidRPr="008400D9" w:rsidRDefault="6394AB1F" w:rsidP="00FF1240">
      <w:pPr>
        <w:pStyle w:val="ListParagraph"/>
        <w:numPr>
          <w:ilvl w:val="1"/>
          <w:numId w:val="3"/>
        </w:numPr>
        <w:spacing w:after="240" w:line="276" w:lineRule="auto"/>
        <w:contextualSpacing w:val="0"/>
        <w:rPr>
          <w:rFonts w:eastAsia="Times New Roman" w:cs="Times New Roman"/>
          <w:b/>
          <w:bCs/>
        </w:rPr>
      </w:pPr>
      <w:r>
        <w:t>Yon fwa ou fin pale ak lòt pati yo, soumèt demann ou an bay DALA. Ou ka voye mosyon ou a pa lapòs, faks, oswa imèl.</w:t>
      </w:r>
    </w:p>
    <w:p w14:paraId="2C07ECEB" w14:textId="51C25E7D" w:rsidR="0005209A" w:rsidRPr="008400D9" w:rsidRDefault="5CB456A9" w:rsidP="00FF1240">
      <w:pPr>
        <w:pStyle w:val="ListParagraph"/>
        <w:numPr>
          <w:ilvl w:val="1"/>
          <w:numId w:val="3"/>
        </w:numPr>
        <w:spacing w:after="240" w:line="276" w:lineRule="auto"/>
        <w:contextualSpacing w:val="0"/>
        <w:rPr>
          <w:rFonts w:eastAsia="Times New Roman" w:cs="Times New Roman"/>
          <w:b/>
          <w:bCs/>
        </w:rPr>
      </w:pPr>
      <w:r>
        <w:t>Li pi bon pou demann ou an:</w:t>
      </w:r>
    </w:p>
    <w:p w14:paraId="3D6AE921" w14:textId="16F39400" w:rsidR="00130462" w:rsidRPr="008400D9" w:rsidRDefault="5C672160" w:rsidP="00FF1240">
      <w:pPr>
        <w:pStyle w:val="ListParagraph"/>
        <w:numPr>
          <w:ilvl w:val="2"/>
          <w:numId w:val="3"/>
        </w:numPr>
        <w:spacing w:after="240" w:line="276" w:lineRule="auto"/>
        <w:contextualSpacing w:val="0"/>
        <w:rPr>
          <w:rFonts w:eastAsia="Times New Roman" w:cs="Times New Roman"/>
        </w:rPr>
      </w:pPr>
      <w:r>
        <w:t xml:space="preserve">Mete rezon ki fè ou bezwen ranvwaye a ("bon rezon" pou kontinyasyon an) epi konbyen tan ou genyen depi ou konnen bon rezon an. </w:t>
      </w:r>
      <w:hyperlink r:id="rId30">
        <w:r>
          <w:rPr>
            <w:rStyle w:val="Hyperlink"/>
          </w:rPr>
          <w:t>801 C.M.R.</w:t>
        </w:r>
      </w:hyperlink>
      <w:hyperlink r:id="rId31">
        <w:r>
          <w:rPr>
            <w:rStyle w:val="Hyperlink"/>
          </w:rPr>
          <w:t xml:space="preserve"> 1.01(7)(d)</w:t>
        </w:r>
      </w:hyperlink>
      <w:r>
        <w:t>;</w:t>
      </w:r>
    </w:p>
    <w:p w14:paraId="497E6450" w14:textId="64C37C2D" w:rsidR="00130462" w:rsidRPr="008400D9" w:rsidRDefault="5C672160" w:rsidP="00FF1240">
      <w:pPr>
        <w:pStyle w:val="ListParagraph"/>
        <w:numPr>
          <w:ilvl w:val="2"/>
          <w:numId w:val="3"/>
        </w:numPr>
        <w:spacing w:after="240" w:line="276" w:lineRule="auto"/>
        <w:contextualSpacing w:val="0"/>
        <w:rPr>
          <w:rFonts w:eastAsia="Times New Roman" w:cs="Times New Roman"/>
        </w:rPr>
      </w:pPr>
      <w:r>
        <w:t>Di si lòt pati a oswa lòt pati yo dakò ak mosyon an (dakò ak demann lan); epi</w:t>
      </w:r>
    </w:p>
    <w:p w14:paraId="32E546FD" w14:textId="05C8956F" w:rsidR="00130462" w:rsidRPr="008400D9" w:rsidRDefault="6F4D3246" w:rsidP="00FF1240">
      <w:pPr>
        <w:pStyle w:val="ListParagraph"/>
        <w:numPr>
          <w:ilvl w:val="2"/>
          <w:numId w:val="3"/>
        </w:numPr>
        <w:spacing w:after="240" w:line="276" w:lineRule="auto"/>
        <w:contextualSpacing w:val="0"/>
        <w:rPr>
          <w:rFonts w:eastAsia="Times New Roman" w:cs="Times New Roman"/>
        </w:rPr>
      </w:pPr>
      <w:r>
        <w:t>Pwopoze lòt dat.</w:t>
      </w:r>
    </w:p>
    <w:p w14:paraId="24618E21" w14:textId="450C054D" w:rsidR="00341904" w:rsidRPr="008400D9" w:rsidRDefault="60C7ABF9" w:rsidP="00FF1240">
      <w:pPr>
        <w:pStyle w:val="ListParagraph"/>
        <w:numPr>
          <w:ilvl w:val="1"/>
          <w:numId w:val="3"/>
        </w:numPr>
        <w:spacing w:after="240" w:line="276" w:lineRule="auto"/>
        <w:contextualSpacing w:val="0"/>
        <w:rPr>
          <w:rFonts w:eastAsia="Times New Roman" w:cs="Times New Roman"/>
        </w:rPr>
      </w:pPr>
      <w:r>
        <w:t>Ou ka soumèt mosyon ijans pou kontinye mwens pase twa jou davans (si sa nesesè). Yon mosyon konsa ta dwe gen tit "Mosyon Ijans pou Ajoune" epi li ta dwe eksplike an detay (1) poukisa mosyon an pa t ka depoze pi bonè; (2) ki lòt pati, si genyen, ki opoze ak demann lan; epi (3) si ou pa konnen pozisyon yon lòt pati, ki etap ou te pran pou kontakte pati sa a epi detèmine pozisyon li.</w:t>
      </w:r>
    </w:p>
    <w:p w14:paraId="113119D1" w14:textId="2616AB19" w:rsidR="00464F51" w:rsidRPr="008400D9" w:rsidRDefault="0CD3B86F" w:rsidP="00FF1240">
      <w:pPr>
        <w:pStyle w:val="ListParagraph"/>
        <w:numPr>
          <w:ilvl w:val="1"/>
          <w:numId w:val="3"/>
        </w:numPr>
        <w:spacing w:after="240" w:line="276" w:lineRule="auto"/>
        <w:contextualSpacing w:val="0"/>
        <w:rPr>
          <w:rFonts w:eastAsia="Times New Roman" w:cs="Times New Roman"/>
        </w:rPr>
      </w:pPr>
      <w:r>
        <w:t xml:space="preserve">Gen plis enfòmasyon sou mosyon pou ajoune sou </w:t>
      </w:r>
      <w:hyperlink r:id="rId32">
        <w:r>
          <w:rPr>
            <w:rStyle w:val="Hyperlink"/>
          </w:rPr>
          <w:t>sitwèb DALA a</w:t>
        </w:r>
      </w:hyperlink>
      <w:r>
        <w:t>.</w:t>
      </w:r>
    </w:p>
    <w:p w14:paraId="3F3F066D" w14:textId="2CCF0171" w:rsidR="004E5DD6" w:rsidRPr="008400D9" w:rsidRDefault="00A803D4" w:rsidP="00FF1240">
      <w:pPr>
        <w:pStyle w:val="Heading3"/>
      </w:pPr>
      <w:r>
        <w:t>2. Mosyon pou Desizyon Somè</w:t>
      </w:r>
    </w:p>
    <w:p w14:paraId="6FE64F46" w14:textId="1FB0C7A0" w:rsidR="004E5DD6" w:rsidRPr="008400D9" w:rsidRDefault="4AD07776" w:rsidP="00F96513">
      <w:pPr>
        <w:keepLines/>
        <w:spacing w:after="240" w:line="276" w:lineRule="auto"/>
        <w:rPr>
          <w:rFonts w:eastAsia="Times New Roman" w:cs="Times New Roman"/>
        </w:rPr>
      </w:pPr>
      <w:r>
        <w:rPr>
          <w:i/>
        </w:rPr>
        <w:t xml:space="preserve">Mande yon Desizyon Somè. </w:t>
      </w:r>
      <w:r>
        <w:t xml:space="preserve">Pafwa ou menm oswa ajans lan ka kwè ke yon odyans pa nesesè paske enfòmasyon enpòtan yo pa vrèman an diskisyon epi lalwa a klèman an favè yon bò. Nan sitiyasyon sa a, nenpòt nan pati yo ka mande majistra a pou l deside sou ka a san yon odyans lè yo depoze yon </w:t>
      </w:r>
      <w:r>
        <w:rPr>
          <w:b/>
          <w:bCs/>
        </w:rPr>
        <w:t>mosyon pou desizyon somè.</w:t>
      </w:r>
      <w:r>
        <w:t xml:space="preserve"> Sa a se yon demann pou majistra a deside ke ou menm oswa ajans lan genyen swa yon pati oswa tout ka a san yo pa gen yon odyans. Ou menm oswa ajans lan ap depoze dokiman ak mosyon an ke ou santi ki pwouve ka w la oswa ajans lan santi ki pwouve ka pa l la. Pati ki mande yon desizyon somè ka mande majistra a pou l konsidere tande agiman oral pati yo sou mosyon an. </w:t>
      </w:r>
    </w:p>
    <w:p w14:paraId="717C1BCD" w14:textId="2338D0CF" w:rsidR="004E5DD6" w:rsidRPr="008400D9" w:rsidRDefault="4AD07776" w:rsidP="00FF1240">
      <w:pPr>
        <w:spacing w:after="240" w:line="276" w:lineRule="auto"/>
        <w:rPr>
          <w:rFonts w:eastAsia="Times New Roman" w:cs="Times New Roman"/>
        </w:rPr>
      </w:pPr>
      <w:r>
        <w:t xml:space="preserve">Si yon ajans depoze yon mosyon pou desizyon somè, ou gen sèt (7) jou apati dat mosyon an depoze pou depoze repons alekri ou sou mosyon an. </w:t>
      </w:r>
      <w:r>
        <w:rPr>
          <w:b/>
        </w:rPr>
        <w:t>Li trè enpòtan pou ou depoze yon repons alekri sou mosyon an nan dat limit la (oswa, si sa nesesè, mande plis tan pou fè sa).</w:t>
      </w:r>
      <w:r>
        <w:t xml:space="preserve"> Si ou pa fè sa, majistra a ka deside sou tout oswa yon pati nan ka a kont ou san yon odyans.</w:t>
      </w:r>
    </w:p>
    <w:p w14:paraId="46202023" w14:textId="4ACFD018" w:rsidR="004E5DD6" w:rsidRPr="008400D9" w:rsidRDefault="216D9C26" w:rsidP="00440D95">
      <w:pPr>
        <w:keepLines/>
        <w:spacing w:after="240" w:line="276" w:lineRule="auto"/>
        <w:rPr>
          <w:rFonts w:eastAsia="Times New Roman" w:cs="Times New Roman"/>
        </w:rPr>
      </w:pPr>
      <w:r>
        <w:rPr>
          <w:i/>
        </w:rPr>
        <w:lastRenderedPageBreak/>
        <w:t xml:space="preserve">Opoze A Yon Mosyon Pou Desizyon Somè. </w:t>
      </w:r>
      <w:r>
        <w:t>Lè pati advès la mande yon desizyon somè, epi ou vle pou ka a ale nan yon odyans, ou ka depoze yon repons alekri ki opoze a mosyon yo an. Esansyèlman, w ap di ke ka a ta dwe kontinye paske gen vrè kontestasyon sou reyalite yo. Lè w ap reponn a yon mosyon pou desizyon somè, ou bezwen eksplike poukisa gen kesyon sou reyalite ka a ki mande yon odyans konplè. Li itil pou fè majistra a konnen si diferan temwen bay diferan istwa sou reyalite yo, oubyen si dokiman yo sipòte vèsyon pa w la. Ou dwe prezante pi bon agiman w lan alekri bay majistra a nan repons ou a yon mosyon pou pran yon desizyon somè. Anplis de sa, ou ka mande majistra a pou l konsidere tande agiman oral pati yo sou mosyon an.</w:t>
      </w:r>
    </w:p>
    <w:p w14:paraId="5BBDFBB0" w14:textId="3D3AB51B" w:rsidR="004E5DD6" w:rsidRPr="008400D9" w:rsidRDefault="4AD07776" w:rsidP="00FF1240">
      <w:pPr>
        <w:spacing w:after="240" w:line="276" w:lineRule="auto"/>
        <w:rPr>
          <w:rFonts w:eastAsia="Times New Roman" w:cs="Times New Roman"/>
        </w:rPr>
      </w:pPr>
      <w:r>
        <w:t>Nan repons ou an, ou ka mete pwòp temwayaj ou sou fòm yon afidavit sou sèman oswa yon deklarasyon san sèman anba pinisyon pou fo temwayaj. Ou pa bezwen notarye temwanyaj ou an. Temwayaj sa a ta dwe gen ladan l enfòmasyon ou santi ki montre ke ka ta dwe ale nan favè ou. Epitou, ou ka mete nan repons ou an tout dokiman ou santi ki montre ou ta dwe genyen ka a, sa ki ka gen ladan, si sa apwopriye, lèt, imèl enprime, rapò, dosye medikal, fakti, kontra, dosye biznis, foto, anrejistreman odyo ak videyo.</w:t>
      </w:r>
    </w:p>
    <w:p w14:paraId="3FDBCF56" w14:textId="3BC4ADFB" w:rsidR="001D481D" w:rsidRPr="008400D9" w:rsidRDefault="00A803D4" w:rsidP="00FF1240">
      <w:pPr>
        <w:pStyle w:val="Heading2"/>
      </w:pPr>
      <w:r>
        <w:t>F. Dekouvèt</w:t>
      </w:r>
    </w:p>
    <w:p w14:paraId="3F40ABF3" w14:textId="300932A5" w:rsidR="002325E6" w:rsidRPr="008400D9" w:rsidRDefault="00A803D4" w:rsidP="00FF1240">
      <w:pPr>
        <w:pStyle w:val="Heading3"/>
      </w:pPr>
      <w:r>
        <w:t>1. Kisa Dekouvèt ye e Poukisa li itil?</w:t>
      </w:r>
    </w:p>
    <w:p w14:paraId="547B6D25" w14:textId="15E3A6C2" w:rsidR="002E7737" w:rsidRPr="008400D9" w:rsidRDefault="62D43C7A" w:rsidP="00F96513">
      <w:pPr>
        <w:keepLines/>
        <w:spacing w:after="240" w:line="276" w:lineRule="auto"/>
        <w:rPr>
          <w:rFonts w:eastAsia="Times New Roman" w:cs="Times New Roman"/>
        </w:rPr>
      </w:pPr>
      <w:r>
        <w:t>Dekouvèt se yon pwosesis pou ou mande enfòmasyon ak dokiman ajans lan genyen sou ka ou a. Dekouvèt la pèmèt ou jwenn enfòmasyon ak dokiman anplwaye ajans lan gen plan pou itilize kòm prèv nan odyans lan. Epitou, ou ka jwenn enfòmasyon ak dokiman ajans lan genyen ki gen yon rapò rezonab ak ka w la.</w:t>
      </w:r>
    </w:p>
    <w:p w14:paraId="1E171476" w14:textId="77777777" w:rsidR="002E7737" w:rsidRPr="008400D9" w:rsidRDefault="62D43C7A" w:rsidP="00FF1240">
      <w:pPr>
        <w:spacing w:after="240" w:line="276" w:lineRule="auto"/>
        <w:rPr>
          <w:rFonts w:eastAsia="Times New Roman" w:cs="Times New Roman"/>
        </w:rPr>
      </w:pPr>
      <w:r>
        <w:t>Dekouvèt la ka ede ou konprann ki enfòmasyon ajans lan genyen sou ka ou a. Li ede ou prepare ka w la epi li ede w evite sipriz nan odyans lan.</w:t>
      </w:r>
    </w:p>
    <w:p w14:paraId="22618621" w14:textId="5727F3F9" w:rsidR="006E31DE" w:rsidRPr="008400D9" w:rsidRDefault="00A803D4" w:rsidP="00FF1240">
      <w:pPr>
        <w:pStyle w:val="Heading3"/>
      </w:pPr>
      <w:r>
        <w:t>2. Tip Dekouvèt</w:t>
      </w:r>
    </w:p>
    <w:p w14:paraId="08A248D4" w14:textId="157593CA" w:rsidR="00C7303C" w:rsidRPr="008400D9" w:rsidRDefault="3D8B0578" w:rsidP="00FF1240">
      <w:pPr>
        <w:spacing w:after="240" w:line="276" w:lineRule="auto"/>
        <w:rPr>
          <w:rFonts w:eastAsia="Times New Roman" w:cs="Times New Roman"/>
        </w:rPr>
      </w:pPr>
      <w:r>
        <w:t>Metòd ki pi komen epi efikas pou jwenn prèv se atravè kominikasyon volontè ak enfòmèl ant pati yo. Si gen dokiman oswa enfòmasyon ou bezwen epi ke pati advès la ka genyen, nou ankouraje w pou w tou senpleman mande avoka pati advès la pou yo. Avoka pati advès la ka fè yon demann enfòmèl menm jan an a oumenm.</w:t>
      </w:r>
    </w:p>
    <w:p w14:paraId="1FF708E5" w14:textId="64616067" w:rsidR="0065565B" w:rsidRPr="008400D9" w:rsidRDefault="3D8B0578" w:rsidP="00FF1240">
      <w:pPr>
        <w:spacing w:after="240" w:line="276" w:lineRule="auto"/>
        <w:rPr>
          <w:rFonts w:eastAsia="Times New Roman" w:cs="Times New Roman"/>
        </w:rPr>
      </w:pPr>
      <w:r>
        <w:t xml:space="preserve">Si ou pa resevwa dokiman ak enfòmasyon ou bezwen yo atravè diskisyon volontè, ou kapab tou jwenn prèv atravè pwosedi fòmèl yo rele (a) demann dokiman, (b) depozisyon, ak (c) entèwogatwa. Nan pifò ka yo, sof si ou dakò pou bay ajans lan plis tan, li dwe reponn demann ak kesyon ou yo nan lespas 30 jou. </w:t>
      </w:r>
    </w:p>
    <w:p w14:paraId="402D5D2A" w14:textId="5BA0977C" w:rsidR="003857A2" w:rsidRPr="008400D9" w:rsidRDefault="2FA01141" w:rsidP="00FF1240">
      <w:pPr>
        <w:spacing w:after="240" w:line="276" w:lineRule="auto"/>
        <w:rPr>
          <w:rFonts w:eastAsia="Times New Roman" w:cs="Times New Roman"/>
        </w:rPr>
      </w:pPr>
      <w:r>
        <w:rPr>
          <w:b/>
          <w:bCs/>
        </w:rPr>
        <w:lastRenderedPageBreak/>
        <w:t>Demann dokiman yo</w:t>
      </w:r>
      <w:r>
        <w:t xml:space="preserve">, lè yo voye bay lòt pati a, egzije pou lòt pati a ba ou dokiman espesifik pou ou enspekte epi kopye. Pou fè yon demann dokiman, voye yon demann alekri bay lòt pati a. Lè lòt pati a se yon ajans leta, voye demann lan bay avoka ajans lan. </w:t>
      </w:r>
      <w:hyperlink r:id="rId33">
        <w:r>
          <w:rPr>
            <w:rStyle w:val="Hyperlink"/>
          </w:rPr>
          <w:t>801 C.M.R.</w:t>
        </w:r>
      </w:hyperlink>
      <w:hyperlink r:id="rId34">
        <w:r>
          <w:rPr>
            <w:rStyle w:val="Hyperlink"/>
          </w:rPr>
          <w:t xml:space="preserve"> 1.01(8)(b)</w:t>
        </w:r>
      </w:hyperlink>
      <w:r>
        <w:t>.</w:t>
      </w:r>
    </w:p>
    <w:p w14:paraId="34DD7D61" w14:textId="4B214B21" w:rsidR="00657DA1" w:rsidRPr="008400D9" w:rsidRDefault="077673F1" w:rsidP="00FF1240">
      <w:pPr>
        <w:spacing w:after="240" w:line="276" w:lineRule="auto"/>
        <w:rPr>
          <w:rFonts w:eastAsia="Times New Roman" w:cs="Times New Roman"/>
        </w:rPr>
      </w:pPr>
      <w:r>
        <w:t xml:space="preserve">Yon </w:t>
      </w:r>
      <w:r>
        <w:rPr>
          <w:b/>
          <w:bCs/>
        </w:rPr>
        <w:t>depozisyon</w:t>
      </w:r>
      <w:r>
        <w:t xml:space="preserve"> se yon temwayaj oral ki fèt pa yon temwen oswa yon pati anba sèman, kòm yon pati nan pwosesis dekouvèt prèv la. Nan yon depozisyon, ou ka poze yon temwen oswa yon pati kesyon, epi lòt pati a ka poze kesyon tou. Anjeneral, yo pa pèmèt depozisyon nan ka ki devan DALA. Pami lòt bagay, yo disponib sèlman si moun nan pa disponib pou ale nan odyans lan oubyen si li ta yon difikilte pou li pou l ale. Pou mande yon depozisyon, ou dwe depoze yon mosyon ki presize non ak adrès chak moun ou gen plan pou depoze ansanm ak rezon ki fè depozisyon an. </w:t>
      </w:r>
      <w:hyperlink r:id="rId35">
        <w:r>
          <w:rPr>
            <w:rStyle w:val="Hyperlink"/>
          </w:rPr>
          <w:t>801 C.M.R.</w:t>
        </w:r>
      </w:hyperlink>
      <w:hyperlink r:id="rId36">
        <w:r>
          <w:rPr>
            <w:rStyle w:val="Hyperlink"/>
          </w:rPr>
          <w:t xml:space="preserve"> 1.01(8)(c)-(d)</w:t>
        </w:r>
      </w:hyperlink>
      <w:r>
        <w:t>.</w:t>
      </w:r>
    </w:p>
    <w:p w14:paraId="4B6CE5DF" w14:textId="48D7985A" w:rsidR="00093E61" w:rsidRPr="008400D9" w:rsidRDefault="2DE0D6BD" w:rsidP="00F96513">
      <w:pPr>
        <w:keepLines/>
        <w:spacing w:after="240" w:line="276" w:lineRule="auto"/>
        <w:rPr>
          <w:rFonts w:eastAsia="Times New Roman" w:cs="Times New Roman"/>
        </w:rPr>
      </w:pPr>
      <w:r>
        <w:rPr>
          <w:b/>
          <w:bCs/>
        </w:rPr>
        <w:t>Entèrogatwa</w:t>
      </w:r>
      <w:r>
        <w:t xml:space="preserve"> yo se kesyon sou ka a ou ka voye bay lòt pati a. Lòt pati a dwe reponn chak kesyon, sof si li fè objeksyon sou yon kesyon pou rezon legal. Ou ka voye kesyon sèlman avèk pèmisyon majistra a. Anjeneral, yo pa pèmèt plis pase 30 kesyon. Moun souvan sèvi ak entèwogasyon pou jwenn plis detay sou prèv lòt bò a genyen. Ou pa ka voye okenn kesyon bay lòt pati a pi ta pase 45 jou anvan dat odyans ou an. </w:t>
      </w:r>
      <w:hyperlink r:id="rId37">
        <w:r>
          <w:rPr>
            <w:rStyle w:val="Hyperlink"/>
          </w:rPr>
          <w:t>801 C.M.R.</w:t>
        </w:r>
      </w:hyperlink>
      <w:hyperlink r:id="rId38">
        <w:r>
          <w:rPr>
            <w:rStyle w:val="Hyperlink"/>
          </w:rPr>
          <w:t xml:space="preserve"> 1.01(8)(g)-(h)</w:t>
        </w:r>
      </w:hyperlink>
      <w:r>
        <w:t>.</w:t>
      </w:r>
    </w:p>
    <w:p w14:paraId="0C0786F8" w14:textId="2A4C2B86" w:rsidR="0038688F" w:rsidRPr="008400D9" w:rsidRDefault="00A803D4" w:rsidP="00FF1240">
      <w:pPr>
        <w:pStyle w:val="Heading3"/>
      </w:pPr>
      <w:r>
        <w:t>3. Ki moun ki gen dwa patisipe nan Dekouvèt la?</w:t>
      </w:r>
    </w:p>
    <w:p w14:paraId="55400E97" w14:textId="01AA3E92" w:rsidR="00343E7E" w:rsidRPr="008400D9" w:rsidRDefault="0EC70B5D" w:rsidP="00FF1240">
      <w:pPr>
        <w:spacing w:after="240" w:line="276" w:lineRule="auto"/>
        <w:rPr>
          <w:rFonts w:eastAsia="Times New Roman" w:cs="Times New Roman"/>
        </w:rPr>
      </w:pPr>
      <w:r>
        <w:t>Chak pati nan yon ka ka fè demann pou dekouvèt prèv. Li enpòtan pou ou reponn a demann pou dekouvèt prèv yo. Nan pifò ka yo, ou gen 30 jou apati jou ou te resevwa dokiman yo nan men ajans lan pou reponn ak/oswa fè objeksyon sou demann yo.</w:t>
      </w:r>
    </w:p>
    <w:p w14:paraId="0503D98C" w14:textId="5AB0F5C5" w:rsidR="009927A4" w:rsidRPr="008400D9" w:rsidRDefault="00A803D4" w:rsidP="00FF1240">
      <w:pPr>
        <w:pStyle w:val="Heading3"/>
      </w:pPr>
      <w:r>
        <w:t>4. Èske yo ka mande Dekouvèt nan men moun oswa antite ki pa nan pati a?</w:t>
      </w:r>
    </w:p>
    <w:p w14:paraId="7FBD7518" w14:textId="178B3E82" w:rsidR="009927A4" w:rsidRPr="008400D9" w:rsidRDefault="28C404BA" w:rsidP="00FF1240">
      <w:pPr>
        <w:spacing w:after="240" w:line="276" w:lineRule="auto"/>
        <w:rPr>
          <w:rFonts w:eastAsia="Times New Roman" w:cs="Times New Roman"/>
        </w:rPr>
      </w:pPr>
      <w:r>
        <w:t xml:space="preserve">Wi. Pati yo ka mande sitasyon (subpoenas), ki se lòd fòmèl ki egzije yon moun oswa yon òganizasyon pou bay dokiman oswa temwaye nan yon odyans. Yo ka itilize sitasyon pou ni pati yo ni moun ki pa pati yo. Gade paj </w:t>
      </w:r>
      <w:hyperlink r:id="rId39">
        <w:r>
          <w:rPr>
            <w:rStyle w:val="Hyperlink"/>
          </w:rPr>
          <w:t>Sitasyon nan pwosedi administratif yo</w:t>
        </w:r>
      </w:hyperlink>
      <w:r>
        <w:t>.</w:t>
      </w:r>
    </w:p>
    <w:p w14:paraId="515A320D" w14:textId="6B29A7E5" w:rsidR="0038688F" w:rsidRPr="008400D9" w:rsidRDefault="00A803D4" w:rsidP="00FF1240">
      <w:pPr>
        <w:pStyle w:val="Heading3"/>
      </w:pPr>
      <w:r>
        <w:t>5. Pa depoze demann dekouvèt, repons, oswa pwodiksyon bay DALA.</w:t>
      </w:r>
    </w:p>
    <w:p w14:paraId="6D31CB0D" w14:textId="012AF8E9" w:rsidR="00343E7E" w:rsidRPr="008400D9" w:rsidRDefault="4AEB3223" w:rsidP="00FF1240">
      <w:pPr>
        <w:spacing w:after="240" w:line="276" w:lineRule="auto"/>
        <w:rPr>
          <w:rFonts w:eastAsia="Times New Roman" w:cs="Times New Roman"/>
        </w:rPr>
      </w:pPr>
      <w:r>
        <w:t>Ou pa ta dwe depoze demann dekouvèt, repons, oswa pwodiksyon bay DALA an premye. Si ou te voye demann pou jwenn prèv fòmèl bay lòt pati a epi ou pa resevwa repons satisfezan nan dat limit ki aplikab la, ou ka depoze yon "mosyon pou fòse moun bay prèv". Kalite mosyon sa a mande majistra a pou l bay lòt pati a lòd pou l konfòme li avèk demann ou yo pou jwenn prèv. Si ou bezwen depoze yon mosyon pou fòse moun fè prèv yo, ou ta dwe tache demann dekouvèt yo ak repons ki an dispit la ak mosyon an lè w ap depoze l bay DALA.</w:t>
      </w:r>
    </w:p>
    <w:p w14:paraId="7D8A9861" w14:textId="7D09CF2E" w:rsidR="00DC5E6E" w:rsidRPr="008400D9" w:rsidRDefault="00A803D4" w:rsidP="00FF1240">
      <w:pPr>
        <w:pStyle w:val="Heading2"/>
      </w:pPr>
      <w:r>
        <w:lastRenderedPageBreak/>
        <w:t>G. Soumisyon Anvan Odyans</w:t>
      </w:r>
    </w:p>
    <w:p w14:paraId="4904CBB5" w14:textId="1BFFFF67" w:rsidR="00DC5E6E" w:rsidRPr="008400D9" w:rsidRDefault="2796BF2D" w:rsidP="00F96513">
      <w:pPr>
        <w:keepNext/>
        <w:keepLines/>
        <w:spacing w:after="240" w:line="276" w:lineRule="auto"/>
        <w:rPr>
          <w:rFonts w:eastAsia="Times New Roman" w:cs="Times New Roman"/>
        </w:rPr>
      </w:pPr>
      <w:r>
        <w:t>Anvan odyans prèv la, pati yo ap gen obligasyon pou bay majistra a ak youn ak lòt enfòmasyon sou prezantasyon yo gen plan pou fè nan odyans lan. Youn nan lòd ou pral resevwa yo ap ba ou enstriksyon sou enfòmasyon ou bezwen depoze a. Tipikman, ou pral bezwen ranpli de atik:</w:t>
      </w:r>
    </w:p>
    <w:p w14:paraId="4D0A5699" w14:textId="1FAF6D20" w:rsidR="00CE4917" w:rsidRPr="008400D9" w:rsidRDefault="2796BF2D" w:rsidP="00B7275F">
      <w:pPr>
        <w:pStyle w:val="ListParagraph"/>
        <w:keepLines/>
        <w:numPr>
          <w:ilvl w:val="0"/>
          <w:numId w:val="3"/>
        </w:numPr>
        <w:spacing w:after="240" w:line="276" w:lineRule="auto"/>
        <w:contextualSpacing w:val="0"/>
        <w:rPr>
          <w:rFonts w:eastAsia="Times New Roman" w:cs="Times New Roman"/>
          <w:b/>
          <w:bCs/>
        </w:rPr>
      </w:pPr>
      <w:r>
        <w:t xml:space="preserve">Yon seri </w:t>
      </w:r>
      <w:r>
        <w:rPr>
          <w:b/>
          <w:bCs/>
        </w:rPr>
        <w:t>eleman prèv yo pwopoze.</w:t>
      </w:r>
      <w:r>
        <w:t xml:space="preserve"> Eleman prèv yo propoze prezante yo se dokiman oswa lòt bagay ou pral mande majistra a pou l egzamine. Kalite eleman prèv ou ka vle pwopoze yo ap depann de kalite ka w ap pouswiv la. Yo ka gen ladan yo fòmilè aplikasyon, korespondans, rapò medikal, dosye tretman, dosye finansye, foto ak lòt materyèl. Tipikman, si ou te bay pati advès la (sa vle di ajans lan) dokiman ki gen rapò ak ka a, ou pral bezwen depoze yo ankò bay DALA kòm pyès ki pwopoze kòm prèv.</w:t>
      </w:r>
    </w:p>
    <w:p w14:paraId="57125CA5" w14:textId="3D6CC459" w:rsidR="00FF5B81" w:rsidRPr="008400D9" w:rsidRDefault="2796BF2D" w:rsidP="00FF1240">
      <w:pPr>
        <w:pStyle w:val="ListParagraph"/>
        <w:numPr>
          <w:ilvl w:val="0"/>
          <w:numId w:val="3"/>
        </w:numPr>
        <w:spacing w:after="240" w:line="276" w:lineRule="auto"/>
        <w:contextualSpacing w:val="0"/>
        <w:rPr>
          <w:rFonts w:eastAsia="Times New Roman" w:cs="Times New Roman"/>
        </w:rPr>
      </w:pPr>
      <w:r>
        <w:rPr>
          <w:b/>
          <w:bCs/>
        </w:rPr>
        <w:t>Yon memorandòm anvan odyans.</w:t>
      </w:r>
      <w:r>
        <w:t xml:space="preserve"> Memorandòm ou a ap bezwen dekri reyalite ou gen plan pou pwouve nan odyans lan, agiman legal ou gen plan pou prezante yo, ak lòt enfòmasyon ki gen rapò. Anjeneral, enfòmasyon ki enpòtan yo ap gen ladan yo kontèks ki te mennen ajans lan nan desizyon w ap fè apèl la. Pa egzanp, si w ap chèche pran retrèt akoz andikap aksidantèl, ou pral bezwen dekri travay ou te fè a, aksidan oswa danje ou te sibi nan travay la, nati andikap ou a, ak lòt enfòmasyon ki gen rapò. Anjeneral, desizyon ajans lan w ap fè apèl kont li a ap gen ladan l yon ti deskripsyon sou analiz ajans lan; memorandòm ou a ta dwe eksplike poukisa rezònman ajans lan pa kòrèk.</w:t>
      </w:r>
    </w:p>
    <w:p w14:paraId="1AE8FCAC" w14:textId="1A71B66B" w:rsidR="00EC0025" w:rsidRPr="008400D9" w:rsidRDefault="00A803D4" w:rsidP="00FF1240">
      <w:pPr>
        <w:pStyle w:val="Heading2"/>
      </w:pPr>
      <w:r>
        <w:t>H. Evidans</w:t>
      </w:r>
    </w:p>
    <w:p w14:paraId="1BB342DA" w14:textId="38F01BD1" w:rsidR="006C2E37" w:rsidRPr="008400D9" w:rsidRDefault="00A803D4" w:rsidP="00FF1240">
      <w:pPr>
        <w:pStyle w:val="Heading3"/>
      </w:pPr>
      <w:r>
        <w:t>1. Evidans an jeneral</w:t>
      </w:r>
    </w:p>
    <w:p w14:paraId="7732220E" w14:textId="3F2C25CF" w:rsidR="00EC0025" w:rsidRPr="008400D9" w:rsidRDefault="041FCB0C" w:rsidP="00FF1240">
      <w:pPr>
        <w:spacing w:after="240" w:line="276" w:lineRule="auto"/>
        <w:rPr>
          <w:rFonts w:eastAsia="Times New Roman" w:cs="Times New Roman"/>
        </w:rPr>
      </w:pPr>
      <w:r>
        <w:t>Diskisyon sa a se sèlman yon eksplikasyon tou kout pou yon moun ki reprezante tèt li nan tribinal epi li pa ka diskite sou tout aspè prèv ki ka aplike nan ka w la.</w:t>
      </w:r>
    </w:p>
    <w:p w14:paraId="2430F619" w14:textId="190DE518" w:rsidR="00EC0025" w:rsidRPr="008400D9" w:rsidRDefault="041FCB0C" w:rsidP="00FF1240">
      <w:pPr>
        <w:spacing w:after="240" w:line="276" w:lineRule="auto"/>
        <w:rPr>
          <w:rFonts w:eastAsia="Times New Roman" w:cs="Times New Roman"/>
        </w:rPr>
      </w:pPr>
      <w:r>
        <w:t>Anjeneral, evidans se enfòmasyon, anjeneral sou fòm dokiman ak temwayaj sou sèman nan men temwen, ki itilize pou etabli reyalite yon ka.</w:t>
      </w:r>
    </w:p>
    <w:p w14:paraId="055DE551" w14:textId="2320A480" w:rsidR="00EC0025" w:rsidRPr="008400D9" w:rsidRDefault="00A803D4" w:rsidP="00FF1240">
      <w:pPr>
        <w:pStyle w:val="Heading3"/>
      </w:pPr>
      <w:r>
        <w:t>2. Tip de Evidans</w:t>
      </w:r>
    </w:p>
    <w:p w14:paraId="7E330BCB" w14:textId="77777777" w:rsidR="00EC0025" w:rsidRPr="008400D9" w:rsidRDefault="041FCB0C" w:rsidP="00B7275F">
      <w:pPr>
        <w:keepNext/>
        <w:spacing w:after="240" w:line="276" w:lineRule="auto"/>
        <w:rPr>
          <w:rFonts w:eastAsia="Times New Roman" w:cs="Times New Roman"/>
        </w:rPr>
      </w:pPr>
      <w:r>
        <w:t>Pifò evidans nan odyans DALA yo soti nan temwayaj oral nan odyans lan ak dokiman yo admèt kòm evidans .</w:t>
      </w:r>
    </w:p>
    <w:p w14:paraId="075873DE" w14:textId="5B90FC57" w:rsidR="00EC0025" w:rsidRPr="008400D9" w:rsidRDefault="041FCB0C" w:rsidP="00FF1240">
      <w:pPr>
        <w:spacing w:after="240" w:line="276" w:lineRule="auto"/>
        <w:rPr>
          <w:rFonts w:eastAsia="Times New Roman" w:cs="Times New Roman"/>
        </w:rPr>
      </w:pPr>
      <w:r>
        <w:rPr>
          <w:b/>
          <w:bCs/>
        </w:rPr>
        <w:t>Temwayaj</w:t>
      </w:r>
      <w:r>
        <w:t>—Deklarasyon yon temwen fè sou sèman, menm jan ak nan yon pwosè. Lè yon temwen ap temwaye, li ap di majistra a sa ki te pase oswa sa li konnen.</w:t>
      </w:r>
    </w:p>
    <w:p w14:paraId="6761CEB5" w14:textId="22ECB094" w:rsidR="00EC0025" w:rsidRPr="008400D9" w:rsidRDefault="041FCB0C" w:rsidP="00FF1240">
      <w:pPr>
        <w:spacing w:after="240" w:line="276" w:lineRule="auto"/>
        <w:rPr>
          <w:rFonts w:eastAsia="Times New Roman" w:cs="Times New Roman"/>
        </w:rPr>
      </w:pPr>
      <w:r>
        <w:lastRenderedPageBreak/>
        <w:t xml:space="preserve">Tou de pati nan yon ka ka mande temwen pou temwaye, epi tou de pati yo gen dwa poze temwen yo kesyon. Si yon temwen temwaye, chak bò ka poze l kesyon, kèlkeswa moun ki te mande temwen an pou l la. Majistra a kapab poze temwen yo kesyon tou. Yon temwen ka dakò pou l parèt nan odyans lan volontèman oubyen yo ka oblije l parèt atravè yon sitasyon. Gade paj </w:t>
      </w:r>
      <w:hyperlink r:id="rId40">
        <w:r>
          <w:rPr>
            <w:rStyle w:val="Hyperlink"/>
          </w:rPr>
          <w:t>Sitasyon nan pwosedi administratif yo</w:t>
        </w:r>
      </w:hyperlink>
      <w:r>
        <w:t>.</w:t>
      </w:r>
    </w:p>
    <w:p w14:paraId="2E43E566" w14:textId="77777777" w:rsidR="00EC0025" w:rsidRPr="008400D9" w:rsidRDefault="041FCB0C" w:rsidP="00FF1240">
      <w:pPr>
        <w:spacing w:after="240" w:line="276" w:lineRule="auto"/>
        <w:rPr>
          <w:rFonts w:eastAsia="Times New Roman" w:cs="Times New Roman"/>
        </w:rPr>
      </w:pPr>
      <w:r>
        <w:t>Si ou se yon pati nan yon ka DALA, ou kapab temwaye tou, epi lòt pati a ka rele ou kòm temwen pou temwaye.</w:t>
      </w:r>
    </w:p>
    <w:p w14:paraId="7DC44641" w14:textId="792AF0B6" w:rsidR="00EC0025" w:rsidRPr="00D83363" w:rsidRDefault="041FCB0C" w:rsidP="00FF1240">
      <w:pPr>
        <w:spacing w:after="240" w:line="276" w:lineRule="auto"/>
        <w:rPr>
          <w:rFonts w:eastAsia="Times New Roman" w:cs="Times New Roman"/>
          <w:lang w:val="en-US"/>
        </w:rPr>
      </w:pPr>
      <w:r w:rsidRPr="00D83363">
        <w:rPr>
          <w:b/>
          <w:bCs/>
          <w:lang w:val="en-US"/>
        </w:rPr>
        <w:t>Dokiman</w:t>
      </w:r>
      <w:r w:rsidRPr="00D83363">
        <w:rPr>
          <w:lang w:val="en-US"/>
        </w:rPr>
        <w:t>—Dokiman yo kapab sèvi kòm evidans tou. Kèk egzanp gen ladan papye (tankou lèt, imèl enprime, rapò, dosye medikal, fakti, kontra, ak dosye biznis) ansanm ak foto, anrejistreman odyo, ak videyo.</w:t>
      </w:r>
    </w:p>
    <w:p w14:paraId="08C3244C" w14:textId="402E8C73" w:rsidR="000C747A" w:rsidRPr="00D83363" w:rsidRDefault="00A803D4" w:rsidP="00FF1240">
      <w:pPr>
        <w:pStyle w:val="Heading3"/>
        <w:rPr>
          <w:lang w:val="en-US"/>
        </w:rPr>
      </w:pPr>
      <w:r w:rsidRPr="00D83363">
        <w:rPr>
          <w:lang w:val="en-US"/>
        </w:rPr>
        <w:t>3. Desizyon sou Evidans</w:t>
      </w:r>
    </w:p>
    <w:p w14:paraId="415432E1" w14:textId="02308ECB" w:rsidR="000C747A" w:rsidRPr="008400D9" w:rsidRDefault="28C404BA" w:rsidP="00FF1240">
      <w:pPr>
        <w:spacing w:after="240" w:line="276" w:lineRule="auto"/>
        <w:rPr>
          <w:rFonts w:eastAsia="Times New Roman" w:cs="Times New Roman"/>
        </w:rPr>
      </w:pPr>
      <w:r w:rsidRPr="00D83363">
        <w:rPr>
          <w:lang w:val="en-US"/>
        </w:rPr>
        <w:t xml:space="preserve">Lè yon majistra rann yon desizyon, li ka sèlman apiye sou evidans ki enpòtan nan ka a, ki rezonabman fyab, epi ki konsistan avèk nenpòt lòt règ legal ki aplikab. </w:t>
      </w:r>
      <w:r>
        <w:t>Youn nan responsablite majistra a se detèmine ki prèv ki ta dwe "admèt" (konsidere) ak ki prèv ke yo ta dwe "eskli" (inyore). Majistra a ap pran desizyon pou admèt oswa eskli prèv anvan odyans lan, nan odyans lan, oswa toude.</w:t>
      </w:r>
    </w:p>
    <w:p w14:paraId="12D9E6BC" w14:textId="23BBB931" w:rsidR="00B24F09" w:rsidRPr="008400D9" w:rsidRDefault="00A803D4" w:rsidP="00FF1240">
      <w:pPr>
        <w:pStyle w:val="Heading2"/>
      </w:pPr>
      <w:r>
        <w:t>I. Rezoud yon Ka San Yon Odyans</w:t>
      </w:r>
    </w:p>
    <w:p w14:paraId="4C7578F0" w14:textId="2BA3DE32" w:rsidR="00B24F09" w:rsidRPr="008400D9" w:rsidRDefault="17738512" w:rsidP="00FF1240">
      <w:pPr>
        <w:spacing w:after="240" w:line="276" w:lineRule="auto"/>
        <w:rPr>
          <w:rFonts w:eastAsia="Times New Roman" w:cs="Times New Roman"/>
        </w:rPr>
      </w:pPr>
      <w:r>
        <w:t>Ou ka kapab rezoud, oswa jwenn yon antant sou, ka w la lè w pale ak ajans lan. Negosyasyon antant yo ap fèt ant ou menm ak avoka ajans lan. Majistra a p ap patisipe nan negosyasyon antant lan.</w:t>
      </w:r>
    </w:p>
    <w:p w14:paraId="51AD6355" w14:textId="6302D801" w:rsidR="00603239" w:rsidRPr="008400D9" w:rsidRDefault="13F60F95" w:rsidP="00FF1240">
      <w:pPr>
        <w:spacing w:after="240" w:line="276" w:lineRule="auto"/>
        <w:rPr>
          <w:rFonts w:eastAsia="Times New Roman" w:cs="Times New Roman"/>
        </w:rPr>
      </w:pPr>
      <w:r>
        <w:t xml:space="preserve">Si yon bò kwè lalwa sipòte pozisyon li klèman epi pa gen okenn dezakò reyèl sou reyalite yo, pati sa a ka mande yon desizyon somè. Gade seksyon </w:t>
      </w:r>
      <w:hyperlink r:id="rId41" w:history="1">
        <w:r>
          <w:rPr>
            <w:rStyle w:val="Hyperlink"/>
          </w:rPr>
          <w:t>Mosyon pou Desizyon Somè</w:t>
        </w:r>
      </w:hyperlink>
      <w:r>
        <w:t>.</w:t>
      </w:r>
    </w:p>
    <w:p w14:paraId="68C8EE5E" w14:textId="0796CFFB" w:rsidR="00B24F09" w:rsidRPr="008400D9" w:rsidRDefault="13F60F95" w:rsidP="00F96513">
      <w:pPr>
        <w:keepNext/>
        <w:keepLines/>
        <w:spacing w:after="240" w:line="276" w:lineRule="auto"/>
        <w:rPr>
          <w:rFonts w:eastAsia="Times New Roman" w:cs="Times New Roman"/>
        </w:rPr>
      </w:pPr>
      <w:r>
        <w:lastRenderedPageBreak/>
        <w:t xml:space="preserve">Ou kapab tou, an akò avèk ajans lan, chwazi pou yo jije ka w la sou baz dokiman ekri, olye pou yo fè yon odyans. Sa mache pi byen lè pa gen kontestasyon sou prensipal enfòmasyon nan dosye a oubyen lè yo ka dediksyon sou baz dokiman olye de temwayaj. Pou mande opsyon sa a, pati yo dwe depoze yon avi bay DALA. Si li parèt ke yo kapab deside sou ka san yon odyans, DALA ap fikse yon kalandriye ki pral bay chak pati yon dat limit pou soumèt dokiman yo: </w:t>
      </w:r>
    </w:p>
    <w:p w14:paraId="7F6D7798" w14:textId="77777777" w:rsidR="00B24F09" w:rsidRPr="008400D9" w:rsidRDefault="13F60F95" w:rsidP="00A803D4">
      <w:pPr>
        <w:pStyle w:val="ListParagraph"/>
        <w:keepNext/>
        <w:numPr>
          <w:ilvl w:val="0"/>
          <w:numId w:val="2"/>
        </w:numPr>
        <w:spacing w:after="240" w:line="276" w:lineRule="auto"/>
        <w:contextualSpacing w:val="0"/>
        <w:rPr>
          <w:rFonts w:eastAsia="Times New Roman" w:cs="Times New Roman"/>
        </w:rPr>
      </w:pPr>
      <w:r>
        <w:t>Tout dokiman, tankou afidavit, yo vle yo konsidere;</w:t>
      </w:r>
    </w:p>
    <w:p w14:paraId="2591EE31" w14:textId="4EFE6D00" w:rsidR="00B24F09" w:rsidRPr="008400D9" w:rsidRDefault="13F60F95" w:rsidP="00F96513">
      <w:pPr>
        <w:pStyle w:val="ListParagraph"/>
        <w:keepNext/>
        <w:numPr>
          <w:ilvl w:val="0"/>
          <w:numId w:val="2"/>
        </w:numPr>
        <w:spacing w:after="240" w:line="276" w:lineRule="auto"/>
        <w:contextualSpacing w:val="0"/>
        <w:rPr>
          <w:rFonts w:eastAsia="Times New Roman" w:cs="Times New Roman"/>
        </w:rPr>
      </w:pPr>
      <w:r>
        <w:t>Enfòmasyon yo, ki gen ladan enfòmasyon ki te site yo, ke yo kwè ki sipòte agiman yo a; epi</w:t>
      </w:r>
    </w:p>
    <w:p w14:paraId="6A6B9DE6" w14:textId="77777777" w:rsidR="00B24F09" w:rsidRPr="008400D9" w:rsidRDefault="13F60F95" w:rsidP="00FF1240">
      <w:pPr>
        <w:pStyle w:val="ListParagraph"/>
        <w:numPr>
          <w:ilvl w:val="0"/>
          <w:numId w:val="2"/>
        </w:numPr>
        <w:spacing w:after="240" w:line="276" w:lineRule="auto"/>
        <w:contextualSpacing w:val="0"/>
        <w:rPr>
          <w:rFonts w:eastAsia="Times New Roman" w:cs="Times New Roman"/>
        </w:rPr>
      </w:pPr>
      <w:r>
        <w:t xml:space="preserve">Agiman ekri ki eksplike poukisa lalwa sipòte pozisyon yo a. </w:t>
      </w:r>
    </w:p>
    <w:p w14:paraId="3D956110" w14:textId="014C318E" w:rsidR="00B24F09" w:rsidRPr="008400D9" w:rsidRDefault="13F60F95" w:rsidP="00FF1240">
      <w:pPr>
        <w:spacing w:after="240" w:line="276" w:lineRule="auto"/>
        <w:rPr>
          <w:rFonts w:eastAsia="Times New Roman" w:cs="Times New Roman"/>
        </w:rPr>
      </w:pPr>
      <w:r>
        <w:t xml:space="preserve">Ou ka li règ konsènan opsyon sa a la: </w:t>
      </w:r>
      <w:hyperlink r:id="rId42">
        <w:r>
          <w:rPr>
            <w:rStyle w:val="Hyperlink"/>
          </w:rPr>
          <w:t>801 C.M.R.</w:t>
        </w:r>
      </w:hyperlink>
      <w:hyperlink r:id="rId43">
        <w:r>
          <w:rPr>
            <w:rStyle w:val="Hyperlink"/>
          </w:rPr>
          <w:t xml:space="preserve"> 1.01(10)(c)</w:t>
        </w:r>
      </w:hyperlink>
      <w:r>
        <w:t>.</w:t>
      </w:r>
    </w:p>
    <w:p w14:paraId="6699CB87" w14:textId="19BB214B" w:rsidR="003F0EE1" w:rsidRPr="00D83363" w:rsidRDefault="00A803D4" w:rsidP="00FF1240">
      <w:pPr>
        <w:pStyle w:val="Heading2"/>
        <w:rPr>
          <w:lang w:val="en-US"/>
        </w:rPr>
      </w:pPr>
      <w:r w:rsidRPr="00D83363">
        <w:rPr>
          <w:lang w:val="en-US"/>
        </w:rPr>
        <w:t>J. Odyans lan</w:t>
      </w:r>
    </w:p>
    <w:p w14:paraId="7A2817A2" w14:textId="7C1D945B" w:rsidR="00DA7C5B" w:rsidRPr="00D83363" w:rsidRDefault="00A803D4" w:rsidP="00FF1240">
      <w:pPr>
        <w:pStyle w:val="Heading3"/>
        <w:rPr>
          <w:lang w:val="en-US"/>
        </w:rPr>
      </w:pPr>
      <w:r w:rsidRPr="00D83363">
        <w:rPr>
          <w:lang w:val="en-US"/>
        </w:rPr>
        <w:t>1. Kisa k ap pase nan yon odyans?</w:t>
      </w:r>
    </w:p>
    <w:p w14:paraId="28957148" w14:textId="38B90135" w:rsidR="00E25525" w:rsidRPr="00D83363" w:rsidRDefault="15B74813" w:rsidP="00FF1240">
      <w:pPr>
        <w:spacing w:after="240" w:line="276" w:lineRule="auto"/>
        <w:rPr>
          <w:rFonts w:eastAsia="Times New Roman" w:cs="Times New Roman"/>
          <w:lang w:val="en-US"/>
        </w:rPr>
      </w:pPr>
      <w:r>
        <w:t xml:space="preserve">Odyans yo ka dire ant inèdtan rive nan yon semèn konplè oswa plis, sa depann de sijè odyans lan. </w:t>
      </w:r>
      <w:r w:rsidRPr="00D83363">
        <w:rPr>
          <w:lang w:val="en-US"/>
        </w:rPr>
        <w:t>Odyans yo swiv yon fòma jijman men yo mwens fòmèl.</w:t>
      </w:r>
    </w:p>
    <w:p w14:paraId="7314B6F5" w14:textId="0853C136" w:rsidR="00E25525" w:rsidRPr="00D83363" w:rsidRDefault="154233C3" w:rsidP="00FF1240">
      <w:pPr>
        <w:spacing w:after="240" w:line="276" w:lineRule="auto"/>
        <w:rPr>
          <w:rFonts w:eastAsia="Times New Roman" w:cs="Times New Roman"/>
          <w:lang w:val="en-US"/>
        </w:rPr>
      </w:pPr>
      <w:r w:rsidRPr="00D83363">
        <w:rPr>
          <w:lang w:val="en-US"/>
        </w:rPr>
        <w:t>Anvan odyans lan kòmanse ofisyèlman, majistra a souvan mande si gen nenpòt kesyon pratik pou regle oswa pwen pou abòde pou odyans lan ka dewoule nan pi bon kondisyon posib. Enfòme majistra a si nenpòt nan temwen ou yo gen kontrent orè, si ou rankontre pwoblèm ak prèv yo (pou ou oswa pou lòt pati a), si ou bezwen pran poz nan sèten moman pou rezon medikal, oswa pou nenpòt lòt rezon ki ka afekte bon derouleman odyans lan.</w:t>
      </w:r>
    </w:p>
    <w:p w14:paraId="00A954A6" w14:textId="06CE04A9" w:rsidR="00B938D3" w:rsidRPr="00D83363" w:rsidRDefault="15B74813" w:rsidP="00FF1240">
      <w:pPr>
        <w:keepNext/>
        <w:spacing w:after="240" w:line="276" w:lineRule="auto"/>
        <w:rPr>
          <w:rFonts w:eastAsia="Times New Roman" w:cs="Times New Roman"/>
          <w:lang w:val="en-US"/>
        </w:rPr>
      </w:pPr>
      <w:r w:rsidRPr="00D83363">
        <w:rPr>
          <w:lang w:val="en-US"/>
        </w:rPr>
        <w:t>Odyans yo gen pifò nan etap sa yo, byenke ou ka sote kèk nan etap sa yo:</w:t>
      </w:r>
    </w:p>
    <w:p w14:paraId="36A5EE8D" w14:textId="5AC5655C" w:rsidR="007D5593" w:rsidRPr="00D83363" w:rsidRDefault="0CD3E858" w:rsidP="00FF1240">
      <w:pPr>
        <w:pStyle w:val="ListParagraph"/>
        <w:numPr>
          <w:ilvl w:val="0"/>
          <w:numId w:val="5"/>
        </w:numPr>
        <w:spacing w:after="240" w:line="276" w:lineRule="auto"/>
        <w:contextualSpacing w:val="0"/>
        <w:rPr>
          <w:rFonts w:eastAsia="Times New Roman" w:cs="Times New Roman"/>
          <w:lang w:val="en-US"/>
        </w:rPr>
      </w:pPr>
      <w:r w:rsidRPr="00D83363">
        <w:rPr>
          <w:b/>
          <w:bCs/>
          <w:lang w:val="en-US"/>
        </w:rPr>
        <w:t>Kòmansman</w:t>
      </w:r>
      <w:r w:rsidRPr="00D83363">
        <w:rPr>
          <w:lang w:val="en-US"/>
        </w:rPr>
        <w:t>—Majistra a anjeneral akeyi patisipan yo epi li li enfòmasyon pwosedi yo nan dosye a. Majistra a admèt dokiman yo fòmèlman kòm eleman prèv.</w:t>
      </w:r>
    </w:p>
    <w:p w14:paraId="41DECB35" w14:textId="45E4C498" w:rsidR="00B938D3" w:rsidRPr="008400D9" w:rsidRDefault="15B74813" w:rsidP="00FF1240">
      <w:pPr>
        <w:pStyle w:val="ListParagraph"/>
        <w:numPr>
          <w:ilvl w:val="0"/>
          <w:numId w:val="5"/>
        </w:numPr>
        <w:spacing w:after="240" w:line="276" w:lineRule="auto"/>
        <w:contextualSpacing w:val="0"/>
        <w:rPr>
          <w:rFonts w:eastAsia="Times New Roman" w:cs="Times New Roman"/>
        </w:rPr>
      </w:pPr>
      <w:r w:rsidRPr="00D83363">
        <w:rPr>
          <w:b/>
          <w:bCs/>
          <w:lang w:val="en-US"/>
        </w:rPr>
        <w:t>Deklarasyon ouvèti</w:t>
      </w:r>
      <w:r w:rsidRPr="00D83363">
        <w:rPr>
          <w:lang w:val="en-US"/>
        </w:rPr>
        <w:t xml:space="preserve">—Chak pati ka eksplike pozisyon li rapidman nan ka a epi di sa li kwè li pral pwouve ak evidans. Deklarasyon ouvèti a pa yon evidans. Anjeneral, y ap mande pati ki mande odyans lan pou l fè deklarasyon ouvèti li an premye, epi lòt pati a ap swiv. </w:t>
      </w:r>
      <w:r>
        <w:t>Ou pa oblije fè yon deklarasyon ouvèti, men sa ka ede majistra a konprann pozisyon w.</w:t>
      </w:r>
    </w:p>
    <w:p w14:paraId="2E30E78D" w14:textId="4374A3E5" w:rsidR="00B938D3" w:rsidRPr="008400D9" w:rsidRDefault="15B74813" w:rsidP="00B7275F">
      <w:pPr>
        <w:pStyle w:val="ListParagraph"/>
        <w:keepLines/>
        <w:numPr>
          <w:ilvl w:val="0"/>
          <w:numId w:val="5"/>
        </w:numPr>
        <w:spacing w:after="240" w:line="276" w:lineRule="auto"/>
        <w:contextualSpacing w:val="0"/>
        <w:rPr>
          <w:rFonts w:eastAsia="Times New Roman" w:cs="Times New Roman"/>
        </w:rPr>
      </w:pPr>
      <w:r>
        <w:lastRenderedPageBreak/>
        <w:t xml:space="preserve">Prezantasyon evidans—Nan pifò ka yo, pati k ap mande pou yo fè yon bagay la gen responsabilite prèv la epi li dwe montre ak evidans (tankou temwayaj ak dokiman) ke li gen dwa jwenn sa l ap chèche a. Anjeneral, pati sa a prezante prèv li yo an premye, apre sa se lòt pati a oswa lòt pati yo. Gade seksyon </w:t>
      </w:r>
      <w:hyperlink r:id="rId44" w:history="1">
        <w:r>
          <w:rPr>
            <w:rStyle w:val="Hyperlink"/>
          </w:rPr>
          <w:t>Evidans lan</w:t>
        </w:r>
      </w:hyperlink>
      <w:r>
        <w:t>.</w:t>
      </w:r>
    </w:p>
    <w:p w14:paraId="36FEE37D" w14:textId="2C7A9333" w:rsidR="00B938D3" w:rsidRPr="008400D9" w:rsidRDefault="15B74813" w:rsidP="00FF1240">
      <w:pPr>
        <w:pStyle w:val="ListParagraph"/>
        <w:numPr>
          <w:ilvl w:val="0"/>
          <w:numId w:val="5"/>
        </w:numPr>
        <w:spacing w:after="240" w:line="276" w:lineRule="auto"/>
        <w:contextualSpacing w:val="0"/>
        <w:rPr>
          <w:rFonts w:eastAsia="Times New Roman" w:cs="Times New Roman"/>
        </w:rPr>
      </w:pPr>
      <w:r>
        <w:rPr>
          <w:b/>
          <w:bCs/>
        </w:rPr>
        <w:t>Temwen</w:t>
      </w:r>
      <w:r>
        <w:t>—Kòm yon pati nan prezantasyon evidans yo, chak pati ka rele temwen, ki pral fè sèman oswa afime (nan lòt mo, yo sèmante pou di laverite, oswa afime ke y ap bay temwayaj anba pinisyon pou fo temwayaj). Youn pa youn, temwen yo reponn kesyon pati ki te rele yo a dabò (egzaminasyon dirèk) epi answit yo ka reponn kesyon lòt pati a (reyegzaminasyon). Majistra a ka poze kesyon tou. Nan kèk sikonstans, temwen yo ka oblije tann deyò sal odyans lan jiskaske yo rele yo pou temwaye.</w:t>
      </w:r>
    </w:p>
    <w:p w14:paraId="5DE08ADF" w14:textId="115EB758" w:rsidR="00B938D3" w:rsidRPr="008400D9" w:rsidRDefault="15B74813" w:rsidP="00FF1240">
      <w:pPr>
        <w:pStyle w:val="ListParagraph"/>
        <w:numPr>
          <w:ilvl w:val="0"/>
          <w:numId w:val="5"/>
        </w:numPr>
        <w:spacing w:after="240" w:line="276" w:lineRule="auto"/>
        <w:contextualSpacing w:val="0"/>
        <w:rPr>
          <w:rFonts w:eastAsia="Times New Roman" w:cs="Times New Roman"/>
        </w:rPr>
      </w:pPr>
      <w:r>
        <w:rPr>
          <w:b/>
          <w:bCs/>
        </w:rPr>
        <w:t>Eleman Prèv</w:t>
      </w:r>
      <w:r>
        <w:t>—Anvan odyans lan, w ap resevwa yon lòd ki egzije pati yo pou enfòme majistra a ak youn lòt sou eleman prèv pati yo pral mande majistra a pou l egzamine yo. Ou ta dwe pote kopi eleman prèv ou yo nan odyans lan tou.</w:t>
      </w:r>
    </w:p>
    <w:p w14:paraId="17307869" w14:textId="7AF0B110" w:rsidR="000A1ADA" w:rsidRPr="008400D9" w:rsidRDefault="6904BA53" w:rsidP="00FF1240">
      <w:pPr>
        <w:pStyle w:val="ListParagraph"/>
        <w:numPr>
          <w:ilvl w:val="1"/>
          <w:numId w:val="5"/>
        </w:numPr>
        <w:spacing w:after="240" w:line="276" w:lineRule="auto"/>
        <w:contextualSpacing w:val="0"/>
        <w:rPr>
          <w:rFonts w:eastAsia="Times New Roman" w:cs="Times New Roman"/>
        </w:rPr>
      </w:pPr>
      <w:r>
        <w:t>Tanpri sonje ou ka kontakte pati advès la (yo) anvan odyans lan pou detèmine si nou ka dakò sou eleman prèv ki pral prezante nan odyans lan yo. Kit nou rive jwenn yon akò oswa non, nenpòt eleman prèv pwopoze ki gen 5 paj oswa plis dwe gen nimewo paj yo sou li.</w:t>
      </w:r>
    </w:p>
    <w:p w14:paraId="49DB0F86" w14:textId="66A9F653" w:rsidR="00B938D3" w:rsidRPr="008400D9" w:rsidRDefault="15B74813" w:rsidP="00FF1240">
      <w:pPr>
        <w:pStyle w:val="ListParagraph"/>
        <w:numPr>
          <w:ilvl w:val="0"/>
          <w:numId w:val="5"/>
        </w:numPr>
        <w:spacing w:after="240" w:line="276" w:lineRule="auto"/>
        <w:contextualSpacing w:val="0"/>
        <w:rPr>
          <w:rFonts w:eastAsia="Times New Roman" w:cs="Times New Roman"/>
        </w:rPr>
      </w:pPr>
      <w:r>
        <w:rPr>
          <w:b/>
          <w:bCs/>
        </w:rPr>
        <w:t>Objeksyon</w:t>
      </w:r>
      <w:r>
        <w:t>—Nenpòt pati ka fè objeksyon sou kesyon, temwayaj, oswa eleman prèv. Yon objeksyon dwe gen yon rezon legal. Majistra a pral "soutni" (kenbe) objeksyon an (sa vle di temwayaj la oswa eleman prèv la p ap pran an konsiderasyon lè y ap deside sou ka a) oswa "rejte" objeksyon an (yo ka pran an konsiderasyon evidans).</w:t>
      </w:r>
    </w:p>
    <w:p w14:paraId="2249B90E" w14:textId="54C70741" w:rsidR="00B938D3" w:rsidRPr="008400D9" w:rsidRDefault="15B74813" w:rsidP="00FF1240">
      <w:pPr>
        <w:pStyle w:val="ListParagraph"/>
        <w:numPr>
          <w:ilvl w:val="0"/>
          <w:numId w:val="5"/>
        </w:numPr>
        <w:spacing w:after="240" w:line="276" w:lineRule="auto"/>
        <w:contextualSpacing w:val="0"/>
        <w:rPr>
          <w:rFonts w:eastAsia="Times New Roman" w:cs="Times New Roman"/>
        </w:rPr>
      </w:pPr>
      <w:r>
        <w:rPr>
          <w:b/>
          <w:bCs/>
        </w:rPr>
        <w:t>Agiman final</w:t>
      </w:r>
      <w:r>
        <w:t>—Nan fen odyans lan, chak pati ka rezime sa evidans yo montre epi diskite poukisa majistra a ta dwe rekòmande yon desizyon an favè pati sa a. Agiman final lan pa yon evidans.</w:t>
      </w:r>
    </w:p>
    <w:p w14:paraId="58011413" w14:textId="7D86F960" w:rsidR="00F14C53" w:rsidRPr="008400D9" w:rsidRDefault="338531A8" w:rsidP="00FF1240">
      <w:pPr>
        <w:pStyle w:val="ListParagraph"/>
        <w:numPr>
          <w:ilvl w:val="1"/>
          <w:numId w:val="5"/>
        </w:numPr>
        <w:spacing w:after="240" w:line="276" w:lineRule="auto"/>
        <w:contextualSpacing w:val="0"/>
        <w:rPr>
          <w:rFonts w:eastAsia="Times New Roman" w:cs="Times New Roman"/>
        </w:rPr>
      </w:pPr>
      <w:r>
        <w:t>Tipikman, majistra a ap mande pati yo si yo ta renmen fè deklarasyon final oswa soumèt dokiman apre odyans lan ki dekri agiman chak pati ak sous ki sipòte agiman yo. Selon sa pati yo mande a, majistra a ka fèmen dosye a apre yo fin prezante agiman final yo, oubyen yo ka resevwa enstriksyon oswa envitasyon pou pati yo soumèt dokiman apre odyans lan.</w:t>
      </w:r>
    </w:p>
    <w:p w14:paraId="482461BC" w14:textId="1E03009F" w:rsidR="00A62D13" w:rsidRPr="008400D9" w:rsidRDefault="00A803D4" w:rsidP="00FF1240">
      <w:pPr>
        <w:pStyle w:val="Heading3"/>
      </w:pPr>
      <w:r>
        <w:lastRenderedPageBreak/>
        <w:t>2. Ki sa ki responsabilite prèv la?</w:t>
      </w:r>
    </w:p>
    <w:p w14:paraId="00A33F04" w14:textId="3DFC683C" w:rsidR="00BD48EE" w:rsidRPr="008400D9" w:rsidRDefault="4DF4C038" w:rsidP="00F96513">
      <w:pPr>
        <w:keepNext/>
        <w:keepLines/>
        <w:spacing w:after="240" w:line="276" w:lineRule="auto"/>
        <w:rPr>
          <w:rFonts w:eastAsia="Times New Roman" w:cs="Times New Roman"/>
        </w:rPr>
      </w:pPr>
      <w:r>
        <w:t>Yo di pati ki dwe pwouve reklamasyon l yo gen responsabilite prèv la. Nan odyans nan DALA, pati ki gen responsabilite prèv la dwe montre reyalite yo avèk sa yo rele yon "prepondans prèv la". Sa vle di pati ki gen responsabilite prèv la dwe montre ke yon reyalite gen plis chans pou li vre pase pou li pa vre. Ka ki nan DALA yo pa ka kriminèl. Akoz de sa, responsabilite prèv la nan odyans DALA yo pa janm sijè a estanda kriminèl "pi lwen pase yon dout rezonab".</w:t>
      </w:r>
    </w:p>
    <w:p w14:paraId="0AB8CEF5" w14:textId="2F57ABF0" w:rsidR="0021159B" w:rsidRPr="008400D9" w:rsidRDefault="00A803D4" w:rsidP="00FF1240">
      <w:pPr>
        <w:pStyle w:val="Heading3"/>
      </w:pPr>
      <w:r>
        <w:t>3. Kiyès ki gen responsabilite prèv la?</w:t>
      </w:r>
    </w:p>
    <w:p w14:paraId="7BEF1BAB" w14:textId="4E529652" w:rsidR="005A5FF8" w:rsidRPr="008400D9" w:rsidRDefault="4D96467D" w:rsidP="00A803D4">
      <w:pPr>
        <w:keepLines/>
        <w:spacing w:after="240" w:line="276" w:lineRule="auto"/>
        <w:rPr>
          <w:rFonts w:eastAsia="Times New Roman" w:cs="Times New Roman"/>
        </w:rPr>
      </w:pPr>
      <w:r>
        <w:t>Laplipa tan, pati ki soumèt ka a bay DALA a, sa vle di moun oswa konpayi ki konteste desizyon ajans lan, dwe bay prèv ki nesesè yo pou genyen ka a. Sepandan, nan kèk ka, ajans lan ap gen responsabilite prèv la. Lè li pa klè ki moun ki gen responsabilite prèv la, majistra a ap egzamine ka a epi deside ki pati ki gen responsabilite prèv la.</w:t>
      </w:r>
    </w:p>
    <w:p w14:paraId="19FAAB0E" w14:textId="35348A98" w:rsidR="00DF7AB9" w:rsidRPr="008400D9" w:rsidRDefault="00A803D4" w:rsidP="00FF1240">
      <w:pPr>
        <w:pStyle w:val="Heading3"/>
      </w:pPr>
      <w:r>
        <w:t>4. Èske mwen ka mennen temwen nan odyans lan?</w:t>
      </w:r>
    </w:p>
    <w:p w14:paraId="58FF4FC8" w14:textId="1B67CB3B" w:rsidR="00DF7AB9" w:rsidRPr="008400D9" w:rsidRDefault="426DA9C3" w:rsidP="00FF1240">
      <w:r>
        <w:t>Wi, ou ka mennen temwen pou temwaye pou ou. Temwen yo ta dwe gen konesans pèsonèl (sa vle di konesans dirèk) sou ka a. Anvan odyans lan, w ap resevwa yon lòd k ap mande pati yo pou yo echanje non temwen yo epi bay enfòmasyon sou temwayaj yo sipoze bay la, pou pati yo ka prepare. Nan ka sa yo, si ou pa bay enfòmasyon yo, temwen ou yo ka pa gen dwa temwaye.</w:t>
      </w:r>
    </w:p>
    <w:p w14:paraId="1139519D" w14:textId="6E462003" w:rsidR="00AD6748" w:rsidRPr="008400D9" w:rsidRDefault="426DA9C3" w:rsidP="00FF1240">
      <w:pPr>
        <w:spacing w:after="240" w:line="276" w:lineRule="auto"/>
        <w:rPr>
          <w:rFonts w:eastAsia="Times New Roman" w:cs="Times New Roman"/>
        </w:rPr>
      </w:pPr>
      <w:r>
        <w:t>Si odyans lan ap fèt an pèsòn, fè temwen ou yo parèt nan lokal odyans lan nan lè ak dat ki endike pou odyans lan. Kontakte temwen ou yo anvan odyans lan epi mande yo pou yo aranje orè yo pou yo ka rive alè epi prepare pou patisipe nan odyans lan. Ou kapab mande tou pou yon temwen parèt vityèlman.</w:t>
      </w:r>
    </w:p>
    <w:p w14:paraId="7B0F5771" w14:textId="46EC296A" w:rsidR="009E6877" w:rsidRPr="008400D9" w:rsidRDefault="00A803D4" w:rsidP="00FF1240">
      <w:pPr>
        <w:pStyle w:val="Heading3"/>
      </w:pPr>
      <w:r>
        <w:t>5. Èske mwen ka pote dokiman kòm evidans?</w:t>
      </w:r>
    </w:p>
    <w:p w14:paraId="1B8E36A0" w14:textId="3A0F5419" w:rsidR="00EE0340" w:rsidRPr="008400D9" w:rsidRDefault="25FE24A2" w:rsidP="00FF1240">
      <w:pPr>
        <w:spacing w:after="240" w:line="276" w:lineRule="auto"/>
        <w:rPr>
          <w:rFonts w:eastAsia="Times New Roman" w:cs="Times New Roman"/>
        </w:rPr>
      </w:pPr>
      <w:r>
        <w:t>Wi. Asire w ou pote kopi pou majistra a ak tout lòt pati yo. Asire w ou konfòme w avèk nenpòt lòd ki mande w pou w lis pyès ou gen entansyon prezante kòm prèv anvan odyans lan, oubyen pou w fè echanj yo ak pati advès la. Si yo pase yon lòd konsa epi ou pa bay lis eleman prèv yo oswa ou pa fè echanj yo, yo ka pa pèmèt ou sèvi ak yo nan odyans lan.</w:t>
      </w:r>
    </w:p>
    <w:p w14:paraId="014356FF" w14:textId="74CBACE1" w:rsidR="009E6877" w:rsidRPr="008400D9" w:rsidRDefault="25FE24A2" w:rsidP="00FF1240">
      <w:pPr>
        <w:spacing w:after="240" w:line="276" w:lineRule="auto"/>
        <w:rPr>
          <w:rFonts w:eastAsia="Times New Roman" w:cs="Times New Roman"/>
        </w:rPr>
      </w:pPr>
      <w:r>
        <w:t>Tanpri sonje mete nimewo paj sou dokiman ou vle itilize kòm evidans, si yo gen senk paj oswa plis.</w:t>
      </w:r>
    </w:p>
    <w:p w14:paraId="036C4316" w14:textId="597FA0DD" w:rsidR="005065BA" w:rsidRPr="00D83363" w:rsidRDefault="00A803D4" w:rsidP="00FF1240">
      <w:pPr>
        <w:pStyle w:val="Heading3"/>
        <w:rPr>
          <w:lang w:val="en-US"/>
        </w:rPr>
      </w:pPr>
      <w:r w:rsidRPr="00D83363">
        <w:rPr>
          <w:lang w:val="en-US"/>
        </w:rPr>
        <w:t>6. Ki jan mwen ta dwe rele majistra a nan odyans mwen an?</w:t>
      </w:r>
    </w:p>
    <w:p w14:paraId="42FDF652" w14:textId="5E14CB7D" w:rsidR="00FC7A7D" w:rsidRPr="008400D9" w:rsidRDefault="2FCE5209" w:rsidP="00FF1240">
      <w:pPr>
        <w:spacing w:after="240" w:line="276" w:lineRule="auto"/>
        <w:rPr>
          <w:rFonts w:eastAsia="Times New Roman" w:cs="Times New Roman"/>
        </w:rPr>
      </w:pPr>
      <w:r>
        <w:t>Ou ta dwe rele majistra a "Majistra" oswa "Onorab."</w:t>
      </w:r>
    </w:p>
    <w:p w14:paraId="0800CACE" w14:textId="2F19B092" w:rsidR="007F43B2" w:rsidRPr="008400D9" w:rsidRDefault="00A803D4" w:rsidP="00FF1240">
      <w:pPr>
        <w:pStyle w:val="Heading3"/>
      </w:pPr>
      <w:r>
        <w:lastRenderedPageBreak/>
        <w:t>7. Kijan mwen ta dwe abiye pou m al nan odyans lan?</w:t>
      </w:r>
    </w:p>
    <w:p w14:paraId="6ABE07C1" w14:textId="282449CD" w:rsidR="007F43B2" w:rsidRPr="008400D9" w:rsidRDefault="38EBD1D3" w:rsidP="00FF1240">
      <w:pPr>
        <w:spacing w:after="240" w:line="276" w:lineRule="auto"/>
        <w:rPr>
          <w:rFonts w:eastAsia="Times New Roman" w:cs="Times New Roman"/>
        </w:rPr>
      </w:pPr>
      <w:r>
        <w:t>Pa gen okenn kòd abiman obligatwa pou odyans DALA yo, men nou mande w pou w respekte okazyon an lè w abiye kòmsadwa. Anpil moun chwazi mete rad biznis pou ale nan odyans, men ou pa bezwen achte rad biznis si ou poko genyen l.</w:t>
      </w:r>
    </w:p>
    <w:p w14:paraId="6685C9F2" w14:textId="5D86ADCF" w:rsidR="00F24AF3" w:rsidRPr="00D83363" w:rsidRDefault="00A803D4" w:rsidP="00FF1240">
      <w:pPr>
        <w:pStyle w:val="Heading3"/>
        <w:rPr>
          <w:lang w:val="en-US"/>
        </w:rPr>
      </w:pPr>
      <w:r w:rsidRPr="00D83363">
        <w:rPr>
          <w:lang w:val="en-US"/>
        </w:rPr>
        <w:t>8. Ki kote odyans mwen an pral fèt?</w:t>
      </w:r>
    </w:p>
    <w:p w14:paraId="2971D56E" w14:textId="200443F4" w:rsidR="00BA1E4D" w:rsidRPr="008400D9" w:rsidRDefault="10B7B5A7" w:rsidP="00FF1240">
      <w:pPr>
        <w:spacing w:after="240" w:line="276" w:lineRule="auto"/>
        <w:rPr>
          <w:rFonts w:eastAsia="Times New Roman" w:cs="Times New Roman"/>
        </w:rPr>
      </w:pPr>
      <w:r w:rsidRPr="00D83363">
        <w:rPr>
          <w:lang w:val="en-US"/>
        </w:rPr>
        <w:t xml:space="preserve">Pifò odyans yo fèt nan biwo DALA Malden lan, ki sitiye nan 14 Summer Street, 4yèm etaj, Malden, MA 02148. Sepandan, opsyon vityèl yo disponib tou. Anvan yo pwograme odyans ou a, w ap gen chans pou mande ki kote l ap fèt— nan biwo DALA a, konplètman a distans, oubyen avèk kèk temwen k ap temwaye adistans. Nan kèk ka ki ra, ou kapab mande tou pou yon odyans an pèsòn nan yon lòt kote. </w:t>
      </w:r>
      <w:r>
        <w:t>Majistra a ap deside si li pral akòde nenpòt demann konsènan ki kote ak kijan odyans lan ta dwe fèt.</w:t>
      </w:r>
    </w:p>
    <w:p w14:paraId="6EDB2AB7" w14:textId="69CFD2B4" w:rsidR="00482E38" w:rsidRPr="008400D9" w:rsidRDefault="2D31B231" w:rsidP="00FF1240">
      <w:pPr>
        <w:spacing w:after="240" w:line="276" w:lineRule="auto"/>
        <w:rPr>
          <w:rFonts w:eastAsia="Times New Roman" w:cs="Times New Roman"/>
        </w:rPr>
      </w:pPr>
      <w:r>
        <w:t>Si odyans lan dewoule an pèsòn nan biwo DALA a, y ap fè l nan yon sal tankou sa yo montre la a. Tanpri rive bonè pou ou ka familyarize w ak anviwònman w lan.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625BD" w:rsidRPr="008400D9" w14:paraId="400C8308" w14:textId="77777777" w:rsidTr="004625BD">
        <w:tc>
          <w:tcPr>
            <w:tcW w:w="4675" w:type="dxa"/>
          </w:tcPr>
          <w:p w14:paraId="1FD3FD1E" w14:textId="00338946" w:rsidR="004625BD" w:rsidRPr="008400D9" w:rsidRDefault="004625BD" w:rsidP="00FF1240">
            <w:pPr>
              <w:spacing w:after="240" w:line="276" w:lineRule="auto"/>
              <w:jc w:val="center"/>
              <w:rPr>
                <w:rFonts w:eastAsia="Times New Roman" w:cs="Times New Roman"/>
              </w:rPr>
            </w:pPr>
            <w:r>
              <w:rPr>
                <w:noProof/>
              </w:rPr>
              <w:drawing>
                <wp:inline distT="0" distB="0" distL="0" distR="0" wp14:anchorId="5425E63F" wp14:editId="4CFED1FC">
                  <wp:extent cx="2740025" cy="2055019"/>
                  <wp:effectExtent l="0" t="0" r="0" b="0"/>
                  <wp:docPr id="1931875614" name="Picture 3" descr="A photo of Hearing Ro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75614" name="Picture 3" descr="A photo of Hearing Room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40025" cy="2055019"/>
                          </a:xfrm>
                          <a:prstGeom prst="rect">
                            <a:avLst/>
                          </a:prstGeom>
                        </pic:spPr>
                      </pic:pic>
                    </a:graphicData>
                  </a:graphic>
                </wp:inline>
              </w:drawing>
            </w:r>
          </w:p>
        </w:tc>
        <w:tc>
          <w:tcPr>
            <w:tcW w:w="4675" w:type="dxa"/>
          </w:tcPr>
          <w:p w14:paraId="22A21BAD" w14:textId="6BE66373" w:rsidR="004625BD" w:rsidRPr="008400D9" w:rsidRDefault="004625BD" w:rsidP="00FF1240">
            <w:pPr>
              <w:spacing w:after="240" w:line="276" w:lineRule="auto"/>
              <w:jc w:val="center"/>
              <w:rPr>
                <w:rFonts w:eastAsia="Times New Roman" w:cs="Times New Roman"/>
              </w:rPr>
            </w:pPr>
            <w:r>
              <w:rPr>
                <w:noProof/>
              </w:rPr>
              <w:drawing>
                <wp:inline distT="0" distB="0" distL="0" distR="0" wp14:anchorId="0082117E" wp14:editId="18E5B2AB">
                  <wp:extent cx="2743200" cy="2057400"/>
                  <wp:effectExtent l="0" t="0" r="0" b="0"/>
                  <wp:docPr id="540352228" name="Picture 5" descr="A photo of Hearing Roo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52228" name="Picture 5" descr="A photo of Hearing Room 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bl>
    <w:p w14:paraId="2F7CD8BB" w14:textId="6FCB040E" w:rsidR="00607D71" w:rsidRPr="00D83363" w:rsidRDefault="00440D95" w:rsidP="00FF1240">
      <w:pPr>
        <w:pStyle w:val="Heading3"/>
        <w:rPr>
          <w:lang w:val="en-US"/>
        </w:rPr>
      </w:pPr>
      <w:r w:rsidRPr="00D83363">
        <w:rPr>
          <w:lang w:val="en-US"/>
        </w:rPr>
        <w:br/>
        <w:t>9. Ki kote mwen ta dwe pake pou yon odyans nan biwo DALA nan Malden?</w:t>
      </w:r>
    </w:p>
    <w:p w14:paraId="656755A1" w14:textId="5614CF5F" w:rsidR="00834ABA" w:rsidRPr="00D83363" w:rsidRDefault="0B9F71DB" w:rsidP="00FF1240">
      <w:pPr>
        <w:spacing w:after="240" w:line="276" w:lineRule="auto"/>
        <w:rPr>
          <w:rFonts w:eastAsia="Times New Roman" w:cs="Times New Roman"/>
          <w:lang w:val="en-US"/>
        </w:rPr>
      </w:pPr>
      <w:r w:rsidRPr="00D83363">
        <w:rPr>
          <w:lang w:val="en-US"/>
        </w:rPr>
        <w:t>Gen pakin nan bilding lan (14 Summer Street, 4yèm etaj, Malden, MA 02148) ak nan plizyè pakin ki tou pre.</w:t>
      </w:r>
    </w:p>
    <w:p w14:paraId="3B71EDA6" w14:textId="253C52D4" w:rsidR="00AF2317" w:rsidRPr="00D83363" w:rsidRDefault="00A803D4" w:rsidP="00FF1240">
      <w:pPr>
        <w:pStyle w:val="Heading3"/>
        <w:rPr>
          <w:lang w:val="en-US"/>
        </w:rPr>
      </w:pPr>
      <w:r w:rsidRPr="00D83363">
        <w:rPr>
          <w:lang w:val="en-US"/>
        </w:rPr>
        <w:t>10. Èske biwo DALA a nan Malden aksesib pa transpò piblik?</w:t>
      </w:r>
    </w:p>
    <w:p w14:paraId="7D547C1F" w14:textId="386BE813" w:rsidR="004905D0" w:rsidRPr="00D83363" w:rsidRDefault="07718164" w:rsidP="00FF1240">
      <w:pPr>
        <w:spacing w:after="240" w:line="276" w:lineRule="auto"/>
        <w:rPr>
          <w:rFonts w:eastAsia="Times New Roman" w:cs="Times New Roman"/>
          <w:lang w:val="en-US"/>
        </w:rPr>
      </w:pPr>
      <w:r w:rsidRPr="00D83363">
        <w:rPr>
          <w:lang w:val="en-US"/>
        </w:rPr>
        <w:t>DALA sitiye nan 14 Summer Street, 4yèm etaj, Malden, MA 02148, anfas arè Malden Center T sou Liy Orange la.</w:t>
      </w:r>
    </w:p>
    <w:p w14:paraId="08B7DE68" w14:textId="072FFB30" w:rsidR="006A6792" w:rsidRPr="00D83363" w:rsidRDefault="00A803D4" w:rsidP="00FF1240">
      <w:pPr>
        <w:pStyle w:val="Heading3"/>
        <w:rPr>
          <w:lang w:val="en-US"/>
        </w:rPr>
      </w:pPr>
      <w:r w:rsidRPr="00D83363">
        <w:rPr>
          <w:lang w:val="en-US"/>
        </w:rPr>
        <w:lastRenderedPageBreak/>
        <w:t>11. Kisa k ap pase si m pa ale nan odyans lan oswa si m pa patisipe nan pwosedi yo?</w:t>
      </w:r>
    </w:p>
    <w:p w14:paraId="61E39839" w14:textId="756B861C" w:rsidR="006A6792" w:rsidRPr="008400D9" w:rsidRDefault="7FDBA59F" w:rsidP="00FF1240">
      <w:pPr>
        <w:spacing w:after="240" w:line="276" w:lineRule="auto"/>
        <w:rPr>
          <w:rFonts w:eastAsia="Times New Roman" w:cs="Times New Roman"/>
        </w:rPr>
      </w:pPr>
      <w:r>
        <w:t>Si ou pa prezante nan odyans lan, yo ka ranvwaye ka w la oubyen yo ka pran yon desizyon pa defo kont ou.</w:t>
      </w:r>
    </w:p>
    <w:p w14:paraId="7353A9CE" w14:textId="38FC739C" w:rsidR="006A6792" w:rsidRPr="008400D9" w:rsidRDefault="00A803D4" w:rsidP="00FF1240">
      <w:pPr>
        <w:pStyle w:val="Heading3"/>
      </w:pPr>
      <w:r>
        <w:t>12. E si m gen yon ijans nan dènye minit epi m pa ka ale nan odyans lan?</w:t>
      </w:r>
    </w:p>
    <w:p w14:paraId="34D5CA1F" w14:textId="14D7502F" w:rsidR="006A6792" w:rsidRPr="008400D9" w:rsidRDefault="7FDBA59F" w:rsidP="00FF1240">
      <w:pPr>
        <w:spacing w:after="240" w:line="276" w:lineRule="auto"/>
        <w:rPr>
          <w:rFonts w:eastAsia="Times New Roman" w:cs="Times New Roman"/>
        </w:rPr>
      </w:pPr>
      <w:r>
        <w:t>Si ou gen yon ijans jou odyans lan, tanpri rele 781-397-4700 epi eksplike sitiyasyon an. Sinon, si ou gen yon ijans anvan odyans lan, depoze yon mosyon ijans pou yon kontinyasyon (pou mande plis tan) epi avize pati advès la oswa pati advès la yo. Li enpòtan pou ou avize DALA de ijans ou an pi vit posib pou majistra a ka pran aksyon ki apwopriye, si sa nesesè.</w:t>
      </w:r>
    </w:p>
    <w:p w14:paraId="55D5DA56" w14:textId="44282E95" w:rsidR="004D29AB" w:rsidRPr="008400D9" w:rsidRDefault="00A803D4" w:rsidP="00FF1240">
      <w:pPr>
        <w:pStyle w:val="Heading3"/>
      </w:pPr>
      <w:r>
        <w:t>13. Èske Odyans yo Ouvè pou Piblik la?</w:t>
      </w:r>
    </w:p>
    <w:p w14:paraId="6CF7254E" w14:textId="1AA3A51F" w:rsidR="00B35266" w:rsidRPr="00D83363" w:rsidRDefault="74F5F13E" w:rsidP="00FF1240">
      <w:pPr>
        <w:spacing w:after="240" w:line="276" w:lineRule="auto"/>
        <w:rPr>
          <w:rFonts w:eastAsia="Times New Roman" w:cs="Times New Roman"/>
          <w:lang w:val="en-US"/>
        </w:rPr>
      </w:pPr>
      <w:r>
        <w:t xml:space="preserve">Odyans DALA yo ouvè pou piblik la, eksepte sèten kalite odyans ki konfidansyèl anba lalwa. Sepandan, yo ap fè nenpòt moun ki gen konpòtman ki deranje odyans lan soti nan sal la. Eksepte kèk eksepsyon, yo ka anrejistre oswa pran foto odyans yo, men moun ki vle pran foto oswa anrejistre odyans lan dwe avize majistra a anvan li fè sa. </w:t>
      </w:r>
      <w:r w:rsidRPr="00D83363">
        <w:rPr>
          <w:lang w:val="en-US"/>
        </w:rPr>
        <w:t>Epitou, anrejistreman oswa foto yon moun pa dwe entèfere ak pwosedi yo.</w:t>
      </w:r>
    </w:p>
    <w:p w14:paraId="04D5FD19" w14:textId="2CD0ADCC" w:rsidR="00BE653C" w:rsidRPr="00D83363" w:rsidRDefault="00A803D4" w:rsidP="00FF1240">
      <w:pPr>
        <w:pStyle w:val="Heading3"/>
        <w:rPr>
          <w:lang w:val="en-US"/>
        </w:rPr>
      </w:pPr>
      <w:r w:rsidRPr="00D83363">
        <w:rPr>
          <w:lang w:val="en-US"/>
        </w:rPr>
        <w:t>14. Èske mwen ka gade yon odyans DALA?</w:t>
      </w:r>
    </w:p>
    <w:p w14:paraId="2EFE963C" w14:textId="7131EA20" w:rsidR="00BE653C" w:rsidRPr="008400D9" w:rsidRDefault="71A55B1D" w:rsidP="00FF1240">
      <w:pPr>
        <w:spacing w:after="240" w:line="276" w:lineRule="auto"/>
        <w:rPr>
          <w:rFonts w:eastAsia="Times New Roman" w:cs="Times New Roman"/>
        </w:rPr>
      </w:pPr>
      <w:r>
        <w:t>Si ou ta renmen ale nan yon odyans nan DALA, tanpri rele davans nan (781) 397-4700. Tanpri sonje ke majistra yo ka deside ke kèk odyans bezwen rete konfidansyèl, sa vle di, louvri sèlman pou majistra a, pati yo, ak temwen yo, men pa pou piblik la.</w:t>
      </w:r>
    </w:p>
    <w:p w14:paraId="1A39DB08" w14:textId="3B30F511" w:rsidR="002F7EE2" w:rsidRPr="00D83363" w:rsidRDefault="00A803D4" w:rsidP="00FF1240">
      <w:pPr>
        <w:pStyle w:val="Heading3"/>
        <w:rPr>
          <w:lang w:val="en-US"/>
        </w:rPr>
      </w:pPr>
      <w:r w:rsidRPr="00D83363">
        <w:rPr>
          <w:lang w:val="en-US"/>
        </w:rPr>
        <w:t>15. Ki jan yo pral anrejistre temwayaj la?</w:t>
      </w:r>
    </w:p>
    <w:p w14:paraId="3155C159" w14:textId="74C48975" w:rsidR="002F7EE2" w:rsidRPr="00D83363" w:rsidRDefault="69B16642" w:rsidP="00FF1240">
      <w:pPr>
        <w:spacing w:after="240" w:line="276" w:lineRule="auto"/>
        <w:rPr>
          <w:rFonts w:eastAsia="Times New Roman" w:cs="Times New Roman"/>
          <w:lang w:val="en-US"/>
        </w:rPr>
      </w:pPr>
      <w:r w:rsidRPr="00D83363">
        <w:rPr>
          <w:lang w:val="en-US"/>
        </w:rPr>
        <w:t>Temwayaj la pral anrejistre lè l sèvi avèk ekipman anrejistreman odyo dijital, ekipman anrejistreman videyo dijital, oubyen yon grefyè tribinal lè pati yo fè aranjman pou youn. Akòz kontrent bidjetè, DALA pa bay estonograf nan tribinal.</w:t>
      </w:r>
    </w:p>
    <w:p w14:paraId="0D83E0D7" w14:textId="210F8228" w:rsidR="00D718B9" w:rsidRPr="00D83363" w:rsidRDefault="00A803D4" w:rsidP="00FF1240">
      <w:pPr>
        <w:pStyle w:val="Heading3"/>
        <w:rPr>
          <w:lang w:val="en-US"/>
        </w:rPr>
      </w:pPr>
      <w:r w:rsidRPr="00D83363">
        <w:rPr>
          <w:lang w:val="en-US"/>
        </w:rPr>
        <w:t>16. Kijan m ka jwenn yon kopi temwayaj nan odyans lan?</w:t>
      </w:r>
    </w:p>
    <w:p w14:paraId="73EED6B6" w14:textId="7723903B" w:rsidR="00FF6AB7" w:rsidRPr="00D83363" w:rsidRDefault="72D6D196" w:rsidP="00FF1240">
      <w:pPr>
        <w:spacing w:after="240" w:line="276" w:lineRule="auto"/>
        <w:rPr>
          <w:rFonts w:eastAsia="Times New Roman" w:cs="Times New Roman"/>
          <w:lang w:val="en-US"/>
        </w:rPr>
      </w:pPr>
      <w:r w:rsidRPr="00D83363">
        <w:rPr>
          <w:lang w:val="en-US"/>
        </w:rPr>
        <w:t>Y ap voye yon kopi anrejistreman an otomatikman pa imèl bay tout pati yo.</w:t>
      </w:r>
    </w:p>
    <w:p w14:paraId="0E47ED57" w14:textId="1D4B3BD3" w:rsidR="002F7EE2" w:rsidRPr="00D83363" w:rsidRDefault="00A803D4" w:rsidP="00FF1240">
      <w:pPr>
        <w:pStyle w:val="Heading3"/>
        <w:rPr>
          <w:lang w:val="en-US"/>
        </w:rPr>
      </w:pPr>
      <w:r w:rsidRPr="00D83363">
        <w:rPr>
          <w:lang w:val="en-US"/>
        </w:rPr>
        <w:t>17. Èske Majistra a pral pran yon desizyon sou ka mwen an nan odyans lan?</w:t>
      </w:r>
    </w:p>
    <w:p w14:paraId="42283FCD" w14:textId="6605C5C7" w:rsidR="00921BF2" w:rsidRPr="008400D9" w:rsidRDefault="19170CED" w:rsidP="00FF1240">
      <w:pPr>
        <w:spacing w:after="240" w:line="276" w:lineRule="auto"/>
        <w:rPr>
          <w:rFonts w:eastAsia="Times New Roman" w:cs="Times New Roman"/>
        </w:rPr>
      </w:pPr>
      <w:r w:rsidRPr="00D83363">
        <w:rPr>
          <w:lang w:val="en-US"/>
        </w:rPr>
        <w:t xml:space="preserve">Non. Nan pifò ka yo, apre odyans lan, majistra a ap prepare yon desizyon final alekri ki baze sou evidans yo te admèt nan odyans lan. </w:t>
      </w:r>
      <w:r>
        <w:t>Y ap voye yon kopi desizyon an ba ou lè yo pibliye l.</w:t>
      </w:r>
    </w:p>
    <w:p w14:paraId="5EAC8B08" w14:textId="1EF4D548" w:rsidR="00A7294D" w:rsidRPr="008400D9" w:rsidRDefault="00A803D4" w:rsidP="00FF1240">
      <w:pPr>
        <w:pStyle w:val="Heading2"/>
      </w:pPr>
      <w:r>
        <w:lastRenderedPageBreak/>
        <w:t>K. Apre Odyans la</w:t>
      </w:r>
    </w:p>
    <w:p w14:paraId="2A716C3A" w14:textId="6CCB5B16" w:rsidR="00E73F93" w:rsidRPr="00D83363" w:rsidRDefault="00A803D4" w:rsidP="00FF1240">
      <w:pPr>
        <w:pStyle w:val="Heading3"/>
        <w:rPr>
          <w:lang w:val="en-US"/>
        </w:rPr>
      </w:pPr>
      <w:r w:rsidRPr="00D83363">
        <w:rPr>
          <w:lang w:val="en-US"/>
        </w:rPr>
        <w:t>1. Èske m ap resevwa yon kopi desizyon majistra a?</w:t>
      </w:r>
    </w:p>
    <w:p w14:paraId="719892B1" w14:textId="7F59298B" w:rsidR="00E73F93" w:rsidRPr="00D83363" w:rsidRDefault="6C1F79C7" w:rsidP="00FF1240">
      <w:pPr>
        <w:spacing w:after="240" w:line="276" w:lineRule="auto"/>
        <w:rPr>
          <w:rFonts w:eastAsia="Times New Roman" w:cs="Times New Roman"/>
          <w:lang w:val="en-US"/>
        </w:rPr>
      </w:pPr>
      <w:r w:rsidRPr="00D83363">
        <w:rPr>
          <w:lang w:val="en-US"/>
        </w:rPr>
        <w:t>Wi. Majistra a ap voye yon kopi desizyon an bay ajans lan ak tout pati yo. Yo pral voye desizyon an nan adrès postal ki nan dokiman yo depoze nan ka sa a. Ou dwe enfòme majistra a ak lòt pati yo si ou chanje adrès postal ou nenpòt ki lè pandan ka a ap dewoule.</w:t>
      </w:r>
    </w:p>
    <w:p w14:paraId="4858BF25" w14:textId="4B91FC66" w:rsidR="00B6535A" w:rsidRPr="00D83363" w:rsidRDefault="00A803D4" w:rsidP="00FF1240">
      <w:pPr>
        <w:pStyle w:val="Heading3"/>
        <w:rPr>
          <w:lang w:val="en-US"/>
        </w:rPr>
      </w:pPr>
      <w:r w:rsidRPr="00D83363">
        <w:rPr>
          <w:lang w:val="en-US"/>
        </w:rPr>
        <w:t>2. Èske mwen ka fè apèl kont desizyon DALA a?</w:t>
      </w:r>
    </w:p>
    <w:p w14:paraId="57C463E4" w14:textId="1C8A422F" w:rsidR="003F0EE1" w:rsidRPr="008400D9" w:rsidRDefault="6FF112A9" w:rsidP="00FF1240">
      <w:pPr>
        <w:spacing w:after="240" w:line="276" w:lineRule="auto"/>
        <w:rPr>
          <w:rFonts w:eastAsia="Times New Roman" w:cs="Times New Roman"/>
        </w:rPr>
      </w:pPr>
      <w:r w:rsidRPr="00D83363">
        <w:rPr>
          <w:lang w:val="en-US"/>
        </w:rPr>
        <w:t xml:space="preserve">Wi. Nan pifò ka yo, ou ka fè apèl kont yon desizyon final DALA nan Tribinal Siperyè a. Sepandan, ou ta dwe tcheke lalwa espesifik ki gouvène ajans ki enplike nan ka w la pou w detèmine dwa w pou w fè apèl, paske yo ka pèmèt ou epi egzije w pou w fè apèl nan ajans lan li menm oswa nan yon lòt ajans (pa egzanp, Komisyon Apèl pou Retrèt Kontribitif la). </w:t>
      </w:r>
      <w:r>
        <w:t>Si gen delè ki enkli nan lwa espesifik chak ajans, li enpòtan pou respekte yo. Sinon, ou ka pèdi dwa pou fè apèl kont desizyon DALA a.</w:t>
      </w:r>
    </w:p>
    <w:sectPr w:rsidR="003F0EE1" w:rsidRPr="008400D9" w:rsidSect="00E01D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4F448" w14:textId="77777777" w:rsidR="00FF7E67" w:rsidRDefault="00FF7E67" w:rsidP="00272356">
      <w:pPr>
        <w:spacing w:after="0" w:line="240" w:lineRule="auto"/>
      </w:pPr>
      <w:r>
        <w:separator/>
      </w:r>
    </w:p>
  </w:endnote>
  <w:endnote w:type="continuationSeparator" w:id="0">
    <w:p w14:paraId="060D6A97" w14:textId="77777777" w:rsidR="00FF7E67" w:rsidRDefault="00FF7E67" w:rsidP="002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2385E" w14:textId="77777777" w:rsidR="00FF7E67" w:rsidRDefault="00FF7E67" w:rsidP="00272356">
      <w:pPr>
        <w:spacing w:after="0" w:line="240" w:lineRule="auto"/>
      </w:pPr>
      <w:r>
        <w:separator/>
      </w:r>
    </w:p>
  </w:footnote>
  <w:footnote w:type="continuationSeparator" w:id="0">
    <w:p w14:paraId="6CB86225" w14:textId="77777777" w:rsidR="00FF7E67" w:rsidRDefault="00FF7E67" w:rsidP="00272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3DA"/>
    <w:multiLevelType w:val="hybridMultilevel"/>
    <w:tmpl w:val="63AC5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31A43"/>
    <w:multiLevelType w:val="hybridMultilevel"/>
    <w:tmpl w:val="529C9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86BA4"/>
    <w:multiLevelType w:val="hybridMultilevel"/>
    <w:tmpl w:val="95A2DF94"/>
    <w:lvl w:ilvl="0" w:tplc="A044BBA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42539"/>
    <w:multiLevelType w:val="hybridMultilevel"/>
    <w:tmpl w:val="A1E07C6A"/>
    <w:lvl w:ilvl="0" w:tplc="D436A4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C3C56"/>
    <w:multiLevelType w:val="multilevel"/>
    <w:tmpl w:val="BF60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2431E"/>
    <w:multiLevelType w:val="hybridMultilevel"/>
    <w:tmpl w:val="168417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34292"/>
    <w:multiLevelType w:val="hybridMultilevel"/>
    <w:tmpl w:val="CCC8A164"/>
    <w:lvl w:ilvl="0" w:tplc="A044BBA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917870">
    <w:abstractNumId w:val="3"/>
  </w:num>
  <w:num w:numId="2" w16cid:durableId="359670738">
    <w:abstractNumId w:val="5"/>
  </w:num>
  <w:num w:numId="3" w16cid:durableId="632180903">
    <w:abstractNumId w:val="6"/>
  </w:num>
  <w:num w:numId="4" w16cid:durableId="1061750605">
    <w:abstractNumId w:val="2"/>
  </w:num>
  <w:num w:numId="5" w16cid:durableId="1977641901">
    <w:abstractNumId w:val="0"/>
  </w:num>
  <w:num w:numId="6" w16cid:durableId="1327170058">
    <w:abstractNumId w:val="4"/>
  </w:num>
  <w:num w:numId="7" w16cid:durableId="1638678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49">
      <o:colormru v:ext="edit" colors="#e9dec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4B"/>
    <w:rsid w:val="0000010C"/>
    <w:rsid w:val="000001EC"/>
    <w:rsid w:val="0000131B"/>
    <w:rsid w:val="00002A6C"/>
    <w:rsid w:val="00015198"/>
    <w:rsid w:val="00015DA0"/>
    <w:rsid w:val="00016E13"/>
    <w:rsid w:val="00016EF3"/>
    <w:rsid w:val="00021F28"/>
    <w:rsid w:val="00022695"/>
    <w:rsid w:val="0002410C"/>
    <w:rsid w:val="00044CD2"/>
    <w:rsid w:val="0005209A"/>
    <w:rsid w:val="00053696"/>
    <w:rsid w:val="00054167"/>
    <w:rsid w:val="000560D8"/>
    <w:rsid w:val="00056E32"/>
    <w:rsid w:val="00062B4A"/>
    <w:rsid w:val="00063796"/>
    <w:rsid w:val="000644B6"/>
    <w:rsid w:val="0006793B"/>
    <w:rsid w:val="00070657"/>
    <w:rsid w:val="000707E9"/>
    <w:rsid w:val="00072F93"/>
    <w:rsid w:val="0007384F"/>
    <w:rsid w:val="0007505A"/>
    <w:rsid w:val="000815B3"/>
    <w:rsid w:val="00083C2E"/>
    <w:rsid w:val="000847EA"/>
    <w:rsid w:val="0008513C"/>
    <w:rsid w:val="00086096"/>
    <w:rsid w:val="00087068"/>
    <w:rsid w:val="00093E61"/>
    <w:rsid w:val="00094172"/>
    <w:rsid w:val="0009738A"/>
    <w:rsid w:val="000A0966"/>
    <w:rsid w:val="000A0994"/>
    <w:rsid w:val="000A1ADA"/>
    <w:rsid w:val="000A211F"/>
    <w:rsid w:val="000A3B7A"/>
    <w:rsid w:val="000A590A"/>
    <w:rsid w:val="000A64EA"/>
    <w:rsid w:val="000A6D8E"/>
    <w:rsid w:val="000B762C"/>
    <w:rsid w:val="000C08C8"/>
    <w:rsid w:val="000C09C7"/>
    <w:rsid w:val="000C747A"/>
    <w:rsid w:val="000D4428"/>
    <w:rsid w:val="000D4EF8"/>
    <w:rsid w:val="000D7910"/>
    <w:rsid w:val="000E345E"/>
    <w:rsid w:val="000E5BC7"/>
    <w:rsid w:val="000F0197"/>
    <w:rsid w:val="000F0F11"/>
    <w:rsid w:val="000F7774"/>
    <w:rsid w:val="00105C26"/>
    <w:rsid w:val="00111D7B"/>
    <w:rsid w:val="001124CF"/>
    <w:rsid w:val="0011351C"/>
    <w:rsid w:val="00120F26"/>
    <w:rsid w:val="001224B1"/>
    <w:rsid w:val="00130462"/>
    <w:rsid w:val="001312A7"/>
    <w:rsid w:val="00140AD8"/>
    <w:rsid w:val="00141E3F"/>
    <w:rsid w:val="001440E3"/>
    <w:rsid w:val="001451C3"/>
    <w:rsid w:val="001474E4"/>
    <w:rsid w:val="00147826"/>
    <w:rsid w:val="00152BC2"/>
    <w:rsid w:val="001535A3"/>
    <w:rsid w:val="00153D9E"/>
    <w:rsid w:val="0015592C"/>
    <w:rsid w:val="00161C0A"/>
    <w:rsid w:val="00164A92"/>
    <w:rsid w:val="00165000"/>
    <w:rsid w:val="00170485"/>
    <w:rsid w:val="00170E6A"/>
    <w:rsid w:val="00171C59"/>
    <w:rsid w:val="001724F9"/>
    <w:rsid w:val="0017349A"/>
    <w:rsid w:val="0018008B"/>
    <w:rsid w:val="0018187A"/>
    <w:rsid w:val="00182D63"/>
    <w:rsid w:val="00183492"/>
    <w:rsid w:val="00184833"/>
    <w:rsid w:val="00185BE7"/>
    <w:rsid w:val="00187D20"/>
    <w:rsid w:val="001913F7"/>
    <w:rsid w:val="001930D0"/>
    <w:rsid w:val="001965E2"/>
    <w:rsid w:val="001A3456"/>
    <w:rsid w:val="001A3FF3"/>
    <w:rsid w:val="001A672C"/>
    <w:rsid w:val="001A6A40"/>
    <w:rsid w:val="001B5B4C"/>
    <w:rsid w:val="001C2805"/>
    <w:rsid w:val="001C7D70"/>
    <w:rsid w:val="001D1306"/>
    <w:rsid w:val="001D2204"/>
    <w:rsid w:val="001D481D"/>
    <w:rsid w:val="001E4715"/>
    <w:rsid w:val="001E472E"/>
    <w:rsid w:val="001E56DF"/>
    <w:rsid w:val="001F2970"/>
    <w:rsid w:val="001F4627"/>
    <w:rsid w:val="00200094"/>
    <w:rsid w:val="00200EC4"/>
    <w:rsid w:val="00202452"/>
    <w:rsid w:val="00206E9B"/>
    <w:rsid w:val="0021159B"/>
    <w:rsid w:val="00212E9F"/>
    <w:rsid w:val="0021466B"/>
    <w:rsid w:val="00222BF3"/>
    <w:rsid w:val="00224639"/>
    <w:rsid w:val="002325E6"/>
    <w:rsid w:val="00233ECE"/>
    <w:rsid w:val="002341FE"/>
    <w:rsid w:val="0023587D"/>
    <w:rsid w:val="00241F23"/>
    <w:rsid w:val="00244D5F"/>
    <w:rsid w:val="002454C4"/>
    <w:rsid w:val="00251011"/>
    <w:rsid w:val="002529D4"/>
    <w:rsid w:val="00255870"/>
    <w:rsid w:val="002665EB"/>
    <w:rsid w:val="0026665C"/>
    <w:rsid w:val="00266AA6"/>
    <w:rsid w:val="00270A1D"/>
    <w:rsid w:val="00270D71"/>
    <w:rsid w:val="00270FB0"/>
    <w:rsid w:val="00272356"/>
    <w:rsid w:val="00274EB3"/>
    <w:rsid w:val="00280F48"/>
    <w:rsid w:val="002831C2"/>
    <w:rsid w:val="00292A94"/>
    <w:rsid w:val="00293BCF"/>
    <w:rsid w:val="002945C0"/>
    <w:rsid w:val="0029655B"/>
    <w:rsid w:val="0029757E"/>
    <w:rsid w:val="002A0F4A"/>
    <w:rsid w:val="002A1A19"/>
    <w:rsid w:val="002A3021"/>
    <w:rsid w:val="002A6D0A"/>
    <w:rsid w:val="002B3123"/>
    <w:rsid w:val="002B6D5C"/>
    <w:rsid w:val="002B7152"/>
    <w:rsid w:val="002C2291"/>
    <w:rsid w:val="002C31FE"/>
    <w:rsid w:val="002C432D"/>
    <w:rsid w:val="002C52F7"/>
    <w:rsid w:val="002D2A1E"/>
    <w:rsid w:val="002D66FD"/>
    <w:rsid w:val="002D6F82"/>
    <w:rsid w:val="002E7737"/>
    <w:rsid w:val="002F0183"/>
    <w:rsid w:val="002F1B74"/>
    <w:rsid w:val="002F1EA8"/>
    <w:rsid w:val="002F3EEF"/>
    <w:rsid w:val="002F4A03"/>
    <w:rsid w:val="002F7EE2"/>
    <w:rsid w:val="00302C3F"/>
    <w:rsid w:val="00302C49"/>
    <w:rsid w:val="003046B6"/>
    <w:rsid w:val="0030673B"/>
    <w:rsid w:val="003137B1"/>
    <w:rsid w:val="0031653B"/>
    <w:rsid w:val="00317132"/>
    <w:rsid w:val="003173DC"/>
    <w:rsid w:val="003212DB"/>
    <w:rsid w:val="0032160C"/>
    <w:rsid w:val="003226A5"/>
    <w:rsid w:val="00325BCD"/>
    <w:rsid w:val="00326E2C"/>
    <w:rsid w:val="003326C2"/>
    <w:rsid w:val="00333BA6"/>
    <w:rsid w:val="00334951"/>
    <w:rsid w:val="003410A4"/>
    <w:rsid w:val="00341904"/>
    <w:rsid w:val="00343E7E"/>
    <w:rsid w:val="003448E5"/>
    <w:rsid w:val="00344FD7"/>
    <w:rsid w:val="00366614"/>
    <w:rsid w:val="0037088A"/>
    <w:rsid w:val="003755EE"/>
    <w:rsid w:val="00375EA1"/>
    <w:rsid w:val="00376114"/>
    <w:rsid w:val="00377251"/>
    <w:rsid w:val="00377614"/>
    <w:rsid w:val="00377A5A"/>
    <w:rsid w:val="00384069"/>
    <w:rsid w:val="00385003"/>
    <w:rsid w:val="003857A2"/>
    <w:rsid w:val="00386828"/>
    <w:rsid w:val="0038688F"/>
    <w:rsid w:val="00393905"/>
    <w:rsid w:val="00397C42"/>
    <w:rsid w:val="003A6F2F"/>
    <w:rsid w:val="003A70BB"/>
    <w:rsid w:val="003B3195"/>
    <w:rsid w:val="003B35D5"/>
    <w:rsid w:val="003B7874"/>
    <w:rsid w:val="003C10FF"/>
    <w:rsid w:val="003C2246"/>
    <w:rsid w:val="003C78D7"/>
    <w:rsid w:val="003D5D4B"/>
    <w:rsid w:val="003D609F"/>
    <w:rsid w:val="003D726B"/>
    <w:rsid w:val="003F016F"/>
    <w:rsid w:val="003F0EE1"/>
    <w:rsid w:val="003F1205"/>
    <w:rsid w:val="003F21A4"/>
    <w:rsid w:val="003F557D"/>
    <w:rsid w:val="00402771"/>
    <w:rsid w:val="00403920"/>
    <w:rsid w:val="0041135D"/>
    <w:rsid w:val="00417647"/>
    <w:rsid w:val="004276CD"/>
    <w:rsid w:val="004328F8"/>
    <w:rsid w:val="00433580"/>
    <w:rsid w:val="004402B9"/>
    <w:rsid w:val="00440D95"/>
    <w:rsid w:val="00444E1E"/>
    <w:rsid w:val="0044538D"/>
    <w:rsid w:val="00451C99"/>
    <w:rsid w:val="00457424"/>
    <w:rsid w:val="00460165"/>
    <w:rsid w:val="004625BD"/>
    <w:rsid w:val="00464F51"/>
    <w:rsid w:val="004702E9"/>
    <w:rsid w:val="00473FC5"/>
    <w:rsid w:val="00474A8E"/>
    <w:rsid w:val="004817D2"/>
    <w:rsid w:val="00481A9B"/>
    <w:rsid w:val="00482B9E"/>
    <w:rsid w:val="00482E38"/>
    <w:rsid w:val="00484F69"/>
    <w:rsid w:val="00487759"/>
    <w:rsid w:val="004905D0"/>
    <w:rsid w:val="00496C82"/>
    <w:rsid w:val="00496E17"/>
    <w:rsid w:val="004A0433"/>
    <w:rsid w:val="004A641C"/>
    <w:rsid w:val="004A6C2E"/>
    <w:rsid w:val="004A6E30"/>
    <w:rsid w:val="004B05C9"/>
    <w:rsid w:val="004B18D5"/>
    <w:rsid w:val="004B24DC"/>
    <w:rsid w:val="004B6986"/>
    <w:rsid w:val="004C41F6"/>
    <w:rsid w:val="004D29AB"/>
    <w:rsid w:val="004D3CF3"/>
    <w:rsid w:val="004D6202"/>
    <w:rsid w:val="004E1D66"/>
    <w:rsid w:val="004E2C96"/>
    <w:rsid w:val="004E5DD6"/>
    <w:rsid w:val="004E623E"/>
    <w:rsid w:val="004F0B26"/>
    <w:rsid w:val="004F4132"/>
    <w:rsid w:val="004F462F"/>
    <w:rsid w:val="004F694C"/>
    <w:rsid w:val="004F6992"/>
    <w:rsid w:val="005065BA"/>
    <w:rsid w:val="00507287"/>
    <w:rsid w:val="005111DF"/>
    <w:rsid w:val="005139D5"/>
    <w:rsid w:val="00514E61"/>
    <w:rsid w:val="005224EE"/>
    <w:rsid w:val="00525DD6"/>
    <w:rsid w:val="00530300"/>
    <w:rsid w:val="005430D0"/>
    <w:rsid w:val="005439DD"/>
    <w:rsid w:val="005522A7"/>
    <w:rsid w:val="005541F9"/>
    <w:rsid w:val="00565CC5"/>
    <w:rsid w:val="00570200"/>
    <w:rsid w:val="00571C43"/>
    <w:rsid w:val="005736DC"/>
    <w:rsid w:val="005771EB"/>
    <w:rsid w:val="00581DC8"/>
    <w:rsid w:val="00586832"/>
    <w:rsid w:val="00587AD9"/>
    <w:rsid w:val="0059002F"/>
    <w:rsid w:val="0059198D"/>
    <w:rsid w:val="005A0BA0"/>
    <w:rsid w:val="005A0F23"/>
    <w:rsid w:val="005A5FF8"/>
    <w:rsid w:val="005A6690"/>
    <w:rsid w:val="005A67BC"/>
    <w:rsid w:val="005A7D06"/>
    <w:rsid w:val="005A7E92"/>
    <w:rsid w:val="005B3BC9"/>
    <w:rsid w:val="005B67FE"/>
    <w:rsid w:val="005C5B2C"/>
    <w:rsid w:val="005C6170"/>
    <w:rsid w:val="005D1454"/>
    <w:rsid w:val="005D4C19"/>
    <w:rsid w:val="005E2532"/>
    <w:rsid w:val="005E60E2"/>
    <w:rsid w:val="005F4003"/>
    <w:rsid w:val="005F5DF6"/>
    <w:rsid w:val="00603239"/>
    <w:rsid w:val="00607D71"/>
    <w:rsid w:val="0061108C"/>
    <w:rsid w:val="00616F43"/>
    <w:rsid w:val="006202E6"/>
    <w:rsid w:val="00626CA6"/>
    <w:rsid w:val="00631AE0"/>
    <w:rsid w:val="006322AF"/>
    <w:rsid w:val="00633A78"/>
    <w:rsid w:val="00643010"/>
    <w:rsid w:val="0064421C"/>
    <w:rsid w:val="00644372"/>
    <w:rsid w:val="006448AB"/>
    <w:rsid w:val="00646713"/>
    <w:rsid w:val="00650355"/>
    <w:rsid w:val="0065283A"/>
    <w:rsid w:val="006533D7"/>
    <w:rsid w:val="00654712"/>
    <w:rsid w:val="0065565B"/>
    <w:rsid w:val="00657DA1"/>
    <w:rsid w:val="00662F7C"/>
    <w:rsid w:val="00674ADA"/>
    <w:rsid w:val="00680096"/>
    <w:rsid w:val="00690023"/>
    <w:rsid w:val="00691130"/>
    <w:rsid w:val="006921E6"/>
    <w:rsid w:val="00693389"/>
    <w:rsid w:val="00695B66"/>
    <w:rsid w:val="00695F52"/>
    <w:rsid w:val="006A22F0"/>
    <w:rsid w:val="006A6792"/>
    <w:rsid w:val="006B0022"/>
    <w:rsid w:val="006B0260"/>
    <w:rsid w:val="006B712D"/>
    <w:rsid w:val="006C2E37"/>
    <w:rsid w:val="006C7A36"/>
    <w:rsid w:val="006C7ADA"/>
    <w:rsid w:val="006C7BD9"/>
    <w:rsid w:val="006D3F40"/>
    <w:rsid w:val="006E212C"/>
    <w:rsid w:val="006E31DE"/>
    <w:rsid w:val="006F25FE"/>
    <w:rsid w:val="006F5FBF"/>
    <w:rsid w:val="00701EA8"/>
    <w:rsid w:val="00703869"/>
    <w:rsid w:val="007118FC"/>
    <w:rsid w:val="00716174"/>
    <w:rsid w:val="00716F86"/>
    <w:rsid w:val="007260A0"/>
    <w:rsid w:val="00732A2F"/>
    <w:rsid w:val="00734F63"/>
    <w:rsid w:val="00735E78"/>
    <w:rsid w:val="00736A5D"/>
    <w:rsid w:val="00743AD7"/>
    <w:rsid w:val="007442A1"/>
    <w:rsid w:val="0074459D"/>
    <w:rsid w:val="00745B86"/>
    <w:rsid w:val="00747149"/>
    <w:rsid w:val="007554FF"/>
    <w:rsid w:val="00770723"/>
    <w:rsid w:val="00772520"/>
    <w:rsid w:val="0077374F"/>
    <w:rsid w:val="00777118"/>
    <w:rsid w:val="00777F2D"/>
    <w:rsid w:val="00781691"/>
    <w:rsid w:val="00790FC0"/>
    <w:rsid w:val="00791FE0"/>
    <w:rsid w:val="00797481"/>
    <w:rsid w:val="007A14D9"/>
    <w:rsid w:val="007B09B8"/>
    <w:rsid w:val="007B412F"/>
    <w:rsid w:val="007C0447"/>
    <w:rsid w:val="007C348B"/>
    <w:rsid w:val="007C4B13"/>
    <w:rsid w:val="007C6BAB"/>
    <w:rsid w:val="007D0DAE"/>
    <w:rsid w:val="007D5593"/>
    <w:rsid w:val="007D784E"/>
    <w:rsid w:val="007E5509"/>
    <w:rsid w:val="007F26ED"/>
    <w:rsid w:val="007F2C92"/>
    <w:rsid w:val="007F43B2"/>
    <w:rsid w:val="0080244A"/>
    <w:rsid w:val="0081107D"/>
    <w:rsid w:val="008110B1"/>
    <w:rsid w:val="00814896"/>
    <w:rsid w:val="00820FF0"/>
    <w:rsid w:val="0082441A"/>
    <w:rsid w:val="00825A11"/>
    <w:rsid w:val="008261D9"/>
    <w:rsid w:val="00830848"/>
    <w:rsid w:val="00832004"/>
    <w:rsid w:val="00832857"/>
    <w:rsid w:val="00834ABA"/>
    <w:rsid w:val="00836804"/>
    <w:rsid w:val="008400D9"/>
    <w:rsid w:val="0084129E"/>
    <w:rsid w:val="00855B90"/>
    <w:rsid w:val="0085794A"/>
    <w:rsid w:val="00863DBD"/>
    <w:rsid w:val="0086405E"/>
    <w:rsid w:val="00867FB3"/>
    <w:rsid w:val="00874C37"/>
    <w:rsid w:val="008805F0"/>
    <w:rsid w:val="008873E0"/>
    <w:rsid w:val="00887C16"/>
    <w:rsid w:val="0088E4C5"/>
    <w:rsid w:val="008938F3"/>
    <w:rsid w:val="008944A2"/>
    <w:rsid w:val="008B02C0"/>
    <w:rsid w:val="008B056C"/>
    <w:rsid w:val="008B1973"/>
    <w:rsid w:val="008B1FF8"/>
    <w:rsid w:val="008C1BCE"/>
    <w:rsid w:val="008D1A69"/>
    <w:rsid w:val="008D4D92"/>
    <w:rsid w:val="008E0276"/>
    <w:rsid w:val="008E3939"/>
    <w:rsid w:val="008E4467"/>
    <w:rsid w:val="008E6F79"/>
    <w:rsid w:val="008F27E4"/>
    <w:rsid w:val="008F3455"/>
    <w:rsid w:val="008F4BCA"/>
    <w:rsid w:val="00900804"/>
    <w:rsid w:val="00920D4E"/>
    <w:rsid w:val="00921BF2"/>
    <w:rsid w:val="009272AD"/>
    <w:rsid w:val="00933ABA"/>
    <w:rsid w:val="00934B14"/>
    <w:rsid w:val="009351D5"/>
    <w:rsid w:val="009426E4"/>
    <w:rsid w:val="00950CD9"/>
    <w:rsid w:val="00951342"/>
    <w:rsid w:val="00965924"/>
    <w:rsid w:val="00966728"/>
    <w:rsid w:val="00966E4B"/>
    <w:rsid w:val="00972726"/>
    <w:rsid w:val="00975532"/>
    <w:rsid w:val="009765C5"/>
    <w:rsid w:val="009808CA"/>
    <w:rsid w:val="0098644A"/>
    <w:rsid w:val="009876A1"/>
    <w:rsid w:val="00991941"/>
    <w:rsid w:val="00991B87"/>
    <w:rsid w:val="009927A4"/>
    <w:rsid w:val="009951D2"/>
    <w:rsid w:val="00995BB3"/>
    <w:rsid w:val="009968DB"/>
    <w:rsid w:val="00996C51"/>
    <w:rsid w:val="00997614"/>
    <w:rsid w:val="009A525D"/>
    <w:rsid w:val="009B1006"/>
    <w:rsid w:val="009B53A0"/>
    <w:rsid w:val="009C0685"/>
    <w:rsid w:val="009C3A14"/>
    <w:rsid w:val="009D128A"/>
    <w:rsid w:val="009D1E6F"/>
    <w:rsid w:val="009D2407"/>
    <w:rsid w:val="009D6274"/>
    <w:rsid w:val="009D790F"/>
    <w:rsid w:val="009E6877"/>
    <w:rsid w:val="009F7799"/>
    <w:rsid w:val="00A0116E"/>
    <w:rsid w:val="00A05274"/>
    <w:rsid w:val="00A12335"/>
    <w:rsid w:val="00A16184"/>
    <w:rsid w:val="00A21940"/>
    <w:rsid w:val="00A2365D"/>
    <w:rsid w:val="00A24E91"/>
    <w:rsid w:val="00A25704"/>
    <w:rsid w:val="00A30D3D"/>
    <w:rsid w:val="00A35D20"/>
    <w:rsid w:val="00A407A5"/>
    <w:rsid w:val="00A41869"/>
    <w:rsid w:val="00A43A03"/>
    <w:rsid w:val="00A44561"/>
    <w:rsid w:val="00A45029"/>
    <w:rsid w:val="00A45801"/>
    <w:rsid w:val="00A46AE3"/>
    <w:rsid w:val="00A54E2F"/>
    <w:rsid w:val="00A57093"/>
    <w:rsid w:val="00A614DD"/>
    <w:rsid w:val="00A62D13"/>
    <w:rsid w:val="00A63314"/>
    <w:rsid w:val="00A65577"/>
    <w:rsid w:val="00A7294D"/>
    <w:rsid w:val="00A74087"/>
    <w:rsid w:val="00A777E0"/>
    <w:rsid w:val="00A803D4"/>
    <w:rsid w:val="00A82FE9"/>
    <w:rsid w:val="00A97872"/>
    <w:rsid w:val="00AA2A1C"/>
    <w:rsid w:val="00AA4B2A"/>
    <w:rsid w:val="00AA4DF6"/>
    <w:rsid w:val="00AA6155"/>
    <w:rsid w:val="00AA6E38"/>
    <w:rsid w:val="00AB2C38"/>
    <w:rsid w:val="00AB365D"/>
    <w:rsid w:val="00AC05D9"/>
    <w:rsid w:val="00AC20D8"/>
    <w:rsid w:val="00AC4695"/>
    <w:rsid w:val="00AC5C7D"/>
    <w:rsid w:val="00AC61AA"/>
    <w:rsid w:val="00AD4018"/>
    <w:rsid w:val="00AD5DDE"/>
    <w:rsid w:val="00AD6748"/>
    <w:rsid w:val="00AD7FC0"/>
    <w:rsid w:val="00AE06F9"/>
    <w:rsid w:val="00AE07AB"/>
    <w:rsid w:val="00AE2266"/>
    <w:rsid w:val="00AE2592"/>
    <w:rsid w:val="00AF1B4D"/>
    <w:rsid w:val="00AF2317"/>
    <w:rsid w:val="00B04199"/>
    <w:rsid w:val="00B06278"/>
    <w:rsid w:val="00B20D61"/>
    <w:rsid w:val="00B22040"/>
    <w:rsid w:val="00B24F09"/>
    <w:rsid w:val="00B25666"/>
    <w:rsid w:val="00B25A57"/>
    <w:rsid w:val="00B26AC2"/>
    <w:rsid w:val="00B2707B"/>
    <w:rsid w:val="00B35266"/>
    <w:rsid w:val="00B35657"/>
    <w:rsid w:val="00B41435"/>
    <w:rsid w:val="00B41533"/>
    <w:rsid w:val="00B46031"/>
    <w:rsid w:val="00B466C4"/>
    <w:rsid w:val="00B52994"/>
    <w:rsid w:val="00B54B66"/>
    <w:rsid w:val="00B5548F"/>
    <w:rsid w:val="00B63643"/>
    <w:rsid w:val="00B6535A"/>
    <w:rsid w:val="00B65563"/>
    <w:rsid w:val="00B66952"/>
    <w:rsid w:val="00B72319"/>
    <w:rsid w:val="00B725D2"/>
    <w:rsid w:val="00B7275F"/>
    <w:rsid w:val="00B76A86"/>
    <w:rsid w:val="00B920DF"/>
    <w:rsid w:val="00B938D3"/>
    <w:rsid w:val="00B95857"/>
    <w:rsid w:val="00B96F64"/>
    <w:rsid w:val="00BA0372"/>
    <w:rsid w:val="00BA1E4D"/>
    <w:rsid w:val="00BA39FC"/>
    <w:rsid w:val="00BA584F"/>
    <w:rsid w:val="00BA6542"/>
    <w:rsid w:val="00BA6599"/>
    <w:rsid w:val="00BB2A4A"/>
    <w:rsid w:val="00BB60B1"/>
    <w:rsid w:val="00BB623E"/>
    <w:rsid w:val="00BC4400"/>
    <w:rsid w:val="00BC44A3"/>
    <w:rsid w:val="00BC7C50"/>
    <w:rsid w:val="00BD48EE"/>
    <w:rsid w:val="00BE653C"/>
    <w:rsid w:val="00BF17AC"/>
    <w:rsid w:val="00BF5A4F"/>
    <w:rsid w:val="00C00D88"/>
    <w:rsid w:val="00C0556C"/>
    <w:rsid w:val="00C0613E"/>
    <w:rsid w:val="00C071CE"/>
    <w:rsid w:val="00C11B8B"/>
    <w:rsid w:val="00C16E1C"/>
    <w:rsid w:val="00C22D69"/>
    <w:rsid w:val="00C35D16"/>
    <w:rsid w:val="00C404FE"/>
    <w:rsid w:val="00C45C23"/>
    <w:rsid w:val="00C469FE"/>
    <w:rsid w:val="00C5305D"/>
    <w:rsid w:val="00C5386D"/>
    <w:rsid w:val="00C611E4"/>
    <w:rsid w:val="00C648D1"/>
    <w:rsid w:val="00C67771"/>
    <w:rsid w:val="00C67B33"/>
    <w:rsid w:val="00C715E2"/>
    <w:rsid w:val="00C724D4"/>
    <w:rsid w:val="00C7285D"/>
    <w:rsid w:val="00C7303C"/>
    <w:rsid w:val="00C76812"/>
    <w:rsid w:val="00C77234"/>
    <w:rsid w:val="00C85614"/>
    <w:rsid w:val="00C902D1"/>
    <w:rsid w:val="00C955DF"/>
    <w:rsid w:val="00CA0B5F"/>
    <w:rsid w:val="00CA693B"/>
    <w:rsid w:val="00CB41E8"/>
    <w:rsid w:val="00CB579F"/>
    <w:rsid w:val="00CB6839"/>
    <w:rsid w:val="00CD1534"/>
    <w:rsid w:val="00CD249D"/>
    <w:rsid w:val="00CD4E23"/>
    <w:rsid w:val="00CE3805"/>
    <w:rsid w:val="00CE4917"/>
    <w:rsid w:val="00CF519D"/>
    <w:rsid w:val="00D0259E"/>
    <w:rsid w:val="00D05EEC"/>
    <w:rsid w:val="00D077CE"/>
    <w:rsid w:val="00D10087"/>
    <w:rsid w:val="00D20C12"/>
    <w:rsid w:val="00D21D31"/>
    <w:rsid w:val="00D229A5"/>
    <w:rsid w:val="00D22CC0"/>
    <w:rsid w:val="00D24293"/>
    <w:rsid w:val="00D25E3D"/>
    <w:rsid w:val="00D364B1"/>
    <w:rsid w:val="00D368D1"/>
    <w:rsid w:val="00D41856"/>
    <w:rsid w:val="00D47652"/>
    <w:rsid w:val="00D502E1"/>
    <w:rsid w:val="00D50842"/>
    <w:rsid w:val="00D51FCE"/>
    <w:rsid w:val="00D52C9E"/>
    <w:rsid w:val="00D54540"/>
    <w:rsid w:val="00D62CEA"/>
    <w:rsid w:val="00D6654E"/>
    <w:rsid w:val="00D6706F"/>
    <w:rsid w:val="00D67881"/>
    <w:rsid w:val="00D6E992"/>
    <w:rsid w:val="00D718B9"/>
    <w:rsid w:val="00D744B9"/>
    <w:rsid w:val="00D75AAF"/>
    <w:rsid w:val="00D762BF"/>
    <w:rsid w:val="00D80B95"/>
    <w:rsid w:val="00D83363"/>
    <w:rsid w:val="00D838FE"/>
    <w:rsid w:val="00D8392C"/>
    <w:rsid w:val="00D9130A"/>
    <w:rsid w:val="00DA3E22"/>
    <w:rsid w:val="00DA7C5B"/>
    <w:rsid w:val="00DB2DA1"/>
    <w:rsid w:val="00DB6E4C"/>
    <w:rsid w:val="00DC30C0"/>
    <w:rsid w:val="00DC5E6E"/>
    <w:rsid w:val="00DD2A4C"/>
    <w:rsid w:val="00DD350B"/>
    <w:rsid w:val="00DD3F7F"/>
    <w:rsid w:val="00DD41D7"/>
    <w:rsid w:val="00DD722E"/>
    <w:rsid w:val="00DF1F4B"/>
    <w:rsid w:val="00DF7AB9"/>
    <w:rsid w:val="00E01DF8"/>
    <w:rsid w:val="00E10C43"/>
    <w:rsid w:val="00E12EED"/>
    <w:rsid w:val="00E13AB1"/>
    <w:rsid w:val="00E25525"/>
    <w:rsid w:val="00E3467E"/>
    <w:rsid w:val="00E45542"/>
    <w:rsid w:val="00E45D5A"/>
    <w:rsid w:val="00E45E3B"/>
    <w:rsid w:val="00E47786"/>
    <w:rsid w:val="00E52E37"/>
    <w:rsid w:val="00E62ACC"/>
    <w:rsid w:val="00E71FF8"/>
    <w:rsid w:val="00E73F93"/>
    <w:rsid w:val="00E84691"/>
    <w:rsid w:val="00E86398"/>
    <w:rsid w:val="00E93E48"/>
    <w:rsid w:val="00EB4694"/>
    <w:rsid w:val="00EB4A4A"/>
    <w:rsid w:val="00EB5A48"/>
    <w:rsid w:val="00EC0025"/>
    <w:rsid w:val="00EC674C"/>
    <w:rsid w:val="00ED49C0"/>
    <w:rsid w:val="00EE0340"/>
    <w:rsid w:val="00EE17D9"/>
    <w:rsid w:val="00EE4AD1"/>
    <w:rsid w:val="00EF4B52"/>
    <w:rsid w:val="00EF5825"/>
    <w:rsid w:val="00EF70B9"/>
    <w:rsid w:val="00F01CEF"/>
    <w:rsid w:val="00F04686"/>
    <w:rsid w:val="00F05B45"/>
    <w:rsid w:val="00F14C53"/>
    <w:rsid w:val="00F14C63"/>
    <w:rsid w:val="00F16B99"/>
    <w:rsid w:val="00F1772D"/>
    <w:rsid w:val="00F24AF3"/>
    <w:rsid w:val="00F26DEE"/>
    <w:rsid w:val="00F30429"/>
    <w:rsid w:val="00F40AF2"/>
    <w:rsid w:val="00F4225B"/>
    <w:rsid w:val="00F53372"/>
    <w:rsid w:val="00F5367F"/>
    <w:rsid w:val="00F5753D"/>
    <w:rsid w:val="00F62820"/>
    <w:rsid w:val="00F6449C"/>
    <w:rsid w:val="00F668EA"/>
    <w:rsid w:val="00F72F21"/>
    <w:rsid w:val="00F76026"/>
    <w:rsid w:val="00F80659"/>
    <w:rsid w:val="00F81BD6"/>
    <w:rsid w:val="00F82B3F"/>
    <w:rsid w:val="00F87596"/>
    <w:rsid w:val="00F90005"/>
    <w:rsid w:val="00F91312"/>
    <w:rsid w:val="00F96513"/>
    <w:rsid w:val="00FA0C7C"/>
    <w:rsid w:val="00FA223A"/>
    <w:rsid w:val="00FA26AE"/>
    <w:rsid w:val="00FA67AE"/>
    <w:rsid w:val="00FA7900"/>
    <w:rsid w:val="00FB06DE"/>
    <w:rsid w:val="00FB1958"/>
    <w:rsid w:val="00FC11C7"/>
    <w:rsid w:val="00FC7A7D"/>
    <w:rsid w:val="00FD36F6"/>
    <w:rsid w:val="00FE3EA7"/>
    <w:rsid w:val="00FE440B"/>
    <w:rsid w:val="00FF1082"/>
    <w:rsid w:val="00FF1240"/>
    <w:rsid w:val="00FF5B81"/>
    <w:rsid w:val="00FF6AB7"/>
    <w:rsid w:val="00FF7E67"/>
    <w:rsid w:val="012FED5F"/>
    <w:rsid w:val="013E350D"/>
    <w:rsid w:val="01C5D0B5"/>
    <w:rsid w:val="01EF656A"/>
    <w:rsid w:val="01F48D15"/>
    <w:rsid w:val="026221D0"/>
    <w:rsid w:val="02A35AD0"/>
    <w:rsid w:val="02B5C2DF"/>
    <w:rsid w:val="034F54BF"/>
    <w:rsid w:val="03D06373"/>
    <w:rsid w:val="03D64E8B"/>
    <w:rsid w:val="040AAC82"/>
    <w:rsid w:val="041FCB0C"/>
    <w:rsid w:val="04344673"/>
    <w:rsid w:val="044A85E9"/>
    <w:rsid w:val="04ABF493"/>
    <w:rsid w:val="04DED40C"/>
    <w:rsid w:val="0518777E"/>
    <w:rsid w:val="051DA97C"/>
    <w:rsid w:val="0547653A"/>
    <w:rsid w:val="05670701"/>
    <w:rsid w:val="059F682A"/>
    <w:rsid w:val="0645C6CB"/>
    <w:rsid w:val="0648DBB7"/>
    <w:rsid w:val="068B8DB5"/>
    <w:rsid w:val="06CB233D"/>
    <w:rsid w:val="06EB26C3"/>
    <w:rsid w:val="0716B2E4"/>
    <w:rsid w:val="07718164"/>
    <w:rsid w:val="077673F1"/>
    <w:rsid w:val="07F7CD48"/>
    <w:rsid w:val="08571EA6"/>
    <w:rsid w:val="08DA1904"/>
    <w:rsid w:val="099C706C"/>
    <w:rsid w:val="09B6CD32"/>
    <w:rsid w:val="09B7D6A3"/>
    <w:rsid w:val="09C6C86E"/>
    <w:rsid w:val="0A423B63"/>
    <w:rsid w:val="0A4A4EDA"/>
    <w:rsid w:val="0A9C8240"/>
    <w:rsid w:val="0AD32B9F"/>
    <w:rsid w:val="0B262883"/>
    <w:rsid w:val="0B3B215D"/>
    <w:rsid w:val="0B7350A8"/>
    <w:rsid w:val="0B882CB1"/>
    <w:rsid w:val="0B9F71DB"/>
    <w:rsid w:val="0C047BB4"/>
    <w:rsid w:val="0C0E598A"/>
    <w:rsid w:val="0C21B44E"/>
    <w:rsid w:val="0C3AB711"/>
    <w:rsid w:val="0C630F64"/>
    <w:rsid w:val="0CA14C55"/>
    <w:rsid w:val="0CC7803C"/>
    <w:rsid w:val="0CD3B86F"/>
    <w:rsid w:val="0CD3E858"/>
    <w:rsid w:val="0D480DF4"/>
    <w:rsid w:val="0D9D02A9"/>
    <w:rsid w:val="0DFA5DF5"/>
    <w:rsid w:val="0E39BF90"/>
    <w:rsid w:val="0E81ED4E"/>
    <w:rsid w:val="0E82B8D2"/>
    <w:rsid w:val="0E88FB31"/>
    <w:rsid w:val="0EC70B5D"/>
    <w:rsid w:val="0F221019"/>
    <w:rsid w:val="0F4BFFFF"/>
    <w:rsid w:val="0F7043D7"/>
    <w:rsid w:val="0FC8C24F"/>
    <w:rsid w:val="0FD5ADC5"/>
    <w:rsid w:val="0FDE473D"/>
    <w:rsid w:val="101E63E1"/>
    <w:rsid w:val="10224311"/>
    <w:rsid w:val="102537A3"/>
    <w:rsid w:val="109AA48D"/>
    <w:rsid w:val="10B7B5A7"/>
    <w:rsid w:val="117221A3"/>
    <w:rsid w:val="11841B63"/>
    <w:rsid w:val="12229069"/>
    <w:rsid w:val="132C6636"/>
    <w:rsid w:val="132FB5DE"/>
    <w:rsid w:val="136D67FF"/>
    <w:rsid w:val="139C0FA6"/>
    <w:rsid w:val="13DEE989"/>
    <w:rsid w:val="13F60F95"/>
    <w:rsid w:val="1452106A"/>
    <w:rsid w:val="154233C3"/>
    <w:rsid w:val="15B74813"/>
    <w:rsid w:val="15F1788B"/>
    <w:rsid w:val="1611E94D"/>
    <w:rsid w:val="1649A268"/>
    <w:rsid w:val="16CDA652"/>
    <w:rsid w:val="17468928"/>
    <w:rsid w:val="17671375"/>
    <w:rsid w:val="17738512"/>
    <w:rsid w:val="179B592B"/>
    <w:rsid w:val="183EB34E"/>
    <w:rsid w:val="186D34BC"/>
    <w:rsid w:val="18BB1DB3"/>
    <w:rsid w:val="19170CED"/>
    <w:rsid w:val="19405EC4"/>
    <w:rsid w:val="1996EA6C"/>
    <w:rsid w:val="1A0DCF2F"/>
    <w:rsid w:val="1A7E7180"/>
    <w:rsid w:val="1AB24E06"/>
    <w:rsid w:val="1AF9646D"/>
    <w:rsid w:val="1B7510AB"/>
    <w:rsid w:val="1B9D1DA4"/>
    <w:rsid w:val="1C260ACD"/>
    <w:rsid w:val="1C832DF2"/>
    <w:rsid w:val="1CDDB25D"/>
    <w:rsid w:val="1D380A93"/>
    <w:rsid w:val="1DDCC53D"/>
    <w:rsid w:val="1EA48FB6"/>
    <w:rsid w:val="1ED73675"/>
    <w:rsid w:val="1EF7CBDA"/>
    <w:rsid w:val="1F79A177"/>
    <w:rsid w:val="1F98C92E"/>
    <w:rsid w:val="1FC052A1"/>
    <w:rsid w:val="200718F3"/>
    <w:rsid w:val="202222EC"/>
    <w:rsid w:val="2049075D"/>
    <w:rsid w:val="2051E38E"/>
    <w:rsid w:val="206E8196"/>
    <w:rsid w:val="207C35DA"/>
    <w:rsid w:val="216D9C26"/>
    <w:rsid w:val="2195C783"/>
    <w:rsid w:val="21986D78"/>
    <w:rsid w:val="22007E76"/>
    <w:rsid w:val="2250B40E"/>
    <w:rsid w:val="22595D57"/>
    <w:rsid w:val="22834304"/>
    <w:rsid w:val="22960AD5"/>
    <w:rsid w:val="22BE49AD"/>
    <w:rsid w:val="233BED66"/>
    <w:rsid w:val="238FE5B0"/>
    <w:rsid w:val="23C141CC"/>
    <w:rsid w:val="23E62A96"/>
    <w:rsid w:val="23EB1017"/>
    <w:rsid w:val="246C3C30"/>
    <w:rsid w:val="24B9C97C"/>
    <w:rsid w:val="24C09C02"/>
    <w:rsid w:val="25239FE7"/>
    <w:rsid w:val="252650A7"/>
    <w:rsid w:val="25294AC6"/>
    <w:rsid w:val="2573C1B6"/>
    <w:rsid w:val="257F3782"/>
    <w:rsid w:val="258EC4A6"/>
    <w:rsid w:val="25BE86B1"/>
    <w:rsid w:val="25FE24A2"/>
    <w:rsid w:val="26A7A48A"/>
    <w:rsid w:val="2764503B"/>
    <w:rsid w:val="2796BF2D"/>
    <w:rsid w:val="279BE7EE"/>
    <w:rsid w:val="2851FE75"/>
    <w:rsid w:val="28C404BA"/>
    <w:rsid w:val="28C79F44"/>
    <w:rsid w:val="29541B9B"/>
    <w:rsid w:val="29C05C39"/>
    <w:rsid w:val="2A5558DC"/>
    <w:rsid w:val="2A5EFA55"/>
    <w:rsid w:val="2A8E8211"/>
    <w:rsid w:val="2AA6158F"/>
    <w:rsid w:val="2AE7302A"/>
    <w:rsid w:val="2AFA4D99"/>
    <w:rsid w:val="2BE43B8C"/>
    <w:rsid w:val="2BF6013F"/>
    <w:rsid w:val="2C5288CC"/>
    <w:rsid w:val="2C8255A1"/>
    <w:rsid w:val="2CD8D5BC"/>
    <w:rsid w:val="2D0B84C7"/>
    <w:rsid w:val="2D0F0B37"/>
    <w:rsid w:val="2D1BA489"/>
    <w:rsid w:val="2D31B231"/>
    <w:rsid w:val="2D4E2A78"/>
    <w:rsid w:val="2DE0D6BD"/>
    <w:rsid w:val="2E3CBC4E"/>
    <w:rsid w:val="2E5CBECF"/>
    <w:rsid w:val="2E7B1350"/>
    <w:rsid w:val="2E7FE1F3"/>
    <w:rsid w:val="2EB68FEF"/>
    <w:rsid w:val="2EECA32B"/>
    <w:rsid w:val="2F23DB7E"/>
    <w:rsid w:val="2F911AE6"/>
    <w:rsid w:val="2FA01141"/>
    <w:rsid w:val="2FCE5209"/>
    <w:rsid w:val="2FD6EF6B"/>
    <w:rsid w:val="30638077"/>
    <w:rsid w:val="311D6D39"/>
    <w:rsid w:val="31412A6B"/>
    <w:rsid w:val="316D6FC8"/>
    <w:rsid w:val="31BD3745"/>
    <w:rsid w:val="325EBB85"/>
    <w:rsid w:val="32CA9684"/>
    <w:rsid w:val="32CADDE3"/>
    <w:rsid w:val="32E3EC55"/>
    <w:rsid w:val="330348DB"/>
    <w:rsid w:val="332E4CE7"/>
    <w:rsid w:val="338531A8"/>
    <w:rsid w:val="34B1FD66"/>
    <w:rsid w:val="34F03E2B"/>
    <w:rsid w:val="34F678E6"/>
    <w:rsid w:val="353FC516"/>
    <w:rsid w:val="35CC8AB1"/>
    <w:rsid w:val="36421EED"/>
    <w:rsid w:val="36425F5D"/>
    <w:rsid w:val="3650A585"/>
    <w:rsid w:val="369CFA57"/>
    <w:rsid w:val="36EFC9F4"/>
    <w:rsid w:val="36F0DA70"/>
    <w:rsid w:val="36F2847C"/>
    <w:rsid w:val="37AC4D4D"/>
    <w:rsid w:val="37DF67D1"/>
    <w:rsid w:val="3867504A"/>
    <w:rsid w:val="38D59DBE"/>
    <w:rsid w:val="38EBD1D3"/>
    <w:rsid w:val="391B8F47"/>
    <w:rsid w:val="392875B9"/>
    <w:rsid w:val="392A381F"/>
    <w:rsid w:val="39603D2A"/>
    <w:rsid w:val="39831E4C"/>
    <w:rsid w:val="39A44E9B"/>
    <w:rsid w:val="3AB832AF"/>
    <w:rsid w:val="3ABCFE2E"/>
    <w:rsid w:val="3B8A5339"/>
    <w:rsid w:val="3B8F8AA6"/>
    <w:rsid w:val="3BB222AF"/>
    <w:rsid w:val="3BB3EC76"/>
    <w:rsid w:val="3C61E0FC"/>
    <w:rsid w:val="3D33461F"/>
    <w:rsid w:val="3D5D55E9"/>
    <w:rsid w:val="3D658CD7"/>
    <w:rsid w:val="3D6AE6D8"/>
    <w:rsid w:val="3D8B0578"/>
    <w:rsid w:val="3D8F3BBC"/>
    <w:rsid w:val="3DA2F908"/>
    <w:rsid w:val="3DC08866"/>
    <w:rsid w:val="3E2F17D3"/>
    <w:rsid w:val="3E47429F"/>
    <w:rsid w:val="3EB0A4D1"/>
    <w:rsid w:val="3EE29D78"/>
    <w:rsid w:val="3F2AC4E5"/>
    <w:rsid w:val="3F930731"/>
    <w:rsid w:val="3FAA49CB"/>
    <w:rsid w:val="3FE7219D"/>
    <w:rsid w:val="40067DAD"/>
    <w:rsid w:val="4026FC62"/>
    <w:rsid w:val="405083D7"/>
    <w:rsid w:val="406E9DF7"/>
    <w:rsid w:val="407D6A81"/>
    <w:rsid w:val="410D0359"/>
    <w:rsid w:val="41F2955F"/>
    <w:rsid w:val="426DA9C3"/>
    <w:rsid w:val="428CDD16"/>
    <w:rsid w:val="42E2E378"/>
    <w:rsid w:val="4346B0A2"/>
    <w:rsid w:val="43852B78"/>
    <w:rsid w:val="43DA5E1F"/>
    <w:rsid w:val="4435CEEC"/>
    <w:rsid w:val="44A08ECA"/>
    <w:rsid w:val="45371C08"/>
    <w:rsid w:val="456ACEE2"/>
    <w:rsid w:val="46373281"/>
    <w:rsid w:val="466B67A2"/>
    <w:rsid w:val="468518D8"/>
    <w:rsid w:val="471E1308"/>
    <w:rsid w:val="473A1979"/>
    <w:rsid w:val="4794C9F7"/>
    <w:rsid w:val="47C8F0CE"/>
    <w:rsid w:val="47CDFF1E"/>
    <w:rsid w:val="47F1063F"/>
    <w:rsid w:val="4804328D"/>
    <w:rsid w:val="48CE8C3A"/>
    <w:rsid w:val="49A92EFD"/>
    <w:rsid w:val="49F8030F"/>
    <w:rsid w:val="4A333E8B"/>
    <w:rsid w:val="4AD07776"/>
    <w:rsid w:val="4AEB3223"/>
    <w:rsid w:val="4AFA29DA"/>
    <w:rsid w:val="4B10426A"/>
    <w:rsid w:val="4B7FDC4C"/>
    <w:rsid w:val="4BD19F77"/>
    <w:rsid w:val="4C4E1D50"/>
    <w:rsid w:val="4C68389C"/>
    <w:rsid w:val="4CBB8C8A"/>
    <w:rsid w:val="4D96467D"/>
    <w:rsid w:val="4DF4C038"/>
    <w:rsid w:val="4E5F6CEF"/>
    <w:rsid w:val="4E63A795"/>
    <w:rsid w:val="4E8F9F1E"/>
    <w:rsid w:val="4EB21976"/>
    <w:rsid w:val="4EC7950B"/>
    <w:rsid w:val="4EED6911"/>
    <w:rsid w:val="4F1C23CB"/>
    <w:rsid w:val="4F34B222"/>
    <w:rsid w:val="4F4F0C22"/>
    <w:rsid w:val="4F95B653"/>
    <w:rsid w:val="5062B98B"/>
    <w:rsid w:val="5171CAB2"/>
    <w:rsid w:val="5191089C"/>
    <w:rsid w:val="51AA5883"/>
    <w:rsid w:val="529C6559"/>
    <w:rsid w:val="52BA3FF4"/>
    <w:rsid w:val="5362F469"/>
    <w:rsid w:val="541FD2CB"/>
    <w:rsid w:val="541FE7FE"/>
    <w:rsid w:val="543F8DEF"/>
    <w:rsid w:val="544642A6"/>
    <w:rsid w:val="5494A235"/>
    <w:rsid w:val="54AB7615"/>
    <w:rsid w:val="558A792B"/>
    <w:rsid w:val="562290B3"/>
    <w:rsid w:val="564820DB"/>
    <w:rsid w:val="56B1AF03"/>
    <w:rsid w:val="56B4CF49"/>
    <w:rsid w:val="56CA9FDF"/>
    <w:rsid w:val="56E4323E"/>
    <w:rsid w:val="575C0D7C"/>
    <w:rsid w:val="575DA55E"/>
    <w:rsid w:val="576BB352"/>
    <w:rsid w:val="57DC9B76"/>
    <w:rsid w:val="5881CE6F"/>
    <w:rsid w:val="58920937"/>
    <w:rsid w:val="58BE9ECF"/>
    <w:rsid w:val="5912AC35"/>
    <w:rsid w:val="592EA024"/>
    <w:rsid w:val="595B3734"/>
    <w:rsid w:val="595C7AA4"/>
    <w:rsid w:val="5965FD95"/>
    <w:rsid w:val="5A64D458"/>
    <w:rsid w:val="5AB8E0F6"/>
    <w:rsid w:val="5AF05449"/>
    <w:rsid w:val="5B6768D1"/>
    <w:rsid w:val="5B690C5D"/>
    <w:rsid w:val="5BB0C4E0"/>
    <w:rsid w:val="5BC0F515"/>
    <w:rsid w:val="5C672160"/>
    <w:rsid w:val="5CB456A9"/>
    <w:rsid w:val="5D8B1DB2"/>
    <w:rsid w:val="5DCA3580"/>
    <w:rsid w:val="5DE67B78"/>
    <w:rsid w:val="5DEBD187"/>
    <w:rsid w:val="5E2F6D10"/>
    <w:rsid w:val="5EAF71B8"/>
    <w:rsid w:val="5F17D3E3"/>
    <w:rsid w:val="5F365FB0"/>
    <w:rsid w:val="5F4D7849"/>
    <w:rsid w:val="5F5D3E57"/>
    <w:rsid w:val="5F6C1993"/>
    <w:rsid w:val="5F7E8FF9"/>
    <w:rsid w:val="5F8126CB"/>
    <w:rsid w:val="5FBDEC5E"/>
    <w:rsid w:val="60109CBF"/>
    <w:rsid w:val="6029C66C"/>
    <w:rsid w:val="607DED58"/>
    <w:rsid w:val="60C7ABF9"/>
    <w:rsid w:val="616B6805"/>
    <w:rsid w:val="617ECC3C"/>
    <w:rsid w:val="61C90830"/>
    <w:rsid w:val="6231D5D6"/>
    <w:rsid w:val="62611EB5"/>
    <w:rsid w:val="629CBCE8"/>
    <w:rsid w:val="62A1A65D"/>
    <w:rsid w:val="62D239C8"/>
    <w:rsid w:val="62D43C7A"/>
    <w:rsid w:val="633B8745"/>
    <w:rsid w:val="6394AB1F"/>
    <w:rsid w:val="63E419BD"/>
    <w:rsid w:val="63F54023"/>
    <w:rsid w:val="6477F5A2"/>
    <w:rsid w:val="648AE941"/>
    <w:rsid w:val="64F3AE3B"/>
    <w:rsid w:val="65224957"/>
    <w:rsid w:val="653536DE"/>
    <w:rsid w:val="65A541E0"/>
    <w:rsid w:val="65AB9383"/>
    <w:rsid w:val="66201FF7"/>
    <w:rsid w:val="662FF27F"/>
    <w:rsid w:val="664051FA"/>
    <w:rsid w:val="66660EC7"/>
    <w:rsid w:val="666C8571"/>
    <w:rsid w:val="66A1D265"/>
    <w:rsid w:val="66A4EB08"/>
    <w:rsid w:val="66E1BB2F"/>
    <w:rsid w:val="66F3B2FC"/>
    <w:rsid w:val="676B33E7"/>
    <w:rsid w:val="67FE4B6E"/>
    <w:rsid w:val="687E13E5"/>
    <w:rsid w:val="68C38627"/>
    <w:rsid w:val="68E4FAB3"/>
    <w:rsid w:val="6904BA53"/>
    <w:rsid w:val="6915F0B1"/>
    <w:rsid w:val="694EB4B0"/>
    <w:rsid w:val="698489DC"/>
    <w:rsid w:val="69862974"/>
    <w:rsid w:val="69B16642"/>
    <w:rsid w:val="69C0493C"/>
    <w:rsid w:val="6ABE303A"/>
    <w:rsid w:val="6AFF3AC1"/>
    <w:rsid w:val="6B483081"/>
    <w:rsid w:val="6BE89605"/>
    <w:rsid w:val="6BF21C02"/>
    <w:rsid w:val="6C1F79C7"/>
    <w:rsid w:val="6C4E78EE"/>
    <w:rsid w:val="6C61C40E"/>
    <w:rsid w:val="6D078CFF"/>
    <w:rsid w:val="6D432C8B"/>
    <w:rsid w:val="6D555306"/>
    <w:rsid w:val="6D9255FD"/>
    <w:rsid w:val="6DB48C12"/>
    <w:rsid w:val="6DE15A78"/>
    <w:rsid w:val="6E4F8759"/>
    <w:rsid w:val="6E6D8DD7"/>
    <w:rsid w:val="6E85E5CF"/>
    <w:rsid w:val="6EC60A94"/>
    <w:rsid w:val="6EF612A9"/>
    <w:rsid w:val="6F0DE7F7"/>
    <w:rsid w:val="6F4D3246"/>
    <w:rsid w:val="6FCDE86F"/>
    <w:rsid w:val="6FF112A9"/>
    <w:rsid w:val="7012E9A6"/>
    <w:rsid w:val="70B0526D"/>
    <w:rsid w:val="70F1EA28"/>
    <w:rsid w:val="70F2CDCA"/>
    <w:rsid w:val="711DF9ED"/>
    <w:rsid w:val="712F9C73"/>
    <w:rsid w:val="7133CBF3"/>
    <w:rsid w:val="713B1499"/>
    <w:rsid w:val="71A2CD27"/>
    <w:rsid w:val="71A55B1D"/>
    <w:rsid w:val="71DBD6FF"/>
    <w:rsid w:val="720A0583"/>
    <w:rsid w:val="727FA712"/>
    <w:rsid w:val="729BA71C"/>
    <w:rsid w:val="72AF9A5A"/>
    <w:rsid w:val="72D6D196"/>
    <w:rsid w:val="732868B5"/>
    <w:rsid w:val="733B06E7"/>
    <w:rsid w:val="73505193"/>
    <w:rsid w:val="73B27D33"/>
    <w:rsid w:val="73BE722E"/>
    <w:rsid w:val="73DE322E"/>
    <w:rsid w:val="7416C597"/>
    <w:rsid w:val="74644B87"/>
    <w:rsid w:val="74F5F13E"/>
    <w:rsid w:val="74FF6ADA"/>
    <w:rsid w:val="751D7609"/>
    <w:rsid w:val="75423BDA"/>
    <w:rsid w:val="7559C3C7"/>
    <w:rsid w:val="7623C029"/>
    <w:rsid w:val="762F178A"/>
    <w:rsid w:val="7637028B"/>
    <w:rsid w:val="764BD5CC"/>
    <w:rsid w:val="76598D55"/>
    <w:rsid w:val="7765A77C"/>
    <w:rsid w:val="780B9D01"/>
    <w:rsid w:val="78545C41"/>
    <w:rsid w:val="786FCEB4"/>
    <w:rsid w:val="7876A035"/>
    <w:rsid w:val="7896DE11"/>
    <w:rsid w:val="78A099E8"/>
    <w:rsid w:val="78D9FBDB"/>
    <w:rsid w:val="7905E7EF"/>
    <w:rsid w:val="7907D48F"/>
    <w:rsid w:val="791DC05B"/>
    <w:rsid w:val="796E32F7"/>
    <w:rsid w:val="796F34B2"/>
    <w:rsid w:val="79AC5AF7"/>
    <w:rsid w:val="7A0020FE"/>
    <w:rsid w:val="7A2D4BE0"/>
    <w:rsid w:val="7A435F6E"/>
    <w:rsid w:val="7A767E7F"/>
    <w:rsid w:val="7B1DC8EF"/>
    <w:rsid w:val="7B93509C"/>
    <w:rsid w:val="7C1585F0"/>
    <w:rsid w:val="7C2ADE38"/>
    <w:rsid w:val="7C33ECD3"/>
    <w:rsid w:val="7C3EE239"/>
    <w:rsid w:val="7C94D4D7"/>
    <w:rsid w:val="7C9F6DBE"/>
    <w:rsid w:val="7CD6AA83"/>
    <w:rsid w:val="7D321F68"/>
    <w:rsid w:val="7D3B40D2"/>
    <w:rsid w:val="7E789BED"/>
    <w:rsid w:val="7F1E8D77"/>
    <w:rsid w:val="7F3752FD"/>
    <w:rsid w:val="7F496E3F"/>
    <w:rsid w:val="7FA59560"/>
    <w:rsid w:val="7FDBA59F"/>
    <w:rsid w:val="7FDCEC21"/>
    <w:rsid w:val="7FE3DD7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9deca"/>
    </o:shapedefaults>
    <o:shapelayout v:ext="edit">
      <o:idmap v:ext="edit" data="1"/>
    </o:shapelayout>
  </w:shapeDefaults>
  <w:decimalSymbol w:val="."/>
  <w:listSeparator w:val=","/>
  <w14:docId w14:val="7253B239"/>
  <w15:chartTrackingRefBased/>
  <w15:docId w15:val="{A946C489-D8F8-4301-A90C-8181B848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H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C82"/>
    <w:rPr>
      <w:rFonts w:ascii="Calibri" w:hAnsi="Calibri"/>
    </w:rPr>
  </w:style>
  <w:style w:type="paragraph" w:styleId="Heading1">
    <w:name w:val="heading 1"/>
    <w:basedOn w:val="Normal"/>
    <w:next w:val="Normal"/>
    <w:link w:val="Heading1Char"/>
    <w:uiPriority w:val="9"/>
    <w:qFormat/>
    <w:rsid w:val="00FF1240"/>
    <w:pPr>
      <w:keepNext/>
      <w:spacing w:after="240" w:line="276" w:lineRule="auto"/>
      <w:jc w:val="center"/>
      <w:outlineLvl w:val="0"/>
    </w:pPr>
    <w:rPr>
      <w:rFonts w:eastAsia="Times New Roman" w:cs="Times New Roman"/>
      <w:b/>
      <w:caps/>
      <w:sz w:val="32"/>
      <w:szCs w:val="48"/>
    </w:rPr>
  </w:style>
  <w:style w:type="paragraph" w:styleId="Heading2">
    <w:name w:val="heading 2"/>
    <w:basedOn w:val="Normal"/>
    <w:next w:val="Normal"/>
    <w:link w:val="Heading2Char"/>
    <w:uiPriority w:val="9"/>
    <w:unhideWhenUsed/>
    <w:qFormat/>
    <w:rsid w:val="00FF1240"/>
    <w:pPr>
      <w:keepNext/>
      <w:spacing w:after="240" w:line="276" w:lineRule="auto"/>
      <w:outlineLvl w:val="1"/>
    </w:pPr>
    <w:rPr>
      <w:rFonts w:eastAsia="Times New Roman" w:cs="Times New Roman"/>
      <w:b/>
      <w:bCs/>
      <w:iCs/>
      <w:sz w:val="28"/>
      <w:szCs w:val="36"/>
    </w:rPr>
  </w:style>
  <w:style w:type="paragraph" w:styleId="Heading3">
    <w:name w:val="heading 3"/>
    <w:basedOn w:val="Normal"/>
    <w:next w:val="Normal"/>
    <w:link w:val="Heading3Char"/>
    <w:uiPriority w:val="9"/>
    <w:unhideWhenUsed/>
    <w:qFormat/>
    <w:rsid w:val="00FF1240"/>
    <w:pPr>
      <w:keepNext/>
      <w:spacing w:after="240" w:line="276" w:lineRule="auto"/>
      <w:outlineLvl w:val="2"/>
    </w:pPr>
    <w:rPr>
      <w:rFonts w:eastAsia="Times New Roman" w:cs="Times New Roman"/>
      <w:b/>
      <w:bCs/>
      <w:i/>
      <w:iCs/>
    </w:rPr>
  </w:style>
  <w:style w:type="paragraph" w:styleId="Heading4">
    <w:name w:val="heading 4"/>
    <w:basedOn w:val="Normal"/>
    <w:next w:val="Normal"/>
    <w:link w:val="Heading4Char"/>
    <w:uiPriority w:val="9"/>
    <w:semiHidden/>
    <w:unhideWhenUsed/>
    <w:qFormat/>
    <w:rsid w:val="003D5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240"/>
    <w:rPr>
      <w:rFonts w:ascii="Calibri" w:eastAsia="Times New Roman" w:hAnsi="Calibri" w:cs="Times New Roman"/>
      <w:b/>
      <w:caps/>
      <w:sz w:val="32"/>
      <w:szCs w:val="48"/>
    </w:rPr>
  </w:style>
  <w:style w:type="character" w:customStyle="1" w:styleId="Heading2Char">
    <w:name w:val="Heading 2 Char"/>
    <w:basedOn w:val="DefaultParagraphFont"/>
    <w:link w:val="Heading2"/>
    <w:uiPriority w:val="9"/>
    <w:rsid w:val="00FF1240"/>
    <w:rPr>
      <w:rFonts w:ascii="Calibri" w:eastAsia="Times New Roman" w:hAnsi="Calibri" w:cs="Times New Roman"/>
      <w:b/>
      <w:bCs/>
      <w:iCs/>
      <w:sz w:val="28"/>
      <w:szCs w:val="36"/>
    </w:rPr>
  </w:style>
  <w:style w:type="character" w:customStyle="1" w:styleId="Heading3Char">
    <w:name w:val="Heading 3 Char"/>
    <w:basedOn w:val="DefaultParagraphFont"/>
    <w:link w:val="Heading3"/>
    <w:uiPriority w:val="9"/>
    <w:rsid w:val="00FF1240"/>
    <w:rPr>
      <w:rFonts w:ascii="Calibri" w:eastAsia="Times New Roman" w:hAnsi="Calibri" w:cs="Times New Roman"/>
      <w:b/>
      <w:bCs/>
      <w:i/>
      <w:iCs/>
    </w:rPr>
  </w:style>
  <w:style w:type="character" w:customStyle="1" w:styleId="Heading4Char">
    <w:name w:val="Heading 4 Char"/>
    <w:basedOn w:val="DefaultParagraphFont"/>
    <w:link w:val="Heading4"/>
    <w:uiPriority w:val="9"/>
    <w:semiHidden/>
    <w:rsid w:val="003D5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4B"/>
    <w:rPr>
      <w:rFonts w:eastAsiaTheme="majorEastAsia" w:cstheme="majorBidi"/>
      <w:color w:val="272727" w:themeColor="text1" w:themeTint="D8"/>
    </w:rPr>
  </w:style>
  <w:style w:type="paragraph" w:styleId="Title">
    <w:name w:val="Title"/>
    <w:basedOn w:val="Normal"/>
    <w:next w:val="Normal"/>
    <w:link w:val="TitleChar"/>
    <w:uiPriority w:val="10"/>
    <w:qFormat/>
    <w:rsid w:val="003D5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4B"/>
    <w:pPr>
      <w:spacing w:before="160"/>
      <w:jc w:val="center"/>
    </w:pPr>
    <w:rPr>
      <w:i/>
      <w:iCs/>
      <w:color w:val="404040" w:themeColor="text1" w:themeTint="BF"/>
    </w:rPr>
  </w:style>
  <w:style w:type="character" w:customStyle="1" w:styleId="QuoteChar">
    <w:name w:val="Quote Char"/>
    <w:basedOn w:val="DefaultParagraphFont"/>
    <w:link w:val="Quote"/>
    <w:uiPriority w:val="29"/>
    <w:rsid w:val="003D5D4B"/>
    <w:rPr>
      <w:i/>
      <w:iCs/>
      <w:color w:val="404040" w:themeColor="text1" w:themeTint="BF"/>
    </w:rPr>
  </w:style>
  <w:style w:type="paragraph" w:styleId="ListParagraph">
    <w:name w:val="List Paragraph"/>
    <w:basedOn w:val="Normal"/>
    <w:uiPriority w:val="34"/>
    <w:qFormat/>
    <w:rsid w:val="003D5D4B"/>
    <w:pPr>
      <w:ind w:left="720"/>
      <w:contextualSpacing/>
    </w:pPr>
  </w:style>
  <w:style w:type="character" w:styleId="IntenseEmphasis">
    <w:name w:val="Intense Emphasis"/>
    <w:basedOn w:val="DefaultParagraphFont"/>
    <w:uiPriority w:val="21"/>
    <w:qFormat/>
    <w:rsid w:val="003D5D4B"/>
    <w:rPr>
      <w:i/>
      <w:iCs/>
      <w:color w:val="0F4761" w:themeColor="accent1" w:themeShade="BF"/>
    </w:rPr>
  </w:style>
  <w:style w:type="paragraph" w:styleId="IntenseQuote">
    <w:name w:val="Intense Quote"/>
    <w:basedOn w:val="Normal"/>
    <w:next w:val="Normal"/>
    <w:link w:val="IntenseQuoteChar"/>
    <w:uiPriority w:val="30"/>
    <w:qFormat/>
    <w:rsid w:val="003D5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D4B"/>
    <w:rPr>
      <w:i/>
      <w:iCs/>
      <w:color w:val="0F4761" w:themeColor="accent1" w:themeShade="BF"/>
    </w:rPr>
  </w:style>
  <w:style w:type="character" w:styleId="IntenseReference">
    <w:name w:val="Intense Reference"/>
    <w:basedOn w:val="DefaultParagraphFont"/>
    <w:uiPriority w:val="32"/>
    <w:qFormat/>
    <w:rsid w:val="003D5D4B"/>
    <w:rPr>
      <w:b/>
      <w:bCs/>
      <w:smallCaps/>
      <w:color w:val="0F4761" w:themeColor="accent1" w:themeShade="BF"/>
      <w:spacing w:val="5"/>
    </w:rPr>
  </w:style>
  <w:style w:type="character" w:styleId="CommentReference">
    <w:name w:val="annotation reference"/>
    <w:basedOn w:val="DefaultParagraphFont"/>
    <w:uiPriority w:val="99"/>
    <w:semiHidden/>
    <w:unhideWhenUsed/>
    <w:rsid w:val="001F4627"/>
    <w:rPr>
      <w:sz w:val="16"/>
      <w:szCs w:val="16"/>
    </w:rPr>
  </w:style>
  <w:style w:type="paragraph" w:styleId="CommentText">
    <w:name w:val="annotation text"/>
    <w:basedOn w:val="Normal"/>
    <w:link w:val="CommentTextChar"/>
    <w:uiPriority w:val="99"/>
    <w:unhideWhenUsed/>
    <w:rsid w:val="001F4627"/>
    <w:pPr>
      <w:spacing w:line="240" w:lineRule="auto"/>
    </w:pPr>
    <w:rPr>
      <w:sz w:val="20"/>
      <w:szCs w:val="20"/>
    </w:rPr>
  </w:style>
  <w:style w:type="character" w:customStyle="1" w:styleId="CommentTextChar">
    <w:name w:val="Comment Text Char"/>
    <w:basedOn w:val="DefaultParagraphFont"/>
    <w:link w:val="CommentText"/>
    <w:uiPriority w:val="99"/>
    <w:rsid w:val="001F4627"/>
    <w:rPr>
      <w:sz w:val="20"/>
      <w:szCs w:val="20"/>
    </w:rPr>
  </w:style>
  <w:style w:type="paragraph" w:styleId="CommentSubject">
    <w:name w:val="annotation subject"/>
    <w:basedOn w:val="CommentText"/>
    <w:next w:val="CommentText"/>
    <w:link w:val="CommentSubjectChar"/>
    <w:uiPriority w:val="99"/>
    <w:semiHidden/>
    <w:unhideWhenUsed/>
    <w:rsid w:val="001F4627"/>
    <w:rPr>
      <w:b/>
      <w:bCs/>
    </w:rPr>
  </w:style>
  <w:style w:type="character" w:customStyle="1" w:styleId="CommentSubjectChar">
    <w:name w:val="Comment Subject Char"/>
    <w:basedOn w:val="CommentTextChar"/>
    <w:link w:val="CommentSubject"/>
    <w:uiPriority w:val="99"/>
    <w:semiHidden/>
    <w:rsid w:val="001F4627"/>
    <w:rPr>
      <w:b/>
      <w:bCs/>
      <w:sz w:val="20"/>
      <w:szCs w:val="20"/>
    </w:rPr>
  </w:style>
  <w:style w:type="character" w:styleId="Hyperlink">
    <w:name w:val="Hyperlink"/>
    <w:basedOn w:val="DefaultParagraphFont"/>
    <w:uiPriority w:val="99"/>
    <w:unhideWhenUsed/>
    <w:rsid w:val="001F4627"/>
    <w:rPr>
      <w:color w:val="467886" w:themeColor="hyperlink"/>
      <w:u w:val="single"/>
    </w:rPr>
  </w:style>
  <w:style w:type="character" w:styleId="UnresolvedMention">
    <w:name w:val="Unresolved Mention"/>
    <w:basedOn w:val="DefaultParagraphFont"/>
    <w:uiPriority w:val="99"/>
    <w:semiHidden/>
    <w:unhideWhenUsed/>
    <w:rsid w:val="001F4627"/>
    <w:rPr>
      <w:color w:val="605E5C"/>
      <w:shd w:val="clear" w:color="auto" w:fill="E1DFDD"/>
    </w:rPr>
  </w:style>
  <w:style w:type="character" w:styleId="FollowedHyperlink">
    <w:name w:val="FollowedHyperlink"/>
    <w:basedOn w:val="DefaultParagraphFont"/>
    <w:uiPriority w:val="99"/>
    <w:semiHidden/>
    <w:unhideWhenUsed/>
    <w:rsid w:val="00581DC8"/>
    <w:rPr>
      <w:color w:val="96607D" w:themeColor="followedHyperlink"/>
      <w:u w:val="single"/>
    </w:rPr>
  </w:style>
  <w:style w:type="paragraph" w:styleId="TOCHeading">
    <w:name w:val="TOC Heading"/>
    <w:basedOn w:val="Heading1"/>
    <w:next w:val="Normal"/>
    <w:uiPriority w:val="39"/>
    <w:unhideWhenUsed/>
    <w:qFormat/>
    <w:rsid w:val="00EF4B52"/>
    <w:pP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1">
    <w:name w:val="toc 1"/>
    <w:basedOn w:val="Normal"/>
    <w:next w:val="Normal"/>
    <w:autoRedefine/>
    <w:uiPriority w:val="39"/>
    <w:unhideWhenUsed/>
    <w:rsid w:val="00EF4B52"/>
    <w:pPr>
      <w:spacing w:after="100"/>
    </w:pPr>
  </w:style>
  <w:style w:type="paragraph" w:styleId="TOC2">
    <w:name w:val="toc 2"/>
    <w:basedOn w:val="Normal"/>
    <w:next w:val="Normal"/>
    <w:autoRedefine/>
    <w:uiPriority w:val="39"/>
    <w:unhideWhenUsed/>
    <w:rsid w:val="00EF4B52"/>
    <w:pPr>
      <w:spacing w:after="100"/>
      <w:ind w:left="240"/>
    </w:pPr>
  </w:style>
  <w:style w:type="paragraph" w:styleId="Revision">
    <w:name w:val="Revision"/>
    <w:hidden/>
    <w:uiPriority w:val="99"/>
    <w:semiHidden/>
    <w:rsid w:val="00182D63"/>
    <w:pPr>
      <w:spacing w:after="0" w:line="240" w:lineRule="auto"/>
    </w:pPr>
    <w:rPr>
      <w:rFonts w:ascii="Times New Roman" w:hAnsi="Times New Roman"/>
    </w:rPr>
  </w:style>
  <w:style w:type="paragraph" w:styleId="NormalWeb">
    <w:name w:val="Normal (Web)"/>
    <w:basedOn w:val="Normal"/>
    <w:uiPriority w:val="99"/>
    <w:semiHidden/>
    <w:unhideWhenUsed/>
    <w:rsid w:val="00A05274"/>
    <w:rPr>
      <w:rFonts w:cs="Times New Roman"/>
    </w:rPr>
  </w:style>
  <w:style w:type="paragraph" w:styleId="Header">
    <w:name w:val="header"/>
    <w:basedOn w:val="Normal"/>
    <w:link w:val="HeaderChar"/>
    <w:uiPriority w:val="99"/>
    <w:unhideWhenUsed/>
    <w:rsid w:val="00AF1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B4D"/>
    <w:rPr>
      <w:rFonts w:ascii="Times New Roman" w:hAnsi="Times New Roman"/>
    </w:rPr>
  </w:style>
  <w:style w:type="paragraph" w:styleId="Footer">
    <w:name w:val="footer"/>
    <w:basedOn w:val="Normal"/>
    <w:link w:val="FooterChar"/>
    <w:uiPriority w:val="99"/>
    <w:unhideWhenUsed/>
    <w:rsid w:val="00AF1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4D"/>
    <w:rPr>
      <w:rFonts w:ascii="Times New Roman" w:hAnsi="Times New Roman"/>
    </w:rPr>
  </w:style>
  <w:style w:type="table" w:styleId="TableGrid">
    <w:name w:val="Table Grid"/>
    <w:basedOn w:val="TableNormal"/>
    <w:uiPriority w:val="39"/>
    <w:rsid w:val="00462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5108">
      <w:bodyDiv w:val="1"/>
      <w:marLeft w:val="0"/>
      <w:marRight w:val="0"/>
      <w:marTop w:val="0"/>
      <w:marBottom w:val="0"/>
      <w:divBdr>
        <w:top w:val="none" w:sz="0" w:space="0" w:color="auto"/>
        <w:left w:val="none" w:sz="0" w:space="0" w:color="auto"/>
        <w:bottom w:val="none" w:sz="0" w:space="0" w:color="auto"/>
        <w:right w:val="none" w:sz="0" w:space="0" w:color="auto"/>
      </w:divBdr>
      <w:divsChild>
        <w:div w:id="1502617615">
          <w:marLeft w:val="0"/>
          <w:marRight w:val="0"/>
          <w:marTop w:val="0"/>
          <w:marBottom w:val="0"/>
          <w:divBdr>
            <w:top w:val="single" w:sz="6" w:space="0" w:color="D1D3D4"/>
            <w:left w:val="none" w:sz="0" w:space="0" w:color="auto"/>
            <w:bottom w:val="none" w:sz="0" w:space="0" w:color="auto"/>
            <w:right w:val="none" w:sz="0" w:space="0" w:color="auto"/>
          </w:divBdr>
          <w:divsChild>
            <w:div w:id="1343774579">
              <w:marLeft w:val="0"/>
              <w:marRight w:val="0"/>
              <w:marTop w:val="0"/>
              <w:marBottom w:val="0"/>
              <w:divBdr>
                <w:top w:val="none" w:sz="0" w:space="0" w:color="auto"/>
                <w:left w:val="none" w:sz="0" w:space="0" w:color="auto"/>
                <w:bottom w:val="none" w:sz="0" w:space="0" w:color="auto"/>
                <w:right w:val="none" w:sz="0" w:space="0" w:color="auto"/>
              </w:divBdr>
              <w:divsChild>
                <w:div w:id="894317921">
                  <w:marLeft w:val="0"/>
                  <w:marRight w:val="0"/>
                  <w:marTop w:val="0"/>
                  <w:marBottom w:val="0"/>
                  <w:divBdr>
                    <w:top w:val="none" w:sz="0" w:space="0" w:color="auto"/>
                    <w:left w:val="none" w:sz="0" w:space="0" w:color="auto"/>
                    <w:bottom w:val="none" w:sz="0" w:space="0" w:color="auto"/>
                    <w:right w:val="none" w:sz="0" w:space="0" w:color="auto"/>
                  </w:divBdr>
                  <w:divsChild>
                    <w:div w:id="238292604">
                      <w:marLeft w:val="0"/>
                      <w:marRight w:val="0"/>
                      <w:marTop w:val="0"/>
                      <w:marBottom w:val="0"/>
                      <w:divBdr>
                        <w:top w:val="none" w:sz="0" w:space="0" w:color="auto"/>
                        <w:left w:val="none" w:sz="0" w:space="0" w:color="auto"/>
                        <w:bottom w:val="none" w:sz="0" w:space="0" w:color="auto"/>
                        <w:right w:val="none" w:sz="0" w:space="0" w:color="auto"/>
                      </w:divBdr>
                      <w:divsChild>
                        <w:div w:id="1598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259891">
      <w:bodyDiv w:val="1"/>
      <w:marLeft w:val="0"/>
      <w:marRight w:val="0"/>
      <w:marTop w:val="0"/>
      <w:marBottom w:val="0"/>
      <w:divBdr>
        <w:top w:val="none" w:sz="0" w:space="0" w:color="auto"/>
        <w:left w:val="none" w:sz="0" w:space="0" w:color="auto"/>
        <w:bottom w:val="none" w:sz="0" w:space="0" w:color="auto"/>
        <w:right w:val="none" w:sz="0" w:space="0" w:color="auto"/>
      </w:divBdr>
      <w:divsChild>
        <w:div w:id="173887786">
          <w:marLeft w:val="0"/>
          <w:marRight w:val="0"/>
          <w:marTop w:val="0"/>
          <w:marBottom w:val="0"/>
          <w:divBdr>
            <w:top w:val="none" w:sz="0" w:space="0" w:color="auto"/>
            <w:left w:val="none" w:sz="0" w:space="0" w:color="auto"/>
            <w:bottom w:val="none" w:sz="0" w:space="0" w:color="auto"/>
            <w:right w:val="none" w:sz="0" w:space="0" w:color="auto"/>
          </w:divBdr>
          <w:divsChild>
            <w:div w:id="875893174">
              <w:marLeft w:val="0"/>
              <w:marRight w:val="0"/>
              <w:marTop w:val="0"/>
              <w:marBottom w:val="0"/>
              <w:divBdr>
                <w:top w:val="none" w:sz="0" w:space="0" w:color="auto"/>
                <w:left w:val="none" w:sz="0" w:space="0" w:color="auto"/>
                <w:bottom w:val="none" w:sz="0" w:space="0" w:color="auto"/>
                <w:right w:val="none" w:sz="0" w:space="0" w:color="auto"/>
              </w:divBdr>
              <w:divsChild>
                <w:div w:id="2042125256">
                  <w:marLeft w:val="0"/>
                  <w:marRight w:val="0"/>
                  <w:marTop w:val="0"/>
                  <w:marBottom w:val="0"/>
                  <w:divBdr>
                    <w:top w:val="none" w:sz="0" w:space="0" w:color="auto"/>
                    <w:left w:val="none" w:sz="0" w:space="0" w:color="auto"/>
                    <w:bottom w:val="none" w:sz="0" w:space="0" w:color="auto"/>
                    <w:right w:val="none" w:sz="0" w:space="0" w:color="auto"/>
                  </w:divBdr>
                  <w:divsChild>
                    <w:div w:id="2134901360">
                      <w:marLeft w:val="0"/>
                      <w:marRight w:val="0"/>
                      <w:marTop w:val="0"/>
                      <w:marBottom w:val="0"/>
                      <w:divBdr>
                        <w:top w:val="none" w:sz="0" w:space="0" w:color="auto"/>
                        <w:left w:val="none" w:sz="0" w:space="0" w:color="auto"/>
                        <w:bottom w:val="none" w:sz="0" w:space="0" w:color="auto"/>
                        <w:right w:val="none" w:sz="0" w:space="0" w:color="auto"/>
                      </w:divBdr>
                      <w:divsChild>
                        <w:div w:id="17026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203523">
      <w:bodyDiv w:val="1"/>
      <w:marLeft w:val="0"/>
      <w:marRight w:val="0"/>
      <w:marTop w:val="0"/>
      <w:marBottom w:val="0"/>
      <w:divBdr>
        <w:top w:val="none" w:sz="0" w:space="0" w:color="auto"/>
        <w:left w:val="none" w:sz="0" w:space="0" w:color="auto"/>
        <w:bottom w:val="none" w:sz="0" w:space="0" w:color="auto"/>
        <w:right w:val="none" w:sz="0" w:space="0" w:color="auto"/>
      </w:divBdr>
    </w:div>
    <w:div w:id="327173476">
      <w:bodyDiv w:val="1"/>
      <w:marLeft w:val="0"/>
      <w:marRight w:val="0"/>
      <w:marTop w:val="0"/>
      <w:marBottom w:val="0"/>
      <w:divBdr>
        <w:top w:val="none" w:sz="0" w:space="0" w:color="auto"/>
        <w:left w:val="none" w:sz="0" w:space="0" w:color="auto"/>
        <w:bottom w:val="none" w:sz="0" w:space="0" w:color="auto"/>
        <w:right w:val="none" w:sz="0" w:space="0" w:color="auto"/>
      </w:divBdr>
      <w:divsChild>
        <w:div w:id="496724137">
          <w:marLeft w:val="0"/>
          <w:marRight w:val="0"/>
          <w:marTop w:val="0"/>
          <w:marBottom w:val="0"/>
          <w:divBdr>
            <w:top w:val="single" w:sz="6" w:space="0" w:color="D1D3D4"/>
            <w:left w:val="none" w:sz="0" w:space="0" w:color="auto"/>
            <w:bottom w:val="none" w:sz="0" w:space="0" w:color="auto"/>
            <w:right w:val="none" w:sz="0" w:space="0" w:color="auto"/>
          </w:divBdr>
          <w:divsChild>
            <w:div w:id="2134401542">
              <w:marLeft w:val="0"/>
              <w:marRight w:val="0"/>
              <w:marTop w:val="0"/>
              <w:marBottom w:val="0"/>
              <w:divBdr>
                <w:top w:val="none" w:sz="0" w:space="0" w:color="auto"/>
                <w:left w:val="none" w:sz="0" w:space="0" w:color="auto"/>
                <w:bottom w:val="none" w:sz="0" w:space="0" w:color="auto"/>
                <w:right w:val="none" w:sz="0" w:space="0" w:color="auto"/>
              </w:divBdr>
              <w:divsChild>
                <w:div w:id="1745911630">
                  <w:marLeft w:val="0"/>
                  <w:marRight w:val="0"/>
                  <w:marTop w:val="0"/>
                  <w:marBottom w:val="0"/>
                  <w:divBdr>
                    <w:top w:val="none" w:sz="0" w:space="0" w:color="auto"/>
                    <w:left w:val="none" w:sz="0" w:space="0" w:color="auto"/>
                    <w:bottom w:val="none" w:sz="0" w:space="0" w:color="auto"/>
                    <w:right w:val="none" w:sz="0" w:space="0" w:color="auto"/>
                  </w:divBdr>
                  <w:divsChild>
                    <w:div w:id="231962572">
                      <w:marLeft w:val="0"/>
                      <w:marRight w:val="0"/>
                      <w:marTop w:val="0"/>
                      <w:marBottom w:val="0"/>
                      <w:divBdr>
                        <w:top w:val="none" w:sz="0" w:space="0" w:color="auto"/>
                        <w:left w:val="none" w:sz="0" w:space="0" w:color="auto"/>
                        <w:bottom w:val="none" w:sz="0" w:space="0" w:color="auto"/>
                        <w:right w:val="none" w:sz="0" w:space="0" w:color="auto"/>
                      </w:divBdr>
                      <w:divsChild>
                        <w:div w:id="11092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739017">
      <w:bodyDiv w:val="1"/>
      <w:marLeft w:val="0"/>
      <w:marRight w:val="0"/>
      <w:marTop w:val="0"/>
      <w:marBottom w:val="0"/>
      <w:divBdr>
        <w:top w:val="none" w:sz="0" w:space="0" w:color="auto"/>
        <w:left w:val="none" w:sz="0" w:space="0" w:color="auto"/>
        <w:bottom w:val="none" w:sz="0" w:space="0" w:color="auto"/>
        <w:right w:val="none" w:sz="0" w:space="0" w:color="auto"/>
      </w:divBdr>
      <w:divsChild>
        <w:div w:id="772094811">
          <w:marLeft w:val="0"/>
          <w:marRight w:val="0"/>
          <w:marTop w:val="0"/>
          <w:marBottom w:val="0"/>
          <w:divBdr>
            <w:top w:val="none" w:sz="0" w:space="0" w:color="auto"/>
            <w:left w:val="none" w:sz="0" w:space="0" w:color="auto"/>
            <w:bottom w:val="none" w:sz="0" w:space="0" w:color="auto"/>
            <w:right w:val="none" w:sz="0" w:space="0" w:color="auto"/>
          </w:divBdr>
          <w:divsChild>
            <w:div w:id="1126655394">
              <w:marLeft w:val="0"/>
              <w:marRight w:val="0"/>
              <w:marTop w:val="0"/>
              <w:marBottom w:val="0"/>
              <w:divBdr>
                <w:top w:val="none" w:sz="0" w:space="0" w:color="auto"/>
                <w:left w:val="none" w:sz="0" w:space="0" w:color="auto"/>
                <w:bottom w:val="none" w:sz="0" w:space="0" w:color="auto"/>
                <w:right w:val="none" w:sz="0" w:space="0" w:color="auto"/>
              </w:divBdr>
              <w:divsChild>
                <w:div w:id="73818177">
                  <w:marLeft w:val="0"/>
                  <w:marRight w:val="0"/>
                  <w:marTop w:val="0"/>
                  <w:marBottom w:val="0"/>
                  <w:divBdr>
                    <w:top w:val="none" w:sz="0" w:space="0" w:color="auto"/>
                    <w:left w:val="none" w:sz="0" w:space="0" w:color="auto"/>
                    <w:bottom w:val="none" w:sz="0" w:space="0" w:color="auto"/>
                    <w:right w:val="none" w:sz="0" w:space="0" w:color="auto"/>
                  </w:divBdr>
                  <w:divsChild>
                    <w:div w:id="859857480">
                      <w:marLeft w:val="0"/>
                      <w:marRight w:val="0"/>
                      <w:marTop w:val="0"/>
                      <w:marBottom w:val="0"/>
                      <w:divBdr>
                        <w:top w:val="none" w:sz="0" w:space="0" w:color="auto"/>
                        <w:left w:val="none" w:sz="0" w:space="0" w:color="auto"/>
                        <w:bottom w:val="none" w:sz="0" w:space="0" w:color="auto"/>
                        <w:right w:val="none" w:sz="0" w:space="0" w:color="auto"/>
                      </w:divBdr>
                      <w:divsChild>
                        <w:div w:id="22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390358">
      <w:bodyDiv w:val="1"/>
      <w:marLeft w:val="0"/>
      <w:marRight w:val="0"/>
      <w:marTop w:val="0"/>
      <w:marBottom w:val="0"/>
      <w:divBdr>
        <w:top w:val="none" w:sz="0" w:space="0" w:color="auto"/>
        <w:left w:val="none" w:sz="0" w:space="0" w:color="auto"/>
        <w:bottom w:val="none" w:sz="0" w:space="0" w:color="auto"/>
        <w:right w:val="none" w:sz="0" w:space="0" w:color="auto"/>
      </w:divBdr>
    </w:div>
    <w:div w:id="736971893">
      <w:bodyDiv w:val="1"/>
      <w:marLeft w:val="0"/>
      <w:marRight w:val="0"/>
      <w:marTop w:val="0"/>
      <w:marBottom w:val="0"/>
      <w:divBdr>
        <w:top w:val="none" w:sz="0" w:space="0" w:color="auto"/>
        <w:left w:val="none" w:sz="0" w:space="0" w:color="auto"/>
        <w:bottom w:val="none" w:sz="0" w:space="0" w:color="auto"/>
        <w:right w:val="none" w:sz="0" w:space="0" w:color="auto"/>
      </w:divBdr>
    </w:div>
    <w:div w:id="1118135320">
      <w:bodyDiv w:val="1"/>
      <w:marLeft w:val="0"/>
      <w:marRight w:val="0"/>
      <w:marTop w:val="0"/>
      <w:marBottom w:val="0"/>
      <w:divBdr>
        <w:top w:val="none" w:sz="0" w:space="0" w:color="auto"/>
        <w:left w:val="none" w:sz="0" w:space="0" w:color="auto"/>
        <w:bottom w:val="none" w:sz="0" w:space="0" w:color="auto"/>
        <w:right w:val="none" w:sz="0" w:space="0" w:color="auto"/>
      </w:divBdr>
      <w:divsChild>
        <w:div w:id="1105806183">
          <w:marLeft w:val="0"/>
          <w:marRight w:val="0"/>
          <w:marTop w:val="0"/>
          <w:marBottom w:val="0"/>
          <w:divBdr>
            <w:top w:val="none" w:sz="0" w:space="0" w:color="auto"/>
            <w:left w:val="none" w:sz="0" w:space="0" w:color="auto"/>
            <w:bottom w:val="none" w:sz="0" w:space="0" w:color="auto"/>
            <w:right w:val="none" w:sz="0" w:space="0" w:color="auto"/>
          </w:divBdr>
          <w:divsChild>
            <w:div w:id="1230574972">
              <w:marLeft w:val="0"/>
              <w:marRight w:val="0"/>
              <w:marTop w:val="0"/>
              <w:marBottom w:val="0"/>
              <w:divBdr>
                <w:top w:val="none" w:sz="0" w:space="0" w:color="auto"/>
                <w:left w:val="none" w:sz="0" w:space="0" w:color="auto"/>
                <w:bottom w:val="none" w:sz="0" w:space="0" w:color="auto"/>
                <w:right w:val="none" w:sz="0" w:space="0" w:color="auto"/>
              </w:divBdr>
              <w:divsChild>
                <w:div w:id="1882521685">
                  <w:marLeft w:val="0"/>
                  <w:marRight w:val="0"/>
                  <w:marTop w:val="0"/>
                  <w:marBottom w:val="0"/>
                  <w:divBdr>
                    <w:top w:val="none" w:sz="0" w:space="0" w:color="auto"/>
                    <w:left w:val="none" w:sz="0" w:space="0" w:color="auto"/>
                    <w:bottom w:val="none" w:sz="0" w:space="0" w:color="auto"/>
                    <w:right w:val="none" w:sz="0" w:space="0" w:color="auto"/>
                  </w:divBdr>
                  <w:divsChild>
                    <w:div w:id="803932794">
                      <w:marLeft w:val="0"/>
                      <w:marRight w:val="0"/>
                      <w:marTop w:val="0"/>
                      <w:marBottom w:val="0"/>
                      <w:divBdr>
                        <w:top w:val="none" w:sz="0" w:space="0" w:color="auto"/>
                        <w:left w:val="none" w:sz="0" w:space="0" w:color="auto"/>
                        <w:bottom w:val="none" w:sz="0" w:space="0" w:color="auto"/>
                        <w:right w:val="none" w:sz="0" w:space="0" w:color="auto"/>
                      </w:divBdr>
                      <w:divsChild>
                        <w:div w:id="870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180792">
      <w:bodyDiv w:val="1"/>
      <w:marLeft w:val="0"/>
      <w:marRight w:val="0"/>
      <w:marTop w:val="0"/>
      <w:marBottom w:val="0"/>
      <w:divBdr>
        <w:top w:val="none" w:sz="0" w:space="0" w:color="auto"/>
        <w:left w:val="none" w:sz="0" w:space="0" w:color="auto"/>
        <w:bottom w:val="none" w:sz="0" w:space="0" w:color="auto"/>
        <w:right w:val="none" w:sz="0" w:space="0" w:color="auto"/>
      </w:divBdr>
    </w:div>
    <w:div w:id="1302232268">
      <w:bodyDiv w:val="1"/>
      <w:marLeft w:val="0"/>
      <w:marRight w:val="0"/>
      <w:marTop w:val="0"/>
      <w:marBottom w:val="0"/>
      <w:divBdr>
        <w:top w:val="none" w:sz="0" w:space="0" w:color="auto"/>
        <w:left w:val="none" w:sz="0" w:space="0" w:color="auto"/>
        <w:bottom w:val="none" w:sz="0" w:space="0" w:color="auto"/>
        <w:right w:val="none" w:sz="0" w:space="0" w:color="auto"/>
      </w:divBdr>
    </w:div>
    <w:div w:id="1479416970">
      <w:bodyDiv w:val="1"/>
      <w:marLeft w:val="0"/>
      <w:marRight w:val="0"/>
      <w:marTop w:val="0"/>
      <w:marBottom w:val="0"/>
      <w:divBdr>
        <w:top w:val="none" w:sz="0" w:space="0" w:color="auto"/>
        <w:left w:val="none" w:sz="0" w:space="0" w:color="auto"/>
        <w:bottom w:val="none" w:sz="0" w:space="0" w:color="auto"/>
        <w:right w:val="none" w:sz="0" w:space="0" w:color="auto"/>
      </w:divBdr>
      <w:divsChild>
        <w:div w:id="1800027825">
          <w:marLeft w:val="0"/>
          <w:marRight w:val="0"/>
          <w:marTop w:val="0"/>
          <w:marBottom w:val="0"/>
          <w:divBdr>
            <w:top w:val="none" w:sz="0" w:space="0" w:color="auto"/>
            <w:left w:val="none" w:sz="0" w:space="0" w:color="auto"/>
            <w:bottom w:val="none" w:sz="0" w:space="0" w:color="auto"/>
            <w:right w:val="none" w:sz="0" w:space="0" w:color="auto"/>
          </w:divBdr>
          <w:divsChild>
            <w:div w:id="946542877">
              <w:marLeft w:val="0"/>
              <w:marRight w:val="0"/>
              <w:marTop w:val="0"/>
              <w:marBottom w:val="0"/>
              <w:divBdr>
                <w:top w:val="none" w:sz="0" w:space="0" w:color="auto"/>
                <w:left w:val="none" w:sz="0" w:space="0" w:color="auto"/>
                <w:bottom w:val="none" w:sz="0" w:space="0" w:color="auto"/>
                <w:right w:val="none" w:sz="0" w:space="0" w:color="auto"/>
              </w:divBdr>
              <w:divsChild>
                <w:div w:id="1244340404">
                  <w:marLeft w:val="0"/>
                  <w:marRight w:val="0"/>
                  <w:marTop w:val="0"/>
                  <w:marBottom w:val="0"/>
                  <w:divBdr>
                    <w:top w:val="none" w:sz="0" w:space="0" w:color="auto"/>
                    <w:left w:val="none" w:sz="0" w:space="0" w:color="auto"/>
                    <w:bottom w:val="none" w:sz="0" w:space="0" w:color="auto"/>
                    <w:right w:val="none" w:sz="0" w:space="0" w:color="auto"/>
                  </w:divBdr>
                  <w:divsChild>
                    <w:div w:id="459807231">
                      <w:marLeft w:val="0"/>
                      <w:marRight w:val="0"/>
                      <w:marTop w:val="0"/>
                      <w:marBottom w:val="0"/>
                      <w:divBdr>
                        <w:top w:val="none" w:sz="0" w:space="0" w:color="auto"/>
                        <w:left w:val="none" w:sz="0" w:space="0" w:color="auto"/>
                        <w:bottom w:val="none" w:sz="0" w:space="0" w:color="auto"/>
                        <w:right w:val="none" w:sz="0" w:space="0" w:color="auto"/>
                      </w:divBdr>
                      <w:divsChild>
                        <w:div w:id="1275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127054">
      <w:bodyDiv w:val="1"/>
      <w:marLeft w:val="0"/>
      <w:marRight w:val="0"/>
      <w:marTop w:val="0"/>
      <w:marBottom w:val="0"/>
      <w:divBdr>
        <w:top w:val="none" w:sz="0" w:space="0" w:color="auto"/>
        <w:left w:val="none" w:sz="0" w:space="0" w:color="auto"/>
        <w:bottom w:val="none" w:sz="0" w:space="0" w:color="auto"/>
        <w:right w:val="none" w:sz="0" w:space="0" w:color="auto"/>
      </w:divBdr>
    </w:div>
    <w:div w:id="1762873811">
      <w:bodyDiv w:val="1"/>
      <w:marLeft w:val="0"/>
      <w:marRight w:val="0"/>
      <w:marTop w:val="0"/>
      <w:marBottom w:val="0"/>
      <w:divBdr>
        <w:top w:val="none" w:sz="0" w:space="0" w:color="auto"/>
        <w:left w:val="none" w:sz="0" w:space="0" w:color="auto"/>
        <w:bottom w:val="none" w:sz="0" w:space="0" w:color="auto"/>
        <w:right w:val="none" w:sz="0" w:space="0" w:color="auto"/>
      </w:divBdr>
    </w:div>
    <w:div w:id="1774012984">
      <w:bodyDiv w:val="1"/>
      <w:marLeft w:val="0"/>
      <w:marRight w:val="0"/>
      <w:marTop w:val="0"/>
      <w:marBottom w:val="0"/>
      <w:divBdr>
        <w:top w:val="none" w:sz="0" w:space="0" w:color="auto"/>
        <w:left w:val="none" w:sz="0" w:space="0" w:color="auto"/>
        <w:bottom w:val="none" w:sz="0" w:space="0" w:color="auto"/>
        <w:right w:val="none" w:sz="0" w:space="0" w:color="auto"/>
      </w:divBdr>
    </w:div>
    <w:div w:id="1804276941">
      <w:bodyDiv w:val="1"/>
      <w:marLeft w:val="0"/>
      <w:marRight w:val="0"/>
      <w:marTop w:val="0"/>
      <w:marBottom w:val="0"/>
      <w:divBdr>
        <w:top w:val="none" w:sz="0" w:space="0" w:color="auto"/>
        <w:left w:val="none" w:sz="0" w:space="0" w:color="auto"/>
        <w:bottom w:val="none" w:sz="0" w:space="0" w:color="auto"/>
        <w:right w:val="none" w:sz="0" w:space="0" w:color="auto"/>
      </w:divBdr>
      <w:divsChild>
        <w:div w:id="1984657832">
          <w:marLeft w:val="0"/>
          <w:marRight w:val="0"/>
          <w:marTop w:val="0"/>
          <w:marBottom w:val="0"/>
          <w:divBdr>
            <w:top w:val="none" w:sz="0" w:space="0" w:color="auto"/>
            <w:left w:val="none" w:sz="0" w:space="0" w:color="auto"/>
            <w:bottom w:val="none" w:sz="0" w:space="0" w:color="auto"/>
            <w:right w:val="none" w:sz="0" w:space="0" w:color="auto"/>
          </w:divBdr>
          <w:divsChild>
            <w:div w:id="1585260893">
              <w:marLeft w:val="0"/>
              <w:marRight w:val="0"/>
              <w:marTop w:val="0"/>
              <w:marBottom w:val="0"/>
              <w:divBdr>
                <w:top w:val="none" w:sz="0" w:space="0" w:color="auto"/>
                <w:left w:val="none" w:sz="0" w:space="0" w:color="auto"/>
                <w:bottom w:val="none" w:sz="0" w:space="0" w:color="auto"/>
                <w:right w:val="none" w:sz="0" w:space="0" w:color="auto"/>
              </w:divBdr>
              <w:divsChild>
                <w:div w:id="1176962374">
                  <w:marLeft w:val="0"/>
                  <w:marRight w:val="0"/>
                  <w:marTop w:val="0"/>
                  <w:marBottom w:val="0"/>
                  <w:divBdr>
                    <w:top w:val="none" w:sz="0" w:space="0" w:color="auto"/>
                    <w:left w:val="none" w:sz="0" w:space="0" w:color="auto"/>
                    <w:bottom w:val="none" w:sz="0" w:space="0" w:color="auto"/>
                    <w:right w:val="none" w:sz="0" w:space="0" w:color="auto"/>
                  </w:divBdr>
                  <w:divsChild>
                    <w:div w:id="1533760867">
                      <w:marLeft w:val="0"/>
                      <w:marRight w:val="0"/>
                      <w:marTop w:val="0"/>
                      <w:marBottom w:val="0"/>
                      <w:divBdr>
                        <w:top w:val="none" w:sz="0" w:space="0" w:color="auto"/>
                        <w:left w:val="none" w:sz="0" w:space="0" w:color="auto"/>
                        <w:bottom w:val="none" w:sz="0" w:space="0" w:color="auto"/>
                        <w:right w:val="none" w:sz="0" w:space="0" w:color="auto"/>
                      </w:divBdr>
                      <w:divsChild>
                        <w:div w:id="9157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00428">
      <w:bodyDiv w:val="1"/>
      <w:marLeft w:val="0"/>
      <w:marRight w:val="0"/>
      <w:marTop w:val="0"/>
      <w:marBottom w:val="0"/>
      <w:divBdr>
        <w:top w:val="none" w:sz="0" w:space="0" w:color="auto"/>
        <w:left w:val="none" w:sz="0" w:space="0" w:color="auto"/>
        <w:bottom w:val="none" w:sz="0" w:space="0" w:color="auto"/>
        <w:right w:val="none" w:sz="0" w:space="0" w:color="auto"/>
      </w:divBdr>
      <w:divsChild>
        <w:div w:id="1406801720">
          <w:marLeft w:val="0"/>
          <w:marRight w:val="0"/>
          <w:marTop w:val="0"/>
          <w:marBottom w:val="0"/>
          <w:divBdr>
            <w:top w:val="none" w:sz="0" w:space="0" w:color="auto"/>
            <w:left w:val="none" w:sz="0" w:space="0" w:color="auto"/>
            <w:bottom w:val="none" w:sz="0" w:space="0" w:color="auto"/>
            <w:right w:val="none" w:sz="0" w:space="0" w:color="auto"/>
          </w:divBdr>
          <w:divsChild>
            <w:div w:id="412628801">
              <w:marLeft w:val="0"/>
              <w:marRight w:val="0"/>
              <w:marTop w:val="0"/>
              <w:marBottom w:val="0"/>
              <w:divBdr>
                <w:top w:val="none" w:sz="0" w:space="0" w:color="auto"/>
                <w:left w:val="none" w:sz="0" w:space="0" w:color="auto"/>
                <w:bottom w:val="none" w:sz="0" w:space="0" w:color="auto"/>
                <w:right w:val="none" w:sz="0" w:space="0" w:color="auto"/>
              </w:divBdr>
              <w:divsChild>
                <w:div w:id="381439536">
                  <w:marLeft w:val="0"/>
                  <w:marRight w:val="0"/>
                  <w:marTop w:val="0"/>
                  <w:marBottom w:val="0"/>
                  <w:divBdr>
                    <w:top w:val="none" w:sz="0" w:space="0" w:color="auto"/>
                    <w:left w:val="none" w:sz="0" w:space="0" w:color="auto"/>
                    <w:bottom w:val="none" w:sz="0" w:space="0" w:color="auto"/>
                    <w:right w:val="none" w:sz="0" w:space="0" w:color="auto"/>
                  </w:divBdr>
                  <w:divsChild>
                    <w:div w:id="217475080">
                      <w:marLeft w:val="0"/>
                      <w:marRight w:val="0"/>
                      <w:marTop w:val="0"/>
                      <w:marBottom w:val="0"/>
                      <w:divBdr>
                        <w:top w:val="none" w:sz="0" w:space="0" w:color="auto"/>
                        <w:left w:val="none" w:sz="0" w:space="0" w:color="auto"/>
                        <w:bottom w:val="none" w:sz="0" w:space="0" w:color="auto"/>
                        <w:right w:val="none" w:sz="0" w:space="0" w:color="auto"/>
                      </w:divBdr>
                      <w:divsChild>
                        <w:div w:id="6754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LApleadings@mass.gov" TargetMode="External"/><Relationship Id="rId18" Type="http://schemas.openxmlformats.org/officeDocument/2006/relationships/hyperlink" Target="https://www.mass.gov/regulations/801-CMR-100-standard-adjudicatory-rules-of-practice-and-procedure" TargetMode="External"/><Relationship Id="rId26" Type="http://schemas.openxmlformats.org/officeDocument/2006/relationships/hyperlink" Target="https://www.mass.gov/doc/801-cmr-1-standard-adjudicatory-rules/download" TargetMode="External"/><Relationship Id="rId39" Type="http://schemas.openxmlformats.org/officeDocument/2006/relationships/hyperlink" Target="https://www.mass.gov/info-details/subpoenas-in-administrative-proceedings" TargetMode="External"/><Relationship Id="rId21" Type="http://schemas.openxmlformats.org/officeDocument/2006/relationships/hyperlink" Target="file:///C:\Users\Natalie.S.Monroe\AppData\Local\Microsoft\Windows\INetCache\Content.Outlook\Q79FTOYU\%7bResolving%20a%20Case%20Without%20a%20Hearing%7d" TargetMode="External"/><Relationship Id="rId34" Type="http://schemas.openxmlformats.org/officeDocument/2006/relationships/hyperlink" Target="https://www.mass.gov/doc/801-cmr-1-standard-adjudicatory-rules/download" TargetMode="External"/><Relationship Id="rId42" Type="http://schemas.openxmlformats.org/officeDocument/2006/relationships/hyperlink" Target="https://www.mass.gov/doc/801-cmr-1-standard-adjudicatory-rules/download"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ALApleadings@mass.gov" TargetMode="External"/><Relationship Id="rId29" Type="http://schemas.openxmlformats.org/officeDocument/2006/relationships/hyperlink" Target="file:///C:\Users\Natalie.S.Monroe\AppData\Local\Microsoft\Windows\INetCache\Content.Outlook\Q79FTOYU\%7bMotions%20for%20Summary%20Decision%7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Natalie.S.Monroe\AppData\Local\Microsoft\Windows\INetCache\Content.Outlook\Q79FTOYU\%7bWhere%20Will%20My%20Hearing%20Be%20Held?%7d" TargetMode="External"/><Relationship Id="rId24" Type="http://schemas.openxmlformats.org/officeDocument/2006/relationships/hyperlink" Target="file:///C:\Users\Natalie.S.Monroe\AppData\Local\Microsoft\Windows\INetCache\Content.Outlook\Q79FTOYU\%7bYou%20Must%20Give%20Documents%20to%20the%20Other%20Party%7d" TargetMode="External"/><Relationship Id="rId32" Type="http://schemas.openxmlformats.org/officeDocument/2006/relationships/hyperlink" Target="https://www.mass.gov/how-to/if-you-are-unable-to-make-a-deadline" TargetMode="External"/><Relationship Id="rId37" Type="http://schemas.openxmlformats.org/officeDocument/2006/relationships/hyperlink" Target="https://www.mass.gov/doc/801-cmr-1-standard-adjudicatory-rules/download" TargetMode="External"/><Relationship Id="rId40" Type="http://schemas.openxmlformats.org/officeDocument/2006/relationships/hyperlink" Target="https://www.mass.gov/info-details/subpoenas-in-administrative-proceedings" TargetMode="External"/><Relationship Id="rId45"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DALApleadings@mass.gov" TargetMode="External"/><Relationship Id="rId23" Type="http://schemas.openxmlformats.org/officeDocument/2006/relationships/hyperlink" Target="file:///C:\Users\Natalie.S.Monroe\AppData\Local\Microsoft\Windows\INetCache\Content.Outlook\Q79FTOYU\%7bPrehearing%20Conference%7d" TargetMode="External"/><Relationship Id="rId28" Type="http://schemas.openxmlformats.org/officeDocument/2006/relationships/hyperlink" Target="https://www.mass.gov/doc/801-cmr-1-standard-adjudicatory-rules/download" TargetMode="External"/><Relationship Id="rId36" Type="http://schemas.openxmlformats.org/officeDocument/2006/relationships/hyperlink" Target="https://www.mass.gov/doc/801-cmr-1-standard-adjudicatory-rules/download" TargetMode="External"/><Relationship Id="rId10" Type="http://schemas.openxmlformats.org/officeDocument/2006/relationships/hyperlink" Target="file:///C:\Users\Natalie.S.Monroe\AppData\Local\Microsoft\Windows\INetCache\Content.Outlook\Q79FTOYU\%7bGlossary%7d" TargetMode="External"/><Relationship Id="rId19" Type="http://schemas.openxmlformats.org/officeDocument/2006/relationships/hyperlink" Target="https://www.mass.gov/search-all-general-jurisdiction-decisions" TargetMode="External"/><Relationship Id="rId31" Type="http://schemas.openxmlformats.org/officeDocument/2006/relationships/hyperlink" Target="https://www.mass.gov/doc/801-cmr-1-standard-adjudicatory-rules/download" TargetMode="External"/><Relationship Id="rId44" Type="http://schemas.openxmlformats.org/officeDocument/2006/relationships/hyperlink" Target="file:///C:\Users\Natalie.S.Monroe\AppData\Local\Microsoft\Windows\INetCache\Content.Outlook\Q79FTOYU\%7bEvidence%7d" TargetMode="External"/><Relationship Id="rId4" Type="http://schemas.openxmlformats.org/officeDocument/2006/relationships/settings" Target="settings.xml"/><Relationship Id="rId9" Type="http://schemas.openxmlformats.org/officeDocument/2006/relationships/hyperlink" Target="https://www.mass.gov/lists/bsea-forms-and-publications" TargetMode="External"/><Relationship Id="rId14" Type="http://schemas.openxmlformats.org/officeDocument/2006/relationships/hyperlink" Target="file:///C:\Users\Natalie.S.Monroe\AppData\Local\Microsoft\Windows\INetCache\Content.Outlook\Q79FTOYU\%7bYou%20Must%20Give%20Documents%20to%20the%20Other%20Party%7d" TargetMode="External"/><Relationship Id="rId22" Type="http://schemas.openxmlformats.org/officeDocument/2006/relationships/hyperlink" Target="file:///C:\Users\Natalie.S.Monroe\AppData\Local\Microsoft\Windows\INetCache\Content.Outlook\Q79FTOYU\%7bPrehearing%20Conference%7d" TargetMode="External"/><Relationship Id="rId27" Type="http://schemas.openxmlformats.org/officeDocument/2006/relationships/hyperlink" Target="https://www.mass.gov/doc/801-cmr-1-standard-adjudicatory-rules/download" TargetMode="External"/><Relationship Id="rId30" Type="http://schemas.openxmlformats.org/officeDocument/2006/relationships/hyperlink" Target="https://www.mass.gov/doc/801-cmr-1-standard-adjudicatory-rules/download" TargetMode="External"/><Relationship Id="rId35" Type="http://schemas.openxmlformats.org/officeDocument/2006/relationships/hyperlink" Target="https://www.mass.gov/doc/801-cmr-1-standard-adjudicatory-rules/download" TargetMode="External"/><Relationship Id="rId43" Type="http://schemas.openxmlformats.org/officeDocument/2006/relationships/hyperlink" Target="https://www.mass.gov/doc/801-cmr-1-standard-adjudicatory-rules/download"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LanguageAssistDALA@mass.gov" TargetMode="External"/><Relationship Id="rId17" Type="http://schemas.openxmlformats.org/officeDocument/2006/relationships/hyperlink" Target="https://malegislature.gov/Laws/GeneralLaws/PartI/TitleIII/Chapter30A" TargetMode="External"/><Relationship Id="rId25" Type="http://schemas.openxmlformats.org/officeDocument/2006/relationships/hyperlink" Target="https://www.mass.gov/doc/801-cmr-1-standard-adjudicatory-rules/download" TargetMode="External"/><Relationship Id="rId33" Type="http://schemas.openxmlformats.org/officeDocument/2006/relationships/hyperlink" Target="https://www.mass.gov/doc/801-cmr-1-standard-adjudicatory-rules/download" TargetMode="External"/><Relationship Id="rId38" Type="http://schemas.openxmlformats.org/officeDocument/2006/relationships/hyperlink" Target="https://www.mass.gov/doc/801-cmr-1-standard-adjudicatory-rules/download" TargetMode="External"/><Relationship Id="rId46" Type="http://schemas.openxmlformats.org/officeDocument/2006/relationships/image" Target="media/image3.jpeg"/><Relationship Id="rId20" Type="http://schemas.openxmlformats.org/officeDocument/2006/relationships/hyperlink" Target="https://www.socialaw.com/research/library-resources/research-databases" TargetMode="External"/><Relationship Id="rId41" Type="http://schemas.openxmlformats.org/officeDocument/2006/relationships/hyperlink" Target="file:///C:\Users\Natalie.S.Monroe\AppData\Local\Microsoft\Windows\INetCache\Content.Outlook\Q79FTOYU\%7bMotions%20for%20Summary%20Decision%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719F-B253-4800-8893-0F471DAAE09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5923</Words>
  <Characters>33766</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Ariana (ALA)</dc:creator>
  <cp:keywords/>
  <dc:description/>
  <cp:lastModifiedBy>Tennen, Eric (ALA)</cp:lastModifiedBy>
  <cp:revision>2</cp:revision>
  <dcterms:created xsi:type="dcterms:W3CDTF">2026-01-05T17:09:00Z</dcterms:created>
  <dcterms:modified xsi:type="dcterms:W3CDTF">2026-01-05T17:09:00Z</dcterms:modified>
</cp:coreProperties>
</file>