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966F" w14:textId="77777777" w:rsidR="005359A8" w:rsidRPr="00A25548" w:rsidRDefault="005359A8">
      <w:pPr>
        <w:pStyle w:val="BodyText"/>
        <w:rPr>
          <w:sz w:val="56"/>
          <w:lang w:val="pt-BR"/>
        </w:rPr>
      </w:pPr>
    </w:p>
    <w:p w14:paraId="21459670" w14:textId="77777777" w:rsidR="005359A8" w:rsidRPr="00A25548" w:rsidRDefault="005359A8">
      <w:pPr>
        <w:pStyle w:val="BodyText"/>
        <w:rPr>
          <w:sz w:val="56"/>
          <w:lang w:val="pt-BR"/>
        </w:rPr>
      </w:pPr>
    </w:p>
    <w:p w14:paraId="21459671" w14:textId="77777777" w:rsidR="005359A8" w:rsidRPr="00A25548" w:rsidRDefault="005359A8">
      <w:pPr>
        <w:pStyle w:val="BodyText"/>
        <w:spacing w:before="448"/>
        <w:rPr>
          <w:sz w:val="56"/>
          <w:lang w:val="pt-BR"/>
        </w:rPr>
      </w:pPr>
    </w:p>
    <w:p w14:paraId="21459672" w14:textId="4ABB364B" w:rsidR="005359A8" w:rsidRPr="00A25548" w:rsidRDefault="00745C3F">
      <w:pPr>
        <w:pStyle w:val="Title"/>
        <w:rPr>
          <w:lang w:val="pt-BR"/>
        </w:rPr>
      </w:pPr>
      <w:r w:rsidRPr="00A25548">
        <w:rPr>
          <w:lang w:val="pt-BR"/>
        </w:rPr>
        <w:t xml:space="preserve">DIVISÃO DE </w:t>
      </w:r>
      <w:r w:rsidR="00A10AD8" w:rsidRPr="00A25548">
        <w:rPr>
          <w:lang w:val="pt-BR"/>
        </w:rPr>
        <w:t>APELAÇ</w:t>
      </w:r>
      <w:r w:rsidR="0078467E" w:rsidRPr="00A25548">
        <w:rPr>
          <w:lang w:val="pt-BR"/>
        </w:rPr>
        <w:t>ÃO DA LEI</w:t>
      </w:r>
      <w:r w:rsidRPr="00A25548">
        <w:rPr>
          <w:lang w:val="pt-BR"/>
        </w:rPr>
        <w:t xml:space="preserve"> ADMINISTRATIV</w:t>
      </w:r>
      <w:r w:rsidR="0078467E" w:rsidRPr="00A25548">
        <w:rPr>
          <w:lang w:val="pt-BR"/>
        </w:rPr>
        <w:t>A</w:t>
      </w:r>
    </w:p>
    <w:p w14:paraId="21459673" w14:textId="77777777" w:rsidR="005359A8" w:rsidRPr="00A25548" w:rsidRDefault="005359A8">
      <w:pPr>
        <w:pStyle w:val="BodyText"/>
        <w:rPr>
          <w:sz w:val="56"/>
          <w:lang w:val="pt-BR"/>
        </w:rPr>
      </w:pPr>
    </w:p>
    <w:p w14:paraId="21459674" w14:textId="77777777" w:rsidR="005359A8" w:rsidRPr="00A25548" w:rsidRDefault="005359A8">
      <w:pPr>
        <w:pStyle w:val="BodyText"/>
        <w:spacing w:before="91"/>
        <w:rPr>
          <w:sz w:val="56"/>
          <w:lang w:val="pt-BR"/>
        </w:rPr>
      </w:pPr>
    </w:p>
    <w:p w14:paraId="21459675" w14:textId="77777777" w:rsidR="005359A8" w:rsidRPr="00A25548" w:rsidRDefault="00745C3F">
      <w:pPr>
        <w:pStyle w:val="Title"/>
        <w:ind w:left="506" w:right="488" w:firstLine="2"/>
        <w:rPr>
          <w:lang w:val="pt-BR"/>
        </w:rPr>
      </w:pPr>
      <w:r w:rsidRPr="00A25548">
        <w:rPr>
          <w:lang w:val="pt-BR"/>
        </w:rPr>
        <w:t>GUIA PARA PESSOAS QUE SE APRESENTAM SEM ADVOGADO ("PRO SE")</w:t>
      </w:r>
    </w:p>
    <w:p w14:paraId="21459676" w14:textId="77777777" w:rsidR="005359A8" w:rsidRPr="00A25548" w:rsidRDefault="005359A8">
      <w:pPr>
        <w:pStyle w:val="BodyText"/>
        <w:rPr>
          <w:sz w:val="56"/>
          <w:lang w:val="pt-BR"/>
        </w:rPr>
      </w:pPr>
    </w:p>
    <w:p w14:paraId="21459677" w14:textId="77777777" w:rsidR="005359A8" w:rsidRPr="00A25548" w:rsidRDefault="005359A8">
      <w:pPr>
        <w:pStyle w:val="BodyText"/>
        <w:spacing w:before="91"/>
        <w:rPr>
          <w:sz w:val="56"/>
          <w:lang w:val="pt-BR"/>
        </w:rPr>
      </w:pPr>
    </w:p>
    <w:p w14:paraId="21459678" w14:textId="77777777" w:rsidR="005359A8" w:rsidRPr="00A25548" w:rsidRDefault="00745C3F">
      <w:pPr>
        <w:spacing w:before="1"/>
        <w:ind w:left="64" w:right="49"/>
        <w:jc w:val="center"/>
        <w:rPr>
          <w:i/>
          <w:sz w:val="24"/>
          <w:lang w:val="pt-BR"/>
        </w:rPr>
      </w:pPr>
      <w:r w:rsidRPr="00A25548">
        <w:rPr>
          <w:i/>
          <w:sz w:val="24"/>
          <w:lang w:val="pt-BR"/>
        </w:rPr>
        <w:t xml:space="preserve">(Atualizado em maio de </w:t>
      </w:r>
      <w:r w:rsidRPr="00A25548">
        <w:rPr>
          <w:i/>
          <w:spacing w:val="-4"/>
          <w:sz w:val="24"/>
          <w:lang w:val="pt-BR"/>
        </w:rPr>
        <w:t>2023)</w:t>
      </w:r>
    </w:p>
    <w:p w14:paraId="21459679" w14:textId="77777777" w:rsidR="005359A8" w:rsidRPr="00A25548" w:rsidRDefault="005359A8">
      <w:pPr>
        <w:jc w:val="center"/>
        <w:rPr>
          <w:sz w:val="24"/>
          <w:lang w:val="pt-BR"/>
        </w:rPr>
        <w:sectPr w:rsidR="005359A8" w:rsidRPr="00A25548">
          <w:type w:val="continuous"/>
          <w:pgSz w:w="12240" w:h="15840"/>
          <w:pgMar w:top="1820" w:right="1340" w:bottom="280" w:left="1320" w:header="720" w:footer="720" w:gutter="0"/>
          <w:cols w:space="720"/>
        </w:sectPr>
      </w:pPr>
    </w:p>
    <w:p w14:paraId="2145967A" w14:textId="33D0E1C5" w:rsidR="005359A8" w:rsidRPr="00A25548" w:rsidRDefault="00790028">
      <w:pPr>
        <w:pStyle w:val="Heading1"/>
        <w:numPr>
          <w:ilvl w:val="0"/>
          <w:numId w:val="1"/>
        </w:numPr>
        <w:tabs>
          <w:tab w:val="left" w:pos="839"/>
        </w:tabs>
        <w:spacing w:before="79"/>
        <w:ind w:left="839" w:hanging="719"/>
        <w:rPr>
          <w:lang w:val="pt-BR"/>
        </w:rPr>
      </w:pPr>
      <w:r w:rsidRPr="00A25548">
        <w:rPr>
          <w:spacing w:val="-2"/>
          <w:lang w:val="pt-BR"/>
        </w:rPr>
        <w:lastRenderedPageBreak/>
        <w:t>ASSUNTO</w:t>
      </w:r>
      <w:r w:rsidR="00745C3F" w:rsidRPr="00A25548">
        <w:rPr>
          <w:spacing w:val="-2"/>
          <w:lang w:val="pt-BR"/>
        </w:rPr>
        <w:t xml:space="preserve">S </w:t>
      </w:r>
      <w:r w:rsidR="00745C3F" w:rsidRPr="00A25548">
        <w:rPr>
          <w:lang w:val="pt-BR"/>
        </w:rPr>
        <w:t>GERAIS</w:t>
      </w:r>
    </w:p>
    <w:p w14:paraId="2145967B" w14:textId="44DE9C0E" w:rsidR="005359A8" w:rsidRPr="00A25548" w:rsidRDefault="00745C3F">
      <w:pPr>
        <w:pStyle w:val="ListParagraph"/>
        <w:numPr>
          <w:ilvl w:val="1"/>
          <w:numId w:val="1"/>
        </w:numPr>
        <w:tabs>
          <w:tab w:val="left" w:pos="1559"/>
        </w:tabs>
        <w:spacing w:before="242"/>
        <w:ind w:right="227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 xml:space="preserve">Envio de documentos à </w:t>
      </w:r>
      <w:r w:rsidR="008E6060" w:rsidRPr="00A25548">
        <w:rPr>
          <w:b/>
          <w:sz w:val="24"/>
          <w:lang w:val="pt-BR"/>
        </w:rPr>
        <w:t xml:space="preserve">Divisão de </w:t>
      </w:r>
      <w:r w:rsidR="00A10AD8" w:rsidRPr="00A25548">
        <w:rPr>
          <w:b/>
          <w:sz w:val="24"/>
          <w:lang w:val="pt-BR"/>
        </w:rPr>
        <w:t>Apelaç</w:t>
      </w:r>
      <w:r w:rsidR="0078467E" w:rsidRPr="00A25548">
        <w:rPr>
          <w:b/>
          <w:sz w:val="24"/>
          <w:lang w:val="pt-BR"/>
        </w:rPr>
        <w:t>ão da Lei</w:t>
      </w:r>
      <w:r w:rsidR="008E6060" w:rsidRPr="00A25548">
        <w:rPr>
          <w:b/>
          <w:sz w:val="24"/>
          <w:lang w:val="pt-BR"/>
        </w:rPr>
        <w:t xml:space="preserve"> Administrativ</w:t>
      </w:r>
      <w:r w:rsidR="00BD503B" w:rsidRPr="00A25548">
        <w:rPr>
          <w:b/>
          <w:sz w:val="24"/>
          <w:lang w:val="pt-BR"/>
        </w:rPr>
        <w:t>a</w:t>
      </w:r>
      <w:r w:rsidR="008E6060" w:rsidRPr="00A25548">
        <w:rPr>
          <w:b/>
          <w:sz w:val="24"/>
          <w:lang w:val="pt-BR"/>
        </w:rPr>
        <w:t xml:space="preserve"> (</w:t>
      </w:r>
      <w:r w:rsidRPr="00A25548">
        <w:rPr>
          <w:b/>
          <w:sz w:val="24"/>
          <w:lang w:val="pt-BR"/>
        </w:rPr>
        <w:t>DALA</w:t>
      </w:r>
      <w:r w:rsidR="008E6060" w:rsidRPr="00A25548">
        <w:rPr>
          <w:b/>
          <w:sz w:val="24"/>
          <w:lang w:val="pt-BR"/>
        </w:rPr>
        <w:t>)</w:t>
      </w:r>
      <w:r w:rsidRPr="00A25548">
        <w:rPr>
          <w:b/>
          <w:sz w:val="24"/>
          <w:lang w:val="pt-BR"/>
        </w:rPr>
        <w:t>:</w:t>
      </w:r>
      <w:r w:rsidRPr="00A25548">
        <w:rPr>
          <w:sz w:val="24"/>
          <w:lang w:val="pt-BR"/>
        </w:rPr>
        <w:t xml:space="preserve"> </w:t>
      </w:r>
      <w:r w:rsidR="00A10AD8" w:rsidRPr="00A25548">
        <w:rPr>
          <w:sz w:val="24"/>
          <w:lang w:val="pt-BR"/>
        </w:rPr>
        <w:t xml:space="preserve">os </w:t>
      </w:r>
      <w:r w:rsidRPr="00A25548">
        <w:rPr>
          <w:sz w:val="24"/>
          <w:lang w:val="pt-BR"/>
        </w:rPr>
        <w:t xml:space="preserve">documentos </w:t>
      </w:r>
      <w:r w:rsidR="009340EA" w:rsidRPr="00A25548">
        <w:rPr>
          <w:sz w:val="24"/>
          <w:lang w:val="pt-BR"/>
        </w:rPr>
        <w:t xml:space="preserve">podem ser enviados </w:t>
      </w:r>
      <w:r w:rsidRPr="00A25548">
        <w:rPr>
          <w:sz w:val="24"/>
          <w:lang w:val="pt-BR"/>
        </w:rPr>
        <w:t>à DALA por correio eletr</w:t>
      </w:r>
      <w:r w:rsidR="00A10AD8" w:rsidRPr="00A25548">
        <w:rPr>
          <w:sz w:val="24"/>
          <w:lang w:val="pt-BR"/>
        </w:rPr>
        <w:t>ô</w:t>
      </w:r>
      <w:r w:rsidRPr="00A25548">
        <w:rPr>
          <w:sz w:val="24"/>
          <w:lang w:val="pt-BR"/>
        </w:rPr>
        <w:t xml:space="preserve">nico, fax, correio dos EUA (ou equivalente, como o FedEx) ou </w:t>
      </w:r>
      <w:r w:rsidR="009340EA" w:rsidRPr="00A25548">
        <w:rPr>
          <w:sz w:val="24"/>
          <w:lang w:val="pt-BR"/>
        </w:rPr>
        <w:t xml:space="preserve">por </w:t>
      </w:r>
      <w:r w:rsidRPr="00A25548">
        <w:rPr>
          <w:sz w:val="24"/>
          <w:lang w:val="pt-BR"/>
        </w:rPr>
        <w:t>entrega pessoal. O endereço de correio eletr</w:t>
      </w:r>
      <w:r w:rsidR="00A10AD8" w:rsidRPr="00A25548">
        <w:rPr>
          <w:sz w:val="24"/>
          <w:lang w:val="pt-BR"/>
        </w:rPr>
        <w:t>ô</w:t>
      </w:r>
      <w:r w:rsidRPr="00A25548">
        <w:rPr>
          <w:sz w:val="24"/>
          <w:lang w:val="pt-BR"/>
        </w:rPr>
        <w:t xml:space="preserve">nico é </w:t>
      </w:r>
      <w:hyperlink r:id="rId7" w:history="1">
        <w:r w:rsidR="009340EA" w:rsidRPr="00A25548">
          <w:rPr>
            <w:rStyle w:val="Hyperlink"/>
            <w:sz w:val="24"/>
            <w:lang w:val="pt-BR"/>
          </w:rPr>
          <w:t>dalapleadings@mass.gov</w:t>
        </w:r>
      </w:hyperlink>
      <w:r w:rsidR="009340EA" w:rsidRPr="00A25548">
        <w:rPr>
          <w:sz w:val="24"/>
          <w:lang w:val="pt-BR"/>
        </w:rPr>
        <w:t>.</w:t>
      </w:r>
      <w:r w:rsidRPr="00A25548">
        <w:rPr>
          <w:sz w:val="24"/>
          <w:lang w:val="pt-BR"/>
        </w:rPr>
        <w:t xml:space="preserve"> O número de fax é (781) 397-4720. O endereço postal é:</w:t>
      </w:r>
    </w:p>
    <w:p w14:paraId="2145967C" w14:textId="77777777" w:rsidR="005359A8" w:rsidRPr="00A25548" w:rsidRDefault="005359A8">
      <w:pPr>
        <w:pStyle w:val="BodyText"/>
        <w:rPr>
          <w:lang w:val="pt-BR"/>
        </w:rPr>
      </w:pPr>
    </w:p>
    <w:p w14:paraId="2145967D" w14:textId="77777777" w:rsidR="005359A8" w:rsidRPr="00A25548" w:rsidRDefault="00745C3F">
      <w:pPr>
        <w:pStyle w:val="BodyText"/>
        <w:ind w:left="2280" w:right="3203"/>
      </w:pPr>
      <w:r w:rsidRPr="00A25548">
        <w:t>Division of Administrative Law Appeals 14 Summer Street, 4</w:t>
      </w:r>
      <w:r w:rsidRPr="00A25548">
        <w:rPr>
          <w:vertAlign w:val="superscript"/>
        </w:rPr>
        <w:t>th</w:t>
      </w:r>
      <w:r w:rsidRPr="00A25548">
        <w:t xml:space="preserve"> Floor</w:t>
      </w:r>
    </w:p>
    <w:p w14:paraId="2145967E" w14:textId="77777777" w:rsidR="005359A8" w:rsidRPr="00A25548" w:rsidRDefault="00745C3F">
      <w:pPr>
        <w:pStyle w:val="BodyText"/>
        <w:ind w:left="2280"/>
      </w:pPr>
      <w:r w:rsidRPr="00A25548">
        <w:t xml:space="preserve">Malden, MA </w:t>
      </w:r>
      <w:r w:rsidRPr="00A25548">
        <w:rPr>
          <w:spacing w:val="-2"/>
        </w:rPr>
        <w:t>02148</w:t>
      </w:r>
    </w:p>
    <w:p w14:paraId="2145967F" w14:textId="7978A501" w:rsidR="005359A8" w:rsidRPr="00A25548" w:rsidRDefault="00745C3F">
      <w:pPr>
        <w:pStyle w:val="ListParagraph"/>
        <w:numPr>
          <w:ilvl w:val="1"/>
          <w:numId w:val="1"/>
        </w:numPr>
        <w:tabs>
          <w:tab w:val="left" w:pos="1559"/>
        </w:tabs>
        <w:spacing w:before="274"/>
        <w:ind w:left="119" w:right="576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 xml:space="preserve">Aconselhamento jurídico: </w:t>
      </w:r>
      <w:r w:rsidR="00622272" w:rsidRPr="00A25548">
        <w:rPr>
          <w:sz w:val="24"/>
          <w:lang w:val="pt-BR"/>
        </w:rPr>
        <w:t>u</w:t>
      </w:r>
      <w:r w:rsidRPr="00A25548">
        <w:rPr>
          <w:sz w:val="24"/>
          <w:lang w:val="pt-BR"/>
        </w:rPr>
        <w:t xml:space="preserve">m </w:t>
      </w:r>
      <w:r w:rsidR="00593149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ou um membro do pessoal da DALA não pode prestar aconselhamento jurídico nem agir como seu representante.</w:t>
      </w:r>
    </w:p>
    <w:p w14:paraId="21459680" w14:textId="77777777" w:rsidR="005359A8" w:rsidRPr="00A25548" w:rsidRDefault="005359A8">
      <w:pPr>
        <w:pStyle w:val="BodyText"/>
        <w:rPr>
          <w:lang w:val="pt-BR"/>
        </w:rPr>
      </w:pPr>
    </w:p>
    <w:p w14:paraId="21459681" w14:textId="02833DD1" w:rsidR="005359A8" w:rsidRPr="00A25548" w:rsidRDefault="00745C3F">
      <w:pPr>
        <w:pStyle w:val="ListParagraph"/>
        <w:numPr>
          <w:ilvl w:val="1"/>
          <w:numId w:val="1"/>
        </w:numPr>
        <w:tabs>
          <w:tab w:val="left" w:pos="1499"/>
        </w:tabs>
        <w:ind w:left="119" w:right="216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>Comunicação ex</w:t>
      </w:r>
      <w:r w:rsidR="00622272" w:rsidRPr="00A25548">
        <w:rPr>
          <w:b/>
          <w:sz w:val="24"/>
          <w:lang w:val="pt-BR"/>
        </w:rPr>
        <w:t>-</w:t>
      </w:r>
      <w:r w:rsidRPr="00A25548">
        <w:rPr>
          <w:b/>
          <w:sz w:val="24"/>
          <w:lang w:val="pt-BR"/>
        </w:rPr>
        <w:t xml:space="preserve">parte com o </w:t>
      </w:r>
      <w:r w:rsidR="00593149">
        <w:rPr>
          <w:b/>
          <w:sz w:val="24"/>
          <w:lang w:val="pt-BR"/>
        </w:rPr>
        <w:t>oficial de audiências</w:t>
      </w:r>
      <w:r w:rsidRPr="00A25548">
        <w:rPr>
          <w:b/>
          <w:sz w:val="24"/>
          <w:lang w:val="pt-BR"/>
        </w:rPr>
        <w:t xml:space="preserve">: </w:t>
      </w:r>
      <w:r w:rsidR="00622272" w:rsidRPr="00C000C1">
        <w:rPr>
          <w:bCs/>
          <w:sz w:val="24"/>
          <w:lang w:val="pt-BR"/>
        </w:rPr>
        <w:t>a</w:t>
      </w:r>
      <w:r w:rsidRPr="00C000C1">
        <w:rPr>
          <w:bCs/>
          <w:sz w:val="24"/>
          <w:lang w:val="pt-BR"/>
        </w:rPr>
        <w:t xml:space="preserve"> comunicação</w:t>
      </w:r>
      <w:r w:rsidRPr="00A25548">
        <w:rPr>
          <w:b/>
          <w:sz w:val="24"/>
          <w:lang w:val="pt-BR"/>
        </w:rPr>
        <w:t xml:space="preserve"> </w:t>
      </w:r>
      <w:r w:rsidRPr="00A25548">
        <w:rPr>
          <w:sz w:val="24"/>
          <w:lang w:val="pt-BR"/>
        </w:rPr>
        <w:t xml:space="preserve">com </w:t>
      </w:r>
      <w:r w:rsidR="00E05A85">
        <w:rPr>
          <w:sz w:val="24"/>
          <w:lang w:val="pt-BR"/>
        </w:rPr>
        <w:t>o oficial de audiências</w:t>
      </w:r>
      <w:r w:rsidR="00B51C12" w:rsidRPr="00A25548">
        <w:rPr>
          <w:sz w:val="24"/>
          <w:lang w:val="pt-BR"/>
        </w:rPr>
        <w:t>,</w:t>
      </w:r>
      <w:r w:rsidRPr="00A25548">
        <w:rPr>
          <w:sz w:val="24"/>
          <w:lang w:val="pt-BR"/>
        </w:rPr>
        <w:t xml:space="preserve"> sem que o advogado d</w:t>
      </w:r>
      <w:r w:rsidR="00622272" w:rsidRPr="00A25548">
        <w:rPr>
          <w:sz w:val="24"/>
          <w:lang w:val="pt-BR"/>
        </w:rPr>
        <w:t>a instituição pública</w:t>
      </w:r>
      <w:r w:rsidRPr="00A25548">
        <w:rPr>
          <w:sz w:val="24"/>
          <w:lang w:val="pt-BR"/>
        </w:rPr>
        <w:t xml:space="preserve"> participe na comunicação</w:t>
      </w:r>
      <w:r w:rsidR="00B51C12" w:rsidRPr="00A25548">
        <w:rPr>
          <w:sz w:val="24"/>
          <w:lang w:val="pt-BR"/>
        </w:rPr>
        <w:t>,</w:t>
      </w:r>
      <w:r w:rsidRPr="00A25548">
        <w:rPr>
          <w:sz w:val="24"/>
          <w:lang w:val="pt-BR"/>
        </w:rPr>
        <w:t xml:space="preserve"> é </w:t>
      </w:r>
      <w:r w:rsidR="00622272" w:rsidRPr="00A25548">
        <w:rPr>
          <w:sz w:val="24"/>
          <w:lang w:val="pt-BR"/>
        </w:rPr>
        <w:t>denominada</w:t>
      </w:r>
      <w:r w:rsidRPr="00A25548">
        <w:rPr>
          <w:sz w:val="24"/>
          <w:lang w:val="pt-BR"/>
        </w:rPr>
        <w:t xml:space="preserve"> "comunicação ex</w:t>
      </w:r>
      <w:r w:rsidR="00622272" w:rsidRPr="00A25548">
        <w:rPr>
          <w:sz w:val="24"/>
          <w:lang w:val="pt-BR"/>
        </w:rPr>
        <w:t>-</w:t>
      </w:r>
      <w:r w:rsidRPr="00A25548">
        <w:rPr>
          <w:sz w:val="24"/>
          <w:lang w:val="pt-BR"/>
        </w:rPr>
        <w:t xml:space="preserve">parte". </w:t>
      </w:r>
      <w:r w:rsidR="00622272" w:rsidRPr="00A25548">
        <w:rPr>
          <w:sz w:val="24"/>
          <w:lang w:val="pt-BR"/>
        </w:rPr>
        <w:t>Uma parte n</w:t>
      </w:r>
      <w:r w:rsidRPr="00A25548">
        <w:rPr>
          <w:sz w:val="24"/>
          <w:lang w:val="pt-BR"/>
        </w:rPr>
        <w:t>ão pode comunicar</w:t>
      </w:r>
      <w:r w:rsidR="00384E94" w:rsidRPr="00A25548">
        <w:rPr>
          <w:sz w:val="24"/>
          <w:lang w:val="pt-BR"/>
        </w:rPr>
        <w:t>-se</w:t>
      </w:r>
      <w:r w:rsidRPr="00A25548">
        <w:rPr>
          <w:sz w:val="24"/>
          <w:lang w:val="pt-BR"/>
        </w:rPr>
        <w:t xml:space="preserve"> ex</w:t>
      </w:r>
      <w:r w:rsidR="00622272" w:rsidRPr="00A25548">
        <w:rPr>
          <w:sz w:val="24"/>
          <w:lang w:val="pt-BR"/>
        </w:rPr>
        <w:t>-</w:t>
      </w:r>
      <w:r w:rsidRPr="00A25548">
        <w:rPr>
          <w:sz w:val="24"/>
          <w:lang w:val="pt-BR"/>
        </w:rPr>
        <w:t xml:space="preserve">parte com um </w:t>
      </w:r>
      <w:r w:rsidR="00593149">
        <w:rPr>
          <w:sz w:val="24"/>
          <w:lang w:val="pt-BR"/>
        </w:rPr>
        <w:t>oficial de audiências</w:t>
      </w:r>
      <w:r w:rsidR="00E05A85">
        <w:rPr>
          <w:sz w:val="24"/>
          <w:lang w:val="pt-BR"/>
        </w:rPr>
        <w:t>,</w:t>
      </w:r>
      <w:r w:rsidRPr="00A25548">
        <w:rPr>
          <w:sz w:val="24"/>
          <w:lang w:val="pt-BR"/>
        </w:rPr>
        <w:t xml:space="preserve"> nem pessoalmente, </w:t>
      </w:r>
      <w:r w:rsidRPr="00A25548">
        <w:rPr>
          <w:spacing w:val="-3"/>
          <w:sz w:val="24"/>
          <w:lang w:val="pt-BR"/>
        </w:rPr>
        <w:t xml:space="preserve">nem por </w:t>
      </w:r>
      <w:r w:rsidRPr="00A25548">
        <w:rPr>
          <w:sz w:val="24"/>
          <w:lang w:val="pt-BR"/>
        </w:rPr>
        <w:t>telefone, nem por escrito.</w:t>
      </w:r>
    </w:p>
    <w:p w14:paraId="21459682" w14:textId="77777777" w:rsidR="005359A8" w:rsidRPr="00A25548" w:rsidRDefault="005359A8">
      <w:pPr>
        <w:pStyle w:val="BodyText"/>
        <w:rPr>
          <w:lang w:val="pt-BR"/>
        </w:rPr>
      </w:pPr>
    </w:p>
    <w:p w14:paraId="21459683" w14:textId="0A702455" w:rsidR="005359A8" w:rsidRPr="00A25548" w:rsidRDefault="00745C3F">
      <w:pPr>
        <w:pStyle w:val="ListParagraph"/>
        <w:numPr>
          <w:ilvl w:val="1"/>
          <w:numId w:val="1"/>
        </w:numPr>
        <w:tabs>
          <w:tab w:val="left" w:pos="1499"/>
        </w:tabs>
        <w:ind w:left="119" w:right="101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 xml:space="preserve">Envio de cópias de todos os documentos apresentados ao advogado da </w:t>
      </w:r>
      <w:r w:rsidR="00E05A85">
        <w:rPr>
          <w:b/>
          <w:sz w:val="24"/>
          <w:lang w:val="pt-BR"/>
        </w:rPr>
        <w:t>entidade</w:t>
      </w:r>
      <w:r w:rsidRPr="00A25548">
        <w:rPr>
          <w:b/>
          <w:sz w:val="24"/>
          <w:lang w:val="pt-BR"/>
        </w:rPr>
        <w:t xml:space="preserve"> estatal: </w:t>
      </w:r>
      <w:r w:rsidR="00DF307E" w:rsidRPr="00A25548">
        <w:rPr>
          <w:sz w:val="24"/>
          <w:lang w:val="pt-BR"/>
        </w:rPr>
        <w:t>ao submeter</w:t>
      </w:r>
      <w:r w:rsidR="00384E94" w:rsidRPr="00A25548">
        <w:rPr>
          <w:sz w:val="24"/>
          <w:lang w:val="pt-BR"/>
        </w:rPr>
        <w:t xml:space="preserve"> </w:t>
      </w:r>
      <w:r w:rsidRPr="00A25548">
        <w:rPr>
          <w:sz w:val="24"/>
          <w:lang w:val="pt-BR"/>
        </w:rPr>
        <w:t>documentos à DALA, deve</w:t>
      </w:r>
      <w:r w:rsidR="00DF307E" w:rsidRPr="00A25548">
        <w:rPr>
          <w:sz w:val="24"/>
          <w:lang w:val="pt-BR"/>
        </w:rPr>
        <w:t>-se</w:t>
      </w:r>
      <w:r w:rsidRPr="00A25548">
        <w:rPr>
          <w:sz w:val="24"/>
          <w:lang w:val="pt-BR"/>
        </w:rPr>
        <w:t xml:space="preserve"> fazer duas coisas. Primeiro, enviar uma cópia ao advogado da </w:t>
      </w:r>
      <w:r w:rsidR="00DF307E" w:rsidRPr="00A25548">
        <w:rPr>
          <w:sz w:val="24"/>
          <w:lang w:val="pt-BR"/>
        </w:rPr>
        <w:t>entidade</w:t>
      </w:r>
      <w:r w:rsidRPr="00A25548">
        <w:rPr>
          <w:sz w:val="24"/>
          <w:lang w:val="pt-BR"/>
        </w:rPr>
        <w:t xml:space="preserve"> estatal. Segundo, informar a DALA de que </w:t>
      </w:r>
      <w:r w:rsidR="00DF307E" w:rsidRPr="00A25548">
        <w:rPr>
          <w:sz w:val="24"/>
          <w:lang w:val="pt-BR"/>
        </w:rPr>
        <w:t>uma cópia foi enviada</w:t>
      </w:r>
      <w:r w:rsidRPr="00A25548">
        <w:rPr>
          <w:sz w:val="24"/>
          <w:lang w:val="pt-BR"/>
        </w:rPr>
        <w:t xml:space="preserve"> ao advogado da entidade estatal. Se </w:t>
      </w:r>
      <w:r w:rsidR="00B51C12" w:rsidRPr="00A25548">
        <w:rPr>
          <w:sz w:val="24"/>
          <w:lang w:val="pt-BR"/>
        </w:rPr>
        <w:t xml:space="preserve">você </w:t>
      </w:r>
      <w:r w:rsidRPr="00A25548">
        <w:rPr>
          <w:sz w:val="24"/>
          <w:lang w:val="pt-BR"/>
        </w:rPr>
        <w:t>não fizer as duas coisas, a DALA pode não aceitar os seus documentos.</w:t>
      </w:r>
    </w:p>
    <w:p w14:paraId="21459684" w14:textId="77777777" w:rsidR="005359A8" w:rsidRPr="00A25548" w:rsidRDefault="005359A8">
      <w:pPr>
        <w:pStyle w:val="BodyText"/>
        <w:rPr>
          <w:lang w:val="pt-BR"/>
        </w:rPr>
      </w:pPr>
    </w:p>
    <w:p w14:paraId="21459685" w14:textId="0F99E9CA" w:rsidR="005359A8" w:rsidRPr="00A25548" w:rsidRDefault="00745C3F">
      <w:pPr>
        <w:pStyle w:val="ListParagraph"/>
        <w:numPr>
          <w:ilvl w:val="1"/>
          <w:numId w:val="1"/>
        </w:numPr>
        <w:tabs>
          <w:tab w:val="left" w:pos="1499"/>
        </w:tabs>
        <w:ind w:left="119" w:right="145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>Respeit</w:t>
      </w:r>
      <w:r w:rsidR="00C67D24">
        <w:rPr>
          <w:b/>
          <w:sz w:val="24"/>
          <w:lang w:val="pt-BR"/>
        </w:rPr>
        <w:t>o</w:t>
      </w:r>
      <w:r w:rsidRPr="00A25548">
        <w:rPr>
          <w:b/>
          <w:sz w:val="24"/>
          <w:lang w:val="pt-BR"/>
        </w:rPr>
        <w:t xml:space="preserve"> </w:t>
      </w:r>
      <w:r w:rsidR="00C67D24">
        <w:rPr>
          <w:b/>
          <w:sz w:val="24"/>
          <w:lang w:val="pt-BR"/>
        </w:rPr>
        <w:t>à</w:t>
      </w:r>
      <w:r w:rsidRPr="00A25548">
        <w:rPr>
          <w:b/>
          <w:sz w:val="24"/>
          <w:lang w:val="pt-BR"/>
        </w:rPr>
        <w:t xml:space="preserve">s regras: </w:t>
      </w:r>
      <w:r w:rsidR="00D23C31" w:rsidRPr="00C000C1">
        <w:rPr>
          <w:bCs/>
          <w:sz w:val="24"/>
          <w:lang w:val="pt-BR"/>
        </w:rPr>
        <w:t xml:space="preserve">você </w:t>
      </w:r>
      <w:r w:rsidR="00DF307E" w:rsidRPr="00A25548">
        <w:rPr>
          <w:bCs/>
          <w:sz w:val="24"/>
          <w:lang w:val="pt-BR"/>
        </w:rPr>
        <w:t>d</w:t>
      </w:r>
      <w:r w:rsidRPr="00A25548">
        <w:rPr>
          <w:bCs/>
          <w:sz w:val="24"/>
          <w:lang w:val="pt-BR"/>
        </w:rPr>
        <w:t>eve</w:t>
      </w:r>
      <w:r w:rsidRPr="00A25548">
        <w:rPr>
          <w:sz w:val="24"/>
          <w:lang w:val="pt-BR"/>
        </w:rPr>
        <w:t xml:space="preserve"> seguir as regras da DALA. </w:t>
      </w:r>
      <w:r w:rsidR="00DF307E" w:rsidRPr="00A25548">
        <w:rPr>
          <w:sz w:val="24"/>
          <w:lang w:val="pt-BR"/>
        </w:rPr>
        <w:t>A</w:t>
      </w:r>
      <w:r w:rsidRPr="00A25548">
        <w:rPr>
          <w:sz w:val="24"/>
          <w:lang w:val="pt-BR"/>
        </w:rPr>
        <w:t xml:space="preserve">s regras para assuntos pré-audiência e </w:t>
      </w:r>
      <w:r w:rsidR="00D23C31" w:rsidRPr="00A25548">
        <w:rPr>
          <w:sz w:val="24"/>
          <w:lang w:val="pt-BR"/>
        </w:rPr>
        <w:t xml:space="preserve">de </w:t>
      </w:r>
      <w:r w:rsidRPr="00A25548">
        <w:rPr>
          <w:sz w:val="24"/>
          <w:lang w:val="pt-BR"/>
        </w:rPr>
        <w:t xml:space="preserve">audiências </w:t>
      </w:r>
      <w:r w:rsidR="00D56C37" w:rsidRPr="00A25548">
        <w:rPr>
          <w:sz w:val="24"/>
          <w:lang w:val="pt-BR"/>
        </w:rPr>
        <w:t xml:space="preserve">podem ser encontradas no </w:t>
      </w:r>
      <w:r w:rsidRPr="00A25548">
        <w:rPr>
          <w:sz w:val="24"/>
          <w:lang w:val="pt-BR"/>
        </w:rPr>
        <w:t xml:space="preserve"> </w:t>
      </w:r>
      <w:hyperlink r:id="rId8">
        <w:r w:rsidRPr="00A25548">
          <w:rPr>
            <w:color w:val="0000FF"/>
            <w:sz w:val="24"/>
            <w:u w:val="single" w:color="0000FF"/>
            <w:lang w:val="pt-BR"/>
          </w:rPr>
          <w:t>§ 1.01</w:t>
        </w:r>
      </w:hyperlink>
      <w:r w:rsidR="00D56C37" w:rsidRPr="00A25548">
        <w:rPr>
          <w:color w:val="0000FF"/>
          <w:sz w:val="24"/>
          <w:u w:val="single" w:color="0000FF"/>
          <w:lang w:val="pt-BR"/>
        </w:rPr>
        <w:t xml:space="preserve"> do título 801 do</w:t>
      </w:r>
      <w:r w:rsidR="00DA0C5E" w:rsidRPr="00A25548">
        <w:rPr>
          <w:color w:val="0000FF"/>
          <w:sz w:val="24"/>
          <w:u w:val="single" w:color="0000FF"/>
          <w:lang w:val="pt-BR"/>
        </w:rPr>
        <w:t xml:space="preserve"> </w:t>
      </w:r>
      <w:r w:rsidR="00227C7C" w:rsidRPr="00A25548">
        <w:rPr>
          <w:color w:val="0000FF"/>
          <w:sz w:val="24"/>
          <w:u w:val="single" w:color="0000FF"/>
          <w:lang w:val="pt-BR"/>
        </w:rPr>
        <w:t>C.M.R</w:t>
      </w:r>
      <w:r w:rsidR="00D56C37" w:rsidRPr="00A25548">
        <w:rPr>
          <w:color w:val="0000FF"/>
          <w:sz w:val="24"/>
          <w:u w:val="single" w:color="0000FF"/>
          <w:lang w:val="pt-BR"/>
        </w:rPr>
        <w:t xml:space="preserve"> </w:t>
      </w:r>
      <w:r w:rsidRPr="00A25548">
        <w:rPr>
          <w:sz w:val="24"/>
          <w:lang w:val="pt-BR"/>
        </w:rPr>
        <w:t>. "C.M.R." significa "Código de Regulamentos de Massachusetts". O símbolo "§" significa "</w:t>
      </w:r>
      <w:r w:rsidR="00C67D24">
        <w:rPr>
          <w:sz w:val="24"/>
          <w:lang w:val="pt-BR"/>
        </w:rPr>
        <w:t>parágrafo</w:t>
      </w:r>
      <w:r w:rsidRPr="00A25548">
        <w:rPr>
          <w:sz w:val="24"/>
          <w:lang w:val="pt-BR"/>
        </w:rPr>
        <w:t xml:space="preserve">". </w:t>
      </w:r>
      <w:r w:rsidR="00227C7C" w:rsidRPr="00A25548">
        <w:rPr>
          <w:sz w:val="24"/>
          <w:lang w:val="pt-BR"/>
        </w:rPr>
        <w:t xml:space="preserve">Essas </w:t>
      </w:r>
      <w:r w:rsidRPr="00A25548">
        <w:rPr>
          <w:sz w:val="24"/>
          <w:lang w:val="pt-BR"/>
        </w:rPr>
        <w:t>regras</w:t>
      </w:r>
      <w:r w:rsidR="00227C7C" w:rsidRPr="00A25548">
        <w:rPr>
          <w:sz w:val="24"/>
          <w:lang w:val="pt-BR"/>
        </w:rPr>
        <w:t xml:space="preserve"> devem ser </w:t>
      </w:r>
      <w:r w:rsidR="00AE4D6C">
        <w:rPr>
          <w:sz w:val="24"/>
          <w:lang w:val="pt-BR"/>
        </w:rPr>
        <w:t>examin</w:t>
      </w:r>
      <w:r w:rsidR="00A8651D" w:rsidRPr="00A25548">
        <w:rPr>
          <w:sz w:val="24"/>
          <w:lang w:val="pt-BR"/>
        </w:rPr>
        <w:t>adas e obedecidas</w:t>
      </w:r>
      <w:r w:rsidRPr="00A25548">
        <w:rPr>
          <w:sz w:val="24"/>
          <w:lang w:val="pt-BR"/>
        </w:rPr>
        <w:t xml:space="preserve">, mesmo </w:t>
      </w:r>
      <w:r w:rsidR="00A8651D" w:rsidRPr="00A25548">
        <w:rPr>
          <w:sz w:val="24"/>
          <w:lang w:val="pt-BR"/>
        </w:rPr>
        <w:t xml:space="preserve">por </w:t>
      </w:r>
      <w:r w:rsidRPr="00A25548">
        <w:rPr>
          <w:sz w:val="24"/>
          <w:lang w:val="pt-BR"/>
        </w:rPr>
        <w:t>que</w:t>
      </w:r>
      <w:r w:rsidR="00A8651D" w:rsidRPr="00A25548">
        <w:rPr>
          <w:sz w:val="24"/>
          <w:lang w:val="pt-BR"/>
        </w:rPr>
        <w:t>m</w:t>
      </w:r>
      <w:r w:rsidRPr="00A25548">
        <w:rPr>
          <w:sz w:val="24"/>
          <w:lang w:val="pt-BR"/>
        </w:rPr>
        <w:t xml:space="preserve"> não seja advogado e não tenha um advogado consigo.</w:t>
      </w:r>
    </w:p>
    <w:p w14:paraId="21459686" w14:textId="77777777" w:rsidR="005359A8" w:rsidRPr="00A25548" w:rsidRDefault="005359A8">
      <w:pPr>
        <w:pStyle w:val="BodyText"/>
        <w:rPr>
          <w:lang w:val="pt-BR"/>
        </w:rPr>
      </w:pPr>
    </w:p>
    <w:p w14:paraId="21459687" w14:textId="7B537506" w:rsidR="005359A8" w:rsidRPr="00A25548" w:rsidRDefault="00745C3F">
      <w:pPr>
        <w:pStyle w:val="ListParagraph"/>
        <w:numPr>
          <w:ilvl w:val="1"/>
          <w:numId w:val="1"/>
        </w:numPr>
        <w:tabs>
          <w:tab w:val="left" w:pos="1499"/>
        </w:tabs>
        <w:ind w:left="119" w:right="149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>Respeit</w:t>
      </w:r>
      <w:r w:rsidR="00AE4D6C">
        <w:rPr>
          <w:b/>
          <w:sz w:val="24"/>
          <w:lang w:val="pt-BR"/>
        </w:rPr>
        <w:t>o</w:t>
      </w:r>
      <w:r w:rsidRPr="00A25548">
        <w:rPr>
          <w:b/>
          <w:sz w:val="24"/>
          <w:lang w:val="pt-BR"/>
        </w:rPr>
        <w:t xml:space="preserve"> </w:t>
      </w:r>
      <w:r w:rsidR="00AE4D6C">
        <w:rPr>
          <w:b/>
          <w:sz w:val="24"/>
          <w:lang w:val="pt-BR"/>
        </w:rPr>
        <w:t>a</w:t>
      </w:r>
      <w:r w:rsidRPr="00A25548">
        <w:rPr>
          <w:b/>
          <w:sz w:val="24"/>
          <w:lang w:val="pt-BR"/>
        </w:rPr>
        <w:t xml:space="preserve">os prazos e </w:t>
      </w:r>
      <w:r w:rsidR="00AE4D6C">
        <w:rPr>
          <w:b/>
          <w:sz w:val="24"/>
          <w:lang w:val="pt-BR"/>
        </w:rPr>
        <w:t>à</w:t>
      </w:r>
      <w:r w:rsidRPr="00A25548">
        <w:rPr>
          <w:b/>
          <w:sz w:val="24"/>
          <w:lang w:val="pt-BR"/>
        </w:rPr>
        <w:t xml:space="preserve">s ordens: </w:t>
      </w:r>
      <w:r w:rsidR="00A8651D" w:rsidRPr="00A25548">
        <w:rPr>
          <w:sz w:val="24"/>
          <w:lang w:val="pt-BR"/>
        </w:rPr>
        <w:t>o</w:t>
      </w:r>
      <w:r w:rsidRPr="00A25548">
        <w:rPr>
          <w:sz w:val="24"/>
          <w:lang w:val="pt-BR"/>
        </w:rPr>
        <w:t xml:space="preserve"> 801 C</w:t>
      </w:r>
      <w:r w:rsidR="00A8651D" w:rsidRPr="00A25548">
        <w:rPr>
          <w:sz w:val="24"/>
          <w:lang w:val="pt-BR"/>
        </w:rPr>
        <w:t>.</w:t>
      </w:r>
      <w:r w:rsidRPr="00A25548">
        <w:rPr>
          <w:sz w:val="24"/>
          <w:lang w:val="pt-BR"/>
        </w:rPr>
        <w:t>M</w:t>
      </w:r>
      <w:r w:rsidR="00A8651D" w:rsidRPr="00A25548">
        <w:rPr>
          <w:sz w:val="24"/>
          <w:lang w:val="pt-BR"/>
        </w:rPr>
        <w:t>.</w:t>
      </w:r>
      <w:r w:rsidRPr="00A25548">
        <w:rPr>
          <w:sz w:val="24"/>
          <w:lang w:val="pt-BR"/>
        </w:rPr>
        <w:t>R</w:t>
      </w:r>
      <w:r w:rsidR="00A8651D" w:rsidRPr="00A25548">
        <w:rPr>
          <w:sz w:val="24"/>
          <w:lang w:val="pt-BR"/>
        </w:rPr>
        <w:t>.</w:t>
      </w:r>
      <w:r w:rsidRPr="00A25548">
        <w:rPr>
          <w:sz w:val="24"/>
          <w:lang w:val="pt-BR"/>
        </w:rPr>
        <w:t xml:space="preserve"> impõe prazos para </w:t>
      </w:r>
      <w:r w:rsidR="00B375D6" w:rsidRPr="00A25548">
        <w:rPr>
          <w:sz w:val="24"/>
          <w:lang w:val="pt-BR"/>
        </w:rPr>
        <w:t xml:space="preserve">as </w:t>
      </w:r>
      <w:r w:rsidRPr="00A25548">
        <w:rPr>
          <w:sz w:val="24"/>
          <w:lang w:val="pt-BR"/>
        </w:rPr>
        <w:t xml:space="preserve">várias fases do processo. O </w:t>
      </w:r>
      <w:r w:rsidR="00AE4D6C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pode estabelecer prazos adicionais para o seu caso específico. Se não puder cumprir um prazo, </w:t>
      </w:r>
      <w:r w:rsidR="00BA6FB9" w:rsidRPr="00A25548">
        <w:rPr>
          <w:sz w:val="24"/>
          <w:lang w:val="pt-BR"/>
        </w:rPr>
        <w:t xml:space="preserve">você </w:t>
      </w:r>
      <w:r w:rsidRPr="00A25548">
        <w:rPr>
          <w:sz w:val="24"/>
          <w:lang w:val="pt-BR"/>
        </w:rPr>
        <w:t xml:space="preserve">deve pedir um adiamento, que é chamado de "continuação", </w:t>
      </w:r>
      <w:r w:rsidR="00A8651D" w:rsidRPr="00A25548">
        <w:rPr>
          <w:sz w:val="24"/>
          <w:lang w:val="pt-BR"/>
        </w:rPr>
        <w:t>por meio de uma petição</w:t>
      </w:r>
      <w:r w:rsidRPr="00A25548">
        <w:rPr>
          <w:sz w:val="24"/>
          <w:lang w:val="pt-BR"/>
        </w:rPr>
        <w:t>. Se não cumprir um prazo, o seu caso pode ser arquivado.</w:t>
      </w:r>
    </w:p>
    <w:p w14:paraId="21459688" w14:textId="77777777" w:rsidR="005359A8" w:rsidRPr="00A25548" w:rsidRDefault="005359A8">
      <w:pPr>
        <w:pStyle w:val="BodyText"/>
        <w:rPr>
          <w:lang w:val="pt-BR"/>
        </w:rPr>
      </w:pPr>
    </w:p>
    <w:p w14:paraId="21459689" w14:textId="1EE0F30B" w:rsidR="005359A8" w:rsidRPr="00A25548" w:rsidRDefault="00A8651D">
      <w:pPr>
        <w:pStyle w:val="ListParagraph"/>
        <w:numPr>
          <w:ilvl w:val="1"/>
          <w:numId w:val="1"/>
        </w:numPr>
        <w:tabs>
          <w:tab w:val="left" w:pos="1499"/>
        </w:tabs>
        <w:spacing w:before="1"/>
        <w:ind w:left="119" w:right="400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>Peti</w:t>
      </w:r>
      <w:r w:rsidR="00745C3F" w:rsidRPr="00A25548">
        <w:rPr>
          <w:b/>
          <w:sz w:val="24"/>
          <w:lang w:val="pt-BR"/>
        </w:rPr>
        <w:t xml:space="preserve">ções: </w:t>
      </w:r>
      <w:r w:rsidRPr="00A25548">
        <w:rPr>
          <w:sz w:val="24"/>
          <w:lang w:val="pt-BR"/>
        </w:rPr>
        <w:t>u</w:t>
      </w:r>
      <w:r w:rsidR="00745C3F" w:rsidRPr="00A25548">
        <w:rPr>
          <w:sz w:val="24"/>
          <w:lang w:val="pt-BR"/>
        </w:rPr>
        <w:t xml:space="preserve">ma </w:t>
      </w:r>
      <w:r w:rsidRPr="00A25548">
        <w:rPr>
          <w:sz w:val="24"/>
          <w:lang w:val="pt-BR"/>
        </w:rPr>
        <w:t>peti</w:t>
      </w:r>
      <w:r w:rsidR="00745C3F" w:rsidRPr="00A25548">
        <w:rPr>
          <w:sz w:val="24"/>
          <w:lang w:val="pt-BR"/>
        </w:rPr>
        <w:t xml:space="preserve">ção é um pedido. Todas as </w:t>
      </w:r>
      <w:r w:rsidR="000B2F03" w:rsidRPr="00A25548">
        <w:rPr>
          <w:sz w:val="24"/>
          <w:lang w:val="pt-BR"/>
        </w:rPr>
        <w:t>peti</w:t>
      </w:r>
      <w:r w:rsidR="00745C3F" w:rsidRPr="00A25548">
        <w:rPr>
          <w:sz w:val="24"/>
          <w:lang w:val="pt-BR"/>
        </w:rPr>
        <w:t xml:space="preserve">ções pré-audiência devem ser apresentadas por escrito. Algumas </w:t>
      </w:r>
      <w:r w:rsidR="000B2F03" w:rsidRPr="00A25548">
        <w:rPr>
          <w:sz w:val="24"/>
          <w:lang w:val="pt-BR"/>
        </w:rPr>
        <w:t>peti</w:t>
      </w:r>
      <w:r w:rsidR="00745C3F" w:rsidRPr="00A25548">
        <w:rPr>
          <w:sz w:val="24"/>
          <w:lang w:val="pt-BR"/>
        </w:rPr>
        <w:t xml:space="preserve">ções podem ser apresentadas oralmente durante a audiência. Não é possível apresentar </w:t>
      </w:r>
      <w:r w:rsidR="000B2F03" w:rsidRPr="00A25548">
        <w:rPr>
          <w:sz w:val="24"/>
          <w:lang w:val="pt-BR"/>
        </w:rPr>
        <w:t>peti</w:t>
      </w:r>
      <w:r w:rsidR="00745C3F" w:rsidRPr="00A25548">
        <w:rPr>
          <w:sz w:val="24"/>
          <w:lang w:val="pt-BR"/>
        </w:rPr>
        <w:t>ções por telefone ou falando pessoalmente com o funcionário do regist</w:t>
      </w:r>
      <w:r w:rsidR="00BA6FB9" w:rsidRPr="00A25548">
        <w:rPr>
          <w:sz w:val="24"/>
          <w:lang w:val="pt-BR"/>
        </w:rPr>
        <w:t>r</w:t>
      </w:r>
      <w:r w:rsidR="00745C3F" w:rsidRPr="00A25548">
        <w:rPr>
          <w:sz w:val="24"/>
          <w:lang w:val="pt-BR"/>
        </w:rPr>
        <w:t xml:space="preserve">o da DALA. Se necessitar prolongar um prazo, adiar </w:t>
      </w:r>
      <w:r w:rsidR="00AB296B">
        <w:rPr>
          <w:sz w:val="24"/>
          <w:lang w:val="pt-BR"/>
        </w:rPr>
        <w:t>um</w:t>
      </w:r>
      <w:r w:rsidR="00745C3F" w:rsidRPr="00A25548">
        <w:rPr>
          <w:sz w:val="24"/>
          <w:lang w:val="pt-BR"/>
        </w:rPr>
        <w:t xml:space="preserve">a audiência ou qualquer outra coisa, apresente uma </w:t>
      </w:r>
      <w:r w:rsidR="000B2F03" w:rsidRPr="00A25548">
        <w:rPr>
          <w:sz w:val="24"/>
          <w:lang w:val="pt-BR"/>
        </w:rPr>
        <w:t>peti</w:t>
      </w:r>
      <w:r w:rsidR="00745C3F" w:rsidRPr="00A25548">
        <w:rPr>
          <w:sz w:val="24"/>
          <w:lang w:val="pt-BR"/>
        </w:rPr>
        <w:t xml:space="preserve">ção explicando o que pretende e </w:t>
      </w:r>
      <w:r w:rsidR="00AB296B">
        <w:rPr>
          <w:sz w:val="24"/>
          <w:lang w:val="pt-BR"/>
        </w:rPr>
        <w:t xml:space="preserve">o </w:t>
      </w:r>
      <w:r w:rsidR="00745C3F" w:rsidRPr="00A25548">
        <w:rPr>
          <w:sz w:val="24"/>
          <w:lang w:val="pt-BR"/>
        </w:rPr>
        <w:t>porquê.</w:t>
      </w:r>
    </w:p>
    <w:p w14:paraId="2145968A" w14:textId="40D6F7D8" w:rsidR="005359A8" w:rsidRPr="00A25548" w:rsidRDefault="00745C3F">
      <w:pPr>
        <w:pStyle w:val="ListParagraph"/>
        <w:numPr>
          <w:ilvl w:val="1"/>
          <w:numId w:val="1"/>
        </w:numPr>
        <w:tabs>
          <w:tab w:val="left" w:pos="1499"/>
        </w:tabs>
        <w:spacing w:before="276"/>
        <w:ind w:left="119" w:right="178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 xml:space="preserve">Contato com o advogado da </w:t>
      </w:r>
      <w:r w:rsidR="000B2F03" w:rsidRPr="00A25548">
        <w:rPr>
          <w:b/>
          <w:spacing w:val="-2"/>
          <w:sz w:val="24"/>
          <w:lang w:val="pt-BR"/>
        </w:rPr>
        <w:t>entidade</w:t>
      </w:r>
      <w:r w:rsidRPr="00A25548">
        <w:rPr>
          <w:b/>
          <w:spacing w:val="-2"/>
          <w:sz w:val="24"/>
          <w:lang w:val="pt-BR"/>
        </w:rPr>
        <w:t xml:space="preserve"> </w:t>
      </w:r>
      <w:r w:rsidRPr="00A25548">
        <w:rPr>
          <w:b/>
          <w:sz w:val="24"/>
          <w:lang w:val="pt-BR"/>
        </w:rPr>
        <w:t xml:space="preserve">estatal: </w:t>
      </w:r>
      <w:r w:rsidR="001A4EAC" w:rsidRPr="00A25548">
        <w:rPr>
          <w:sz w:val="24"/>
          <w:lang w:val="pt-BR"/>
        </w:rPr>
        <w:t>é</w:t>
      </w:r>
      <w:r w:rsidRPr="00A25548">
        <w:rPr>
          <w:sz w:val="24"/>
          <w:lang w:val="pt-BR"/>
        </w:rPr>
        <w:t xml:space="preserve"> permitido negociar diretamente com o advogado d</w:t>
      </w:r>
      <w:r w:rsidR="001A4EAC" w:rsidRPr="00A25548">
        <w:rPr>
          <w:sz w:val="24"/>
          <w:lang w:val="pt-BR"/>
        </w:rPr>
        <w:t>a instituição</w:t>
      </w:r>
      <w:r w:rsidRPr="00A25548">
        <w:rPr>
          <w:sz w:val="24"/>
          <w:lang w:val="pt-BR"/>
        </w:rPr>
        <w:t xml:space="preserve"> públic</w:t>
      </w:r>
      <w:r w:rsidR="001A4EAC" w:rsidRPr="00A25548">
        <w:rPr>
          <w:sz w:val="24"/>
          <w:lang w:val="pt-BR"/>
        </w:rPr>
        <w:t>a</w:t>
      </w:r>
      <w:r w:rsidRPr="00A25548">
        <w:rPr>
          <w:sz w:val="24"/>
          <w:lang w:val="pt-BR"/>
        </w:rPr>
        <w:t>.</w:t>
      </w:r>
    </w:p>
    <w:p w14:paraId="2145968B" w14:textId="77777777" w:rsidR="005359A8" w:rsidRPr="00A25548" w:rsidRDefault="005359A8">
      <w:pPr>
        <w:pStyle w:val="BodyText"/>
        <w:rPr>
          <w:lang w:val="pt-BR"/>
        </w:rPr>
      </w:pPr>
    </w:p>
    <w:p w14:paraId="2145968C" w14:textId="11EEF542" w:rsidR="005359A8" w:rsidRPr="00A25548" w:rsidRDefault="00745C3F">
      <w:pPr>
        <w:pStyle w:val="ListParagraph"/>
        <w:numPr>
          <w:ilvl w:val="1"/>
          <w:numId w:val="1"/>
        </w:numPr>
        <w:tabs>
          <w:tab w:val="left" w:pos="1559"/>
        </w:tabs>
        <w:ind w:left="119" w:right="320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lastRenderedPageBreak/>
        <w:t xml:space="preserve">Conduta geral: </w:t>
      </w:r>
      <w:r w:rsidR="00AB296B">
        <w:rPr>
          <w:sz w:val="24"/>
          <w:lang w:val="pt-BR"/>
        </w:rPr>
        <w:t>de modo geral</w:t>
      </w:r>
      <w:r w:rsidRPr="00A25548">
        <w:rPr>
          <w:sz w:val="24"/>
          <w:lang w:val="pt-BR"/>
        </w:rPr>
        <w:t xml:space="preserve">, </w:t>
      </w:r>
      <w:r w:rsidR="00B43F2A" w:rsidRPr="00A25548">
        <w:rPr>
          <w:sz w:val="24"/>
          <w:lang w:val="pt-BR"/>
        </w:rPr>
        <w:t xml:space="preserve">você </w:t>
      </w:r>
      <w:r w:rsidRPr="00A25548">
        <w:rPr>
          <w:sz w:val="24"/>
          <w:lang w:val="pt-BR"/>
        </w:rPr>
        <w:t xml:space="preserve">será tratado na DALA como se fosse um advogado. </w:t>
      </w:r>
      <w:r w:rsidR="00B43F2A" w:rsidRPr="00A25548">
        <w:rPr>
          <w:sz w:val="24"/>
          <w:lang w:val="pt-BR"/>
        </w:rPr>
        <w:t>Você d</w:t>
      </w:r>
      <w:r w:rsidRPr="00A25548">
        <w:rPr>
          <w:sz w:val="24"/>
          <w:lang w:val="pt-BR"/>
        </w:rPr>
        <w:t>eve estar preparado, ser respeitoso, honesto, cooperante e pontual. Se discordar de um advogado ou testemunha, deve fazê-lo com respeito e sem perturbações. Um comportamento desrespeitoso ou perturbador pode prejudicar o seu caso e pode fazer com que o seu caso seja arquivado.</w:t>
      </w:r>
    </w:p>
    <w:p w14:paraId="6A682702" w14:textId="77777777" w:rsidR="00B43F2A" w:rsidRPr="00A25548" w:rsidRDefault="00B43F2A" w:rsidP="00B43F2A">
      <w:pPr>
        <w:pStyle w:val="ListParagraph"/>
        <w:tabs>
          <w:tab w:val="left" w:pos="1559"/>
        </w:tabs>
        <w:ind w:left="839" w:right="320" w:firstLine="0"/>
        <w:rPr>
          <w:b/>
          <w:sz w:val="24"/>
          <w:lang w:val="pt-BR"/>
        </w:rPr>
      </w:pPr>
    </w:p>
    <w:p w14:paraId="2145968E" w14:textId="3C1511D1" w:rsidR="005359A8" w:rsidRPr="00A25548" w:rsidRDefault="00745C3F">
      <w:pPr>
        <w:pStyle w:val="Heading1"/>
        <w:numPr>
          <w:ilvl w:val="0"/>
          <w:numId w:val="1"/>
        </w:numPr>
        <w:tabs>
          <w:tab w:val="left" w:pos="839"/>
        </w:tabs>
        <w:spacing w:before="79"/>
        <w:ind w:left="839" w:hanging="719"/>
        <w:rPr>
          <w:lang w:val="pt-BR"/>
        </w:rPr>
      </w:pPr>
      <w:r w:rsidRPr="00A25548">
        <w:rPr>
          <w:lang w:val="pt-BR"/>
        </w:rPr>
        <w:t xml:space="preserve">COMO </w:t>
      </w:r>
      <w:r w:rsidR="00AB296B">
        <w:rPr>
          <w:spacing w:val="-2"/>
          <w:lang w:val="pt-BR"/>
        </w:rPr>
        <w:t>APELAR</w:t>
      </w:r>
    </w:p>
    <w:p w14:paraId="2145968F" w14:textId="77777777" w:rsidR="005359A8" w:rsidRPr="00A25548" w:rsidRDefault="005359A8">
      <w:pPr>
        <w:pStyle w:val="BodyText"/>
        <w:rPr>
          <w:b/>
          <w:lang w:val="pt-BR"/>
        </w:rPr>
      </w:pPr>
    </w:p>
    <w:p w14:paraId="21459690" w14:textId="4B0D919B" w:rsidR="005359A8" w:rsidRPr="00A25548" w:rsidRDefault="00745C3F">
      <w:pPr>
        <w:pStyle w:val="BodyText"/>
        <w:ind w:left="120" w:right="195" w:firstLine="720"/>
        <w:rPr>
          <w:lang w:val="pt-BR"/>
        </w:rPr>
      </w:pPr>
      <w:r w:rsidRPr="00A25548">
        <w:rPr>
          <w:lang w:val="pt-BR"/>
        </w:rPr>
        <w:t xml:space="preserve">Quando a </w:t>
      </w:r>
      <w:r w:rsidR="008E6578" w:rsidRPr="00A25548">
        <w:rPr>
          <w:lang w:val="pt-BR"/>
        </w:rPr>
        <w:t>entidade</w:t>
      </w:r>
      <w:r w:rsidRPr="00A25548">
        <w:rPr>
          <w:lang w:val="pt-BR"/>
        </w:rPr>
        <w:t xml:space="preserve"> estatal toma uma decisão da qual </w:t>
      </w:r>
      <w:r w:rsidR="008E6578" w:rsidRPr="00A25548">
        <w:rPr>
          <w:lang w:val="pt-BR"/>
        </w:rPr>
        <w:t xml:space="preserve">você </w:t>
      </w:r>
      <w:r w:rsidRPr="00A25548">
        <w:rPr>
          <w:lang w:val="pt-BR"/>
        </w:rPr>
        <w:t xml:space="preserve">pretende </w:t>
      </w:r>
      <w:r w:rsidR="003627B5" w:rsidRPr="00A25548">
        <w:rPr>
          <w:lang w:val="pt-BR"/>
        </w:rPr>
        <w:t>apelar</w:t>
      </w:r>
      <w:r w:rsidRPr="00A25548">
        <w:rPr>
          <w:lang w:val="pt-BR"/>
        </w:rPr>
        <w:t>, normalmente</w:t>
      </w:r>
      <w:r w:rsidR="00BA6FB9" w:rsidRPr="00A25548">
        <w:rPr>
          <w:lang w:val="pt-BR"/>
        </w:rPr>
        <w:t>,</w:t>
      </w:r>
      <w:r w:rsidRPr="00A25548">
        <w:rPr>
          <w:lang w:val="pt-BR"/>
        </w:rPr>
        <w:t xml:space="preserve"> juntamente com a decisão, </w:t>
      </w:r>
      <w:r w:rsidR="00BA6FB9" w:rsidRPr="00A25548">
        <w:rPr>
          <w:lang w:val="pt-BR"/>
        </w:rPr>
        <w:t xml:space="preserve">ela </w:t>
      </w:r>
      <w:r w:rsidR="004258D4" w:rsidRPr="00A25548">
        <w:rPr>
          <w:lang w:val="pt-BR"/>
        </w:rPr>
        <w:t xml:space="preserve">explica por escrito </w:t>
      </w:r>
      <w:r w:rsidRPr="00A25548">
        <w:rPr>
          <w:lang w:val="pt-BR"/>
        </w:rPr>
        <w:t xml:space="preserve">como </w:t>
      </w:r>
      <w:r w:rsidR="00AB296B">
        <w:rPr>
          <w:lang w:val="pt-BR"/>
        </w:rPr>
        <w:t xml:space="preserve">apresentar </w:t>
      </w:r>
      <w:r w:rsidR="00D771BB">
        <w:rPr>
          <w:lang w:val="pt-BR"/>
        </w:rPr>
        <w:t>o apelo</w:t>
      </w:r>
      <w:r w:rsidRPr="00A25548">
        <w:rPr>
          <w:lang w:val="pt-BR"/>
        </w:rPr>
        <w:t xml:space="preserve">. Se a agência estatal não explicar como </w:t>
      </w:r>
      <w:r w:rsidR="00D771BB">
        <w:rPr>
          <w:lang w:val="pt-BR"/>
        </w:rPr>
        <w:t>apresentar a apelação</w:t>
      </w:r>
      <w:r w:rsidRPr="00A25548">
        <w:rPr>
          <w:lang w:val="pt-BR"/>
        </w:rPr>
        <w:t>, contate a agência e pergunte. Siga as regras (</w:t>
      </w:r>
      <w:r w:rsidR="003627B5" w:rsidRPr="00A25548">
        <w:rPr>
          <w:lang w:val="pt-BR"/>
        </w:rPr>
        <w:t xml:space="preserve">de </w:t>
      </w:r>
      <w:r w:rsidRPr="00A25548">
        <w:rPr>
          <w:lang w:val="pt-BR"/>
        </w:rPr>
        <w:t xml:space="preserve">como enviar </w:t>
      </w:r>
      <w:r w:rsidR="003627B5" w:rsidRPr="00A25548">
        <w:rPr>
          <w:lang w:val="pt-BR"/>
        </w:rPr>
        <w:t>um</w:t>
      </w:r>
      <w:r w:rsidR="00127242">
        <w:rPr>
          <w:lang w:val="pt-BR"/>
        </w:rPr>
        <w:t>a apelação</w:t>
      </w:r>
      <w:r w:rsidRPr="00A25548">
        <w:rPr>
          <w:lang w:val="pt-BR"/>
        </w:rPr>
        <w:t xml:space="preserve"> para o local correto) e cumpra o prazo para </w:t>
      </w:r>
      <w:r w:rsidR="003627B5" w:rsidRPr="00A25548">
        <w:rPr>
          <w:lang w:val="pt-BR"/>
        </w:rPr>
        <w:t>apelação</w:t>
      </w:r>
      <w:r w:rsidRPr="00A25548">
        <w:rPr>
          <w:lang w:val="pt-BR"/>
        </w:rPr>
        <w:t xml:space="preserve">. Caso contrário, o seu caso pode </w:t>
      </w:r>
      <w:r w:rsidR="00031A1C" w:rsidRPr="00A25548">
        <w:rPr>
          <w:lang w:val="pt-BR"/>
        </w:rPr>
        <w:t>ser concluído antes da apresentação d</w:t>
      </w:r>
      <w:r w:rsidR="003627B5" w:rsidRPr="00A25548">
        <w:rPr>
          <w:lang w:val="pt-BR"/>
        </w:rPr>
        <w:t>a apelação</w:t>
      </w:r>
      <w:r w:rsidRPr="00A25548">
        <w:rPr>
          <w:lang w:val="pt-BR"/>
        </w:rPr>
        <w:t>.</w:t>
      </w:r>
    </w:p>
    <w:p w14:paraId="21459691" w14:textId="77777777" w:rsidR="005359A8" w:rsidRPr="00A25548" w:rsidRDefault="005359A8">
      <w:pPr>
        <w:pStyle w:val="BodyText"/>
        <w:rPr>
          <w:lang w:val="pt-BR"/>
        </w:rPr>
      </w:pPr>
    </w:p>
    <w:p w14:paraId="21459692" w14:textId="6297D574" w:rsidR="005359A8" w:rsidRPr="00A25548" w:rsidRDefault="00745C3F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  <w:rPr>
          <w:lang w:val="pt-BR"/>
        </w:rPr>
      </w:pPr>
      <w:r w:rsidRPr="00A25548">
        <w:rPr>
          <w:lang w:val="pt-BR"/>
        </w:rPr>
        <w:t xml:space="preserve">ANTES DA </w:t>
      </w:r>
      <w:r w:rsidRPr="00A25548">
        <w:rPr>
          <w:spacing w:val="-2"/>
          <w:lang w:val="pt-BR"/>
        </w:rPr>
        <w:t>AUDI</w:t>
      </w:r>
      <w:r w:rsidR="00A10AD8" w:rsidRPr="00A25548">
        <w:rPr>
          <w:spacing w:val="-2"/>
          <w:lang w:val="pt-BR"/>
        </w:rPr>
        <w:t>ÊNCIA</w:t>
      </w:r>
    </w:p>
    <w:p w14:paraId="21459693" w14:textId="77777777" w:rsidR="005359A8" w:rsidRPr="00A25548" w:rsidRDefault="005359A8">
      <w:pPr>
        <w:pStyle w:val="BodyText"/>
        <w:rPr>
          <w:b/>
          <w:lang w:val="pt-BR"/>
        </w:rPr>
      </w:pPr>
    </w:p>
    <w:p w14:paraId="21459694" w14:textId="78F345B7" w:rsidR="005359A8" w:rsidRPr="00A25548" w:rsidRDefault="00745C3F">
      <w:pPr>
        <w:pStyle w:val="ListParagraph"/>
        <w:numPr>
          <w:ilvl w:val="1"/>
          <w:numId w:val="1"/>
        </w:numPr>
        <w:tabs>
          <w:tab w:val="left" w:pos="1619"/>
        </w:tabs>
        <w:ind w:right="639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 xml:space="preserve">Memorando pré-audiência: </w:t>
      </w:r>
      <w:r w:rsidR="003627B5" w:rsidRPr="00A25548">
        <w:rPr>
          <w:sz w:val="24"/>
          <w:lang w:val="pt-BR"/>
        </w:rPr>
        <w:t>a</w:t>
      </w:r>
      <w:r w:rsidRPr="00A25548">
        <w:rPr>
          <w:sz w:val="24"/>
          <w:lang w:val="pt-BR"/>
        </w:rPr>
        <w:t xml:space="preserve">ntes da audiência, </w:t>
      </w:r>
      <w:r w:rsidR="00D7029F">
        <w:rPr>
          <w:sz w:val="24"/>
          <w:lang w:val="pt-BR"/>
        </w:rPr>
        <w:t xml:space="preserve">você </w:t>
      </w:r>
      <w:r w:rsidRPr="00A25548">
        <w:rPr>
          <w:sz w:val="24"/>
          <w:lang w:val="pt-BR"/>
        </w:rPr>
        <w:t xml:space="preserve">pode </w:t>
      </w:r>
      <w:r w:rsidR="00D7029F">
        <w:rPr>
          <w:sz w:val="24"/>
          <w:lang w:val="pt-BR"/>
        </w:rPr>
        <w:t>ter</w:t>
      </w:r>
      <w:r w:rsidRPr="00A25548">
        <w:rPr>
          <w:sz w:val="24"/>
          <w:lang w:val="pt-BR"/>
        </w:rPr>
        <w:t xml:space="preserve"> a oportunidade de apresentar um memorando pré-audiência para ajudar o </w:t>
      </w:r>
      <w:r w:rsidR="00127242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a compreender a sua posição na audiência. </w:t>
      </w:r>
      <w:r w:rsidR="003627B5" w:rsidRPr="00A25548">
        <w:rPr>
          <w:sz w:val="24"/>
          <w:lang w:val="pt-BR"/>
        </w:rPr>
        <w:t>Você d</w:t>
      </w:r>
      <w:r w:rsidRPr="00A25548">
        <w:rPr>
          <w:sz w:val="24"/>
          <w:lang w:val="pt-BR"/>
        </w:rPr>
        <w:t xml:space="preserve">eve seguir todas as instruções sobre o memorando que o </w:t>
      </w:r>
      <w:r w:rsidR="00127242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emitir.</w:t>
      </w:r>
    </w:p>
    <w:p w14:paraId="21459695" w14:textId="77777777" w:rsidR="005359A8" w:rsidRPr="00A25548" w:rsidRDefault="005359A8">
      <w:pPr>
        <w:pStyle w:val="BodyText"/>
        <w:rPr>
          <w:lang w:val="pt-BR"/>
        </w:rPr>
      </w:pPr>
    </w:p>
    <w:p w14:paraId="21459696" w14:textId="05492EE5" w:rsidR="005359A8" w:rsidRPr="00A25548" w:rsidRDefault="00745C3F">
      <w:pPr>
        <w:pStyle w:val="ListParagraph"/>
        <w:numPr>
          <w:ilvl w:val="1"/>
          <w:numId w:val="1"/>
        </w:numPr>
        <w:tabs>
          <w:tab w:val="left" w:pos="1559"/>
        </w:tabs>
        <w:ind w:right="170" w:firstLine="720"/>
        <w:rPr>
          <w:sz w:val="24"/>
          <w:lang w:val="pt-BR"/>
        </w:rPr>
      </w:pPr>
      <w:r w:rsidRPr="00A25548">
        <w:rPr>
          <w:b/>
          <w:sz w:val="24"/>
          <w:lang w:val="pt-BR"/>
        </w:rPr>
        <w:t xml:space="preserve">Provas: </w:t>
      </w:r>
      <w:r w:rsidR="003627B5" w:rsidRPr="00A25548">
        <w:rPr>
          <w:sz w:val="24"/>
          <w:lang w:val="pt-BR"/>
        </w:rPr>
        <w:t>você d</w:t>
      </w:r>
      <w:r w:rsidRPr="00A25548">
        <w:rPr>
          <w:sz w:val="24"/>
          <w:lang w:val="pt-BR"/>
        </w:rPr>
        <w:t xml:space="preserve">eve também contactar a(s) parte(s) contrária(s) para determinar se podem chegar a acordo sobre as provas a apresentar na audiência. Se for possível, as provas devem ser previamente numeradas e apresentadas ao </w:t>
      </w:r>
      <w:r w:rsidR="00127242">
        <w:rPr>
          <w:sz w:val="24"/>
          <w:lang w:val="pt-BR"/>
        </w:rPr>
        <w:t>oficial de audiência</w:t>
      </w:r>
      <w:r w:rsidR="00593149">
        <w:rPr>
          <w:sz w:val="24"/>
          <w:lang w:val="pt-BR"/>
        </w:rPr>
        <w:t>s</w:t>
      </w:r>
      <w:r w:rsidRPr="00A25548">
        <w:rPr>
          <w:sz w:val="24"/>
          <w:lang w:val="pt-BR"/>
        </w:rPr>
        <w:t xml:space="preserve"> antes da audiência. Quer cheguem </w:t>
      </w:r>
      <w:r w:rsidR="00127242" w:rsidRPr="00A25548">
        <w:rPr>
          <w:sz w:val="24"/>
          <w:lang w:val="pt-BR"/>
        </w:rPr>
        <w:t>a um</w:t>
      </w:r>
      <w:r w:rsidRPr="00A25548">
        <w:rPr>
          <w:sz w:val="24"/>
          <w:lang w:val="pt-BR"/>
        </w:rPr>
        <w:t xml:space="preserve"> acordo ou não, quaisquer provas propostas com 5 ou mais páginas devem ser numeradas.</w:t>
      </w:r>
    </w:p>
    <w:p w14:paraId="21459697" w14:textId="77777777" w:rsidR="005359A8" w:rsidRPr="00A25548" w:rsidRDefault="005359A8">
      <w:pPr>
        <w:pStyle w:val="BodyText"/>
        <w:rPr>
          <w:lang w:val="pt-BR"/>
        </w:rPr>
      </w:pPr>
    </w:p>
    <w:p w14:paraId="21459698" w14:textId="6398AD8E" w:rsidR="005359A8" w:rsidRPr="00A25548" w:rsidRDefault="00745C3F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  <w:rPr>
          <w:lang w:val="pt-BR"/>
        </w:rPr>
      </w:pPr>
      <w:r w:rsidRPr="00A25548">
        <w:rPr>
          <w:lang w:val="pt-BR"/>
        </w:rPr>
        <w:t xml:space="preserve">A </w:t>
      </w:r>
      <w:r w:rsidRPr="00A25548">
        <w:rPr>
          <w:spacing w:val="-2"/>
          <w:lang w:val="pt-BR"/>
        </w:rPr>
        <w:t>AUDI</w:t>
      </w:r>
      <w:r w:rsidR="003627B5" w:rsidRPr="00A25548">
        <w:rPr>
          <w:spacing w:val="-2"/>
          <w:lang w:val="pt-BR"/>
        </w:rPr>
        <w:t>ÊNCIA</w:t>
      </w:r>
    </w:p>
    <w:p w14:paraId="21459699" w14:textId="77777777" w:rsidR="005359A8" w:rsidRPr="00A25548" w:rsidRDefault="005359A8">
      <w:pPr>
        <w:pStyle w:val="BodyText"/>
        <w:rPr>
          <w:b/>
          <w:lang w:val="pt-BR"/>
        </w:rPr>
      </w:pPr>
    </w:p>
    <w:p w14:paraId="2145969A" w14:textId="1D1CBBA1" w:rsidR="005359A8" w:rsidRPr="00A25548" w:rsidRDefault="00745C3F">
      <w:pPr>
        <w:pStyle w:val="ListParagraph"/>
        <w:numPr>
          <w:ilvl w:val="1"/>
          <w:numId w:val="1"/>
        </w:numPr>
        <w:tabs>
          <w:tab w:val="left" w:pos="1559"/>
        </w:tabs>
        <w:ind w:right="312" w:firstLine="720"/>
        <w:rPr>
          <w:sz w:val="24"/>
          <w:lang w:val="pt-BR"/>
        </w:rPr>
      </w:pPr>
      <w:r w:rsidRPr="00A25548">
        <w:rPr>
          <w:sz w:val="24"/>
          <w:lang w:val="pt-BR"/>
        </w:rPr>
        <w:t xml:space="preserve">Antes da audiência começar formalmente, o </w:t>
      </w:r>
      <w:r w:rsidR="00127242">
        <w:rPr>
          <w:sz w:val="24"/>
          <w:lang w:val="pt-BR"/>
        </w:rPr>
        <w:t xml:space="preserve">oficial de audiências, frequentemente, </w:t>
      </w:r>
      <w:r w:rsidRPr="00A25548">
        <w:rPr>
          <w:sz w:val="24"/>
          <w:lang w:val="pt-BR"/>
        </w:rPr>
        <w:t>pergunta se há alguma "</w:t>
      </w:r>
      <w:r w:rsidR="004E245D" w:rsidRPr="00A25548">
        <w:rPr>
          <w:sz w:val="24"/>
          <w:lang w:val="pt-BR"/>
        </w:rPr>
        <w:t>quest</w:t>
      </w:r>
      <w:r w:rsidRPr="00A25548">
        <w:rPr>
          <w:sz w:val="24"/>
          <w:lang w:val="pt-BR"/>
        </w:rPr>
        <w:t xml:space="preserve">ão" ou algo que precise ser discutido para que a audiência decorra de forma mais tranquila. </w:t>
      </w:r>
      <w:r w:rsidR="00E70298" w:rsidRPr="00A25548">
        <w:rPr>
          <w:sz w:val="24"/>
          <w:lang w:val="pt-BR"/>
        </w:rPr>
        <w:t>Você d</w:t>
      </w:r>
      <w:r w:rsidRPr="00A25548">
        <w:rPr>
          <w:sz w:val="24"/>
          <w:lang w:val="pt-BR"/>
        </w:rPr>
        <w:t xml:space="preserve">eve informar o </w:t>
      </w:r>
      <w:r w:rsidR="00E70298" w:rsidRPr="00A25548">
        <w:rPr>
          <w:sz w:val="24"/>
          <w:lang w:val="pt-BR"/>
        </w:rPr>
        <w:t>oficial de audiência</w:t>
      </w:r>
      <w:r w:rsidR="00127242">
        <w:rPr>
          <w:sz w:val="24"/>
          <w:lang w:val="pt-BR"/>
        </w:rPr>
        <w:t>s</w:t>
      </w:r>
      <w:r w:rsidRPr="00A25548">
        <w:rPr>
          <w:sz w:val="24"/>
          <w:lang w:val="pt-BR"/>
        </w:rPr>
        <w:t xml:space="preserve"> se alguma das suas testemunhas tiver limitações de horário, se </w:t>
      </w:r>
      <w:r w:rsidRPr="00A25548">
        <w:rPr>
          <w:spacing w:val="-1"/>
          <w:sz w:val="24"/>
          <w:lang w:val="pt-BR"/>
        </w:rPr>
        <w:t>tiver</w:t>
      </w:r>
      <w:r w:rsidRPr="00A25548">
        <w:rPr>
          <w:sz w:val="24"/>
          <w:lang w:val="pt-BR"/>
        </w:rPr>
        <w:t xml:space="preserve"> problemas com as provas (suas ou da outra parte), se precisar fazer um intervalo em determinad</w:t>
      </w:r>
      <w:r w:rsidR="00127242">
        <w:rPr>
          <w:sz w:val="24"/>
          <w:lang w:val="pt-BR"/>
        </w:rPr>
        <w:t>o momento</w:t>
      </w:r>
      <w:r w:rsidRPr="00A25548">
        <w:rPr>
          <w:sz w:val="24"/>
          <w:lang w:val="pt-BR"/>
        </w:rPr>
        <w:t xml:space="preserve"> por razões médicas ou qualquer outra </w:t>
      </w:r>
      <w:r w:rsidR="00127242">
        <w:rPr>
          <w:sz w:val="24"/>
          <w:lang w:val="pt-BR"/>
        </w:rPr>
        <w:t>razão</w:t>
      </w:r>
      <w:r w:rsidRPr="00A25548">
        <w:rPr>
          <w:sz w:val="24"/>
          <w:lang w:val="pt-BR"/>
        </w:rPr>
        <w:t xml:space="preserve"> que possa afetar o desenrolar da audiência.</w:t>
      </w:r>
    </w:p>
    <w:p w14:paraId="2145969B" w14:textId="77777777" w:rsidR="005359A8" w:rsidRPr="00A25548" w:rsidRDefault="005359A8">
      <w:pPr>
        <w:pStyle w:val="BodyText"/>
        <w:rPr>
          <w:lang w:val="pt-BR"/>
        </w:rPr>
      </w:pPr>
    </w:p>
    <w:p w14:paraId="2145969C" w14:textId="77777777" w:rsidR="005359A8" w:rsidRPr="00A25548" w:rsidRDefault="00745C3F">
      <w:pPr>
        <w:pStyle w:val="ListParagraph"/>
        <w:numPr>
          <w:ilvl w:val="1"/>
          <w:numId w:val="1"/>
        </w:numPr>
        <w:tabs>
          <w:tab w:val="left" w:pos="1559"/>
        </w:tabs>
        <w:ind w:right="460" w:firstLine="720"/>
        <w:rPr>
          <w:sz w:val="24"/>
          <w:lang w:val="pt-BR"/>
        </w:rPr>
      </w:pPr>
      <w:r w:rsidRPr="00A25548">
        <w:rPr>
          <w:sz w:val="24"/>
          <w:lang w:val="pt-BR"/>
        </w:rPr>
        <w:t>A audiência segue o formato de um julgamento, mas pode ser menos formal. Será gravada. Poderá também estar presente um estenógrafo, se uma das partes o solicitar e o fornecer.</w:t>
      </w:r>
    </w:p>
    <w:p w14:paraId="2145969D" w14:textId="77777777" w:rsidR="005359A8" w:rsidRPr="00A25548" w:rsidRDefault="005359A8">
      <w:pPr>
        <w:pStyle w:val="BodyText"/>
        <w:rPr>
          <w:lang w:val="pt-BR"/>
        </w:rPr>
      </w:pPr>
    </w:p>
    <w:p w14:paraId="2145969E" w14:textId="50EA2402" w:rsidR="005359A8" w:rsidRPr="00A25548" w:rsidRDefault="00745C3F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right="429" w:firstLine="720"/>
        <w:rPr>
          <w:sz w:val="24"/>
          <w:lang w:val="pt-BR"/>
        </w:rPr>
      </w:pPr>
      <w:r w:rsidRPr="00A25548">
        <w:rPr>
          <w:sz w:val="24"/>
          <w:lang w:val="pt-BR"/>
        </w:rPr>
        <w:t xml:space="preserve">A audiência começa normalmente da seguinte forma: </w:t>
      </w:r>
      <w:r w:rsidR="00E70298" w:rsidRPr="00A25548">
        <w:rPr>
          <w:sz w:val="24"/>
          <w:lang w:val="pt-BR"/>
        </w:rPr>
        <w:t>o oficial de audiências</w:t>
      </w:r>
      <w:r w:rsidRPr="00A25548">
        <w:rPr>
          <w:sz w:val="24"/>
          <w:lang w:val="pt-BR"/>
        </w:rPr>
        <w:t xml:space="preserve"> dá as boas-vindas aos participantes e lê as informações processuais no regist</w:t>
      </w:r>
      <w:r w:rsidR="00E70298" w:rsidRPr="00A25548">
        <w:rPr>
          <w:sz w:val="24"/>
          <w:lang w:val="pt-BR"/>
        </w:rPr>
        <w:t>r</w:t>
      </w:r>
      <w:r w:rsidRPr="00A25548">
        <w:rPr>
          <w:sz w:val="24"/>
          <w:lang w:val="pt-BR"/>
        </w:rPr>
        <w:t xml:space="preserve">o. O </w:t>
      </w:r>
      <w:r w:rsidR="00E70298" w:rsidRPr="00A25548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admite formalmente </w:t>
      </w:r>
      <w:r w:rsidR="00E70298" w:rsidRPr="00A25548">
        <w:rPr>
          <w:sz w:val="24"/>
          <w:lang w:val="pt-BR"/>
        </w:rPr>
        <w:t xml:space="preserve">os </w:t>
      </w:r>
      <w:r w:rsidRPr="00A25548">
        <w:rPr>
          <w:sz w:val="24"/>
          <w:lang w:val="pt-BR"/>
        </w:rPr>
        <w:t xml:space="preserve">documentos como </w:t>
      </w:r>
      <w:r w:rsidRPr="00A25548">
        <w:rPr>
          <w:spacing w:val="-1"/>
          <w:sz w:val="24"/>
          <w:lang w:val="pt-BR"/>
        </w:rPr>
        <w:t>provas</w:t>
      </w:r>
      <w:r w:rsidRPr="00A25548">
        <w:rPr>
          <w:sz w:val="24"/>
          <w:lang w:val="pt-BR"/>
        </w:rPr>
        <w:t>. O arguido e a outra parte têm a oportunidade de fazer declarações de abertura. Quem pediu a audiência começa por falar.</w:t>
      </w:r>
    </w:p>
    <w:p w14:paraId="7247A378" w14:textId="77777777" w:rsidR="006C682B" w:rsidRPr="00A25548" w:rsidRDefault="006C682B" w:rsidP="006C682B">
      <w:pPr>
        <w:pStyle w:val="ListParagraph"/>
        <w:tabs>
          <w:tab w:val="left" w:pos="1559"/>
        </w:tabs>
        <w:spacing w:before="1"/>
        <w:ind w:left="840" w:right="429" w:firstLine="0"/>
        <w:rPr>
          <w:sz w:val="24"/>
          <w:lang w:val="pt-BR"/>
        </w:rPr>
      </w:pPr>
    </w:p>
    <w:p w14:paraId="0CFAA9E3" w14:textId="13D725F0" w:rsidR="006C682B" w:rsidRPr="00A25548" w:rsidRDefault="006C682B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right="429" w:firstLine="720"/>
        <w:rPr>
          <w:sz w:val="24"/>
          <w:lang w:val="pt-BR"/>
        </w:rPr>
      </w:pPr>
      <w:r w:rsidRPr="00A25548">
        <w:rPr>
          <w:sz w:val="24"/>
          <w:lang w:val="pt-BR"/>
        </w:rPr>
        <w:t xml:space="preserve">Partindo do princípio de que você solicitou a audiência, você apresenta as suas testemunhas uma a uma. Primeiro, </w:t>
      </w:r>
      <w:r w:rsidR="005E7280">
        <w:rPr>
          <w:sz w:val="24"/>
          <w:lang w:val="pt-BR"/>
        </w:rPr>
        <w:t xml:space="preserve">você </w:t>
      </w:r>
      <w:r w:rsidRPr="00A25548">
        <w:rPr>
          <w:sz w:val="24"/>
          <w:lang w:val="pt-BR"/>
        </w:rPr>
        <w:t>faz as perguntas (</w:t>
      </w:r>
      <w:r w:rsidR="000574C6" w:rsidRPr="00A25548">
        <w:rPr>
          <w:sz w:val="24"/>
          <w:lang w:val="pt-BR"/>
        </w:rPr>
        <w:t>exame</w:t>
      </w:r>
      <w:r w:rsidRPr="00A25548">
        <w:rPr>
          <w:sz w:val="24"/>
          <w:lang w:val="pt-BR"/>
        </w:rPr>
        <w:t xml:space="preserve"> direto). Em seguida, a outra </w:t>
      </w:r>
      <w:r w:rsidRPr="00A25548">
        <w:rPr>
          <w:sz w:val="24"/>
          <w:lang w:val="pt-BR"/>
        </w:rPr>
        <w:lastRenderedPageBreak/>
        <w:t>parte fará as perguntas à testemunha (</w:t>
      </w:r>
      <w:r w:rsidR="000574C6" w:rsidRPr="00A25548">
        <w:rPr>
          <w:sz w:val="24"/>
          <w:lang w:val="pt-BR"/>
        </w:rPr>
        <w:t xml:space="preserve">exame </w:t>
      </w:r>
      <w:r w:rsidR="00783C35" w:rsidRPr="00A25548">
        <w:rPr>
          <w:sz w:val="24"/>
          <w:lang w:val="pt-BR"/>
        </w:rPr>
        <w:t>em</w:t>
      </w:r>
      <w:r w:rsidRPr="00A25548">
        <w:rPr>
          <w:sz w:val="24"/>
          <w:lang w:val="pt-BR"/>
        </w:rPr>
        <w:t xml:space="preserve"> réplica). O oficial de audiências também pode fazer perguntas. Se você for testemunhar, é provável que o oficial de audiências lhe autorize a testemunhar de forma narrativa, sem o formato pergunta/resposta. Quando </w:t>
      </w:r>
      <w:r w:rsidR="005E7280">
        <w:rPr>
          <w:sz w:val="24"/>
          <w:lang w:val="pt-BR"/>
        </w:rPr>
        <w:t xml:space="preserve">você </w:t>
      </w:r>
      <w:r w:rsidRPr="00A25548">
        <w:rPr>
          <w:sz w:val="24"/>
          <w:lang w:val="pt-BR"/>
        </w:rPr>
        <w:t xml:space="preserve">tiver </w:t>
      </w:r>
      <w:r w:rsidRPr="00A25548">
        <w:rPr>
          <w:spacing w:val="-1"/>
          <w:sz w:val="24"/>
          <w:lang w:val="pt-BR"/>
        </w:rPr>
        <w:t xml:space="preserve">terminado de </w:t>
      </w:r>
      <w:r w:rsidRPr="00A25548">
        <w:rPr>
          <w:sz w:val="24"/>
          <w:lang w:val="pt-BR"/>
        </w:rPr>
        <w:t xml:space="preserve">apresentar todas as suas testemunhas, a outra parte apresentará as testemunhas dela, fazendo a primeira ronda de perguntas. Em seguida, </w:t>
      </w:r>
      <w:r w:rsidR="005E7280">
        <w:rPr>
          <w:sz w:val="24"/>
          <w:lang w:val="pt-BR"/>
        </w:rPr>
        <w:t xml:space="preserve">você </w:t>
      </w:r>
      <w:r w:rsidRPr="00A25548">
        <w:rPr>
          <w:sz w:val="24"/>
          <w:lang w:val="pt-BR"/>
        </w:rPr>
        <w:t>pode fazer perguntas. O oficial de audiência</w:t>
      </w:r>
      <w:r w:rsidR="00593149">
        <w:rPr>
          <w:sz w:val="24"/>
          <w:lang w:val="pt-BR"/>
        </w:rPr>
        <w:t>s</w:t>
      </w:r>
      <w:r w:rsidRPr="00A25548">
        <w:rPr>
          <w:sz w:val="24"/>
          <w:lang w:val="pt-BR"/>
        </w:rPr>
        <w:t xml:space="preserve"> também pode fazer perguntas. Quando todas as testemunhas tiverem </w:t>
      </w:r>
      <w:r w:rsidRPr="00A25548">
        <w:rPr>
          <w:spacing w:val="-4"/>
          <w:sz w:val="24"/>
          <w:lang w:val="pt-BR"/>
        </w:rPr>
        <w:t>terminado</w:t>
      </w:r>
      <w:r w:rsidRPr="00A25548">
        <w:rPr>
          <w:sz w:val="24"/>
          <w:lang w:val="pt-BR"/>
        </w:rPr>
        <w:t>, o oficial de audiência</w:t>
      </w:r>
      <w:r w:rsidR="00593149">
        <w:rPr>
          <w:sz w:val="24"/>
          <w:lang w:val="pt-BR"/>
        </w:rPr>
        <w:t>s</w:t>
      </w:r>
      <w:r w:rsidRPr="00A25548">
        <w:rPr>
          <w:sz w:val="24"/>
          <w:lang w:val="pt-BR"/>
        </w:rPr>
        <w:t xml:space="preserve"> perguntará se </w:t>
      </w:r>
      <w:r w:rsidR="005E7280">
        <w:rPr>
          <w:sz w:val="24"/>
          <w:lang w:val="pt-BR"/>
        </w:rPr>
        <w:t xml:space="preserve">você </w:t>
      </w:r>
      <w:r w:rsidRPr="00A25548">
        <w:rPr>
          <w:sz w:val="24"/>
          <w:lang w:val="pt-BR"/>
        </w:rPr>
        <w:t>deseja fazer uma declaração final. A audiência termina então.</w:t>
      </w:r>
    </w:p>
    <w:p w14:paraId="214596A1" w14:textId="3FD711C6" w:rsidR="005359A8" w:rsidRPr="00A25548" w:rsidRDefault="00745C3F">
      <w:pPr>
        <w:pStyle w:val="ListParagraph"/>
        <w:numPr>
          <w:ilvl w:val="1"/>
          <w:numId w:val="1"/>
        </w:numPr>
        <w:tabs>
          <w:tab w:val="left" w:pos="1619"/>
        </w:tabs>
        <w:spacing w:before="79"/>
        <w:ind w:right="354" w:firstLine="720"/>
        <w:rPr>
          <w:sz w:val="24"/>
          <w:lang w:val="pt-BR"/>
        </w:rPr>
      </w:pPr>
      <w:r w:rsidRPr="00A25548">
        <w:rPr>
          <w:sz w:val="24"/>
          <w:lang w:val="pt-BR"/>
        </w:rPr>
        <w:t xml:space="preserve">O </w:t>
      </w:r>
      <w:r w:rsidR="006C682B" w:rsidRPr="00A25548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não tomará uma decisão de </w:t>
      </w:r>
      <w:r w:rsidRPr="00A25548">
        <w:rPr>
          <w:spacing w:val="-3"/>
          <w:sz w:val="24"/>
          <w:lang w:val="pt-BR"/>
        </w:rPr>
        <w:t>imediato</w:t>
      </w:r>
      <w:r w:rsidRPr="00A25548">
        <w:rPr>
          <w:sz w:val="24"/>
          <w:lang w:val="pt-BR"/>
        </w:rPr>
        <w:t xml:space="preserve">. </w:t>
      </w:r>
      <w:r w:rsidR="006C682B" w:rsidRPr="00A25548">
        <w:rPr>
          <w:sz w:val="24"/>
          <w:lang w:val="pt-BR"/>
        </w:rPr>
        <w:t>Você r</w:t>
      </w:r>
      <w:r w:rsidRPr="00A25548">
        <w:rPr>
          <w:sz w:val="24"/>
          <w:lang w:val="pt-BR"/>
        </w:rPr>
        <w:t>eceberá uma decisão por escrito pelo correio.</w:t>
      </w:r>
    </w:p>
    <w:p w14:paraId="214596A2" w14:textId="77777777" w:rsidR="005359A8" w:rsidRPr="00A25548" w:rsidRDefault="005359A8">
      <w:pPr>
        <w:pStyle w:val="BodyText"/>
        <w:rPr>
          <w:lang w:val="pt-BR"/>
        </w:rPr>
      </w:pPr>
    </w:p>
    <w:p w14:paraId="214596A3" w14:textId="77961CC0" w:rsidR="005359A8" w:rsidRPr="00A25548" w:rsidRDefault="00745C3F">
      <w:pPr>
        <w:pStyle w:val="ListParagraph"/>
        <w:numPr>
          <w:ilvl w:val="1"/>
          <w:numId w:val="1"/>
        </w:numPr>
        <w:tabs>
          <w:tab w:val="left" w:pos="1619"/>
        </w:tabs>
        <w:ind w:right="123" w:firstLine="720"/>
        <w:rPr>
          <w:sz w:val="24"/>
          <w:lang w:val="pt-BR"/>
        </w:rPr>
      </w:pPr>
      <w:r w:rsidRPr="00A25548">
        <w:rPr>
          <w:sz w:val="24"/>
          <w:lang w:val="pt-BR"/>
        </w:rPr>
        <w:t xml:space="preserve">O objetivo da audiência é a </w:t>
      </w:r>
      <w:r w:rsidR="003C16AC" w:rsidRPr="00A25548">
        <w:rPr>
          <w:sz w:val="24"/>
          <w:lang w:val="pt-BR"/>
        </w:rPr>
        <w:t>coleta</w:t>
      </w:r>
      <w:r w:rsidRPr="00A25548">
        <w:rPr>
          <w:sz w:val="24"/>
          <w:lang w:val="pt-BR"/>
        </w:rPr>
        <w:t xml:space="preserve"> de </w:t>
      </w:r>
      <w:r w:rsidR="003C16AC" w:rsidRPr="00A25548">
        <w:rPr>
          <w:sz w:val="24"/>
          <w:lang w:val="pt-BR"/>
        </w:rPr>
        <w:t>evidências</w:t>
      </w:r>
      <w:r w:rsidRPr="00A25548">
        <w:rPr>
          <w:sz w:val="24"/>
          <w:lang w:val="pt-BR"/>
        </w:rPr>
        <w:t xml:space="preserve">. O papel do </w:t>
      </w:r>
      <w:r w:rsidR="003C16AC" w:rsidRPr="00A25548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consiste em gerir o fluxo das </w:t>
      </w:r>
      <w:r w:rsidR="003C16AC" w:rsidRPr="00A25548">
        <w:rPr>
          <w:sz w:val="24"/>
          <w:lang w:val="pt-BR"/>
        </w:rPr>
        <w:t>evidências</w:t>
      </w:r>
      <w:r w:rsidRPr="00A25548">
        <w:rPr>
          <w:sz w:val="24"/>
          <w:lang w:val="pt-BR"/>
        </w:rPr>
        <w:t xml:space="preserve"> e </w:t>
      </w:r>
      <w:r w:rsidRPr="00A25548">
        <w:rPr>
          <w:spacing w:val="-2"/>
          <w:sz w:val="24"/>
          <w:lang w:val="pt-BR"/>
        </w:rPr>
        <w:t xml:space="preserve">em </w:t>
      </w:r>
      <w:r w:rsidRPr="00A25548">
        <w:rPr>
          <w:sz w:val="24"/>
          <w:lang w:val="pt-BR"/>
        </w:rPr>
        <w:t xml:space="preserve">assegurar que cada parte possa participar no processo. O </w:t>
      </w:r>
      <w:r w:rsidR="003C16AC" w:rsidRPr="00A25548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está consciente da dificuldade de se fazer representar. O </w:t>
      </w:r>
      <w:r w:rsidR="00A83C4E" w:rsidRPr="00A25548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é neutro em todos os momentos. </w:t>
      </w:r>
      <w:r w:rsidR="00A83C4E" w:rsidRPr="00A25548">
        <w:rPr>
          <w:sz w:val="24"/>
          <w:lang w:val="pt-BR"/>
        </w:rPr>
        <w:t>Ele</w:t>
      </w:r>
      <w:r w:rsidR="00990A73" w:rsidRPr="00A25548">
        <w:rPr>
          <w:sz w:val="24"/>
          <w:lang w:val="pt-BR"/>
        </w:rPr>
        <w:t xml:space="preserve"> ou ela não</w:t>
      </w:r>
      <w:r w:rsidRPr="00A25548">
        <w:rPr>
          <w:sz w:val="24"/>
          <w:lang w:val="pt-BR"/>
        </w:rPr>
        <w:t xml:space="preserve"> pode represent</w:t>
      </w:r>
      <w:r w:rsidR="00BE7359" w:rsidRPr="00A25548">
        <w:rPr>
          <w:sz w:val="24"/>
          <w:lang w:val="pt-BR"/>
        </w:rPr>
        <w:t>ar,</w:t>
      </w:r>
      <w:r w:rsidRPr="00A25548">
        <w:rPr>
          <w:sz w:val="24"/>
          <w:lang w:val="pt-BR"/>
        </w:rPr>
        <w:t xml:space="preserve"> nem </w:t>
      </w:r>
      <w:r w:rsidR="00BE7359" w:rsidRPr="00A25548">
        <w:rPr>
          <w:sz w:val="24"/>
          <w:lang w:val="pt-BR"/>
        </w:rPr>
        <w:t>dar</w:t>
      </w:r>
      <w:r w:rsidRPr="00A25548">
        <w:rPr>
          <w:sz w:val="24"/>
          <w:lang w:val="pt-BR"/>
        </w:rPr>
        <w:t xml:space="preserve"> conselhos jurídicos</w:t>
      </w:r>
      <w:r w:rsidR="00CD63E1">
        <w:rPr>
          <w:sz w:val="24"/>
          <w:lang w:val="pt-BR"/>
        </w:rPr>
        <w:t xml:space="preserve"> a você</w:t>
      </w:r>
      <w:r w:rsidRPr="00A25548">
        <w:rPr>
          <w:sz w:val="24"/>
          <w:lang w:val="pt-BR"/>
        </w:rPr>
        <w:t>.</w:t>
      </w:r>
    </w:p>
    <w:p w14:paraId="214596A4" w14:textId="77777777" w:rsidR="005359A8" w:rsidRPr="00A25548" w:rsidRDefault="005359A8">
      <w:pPr>
        <w:pStyle w:val="BodyText"/>
        <w:rPr>
          <w:lang w:val="pt-BR"/>
        </w:rPr>
      </w:pPr>
    </w:p>
    <w:p w14:paraId="214596A5" w14:textId="0F3F3D05" w:rsidR="005359A8" w:rsidRPr="00A25548" w:rsidRDefault="00745C3F">
      <w:pPr>
        <w:pStyle w:val="ListParagraph"/>
        <w:numPr>
          <w:ilvl w:val="1"/>
          <w:numId w:val="1"/>
        </w:numPr>
        <w:tabs>
          <w:tab w:val="left" w:pos="1619"/>
        </w:tabs>
        <w:ind w:right="210" w:firstLine="720"/>
        <w:rPr>
          <w:sz w:val="24"/>
          <w:lang w:val="pt-BR"/>
        </w:rPr>
      </w:pPr>
      <w:r w:rsidRPr="00A25548">
        <w:rPr>
          <w:sz w:val="24"/>
          <w:lang w:val="pt-BR"/>
        </w:rPr>
        <w:t xml:space="preserve">Se </w:t>
      </w:r>
      <w:r w:rsidR="00BE7359" w:rsidRPr="00A25548">
        <w:rPr>
          <w:sz w:val="24"/>
          <w:lang w:val="pt-BR"/>
        </w:rPr>
        <w:t xml:space="preserve">você </w:t>
      </w:r>
      <w:r w:rsidRPr="00A25548">
        <w:rPr>
          <w:sz w:val="24"/>
          <w:lang w:val="pt-BR"/>
        </w:rPr>
        <w:t xml:space="preserve">quiser testemunhar, o </w:t>
      </w:r>
      <w:r w:rsidR="00BE7359" w:rsidRPr="00A25548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 xml:space="preserve"> </w:t>
      </w:r>
      <w:r w:rsidR="00BE7359" w:rsidRPr="00A25548">
        <w:rPr>
          <w:sz w:val="24"/>
          <w:lang w:val="pt-BR"/>
        </w:rPr>
        <w:t>administrar</w:t>
      </w:r>
      <w:r w:rsidRPr="00A25548">
        <w:rPr>
          <w:sz w:val="24"/>
          <w:lang w:val="pt-BR"/>
        </w:rPr>
        <w:t xml:space="preserve">á um juramento que poderá aplicar-se à maior parte do seu discurso na audiência. </w:t>
      </w:r>
      <w:r w:rsidR="00BE7359" w:rsidRPr="00A25548">
        <w:rPr>
          <w:sz w:val="24"/>
          <w:lang w:val="pt-BR"/>
        </w:rPr>
        <w:t>Você p</w:t>
      </w:r>
      <w:r w:rsidRPr="00A25548">
        <w:rPr>
          <w:sz w:val="24"/>
          <w:lang w:val="pt-BR"/>
        </w:rPr>
        <w:t xml:space="preserve">ode ser interrogado tanto pela outra parte como pelo </w:t>
      </w:r>
      <w:r w:rsidR="00BE7359" w:rsidRPr="00A25548">
        <w:rPr>
          <w:sz w:val="24"/>
          <w:lang w:val="pt-BR"/>
        </w:rPr>
        <w:t>oficial de audiências</w:t>
      </w:r>
      <w:r w:rsidRPr="00A25548">
        <w:rPr>
          <w:sz w:val="24"/>
          <w:lang w:val="pt-BR"/>
        </w:rPr>
        <w:t>.</w:t>
      </w:r>
    </w:p>
    <w:p w14:paraId="214596A6" w14:textId="77777777" w:rsidR="005359A8" w:rsidRPr="00A25548" w:rsidRDefault="005359A8">
      <w:pPr>
        <w:pStyle w:val="BodyText"/>
        <w:rPr>
          <w:lang w:val="pt-BR"/>
        </w:rPr>
      </w:pPr>
    </w:p>
    <w:p w14:paraId="214596A7" w14:textId="77777777" w:rsidR="005359A8" w:rsidRPr="00A25548" w:rsidRDefault="00745C3F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  <w:rPr>
          <w:lang w:val="pt-BR"/>
        </w:rPr>
      </w:pPr>
      <w:r w:rsidRPr="00A25548">
        <w:rPr>
          <w:spacing w:val="-2"/>
          <w:lang w:val="pt-BR"/>
        </w:rPr>
        <w:t>DEFINIÇÕES</w:t>
      </w:r>
    </w:p>
    <w:p w14:paraId="214596A8" w14:textId="77777777" w:rsidR="005359A8" w:rsidRPr="00A25548" w:rsidRDefault="005359A8">
      <w:pPr>
        <w:pStyle w:val="BodyText"/>
        <w:rPr>
          <w:b/>
          <w:lang w:val="pt-BR"/>
        </w:rPr>
      </w:pPr>
    </w:p>
    <w:p w14:paraId="214596A9" w14:textId="192D0163" w:rsidR="005359A8" w:rsidRPr="00A25548" w:rsidRDefault="008C373E">
      <w:pPr>
        <w:pStyle w:val="BodyText"/>
        <w:ind w:left="120" w:right="195"/>
        <w:rPr>
          <w:lang w:val="pt-BR"/>
        </w:rPr>
      </w:pPr>
      <w:r w:rsidRPr="00A25548">
        <w:rPr>
          <w:lang w:val="pt-BR"/>
        </w:rPr>
        <w:t>Você p</w:t>
      </w:r>
      <w:r w:rsidR="00745C3F" w:rsidRPr="00A25548">
        <w:rPr>
          <w:lang w:val="pt-BR"/>
        </w:rPr>
        <w:t>oderá ver estes termos nas regras d</w:t>
      </w:r>
      <w:r w:rsidRPr="00A25548">
        <w:rPr>
          <w:lang w:val="pt-BR"/>
        </w:rPr>
        <w:t>e</w:t>
      </w:r>
      <w:r w:rsidR="00745C3F" w:rsidRPr="00A25548">
        <w:rPr>
          <w:lang w:val="pt-BR"/>
        </w:rPr>
        <w:t xml:space="preserve"> audiência ou noutros documentos relacionados com o seu caso. Poderá também </w:t>
      </w:r>
      <w:r w:rsidR="00E8209F" w:rsidRPr="00A25548">
        <w:rPr>
          <w:lang w:val="pt-BR"/>
        </w:rPr>
        <w:t>os ouvir</w:t>
      </w:r>
      <w:r w:rsidR="00745C3F" w:rsidRPr="00A25548">
        <w:rPr>
          <w:lang w:val="pt-BR"/>
        </w:rPr>
        <w:t xml:space="preserve"> durante as chamadas em conferência, as negociações ou a audiência.</w:t>
      </w:r>
    </w:p>
    <w:p w14:paraId="214596AA" w14:textId="77777777" w:rsidR="005359A8" w:rsidRPr="00A25548" w:rsidRDefault="005359A8">
      <w:pPr>
        <w:pStyle w:val="BodyText"/>
        <w:rPr>
          <w:lang w:val="pt-BR"/>
        </w:rPr>
      </w:pPr>
    </w:p>
    <w:p w14:paraId="214596AB" w14:textId="7E4987C6" w:rsidR="005359A8" w:rsidRPr="00A25548" w:rsidRDefault="00745C3F">
      <w:pPr>
        <w:pStyle w:val="BodyText"/>
        <w:ind w:left="120" w:right="195"/>
        <w:rPr>
          <w:lang w:val="pt-BR"/>
        </w:rPr>
      </w:pPr>
      <w:r w:rsidRPr="00A25548">
        <w:rPr>
          <w:u w:val="single"/>
          <w:lang w:val="pt-BR"/>
        </w:rPr>
        <w:t>Admissível</w:t>
      </w:r>
      <w:r w:rsidRPr="00A25548">
        <w:rPr>
          <w:lang w:val="pt-BR"/>
        </w:rPr>
        <w:t xml:space="preserve">: </w:t>
      </w:r>
      <w:r w:rsidR="00B461C3" w:rsidRPr="00A25548">
        <w:rPr>
          <w:lang w:val="pt-BR"/>
        </w:rPr>
        <w:t>incluído como</w:t>
      </w:r>
      <w:r w:rsidRPr="00A25548">
        <w:rPr>
          <w:lang w:val="pt-BR"/>
        </w:rPr>
        <w:t xml:space="preserve"> parte do regist</w:t>
      </w:r>
      <w:r w:rsidR="00B461C3" w:rsidRPr="00A25548">
        <w:rPr>
          <w:lang w:val="pt-BR"/>
        </w:rPr>
        <w:t>r</w:t>
      </w:r>
      <w:r w:rsidRPr="00A25548">
        <w:rPr>
          <w:lang w:val="pt-BR"/>
        </w:rPr>
        <w:t xml:space="preserve">o oficial da </w:t>
      </w:r>
      <w:r w:rsidR="00B461C3" w:rsidRPr="00A25548">
        <w:rPr>
          <w:lang w:val="pt-BR"/>
        </w:rPr>
        <w:t>a</w:t>
      </w:r>
      <w:r w:rsidRPr="00A25548">
        <w:rPr>
          <w:lang w:val="pt-BR"/>
        </w:rPr>
        <w:t>udiência</w:t>
      </w:r>
      <w:r w:rsidR="00E8209F">
        <w:rPr>
          <w:lang w:val="pt-BR"/>
        </w:rPr>
        <w:t>s</w:t>
      </w:r>
      <w:r w:rsidRPr="00A25548">
        <w:rPr>
          <w:lang w:val="pt-BR"/>
        </w:rPr>
        <w:t xml:space="preserve"> que o </w:t>
      </w:r>
      <w:r w:rsidR="000A2524" w:rsidRPr="00A25548">
        <w:rPr>
          <w:lang w:val="pt-BR"/>
        </w:rPr>
        <w:t>oficial de audiências</w:t>
      </w:r>
      <w:r w:rsidRPr="00A25548">
        <w:rPr>
          <w:lang w:val="pt-BR"/>
        </w:rPr>
        <w:t xml:space="preserve"> terá em consideração ao tomar uma decisão. O </w:t>
      </w:r>
      <w:r w:rsidR="000A2524" w:rsidRPr="00A25548">
        <w:rPr>
          <w:lang w:val="pt-BR"/>
        </w:rPr>
        <w:t>oficial de audiências</w:t>
      </w:r>
      <w:r w:rsidRPr="00A25548">
        <w:rPr>
          <w:lang w:val="pt-BR"/>
        </w:rPr>
        <w:t xml:space="preserve"> só pode prestar atenção às provas que são "admitidas" no regist</w:t>
      </w:r>
      <w:r w:rsidR="000A2524" w:rsidRPr="00A25548">
        <w:rPr>
          <w:lang w:val="pt-BR"/>
        </w:rPr>
        <w:t>r</w:t>
      </w:r>
      <w:r w:rsidRPr="00A25548">
        <w:rPr>
          <w:lang w:val="pt-BR"/>
        </w:rPr>
        <w:t>o.</w:t>
      </w:r>
    </w:p>
    <w:p w14:paraId="214596AC" w14:textId="77777777" w:rsidR="005359A8" w:rsidRPr="00A25548" w:rsidRDefault="005359A8">
      <w:pPr>
        <w:pStyle w:val="BodyText"/>
        <w:rPr>
          <w:lang w:val="pt-BR"/>
        </w:rPr>
      </w:pPr>
    </w:p>
    <w:p w14:paraId="214596AD" w14:textId="41A00014" w:rsidR="005359A8" w:rsidRPr="00A25548" w:rsidRDefault="000A2524">
      <w:pPr>
        <w:pStyle w:val="BodyText"/>
        <w:ind w:left="120" w:right="195"/>
        <w:rPr>
          <w:lang w:val="pt-BR"/>
        </w:rPr>
      </w:pPr>
      <w:r w:rsidRPr="00A25548">
        <w:rPr>
          <w:u w:val="single"/>
          <w:lang w:val="pt-BR"/>
        </w:rPr>
        <w:t>Ô</w:t>
      </w:r>
      <w:r w:rsidR="00745C3F" w:rsidRPr="00A25548">
        <w:rPr>
          <w:u w:val="single"/>
          <w:lang w:val="pt-BR"/>
        </w:rPr>
        <w:t>nus da prova</w:t>
      </w:r>
      <w:r w:rsidR="00745C3F" w:rsidRPr="00A25548">
        <w:rPr>
          <w:lang w:val="pt-BR"/>
        </w:rPr>
        <w:t xml:space="preserve">: </w:t>
      </w:r>
      <w:r w:rsidRPr="00A25548">
        <w:rPr>
          <w:lang w:val="pt-BR"/>
        </w:rPr>
        <w:t>u</w:t>
      </w:r>
      <w:r w:rsidR="00745C3F" w:rsidRPr="00A25548">
        <w:rPr>
          <w:lang w:val="pt-BR"/>
        </w:rPr>
        <w:t xml:space="preserve">ma das partes em cada processo tem o </w:t>
      </w:r>
      <w:r w:rsidRPr="00A25548">
        <w:rPr>
          <w:lang w:val="pt-BR"/>
        </w:rPr>
        <w:t>ô</w:t>
      </w:r>
      <w:r w:rsidR="00745C3F" w:rsidRPr="00A25548">
        <w:rPr>
          <w:lang w:val="pt-BR"/>
        </w:rPr>
        <w:t xml:space="preserve">nus da prova, o que significa que é da responsabilidade dessa parte demonstrar que as suas principais alegações são verdadeiras. Normalmente, o </w:t>
      </w:r>
      <w:r w:rsidRPr="00A25548">
        <w:rPr>
          <w:lang w:val="pt-BR"/>
        </w:rPr>
        <w:t>ô</w:t>
      </w:r>
      <w:r w:rsidR="00745C3F" w:rsidRPr="00A25548">
        <w:rPr>
          <w:lang w:val="pt-BR"/>
        </w:rPr>
        <w:t xml:space="preserve">nus da prova recai sobre a parte que solicitou a audiência. Se </w:t>
      </w:r>
      <w:r w:rsidRPr="00A25548">
        <w:rPr>
          <w:lang w:val="pt-BR"/>
        </w:rPr>
        <w:t xml:space="preserve">você </w:t>
      </w:r>
      <w:r w:rsidR="00745C3F" w:rsidRPr="00A25548">
        <w:rPr>
          <w:lang w:val="pt-BR"/>
        </w:rPr>
        <w:t xml:space="preserve">não cumprir o </w:t>
      </w:r>
      <w:r w:rsidRPr="00A25548">
        <w:rPr>
          <w:lang w:val="pt-BR"/>
        </w:rPr>
        <w:t>ô</w:t>
      </w:r>
      <w:r w:rsidR="00745C3F" w:rsidRPr="00A25548">
        <w:rPr>
          <w:lang w:val="pt-BR"/>
        </w:rPr>
        <w:t>nus da prova, não "</w:t>
      </w:r>
      <w:r w:rsidRPr="00A25548">
        <w:rPr>
          <w:lang w:val="pt-BR"/>
        </w:rPr>
        <w:t>vence</w:t>
      </w:r>
      <w:r w:rsidR="00745C3F" w:rsidRPr="00A25548">
        <w:rPr>
          <w:lang w:val="pt-BR"/>
        </w:rPr>
        <w:t xml:space="preserve">rá" </w:t>
      </w:r>
      <w:r w:rsidRPr="00A25548">
        <w:rPr>
          <w:lang w:val="pt-BR"/>
        </w:rPr>
        <w:t>a sua apelação</w:t>
      </w:r>
      <w:r w:rsidR="00745C3F" w:rsidRPr="00A25548">
        <w:rPr>
          <w:lang w:val="pt-BR"/>
        </w:rPr>
        <w:t>.</w:t>
      </w:r>
    </w:p>
    <w:p w14:paraId="214596AE" w14:textId="77777777" w:rsidR="005359A8" w:rsidRPr="00A25548" w:rsidRDefault="005359A8">
      <w:pPr>
        <w:pStyle w:val="BodyText"/>
        <w:rPr>
          <w:lang w:val="pt-BR"/>
        </w:rPr>
      </w:pPr>
    </w:p>
    <w:p w14:paraId="214596AF" w14:textId="322FCB22" w:rsidR="005359A8" w:rsidRPr="00A25548" w:rsidRDefault="00745C3F">
      <w:pPr>
        <w:pStyle w:val="BodyText"/>
        <w:ind w:left="120"/>
        <w:rPr>
          <w:lang w:val="pt-BR"/>
        </w:rPr>
      </w:pPr>
      <w:r w:rsidRPr="00A25548">
        <w:rPr>
          <w:u w:val="single"/>
          <w:lang w:val="pt-BR"/>
        </w:rPr>
        <w:t>Alegações finais</w:t>
      </w:r>
      <w:r w:rsidRPr="00A25548">
        <w:rPr>
          <w:lang w:val="pt-BR"/>
        </w:rPr>
        <w:t xml:space="preserve">: </w:t>
      </w:r>
      <w:r w:rsidR="000A2524" w:rsidRPr="00A25548">
        <w:rPr>
          <w:lang w:val="pt-BR"/>
        </w:rPr>
        <w:t>a</w:t>
      </w:r>
      <w:r w:rsidRPr="00A25548">
        <w:rPr>
          <w:lang w:val="pt-BR"/>
        </w:rPr>
        <w:t xml:space="preserve"> argumentação final </w:t>
      </w:r>
      <w:r w:rsidRPr="00A25548">
        <w:rPr>
          <w:spacing w:val="-1"/>
          <w:lang w:val="pt-BR"/>
        </w:rPr>
        <w:t xml:space="preserve">no </w:t>
      </w:r>
      <w:r w:rsidRPr="00A25548">
        <w:rPr>
          <w:lang w:val="pt-BR"/>
        </w:rPr>
        <w:t xml:space="preserve">fim da </w:t>
      </w:r>
      <w:r w:rsidRPr="00A25548">
        <w:rPr>
          <w:spacing w:val="-2"/>
          <w:lang w:val="pt-BR"/>
        </w:rPr>
        <w:t>audiência.</w:t>
      </w:r>
    </w:p>
    <w:p w14:paraId="214596B0" w14:textId="77777777" w:rsidR="005359A8" w:rsidRPr="00A25548" w:rsidRDefault="005359A8">
      <w:pPr>
        <w:pStyle w:val="BodyText"/>
        <w:rPr>
          <w:lang w:val="pt-BR"/>
        </w:rPr>
      </w:pPr>
    </w:p>
    <w:p w14:paraId="214596B1" w14:textId="3ECDA0BC" w:rsidR="005359A8" w:rsidRPr="00A25548" w:rsidRDefault="000A2524">
      <w:pPr>
        <w:pStyle w:val="BodyText"/>
        <w:ind w:left="120" w:right="429"/>
        <w:jc w:val="both"/>
        <w:rPr>
          <w:lang w:val="pt-BR"/>
        </w:rPr>
      </w:pPr>
      <w:r w:rsidRPr="00A25548">
        <w:rPr>
          <w:u w:val="single"/>
          <w:lang w:val="pt-BR"/>
        </w:rPr>
        <w:t>Instrução</w:t>
      </w:r>
      <w:r w:rsidR="00745C3F" w:rsidRPr="00A25548">
        <w:rPr>
          <w:lang w:val="pt-BR"/>
        </w:rPr>
        <w:t xml:space="preserve">: </w:t>
      </w:r>
      <w:r w:rsidRPr="00A25548">
        <w:rPr>
          <w:lang w:val="pt-BR"/>
        </w:rPr>
        <w:t>o</w:t>
      </w:r>
      <w:r w:rsidR="00745C3F" w:rsidRPr="00A25548">
        <w:rPr>
          <w:lang w:val="pt-BR"/>
        </w:rPr>
        <w:t xml:space="preserve"> processo em que as partes solicitam e trocam informações entre </w:t>
      </w:r>
      <w:r w:rsidR="00745C3F" w:rsidRPr="00A25548">
        <w:rPr>
          <w:spacing w:val="-4"/>
          <w:lang w:val="pt-BR"/>
        </w:rPr>
        <w:t>si</w:t>
      </w:r>
      <w:r w:rsidR="00745C3F" w:rsidRPr="00A25548">
        <w:rPr>
          <w:lang w:val="pt-BR"/>
        </w:rPr>
        <w:t>. A investigação tem lugar depois d</w:t>
      </w:r>
      <w:r w:rsidR="00E8209F">
        <w:rPr>
          <w:lang w:val="pt-BR"/>
        </w:rPr>
        <w:t xml:space="preserve">e </w:t>
      </w:r>
      <w:r w:rsidR="00745C3F" w:rsidRPr="00A25548">
        <w:rPr>
          <w:lang w:val="pt-BR"/>
        </w:rPr>
        <w:t xml:space="preserve">o </w:t>
      </w:r>
      <w:r w:rsidRPr="00A25548">
        <w:rPr>
          <w:lang w:val="pt-BR"/>
        </w:rPr>
        <w:t>p</w:t>
      </w:r>
      <w:r w:rsidR="00745C3F" w:rsidRPr="00A25548">
        <w:rPr>
          <w:lang w:val="pt-BR"/>
        </w:rPr>
        <w:t xml:space="preserve">edido de </w:t>
      </w:r>
      <w:r w:rsidRPr="00A25548">
        <w:rPr>
          <w:lang w:val="pt-BR"/>
        </w:rPr>
        <w:t>a</w:t>
      </w:r>
      <w:r w:rsidR="00745C3F" w:rsidRPr="00A25548">
        <w:rPr>
          <w:lang w:val="pt-BR"/>
        </w:rPr>
        <w:t>udiência ter sido apresentado</w:t>
      </w:r>
      <w:r w:rsidR="00E8209F">
        <w:rPr>
          <w:lang w:val="pt-BR"/>
        </w:rPr>
        <w:t>,</w:t>
      </w:r>
      <w:r w:rsidR="00745C3F" w:rsidRPr="00A25548">
        <w:rPr>
          <w:lang w:val="pt-BR"/>
        </w:rPr>
        <w:t xml:space="preserve"> e antes do início da audiência. Os interrogatórios, os pedidos de documentos e os depoimentos são ferramentas diferentes para a </w:t>
      </w:r>
      <w:r w:rsidR="001E1067" w:rsidRPr="00A25548">
        <w:rPr>
          <w:lang w:val="pt-BR"/>
        </w:rPr>
        <w:t>instrução</w:t>
      </w:r>
      <w:r w:rsidR="00745C3F" w:rsidRPr="00A25548">
        <w:rPr>
          <w:lang w:val="pt-BR"/>
        </w:rPr>
        <w:t>.</w:t>
      </w:r>
    </w:p>
    <w:p w14:paraId="214596B2" w14:textId="77777777" w:rsidR="005359A8" w:rsidRPr="00A25548" w:rsidRDefault="005359A8">
      <w:pPr>
        <w:pStyle w:val="BodyText"/>
        <w:rPr>
          <w:lang w:val="pt-BR"/>
        </w:rPr>
      </w:pPr>
    </w:p>
    <w:p w14:paraId="214596B3" w14:textId="1472C0A7" w:rsidR="005359A8" w:rsidRPr="00A25548" w:rsidRDefault="00745C3F">
      <w:pPr>
        <w:pStyle w:val="BodyText"/>
        <w:spacing w:before="1"/>
        <w:ind w:left="120"/>
        <w:jc w:val="both"/>
        <w:rPr>
          <w:lang w:val="pt-BR"/>
        </w:rPr>
      </w:pPr>
      <w:r w:rsidRPr="00A25548">
        <w:rPr>
          <w:u w:val="single"/>
          <w:lang w:val="pt-BR"/>
        </w:rPr>
        <w:t>Indeferimento</w:t>
      </w:r>
      <w:r w:rsidRPr="00A25548">
        <w:rPr>
          <w:lang w:val="pt-BR"/>
        </w:rPr>
        <w:t xml:space="preserve">: </w:t>
      </w:r>
      <w:r w:rsidR="001E1067" w:rsidRPr="00A25548">
        <w:rPr>
          <w:lang w:val="pt-BR"/>
        </w:rPr>
        <w:t>o</w:t>
      </w:r>
      <w:r w:rsidRPr="00A25548">
        <w:rPr>
          <w:lang w:val="pt-BR"/>
        </w:rPr>
        <w:t xml:space="preserve"> </w:t>
      </w:r>
      <w:r w:rsidR="001E1067" w:rsidRPr="00A25548">
        <w:rPr>
          <w:lang w:val="pt-BR"/>
        </w:rPr>
        <w:t>oficial de audiências</w:t>
      </w:r>
      <w:r w:rsidRPr="00A25548">
        <w:rPr>
          <w:lang w:val="pt-BR"/>
        </w:rPr>
        <w:t xml:space="preserve"> arquiva o processo. A DALA não dará seguimento </w:t>
      </w:r>
      <w:r w:rsidR="001E1067" w:rsidRPr="00A25548">
        <w:rPr>
          <w:spacing w:val="-2"/>
          <w:lang w:val="pt-BR"/>
        </w:rPr>
        <w:t>à apelação</w:t>
      </w:r>
      <w:r w:rsidRPr="00A25548">
        <w:rPr>
          <w:spacing w:val="-2"/>
          <w:lang w:val="pt-BR"/>
        </w:rPr>
        <w:t>.</w:t>
      </w:r>
    </w:p>
    <w:p w14:paraId="214596B4" w14:textId="55A2D77E" w:rsidR="005359A8" w:rsidRPr="00A25548" w:rsidRDefault="00820D50">
      <w:pPr>
        <w:pStyle w:val="BodyText"/>
        <w:spacing w:before="276"/>
        <w:ind w:left="120"/>
        <w:rPr>
          <w:lang w:val="pt-BR"/>
        </w:rPr>
      </w:pPr>
      <w:r w:rsidRPr="00A25548">
        <w:rPr>
          <w:u w:val="single"/>
          <w:lang w:val="pt-BR"/>
        </w:rPr>
        <w:t>Arquivado</w:t>
      </w:r>
      <w:r w:rsidR="00745C3F" w:rsidRPr="00A25548">
        <w:rPr>
          <w:u w:val="single"/>
          <w:lang w:val="pt-BR"/>
        </w:rPr>
        <w:t xml:space="preserve"> com prejuízo</w:t>
      </w:r>
      <w:r w:rsidRPr="00A25548">
        <w:rPr>
          <w:u w:val="single"/>
          <w:lang w:val="pt-BR"/>
        </w:rPr>
        <w:t xml:space="preserve"> de causa</w:t>
      </w:r>
      <w:r w:rsidR="00745C3F" w:rsidRPr="00A25548">
        <w:rPr>
          <w:lang w:val="pt-BR"/>
        </w:rPr>
        <w:t xml:space="preserve">:  </w:t>
      </w:r>
      <w:r w:rsidRPr="00A25548">
        <w:rPr>
          <w:lang w:val="pt-BR"/>
        </w:rPr>
        <w:t>o</w:t>
      </w:r>
      <w:r w:rsidR="00745C3F" w:rsidRPr="00A25548">
        <w:rPr>
          <w:lang w:val="pt-BR"/>
        </w:rPr>
        <w:t xml:space="preserve"> processo é encerrado e a DALA não pode </w:t>
      </w:r>
      <w:r w:rsidR="00745C3F" w:rsidRPr="00A25548">
        <w:rPr>
          <w:spacing w:val="-2"/>
          <w:lang w:val="pt-BR"/>
        </w:rPr>
        <w:t xml:space="preserve">voltar a </w:t>
      </w:r>
      <w:r w:rsidR="00745C3F" w:rsidRPr="00A25548">
        <w:rPr>
          <w:lang w:val="pt-BR"/>
        </w:rPr>
        <w:t>analisar as questões.</w:t>
      </w:r>
    </w:p>
    <w:p w14:paraId="214596B5" w14:textId="07A26EED" w:rsidR="005359A8" w:rsidRPr="00A25548" w:rsidRDefault="00820D50">
      <w:pPr>
        <w:pStyle w:val="BodyText"/>
        <w:spacing w:before="276"/>
        <w:ind w:left="120" w:right="195"/>
        <w:rPr>
          <w:lang w:val="pt-BR"/>
        </w:rPr>
      </w:pPr>
      <w:r w:rsidRPr="00A25548">
        <w:rPr>
          <w:u w:val="single"/>
          <w:lang w:val="pt-BR"/>
        </w:rPr>
        <w:lastRenderedPageBreak/>
        <w:t>Arquivado</w:t>
      </w:r>
      <w:r w:rsidR="00745C3F" w:rsidRPr="00A25548">
        <w:rPr>
          <w:u w:val="single"/>
          <w:lang w:val="pt-BR"/>
        </w:rPr>
        <w:t xml:space="preserve"> sem prejuízo</w:t>
      </w:r>
      <w:r w:rsidRPr="00A25548">
        <w:rPr>
          <w:u w:val="single"/>
          <w:lang w:val="pt-BR"/>
        </w:rPr>
        <w:t xml:space="preserve"> de causa</w:t>
      </w:r>
      <w:r w:rsidR="00745C3F" w:rsidRPr="00A25548">
        <w:rPr>
          <w:lang w:val="pt-BR"/>
        </w:rPr>
        <w:t xml:space="preserve">: </w:t>
      </w:r>
      <w:r w:rsidRPr="00A25548">
        <w:rPr>
          <w:lang w:val="pt-BR"/>
        </w:rPr>
        <w:t>o</w:t>
      </w:r>
      <w:r w:rsidR="00745C3F" w:rsidRPr="00A25548">
        <w:rPr>
          <w:lang w:val="pt-BR"/>
        </w:rPr>
        <w:t xml:space="preserve"> processo é encerrado, mas a DALA pode voltar a considerar as questões se o processo for reaberto</w:t>
      </w:r>
      <w:r w:rsidRPr="00A25548">
        <w:rPr>
          <w:lang w:val="pt-BR"/>
        </w:rPr>
        <w:t>,</w:t>
      </w:r>
      <w:r w:rsidR="00745C3F" w:rsidRPr="00A25548">
        <w:rPr>
          <w:lang w:val="pt-BR"/>
        </w:rPr>
        <w:t xml:space="preserve"> ou se as questões forem novamente levantadas de forma correta.</w:t>
      </w:r>
    </w:p>
    <w:p w14:paraId="214596B6" w14:textId="77777777" w:rsidR="005359A8" w:rsidRPr="00A25548" w:rsidRDefault="005359A8">
      <w:pPr>
        <w:pStyle w:val="BodyText"/>
        <w:rPr>
          <w:lang w:val="pt-BR"/>
        </w:rPr>
      </w:pPr>
    </w:p>
    <w:p w14:paraId="214596B7" w14:textId="72007DEC" w:rsidR="005359A8" w:rsidRPr="00A25548" w:rsidRDefault="004E1987">
      <w:pPr>
        <w:pStyle w:val="BodyText"/>
        <w:ind w:left="120"/>
        <w:rPr>
          <w:lang w:val="pt-BR"/>
        </w:rPr>
      </w:pPr>
      <w:r w:rsidRPr="00A25548">
        <w:rPr>
          <w:u w:val="single"/>
          <w:lang w:val="pt-BR"/>
        </w:rPr>
        <w:t>Evidência</w:t>
      </w:r>
      <w:r w:rsidR="00745C3F" w:rsidRPr="00A25548">
        <w:rPr>
          <w:u w:val="single"/>
          <w:lang w:val="pt-BR"/>
        </w:rPr>
        <w:t>s</w:t>
      </w:r>
      <w:r w:rsidR="00745C3F" w:rsidRPr="00A25548">
        <w:rPr>
          <w:lang w:val="pt-BR"/>
        </w:rPr>
        <w:t xml:space="preserve">: </w:t>
      </w:r>
      <w:r w:rsidRPr="00A25548">
        <w:rPr>
          <w:lang w:val="pt-BR"/>
        </w:rPr>
        <w:t>t</w:t>
      </w:r>
      <w:r w:rsidR="00745C3F" w:rsidRPr="00A25548">
        <w:rPr>
          <w:lang w:val="pt-BR"/>
        </w:rPr>
        <w:t xml:space="preserve">estemunhos na audiência, documentos apresentados como </w:t>
      </w:r>
      <w:r w:rsidRPr="00A25548">
        <w:rPr>
          <w:lang w:val="pt-BR"/>
        </w:rPr>
        <w:t>evidência</w:t>
      </w:r>
      <w:r w:rsidR="00745C3F" w:rsidRPr="00A25548">
        <w:rPr>
          <w:lang w:val="pt-BR"/>
        </w:rPr>
        <w:t xml:space="preserve"> e, por vezes, acordos entre as partes sobre fatos incontroversos.</w:t>
      </w:r>
    </w:p>
    <w:p w14:paraId="214596B8" w14:textId="77777777" w:rsidR="005359A8" w:rsidRPr="00A25548" w:rsidRDefault="005359A8">
      <w:pPr>
        <w:pStyle w:val="BodyText"/>
        <w:rPr>
          <w:lang w:val="pt-BR"/>
        </w:rPr>
      </w:pPr>
    </w:p>
    <w:p w14:paraId="0C468B58" w14:textId="5756F943" w:rsidR="0071089B" w:rsidRPr="00A25548" w:rsidRDefault="00745C3F">
      <w:pPr>
        <w:pStyle w:val="BodyText"/>
        <w:ind w:left="120" w:right="7"/>
        <w:rPr>
          <w:lang w:val="pt-BR"/>
        </w:rPr>
      </w:pPr>
      <w:r w:rsidRPr="00A25548">
        <w:rPr>
          <w:u w:val="single"/>
          <w:lang w:val="pt-BR"/>
        </w:rPr>
        <w:t>Exame</w:t>
      </w:r>
      <w:r w:rsidRPr="00A25548">
        <w:rPr>
          <w:lang w:val="pt-BR"/>
        </w:rPr>
        <w:t xml:space="preserve">: </w:t>
      </w:r>
      <w:r w:rsidR="004E1987" w:rsidRPr="00A25548">
        <w:rPr>
          <w:lang w:val="pt-BR"/>
        </w:rPr>
        <w:t>i</w:t>
      </w:r>
      <w:r w:rsidRPr="00A25548">
        <w:rPr>
          <w:lang w:val="pt-BR"/>
        </w:rPr>
        <w:t xml:space="preserve">nterrogatório formal. </w:t>
      </w:r>
      <w:r w:rsidR="00783C35" w:rsidRPr="00A25548">
        <w:rPr>
          <w:lang w:val="pt-BR"/>
        </w:rPr>
        <w:t>O exame</w:t>
      </w:r>
      <w:r w:rsidRPr="00A25548">
        <w:rPr>
          <w:lang w:val="pt-BR"/>
        </w:rPr>
        <w:t xml:space="preserve"> diret</w:t>
      </w:r>
      <w:r w:rsidR="00783C35" w:rsidRPr="00A25548">
        <w:rPr>
          <w:lang w:val="pt-BR"/>
        </w:rPr>
        <w:t>o</w:t>
      </w:r>
      <w:r w:rsidRPr="00A25548">
        <w:rPr>
          <w:lang w:val="pt-BR"/>
        </w:rPr>
        <w:t xml:space="preserve"> consiste em interrogar as suas testemunhas. </w:t>
      </w:r>
      <w:r w:rsidR="00E21876" w:rsidRPr="00A25548">
        <w:rPr>
          <w:lang w:val="pt-BR"/>
        </w:rPr>
        <w:t xml:space="preserve">O exame </w:t>
      </w:r>
      <w:r w:rsidR="00E8209F">
        <w:rPr>
          <w:lang w:val="pt-BR"/>
        </w:rPr>
        <w:t>em</w:t>
      </w:r>
      <w:r w:rsidR="00E21876" w:rsidRPr="00A25548">
        <w:rPr>
          <w:lang w:val="pt-BR"/>
        </w:rPr>
        <w:t xml:space="preserve"> réplica </w:t>
      </w:r>
      <w:r w:rsidRPr="00A25548">
        <w:rPr>
          <w:lang w:val="pt-BR"/>
        </w:rPr>
        <w:t xml:space="preserve">consiste no </w:t>
      </w:r>
      <w:r w:rsidR="0071089B" w:rsidRPr="00A25548">
        <w:rPr>
          <w:lang w:val="pt-BR"/>
        </w:rPr>
        <w:t xml:space="preserve">seu </w:t>
      </w:r>
      <w:r w:rsidRPr="00A25548">
        <w:rPr>
          <w:lang w:val="pt-BR"/>
        </w:rPr>
        <w:t>interrogatório das testemunhas da entidade estatal</w:t>
      </w:r>
      <w:r w:rsidR="0071089B" w:rsidRPr="00A25548">
        <w:rPr>
          <w:lang w:val="pt-BR"/>
        </w:rPr>
        <w:t>,</w:t>
      </w:r>
      <w:r w:rsidRPr="00A25548">
        <w:rPr>
          <w:lang w:val="pt-BR"/>
        </w:rPr>
        <w:t xml:space="preserve"> ou </w:t>
      </w:r>
      <w:r w:rsidR="0071089B" w:rsidRPr="00A25548">
        <w:rPr>
          <w:lang w:val="pt-BR"/>
        </w:rPr>
        <w:t>n</w:t>
      </w:r>
      <w:r w:rsidRPr="00A25548">
        <w:rPr>
          <w:lang w:val="pt-BR"/>
        </w:rPr>
        <w:t xml:space="preserve">o advogado da entidade estatal </w:t>
      </w:r>
      <w:r w:rsidR="0071089B" w:rsidRPr="00A25548">
        <w:rPr>
          <w:lang w:val="pt-BR"/>
        </w:rPr>
        <w:t>interrogando as</w:t>
      </w:r>
      <w:r w:rsidRPr="00A25548">
        <w:rPr>
          <w:lang w:val="pt-BR"/>
        </w:rPr>
        <w:t xml:space="preserve"> suas testemunhas (incluindo a si).</w:t>
      </w:r>
    </w:p>
    <w:p w14:paraId="7747237E" w14:textId="77777777" w:rsidR="0071089B" w:rsidRPr="00A25548" w:rsidRDefault="0071089B">
      <w:pPr>
        <w:pStyle w:val="BodyText"/>
        <w:ind w:left="120" w:right="7"/>
        <w:rPr>
          <w:lang w:val="pt-BR"/>
        </w:rPr>
      </w:pPr>
    </w:p>
    <w:p w14:paraId="214596BB" w14:textId="350462BE" w:rsidR="005359A8" w:rsidRPr="00A25548" w:rsidRDefault="00745C3F">
      <w:pPr>
        <w:pStyle w:val="BodyText"/>
        <w:spacing w:before="79"/>
        <w:ind w:left="120"/>
        <w:rPr>
          <w:lang w:val="pt-BR"/>
        </w:rPr>
      </w:pPr>
      <w:r w:rsidRPr="00A25548">
        <w:rPr>
          <w:u w:val="single"/>
          <w:lang w:val="pt-BR"/>
        </w:rPr>
        <w:t>Excluir</w:t>
      </w:r>
      <w:r w:rsidRPr="00A25548">
        <w:rPr>
          <w:lang w:val="pt-BR"/>
        </w:rPr>
        <w:t xml:space="preserve">:  </w:t>
      </w:r>
      <w:r w:rsidR="0071089B" w:rsidRPr="00A25548">
        <w:rPr>
          <w:lang w:val="pt-BR"/>
        </w:rPr>
        <w:t>m</w:t>
      </w:r>
      <w:r w:rsidRPr="00A25548">
        <w:rPr>
          <w:lang w:val="pt-BR"/>
        </w:rPr>
        <w:t>anter um documento ou parte do depoimento de uma testemunha fora d</w:t>
      </w:r>
      <w:r w:rsidR="00124147" w:rsidRPr="00A25548">
        <w:rPr>
          <w:spacing w:val="-2"/>
          <w:lang w:val="pt-BR"/>
        </w:rPr>
        <w:t>a evidência</w:t>
      </w:r>
      <w:r w:rsidRPr="00A25548">
        <w:rPr>
          <w:spacing w:val="-2"/>
          <w:lang w:val="pt-BR"/>
        </w:rPr>
        <w:t>.</w:t>
      </w:r>
    </w:p>
    <w:p w14:paraId="214596BC" w14:textId="77777777" w:rsidR="005359A8" w:rsidRPr="00A25548" w:rsidRDefault="005359A8">
      <w:pPr>
        <w:pStyle w:val="BodyText"/>
        <w:rPr>
          <w:lang w:val="pt-BR"/>
        </w:rPr>
      </w:pPr>
    </w:p>
    <w:p w14:paraId="214596BD" w14:textId="171C00F8" w:rsidR="005359A8" w:rsidRPr="00A25548" w:rsidRDefault="00745C3F">
      <w:pPr>
        <w:pStyle w:val="BodyText"/>
        <w:ind w:left="120"/>
        <w:rPr>
          <w:lang w:val="pt-BR"/>
        </w:rPr>
      </w:pPr>
      <w:r w:rsidRPr="00A25548">
        <w:rPr>
          <w:u w:val="single"/>
          <w:lang w:val="pt-BR"/>
        </w:rPr>
        <w:t>Provas</w:t>
      </w:r>
      <w:r w:rsidRPr="00A25548">
        <w:rPr>
          <w:lang w:val="pt-BR"/>
        </w:rPr>
        <w:t xml:space="preserve">:  </w:t>
      </w:r>
      <w:r w:rsidR="00124147" w:rsidRPr="00A25548">
        <w:rPr>
          <w:lang w:val="pt-BR"/>
        </w:rPr>
        <w:t>d</w:t>
      </w:r>
      <w:r w:rsidRPr="00A25548">
        <w:rPr>
          <w:lang w:val="pt-BR"/>
        </w:rPr>
        <w:t xml:space="preserve">ocumentos que são apresentados e admitidos como </w:t>
      </w:r>
      <w:r w:rsidR="00F934A7" w:rsidRPr="00A25548">
        <w:rPr>
          <w:spacing w:val="-2"/>
          <w:lang w:val="pt-BR"/>
        </w:rPr>
        <w:t>evidência</w:t>
      </w:r>
      <w:r w:rsidR="00294A82">
        <w:rPr>
          <w:spacing w:val="-2"/>
          <w:lang w:val="pt-BR"/>
        </w:rPr>
        <w:t>.</w:t>
      </w:r>
    </w:p>
    <w:p w14:paraId="214596BE" w14:textId="77777777" w:rsidR="005359A8" w:rsidRPr="00A25548" w:rsidRDefault="005359A8">
      <w:pPr>
        <w:pStyle w:val="BodyText"/>
        <w:rPr>
          <w:lang w:val="pt-BR"/>
        </w:rPr>
      </w:pPr>
    </w:p>
    <w:p w14:paraId="214596BF" w14:textId="285DD81A" w:rsidR="005359A8" w:rsidRPr="00A25548" w:rsidRDefault="00745C3F">
      <w:pPr>
        <w:pStyle w:val="BodyText"/>
        <w:ind w:left="120"/>
        <w:rPr>
          <w:lang w:val="pt-BR"/>
        </w:rPr>
      </w:pPr>
      <w:r w:rsidRPr="00A25548">
        <w:rPr>
          <w:u w:val="single"/>
          <w:lang w:val="pt-BR"/>
        </w:rPr>
        <w:t>Audiência acelerada</w:t>
      </w:r>
      <w:r w:rsidRPr="00A25548">
        <w:rPr>
          <w:lang w:val="pt-BR"/>
        </w:rPr>
        <w:t xml:space="preserve">: </w:t>
      </w:r>
      <w:r w:rsidR="00F934A7" w:rsidRPr="00A25548">
        <w:rPr>
          <w:lang w:val="pt-BR"/>
        </w:rPr>
        <w:t>u</w:t>
      </w:r>
      <w:r w:rsidRPr="00A25548">
        <w:rPr>
          <w:lang w:val="pt-BR"/>
        </w:rPr>
        <w:t>ma audiência que é marcada e resolvida mais rapidamente do que o habitual, devido a circunstâncias urgentes.</w:t>
      </w:r>
    </w:p>
    <w:p w14:paraId="214596C0" w14:textId="77777777" w:rsidR="005359A8" w:rsidRPr="00A25548" w:rsidRDefault="005359A8">
      <w:pPr>
        <w:pStyle w:val="BodyText"/>
        <w:rPr>
          <w:lang w:val="pt-BR"/>
        </w:rPr>
      </w:pPr>
    </w:p>
    <w:p w14:paraId="214596C1" w14:textId="7BAFC0A5" w:rsidR="005359A8" w:rsidRPr="00A25548" w:rsidRDefault="00745C3F">
      <w:pPr>
        <w:pStyle w:val="BodyText"/>
        <w:ind w:left="120" w:right="7"/>
        <w:rPr>
          <w:lang w:val="pt-BR"/>
        </w:rPr>
      </w:pPr>
      <w:r w:rsidRPr="00A25548">
        <w:rPr>
          <w:u w:val="single"/>
          <w:lang w:val="pt-BR"/>
        </w:rPr>
        <w:t>Inadmissível</w:t>
      </w:r>
      <w:r w:rsidRPr="00A25548">
        <w:rPr>
          <w:lang w:val="pt-BR"/>
        </w:rPr>
        <w:t xml:space="preserve">: </w:t>
      </w:r>
      <w:r w:rsidR="00F934A7" w:rsidRPr="00A25548">
        <w:rPr>
          <w:lang w:val="pt-BR"/>
        </w:rPr>
        <w:t>d</w:t>
      </w:r>
      <w:r w:rsidRPr="00A25548">
        <w:rPr>
          <w:lang w:val="pt-BR"/>
        </w:rPr>
        <w:t>ocumento ou testemunho que não cumprem as normas para serem incluídos no registo da audiência.</w:t>
      </w:r>
    </w:p>
    <w:p w14:paraId="214596C2" w14:textId="77777777" w:rsidR="005359A8" w:rsidRPr="00A25548" w:rsidRDefault="005359A8">
      <w:pPr>
        <w:pStyle w:val="BodyText"/>
        <w:rPr>
          <w:lang w:val="pt-BR"/>
        </w:rPr>
      </w:pPr>
    </w:p>
    <w:p w14:paraId="214596C3" w14:textId="207E86F5" w:rsidR="005359A8" w:rsidRPr="00A25548" w:rsidRDefault="00745C3F">
      <w:pPr>
        <w:pStyle w:val="BodyText"/>
        <w:ind w:left="120"/>
        <w:rPr>
          <w:lang w:val="pt-BR"/>
        </w:rPr>
      </w:pPr>
      <w:r w:rsidRPr="00A25548">
        <w:rPr>
          <w:u w:val="single"/>
          <w:lang w:val="pt-BR"/>
        </w:rPr>
        <w:t>Junção</w:t>
      </w:r>
      <w:r w:rsidRPr="00A25548">
        <w:rPr>
          <w:lang w:val="pt-BR"/>
        </w:rPr>
        <w:t xml:space="preserve">:  </w:t>
      </w:r>
      <w:r w:rsidR="00F934A7" w:rsidRPr="00A25548">
        <w:rPr>
          <w:lang w:val="pt-BR"/>
        </w:rPr>
        <w:t>a</w:t>
      </w:r>
      <w:r w:rsidRPr="00A25548">
        <w:rPr>
          <w:lang w:val="pt-BR"/>
        </w:rPr>
        <w:t>crescentar outra parte ao processo</w:t>
      </w:r>
      <w:r w:rsidR="00F934A7" w:rsidRPr="00A25548">
        <w:rPr>
          <w:lang w:val="pt-BR"/>
        </w:rPr>
        <w:t>,</w:t>
      </w:r>
      <w:r w:rsidRPr="00A25548">
        <w:rPr>
          <w:lang w:val="pt-BR"/>
        </w:rPr>
        <w:t xml:space="preserve"> que possa ter interesse no </w:t>
      </w:r>
      <w:r w:rsidRPr="00A25548">
        <w:rPr>
          <w:spacing w:val="-2"/>
          <w:lang w:val="pt-BR"/>
        </w:rPr>
        <w:t>resultado.</w:t>
      </w:r>
    </w:p>
    <w:p w14:paraId="214596C4" w14:textId="77777777" w:rsidR="005359A8" w:rsidRPr="00A25548" w:rsidRDefault="005359A8">
      <w:pPr>
        <w:pStyle w:val="BodyText"/>
        <w:rPr>
          <w:lang w:val="pt-BR"/>
        </w:rPr>
      </w:pPr>
    </w:p>
    <w:p w14:paraId="214596C5" w14:textId="4DE36668" w:rsidR="005359A8" w:rsidRPr="00A25548" w:rsidRDefault="00745C3F">
      <w:pPr>
        <w:pStyle w:val="BodyText"/>
        <w:ind w:left="120"/>
        <w:rPr>
          <w:lang w:val="pt-BR"/>
        </w:rPr>
      </w:pPr>
      <w:r w:rsidRPr="00A25548">
        <w:rPr>
          <w:u w:val="single"/>
          <w:lang w:val="pt-BR"/>
        </w:rPr>
        <w:t>Objeções</w:t>
      </w:r>
      <w:r w:rsidRPr="00A25548">
        <w:rPr>
          <w:lang w:val="pt-BR"/>
        </w:rPr>
        <w:t>: declaraç</w:t>
      </w:r>
      <w:r w:rsidR="00F934A7" w:rsidRPr="00A25548">
        <w:rPr>
          <w:lang w:val="pt-BR"/>
        </w:rPr>
        <w:t>ões</w:t>
      </w:r>
      <w:r w:rsidRPr="00A25548">
        <w:rPr>
          <w:lang w:val="pt-BR"/>
        </w:rPr>
        <w:t xml:space="preserve"> feita</w:t>
      </w:r>
      <w:r w:rsidR="00F934A7" w:rsidRPr="00A25548">
        <w:rPr>
          <w:lang w:val="pt-BR"/>
        </w:rPr>
        <w:t>s</w:t>
      </w:r>
      <w:r w:rsidRPr="00A25548">
        <w:rPr>
          <w:lang w:val="pt-BR"/>
        </w:rPr>
        <w:t xml:space="preserve"> quando se pretende que o </w:t>
      </w:r>
      <w:r w:rsidR="00F934A7" w:rsidRPr="00A25548">
        <w:rPr>
          <w:lang w:val="pt-BR"/>
        </w:rPr>
        <w:t>oficial de audiência</w:t>
      </w:r>
      <w:r w:rsidR="00326FD1">
        <w:rPr>
          <w:lang w:val="pt-BR"/>
        </w:rPr>
        <w:t>s</w:t>
      </w:r>
      <w:r w:rsidRPr="00A25548">
        <w:rPr>
          <w:lang w:val="pt-BR"/>
        </w:rPr>
        <w:t xml:space="preserve"> ignore um documento ou parte do depoimento de uma testemunha. Tem de haver uma boa razão legal para uma objeção. A sua convicção de que o testemunho está errado não é uma boa razão legal para uma objeção.</w:t>
      </w:r>
    </w:p>
    <w:p w14:paraId="214596C6" w14:textId="77777777" w:rsidR="005359A8" w:rsidRPr="00A25548" w:rsidRDefault="005359A8">
      <w:pPr>
        <w:pStyle w:val="BodyText"/>
        <w:rPr>
          <w:lang w:val="pt-BR"/>
        </w:rPr>
      </w:pPr>
    </w:p>
    <w:p w14:paraId="214596C7" w14:textId="25239F9A" w:rsidR="005359A8" w:rsidRPr="00A25548" w:rsidRDefault="00745C3F">
      <w:pPr>
        <w:pStyle w:val="BodyText"/>
        <w:ind w:left="120"/>
        <w:rPr>
          <w:lang w:val="pt-BR"/>
        </w:rPr>
      </w:pPr>
      <w:r w:rsidRPr="00A25548">
        <w:rPr>
          <w:u w:val="single"/>
          <w:lang w:val="pt-BR"/>
        </w:rPr>
        <w:t>Declaração de abertura</w:t>
      </w:r>
      <w:r w:rsidRPr="00A25548">
        <w:rPr>
          <w:lang w:val="pt-BR"/>
        </w:rPr>
        <w:t xml:space="preserve">:  </w:t>
      </w:r>
      <w:r w:rsidR="008A35F8" w:rsidRPr="00A25548">
        <w:rPr>
          <w:lang w:val="pt-BR"/>
        </w:rPr>
        <w:t>a</w:t>
      </w:r>
      <w:r w:rsidRPr="00A25548">
        <w:rPr>
          <w:lang w:val="pt-BR"/>
        </w:rPr>
        <w:t xml:space="preserve"> apresentação formal das questões e dos fatos ao </w:t>
      </w:r>
      <w:r w:rsidR="008A35F8" w:rsidRPr="00A25548">
        <w:rPr>
          <w:spacing w:val="-2"/>
          <w:lang w:val="pt-BR"/>
        </w:rPr>
        <w:t>oficial de audiências</w:t>
      </w:r>
      <w:r w:rsidRPr="00A25548">
        <w:rPr>
          <w:spacing w:val="-2"/>
          <w:lang w:val="pt-BR"/>
        </w:rPr>
        <w:t>.</w:t>
      </w:r>
    </w:p>
    <w:p w14:paraId="214596C8" w14:textId="77777777" w:rsidR="005359A8" w:rsidRPr="00A25548" w:rsidRDefault="005359A8">
      <w:pPr>
        <w:pStyle w:val="BodyText"/>
        <w:rPr>
          <w:lang w:val="pt-BR"/>
        </w:rPr>
      </w:pPr>
    </w:p>
    <w:p w14:paraId="214596C9" w14:textId="62AEA6F8" w:rsidR="005359A8" w:rsidRPr="00A25548" w:rsidRDefault="00745C3F">
      <w:pPr>
        <w:pStyle w:val="BodyText"/>
        <w:ind w:left="120"/>
        <w:rPr>
          <w:lang w:val="pt-BR"/>
        </w:rPr>
      </w:pPr>
      <w:r w:rsidRPr="00A25548">
        <w:rPr>
          <w:u w:val="single"/>
          <w:lang w:val="pt-BR"/>
        </w:rPr>
        <w:t>Parte</w:t>
      </w:r>
      <w:r w:rsidRPr="00A25548">
        <w:rPr>
          <w:lang w:val="pt-BR"/>
        </w:rPr>
        <w:t xml:space="preserve">:  </w:t>
      </w:r>
      <w:r w:rsidR="008A35F8" w:rsidRPr="00A25548">
        <w:rPr>
          <w:lang w:val="pt-BR"/>
        </w:rPr>
        <w:t>cada u</w:t>
      </w:r>
      <w:r w:rsidRPr="00A25548">
        <w:rPr>
          <w:lang w:val="pt-BR"/>
        </w:rPr>
        <w:t xml:space="preserve">m </w:t>
      </w:r>
      <w:r w:rsidR="008A35F8" w:rsidRPr="00A25548">
        <w:rPr>
          <w:lang w:val="pt-BR"/>
        </w:rPr>
        <w:t xml:space="preserve">dos </w:t>
      </w:r>
      <w:r w:rsidRPr="00A25548">
        <w:rPr>
          <w:lang w:val="pt-BR"/>
        </w:rPr>
        <w:t>participante</w:t>
      </w:r>
      <w:r w:rsidR="008A35F8" w:rsidRPr="00A25548">
        <w:rPr>
          <w:lang w:val="pt-BR"/>
        </w:rPr>
        <w:t>s</w:t>
      </w:r>
      <w:r w:rsidRPr="00A25548">
        <w:rPr>
          <w:lang w:val="pt-BR"/>
        </w:rPr>
        <w:t xml:space="preserve"> no processo; uma das partes no </w:t>
      </w:r>
      <w:r w:rsidRPr="00A25548">
        <w:rPr>
          <w:spacing w:val="-2"/>
          <w:lang w:val="pt-BR"/>
        </w:rPr>
        <w:t>processo.</w:t>
      </w:r>
    </w:p>
    <w:p w14:paraId="214596CA" w14:textId="77777777" w:rsidR="005359A8" w:rsidRPr="00A25548" w:rsidRDefault="005359A8">
      <w:pPr>
        <w:pStyle w:val="BodyText"/>
        <w:rPr>
          <w:lang w:val="pt-BR"/>
        </w:rPr>
      </w:pPr>
    </w:p>
    <w:p w14:paraId="214596CB" w14:textId="2E709004" w:rsidR="005359A8" w:rsidRPr="00A25548" w:rsidRDefault="00745C3F">
      <w:pPr>
        <w:pStyle w:val="BodyText"/>
        <w:ind w:left="120"/>
        <w:rPr>
          <w:lang w:val="pt-BR"/>
        </w:rPr>
      </w:pPr>
      <w:r w:rsidRPr="00A25548">
        <w:rPr>
          <w:i/>
          <w:u w:val="single"/>
          <w:lang w:val="pt-BR"/>
        </w:rPr>
        <w:t>Pro Se</w:t>
      </w:r>
      <w:r w:rsidRPr="00A25548">
        <w:rPr>
          <w:lang w:val="pt-BR"/>
        </w:rPr>
        <w:t>: "</w:t>
      </w:r>
      <w:r w:rsidR="008A35F8" w:rsidRPr="00A25548">
        <w:rPr>
          <w:lang w:val="pt-BR"/>
        </w:rPr>
        <w:t>p</w:t>
      </w:r>
      <w:r w:rsidRPr="00A25548">
        <w:rPr>
          <w:lang w:val="pt-BR"/>
        </w:rPr>
        <w:t xml:space="preserve">or si próprio". Uma parte </w:t>
      </w:r>
      <w:r w:rsidRPr="00A25548">
        <w:rPr>
          <w:i/>
          <w:lang w:val="pt-BR"/>
        </w:rPr>
        <w:t xml:space="preserve">pro se </w:t>
      </w:r>
      <w:r w:rsidRPr="00A25548">
        <w:rPr>
          <w:lang w:val="pt-BR"/>
        </w:rPr>
        <w:t xml:space="preserve">é aquela que se representa a si própria na </w:t>
      </w:r>
      <w:r w:rsidR="008A35F8" w:rsidRPr="00A25548">
        <w:rPr>
          <w:lang w:val="pt-BR"/>
        </w:rPr>
        <w:t>a</w:t>
      </w:r>
      <w:r w:rsidRPr="00A25548">
        <w:rPr>
          <w:lang w:val="pt-BR"/>
        </w:rPr>
        <w:t xml:space="preserve">udiência, </w:t>
      </w:r>
      <w:r w:rsidRPr="00A25548">
        <w:rPr>
          <w:spacing w:val="-2"/>
          <w:lang w:val="pt-BR"/>
        </w:rPr>
        <w:t xml:space="preserve">em vez </w:t>
      </w:r>
      <w:r w:rsidRPr="00A25548">
        <w:rPr>
          <w:lang w:val="pt-BR"/>
        </w:rPr>
        <w:t>de ser representada por um advogado ou outro representante.</w:t>
      </w:r>
    </w:p>
    <w:p w14:paraId="214596CC" w14:textId="77777777" w:rsidR="005359A8" w:rsidRPr="00A25548" w:rsidRDefault="005359A8">
      <w:pPr>
        <w:pStyle w:val="BodyText"/>
        <w:rPr>
          <w:lang w:val="pt-BR"/>
        </w:rPr>
      </w:pPr>
    </w:p>
    <w:p w14:paraId="214596CD" w14:textId="2832FE58" w:rsidR="005359A8" w:rsidRPr="00A25548" w:rsidRDefault="00745C3F">
      <w:pPr>
        <w:pStyle w:val="BodyText"/>
        <w:ind w:left="120"/>
        <w:rPr>
          <w:lang w:val="pt-BR"/>
        </w:rPr>
      </w:pPr>
      <w:r w:rsidRPr="00A25548">
        <w:rPr>
          <w:u w:val="single"/>
          <w:lang w:val="pt-BR"/>
        </w:rPr>
        <w:t>Intervalo</w:t>
      </w:r>
      <w:r w:rsidRPr="00A25548">
        <w:rPr>
          <w:lang w:val="pt-BR"/>
        </w:rPr>
        <w:t xml:space="preserve">:  </w:t>
      </w:r>
      <w:r w:rsidR="008A35F8" w:rsidRPr="00A25548">
        <w:rPr>
          <w:lang w:val="pt-BR"/>
        </w:rPr>
        <w:t>u</w:t>
      </w:r>
      <w:r w:rsidRPr="00A25548">
        <w:rPr>
          <w:lang w:val="pt-BR"/>
        </w:rPr>
        <w:t xml:space="preserve">m </w:t>
      </w:r>
      <w:r w:rsidR="008A35F8" w:rsidRPr="00A25548">
        <w:rPr>
          <w:lang w:val="pt-BR"/>
        </w:rPr>
        <w:t>recesso</w:t>
      </w:r>
      <w:r w:rsidRPr="00A25548">
        <w:rPr>
          <w:lang w:val="pt-BR"/>
        </w:rPr>
        <w:t xml:space="preserve"> ou pausa na </w:t>
      </w:r>
      <w:r w:rsidRPr="00A25548">
        <w:rPr>
          <w:spacing w:val="-2"/>
          <w:lang w:val="pt-BR"/>
        </w:rPr>
        <w:t>aud</w:t>
      </w:r>
      <w:r w:rsidR="008A35F8" w:rsidRPr="00A25548">
        <w:rPr>
          <w:spacing w:val="-2"/>
          <w:lang w:val="pt-BR"/>
        </w:rPr>
        <w:t>iência</w:t>
      </w:r>
      <w:r w:rsidRPr="00A25548">
        <w:rPr>
          <w:spacing w:val="-2"/>
          <w:lang w:val="pt-BR"/>
        </w:rPr>
        <w:t>.</w:t>
      </w:r>
    </w:p>
    <w:p w14:paraId="214596CE" w14:textId="77777777" w:rsidR="005359A8" w:rsidRPr="00A25548" w:rsidRDefault="005359A8">
      <w:pPr>
        <w:pStyle w:val="BodyText"/>
        <w:rPr>
          <w:lang w:val="pt-BR"/>
        </w:rPr>
      </w:pPr>
    </w:p>
    <w:p w14:paraId="214596CF" w14:textId="1393A1C0" w:rsidR="005359A8" w:rsidRPr="00A25548" w:rsidRDefault="00745C3F">
      <w:pPr>
        <w:pStyle w:val="BodyText"/>
        <w:ind w:left="120" w:right="128"/>
        <w:rPr>
          <w:lang w:val="pt-BR"/>
        </w:rPr>
      </w:pPr>
      <w:r w:rsidRPr="00A25548">
        <w:rPr>
          <w:u w:val="single"/>
          <w:lang w:val="pt-BR"/>
        </w:rPr>
        <w:t>Mostrar a causa</w:t>
      </w:r>
      <w:r w:rsidRPr="00A25548">
        <w:rPr>
          <w:lang w:val="pt-BR"/>
        </w:rPr>
        <w:t>: "</w:t>
      </w:r>
      <w:r w:rsidR="008A35F8" w:rsidRPr="00A25548">
        <w:rPr>
          <w:lang w:val="pt-BR"/>
        </w:rPr>
        <w:t>di</w:t>
      </w:r>
      <w:r w:rsidRPr="00A25548">
        <w:rPr>
          <w:lang w:val="pt-BR"/>
        </w:rPr>
        <w:t xml:space="preserve">ga-me porquê". Uma ordem de apresentação de motivos pede às partes que indiquem por escrito por que razão uma determinada ação proposta pelo </w:t>
      </w:r>
      <w:r w:rsidR="008A35F8" w:rsidRPr="00A25548">
        <w:rPr>
          <w:lang w:val="pt-BR"/>
        </w:rPr>
        <w:t>oficial de audiências</w:t>
      </w:r>
      <w:r w:rsidRPr="00A25548">
        <w:rPr>
          <w:lang w:val="pt-BR"/>
        </w:rPr>
        <w:t xml:space="preserve"> não deve ser tomada. Se as partes não responderem, ou não apresentarem razões convincentes para o </w:t>
      </w:r>
      <w:r w:rsidR="008A35F8" w:rsidRPr="00A25548">
        <w:rPr>
          <w:lang w:val="pt-BR"/>
        </w:rPr>
        <w:t>oficial de audiências</w:t>
      </w:r>
      <w:r w:rsidRPr="00A25548">
        <w:rPr>
          <w:lang w:val="pt-BR"/>
        </w:rPr>
        <w:t xml:space="preserve"> não tomar a ação, esta será provavelmente tomada. Normalmente, é emitida uma Ordem de </w:t>
      </w:r>
      <w:r w:rsidR="00D002FB" w:rsidRPr="00A25548">
        <w:rPr>
          <w:lang w:val="pt-BR"/>
        </w:rPr>
        <w:t>A</w:t>
      </w:r>
      <w:r w:rsidRPr="00A25548">
        <w:rPr>
          <w:lang w:val="pt-BR"/>
        </w:rPr>
        <w:t xml:space="preserve">presentação de </w:t>
      </w:r>
      <w:r w:rsidR="00D002FB" w:rsidRPr="00A25548">
        <w:rPr>
          <w:lang w:val="pt-BR"/>
        </w:rPr>
        <w:t>M</w:t>
      </w:r>
      <w:r w:rsidRPr="00A25548">
        <w:rPr>
          <w:lang w:val="pt-BR"/>
        </w:rPr>
        <w:t xml:space="preserve">otivos se o </w:t>
      </w:r>
      <w:r w:rsidR="00D002FB" w:rsidRPr="00A25548">
        <w:rPr>
          <w:lang w:val="pt-BR"/>
        </w:rPr>
        <w:t>oficial de audiências</w:t>
      </w:r>
      <w:r w:rsidRPr="00A25548">
        <w:rPr>
          <w:lang w:val="pt-BR"/>
        </w:rPr>
        <w:t xml:space="preserve"> considerar que existe uma razão para indeferir uma ação.</w:t>
      </w:r>
    </w:p>
    <w:p w14:paraId="214596D0" w14:textId="77777777" w:rsidR="005359A8" w:rsidRPr="00A25548" w:rsidRDefault="005359A8">
      <w:pPr>
        <w:pStyle w:val="BodyText"/>
        <w:rPr>
          <w:lang w:val="pt-BR"/>
        </w:rPr>
      </w:pPr>
    </w:p>
    <w:p w14:paraId="214596D1" w14:textId="7837F739" w:rsidR="005359A8" w:rsidRPr="00A25548" w:rsidRDefault="00745C3F">
      <w:pPr>
        <w:pStyle w:val="BodyText"/>
        <w:spacing w:before="1"/>
        <w:ind w:left="120"/>
        <w:rPr>
          <w:lang w:val="pt-BR"/>
        </w:rPr>
      </w:pPr>
      <w:r w:rsidRPr="00A25548">
        <w:rPr>
          <w:u w:val="single"/>
          <w:lang w:val="pt-BR"/>
        </w:rPr>
        <w:t>Intimação</w:t>
      </w:r>
      <w:r w:rsidRPr="00A25548">
        <w:rPr>
          <w:lang w:val="pt-BR"/>
        </w:rPr>
        <w:t xml:space="preserve">: </w:t>
      </w:r>
      <w:r w:rsidR="00D002FB" w:rsidRPr="00A25548">
        <w:rPr>
          <w:lang w:val="pt-BR"/>
        </w:rPr>
        <w:t>u</w:t>
      </w:r>
      <w:r w:rsidRPr="00A25548">
        <w:rPr>
          <w:lang w:val="pt-BR"/>
        </w:rPr>
        <w:t xml:space="preserve">ma ordem </w:t>
      </w:r>
      <w:r w:rsidR="00D002FB" w:rsidRPr="00A25548">
        <w:rPr>
          <w:lang w:val="pt-BR"/>
        </w:rPr>
        <w:t>para que</w:t>
      </w:r>
      <w:r w:rsidRPr="00A25548">
        <w:rPr>
          <w:lang w:val="pt-BR"/>
        </w:rPr>
        <w:t xml:space="preserve"> a pessoa compareça numa determinada data e hora, num determinado local, para prestar depoimento num processo </w:t>
      </w:r>
      <w:r w:rsidR="00713789" w:rsidRPr="00A25548">
        <w:rPr>
          <w:lang w:val="pt-BR"/>
        </w:rPr>
        <w:t>jurídico</w:t>
      </w:r>
      <w:r w:rsidRPr="00A25548">
        <w:rPr>
          <w:lang w:val="pt-BR"/>
        </w:rPr>
        <w:t>.</w:t>
      </w:r>
    </w:p>
    <w:p w14:paraId="214596D2" w14:textId="16143ABF" w:rsidR="005359A8" w:rsidRPr="00A25548" w:rsidRDefault="00745C3F">
      <w:pPr>
        <w:pStyle w:val="BodyText"/>
        <w:spacing w:before="276"/>
        <w:ind w:left="120" w:right="195"/>
        <w:rPr>
          <w:lang w:val="pt-BR"/>
        </w:rPr>
      </w:pPr>
      <w:r w:rsidRPr="00A25548">
        <w:rPr>
          <w:u w:val="single"/>
          <w:lang w:val="pt-BR"/>
        </w:rPr>
        <w:t>Intimação Duces Tecum</w:t>
      </w:r>
      <w:r w:rsidRPr="00A25548">
        <w:rPr>
          <w:lang w:val="pt-BR"/>
        </w:rPr>
        <w:t xml:space="preserve">: </w:t>
      </w:r>
      <w:r w:rsidR="00FA65DF" w:rsidRPr="00A25548">
        <w:rPr>
          <w:lang w:val="pt-BR"/>
        </w:rPr>
        <w:t>u</w:t>
      </w:r>
      <w:r w:rsidRPr="00A25548">
        <w:rPr>
          <w:lang w:val="pt-BR"/>
        </w:rPr>
        <w:t xml:space="preserve">ma ordem que exige que determinados documentos sejam entregues </w:t>
      </w:r>
      <w:r w:rsidRPr="00A25548">
        <w:rPr>
          <w:lang w:val="pt-BR"/>
        </w:rPr>
        <w:lastRenderedPageBreak/>
        <w:t>a uma parte para serem utilizados num processo judicial.</w:t>
      </w:r>
    </w:p>
    <w:sectPr w:rsidR="005359A8" w:rsidRPr="00A25548">
      <w:footerReference w:type="default" r:id="rId9"/>
      <w:pgSz w:w="12240" w:h="15840"/>
      <w:pgMar w:top="1360" w:right="1340" w:bottom="1260" w:left="132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DB5E8" w14:textId="77777777" w:rsidR="002125B5" w:rsidRDefault="002125B5">
      <w:r>
        <w:separator/>
      </w:r>
    </w:p>
  </w:endnote>
  <w:endnote w:type="continuationSeparator" w:id="0">
    <w:p w14:paraId="2475E521" w14:textId="77777777" w:rsidR="002125B5" w:rsidRDefault="0021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96D3" w14:textId="77777777" w:rsidR="005359A8" w:rsidRDefault="00745C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14596D4" wp14:editId="214596D5">
              <wp:simplePos x="0" y="0"/>
              <wp:positionH relativeFrom="page">
                <wp:posOffset>3810000</wp:posOffset>
              </wp:positionH>
              <wp:positionV relativeFrom="page">
                <wp:posOffset>9243906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596D6" w14:textId="77777777" w:rsidR="005359A8" w:rsidRDefault="00745C3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596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pt;margin-top:727.85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KY4viTgAAAADQEA&#10;AA8AAAAAAAAAAAAAAAAA7AMAAGRycy9kb3ducmV2LnhtbFBLBQYAAAAABAAEAPMAAAD5BAAAAAA=&#10;" filled="f" stroked="f">
              <v:textbox inset="0,0,0,0">
                <w:txbxContent>
                  <w:p w14:paraId="214596D6" w14:textId="77777777" w:rsidR="005359A8" w:rsidRDefault="00745C3F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0F04" w14:textId="77777777" w:rsidR="002125B5" w:rsidRDefault="002125B5">
      <w:r>
        <w:separator/>
      </w:r>
    </w:p>
  </w:footnote>
  <w:footnote w:type="continuationSeparator" w:id="0">
    <w:p w14:paraId="330BDB1C" w14:textId="77777777" w:rsidR="002125B5" w:rsidRDefault="0021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A6C"/>
    <w:multiLevelType w:val="hybridMultilevel"/>
    <w:tmpl w:val="1812BB10"/>
    <w:lvl w:ilvl="0" w:tplc="F0B0134E">
      <w:start w:val="1"/>
      <w:numFmt w:val="upperRoman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FC26D4">
      <w:start w:val="1"/>
      <w:numFmt w:val="decimal"/>
      <w:lvlText w:val="%2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EB6A5E2">
      <w:numFmt w:val="bullet"/>
      <w:lvlText w:val="•"/>
      <w:lvlJc w:val="left"/>
      <w:pPr>
        <w:ind w:left="1811" w:hanging="720"/>
      </w:pPr>
      <w:rPr>
        <w:rFonts w:hint="default"/>
        <w:lang w:val="en-US" w:eastAsia="en-US" w:bidi="ar-SA"/>
      </w:rPr>
    </w:lvl>
    <w:lvl w:ilvl="3" w:tplc="51E8CC2C"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4" w:tplc="389AE78C">
      <w:numFmt w:val="bullet"/>
      <w:lvlText w:val="•"/>
      <w:lvlJc w:val="left"/>
      <w:pPr>
        <w:ind w:left="3753" w:hanging="720"/>
      </w:pPr>
      <w:rPr>
        <w:rFonts w:hint="default"/>
        <w:lang w:val="en-US" w:eastAsia="en-US" w:bidi="ar-SA"/>
      </w:rPr>
    </w:lvl>
    <w:lvl w:ilvl="5" w:tplc="6C3CCE14"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6" w:tplc="4FD87D2E"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7" w:tplc="DE8E7398"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8" w:tplc="24927562"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</w:abstractNum>
  <w:num w:numId="1" w16cid:durableId="183063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A8"/>
    <w:rsid w:val="00031A1C"/>
    <w:rsid w:val="000574C6"/>
    <w:rsid w:val="00084BF2"/>
    <w:rsid w:val="000A2524"/>
    <w:rsid w:val="000B2F03"/>
    <w:rsid w:val="00124147"/>
    <w:rsid w:val="00127242"/>
    <w:rsid w:val="001A4EAC"/>
    <w:rsid w:val="001E1067"/>
    <w:rsid w:val="002125B5"/>
    <w:rsid w:val="00227C7C"/>
    <w:rsid w:val="00275788"/>
    <w:rsid w:val="00294A82"/>
    <w:rsid w:val="002A776E"/>
    <w:rsid w:val="00326FD1"/>
    <w:rsid w:val="003627B5"/>
    <w:rsid w:val="00384E94"/>
    <w:rsid w:val="003C16AC"/>
    <w:rsid w:val="004151FE"/>
    <w:rsid w:val="004208C3"/>
    <w:rsid w:val="004258D4"/>
    <w:rsid w:val="004E1987"/>
    <w:rsid w:val="004E245D"/>
    <w:rsid w:val="005359A8"/>
    <w:rsid w:val="00593149"/>
    <w:rsid w:val="005A0FD1"/>
    <w:rsid w:val="005E7280"/>
    <w:rsid w:val="00622272"/>
    <w:rsid w:val="006652C4"/>
    <w:rsid w:val="006C682B"/>
    <w:rsid w:val="0071089B"/>
    <w:rsid w:val="00713789"/>
    <w:rsid w:val="00745C3F"/>
    <w:rsid w:val="00783C35"/>
    <w:rsid w:val="0078467E"/>
    <w:rsid w:val="00790028"/>
    <w:rsid w:val="00820D50"/>
    <w:rsid w:val="008A35F8"/>
    <w:rsid w:val="008C373E"/>
    <w:rsid w:val="008E6060"/>
    <w:rsid w:val="008E6578"/>
    <w:rsid w:val="009340EA"/>
    <w:rsid w:val="00990A73"/>
    <w:rsid w:val="00A10AD8"/>
    <w:rsid w:val="00A25548"/>
    <w:rsid w:val="00A45501"/>
    <w:rsid w:val="00A83C4E"/>
    <w:rsid w:val="00A8651D"/>
    <w:rsid w:val="00AB296B"/>
    <w:rsid w:val="00AE4D6C"/>
    <w:rsid w:val="00AF1C18"/>
    <w:rsid w:val="00B375D6"/>
    <w:rsid w:val="00B43F2A"/>
    <w:rsid w:val="00B461C3"/>
    <w:rsid w:val="00B51198"/>
    <w:rsid w:val="00B51C12"/>
    <w:rsid w:val="00B81B92"/>
    <w:rsid w:val="00BA6FB9"/>
    <w:rsid w:val="00BD503B"/>
    <w:rsid w:val="00BE7359"/>
    <w:rsid w:val="00C000C1"/>
    <w:rsid w:val="00C67D24"/>
    <w:rsid w:val="00CD63E1"/>
    <w:rsid w:val="00D002FB"/>
    <w:rsid w:val="00D21CCB"/>
    <w:rsid w:val="00D23C31"/>
    <w:rsid w:val="00D56C37"/>
    <w:rsid w:val="00D7029F"/>
    <w:rsid w:val="00D771BB"/>
    <w:rsid w:val="00DA0C5E"/>
    <w:rsid w:val="00DF307E"/>
    <w:rsid w:val="00E05A85"/>
    <w:rsid w:val="00E21876"/>
    <w:rsid w:val="00E70298"/>
    <w:rsid w:val="00E8209F"/>
    <w:rsid w:val="00F03D33"/>
    <w:rsid w:val="00F934A7"/>
    <w:rsid w:val="00FA4FBE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966F"/>
  <w15:docId w15:val="{E2EE7030-1E78-4F33-B73E-19000F7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9" w:hanging="7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4" w:right="43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20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03D3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340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anf/hearings-and-appeals/admin-appeals-proc/practice-and-procedures/801-cmr-1-0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apleadings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Heidlage, Richard (ALA)</dc:creator>
  <cp:keywords>, docId:58A4881D6CEA015A091B1649995BEB20</cp:keywords>
  <cp:lastModifiedBy>May Kamel</cp:lastModifiedBy>
  <cp:revision>3</cp:revision>
  <dcterms:created xsi:type="dcterms:W3CDTF">2024-06-10T16:07:00Z</dcterms:created>
  <dcterms:modified xsi:type="dcterms:W3CDTF">2024-06-10T16:07:00Z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D:20230510155033</vt:lpwstr>
  </property>
</Properties>
</file>