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1086D" w14:textId="0D341A42" w:rsidR="00FC6DC8" w:rsidRPr="00980AC2" w:rsidRDefault="00572557" w:rsidP="00FC6DC8">
      <w:pPr>
        <w:pStyle w:val="a3"/>
        <w:jc w:val="right"/>
        <w:rPr>
          <w:noProof/>
          <w:color w:val="152355"/>
          <w:sz w:val="18"/>
          <w:szCs w:val="20"/>
          <w:lang w:val="fr-HT"/>
        </w:rPr>
      </w:pPr>
      <w:r w:rsidRPr="00980AC2"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D6367F" wp14:editId="5C0D0831">
                <wp:simplePos x="0" y="0"/>
                <wp:positionH relativeFrom="page">
                  <wp:posOffset>161290</wp:posOffset>
                </wp:positionH>
                <wp:positionV relativeFrom="paragraph">
                  <wp:posOffset>-1183640</wp:posOffset>
                </wp:positionV>
                <wp:extent cx="5896610" cy="1069340"/>
                <wp:effectExtent l="0" t="0" r="0" b="0"/>
                <wp:wrapNone/>
                <wp:docPr id="512760445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E03C1" w14:textId="77777777" w:rsidR="00F7313B" w:rsidRDefault="00F7313B" w:rsidP="00F7313B">
                            <w:pPr>
                              <w:spacing w:before="143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lang w:val="ru-RU" w:bidi="ru-RU"/>
                              </w:rPr>
                              <w:t>ДЕПАРТАМЕНТ ОБЩЕСТВЕННОГО ЗДРАВООХРАНЕНИЯ ШТАТА МАССАЧУСЕТС</w:t>
                            </w:r>
                            <w:r>
                              <w:rPr>
                                <w:color w:val="FFFFFF"/>
                                <w:sz w:val="28"/>
                                <w:lang w:val="ru-RU" w:bidi="ru-RU"/>
                              </w:rPr>
                              <w:br/>
                              <w:t>ТАБЛИЦА ДАННЫХ</w:t>
                            </w:r>
                          </w:p>
                          <w:p w14:paraId="28D02079" w14:textId="453D180C" w:rsidR="00266641" w:rsidRPr="00026F57" w:rsidRDefault="00F7313B" w:rsidP="00FC6DC8">
                            <w:pPr>
                              <w:pStyle w:val="BIDTitle"/>
                              <w:spacing w:before="120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lang w:val="ru-RU" w:bidi="ru-RU"/>
                              </w:rPr>
                              <w:t>Гепатит А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636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.7pt;margin-top:-93.2pt;width:464.3pt;height:84.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" filled="f" stroked="f">
                <v:textbox inset=",7.2pt,,7.2pt">
                  <w:txbxContent>
                    <w:p w14:paraId="5CAE03C1" w14:textId="77777777" w:rsidR="00F7313B" w:rsidRDefault="00F7313B" w:rsidP="00F7313B">
                      <w:pPr>
                        <w:spacing w:before="143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  <w:lang w:val="ru-RU" w:bidi="ru-RU"/>
                        </w:rPr>
                        <w:t>ДЕПАРТАМЕНТ ОБЩЕСТВЕННОГО ЗДРАВООХРАНЕНИЯ ШТАТА МАССАЧУСЕТС</w:t>
                      </w:r>
                      <w:r>
                        <w:rPr>
                          <w:color w:val="FFFFFF"/>
                          <w:sz w:val="28"/>
                          <w:lang w:val="ru-RU" w:bidi="ru-RU"/>
                        </w:rPr>
                        <w:br/>
                        <w:t>ТАБЛИЦА ДАННЫХ</w:t>
                      </w:r>
                    </w:p>
                    <w:p w14:paraId="28D02079" w14:textId="453D180C" w:rsidR="00266641" w:rsidRPr="00026F57" w:rsidRDefault="00F7313B" w:rsidP="00FC6DC8">
                      <w:pPr>
                        <w:pStyle w:val="BIDTitle"/>
                        <w:spacing w:before="120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lang w:val="ru-RU" w:bidi="ru-RU"/>
                        </w:rPr>
                        <w:t>Гепатит 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80AC2"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5A3E006" wp14:editId="2A3DD998">
                <wp:simplePos x="0" y="0"/>
                <wp:positionH relativeFrom="page">
                  <wp:posOffset>-28575</wp:posOffset>
                </wp:positionH>
                <wp:positionV relativeFrom="page">
                  <wp:posOffset>-152400</wp:posOffset>
                </wp:positionV>
                <wp:extent cx="7886700" cy="1238250"/>
                <wp:effectExtent l="0" t="0" r="0" b="0"/>
                <wp:wrapNone/>
                <wp:docPr id="140006556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238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4B45C" id="Rectangle 1" o:spid="_x0000_s1026" style="position:absolute;margin-left:-2.25pt;margin-top:-12pt;width:621pt;height:97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CD367A" w:rsidRPr="00980AC2">
        <w:rPr>
          <w:noProof/>
          <w:sz w:val="18"/>
          <w:lang w:val="ru-RU" w:bidi="ru-RU"/>
        </w:rPr>
        <w:t>Апрель 2023 г. | Страница 1 из 3</w:t>
      </w:r>
    </w:p>
    <w:p w14:paraId="03CD29B9" w14:textId="18079E9C" w:rsidR="00FC6DC8" w:rsidRPr="00980AC2" w:rsidRDefault="00572557" w:rsidP="00980AC2">
      <w:pPr>
        <w:pStyle w:val="BIDSUBHEADING"/>
        <w:spacing w:before="0"/>
        <w:rPr>
          <w:rFonts w:ascii="Cambria" w:hAnsi="Cambria"/>
          <w:sz w:val="28"/>
          <w:lang w:val="ru-RU"/>
        </w:rPr>
      </w:pPr>
      <w:r w:rsidRPr="00980AC2">
        <w:rPr>
          <w:rFonts w:ascii="Cambria" w:hAnsi="Cambria"/>
          <w:sz w:val="28"/>
          <w:lang w:val="ru-RU" w:eastAsia="ru-RU"/>
        </w:rPr>
        <w:drawing>
          <wp:anchor distT="0" distB="0" distL="114300" distR="114300" simplePos="0" relativeHeight="251656192" behindDoc="1" locked="0" layoutInCell="1" allowOverlap="1" wp14:anchorId="66F58AB0" wp14:editId="21D16DDB">
            <wp:simplePos x="0" y="0"/>
            <wp:positionH relativeFrom="page">
              <wp:posOffset>3744595</wp:posOffset>
            </wp:positionH>
            <wp:positionV relativeFrom="page">
              <wp:posOffset>9456420</wp:posOffset>
            </wp:positionV>
            <wp:extent cx="283210" cy="283210"/>
            <wp:effectExtent l="0" t="0" r="0" b="0"/>
            <wp:wrapNone/>
            <wp:docPr id="2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3B" w:rsidRPr="00980AC2">
        <w:rPr>
          <w:rFonts w:ascii="Cambria" w:hAnsi="Cambria"/>
          <w:sz w:val="28"/>
          <w:lang w:val="ru-RU" w:bidi="ru-RU"/>
        </w:rPr>
        <w:t>Что такое гепатит?</w:t>
      </w:r>
    </w:p>
    <w:p w14:paraId="4E95BD06" w14:textId="22DFFB4B" w:rsidR="00F7313B" w:rsidRPr="00980AC2" w:rsidRDefault="00980AC2" w:rsidP="00980AC2">
      <w:pPr>
        <w:pStyle w:val="a8"/>
        <w:spacing w:after="240"/>
        <w:ind w:right="-50"/>
        <w:rPr>
          <w:rFonts w:ascii="Cambria" w:eastAsia="MS Mincho" w:hAnsi="Cambria"/>
          <w:noProof/>
          <w:sz w:val="20"/>
          <w:szCs w:val="24"/>
          <w:lang w:val="ru-RU"/>
        </w:rPr>
      </w:pPr>
      <w:r w:rsidRPr="00980AC2">
        <w:rPr>
          <w:rFonts w:ascii="Cambria" w:hAnsi="Cambria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A290164" wp14:editId="05878A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57275"/>
                <wp:effectExtent l="0" t="0" r="0" b="0"/>
                <wp:wrapNone/>
                <wp:docPr id="86045687" name="docshapegroup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57275"/>
                          <a:chOff x="0" y="0"/>
                          <a:chExt cx="12240" cy="1665"/>
                        </a:xfrm>
                      </wpg:grpSpPr>
                      <pic:pic xmlns:pic="http://schemas.openxmlformats.org/drawingml/2006/picture">
                        <pic:nvPicPr>
                          <pic:cNvPr id="101449563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800272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72263" w14:textId="66789822" w:rsidR="00F7313B" w:rsidRDefault="00F7313B" w:rsidP="00F7313B">
                              <w:pPr>
                                <w:spacing w:before="143"/>
                                <w:ind w:left="412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  <w:lang w:val="ru-RU" w:bidi="ru-RU"/>
                                </w:rPr>
                                <w:t>ДЕПАРТАМЕНТ ОБЩЕСТВЕННОГО ЗДРАВООХРАНЕНИЯ ШТАТА МАССАЧУСЕТС</w:t>
                              </w:r>
                              <w:r>
                                <w:rPr>
                                  <w:color w:val="FFFFFF"/>
                                  <w:sz w:val="28"/>
                                  <w:lang w:val="ru-RU" w:bidi="ru-RU"/>
                                </w:rPr>
                                <w:br/>
                              </w:r>
                              <w:r w:rsidR="00980AC2" w:rsidRPr="00980AC2">
                                <w:rPr>
                                  <w:color w:val="FFFFFF"/>
                                  <w:sz w:val="28"/>
                                  <w:lang w:val="ru-RU" w:bidi="ru-RU"/>
                                </w:rPr>
                                <w:t>ИНФОРМАЦИОННЫЙ БЮЛЛЕТЕНЬ</w:t>
                              </w:r>
                            </w:p>
                            <w:p w14:paraId="325EE743" w14:textId="77777777" w:rsidR="00F7313B" w:rsidRDefault="00F7313B" w:rsidP="00F7313B">
                              <w:pPr>
                                <w:spacing w:before="32"/>
                                <w:ind w:left="412"/>
                                <w:rPr>
                                  <w:rFonts w:ascii="Calibri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  <w:lang w:val="ru-RU" w:bidi="ru-RU"/>
                                </w:rPr>
                                <w:t>Гепатит 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90164" id="docshapegroup2" o:spid="_x0000_s1027" style="position:absolute;margin-left:0;margin-top:0;width:612pt;height:83.25pt;z-index:251657216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width:12240;height:1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">
                  <v:imagedata r:id="rId10" o:title=""/>
                </v:shape>
                <v:shape id="docshape4" o:spid="_x0000_s1029" type="#_x0000_t202" style="position:absolute;width:1224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" filled="f" stroked="f">
                  <v:textbox inset="0,0,0,0">
                    <w:txbxContent>
                      <w:p w14:paraId="02272263" w14:textId="66789822" w:rsidR="00F7313B" w:rsidRDefault="00F7313B" w:rsidP="00F7313B">
                        <w:pPr>
                          <w:spacing w:before="143"/>
                          <w:ind w:left="412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  <w:lang w:val="ru-RU" w:bidi="ru-RU"/>
                          </w:rPr>
                          <w:t>ДЕПАРТАМЕНТ ОБЩЕСТВЕННОГО ЗДРАВООХРАНЕНИЯ ШТАТА МАССАЧУСЕТС</w:t>
                        </w:r>
                        <w:r>
                          <w:rPr>
                            <w:color w:val="FFFFFF"/>
                            <w:sz w:val="28"/>
                            <w:lang w:val="ru-RU" w:bidi="ru-RU"/>
                          </w:rPr>
                          <w:br/>
                        </w:r>
                        <w:r w:rsidR="00980AC2" w:rsidRPr="00980AC2">
                          <w:rPr>
                            <w:color w:val="FFFFFF"/>
                            <w:sz w:val="28"/>
                            <w:lang w:val="ru-RU" w:bidi="ru-RU"/>
                          </w:rPr>
                          <w:t>ИНФОРМАЦИОННЫЙ БЮЛЛЕТЕНЬ</w:t>
                        </w:r>
                      </w:p>
                      <w:p w14:paraId="325EE743" w14:textId="77777777" w:rsidR="00F7313B" w:rsidRDefault="00F7313B" w:rsidP="00F7313B">
                        <w:pPr>
                          <w:spacing w:before="32"/>
                          <w:ind w:left="412"/>
                          <w:rPr>
                            <w:rFonts w:ascii="Calibri"/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  <w:lang w:val="ru-RU" w:bidi="ru-RU"/>
                          </w:rPr>
                          <w:t>Гепатит 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7313B" w:rsidRPr="00980AC2">
        <w:rPr>
          <w:rFonts w:ascii="Cambria" w:hAnsi="Cambria"/>
          <w:noProof/>
          <w:sz w:val="20"/>
          <w:lang w:val="ru-RU" w:bidi="ru-RU"/>
        </w:rPr>
        <w:t xml:space="preserve">Гепатит — это воспалительное заболевание печени. Когда печень воспалена, она может увеличиться в размерах и вызывать болезненные ощущения. В тяжелых случаях гепатита печень может перестать функционировать, что представляет угрозу для жизни. </w:t>
      </w:r>
    </w:p>
    <w:p w14:paraId="41C17B8D" w14:textId="07388762" w:rsidR="00F7313B" w:rsidRPr="00980AC2" w:rsidRDefault="00F7313B" w:rsidP="00980AC2">
      <w:pPr>
        <w:tabs>
          <w:tab w:val="left" w:pos="0"/>
          <w:tab w:val="left" w:pos="180"/>
        </w:tabs>
        <w:spacing w:after="240"/>
        <w:ind w:right="-50"/>
        <w:rPr>
          <w:b/>
          <w:noProof/>
          <w:color w:val="4F81BD"/>
          <w:sz w:val="28"/>
          <w:lang w:val="ru-RU"/>
        </w:rPr>
      </w:pPr>
      <w:r w:rsidRPr="00980AC2">
        <w:rPr>
          <w:noProof/>
          <w:sz w:val="20"/>
          <w:lang w:val="ru-RU" w:bidi="ru-RU"/>
        </w:rPr>
        <w:t>Причин возникновения гепатита целое множество, включая вирусы (разновидность микробов), наркотики, химические вещества и алкоголь. Печень может атаковать даже собственная иммунная система организма. В Соединенных Штатах Америки наиболее распространенными типами вирусного гепатита являются гепатит А, гепатит В и гепатит С. Данные вирусы в значительной степени отличаются друг от друга, но все они являются инфекционными заболеваниями и могут вызывать схожие симптомы. Существуют различия в пути их распространения, продолжительности течения заболевания и лечения. Медицинский работник может проверить кровь на наличие инфицирования вирусами гепатита А, В и С.</w:t>
      </w:r>
    </w:p>
    <w:p w14:paraId="4C8CB997" w14:textId="12EF7057" w:rsidR="00F7313B" w:rsidRPr="00980AC2" w:rsidRDefault="00572557" w:rsidP="00980AC2">
      <w:pPr>
        <w:pStyle w:val="BIDSUBHEADING"/>
        <w:spacing w:before="0" w:after="240"/>
        <w:rPr>
          <w:rFonts w:ascii="Cambria" w:hAnsi="Cambria"/>
          <w:sz w:val="28"/>
          <w:lang w:val="ru-RU"/>
        </w:rPr>
      </w:pPr>
      <w:r w:rsidRPr="00980AC2">
        <w:rPr>
          <w:rFonts w:ascii="Cambria" w:hAnsi="Cambria"/>
          <w:sz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256F1F3" wp14:editId="3C8606A0">
            <wp:simplePos x="0" y="0"/>
            <wp:positionH relativeFrom="page">
              <wp:posOffset>3744595</wp:posOffset>
            </wp:positionH>
            <wp:positionV relativeFrom="page">
              <wp:posOffset>9456420</wp:posOffset>
            </wp:positionV>
            <wp:extent cx="283210" cy="283210"/>
            <wp:effectExtent l="0" t="0" r="0" b="0"/>
            <wp:wrapNone/>
            <wp:docPr id="2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3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3B" w:rsidRPr="00980AC2">
        <w:rPr>
          <w:rFonts w:ascii="Cambria" w:hAnsi="Cambria"/>
          <w:sz w:val="28"/>
          <w:lang w:val="ru-RU" w:bidi="ru-RU"/>
        </w:rPr>
        <w:t>Что такое гепатит A?</w:t>
      </w:r>
    </w:p>
    <w:p w14:paraId="17C619D2" w14:textId="638C1E39" w:rsidR="00F7313B" w:rsidRPr="00980AC2" w:rsidRDefault="00F7313B" w:rsidP="00980AC2">
      <w:pPr>
        <w:pStyle w:val="a8"/>
        <w:spacing w:after="240"/>
        <w:ind w:right="-50"/>
        <w:rPr>
          <w:rFonts w:ascii="Cambria" w:eastAsia="MS Mincho" w:hAnsi="Cambria"/>
          <w:noProof/>
          <w:sz w:val="20"/>
          <w:szCs w:val="24"/>
          <w:lang w:val="ru-RU"/>
        </w:rPr>
      </w:pPr>
      <w:r w:rsidRPr="00980AC2">
        <w:rPr>
          <w:rFonts w:ascii="Cambria" w:hAnsi="Cambria"/>
          <w:noProof/>
          <w:sz w:val="20"/>
          <w:lang w:val="ru-RU" w:bidi="ru-RU"/>
        </w:rPr>
        <w:t>Гепатит А — это воспалительное заболевание печени, вызываемое вирусом гепатита А. Эта инфекция — высококонтагиозная, то есть может легко передаваться от одного человека к другому. Заболевание редко приводит к летальному исходу и не вызывает хронической (продолжительной) инфекции или заболевания печени. У всех пациентов с гепатитом А формируется пожизненный иммунитет. Существует вакцина для предотвращения инфицирования гепатитом А.</w:t>
      </w:r>
    </w:p>
    <w:p w14:paraId="39D1D71D" w14:textId="33699620" w:rsidR="00FC6DC8" w:rsidRPr="00980AC2" w:rsidRDefault="00572557" w:rsidP="00980AC2">
      <w:pPr>
        <w:tabs>
          <w:tab w:val="left" w:pos="0"/>
        </w:tabs>
        <w:spacing w:after="240"/>
        <w:ind w:right="360"/>
        <w:rPr>
          <w:rFonts w:cs="Arial"/>
          <w:noProof/>
          <w:color w:val="4F81BD"/>
          <w:sz w:val="28"/>
          <w:szCs w:val="32"/>
          <w:lang w:val="ru-RU"/>
        </w:rPr>
      </w:pPr>
      <w:r w:rsidRPr="00980AC2">
        <w:rPr>
          <w:b/>
          <w:noProof/>
          <w:color w:val="4F81BD"/>
          <w:sz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290164" wp14:editId="7CB8F3B9">
                <wp:simplePos x="0" y="0"/>
                <wp:positionH relativeFrom="page">
                  <wp:posOffset>7991475</wp:posOffset>
                </wp:positionH>
                <wp:positionV relativeFrom="page">
                  <wp:posOffset>4943475</wp:posOffset>
                </wp:positionV>
                <wp:extent cx="7772400" cy="1057275"/>
                <wp:effectExtent l="0" t="0" r="0" b="0"/>
                <wp:wrapNone/>
                <wp:docPr id="2052434814" name="docshapegroup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57275"/>
                          <a:chOff x="0" y="0"/>
                          <a:chExt cx="12240" cy="1665"/>
                        </a:xfrm>
                      </wpg:grpSpPr>
                      <pic:pic xmlns:pic="http://schemas.openxmlformats.org/drawingml/2006/picture">
                        <pic:nvPicPr>
                          <pic:cNvPr id="145529155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333327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F5E8F" w14:textId="77777777" w:rsidR="00CD367A" w:rsidRDefault="00CD367A" w:rsidP="00CD367A">
                              <w:pPr>
                                <w:spacing w:before="143"/>
                                <w:ind w:left="412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  <w:lang w:val="ru-RU" w:bidi="ru-RU"/>
                                </w:rPr>
                                <w:t>ДЕПАРТАМЕНТ ОБЩЕСТВЕННОГО ЗДРАВООХРАНЕНИЯ ШТАТА МАССАЧУСЕТС</w:t>
                              </w:r>
                              <w:r>
                                <w:rPr>
                                  <w:color w:val="FFFFFF"/>
                                  <w:sz w:val="28"/>
                                  <w:lang w:val="ru-RU" w:bidi="ru-RU"/>
                                </w:rPr>
                                <w:br/>
                                <w:t>ТАБЛИЦА ДАННЫХ</w:t>
                              </w:r>
                            </w:p>
                            <w:p w14:paraId="51DB4E05" w14:textId="77777777" w:rsidR="00CD367A" w:rsidRDefault="00CD367A" w:rsidP="00CD367A">
                              <w:pPr>
                                <w:spacing w:before="32"/>
                                <w:ind w:left="412"/>
                                <w:rPr>
                                  <w:rFonts w:ascii="Calibri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  <w:lang w:val="ru-RU" w:bidi="ru-RU"/>
                                </w:rPr>
                                <w:t>Гепатит 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90164" id="_x0000_s1030" style="position:absolute;margin-left:629.25pt;margin-top:389.25pt;width:612pt;height:83.25pt;z-index:251659264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">
                <v:shape id="docshape3" o:spid="_x0000_s1031" type="#_x0000_t75" style="position:absolute;width:12240;height:1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">
                  <v:imagedata r:id="rId10" o:title=""/>
                </v:shape>
                <v:shape id="docshape4" o:spid="_x0000_s1032" type="#_x0000_t202" style="position:absolute;width:1224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" filled="f" stroked="f">
                  <v:textbox inset="0,0,0,0">
                    <w:txbxContent>
                      <w:p w14:paraId="1AFF5E8F" w14:textId="77777777" w:rsidR="00CD367A" w:rsidRDefault="00CD367A" w:rsidP="00CD367A">
                        <w:pPr>
                          <w:spacing w:before="143"/>
                          <w:ind w:left="412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  <w:lang w:val="ru-RU" w:bidi="ru-RU"/>
                          </w:rPr>
                          <w:t>ДЕПАРТАМЕНТ ОБЩЕСТВЕННОГО ЗДРАВООХРАНЕНИЯ ШТАТА МАССАЧУСЕТС</w:t>
                        </w:r>
                        <w:r>
                          <w:rPr>
                            <w:color w:val="FFFFFF"/>
                            <w:sz w:val="28"/>
                            <w:lang w:val="ru-RU" w:bidi="ru-RU"/>
                          </w:rPr>
                          <w:br/>
                          <w:t>ТАБЛИЦА ДАННЫХ</w:t>
                        </w:r>
                      </w:p>
                      <w:p w14:paraId="51DB4E05" w14:textId="77777777" w:rsidR="00CD367A" w:rsidRDefault="00CD367A" w:rsidP="00CD367A">
                        <w:pPr>
                          <w:spacing w:before="32"/>
                          <w:ind w:left="412"/>
                          <w:rPr>
                            <w:rFonts w:ascii="Calibri"/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  <w:lang w:val="ru-RU" w:bidi="ru-RU"/>
                          </w:rPr>
                          <w:t>Гепатит 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7313B" w:rsidRPr="00980AC2">
        <w:rPr>
          <w:b/>
          <w:noProof/>
          <w:color w:val="4F81BD"/>
          <w:sz w:val="28"/>
          <w:lang w:val="ru-RU" w:bidi="ru-RU"/>
        </w:rPr>
        <w:t>Как распространяется вирус?</w:t>
      </w:r>
    </w:p>
    <w:p w14:paraId="38AF7F8E" w14:textId="77777777" w:rsidR="009C5DBA" w:rsidRPr="00980AC2" w:rsidRDefault="00F7313B" w:rsidP="00980AC2">
      <w:pPr>
        <w:pStyle w:val="a8"/>
        <w:spacing w:before="132" w:after="240"/>
        <w:ind w:right="-50"/>
        <w:rPr>
          <w:rFonts w:ascii="Cambria" w:eastAsia="MS Mincho" w:hAnsi="Cambria"/>
          <w:noProof/>
          <w:sz w:val="20"/>
          <w:szCs w:val="24"/>
          <w:lang w:val="ru-RU"/>
        </w:rPr>
      </w:pPr>
      <w:r w:rsidRPr="00980AC2">
        <w:rPr>
          <w:rFonts w:ascii="Cambria" w:hAnsi="Cambria"/>
          <w:noProof/>
          <w:sz w:val="20"/>
          <w:lang w:val="ru-RU" w:bidi="ru-RU"/>
        </w:rPr>
        <w:t xml:space="preserve">Вирус гепатита А передается через стул (фекально-оральным путем). Это означает, что заболевание распространяется при употреблении неинфицированным человеком пищевых продуктов или воды, загрязненных фекалиями инфицированного человека. Гепатит А часто распространяется, когда инфицированный человек не тщательно моет руки после посещения туалета. По этой причине люди, которые живут или вступают в половую связь с инфицированным человеком, подвергаются высокому риску заражения. </w:t>
      </w:r>
    </w:p>
    <w:p w14:paraId="0AC6CAA3" w14:textId="22FF56BE" w:rsidR="00F7313B" w:rsidRPr="00980AC2" w:rsidRDefault="00F7313B" w:rsidP="00980AC2">
      <w:pPr>
        <w:pStyle w:val="a8"/>
        <w:spacing w:before="132" w:after="240"/>
        <w:ind w:right="-50"/>
        <w:rPr>
          <w:rFonts w:ascii="Cambria" w:eastAsia="MS Mincho" w:hAnsi="Cambria"/>
          <w:noProof/>
          <w:sz w:val="20"/>
          <w:szCs w:val="24"/>
          <w:lang w:val="ru-RU"/>
        </w:rPr>
      </w:pPr>
      <w:r w:rsidRPr="00980AC2">
        <w:rPr>
          <w:rFonts w:ascii="Cambria" w:hAnsi="Cambria"/>
          <w:noProof/>
          <w:sz w:val="20"/>
          <w:lang w:val="ru-RU" w:bidi="ru-RU"/>
        </w:rPr>
        <w:t>Вирус также может распространяться на предприятиях, связанных с продуктами питания, например, в ресторанах. Гепатит А может распространяться при употреблении зараженной пищи (например, сырых или не полностью приготовленных моллюсков) или зараженной воды. Вспышки гепатита А также случались среди людей, употребляющих наркотики, и людей без определенного места жительства.</w:t>
      </w:r>
    </w:p>
    <w:p w14:paraId="39DB5B2F" w14:textId="4105FC8D" w:rsidR="00FC6DC8" w:rsidRPr="00980AC2" w:rsidRDefault="00F7313B" w:rsidP="00980AC2">
      <w:pPr>
        <w:tabs>
          <w:tab w:val="left" w:pos="0"/>
        </w:tabs>
        <w:spacing w:after="240"/>
        <w:ind w:right="360"/>
        <w:rPr>
          <w:rFonts w:cs="Arial"/>
          <w:noProof/>
          <w:color w:val="4F81BD"/>
          <w:sz w:val="28"/>
          <w:szCs w:val="32"/>
          <w:lang w:val="ru-RU"/>
        </w:rPr>
      </w:pPr>
      <w:r w:rsidRPr="00980AC2">
        <w:rPr>
          <w:b/>
          <w:noProof/>
          <w:color w:val="4F81BD"/>
          <w:sz w:val="28"/>
          <w:lang w:val="ru-RU" w:bidi="ru-RU"/>
        </w:rPr>
        <w:t>Каковы симптомы гепатита А?</w:t>
      </w:r>
    </w:p>
    <w:p w14:paraId="4666394C" w14:textId="77777777" w:rsidR="009C5DBA" w:rsidRPr="00980AC2" w:rsidRDefault="00F7313B" w:rsidP="00980AC2">
      <w:pPr>
        <w:pStyle w:val="a8"/>
        <w:spacing w:before="132" w:after="240"/>
        <w:ind w:right="-50"/>
        <w:rPr>
          <w:rFonts w:ascii="Cambria" w:eastAsia="MS Mincho" w:hAnsi="Cambria"/>
          <w:noProof/>
          <w:sz w:val="20"/>
          <w:szCs w:val="24"/>
          <w:lang w:val="ru-RU"/>
        </w:rPr>
      </w:pPr>
      <w:r w:rsidRPr="00980AC2">
        <w:rPr>
          <w:rFonts w:ascii="Cambria" w:hAnsi="Cambria"/>
          <w:noProof/>
          <w:sz w:val="20"/>
          <w:lang w:val="ru-RU" w:bidi="ru-RU"/>
        </w:rPr>
        <w:t xml:space="preserve">Симптомы гепатита А включают в себя повышение температуры тела, недомогание, потерю аппетита, ощущение дискомфорта в абдоминальной области, тошноту и диарею. Гепатит А также может вызывать желтуху (которая проявляется в виде пожелтения кожных покровов и глаз, появления темной мочи) и стула глинистого или серого цвета. </w:t>
      </w:r>
    </w:p>
    <w:p w14:paraId="0838C414" w14:textId="29C35A26" w:rsidR="00F7313B" w:rsidRPr="00980AC2" w:rsidRDefault="00F7313B" w:rsidP="00980AC2">
      <w:pPr>
        <w:pStyle w:val="a8"/>
        <w:spacing w:before="132" w:after="240"/>
        <w:ind w:right="-50"/>
        <w:rPr>
          <w:rFonts w:ascii="Cambria" w:eastAsia="MS Mincho" w:hAnsi="Cambria"/>
          <w:noProof/>
          <w:sz w:val="20"/>
          <w:szCs w:val="24"/>
          <w:lang w:val="ru-RU"/>
        </w:rPr>
      </w:pPr>
      <w:r w:rsidRPr="00980AC2">
        <w:rPr>
          <w:rFonts w:ascii="Cambria" w:hAnsi="Cambria"/>
          <w:noProof/>
          <w:sz w:val="20"/>
          <w:lang w:val="ru-RU" w:bidi="ru-RU"/>
        </w:rPr>
        <w:t>Клинические симптомы заболевания отмечаются чаще у подростков и взрослых, чем у детей. Как правило, симптомы сохраняются в течение менее чем двух месяцев. Некоторые взрослые могут чувствовать недомогание до шести месяцев, но это наблюдается в редких случаях.</w:t>
      </w:r>
    </w:p>
    <w:p w14:paraId="28243B45" w14:textId="4FB08F51" w:rsidR="00FC6DC8" w:rsidRPr="00980AC2" w:rsidRDefault="00CD367A" w:rsidP="00980AC2">
      <w:pPr>
        <w:spacing w:after="240"/>
        <w:ind w:right="360"/>
        <w:rPr>
          <w:rFonts w:cs="Arial"/>
          <w:noProof/>
          <w:color w:val="4F81BD"/>
          <w:sz w:val="28"/>
          <w:szCs w:val="32"/>
          <w:lang w:val="ru-RU"/>
        </w:rPr>
      </w:pPr>
      <w:r w:rsidRPr="00980AC2">
        <w:rPr>
          <w:b/>
          <w:noProof/>
          <w:color w:val="4F81BD"/>
          <w:sz w:val="28"/>
          <w:lang w:val="ru-RU" w:bidi="ru-RU"/>
        </w:rPr>
        <w:t>Как скоро проявляются симптомы?</w:t>
      </w:r>
    </w:p>
    <w:p w14:paraId="45A14A3A" w14:textId="77777777" w:rsidR="00CD367A" w:rsidRPr="00980AC2" w:rsidRDefault="00CD367A" w:rsidP="00980AC2">
      <w:pPr>
        <w:pStyle w:val="a8"/>
        <w:spacing w:before="122" w:after="240"/>
        <w:ind w:right="-50"/>
        <w:rPr>
          <w:rFonts w:ascii="Cambria" w:eastAsia="MS Mincho" w:hAnsi="Cambria"/>
          <w:noProof/>
          <w:sz w:val="20"/>
          <w:szCs w:val="24"/>
          <w:lang w:val="ru-RU"/>
        </w:rPr>
      </w:pPr>
      <w:r w:rsidRPr="00980AC2">
        <w:rPr>
          <w:rFonts w:ascii="Cambria" w:hAnsi="Cambria"/>
          <w:noProof/>
          <w:sz w:val="20"/>
          <w:lang w:val="ru-RU" w:bidi="ru-RU"/>
        </w:rPr>
        <w:t>Симптомы гепатита А, если они выражены, обычно проявляются приблизительно через три-четыре недели после контакта с вирусом.</w:t>
      </w:r>
    </w:p>
    <w:p w14:paraId="2BF2CCED" w14:textId="3BC15EBC" w:rsidR="00CD367A" w:rsidRPr="00980AC2" w:rsidRDefault="00CD367A" w:rsidP="00CD367A">
      <w:pPr>
        <w:pStyle w:val="a3"/>
        <w:jc w:val="right"/>
        <w:rPr>
          <w:noProof/>
          <w:color w:val="152355"/>
          <w:sz w:val="18"/>
          <w:szCs w:val="20"/>
          <w:lang w:val="ru-RU"/>
        </w:rPr>
      </w:pPr>
      <w:r w:rsidRPr="00980AC2">
        <w:rPr>
          <w:b/>
          <w:noProof/>
          <w:color w:val="4F81BD"/>
          <w:sz w:val="28"/>
          <w:lang w:val="ru-RU" w:bidi="ru-RU"/>
        </w:rPr>
        <w:br w:type="page"/>
      </w:r>
      <w:r w:rsidR="00572557" w:rsidRPr="00980AC2">
        <w:rPr>
          <w:noProof/>
          <w:sz w:val="22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2ECC087" wp14:editId="1B895813">
                <wp:simplePos x="0" y="0"/>
                <wp:positionH relativeFrom="page">
                  <wp:posOffset>9525</wp:posOffset>
                </wp:positionH>
                <wp:positionV relativeFrom="page">
                  <wp:posOffset>19050</wp:posOffset>
                </wp:positionV>
                <wp:extent cx="7772400" cy="1009650"/>
                <wp:effectExtent l="0" t="0" r="0" b="0"/>
                <wp:wrapNone/>
                <wp:docPr id="188045068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A8033" id="Rectangle 19" o:spid="_x0000_s1026" style="position:absolute;margin-left:.75pt;margin-top:1.5pt;width:612pt;height:79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572557" w:rsidRPr="00980AC2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D678FF" wp14:editId="7AF9F22D">
                <wp:simplePos x="0" y="0"/>
                <wp:positionH relativeFrom="page">
                  <wp:posOffset>-66675</wp:posOffset>
                </wp:positionH>
                <wp:positionV relativeFrom="paragraph">
                  <wp:posOffset>-1247775</wp:posOffset>
                </wp:positionV>
                <wp:extent cx="7000875" cy="1038225"/>
                <wp:effectExtent l="0" t="0" r="0" b="0"/>
                <wp:wrapNone/>
                <wp:docPr id="311204332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A5F1B" w14:textId="10B3D05D" w:rsidR="00CD367A" w:rsidRPr="00980AC2" w:rsidRDefault="00CD367A" w:rsidP="00CD367A">
                            <w:pPr>
                              <w:spacing w:before="143"/>
                              <w:ind w:left="412"/>
                              <w:rPr>
                                <w:rFonts w:ascii="Calibri"/>
                              </w:rPr>
                            </w:pPr>
                            <w:r w:rsidRPr="00980AC2">
                              <w:rPr>
                                <w:color w:val="FFFFFF"/>
                                <w:lang w:val="ru-RU" w:bidi="ru-RU"/>
                              </w:rPr>
                              <w:t>ДЕПАРТАМЕНТ ОБЩЕСТВЕННОГО ЗДРАВООХРАНЕНИЯ ШТАТА МАССАЧУСЕТС</w:t>
                            </w:r>
                            <w:r w:rsidRPr="00980AC2">
                              <w:rPr>
                                <w:color w:val="FFFFFF"/>
                                <w:lang w:val="ru-RU" w:bidi="ru-RU"/>
                              </w:rPr>
                              <w:br/>
                            </w:r>
                            <w:r w:rsidR="00980AC2" w:rsidRPr="00980AC2">
                              <w:rPr>
                                <w:color w:val="FFFFFF"/>
                                <w:lang w:val="ru-RU" w:bidi="ru-RU"/>
                              </w:rPr>
                              <w:t>ИНФОРМАЦИОННЫЙ БЮЛЛЕТЕНЬ</w:t>
                            </w:r>
                          </w:p>
                          <w:p w14:paraId="7E6F5E9B" w14:textId="77777777" w:rsidR="00CD367A" w:rsidRPr="00980AC2" w:rsidRDefault="00CD367A" w:rsidP="00CD367A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56"/>
                              </w:rPr>
                            </w:pPr>
                            <w:r w:rsidRPr="00980AC2">
                              <w:rPr>
                                <w:b/>
                                <w:color w:val="FFFFFF"/>
                                <w:sz w:val="56"/>
                                <w:lang w:val="ru-RU" w:bidi="ru-RU"/>
                              </w:rPr>
                              <w:t>Гепатит А</w:t>
                            </w:r>
                          </w:p>
                          <w:p w14:paraId="1DDADF46" w14:textId="77777777" w:rsidR="00266641" w:rsidRDefault="00266641" w:rsidP="00FC6DC8">
                            <w:pPr>
                              <w:pStyle w:val="BIDTitle"/>
                            </w:pPr>
                          </w:p>
                          <w:p w14:paraId="70B431A8" w14:textId="77777777" w:rsidR="00266641" w:rsidRPr="006B54F0" w:rsidRDefault="00266641" w:rsidP="00FC6DC8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678FF" id="Text Box 21" o:spid="_x0000_s1033" type="#_x0000_t202" style="position:absolute;left:0;text-align:left;margin-left:-5.25pt;margin-top:-98.25pt;width:551.25pt;height:81.7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" filled="f" stroked="f">
                <v:textbox inset=",7.2pt,,7.2pt">
                  <w:txbxContent>
                    <w:p w14:paraId="538A5F1B" w14:textId="10B3D05D" w:rsidR="00CD367A" w:rsidRPr="00980AC2" w:rsidRDefault="00CD367A" w:rsidP="00CD367A">
                      <w:pPr>
                        <w:spacing w:before="143"/>
                        <w:ind w:left="412"/>
                        <w:rPr>
                          <w:rFonts w:ascii="Calibri"/>
                        </w:rPr>
                      </w:pPr>
                      <w:r w:rsidRPr="00980AC2">
                        <w:rPr>
                          <w:color w:val="FFFFFF"/>
                          <w:lang w:val="ru-RU" w:bidi="ru-RU"/>
                        </w:rPr>
                        <w:t>ДЕПАРТАМЕНТ ОБЩЕСТВЕННОГО ЗДРАВООХРАНЕНИЯ ШТАТА МАССАЧУСЕТС</w:t>
                      </w:r>
                      <w:r w:rsidRPr="00980AC2">
                        <w:rPr>
                          <w:color w:val="FFFFFF"/>
                          <w:lang w:val="ru-RU" w:bidi="ru-RU"/>
                        </w:rPr>
                        <w:br/>
                      </w:r>
                      <w:r w:rsidR="00980AC2" w:rsidRPr="00980AC2">
                        <w:rPr>
                          <w:color w:val="FFFFFF"/>
                          <w:lang w:val="ru-RU" w:bidi="ru-RU"/>
                        </w:rPr>
                        <w:t>ИНФОРМАЦИОННЫЙ БЮЛЛЕТЕНЬ</w:t>
                      </w:r>
                    </w:p>
                    <w:p w14:paraId="7E6F5E9B" w14:textId="77777777" w:rsidR="00CD367A" w:rsidRPr="00980AC2" w:rsidRDefault="00CD367A" w:rsidP="00CD367A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56"/>
                        </w:rPr>
                      </w:pPr>
                      <w:r w:rsidRPr="00980AC2">
                        <w:rPr>
                          <w:b/>
                          <w:color w:val="FFFFFF"/>
                          <w:sz w:val="56"/>
                          <w:lang w:val="ru-RU" w:bidi="ru-RU"/>
                        </w:rPr>
                        <w:t>Гепатит А</w:t>
                      </w:r>
                    </w:p>
                    <w:p w14:paraId="1DDADF46" w14:textId="77777777" w:rsidR="00266641" w:rsidRDefault="00266641" w:rsidP="00FC6DC8">
                      <w:pPr>
                        <w:pStyle w:val="BIDTitle"/>
                      </w:pPr>
                    </w:p>
                    <w:p w14:paraId="70B431A8" w14:textId="77777777" w:rsidR="00266641" w:rsidRPr="006B54F0" w:rsidRDefault="00266641" w:rsidP="00FC6DC8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7B86" w:rsidRPr="00980AC2">
        <w:rPr>
          <w:noProof/>
          <w:sz w:val="18"/>
          <w:lang w:val="ru-RU" w:bidi="ru-RU"/>
        </w:rPr>
        <w:t>Апрель 2023 г. | Страница 2 из 3</w:t>
      </w:r>
    </w:p>
    <w:p w14:paraId="2A6D3399" w14:textId="0CB9FA9C" w:rsidR="00FC6DC8" w:rsidRPr="00980AC2" w:rsidRDefault="00CD367A" w:rsidP="009751D7">
      <w:pPr>
        <w:tabs>
          <w:tab w:val="left" w:pos="0"/>
        </w:tabs>
        <w:spacing w:after="240"/>
        <w:ind w:right="547"/>
        <w:rPr>
          <w:rFonts w:cs="Arial"/>
          <w:noProof/>
          <w:color w:val="4F81BD"/>
          <w:sz w:val="28"/>
          <w:szCs w:val="32"/>
          <w:lang w:val="ru-RU"/>
        </w:rPr>
      </w:pPr>
      <w:r w:rsidRPr="00980AC2">
        <w:rPr>
          <w:b/>
          <w:noProof/>
          <w:color w:val="4F81BD"/>
          <w:sz w:val="28"/>
          <w:lang w:val="ru-RU" w:bidi="ru-RU"/>
        </w:rPr>
        <w:t>Как диагностируется гепатит А?</w:t>
      </w:r>
    </w:p>
    <w:p w14:paraId="35C8DB3C" w14:textId="77777777" w:rsidR="00CD367A" w:rsidRPr="00980AC2" w:rsidRDefault="00CD367A" w:rsidP="00980AC2">
      <w:pPr>
        <w:pStyle w:val="a8"/>
        <w:spacing w:before="123" w:after="240"/>
        <w:ind w:right="-50"/>
        <w:rPr>
          <w:rFonts w:ascii="Cambria" w:eastAsia="MS Mincho" w:hAnsi="Cambria"/>
          <w:noProof/>
          <w:sz w:val="20"/>
          <w:szCs w:val="24"/>
          <w:lang w:val="ru-RU"/>
        </w:rPr>
      </w:pPr>
      <w:r w:rsidRPr="00980AC2">
        <w:rPr>
          <w:rFonts w:ascii="Cambria" w:hAnsi="Cambria"/>
          <w:noProof/>
          <w:sz w:val="20"/>
          <w:lang w:val="ru-RU" w:bidi="ru-RU"/>
        </w:rPr>
        <w:t>Гепатит А диагностируют с помощью анализа крови. Он может показать разницу между текущей и предыдущей инфекцией. Существуют также анализы крови для определения поражения печени, но они не показывают, что вызвало поражение.</w:t>
      </w:r>
    </w:p>
    <w:p w14:paraId="5F9E880F" w14:textId="3FE75C96" w:rsidR="00FC6DC8" w:rsidRPr="00980AC2" w:rsidRDefault="00CD367A" w:rsidP="009751D7">
      <w:pPr>
        <w:pStyle w:val="a3"/>
        <w:spacing w:after="240"/>
        <w:rPr>
          <w:noProof/>
          <w:color w:val="152355"/>
          <w:sz w:val="18"/>
          <w:szCs w:val="20"/>
          <w:lang w:val="ru-RU"/>
        </w:rPr>
      </w:pPr>
      <w:r w:rsidRPr="00980AC2">
        <w:rPr>
          <w:b/>
          <w:noProof/>
          <w:color w:val="4F81BD"/>
          <w:sz w:val="28"/>
          <w:lang w:val="ru-RU" w:bidi="ru-RU"/>
        </w:rPr>
        <w:t>Как лечить гепатит А?</w:t>
      </w:r>
    </w:p>
    <w:p w14:paraId="149C312A" w14:textId="77777777" w:rsidR="002D7B86" w:rsidRPr="00980AC2" w:rsidRDefault="002D7B86" w:rsidP="00980AC2">
      <w:pPr>
        <w:pStyle w:val="a8"/>
        <w:spacing w:before="123" w:after="240"/>
        <w:ind w:right="-50"/>
        <w:rPr>
          <w:rFonts w:ascii="Cambria" w:eastAsia="MS Mincho" w:hAnsi="Cambria"/>
          <w:noProof/>
          <w:sz w:val="20"/>
          <w:szCs w:val="24"/>
          <w:lang w:val="ru-RU"/>
        </w:rPr>
      </w:pPr>
      <w:r w:rsidRPr="00980AC2">
        <w:rPr>
          <w:rFonts w:ascii="Cambria" w:hAnsi="Cambria"/>
          <w:noProof/>
          <w:sz w:val="20"/>
          <w:lang w:val="ru-RU" w:bidi="ru-RU"/>
        </w:rPr>
        <w:t>Специфического лечения гепатита А не существует. Рекомендуются постельный режим и обильное питье. Некоторым людям может потребоваться госпитализация.</w:t>
      </w:r>
    </w:p>
    <w:p w14:paraId="43E2BD47" w14:textId="3306B510" w:rsidR="00FC6DC8" w:rsidRPr="00980AC2" w:rsidRDefault="002D7B86" w:rsidP="009751D7">
      <w:pPr>
        <w:tabs>
          <w:tab w:val="left" w:pos="0"/>
        </w:tabs>
        <w:spacing w:after="240"/>
        <w:ind w:right="547"/>
        <w:rPr>
          <w:rFonts w:cs="Arial"/>
          <w:noProof/>
          <w:color w:val="4F81BD"/>
          <w:sz w:val="28"/>
          <w:szCs w:val="32"/>
          <w:lang w:val="ru-RU"/>
        </w:rPr>
      </w:pPr>
      <w:r w:rsidRPr="00980AC2">
        <w:rPr>
          <w:b/>
          <w:noProof/>
          <w:color w:val="4F81BD"/>
          <w:sz w:val="28"/>
          <w:lang w:val="ru-RU" w:bidi="ru-RU"/>
        </w:rPr>
        <w:t>Какова профилактика этой инфекции?</w:t>
      </w:r>
    </w:p>
    <w:p w14:paraId="1F1D1E49" w14:textId="77777777" w:rsidR="002D7B86" w:rsidRPr="00980AC2" w:rsidRDefault="002D7B86" w:rsidP="00980AC2">
      <w:pPr>
        <w:spacing w:before="133"/>
        <w:ind w:right="-50"/>
        <w:jc w:val="both"/>
        <w:rPr>
          <w:b/>
          <w:sz w:val="20"/>
          <w:szCs w:val="22"/>
          <w:lang w:val="ru-RU"/>
        </w:rPr>
      </w:pPr>
      <w:r w:rsidRPr="00980AC2">
        <w:rPr>
          <w:sz w:val="20"/>
          <w:lang w:val="ru-RU" w:bidi="ru-RU"/>
        </w:rPr>
        <w:t xml:space="preserve">Следовать приведенным ниже рекомендациям. </w:t>
      </w:r>
      <w:r w:rsidRPr="00980AC2">
        <w:rPr>
          <w:b/>
          <w:sz w:val="20"/>
          <w:lang w:val="ru-RU" w:bidi="ru-RU"/>
        </w:rPr>
        <w:t>Если придерживаться их постоянно, можно предотвратить гепатит А, а также другие заболевания:</w:t>
      </w:r>
    </w:p>
    <w:p w14:paraId="3B1FA951" w14:textId="77777777" w:rsidR="002D7B86" w:rsidRPr="00980AC2" w:rsidRDefault="002D7B86" w:rsidP="00980AC2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-50"/>
        <w:jc w:val="both"/>
        <w:rPr>
          <w:sz w:val="20"/>
          <w:szCs w:val="22"/>
          <w:lang w:val="ru-RU"/>
        </w:rPr>
      </w:pPr>
      <w:r w:rsidRPr="00980AC2">
        <w:rPr>
          <w:sz w:val="20"/>
          <w:lang w:val="ru-RU" w:bidi="ru-RU"/>
        </w:rPr>
        <w:t>Всегда тщательно мыть руки водой с мылом перед едой, после посещения туалета и смены подгузника. Если мыло и вода недоступны, использовать одноразовые салфетки для рук на спиртовой основе или дезинфицирующие средства.</w:t>
      </w:r>
    </w:p>
    <w:p w14:paraId="48AF5740" w14:textId="77777777" w:rsidR="002D7B86" w:rsidRPr="00980AC2" w:rsidRDefault="002D7B86" w:rsidP="00980AC2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1"/>
        <w:ind w:right="-50"/>
        <w:jc w:val="both"/>
        <w:rPr>
          <w:sz w:val="20"/>
          <w:szCs w:val="22"/>
          <w:lang w:val="ru-RU"/>
        </w:rPr>
      </w:pPr>
      <w:r w:rsidRPr="00980AC2">
        <w:rPr>
          <w:sz w:val="20"/>
          <w:lang w:val="ru-RU" w:bidi="ru-RU"/>
        </w:rPr>
        <w:t>Не употреблять в пищу сырые или не полностью приготовленные моллюски.</w:t>
      </w:r>
    </w:p>
    <w:p w14:paraId="09B30F64" w14:textId="77777777" w:rsidR="002D7B86" w:rsidRPr="00980AC2" w:rsidRDefault="002D7B86" w:rsidP="00980AC2">
      <w:pPr>
        <w:pStyle w:val="ac"/>
        <w:widowControl w:val="0"/>
        <w:numPr>
          <w:ilvl w:val="0"/>
          <w:numId w:val="18"/>
        </w:numPr>
        <w:tabs>
          <w:tab w:val="left" w:pos="900"/>
          <w:tab w:val="left" w:pos="1620"/>
        </w:tabs>
        <w:autoSpaceDE w:val="0"/>
        <w:autoSpaceDN w:val="0"/>
        <w:spacing w:before="73"/>
        <w:ind w:right="-50"/>
        <w:jc w:val="both"/>
        <w:rPr>
          <w:sz w:val="20"/>
          <w:szCs w:val="22"/>
          <w:lang w:val="ru-RU"/>
        </w:rPr>
      </w:pPr>
      <w:r w:rsidRPr="00980AC2">
        <w:rPr>
          <w:sz w:val="20"/>
          <w:lang w:val="ru-RU" w:bidi="ru-RU"/>
        </w:rPr>
        <w:t>Всегда мыть фрукты и овощи перед едой.</w:t>
      </w:r>
    </w:p>
    <w:p w14:paraId="49CA479F" w14:textId="77777777" w:rsidR="009751D7" w:rsidRPr="00980AC2" w:rsidRDefault="009751D7" w:rsidP="009751D7">
      <w:pPr>
        <w:ind w:left="180" w:right="1278"/>
        <w:rPr>
          <w:b/>
          <w:sz w:val="20"/>
          <w:szCs w:val="22"/>
          <w:lang w:val="ru-RU"/>
        </w:rPr>
      </w:pPr>
    </w:p>
    <w:p w14:paraId="35621A57" w14:textId="5F57E3C8" w:rsidR="002D7B86" w:rsidRPr="00980AC2" w:rsidRDefault="002D7B86" w:rsidP="00980AC2">
      <w:pPr>
        <w:ind w:right="-50"/>
        <w:rPr>
          <w:sz w:val="20"/>
          <w:szCs w:val="22"/>
          <w:lang w:val="ru-RU"/>
        </w:rPr>
      </w:pPr>
      <w:r w:rsidRPr="00980AC2">
        <w:rPr>
          <w:b/>
          <w:sz w:val="20"/>
          <w:lang w:val="ru-RU" w:bidi="ru-RU"/>
        </w:rPr>
        <w:t xml:space="preserve">Для долговременной защиты лучше всего подходит вакцина против гепатита А. </w:t>
      </w:r>
      <w:r w:rsidRPr="00980AC2">
        <w:rPr>
          <w:sz w:val="20"/>
          <w:lang w:val="ru-RU" w:bidi="ru-RU"/>
        </w:rPr>
        <w:t>Вакцина рекомендуется для определенных групп, а именно:</w:t>
      </w:r>
    </w:p>
    <w:p w14:paraId="0F993920" w14:textId="77777777" w:rsidR="002D7B86" w:rsidRPr="00980AC2" w:rsidRDefault="002D7B86" w:rsidP="00980AC2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-50"/>
        <w:jc w:val="both"/>
        <w:rPr>
          <w:sz w:val="20"/>
          <w:szCs w:val="22"/>
          <w:lang w:val="en-US"/>
        </w:rPr>
      </w:pPr>
      <w:r w:rsidRPr="00980AC2">
        <w:rPr>
          <w:sz w:val="20"/>
          <w:lang w:val="ru-RU" w:bidi="ru-RU"/>
        </w:rPr>
        <w:t>Все дети в возрасте 1 года</w:t>
      </w:r>
    </w:p>
    <w:p w14:paraId="043138FA" w14:textId="77777777" w:rsidR="002D7B86" w:rsidRPr="00980AC2" w:rsidRDefault="002D7B86" w:rsidP="00980AC2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-50"/>
        <w:jc w:val="both"/>
        <w:rPr>
          <w:sz w:val="20"/>
          <w:szCs w:val="22"/>
          <w:lang w:val="ru-RU"/>
        </w:rPr>
      </w:pPr>
      <w:r w:rsidRPr="00980AC2">
        <w:rPr>
          <w:sz w:val="20"/>
          <w:lang w:val="ru-RU" w:bidi="ru-RU"/>
        </w:rPr>
        <w:t>Путешествующие в страны, где распространен гепатит А</w:t>
      </w:r>
    </w:p>
    <w:p w14:paraId="6F6372B5" w14:textId="77777777" w:rsidR="002D7B86" w:rsidRPr="00980AC2" w:rsidRDefault="002D7B86" w:rsidP="00980AC2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-50"/>
        <w:jc w:val="both"/>
        <w:rPr>
          <w:sz w:val="20"/>
          <w:szCs w:val="22"/>
          <w:lang w:val="ru-RU"/>
        </w:rPr>
      </w:pPr>
      <w:r w:rsidRPr="00980AC2">
        <w:rPr>
          <w:sz w:val="20"/>
          <w:lang w:val="ru-RU" w:bidi="ru-RU"/>
        </w:rPr>
        <w:t>Семья и опекуны недавно усыновленных детей из стран, где распространен гепатит А</w:t>
      </w:r>
    </w:p>
    <w:p w14:paraId="55348A2E" w14:textId="77777777" w:rsidR="002D7B86" w:rsidRPr="00980AC2" w:rsidRDefault="002D7B86" w:rsidP="00980AC2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-50"/>
        <w:jc w:val="both"/>
        <w:rPr>
          <w:sz w:val="20"/>
          <w:szCs w:val="22"/>
          <w:lang w:val="ru-RU"/>
        </w:rPr>
      </w:pPr>
      <w:r w:rsidRPr="00980AC2">
        <w:rPr>
          <w:sz w:val="20"/>
          <w:lang w:val="ru-RU" w:bidi="ru-RU"/>
        </w:rPr>
        <w:t>Мужчины, имеющие половые контакты с мужчинами</w:t>
      </w:r>
    </w:p>
    <w:p w14:paraId="5BA5ED70" w14:textId="77777777" w:rsidR="002D7B86" w:rsidRPr="00980AC2" w:rsidRDefault="002D7B86" w:rsidP="00980AC2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-50"/>
        <w:jc w:val="both"/>
        <w:rPr>
          <w:sz w:val="20"/>
          <w:szCs w:val="22"/>
          <w:lang w:val="ru-RU"/>
        </w:rPr>
      </w:pPr>
      <w:r w:rsidRPr="00980AC2">
        <w:rPr>
          <w:sz w:val="20"/>
          <w:lang w:val="ru-RU" w:bidi="ru-RU"/>
        </w:rPr>
        <w:t>Люди, употребляющие рекреационные наркотики, инъекционные или нет</w:t>
      </w:r>
    </w:p>
    <w:p w14:paraId="0792BCA7" w14:textId="77777777" w:rsidR="002D7B86" w:rsidRPr="00980AC2" w:rsidRDefault="002D7B86" w:rsidP="00980AC2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-50"/>
        <w:jc w:val="both"/>
        <w:rPr>
          <w:sz w:val="20"/>
          <w:szCs w:val="22"/>
          <w:lang w:val="en-US"/>
        </w:rPr>
      </w:pPr>
      <w:r w:rsidRPr="00980AC2">
        <w:rPr>
          <w:sz w:val="20"/>
          <w:lang w:val="ru-RU" w:bidi="ru-RU"/>
        </w:rPr>
        <w:t>Люди без определенного места жительства</w:t>
      </w:r>
    </w:p>
    <w:p w14:paraId="235C19C7" w14:textId="77777777" w:rsidR="002D7B86" w:rsidRPr="00980AC2" w:rsidRDefault="002D7B86" w:rsidP="00980AC2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-50"/>
        <w:jc w:val="both"/>
        <w:rPr>
          <w:sz w:val="20"/>
          <w:szCs w:val="22"/>
          <w:lang w:val="ru-RU"/>
        </w:rPr>
      </w:pPr>
      <w:r w:rsidRPr="00980AC2">
        <w:rPr>
          <w:sz w:val="20"/>
          <w:lang w:val="ru-RU" w:bidi="ru-RU"/>
        </w:rPr>
        <w:t>Лица с хроническими или продолжительными заболеваниями печени, включая гепатит С и гепатит В</w:t>
      </w:r>
    </w:p>
    <w:p w14:paraId="1F55A93B" w14:textId="691B1A2F" w:rsidR="002D7B86" w:rsidRPr="00980AC2" w:rsidRDefault="002D7B86" w:rsidP="00980AC2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-50"/>
        <w:jc w:val="both"/>
        <w:rPr>
          <w:sz w:val="20"/>
          <w:szCs w:val="22"/>
          <w:lang w:val="en-US"/>
        </w:rPr>
      </w:pPr>
      <w:r w:rsidRPr="00980AC2">
        <w:rPr>
          <w:sz w:val="20"/>
          <w:lang w:val="ru-RU" w:bidi="ru-RU"/>
        </w:rPr>
        <w:t>Люди, инфицированные ВИЧ</w:t>
      </w:r>
    </w:p>
    <w:p w14:paraId="4FC86A18" w14:textId="77777777" w:rsidR="009751D7" w:rsidRPr="00980AC2" w:rsidRDefault="009751D7" w:rsidP="009751D7">
      <w:pPr>
        <w:pStyle w:val="ac"/>
        <w:widowControl w:val="0"/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0"/>
          <w:szCs w:val="22"/>
          <w:lang w:val="en-US"/>
        </w:rPr>
      </w:pPr>
    </w:p>
    <w:p w14:paraId="11EDB87F" w14:textId="134B709D" w:rsidR="00FC6DC8" w:rsidRPr="00980AC2" w:rsidRDefault="002D7B86" w:rsidP="00980AC2">
      <w:pPr>
        <w:ind w:right="-50"/>
        <w:rPr>
          <w:bCs/>
          <w:sz w:val="20"/>
          <w:szCs w:val="22"/>
          <w:lang w:val="ru-RU"/>
        </w:rPr>
      </w:pPr>
      <w:r w:rsidRPr="00980AC2">
        <w:rPr>
          <w:sz w:val="20"/>
          <w:lang w:val="ru-RU" w:bidi="ru-RU"/>
        </w:rPr>
        <w:t>Вакцина против гепатита А также может использоваться для предотвращения заражения человека, недавно контактировавшего с вирусом. В зависимости от возраста и состояния здоровья врач может дополнительно к вакцине порекомендовать введение иммуноглобулина.</w:t>
      </w:r>
    </w:p>
    <w:p w14:paraId="502BF214" w14:textId="77777777" w:rsidR="009751D7" w:rsidRPr="00980AC2" w:rsidRDefault="009751D7" w:rsidP="009751D7">
      <w:pPr>
        <w:ind w:left="180" w:right="1307"/>
        <w:rPr>
          <w:bCs/>
          <w:sz w:val="20"/>
          <w:szCs w:val="22"/>
          <w:lang w:val="ru-RU"/>
        </w:rPr>
      </w:pPr>
    </w:p>
    <w:p w14:paraId="67CB9F73" w14:textId="3E69D429" w:rsidR="00FC6DC8" w:rsidRPr="00980AC2" w:rsidRDefault="004B1E20" w:rsidP="009751D7">
      <w:pPr>
        <w:tabs>
          <w:tab w:val="left" w:pos="0"/>
        </w:tabs>
        <w:spacing w:after="240"/>
        <w:ind w:right="547"/>
        <w:rPr>
          <w:rFonts w:cs="Arial"/>
          <w:noProof/>
          <w:color w:val="4F81BD"/>
          <w:sz w:val="28"/>
          <w:szCs w:val="32"/>
          <w:lang w:val="ru-RU"/>
        </w:rPr>
      </w:pPr>
      <w:r w:rsidRPr="00980AC2">
        <w:rPr>
          <w:b/>
          <w:noProof/>
          <w:color w:val="4F81BD"/>
          <w:sz w:val="28"/>
          <w:lang w:val="ru-RU" w:bidi="ru-RU"/>
        </w:rPr>
        <w:t>Есть ли ограничения для людей с гепатитом А?</w:t>
      </w:r>
    </w:p>
    <w:p w14:paraId="550608EC" w14:textId="4CE5AF16" w:rsidR="009751D7" w:rsidRPr="00980AC2" w:rsidRDefault="00572557" w:rsidP="00980AC2">
      <w:pPr>
        <w:pStyle w:val="a8"/>
        <w:spacing w:before="121" w:after="240"/>
        <w:ind w:right="-50"/>
        <w:rPr>
          <w:rFonts w:ascii="Cambria" w:hAnsi="Cambria"/>
          <w:sz w:val="20"/>
          <w:szCs w:val="22"/>
          <w:lang w:val="ru-RU"/>
        </w:rPr>
      </w:pPr>
      <w:r w:rsidRPr="00980AC2">
        <w:rPr>
          <w:rFonts w:ascii="Cambria" w:hAnsi="Cambria"/>
          <w:noProof/>
          <w:sz w:val="20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3256F1F3" wp14:editId="6CAB961B">
            <wp:simplePos x="0" y="0"/>
            <wp:positionH relativeFrom="page">
              <wp:posOffset>3725545</wp:posOffset>
            </wp:positionH>
            <wp:positionV relativeFrom="page">
              <wp:posOffset>9475470</wp:posOffset>
            </wp:positionV>
            <wp:extent cx="283210" cy="283210"/>
            <wp:effectExtent l="0" t="0" r="0" b="0"/>
            <wp:wrapNone/>
            <wp:docPr id="3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E20" w:rsidRPr="00980AC2">
        <w:rPr>
          <w:rFonts w:ascii="Cambria" w:hAnsi="Cambria"/>
          <w:sz w:val="20"/>
          <w:lang w:val="ru-RU" w:bidi="ru-RU"/>
        </w:rPr>
        <w:t xml:space="preserve">Да. Законодательство штата Массачусетс требует, чтобы врачи сообщали о случаях гепатита А в местный отдел здравоохранения. Работники любого предприятия, связанного с продуктами питания, инфицированные гепатитом А, не могут работать до тех пор, пока у них полностью не нормализуется температура и не пройдет неделя с момента проявления симптомов. Такие предприятия включают в себя рестораны, закусочные, больничные кухни, а также молочные заводы и </w:t>
      </w:r>
      <w:r w:rsidRPr="00980AC2">
        <w:rPr>
          <w:rFonts w:ascii="Cambria" w:hAnsi="Cambria"/>
          <w:noProof/>
          <w:sz w:val="20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3256F1F3" wp14:editId="4B90DB95">
            <wp:simplePos x="0" y="0"/>
            <wp:positionH relativeFrom="page">
              <wp:posOffset>3725545</wp:posOffset>
            </wp:positionH>
            <wp:positionV relativeFrom="page">
              <wp:posOffset>9475470</wp:posOffset>
            </wp:positionV>
            <wp:extent cx="283210" cy="283210"/>
            <wp:effectExtent l="0" t="0" r="0" b="0"/>
            <wp:wrapNone/>
            <wp:docPr id="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E20" w:rsidRPr="00980AC2">
        <w:rPr>
          <w:rFonts w:ascii="Cambria" w:hAnsi="Cambria"/>
          <w:sz w:val="20"/>
          <w:lang w:val="ru-RU" w:bidi="ru-RU"/>
        </w:rPr>
        <w:t>заводы по</w:t>
      </w:r>
      <w:r w:rsidR="00980AC2">
        <w:rPr>
          <w:rFonts w:ascii="Cambria" w:hAnsi="Cambria"/>
          <w:sz w:val="20"/>
          <w:lang w:val="ru-RU" w:bidi="ru-RU"/>
        </w:rPr>
        <w:t xml:space="preserve"> производству пищевых продуктов.</w:t>
      </w:r>
    </w:p>
    <w:p w14:paraId="5C22EDED" w14:textId="77777777" w:rsidR="00980AC2" w:rsidRDefault="00980AC2">
      <w:pPr>
        <w:rPr>
          <w:noProof/>
          <w:sz w:val="18"/>
          <w:lang w:val="ru-RU" w:bidi="ru-RU"/>
        </w:rPr>
      </w:pPr>
      <w:r>
        <w:rPr>
          <w:noProof/>
          <w:sz w:val="18"/>
          <w:lang w:val="ru-RU" w:bidi="ru-RU"/>
        </w:rPr>
        <w:br w:type="page"/>
      </w:r>
    </w:p>
    <w:p w14:paraId="061A6FE9" w14:textId="3D3E7A69" w:rsidR="009751D7" w:rsidRPr="00980AC2" w:rsidRDefault="00980AC2" w:rsidP="009751D7">
      <w:pPr>
        <w:pStyle w:val="a3"/>
        <w:jc w:val="right"/>
        <w:rPr>
          <w:noProof/>
          <w:color w:val="152355"/>
          <w:sz w:val="18"/>
          <w:szCs w:val="20"/>
          <w:lang w:val="ru-RU"/>
        </w:rPr>
      </w:pPr>
      <w:r w:rsidRPr="00980AC2">
        <w:rPr>
          <w:noProof/>
          <w:sz w:val="22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AE969" wp14:editId="6F091DC2">
                <wp:simplePos x="0" y="0"/>
                <wp:positionH relativeFrom="page">
                  <wp:posOffset>-9525</wp:posOffset>
                </wp:positionH>
                <wp:positionV relativeFrom="paragraph">
                  <wp:posOffset>-1143000</wp:posOffset>
                </wp:positionV>
                <wp:extent cx="7000875" cy="1038225"/>
                <wp:effectExtent l="0" t="0" r="0" b="0"/>
                <wp:wrapNone/>
                <wp:docPr id="4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4046A" w14:textId="35410C39" w:rsidR="00980AC2" w:rsidRPr="00980AC2" w:rsidRDefault="00980AC2" w:rsidP="00980AC2">
                            <w:pPr>
                              <w:spacing w:before="143"/>
                              <w:ind w:left="412"/>
                              <w:rPr>
                                <w:rFonts w:ascii="Calibri"/>
                              </w:rPr>
                            </w:pPr>
                            <w:r w:rsidRPr="00980AC2">
                              <w:rPr>
                                <w:color w:val="FFFFFF"/>
                                <w:lang w:val="ru-RU" w:bidi="ru-RU"/>
                              </w:rPr>
                              <w:t>ДЕПАРТАМЕНТ ОБЩЕСТВЕННОГО ЗДРАВООХРАНЕНИЯ ШТАТА МАССАЧУСЕТС</w:t>
                            </w:r>
                            <w:r w:rsidRPr="00980AC2">
                              <w:rPr>
                                <w:color w:val="FFFFFF"/>
                                <w:lang w:val="ru-RU" w:bidi="ru-RU"/>
                              </w:rPr>
                              <w:br/>
                            </w:r>
                            <w:r w:rsidRPr="00980AC2">
                              <w:rPr>
                                <w:color w:val="FFFFFF"/>
                                <w:lang w:val="ru-RU" w:bidi="ru-RU"/>
                              </w:rPr>
                              <w:t>ИНФОРМАЦИОННЫЙ БЮЛЛЕТЕНЬ</w:t>
                            </w:r>
                          </w:p>
                          <w:p w14:paraId="363A43E7" w14:textId="77777777" w:rsidR="00980AC2" w:rsidRPr="00980AC2" w:rsidRDefault="00980AC2" w:rsidP="00980AC2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56"/>
                              </w:rPr>
                            </w:pPr>
                            <w:r w:rsidRPr="00980AC2">
                              <w:rPr>
                                <w:b/>
                                <w:color w:val="FFFFFF"/>
                                <w:sz w:val="56"/>
                                <w:lang w:val="ru-RU" w:bidi="ru-RU"/>
                              </w:rPr>
                              <w:t>Гепатит А</w:t>
                            </w:r>
                          </w:p>
                          <w:p w14:paraId="744BD63F" w14:textId="77777777" w:rsidR="00980AC2" w:rsidRDefault="00980AC2" w:rsidP="00980AC2">
                            <w:pPr>
                              <w:pStyle w:val="BIDTitle"/>
                            </w:pPr>
                          </w:p>
                          <w:p w14:paraId="1C672D38" w14:textId="77777777" w:rsidR="00980AC2" w:rsidRPr="006B54F0" w:rsidRDefault="00980AC2" w:rsidP="00980AC2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AE969" id="_x0000_s1034" type="#_x0000_t202" style="position:absolute;left:0;text-align:left;margin-left:-.75pt;margin-top:-90pt;width:551.25pt;height:81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" filled="f" stroked="f">
                <v:textbox inset=",7.2pt,,7.2pt">
                  <w:txbxContent>
                    <w:p w14:paraId="5454046A" w14:textId="35410C39" w:rsidR="00980AC2" w:rsidRPr="00980AC2" w:rsidRDefault="00980AC2" w:rsidP="00980AC2">
                      <w:pPr>
                        <w:spacing w:before="143"/>
                        <w:ind w:left="412"/>
                        <w:rPr>
                          <w:rFonts w:ascii="Calibri"/>
                        </w:rPr>
                      </w:pPr>
                      <w:r w:rsidRPr="00980AC2">
                        <w:rPr>
                          <w:color w:val="FFFFFF"/>
                          <w:lang w:val="ru-RU" w:bidi="ru-RU"/>
                        </w:rPr>
                        <w:t>ДЕПАРТАМЕНТ ОБЩЕСТВЕННОГО ЗДРАВООХРАНЕНИЯ ШТАТА МАССАЧУСЕТС</w:t>
                      </w:r>
                      <w:r w:rsidRPr="00980AC2">
                        <w:rPr>
                          <w:color w:val="FFFFFF"/>
                          <w:lang w:val="ru-RU" w:bidi="ru-RU"/>
                        </w:rPr>
                        <w:br/>
                      </w:r>
                      <w:r w:rsidRPr="00980AC2">
                        <w:rPr>
                          <w:color w:val="FFFFFF"/>
                          <w:lang w:val="ru-RU" w:bidi="ru-RU"/>
                        </w:rPr>
                        <w:t>ИНФОРМАЦИОННЫЙ БЮЛЛЕТЕНЬ</w:t>
                      </w:r>
                    </w:p>
                    <w:p w14:paraId="363A43E7" w14:textId="77777777" w:rsidR="00980AC2" w:rsidRPr="00980AC2" w:rsidRDefault="00980AC2" w:rsidP="00980AC2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56"/>
                        </w:rPr>
                      </w:pPr>
                      <w:r w:rsidRPr="00980AC2">
                        <w:rPr>
                          <w:b/>
                          <w:color w:val="FFFFFF"/>
                          <w:sz w:val="56"/>
                          <w:lang w:val="ru-RU" w:bidi="ru-RU"/>
                        </w:rPr>
                        <w:t>Гепатит А</w:t>
                      </w:r>
                    </w:p>
                    <w:p w14:paraId="744BD63F" w14:textId="77777777" w:rsidR="00980AC2" w:rsidRDefault="00980AC2" w:rsidP="00980AC2">
                      <w:pPr>
                        <w:pStyle w:val="BIDTitle"/>
                      </w:pPr>
                    </w:p>
                    <w:p w14:paraId="1C672D38" w14:textId="77777777" w:rsidR="00980AC2" w:rsidRPr="006B54F0" w:rsidRDefault="00980AC2" w:rsidP="00980AC2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0AC2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71AA19" wp14:editId="2D621FEB">
                <wp:simplePos x="0" y="0"/>
                <wp:positionH relativeFrom="page">
                  <wp:posOffset>-9525</wp:posOffset>
                </wp:positionH>
                <wp:positionV relativeFrom="page">
                  <wp:align>top</wp:align>
                </wp:positionV>
                <wp:extent cx="7772400" cy="1009650"/>
                <wp:effectExtent l="0" t="0" r="0" b="0"/>
                <wp:wrapNone/>
                <wp:docPr id="3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7CD6B" id="Rectangle 19" o:spid="_x0000_s1026" style="position:absolute;margin-left:-.75pt;margin-top:0;width:612pt;height:79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9751D7" w:rsidRPr="00980AC2">
        <w:rPr>
          <w:noProof/>
          <w:sz w:val="18"/>
          <w:lang w:val="ru-RU" w:bidi="ru-RU"/>
        </w:rPr>
        <w:t>Апрель 2023 г. | Страница 3 из 3</w:t>
      </w:r>
    </w:p>
    <w:p w14:paraId="08F09C9E" w14:textId="1CA44EB9" w:rsidR="004B1E20" w:rsidRPr="00980AC2" w:rsidRDefault="004B1E20" w:rsidP="00980AC2">
      <w:pPr>
        <w:pStyle w:val="a8"/>
        <w:spacing w:before="121" w:after="240"/>
        <w:ind w:right="92"/>
        <w:rPr>
          <w:rFonts w:ascii="Cambria" w:hAnsi="Cambria"/>
          <w:sz w:val="20"/>
          <w:szCs w:val="22"/>
          <w:lang w:val="ru-RU"/>
        </w:rPr>
      </w:pPr>
      <w:r w:rsidRPr="00980AC2">
        <w:rPr>
          <w:rFonts w:ascii="Cambria" w:hAnsi="Cambria"/>
          <w:sz w:val="20"/>
          <w:lang w:val="ru-RU" w:bidi="ru-RU"/>
        </w:rPr>
        <w:t>Это требование также распространяется на сотрудников школ, программ предоставления ухода с проживанием, детских садов и медицинских учреждений, которые предоставляют питание, оказывают стоматологическую помощь или отпускают лекарства.</w:t>
      </w:r>
    </w:p>
    <w:p w14:paraId="633EB6DE" w14:textId="61C6553D" w:rsidR="00FC6DC8" w:rsidRPr="00980AC2" w:rsidRDefault="009751D7" w:rsidP="009751D7">
      <w:pPr>
        <w:tabs>
          <w:tab w:val="left" w:pos="0"/>
        </w:tabs>
        <w:spacing w:after="240"/>
        <w:ind w:right="547"/>
        <w:rPr>
          <w:b/>
          <w:noProof/>
          <w:color w:val="4F81BD"/>
          <w:sz w:val="28"/>
          <w:szCs w:val="32"/>
          <w:lang w:val="ru-RU"/>
        </w:rPr>
      </w:pPr>
      <w:r w:rsidRPr="00980AC2">
        <w:rPr>
          <w:b/>
          <w:noProof/>
          <w:color w:val="4F81BD"/>
          <w:sz w:val="28"/>
          <w:lang w:val="ru-RU" w:bidi="ru-RU"/>
        </w:rPr>
        <w:t>Как получить более подробную информацию?</w:t>
      </w:r>
    </w:p>
    <w:p w14:paraId="0094E7E7" w14:textId="0B29E0B5" w:rsidR="009751D7" w:rsidRPr="00980AC2" w:rsidRDefault="009751D7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0"/>
          <w:szCs w:val="22"/>
          <w:lang w:val="ru-RU"/>
        </w:rPr>
      </w:pPr>
      <w:r w:rsidRPr="00980AC2">
        <w:rPr>
          <w:sz w:val="20"/>
          <w:lang w:val="ru-RU" w:bidi="ru-RU"/>
        </w:rPr>
        <w:t xml:space="preserve">У врача, </w:t>
      </w:r>
      <w:bookmarkStart w:id="0" w:name="_GoBack"/>
      <w:r w:rsidRPr="00980AC2">
        <w:rPr>
          <w:sz w:val="20"/>
          <w:lang w:val="ru-RU" w:bidi="ru-RU"/>
        </w:rPr>
        <w:t>медсестры или в поликлинике</w:t>
      </w:r>
    </w:p>
    <w:p w14:paraId="6B9135CC" w14:textId="324397FD" w:rsidR="009751D7" w:rsidRPr="00980AC2" w:rsidRDefault="009751D7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0"/>
          <w:szCs w:val="22"/>
          <w:lang w:val="ru-RU"/>
        </w:rPr>
      </w:pPr>
      <w:r w:rsidRPr="00980AC2">
        <w:rPr>
          <w:sz w:val="20"/>
          <w:lang w:val="ru-RU" w:bidi="ru-RU"/>
        </w:rPr>
        <w:t xml:space="preserve">В Центрах по контролю и профилактике заболеваний (CDC) на сайте: </w:t>
      </w:r>
      <w:hyperlink r:id="rId11" w:history="1">
        <w:r w:rsidR="00F076B7" w:rsidRPr="00980AC2">
          <w:rPr>
            <w:rStyle w:val="aa"/>
            <w:sz w:val="20"/>
            <w:lang w:val="ru-RU" w:bidi="ru-RU"/>
          </w:rPr>
          <w:t>www.cdc.gov/hepatitis</w:t>
        </w:r>
      </w:hyperlink>
    </w:p>
    <w:p w14:paraId="3CC9CBBF" w14:textId="55EF1527" w:rsidR="009751D7" w:rsidRPr="00980AC2" w:rsidRDefault="00C27581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0"/>
          <w:szCs w:val="22"/>
          <w:lang w:val="en-US"/>
        </w:rPr>
      </w:pPr>
      <w:hyperlink r:id="rId12" w:history="1">
        <w:r w:rsidR="009751D7" w:rsidRPr="00980AC2">
          <w:rPr>
            <w:rStyle w:val="aa"/>
            <w:sz w:val="20"/>
            <w:lang w:val="ru-RU" w:bidi="ru-RU"/>
          </w:rPr>
          <w:t>В местном отделе здравоохранения</w:t>
        </w:r>
      </w:hyperlink>
      <w:r w:rsidR="009751D7" w:rsidRPr="00980AC2">
        <w:rPr>
          <w:sz w:val="20"/>
          <w:lang w:val="ru-RU" w:bidi="ru-RU"/>
        </w:rPr>
        <w:t xml:space="preserve"> </w:t>
      </w:r>
    </w:p>
    <w:p w14:paraId="7A067AD9" w14:textId="08E2E26A" w:rsidR="00FC6DC8" w:rsidRPr="00980AC2" w:rsidRDefault="00572557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0"/>
          <w:szCs w:val="22"/>
          <w:lang w:val="ru-RU"/>
        </w:rPr>
      </w:pPr>
      <w:r w:rsidRPr="00980AC2">
        <w:rPr>
          <w:noProof/>
          <w:sz w:val="20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3256F1F3" wp14:editId="5A29723D">
            <wp:simplePos x="0" y="0"/>
            <wp:positionH relativeFrom="page">
              <wp:posOffset>3725545</wp:posOffset>
            </wp:positionH>
            <wp:positionV relativeFrom="page">
              <wp:posOffset>9478010</wp:posOffset>
            </wp:positionV>
            <wp:extent cx="283210" cy="283210"/>
            <wp:effectExtent l="0" t="0" r="0" b="0"/>
            <wp:wrapNone/>
            <wp:docPr id="3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1D7" w:rsidRPr="00980AC2">
        <w:rPr>
          <w:sz w:val="20"/>
          <w:lang w:val="ru-RU" w:bidi="ru-RU"/>
        </w:rPr>
        <w:t>В Департаменте здравоохранения штата Массачусетс (DPH), отдел эпидемиологии по тел.: (617) 983-6800</w:t>
      </w:r>
      <w:bookmarkEnd w:id="0"/>
    </w:p>
    <w:sectPr w:rsidR="00FC6DC8" w:rsidRPr="00980AC2" w:rsidSect="00584FEA">
      <w:footerReference w:type="default" r:id="rId13"/>
      <w:pgSz w:w="12240" w:h="15840" w:code="1"/>
      <w:pgMar w:top="1800" w:right="720" w:bottom="1440" w:left="108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F1ED1" w14:textId="77777777" w:rsidR="00C27581" w:rsidRDefault="00C27581" w:rsidP="00FC6DC8">
      <w:r>
        <w:separator/>
      </w:r>
    </w:p>
  </w:endnote>
  <w:endnote w:type="continuationSeparator" w:id="0">
    <w:p w14:paraId="678DB9F4" w14:textId="77777777" w:rsidR="00C27581" w:rsidRDefault="00C27581" w:rsidP="00FC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63E80" w14:textId="04A9BF56" w:rsidR="00CD367A" w:rsidRDefault="00CD367A" w:rsidP="004B1E20">
    <w:pPr>
      <w:pStyle w:val="a5"/>
      <w:pBdr>
        <w:bottom w:val="single" w:sz="6" w:space="1" w:color="auto"/>
      </w:pBdr>
      <w:jc w:val="center"/>
      <w:rPr>
        <w:rFonts w:asciiTheme="minorHAnsi" w:hAnsiTheme="minorHAnsi" w:cstheme="minorHAnsi"/>
        <w:sz w:val="20"/>
        <w:szCs w:val="20"/>
      </w:rPr>
    </w:pPr>
  </w:p>
  <w:p w14:paraId="37E3CA48" w14:textId="48B93E42" w:rsidR="00266641" w:rsidRPr="00980AC2" w:rsidRDefault="00CD367A" w:rsidP="004B1E20">
    <w:pPr>
      <w:pStyle w:val="a5"/>
      <w:jc w:val="center"/>
      <w:rPr>
        <w:rFonts w:asciiTheme="minorHAnsi" w:hAnsiTheme="minorHAnsi" w:cstheme="minorHAnsi"/>
        <w:sz w:val="20"/>
        <w:szCs w:val="20"/>
        <w:lang w:val="ru-RU"/>
      </w:rPr>
    </w:pPr>
    <w:r w:rsidRPr="005A5C65">
      <w:rPr>
        <w:sz w:val="20"/>
        <w:lang w:val="ru-RU" w:bidi="ru-RU"/>
      </w:rPr>
      <w:t>Департамент здравоохранения штата Массачусетс | Бюро инфекционных заболеваний и лабораторных наук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A69AC" w14:textId="77777777" w:rsidR="00C27581" w:rsidRDefault="00C27581" w:rsidP="00FC6DC8">
      <w:r>
        <w:separator/>
      </w:r>
    </w:p>
  </w:footnote>
  <w:footnote w:type="continuationSeparator" w:id="0">
    <w:p w14:paraId="4A085CA7" w14:textId="77777777" w:rsidR="00C27581" w:rsidRDefault="00C27581" w:rsidP="00FC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60B"/>
    <w:multiLevelType w:val="hybridMultilevel"/>
    <w:tmpl w:val="DB3405DA"/>
    <w:lvl w:ilvl="0" w:tplc="BE6A9A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7116D98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00A919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5267A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58922E7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D041A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DB6FC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D346B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B7B88BF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8DA6BFE"/>
    <w:multiLevelType w:val="hybridMultilevel"/>
    <w:tmpl w:val="A18E6CE4"/>
    <w:lvl w:ilvl="0" w:tplc="D4D219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5879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0A6C2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5443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798D0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A10E7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A268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49670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7849F3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8804A8"/>
    <w:multiLevelType w:val="hybridMultilevel"/>
    <w:tmpl w:val="830603D0"/>
    <w:lvl w:ilvl="0" w:tplc="3DF41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14EBC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AC4299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C4F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B1C5DB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09461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500C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3AC01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9AEC0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5C7DB9"/>
    <w:multiLevelType w:val="hybridMultilevel"/>
    <w:tmpl w:val="D398F894"/>
    <w:lvl w:ilvl="0" w:tplc="F2567D30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1D9AE6B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 w:tplc="13168B9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7CB24486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4" w:tplc="2EC23AA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 w:tplc="2C30918C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3022DB7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 w:tplc="0602C162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  <w:lvl w:ilvl="8" w:tplc="4F6098FE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66588D"/>
    <w:multiLevelType w:val="hybridMultilevel"/>
    <w:tmpl w:val="BBFAD63E"/>
    <w:lvl w:ilvl="0" w:tplc="7252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CE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85680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DEE0D2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8E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E26D4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FA8C8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3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E06B2E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5E7BC6"/>
    <w:multiLevelType w:val="hybridMultilevel"/>
    <w:tmpl w:val="6A383ECA"/>
    <w:lvl w:ilvl="0" w:tplc="D6A2C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27CC0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BCF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EE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AEC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2D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083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DC5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430CB"/>
    <w:multiLevelType w:val="hybridMultilevel"/>
    <w:tmpl w:val="50CAC000"/>
    <w:lvl w:ilvl="0" w:tplc="379CE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C1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DE66EC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FBBAA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AD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68FC0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4A18E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A0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84C76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AD21A0D"/>
    <w:multiLevelType w:val="hybridMultilevel"/>
    <w:tmpl w:val="3906FAC4"/>
    <w:lvl w:ilvl="0" w:tplc="D1400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643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A85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6D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40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E68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43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84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084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F3E0C"/>
    <w:multiLevelType w:val="hybridMultilevel"/>
    <w:tmpl w:val="05CA7A1A"/>
    <w:lvl w:ilvl="0" w:tplc="1CB814C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13BECB6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5768CF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C06EA7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60A203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2140ED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13418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4C2EF7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4C6A024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90148FF"/>
    <w:multiLevelType w:val="hybridMultilevel"/>
    <w:tmpl w:val="2042F1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96D0352"/>
    <w:multiLevelType w:val="hybridMultilevel"/>
    <w:tmpl w:val="258A93EA"/>
    <w:lvl w:ilvl="0" w:tplc="E1144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A4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41E08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E503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4F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E7E1A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321A6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7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2F6F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358745D"/>
    <w:multiLevelType w:val="hybridMultilevel"/>
    <w:tmpl w:val="DB3405DA"/>
    <w:lvl w:ilvl="0" w:tplc="CE504A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377C0738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2D2C6A2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1AE2A878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7F7ACDB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A24E610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88083DF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CA20AC42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EB280B30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63A866BD"/>
    <w:multiLevelType w:val="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30FA7"/>
    <w:multiLevelType w:val="hybridMultilevel"/>
    <w:tmpl w:val="D2C2F92C"/>
    <w:lvl w:ilvl="0" w:tplc="2BFA8DCE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B0E6D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AF37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A1B2B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04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C9BA8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13562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21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A769A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D622038"/>
    <w:multiLevelType w:val="hybridMultilevel"/>
    <w:tmpl w:val="974A8348"/>
    <w:lvl w:ilvl="0" w:tplc="0DE69A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C2F8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0AE29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5628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44A4E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3C2B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EE2DD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FFEEF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7FEF0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010E40"/>
    <w:multiLevelType w:val="hybridMultilevel"/>
    <w:tmpl w:val="CBAAB968"/>
    <w:lvl w:ilvl="0" w:tplc="2EF24B8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B544B1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DAA2EB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9C8F66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44EC696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BF05E5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51C6734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E725B1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46188B12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88E32FB"/>
    <w:multiLevelType w:val="hybridMultilevel"/>
    <w:tmpl w:val="4E00EDE4"/>
    <w:lvl w:ilvl="0" w:tplc="05C4AAF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plc="67A21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821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67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6F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188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01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04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A65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E5E43"/>
    <w:multiLevelType w:val="hybridMultilevel"/>
    <w:tmpl w:val="56BA7448"/>
    <w:lvl w:ilvl="0" w:tplc="F264A124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7F685560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2" w:tplc="C53C3514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A296BE7A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D5E69A46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1DBC26A0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53E264AA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333ABFE0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A28C83FE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7"/>
  </w:num>
  <w:num w:numId="8">
    <w:abstractNumId w:val="12"/>
  </w:num>
  <w:num w:numId="9">
    <w:abstractNumId w:val="5"/>
  </w:num>
  <w:num w:numId="10">
    <w:abstractNumId w:val="15"/>
  </w:num>
  <w:num w:numId="11">
    <w:abstractNumId w:val="2"/>
  </w:num>
  <w:num w:numId="12">
    <w:abstractNumId w:val="1"/>
  </w:num>
  <w:num w:numId="13">
    <w:abstractNumId w:val="14"/>
  </w:num>
  <w:num w:numId="14">
    <w:abstractNumId w:val="11"/>
  </w:num>
  <w:num w:numId="15">
    <w:abstractNumId w:val="0"/>
  </w:num>
  <w:num w:numId="16">
    <w:abstractNumId w:val="16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7D"/>
    <w:rsid w:val="00087E43"/>
    <w:rsid w:val="000C11E9"/>
    <w:rsid w:val="00144A06"/>
    <w:rsid w:val="001469E4"/>
    <w:rsid w:val="001934EC"/>
    <w:rsid w:val="001B3CF7"/>
    <w:rsid w:val="001D2B18"/>
    <w:rsid w:val="00266641"/>
    <w:rsid w:val="0027041B"/>
    <w:rsid w:val="002906C7"/>
    <w:rsid w:val="002D5D9F"/>
    <w:rsid w:val="002D7575"/>
    <w:rsid w:val="002D7B86"/>
    <w:rsid w:val="00424319"/>
    <w:rsid w:val="004B1E20"/>
    <w:rsid w:val="004B4C4A"/>
    <w:rsid w:val="00572557"/>
    <w:rsid w:val="00584FEA"/>
    <w:rsid w:val="0059004B"/>
    <w:rsid w:val="005A5C65"/>
    <w:rsid w:val="005A72DE"/>
    <w:rsid w:val="005D7611"/>
    <w:rsid w:val="005F5359"/>
    <w:rsid w:val="00627C18"/>
    <w:rsid w:val="006E3FEC"/>
    <w:rsid w:val="007245CB"/>
    <w:rsid w:val="007518C4"/>
    <w:rsid w:val="00793F7D"/>
    <w:rsid w:val="008001FC"/>
    <w:rsid w:val="008459E9"/>
    <w:rsid w:val="00866E9F"/>
    <w:rsid w:val="008D3CD6"/>
    <w:rsid w:val="008F72A1"/>
    <w:rsid w:val="009751D7"/>
    <w:rsid w:val="00980AC2"/>
    <w:rsid w:val="009C5DBA"/>
    <w:rsid w:val="009E76F2"/>
    <w:rsid w:val="00A1134B"/>
    <w:rsid w:val="00AB3543"/>
    <w:rsid w:val="00B261FD"/>
    <w:rsid w:val="00B40510"/>
    <w:rsid w:val="00B53FC1"/>
    <w:rsid w:val="00BE5D9B"/>
    <w:rsid w:val="00C0096D"/>
    <w:rsid w:val="00C27581"/>
    <w:rsid w:val="00C56853"/>
    <w:rsid w:val="00CD367A"/>
    <w:rsid w:val="00D6522B"/>
    <w:rsid w:val="00D75F38"/>
    <w:rsid w:val="00DD4A1A"/>
    <w:rsid w:val="00E301C3"/>
    <w:rsid w:val="00E74845"/>
    <w:rsid w:val="00E8101E"/>
    <w:rsid w:val="00E850A8"/>
    <w:rsid w:val="00ED53F6"/>
    <w:rsid w:val="00F0523D"/>
    <w:rsid w:val="00F076B7"/>
    <w:rsid w:val="00F44738"/>
    <w:rsid w:val="00F7313B"/>
    <w:rsid w:val="00FA7B9B"/>
    <w:rsid w:val="00F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BCA0A"/>
  <w15:chartTrackingRefBased/>
  <w15:docId w15:val="{E85D4474-D895-4D0F-AF32-592535E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fr-BE" w:eastAsia="fr-BE"/>
    </w:rPr>
  </w:style>
  <w:style w:type="paragraph" w:styleId="1">
    <w:name w:val="heading 1"/>
    <w:basedOn w:val="a"/>
    <w:next w:val="a"/>
    <w:link w:val="10"/>
    <w:uiPriority w:val="99"/>
    <w:qFormat/>
    <w:rsid w:val="00795176"/>
    <w:pPr>
      <w:keepNext/>
      <w:jc w:val="center"/>
      <w:outlineLvl w:val="0"/>
    </w:pPr>
    <w:rPr>
      <w:rFonts w:ascii="Times New Roman" w:eastAsia="Times New Roman" w:hAnsi="Times New Roman"/>
      <w:sz w:val="4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5176"/>
    <w:pPr>
      <w:keepNext/>
      <w:jc w:val="center"/>
      <w:outlineLvl w:val="1"/>
    </w:pPr>
    <w:rPr>
      <w:rFonts w:ascii="Arial" w:eastAsia="Times New Roman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505F11"/>
    <w:rPr>
      <w:sz w:val="24"/>
      <w:szCs w:val="24"/>
      <w:lang w:val="fr-BE" w:eastAsia="fr-BE"/>
    </w:rPr>
  </w:style>
  <w:style w:type="paragraph" w:styleId="a5">
    <w:name w:val="footer"/>
    <w:basedOn w:val="a"/>
    <w:link w:val="a6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link w:val="a5"/>
    <w:uiPriority w:val="99"/>
    <w:rsid w:val="00505F11"/>
    <w:rPr>
      <w:sz w:val="24"/>
      <w:szCs w:val="24"/>
      <w:lang w:val="fr-BE" w:eastAsia="fr-BE"/>
    </w:rPr>
  </w:style>
  <w:style w:type="character" w:styleId="a7">
    <w:name w:val="page number"/>
    <w:uiPriority w:val="99"/>
    <w:semiHidden/>
    <w:unhideWhenUsed/>
    <w:rsid w:val="00505F11"/>
  </w:style>
  <w:style w:type="character" w:customStyle="1" w:styleId="10">
    <w:name w:val="Заголовок 1 Знак"/>
    <w:link w:val="1"/>
    <w:uiPriority w:val="99"/>
    <w:rsid w:val="00795176"/>
    <w:rPr>
      <w:rFonts w:ascii="Times New Roman" w:eastAsia="Times New Roman" w:hAnsi="Times New Roman"/>
      <w:sz w:val="48"/>
      <w:lang w:val="fr-BE" w:eastAsia="fr-BE"/>
    </w:rPr>
  </w:style>
  <w:style w:type="paragraph" w:customStyle="1" w:styleId="BIDTitle">
    <w:name w:val="BID Title"/>
    <w:basedOn w:val="a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a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a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20">
    <w:name w:val="Заголовок 2 Знак"/>
    <w:link w:val="2"/>
    <w:uiPriority w:val="99"/>
    <w:rsid w:val="00795176"/>
    <w:rPr>
      <w:rFonts w:ascii="Arial" w:eastAsia="Times New Roman" w:hAnsi="Arial"/>
      <w:sz w:val="24"/>
      <w:lang w:val="fr-BE" w:eastAsia="fr-BE"/>
    </w:rPr>
  </w:style>
  <w:style w:type="paragraph" w:styleId="a8">
    <w:name w:val="Body Text"/>
    <w:basedOn w:val="a"/>
    <w:link w:val="a9"/>
    <w:uiPriority w:val="99"/>
    <w:rsid w:val="00795176"/>
    <w:rPr>
      <w:rFonts w:ascii="Times New Roman" w:eastAsia="Times New Roman" w:hAnsi="Times New Roman"/>
      <w:szCs w:val="20"/>
    </w:rPr>
  </w:style>
  <w:style w:type="character" w:customStyle="1" w:styleId="a9">
    <w:name w:val="Основной текст Знак"/>
    <w:link w:val="a8"/>
    <w:uiPriority w:val="99"/>
    <w:rsid w:val="00795176"/>
    <w:rPr>
      <w:rFonts w:ascii="Times New Roman" w:eastAsia="Times New Roman" w:hAnsi="Times New Roman"/>
      <w:sz w:val="24"/>
      <w:lang w:val="fr-BE" w:eastAsia="fr-BE"/>
    </w:rPr>
  </w:style>
  <w:style w:type="paragraph" w:styleId="21">
    <w:name w:val="Body Text 2"/>
    <w:basedOn w:val="a"/>
    <w:link w:val="22"/>
    <w:uiPriority w:val="99"/>
    <w:rsid w:val="00795176"/>
    <w:rPr>
      <w:rFonts w:ascii="Times New Roman" w:eastAsia="Times New Roman" w:hAnsi="Times New Roman"/>
      <w:b/>
      <w:szCs w:val="20"/>
    </w:rPr>
  </w:style>
  <w:style w:type="character" w:customStyle="1" w:styleId="22">
    <w:name w:val="Основной текст 2 Знак"/>
    <w:link w:val="21"/>
    <w:uiPriority w:val="99"/>
    <w:rsid w:val="00795176"/>
    <w:rPr>
      <w:rFonts w:ascii="Times New Roman" w:eastAsia="Times New Roman" w:hAnsi="Times New Roman"/>
      <w:b/>
      <w:sz w:val="24"/>
      <w:lang w:val="fr-BE" w:eastAsia="fr-BE"/>
    </w:rPr>
  </w:style>
  <w:style w:type="character" w:styleId="aa">
    <w:name w:val="Hyperlink"/>
    <w:uiPriority w:val="99"/>
    <w:rsid w:val="00795176"/>
    <w:rPr>
      <w:rFonts w:cs="Times New Roman"/>
      <w:color w:val="0000FF"/>
      <w:u w:val="single"/>
      <w:lang w:val="fr-BE" w:eastAsia="fr-BE"/>
    </w:rPr>
  </w:style>
  <w:style w:type="paragraph" w:styleId="ab">
    <w:name w:val="Normal (Web)"/>
    <w:basedOn w:val="a"/>
    <w:uiPriority w:val="99"/>
    <w:rsid w:val="00795176"/>
    <w:pPr>
      <w:spacing w:before="100" w:beforeAutospacing="1" w:after="100" w:afterAutospacing="1"/>
    </w:pPr>
    <w:rPr>
      <w:rFonts w:ascii="MS Mincho" w:hAnsi="MS Mincho" w:cs="MS Mincho"/>
    </w:rPr>
  </w:style>
  <w:style w:type="paragraph" w:styleId="ac">
    <w:name w:val="List Paragraph"/>
    <w:basedOn w:val="a"/>
    <w:uiPriority w:val="1"/>
    <w:qFormat/>
    <w:rsid w:val="00DF31B2"/>
    <w:pPr>
      <w:ind w:left="720"/>
    </w:pPr>
  </w:style>
  <w:style w:type="paragraph" w:styleId="ad">
    <w:name w:val="Body Text Indent"/>
    <w:basedOn w:val="a"/>
    <w:rsid w:val="006B54F0"/>
    <w:pPr>
      <w:spacing w:after="120"/>
      <w:ind w:left="360"/>
    </w:pPr>
  </w:style>
  <w:style w:type="paragraph" w:styleId="3">
    <w:name w:val="Body Text 3"/>
    <w:basedOn w:val="a"/>
    <w:rsid w:val="006B54F0"/>
    <w:pPr>
      <w:spacing w:after="120"/>
    </w:pPr>
    <w:rPr>
      <w:sz w:val="16"/>
      <w:szCs w:val="16"/>
    </w:rPr>
  </w:style>
  <w:style w:type="paragraph" w:styleId="ae">
    <w:name w:val="Block Text"/>
    <w:basedOn w:val="a"/>
    <w:rsid w:val="006B54F0"/>
    <w:pPr>
      <w:tabs>
        <w:tab w:val="left" w:pos="540"/>
      </w:tabs>
      <w:spacing w:after="245"/>
      <w:ind w:left="540" w:right="360"/>
    </w:pPr>
    <w:rPr>
      <w:rFonts w:ascii="Times New Roman" w:eastAsia="Times New Roman" w:hAnsi="Times New Roman"/>
      <w:sz w:val="22"/>
    </w:rPr>
  </w:style>
  <w:style w:type="paragraph" w:customStyle="1" w:styleId="bullets">
    <w:name w:val="bullets"/>
    <w:basedOn w:val="a8"/>
    <w:next w:val="a8"/>
    <w:rsid w:val="005E1CC6"/>
    <w:pPr>
      <w:autoSpaceDE w:val="0"/>
      <w:autoSpaceDN w:val="0"/>
      <w:adjustRightInd w:val="0"/>
      <w:spacing w:before="72" w:line="280" w:lineRule="atLeast"/>
      <w:ind w:left="270" w:hanging="270"/>
    </w:pPr>
    <w:rPr>
      <w:rFonts w:ascii="CG Times" w:hAnsi="CG Times"/>
      <w:b/>
      <w:bCs/>
      <w:sz w:val="23"/>
      <w:szCs w:val="23"/>
    </w:rPr>
  </w:style>
  <w:style w:type="character" w:styleId="af">
    <w:name w:val="Strong"/>
    <w:qFormat/>
    <w:rsid w:val="005E1CC6"/>
    <w:rPr>
      <w:rFonts w:cs="Times New Roman"/>
      <w:b/>
      <w:bCs/>
      <w:lang w:val="fr-BE" w:eastAsia="fr-BE"/>
    </w:rPr>
  </w:style>
  <w:style w:type="paragraph" w:styleId="af0">
    <w:name w:val="Balloon Text"/>
    <w:basedOn w:val="a"/>
    <w:link w:val="af1"/>
    <w:uiPriority w:val="99"/>
    <w:semiHidden/>
    <w:unhideWhenUsed/>
    <w:rsid w:val="00B261F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261FD"/>
    <w:rPr>
      <w:rFonts w:ascii="Tahoma" w:hAnsi="Tahoma" w:cs="Tahoma"/>
      <w:sz w:val="16"/>
      <w:szCs w:val="16"/>
      <w:lang w:val="fr-BE" w:eastAsia="fr-BE"/>
    </w:rPr>
  </w:style>
  <w:style w:type="paragraph" w:styleId="af2">
    <w:name w:val="Revision"/>
    <w:hidden/>
    <w:uiPriority w:val="99"/>
    <w:semiHidden/>
    <w:rsid w:val="000C11E9"/>
    <w:rPr>
      <w:sz w:val="24"/>
      <w:szCs w:val="24"/>
      <w:lang w:val="fr-BE" w:eastAsia="fr-BE"/>
    </w:rPr>
  </w:style>
  <w:style w:type="character" w:customStyle="1" w:styleId="Mention">
    <w:name w:val="Mention"/>
    <w:uiPriority w:val="99"/>
    <w:unhideWhenUsed/>
    <w:rsid w:val="00F7313B"/>
    <w:rPr>
      <w:color w:val="2B579A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F076B7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F076B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76B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76B7"/>
    <w:rPr>
      <w:lang w:val="fr-BE" w:eastAsia="fr-B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76B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76B7"/>
    <w:rPr>
      <w:b/>
      <w:bCs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lists/massachusetts-city-and-town-websi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Bouton\AppData\Local\Microsoft\Windows\INetCache\Content.Outlook\6K3GBEQB\www.cdc.gov\hepatiti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3483B-BD10-4886-91EC-50C435CE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2014 | Page 1 of 3</vt:lpstr>
    </vt:vector>
  </TitlesOfParts>
  <Company>Massachusetts Department of Public Health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2014 | Page 1 of 3</dc:title>
  <dc:subject/>
  <dc:creator>Sheila Erimez</dc:creator>
  <cp:keywords/>
  <cp:lastModifiedBy>Lenovo</cp:lastModifiedBy>
  <cp:revision>4</cp:revision>
  <cp:lastPrinted>2015-03-13T18:15:00Z</cp:lastPrinted>
  <dcterms:created xsi:type="dcterms:W3CDTF">2023-04-24T14:32:00Z</dcterms:created>
  <dcterms:modified xsi:type="dcterms:W3CDTF">2023-07-31T09:03:00Z</dcterms:modified>
</cp:coreProperties>
</file>