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D4B" w:rsidRPr="008A7D4B" w:rsidRDefault="008A7D4B" w:rsidP="008A7D4B">
      <w:pPr>
        <w:spacing w:before="100" w:beforeAutospacing="1" w:after="100" w:afterAutospacing="1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A7D4B">
        <w:rPr>
          <w:rFonts w:ascii="Times New Roman" w:eastAsia="Times New Roman" w:hAnsi="Times New Roman" w:cs="Times New Roman"/>
          <w:b/>
          <w:bCs/>
          <w:sz w:val="24"/>
          <w:szCs w:val="24"/>
        </w:rPr>
        <w:t>GIC COMMISSION MEETING</w:t>
      </w:r>
    </w:p>
    <w:p w:rsidR="008A7D4B" w:rsidRPr="008A7D4B" w:rsidRDefault="008A7D4B" w:rsidP="008A7D4B">
      <w:pPr>
        <w:spacing w:before="100" w:beforeAutospacing="1" w:after="100" w:afterAutospacing="1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D4B">
        <w:rPr>
          <w:rFonts w:ascii="Times New Roman" w:eastAsia="Times New Roman" w:hAnsi="Times New Roman" w:cs="Times New Roman"/>
          <w:b/>
          <w:bCs/>
          <w:sz w:val="24"/>
          <w:szCs w:val="24"/>
        </w:rPr>
        <w:t>Thursday, September 7, 2017</w:t>
      </w:r>
    </w:p>
    <w:p w:rsidR="008A7D4B" w:rsidRPr="008A7D4B" w:rsidRDefault="008A7D4B" w:rsidP="008A7D4B">
      <w:pPr>
        <w:spacing w:before="100" w:beforeAutospacing="1" w:after="100" w:afterAutospacing="1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D4B">
        <w:rPr>
          <w:rFonts w:ascii="Times New Roman" w:eastAsia="Times New Roman" w:hAnsi="Times New Roman" w:cs="Times New Roman"/>
          <w:b/>
          <w:bCs/>
          <w:sz w:val="24"/>
          <w:szCs w:val="24"/>
        </w:rPr>
        <w:t>8:30 A.M.</w:t>
      </w:r>
    </w:p>
    <w:p w:rsidR="008A7D4B" w:rsidRPr="008A7D4B" w:rsidRDefault="008A7D4B" w:rsidP="008A7D4B">
      <w:pPr>
        <w:spacing w:before="100" w:beforeAutospacing="1" w:after="100" w:afterAutospacing="1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D4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A7D4B" w:rsidRPr="008A7D4B" w:rsidRDefault="008A7D4B" w:rsidP="008A7D4B">
      <w:pPr>
        <w:spacing w:before="100" w:beforeAutospacing="1" w:after="100" w:afterAutospacing="1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D4B">
        <w:rPr>
          <w:rFonts w:ascii="Times New Roman" w:eastAsia="Times New Roman" w:hAnsi="Times New Roman" w:cs="Times New Roman"/>
          <w:b/>
          <w:bCs/>
          <w:sz w:val="24"/>
          <w:szCs w:val="24"/>
        </w:rPr>
        <w:t>Group Insurance Commission</w:t>
      </w:r>
    </w:p>
    <w:p w:rsidR="008A7D4B" w:rsidRPr="008A7D4B" w:rsidRDefault="008A7D4B" w:rsidP="008A7D4B">
      <w:pPr>
        <w:spacing w:before="100" w:beforeAutospacing="1" w:after="100" w:afterAutospacing="1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D4B">
        <w:rPr>
          <w:rFonts w:ascii="Times New Roman" w:eastAsia="Times New Roman" w:hAnsi="Times New Roman" w:cs="Times New Roman"/>
          <w:b/>
          <w:bCs/>
          <w:sz w:val="24"/>
          <w:szCs w:val="24"/>
        </w:rPr>
        <w:t>19 Staniford Street, 4th Floor, Nancy Bolduc Conference Room</w:t>
      </w:r>
    </w:p>
    <w:p w:rsidR="008A7D4B" w:rsidRPr="008A7D4B" w:rsidRDefault="008A7D4B" w:rsidP="008A7D4B">
      <w:pPr>
        <w:spacing w:before="100" w:beforeAutospacing="1" w:after="100" w:afterAutospacing="1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D4B">
        <w:rPr>
          <w:rFonts w:ascii="Times New Roman" w:eastAsia="Times New Roman" w:hAnsi="Times New Roman" w:cs="Times New Roman"/>
          <w:b/>
          <w:bCs/>
          <w:sz w:val="24"/>
          <w:szCs w:val="24"/>
        </w:rPr>
        <w:t>Boston, MA  02114</w:t>
      </w:r>
    </w:p>
    <w:p w:rsidR="008A7D4B" w:rsidRPr="008A7D4B" w:rsidRDefault="008A7D4B" w:rsidP="008A7D4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7D4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7D4B" w:rsidRPr="008A7D4B" w:rsidRDefault="008A7D4B" w:rsidP="008A7D4B">
      <w:pPr>
        <w:numPr>
          <w:ilvl w:val="0"/>
          <w:numId w:val="1"/>
        </w:numPr>
        <w:spacing w:before="100" w:beforeAutospacing="1" w:after="100" w:afterAutospacing="1"/>
        <w:ind w:left="2640"/>
        <w:rPr>
          <w:rFonts w:ascii="Times New Roman" w:eastAsia="Times New Roman" w:hAnsi="Times New Roman" w:cs="Times New Roman"/>
          <w:sz w:val="24"/>
          <w:szCs w:val="24"/>
        </w:rPr>
      </w:pPr>
      <w:r w:rsidRPr="008A7D4B">
        <w:rPr>
          <w:rFonts w:ascii="Times New Roman" w:eastAsia="Times New Roman" w:hAnsi="Times New Roman" w:cs="Times New Roman"/>
          <w:sz w:val="24"/>
          <w:szCs w:val="24"/>
        </w:rPr>
        <w:t>Approval of Minutes &amp; Executive Session Minute Report</w:t>
      </w:r>
    </w:p>
    <w:p w:rsidR="008A7D4B" w:rsidRPr="008A7D4B" w:rsidRDefault="008A7D4B" w:rsidP="008A7D4B">
      <w:pPr>
        <w:numPr>
          <w:ilvl w:val="0"/>
          <w:numId w:val="1"/>
        </w:numPr>
        <w:spacing w:before="100" w:beforeAutospacing="1" w:after="100" w:afterAutospacing="1"/>
        <w:ind w:left="2640"/>
        <w:rPr>
          <w:rFonts w:ascii="Times New Roman" w:eastAsia="Times New Roman" w:hAnsi="Times New Roman" w:cs="Times New Roman"/>
          <w:sz w:val="24"/>
          <w:szCs w:val="24"/>
        </w:rPr>
      </w:pPr>
      <w:r w:rsidRPr="008A7D4B">
        <w:rPr>
          <w:rFonts w:ascii="Times New Roman" w:eastAsia="Times New Roman" w:hAnsi="Times New Roman" w:cs="Times New Roman"/>
          <w:sz w:val="24"/>
          <w:szCs w:val="24"/>
        </w:rPr>
        <w:t>Executive Director Report</w:t>
      </w:r>
    </w:p>
    <w:p w:rsidR="008A7D4B" w:rsidRPr="008A7D4B" w:rsidRDefault="008A7D4B" w:rsidP="008A7D4B">
      <w:pPr>
        <w:numPr>
          <w:ilvl w:val="0"/>
          <w:numId w:val="1"/>
        </w:numPr>
        <w:spacing w:before="100" w:beforeAutospacing="1" w:after="100" w:afterAutospacing="1"/>
        <w:ind w:left="2640"/>
        <w:rPr>
          <w:rFonts w:ascii="Times New Roman" w:eastAsia="Times New Roman" w:hAnsi="Times New Roman" w:cs="Times New Roman"/>
          <w:sz w:val="24"/>
          <w:szCs w:val="24"/>
        </w:rPr>
      </w:pPr>
      <w:r w:rsidRPr="008A7D4B">
        <w:rPr>
          <w:rFonts w:ascii="Times New Roman" w:eastAsia="Times New Roman" w:hAnsi="Times New Roman" w:cs="Times New Roman"/>
          <w:sz w:val="24"/>
          <w:szCs w:val="24"/>
        </w:rPr>
        <w:t>Fiscal &amp; Budget (incl. June reconciliation and July &amp; August payment reports)</w:t>
      </w:r>
    </w:p>
    <w:p w:rsidR="008A7D4B" w:rsidRPr="008A7D4B" w:rsidRDefault="008A7D4B" w:rsidP="008A7D4B">
      <w:pPr>
        <w:numPr>
          <w:ilvl w:val="0"/>
          <w:numId w:val="1"/>
        </w:numPr>
        <w:spacing w:before="100" w:beforeAutospacing="1" w:after="100" w:afterAutospacing="1"/>
        <w:ind w:left="2640"/>
        <w:rPr>
          <w:rFonts w:ascii="Times New Roman" w:eastAsia="Times New Roman" w:hAnsi="Times New Roman" w:cs="Times New Roman"/>
          <w:sz w:val="24"/>
          <w:szCs w:val="24"/>
        </w:rPr>
      </w:pPr>
      <w:r w:rsidRPr="008A7D4B">
        <w:rPr>
          <w:rFonts w:ascii="Times New Roman" w:eastAsia="Times New Roman" w:hAnsi="Times New Roman" w:cs="Times New Roman"/>
          <w:sz w:val="24"/>
          <w:szCs w:val="24"/>
        </w:rPr>
        <w:t>Temporary Employment Report</w:t>
      </w:r>
    </w:p>
    <w:p w:rsidR="008A7D4B" w:rsidRPr="008A7D4B" w:rsidRDefault="008A7D4B" w:rsidP="008A7D4B">
      <w:pPr>
        <w:numPr>
          <w:ilvl w:val="0"/>
          <w:numId w:val="1"/>
        </w:numPr>
        <w:spacing w:before="100" w:beforeAutospacing="1" w:after="100" w:afterAutospacing="1"/>
        <w:ind w:left="2640"/>
        <w:rPr>
          <w:rFonts w:ascii="Times New Roman" w:eastAsia="Times New Roman" w:hAnsi="Times New Roman" w:cs="Times New Roman"/>
          <w:sz w:val="24"/>
          <w:szCs w:val="24"/>
        </w:rPr>
      </w:pPr>
      <w:r w:rsidRPr="008A7D4B">
        <w:rPr>
          <w:rFonts w:ascii="Times New Roman" w:eastAsia="Times New Roman" w:hAnsi="Times New Roman" w:cs="Times New Roman"/>
          <w:sz w:val="24"/>
          <w:szCs w:val="24"/>
        </w:rPr>
        <w:t>WTW: Procurement Update (review of what we covered last time and where we are today)</w:t>
      </w:r>
    </w:p>
    <w:p w:rsidR="008A7D4B" w:rsidRPr="008A7D4B" w:rsidRDefault="008A7D4B" w:rsidP="008A7D4B">
      <w:pPr>
        <w:numPr>
          <w:ilvl w:val="0"/>
          <w:numId w:val="1"/>
        </w:numPr>
        <w:spacing w:before="100" w:beforeAutospacing="1" w:after="100" w:afterAutospacing="1"/>
        <w:ind w:left="2640"/>
        <w:rPr>
          <w:rFonts w:ascii="Times New Roman" w:eastAsia="Times New Roman" w:hAnsi="Times New Roman" w:cs="Times New Roman"/>
          <w:sz w:val="24"/>
          <w:szCs w:val="24"/>
        </w:rPr>
      </w:pPr>
      <w:r w:rsidRPr="008A7D4B">
        <w:rPr>
          <w:rFonts w:ascii="Times New Roman" w:eastAsia="Times New Roman" w:hAnsi="Times New Roman" w:cs="Times New Roman"/>
          <w:sz w:val="24"/>
          <w:szCs w:val="24"/>
        </w:rPr>
        <w:t>Health Plan Audit Findings, presented by Truvan</w:t>
      </w:r>
    </w:p>
    <w:p w:rsidR="008A7D4B" w:rsidRPr="008A7D4B" w:rsidRDefault="008A7D4B" w:rsidP="008A7D4B">
      <w:pPr>
        <w:numPr>
          <w:ilvl w:val="0"/>
          <w:numId w:val="1"/>
        </w:numPr>
        <w:spacing w:before="100" w:beforeAutospacing="1" w:after="100" w:afterAutospacing="1"/>
        <w:ind w:left="2640"/>
        <w:rPr>
          <w:rFonts w:ascii="Times New Roman" w:eastAsia="Times New Roman" w:hAnsi="Times New Roman" w:cs="Times New Roman"/>
          <w:sz w:val="24"/>
          <w:szCs w:val="24"/>
        </w:rPr>
      </w:pPr>
      <w:r w:rsidRPr="008A7D4B">
        <w:rPr>
          <w:rFonts w:ascii="Times New Roman" w:eastAsia="Times New Roman" w:hAnsi="Times New Roman" w:cs="Times New Roman"/>
          <w:sz w:val="24"/>
          <w:szCs w:val="24"/>
        </w:rPr>
        <w:t>Healthcare 101, presented by Willis Towers Watson</w:t>
      </w:r>
    </w:p>
    <w:p w:rsidR="008A7D4B" w:rsidRPr="008A7D4B" w:rsidRDefault="008A7D4B" w:rsidP="008A7D4B">
      <w:pPr>
        <w:numPr>
          <w:ilvl w:val="0"/>
          <w:numId w:val="1"/>
        </w:numPr>
        <w:spacing w:before="100" w:beforeAutospacing="1" w:after="100" w:afterAutospacing="1"/>
        <w:ind w:left="2640"/>
        <w:rPr>
          <w:rFonts w:ascii="Times New Roman" w:eastAsia="Times New Roman" w:hAnsi="Times New Roman" w:cs="Times New Roman"/>
          <w:sz w:val="24"/>
          <w:szCs w:val="24"/>
        </w:rPr>
      </w:pPr>
      <w:r w:rsidRPr="008A7D4B">
        <w:rPr>
          <w:rFonts w:ascii="Times New Roman" w:eastAsia="Times New Roman" w:hAnsi="Times New Roman" w:cs="Times New Roman"/>
          <w:sz w:val="24"/>
          <w:szCs w:val="24"/>
        </w:rPr>
        <w:t>In closing and other business</w:t>
      </w:r>
    </w:p>
    <w:p w:rsidR="0057224E" w:rsidRDefault="0057224E"/>
    <w:sectPr w:rsidR="0057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33596"/>
    <w:multiLevelType w:val="multilevel"/>
    <w:tmpl w:val="F19456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4B"/>
    <w:rsid w:val="0057224E"/>
    <w:rsid w:val="008A7D4B"/>
    <w:rsid w:val="00B8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8A7D4B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8A7D4B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8A7D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7D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8A7D4B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8A7D4B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8A7D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7D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0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1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17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979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9910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itdlocal</dc:creator>
  <cp:lastModifiedBy>ANF</cp:lastModifiedBy>
  <cp:revision>2</cp:revision>
  <dcterms:created xsi:type="dcterms:W3CDTF">2018-10-17T14:09:00Z</dcterms:created>
  <dcterms:modified xsi:type="dcterms:W3CDTF">2018-10-17T14:09:00Z</dcterms:modified>
</cp:coreProperties>
</file>