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F0D9" w14:textId="77777777" w:rsidR="00D13D95" w:rsidRPr="00D13D95" w:rsidRDefault="00D13D95" w:rsidP="00D13D95">
      <w:pPr>
        <w:pStyle w:val="Heading1"/>
      </w:pPr>
      <w:proofErr w:type="spellStart"/>
      <w:r w:rsidRPr="00D13D95">
        <w:t>Отличная</w:t>
      </w:r>
      <w:proofErr w:type="spellEnd"/>
      <w:r w:rsidRPr="00D13D95">
        <w:t xml:space="preserve"> </w:t>
      </w:r>
      <w:proofErr w:type="spellStart"/>
      <w:r w:rsidRPr="00D13D95">
        <w:t>профессиональная</w:t>
      </w:r>
      <w:proofErr w:type="spellEnd"/>
      <w:r w:rsidRPr="00D13D95">
        <w:t xml:space="preserve"> </w:t>
      </w:r>
      <w:proofErr w:type="spellStart"/>
      <w:r w:rsidRPr="00D13D95">
        <w:t>возможность</w:t>
      </w:r>
      <w:proofErr w:type="spellEnd"/>
      <w:r w:rsidRPr="00D13D95">
        <w:t xml:space="preserve"> </w:t>
      </w:r>
      <w:proofErr w:type="spellStart"/>
      <w:r w:rsidRPr="00D13D95">
        <w:t>со</w:t>
      </w:r>
      <w:proofErr w:type="spellEnd"/>
      <w:r w:rsidRPr="00D13D95">
        <w:t xml:space="preserve"> </w:t>
      </w:r>
      <w:proofErr w:type="spellStart"/>
      <w:r w:rsidRPr="00D13D95">
        <w:t>льготами</w:t>
      </w:r>
      <w:proofErr w:type="spellEnd"/>
      <w:r w:rsidRPr="00D13D95">
        <w:t xml:space="preserve">, </w:t>
      </w:r>
      <w:proofErr w:type="spellStart"/>
      <w:r w:rsidRPr="00D13D95">
        <w:t>обучением</w:t>
      </w:r>
      <w:proofErr w:type="spellEnd"/>
      <w:r w:rsidRPr="00D13D95">
        <w:t xml:space="preserve"> и </w:t>
      </w:r>
      <w:proofErr w:type="spellStart"/>
      <w:r w:rsidRPr="00D13D95">
        <w:t>карьерным</w:t>
      </w:r>
      <w:proofErr w:type="spellEnd"/>
      <w:r w:rsidRPr="00D13D95">
        <w:t xml:space="preserve"> </w:t>
      </w:r>
      <w:proofErr w:type="spellStart"/>
      <w:r w:rsidRPr="00D13D95">
        <w:t>ростом</w:t>
      </w:r>
      <w:proofErr w:type="spellEnd"/>
      <w:r w:rsidRPr="00D13D95">
        <w:t>!</w:t>
      </w:r>
    </w:p>
    <w:p w14:paraId="28255291" w14:textId="77777777" w:rsidR="00D13D95" w:rsidRPr="00D13D95" w:rsidRDefault="00D13D95" w:rsidP="00D13D95">
      <w:pPr>
        <w:pStyle w:val="Heading2"/>
      </w:pPr>
      <w:proofErr w:type="spellStart"/>
      <w:r w:rsidRPr="00D13D95">
        <w:t>Станьте</w:t>
      </w:r>
      <w:proofErr w:type="spellEnd"/>
      <w:r w:rsidRPr="00D13D95">
        <w:t xml:space="preserve"> </w:t>
      </w:r>
      <w:proofErr w:type="spellStart"/>
      <w:r w:rsidRPr="00D13D95">
        <w:t>помощником</w:t>
      </w:r>
      <w:proofErr w:type="spellEnd"/>
      <w:r w:rsidRPr="00D13D95">
        <w:t xml:space="preserve"> </w:t>
      </w:r>
      <w:proofErr w:type="spellStart"/>
      <w:r w:rsidRPr="00D13D95">
        <w:t>по</w:t>
      </w:r>
      <w:proofErr w:type="spellEnd"/>
      <w:r w:rsidRPr="00D13D95">
        <w:t xml:space="preserve"> </w:t>
      </w:r>
      <w:proofErr w:type="spellStart"/>
      <w:r w:rsidRPr="00D13D95">
        <w:t>личному</w:t>
      </w:r>
      <w:proofErr w:type="spellEnd"/>
      <w:r w:rsidRPr="00D13D95">
        <w:t xml:space="preserve"> </w:t>
      </w:r>
      <w:proofErr w:type="spellStart"/>
      <w:r w:rsidRPr="00D13D95">
        <w:t>уходу</w:t>
      </w:r>
      <w:proofErr w:type="spellEnd"/>
    </w:p>
    <w:p w14:paraId="3ADD4304" w14:textId="77777777" w:rsidR="00D13D95" w:rsidRPr="00D13D95" w:rsidRDefault="00D13D95" w:rsidP="00D13D95">
      <w:pPr>
        <w:pStyle w:val="Heading2"/>
      </w:pPr>
      <w:r w:rsidRPr="00D13D95">
        <w:t>(Personal Care Attendant, PCA)</w:t>
      </w:r>
    </w:p>
    <w:p w14:paraId="0030E58A" w14:textId="12200B42" w:rsidR="00D13D95" w:rsidRDefault="00D13D95" w:rsidP="00D13D95">
      <w:pPr>
        <w:pStyle w:val="BodyText"/>
      </w:pPr>
      <w:proofErr w:type="spellStart"/>
      <w:r>
        <w:t>Программа</w:t>
      </w:r>
      <w:proofErr w:type="spellEnd"/>
      <w:r>
        <w:rPr>
          <w:spacing w:val="-10"/>
        </w:rPr>
        <w:t xml:space="preserve"> </w:t>
      </w:r>
      <w:proofErr w:type="spellStart"/>
      <w:r>
        <w:t>предоставления</w:t>
      </w:r>
      <w:proofErr w:type="spellEnd"/>
      <w:r>
        <w:rPr>
          <w:spacing w:val="-8"/>
        </w:rPr>
        <w:t xml:space="preserve"> </w:t>
      </w:r>
      <w:proofErr w:type="spellStart"/>
      <w:r>
        <w:t>помощников</w:t>
      </w:r>
      <w:proofErr w:type="spellEnd"/>
      <w:r>
        <w:rPr>
          <w:spacing w:val="-8"/>
        </w:rPr>
        <w:t xml:space="preserve"> </w:t>
      </w:r>
      <w:proofErr w:type="spellStart"/>
      <w:r>
        <w:t>по</w:t>
      </w:r>
      <w:proofErr w:type="spellEnd"/>
      <w:r>
        <w:rPr>
          <w:spacing w:val="-7"/>
        </w:rPr>
        <w:t xml:space="preserve"> </w:t>
      </w:r>
      <w:proofErr w:type="spellStart"/>
      <w:r>
        <w:t>личному</w:t>
      </w:r>
      <w:proofErr w:type="spellEnd"/>
      <w:r>
        <w:rPr>
          <w:spacing w:val="-7"/>
        </w:rPr>
        <w:t xml:space="preserve"> </w:t>
      </w:r>
      <w:proofErr w:type="spellStart"/>
      <w:r>
        <w:t>уходу</w:t>
      </w:r>
      <w:proofErr w:type="spellEnd"/>
      <w:r>
        <w:rPr>
          <w:spacing w:val="-8"/>
        </w:rPr>
        <w:t xml:space="preserve"> </w:t>
      </w:r>
      <w:r>
        <w:t>(Personal</w:t>
      </w:r>
      <w:r>
        <w:rPr>
          <w:spacing w:val="-7"/>
        </w:rPr>
        <w:t xml:space="preserve"> </w:t>
      </w:r>
      <w:r>
        <w:t>Care</w:t>
      </w:r>
      <w:r>
        <w:rPr>
          <w:spacing w:val="-16"/>
        </w:rPr>
        <w:t xml:space="preserve"> </w:t>
      </w:r>
      <w:r>
        <w:t>Attendant,</w:t>
      </w:r>
      <w:r>
        <w:rPr>
          <w:spacing w:val="-7"/>
        </w:rPr>
        <w:t xml:space="preserve"> </w:t>
      </w:r>
      <w:r>
        <w:t>PCA)</w:t>
      </w:r>
      <w:r>
        <w:rPr>
          <w:spacing w:val="-7"/>
        </w:rPr>
        <w:t xml:space="preserve"> </w:t>
      </w:r>
      <w:proofErr w:type="spellStart"/>
      <w:r>
        <w:t>осуществляется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MassHealth. </w:t>
      </w:r>
      <w:proofErr w:type="spellStart"/>
      <w:r>
        <w:t>Программа</w:t>
      </w:r>
      <w:proofErr w:type="spellEnd"/>
      <w:r>
        <w:t xml:space="preserve"> MassHealth </w:t>
      </w:r>
      <w:proofErr w:type="spellStart"/>
      <w:r>
        <w:t>платит</w:t>
      </w:r>
      <w:proofErr w:type="spellEnd"/>
      <w:r>
        <w:t xml:space="preserve"> </w:t>
      </w:r>
      <w:proofErr w:type="spellStart"/>
      <w:r>
        <w:t>работодателям-потребителям</w:t>
      </w:r>
      <w:proofErr w:type="spellEnd"/>
      <w:r>
        <w:t xml:space="preserve"> (</w:t>
      </w:r>
      <w:proofErr w:type="spellStart"/>
      <w:r>
        <w:t>лицам</w:t>
      </w:r>
      <w:proofErr w:type="spellEnd"/>
      <w:r>
        <w:t xml:space="preserve"> </w:t>
      </w:r>
      <w:r>
        <w:t>с</w:t>
      </w:r>
      <w:r>
        <w:rPr>
          <w:spacing w:val="-6"/>
        </w:rPr>
        <w:t xml:space="preserve"> </w:t>
      </w:r>
      <w:proofErr w:type="spellStart"/>
      <w:r>
        <w:t>нарушениями</w:t>
      </w:r>
      <w:proofErr w:type="spellEnd"/>
      <w:r>
        <w:rPr>
          <w:spacing w:val="-5"/>
        </w:rPr>
        <w:t xml:space="preserve"> </w:t>
      </w:r>
      <w:proofErr w:type="spellStart"/>
      <w:r>
        <w:t>развития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физического</w:t>
      </w:r>
      <w:proofErr w:type="spellEnd"/>
      <w:r>
        <w:rPr>
          <w:spacing w:val="-6"/>
        </w:rPr>
        <w:t xml:space="preserve"> </w:t>
      </w:r>
      <w:proofErr w:type="spellStart"/>
      <w:r>
        <w:t>или</w:t>
      </w:r>
      <w:proofErr w:type="spellEnd"/>
      <w:r>
        <w:rPr>
          <w:spacing w:val="-5"/>
        </w:rPr>
        <w:t xml:space="preserve"> </w:t>
      </w:r>
      <w:proofErr w:type="spellStart"/>
      <w:r>
        <w:t>интеллектуального</w:t>
      </w:r>
      <w:proofErr w:type="spellEnd"/>
      <w:r>
        <w:rPr>
          <w:spacing w:val="-6"/>
        </w:rPr>
        <w:t xml:space="preserve"> </w:t>
      </w:r>
      <w:proofErr w:type="spellStart"/>
      <w:r>
        <w:t>здоровья</w:t>
      </w:r>
      <w:proofErr w:type="spellEnd"/>
      <w:r>
        <w:t>)</w:t>
      </w:r>
      <w:r>
        <w:rPr>
          <w:spacing w:val="-6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наем</w:t>
      </w:r>
      <w:proofErr w:type="spellEnd"/>
      <w:r>
        <w:rPr>
          <w:spacing w:val="-6"/>
        </w:rPr>
        <w:t xml:space="preserve"> </w:t>
      </w:r>
      <w:r>
        <w:t>PCA</w:t>
      </w:r>
      <w:r>
        <w:rPr>
          <w:spacing w:val="-16"/>
        </w:rPr>
        <w:t xml:space="preserve"> </w:t>
      </w:r>
      <w:proofErr w:type="spellStart"/>
      <w:r>
        <w:t>для</w:t>
      </w:r>
      <w:proofErr w:type="spellEnd"/>
      <w:r>
        <w:rPr>
          <w:spacing w:val="-6"/>
        </w:rPr>
        <w:t xml:space="preserve"> </w:t>
      </w:r>
      <w:proofErr w:type="spellStart"/>
      <w:r>
        <w:t>помощи</w:t>
      </w:r>
      <w:proofErr w:type="spellEnd"/>
      <w:r>
        <w:rPr>
          <w:spacing w:val="-5"/>
        </w:rPr>
        <w:t xml:space="preserve"> </w:t>
      </w:r>
      <w:r>
        <w:t xml:space="preserve">в </w:t>
      </w:r>
      <w:proofErr w:type="spellStart"/>
      <w:r>
        <w:t>повседневной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 с </w:t>
      </w:r>
      <w:proofErr w:type="spellStart"/>
      <w:r>
        <w:t>такими</w:t>
      </w:r>
      <w:proofErr w:type="spellEnd"/>
      <w:r>
        <w:t xml:space="preserve"> </w:t>
      </w:r>
      <w:proofErr w:type="spellStart"/>
      <w:r>
        <w:t>действиями</w:t>
      </w:r>
      <w:proofErr w:type="spellEnd"/>
      <w:r>
        <w:t xml:space="preserve">, </w:t>
      </w:r>
      <w:proofErr w:type="spellStart"/>
      <w:r>
        <w:t>как</w:t>
      </w:r>
      <w:proofErr w:type="spellEnd"/>
      <w:r>
        <w:t>:</w:t>
      </w:r>
    </w:p>
    <w:p w14:paraId="6E668A38" w14:textId="77777777" w:rsidR="00A90E85" w:rsidRDefault="00A90E85" w:rsidP="007B1F01">
      <w:pPr>
        <w:pStyle w:val="ListParagraph"/>
        <w:sectPr w:rsidR="00A90E85" w:rsidSect="002370E7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52974CA1" w14:textId="77777777" w:rsidR="00D13D95" w:rsidRPr="00104193" w:rsidRDefault="00D13D95" w:rsidP="00D13D95">
      <w:pPr>
        <w:pStyle w:val="ListParagraph"/>
      </w:pPr>
      <w:proofErr w:type="spellStart"/>
      <w:r w:rsidRPr="00104193">
        <w:t>приготовление</w:t>
      </w:r>
      <w:proofErr w:type="spellEnd"/>
      <w:r w:rsidRPr="00104193">
        <w:t xml:space="preserve"> </w:t>
      </w:r>
      <w:proofErr w:type="spellStart"/>
      <w:r w:rsidRPr="00104193">
        <w:t>пищи</w:t>
      </w:r>
      <w:proofErr w:type="spellEnd"/>
      <w:r w:rsidRPr="00104193">
        <w:t xml:space="preserve"> и </w:t>
      </w:r>
      <w:proofErr w:type="spellStart"/>
      <w:r w:rsidRPr="00104193">
        <w:t>кормление</w:t>
      </w:r>
      <w:proofErr w:type="spellEnd"/>
      <w:r w:rsidRPr="00104193">
        <w:t>,</w:t>
      </w:r>
    </w:p>
    <w:p w14:paraId="11638B3E" w14:textId="77777777" w:rsidR="00D13D95" w:rsidRPr="00104193" w:rsidRDefault="00D13D95" w:rsidP="00D13D95">
      <w:pPr>
        <w:pStyle w:val="ListParagraph"/>
      </w:pPr>
      <w:proofErr w:type="spellStart"/>
      <w:r w:rsidRPr="00104193">
        <w:t>уборка</w:t>
      </w:r>
      <w:proofErr w:type="spellEnd"/>
      <w:r w:rsidRPr="00104193">
        <w:t xml:space="preserve"> </w:t>
      </w:r>
      <w:proofErr w:type="spellStart"/>
      <w:r w:rsidRPr="00104193">
        <w:t>помещений</w:t>
      </w:r>
      <w:proofErr w:type="spellEnd"/>
      <w:r w:rsidRPr="00104193">
        <w:t xml:space="preserve"> и </w:t>
      </w:r>
      <w:proofErr w:type="spellStart"/>
      <w:r w:rsidRPr="00104193">
        <w:t>покупки</w:t>
      </w:r>
      <w:proofErr w:type="spellEnd"/>
      <w:r w:rsidRPr="00104193">
        <w:t>,</w:t>
      </w:r>
    </w:p>
    <w:p w14:paraId="32E17954" w14:textId="77777777" w:rsidR="00D13D95" w:rsidRPr="00104193" w:rsidRDefault="00D13D95" w:rsidP="00D13D95">
      <w:pPr>
        <w:pStyle w:val="ListParagraph"/>
      </w:pPr>
      <w:proofErr w:type="spellStart"/>
      <w:r w:rsidRPr="00104193">
        <w:t>передвижение</w:t>
      </w:r>
      <w:proofErr w:type="spellEnd"/>
      <w:r w:rsidRPr="00104193">
        <w:t xml:space="preserve"> и </w:t>
      </w:r>
      <w:proofErr w:type="spellStart"/>
      <w:r w:rsidRPr="00104193">
        <w:t>перемещение</w:t>
      </w:r>
      <w:proofErr w:type="spellEnd"/>
      <w:r w:rsidRPr="00104193">
        <w:t>,</w:t>
      </w:r>
    </w:p>
    <w:p w14:paraId="0EF86103" w14:textId="77777777" w:rsidR="00D13D95" w:rsidRPr="00104193" w:rsidRDefault="00D13D95" w:rsidP="00D13D95">
      <w:pPr>
        <w:pStyle w:val="ListParagraph"/>
      </w:pPr>
      <w:proofErr w:type="spellStart"/>
      <w:r w:rsidRPr="00104193">
        <w:t>помощь</w:t>
      </w:r>
      <w:proofErr w:type="spellEnd"/>
      <w:r w:rsidRPr="00104193">
        <w:t xml:space="preserve"> </w:t>
      </w:r>
      <w:proofErr w:type="spellStart"/>
      <w:r w:rsidRPr="00104193">
        <w:t>при</w:t>
      </w:r>
      <w:proofErr w:type="spellEnd"/>
      <w:r w:rsidRPr="00104193">
        <w:t xml:space="preserve"> </w:t>
      </w:r>
      <w:proofErr w:type="spellStart"/>
      <w:r w:rsidRPr="00104193">
        <w:t>ходьбе</w:t>
      </w:r>
      <w:proofErr w:type="spellEnd"/>
      <w:r w:rsidRPr="00104193">
        <w:t>,</w:t>
      </w:r>
    </w:p>
    <w:p w14:paraId="69AE6D3B" w14:textId="77777777" w:rsidR="00D13D95" w:rsidRPr="00104193" w:rsidRDefault="00D13D95" w:rsidP="00D13D95">
      <w:pPr>
        <w:pStyle w:val="ListParagraph"/>
      </w:pPr>
      <w:proofErr w:type="spellStart"/>
      <w:r w:rsidRPr="00104193">
        <w:t>пользование</w:t>
      </w:r>
      <w:proofErr w:type="spellEnd"/>
      <w:r w:rsidRPr="00104193">
        <w:t xml:space="preserve"> </w:t>
      </w:r>
      <w:proofErr w:type="spellStart"/>
      <w:r w:rsidRPr="00104193">
        <w:t>туалетом</w:t>
      </w:r>
      <w:proofErr w:type="spellEnd"/>
      <w:r w:rsidRPr="00104193">
        <w:t>,</w:t>
      </w:r>
    </w:p>
    <w:p w14:paraId="63A152AA" w14:textId="77777777" w:rsidR="00D13D95" w:rsidRPr="00104193" w:rsidRDefault="00D13D95" w:rsidP="00D13D95">
      <w:pPr>
        <w:pStyle w:val="ListParagraph"/>
      </w:pPr>
      <w:proofErr w:type="spellStart"/>
      <w:r w:rsidRPr="00104193">
        <w:t>купание</w:t>
      </w:r>
      <w:proofErr w:type="spellEnd"/>
      <w:r w:rsidRPr="00104193">
        <w:t xml:space="preserve"> и </w:t>
      </w:r>
      <w:proofErr w:type="spellStart"/>
      <w:r w:rsidRPr="00104193">
        <w:t>одевание</w:t>
      </w:r>
      <w:proofErr w:type="spellEnd"/>
      <w:r w:rsidRPr="00104193">
        <w:t>.</w:t>
      </w:r>
    </w:p>
    <w:p w14:paraId="7BE94902" w14:textId="77777777" w:rsidR="007B1F01" w:rsidRDefault="007B1F01" w:rsidP="00F12737">
      <w:pPr>
        <w:spacing w:before="144" w:after="120"/>
        <w:ind w:left="435"/>
        <w:rPr>
          <w:b/>
          <w:color w:val="286B95"/>
          <w:spacing w:val="-2"/>
          <w:sz w:val="34"/>
        </w:rPr>
        <w:sectPr w:rsidR="007B1F01" w:rsidSect="007B1F01">
          <w:type w:val="continuous"/>
          <w:pgSz w:w="12240" w:h="15840"/>
          <w:pgMar w:top="360" w:right="360" w:bottom="360" w:left="360" w:header="720" w:footer="720" w:gutter="0"/>
          <w:cols w:num="2" w:space="720"/>
          <w:docGrid w:linePitch="360"/>
        </w:sectPr>
      </w:pPr>
    </w:p>
    <w:p w14:paraId="1C8839B5" w14:textId="77777777" w:rsidR="00D13D95" w:rsidRDefault="00D13D95" w:rsidP="00D13D95">
      <w:pPr>
        <w:pStyle w:val="Heading3"/>
      </w:pPr>
      <w:proofErr w:type="spellStart"/>
      <w:r>
        <w:t>Требования</w:t>
      </w:r>
      <w:proofErr w:type="spellEnd"/>
    </w:p>
    <w:p w14:paraId="53C620DE" w14:textId="77777777" w:rsidR="00D13D95" w:rsidRDefault="00D13D95" w:rsidP="00D13D95">
      <w:pPr>
        <w:pStyle w:val="ListParagraph"/>
      </w:pPr>
      <w:r>
        <w:t>PCA</w:t>
      </w:r>
      <w:r>
        <w:rPr>
          <w:spacing w:val="-16"/>
        </w:rPr>
        <w:t xml:space="preserve"> </w:t>
      </w:r>
      <w:proofErr w:type="spellStart"/>
      <w:r>
        <w:t>должны</w:t>
      </w:r>
      <w:proofErr w:type="spellEnd"/>
      <w:r>
        <w:rPr>
          <w:spacing w:val="-15"/>
        </w:rPr>
        <w:t xml:space="preserve"> </w:t>
      </w:r>
      <w:proofErr w:type="spellStart"/>
      <w:r>
        <w:t>иметь</w:t>
      </w:r>
      <w:proofErr w:type="spellEnd"/>
      <w:r>
        <w:rPr>
          <w:spacing w:val="-15"/>
        </w:rPr>
        <w:t xml:space="preserve"> </w:t>
      </w:r>
      <w:proofErr w:type="spellStart"/>
      <w:r>
        <w:t>законное</w:t>
      </w:r>
      <w:proofErr w:type="spellEnd"/>
      <w:r>
        <w:rPr>
          <w:spacing w:val="-16"/>
        </w:rPr>
        <w:t xml:space="preserve"> </w:t>
      </w:r>
      <w:proofErr w:type="spellStart"/>
      <w:r>
        <w:t>право</w:t>
      </w:r>
      <w:proofErr w:type="spellEnd"/>
      <w:r>
        <w:rPr>
          <w:spacing w:val="-13"/>
        </w:rPr>
        <w:t xml:space="preserve"> </w:t>
      </w:r>
      <w:proofErr w:type="spellStart"/>
      <w:r>
        <w:t>работать</w:t>
      </w:r>
      <w:proofErr w:type="spellEnd"/>
      <w:r>
        <w:t xml:space="preserve"> в </w:t>
      </w:r>
      <w:proofErr w:type="gramStart"/>
      <w:r>
        <w:t>США;</w:t>
      </w:r>
      <w:proofErr w:type="gramEnd"/>
    </w:p>
    <w:p w14:paraId="72E7BF29" w14:textId="77777777" w:rsidR="00D13D95" w:rsidRDefault="00D13D95" w:rsidP="00D13D95">
      <w:pPr>
        <w:pStyle w:val="ListParagraph"/>
      </w:pPr>
      <w:r>
        <w:t xml:space="preserve">PCA </w:t>
      </w:r>
      <w:proofErr w:type="spellStart"/>
      <w:r>
        <w:t>должны</w:t>
      </w:r>
      <w:proofErr w:type="spellEnd"/>
      <w:r>
        <w:t xml:space="preserve"> </w:t>
      </w:r>
      <w:proofErr w:type="spellStart"/>
      <w:r>
        <w:t>понимать</w:t>
      </w:r>
      <w:proofErr w:type="spellEnd"/>
      <w:r>
        <w:t xml:space="preserve"> и </w:t>
      </w:r>
      <w:proofErr w:type="spellStart"/>
      <w:r>
        <w:t>выполнять</w:t>
      </w:r>
      <w:proofErr w:type="spellEnd"/>
      <w:r>
        <w:t xml:space="preserve"> </w:t>
      </w:r>
      <w:proofErr w:type="spellStart"/>
      <w:r>
        <w:rPr>
          <w:spacing w:val="-2"/>
        </w:rPr>
        <w:t>инструкции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потребителя-</w:t>
      </w:r>
      <w:proofErr w:type="gramStart"/>
      <w:r>
        <w:rPr>
          <w:spacing w:val="-2"/>
        </w:rPr>
        <w:t>работодателя</w:t>
      </w:r>
      <w:proofErr w:type="spellEnd"/>
      <w:r>
        <w:rPr>
          <w:spacing w:val="-2"/>
        </w:rPr>
        <w:t>;</w:t>
      </w:r>
      <w:proofErr w:type="gramEnd"/>
    </w:p>
    <w:p w14:paraId="3F9D71EB" w14:textId="77777777" w:rsidR="00D13D95" w:rsidRDefault="00D13D95" w:rsidP="00D13D95">
      <w:pPr>
        <w:pStyle w:val="ListParagraph"/>
      </w:pPr>
      <w:proofErr w:type="spellStart"/>
      <w:r>
        <w:t>новые</w:t>
      </w:r>
      <w:proofErr w:type="spellEnd"/>
      <w:r>
        <w:rPr>
          <w:spacing w:val="-16"/>
        </w:rPr>
        <w:t xml:space="preserve"> </w:t>
      </w:r>
      <w:r>
        <w:t>PCA</w:t>
      </w:r>
      <w:r>
        <w:rPr>
          <w:spacing w:val="-15"/>
        </w:rPr>
        <w:t xml:space="preserve"> </w:t>
      </w:r>
      <w:proofErr w:type="spellStart"/>
      <w:r>
        <w:t>должны</w:t>
      </w:r>
      <w:proofErr w:type="spellEnd"/>
      <w:r>
        <w:rPr>
          <w:spacing w:val="-15"/>
        </w:rPr>
        <w:t xml:space="preserve"> </w:t>
      </w:r>
      <w:proofErr w:type="spellStart"/>
      <w:r>
        <w:t>пройти</w:t>
      </w:r>
      <w:proofErr w:type="spellEnd"/>
      <w:r>
        <w:rPr>
          <w:spacing w:val="-16"/>
        </w:rPr>
        <w:t xml:space="preserve"> </w:t>
      </w:r>
      <w:proofErr w:type="spellStart"/>
      <w:r>
        <w:t>ознакомительный</w:t>
      </w:r>
      <w:proofErr w:type="spellEnd"/>
      <w:r>
        <w:t xml:space="preserve"> </w:t>
      </w:r>
      <w:proofErr w:type="spellStart"/>
      <w:r>
        <w:t>курс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новых</w:t>
      </w:r>
      <w:proofErr w:type="spellEnd"/>
      <w:r>
        <w:t xml:space="preserve"> </w:t>
      </w:r>
      <w:proofErr w:type="spellStart"/>
      <w:r>
        <w:t>сотрудников</w:t>
      </w:r>
      <w:proofErr w:type="spellEnd"/>
      <w:r>
        <w:t xml:space="preserve"> (New Hire Orientation) в </w:t>
      </w:r>
      <w:proofErr w:type="spellStart"/>
      <w:r>
        <w:t>течение</w:t>
      </w:r>
      <w:proofErr w:type="spellEnd"/>
      <w:r>
        <w:t xml:space="preserve"> </w:t>
      </w:r>
      <w:proofErr w:type="spellStart"/>
      <w:r>
        <w:t>девяти</w:t>
      </w:r>
      <w:proofErr w:type="spellEnd"/>
      <w:r>
        <w:t xml:space="preserve"> (9) </w:t>
      </w:r>
      <w:proofErr w:type="spellStart"/>
      <w:r>
        <w:t>месяцев</w:t>
      </w:r>
      <w:proofErr w:type="spellEnd"/>
      <w:r>
        <w:t xml:space="preserve"> с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приема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работу</w:t>
      </w:r>
      <w:proofErr w:type="spellEnd"/>
      <w:r>
        <w:t>;</w:t>
      </w:r>
      <w:proofErr w:type="gramEnd"/>
    </w:p>
    <w:p w14:paraId="16281F1D" w14:textId="77777777" w:rsidR="00D13D95" w:rsidRDefault="00D13D95" w:rsidP="00D13D95">
      <w:pPr>
        <w:pStyle w:val="ListParagraph"/>
      </w:pPr>
      <w:proofErr w:type="spellStart"/>
      <w:r>
        <w:rPr>
          <w:color w:val="205E9E"/>
          <w:u w:val="single" w:color="205E9E"/>
        </w:rPr>
        <w:t>см</w:t>
      </w:r>
      <w:proofErr w:type="spellEnd"/>
      <w:r>
        <w:rPr>
          <w:color w:val="205E9E"/>
          <w:u w:val="single" w:color="205E9E"/>
        </w:rPr>
        <w:t xml:space="preserve">. </w:t>
      </w:r>
      <w:proofErr w:type="spellStart"/>
      <w:r>
        <w:rPr>
          <w:color w:val="205E9E"/>
          <w:u w:val="single" w:color="205E9E"/>
        </w:rPr>
        <w:t>другие</w:t>
      </w:r>
      <w:proofErr w:type="spellEnd"/>
      <w:r>
        <w:rPr>
          <w:color w:val="205E9E"/>
          <w:u w:val="single" w:color="205E9E"/>
        </w:rPr>
        <w:t xml:space="preserve"> </w:t>
      </w:r>
      <w:proofErr w:type="spellStart"/>
      <w:r>
        <w:rPr>
          <w:color w:val="205E9E"/>
          <w:u w:val="single" w:color="205E9E"/>
        </w:rPr>
        <w:t>требования</w:t>
      </w:r>
      <w:proofErr w:type="spellEnd"/>
      <w:r>
        <w:rPr>
          <w:color w:val="205E9E"/>
          <w:u w:val="single" w:color="205E9E"/>
        </w:rPr>
        <w:t xml:space="preserve"> в </w:t>
      </w:r>
      <w:proofErr w:type="spellStart"/>
      <w:r>
        <w:rPr>
          <w:color w:val="205E9E"/>
          <w:u w:val="single" w:color="205E9E"/>
        </w:rPr>
        <w:t>правилах</w:t>
      </w:r>
      <w:proofErr w:type="spellEnd"/>
      <w:r>
        <w:rPr>
          <w:color w:val="205E9E"/>
        </w:rPr>
        <w:t xml:space="preserve"> </w:t>
      </w:r>
      <w:proofErr w:type="spellStart"/>
      <w:r>
        <w:rPr>
          <w:color w:val="205E9E"/>
          <w:u w:val="single" w:color="205E9E"/>
        </w:rPr>
        <w:t>программы</w:t>
      </w:r>
      <w:proofErr w:type="spellEnd"/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MassHealth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в</w:t>
      </w:r>
      <w:r>
        <w:rPr>
          <w:color w:val="205E9E"/>
          <w:spacing w:val="-8"/>
          <w:u w:val="single" w:color="205E9E"/>
        </w:rPr>
        <w:t xml:space="preserve"> </w:t>
      </w:r>
      <w:r>
        <w:rPr>
          <w:color w:val="205E9E"/>
          <w:u w:val="single" w:color="205E9E"/>
        </w:rPr>
        <w:t>130</w:t>
      </w:r>
      <w:r>
        <w:rPr>
          <w:color w:val="205E9E"/>
          <w:spacing w:val="-8"/>
          <w:u w:val="single" w:color="205E9E"/>
        </w:rPr>
        <w:t xml:space="preserve"> </w:t>
      </w:r>
      <w:r>
        <w:rPr>
          <w:color w:val="205E9E"/>
          <w:u w:val="single" w:color="205E9E"/>
        </w:rPr>
        <w:t>CMR</w:t>
      </w:r>
      <w:r>
        <w:rPr>
          <w:color w:val="205E9E"/>
          <w:spacing w:val="-8"/>
          <w:u w:val="single" w:color="205E9E"/>
        </w:rPr>
        <w:t xml:space="preserve"> </w:t>
      </w:r>
      <w:r>
        <w:rPr>
          <w:color w:val="205E9E"/>
          <w:u w:val="single" w:color="205E9E"/>
        </w:rPr>
        <w:t>422.000.</w:t>
      </w:r>
    </w:p>
    <w:p w14:paraId="526AA255" w14:textId="77777777" w:rsidR="00D13D95" w:rsidRDefault="00D13D95" w:rsidP="00D13D95">
      <w:pPr>
        <w:pStyle w:val="Heading3"/>
      </w:pPr>
      <w:proofErr w:type="spellStart"/>
      <w:r>
        <w:t>Карьерный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рост</w:t>
      </w:r>
      <w:proofErr w:type="spellEnd"/>
    </w:p>
    <w:p w14:paraId="35E82216" w14:textId="77777777" w:rsidR="00D13D95" w:rsidRDefault="00D13D95" w:rsidP="00D13D95">
      <w:pPr>
        <w:pStyle w:val="BodyText"/>
        <w:ind w:left="270"/>
      </w:pPr>
      <w:r>
        <w:t>В</w:t>
      </w:r>
      <w:r>
        <w:rPr>
          <w:spacing w:val="-11"/>
        </w:rPr>
        <w:t xml:space="preserve"> </w:t>
      </w:r>
      <w:proofErr w:type="spellStart"/>
      <w:r>
        <w:t>первый</w:t>
      </w:r>
      <w:proofErr w:type="spellEnd"/>
      <w:r>
        <w:rPr>
          <w:spacing w:val="-11"/>
        </w:rPr>
        <w:t xml:space="preserve"> </w:t>
      </w:r>
      <w:proofErr w:type="spellStart"/>
      <w:r>
        <w:t>день</w:t>
      </w:r>
      <w:proofErr w:type="spellEnd"/>
      <w:r>
        <w:rPr>
          <w:spacing w:val="-12"/>
        </w:rPr>
        <w:t xml:space="preserve"> </w:t>
      </w:r>
      <w:proofErr w:type="spellStart"/>
      <w:r>
        <w:t>второго</w:t>
      </w:r>
      <w:proofErr w:type="spellEnd"/>
      <w:r>
        <w:rPr>
          <w:spacing w:val="-12"/>
        </w:rPr>
        <w:t xml:space="preserve"> </w:t>
      </w:r>
      <w:proofErr w:type="spellStart"/>
      <w:r>
        <w:t>года</w:t>
      </w:r>
      <w:proofErr w:type="spellEnd"/>
      <w:r>
        <w:rPr>
          <w:spacing w:val="-12"/>
        </w:rPr>
        <w:t xml:space="preserve"> </w:t>
      </w:r>
      <w:proofErr w:type="spellStart"/>
      <w:r>
        <w:t>работы</w:t>
      </w:r>
      <w:proofErr w:type="spellEnd"/>
      <w:r>
        <w:rPr>
          <w:spacing w:val="-11"/>
        </w:rPr>
        <w:t xml:space="preserve"> </w:t>
      </w:r>
      <w:r>
        <w:t xml:space="preserve">PCA </w:t>
      </w:r>
      <w:proofErr w:type="spellStart"/>
      <w:r>
        <w:t>получают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>:</w:t>
      </w:r>
    </w:p>
    <w:p w14:paraId="2570823B" w14:textId="77777777" w:rsidR="00D13D95" w:rsidRDefault="00D13D95" w:rsidP="00D13D95">
      <w:pPr>
        <w:pStyle w:val="ListParagraph"/>
      </w:pPr>
      <w:proofErr w:type="spellStart"/>
      <w:r>
        <w:rPr>
          <w:b/>
          <w:color w:val="286B95"/>
        </w:rPr>
        <w:t>ваучеры</w:t>
      </w:r>
      <w:proofErr w:type="spellEnd"/>
      <w:r>
        <w:rPr>
          <w:b/>
          <w:color w:val="286B95"/>
        </w:rPr>
        <w:t xml:space="preserve"> </w:t>
      </w:r>
      <w:proofErr w:type="spellStart"/>
      <w:r>
        <w:rPr>
          <w:b/>
          <w:color w:val="286B95"/>
        </w:rPr>
        <w:t>на</w:t>
      </w:r>
      <w:proofErr w:type="spellEnd"/>
      <w:r>
        <w:rPr>
          <w:b/>
          <w:color w:val="286B95"/>
        </w:rPr>
        <w:t xml:space="preserve"> </w:t>
      </w:r>
      <w:proofErr w:type="spellStart"/>
      <w:r>
        <w:rPr>
          <w:b/>
          <w:color w:val="286B95"/>
        </w:rPr>
        <w:t>обучение</w:t>
      </w:r>
      <w:proofErr w:type="spellEnd"/>
      <w:r>
        <w:rPr>
          <w:b/>
          <w:color w:val="286B95"/>
        </w:rPr>
        <w:t xml:space="preserve"> в </w:t>
      </w:r>
      <w:proofErr w:type="spellStart"/>
      <w:r>
        <w:rPr>
          <w:b/>
          <w:color w:val="286B95"/>
        </w:rPr>
        <w:t>колледже</w:t>
      </w:r>
      <w:proofErr w:type="spellEnd"/>
      <w:r>
        <w:rPr>
          <w:b/>
          <w:color w:val="286B95"/>
        </w:rPr>
        <w:t xml:space="preserve"> </w:t>
      </w:r>
      <w:r>
        <w:t>(</w:t>
      </w:r>
      <w:proofErr w:type="spellStart"/>
      <w:r>
        <w:t>восемь</w:t>
      </w:r>
      <w:proofErr w:type="spellEnd"/>
      <w:r>
        <w:t xml:space="preserve"> </w:t>
      </w:r>
      <w:proofErr w:type="spellStart"/>
      <w:r>
        <w:t>бесплатных</w:t>
      </w:r>
      <w:proofErr w:type="spellEnd"/>
      <w:r>
        <w:t xml:space="preserve"> </w:t>
      </w:r>
      <w:proofErr w:type="spellStart"/>
      <w:r>
        <w:t>зачетных</w:t>
      </w:r>
      <w:proofErr w:type="spellEnd"/>
      <w:r>
        <w:t xml:space="preserve"> </w:t>
      </w:r>
      <w:proofErr w:type="spellStart"/>
      <w:r>
        <w:t>единиц</w:t>
      </w:r>
      <w:proofErr w:type="spellEnd"/>
      <w:r>
        <w:t xml:space="preserve"> в </w:t>
      </w:r>
      <w:proofErr w:type="spellStart"/>
      <w:r>
        <w:t>год</w:t>
      </w:r>
      <w:proofErr w:type="spellEnd"/>
      <w:r>
        <w:t xml:space="preserve">)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программам</w:t>
      </w:r>
      <w:proofErr w:type="spellEnd"/>
      <w:r>
        <w:t xml:space="preserve">, </w:t>
      </w:r>
      <w:proofErr w:type="spellStart"/>
      <w:r>
        <w:t>дающим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получение</w:t>
      </w:r>
      <w:proofErr w:type="spellEnd"/>
      <w:r>
        <w:rPr>
          <w:spacing w:val="-16"/>
        </w:rPr>
        <w:t xml:space="preserve"> </w:t>
      </w:r>
      <w:proofErr w:type="spellStart"/>
      <w:r>
        <w:t>зачетных</w:t>
      </w:r>
      <w:proofErr w:type="spellEnd"/>
      <w:r>
        <w:rPr>
          <w:spacing w:val="-16"/>
        </w:rPr>
        <w:t xml:space="preserve"> </w:t>
      </w:r>
      <w:proofErr w:type="spellStart"/>
      <w:r>
        <w:t>единиц</w:t>
      </w:r>
      <w:proofErr w:type="spellEnd"/>
      <w:r>
        <w:rPr>
          <w:spacing w:val="-15"/>
        </w:rPr>
        <w:t xml:space="preserve"> </w:t>
      </w:r>
      <w:proofErr w:type="spellStart"/>
      <w:r>
        <w:t>или</w:t>
      </w:r>
      <w:proofErr w:type="spellEnd"/>
      <w:r>
        <w:rPr>
          <w:spacing w:val="-16"/>
        </w:rPr>
        <w:t xml:space="preserve"> </w:t>
      </w:r>
      <w:proofErr w:type="spellStart"/>
      <w:r>
        <w:t>степени</w:t>
      </w:r>
      <w:proofErr w:type="spellEnd"/>
      <w:r>
        <w:t xml:space="preserve"> в</w:t>
      </w:r>
      <w:r>
        <w:rPr>
          <w:spacing w:val="-8"/>
        </w:rPr>
        <w:t xml:space="preserve"> </w:t>
      </w:r>
      <w:proofErr w:type="spellStart"/>
      <w:r>
        <w:t>области</w:t>
      </w:r>
      <w:proofErr w:type="spellEnd"/>
      <w:r>
        <w:rPr>
          <w:spacing w:val="-8"/>
        </w:rPr>
        <w:t xml:space="preserve"> </w:t>
      </w:r>
      <w:proofErr w:type="spellStart"/>
      <w:r>
        <w:t>информационных</w:t>
      </w:r>
      <w:proofErr w:type="spellEnd"/>
      <w:r>
        <w:rPr>
          <w:spacing w:val="-7"/>
        </w:rPr>
        <w:t xml:space="preserve"> </w:t>
      </w:r>
      <w:proofErr w:type="spellStart"/>
      <w:r>
        <w:t>технологий</w:t>
      </w:r>
      <w:proofErr w:type="spellEnd"/>
      <w:r>
        <w:t xml:space="preserve">, </w:t>
      </w:r>
      <w:proofErr w:type="spellStart"/>
      <w:r>
        <w:t>здравоохранения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proofErr w:type="gramStart"/>
      <w:r>
        <w:t>образования</w:t>
      </w:r>
      <w:proofErr w:type="spellEnd"/>
      <w:r>
        <w:t>;</w:t>
      </w:r>
      <w:proofErr w:type="gramEnd"/>
    </w:p>
    <w:p w14:paraId="6840DBE9" w14:textId="77777777" w:rsidR="00D13D95" w:rsidRDefault="00D13D95" w:rsidP="00D13D95">
      <w:pPr>
        <w:pStyle w:val="ListParagraph"/>
      </w:pPr>
      <w:proofErr w:type="spellStart"/>
      <w:r>
        <w:rPr>
          <w:b/>
          <w:color w:val="286B95"/>
        </w:rPr>
        <w:t>участие</w:t>
      </w:r>
      <w:proofErr w:type="spellEnd"/>
      <w:r>
        <w:rPr>
          <w:b/>
          <w:color w:val="286B95"/>
        </w:rPr>
        <w:t xml:space="preserve"> в </w:t>
      </w:r>
      <w:proofErr w:type="spellStart"/>
      <w:r>
        <w:rPr>
          <w:b/>
          <w:color w:val="286B95"/>
        </w:rPr>
        <w:t>программе</w:t>
      </w:r>
      <w:proofErr w:type="spellEnd"/>
      <w:r>
        <w:rPr>
          <w:b/>
          <w:color w:val="286B95"/>
        </w:rPr>
        <w:t xml:space="preserve"> </w:t>
      </w:r>
      <w:proofErr w:type="spellStart"/>
      <w:r>
        <w:rPr>
          <w:b/>
          <w:color w:val="286B95"/>
        </w:rPr>
        <w:t>обучения</w:t>
      </w:r>
      <w:proofErr w:type="spellEnd"/>
      <w:r>
        <w:rPr>
          <w:b/>
          <w:color w:val="286B95"/>
        </w:rPr>
        <w:t xml:space="preserve"> </w:t>
      </w:r>
      <w:proofErr w:type="spellStart"/>
      <w:r>
        <w:rPr>
          <w:b/>
          <w:color w:val="286B95"/>
        </w:rPr>
        <w:t>на</w:t>
      </w:r>
      <w:proofErr w:type="spellEnd"/>
      <w:r>
        <w:rPr>
          <w:b/>
          <w:color w:val="286B95"/>
        </w:rPr>
        <w:t xml:space="preserve"> </w:t>
      </w:r>
      <w:proofErr w:type="spellStart"/>
      <w:r>
        <w:rPr>
          <w:b/>
          <w:color w:val="286B95"/>
        </w:rPr>
        <w:t>сертифицированного</w:t>
      </w:r>
      <w:proofErr w:type="spellEnd"/>
      <w:r>
        <w:rPr>
          <w:b/>
          <w:color w:val="286B95"/>
        </w:rPr>
        <w:t xml:space="preserve"> </w:t>
      </w:r>
      <w:proofErr w:type="spellStart"/>
      <w:r>
        <w:rPr>
          <w:b/>
          <w:color w:val="286B95"/>
        </w:rPr>
        <w:t>помощника</w:t>
      </w:r>
      <w:proofErr w:type="spellEnd"/>
      <w:r>
        <w:rPr>
          <w:b/>
          <w:color w:val="286B95"/>
        </w:rPr>
        <w:t xml:space="preserve"> </w:t>
      </w:r>
      <w:proofErr w:type="spellStart"/>
      <w:r>
        <w:rPr>
          <w:b/>
          <w:color w:val="286B95"/>
        </w:rPr>
        <w:t>медсестры</w:t>
      </w:r>
      <w:proofErr w:type="spellEnd"/>
      <w:r>
        <w:rPr>
          <w:b/>
          <w:color w:val="286B95"/>
        </w:rPr>
        <w:t xml:space="preserve"> (Certified Nurse Aid, CNA)</w:t>
      </w:r>
      <w:r>
        <w:t xml:space="preserve">, </w:t>
      </w:r>
      <w:proofErr w:type="spellStart"/>
      <w:r>
        <w:t>включая</w:t>
      </w:r>
      <w:proofErr w:type="spellEnd"/>
      <w:r>
        <w:rPr>
          <w:spacing w:val="-15"/>
        </w:rPr>
        <w:t xml:space="preserve"> </w:t>
      </w:r>
      <w:proofErr w:type="spellStart"/>
      <w:r>
        <w:t>стоимость</w:t>
      </w:r>
      <w:proofErr w:type="spellEnd"/>
      <w:r>
        <w:rPr>
          <w:spacing w:val="-15"/>
        </w:rPr>
        <w:t xml:space="preserve"> </w:t>
      </w:r>
      <w:proofErr w:type="spellStart"/>
      <w:r>
        <w:t>курса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сертификационный</w:t>
      </w:r>
      <w:proofErr w:type="spellEnd"/>
      <w:r>
        <w:t xml:space="preserve"> </w:t>
      </w:r>
      <w:proofErr w:type="spellStart"/>
      <w:r>
        <w:t>тест</w:t>
      </w:r>
      <w:proofErr w:type="spellEnd"/>
      <w:r>
        <w:t xml:space="preserve"> и </w:t>
      </w:r>
      <w:proofErr w:type="spellStart"/>
      <w:r>
        <w:t>униформу</w:t>
      </w:r>
      <w:proofErr w:type="spellEnd"/>
      <w:r>
        <w:t>.</w:t>
      </w:r>
    </w:p>
    <w:p w14:paraId="10941A45" w14:textId="77777777" w:rsidR="00D13D95" w:rsidRDefault="00D13D95" w:rsidP="00D13D95">
      <w:pPr>
        <w:pStyle w:val="Heading3"/>
      </w:pPr>
      <w:proofErr w:type="spellStart"/>
      <w:r>
        <w:t>Соцпакет</w:t>
      </w:r>
      <w:proofErr w:type="spellEnd"/>
    </w:p>
    <w:p w14:paraId="11B771E3" w14:textId="77777777" w:rsidR="00D13D95" w:rsidRPr="003104E5" w:rsidRDefault="00D13D95" w:rsidP="00D13D95">
      <w:pPr>
        <w:pStyle w:val="ListParagraph"/>
      </w:pPr>
      <w:proofErr w:type="spellStart"/>
      <w:r>
        <w:t>Почасовая</w:t>
      </w:r>
      <w:proofErr w:type="spellEnd"/>
      <w:r>
        <w:rPr>
          <w:spacing w:val="-12"/>
        </w:rPr>
        <w:t xml:space="preserve"> </w:t>
      </w:r>
      <w:proofErr w:type="spellStart"/>
      <w:r>
        <w:t>заработная</w:t>
      </w:r>
      <w:proofErr w:type="spellEnd"/>
      <w:r>
        <w:rPr>
          <w:spacing w:val="-9"/>
        </w:rPr>
        <w:t xml:space="preserve"> </w:t>
      </w:r>
      <w:proofErr w:type="spellStart"/>
      <w:r>
        <w:t>плата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$19.00</w:t>
      </w:r>
    </w:p>
    <w:p w14:paraId="11DEF6AE" w14:textId="24BDC22E" w:rsidR="00D13D95" w:rsidRDefault="00D13D95" w:rsidP="00D13D95">
      <w:pPr>
        <w:pStyle w:val="ListParagraph"/>
      </w:pPr>
      <w:proofErr w:type="spellStart"/>
      <w:r>
        <w:t>оплачиваемый</w:t>
      </w:r>
      <w:proofErr w:type="spellEnd"/>
      <w:r>
        <w:rPr>
          <w:spacing w:val="-9"/>
        </w:rPr>
        <w:t xml:space="preserve"> </w:t>
      </w:r>
      <w:proofErr w:type="spellStart"/>
      <w:r>
        <w:t>отпуск</w:t>
      </w:r>
      <w:proofErr w:type="spellEnd"/>
      <w:r>
        <w:rPr>
          <w:spacing w:val="-8"/>
        </w:rPr>
        <w:t xml:space="preserve"> </w:t>
      </w:r>
      <w:proofErr w:type="spellStart"/>
      <w:r>
        <w:t>по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семейным</w:t>
      </w:r>
      <w:proofErr w:type="spellEnd"/>
      <w:r>
        <w:t xml:space="preserve"> </w:t>
      </w:r>
      <w:proofErr w:type="spellStart"/>
      <w:r w:rsidRPr="00D13D95">
        <w:rPr>
          <w:spacing w:val="-2"/>
        </w:rPr>
        <w:t>обстоятельствам</w:t>
      </w:r>
      <w:proofErr w:type="spellEnd"/>
      <w:r w:rsidRPr="00D13D95">
        <w:rPr>
          <w:spacing w:val="-2"/>
        </w:rPr>
        <w:t>,</w:t>
      </w:r>
    </w:p>
    <w:p w14:paraId="31AA3A7E" w14:textId="77777777" w:rsidR="00D13D95" w:rsidRDefault="00D13D95" w:rsidP="00D13D95">
      <w:pPr>
        <w:pStyle w:val="ListParagraph"/>
      </w:pPr>
      <w:proofErr w:type="spellStart"/>
      <w:r>
        <w:t>зарабатывайте</w:t>
      </w:r>
      <w:proofErr w:type="spellEnd"/>
      <w:r>
        <w:rPr>
          <w:spacing w:val="-16"/>
        </w:rPr>
        <w:t xml:space="preserve"> </w:t>
      </w:r>
      <w:proofErr w:type="spellStart"/>
      <w:r>
        <w:t>до</w:t>
      </w:r>
      <w:proofErr w:type="spellEnd"/>
      <w:r>
        <w:rPr>
          <w:spacing w:val="-15"/>
        </w:rPr>
        <w:t xml:space="preserve"> </w:t>
      </w:r>
      <w:r>
        <w:t>50</w:t>
      </w:r>
      <w:r>
        <w:rPr>
          <w:spacing w:val="-15"/>
        </w:rPr>
        <w:t xml:space="preserve"> </w:t>
      </w:r>
      <w:proofErr w:type="spellStart"/>
      <w:r>
        <w:t>часов</w:t>
      </w:r>
      <w:proofErr w:type="spellEnd"/>
      <w:r>
        <w:rPr>
          <w:spacing w:val="-16"/>
        </w:rPr>
        <w:t xml:space="preserve"> </w:t>
      </w:r>
      <w:proofErr w:type="spellStart"/>
      <w:r>
        <w:t>оплачиваемого</w:t>
      </w:r>
      <w:proofErr w:type="spellEnd"/>
      <w:r>
        <w:t xml:space="preserve"> </w:t>
      </w:r>
      <w:proofErr w:type="spellStart"/>
      <w:r>
        <w:rPr>
          <w:spacing w:val="-2"/>
        </w:rPr>
        <w:t>отпуска</w:t>
      </w:r>
      <w:proofErr w:type="spellEnd"/>
      <w:r>
        <w:rPr>
          <w:spacing w:val="-2"/>
        </w:rPr>
        <w:t>,</w:t>
      </w:r>
    </w:p>
    <w:p w14:paraId="6A92BFF9" w14:textId="77777777" w:rsidR="00D13D95" w:rsidRDefault="00D13D95" w:rsidP="00D13D95">
      <w:pPr>
        <w:pStyle w:val="ListParagraph"/>
      </w:pPr>
      <w:proofErr w:type="spellStart"/>
      <w:r>
        <w:t>право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получение</w:t>
      </w:r>
      <w:proofErr w:type="spellEnd"/>
      <w:r>
        <w:rPr>
          <w:spacing w:val="-4"/>
        </w:rPr>
        <w:t xml:space="preserve"> </w:t>
      </w:r>
      <w:proofErr w:type="spellStart"/>
      <w:r>
        <w:t>пособия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безработице</w:t>
      </w:r>
      <w:proofErr w:type="spellEnd"/>
      <w:r>
        <w:rPr>
          <w:spacing w:val="-2"/>
        </w:rPr>
        <w:t>.</w:t>
      </w:r>
    </w:p>
    <w:p w14:paraId="67D00AB5" w14:textId="77777777" w:rsidR="00D13D95" w:rsidRDefault="00D13D95" w:rsidP="00D13D95">
      <w:pPr>
        <w:pStyle w:val="Heading3"/>
      </w:pPr>
      <w:proofErr w:type="spellStart"/>
      <w:r>
        <w:t>Бесплатное</w:t>
      </w:r>
      <w:proofErr w:type="spellEnd"/>
      <w:r>
        <w:rPr>
          <w:spacing w:val="-13"/>
        </w:rPr>
        <w:t xml:space="preserve"> </w:t>
      </w:r>
      <w:proofErr w:type="spellStart"/>
      <w:r>
        <w:t>обучение</w:t>
      </w:r>
      <w:proofErr w:type="spellEnd"/>
    </w:p>
    <w:p w14:paraId="0839D433" w14:textId="77777777" w:rsidR="00D13D95" w:rsidRDefault="00D13D95" w:rsidP="00D13D95">
      <w:pPr>
        <w:pStyle w:val="BodyText"/>
        <w:ind w:left="270"/>
      </w:pPr>
      <w:proofErr w:type="spellStart"/>
      <w:r>
        <w:t>После</w:t>
      </w:r>
      <w:proofErr w:type="spellEnd"/>
      <w:r>
        <w:t xml:space="preserve"> </w:t>
      </w:r>
      <w:proofErr w:type="spellStart"/>
      <w:r>
        <w:t>первого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в PCA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зарегистрироваться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ряд</w:t>
      </w:r>
      <w:proofErr w:type="spellEnd"/>
      <w:r>
        <w:t xml:space="preserve"> </w:t>
      </w:r>
      <w:proofErr w:type="spellStart"/>
      <w:r>
        <w:t>однодневных</w:t>
      </w:r>
      <w:proofErr w:type="spellEnd"/>
      <w:r>
        <w:t xml:space="preserve"> </w:t>
      </w:r>
      <w:proofErr w:type="spellStart"/>
      <w:r>
        <w:t>семинаров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курсов</w:t>
      </w:r>
      <w:proofErr w:type="spellEnd"/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proofErr w:type="spellStart"/>
      <w:r>
        <w:t>несколькими</w:t>
      </w:r>
      <w:proofErr w:type="spellEnd"/>
      <w:r>
        <w:rPr>
          <w:spacing w:val="-9"/>
        </w:rPr>
        <w:t xml:space="preserve"> </w:t>
      </w:r>
      <w:proofErr w:type="spellStart"/>
      <w:r>
        <w:t>занятиями</w:t>
      </w:r>
      <w:proofErr w:type="spellEnd"/>
      <w:r>
        <w:t>!</w:t>
      </w:r>
    </w:p>
    <w:p w14:paraId="44AD0DCF" w14:textId="77777777" w:rsidR="00D13D95" w:rsidRDefault="00D13D95" w:rsidP="00D13D95">
      <w:pPr>
        <w:pStyle w:val="Heading3"/>
      </w:pPr>
      <w:proofErr w:type="spellStart"/>
      <w:r>
        <w:t>Начните</w:t>
      </w:r>
      <w:proofErr w:type="spellEnd"/>
      <w:r>
        <w:rPr>
          <w:spacing w:val="-10"/>
        </w:rPr>
        <w:t xml:space="preserve"> </w:t>
      </w:r>
      <w:proofErr w:type="spellStart"/>
      <w:r>
        <w:t>сегодня</w:t>
      </w:r>
      <w:proofErr w:type="spellEnd"/>
      <w:r>
        <w:t>!</w:t>
      </w:r>
    </w:p>
    <w:p w14:paraId="5F466A05" w14:textId="77777777" w:rsidR="00D13D95" w:rsidRDefault="00D13D95" w:rsidP="00D13D95">
      <w:pPr>
        <w:pStyle w:val="ListParagraph"/>
      </w:pPr>
      <w:proofErr w:type="spellStart"/>
      <w:r>
        <w:t>Более</w:t>
      </w:r>
      <w:proofErr w:type="spellEnd"/>
      <w:r>
        <w:rPr>
          <w:spacing w:val="-13"/>
        </w:rPr>
        <w:t xml:space="preserve"> </w:t>
      </w:r>
      <w:proofErr w:type="spellStart"/>
      <w:r>
        <w:t>подробную</w:t>
      </w:r>
      <w:proofErr w:type="spellEnd"/>
      <w:r>
        <w:rPr>
          <w:spacing w:val="-13"/>
        </w:rPr>
        <w:t xml:space="preserve"> </w:t>
      </w:r>
      <w:proofErr w:type="spellStart"/>
      <w:r>
        <w:t>информацию</w:t>
      </w:r>
      <w:proofErr w:type="spellEnd"/>
      <w:r>
        <w:rPr>
          <w:spacing w:val="-13"/>
        </w:rPr>
        <w:t xml:space="preserve"> </w:t>
      </w:r>
      <w:proofErr w:type="spellStart"/>
      <w:r>
        <w:t>можно</w:t>
      </w:r>
      <w:proofErr w:type="spellEnd"/>
      <w:r>
        <w:rPr>
          <w:spacing w:val="-13"/>
        </w:rPr>
        <w:t xml:space="preserve"> </w:t>
      </w:r>
      <w:proofErr w:type="spellStart"/>
      <w:r>
        <w:t>найти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сайте</w:t>
      </w:r>
      <w:proofErr w:type="spellEnd"/>
      <w:r>
        <w:t xml:space="preserve"> </w:t>
      </w:r>
      <w:hyperlink r:id="rId5">
        <w:r>
          <w:rPr>
            <w:color w:val="205E9E"/>
            <w:u w:val="single" w:color="205E9E"/>
          </w:rPr>
          <w:t>www.MADirectCare.com</w:t>
        </w:r>
        <w:r>
          <w:rPr>
            <w:color w:val="205E9E"/>
          </w:rPr>
          <w:t>.</w:t>
        </w:r>
      </w:hyperlink>
    </w:p>
    <w:p w14:paraId="2B5E3CC6" w14:textId="77777777" w:rsidR="00D13D95" w:rsidRDefault="00D13D95" w:rsidP="00D13D95">
      <w:pPr>
        <w:pStyle w:val="ListParagraph"/>
      </w:pPr>
      <w:proofErr w:type="spellStart"/>
      <w:r>
        <w:t>Создайте</w:t>
      </w:r>
      <w:proofErr w:type="spellEnd"/>
      <w:r>
        <w:rPr>
          <w:spacing w:val="-13"/>
        </w:rPr>
        <w:t xml:space="preserve"> </w:t>
      </w:r>
      <w:proofErr w:type="spellStart"/>
      <w:r>
        <w:t>профиль</w:t>
      </w:r>
      <w:proofErr w:type="spellEnd"/>
      <w:r>
        <w:rPr>
          <w:spacing w:val="-12"/>
        </w:rPr>
        <w:t xml:space="preserve"> </w:t>
      </w:r>
      <w:proofErr w:type="spellStart"/>
      <w:r>
        <w:t>работника</w:t>
      </w:r>
      <w:proofErr w:type="spellEnd"/>
      <w:r>
        <w:rPr>
          <w:spacing w:val="-13"/>
        </w:rPr>
        <w:t xml:space="preserve"> </w:t>
      </w:r>
      <w:proofErr w:type="spellStart"/>
      <w:r>
        <w:t>на</w:t>
      </w:r>
      <w:proofErr w:type="spellEnd"/>
      <w:r>
        <w:rPr>
          <w:spacing w:val="-13"/>
        </w:rPr>
        <w:t xml:space="preserve"> </w:t>
      </w:r>
      <w:proofErr w:type="spellStart"/>
      <w:r>
        <w:t>сайте</w:t>
      </w:r>
      <w:proofErr w:type="spellEnd"/>
      <w:r>
        <w:t xml:space="preserve"> </w:t>
      </w:r>
      <w:hyperlink r:id="rId6">
        <w:r>
          <w:rPr>
            <w:color w:val="205E9E"/>
            <w:spacing w:val="-2"/>
            <w:u w:val="single" w:color="205E9E"/>
          </w:rPr>
          <w:t>www.MassPCADirectory.org</w:t>
        </w:r>
        <w:r>
          <w:rPr>
            <w:color w:val="205E9E"/>
            <w:spacing w:val="-2"/>
          </w:rPr>
          <w:t>.</w:t>
        </w:r>
      </w:hyperlink>
    </w:p>
    <w:p w14:paraId="594E548A" w14:textId="77777777" w:rsidR="00D13D95" w:rsidRDefault="00D13D95" w:rsidP="00D13D95">
      <w:pPr>
        <w:pStyle w:val="ListParagraph"/>
      </w:pPr>
      <w:proofErr w:type="spellStart"/>
      <w:r>
        <w:t>Свяжитесь</w:t>
      </w:r>
      <w:proofErr w:type="spellEnd"/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spellStart"/>
      <w:r>
        <w:t>Интернете</w:t>
      </w:r>
      <w:proofErr w:type="spellEnd"/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proofErr w:type="spellStart"/>
      <w:r>
        <w:t>людьми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хотят</w:t>
      </w:r>
      <w:proofErr w:type="spellEnd"/>
      <w:r>
        <w:t xml:space="preserve"> </w:t>
      </w:r>
      <w:proofErr w:type="spellStart"/>
      <w:r>
        <w:t>нанять</w:t>
      </w:r>
      <w:proofErr w:type="spellEnd"/>
      <w:r>
        <w:t xml:space="preserve"> PCA. </w:t>
      </w:r>
      <w:proofErr w:type="spellStart"/>
      <w:r>
        <w:t>Потенциальные</w:t>
      </w:r>
      <w:proofErr w:type="spellEnd"/>
      <w:r>
        <w:t xml:space="preserve"> </w:t>
      </w:r>
      <w:proofErr w:type="spellStart"/>
      <w:r>
        <w:rPr>
          <w:spacing w:val="-2"/>
        </w:rPr>
        <w:t>потребители-</w:t>
      </w:r>
      <w:r>
        <w:rPr>
          <w:spacing w:val="-2"/>
        </w:rPr>
        <w:lastRenderedPageBreak/>
        <w:t>работодатели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узнают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ваших</w:t>
      </w:r>
      <w:proofErr w:type="spellEnd"/>
      <w:r>
        <w:rPr>
          <w:spacing w:val="-2"/>
        </w:rPr>
        <w:t xml:space="preserve"> </w:t>
      </w:r>
      <w:proofErr w:type="spellStart"/>
      <w:r>
        <w:t>рабочих</w:t>
      </w:r>
      <w:proofErr w:type="spellEnd"/>
      <w:r>
        <w:t xml:space="preserve"> </w:t>
      </w:r>
      <w:proofErr w:type="spellStart"/>
      <w:r>
        <w:t>предпочтениях</w:t>
      </w:r>
      <w:proofErr w:type="spellEnd"/>
      <w:r>
        <w:t xml:space="preserve">, </w:t>
      </w:r>
      <w:proofErr w:type="spellStart"/>
      <w:r>
        <w:t>квалификациях</w:t>
      </w:r>
      <w:proofErr w:type="spellEnd"/>
      <w:r>
        <w:t xml:space="preserve">, </w:t>
      </w:r>
      <w:proofErr w:type="spellStart"/>
      <w:r>
        <w:t>навыках</w:t>
      </w:r>
      <w:proofErr w:type="spellEnd"/>
      <w:r>
        <w:t xml:space="preserve"> и </w:t>
      </w:r>
      <w:proofErr w:type="spellStart"/>
      <w:r>
        <w:t>учебе</w:t>
      </w:r>
      <w:proofErr w:type="spellEnd"/>
      <w:r>
        <w:t>.</w:t>
      </w:r>
    </w:p>
    <w:p w14:paraId="2DEDEA88" w14:textId="77777777" w:rsidR="004E4F84" w:rsidRDefault="004E4F84" w:rsidP="00F12737">
      <w:pPr>
        <w:spacing w:before="11" w:line="249" w:lineRule="auto"/>
        <w:ind w:left="489" w:right="373"/>
        <w:rPr>
          <w:sz w:val="24"/>
        </w:rPr>
        <w:sectPr w:rsidR="004E4F84" w:rsidSect="00D13D95">
          <w:type w:val="continuous"/>
          <w:pgSz w:w="12240" w:h="15840"/>
          <w:pgMar w:top="360" w:right="360" w:bottom="1350" w:left="360" w:header="720" w:footer="720" w:gutter="0"/>
          <w:cols w:space="720"/>
          <w:docGrid w:linePitch="360"/>
        </w:sectPr>
      </w:pPr>
    </w:p>
    <w:p w14:paraId="0452E447" w14:textId="1D40C39A" w:rsidR="00F12737" w:rsidRDefault="00F12737" w:rsidP="00D13D95">
      <w:pPr>
        <w:spacing w:before="240" w:after="240" w:line="250" w:lineRule="auto"/>
        <w:ind w:left="490" w:right="374"/>
        <w:rPr>
          <w:sz w:val="24"/>
        </w:rPr>
      </w:pPr>
      <w:r>
        <w:rPr>
          <w:noProof/>
          <w:sz w:val="24"/>
          <w14:ligatures w14:val="standardContextual"/>
        </w:rPr>
        <w:drawing>
          <wp:inline distT="0" distB="0" distL="0" distR="0" wp14:anchorId="589CB3B3" wp14:editId="44AA20D8">
            <wp:extent cx="2463828" cy="616142"/>
            <wp:effectExtent l="0" t="0" r="0" b="0"/>
            <wp:docPr id="934283545" name="Picture 10" descr="Mass PCA Direc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83545" name="Picture 10" descr="Mass PCA Directory logo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73" b="12422"/>
                    <a:stretch/>
                  </pic:blipFill>
                  <pic:spPr bwMode="auto">
                    <a:xfrm>
                      <a:off x="0" y="0"/>
                      <a:ext cx="2492691" cy="62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20102" w14:textId="419F01A7" w:rsidR="007B1F01" w:rsidRPr="007B1F01" w:rsidRDefault="007B1F01" w:rsidP="007B1F01">
      <w:pPr>
        <w:spacing w:before="11" w:line="249" w:lineRule="auto"/>
        <w:ind w:left="489" w:right="373"/>
        <w:rPr>
          <w:rFonts w:ascii="Trebuchet MS"/>
          <w:color w:val="286B95"/>
          <w:w w:val="90"/>
          <w:sz w:val="20"/>
        </w:rPr>
      </w:pPr>
      <w:r>
        <w:rPr>
          <w:rFonts w:ascii="Trebuchet MS"/>
          <w:noProof/>
          <w:color w:val="286B95"/>
          <w:w w:val="90"/>
          <w:sz w:val="20"/>
          <w14:ligatures w14:val="standardContextual"/>
        </w:rPr>
        <w:drawing>
          <wp:inline distT="0" distB="0" distL="0" distR="0" wp14:anchorId="1A597F85" wp14:editId="606A2999">
            <wp:extent cx="712382" cy="324522"/>
            <wp:effectExtent l="0" t="0" r="0" b="0"/>
            <wp:docPr id="1955596752" name="Picture 11" descr="PCA Workforce Council logo of 3 figures hold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96752" name="Picture 11" descr="PCA Workforce Council logo of 3 figures holding hand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46"/>
                    <a:stretch/>
                  </pic:blipFill>
                  <pic:spPr bwMode="auto">
                    <a:xfrm>
                      <a:off x="0" y="0"/>
                      <a:ext cx="734293" cy="334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ebuchet MS"/>
          <w:color w:val="286B95"/>
          <w:w w:val="90"/>
          <w:sz w:val="20"/>
        </w:rPr>
        <w:t>PCA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Quality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Home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Care</w:t>
      </w:r>
      <w:r>
        <w:rPr>
          <w:rFonts w:ascii="Trebuchet MS"/>
          <w:color w:val="286B95"/>
          <w:spacing w:val="-16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Workforce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Council</w:t>
      </w:r>
      <w:r w:rsidR="00D13D95">
        <w:rPr>
          <w:rFonts w:ascii="Trebuchet MS"/>
          <w:color w:val="286B95"/>
          <w:spacing w:val="34"/>
          <w:sz w:val="20"/>
        </w:rPr>
        <w:t xml:space="preserve">  </w:t>
      </w:r>
      <w:hyperlink r:id="rId9" w:history="1">
        <w:r w:rsidR="00D13D95" w:rsidRPr="00965218">
          <w:rPr>
            <w:rStyle w:val="Hyperlink"/>
            <w:rFonts w:ascii="Trebuchet MS"/>
            <w:w w:val="90"/>
            <w:sz w:val="20"/>
          </w:rPr>
          <w:t>pcacouncil@mass.gov</w:t>
        </w:r>
      </w:hyperlink>
      <w:r>
        <w:rPr>
          <w:rFonts w:ascii="Trebuchet MS"/>
          <w:color w:val="205E9E"/>
          <w:spacing w:val="-7"/>
          <w:w w:val="90"/>
          <w:sz w:val="20"/>
          <w:u w:val="single" w:color="205E9E"/>
        </w:rPr>
        <w:t xml:space="preserve"> </w:t>
      </w:r>
      <w:r>
        <w:rPr>
          <w:rFonts w:ascii="Trebuchet MS"/>
          <w:color w:val="205E9E"/>
          <w:spacing w:val="34"/>
          <w:sz w:val="20"/>
        </w:rPr>
        <w:t xml:space="preserve"> </w:t>
      </w:r>
      <w:r>
        <w:rPr>
          <w:rFonts w:ascii="Trebuchet MS"/>
          <w:color w:val="231F20"/>
          <w:w w:val="85"/>
          <w:sz w:val="20"/>
        </w:rPr>
        <w:t>|</w:t>
      </w:r>
      <w:r>
        <w:rPr>
          <w:rFonts w:ascii="Trebuchet MS"/>
          <w:color w:val="231F20"/>
          <w:spacing w:val="35"/>
          <w:sz w:val="20"/>
        </w:rPr>
        <w:t xml:space="preserve"> </w:t>
      </w:r>
      <w:hyperlink r:id="rId10">
        <w:r>
          <w:rPr>
            <w:rFonts w:ascii="Trebuchet MS"/>
            <w:color w:val="205E9E"/>
            <w:spacing w:val="-2"/>
            <w:w w:val="90"/>
            <w:sz w:val="20"/>
            <w:u w:val="single" w:color="205E9E"/>
          </w:rPr>
          <w:t>www.mass.gov/pca</w:t>
        </w:r>
      </w:hyperlink>
    </w:p>
    <w:sectPr w:rsidR="007B1F01" w:rsidRPr="007B1F01" w:rsidSect="00D13D95">
      <w:type w:val="continuous"/>
      <w:pgSz w:w="12240" w:h="15840"/>
      <w:pgMar w:top="360" w:right="360" w:bottom="13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E0F"/>
    <w:multiLevelType w:val="hybridMultilevel"/>
    <w:tmpl w:val="D44887AA"/>
    <w:lvl w:ilvl="0" w:tplc="2004C3A2">
      <w:numFmt w:val="bullet"/>
      <w:lvlText w:val="•"/>
      <w:lvlJc w:val="left"/>
      <w:pPr>
        <w:ind w:left="627" w:hanging="270"/>
      </w:pPr>
      <w:rPr>
        <w:rFonts w:ascii="Arial" w:eastAsia="Arial" w:hAnsi="Arial" w:cs="Arial" w:hint="default"/>
        <w:b/>
        <w:bCs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CDE52E4">
      <w:numFmt w:val="bullet"/>
      <w:lvlText w:val="•"/>
      <w:lvlJc w:val="left"/>
      <w:pPr>
        <w:ind w:left="1105" w:hanging="270"/>
      </w:pPr>
      <w:rPr>
        <w:rFonts w:hint="default"/>
        <w:lang w:val="en-US" w:eastAsia="en-US" w:bidi="ar-SA"/>
      </w:rPr>
    </w:lvl>
    <w:lvl w:ilvl="2" w:tplc="46BAD7F4">
      <w:numFmt w:val="bullet"/>
      <w:lvlText w:val="•"/>
      <w:lvlJc w:val="left"/>
      <w:pPr>
        <w:ind w:left="1590" w:hanging="270"/>
      </w:pPr>
      <w:rPr>
        <w:rFonts w:hint="default"/>
        <w:lang w:val="en-US" w:eastAsia="en-US" w:bidi="ar-SA"/>
      </w:rPr>
    </w:lvl>
    <w:lvl w:ilvl="3" w:tplc="68086EB8">
      <w:numFmt w:val="bullet"/>
      <w:lvlText w:val="•"/>
      <w:lvlJc w:val="left"/>
      <w:pPr>
        <w:ind w:left="2075" w:hanging="270"/>
      </w:pPr>
      <w:rPr>
        <w:rFonts w:hint="default"/>
        <w:lang w:val="en-US" w:eastAsia="en-US" w:bidi="ar-SA"/>
      </w:rPr>
    </w:lvl>
    <w:lvl w:ilvl="4" w:tplc="0910F894">
      <w:numFmt w:val="bullet"/>
      <w:lvlText w:val="•"/>
      <w:lvlJc w:val="left"/>
      <w:pPr>
        <w:ind w:left="2560" w:hanging="270"/>
      </w:pPr>
      <w:rPr>
        <w:rFonts w:hint="default"/>
        <w:lang w:val="en-US" w:eastAsia="en-US" w:bidi="ar-SA"/>
      </w:rPr>
    </w:lvl>
    <w:lvl w:ilvl="5" w:tplc="D6FE660A">
      <w:numFmt w:val="bullet"/>
      <w:lvlText w:val="•"/>
      <w:lvlJc w:val="left"/>
      <w:pPr>
        <w:ind w:left="3046" w:hanging="270"/>
      </w:pPr>
      <w:rPr>
        <w:rFonts w:hint="default"/>
        <w:lang w:val="en-US" w:eastAsia="en-US" w:bidi="ar-SA"/>
      </w:rPr>
    </w:lvl>
    <w:lvl w:ilvl="6" w:tplc="FFAE407A">
      <w:numFmt w:val="bullet"/>
      <w:lvlText w:val="•"/>
      <w:lvlJc w:val="left"/>
      <w:pPr>
        <w:ind w:left="3531" w:hanging="270"/>
      </w:pPr>
      <w:rPr>
        <w:rFonts w:hint="default"/>
        <w:lang w:val="en-US" w:eastAsia="en-US" w:bidi="ar-SA"/>
      </w:rPr>
    </w:lvl>
    <w:lvl w:ilvl="7" w:tplc="1738FC9A">
      <w:numFmt w:val="bullet"/>
      <w:lvlText w:val="•"/>
      <w:lvlJc w:val="left"/>
      <w:pPr>
        <w:ind w:left="4016" w:hanging="270"/>
      </w:pPr>
      <w:rPr>
        <w:rFonts w:hint="default"/>
        <w:lang w:val="en-US" w:eastAsia="en-US" w:bidi="ar-SA"/>
      </w:rPr>
    </w:lvl>
    <w:lvl w:ilvl="8" w:tplc="38F0ABC2">
      <w:numFmt w:val="bullet"/>
      <w:lvlText w:val="•"/>
      <w:lvlJc w:val="left"/>
      <w:pPr>
        <w:ind w:left="4501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14DF729D"/>
    <w:multiLevelType w:val="hybridMultilevel"/>
    <w:tmpl w:val="775EEA20"/>
    <w:lvl w:ilvl="0" w:tplc="813AF1A6">
      <w:numFmt w:val="bullet"/>
      <w:lvlText w:val="•"/>
      <w:lvlJc w:val="left"/>
      <w:pPr>
        <w:ind w:left="60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ru-RU" w:eastAsia="en-US" w:bidi="ar-SA"/>
      </w:rPr>
    </w:lvl>
    <w:lvl w:ilvl="1" w:tplc="2F88F2C2">
      <w:numFmt w:val="bullet"/>
      <w:lvlText w:val="•"/>
      <w:lvlJc w:val="left"/>
      <w:pPr>
        <w:ind w:left="1087" w:hanging="270"/>
      </w:pPr>
      <w:rPr>
        <w:rFonts w:hint="default"/>
        <w:lang w:val="ru-RU" w:eastAsia="en-US" w:bidi="ar-SA"/>
      </w:rPr>
    </w:lvl>
    <w:lvl w:ilvl="2" w:tplc="B20265B6">
      <w:numFmt w:val="bullet"/>
      <w:lvlText w:val="•"/>
      <w:lvlJc w:val="left"/>
      <w:pPr>
        <w:ind w:left="1574" w:hanging="270"/>
      </w:pPr>
      <w:rPr>
        <w:rFonts w:hint="default"/>
        <w:lang w:val="ru-RU" w:eastAsia="en-US" w:bidi="ar-SA"/>
      </w:rPr>
    </w:lvl>
    <w:lvl w:ilvl="3" w:tplc="8D0C870A">
      <w:numFmt w:val="bullet"/>
      <w:lvlText w:val="•"/>
      <w:lvlJc w:val="left"/>
      <w:pPr>
        <w:ind w:left="2061" w:hanging="270"/>
      </w:pPr>
      <w:rPr>
        <w:rFonts w:hint="default"/>
        <w:lang w:val="ru-RU" w:eastAsia="en-US" w:bidi="ar-SA"/>
      </w:rPr>
    </w:lvl>
    <w:lvl w:ilvl="4" w:tplc="0BD8D830">
      <w:numFmt w:val="bullet"/>
      <w:lvlText w:val="•"/>
      <w:lvlJc w:val="left"/>
      <w:pPr>
        <w:ind w:left="2548" w:hanging="270"/>
      </w:pPr>
      <w:rPr>
        <w:rFonts w:hint="default"/>
        <w:lang w:val="ru-RU" w:eastAsia="en-US" w:bidi="ar-SA"/>
      </w:rPr>
    </w:lvl>
    <w:lvl w:ilvl="5" w:tplc="3D88137A">
      <w:numFmt w:val="bullet"/>
      <w:lvlText w:val="•"/>
      <w:lvlJc w:val="left"/>
      <w:pPr>
        <w:ind w:left="3036" w:hanging="270"/>
      </w:pPr>
      <w:rPr>
        <w:rFonts w:hint="default"/>
        <w:lang w:val="ru-RU" w:eastAsia="en-US" w:bidi="ar-SA"/>
      </w:rPr>
    </w:lvl>
    <w:lvl w:ilvl="6" w:tplc="AC2CB964">
      <w:numFmt w:val="bullet"/>
      <w:lvlText w:val="•"/>
      <w:lvlJc w:val="left"/>
      <w:pPr>
        <w:ind w:left="3523" w:hanging="270"/>
      </w:pPr>
      <w:rPr>
        <w:rFonts w:hint="default"/>
        <w:lang w:val="ru-RU" w:eastAsia="en-US" w:bidi="ar-SA"/>
      </w:rPr>
    </w:lvl>
    <w:lvl w:ilvl="7" w:tplc="E3BA17A2">
      <w:numFmt w:val="bullet"/>
      <w:lvlText w:val="•"/>
      <w:lvlJc w:val="left"/>
      <w:pPr>
        <w:ind w:left="4010" w:hanging="270"/>
      </w:pPr>
      <w:rPr>
        <w:rFonts w:hint="default"/>
        <w:lang w:val="ru-RU" w:eastAsia="en-US" w:bidi="ar-SA"/>
      </w:rPr>
    </w:lvl>
    <w:lvl w:ilvl="8" w:tplc="1382E4A2">
      <w:numFmt w:val="bullet"/>
      <w:lvlText w:val="•"/>
      <w:lvlJc w:val="left"/>
      <w:pPr>
        <w:ind w:left="4497" w:hanging="270"/>
      </w:pPr>
      <w:rPr>
        <w:rFonts w:hint="default"/>
        <w:lang w:val="ru-RU" w:eastAsia="en-US" w:bidi="ar-SA"/>
      </w:rPr>
    </w:lvl>
  </w:abstractNum>
  <w:abstractNum w:abstractNumId="2" w15:restartNumberingAfterBreak="0">
    <w:nsid w:val="18215CA5"/>
    <w:multiLevelType w:val="hybridMultilevel"/>
    <w:tmpl w:val="BEEACDCA"/>
    <w:lvl w:ilvl="0" w:tplc="623CFFC4">
      <w:numFmt w:val="bullet"/>
      <w:lvlText w:val="•"/>
      <w:lvlJc w:val="left"/>
      <w:pPr>
        <w:ind w:left="60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950A0694">
      <w:numFmt w:val="bullet"/>
      <w:lvlText w:val="•"/>
      <w:lvlJc w:val="left"/>
      <w:pPr>
        <w:ind w:left="1087" w:hanging="270"/>
      </w:pPr>
      <w:rPr>
        <w:rFonts w:hint="default"/>
        <w:lang w:val="en-US" w:eastAsia="en-US" w:bidi="ar-SA"/>
      </w:rPr>
    </w:lvl>
    <w:lvl w:ilvl="2" w:tplc="A2EE0606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3" w:tplc="8140D6A4">
      <w:numFmt w:val="bullet"/>
      <w:lvlText w:val="•"/>
      <w:lvlJc w:val="left"/>
      <w:pPr>
        <w:ind w:left="2061" w:hanging="270"/>
      </w:pPr>
      <w:rPr>
        <w:rFonts w:hint="default"/>
        <w:lang w:val="en-US" w:eastAsia="en-US" w:bidi="ar-SA"/>
      </w:rPr>
    </w:lvl>
    <w:lvl w:ilvl="4" w:tplc="E89AF064">
      <w:numFmt w:val="bullet"/>
      <w:lvlText w:val="•"/>
      <w:lvlJc w:val="left"/>
      <w:pPr>
        <w:ind w:left="2548" w:hanging="270"/>
      </w:pPr>
      <w:rPr>
        <w:rFonts w:hint="default"/>
        <w:lang w:val="en-US" w:eastAsia="en-US" w:bidi="ar-SA"/>
      </w:rPr>
    </w:lvl>
    <w:lvl w:ilvl="5" w:tplc="F594BFA8">
      <w:numFmt w:val="bullet"/>
      <w:lvlText w:val="•"/>
      <w:lvlJc w:val="left"/>
      <w:pPr>
        <w:ind w:left="3036" w:hanging="270"/>
      </w:pPr>
      <w:rPr>
        <w:rFonts w:hint="default"/>
        <w:lang w:val="en-US" w:eastAsia="en-US" w:bidi="ar-SA"/>
      </w:rPr>
    </w:lvl>
    <w:lvl w:ilvl="6" w:tplc="0EF05162">
      <w:numFmt w:val="bullet"/>
      <w:lvlText w:val="•"/>
      <w:lvlJc w:val="left"/>
      <w:pPr>
        <w:ind w:left="3523" w:hanging="270"/>
      </w:pPr>
      <w:rPr>
        <w:rFonts w:hint="default"/>
        <w:lang w:val="en-US" w:eastAsia="en-US" w:bidi="ar-SA"/>
      </w:rPr>
    </w:lvl>
    <w:lvl w:ilvl="7" w:tplc="B23E6F22">
      <w:numFmt w:val="bullet"/>
      <w:lvlText w:val="•"/>
      <w:lvlJc w:val="left"/>
      <w:pPr>
        <w:ind w:left="4010" w:hanging="270"/>
      </w:pPr>
      <w:rPr>
        <w:rFonts w:hint="default"/>
        <w:lang w:val="en-US" w:eastAsia="en-US" w:bidi="ar-SA"/>
      </w:rPr>
    </w:lvl>
    <w:lvl w:ilvl="8" w:tplc="F7C01A16">
      <w:numFmt w:val="bullet"/>
      <w:lvlText w:val="•"/>
      <w:lvlJc w:val="left"/>
      <w:pPr>
        <w:ind w:left="4497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1EBF2E31"/>
    <w:multiLevelType w:val="hybridMultilevel"/>
    <w:tmpl w:val="85E881C4"/>
    <w:lvl w:ilvl="0" w:tplc="DEC029A0">
      <w:numFmt w:val="bullet"/>
      <w:lvlText w:val="•"/>
      <w:lvlJc w:val="left"/>
      <w:pPr>
        <w:ind w:left="627" w:hanging="270"/>
      </w:pPr>
      <w:rPr>
        <w:rFonts w:ascii="Arial" w:eastAsia="Arial" w:hAnsi="Arial" w:cs="Arial" w:hint="default"/>
        <w:b/>
        <w:bCs/>
        <w:i w:val="0"/>
        <w:iCs w:val="0"/>
        <w:color w:val="26853B"/>
        <w:w w:val="100"/>
        <w:sz w:val="30"/>
        <w:szCs w:val="30"/>
        <w:lang w:val="ru-RU" w:eastAsia="en-US" w:bidi="ar-SA"/>
      </w:rPr>
    </w:lvl>
    <w:lvl w:ilvl="1" w:tplc="59B28480">
      <w:numFmt w:val="bullet"/>
      <w:lvlText w:val="•"/>
      <w:lvlJc w:val="left"/>
      <w:pPr>
        <w:ind w:left="1105" w:hanging="270"/>
      </w:pPr>
      <w:rPr>
        <w:rFonts w:hint="default"/>
        <w:lang w:val="ru-RU" w:eastAsia="en-US" w:bidi="ar-SA"/>
      </w:rPr>
    </w:lvl>
    <w:lvl w:ilvl="2" w:tplc="933003C6">
      <w:numFmt w:val="bullet"/>
      <w:lvlText w:val="•"/>
      <w:lvlJc w:val="left"/>
      <w:pPr>
        <w:ind w:left="1590" w:hanging="270"/>
      </w:pPr>
      <w:rPr>
        <w:rFonts w:hint="default"/>
        <w:lang w:val="ru-RU" w:eastAsia="en-US" w:bidi="ar-SA"/>
      </w:rPr>
    </w:lvl>
    <w:lvl w:ilvl="3" w:tplc="19BE0306">
      <w:numFmt w:val="bullet"/>
      <w:lvlText w:val="•"/>
      <w:lvlJc w:val="left"/>
      <w:pPr>
        <w:ind w:left="2075" w:hanging="270"/>
      </w:pPr>
      <w:rPr>
        <w:rFonts w:hint="default"/>
        <w:lang w:val="ru-RU" w:eastAsia="en-US" w:bidi="ar-SA"/>
      </w:rPr>
    </w:lvl>
    <w:lvl w:ilvl="4" w:tplc="563A4F9C">
      <w:numFmt w:val="bullet"/>
      <w:lvlText w:val="•"/>
      <w:lvlJc w:val="left"/>
      <w:pPr>
        <w:ind w:left="2560" w:hanging="270"/>
      </w:pPr>
      <w:rPr>
        <w:rFonts w:hint="default"/>
        <w:lang w:val="ru-RU" w:eastAsia="en-US" w:bidi="ar-SA"/>
      </w:rPr>
    </w:lvl>
    <w:lvl w:ilvl="5" w:tplc="AD40EABE">
      <w:numFmt w:val="bullet"/>
      <w:lvlText w:val="•"/>
      <w:lvlJc w:val="left"/>
      <w:pPr>
        <w:ind w:left="3046" w:hanging="270"/>
      </w:pPr>
      <w:rPr>
        <w:rFonts w:hint="default"/>
        <w:lang w:val="ru-RU" w:eastAsia="en-US" w:bidi="ar-SA"/>
      </w:rPr>
    </w:lvl>
    <w:lvl w:ilvl="6" w:tplc="27263BBC">
      <w:numFmt w:val="bullet"/>
      <w:lvlText w:val="•"/>
      <w:lvlJc w:val="left"/>
      <w:pPr>
        <w:ind w:left="3531" w:hanging="270"/>
      </w:pPr>
      <w:rPr>
        <w:rFonts w:hint="default"/>
        <w:lang w:val="ru-RU" w:eastAsia="en-US" w:bidi="ar-SA"/>
      </w:rPr>
    </w:lvl>
    <w:lvl w:ilvl="7" w:tplc="F48AE9B8">
      <w:numFmt w:val="bullet"/>
      <w:lvlText w:val="•"/>
      <w:lvlJc w:val="left"/>
      <w:pPr>
        <w:ind w:left="4016" w:hanging="270"/>
      </w:pPr>
      <w:rPr>
        <w:rFonts w:hint="default"/>
        <w:lang w:val="ru-RU" w:eastAsia="en-US" w:bidi="ar-SA"/>
      </w:rPr>
    </w:lvl>
    <w:lvl w:ilvl="8" w:tplc="BC080C3C">
      <w:numFmt w:val="bullet"/>
      <w:lvlText w:val="•"/>
      <w:lvlJc w:val="left"/>
      <w:pPr>
        <w:ind w:left="4501" w:hanging="270"/>
      </w:pPr>
      <w:rPr>
        <w:rFonts w:hint="default"/>
        <w:lang w:val="ru-RU" w:eastAsia="en-US" w:bidi="ar-SA"/>
      </w:rPr>
    </w:lvl>
  </w:abstractNum>
  <w:abstractNum w:abstractNumId="4" w15:restartNumberingAfterBreak="0">
    <w:nsid w:val="43D46D00"/>
    <w:multiLevelType w:val="hybridMultilevel"/>
    <w:tmpl w:val="D728B326"/>
    <w:lvl w:ilvl="0" w:tplc="39CEFFA0">
      <w:numFmt w:val="bullet"/>
      <w:lvlText w:val="•"/>
      <w:lvlJc w:val="left"/>
      <w:pPr>
        <w:ind w:left="60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ru-RU" w:eastAsia="en-US" w:bidi="ar-SA"/>
      </w:rPr>
    </w:lvl>
    <w:lvl w:ilvl="1" w:tplc="360851D4">
      <w:numFmt w:val="bullet"/>
      <w:lvlText w:val="•"/>
      <w:lvlJc w:val="left"/>
      <w:pPr>
        <w:ind w:left="1087" w:hanging="270"/>
      </w:pPr>
      <w:rPr>
        <w:rFonts w:hint="default"/>
        <w:lang w:val="ru-RU" w:eastAsia="en-US" w:bidi="ar-SA"/>
      </w:rPr>
    </w:lvl>
    <w:lvl w:ilvl="2" w:tplc="B62665D2">
      <w:numFmt w:val="bullet"/>
      <w:lvlText w:val="•"/>
      <w:lvlJc w:val="left"/>
      <w:pPr>
        <w:ind w:left="1574" w:hanging="270"/>
      </w:pPr>
      <w:rPr>
        <w:rFonts w:hint="default"/>
        <w:lang w:val="ru-RU" w:eastAsia="en-US" w:bidi="ar-SA"/>
      </w:rPr>
    </w:lvl>
    <w:lvl w:ilvl="3" w:tplc="B2ECBF6C">
      <w:numFmt w:val="bullet"/>
      <w:lvlText w:val="•"/>
      <w:lvlJc w:val="left"/>
      <w:pPr>
        <w:ind w:left="2061" w:hanging="270"/>
      </w:pPr>
      <w:rPr>
        <w:rFonts w:hint="default"/>
        <w:lang w:val="ru-RU" w:eastAsia="en-US" w:bidi="ar-SA"/>
      </w:rPr>
    </w:lvl>
    <w:lvl w:ilvl="4" w:tplc="139477D0">
      <w:numFmt w:val="bullet"/>
      <w:lvlText w:val="•"/>
      <w:lvlJc w:val="left"/>
      <w:pPr>
        <w:ind w:left="2548" w:hanging="270"/>
      </w:pPr>
      <w:rPr>
        <w:rFonts w:hint="default"/>
        <w:lang w:val="ru-RU" w:eastAsia="en-US" w:bidi="ar-SA"/>
      </w:rPr>
    </w:lvl>
    <w:lvl w:ilvl="5" w:tplc="E2EAF170">
      <w:numFmt w:val="bullet"/>
      <w:lvlText w:val="•"/>
      <w:lvlJc w:val="left"/>
      <w:pPr>
        <w:ind w:left="3036" w:hanging="270"/>
      </w:pPr>
      <w:rPr>
        <w:rFonts w:hint="default"/>
        <w:lang w:val="ru-RU" w:eastAsia="en-US" w:bidi="ar-SA"/>
      </w:rPr>
    </w:lvl>
    <w:lvl w:ilvl="6" w:tplc="F2AC5A84">
      <w:numFmt w:val="bullet"/>
      <w:lvlText w:val="•"/>
      <w:lvlJc w:val="left"/>
      <w:pPr>
        <w:ind w:left="3523" w:hanging="270"/>
      </w:pPr>
      <w:rPr>
        <w:rFonts w:hint="default"/>
        <w:lang w:val="ru-RU" w:eastAsia="en-US" w:bidi="ar-SA"/>
      </w:rPr>
    </w:lvl>
    <w:lvl w:ilvl="7" w:tplc="063225D6">
      <w:numFmt w:val="bullet"/>
      <w:lvlText w:val="•"/>
      <w:lvlJc w:val="left"/>
      <w:pPr>
        <w:ind w:left="4010" w:hanging="270"/>
      </w:pPr>
      <w:rPr>
        <w:rFonts w:hint="default"/>
        <w:lang w:val="ru-RU" w:eastAsia="en-US" w:bidi="ar-SA"/>
      </w:rPr>
    </w:lvl>
    <w:lvl w:ilvl="8" w:tplc="06FAE256">
      <w:numFmt w:val="bullet"/>
      <w:lvlText w:val="•"/>
      <w:lvlJc w:val="left"/>
      <w:pPr>
        <w:ind w:left="4497" w:hanging="270"/>
      </w:pPr>
      <w:rPr>
        <w:rFonts w:hint="default"/>
        <w:lang w:val="ru-RU" w:eastAsia="en-US" w:bidi="ar-SA"/>
      </w:rPr>
    </w:lvl>
  </w:abstractNum>
  <w:abstractNum w:abstractNumId="5" w15:restartNumberingAfterBreak="0">
    <w:nsid w:val="551E18F8"/>
    <w:multiLevelType w:val="hybridMultilevel"/>
    <w:tmpl w:val="1DEC601E"/>
    <w:lvl w:ilvl="0" w:tplc="FB626DEC">
      <w:numFmt w:val="bullet"/>
      <w:lvlText w:val="•"/>
      <w:lvlJc w:val="left"/>
      <w:pPr>
        <w:ind w:left="658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ru-RU" w:eastAsia="en-US" w:bidi="ar-SA"/>
      </w:rPr>
    </w:lvl>
    <w:lvl w:ilvl="1" w:tplc="618EDC14">
      <w:numFmt w:val="bullet"/>
      <w:lvlText w:val="•"/>
      <w:lvlJc w:val="left"/>
      <w:pPr>
        <w:ind w:left="1141" w:hanging="270"/>
      </w:pPr>
      <w:rPr>
        <w:rFonts w:hint="default"/>
        <w:lang w:val="ru-RU" w:eastAsia="en-US" w:bidi="ar-SA"/>
      </w:rPr>
    </w:lvl>
    <w:lvl w:ilvl="2" w:tplc="AEEC2204">
      <w:numFmt w:val="bullet"/>
      <w:lvlText w:val="•"/>
      <w:lvlJc w:val="left"/>
      <w:pPr>
        <w:ind w:left="1622" w:hanging="270"/>
      </w:pPr>
      <w:rPr>
        <w:rFonts w:hint="default"/>
        <w:lang w:val="ru-RU" w:eastAsia="en-US" w:bidi="ar-SA"/>
      </w:rPr>
    </w:lvl>
    <w:lvl w:ilvl="3" w:tplc="7BAA9510">
      <w:numFmt w:val="bullet"/>
      <w:lvlText w:val="•"/>
      <w:lvlJc w:val="left"/>
      <w:pPr>
        <w:ind w:left="2103" w:hanging="270"/>
      </w:pPr>
      <w:rPr>
        <w:rFonts w:hint="default"/>
        <w:lang w:val="ru-RU" w:eastAsia="en-US" w:bidi="ar-SA"/>
      </w:rPr>
    </w:lvl>
    <w:lvl w:ilvl="4" w:tplc="0E0EA502">
      <w:numFmt w:val="bullet"/>
      <w:lvlText w:val="•"/>
      <w:lvlJc w:val="left"/>
      <w:pPr>
        <w:ind w:left="2584" w:hanging="270"/>
      </w:pPr>
      <w:rPr>
        <w:rFonts w:hint="default"/>
        <w:lang w:val="ru-RU" w:eastAsia="en-US" w:bidi="ar-SA"/>
      </w:rPr>
    </w:lvl>
    <w:lvl w:ilvl="5" w:tplc="EFB2491A">
      <w:numFmt w:val="bullet"/>
      <w:lvlText w:val="•"/>
      <w:lvlJc w:val="left"/>
      <w:pPr>
        <w:ind w:left="3066" w:hanging="270"/>
      </w:pPr>
      <w:rPr>
        <w:rFonts w:hint="default"/>
        <w:lang w:val="ru-RU" w:eastAsia="en-US" w:bidi="ar-SA"/>
      </w:rPr>
    </w:lvl>
    <w:lvl w:ilvl="6" w:tplc="EE9C97BA">
      <w:numFmt w:val="bullet"/>
      <w:lvlText w:val="•"/>
      <w:lvlJc w:val="left"/>
      <w:pPr>
        <w:ind w:left="3547" w:hanging="270"/>
      </w:pPr>
      <w:rPr>
        <w:rFonts w:hint="default"/>
        <w:lang w:val="ru-RU" w:eastAsia="en-US" w:bidi="ar-SA"/>
      </w:rPr>
    </w:lvl>
    <w:lvl w:ilvl="7" w:tplc="579C4E2A">
      <w:numFmt w:val="bullet"/>
      <w:lvlText w:val="•"/>
      <w:lvlJc w:val="left"/>
      <w:pPr>
        <w:ind w:left="4028" w:hanging="270"/>
      </w:pPr>
      <w:rPr>
        <w:rFonts w:hint="default"/>
        <w:lang w:val="ru-RU" w:eastAsia="en-US" w:bidi="ar-SA"/>
      </w:rPr>
    </w:lvl>
    <w:lvl w:ilvl="8" w:tplc="11A89C5C">
      <w:numFmt w:val="bullet"/>
      <w:lvlText w:val="•"/>
      <w:lvlJc w:val="left"/>
      <w:pPr>
        <w:ind w:left="4509" w:hanging="270"/>
      </w:pPr>
      <w:rPr>
        <w:rFonts w:hint="default"/>
        <w:lang w:val="ru-RU" w:eastAsia="en-US" w:bidi="ar-SA"/>
      </w:rPr>
    </w:lvl>
  </w:abstractNum>
  <w:abstractNum w:abstractNumId="6" w15:restartNumberingAfterBreak="0">
    <w:nsid w:val="6ADF480A"/>
    <w:multiLevelType w:val="hybridMultilevel"/>
    <w:tmpl w:val="E85A5D62"/>
    <w:lvl w:ilvl="0" w:tplc="EAE02D28">
      <w:numFmt w:val="bullet"/>
      <w:lvlText w:val="•"/>
      <w:lvlJc w:val="left"/>
      <w:pPr>
        <w:ind w:left="48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1281746">
      <w:numFmt w:val="bullet"/>
      <w:lvlText w:val="•"/>
      <w:lvlJc w:val="left"/>
      <w:pPr>
        <w:ind w:left="979" w:hanging="270"/>
      </w:pPr>
      <w:rPr>
        <w:rFonts w:hint="default"/>
        <w:lang w:val="en-US" w:eastAsia="en-US" w:bidi="ar-SA"/>
      </w:rPr>
    </w:lvl>
    <w:lvl w:ilvl="2" w:tplc="602870E2">
      <w:numFmt w:val="bullet"/>
      <w:lvlText w:val="•"/>
      <w:lvlJc w:val="left"/>
      <w:pPr>
        <w:ind w:left="1478" w:hanging="270"/>
      </w:pPr>
      <w:rPr>
        <w:rFonts w:hint="default"/>
        <w:lang w:val="en-US" w:eastAsia="en-US" w:bidi="ar-SA"/>
      </w:rPr>
    </w:lvl>
    <w:lvl w:ilvl="3" w:tplc="17B601EA">
      <w:numFmt w:val="bullet"/>
      <w:lvlText w:val="•"/>
      <w:lvlJc w:val="left"/>
      <w:pPr>
        <w:ind w:left="1977" w:hanging="270"/>
      </w:pPr>
      <w:rPr>
        <w:rFonts w:hint="default"/>
        <w:lang w:val="en-US" w:eastAsia="en-US" w:bidi="ar-SA"/>
      </w:rPr>
    </w:lvl>
    <w:lvl w:ilvl="4" w:tplc="EFEE242A">
      <w:numFmt w:val="bullet"/>
      <w:lvlText w:val="•"/>
      <w:lvlJc w:val="left"/>
      <w:pPr>
        <w:ind w:left="2476" w:hanging="270"/>
      </w:pPr>
      <w:rPr>
        <w:rFonts w:hint="default"/>
        <w:lang w:val="en-US" w:eastAsia="en-US" w:bidi="ar-SA"/>
      </w:rPr>
    </w:lvl>
    <w:lvl w:ilvl="5" w:tplc="BF30098E">
      <w:numFmt w:val="bullet"/>
      <w:lvlText w:val="•"/>
      <w:lvlJc w:val="left"/>
      <w:pPr>
        <w:ind w:left="2976" w:hanging="270"/>
      </w:pPr>
      <w:rPr>
        <w:rFonts w:hint="default"/>
        <w:lang w:val="en-US" w:eastAsia="en-US" w:bidi="ar-SA"/>
      </w:rPr>
    </w:lvl>
    <w:lvl w:ilvl="6" w:tplc="0CD22C4C">
      <w:numFmt w:val="bullet"/>
      <w:lvlText w:val="•"/>
      <w:lvlJc w:val="left"/>
      <w:pPr>
        <w:ind w:left="3475" w:hanging="270"/>
      </w:pPr>
      <w:rPr>
        <w:rFonts w:hint="default"/>
        <w:lang w:val="en-US" w:eastAsia="en-US" w:bidi="ar-SA"/>
      </w:rPr>
    </w:lvl>
    <w:lvl w:ilvl="7" w:tplc="B2E6B86E">
      <w:numFmt w:val="bullet"/>
      <w:lvlText w:val="•"/>
      <w:lvlJc w:val="left"/>
      <w:pPr>
        <w:ind w:left="3974" w:hanging="270"/>
      </w:pPr>
      <w:rPr>
        <w:rFonts w:hint="default"/>
        <w:lang w:val="en-US" w:eastAsia="en-US" w:bidi="ar-SA"/>
      </w:rPr>
    </w:lvl>
    <w:lvl w:ilvl="8" w:tplc="F2F40EAA">
      <w:numFmt w:val="bullet"/>
      <w:lvlText w:val="•"/>
      <w:lvlJc w:val="left"/>
      <w:pPr>
        <w:ind w:left="4473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73E43F6A"/>
    <w:multiLevelType w:val="hybridMultilevel"/>
    <w:tmpl w:val="2CD68610"/>
    <w:lvl w:ilvl="0" w:tplc="9E48A3E8">
      <w:numFmt w:val="bullet"/>
      <w:lvlText w:val="•"/>
      <w:lvlJc w:val="left"/>
      <w:pPr>
        <w:ind w:left="538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7A765E76">
      <w:numFmt w:val="bullet"/>
      <w:lvlText w:val="•"/>
      <w:lvlJc w:val="left"/>
      <w:pPr>
        <w:ind w:left="1033" w:hanging="270"/>
      </w:pPr>
      <w:rPr>
        <w:rFonts w:hint="default"/>
        <w:lang w:val="en-US" w:eastAsia="en-US" w:bidi="ar-SA"/>
      </w:rPr>
    </w:lvl>
    <w:lvl w:ilvl="2" w:tplc="6BF4D796">
      <w:numFmt w:val="bullet"/>
      <w:lvlText w:val="•"/>
      <w:lvlJc w:val="left"/>
      <w:pPr>
        <w:ind w:left="1526" w:hanging="270"/>
      </w:pPr>
      <w:rPr>
        <w:rFonts w:hint="default"/>
        <w:lang w:val="en-US" w:eastAsia="en-US" w:bidi="ar-SA"/>
      </w:rPr>
    </w:lvl>
    <w:lvl w:ilvl="3" w:tplc="2A649B2E">
      <w:numFmt w:val="bullet"/>
      <w:lvlText w:val="•"/>
      <w:lvlJc w:val="left"/>
      <w:pPr>
        <w:ind w:left="2019" w:hanging="270"/>
      </w:pPr>
      <w:rPr>
        <w:rFonts w:hint="default"/>
        <w:lang w:val="en-US" w:eastAsia="en-US" w:bidi="ar-SA"/>
      </w:rPr>
    </w:lvl>
    <w:lvl w:ilvl="4" w:tplc="DDF8211A">
      <w:numFmt w:val="bullet"/>
      <w:lvlText w:val="•"/>
      <w:lvlJc w:val="left"/>
      <w:pPr>
        <w:ind w:left="2512" w:hanging="270"/>
      </w:pPr>
      <w:rPr>
        <w:rFonts w:hint="default"/>
        <w:lang w:val="en-US" w:eastAsia="en-US" w:bidi="ar-SA"/>
      </w:rPr>
    </w:lvl>
    <w:lvl w:ilvl="5" w:tplc="60D2C11C">
      <w:numFmt w:val="bullet"/>
      <w:lvlText w:val="•"/>
      <w:lvlJc w:val="left"/>
      <w:pPr>
        <w:ind w:left="3006" w:hanging="270"/>
      </w:pPr>
      <w:rPr>
        <w:rFonts w:hint="default"/>
        <w:lang w:val="en-US" w:eastAsia="en-US" w:bidi="ar-SA"/>
      </w:rPr>
    </w:lvl>
    <w:lvl w:ilvl="6" w:tplc="D4FE999C">
      <w:numFmt w:val="bullet"/>
      <w:lvlText w:val="•"/>
      <w:lvlJc w:val="left"/>
      <w:pPr>
        <w:ind w:left="3499" w:hanging="270"/>
      </w:pPr>
      <w:rPr>
        <w:rFonts w:hint="default"/>
        <w:lang w:val="en-US" w:eastAsia="en-US" w:bidi="ar-SA"/>
      </w:rPr>
    </w:lvl>
    <w:lvl w:ilvl="7" w:tplc="8D84A9B4">
      <w:numFmt w:val="bullet"/>
      <w:lvlText w:val="•"/>
      <w:lvlJc w:val="left"/>
      <w:pPr>
        <w:ind w:left="3992" w:hanging="270"/>
      </w:pPr>
      <w:rPr>
        <w:rFonts w:hint="default"/>
        <w:lang w:val="en-US" w:eastAsia="en-US" w:bidi="ar-SA"/>
      </w:rPr>
    </w:lvl>
    <w:lvl w:ilvl="8" w:tplc="FC8AC9AE">
      <w:numFmt w:val="bullet"/>
      <w:lvlText w:val="•"/>
      <w:lvlJc w:val="left"/>
      <w:pPr>
        <w:ind w:left="4485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74C33FB1"/>
    <w:multiLevelType w:val="hybridMultilevel"/>
    <w:tmpl w:val="2DB01BD2"/>
    <w:lvl w:ilvl="0" w:tplc="91DADACE">
      <w:numFmt w:val="bullet"/>
      <w:pStyle w:val="ListParagraph"/>
      <w:lvlText w:val="•"/>
      <w:lvlJc w:val="left"/>
      <w:pPr>
        <w:ind w:left="705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31287E6">
      <w:numFmt w:val="bullet"/>
      <w:lvlText w:val="•"/>
      <w:lvlJc w:val="left"/>
      <w:pPr>
        <w:ind w:left="931" w:hanging="270"/>
      </w:pPr>
      <w:rPr>
        <w:rFonts w:hint="default"/>
        <w:lang w:val="en-US" w:eastAsia="en-US" w:bidi="ar-SA"/>
      </w:rPr>
    </w:lvl>
    <w:lvl w:ilvl="2" w:tplc="EBA6C696">
      <w:numFmt w:val="bullet"/>
      <w:lvlText w:val="•"/>
      <w:lvlJc w:val="left"/>
      <w:pPr>
        <w:ind w:left="1162" w:hanging="270"/>
      </w:pPr>
      <w:rPr>
        <w:rFonts w:hint="default"/>
        <w:lang w:val="en-US" w:eastAsia="en-US" w:bidi="ar-SA"/>
      </w:rPr>
    </w:lvl>
    <w:lvl w:ilvl="3" w:tplc="DF0C5988">
      <w:numFmt w:val="bullet"/>
      <w:lvlText w:val="•"/>
      <w:lvlJc w:val="left"/>
      <w:pPr>
        <w:ind w:left="1393" w:hanging="270"/>
      </w:pPr>
      <w:rPr>
        <w:rFonts w:hint="default"/>
        <w:lang w:val="en-US" w:eastAsia="en-US" w:bidi="ar-SA"/>
      </w:rPr>
    </w:lvl>
    <w:lvl w:ilvl="4" w:tplc="13A8574C">
      <w:numFmt w:val="bullet"/>
      <w:lvlText w:val="•"/>
      <w:lvlJc w:val="left"/>
      <w:pPr>
        <w:ind w:left="1624" w:hanging="270"/>
      </w:pPr>
      <w:rPr>
        <w:rFonts w:hint="default"/>
        <w:lang w:val="en-US" w:eastAsia="en-US" w:bidi="ar-SA"/>
      </w:rPr>
    </w:lvl>
    <w:lvl w:ilvl="5" w:tplc="4FE2E016">
      <w:numFmt w:val="bullet"/>
      <w:lvlText w:val="•"/>
      <w:lvlJc w:val="left"/>
      <w:pPr>
        <w:ind w:left="1856" w:hanging="270"/>
      </w:pPr>
      <w:rPr>
        <w:rFonts w:hint="default"/>
        <w:lang w:val="en-US" w:eastAsia="en-US" w:bidi="ar-SA"/>
      </w:rPr>
    </w:lvl>
    <w:lvl w:ilvl="6" w:tplc="6B840B30">
      <w:numFmt w:val="bullet"/>
      <w:lvlText w:val="•"/>
      <w:lvlJc w:val="left"/>
      <w:pPr>
        <w:ind w:left="2087" w:hanging="270"/>
      </w:pPr>
      <w:rPr>
        <w:rFonts w:hint="default"/>
        <w:lang w:val="en-US" w:eastAsia="en-US" w:bidi="ar-SA"/>
      </w:rPr>
    </w:lvl>
    <w:lvl w:ilvl="7" w:tplc="A544B3D0">
      <w:numFmt w:val="bullet"/>
      <w:lvlText w:val="•"/>
      <w:lvlJc w:val="left"/>
      <w:pPr>
        <w:ind w:left="2318" w:hanging="270"/>
      </w:pPr>
      <w:rPr>
        <w:rFonts w:hint="default"/>
        <w:lang w:val="en-US" w:eastAsia="en-US" w:bidi="ar-SA"/>
      </w:rPr>
    </w:lvl>
    <w:lvl w:ilvl="8" w:tplc="C10205C2">
      <w:numFmt w:val="bullet"/>
      <w:lvlText w:val="•"/>
      <w:lvlJc w:val="left"/>
      <w:pPr>
        <w:ind w:left="2549" w:hanging="270"/>
      </w:pPr>
      <w:rPr>
        <w:rFonts w:hint="default"/>
        <w:lang w:val="en-US" w:eastAsia="en-US" w:bidi="ar-SA"/>
      </w:rPr>
    </w:lvl>
  </w:abstractNum>
  <w:num w:numId="1" w16cid:durableId="1261571878">
    <w:abstractNumId w:val="8"/>
  </w:num>
  <w:num w:numId="2" w16cid:durableId="1266034345">
    <w:abstractNumId w:val="7"/>
  </w:num>
  <w:num w:numId="3" w16cid:durableId="1215963477">
    <w:abstractNumId w:val="2"/>
  </w:num>
  <w:num w:numId="4" w16cid:durableId="1020814357">
    <w:abstractNumId w:val="6"/>
  </w:num>
  <w:num w:numId="5" w16cid:durableId="1494951295">
    <w:abstractNumId w:val="0"/>
  </w:num>
  <w:num w:numId="6" w16cid:durableId="1475831239">
    <w:abstractNumId w:val="4"/>
  </w:num>
  <w:num w:numId="7" w16cid:durableId="179704534">
    <w:abstractNumId w:val="3"/>
  </w:num>
  <w:num w:numId="8" w16cid:durableId="446587472">
    <w:abstractNumId w:val="5"/>
  </w:num>
  <w:num w:numId="9" w16cid:durableId="6587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E7"/>
    <w:rsid w:val="00015844"/>
    <w:rsid w:val="0021050F"/>
    <w:rsid w:val="00224227"/>
    <w:rsid w:val="002370E7"/>
    <w:rsid w:val="003B7F67"/>
    <w:rsid w:val="004E4F84"/>
    <w:rsid w:val="007B1F01"/>
    <w:rsid w:val="008A7940"/>
    <w:rsid w:val="009E591B"/>
    <w:rsid w:val="00A90E85"/>
    <w:rsid w:val="00AE5598"/>
    <w:rsid w:val="00C05C9F"/>
    <w:rsid w:val="00C11330"/>
    <w:rsid w:val="00C50D5F"/>
    <w:rsid w:val="00D13D95"/>
    <w:rsid w:val="00F12737"/>
    <w:rsid w:val="00F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05B8"/>
  <w15:chartTrackingRefBased/>
  <w15:docId w15:val="{390A259A-0358-4404-938D-1D8AFE0E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940"/>
    <w:pPr>
      <w:spacing w:before="240" w:after="240" w:line="235" w:lineRule="auto"/>
      <w:jc w:val="center"/>
      <w:outlineLvl w:val="0"/>
    </w:pPr>
    <w:rPr>
      <w:color w:val="296B95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C05C9F"/>
    <w:pPr>
      <w:jc w:val="center"/>
      <w:outlineLvl w:val="1"/>
    </w:pPr>
    <w:rPr>
      <w:rFonts w:ascii="Arial" w:eastAsia="Arial" w:hAnsi="Arial" w:cs="Arial"/>
      <w:color w:val="26863B"/>
      <w:kern w:val="0"/>
      <w:sz w:val="40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50F"/>
    <w:pPr>
      <w:spacing w:before="240" w:after="60"/>
      <w:ind w:left="288"/>
      <w:outlineLvl w:val="2"/>
    </w:pPr>
    <w:rPr>
      <w:b/>
      <w:color w:val="286B95"/>
      <w:spacing w:val="-2"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940"/>
    <w:rPr>
      <w:rFonts w:ascii="Arial" w:eastAsia="Arial" w:hAnsi="Arial" w:cs="Arial"/>
      <w:color w:val="296B95"/>
      <w:kern w:val="0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05C9F"/>
    <w:rPr>
      <w:rFonts w:ascii="Arial" w:eastAsia="Arial" w:hAnsi="Arial" w:cs="Arial"/>
      <w:color w:val="26863B"/>
      <w:kern w:val="0"/>
      <w:sz w:val="40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050F"/>
    <w:rPr>
      <w:rFonts w:ascii="Arial" w:eastAsia="Arial" w:hAnsi="Arial" w:cs="Arial"/>
      <w:b/>
      <w:color w:val="286B95"/>
      <w:spacing w:val="-2"/>
      <w:kern w:val="0"/>
      <w:sz w:val="32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B1F01"/>
    <w:pPr>
      <w:numPr>
        <w:numId w:val="1"/>
      </w:numPr>
      <w:tabs>
        <w:tab w:val="left" w:pos="706"/>
      </w:tabs>
      <w:spacing w:before="45"/>
      <w:ind w:right="304"/>
    </w:pPr>
    <w:rPr>
      <w:color w:val="231F20"/>
      <w:sz w:val="24"/>
    </w:rPr>
  </w:style>
  <w:style w:type="character" w:styleId="IntenseEmphasis">
    <w:name w:val="Intense Emphasis"/>
    <w:basedOn w:val="DefaultParagraphFont"/>
    <w:uiPriority w:val="21"/>
    <w:qFormat/>
    <w:rsid w:val="0023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E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0E8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0E85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B1F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PCADirectory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DirectCare.com/" TargetMode="External"/><Relationship Id="rId10" Type="http://schemas.openxmlformats.org/officeDocument/2006/relationships/hyperlink" Target="https://www.mass.gov/orgs/personal-care-attendant-workforce-counc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acouncil@mass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F394E784975469AFB71E245906B24" ma:contentTypeVersion="14" ma:contentTypeDescription="Create a new document." ma:contentTypeScope="" ma:versionID="76e0a7fa5b913fae7004fb62d074ed62">
  <xsd:schema xmlns:xsd="http://www.w3.org/2001/XMLSchema" xmlns:xs="http://www.w3.org/2001/XMLSchema" xmlns:p="http://schemas.microsoft.com/office/2006/metadata/properties" xmlns:ns2="861cfe16-7a0c-4633-bc28-3976276e39a5" xmlns:ns3="27cf2971-bef6-48cc-a20e-1b998baa0720" targetNamespace="http://schemas.microsoft.com/office/2006/metadata/properties" ma:root="true" ma:fieldsID="1e62b243e36439178836ea220def73b2" ns2:_="" ns3:_="">
    <xsd:import namespace="861cfe16-7a0c-4633-bc28-3976276e39a5"/>
    <xsd:import namespace="27cf2971-bef6-48cc-a20e-1b998baa0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fe16-7a0c-4633-bc28-3976276e3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2971-bef6-48cc-a20e-1b998baa07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59274-5192-4880-8f60-3339ea34c2c9}" ma:internalName="TaxCatchAll" ma:showField="CatchAllData" ma:web="27cf2971-bef6-48cc-a20e-1b998baa0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532EE-E66A-4012-87E3-506FB8F002AF}"/>
</file>

<file path=customXml/itemProps2.xml><?xml version="1.0" encoding="utf-8"?>
<ds:datastoreItem xmlns:ds="http://schemas.openxmlformats.org/officeDocument/2006/customXml" ds:itemID="{FA137A39-E269-42BE-8282-70B401FCFF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Become A Personal Care Attendant (PCA)</vt:lpstr>
    </vt:vector>
  </TitlesOfParts>
  <Company>Mass PCA Directory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Personal Care Attendant (PCA)</dc:title>
  <dc:subject/>
  <dc:creator>DeCouto, Lynn</dc:creator>
  <cp:keywords/>
  <dc:description/>
  <cp:lastModifiedBy>DeCouto, Lynn</cp:lastModifiedBy>
  <cp:revision>3</cp:revision>
  <dcterms:created xsi:type="dcterms:W3CDTF">2024-03-21T19:23:00Z</dcterms:created>
  <dcterms:modified xsi:type="dcterms:W3CDTF">2024-03-21T19:34:00Z</dcterms:modified>
</cp:coreProperties>
</file>