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27753" w14:textId="2586D639" w:rsidR="00F753D5" w:rsidRDefault="00F753D5" w:rsidP="00F7221E">
      <w:pPr>
        <w:rPr>
          <w:rFonts w:ascii="Palatino Linotype" w:hAnsi="Palatino Linotype"/>
          <w:b/>
          <w:sz w:val="24"/>
          <w:szCs w:val="24"/>
        </w:rPr>
      </w:pPr>
      <w:r w:rsidRPr="00F753D5">
        <w:rPr>
          <w:rFonts w:ascii="Calibri" w:eastAsia="Calibri" w:hAnsi="Calibri"/>
          <w:noProof/>
          <w:sz w:val="22"/>
          <w:szCs w:val="22"/>
          <w:lang w:eastAsia="en-US"/>
        </w:rPr>
        <w:drawing>
          <wp:anchor distT="0" distB="0" distL="114300" distR="114300" simplePos="0" relativeHeight="251826688" behindDoc="0" locked="0" layoutInCell="1" allowOverlap="1" wp14:anchorId="144C9D4C" wp14:editId="448FF491">
            <wp:simplePos x="0" y="0"/>
            <wp:positionH relativeFrom="column">
              <wp:posOffset>-874395</wp:posOffset>
            </wp:positionH>
            <wp:positionV relativeFrom="paragraph">
              <wp:posOffset>-924560</wp:posOffset>
            </wp:positionV>
            <wp:extent cx="7712812" cy="1587932"/>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12812" cy="15879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77BE6" w14:textId="3323B3A0" w:rsidR="00F753D5" w:rsidRDefault="00E051E5">
      <w:pPr>
        <w:spacing w:after="160" w:line="259" w:lineRule="auto"/>
        <w:rPr>
          <w:rFonts w:ascii="Palatino Linotype" w:hAnsi="Palatino Linotype"/>
          <w:b/>
          <w:sz w:val="24"/>
          <w:szCs w:val="24"/>
        </w:rPr>
      </w:pPr>
      <w:r w:rsidRPr="00FF3568">
        <w:rPr>
          <w:rFonts w:ascii="Palatino Linotype" w:hAnsi="Palatino Linotype"/>
          <w:b/>
          <w:noProof/>
          <w:sz w:val="24"/>
          <w:szCs w:val="24"/>
          <w:lang w:eastAsia="en-US"/>
        </w:rPr>
        <mc:AlternateContent>
          <mc:Choice Requires="wps">
            <w:drawing>
              <wp:anchor distT="0" distB="0" distL="114300" distR="114300" simplePos="0" relativeHeight="251830784" behindDoc="0" locked="0" layoutInCell="1" allowOverlap="1" wp14:anchorId="6E1F66F8" wp14:editId="69433A3D">
                <wp:simplePos x="0" y="0"/>
                <wp:positionH relativeFrom="column">
                  <wp:posOffset>1574800</wp:posOffset>
                </wp:positionH>
                <wp:positionV relativeFrom="paragraph">
                  <wp:posOffset>4759325</wp:posOffset>
                </wp:positionV>
                <wp:extent cx="2650490" cy="126555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1265555"/>
                        </a:xfrm>
                        <a:prstGeom prst="rect">
                          <a:avLst/>
                        </a:prstGeom>
                        <a:solidFill>
                          <a:srgbClr val="FFFFFF"/>
                        </a:solidFill>
                        <a:ln w="9525">
                          <a:noFill/>
                          <a:miter lim="800000"/>
                          <a:headEnd/>
                          <a:tailEnd/>
                        </a:ln>
                      </wps:spPr>
                      <wps:txbx>
                        <w:txbxContent>
                          <w:p w14:paraId="02FDAC06" w14:textId="5984A59F" w:rsidR="00F753D5" w:rsidRPr="00FE6798" w:rsidRDefault="00441E3F" w:rsidP="00F753D5">
                            <w:pPr>
                              <w:jc w:val="center"/>
                              <w:rPr>
                                <w:sz w:val="56"/>
                              </w:rPr>
                            </w:pPr>
                            <w:r>
                              <w:rPr>
                                <w:sz w:val="56"/>
                              </w:rPr>
                              <w:t>February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F66F8" id="_x0000_t202" coordsize="21600,21600" o:spt="202" path="m,l,21600r21600,l21600,xe">
                <v:stroke joinstyle="miter"/>
                <v:path gradientshapeok="t" o:connecttype="rect"/>
              </v:shapetype>
              <v:shape id="Text Box 2" o:spid="_x0000_s1026" type="#_x0000_t202" style="position:absolute;margin-left:124pt;margin-top:374.75pt;width:208.7pt;height:99.6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" stroked="f">
                <v:textbox>
                  <w:txbxContent>
                    <w:p w14:paraId="02FDAC06" w14:textId="5984A59F" w:rsidR="00F753D5" w:rsidRPr="00FE6798" w:rsidRDefault="00441E3F" w:rsidP="00F753D5">
                      <w:pPr>
                        <w:jc w:val="center"/>
                        <w:rPr>
                          <w:sz w:val="56"/>
                        </w:rPr>
                      </w:pPr>
                      <w:r>
                        <w:rPr>
                          <w:sz w:val="56"/>
                        </w:rPr>
                        <w:t>February 2022</w:t>
                      </w:r>
                    </w:p>
                  </w:txbxContent>
                </v:textbox>
              </v:shape>
            </w:pict>
          </mc:Fallback>
        </mc:AlternateContent>
      </w:r>
      <w:r w:rsidRPr="00FF3568">
        <w:rPr>
          <w:rFonts w:ascii="Palatino Linotype" w:hAnsi="Palatino Linotype"/>
          <w:b/>
          <w:noProof/>
          <w:sz w:val="24"/>
          <w:szCs w:val="24"/>
          <w:lang w:eastAsia="en-US"/>
        </w:rPr>
        <mc:AlternateContent>
          <mc:Choice Requires="wps">
            <w:drawing>
              <wp:anchor distT="0" distB="0" distL="114300" distR="114300" simplePos="0" relativeHeight="251828736" behindDoc="0" locked="0" layoutInCell="1" allowOverlap="1" wp14:anchorId="1E019751" wp14:editId="3B0FD3F5">
                <wp:simplePos x="0" y="0"/>
                <wp:positionH relativeFrom="column">
                  <wp:posOffset>-85725</wp:posOffset>
                </wp:positionH>
                <wp:positionV relativeFrom="paragraph">
                  <wp:posOffset>2398685</wp:posOffset>
                </wp:positionV>
                <wp:extent cx="5994400" cy="2931795"/>
                <wp:effectExtent l="0" t="0" r="635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2931795"/>
                        </a:xfrm>
                        <a:prstGeom prst="rect">
                          <a:avLst/>
                        </a:prstGeom>
                        <a:solidFill>
                          <a:srgbClr val="FFFFFF"/>
                        </a:solidFill>
                        <a:ln w="9525">
                          <a:noFill/>
                          <a:miter lim="800000"/>
                          <a:headEnd/>
                          <a:tailEnd/>
                        </a:ln>
                      </wps:spPr>
                      <wps:txbx>
                        <w:txbxContent>
                          <w:p w14:paraId="31BEA743" w14:textId="77777777" w:rsidR="00F753D5" w:rsidRPr="00AE3DCB" w:rsidRDefault="00F753D5" w:rsidP="00F753D5">
                            <w:pPr>
                              <w:jc w:val="center"/>
                              <w:rPr>
                                <w:sz w:val="56"/>
                                <w:szCs w:val="44"/>
                              </w:rPr>
                            </w:pPr>
                            <w:r>
                              <w:rPr>
                                <w:sz w:val="56"/>
                                <w:szCs w:val="44"/>
                              </w:rPr>
                              <w:t>Language Access and CLAS Requirements for Determination of Need (</w:t>
                            </w:r>
                            <w:proofErr w:type="spellStart"/>
                            <w:r>
                              <w:rPr>
                                <w:sz w:val="56"/>
                                <w:szCs w:val="44"/>
                              </w:rPr>
                              <w:t>DoN</w:t>
                            </w:r>
                            <w:proofErr w:type="spellEnd"/>
                            <w:r>
                              <w:rPr>
                                <w:sz w:val="56"/>
                                <w:szCs w:val="44"/>
                              </w:rPr>
                              <w:t>) Holders</w:t>
                            </w:r>
                          </w:p>
                          <w:p w14:paraId="7A237D6B" w14:textId="77777777" w:rsidR="00F753D5" w:rsidRDefault="00F753D5" w:rsidP="00F753D5">
                            <w:pPr>
                              <w:jc w:val="center"/>
                              <w:rPr>
                                <w:sz w:val="56"/>
                                <w:szCs w:val="4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019751" id="_x0000_s1027" type="#_x0000_t202" style="position:absolute;margin-left:-6.75pt;margin-top:188.85pt;width:472pt;height:230.8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" stroked="f">
                <v:textbox>
                  <w:txbxContent>
                    <w:p w14:paraId="31BEA743" w14:textId="77777777" w:rsidR="00F753D5" w:rsidRPr="00AE3DCB" w:rsidRDefault="00F753D5" w:rsidP="00F753D5">
                      <w:pPr>
                        <w:jc w:val="center"/>
                        <w:rPr>
                          <w:sz w:val="56"/>
                          <w:szCs w:val="44"/>
                        </w:rPr>
                      </w:pPr>
                      <w:r>
                        <w:rPr>
                          <w:sz w:val="56"/>
                          <w:szCs w:val="44"/>
                        </w:rPr>
                        <w:t>Language Access and CLAS Requirements for Determination of Need (</w:t>
                      </w:r>
                      <w:proofErr w:type="spellStart"/>
                      <w:r>
                        <w:rPr>
                          <w:sz w:val="56"/>
                          <w:szCs w:val="44"/>
                        </w:rPr>
                        <w:t>DoN</w:t>
                      </w:r>
                      <w:proofErr w:type="spellEnd"/>
                      <w:r>
                        <w:rPr>
                          <w:sz w:val="56"/>
                          <w:szCs w:val="44"/>
                        </w:rPr>
                        <w:t>) Holders</w:t>
                      </w:r>
                    </w:p>
                    <w:p w14:paraId="7A237D6B" w14:textId="77777777" w:rsidR="00F753D5" w:rsidRDefault="00F753D5" w:rsidP="00F753D5">
                      <w:pPr>
                        <w:jc w:val="center"/>
                        <w:rPr>
                          <w:sz w:val="56"/>
                          <w:szCs w:val="44"/>
                        </w:rPr>
                      </w:pPr>
                    </w:p>
                  </w:txbxContent>
                </v:textbox>
              </v:shape>
            </w:pict>
          </mc:Fallback>
        </mc:AlternateContent>
      </w:r>
      <w:r w:rsidR="000E1175" w:rsidRPr="000E1175">
        <w:rPr>
          <w:rFonts w:ascii="Calibri" w:eastAsia="Calibri" w:hAnsi="Calibri"/>
          <w:noProof/>
          <w:sz w:val="22"/>
          <w:szCs w:val="22"/>
          <w:lang w:eastAsia="en-US"/>
        </w:rPr>
        <w:drawing>
          <wp:anchor distT="0" distB="0" distL="114300" distR="114300" simplePos="0" relativeHeight="251561983" behindDoc="0" locked="0" layoutInCell="1" allowOverlap="1" wp14:anchorId="2FF8119E" wp14:editId="6BEA839A">
            <wp:simplePos x="0" y="0"/>
            <wp:positionH relativeFrom="column">
              <wp:posOffset>-908050</wp:posOffset>
            </wp:positionH>
            <wp:positionV relativeFrom="paragraph">
              <wp:posOffset>1613535</wp:posOffset>
            </wp:positionV>
            <wp:extent cx="7754112" cy="7502215"/>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4112" cy="750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753D5">
        <w:rPr>
          <w:rFonts w:ascii="Palatino Linotype" w:hAnsi="Palatino Linotype"/>
          <w:b/>
          <w:sz w:val="24"/>
          <w:szCs w:val="24"/>
        </w:rPr>
        <w:br w:type="page"/>
      </w:r>
    </w:p>
    <w:p w14:paraId="31735CDF" w14:textId="77777777" w:rsidR="00F753D5" w:rsidRDefault="00F753D5">
      <w:pPr>
        <w:spacing w:after="160" w:line="259" w:lineRule="auto"/>
        <w:rPr>
          <w:rFonts w:ascii="Palatino Linotype" w:hAnsi="Palatino Linotype"/>
          <w:b/>
          <w:sz w:val="24"/>
          <w:szCs w:val="24"/>
        </w:rPr>
      </w:pPr>
    </w:p>
    <w:p w14:paraId="54E5D05E" w14:textId="29689421" w:rsidR="00F7221E" w:rsidRPr="00FF3568" w:rsidRDefault="00296FC9" w:rsidP="00F7221E">
      <w:pPr>
        <w:rPr>
          <w:rFonts w:ascii="Palatino Linotype" w:hAnsi="Palatino Linotype"/>
          <w:b/>
          <w:sz w:val="24"/>
          <w:szCs w:val="24"/>
        </w:rPr>
      </w:pPr>
      <w:r w:rsidRPr="00FF3568">
        <w:rPr>
          <w:rFonts w:ascii="Palatino Linotype" w:hAnsi="Palatino Linotype"/>
          <w:noProof/>
          <w:sz w:val="24"/>
          <w:szCs w:val="24"/>
          <w:lang w:eastAsia="en-US"/>
        </w:rPr>
        <mc:AlternateContent>
          <mc:Choice Requires="wps">
            <w:drawing>
              <wp:anchor distT="36576" distB="36576" distL="36576" distR="36576" simplePos="0" relativeHeight="251659264" behindDoc="0" locked="0" layoutInCell="1" allowOverlap="1" wp14:anchorId="708A755D" wp14:editId="0AC5527F">
                <wp:simplePos x="0" y="0"/>
                <wp:positionH relativeFrom="column">
                  <wp:posOffset>212725</wp:posOffset>
                </wp:positionH>
                <wp:positionV relativeFrom="paragraph">
                  <wp:posOffset>152400</wp:posOffset>
                </wp:positionV>
                <wp:extent cx="5791200" cy="8229600"/>
                <wp:effectExtent l="0" t="0" r="95250" b="95250"/>
                <wp:wrapNone/>
                <wp:docPr id="314" name="Rounded 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8229600"/>
                        </a:xfrm>
                        <a:prstGeom prst="roundRect">
                          <a:avLst>
                            <a:gd name="adj" fmla="val 16667"/>
                          </a:avLst>
                        </a:prstGeom>
                        <a:solidFill>
                          <a:srgbClr val="F19E65"/>
                        </a:solidFill>
                        <a:ln w="9525" algn="in">
                          <a:solidFill>
                            <a:schemeClr val="accent2"/>
                          </a:solidFill>
                          <a:round/>
                          <a:headEnd/>
                          <a:tailEnd/>
                        </a:ln>
                        <a:effectLst>
                          <a:outerShdw dist="107763" dir="2700000" algn="ctr" rotWithShape="0">
                            <a:srgbClr val="D4D4D6">
                              <a:alpha val="50000"/>
                            </a:srgbClr>
                          </a:outerShdw>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944C27" id="Rounded Rectangle 314" o:spid="_x0000_s1026" style="position:absolute;margin-left:16.75pt;margin-top:12pt;width:456pt;height:9in;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" fillcolor="#f19e65" strokecolor="#ed7d31 [3205]" insetpen="t">
                <v:shadow on="t" color="#d4d4d6" opacity=".5" offset="6pt,6pt"/>
                <v:textbox inset="2.88pt,2.88pt,2.88pt,2.88pt"/>
              </v:roundrect>
            </w:pict>
          </mc:Fallback>
        </mc:AlternateContent>
      </w:r>
      <w:r w:rsidRPr="00FF3568">
        <w:rPr>
          <w:rFonts w:ascii="Palatino Linotype" w:hAnsi="Palatino Linotype"/>
          <w:noProof/>
          <w:sz w:val="24"/>
          <w:szCs w:val="24"/>
          <w:lang w:eastAsia="en-US"/>
        </w:rPr>
        <mc:AlternateContent>
          <mc:Choice Requires="wps">
            <w:drawing>
              <wp:anchor distT="36576" distB="36576" distL="36576" distR="36576" simplePos="0" relativeHeight="251662336" behindDoc="0" locked="0" layoutInCell="1" allowOverlap="1" wp14:anchorId="4EFA8038" wp14:editId="7B15B304">
                <wp:simplePos x="0" y="0"/>
                <wp:positionH relativeFrom="column">
                  <wp:posOffset>158750</wp:posOffset>
                </wp:positionH>
                <wp:positionV relativeFrom="paragraph">
                  <wp:posOffset>254635</wp:posOffset>
                </wp:positionV>
                <wp:extent cx="5936615" cy="854075"/>
                <wp:effectExtent l="0" t="0" r="635" b="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854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B4B4F2" w14:textId="77777777" w:rsidR="00CB2408" w:rsidRDefault="00CB2408" w:rsidP="00296FC9">
                            <w:pPr>
                              <w:widowControl w:val="0"/>
                              <w:jc w:val="center"/>
                              <w:rPr>
                                <w:rFonts w:ascii="Cambria" w:hAnsi="Cambria"/>
                                <w:smallCaps/>
                                <w:sz w:val="72"/>
                                <w:szCs w:val="72"/>
                              </w:rPr>
                            </w:pPr>
                            <w:r>
                              <w:rPr>
                                <w:rFonts w:ascii="Cambria" w:hAnsi="Cambria"/>
                                <w:b/>
                                <w:bCs/>
                                <w:smallCaps/>
                                <w:color w:val="2603BD"/>
                                <w:sz w:val="72"/>
                                <w:szCs w:val="72"/>
                              </w:rPr>
                              <w:t>Contents</w:t>
                            </w:r>
                            <w:r>
                              <w:rPr>
                                <w:rFonts w:ascii="Cambria" w:hAnsi="Cambria"/>
                                <w:b/>
                                <w:bCs/>
                                <w:smallCaps/>
                                <w:sz w:val="72"/>
                                <w:szCs w:val="7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A8038" id="Text Box 313" o:spid="_x0000_s1028" type="#_x0000_t202" style="position:absolute;margin-left:12.5pt;margin-top:20.05pt;width:467.45pt;height:67.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" filled="f" stroked="f" strokecolor="black [0]" insetpen="t">
                <v:textbox inset="2.88pt,2.88pt,2.88pt,2.88pt">
                  <w:txbxContent>
                    <w:p w14:paraId="45B4B4F2" w14:textId="77777777" w:rsidR="00CB2408" w:rsidRDefault="00CB2408" w:rsidP="00296FC9">
                      <w:pPr>
                        <w:widowControl w:val="0"/>
                        <w:jc w:val="center"/>
                        <w:rPr>
                          <w:rFonts w:ascii="Cambria" w:hAnsi="Cambria"/>
                          <w:smallCaps/>
                          <w:sz w:val="72"/>
                          <w:szCs w:val="72"/>
                        </w:rPr>
                      </w:pPr>
                      <w:r>
                        <w:rPr>
                          <w:rFonts w:ascii="Cambria" w:hAnsi="Cambria"/>
                          <w:b/>
                          <w:bCs/>
                          <w:smallCaps/>
                          <w:color w:val="2603BD"/>
                          <w:sz w:val="72"/>
                          <w:szCs w:val="72"/>
                        </w:rPr>
                        <w:t>Contents</w:t>
                      </w:r>
                      <w:r>
                        <w:rPr>
                          <w:rFonts w:ascii="Cambria" w:hAnsi="Cambria"/>
                          <w:b/>
                          <w:bCs/>
                          <w:smallCaps/>
                          <w:sz w:val="72"/>
                          <w:szCs w:val="72"/>
                        </w:rPr>
                        <w:t xml:space="preserve"> </w:t>
                      </w:r>
                    </w:p>
                  </w:txbxContent>
                </v:textbox>
              </v:shape>
            </w:pict>
          </mc:Fallback>
        </mc:AlternateContent>
      </w:r>
      <w:r w:rsidRPr="00FF3568">
        <w:rPr>
          <w:rFonts w:ascii="Palatino Linotype" w:hAnsi="Palatino Linotype"/>
          <w:noProof/>
          <w:sz w:val="24"/>
          <w:szCs w:val="24"/>
          <w:lang w:eastAsia="en-US"/>
        </w:rPr>
        <mc:AlternateContent>
          <mc:Choice Requires="wps">
            <w:drawing>
              <wp:anchor distT="36576" distB="36576" distL="36576" distR="36576" simplePos="0" relativeHeight="251665408" behindDoc="0" locked="0" layoutInCell="1" allowOverlap="1" wp14:anchorId="0A819605" wp14:editId="2864F125">
                <wp:simplePos x="0" y="0"/>
                <wp:positionH relativeFrom="column">
                  <wp:posOffset>1039495</wp:posOffset>
                </wp:positionH>
                <wp:positionV relativeFrom="paragraph">
                  <wp:posOffset>1179830</wp:posOffset>
                </wp:positionV>
                <wp:extent cx="4485640" cy="6590030"/>
                <wp:effectExtent l="20320" t="8255" r="18415" b="12065"/>
                <wp:wrapNone/>
                <wp:docPr id="295" name="Flowchart: Display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5640" cy="6590030"/>
                        </a:xfrm>
                        <a:prstGeom prst="flowChartDisplay">
                          <a:avLst/>
                        </a:prstGeom>
                        <a:solidFill>
                          <a:srgbClr val="FFFFFF"/>
                        </a:solidFill>
                        <a:ln w="19050" algn="in">
                          <a:solidFill>
                            <a:srgbClr val="2603BD"/>
                          </a:solidFill>
                          <a:miter lim="800000"/>
                          <a:headEnd/>
                          <a:tailEnd/>
                        </a:ln>
                        <a:effectLst/>
                        <a:extLs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D946A" id="_x0000_t134" coordsize="21600,21600" o:spt="134" path="m17955,v862,282,1877,1410,2477,3045c21035,5357,21372,7895,21597,10827v-225,2763,-562,5300,-1165,7613c19832,20132,18817,21260,17955,21597r-14388,l,10827,3567,xe">
                <v:stroke joinstyle="miter"/>
                <v:path o:connecttype="rect" textboxrect="3567,0,17955,21600"/>
              </v:shapetype>
              <v:shape id="Flowchart: Display 295" o:spid="_x0000_s1026" type="#_x0000_t134" style="position:absolute;margin-left:81.85pt;margin-top:92.9pt;width:353.2pt;height:518.9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" strokecolor="#2603bd" strokeweight="1.5pt" insetpen="t">
                <v:shadow color="#d4d4d6"/>
                <v:textbox inset="2.88pt,2.88pt,2.88pt,2.88pt"/>
              </v:shape>
            </w:pict>
          </mc:Fallback>
        </mc:AlternateContent>
      </w:r>
      <w:r w:rsidRPr="00FF3568">
        <w:rPr>
          <w:rFonts w:ascii="Palatino Linotype" w:hAnsi="Palatino Linotype"/>
          <w:noProof/>
          <w:sz w:val="24"/>
          <w:szCs w:val="24"/>
          <w:lang w:eastAsia="en-US"/>
        </w:rPr>
        <mc:AlternateContent>
          <mc:Choice Requires="wps">
            <w:drawing>
              <wp:anchor distT="36576" distB="36576" distL="36576" distR="36576" simplePos="0" relativeHeight="251668480" behindDoc="0" locked="0" layoutInCell="1" allowOverlap="1" wp14:anchorId="4383DC2D" wp14:editId="34A28BFB">
                <wp:simplePos x="0" y="0"/>
                <wp:positionH relativeFrom="column">
                  <wp:posOffset>730885</wp:posOffset>
                </wp:positionH>
                <wp:positionV relativeFrom="paragraph">
                  <wp:posOffset>1718945</wp:posOffset>
                </wp:positionV>
                <wp:extent cx="1295400" cy="5504815"/>
                <wp:effectExtent l="16510" t="23495" r="21590" b="15240"/>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504815"/>
                        </a:xfrm>
                        <a:prstGeom prst="rect">
                          <a:avLst/>
                        </a:prstGeom>
                        <a:solidFill>
                          <a:srgbClr val="FFFFFF"/>
                        </a:solidFill>
                        <a:ln w="38100" algn="in">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3A219" id="Rectangle 294" o:spid="_x0000_s1026" style="position:absolute;margin-left:57.55pt;margin-top:135.35pt;width:102pt;height:433.4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" strokecolor="blue" strokeweight="3pt" insetpen="t">
                <v:shadow color="#d4d4d6"/>
                <v:textbox inset="2.88pt,2.88pt,2.88pt,2.88pt"/>
              </v:rect>
            </w:pict>
          </mc:Fallback>
        </mc:AlternateContent>
      </w:r>
      <w:r w:rsidRPr="00FF3568">
        <w:rPr>
          <w:rFonts w:ascii="Palatino Linotype" w:hAnsi="Palatino Linotype"/>
          <w:noProof/>
          <w:sz w:val="24"/>
          <w:szCs w:val="24"/>
          <w:lang w:eastAsia="en-US"/>
        </w:rPr>
        <mc:AlternateContent>
          <mc:Choice Requires="wps">
            <w:drawing>
              <wp:anchor distT="36576" distB="36576" distL="36576" distR="36576" simplePos="0" relativeHeight="251671552" behindDoc="0" locked="0" layoutInCell="1" allowOverlap="1" wp14:anchorId="5AE0E9A8" wp14:editId="0170CB32">
                <wp:simplePos x="0" y="0"/>
                <wp:positionH relativeFrom="column">
                  <wp:posOffset>2185670</wp:posOffset>
                </wp:positionH>
                <wp:positionV relativeFrom="paragraph">
                  <wp:posOffset>1932940</wp:posOffset>
                </wp:positionV>
                <wp:extent cx="2694940" cy="5165725"/>
                <wp:effectExtent l="4445" t="0" r="0"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5165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5E3BCFC" w14:textId="77777777" w:rsidR="00CB2408" w:rsidRPr="00875170" w:rsidRDefault="00CB2408" w:rsidP="00296FC9">
                            <w:pPr>
                              <w:widowControl w:val="0"/>
                              <w:spacing w:after="320"/>
                              <w:rPr>
                                <w:rFonts w:ascii="Georgia" w:hAnsi="Georgia"/>
                                <w:color w:val="2603BD"/>
                                <w:sz w:val="28"/>
                                <w:szCs w:val="28"/>
                              </w:rPr>
                            </w:pPr>
                            <w:r w:rsidRPr="00875170">
                              <w:rPr>
                                <w:rFonts w:ascii="Georgia" w:hAnsi="Georgia"/>
                                <w:color w:val="2603BD"/>
                                <w:sz w:val="28"/>
                                <w:szCs w:val="28"/>
                              </w:rPr>
                              <w:t>What to Know</w:t>
                            </w:r>
                          </w:p>
                          <w:p w14:paraId="7CD5E244" w14:textId="77777777" w:rsidR="00CB2408" w:rsidRPr="00875170" w:rsidRDefault="00CB2408" w:rsidP="00296FC9">
                            <w:pPr>
                              <w:widowControl w:val="0"/>
                              <w:spacing w:after="320"/>
                              <w:rPr>
                                <w:rFonts w:ascii="Georgia" w:hAnsi="Georgia"/>
                                <w:color w:val="2603BD"/>
                                <w:sz w:val="28"/>
                                <w:szCs w:val="28"/>
                              </w:rPr>
                            </w:pPr>
                            <w:r w:rsidRPr="00875170">
                              <w:rPr>
                                <w:rFonts w:ascii="Georgia" w:hAnsi="Georgia"/>
                                <w:color w:val="2603BD"/>
                                <w:sz w:val="28"/>
                                <w:szCs w:val="28"/>
                              </w:rPr>
                              <w:t>Context</w:t>
                            </w:r>
                          </w:p>
                          <w:p w14:paraId="345638EC" w14:textId="77777777" w:rsidR="00CB2408" w:rsidRPr="00875170" w:rsidRDefault="00CB2408" w:rsidP="00296FC9">
                            <w:pPr>
                              <w:widowControl w:val="0"/>
                              <w:spacing w:after="320"/>
                              <w:rPr>
                                <w:rFonts w:ascii="Georgia" w:hAnsi="Georgia"/>
                                <w:color w:val="2603BD"/>
                                <w:sz w:val="28"/>
                                <w:szCs w:val="28"/>
                              </w:rPr>
                            </w:pPr>
                            <w:r w:rsidRPr="00875170">
                              <w:rPr>
                                <w:rFonts w:ascii="Georgia" w:hAnsi="Georgia"/>
                                <w:color w:val="2603BD"/>
                                <w:sz w:val="28"/>
                                <w:szCs w:val="28"/>
                              </w:rPr>
                              <w:t>The Guideline</w:t>
                            </w:r>
                          </w:p>
                          <w:p w14:paraId="6AD29710" w14:textId="77777777" w:rsidR="00CB2408" w:rsidRPr="00875170" w:rsidRDefault="00CB2408" w:rsidP="00296FC9">
                            <w:pPr>
                              <w:widowControl w:val="0"/>
                              <w:spacing w:after="320"/>
                              <w:rPr>
                                <w:rFonts w:ascii="Georgia" w:hAnsi="Georgia"/>
                                <w:color w:val="2603BD"/>
                                <w:sz w:val="28"/>
                                <w:szCs w:val="28"/>
                              </w:rPr>
                            </w:pPr>
                            <w:r w:rsidRPr="00875170">
                              <w:rPr>
                                <w:rFonts w:ascii="Georgia" w:hAnsi="Georgia"/>
                                <w:color w:val="2603BD"/>
                                <w:sz w:val="28"/>
                                <w:szCs w:val="28"/>
                              </w:rPr>
                              <w:t>Section I – Submission of Plan</w:t>
                            </w:r>
                          </w:p>
                          <w:p w14:paraId="2BFA3F25" w14:textId="77777777" w:rsidR="00CB2408" w:rsidRPr="00875170" w:rsidRDefault="00CB2408" w:rsidP="00296FC9">
                            <w:pPr>
                              <w:widowControl w:val="0"/>
                              <w:spacing w:after="320"/>
                              <w:rPr>
                                <w:rFonts w:ascii="Georgia" w:hAnsi="Georgia"/>
                                <w:color w:val="2603BD"/>
                                <w:sz w:val="28"/>
                                <w:szCs w:val="28"/>
                              </w:rPr>
                            </w:pPr>
                            <w:r w:rsidRPr="00875170">
                              <w:rPr>
                                <w:rFonts w:ascii="Georgia" w:hAnsi="Georgia"/>
                                <w:color w:val="2603BD"/>
                                <w:sz w:val="28"/>
                                <w:szCs w:val="28"/>
                              </w:rPr>
                              <w:t>Section II – Submission of Plan</w:t>
                            </w:r>
                          </w:p>
                          <w:p w14:paraId="3A552B82" w14:textId="77777777" w:rsidR="00CB2408" w:rsidRPr="00875170" w:rsidRDefault="00CB2408" w:rsidP="00296FC9">
                            <w:pPr>
                              <w:widowControl w:val="0"/>
                              <w:spacing w:after="320"/>
                              <w:rPr>
                                <w:rFonts w:ascii="Georgia" w:hAnsi="Georgia"/>
                                <w:b/>
                                <w:bCs/>
                                <w:color w:val="2603BD"/>
                                <w:sz w:val="28"/>
                                <w:szCs w:val="28"/>
                              </w:rPr>
                            </w:pPr>
                            <w:r w:rsidRPr="00875170">
                              <w:rPr>
                                <w:rFonts w:ascii="Georgia" w:hAnsi="Georgia"/>
                                <w:color w:val="2603BD"/>
                                <w:sz w:val="28"/>
                                <w:szCs w:val="28"/>
                              </w:rPr>
                              <w:t>The Approval Process</w:t>
                            </w:r>
                          </w:p>
                          <w:p w14:paraId="7072F57D" w14:textId="77777777" w:rsidR="00CB2408" w:rsidRPr="00875170" w:rsidRDefault="00CB2408" w:rsidP="00296FC9">
                            <w:pPr>
                              <w:widowControl w:val="0"/>
                              <w:spacing w:after="320"/>
                              <w:rPr>
                                <w:rFonts w:ascii="Georgia" w:hAnsi="Georgia"/>
                                <w:color w:val="2603BD"/>
                                <w:sz w:val="28"/>
                                <w:szCs w:val="28"/>
                              </w:rPr>
                            </w:pPr>
                            <w:r>
                              <w:rPr>
                                <w:rFonts w:ascii="Georgia" w:hAnsi="Georgia"/>
                                <w:color w:val="2603BD"/>
                                <w:sz w:val="28"/>
                                <w:szCs w:val="28"/>
                              </w:rPr>
                              <w:t xml:space="preserve">Précis </w:t>
                            </w:r>
                          </w:p>
                          <w:p w14:paraId="05409F65" w14:textId="7EFFE961" w:rsidR="00CB2408" w:rsidRDefault="00CB2408" w:rsidP="00875170">
                            <w:pPr>
                              <w:widowControl w:val="0"/>
                              <w:spacing w:after="380"/>
                              <w:rPr>
                                <w:rFonts w:ascii="Georgia" w:hAnsi="Georgia"/>
                                <w:color w:val="2603BD"/>
                                <w:sz w:val="28"/>
                                <w:szCs w:val="28"/>
                              </w:rPr>
                            </w:pPr>
                            <w:r>
                              <w:rPr>
                                <w:rFonts w:ascii="Georgia" w:hAnsi="Georgia"/>
                                <w:color w:val="2603BD"/>
                                <w:sz w:val="28"/>
                                <w:szCs w:val="28"/>
                              </w:rPr>
                              <w:t>Frequently Asked Questions</w:t>
                            </w:r>
                          </w:p>
                          <w:p w14:paraId="1B2F9739" w14:textId="77777777" w:rsidR="00CB2408" w:rsidRPr="00875170" w:rsidRDefault="00CB2408" w:rsidP="00875170">
                            <w:pPr>
                              <w:widowControl w:val="0"/>
                              <w:spacing w:after="380"/>
                              <w:rPr>
                                <w:rFonts w:ascii="Georgia" w:hAnsi="Georgia"/>
                                <w:color w:val="2603BD"/>
                                <w:sz w:val="28"/>
                                <w:szCs w:val="28"/>
                              </w:rPr>
                            </w:pPr>
                            <w:r w:rsidRPr="00875170">
                              <w:rPr>
                                <w:rFonts w:ascii="Georgia" w:hAnsi="Georgia"/>
                                <w:color w:val="2603BD"/>
                                <w:sz w:val="28"/>
                                <w:szCs w:val="28"/>
                              </w:rPr>
                              <w:t>Appendix A:  Interpreter Services Program Policy and Procedures</w:t>
                            </w:r>
                          </w:p>
                          <w:p w14:paraId="0BC91BA9" w14:textId="77777777" w:rsidR="00CB2408" w:rsidRPr="00875170" w:rsidRDefault="00CB2408" w:rsidP="00875170">
                            <w:pPr>
                              <w:widowControl w:val="0"/>
                              <w:spacing w:after="380"/>
                              <w:rPr>
                                <w:rFonts w:ascii="Georgia" w:hAnsi="Georgia"/>
                                <w:color w:val="2603BD"/>
                                <w:sz w:val="28"/>
                                <w:szCs w:val="28"/>
                              </w:rPr>
                            </w:pPr>
                            <w:r w:rsidRPr="00875170">
                              <w:rPr>
                                <w:rFonts w:ascii="Georgia" w:hAnsi="Georgia"/>
                                <w:color w:val="2603BD"/>
                                <w:sz w:val="28"/>
                                <w:szCs w:val="28"/>
                              </w:rPr>
                              <w:t>Glossary</w:t>
                            </w:r>
                          </w:p>
                          <w:p w14:paraId="3D36CD7B" w14:textId="77777777" w:rsidR="00CB2408" w:rsidRPr="00875170" w:rsidRDefault="00CB2408" w:rsidP="00875170">
                            <w:pPr>
                              <w:spacing w:after="380"/>
                              <w:rPr>
                                <w:rFonts w:ascii="Georgia" w:hAnsi="Georgia"/>
                                <w:color w:val="2603BD"/>
                                <w:sz w:val="28"/>
                                <w:szCs w:val="28"/>
                              </w:rPr>
                            </w:pPr>
                            <w:r w:rsidRPr="00875170">
                              <w:rPr>
                                <w:rFonts w:ascii="Georgia" w:hAnsi="Georgia"/>
                                <w:color w:val="2603BD"/>
                                <w:sz w:val="28"/>
                                <w:szCs w:val="28"/>
                              </w:rPr>
                              <w:t>Resources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0E9A8" id="Text Box 293" o:spid="_x0000_s1029" type="#_x0000_t202" style="position:absolute;margin-left:172.1pt;margin-top:152.2pt;width:212.2pt;height:406.7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" filled="f" stroked="f" strokecolor="black [0]" insetpen="t">
                <v:textbox inset="2.88pt,2.88pt,2.88pt,2.88pt">
                  <w:txbxContent>
                    <w:p w14:paraId="35E3BCFC" w14:textId="77777777" w:rsidR="00CB2408" w:rsidRPr="00875170" w:rsidRDefault="00CB2408" w:rsidP="00296FC9">
                      <w:pPr>
                        <w:widowControl w:val="0"/>
                        <w:spacing w:after="320"/>
                        <w:rPr>
                          <w:rFonts w:ascii="Georgia" w:hAnsi="Georgia"/>
                          <w:color w:val="2603BD"/>
                          <w:sz w:val="28"/>
                          <w:szCs w:val="28"/>
                        </w:rPr>
                      </w:pPr>
                      <w:r w:rsidRPr="00875170">
                        <w:rPr>
                          <w:rFonts w:ascii="Georgia" w:hAnsi="Georgia"/>
                          <w:color w:val="2603BD"/>
                          <w:sz w:val="28"/>
                          <w:szCs w:val="28"/>
                        </w:rPr>
                        <w:t>What to Know</w:t>
                      </w:r>
                    </w:p>
                    <w:p w14:paraId="7CD5E244" w14:textId="77777777" w:rsidR="00CB2408" w:rsidRPr="00875170" w:rsidRDefault="00CB2408" w:rsidP="00296FC9">
                      <w:pPr>
                        <w:widowControl w:val="0"/>
                        <w:spacing w:after="320"/>
                        <w:rPr>
                          <w:rFonts w:ascii="Georgia" w:hAnsi="Georgia"/>
                          <w:color w:val="2603BD"/>
                          <w:sz w:val="28"/>
                          <w:szCs w:val="28"/>
                        </w:rPr>
                      </w:pPr>
                      <w:r w:rsidRPr="00875170">
                        <w:rPr>
                          <w:rFonts w:ascii="Georgia" w:hAnsi="Georgia"/>
                          <w:color w:val="2603BD"/>
                          <w:sz w:val="28"/>
                          <w:szCs w:val="28"/>
                        </w:rPr>
                        <w:t>Context</w:t>
                      </w:r>
                    </w:p>
                    <w:p w14:paraId="345638EC" w14:textId="77777777" w:rsidR="00CB2408" w:rsidRPr="00875170" w:rsidRDefault="00CB2408" w:rsidP="00296FC9">
                      <w:pPr>
                        <w:widowControl w:val="0"/>
                        <w:spacing w:after="320"/>
                        <w:rPr>
                          <w:rFonts w:ascii="Georgia" w:hAnsi="Georgia"/>
                          <w:color w:val="2603BD"/>
                          <w:sz w:val="28"/>
                          <w:szCs w:val="28"/>
                        </w:rPr>
                      </w:pPr>
                      <w:r w:rsidRPr="00875170">
                        <w:rPr>
                          <w:rFonts w:ascii="Georgia" w:hAnsi="Georgia"/>
                          <w:color w:val="2603BD"/>
                          <w:sz w:val="28"/>
                          <w:szCs w:val="28"/>
                        </w:rPr>
                        <w:t>The Guideline</w:t>
                      </w:r>
                    </w:p>
                    <w:p w14:paraId="6AD29710" w14:textId="77777777" w:rsidR="00CB2408" w:rsidRPr="00875170" w:rsidRDefault="00CB2408" w:rsidP="00296FC9">
                      <w:pPr>
                        <w:widowControl w:val="0"/>
                        <w:spacing w:after="320"/>
                        <w:rPr>
                          <w:rFonts w:ascii="Georgia" w:hAnsi="Georgia"/>
                          <w:color w:val="2603BD"/>
                          <w:sz w:val="28"/>
                          <w:szCs w:val="28"/>
                        </w:rPr>
                      </w:pPr>
                      <w:r w:rsidRPr="00875170">
                        <w:rPr>
                          <w:rFonts w:ascii="Georgia" w:hAnsi="Georgia"/>
                          <w:color w:val="2603BD"/>
                          <w:sz w:val="28"/>
                          <w:szCs w:val="28"/>
                        </w:rPr>
                        <w:t>Section I – Submission of Plan</w:t>
                      </w:r>
                    </w:p>
                    <w:p w14:paraId="2BFA3F25" w14:textId="77777777" w:rsidR="00CB2408" w:rsidRPr="00875170" w:rsidRDefault="00CB2408" w:rsidP="00296FC9">
                      <w:pPr>
                        <w:widowControl w:val="0"/>
                        <w:spacing w:after="320"/>
                        <w:rPr>
                          <w:rFonts w:ascii="Georgia" w:hAnsi="Georgia"/>
                          <w:color w:val="2603BD"/>
                          <w:sz w:val="28"/>
                          <w:szCs w:val="28"/>
                        </w:rPr>
                      </w:pPr>
                      <w:r w:rsidRPr="00875170">
                        <w:rPr>
                          <w:rFonts w:ascii="Georgia" w:hAnsi="Georgia"/>
                          <w:color w:val="2603BD"/>
                          <w:sz w:val="28"/>
                          <w:szCs w:val="28"/>
                        </w:rPr>
                        <w:t>Section II – Submission of Plan</w:t>
                      </w:r>
                    </w:p>
                    <w:p w14:paraId="3A552B82" w14:textId="77777777" w:rsidR="00CB2408" w:rsidRPr="00875170" w:rsidRDefault="00CB2408" w:rsidP="00296FC9">
                      <w:pPr>
                        <w:widowControl w:val="0"/>
                        <w:spacing w:after="320"/>
                        <w:rPr>
                          <w:rFonts w:ascii="Georgia" w:hAnsi="Georgia"/>
                          <w:b/>
                          <w:bCs/>
                          <w:color w:val="2603BD"/>
                          <w:sz w:val="28"/>
                          <w:szCs w:val="28"/>
                        </w:rPr>
                      </w:pPr>
                      <w:r w:rsidRPr="00875170">
                        <w:rPr>
                          <w:rFonts w:ascii="Georgia" w:hAnsi="Georgia"/>
                          <w:color w:val="2603BD"/>
                          <w:sz w:val="28"/>
                          <w:szCs w:val="28"/>
                        </w:rPr>
                        <w:t>The Approval Process</w:t>
                      </w:r>
                    </w:p>
                    <w:p w14:paraId="7072F57D" w14:textId="77777777" w:rsidR="00CB2408" w:rsidRPr="00875170" w:rsidRDefault="00CB2408" w:rsidP="00296FC9">
                      <w:pPr>
                        <w:widowControl w:val="0"/>
                        <w:spacing w:after="320"/>
                        <w:rPr>
                          <w:rFonts w:ascii="Georgia" w:hAnsi="Georgia"/>
                          <w:color w:val="2603BD"/>
                          <w:sz w:val="28"/>
                          <w:szCs w:val="28"/>
                        </w:rPr>
                      </w:pPr>
                      <w:r>
                        <w:rPr>
                          <w:rFonts w:ascii="Georgia" w:hAnsi="Georgia"/>
                          <w:color w:val="2603BD"/>
                          <w:sz w:val="28"/>
                          <w:szCs w:val="28"/>
                        </w:rPr>
                        <w:t xml:space="preserve">Précis </w:t>
                      </w:r>
                    </w:p>
                    <w:p w14:paraId="05409F65" w14:textId="7EFFE961" w:rsidR="00CB2408" w:rsidRDefault="00CB2408" w:rsidP="00875170">
                      <w:pPr>
                        <w:widowControl w:val="0"/>
                        <w:spacing w:after="380"/>
                        <w:rPr>
                          <w:rFonts w:ascii="Georgia" w:hAnsi="Georgia"/>
                          <w:color w:val="2603BD"/>
                          <w:sz w:val="28"/>
                          <w:szCs w:val="28"/>
                        </w:rPr>
                      </w:pPr>
                      <w:r>
                        <w:rPr>
                          <w:rFonts w:ascii="Georgia" w:hAnsi="Georgia"/>
                          <w:color w:val="2603BD"/>
                          <w:sz w:val="28"/>
                          <w:szCs w:val="28"/>
                        </w:rPr>
                        <w:t>Frequently Asked Questions</w:t>
                      </w:r>
                    </w:p>
                    <w:p w14:paraId="1B2F9739" w14:textId="77777777" w:rsidR="00CB2408" w:rsidRPr="00875170" w:rsidRDefault="00CB2408" w:rsidP="00875170">
                      <w:pPr>
                        <w:widowControl w:val="0"/>
                        <w:spacing w:after="380"/>
                        <w:rPr>
                          <w:rFonts w:ascii="Georgia" w:hAnsi="Georgia"/>
                          <w:color w:val="2603BD"/>
                          <w:sz w:val="28"/>
                          <w:szCs w:val="28"/>
                        </w:rPr>
                      </w:pPr>
                      <w:r w:rsidRPr="00875170">
                        <w:rPr>
                          <w:rFonts w:ascii="Georgia" w:hAnsi="Georgia"/>
                          <w:color w:val="2603BD"/>
                          <w:sz w:val="28"/>
                          <w:szCs w:val="28"/>
                        </w:rPr>
                        <w:t>Appendix A:  Interpreter Services Program Policy and Procedures</w:t>
                      </w:r>
                    </w:p>
                    <w:p w14:paraId="0BC91BA9" w14:textId="77777777" w:rsidR="00CB2408" w:rsidRPr="00875170" w:rsidRDefault="00CB2408" w:rsidP="00875170">
                      <w:pPr>
                        <w:widowControl w:val="0"/>
                        <w:spacing w:after="380"/>
                        <w:rPr>
                          <w:rFonts w:ascii="Georgia" w:hAnsi="Georgia"/>
                          <w:color w:val="2603BD"/>
                          <w:sz w:val="28"/>
                          <w:szCs w:val="28"/>
                        </w:rPr>
                      </w:pPr>
                      <w:r w:rsidRPr="00875170">
                        <w:rPr>
                          <w:rFonts w:ascii="Georgia" w:hAnsi="Georgia"/>
                          <w:color w:val="2603BD"/>
                          <w:sz w:val="28"/>
                          <w:szCs w:val="28"/>
                        </w:rPr>
                        <w:t>Glossary</w:t>
                      </w:r>
                    </w:p>
                    <w:p w14:paraId="3D36CD7B" w14:textId="77777777" w:rsidR="00CB2408" w:rsidRPr="00875170" w:rsidRDefault="00CB2408" w:rsidP="00875170">
                      <w:pPr>
                        <w:spacing w:after="380"/>
                        <w:rPr>
                          <w:rFonts w:ascii="Georgia" w:hAnsi="Georgia"/>
                          <w:color w:val="2603BD"/>
                          <w:sz w:val="28"/>
                          <w:szCs w:val="28"/>
                        </w:rPr>
                      </w:pPr>
                      <w:r w:rsidRPr="00875170">
                        <w:rPr>
                          <w:rFonts w:ascii="Georgia" w:hAnsi="Georgia"/>
                          <w:color w:val="2603BD"/>
                          <w:sz w:val="28"/>
                          <w:szCs w:val="28"/>
                        </w:rPr>
                        <w:t>Resources</w:t>
                      </w:r>
                    </w:p>
                  </w:txbxContent>
                </v:textbox>
              </v:shape>
            </w:pict>
          </mc:Fallback>
        </mc:AlternateContent>
      </w:r>
      <w:r w:rsidRPr="00FF3568">
        <w:rPr>
          <w:rFonts w:ascii="Palatino Linotype" w:hAnsi="Palatino Linotype"/>
          <w:noProof/>
          <w:sz w:val="24"/>
          <w:szCs w:val="24"/>
          <w:lang w:eastAsia="en-US"/>
        </w:rPr>
        <mc:AlternateContent>
          <mc:Choice Requires="wps">
            <w:drawing>
              <wp:anchor distT="36576" distB="36576" distL="36576" distR="36576" simplePos="0" relativeHeight="251674624" behindDoc="0" locked="0" layoutInCell="1" allowOverlap="1" wp14:anchorId="5F2FE5A0" wp14:editId="4B890843">
                <wp:simplePos x="0" y="0"/>
                <wp:positionH relativeFrom="column">
                  <wp:posOffset>1078865</wp:posOffset>
                </wp:positionH>
                <wp:positionV relativeFrom="paragraph">
                  <wp:posOffset>1932940</wp:posOffset>
                </wp:positionV>
                <wp:extent cx="834390" cy="5101590"/>
                <wp:effectExtent l="2540" t="0" r="1270" b="444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5101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F5AC836" w14:textId="77777777" w:rsidR="00CB2408" w:rsidRPr="00DB0FC3" w:rsidRDefault="00CB2408" w:rsidP="00296FC9">
                            <w:pPr>
                              <w:widowControl w:val="0"/>
                              <w:spacing w:after="320"/>
                              <w:jc w:val="right"/>
                              <w:rPr>
                                <w:rFonts w:ascii="Georgia" w:hAnsi="Georgia"/>
                                <w:b/>
                                <w:bCs/>
                                <w:color w:val="C45911" w:themeColor="accent2" w:themeShade="BF"/>
                                <w:sz w:val="28"/>
                                <w:szCs w:val="28"/>
                              </w:rPr>
                            </w:pPr>
                            <w:r w:rsidRPr="00DB0FC3">
                              <w:rPr>
                                <w:rFonts w:ascii="Georgia" w:hAnsi="Georgia"/>
                                <w:b/>
                                <w:bCs/>
                                <w:color w:val="C45911" w:themeColor="accent2" w:themeShade="BF"/>
                                <w:sz w:val="28"/>
                                <w:szCs w:val="28"/>
                              </w:rPr>
                              <w:t>3</w:t>
                            </w:r>
                          </w:p>
                          <w:p w14:paraId="28BF8A53" w14:textId="77777777" w:rsidR="00CB2408" w:rsidRPr="00DB0FC3" w:rsidRDefault="00CB2408" w:rsidP="00296FC9">
                            <w:pPr>
                              <w:widowControl w:val="0"/>
                              <w:spacing w:after="320"/>
                              <w:jc w:val="right"/>
                              <w:rPr>
                                <w:rFonts w:ascii="Georgia" w:hAnsi="Georgia"/>
                                <w:b/>
                                <w:bCs/>
                                <w:color w:val="C45911" w:themeColor="accent2" w:themeShade="BF"/>
                                <w:sz w:val="28"/>
                                <w:szCs w:val="28"/>
                              </w:rPr>
                            </w:pPr>
                            <w:r w:rsidRPr="00DB0FC3">
                              <w:rPr>
                                <w:rFonts w:ascii="Georgia" w:hAnsi="Georgia"/>
                                <w:b/>
                                <w:bCs/>
                                <w:color w:val="C45911" w:themeColor="accent2" w:themeShade="BF"/>
                                <w:sz w:val="28"/>
                                <w:szCs w:val="28"/>
                              </w:rPr>
                              <w:t>4</w:t>
                            </w:r>
                          </w:p>
                          <w:p w14:paraId="572A494C" w14:textId="06ACD920" w:rsidR="00CB2408" w:rsidRPr="00DB0FC3" w:rsidRDefault="00CB2408" w:rsidP="00296FC9">
                            <w:pPr>
                              <w:widowControl w:val="0"/>
                              <w:spacing w:after="320"/>
                              <w:jc w:val="right"/>
                              <w:rPr>
                                <w:rFonts w:ascii="Georgia" w:hAnsi="Georgia"/>
                                <w:b/>
                                <w:bCs/>
                                <w:color w:val="C45911" w:themeColor="accent2" w:themeShade="BF"/>
                                <w:sz w:val="28"/>
                                <w:szCs w:val="28"/>
                              </w:rPr>
                            </w:pPr>
                            <w:r>
                              <w:rPr>
                                <w:rFonts w:ascii="Georgia" w:hAnsi="Georgia"/>
                                <w:b/>
                                <w:bCs/>
                                <w:color w:val="C45911" w:themeColor="accent2" w:themeShade="BF"/>
                                <w:sz w:val="28"/>
                                <w:szCs w:val="28"/>
                              </w:rPr>
                              <w:t>7</w:t>
                            </w:r>
                          </w:p>
                          <w:p w14:paraId="0C4ADCD4" w14:textId="38B99DB7" w:rsidR="00CB2408" w:rsidRPr="00DB0FC3" w:rsidRDefault="00CB2408" w:rsidP="00296FC9">
                            <w:pPr>
                              <w:widowControl w:val="0"/>
                              <w:spacing w:after="320"/>
                              <w:jc w:val="right"/>
                              <w:rPr>
                                <w:rFonts w:ascii="Georgia" w:hAnsi="Georgia"/>
                                <w:b/>
                                <w:bCs/>
                                <w:color w:val="C45911" w:themeColor="accent2" w:themeShade="BF"/>
                                <w:sz w:val="28"/>
                                <w:szCs w:val="28"/>
                              </w:rPr>
                            </w:pPr>
                            <w:r>
                              <w:rPr>
                                <w:rFonts w:ascii="Georgia" w:hAnsi="Georgia"/>
                                <w:b/>
                                <w:bCs/>
                                <w:color w:val="C45911" w:themeColor="accent2" w:themeShade="BF"/>
                                <w:sz w:val="28"/>
                                <w:szCs w:val="28"/>
                              </w:rPr>
                              <w:t>8</w:t>
                            </w:r>
                          </w:p>
                          <w:p w14:paraId="2F0659EE" w14:textId="77777777" w:rsidR="00CB2408" w:rsidRPr="00DB0FC3" w:rsidRDefault="00CB2408" w:rsidP="00296FC9">
                            <w:pPr>
                              <w:widowControl w:val="0"/>
                              <w:spacing w:after="320"/>
                              <w:jc w:val="right"/>
                              <w:rPr>
                                <w:rFonts w:ascii="Georgia" w:hAnsi="Georgia"/>
                                <w:b/>
                                <w:bCs/>
                                <w:color w:val="C45911" w:themeColor="accent2" w:themeShade="BF"/>
                                <w:sz w:val="28"/>
                                <w:szCs w:val="28"/>
                              </w:rPr>
                            </w:pPr>
                            <w:r w:rsidRPr="00DB0FC3">
                              <w:rPr>
                                <w:rFonts w:ascii="Georgia" w:hAnsi="Georgia"/>
                                <w:b/>
                                <w:bCs/>
                                <w:color w:val="C45911" w:themeColor="accent2" w:themeShade="BF"/>
                                <w:sz w:val="28"/>
                                <w:szCs w:val="28"/>
                              </w:rPr>
                              <w:t>1</w:t>
                            </w:r>
                            <w:r>
                              <w:rPr>
                                <w:rFonts w:ascii="Georgia" w:hAnsi="Georgia"/>
                                <w:b/>
                                <w:bCs/>
                                <w:color w:val="C45911" w:themeColor="accent2" w:themeShade="BF"/>
                                <w:sz w:val="28"/>
                                <w:szCs w:val="28"/>
                              </w:rPr>
                              <w:t>2</w:t>
                            </w:r>
                          </w:p>
                          <w:p w14:paraId="21B4B9AF" w14:textId="288A510D" w:rsidR="00CB2408" w:rsidRPr="00DB0FC3" w:rsidRDefault="00CB2408" w:rsidP="00296FC9">
                            <w:pPr>
                              <w:widowControl w:val="0"/>
                              <w:spacing w:after="320"/>
                              <w:jc w:val="right"/>
                              <w:rPr>
                                <w:rFonts w:ascii="Georgia" w:hAnsi="Georgia"/>
                                <w:b/>
                                <w:bCs/>
                                <w:color w:val="C45911" w:themeColor="accent2" w:themeShade="BF"/>
                                <w:sz w:val="28"/>
                                <w:szCs w:val="28"/>
                              </w:rPr>
                            </w:pPr>
                            <w:r w:rsidRPr="00DB0FC3">
                              <w:rPr>
                                <w:rFonts w:ascii="Georgia" w:hAnsi="Georgia"/>
                                <w:b/>
                                <w:bCs/>
                                <w:color w:val="C45911" w:themeColor="accent2" w:themeShade="BF"/>
                                <w:sz w:val="28"/>
                                <w:szCs w:val="28"/>
                              </w:rPr>
                              <w:t>1</w:t>
                            </w:r>
                            <w:r>
                              <w:rPr>
                                <w:rFonts w:ascii="Georgia" w:hAnsi="Georgia"/>
                                <w:b/>
                                <w:bCs/>
                                <w:color w:val="C45911" w:themeColor="accent2" w:themeShade="BF"/>
                                <w:sz w:val="28"/>
                                <w:szCs w:val="28"/>
                              </w:rPr>
                              <w:t>7</w:t>
                            </w:r>
                          </w:p>
                          <w:p w14:paraId="2D442739" w14:textId="7E3A9425" w:rsidR="00CB2408" w:rsidRPr="00DB0FC3" w:rsidRDefault="00CB2408" w:rsidP="00296FC9">
                            <w:pPr>
                              <w:widowControl w:val="0"/>
                              <w:spacing w:after="360"/>
                              <w:jc w:val="right"/>
                              <w:rPr>
                                <w:rFonts w:ascii="Georgia" w:hAnsi="Georgia"/>
                                <w:b/>
                                <w:bCs/>
                                <w:color w:val="C45911" w:themeColor="accent2" w:themeShade="BF"/>
                                <w:sz w:val="28"/>
                                <w:szCs w:val="28"/>
                              </w:rPr>
                            </w:pPr>
                            <w:r w:rsidRPr="00DB0FC3">
                              <w:rPr>
                                <w:rFonts w:ascii="Georgia" w:hAnsi="Georgia"/>
                                <w:b/>
                                <w:bCs/>
                                <w:color w:val="C45911" w:themeColor="accent2" w:themeShade="BF"/>
                                <w:sz w:val="28"/>
                                <w:szCs w:val="28"/>
                              </w:rPr>
                              <w:t>1</w:t>
                            </w:r>
                            <w:r>
                              <w:rPr>
                                <w:rFonts w:ascii="Georgia" w:hAnsi="Georgia"/>
                                <w:b/>
                                <w:bCs/>
                                <w:color w:val="C45911" w:themeColor="accent2" w:themeShade="BF"/>
                                <w:sz w:val="28"/>
                                <w:szCs w:val="28"/>
                              </w:rPr>
                              <w:t>8</w:t>
                            </w:r>
                          </w:p>
                          <w:p w14:paraId="2AA17579" w14:textId="75B861DD" w:rsidR="00CB2408" w:rsidRPr="00DB0FC3" w:rsidRDefault="00CB2408" w:rsidP="00296FC9">
                            <w:pPr>
                              <w:widowControl w:val="0"/>
                              <w:spacing w:after="360"/>
                              <w:jc w:val="right"/>
                              <w:rPr>
                                <w:rFonts w:ascii="Georgia" w:hAnsi="Georgia"/>
                                <w:b/>
                                <w:bCs/>
                                <w:color w:val="C45911" w:themeColor="accent2" w:themeShade="BF"/>
                                <w:sz w:val="28"/>
                                <w:szCs w:val="28"/>
                              </w:rPr>
                            </w:pPr>
                            <w:r w:rsidRPr="00DB0FC3">
                              <w:rPr>
                                <w:rFonts w:ascii="Georgia" w:hAnsi="Georgia"/>
                                <w:b/>
                                <w:bCs/>
                                <w:color w:val="C45911" w:themeColor="accent2" w:themeShade="BF"/>
                                <w:sz w:val="28"/>
                                <w:szCs w:val="28"/>
                              </w:rPr>
                              <w:t>1</w:t>
                            </w:r>
                            <w:r>
                              <w:rPr>
                                <w:rFonts w:ascii="Georgia" w:hAnsi="Georgia"/>
                                <w:b/>
                                <w:bCs/>
                                <w:color w:val="C45911" w:themeColor="accent2" w:themeShade="BF"/>
                                <w:sz w:val="28"/>
                                <w:szCs w:val="28"/>
                              </w:rPr>
                              <w:t>9</w:t>
                            </w:r>
                          </w:p>
                          <w:p w14:paraId="0F246C8A" w14:textId="05C309FA" w:rsidR="00CB2408" w:rsidRPr="00DB0FC3" w:rsidRDefault="00CB2408" w:rsidP="004A7480">
                            <w:pPr>
                              <w:widowControl w:val="0"/>
                              <w:spacing w:after="320"/>
                              <w:jc w:val="right"/>
                              <w:rPr>
                                <w:rFonts w:ascii="Georgia" w:hAnsi="Georgia"/>
                                <w:b/>
                                <w:bCs/>
                                <w:color w:val="C45911" w:themeColor="accent2" w:themeShade="BF"/>
                                <w:sz w:val="28"/>
                                <w:szCs w:val="28"/>
                              </w:rPr>
                            </w:pPr>
                            <w:r w:rsidRPr="00DB0FC3">
                              <w:rPr>
                                <w:rFonts w:ascii="Georgia" w:hAnsi="Georgia"/>
                                <w:b/>
                                <w:bCs/>
                                <w:color w:val="C45911" w:themeColor="accent2" w:themeShade="BF"/>
                                <w:sz w:val="8"/>
                                <w:szCs w:val="8"/>
                              </w:rPr>
                              <w:t xml:space="preserve">    </w:t>
                            </w:r>
                            <w:r>
                              <w:rPr>
                                <w:rFonts w:ascii="Georgia" w:hAnsi="Georgia"/>
                                <w:b/>
                                <w:bCs/>
                                <w:color w:val="C45911" w:themeColor="accent2" w:themeShade="BF"/>
                                <w:sz w:val="28"/>
                                <w:szCs w:val="28"/>
                              </w:rPr>
                              <w:t>20</w:t>
                            </w:r>
                          </w:p>
                          <w:p w14:paraId="0364ABD9" w14:textId="77777777" w:rsidR="00CB2408" w:rsidRPr="004A7480" w:rsidRDefault="00CB2408" w:rsidP="00296FC9">
                            <w:pPr>
                              <w:spacing w:after="320"/>
                              <w:jc w:val="right"/>
                              <w:rPr>
                                <w:rFonts w:ascii="Georgia" w:hAnsi="Georgia"/>
                                <w:b/>
                                <w:bCs/>
                                <w:color w:val="C45911" w:themeColor="accent2" w:themeShade="BF"/>
                                <w:sz w:val="2"/>
                                <w:szCs w:val="28"/>
                              </w:rPr>
                            </w:pPr>
                          </w:p>
                          <w:p w14:paraId="482162C6" w14:textId="284C142E" w:rsidR="00CB2408" w:rsidRDefault="00CB2408" w:rsidP="00296FC9">
                            <w:pPr>
                              <w:spacing w:after="320"/>
                              <w:jc w:val="right"/>
                              <w:rPr>
                                <w:rFonts w:ascii="Georgia" w:hAnsi="Georgia"/>
                                <w:b/>
                                <w:bCs/>
                                <w:color w:val="C45911" w:themeColor="accent2" w:themeShade="BF"/>
                                <w:sz w:val="28"/>
                                <w:szCs w:val="28"/>
                              </w:rPr>
                            </w:pPr>
                            <w:r>
                              <w:rPr>
                                <w:rFonts w:ascii="Georgia" w:hAnsi="Georgia"/>
                                <w:b/>
                                <w:bCs/>
                                <w:color w:val="C45911" w:themeColor="accent2" w:themeShade="BF"/>
                                <w:sz w:val="28"/>
                                <w:szCs w:val="28"/>
                              </w:rPr>
                              <w:t>21</w:t>
                            </w:r>
                          </w:p>
                          <w:p w14:paraId="43D70F96" w14:textId="1943F56F" w:rsidR="00CB2408" w:rsidRPr="00DB0FC3" w:rsidRDefault="00CB2408" w:rsidP="00296FC9">
                            <w:pPr>
                              <w:spacing w:after="320"/>
                              <w:jc w:val="right"/>
                              <w:rPr>
                                <w:rFonts w:ascii="Georgia" w:hAnsi="Georgia"/>
                                <w:b/>
                                <w:bCs/>
                                <w:color w:val="C45911" w:themeColor="accent2" w:themeShade="BF"/>
                                <w:sz w:val="28"/>
                                <w:szCs w:val="28"/>
                              </w:rPr>
                            </w:pPr>
                            <w:r>
                              <w:rPr>
                                <w:rFonts w:ascii="Georgia" w:hAnsi="Georgia"/>
                                <w:b/>
                                <w:bCs/>
                                <w:color w:val="C45911" w:themeColor="accent2" w:themeShade="BF"/>
                                <w:sz w:val="28"/>
                                <w:szCs w:val="28"/>
                              </w:rPr>
                              <w:t>24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FE5A0" id="Text Box 292" o:spid="_x0000_s1030" type="#_x0000_t202" style="position:absolute;margin-left:84.95pt;margin-top:152.2pt;width:65.7pt;height:401.7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" filled="f" stroked="f" strokecolor="black [0]" insetpen="t">
                <v:textbox inset="2.88pt,2.88pt,2.88pt,2.88pt">
                  <w:txbxContent>
                    <w:p w14:paraId="0F5AC836" w14:textId="77777777" w:rsidR="00CB2408" w:rsidRPr="00DB0FC3" w:rsidRDefault="00CB2408" w:rsidP="00296FC9">
                      <w:pPr>
                        <w:widowControl w:val="0"/>
                        <w:spacing w:after="320"/>
                        <w:jc w:val="right"/>
                        <w:rPr>
                          <w:rFonts w:ascii="Georgia" w:hAnsi="Georgia"/>
                          <w:b/>
                          <w:bCs/>
                          <w:color w:val="C45911" w:themeColor="accent2" w:themeShade="BF"/>
                          <w:sz w:val="28"/>
                          <w:szCs w:val="28"/>
                        </w:rPr>
                      </w:pPr>
                      <w:r w:rsidRPr="00DB0FC3">
                        <w:rPr>
                          <w:rFonts w:ascii="Georgia" w:hAnsi="Georgia"/>
                          <w:b/>
                          <w:bCs/>
                          <w:color w:val="C45911" w:themeColor="accent2" w:themeShade="BF"/>
                          <w:sz w:val="28"/>
                          <w:szCs w:val="28"/>
                        </w:rPr>
                        <w:t>3</w:t>
                      </w:r>
                    </w:p>
                    <w:p w14:paraId="28BF8A53" w14:textId="77777777" w:rsidR="00CB2408" w:rsidRPr="00DB0FC3" w:rsidRDefault="00CB2408" w:rsidP="00296FC9">
                      <w:pPr>
                        <w:widowControl w:val="0"/>
                        <w:spacing w:after="320"/>
                        <w:jc w:val="right"/>
                        <w:rPr>
                          <w:rFonts w:ascii="Georgia" w:hAnsi="Georgia"/>
                          <w:b/>
                          <w:bCs/>
                          <w:color w:val="C45911" w:themeColor="accent2" w:themeShade="BF"/>
                          <w:sz w:val="28"/>
                          <w:szCs w:val="28"/>
                        </w:rPr>
                      </w:pPr>
                      <w:r w:rsidRPr="00DB0FC3">
                        <w:rPr>
                          <w:rFonts w:ascii="Georgia" w:hAnsi="Georgia"/>
                          <w:b/>
                          <w:bCs/>
                          <w:color w:val="C45911" w:themeColor="accent2" w:themeShade="BF"/>
                          <w:sz w:val="28"/>
                          <w:szCs w:val="28"/>
                        </w:rPr>
                        <w:t>4</w:t>
                      </w:r>
                    </w:p>
                    <w:p w14:paraId="572A494C" w14:textId="06ACD920" w:rsidR="00CB2408" w:rsidRPr="00DB0FC3" w:rsidRDefault="00CB2408" w:rsidP="00296FC9">
                      <w:pPr>
                        <w:widowControl w:val="0"/>
                        <w:spacing w:after="320"/>
                        <w:jc w:val="right"/>
                        <w:rPr>
                          <w:rFonts w:ascii="Georgia" w:hAnsi="Georgia"/>
                          <w:b/>
                          <w:bCs/>
                          <w:color w:val="C45911" w:themeColor="accent2" w:themeShade="BF"/>
                          <w:sz w:val="28"/>
                          <w:szCs w:val="28"/>
                        </w:rPr>
                      </w:pPr>
                      <w:r>
                        <w:rPr>
                          <w:rFonts w:ascii="Georgia" w:hAnsi="Georgia"/>
                          <w:b/>
                          <w:bCs/>
                          <w:color w:val="C45911" w:themeColor="accent2" w:themeShade="BF"/>
                          <w:sz w:val="28"/>
                          <w:szCs w:val="28"/>
                        </w:rPr>
                        <w:t>7</w:t>
                      </w:r>
                    </w:p>
                    <w:p w14:paraId="0C4ADCD4" w14:textId="38B99DB7" w:rsidR="00CB2408" w:rsidRPr="00DB0FC3" w:rsidRDefault="00CB2408" w:rsidP="00296FC9">
                      <w:pPr>
                        <w:widowControl w:val="0"/>
                        <w:spacing w:after="320"/>
                        <w:jc w:val="right"/>
                        <w:rPr>
                          <w:rFonts w:ascii="Georgia" w:hAnsi="Georgia"/>
                          <w:b/>
                          <w:bCs/>
                          <w:color w:val="C45911" w:themeColor="accent2" w:themeShade="BF"/>
                          <w:sz w:val="28"/>
                          <w:szCs w:val="28"/>
                        </w:rPr>
                      </w:pPr>
                      <w:r>
                        <w:rPr>
                          <w:rFonts w:ascii="Georgia" w:hAnsi="Georgia"/>
                          <w:b/>
                          <w:bCs/>
                          <w:color w:val="C45911" w:themeColor="accent2" w:themeShade="BF"/>
                          <w:sz w:val="28"/>
                          <w:szCs w:val="28"/>
                        </w:rPr>
                        <w:t>8</w:t>
                      </w:r>
                    </w:p>
                    <w:p w14:paraId="2F0659EE" w14:textId="77777777" w:rsidR="00CB2408" w:rsidRPr="00DB0FC3" w:rsidRDefault="00CB2408" w:rsidP="00296FC9">
                      <w:pPr>
                        <w:widowControl w:val="0"/>
                        <w:spacing w:after="320"/>
                        <w:jc w:val="right"/>
                        <w:rPr>
                          <w:rFonts w:ascii="Georgia" w:hAnsi="Georgia"/>
                          <w:b/>
                          <w:bCs/>
                          <w:color w:val="C45911" w:themeColor="accent2" w:themeShade="BF"/>
                          <w:sz w:val="28"/>
                          <w:szCs w:val="28"/>
                        </w:rPr>
                      </w:pPr>
                      <w:r w:rsidRPr="00DB0FC3">
                        <w:rPr>
                          <w:rFonts w:ascii="Georgia" w:hAnsi="Georgia"/>
                          <w:b/>
                          <w:bCs/>
                          <w:color w:val="C45911" w:themeColor="accent2" w:themeShade="BF"/>
                          <w:sz w:val="28"/>
                          <w:szCs w:val="28"/>
                        </w:rPr>
                        <w:t>1</w:t>
                      </w:r>
                      <w:r>
                        <w:rPr>
                          <w:rFonts w:ascii="Georgia" w:hAnsi="Georgia"/>
                          <w:b/>
                          <w:bCs/>
                          <w:color w:val="C45911" w:themeColor="accent2" w:themeShade="BF"/>
                          <w:sz w:val="28"/>
                          <w:szCs w:val="28"/>
                        </w:rPr>
                        <w:t>2</w:t>
                      </w:r>
                    </w:p>
                    <w:p w14:paraId="21B4B9AF" w14:textId="288A510D" w:rsidR="00CB2408" w:rsidRPr="00DB0FC3" w:rsidRDefault="00CB2408" w:rsidP="00296FC9">
                      <w:pPr>
                        <w:widowControl w:val="0"/>
                        <w:spacing w:after="320"/>
                        <w:jc w:val="right"/>
                        <w:rPr>
                          <w:rFonts w:ascii="Georgia" w:hAnsi="Georgia"/>
                          <w:b/>
                          <w:bCs/>
                          <w:color w:val="C45911" w:themeColor="accent2" w:themeShade="BF"/>
                          <w:sz w:val="28"/>
                          <w:szCs w:val="28"/>
                        </w:rPr>
                      </w:pPr>
                      <w:r w:rsidRPr="00DB0FC3">
                        <w:rPr>
                          <w:rFonts w:ascii="Georgia" w:hAnsi="Georgia"/>
                          <w:b/>
                          <w:bCs/>
                          <w:color w:val="C45911" w:themeColor="accent2" w:themeShade="BF"/>
                          <w:sz w:val="28"/>
                          <w:szCs w:val="28"/>
                        </w:rPr>
                        <w:t>1</w:t>
                      </w:r>
                      <w:r>
                        <w:rPr>
                          <w:rFonts w:ascii="Georgia" w:hAnsi="Georgia"/>
                          <w:b/>
                          <w:bCs/>
                          <w:color w:val="C45911" w:themeColor="accent2" w:themeShade="BF"/>
                          <w:sz w:val="28"/>
                          <w:szCs w:val="28"/>
                        </w:rPr>
                        <w:t>7</w:t>
                      </w:r>
                    </w:p>
                    <w:p w14:paraId="2D442739" w14:textId="7E3A9425" w:rsidR="00CB2408" w:rsidRPr="00DB0FC3" w:rsidRDefault="00CB2408" w:rsidP="00296FC9">
                      <w:pPr>
                        <w:widowControl w:val="0"/>
                        <w:spacing w:after="360"/>
                        <w:jc w:val="right"/>
                        <w:rPr>
                          <w:rFonts w:ascii="Georgia" w:hAnsi="Georgia"/>
                          <w:b/>
                          <w:bCs/>
                          <w:color w:val="C45911" w:themeColor="accent2" w:themeShade="BF"/>
                          <w:sz w:val="28"/>
                          <w:szCs w:val="28"/>
                        </w:rPr>
                      </w:pPr>
                      <w:r w:rsidRPr="00DB0FC3">
                        <w:rPr>
                          <w:rFonts w:ascii="Georgia" w:hAnsi="Georgia"/>
                          <w:b/>
                          <w:bCs/>
                          <w:color w:val="C45911" w:themeColor="accent2" w:themeShade="BF"/>
                          <w:sz w:val="28"/>
                          <w:szCs w:val="28"/>
                        </w:rPr>
                        <w:t>1</w:t>
                      </w:r>
                      <w:r>
                        <w:rPr>
                          <w:rFonts w:ascii="Georgia" w:hAnsi="Georgia"/>
                          <w:b/>
                          <w:bCs/>
                          <w:color w:val="C45911" w:themeColor="accent2" w:themeShade="BF"/>
                          <w:sz w:val="28"/>
                          <w:szCs w:val="28"/>
                        </w:rPr>
                        <w:t>8</w:t>
                      </w:r>
                    </w:p>
                    <w:p w14:paraId="2AA17579" w14:textId="75B861DD" w:rsidR="00CB2408" w:rsidRPr="00DB0FC3" w:rsidRDefault="00CB2408" w:rsidP="00296FC9">
                      <w:pPr>
                        <w:widowControl w:val="0"/>
                        <w:spacing w:after="360"/>
                        <w:jc w:val="right"/>
                        <w:rPr>
                          <w:rFonts w:ascii="Georgia" w:hAnsi="Georgia"/>
                          <w:b/>
                          <w:bCs/>
                          <w:color w:val="C45911" w:themeColor="accent2" w:themeShade="BF"/>
                          <w:sz w:val="28"/>
                          <w:szCs w:val="28"/>
                        </w:rPr>
                      </w:pPr>
                      <w:r w:rsidRPr="00DB0FC3">
                        <w:rPr>
                          <w:rFonts w:ascii="Georgia" w:hAnsi="Georgia"/>
                          <w:b/>
                          <w:bCs/>
                          <w:color w:val="C45911" w:themeColor="accent2" w:themeShade="BF"/>
                          <w:sz w:val="28"/>
                          <w:szCs w:val="28"/>
                        </w:rPr>
                        <w:t>1</w:t>
                      </w:r>
                      <w:r>
                        <w:rPr>
                          <w:rFonts w:ascii="Georgia" w:hAnsi="Georgia"/>
                          <w:b/>
                          <w:bCs/>
                          <w:color w:val="C45911" w:themeColor="accent2" w:themeShade="BF"/>
                          <w:sz w:val="28"/>
                          <w:szCs w:val="28"/>
                        </w:rPr>
                        <w:t>9</w:t>
                      </w:r>
                    </w:p>
                    <w:p w14:paraId="0F246C8A" w14:textId="05C309FA" w:rsidR="00CB2408" w:rsidRPr="00DB0FC3" w:rsidRDefault="00CB2408" w:rsidP="004A7480">
                      <w:pPr>
                        <w:widowControl w:val="0"/>
                        <w:spacing w:after="320"/>
                        <w:jc w:val="right"/>
                        <w:rPr>
                          <w:rFonts w:ascii="Georgia" w:hAnsi="Georgia"/>
                          <w:b/>
                          <w:bCs/>
                          <w:color w:val="C45911" w:themeColor="accent2" w:themeShade="BF"/>
                          <w:sz w:val="28"/>
                          <w:szCs w:val="28"/>
                        </w:rPr>
                      </w:pPr>
                      <w:r w:rsidRPr="00DB0FC3">
                        <w:rPr>
                          <w:rFonts w:ascii="Georgia" w:hAnsi="Georgia"/>
                          <w:b/>
                          <w:bCs/>
                          <w:color w:val="C45911" w:themeColor="accent2" w:themeShade="BF"/>
                          <w:sz w:val="8"/>
                          <w:szCs w:val="8"/>
                        </w:rPr>
                        <w:t xml:space="preserve">    </w:t>
                      </w:r>
                      <w:r>
                        <w:rPr>
                          <w:rFonts w:ascii="Georgia" w:hAnsi="Georgia"/>
                          <w:b/>
                          <w:bCs/>
                          <w:color w:val="C45911" w:themeColor="accent2" w:themeShade="BF"/>
                          <w:sz w:val="28"/>
                          <w:szCs w:val="28"/>
                        </w:rPr>
                        <w:t>20</w:t>
                      </w:r>
                    </w:p>
                    <w:p w14:paraId="0364ABD9" w14:textId="77777777" w:rsidR="00CB2408" w:rsidRPr="004A7480" w:rsidRDefault="00CB2408" w:rsidP="00296FC9">
                      <w:pPr>
                        <w:spacing w:after="320"/>
                        <w:jc w:val="right"/>
                        <w:rPr>
                          <w:rFonts w:ascii="Georgia" w:hAnsi="Georgia"/>
                          <w:b/>
                          <w:bCs/>
                          <w:color w:val="C45911" w:themeColor="accent2" w:themeShade="BF"/>
                          <w:sz w:val="2"/>
                          <w:szCs w:val="28"/>
                        </w:rPr>
                      </w:pPr>
                    </w:p>
                    <w:p w14:paraId="482162C6" w14:textId="284C142E" w:rsidR="00CB2408" w:rsidRDefault="00CB2408" w:rsidP="00296FC9">
                      <w:pPr>
                        <w:spacing w:after="320"/>
                        <w:jc w:val="right"/>
                        <w:rPr>
                          <w:rFonts w:ascii="Georgia" w:hAnsi="Georgia"/>
                          <w:b/>
                          <w:bCs/>
                          <w:color w:val="C45911" w:themeColor="accent2" w:themeShade="BF"/>
                          <w:sz w:val="28"/>
                          <w:szCs w:val="28"/>
                        </w:rPr>
                      </w:pPr>
                      <w:r>
                        <w:rPr>
                          <w:rFonts w:ascii="Georgia" w:hAnsi="Georgia"/>
                          <w:b/>
                          <w:bCs/>
                          <w:color w:val="C45911" w:themeColor="accent2" w:themeShade="BF"/>
                          <w:sz w:val="28"/>
                          <w:szCs w:val="28"/>
                        </w:rPr>
                        <w:t>21</w:t>
                      </w:r>
                    </w:p>
                    <w:p w14:paraId="43D70F96" w14:textId="1943F56F" w:rsidR="00CB2408" w:rsidRPr="00DB0FC3" w:rsidRDefault="00CB2408" w:rsidP="00296FC9">
                      <w:pPr>
                        <w:spacing w:after="320"/>
                        <w:jc w:val="right"/>
                        <w:rPr>
                          <w:rFonts w:ascii="Georgia" w:hAnsi="Georgia"/>
                          <w:b/>
                          <w:bCs/>
                          <w:color w:val="C45911" w:themeColor="accent2" w:themeShade="BF"/>
                          <w:sz w:val="28"/>
                          <w:szCs w:val="28"/>
                        </w:rPr>
                      </w:pPr>
                      <w:r>
                        <w:rPr>
                          <w:rFonts w:ascii="Georgia" w:hAnsi="Georgia"/>
                          <w:b/>
                          <w:bCs/>
                          <w:color w:val="C45911" w:themeColor="accent2" w:themeShade="BF"/>
                          <w:sz w:val="28"/>
                          <w:szCs w:val="28"/>
                        </w:rPr>
                        <w:t>24</w:t>
                      </w:r>
                    </w:p>
                  </w:txbxContent>
                </v:textbox>
              </v:shape>
            </w:pict>
          </mc:Fallback>
        </mc:AlternateContent>
      </w:r>
      <w:r w:rsidR="00F7221E" w:rsidRPr="00FF3568">
        <w:rPr>
          <w:rFonts w:ascii="Palatino Linotype" w:hAnsi="Palatino Linotype"/>
          <w:b/>
          <w:sz w:val="24"/>
          <w:szCs w:val="24"/>
        </w:rPr>
        <w:br w:type="page"/>
      </w:r>
    </w:p>
    <w:p w14:paraId="0F77962B" w14:textId="6AC301AC" w:rsidR="00B33FDE" w:rsidRPr="00FF3568" w:rsidRDefault="00677A77" w:rsidP="00B33FDE">
      <w:pPr>
        <w:rPr>
          <w:rFonts w:ascii="Palatino Linotype" w:hAnsi="Palatino Linotype"/>
        </w:rPr>
      </w:pPr>
      <w:r w:rsidRPr="00FF3568">
        <w:rPr>
          <w:rFonts w:ascii="Palatino Linotype" w:hAnsi="Palatino Linotype"/>
          <w:noProof/>
          <w:sz w:val="24"/>
          <w:szCs w:val="24"/>
          <w:lang w:eastAsia="en-US"/>
        </w:rPr>
        <w:lastRenderedPageBreak/>
        <mc:AlternateContent>
          <mc:Choice Requires="wps">
            <w:drawing>
              <wp:anchor distT="36576" distB="36576" distL="36576" distR="36576" simplePos="0" relativeHeight="251593728" behindDoc="0" locked="0" layoutInCell="1" allowOverlap="1" wp14:anchorId="57062B21" wp14:editId="1194DFF1">
                <wp:simplePos x="0" y="0"/>
                <wp:positionH relativeFrom="column">
                  <wp:posOffset>-34925</wp:posOffset>
                </wp:positionH>
                <wp:positionV relativeFrom="paragraph">
                  <wp:posOffset>291465</wp:posOffset>
                </wp:positionV>
                <wp:extent cx="5977255" cy="4445"/>
                <wp:effectExtent l="0" t="19050" r="23495" b="33655"/>
                <wp:wrapNone/>
                <wp:docPr id="310" name="Straight Arrow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7255" cy="4445"/>
                        </a:xfrm>
                        <a:prstGeom prst="straightConnector1">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CC0A065" id="_x0000_t32" coordsize="21600,21600" o:spt="32" o:oned="t" path="m,l21600,21600e" filled="f">
                <v:path arrowok="t" fillok="f" o:connecttype="none"/>
                <o:lock v:ext="edit" shapetype="t"/>
              </v:shapetype>
              <v:shape id="Straight Arrow Connector 310" o:spid="_x0000_s1026" type="#_x0000_t32" style="position:absolute;margin-left:-2.75pt;margin-top:22.95pt;width:470.65pt;height:.35pt;flip:y;z-index:251593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" strokecolor="blue" strokeweight="2.25pt">
                <v:shadow color="#eeece1"/>
              </v:shape>
            </w:pict>
          </mc:Fallback>
        </mc:AlternateContent>
      </w:r>
      <w:r w:rsidRPr="00FF3568">
        <w:rPr>
          <w:rFonts w:ascii="Palatino Linotype" w:hAnsi="Palatino Linotype"/>
          <w:noProof/>
          <w:sz w:val="24"/>
          <w:szCs w:val="24"/>
          <w:lang w:eastAsia="en-US"/>
        </w:rPr>
        <mc:AlternateContent>
          <mc:Choice Requires="wps">
            <w:drawing>
              <wp:anchor distT="36576" distB="36576" distL="36576" distR="36576" simplePos="0" relativeHeight="251599872" behindDoc="0" locked="0" layoutInCell="1" allowOverlap="1" wp14:anchorId="630ECF2D" wp14:editId="56DA58FE">
                <wp:simplePos x="0" y="0"/>
                <wp:positionH relativeFrom="column">
                  <wp:posOffset>-34925</wp:posOffset>
                </wp:positionH>
                <wp:positionV relativeFrom="paragraph">
                  <wp:posOffset>-15875</wp:posOffset>
                </wp:positionV>
                <wp:extent cx="5977255" cy="0"/>
                <wp:effectExtent l="0" t="19050" r="2349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255" cy="0"/>
                        </a:xfrm>
                        <a:prstGeom prst="straightConnector1">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5B150C" id="Straight Arrow Connector 10" o:spid="_x0000_s1026" type="#_x0000_t32" style="position:absolute;margin-left:-2.75pt;margin-top:-1.25pt;width:470.65pt;height:0;z-index:251599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" strokecolor="blue" strokeweight="2.25pt">
                <v:shadow color="#eeece1"/>
              </v:shape>
            </w:pict>
          </mc:Fallback>
        </mc:AlternateContent>
      </w:r>
      <w:r w:rsidRPr="00FF3568">
        <w:rPr>
          <w:rFonts w:ascii="Palatino Linotype" w:hAnsi="Palatino Linotype"/>
          <w:noProof/>
          <w:sz w:val="24"/>
          <w:szCs w:val="24"/>
          <w:lang w:eastAsia="en-US"/>
        </w:rPr>
        <mc:AlternateContent>
          <mc:Choice Requires="wps">
            <w:drawing>
              <wp:anchor distT="36576" distB="36576" distL="36576" distR="36576" simplePos="0" relativeHeight="251596800" behindDoc="0" locked="0" layoutInCell="1" allowOverlap="1" wp14:anchorId="00835E9F" wp14:editId="326B85B2">
                <wp:simplePos x="0" y="0"/>
                <wp:positionH relativeFrom="column">
                  <wp:posOffset>880882</wp:posOffset>
                </wp:positionH>
                <wp:positionV relativeFrom="paragraph">
                  <wp:posOffset>-11430</wp:posOffset>
                </wp:positionV>
                <wp:extent cx="4218940" cy="282575"/>
                <wp:effectExtent l="0" t="0" r="0" b="3175"/>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940" cy="282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C2972A" w14:textId="77777777" w:rsidR="00CB2408" w:rsidRPr="00F21FCB" w:rsidRDefault="00CB2408" w:rsidP="00B33FDE">
                            <w:pPr>
                              <w:widowControl w:val="0"/>
                              <w:jc w:val="center"/>
                              <w:rPr>
                                <w:rFonts w:ascii="Cambria" w:hAnsi="Cambria"/>
                                <w:b/>
                                <w:bCs/>
                                <w:color w:val="0000FF"/>
                                <w:sz w:val="32"/>
                                <w:szCs w:val="48"/>
                              </w:rPr>
                            </w:pPr>
                            <w:r w:rsidRPr="00F21FCB">
                              <w:rPr>
                                <w:rFonts w:ascii="Cambria" w:hAnsi="Cambria"/>
                                <w:b/>
                                <w:bCs/>
                                <w:color w:val="0000FF"/>
                                <w:sz w:val="32"/>
                                <w:szCs w:val="48"/>
                              </w:rPr>
                              <w:t>WHAT TO KNOW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35E9F" id="Text Box 311" o:spid="_x0000_s1031" type="#_x0000_t202" style="position:absolute;margin-left:69.35pt;margin-top:-.9pt;width:332.2pt;height:22.25pt;z-index:251596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" filled="f" stroked="f" strokecolor="black [0]" insetpen="t">
                <v:textbox inset="2.88pt,2.88pt,2.88pt,2.88pt">
                  <w:txbxContent>
                    <w:p w14:paraId="6DC2972A" w14:textId="77777777" w:rsidR="00CB2408" w:rsidRPr="00F21FCB" w:rsidRDefault="00CB2408" w:rsidP="00B33FDE">
                      <w:pPr>
                        <w:widowControl w:val="0"/>
                        <w:jc w:val="center"/>
                        <w:rPr>
                          <w:rFonts w:ascii="Cambria" w:hAnsi="Cambria"/>
                          <w:b/>
                          <w:bCs/>
                          <w:color w:val="0000FF"/>
                          <w:sz w:val="32"/>
                          <w:szCs w:val="48"/>
                        </w:rPr>
                      </w:pPr>
                      <w:r w:rsidRPr="00F21FCB">
                        <w:rPr>
                          <w:rFonts w:ascii="Cambria" w:hAnsi="Cambria"/>
                          <w:b/>
                          <w:bCs/>
                          <w:color w:val="0000FF"/>
                          <w:sz w:val="32"/>
                          <w:szCs w:val="48"/>
                        </w:rPr>
                        <w:t>WHAT TO KNOW</w:t>
                      </w:r>
                    </w:p>
                  </w:txbxContent>
                </v:textbox>
              </v:shape>
            </w:pict>
          </mc:Fallback>
        </mc:AlternateContent>
      </w:r>
      <w:r w:rsidR="00B33FDE" w:rsidRPr="00FF3568">
        <w:rPr>
          <w:rFonts w:ascii="Palatino Linotype" w:hAnsi="Palatino Linotype"/>
          <w:noProof/>
          <w:sz w:val="24"/>
          <w:szCs w:val="24"/>
          <w:lang w:eastAsia="en-US"/>
        </w:rPr>
        <mc:AlternateContent>
          <mc:Choice Requires="wps">
            <w:drawing>
              <wp:anchor distT="36576" distB="36576" distL="36576" distR="36576" simplePos="0" relativeHeight="251637760" behindDoc="0" locked="0" layoutInCell="1" allowOverlap="1" wp14:anchorId="69712903" wp14:editId="54AF5447">
                <wp:simplePos x="0" y="0"/>
                <wp:positionH relativeFrom="column">
                  <wp:posOffset>575310</wp:posOffset>
                </wp:positionH>
                <wp:positionV relativeFrom="paragraph">
                  <wp:posOffset>9291955</wp:posOffset>
                </wp:positionV>
                <wp:extent cx="5852160" cy="0"/>
                <wp:effectExtent l="13335" t="14605" r="11430" b="13970"/>
                <wp:wrapNone/>
                <wp:docPr id="312"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straightConnector1">
                          <a:avLst/>
                        </a:prstGeom>
                        <a:noFill/>
                        <a:ln w="19050">
                          <a:solidFill>
                            <a:srgbClr val="B2830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406D4D" id="Straight Arrow Connector 312" o:spid="_x0000_s1026" type="#_x0000_t32" style="position:absolute;margin-left:45.3pt;margin-top:731.65pt;width:460.8pt;height:0;z-index:251637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" strokecolor="#b2830e" strokeweight="1.5pt">
                <v:shadow color="#eeece1"/>
              </v:shape>
            </w:pict>
          </mc:Fallback>
        </mc:AlternateContent>
      </w:r>
    </w:p>
    <w:p w14:paraId="79C8B84C" w14:textId="7BE26976" w:rsidR="00F7221E" w:rsidRPr="00FF3568" w:rsidRDefault="00677A77" w:rsidP="00F7221E">
      <w:pPr>
        <w:spacing w:after="160" w:line="259" w:lineRule="auto"/>
        <w:jc w:val="both"/>
        <w:rPr>
          <w:rFonts w:ascii="Palatino Linotype" w:hAnsi="Palatino Linotype"/>
          <w:b/>
          <w:sz w:val="24"/>
          <w:szCs w:val="24"/>
        </w:rPr>
      </w:pPr>
      <w:r w:rsidRPr="00580582">
        <w:rPr>
          <w:rFonts w:ascii="Palatino Linotype" w:hAnsi="Palatino Linotype"/>
          <w:noProof/>
          <w:sz w:val="24"/>
          <w:szCs w:val="24"/>
          <w:lang w:eastAsia="en-US"/>
        </w:rPr>
        <mc:AlternateContent>
          <mc:Choice Requires="wps">
            <w:drawing>
              <wp:anchor distT="36576" distB="36576" distL="36576" distR="36576" simplePos="0" relativeHeight="251610112" behindDoc="0" locked="0" layoutInCell="1" allowOverlap="1" wp14:anchorId="222FFCDD" wp14:editId="62EEAD68">
                <wp:simplePos x="0" y="0"/>
                <wp:positionH relativeFrom="column">
                  <wp:posOffset>-18415</wp:posOffset>
                </wp:positionH>
                <wp:positionV relativeFrom="paragraph">
                  <wp:posOffset>252440</wp:posOffset>
                </wp:positionV>
                <wp:extent cx="5943600" cy="285569"/>
                <wp:effectExtent l="0" t="0" r="19050" b="19685"/>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569"/>
                        </a:xfrm>
                        <a:prstGeom prst="rect">
                          <a:avLst/>
                        </a:prstGeom>
                        <a:solidFill>
                          <a:schemeClr val="accent2">
                            <a:lumMod val="75000"/>
                          </a:schemeClr>
                        </a:solidFill>
                        <a:ln>
                          <a:solidFill>
                            <a:srgbClr val="F4B184"/>
                          </a:solidFill>
                        </a:ln>
                        <a:effectLst/>
                      </wps:spPr>
                      <wps:txbx>
                        <w:txbxContent>
                          <w:p w14:paraId="6DF7A870" w14:textId="77777777" w:rsidR="00CB2408" w:rsidRPr="00F21FCB" w:rsidRDefault="00CB2408" w:rsidP="00B33FDE">
                            <w:pPr>
                              <w:widowControl w:val="0"/>
                              <w:jc w:val="center"/>
                              <w:rPr>
                                <w:rFonts w:ascii="Cambria" w:hAnsi="Cambria"/>
                                <w:color w:val="FFFFFF"/>
                                <w:sz w:val="25"/>
                                <w:szCs w:val="25"/>
                              </w:rPr>
                            </w:pPr>
                            <w:r w:rsidRPr="00F21FCB">
                              <w:rPr>
                                <w:rFonts w:ascii="Cambria" w:hAnsi="Cambria"/>
                                <w:color w:val="FFFFFF"/>
                                <w:sz w:val="25"/>
                                <w:szCs w:val="25"/>
                              </w:rPr>
                              <w:t>Who Should Read This?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FFCDD" id="Text Box 308" o:spid="_x0000_s1032" type="#_x0000_t202" style="position:absolute;left:0;text-align:left;margin-left:-1.45pt;margin-top:19.9pt;width:468pt;height:22.5pt;z-index:251610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" fillcolor="#c45911 [2405]" strokecolor="#f4b184">
                <v:textbox inset="2.88pt,2.88pt,2.88pt,2.88pt">
                  <w:txbxContent>
                    <w:p w14:paraId="6DF7A870" w14:textId="77777777" w:rsidR="00CB2408" w:rsidRPr="00F21FCB" w:rsidRDefault="00CB2408" w:rsidP="00B33FDE">
                      <w:pPr>
                        <w:widowControl w:val="0"/>
                        <w:jc w:val="center"/>
                        <w:rPr>
                          <w:rFonts w:ascii="Cambria" w:hAnsi="Cambria"/>
                          <w:color w:val="FFFFFF"/>
                          <w:sz w:val="25"/>
                          <w:szCs w:val="25"/>
                        </w:rPr>
                      </w:pPr>
                      <w:r w:rsidRPr="00F21FCB">
                        <w:rPr>
                          <w:rFonts w:ascii="Cambria" w:hAnsi="Cambria"/>
                          <w:color w:val="FFFFFF"/>
                          <w:sz w:val="25"/>
                          <w:szCs w:val="25"/>
                        </w:rPr>
                        <w:t>Who Should Read This?</w:t>
                      </w:r>
                    </w:p>
                  </w:txbxContent>
                </v:textbox>
              </v:shape>
            </w:pict>
          </mc:Fallback>
        </mc:AlternateContent>
      </w:r>
    </w:p>
    <w:p w14:paraId="24534328" w14:textId="5BAF97FE" w:rsidR="00FA7E4E" w:rsidRPr="00580582" w:rsidRDefault="007E2769">
      <w:pPr>
        <w:spacing w:after="160" w:line="259" w:lineRule="auto"/>
        <w:rPr>
          <w:rFonts w:ascii="Palatino Linotype" w:hAnsi="Palatino Linotype"/>
          <w:b/>
          <w:sz w:val="24"/>
          <w:szCs w:val="24"/>
        </w:rPr>
      </w:pPr>
      <w:r w:rsidRPr="00580582">
        <w:rPr>
          <w:rFonts w:ascii="Palatino Linotype" w:hAnsi="Palatino Linotype"/>
          <w:noProof/>
          <w:sz w:val="24"/>
          <w:szCs w:val="24"/>
          <w:lang w:eastAsia="en-US"/>
        </w:rPr>
        <mc:AlternateContent>
          <mc:Choice Requires="wps">
            <w:drawing>
              <wp:anchor distT="36576" distB="36576" distL="36576" distR="36576" simplePos="0" relativeHeight="251632640" behindDoc="0" locked="0" layoutInCell="1" allowOverlap="1" wp14:anchorId="0BBDD44B" wp14:editId="5514AAA7">
                <wp:simplePos x="0" y="0"/>
                <wp:positionH relativeFrom="column">
                  <wp:posOffset>635</wp:posOffset>
                </wp:positionH>
                <wp:positionV relativeFrom="paragraph">
                  <wp:posOffset>7738110</wp:posOffset>
                </wp:positionV>
                <wp:extent cx="5943600" cy="3810"/>
                <wp:effectExtent l="0" t="0" r="19050" b="34290"/>
                <wp:wrapNone/>
                <wp:docPr id="296"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3810"/>
                        </a:xfrm>
                        <a:prstGeom prst="straightConnector1">
                          <a:avLst/>
                        </a:prstGeom>
                        <a:noFill/>
                        <a:ln w="19050">
                          <a:solidFill>
                            <a:srgbClr val="F4B18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C7BACC7" id="_x0000_t32" coordsize="21600,21600" o:spt="32" o:oned="t" path="m,l21600,21600e" filled="f">
                <v:path arrowok="t" fillok="f" o:connecttype="none"/>
                <o:lock v:ext="edit" shapetype="t"/>
              </v:shapetype>
              <v:shape id="Straight Arrow Connector 296" o:spid="_x0000_s1026" type="#_x0000_t32" style="position:absolute;margin-left:.05pt;margin-top:609.3pt;width:468pt;height:.3pt;flip:y;z-index:251632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" strokecolor="#f4b184" strokeweight="1.5pt">
                <v:shadow color="#eeece1"/>
              </v:shape>
            </w:pict>
          </mc:Fallback>
        </mc:AlternateContent>
      </w:r>
      <w:r w:rsidR="009E114D" w:rsidRPr="00580582">
        <w:rPr>
          <w:rFonts w:ascii="Palatino Linotype" w:hAnsi="Palatino Linotype"/>
          <w:noProof/>
          <w:sz w:val="24"/>
          <w:szCs w:val="24"/>
          <w:lang w:eastAsia="en-US"/>
        </w:rPr>
        <mc:AlternateContent>
          <mc:Choice Requires="wps">
            <w:drawing>
              <wp:anchor distT="36576" distB="36576" distL="36576" distR="36576" simplePos="0" relativeHeight="251651072" behindDoc="0" locked="0" layoutInCell="1" allowOverlap="1" wp14:anchorId="32D36CED" wp14:editId="71D2FD0B">
                <wp:simplePos x="0" y="0"/>
                <wp:positionH relativeFrom="column">
                  <wp:posOffset>26670</wp:posOffset>
                </wp:positionH>
                <wp:positionV relativeFrom="paragraph">
                  <wp:posOffset>2877725</wp:posOffset>
                </wp:positionV>
                <wp:extent cx="5943600" cy="28892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8925"/>
                        </a:xfrm>
                        <a:prstGeom prst="rect">
                          <a:avLst/>
                        </a:prstGeom>
                        <a:solidFill>
                          <a:schemeClr val="accent2">
                            <a:lumMod val="75000"/>
                          </a:schemeClr>
                        </a:solidFill>
                        <a:ln>
                          <a:noFill/>
                        </a:ln>
                        <a:effectLst/>
                      </wps:spPr>
                      <wps:txbx>
                        <w:txbxContent>
                          <w:p w14:paraId="349DD3A7" w14:textId="7C461909" w:rsidR="00CB2408" w:rsidRPr="00F21FCB" w:rsidRDefault="00CB2408" w:rsidP="00B33FDE">
                            <w:pPr>
                              <w:widowControl w:val="0"/>
                              <w:jc w:val="center"/>
                              <w:rPr>
                                <w:rFonts w:ascii="Cambria" w:hAnsi="Cambria"/>
                                <w:color w:val="FFFFFF"/>
                                <w:sz w:val="25"/>
                                <w:szCs w:val="25"/>
                              </w:rPr>
                            </w:pPr>
                            <w:bookmarkStart w:id="0" w:name="_Hlk66204671"/>
                            <w:bookmarkStart w:id="1" w:name="_Hlk66204672"/>
                            <w:bookmarkStart w:id="2" w:name="_Hlk66204674"/>
                            <w:bookmarkStart w:id="3" w:name="_Hlk66204675"/>
                            <w:bookmarkStart w:id="4" w:name="_Hlk66204683"/>
                            <w:bookmarkStart w:id="5" w:name="_Hlk66204684"/>
                            <w:r w:rsidRPr="00F21FCB">
                              <w:rPr>
                                <w:rFonts w:ascii="Cambria" w:hAnsi="Cambria"/>
                                <w:color w:val="FFFFFF"/>
                                <w:sz w:val="25"/>
                                <w:szCs w:val="25"/>
                              </w:rPr>
                              <w:t>What is the Overall Process to Ensure Compliance with Regulation*?</w:t>
                            </w:r>
                            <w:bookmarkEnd w:id="0"/>
                            <w:bookmarkEnd w:id="1"/>
                            <w:bookmarkEnd w:id="2"/>
                            <w:bookmarkEnd w:id="3"/>
                            <w:bookmarkEnd w:id="4"/>
                            <w:bookmarkEnd w:id="5"/>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36CED" id="Text Box 14" o:spid="_x0000_s1033" type="#_x0000_t202" style="position:absolute;margin-left:2.1pt;margin-top:226.6pt;width:468pt;height:22.7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" fillcolor="#c45911 [2405]" stroked="f">
                <v:textbox inset="2.88pt,2.88pt,2.88pt,2.88pt">
                  <w:txbxContent>
                    <w:p w14:paraId="349DD3A7" w14:textId="7C461909" w:rsidR="00CB2408" w:rsidRPr="00F21FCB" w:rsidRDefault="00CB2408" w:rsidP="00B33FDE">
                      <w:pPr>
                        <w:widowControl w:val="0"/>
                        <w:jc w:val="center"/>
                        <w:rPr>
                          <w:rFonts w:ascii="Cambria" w:hAnsi="Cambria"/>
                          <w:color w:val="FFFFFF"/>
                          <w:sz w:val="25"/>
                          <w:szCs w:val="25"/>
                        </w:rPr>
                      </w:pPr>
                      <w:bookmarkStart w:id="6" w:name="_Hlk66204671"/>
                      <w:bookmarkStart w:id="7" w:name="_Hlk66204672"/>
                      <w:bookmarkStart w:id="8" w:name="_Hlk66204674"/>
                      <w:bookmarkStart w:id="9" w:name="_Hlk66204675"/>
                      <w:bookmarkStart w:id="10" w:name="_Hlk66204683"/>
                      <w:bookmarkStart w:id="11" w:name="_Hlk66204684"/>
                      <w:r w:rsidRPr="00F21FCB">
                        <w:rPr>
                          <w:rFonts w:ascii="Cambria" w:hAnsi="Cambria"/>
                          <w:color w:val="FFFFFF"/>
                          <w:sz w:val="25"/>
                          <w:szCs w:val="25"/>
                        </w:rPr>
                        <w:t>What is the Overall Process to Ensure Compliance with Regulation*?</w:t>
                      </w:r>
                      <w:bookmarkEnd w:id="6"/>
                      <w:bookmarkEnd w:id="7"/>
                      <w:bookmarkEnd w:id="8"/>
                      <w:bookmarkEnd w:id="9"/>
                      <w:bookmarkEnd w:id="10"/>
                      <w:bookmarkEnd w:id="11"/>
                    </w:p>
                  </w:txbxContent>
                </v:textbox>
              </v:shape>
            </w:pict>
          </mc:Fallback>
        </mc:AlternateContent>
      </w:r>
      <w:r w:rsidR="009E114D" w:rsidRPr="00FF3568">
        <w:rPr>
          <w:rFonts w:ascii="Palatino Linotype" w:hAnsi="Palatino Linotype"/>
          <w:noProof/>
          <w:sz w:val="24"/>
          <w:szCs w:val="24"/>
          <w:lang w:eastAsia="en-US"/>
        </w:rPr>
        <mc:AlternateContent>
          <mc:Choice Requires="wps">
            <w:drawing>
              <wp:anchor distT="36576" distB="36576" distL="36576" distR="36576" simplePos="0" relativeHeight="251645952" behindDoc="0" locked="0" layoutInCell="1" allowOverlap="1" wp14:anchorId="23804619" wp14:editId="2F80F505">
                <wp:simplePos x="0" y="0"/>
                <wp:positionH relativeFrom="column">
                  <wp:posOffset>5715</wp:posOffset>
                </wp:positionH>
                <wp:positionV relativeFrom="paragraph">
                  <wp:posOffset>3137440</wp:posOffset>
                </wp:positionV>
                <wp:extent cx="2919730" cy="4080510"/>
                <wp:effectExtent l="0" t="0" r="0"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4080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0BC8E4" w14:textId="77777777" w:rsidR="00CB2408" w:rsidRPr="00FF3568" w:rsidRDefault="00CB2408" w:rsidP="00B33FDE">
                            <w:pPr>
                              <w:widowControl w:val="0"/>
                              <w:ind w:left="19" w:hanging="5"/>
                              <w:jc w:val="center"/>
                              <w:rPr>
                                <w:rFonts w:ascii="Palatino Linotype" w:hAnsi="Palatino Linotype"/>
                                <w:b/>
                                <w:color w:val="0624FE"/>
                                <w14:textFill>
                                  <w14:gradFill>
                                    <w14:gsLst>
                                      <w14:gs w14:pos="0">
                                        <w14:srgbClr w14:val="0624FE">
                                          <w14:shade w14:val="30000"/>
                                          <w14:satMod w14:val="115000"/>
                                        </w14:srgbClr>
                                      </w14:gs>
                                      <w14:gs w14:pos="50000">
                                        <w14:srgbClr w14:val="0624FE">
                                          <w14:shade w14:val="67500"/>
                                          <w14:satMod w14:val="115000"/>
                                        </w14:srgbClr>
                                      </w14:gs>
                                      <w14:gs w14:pos="100000">
                                        <w14:srgbClr w14:val="0624FE">
                                          <w14:shade w14:val="100000"/>
                                          <w14:satMod w14:val="115000"/>
                                        </w14:srgbClr>
                                      </w14:gs>
                                    </w14:gsLst>
                                    <w14:lin w14:ang="2700000" w14:scaled="0"/>
                                  </w14:gradFill>
                                </w14:textFill>
                              </w:rPr>
                            </w:pPr>
                          </w:p>
                          <w:p w14:paraId="0326C83F" w14:textId="33014B7B" w:rsidR="00CB2408" w:rsidRPr="001F303B" w:rsidRDefault="00CB2408" w:rsidP="006E0FA2">
                            <w:pPr>
                              <w:widowControl w:val="0"/>
                              <w:spacing w:after="120"/>
                              <w:ind w:left="19" w:hanging="5"/>
                              <w:jc w:val="center"/>
                              <w:rPr>
                                <w:rFonts w:ascii="Palatino Linotype" w:hAnsi="Palatino Linotype"/>
                                <w:b/>
                                <w:color w:val="0624FE"/>
                                <w:sz w:val="22"/>
                                <w14:textFill>
                                  <w14:gradFill>
                                    <w14:gsLst>
                                      <w14:gs w14:pos="0">
                                        <w14:srgbClr w14:val="0624FE">
                                          <w14:shade w14:val="30000"/>
                                          <w14:satMod w14:val="115000"/>
                                        </w14:srgbClr>
                                      </w14:gs>
                                      <w14:gs w14:pos="50000">
                                        <w14:srgbClr w14:val="0624FE">
                                          <w14:shade w14:val="67500"/>
                                          <w14:satMod w14:val="115000"/>
                                        </w14:srgbClr>
                                      </w14:gs>
                                      <w14:gs w14:pos="100000">
                                        <w14:srgbClr w14:val="0624FE">
                                          <w14:shade w14:val="100000"/>
                                          <w14:satMod w14:val="115000"/>
                                        </w14:srgbClr>
                                      </w14:gs>
                                    </w14:gsLst>
                                    <w14:lin w14:ang="2700000" w14:scaled="0"/>
                                  </w14:gradFill>
                                </w14:textFill>
                              </w:rPr>
                            </w:pPr>
                            <w:bookmarkStart w:id="6" w:name="_Hlk66204720"/>
                            <w:bookmarkStart w:id="7" w:name="_Hlk66204721"/>
                            <w:r w:rsidRPr="001F303B">
                              <w:rPr>
                                <w:rFonts w:ascii="Palatino Linotype" w:hAnsi="Palatino Linotype"/>
                                <w:b/>
                                <w:color w:val="0624FE"/>
                                <w:sz w:val="22"/>
                                <w14:textFill>
                                  <w14:gradFill>
                                    <w14:gsLst>
                                      <w14:gs w14:pos="0">
                                        <w14:srgbClr w14:val="0624FE">
                                          <w14:shade w14:val="30000"/>
                                          <w14:satMod w14:val="115000"/>
                                        </w14:srgbClr>
                                      </w14:gs>
                                      <w14:gs w14:pos="50000">
                                        <w14:srgbClr w14:val="0624FE">
                                          <w14:shade w14:val="67500"/>
                                          <w14:satMod w14:val="115000"/>
                                        </w14:srgbClr>
                                      </w14:gs>
                                      <w14:gs w14:pos="100000">
                                        <w14:srgbClr w14:val="0624FE">
                                          <w14:shade w14:val="100000"/>
                                          <w14:satMod w14:val="115000"/>
                                        </w14:srgbClr>
                                      </w14:gs>
                                    </w14:gsLst>
                                    <w14:lin w14:ang="2700000" w14:scaled="0"/>
                                  </w14:gradFill>
                                </w14:textFill>
                              </w:rPr>
                              <w:t>Pr</w:t>
                            </w:r>
                            <w:r>
                              <w:rPr>
                                <w:rFonts w:ascii="Palatino Linotype" w:hAnsi="Palatino Linotype"/>
                                <w:b/>
                                <w:color w:val="0624FE"/>
                                <w:sz w:val="22"/>
                                <w14:textFill>
                                  <w14:gradFill>
                                    <w14:gsLst>
                                      <w14:gs w14:pos="0">
                                        <w14:srgbClr w14:val="0624FE">
                                          <w14:shade w14:val="30000"/>
                                          <w14:satMod w14:val="115000"/>
                                        </w14:srgbClr>
                                      </w14:gs>
                                      <w14:gs w14:pos="50000">
                                        <w14:srgbClr w14:val="0624FE">
                                          <w14:shade w14:val="67500"/>
                                          <w14:satMod w14:val="115000"/>
                                        </w14:srgbClr>
                                      </w14:gs>
                                      <w14:gs w14:pos="100000">
                                        <w14:srgbClr w14:val="0624FE">
                                          <w14:shade w14:val="100000"/>
                                          <w14:satMod w14:val="115000"/>
                                        </w14:srgbClr>
                                      </w14:gs>
                                    </w14:gsLst>
                                    <w14:lin w14:ang="2700000" w14:scaled="0"/>
                                  </w14:gradFill>
                                </w14:textFill>
                              </w:rPr>
                              <w:t xml:space="preserve">ior to </w:t>
                            </w:r>
                            <w:proofErr w:type="spellStart"/>
                            <w:r w:rsidRPr="001F303B">
                              <w:rPr>
                                <w:rFonts w:ascii="Palatino Linotype" w:hAnsi="Palatino Linotype"/>
                                <w:b/>
                                <w:color w:val="0624FE"/>
                                <w:sz w:val="22"/>
                                <w14:textFill>
                                  <w14:gradFill>
                                    <w14:gsLst>
                                      <w14:gs w14:pos="0">
                                        <w14:srgbClr w14:val="0624FE">
                                          <w14:shade w14:val="30000"/>
                                          <w14:satMod w14:val="115000"/>
                                        </w14:srgbClr>
                                      </w14:gs>
                                      <w14:gs w14:pos="50000">
                                        <w14:srgbClr w14:val="0624FE">
                                          <w14:shade w14:val="67500"/>
                                          <w14:satMod w14:val="115000"/>
                                        </w14:srgbClr>
                                      </w14:gs>
                                      <w14:gs w14:pos="100000">
                                        <w14:srgbClr w14:val="0624FE">
                                          <w14:shade w14:val="100000"/>
                                          <w14:satMod w14:val="115000"/>
                                        </w14:srgbClr>
                                      </w14:gs>
                                    </w14:gsLst>
                                    <w14:lin w14:ang="2700000" w14:scaled="0"/>
                                  </w14:gradFill>
                                </w14:textFill>
                              </w:rPr>
                              <w:t>DoN</w:t>
                            </w:r>
                            <w:proofErr w:type="spellEnd"/>
                            <w:r w:rsidRPr="001F303B">
                              <w:rPr>
                                <w:rFonts w:ascii="Palatino Linotype" w:hAnsi="Palatino Linotype"/>
                                <w:b/>
                                <w:color w:val="0624FE"/>
                                <w:sz w:val="22"/>
                                <w14:textFill>
                                  <w14:gradFill>
                                    <w14:gsLst>
                                      <w14:gs w14:pos="0">
                                        <w14:srgbClr w14:val="0624FE">
                                          <w14:shade w14:val="30000"/>
                                          <w14:satMod w14:val="115000"/>
                                        </w14:srgbClr>
                                      </w14:gs>
                                      <w14:gs w14:pos="50000">
                                        <w14:srgbClr w14:val="0624FE">
                                          <w14:shade w14:val="67500"/>
                                          <w14:satMod w14:val="115000"/>
                                        </w14:srgbClr>
                                      </w14:gs>
                                      <w14:gs w14:pos="100000">
                                        <w14:srgbClr w14:val="0624FE">
                                          <w14:shade w14:val="100000"/>
                                          <w14:satMod w14:val="115000"/>
                                        </w14:srgbClr>
                                      </w14:gs>
                                    </w14:gsLst>
                                    <w14:lin w14:ang="2700000" w14:scaled="0"/>
                                  </w14:gradFill>
                                </w14:textFill>
                              </w:rPr>
                              <w:t xml:space="preserve"> Application</w:t>
                            </w:r>
                          </w:p>
                          <w:p w14:paraId="01DCBE48" w14:textId="1B3AEC66" w:rsidR="00CB2408" w:rsidRPr="001F303B" w:rsidRDefault="00CB2408" w:rsidP="006E0FA2">
                            <w:pPr>
                              <w:spacing w:after="120"/>
                              <w:rPr>
                                <w:rFonts w:ascii="Palatino Linotype" w:hAnsi="Palatino Linotype"/>
                                <w:sz w:val="22"/>
                              </w:rPr>
                            </w:pPr>
                            <w:r w:rsidRPr="001F303B">
                              <w:rPr>
                                <w:rFonts w:ascii="Palatino Linotype" w:hAnsi="Palatino Linotype"/>
                                <w:sz w:val="22"/>
                              </w:rPr>
                              <w:t xml:space="preserve">Prior to submitting a </w:t>
                            </w:r>
                            <w:proofErr w:type="spellStart"/>
                            <w:r>
                              <w:rPr>
                                <w:rFonts w:ascii="Palatino Linotype" w:hAnsi="Palatino Linotype"/>
                                <w:sz w:val="22"/>
                              </w:rPr>
                              <w:t>DoN</w:t>
                            </w:r>
                            <w:proofErr w:type="spellEnd"/>
                            <w:r w:rsidRPr="001F303B">
                              <w:rPr>
                                <w:rFonts w:ascii="Palatino Linotype" w:hAnsi="Palatino Linotype"/>
                                <w:sz w:val="22"/>
                              </w:rPr>
                              <w:t xml:space="preserve"> application to the Department, applicants should notify OHE of their intent to file.  OHE staff can offer technical assistance to all applicants.  During the pre-application period, applicants can:   </w:t>
                            </w:r>
                          </w:p>
                          <w:p w14:paraId="0C7C75C7" w14:textId="1488C4AC" w:rsidR="00CB2408" w:rsidRPr="001F303B" w:rsidRDefault="00CB2408" w:rsidP="006E0FA2">
                            <w:pPr>
                              <w:pStyle w:val="ListParagraph"/>
                              <w:numPr>
                                <w:ilvl w:val="0"/>
                                <w:numId w:val="23"/>
                              </w:numPr>
                              <w:spacing w:after="120"/>
                              <w:ind w:left="360"/>
                              <w:contextualSpacing w:val="0"/>
                              <w:rPr>
                                <w:rFonts w:ascii="Palatino Linotype" w:hAnsi="Palatino Linotype"/>
                                <w:sz w:val="22"/>
                              </w:rPr>
                            </w:pPr>
                            <w:r w:rsidRPr="001F303B">
                              <w:rPr>
                                <w:rFonts w:ascii="Palatino Linotype" w:hAnsi="Palatino Linotype"/>
                                <w:sz w:val="22"/>
                              </w:rPr>
                              <w:t xml:space="preserve">Consult with OHE Health Care Interpreter Services staff to understand the process and deadlines, identify which form to </w:t>
                            </w:r>
                            <w:r>
                              <w:rPr>
                                <w:rFonts w:ascii="Palatino Linotype" w:hAnsi="Palatino Linotype"/>
                                <w:sz w:val="22"/>
                              </w:rPr>
                              <w:t xml:space="preserve">organize, </w:t>
                            </w:r>
                            <w:r w:rsidRPr="001F303B">
                              <w:rPr>
                                <w:rFonts w:ascii="Palatino Linotype" w:hAnsi="Palatino Linotype"/>
                                <w:sz w:val="22"/>
                              </w:rPr>
                              <w:t>complete, and submit documents, and have questions answered.</w:t>
                            </w:r>
                          </w:p>
                          <w:p w14:paraId="1DBEFE73" w14:textId="5DEDB12E" w:rsidR="00CB2408" w:rsidRPr="001F303B" w:rsidRDefault="00CB2408" w:rsidP="006E0FA2">
                            <w:pPr>
                              <w:pStyle w:val="ListParagraph"/>
                              <w:numPr>
                                <w:ilvl w:val="0"/>
                                <w:numId w:val="23"/>
                              </w:numPr>
                              <w:spacing w:after="120"/>
                              <w:ind w:left="360"/>
                              <w:contextualSpacing w:val="0"/>
                              <w:rPr>
                                <w:rFonts w:ascii="Palatino Linotype" w:hAnsi="Palatino Linotype"/>
                                <w:sz w:val="22"/>
                              </w:rPr>
                            </w:pPr>
                            <w:r w:rsidRPr="001F303B">
                              <w:rPr>
                                <w:rFonts w:ascii="Palatino Linotype" w:hAnsi="Palatino Linotype"/>
                                <w:sz w:val="22"/>
                              </w:rPr>
                              <w:t xml:space="preserve">Use the forms to assess </w:t>
                            </w:r>
                            <w:r>
                              <w:rPr>
                                <w:rFonts w:ascii="Palatino Linotype" w:hAnsi="Palatino Linotype"/>
                                <w:sz w:val="22"/>
                              </w:rPr>
                              <w:t>the Applicant’s</w:t>
                            </w:r>
                            <w:r w:rsidRPr="001F303B">
                              <w:rPr>
                                <w:rFonts w:ascii="Palatino Linotype" w:hAnsi="Palatino Linotype"/>
                                <w:sz w:val="22"/>
                              </w:rPr>
                              <w:t xml:space="preserve"> Interpreter Services Program</w:t>
                            </w:r>
                            <w:r>
                              <w:rPr>
                                <w:rFonts w:ascii="Palatino Linotype" w:hAnsi="Palatino Linotype"/>
                                <w:sz w:val="22"/>
                              </w:rPr>
                              <w:t>.</w:t>
                            </w:r>
                          </w:p>
                          <w:p w14:paraId="4334459B" w14:textId="58449687" w:rsidR="00CB2408" w:rsidRPr="001F303B" w:rsidRDefault="00CB2408" w:rsidP="006E0FA2">
                            <w:pPr>
                              <w:pStyle w:val="ListParagraph"/>
                              <w:numPr>
                                <w:ilvl w:val="0"/>
                                <w:numId w:val="23"/>
                              </w:numPr>
                              <w:spacing w:after="120"/>
                              <w:ind w:left="360"/>
                              <w:contextualSpacing w:val="0"/>
                              <w:rPr>
                                <w:rFonts w:ascii="Palatino Linotype" w:hAnsi="Palatino Linotype"/>
                                <w:sz w:val="22"/>
                              </w:rPr>
                            </w:pPr>
                            <w:r w:rsidRPr="001F303B">
                              <w:rPr>
                                <w:rFonts w:ascii="Palatino Linotype" w:hAnsi="Palatino Linotype"/>
                                <w:sz w:val="22"/>
                              </w:rPr>
                              <w:t xml:space="preserve">Begin to develop </w:t>
                            </w:r>
                            <w:r>
                              <w:rPr>
                                <w:rFonts w:ascii="Palatino Linotype" w:hAnsi="Palatino Linotype"/>
                                <w:sz w:val="22"/>
                              </w:rPr>
                              <w:t>the</w:t>
                            </w:r>
                            <w:r w:rsidRPr="001F303B">
                              <w:rPr>
                                <w:rFonts w:ascii="Palatino Linotype" w:hAnsi="Palatino Linotype"/>
                                <w:sz w:val="22"/>
                              </w:rPr>
                              <w:t xml:space="preserve"> Plan for Language Access and CLAS following </w:t>
                            </w:r>
                            <w:bookmarkEnd w:id="6"/>
                            <w:bookmarkEnd w:id="7"/>
                            <w:r>
                              <w:rPr>
                                <w:rFonts w:ascii="Palatino Linotype" w:hAnsi="Palatino Linotype"/>
                                <w:sz w:val="22"/>
                              </w:rPr>
                              <w:t xml:space="preserve">the assessment findings.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04619" id="Text Box 300" o:spid="_x0000_s1034" type="#_x0000_t202" style="position:absolute;margin-left:.45pt;margin-top:247.05pt;width:229.9pt;height:321.3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q7+QEAAOADAAAOAAAAZHJzL2Uyb0RvYy54bWysU9tu2zAMfR+wfxD0vthJ1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" filled="f" stroked="f" strokecolor="black [0]" insetpen="t">
                <v:textbox inset="2.88pt,2.88pt,2.88pt,2.88pt">
                  <w:txbxContent>
                    <w:p w14:paraId="740BC8E4" w14:textId="77777777" w:rsidR="00CB2408" w:rsidRPr="00FF3568" w:rsidRDefault="00CB2408" w:rsidP="00B33FDE">
                      <w:pPr>
                        <w:widowControl w:val="0"/>
                        <w:ind w:left="19" w:hanging="5"/>
                        <w:jc w:val="center"/>
                        <w:rPr>
                          <w:rFonts w:ascii="Palatino Linotype" w:hAnsi="Palatino Linotype"/>
                          <w:b/>
                          <w:color w:val="0624FE"/>
                          <w14:textFill>
                            <w14:gradFill>
                              <w14:gsLst>
                                <w14:gs w14:pos="0">
                                  <w14:srgbClr w14:val="0624FE">
                                    <w14:shade w14:val="30000"/>
                                    <w14:satMod w14:val="115000"/>
                                  </w14:srgbClr>
                                </w14:gs>
                                <w14:gs w14:pos="50000">
                                  <w14:srgbClr w14:val="0624FE">
                                    <w14:shade w14:val="67500"/>
                                    <w14:satMod w14:val="115000"/>
                                  </w14:srgbClr>
                                </w14:gs>
                                <w14:gs w14:pos="100000">
                                  <w14:srgbClr w14:val="0624FE">
                                    <w14:shade w14:val="100000"/>
                                    <w14:satMod w14:val="115000"/>
                                  </w14:srgbClr>
                                </w14:gs>
                              </w14:gsLst>
                              <w14:lin w14:ang="2700000" w14:scaled="0"/>
                            </w14:gradFill>
                          </w14:textFill>
                        </w:rPr>
                      </w:pPr>
                    </w:p>
                    <w:p w14:paraId="0326C83F" w14:textId="33014B7B" w:rsidR="00CB2408" w:rsidRPr="001F303B" w:rsidRDefault="00CB2408" w:rsidP="006E0FA2">
                      <w:pPr>
                        <w:widowControl w:val="0"/>
                        <w:spacing w:after="120"/>
                        <w:ind w:left="19" w:hanging="5"/>
                        <w:jc w:val="center"/>
                        <w:rPr>
                          <w:rFonts w:ascii="Palatino Linotype" w:hAnsi="Palatino Linotype"/>
                          <w:b/>
                          <w:color w:val="0624FE"/>
                          <w:sz w:val="22"/>
                          <w14:textFill>
                            <w14:gradFill>
                              <w14:gsLst>
                                <w14:gs w14:pos="0">
                                  <w14:srgbClr w14:val="0624FE">
                                    <w14:shade w14:val="30000"/>
                                    <w14:satMod w14:val="115000"/>
                                  </w14:srgbClr>
                                </w14:gs>
                                <w14:gs w14:pos="50000">
                                  <w14:srgbClr w14:val="0624FE">
                                    <w14:shade w14:val="67500"/>
                                    <w14:satMod w14:val="115000"/>
                                  </w14:srgbClr>
                                </w14:gs>
                                <w14:gs w14:pos="100000">
                                  <w14:srgbClr w14:val="0624FE">
                                    <w14:shade w14:val="100000"/>
                                    <w14:satMod w14:val="115000"/>
                                  </w14:srgbClr>
                                </w14:gs>
                              </w14:gsLst>
                              <w14:lin w14:ang="2700000" w14:scaled="0"/>
                            </w14:gradFill>
                          </w14:textFill>
                        </w:rPr>
                      </w:pPr>
                      <w:bookmarkStart w:id="14" w:name="_Hlk66204720"/>
                      <w:bookmarkStart w:id="15" w:name="_Hlk66204721"/>
                      <w:r w:rsidRPr="001F303B">
                        <w:rPr>
                          <w:rFonts w:ascii="Palatino Linotype" w:hAnsi="Palatino Linotype"/>
                          <w:b/>
                          <w:color w:val="0624FE"/>
                          <w:sz w:val="22"/>
                          <w14:textFill>
                            <w14:gradFill>
                              <w14:gsLst>
                                <w14:gs w14:pos="0">
                                  <w14:srgbClr w14:val="0624FE">
                                    <w14:shade w14:val="30000"/>
                                    <w14:satMod w14:val="115000"/>
                                  </w14:srgbClr>
                                </w14:gs>
                                <w14:gs w14:pos="50000">
                                  <w14:srgbClr w14:val="0624FE">
                                    <w14:shade w14:val="67500"/>
                                    <w14:satMod w14:val="115000"/>
                                  </w14:srgbClr>
                                </w14:gs>
                                <w14:gs w14:pos="100000">
                                  <w14:srgbClr w14:val="0624FE">
                                    <w14:shade w14:val="100000"/>
                                    <w14:satMod w14:val="115000"/>
                                  </w14:srgbClr>
                                </w14:gs>
                              </w14:gsLst>
                              <w14:lin w14:ang="2700000" w14:scaled="0"/>
                            </w14:gradFill>
                          </w14:textFill>
                        </w:rPr>
                        <w:t>Pr</w:t>
                      </w:r>
                      <w:r>
                        <w:rPr>
                          <w:rFonts w:ascii="Palatino Linotype" w:hAnsi="Palatino Linotype"/>
                          <w:b/>
                          <w:color w:val="0624FE"/>
                          <w:sz w:val="22"/>
                          <w14:textFill>
                            <w14:gradFill>
                              <w14:gsLst>
                                <w14:gs w14:pos="0">
                                  <w14:srgbClr w14:val="0624FE">
                                    <w14:shade w14:val="30000"/>
                                    <w14:satMod w14:val="115000"/>
                                  </w14:srgbClr>
                                </w14:gs>
                                <w14:gs w14:pos="50000">
                                  <w14:srgbClr w14:val="0624FE">
                                    <w14:shade w14:val="67500"/>
                                    <w14:satMod w14:val="115000"/>
                                  </w14:srgbClr>
                                </w14:gs>
                                <w14:gs w14:pos="100000">
                                  <w14:srgbClr w14:val="0624FE">
                                    <w14:shade w14:val="100000"/>
                                    <w14:satMod w14:val="115000"/>
                                  </w14:srgbClr>
                                </w14:gs>
                              </w14:gsLst>
                              <w14:lin w14:ang="2700000" w14:scaled="0"/>
                            </w14:gradFill>
                          </w14:textFill>
                        </w:rPr>
                        <w:t xml:space="preserve">ior to </w:t>
                      </w:r>
                      <w:proofErr w:type="spellStart"/>
                      <w:r w:rsidRPr="001F303B">
                        <w:rPr>
                          <w:rFonts w:ascii="Palatino Linotype" w:hAnsi="Palatino Linotype"/>
                          <w:b/>
                          <w:color w:val="0624FE"/>
                          <w:sz w:val="22"/>
                          <w14:textFill>
                            <w14:gradFill>
                              <w14:gsLst>
                                <w14:gs w14:pos="0">
                                  <w14:srgbClr w14:val="0624FE">
                                    <w14:shade w14:val="30000"/>
                                    <w14:satMod w14:val="115000"/>
                                  </w14:srgbClr>
                                </w14:gs>
                                <w14:gs w14:pos="50000">
                                  <w14:srgbClr w14:val="0624FE">
                                    <w14:shade w14:val="67500"/>
                                    <w14:satMod w14:val="115000"/>
                                  </w14:srgbClr>
                                </w14:gs>
                                <w14:gs w14:pos="100000">
                                  <w14:srgbClr w14:val="0624FE">
                                    <w14:shade w14:val="100000"/>
                                    <w14:satMod w14:val="115000"/>
                                  </w14:srgbClr>
                                </w14:gs>
                              </w14:gsLst>
                              <w14:lin w14:ang="2700000" w14:scaled="0"/>
                            </w14:gradFill>
                          </w14:textFill>
                        </w:rPr>
                        <w:t>DoN</w:t>
                      </w:r>
                      <w:proofErr w:type="spellEnd"/>
                      <w:r w:rsidRPr="001F303B">
                        <w:rPr>
                          <w:rFonts w:ascii="Palatino Linotype" w:hAnsi="Palatino Linotype"/>
                          <w:b/>
                          <w:color w:val="0624FE"/>
                          <w:sz w:val="22"/>
                          <w14:textFill>
                            <w14:gradFill>
                              <w14:gsLst>
                                <w14:gs w14:pos="0">
                                  <w14:srgbClr w14:val="0624FE">
                                    <w14:shade w14:val="30000"/>
                                    <w14:satMod w14:val="115000"/>
                                  </w14:srgbClr>
                                </w14:gs>
                                <w14:gs w14:pos="50000">
                                  <w14:srgbClr w14:val="0624FE">
                                    <w14:shade w14:val="67500"/>
                                    <w14:satMod w14:val="115000"/>
                                  </w14:srgbClr>
                                </w14:gs>
                                <w14:gs w14:pos="100000">
                                  <w14:srgbClr w14:val="0624FE">
                                    <w14:shade w14:val="100000"/>
                                    <w14:satMod w14:val="115000"/>
                                  </w14:srgbClr>
                                </w14:gs>
                              </w14:gsLst>
                              <w14:lin w14:ang="2700000" w14:scaled="0"/>
                            </w14:gradFill>
                          </w14:textFill>
                        </w:rPr>
                        <w:t xml:space="preserve"> Application</w:t>
                      </w:r>
                    </w:p>
                    <w:p w14:paraId="01DCBE48" w14:textId="1B3AEC66" w:rsidR="00CB2408" w:rsidRPr="001F303B" w:rsidRDefault="00CB2408" w:rsidP="006E0FA2">
                      <w:pPr>
                        <w:spacing w:after="120"/>
                        <w:rPr>
                          <w:rFonts w:ascii="Palatino Linotype" w:hAnsi="Palatino Linotype"/>
                          <w:sz w:val="22"/>
                        </w:rPr>
                      </w:pPr>
                      <w:r w:rsidRPr="001F303B">
                        <w:rPr>
                          <w:rFonts w:ascii="Palatino Linotype" w:hAnsi="Palatino Linotype"/>
                          <w:sz w:val="22"/>
                        </w:rPr>
                        <w:t xml:space="preserve">Prior to submitting a </w:t>
                      </w:r>
                      <w:proofErr w:type="spellStart"/>
                      <w:r>
                        <w:rPr>
                          <w:rFonts w:ascii="Palatino Linotype" w:hAnsi="Palatino Linotype"/>
                          <w:sz w:val="22"/>
                        </w:rPr>
                        <w:t>DoN</w:t>
                      </w:r>
                      <w:proofErr w:type="spellEnd"/>
                      <w:r w:rsidRPr="001F303B">
                        <w:rPr>
                          <w:rFonts w:ascii="Palatino Linotype" w:hAnsi="Palatino Linotype"/>
                          <w:sz w:val="22"/>
                        </w:rPr>
                        <w:t xml:space="preserve"> application to the Department, applicants should notify OHE of their intent to file.  OHE staff can offer technical assistance to all applicants.  During the pre-application period, applicants can:   </w:t>
                      </w:r>
                    </w:p>
                    <w:p w14:paraId="0C7C75C7" w14:textId="1488C4AC" w:rsidR="00CB2408" w:rsidRPr="001F303B" w:rsidRDefault="00CB2408" w:rsidP="006E0FA2">
                      <w:pPr>
                        <w:pStyle w:val="ListParagraph"/>
                        <w:numPr>
                          <w:ilvl w:val="0"/>
                          <w:numId w:val="23"/>
                        </w:numPr>
                        <w:spacing w:after="120"/>
                        <w:ind w:left="360"/>
                        <w:contextualSpacing w:val="0"/>
                        <w:rPr>
                          <w:rFonts w:ascii="Palatino Linotype" w:hAnsi="Palatino Linotype"/>
                          <w:sz w:val="22"/>
                        </w:rPr>
                      </w:pPr>
                      <w:r w:rsidRPr="001F303B">
                        <w:rPr>
                          <w:rFonts w:ascii="Palatino Linotype" w:hAnsi="Palatino Linotype"/>
                          <w:sz w:val="22"/>
                        </w:rPr>
                        <w:t xml:space="preserve">Consult with OHE Health Care Interpreter Services staff to understand the process and deadlines, identify which form to </w:t>
                      </w:r>
                      <w:r>
                        <w:rPr>
                          <w:rFonts w:ascii="Palatino Linotype" w:hAnsi="Palatino Linotype"/>
                          <w:sz w:val="22"/>
                        </w:rPr>
                        <w:t xml:space="preserve">organize, </w:t>
                      </w:r>
                      <w:r w:rsidRPr="001F303B">
                        <w:rPr>
                          <w:rFonts w:ascii="Palatino Linotype" w:hAnsi="Palatino Linotype"/>
                          <w:sz w:val="22"/>
                        </w:rPr>
                        <w:t>complete, and submit documents, and have questions answered.</w:t>
                      </w:r>
                    </w:p>
                    <w:p w14:paraId="1DBEFE73" w14:textId="5DEDB12E" w:rsidR="00CB2408" w:rsidRPr="001F303B" w:rsidRDefault="00CB2408" w:rsidP="006E0FA2">
                      <w:pPr>
                        <w:pStyle w:val="ListParagraph"/>
                        <w:numPr>
                          <w:ilvl w:val="0"/>
                          <w:numId w:val="23"/>
                        </w:numPr>
                        <w:spacing w:after="120"/>
                        <w:ind w:left="360"/>
                        <w:contextualSpacing w:val="0"/>
                        <w:rPr>
                          <w:rFonts w:ascii="Palatino Linotype" w:hAnsi="Palatino Linotype"/>
                          <w:sz w:val="22"/>
                        </w:rPr>
                      </w:pPr>
                      <w:r w:rsidRPr="001F303B">
                        <w:rPr>
                          <w:rFonts w:ascii="Palatino Linotype" w:hAnsi="Palatino Linotype"/>
                          <w:sz w:val="22"/>
                        </w:rPr>
                        <w:t xml:space="preserve">Use the forms to assess </w:t>
                      </w:r>
                      <w:r>
                        <w:rPr>
                          <w:rFonts w:ascii="Palatino Linotype" w:hAnsi="Palatino Linotype"/>
                          <w:sz w:val="22"/>
                        </w:rPr>
                        <w:t>the Applicant’s</w:t>
                      </w:r>
                      <w:r w:rsidRPr="001F303B">
                        <w:rPr>
                          <w:rFonts w:ascii="Palatino Linotype" w:hAnsi="Palatino Linotype"/>
                          <w:sz w:val="22"/>
                        </w:rPr>
                        <w:t xml:space="preserve"> Interpreter Services Program</w:t>
                      </w:r>
                      <w:r>
                        <w:rPr>
                          <w:rFonts w:ascii="Palatino Linotype" w:hAnsi="Palatino Linotype"/>
                          <w:sz w:val="22"/>
                        </w:rPr>
                        <w:t>.</w:t>
                      </w:r>
                    </w:p>
                    <w:p w14:paraId="4334459B" w14:textId="58449687" w:rsidR="00CB2408" w:rsidRPr="001F303B" w:rsidRDefault="00CB2408" w:rsidP="006E0FA2">
                      <w:pPr>
                        <w:pStyle w:val="ListParagraph"/>
                        <w:numPr>
                          <w:ilvl w:val="0"/>
                          <w:numId w:val="23"/>
                        </w:numPr>
                        <w:spacing w:after="120"/>
                        <w:ind w:left="360"/>
                        <w:contextualSpacing w:val="0"/>
                        <w:rPr>
                          <w:rFonts w:ascii="Palatino Linotype" w:hAnsi="Palatino Linotype"/>
                          <w:sz w:val="22"/>
                        </w:rPr>
                      </w:pPr>
                      <w:r w:rsidRPr="001F303B">
                        <w:rPr>
                          <w:rFonts w:ascii="Palatino Linotype" w:hAnsi="Palatino Linotype"/>
                          <w:sz w:val="22"/>
                        </w:rPr>
                        <w:t xml:space="preserve">Begin to develop </w:t>
                      </w:r>
                      <w:r>
                        <w:rPr>
                          <w:rFonts w:ascii="Palatino Linotype" w:hAnsi="Palatino Linotype"/>
                          <w:sz w:val="22"/>
                        </w:rPr>
                        <w:t>the</w:t>
                      </w:r>
                      <w:r w:rsidRPr="001F303B">
                        <w:rPr>
                          <w:rFonts w:ascii="Palatino Linotype" w:hAnsi="Palatino Linotype"/>
                          <w:sz w:val="22"/>
                        </w:rPr>
                        <w:t xml:space="preserve"> Plan for Language Access and CLAS following </w:t>
                      </w:r>
                      <w:bookmarkEnd w:id="14"/>
                      <w:bookmarkEnd w:id="15"/>
                      <w:r>
                        <w:rPr>
                          <w:rFonts w:ascii="Palatino Linotype" w:hAnsi="Palatino Linotype"/>
                          <w:sz w:val="22"/>
                        </w:rPr>
                        <w:t xml:space="preserve">the assessment findings. </w:t>
                      </w:r>
                    </w:p>
                  </w:txbxContent>
                </v:textbox>
              </v:shape>
            </w:pict>
          </mc:Fallback>
        </mc:AlternateContent>
      </w:r>
      <w:r w:rsidR="009E114D" w:rsidRPr="00580582">
        <w:rPr>
          <w:rFonts w:ascii="Palatino Linotype" w:hAnsi="Palatino Linotype"/>
          <w:noProof/>
          <w:sz w:val="24"/>
          <w:szCs w:val="24"/>
          <w:lang w:eastAsia="en-US"/>
        </w:rPr>
        <mc:AlternateContent>
          <mc:Choice Requires="wps">
            <w:drawing>
              <wp:anchor distT="36576" distB="36576" distL="36576" distR="36576" simplePos="0" relativeHeight="251642880" behindDoc="0" locked="0" layoutInCell="1" allowOverlap="1" wp14:anchorId="488A542F" wp14:editId="11A620D5">
                <wp:simplePos x="0" y="0"/>
                <wp:positionH relativeFrom="column">
                  <wp:posOffset>3173730</wp:posOffset>
                </wp:positionH>
                <wp:positionV relativeFrom="paragraph">
                  <wp:posOffset>3158395</wp:posOffset>
                </wp:positionV>
                <wp:extent cx="2769235" cy="4011295"/>
                <wp:effectExtent l="0" t="0" r="0" b="8255"/>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4011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A9AC2C" w14:textId="77777777" w:rsidR="00CB2408" w:rsidRPr="00580582" w:rsidRDefault="00CB2408" w:rsidP="00B33FDE">
                            <w:pPr>
                              <w:widowControl w:val="0"/>
                              <w:ind w:left="19" w:hanging="5"/>
                              <w:jc w:val="center"/>
                              <w:rPr>
                                <w:rFonts w:ascii="Palatino Linotype" w:hAnsi="Palatino Linotype"/>
                                <w:b/>
                                <w:color w:val="0624FE"/>
                                <w14:textFill>
                                  <w14:gradFill>
                                    <w14:gsLst>
                                      <w14:gs w14:pos="0">
                                        <w14:srgbClr w14:val="0624FE">
                                          <w14:shade w14:val="30000"/>
                                          <w14:satMod w14:val="115000"/>
                                        </w14:srgbClr>
                                      </w14:gs>
                                      <w14:gs w14:pos="50000">
                                        <w14:srgbClr w14:val="0624FE">
                                          <w14:shade w14:val="67500"/>
                                          <w14:satMod w14:val="115000"/>
                                        </w14:srgbClr>
                                      </w14:gs>
                                      <w14:gs w14:pos="100000">
                                        <w14:srgbClr w14:val="0624FE">
                                          <w14:shade w14:val="100000"/>
                                          <w14:satMod w14:val="115000"/>
                                        </w14:srgbClr>
                                      </w14:gs>
                                    </w14:gsLst>
                                    <w14:lin w14:ang="2700000" w14:scaled="0"/>
                                  </w14:gradFill>
                                </w14:textFill>
                              </w:rPr>
                            </w:pPr>
                          </w:p>
                          <w:p w14:paraId="733F12FC" w14:textId="5710590D" w:rsidR="00CB2408" w:rsidRPr="001F303B" w:rsidRDefault="00CB2408" w:rsidP="006E0FA2">
                            <w:pPr>
                              <w:widowControl w:val="0"/>
                              <w:spacing w:after="120"/>
                              <w:ind w:left="19" w:hanging="5"/>
                              <w:contextualSpacing/>
                              <w:jc w:val="center"/>
                              <w:rPr>
                                <w:rFonts w:ascii="Palatino Linotype" w:hAnsi="Palatino Linotype"/>
                                <w:b/>
                                <w:color w:val="0624FE"/>
                                <w:sz w:val="22"/>
                                <w14:textFill>
                                  <w14:gradFill>
                                    <w14:gsLst>
                                      <w14:gs w14:pos="0">
                                        <w14:srgbClr w14:val="0624FE">
                                          <w14:shade w14:val="30000"/>
                                          <w14:satMod w14:val="115000"/>
                                        </w14:srgbClr>
                                      </w14:gs>
                                      <w14:gs w14:pos="50000">
                                        <w14:srgbClr w14:val="0624FE">
                                          <w14:shade w14:val="67500"/>
                                          <w14:satMod w14:val="115000"/>
                                        </w14:srgbClr>
                                      </w14:gs>
                                      <w14:gs w14:pos="100000">
                                        <w14:srgbClr w14:val="0624FE">
                                          <w14:shade w14:val="100000"/>
                                          <w14:satMod w14:val="115000"/>
                                        </w14:srgbClr>
                                      </w14:gs>
                                    </w14:gsLst>
                                    <w14:lin w14:ang="2700000" w14:scaled="0"/>
                                  </w14:gradFill>
                                </w14:textFill>
                              </w:rPr>
                            </w:pPr>
                            <w:bookmarkStart w:id="8" w:name="_Hlk66204812"/>
                            <w:r w:rsidRPr="001F303B">
                              <w:rPr>
                                <w:rFonts w:ascii="Palatino Linotype" w:hAnsi="Palatino Linotype"/>
                                <w:b/>
                                <w:color w:val="0624FE"/>
                                <w:sz w:val="22"/>
                                <w14:textFill>
                                  <w14:gradFill>
                                    <w14:gsLst>
                                      <w14:gs w14:pos="0">
                                        <w14:srgbClr w14:val="0624FE">
                                          <w14:shade w14:val="30000"/>
                                          <w14:satMod w14:val="115000"/>
                                        </w14:srgbClr>
                                      </w14:gs>
                                      <w14:gs w14:pos="50000">
                                        <w14:srgbClr w14:val="0624FE">
                                          <w14:shade w14:val="67500"/>
                                          <w14:satMod w14:val="115000"/>
                                        </w14:srgbClr>
                                      </w14:gs>
                                      <w14:gs w14:pos="100000">
                                        <w14:srgbClr w14:val="0624FE">
                                          <w14:shade w14:val="100000"/>
                                          <w14:satMod w14:val="115000"/>
                                        </w14:srgbClr>
                                      </w14:gs>
                                    </w14:gsLst>
                                    <w14:lin w14:ang="2700000" w14:scaled="0"/>
                                  </w14:gradFill>
                                </w14:textFill>
                              </w:rPr>
                              <w:t xml:space="preserve">After </w:t>
                            </w:r>
                            <w:r>
                              <w:rPr>
                                <w:rFonts w:ascii="Palatino Linotype" w:hAnsi="Palatino Linotype"/>
                                <w:b/>
                                <w:color w:val="0624FE"/>
                                <w:sz w:val="22"/>
                                <w14:textFill>
                                  <w14:gradFill>
                                    <w14:gsLst>
                                      <w14:gs w14:pos="0">
                                        <w14:srgbClr w14:val="0624FE">
                                          <w14:shade w14:val="30000"/>
                                          <w14:satMod w14:val="115000"/>
                                        </w14:srgbClr>
                                      </w14:gs>
                                      <w14:gs w14:pos="50000">
                                        <w14:srgbClr w14:val="0624FE">
                                          <w14:shade w14:val="67500"/>
                                          <w14:satMod w14:val="115000"/>
                                        </w14:srgbClr>
                                      </w14:gs>
                                      <w14:gs w14:pos="100000">
                                        <w14:srgbClr w14:val="0624FE">
                                          <w14:shade w14:val="100000"/>
                                          <w14:satMod w14:val="115000"/>
                                        </w14:srgbClr>
                                      </w14:gs>
                                    </w14:gsLst>
                                    <w14:lin w14:ang="2700000" w14:scaled="0"/>
                                  </w14:gradFill>
                                </w14:textFill>
                              </w:rPr>
                              <w:t xml:space="preserve">Notice of </w:t>
                            </w:r>
                            <w:proofErr w:type="spellStart"/>
                            <w:r w:rsidRPr="001F303B">
                              <w:rPr>
                                <w:rFonts w:ascii="Palatino Linotype" w:hAnsi="Palatino Linotype"/>
                                <w:b/>
                                <w:color w:val="0624FE"/>
                                <w:sz w:val="22"/>
                                <w14:textFill>
                                  <w14:gradFill>
                                    <w14:gsLst>
                                      <w14:gs w14:pos="0">
                                        <w14:srgbClr w14:val="0624FE">
                                          <w14:shade w14:val="30000"/>
                                          <w14:satMod w14:val="115000"/>
                                        </w14:srgbClr>
                                      </w14:gs>
                                      <w14:gs w14:pos="50000">
                                        <w14:srgbClr w14:val="0624FE">
                                          <w14:shade w14:val="67500"/>
                                          <w14:satMod w14:val="115000"/>
                                        </w14:srgbClr>
                                      </w14:gs>
                                      <w14:gs w14:pos="100000">
                                        <w14:srgbClr w14:val="0624FE">
                                          <w14:shade w14:val="100000"/>
                                          <w14:satMod w14:val="115000"/>
                                        </w14:srgbClr>
                                      </w14:gs>
                                    </w14:gsLst>
                                    <w14:lin w14:ang="2700000" w14:scaled="0"/>
                                  </w14:gradFill>
                                </w14:textFill>
                              </w:rPr>
                              <w:t>DoN</w:t>
                            </w:r>
                            <w:proofErr w:type="spellEnd"/>
                            <w:r w:rsidRPr="001F303B">
                              <w:rPr>
                                <w:rFonts w:ascii="Palatino Linotype" w:hAnsi="Palatino Linotype"/>
                                <w:b/>
                                <w:color w:val="0624FE"/>
                                <w:sz w:val="22"/>
                                <w14:textFill>
                                  <w14:gradFill>
                                    <w14:gsLst>
                                      <w14:gs w14:pos="0">
                                        <w14:srgbClr w14:val="0624FE">
                                          <w14:shade w14:val="30000"/>
                                          <w14:satMod w14:val="115000"/>
                                        </w14:srgbClr>
                                      </w14:gs>
                                      <w14:gs w14:pos="50000">
                                        <w14:srgbClr w14:val="0624FE">
                                          <w14:shade w14:val="67500"/>
                                          <w14:satMod w14:val="115000"/>
                                        </w14:srgbClr>
                                      </w14:gs>
                                      <w14:gs w14:pos="100000">
                                        <w14:srgbClr w14:val="0624FE">
                                          <w14:shade w14:val="100000"/>
                                          <w14:satMod w14:val="115000"/>
                                        </w14:srgbClr>
                                      </w14:gs>
                                    </w14:gsLst>
                                    <w14:lin w14:ang="2700000" w14:scaled="0"/>
                                  </w14:gradFill>
                                </w14:textFill>
                              </w:rPr>
                              <w:t xml:space="preserve"> </w:t>
                            </w:r>
                          </w:p>
                          <w:p w14:paraId="55C8492D" w14:textId="26FD81C7" w:rsidR="00CB2408" w:rsidRPr="001F303B" w:rsidRDefault="00CB2408" w:rsidP="00580582">
                            <w:pPr>
                              <w:pStyle w:val="ListParagraph"/>
                              <w:spacing w:after="120"/>
                              <w:ind w:left="360"/>
                              <w:contextualSpacing w:val="0"/>
                              <w:rPr>
                                <w:rFonts w:ascii="Palatino Linotype" w:hAnsi="Palatino Linotype"/>
                                <w:sz w:val="22"/>
                              </w:rPr>
                            </w:pPr>
                            <w:r w:rsidRPr="001F303B">
                              <w:rPr>
                                <w:rFonts w:ascii="Palatino Linotype" w:hAnsi="Palatino Linotype"/>
                                <w:sz w:val="22"/>
                              </w:rPr>
                              <w:t>The Holder is required to</w:t>
                            </w:r>
                            <w:r>
                              <w:rPr>
                                <w:rFonts w:ascii="Palatino Linotype" w:hAnsi="Palatino Linotype"/>
                                <w:sz w:val="22"/>
                              </w:rPr>
                              <w:t>:</w:t>
                            </w:r>
                            <w:r w:rsidRPr="001F303B">
                              <w:rPr>
                                <w:rFonts w:ascii="Palatino Linotype" w:hAnsi="Palatino Linotype"/>
                                <w:sz w:val="22"/>
                              </w:rPr>
                              <w:t xml:space="preserve"> </w:t>
                            </w:r>
                          </w:p>
                          <w:p w14:paraId="7FAC3875" w14:textId="714CF0E5" w:rsidR="00CB2408" w:rsidRPr="001F303B" w:rsidRDefault="00CB2408" w:rsidP="00F10A49">
                            <w:pPr>
                              <w:pStyle w:val="ListParagraph"/>
                              <w:numPr>
                                <w:ilvl w:val="0"/>
                                <w:numId w:val="22"/>
                              </w:numPr>
                              <w:spacing w:after="120"/>
                              <w:ind w:left="360"/>
                              <w:contextualSpacing w:val="0"/>
                              <w:rPr>
                                <w:rFonts w:ascii="Palatino Linotype" w:hAnsi="Palatino Linotype"/>
                                <w:i/>
                                <w:iCs/>
                                <w:sz w:val="22"/>
                              </w:rPr>
                            </w:pPr>
                            <w:r w:rsidRPr="001F303B">
                              <w:rPr>
                                <w:rFonts w:ascii="Palatino Linotype" w:hAnsi="Palatino Linotype"/>
                                <w:sz w:val="22"/>
                              </w:rPr>
                              <w:t xml:space="preserve">Submit a Language Access and CLAS plan to OHE within </w:t>
                            </w:r>
                            <w:r w:rsidRPr="00F21FCB">
                              <w:rPr>
                                <w:rFonts w:ascii="Palatino Linotype" w:hAnsi="Palatino Linotype"/>
                                <w:sz w:val="22"/>
                              </w:rPr>
                              <w:t>one year</w:t>
                            </w:r>
                            <w:r w:rsidRPr="001F303B">
                              <w:rPr>
                                <w:rFonts w:ascii="Palatino Linotype" w:hAnsi="Palatino Linotype"/>
                                <w:sz w:val="22"/>
                              </w:rPr>
                              <w:t xml:space="preserve"> of receiving its Notice of Approval.  </w:t>
                            </w:r>
                          </w:p>
                          <w:p w14:paraId="0CFEDD0A" w14:textId="222CAD35" w:rsidR="00CB2408" w:rsidRPr="001F303B" w:rsidRDefault="00CB2408" w:rsidP="00F10A49">
                            <w:pPr>
                              <w:pStyle w:val="ListParagraph"/>
                              <w:numPr>
                                <w:ilvl w:val="0"/>
                                <w:numId w:val="22"/>
                              </w:numPr>
                              <w:spacing w:after="120"/>
                              <w:ind w:left="360"/>
                              <w:contextualSpacing w:val="0"/>
                              <w:rPr>
                                <w:rFonts w:ascii="Palatino Linotype" w:hAnsi="Palatino Linotype"/>
                                <w:i/>
                                <w:iCs/>
                                <w:sz w:val="22"/>
                              </w:rPr>
                            </w:pPr>
                            <w:r w:rsidRPr="001F303B">
                              <w:rPr>
                                <w:rFonts w:ascii="Palatino Linotype" w:hAnsi="Palatino Linotype"/>
                                <w:sz w:val="22"/>
                              </w:rPr>
                              <w:t xml:space="preserve">Identify a contact for the submission of required documents.  </w:t>
                            </w:r>
                            <w:r w:rsidRPr="001F303B">
                              <w:rPr>
                                <w:rFonts w:ascii="Palatino Linotype" w:hAnsi="Palatino Linotype"/>
                                <w:i/>
                                <w:iCs/>
                                <w:sz w:val="22"/>
                              </w:rPr>
                              <w:t xml:space="preserve">If Holder constitutes a system with several licensed facilities, OHE will work with the Holder’s designee to receive all required documents </w:t>
                            </w:r>
                            <w:r>
                              <w:rPr>
                                <w:rFonts w:ascii="Palatino Linotype" w:hAnsi="Palatino Linotype"/>
                                <w:i/>
                                <w:iCs/>
                                <w:sz w:val="22"/>
                              </w:rPr>
                              <w:t xml:space="preserve">for all licensed facilities </w:t>
                            </w:r>
                            <w:r w:rsidRPr="001F303B">
                              <w:rPr>
                                <w:rFonts w:ascii="Palatino Linotype" w:hAnsi="Palatino Linotype"/>
                                <w:i/>
                                <w:iCs/>
                                <w:sz w:val="22"/>
                              </w:rPr>
                              <w:t xml:space="preserve">in one submission.  </w:t>
                            </w:r>
                          </w:p>
                          <w:p w14:paraId="287277EA" w14:textId="77777777" w:rsidR="00CB2408" w:rsidRPr="001F303B" w:rsidRDefault="00CB2408" w:rsidP="0035172C">
                            <w:pPr>
                              <w:pStyle w:val="ListParagraph"/>
                              <w:numPr>
                                <w:ilvl w:val="0"/>
                                <w:numId w:val="22"/>
                              </w:numPr>
                              <w:spacing w:after="120"/>
                              <w:ind w:left="360"/>
                              <w:contextualSpacing w:val="0"/>
                              <w:rPr>
                                <w:rFonts w:ascii="Palatino Linotype" w:hAnsi="Palatino Linotype"/>
                                <w:sz w:val="22"/>
                              </w:rPr>
                            </w:pPr>
                            <w:r w:rsidRPr="001F303B">
                              <w:rPr>
                                <w:rFonts w:ascii="Palatino Linotype" w:hAnsi="Palatino Linotype"/>
                                <w:sz w:val="22"/>
                              </w:rPr>
                              <w:t>The plan will be complete once OHE has received all forms and related documents and has notified the Holder.</w:t>
                            </w:r>
                          </w:p>
                          <w:p w14:paraId="4A6F1716" w14:textId="5EF038FA" w:rsidR="00CB2408" w:rsidRPr="001F303B" w:rsidRDefault="00CB2408" w:rsidP="0035172C">
                            <w:pPr>
                              <w:pStyle w:val="ListParagraph"/>
                              <w:numPr>
                                <w:ilvl w:val="0"/>
                                <w:numId w:val="22"/>
                              </w:numPr>
                              <w:spacing w:after="120"/>
                              <w:ind w:left="360"/>
                              <w:contextualSpacing w:val="0"/>
                              <w:rPr>
                                <w:rFonts w:ascii="Palatino Linotype" w:hAnsi="Palatino Linotype"/>
                                <w:sz w:val="22"/>
                              </w:rPr>
                            </w:pPr>
                            <w:r w:rsidRPr="001F303B">
                              <w:rPr>
                                <w:rFonts w:ascii="Palatino Linotype" w:hAnsi="Palatino Linotype"/>
                                <w:sz w:val="22"/>
                              </w:rPr>
                              <w:t xml:space="preserve">OHE will provide its approval and listing with Corrective Actions as applicable, </w:t>
                            </w:r>
                            <w:r>
                              <w:rPr>
                                <w:rFonts w:ascii="Palatino Linotype" w:hAnsi="Palatino Linotype"/>
                                <w:sz w:val="22"/>
                              </w:rPr>
                              <w:t>after review</w:t>
                            </w:r>
                            <w:r w:rsidRPr="001F303B">
                              <w:rPr>
                                <w:rFonts w:ascii="Palatino Linotype" w:hAnsi="Palatino Linotype"/>
                                <w:sz w:val="22"/>
                              </w:rPr>
                              <w:t xml:space="preserve"> of all materials submission and review. </w:t>
                            </w:r>
                          </w:p>
                          <w:bookmarkEnd w:id="8"/>
                          <w:p w14:paraId="22D580FC" w14:textId="77777777" w:rsidR="00CB2408" w:rsidRPr="00580582" w:rsidRDefault="00CB2408" w:rsidP="001F303B">
                            <w:pPr>
                              <w:widowControl w:val="0"/>
                              <w:rPr>
                                <w:rFonts w:ascii="Palatino Linotype" w:hAnsi="Palatino Linotyp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A542F" id="Text Box 299" o:spid="_x0000_s1035" type="#_x0000_t202" style="position:absolute;margin-left:249.9pt;margin-top:248.7pt;width:218.05pt;height:315.85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" filled="f" stroked="f" strokecolor="black [0]" insetpen="t">
                <v:textbox inset="2.88pt,2.88pt,2.88pt,2.88pt">
                  <w:txbxContent>
                    <w:p w14:paraId="67A9AC2C" w14:textId="77777777" w:rsidR="00CB2408" w:rsidRPr="00580582" w:rsidRDefault="00CB2408" w:rsidP="00B33FDE">
                      <w:pPr>
                        <w:widowControl w:val="0"/>
                        <w:ind w:left="19" w:hanging="5"/>
                        <w:jc w:val="center"/>
                        <w:rPr>
                          <w:rFonts w:ascii="Palatino Linotype" w:hAnsi="Palatino Linotype"/>
                          <w:b/>
                          <w:color w:val="0624FE"/>
                          <w14:textFill>
                            <w14:gradFill>
                              <w14:gsLst>
                                <w14:gs w14:pos="0">
                                  <w14:srgbClr w14:val="0624FE">
                                    <w14:shade w14:val="30000"/>
                                    <w14:satMod w14:val="115000"/>
                                  </w14:srgbClr>
                                </w14:gs>
                                <w14:gs w14:pos="50000">
                                  <w14:srgbClr w14:val="0624FE">
                                    <w14:shade w14:val="67500"/>
                                    <w14:satMod w14:val="115000"/>
                                  </w14:srgbClr>
                                </w14:gs>
                                <w14:gs w14:pos="100000">
                                  <w14:srgbClr w14:val="0624FE">
                                    <w14:shade w14:val="100000"/>
                                    <w14:satMod w14:val="115000"/>
                                  </w14:srgbClr>
                                </w14:gs>
                              </w14:gsLst>
                              <w14:lin w14:ang="2700000" w14:scaled="0"/>
                            </w14:gradFill>
                          </w14:textFill>
                        </w:rPr>
                      </w:pPr>
                    </w:p>
                    <w:p w14:paraId="733F12FC" w14:textId="5710590D" w:rsidR="00CB2408" w:rsidRPr="001F303B" w:rsidRDefault="00CB2408" w:rsidP="006E0FA2">
                      <w:pPr>
                        <w:widowControl w:val="0"/>
                        <w:spacing w:after="120"/>
                        <w:ind w:left="19" w:hanging="5"/>
                        <w:contextualSpacing/>
                        <w:jc w:val="center"/>
                        <w:rPr>
                          <w:rFonts w:ascii="Palatino Linotype" w:hAnsi="Palatino Linotype"/>
                          <w:b/>
                          <w:color w:val="0624FE"/>
                          <w:sz w:val="22"/>
                          <w14:textFill>
                            <w14:gradFill>
                              <w14:gsLst>
                                <w14:gs w14:pos="0">
                                  <w14:srgbClr w14:val="0624FE">
                                    <w14:shade w14:val="30000"/>
                                    <w14:satMod w14:val="115000"/>
                                  </w14:srgbClr>
                                </w14:gs>
                                <w14:gs w14:pos="50000">
                                  <w14:srgbClr w14:val="0624FE">
                                    <w14:shade w14:val="67500"/>
                                    <w14:satMod w14:val="115000"/>
                                  </w14:srgbClr>
                                </w14:gs>
                                <w14:gs w14:pos="100000">
                                  <w14:srgbClr w14:val="0624FE">
                                    <w14:shade w14:val="100000"/>
                                    <w14:satMod w14:val="115000"/>
                                  </w14:srgbClr>
                                </w14:gs>
                              </w14:gsLst>
                              <w14:lin w14:ang="2700000" w14:scaled="0"/>
                            </w14:gradFill>
                          </w14:textFill>
                        </w:rPr>
                      </w:pPr>
                      <w:bookmarkStart w:id="17" w:name="_Hlk66204812"/>
                      <w:r w:rsidRPr="001F303B">
                        <w:rPr>
                          <w:rFonts w:ascii="Palatino Linotype" w:hAnsi="Palatino Linotype"/>
                          <w:b/>
                          <w:color w:val="0624FE"/>
                          <w:sz w:val="22"/>
                          <w14:textFill>
                            <w14:gradFill>
                              <w14:gsLst>
                                <w14:gs w14:pos="0">
                                  <w14:srgbClr w14:val="0624FE">
                                    <w14:shade w14:val="30000"/>
                                    <w14:satMod w14:val="115000"/>
                                  </w14:srgbClr>
                                </w14:gs>
                                <w14:gs w14:pos="50000">
                                  <w14:srgbClr w14:val="0624FE">
                                    <w14:shade w14:val="67500"/>
                                    <w14:satMod w14:val="115000"/>
                                  </w14:srgbClr>
                                </w14:gs>
                                <w14:gs w14:pos="100000">
                                  <w14:srgbClr w14:val="0624FE">
                                    <w14:shade w14:val="100000"/>
                                    <w14:satMod w14:val="115000"/>
                                  </w14:srgbClr>
                                </w14:gs>
                              </w14:gsLst>
                              <w14:lin w14:ang="2700000" w14:scaled="0"/>
                            </w14:gradFill>
                          </w14:textFill>
                        </w:rPr>
                        <w:t xml:space="preserve">After </w:t>
                      </w:r>
                      <w:r>
                        <w:rPr>
                          <w:rFonts w:ascii="Palatino Linotype" w:hAnsi="Palatino Linotype"/>
                          <w:b/>
                          <w:color w:val="0624FE"/>
                          <w:sz w:val="22"/>
                          <w14:textFill>
                            <w14:gradFill>
                              <w14:gsLst>
                                <w14:gs w14:pos="0">
                                  <w14:srgbClr w14:val="0624FE">
                                    <w14:shade w14:val="30000"/>
                                    <w14:satMod w14:val="115000"/>
                                  </w14:srgbClr>
                                </w14:gs>
                                <w14:gs w14:pos="50000">
                                  <w14:srgbClr w14:val="0624FE">
                                    <w14:shade w14:val="67500"/>
                                    <w14:satMod w14:val="115000"/>
                                  </w14:srgbClr>
                                </w14:gs>
                                <w14:gs w14:pos="100000">
                                  <w14:srgbClr w14:val="0624FE">
                                    <w14:shade w14:val="100000"/>
                                    <w14:satMod w14:val="115000"/>
                                  </w14:srgbClr>
                                </w14:gs>
                              </w14:gsLst>
                              <w14:lin w14:ang="2700000" w14:scaled="0"/>
                            </w14:gradFill>
                          </w14:textFill>
                        </w:rPr>
                        <w:t xml:space="preserve">Notice of </w:t>
                      </w:r>
                      <w:proofErr w:type="spellStart"/>
                      <w:r w:rsidRPr="001F303B">
                        <w:rPr>
                          <w:rFonts w:ascii="Palatino Linotype" w:hAnsi="Palatino Linotype"/>
                          <w:b/>
                          <w:color w:val="0624FE"/>
                          <w:sz w:val="22"/>
                          <w14:textFill>
                            <w14:gradFill>
                              <w14:gsLst>
                                <w14:gs w14:pos="0">
                                  <w14:srgbClr w14:val="0624FE">
                                    <w14:shade w14:val="30000"/>
                                    <w14:satMod w14:val="115000"/>
                                  </w14:srgbClr>
                                </w14:gs>
                                <w14:gs w14:pos="50000">
                                  <w14:srgbClr w14:val="0624FE">
                                    <w14:shade w14:val="67500"/>
                                    <w14:satMod w14:val="115000"/>
                                  </w14:srgbClr>
                                </w14:gs>
                                <w14:gs w14:pos="100000">
                                  <w14:srgbClr w14:val="0624FE">
                                    <w14:shade w14:val="100000"/>
                                    <w14:satMod w14:val="115000"/>
                                  </w14:srgbClr>
                                </w14:gs>
                              </w14:gsLst>
                              <w14:lin w14:ang="2700000" w14:scaled="0"/>
                            </w14:gradFill>
                          </w14:textFill>
                        </w:rPr>
                        <w:t>DoN</w:t>
                      </w:r>
                      <w:proofErr w:type="spellEnd"/>
                      <w:r w:rsidRPr="001F303B">
                        <w:rPr>
                          <w:rFonts w:ascii="Palatino Linotype" w:hAnsi="Palatino Linotype"/>
                          <w:b/>
                          <w:color w:val="0624FE"/>
                          <w:sz w:val="22"/>
                          <w14:textFill>
                            <w14:gradFill>
                              <w14:gsLst>
                                <w14:gs w14:pos="0">
                                  <w14:srgbClr w14:val="0624FE">
                                    <w14:shade w14:val="30000"/>
                                    <w14:satMod w14:val="115000"/>
                                  </w14:srgbClr>
                                </w14:gs>
                                <w14:gs w14:pos="50000">
                                  <w14:srgbClr w14:val="0624FE">
                                    <w14:shade w14:val="67500"/>
                                    <w14:satMod w14:val="115000"/>
                                  </w14:srgbClr>
                                </w14:gs>
                                <w14:gs w14:pos="100000">
                                  <w14:srgbClr w14:val="0624FE">
                                    <w14:shade w14:val="100000"/>
                                    <w14:satMod w14:val="115000"/>
                                  </w14:srgbClr>
                                </w14:gs>
                              </w14:gsLst>
                              <w14:lin w14:ang="2700000" w14:scaled="0"/>
                            </w14:gradFill>
                          </w14:textFill>
                        </w:rPr>
                        <w:t xml:space="preserve"> </w:t>
                      </w:r>
                    </w:p>
                    <w:p w14:paraId="55C8492D" w14:textId="26FD81C7" w:rsidR="00CB2408" w:rsidRPr="001F303B" w:rsidRDefault="00CB2408" w:rsidP="00580582">
                      <w:pPr>
                        <w:pStyle w:val="ListParagraph"/>
                        <w:spacing w:after="120"/>
                        <w:ind w:left="360"/>
                        <w:contextualSpacing w:val="0"/>
                        <w:rPr>
                          <w:rFonts w:ascii="Palatino Linotype" w:hAnsi="Palatino Linotype"/>
                          <w:sz w:val="22"/>
                        </w:rPr>
                      </w:pPr>
                      <w:r w:rsidRPr="001F303B">
                        <w:rPr>
                          <w:rFonts w:ascii="Palatino Linotype" w:hAnsi="Palatino Linotype"/>
                          <w:sz w:val="22"/>
                        </w:rPr>
                        <w:t>The Holder is required to</w:t>
                      </w:r>
                      <w:r>
                        <w:rPr>
                          <w:rFonts w:ascii="Palatino Linotype" w:hAnsi="Palatino Linotype"/>
                          <w:sz w:val="22"/>
                        </w:rPr>
                        <w:t>:</w:t>
                      </w:r>
                      <w:r w:rsidRPr="001F303B">
                        <w:rPr>
                          <w:rFonts w:ascii="Palatino Linotype" w:hAnsi="Palatino Linotype"/>
                          <w:sz w:val="22"/>
                        </w:rPr>
                        <w:t xml:space="preserve"> </w:t>
                      </w:r>
                    </w:p>
                    <w:p w14:paraId="7FAC3875" w14:textId="714CF0E5" w:rsidR="00CB2408" w:rsidRPr="001F303B" w:rsidRDefault="00CB2408" w:rsidP="00F10A49">
                      <w:pPr>
                        <w:pStyle w:val="ListParagraph"/>
                        <w:numPr>
                          <w:ilvl w:val="0"/>
                          <w:numId w:val="22"/>
                        </w:numPr>
                        <w:spacing w:after="120"/>
                        <w:ind w:left="360"/>
                        <w:contextualSpacing w:val="0"/>
                        <w:rPr>
                          <w:rFonts w:ascii="Palatino Linotype" w:hAnsi="Palatino Linotype"/>
                          <w:i/>
                          <w:iCs/>
                          <w:sz w:val="22"/>
                        </w:rPr>
                      </w:pPr>
                      <w:r w:rsidRPr="001F303B">
                        <w:rPr>
                          <w:rFonts w:ascii="Palatino Linotype" w:hAnsi="Palatino Linotype"/>
                          <w:sz w:val="22"/>
                        </w:rPr>
                        <w:t xml:space="preserve">Submit a Language Access and CLAS plan to OHE within </w:t>
                      </w:r>
                      <w:r w:rsidRPr="00F21FCB">
                        <w:rPr>
                          <w:rFonts w:ascii="Palatino Linotype" w:hAnsi="Palatino Linotype"/>
                          <w:sz w:val="22"/>
                        </w:rPr>
                        <w:t>one year</w:t>
                      </w:r>
                      <w:r w:rsidRPr="001F303B">
                        <w:rPr>
                          <w:rFonts w:ascii="Palatino Linotype" w:hAnsi="Palatino Linotype"/>
                          <w:sz w:val="22"/>
                        </w:rPr>
                        <w:t xml:space="preserve"> of receiving its Notice of Approval.  </w:t>
                      </w:r>
                    </w:p>
                    <w:p w14:paraId="0CFEDD0A" w14:textId="222CAD35" w:rsidR="00CB2408" w:rsidRPr="001F303B" w:rsidRDefault="00CB2408" w:rsidP="00F10A49">
                      <w:pPr>
                        <w:pStyle w:val="ListParagraph"/>
                        <w:numPr>
                          <w:ilvl w:val="0"/>
                          <w:numId w:val="22"/>
                        </w:numPr>
                        <w:spacing w:after="120"/>
                        <w:ind w:left="360"/>
                        <w:contextualSpacing w:val="0"/>
                        <w:rPr>
                          <w:rFonts w:ascii="Palatino Linotype" w:hAnsi="Palatino Linotype"/>
                          <w:i/>
                          <w:iCs/>
                          <w:sz w:val="22"/>
                        </w:rPr>
                      </w:pPr>
                      <w:r w:rsidRPr="001F303B">
                        <w:rPr>
                          <w:rFonts w:ascii="Palatino Linotype" w:hAnsi="Palatino Linotype"/>
                          <w:sz w:val="22"/>
                        </w:rPr>
                        <w:t xml:space="preserve">Identify a contact for the submission of required documents.  </w:t>
                      </w:r>
                      <w:r w:rsidRPr="001F303B">
                        <w:rPr>
                          <w:rFonts w:ascii="Palatino Linotype" w:hAnsi="Palatino Linotype"/>
                          <w:i/>
                          <w:iCs/>
                          <w:sz w:val="22"/>
                        </w:rPr>
                        <w:t xml:space="preserve">If Holder constitutes a system with several licensed facilities, OHE will work with the Holder’s designee to receive all required documents </w:t>
                      </w:r>
                      <w:r>
                        <w:rPr>
                          <w:rFonts w:ascii="Palatino Linotype" w:hAnsi="Palatino Linotype"/>
                          <w:i/>
                          <w:iCs/>
                          <w:sz w:val="22"/>
                        </w:rPr>
                        <w:t xml:space="preserve">for all licensed facilities </w:t>
                      </w:r>
                      <w:r w:rsidRPr="001F303B">
                        <w:rPr>
                          <w:rFonts w:ascii="Palatino Linotype" w:hAnsi="Palatino Linotype"/>
                          <w:i/>
                          <w:iCs/>
                          <w:sz w:val="22"/>
                        </w:rPr>
                        <w:t xml:space="preserve">in one submission.  </w:t>
                      </w:r>
                    </w:p>
                    <w:p w14:paraId="287277EA" w14:textId="77777777" w:rsidR="00CB2408" w:rsidRPr="001F303B" w:rsidRDefault="00CB2408" w:rsidP="0035172C">
                      <w:pPr>
                        <w:pStyle w:val="ListParagraph"/>
                        <w:numPr>
                          <w:ilvl w:val="0"/>
                          <w:numId w:val="22"/>
                        </w:numPr>
                        <w:spacing w:after="120"/>
                        <w:ind w:left="360"/>
                        <w:contextualSpacing w:val="0"/>
                        <w:rPr>
                          <w:rFonts w:ascii="Palatino Linotype" w:hAnsi="Palatino Linotype"/>
                          <w:sz w:val="22"/>
                        </w:rPr>
                      </w:pPr>
                      <w:r w:rsidRPr="001F303B">
                        <w:rPr>
                          <w:rFonts w:ascii="Palatino Linotype" w:hAnsi="Palatino Linotype"/>
                          <w:sz w:val="22"/>
                        </w:rPr>
                        <w:t>The plan will be complete once OHE has received all forms and related documents and has notified the Holder.</w:t>
                      </w:r>
                    </w:p>
                    <w:p w14:paraId="4A6F1716" w14:textId="5EF038FA" w:rsidR="00CB2408" w:rsidRPr="001F303B" w:rsidRDefault="00CB2408" w:rsidP="0035172C">
                      <w:pPr>
                        <w:pStyle w:val="ListParagraph"/>
                        <w:numPr>
                          <w:ilvl w:val="0"/>
                          <w:numId w:val="22"/>
                        </w:numPr>
                        <w:spacing w:after="120"/>
                        <w:ind w:left="360"/>
                        <w:contextualSpacing w:val="0"/>
                        <w:rPr>
                          <w:rFonts w:ascii="Palatino Linotype" w:hAnsi="Palatino Linotype"/>
                          <w:sz w:val="22"/>
                        </w:rPr>
                      </w:pPr>
                      <w:r w:rsidRPr="001F303B">
                        <w:rPr>
                          <w:rFonts w:ascii="Palatino Linotype" w:hAnsi="Palatino Linotype"/>
                          <w:sz w:val="22"/>
                        </w:rPr>
                        <w:t xml:space="preserve">OHE will provide its approval and listing with Corrective Actions as applicable, </w:t>
                      </w:r>
                      <w:r>
                        <w:rPr>
                          <w:rFonts w:ascii="Palatino Linotype" w:hAnsi="Palatino Linotype"/>
                          <w:sz w:val="22"/>
                        </w:rPr>
                        <w:t>after review</w:t>
                      </w:r>
                      <w:r w:rsidRPr="001F303B">
                        <w:rPr>
                          <w:rFonts w:ascii="Palatino Linotype" w:hAnsi="Palatino Linotype"/>
                          <w:sz w:val="22"/>
                        </w:rPr>
                        <w:t xml:space="preserve"> of all materials submission and review. </w:t>
                      </w:r>
                    </w:p>
                    <w:bookmarkEnd w:id="17"/>
                    <w:p w14:paraId="22D580FC" w14:textId="77777777" w:rsidR="00CB2408" w:rsidRPr="00580582" w:rsidRDefault="00CB2408" w:rsidP="001F303B">
                      <w:pPr>
                        <w:widowControl w:val="0"/>
                        <w:rPr>
                          <w:rFonts w:ascii="Palatino Linotype" w:hAnsi="Palatino Linotype"/>
                        </w:rPr>
                      </w:pPr>
                    </w:p>
                  </w:txbxContent>
                </v:textbox>
              </v:shape>
            </w:pict>
          </mc:Fallback>
        </mc:AlternateContent>
      </w:r>
      <w:r w:rsidR="00192955" w:rsidRPr="00580582">
        <w:rPr>
          <w:rFonts w:ascii="Palatino Linotype" w:hAnsi="Palatino Linotype"/>
          <w:noProof/>
          <w:sz w:val="24"/>
          <w:szCs w:val="24"/>
          <w:lang w:eastAsia="en-US"/>
        </w:rPr>
        <mc:AlternateContent>
          <mc:Choice Requires="wps">
            <w:drawing>
              <wp:anchor distT="36576" distB="36576" distL="36576" distR="36576" simplePos="0" relativeHeight="251627520" behindDoc="0" locked="0" layoutInCell="1" allowOverlap="1" wp14:anchorId="3B9A25E1" wp14:editId="5F399365">
                <wp:simplePos x="0" y="0"/>
                <wp:positionH relativeFrom="column">
                  <wp:posOffset>48895</wp:posOffset>
                </wp:positionH>
                <wp:positionV relativeFrom="paragraph">
                  <wp:posOffset>2164370</wp:posOffset>
                </wp:positionV>
                <wp:extent cx="5915660" cy="743585"/>
                <wp:effectExtent l="0" t="0" r="8890" b="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743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7F972B" w14:textId="2B6846E7" w:rsidR="00CB2408" w:rsidRDefault="00CB2408" w:rsidP="00F21FCB">
                            <w:pPr>
                              <w:widowControl w:val="0"/>
                              <w:ind w:left="14"/>
                              <w:rPr>
                                <w:rFonts w:ascii="Palatino Linotype" w:hAnsi="Palatino Linotype"/>
                                <w:sz w:val="22"/>
                                <w:szCs w:val="23"/>
                              </w:rPr>
                            </w:pPr>
                            <w:bookmarkStart w:id="9" w:name="_Hlk66204537"/>
                            <w:bookmarkStart w:id="10" w:name="_Hlk66204538"/>
                            <w:r w:rsidRPr="001F303B">
                              <w:rPr>
                                <w:rFonts w:ascii="Palatino Linotype" w:hAnsi="Palatino Linotype"/>
                                <w:sz w:val="22"/>
                                <w:szCs w:val="23"/>
                              </w:rPr>
                              <w:t xml:space="preserve">This guidance will assist </w:t>
                            </w:r>
                            <w:proofErr w:type="spellStart"/>
                            <w:r w:rsidRPr="001F303B">
                              <w:rPr>
                                <w:rFonts w:ascii="Palatino Linotype" w:hAnsi="Palatino Linotype"/>
                                <w:sz w:val="22"/>
                                <w:szCs w:val="23"/>
                              </w:rPr>
                              <w:t>DoN</w:t>
                            </w:r>
                            <w:proofErr w:type="spellEnd"/>
                            <w:r w:rsidRPr="001F303B">
                              <w:rPr>
                                <w:rFonts w:ascii="Palatino Linotype" w:hAnsi="Palatino Linotype"/>
                                <w:sz w:val="22"/>
                                <w:szCs w:val="23"/>
                              </w:rPr>
                              <w:t xml:space="preserve"> Holders complete forms and related materials needed for the Language Access and CLAS Standards requirements </w:t>
                            </w:r>
                            <w:r>
                              <w:rPr>
                                <w:rFonts w:ascii="Palatino Linotype" w:hAnsi="Palatino Linotype"/>
                                <w:sz w:val="22"/>
                                <w:szCs w:val="23"/>
                              </w:rPr>
                              <w:t>for addressing Standard Conditions 14, 15, and 16.</w:t>
                            </w:r>
                            <w:bookmarkEnd w:id="9"/>
                            <w:bookmarkEnd w:id="10"/>
                          </w:p>
                          <w:p w14:paraId="5A74DA4B" w14:textId="4FE748EF" w:rsidR="00CB2408" w:rsidRDefault="00CB2408" w:rsidP="00F21FCB">
                            <w:pPr>
                              <w:widowControl w:val="0"/>
                              <w:ind w:left="14"/>
                              <w:rPr>
                                <w:rFonts w:ascii="Palatino Linotype" w:hAnsi="Palatino Linotype"/>
                                <w:sz w:val="22"/>
                                <w:szCs w:val="23"/>
                              </w:rPr>
                            </w:pPr>
                          </w:p>
                          <w:p w14:paraId="76E5E2EB" w14:textId="23C744B9" w:rsidR="00CB2408" w:rsidRDefault="00CB2408" w:rsidP="00F21FCB">
                            <w:pPr>
                              <w:widowControl w:val="0"/>
                              <w:ind w:left="14"/>
                              <w:rPr>
                                <w:rFonts w:ascii="Palatino Linotype" w:hAnsi="Palatino Linotype"/>
                                <w:sz w:val="22"/>
                                <w:szCs w:val="23"/>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A25E1" id="Text Box 303" o:spid="_x0000_s1036" type="#_x0000_t202" style="position:absolute;margin-left:3.85pt;margin-top:170.4pt;width:465.8pt;height:58.55pt;z-index:251627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" filled="f" stroked="f" strokecolor="black [0]" insetpen="t">
                <v:textbox inset="2.88pt,2.88pt,2.88pt,2.88pt">
                  <w:txbxContent>
                    <w:p w14:paraId="427F972B" w14:textId="2B6846E7" w:rsidR="00CB2408" w:rsidRDefault="00CB2408" w:rsidP="00F21FCB">
                      <w:pPr>
                        <w:widowControl w:val="0"/>
                        <w:ind w:left="14"/>
                        <w:rPr>
                          <w:rFonts w:ascii="Palatino Linotype" w:hAnsi="Palatino Linotype"/>
                          <w:sz w:val="22"/>
                          <w:szCs w:val="23"/>
                        </w:rPr>
                      </w:pPr>
                      <w:bookmarkStart w:id="20" w:name="_Hlk66204537"/>
                      <w:bookmarkStart w:id="21" w:name="_Hlk66204538"/>
                      <w:r w:rsidRPr="001F303B">
                        <w:rPr>
                          <w:rFonts w:ascii="Palatino Linotype" w:hAnsi="Palatino Linotype"/>
                          <w:sz w:val="22"/>
                          <w:szCs w:val="23"/>
                        </w:rPr>
                        <w:t xml:space="preserve">This guidance will assist </w:t>
                      </w:r>
                      <w:proofErr w:type="spellStart"/>
                      <w:r w:rsidRPr="001F303B">
                        <w:rPr>
                          <w:rFonts w:ascii="Palatino Linotype" w:hAnsi="Palatino Linotype"/>
                          <w:sz w:val="22"/>
                          <w:szCs w:val="23"/>
                        </w:rPr>
                        <w:t>DoN</w:t>
                      </w:r>
                      <w:proofErr w:type="spellEnd"/>
                      <w:r w:rsidRPr="001F303B">
                        <w:rPr>
                          <w:rFonts w:ascii="Palatino Linotype" w:hAnsi="Palatino Linotype"/>
                          <w:sz w:val="22"/>
                          <w:szCs w:val="23"/>
                        </w:rPr>
                        <w:t xml:space="preserve"> Holders complete forms and related materials needed for the Language Access and CLAS Standards requirements </w:t>
                      </w:r>
                      <w:r>
                        <w:rPr>
                          <w:rFonts w:ascii="Palatino Linotype" w:hAnsi="Palatino Linotype"/>
                          <w:sz w:val="22"/>
                          <w:szCs w:val="23"/>
                        </w:rPr>
                        <w:t>for addressing Standard Conditions 14, 15, and 16.</w:t>
                      </w:r>
                      <w:bookmarkEnd w:id="20"/>
                      <w:bookmarkEnd w:id="21"/>
                    </w:p>
                    <w:p w14:paraId="5A74DA4B" w14:textId="4FE748EF" w:rsidR="00CB2408" w:rsidRDefault="00CB2408" w:rsidP="00F21FCB">
                      <w:pPr>
                        <w:widowControl w:val="0"/>
                        <w:ind w:left="14"/>
                        <w:rPr>
                          <w:rFonts w:ascii="Palatino Linotype" w:hAnsi="Palatino Linotype"/>
                          <w:sz w:val="22"/>
                          <w:szCs w:val="23"/>
                        </w:rPr>
                      </w:pPr>
                    </w:p>
                    <w:p w14:paraId="76E5E2EB" w14:textId="23C744B9" w:rsidR="00CB2408" w:rsidRDefault="00CB2408" w:rsidP="00F21FCB">
                      <w:pPr>
                        <w:widowControl w:val="0"/>
                        <w:ind w:left="14"/>
                        <w:rPr>
                          <w:rFonts w:ascii="Palatino Linotype" w:hAnsi="Palatino Linotype"/>
                          <w:sz w:val="22"/>
                          <w:szCs w:val="23"/>
                        </w:rPr>
                      </w:pPr>
                    </w:p>
                  </w:txbxContent>
                </v:textbox>
              </v:shape>
            </w:pict>
          </mc:Fallback>
        </mc:AlternateContent>
      </w:r>
      <w:r w:rsidR="00192955" w:rsidRPr="00580582">
        <w:rPr>
          <w:rFonts w:ascii="Palatino Linotype" w:hAnsi="Palatino Linotype"/>
          <w:noProof/>
          <w:sz w:val="24"/>
          <w:szCs w:val="24"/>
          <w:lang w:eastAsia="en-US"/>
        </w:rPr>
        <mc:AlternateContent>
          <mc:Choice Requires="wps">
            <w:drawing>
              <wp:anchor distT="36576" distB="36576" distL="36576" distR="36576" simplePos="0" relativeHeight="251620352" behindDoc="0" locked="0" layoutInCell="1" allowOverlap="1" wp14:anchorId="28E083FF" wp14:editId="3175087A">
                <wp:simplePos x="0" y="0"/>
                <wp:positionH relativeFrom="column">
                  <wp:posOffset>20320</wp:posOffset>
                </wp:positionH>
                <wp:positionV relativeFrom="paragraph">
                  <wp:posOffset>1836710</wp:posOffset>
                </wp:positionV>
                <wp:extent cx="5943600" cy="258445"/>
                <wp:effectExtent l="0" t="0" r="0" b="8255"/>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8445"/>
                        </a:xfrm>
                        <a:prstGeom prst="rect">
                          <a:avLst/>
                        </a:prstGeom>
                        <a:solidFill>
                          <a:schemeClr val="accent2">
                            <a:lumMod val="75000"/>
                          </a:schemeClr>
                        </a:solidFill>
                        <a:ln>
                          <a:noFill/>
                        </a:ln>
                        <a:effectLst/>
                      </wps:spPr>
                      <wps:txbx>
                        <w:txbxContent>
                          <w:p w14:paraId="263B4CE3" w14:textId="77777777" w:rsidR="00CB2408" w:rsidRPr="00F21FCB" w:rsidRDefault="00CB2408" w:rsidP="00B33FDE">
                            <w:pPr>
                              <w:widowControl w:val="0"/>
                              <w:jc w:val="center"/>
                              <w:rPr>
                                <w:rFonts w:ascii="Cambria" w:hAnsi="Cambria"/>
                                <w:color w:val="FFFFFF"/>
                                <w:sz w:val="25"/>
                                <w:szCs w:val="25"/>
                              </w:rPr>
                            </w:pPr>
                            <w:r w:rsidRPr="00F21FCB">
                              <w:rPr>
                                <w:rFonts w:ascii="Cambria" w:hAnsi="Cambria"/>
                                <w:color w:val="FFFFFF"/>
                                <w:sz w:val="25"/>
                                <w:szCs w:val="25"/>
                              </w:rPr>
                              <w:t>Purpose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083FF" id="Text Box 304" o:spid="_x0000_s1037" type="#_x0000_t202" style="position:absolute;margin-left:1.6pt;margin-top:144.6pt;width:468pt;height:20.35pt;z-index:251620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" fillcolor="#c45911 [2405]" stroked="f">
                <v:textbox inset="2.88pt,2.88pt,2.88pt,2.88pt">
                  <w:txbxContent>
                    <w:p w14:paraId="263B4CE3" w14:textId="77777777" w:rsidR="00CB2408" w:rsidRPr="00F21FCB" w:rsidRDefault="00CB2408" w:rsidP="00B33FDE">
                      <w:pPr>
                        <w:widowControl w:val="0"/>
                        <w:jc w:val="center"/>
                        <w:rPr>
                          <w:rFonts w:ascii="Cambria" w:hAnsi="Cambria"/>
                          <w:color w:val="FFFFFF"/>
                          <w:sz w:val="25"/>
                          <w:szCs w:val="25"/>
                        </w:rPr>
                      </w:pPr>
                      <w:r w:rsidRPr="00F21FCB">
                        <w:rPr>
                          <w:rFonts w:ascii="Cambria" w:hAnsi="Cambria"/>
                          <w:color w:val="FFFFFF"/>
                          <w:sz w:val="25"/>
                          <w:szCs w:val="25"/>
                        </w:rPr>
                        <w:t>Purpose</w:t>
                      </w:r>
                    </w:p>
                  </w:txbxContent>
                </v:textbox>
              </v:shape>
            </w:pict>
          </mc:Fallback>
        </mc:AlternateContent>
      </w:r>
      <w:r w:rsidR="00192955" w:rsidRPr="00580582">
        <w:rPr>
          <w:rFonts w:ascii="Palatino Linotype" w:hAnsi="Palatino Linotype"/>
          <w:noProof/>
          <w:sz w:val="24"/>
          <w:szCs w:val="24"/>
          <w:lang w:eastAsia="en-US"/>
        </w:rPr>
        <mc:AlternateContent>
          <mc:Choice Requires="wps">
            <w:drawing>
              <wp:anchor distT="36576" distB="36576" distL="36576" distR="36576" simplePos="0" relativeHeight="251570176" behindDoc="0" locked="0" layoutInCell="1" allowOverlap="1" wp14:anchorId="16E650B8" wp14:editId="0EFC03BF">
                <wp:simplePos x="0" y="0"/>
                <wp:positionH relativeFrom="column">
                  <wp:posOffset>-10505</wp:posOffset>
                </wp:positionH>
                <wp:positionV relativeFrom="paragraph">
                  <wp:posOffset>273685</wp:posOffset>
                </wp:positionV>
                <wp:extent cx="5943600" cy="1487805"/>
                <wp:effectExtent l="0" t="0" r="0" b="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7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F6E190E" w14:textId="595A0C35" w:rsidR="00CB2408" w:rsidRPr="00F21FCB" w:rsidRDefault="00CB2408" w:rsidP="006E32EB">
                            <w:pPr>
                              <w:pStyle w:val="Default"/>
                              <w:rPr>
                                <w:rFonts w:ascii="Palatino Linotype" w:hAnsi="Palatino Linotype"/>
                                <w:sz w:val="22"/>
                                <w:szCs w:val="22"/>
                              </w:rPr>
                            </w:pPr>
                            <w:bookmarkStart w:id="11" w:name="_Hlk66204224"/>
                            <w:bookmarkStart w:id="12" w:name="_Hlk66204225"/>
                            <w:r w:rsidRPr="00F21FCB">
                              <w:rPr>
                                <w:rFonts w:ascii="Palatino Linotype" w:hAnsi="Palatino Linotype"/>
                                <w:sz w:val="22"/>
                                <w:szCs w:val="22"/>
                              </w:rPr>
                              <w:t>D</w:t>
                            </w:r>
                            <w:r>
                              <w:rPr>
                                <w:rFonts w:ascii="Palatino Linotype" w:hAnsi="Palatino Linotype"/>
                                <w:sz w:val="22"/>
                                <w:szCs w:val="22"/>
                              </w:rPr>
                              <w:t>etermi</w:t>
                            </w:r>
                            <w:r w:rsidR="00863F58">
                              <w:rPr>
                                <w:rFonts w:ascii="Palatino Linotype" w:hAnsi="Palatino Linotype"/>
                                <w:sz w:val="22"/>
                                <w:szCs w:val="22"/>
                              </w:rPr>
                              <w:t>n</w:t>
                            </w:r>
                            <w:r>
                              <w:rPr>
                                <w:rFonts w:ascii="Palatino Linotype" w:hAnsi="Palatino Linotype"/>
                                <w:sz w:val="22"/>
                                <w:szCs w:val="22"/>
                              </w:rPr>
                              <w:t xml:space="preserve">ation </w:t>
                            </w:r>
                            <w:r w:rsidRPr="00F21FCB">
                              <w:rPr>
                                <w:rFonts w:ascii="Palatino Linotype" w:hAnsi="Palatino Linotype"/>
                                <w:sz w:val="22"/>
                                <w:szCs w:val="22"/>
                              </w:rPr>
                              <w:t>o</w:t>
                            </w:r>
                            <w:r>
                              <w:rPr>
                                <w:rFonts w:ascii="Palatino Linotype" w:hAnsi="Palatino Linotype"/>
                                <w:sz w:val="22"/>
                                <w:szCs w:val="22"/>
                              </w:rPr>
                              <w:t xml:space="preserve">f </w:t>
                            </w:r>
                            <w:r w:rsidRPr="00F21FCB">
                              <w:rPr>
                                <w:rFonts w:ascii="Palatino Linotype" w:hAnsi="Palatino Linotype"/>
                                <w:sz w:val="22"/>
                                <w:szCs w:val="22"/>
                              </w:rPr>
                              <w:t>N</w:t>
                            </w:r>
                            <w:r>
                              <w:rPr>
                                <w:rFonts w:ascii="Palatino Linotype" w:hAnsi="Palatino Linotype"/>
                                <w:sz w:val="22"/>
                                <w:szCs w:val="22"/>
                              </w:rPr>
                              <w:t>eed (</w:t>
                            </w:r>
                            <w:proofErr w:type="spellStart"/>
                            <w:r>
                              <w:rPr>
                                <w:rFonts w:ascii="Palatino Linotype" w:hAnsi="Palatino Linotype"/>
                                <w:sz w:val="22"/>
                                <w:szCs w:val="22"/>
                              </w:rPr>
                              <w:t>DoN</w:t>
                            </w:r>
                            <w:proofErr w:type="spellEnd"/>
                            <w:r>
                              <w:rPr>
                                <w:rFonts w:ascii="Palatino Linotype" w:hAnsi="Palatino Linotype"/>
                                <w:sz w:val="22"/>
                                <w:szCs w:val="22"/>
                              </w:rPr>
                              <w:t>)</w:t>
                            </w:r>
                            <w:r w:rsidRPr="00F21FCB">
                              <w:rPr>
                                <w:rFonts w:ascii="Palatino Linotype" w:hAnsi="Palatino Linotype"/>
                                <w:sz w:val="22"/>
                                <w:szCs w:val="22"/>
                              </w:rPr>
                              <w:t xml:space="preserve"> Holders and Applicants </w:t>
                            </w:r>
                          </w:p>
                          <w:p w14:paraId="45B6DD08" w14:textId="443DAD76" w:rsidR="00CB2408" w:rsidRPr="00F21FCB" w:rsidRDefault="00CB2408" w:rsidP="006E32EB">
                            <w:pPr>
                              <w:pStyle w:val="Default"/>
                              <w:rPr>
                                <w:rFonts w:ascii="Palatino Linotype" w:hAnsi="Palatino Linotype"/>
                                <w:sz w:val="22"/>
                                <w:szCs w:val="22"/>
                              </w:rPr>
                            </w:pPr>
                            <w:r w:rsidRPr="00F21FCB">
                              <w:rPr>
                                <w:rFonts w:ascii="Palatino Linotype" w:hAnsi="Palatino Linotype"/>
                                <w:b/>
                                <w:bCs/>
                                <w:sz w:val="22"/>
                                <w:szCs w:val="22"/>
                              </w:rPr>
                              <w:t>Why</w:t>
                            </w:r>
                            <w:r w:rsidRPr="00F21FCB">
                              <w:rPr>
                                <w:rFonts w:ascii="Palatino Linotype" w:hAnsi="Palatino Linotype"/>
                                <w:sz w:val="22"/>
                                <w:szCs w:val="22"/>
                              </w:rPr>
                              <w:t xml:space="preserve">: </w:t>
                            </w:r>
                            <w:proofErr w:type="spellStart"/>
                            <w:r w:rsidRPr="00F21FCB">
                              <w:rPr>
                                <w:rFonts w:ascii="Palatino Linotype" w:hAnsi="Palatino Linotype"/>
                                <w:sz w:val="22"/>
                                <w:szCs w:val="22"/>
                              </w:rPr>
                              <w:t>DoN</w:t>
                            </w:r>
                            <w:proofErr w:type="spellEnd"/>
                            <w:r w:rsidRPr="00F21FCB">
                              <w:rPr>
                                <w:rFonts w:ascii="Palatino Linotype" w:hAnsi="Palatino Linotype"/>
                                <w:sz w:val="22"/>
                                <w:szCs w:val="22"/>
                              </w:rPr>
                              <w:t xml:space="preserve"> Regulation 105 CMR 100.310 requires Holders to submit a plan for approval by Department staff for the development and improvement of language access and assistive services for individuals with disabilities and patients who do not speak English, have Limited English Proficiency (LEP), or use American Sign Language (ASL).  </w:t>
                            </w:r>
                            <w:bookmarkStart w:id="13" w:name="_Hlk66203951"/>
                            <w:bookmarkStart w:id="14" w:name="_Hlk66203952"/>
                            <w:r w:rsidRPr="00F21FCB">
                              <w:rPr>
                                <w:rFonts w:ascii="Palatino Linotype" w:hAnsi="Palatino Linotype"/>
                                <w:sz w:val="22"/>
                                <w:szCs w:val="22"/>
                              </w:rPr>
                              <w:t>It is the position of the Office of Health Equity</w:t>
                            </w:r>
                            <w:r w:rsidR="00863F58">
                              <w:rPr>
                                <w:rFonts w:ascii="Palatino Linotype" w:hAnsi="Palatino Linotype"/>
                                <w:sz w:val="22"/>
                                <w:szCs w:val="22"/>
                              </w:rPr>
                              <w:t xml:space="preserve"> (OHE)</w:t>
                            </w:r>
                            <w:r w:rsidRPr="00F21FCB">
                              <w:rPr>
                                <w:rFonts w:ascii="Palatino Linotype" w:hAnsi="Palatino Linotype"/>
                                <w:sz w:val="22"/>
                                <w:szCs w:val="22"/>
                              </w:rPr>
                              <w:t xml:space="preserve"> that, to comply with this Condition, the Holder of a </w:t>
                            </w:r>
                            <w:proofErr w:type="spellStart"/>
                            <w:r w:rsidRPr="00F21FCB">
                              <w:rPr>
                                <w:rFonts w:ascii="Palatino Linotype" w:hAnsi="Palatino Linotype"/>
                                <w:sz w:val="22"/>
                                <w:szCs w:val="22"/>
                              </w:rPr>
                              <w:t>DoN</w:t>
                            </w:r>
                            <w:proofErr w:type="spellEnd"/>
                            <w:r w:rsidRPr="00F21FCB">
                              <w:rPr>
                                <w:rFonts w:ascii="Palatino Linotype" w:hAnsi="Palatino Linotype"/>
                                <w:sz w:val="22"/>
                                <w:szCs w:val="22"/>
                              </w:rPr>
                              <w:t xml:space="preserve"> must submit its Language Access and CLAS plan within one year of its Notice of </w:t>
                            </w:r>
                            <w:proofErr w:type="spellStart"/>
                            <w:r>
                              <w:rPr>
                                <w:rFonts w:ascii="Palatino Linotype" w:hAnsi="Palatino Linotype"/>
                                <w:sz w:val="22"/>
                                <w:szCs w:val="22"/>
                              </w:rPr>
                              <w:t>DoN</w:t>
                            </w:r>
                            <w:proofErr w:type="spellEnd"/>
                            <w:r>
                              <w:rPr>
                                <w:rFonts w:ascii="Palatino Linotype" w:hAnsi="Palatino Linotype"/>
                                <w:sz w:val="22"/>
                                <w:szCs w:val="22"/>
                              </w:rPr>
                              <w:t xml:space="preserve">. </w:t>
                            </w:r>
                            <w:bookmarkEnd w:id="11"/>
                            <w:bookmarkEnd w:id="12"/>
                            <w:bookmarkEnd w:id="13"/>
                            <w:bookmarkEnd w:id="14"/>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650B8" id="Text Box 306" o:spid="_x0000_s1038" type="#_x0000_t202" style="position:absolute;margin-left:-.85pt;margin-top:21.55pt;width:468pt;height:117.15pt;z-index:251570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" filled="f" stroked="f" strokecolor="black [0]" insetpen="t">
                <v:textbox inset="2.88pt,2.88pt,2.88pt,2.88pt">
                  <w:txbxContent>
                    <w:p w14:paraId="3F6E190E" w14:textId="595A0C35" w:rsidR="00CB2408" w:rsidRPr="00F21FCB" w:rsidRDefault="00CB2408" w:rsidP="006E32EB">
                      <w:pPr>
                        <w:pStyle w:val="Default"/>
                        <w:rPr>
                          <w:rFonts w:ascii="Palatino Linotype" w:hAnsi="Palatino Linotype"/>
                          <w:sz w:val="22"/>
                          <w:szCs w:val="22"/>
                        </w:rPr>
                      </w:pPr>
                      <w:bookmarkStart w:id="26" w:name="_Hlk66204224"/>
                      <w:bookmarkStart w:id="27" w:name="_Hlk66204225"/>
                      <w:r w:rsidRPr="00F21FCB">
                        <w:rPr>
                          <w:rFonts w:ascii="Palatino Linotype" w:hAnsi="Palatino Linotype"/>
                          <w:sz w:val="22"/>
                          <w:szCs w:val="22"/>
                        </w:rPr>
                        <w:t>D</w:t>
                      </w:r>
                      <w:r>
                        <w:rPr>
                          <w:rFonts w:ascii="Palatino Linotype" w:hAnsi="Palatino Linotype"/>
                          <w:sz w:val="22"/>
                          <w:szCs w:val="22"/>
                        </w:rPr>
                        <w:t>etermi</w:t>
                      </w:r>
                      <w:r w:rsidR="00863F58">
                        <w:rPr>
                          <w:rFonts w:ascii="Palatino Linotype" w:hAnsi="Palatino Linotype"/>
                          <w:sz w:val="22"/>
                          <w:szCs w:val="22"/>
                        </w:rPr>
                        <w:t>n</w:t>
                      </w:r>
                      <w:r>
                        <w:rPr>
                          <w:rFonts w:ascii="Palatino Linotype" w:hAnsi="Palatino Linotype"/>
                          <w:sz w:val="22"/>
                          <w:szCs w:val="22"/>
                        </w:rPr>
                        <w:t xml:space="preserve">ation </w:t>
                      </w:r>
                      <w:r w:rsidRPr="00F21FCB">
                        <w:rPr>
                          <w:rFonts w:ascii="Palatino Linotype" w:hAnsi="Palatino Linotype"/>
                          <w:sz w:val="22"/>
                          <w:szCs w:val="22"/>
                        </w:rPr>
                        <w:t>o</w:t>
                      </w:r>
                      <w:r>
                        <w:rPr>
                          <w:rFonts w:ascii="Palatino Linotype" w:hAnsi="Palatino Linotype"/>
                          <w:sz w:val="22"/>
                          <w:szCs w:val="22"/>
                        </w:rPr>
                        <w:t xml:space="preserve">f </w:t>
                      </w:r>
                      <w:r w:rsidRPr="00F21FCB">
                        <w:rPr>
                          <w:rFonts w:ascii="Palatino Linotype" w:hAnsi="Palatino Linotype"/>
                          <w:sz w:val="22"/>
                          <w:szCs w:val="22"/>
                        </w:rPr>
                        <w:t>N</w:t>
                      </w:r>
                      <w:r>
                        <w:rPr>
                          <w:rFonts w:ascii="Palatino Linotype" w:hAnsi="Palatino Linotype"/>
                          <w:sz w:val="22"/>
                          <w:szCs w:val="22"/>
                        </w:rPr>
                        <w:t>eed (</w:t>
                      </w:r>
                      <w:proofErr w:type="spellStart"/>
                      <w:r>
                        <w:rPr>
                          <w:rFonts w:ascii="Palatino Linotype" w:hAnsi="Palatino Linotype"/>
                          <w:sz w:val="22"/>
                          <w:szCs w:val="22"/>
                        </w:rPr>
                        <w:t>DoN</w:t>
                      </w:r>
                      <w:proofErr w:type="spellEnd"/>
                      <w:r>
                        <w:rPr>
                          <w:rFonts w:ascii="Palatino Linotype" w:hAnsi="Palatino Linotype"/>
                          <w:sz w:val="22"/>
                          <w:szCs w:val="22"/>
                        </w:rPr>
                        <w:t>)</w:t>
                      </w:r>
                      <w:r w:rsidRPr="00F21FCB">
                        <w:rPr>
                          <w:rFonts w:ascii="Palatino Linotype" w:hAnsi="Palatino Linotype"/>
                          <w:sz w:val="22"/>
                          <w:szCs w:val="22"/>
                        </w:rPr>
                        <w:t xml:space="preserve"> Holders and Applicants </w:t>
                      </w:r>
                    </w:p>
                    <w:p w14:paraId="45B6DD08" w14:textId="443DAD76" w:rsidR="00CB2408" w:rsidRPr="00F21FCB" w:rsidRDefault="00CB2408" w:rsidP="006E32EB">
                      <w:pPr>
                        <w:pStyle w:val="Default"/>
                        <w:rPr>
                          <w:rFonts w:ascii="Palatino Linotype" w:hAnsi="Palatino Linotype"/>
                          <w:sz w:val="22"/>
                          <w:szCs w:val="22"/>
                        </w:rPr>
                      </w:pPr>
                      <w:r w:rsidRPr="00F21FCB">
                        <w:rPr>
                          <w:rFonts w:ascii="Palatino Linotype" w:hAnsi="Palatino Linotype"/>
                          <w:b/>
                          <w:bCs/>
                          <w:sz w:val="22"/>
                          <w:szCs w:val="22"/>
                        </w:rPr>
                        <w:t>Why</w:t>
                      </w:r>
                      <w:r w:rsidRPr="00F21FCB">
                        <w:rPr>
                          <w:rFonts w:ascii="Palatino Linotype" w:hAnsi="Palatino Linotype"/>
                          <w:sz w:val="22"/>
                          <w:szCs w:val="22"/>
                        </w:rPr>
                        <w:t xml:space="preserve">: </w:t>
                      </w:r>
                      <w:proofErr w:type="spellStart"/>
                      <w:r w:rsidRPr="00F21FCB">
                        <w:rPr>
                          <w:rFonts w:ascii="Palatino Linotype" w:hAnsi="Palatino Linotype"/>
                          <w:sz w:val="22"/>
                          <w:szCs w:val="22"/>
                        </w:rPr>
                        <w:t>DoN</w:t>
                      </w:r>
                      <w:proofErr w:type="spellEnd"/>
                      <w:r w:rsidRPr="00F21FCB">
                        <w:rPr>
                          <w:rFonts w:ascii="Palatino Linotype" w:hAnsi="Palatino Linotype"/>
                          <w:sz w:val="22"/>
                          <w:szCs w:val="22"/>
                        </w:rPr>
                        <w:t xml:space="preserve"> Regulation 105 CMR 100.310 requires Holders to submit a plan for approval by Department staff for the development and improvement of language access and assistive services for individuals with disabilities and patients who do not speak English, have Limited English Proficiency (LEP), or use American Sign Language (ASL).  </w:t>
                      </w:r>
                      <w:bookmarkStart w:id="28" w:name="_Hlk66203951"/>
                      <w:bookmarkStart w:id="29" w:name="_Hlk66203952"/>
                      <w:r w:rsidRPr="00F21FCB">
                        <w:rPr>
                          <w:rFonts w:ascii="Palatino Linotype" w:hAnsi="Palatino Linotype"/>
                          <w:sz w:val="22"/>
                          <w:szCs w:val="22"/>
                        </w:rPr>
                        <w:t>It is the position of the Office of Health Equity</w:t>
                      </w:r>
                      <w:r w:rsidR="00863F58">
                        <w:rPr>
                          <w:rFonts w:ascii="Palatino Linotype" w:hAnsi="Palatino Linotype"/>
                          <w:sz w:val="22"/>
                          <w:szCs w:val="22"/>
                        </w:rPr>
                        <w:t xml:space="preserve"> (OHE)</w:t>
                      </w:r>
                      <w:r w:rsidRPr="00F21FCB">
                        <w:rPr>
                          <w:rFonts w:ascii="Palatino Linotype" w:hAnsi="Palatino Linotype"/>
                          <w:sz w:val="22"/>
                          <w:szCs w:val="22"/>
                        </w:rPr>
                        <w:t xml:space="preserve"> that, to comply with this Condition, the Holder of a </w:t>
                      </w:r>
                      <w:proofErr w:type="spellStart"/>
                      <w:r w:rsidRPr="00F21FCB">
                        <w:rPr>
                          <w:rFonts w:ascii="Palatino Linotype" w:hAnsi="Palatino Linotype"/>
                          <w:sz w:val="22"/>
                          <w:szCs w:val="22"/>
                        </w:rPr>
                        <w:t>DoN</w:t>
                      </w:r>
                      <w:proofErr w:type="spellEnd"/>
                      <w:r w:rsidRPr="00F21FCB">
                        <w:rPr>
                          <w:rFonts w:ascii="Palatino Linotype" w:hAnsi="Palatino Linotype"/>
                          <w:sz w:val="22"/>
                          <w:szCs w:val="22"/>
                        </w:rPr>
                        <w:t xml:space="preserve"> must submit its Language Access and CLAS plan within one year of its Notice of </w:t>
                      </w:r>
                      <w:proofErr w:type="spellStart"/>
                      <w:r>
                        <w:rPr>
                          <w:rFonts w:ascii="Palatino Linotype" w:hAnsi="Palatino Linotype"/>
                          <w:sz w:val="22"/>
                          <w:szCs w:val="22"/>
                        </w:rPr>
                        <w:t>DoN</w:t>
                      </w:r>
                      <w:proofErr w:type="spellEnd"/>
                      <w:r>
                        <w:rPr>
                          <w:rFonts w:ascii="Palatino Linotype" w:hAnsi="Palatino Linotype"/>
                          <w:sz w:val="22"/>
                          <w:szCs w:val="22"/>
                        </w:rPr>
                        <w:t xml:space="preserve">. </w:t>
                      </w:r>
                      <w:bookmarkEnd w:id="26"/>
                      <w:bookmarkEnd w:id="27"/>
                      <w:bookmarkEnd w:id="28"/>
                      <w:bookmarkEnd w:id="29"/>
                    </w:p>
                  </w:txbxContent>
                </v:textbox>
              </v:shape>
            </w:pict>
          </mc:Fallback>
        </mc:AlternateContent>
      </w:r>
      <w:r w:rsidR="00904C51" w:rsidRPr="00580582">
        <w:rPr>
          <w:rFonts w:ascii="Palatino Linotype" w:hAnsi="Palatino Linotype"/>
          <w:noProof/>
          <w:sz w:val="24"/>
          <w:szCs w:val="24"/>
          <w:lang w:eastAsia="en-US"/>
        </w:rPr>
        <mc:AlternateContent>
          <mc:Choice Requires="wps">
            <w:drawing>
              <wp:anchor distT="36576" distB="36576" distL="36576" distR="36576" simplePos="0" relativeHeight="251563008" behindDoc="0" locked="0" layoutInCell="1" allowOverlap="1" wp14:anchorId="0BF898A3" wp14:editId="75285F4B">
                <wp:simplePos x="0" y="0"/>
                <wp:positionH relativeFrom="column">
                  <wp:posOffset>7061</wp:posOffset>
                </wp:positionH>
                <wp:positionV relativeFrom="paragraph">
                  <wp:posOffset>7325397</wp:posOffset>
                </wp:positionV>
                <wp:extent cx="5943600" cy="407138"/>
                <wp:effectExtent l="0" t="0" r="0" b="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71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C27C9D4" w14:textId="77777777" w:rsidR="00CB2408" w:rsidRPr="00F21FCB" w:rsidRDefault="00CB2408" w:rsidP="00F10A49">
                            <w:pPr>
                              <w:widowControl w:val="0"/>
                              <w:spacing w:after="120"/>
                              <w:ind w:left="19" w:hanging="5"/>
                              <w:contextualSpacing/>
                              <w:jc w:val="center"/>
                              <w:rPr>
                                <w:rFonts w:ascii="Cambria" w:hAnsi="Cambria"/>
                                <w:b/>
                                <w:color w:val="0624FE"/>
                                <w14:textFill>
                                  <w14:gradFill>
                                    <w14:gsLst>
                                      <w14:gs w14:pos="0">
                                        <w14:srgbClr w14:val="0624FE">
                                          <w14:shade w14:val="30000"/>
                                          <w14:satMod w14:val="115000"/>
                                        </w14:srgbClr>
                                      </w14:gs>
                                      <w14:gs w14:pos="50000">
                                        <w14:srgbClr w14:val="0624FE">
                                          <w14:shade w14:val="67500"/>
                                          <w14:satMod w14:val="115000"/>
                                        </w14:srgbClr>
                                      </w14:gs>
                                      <w14:gs w14:pos="100000">
                                        <w14:srgbClr w14:val="0624FE">
                                          <w14:shade w14:val="100000"/>
                                          <w14:satMod w14:val="115000"/>
                                        </w14:srgbClr>
                                      </w14:gs>
                                    </w14:gsLst>
                                    <w14:lin w14:ang="2700000" w14:scaled="0"/>
                                  </w14:gradFill>
                                </w14:textFill>
                              </w:rPr>
                            </w:pPr>
                            <w:bookmarkStart w:id="15" w:name="_Hlk66205223"/>
                            <w:bookmarkStart w:id="16" w:name="_Hlk66205224"/>
                            <w:r w:rsidRPr="00F21FCB">
                              <w:rPr>
                                <w:rFonts w:ascii="Cambria" w:hAnsi="Cambria"/>
                                <w:b/>
                                <w:color w:val="0624FE"/>
                                <w14:textFill>
                                  <w14:gradFill>
                                    <w14:gsLst>
                                      <w14:gs w14:pos="0">
                                        <w14:srgbClr w14:val="0624FE">
                                          <w14:shade w14:val="30000"/>
                                          <w14:satMod w14:val="115000"/>
                                        </w14:srgbClr>
                                      </w14:gs>
                                      <w14:gs w14:pos="50000">
                                        <w14:srgbClr w14:val="0624FE">
                                          <w14:shade w14:val="67500"/>
                                          <w14:satMod w14:val="115000"/>
                                        </w14:srgbClr>
                                      </w14:gs>
                                      <w14:gs w14:pos="100000">
                                        <w14:srgbClr w14:val="0624FE">
                                          <w14:shade w14:val="100000"/>
                                          <w14:satMod w14:val="115000"/>
                                        </w14:srgbClr>
                                      </w14:gs>
                                    </w14:gsLst>
                                    <w14:lin w14:ang="2700000" w14:scaled="0"/>
                                  </w14:gradFill>
                                </w14:textFill>
                              </w:rPr>
                              <w:t>After OHE Notice of Approval</w:t>
                            </w:r>
                          </w:p>
                          <w:p w14:paraId="2D769698" w14:textId="3B15EA83" w:rsidR="00CB2408" w:rsidRPr="00F21FCB" w:rsidRDefault="00CB2408" w:rsidP="00B33FDE">
                            <w:pPr>
                              <w:widowControl w:val="0"/>
                              <w:jc w:val="center"/>
                              <w:rPr>
                                <w:rFonts w:ascii="Cambria" w:hAnsi="Cambria"/>
                                <w:sz w:val="17"/>
                                <w:szCs w:val="17"/>
                              </w:rPr>
                            </w:pPr>
                            <w:r w:rsidRPr="00F21FCB">
                              <w:rPr>
                                <w:rFonts w:ascii="Cambria" w:hAnsi="Cambria"/>
                                <w:sz w:val="17"/>
                                <w:szCs w:val="17"/>
                              </w:rPr>
                              <w:t xml:space="preserve">The Holder of a </w:t>
                            </w:r>
                            <w:proofErr w:type="spellStart"/>
                            <w:r w:rsidRPr="00F21FCB">
                              <w:rPr>
                                <w:rFonts w:ascii="Cambria" w:hAnsi="Cambria"/>
                                <w:sz w:val="17"/>
                                <w:szCs w:val="17"/>
                              </w:rPr>
                              <w:t>DoN</w:t>
                            </w:r>
                            <w:proofErr w:type="spellEnd"/>
                            <w:r w:rsidRPr="00F21FCB">
                              <w:rPr>
                                <w:rFonts w:ascii="Cambria" w:hAnsi="Cambria"/>
                                <w:sz w:val="17"/>
                                <w:szCs w:val="17"/>
                              </w:rPr>
                              <w:t xml:space="preserve"> shall comply with all “Standards and Other Conditions” as </w:t>
                            </w:r>
                            <w:r w:rsidR="00863F58">
                              <w:rPr>
                                <w:rFonts w:ascii="Cambria" w:hAnsi="Cambria"/>
                                <w:sz w:val="17"/>
                                <w:szCs w:val="17"/>
                              </w:rPr>
                              <w:t>required by</w:t>
                            </w:r>
                            <w:r w:rsidRPr="00F21FCB">
                              <w:rPr>
                                <w:rFonts w:ascii="Cambria" w:hAnsi="Cambria"/>
                                <w:sz w:val="17"/>
                                <w:szCs w:val="17"/>
                              </w:rPr>
                              <w:t xml:space="preserve"> 105 CMR 100.310. </w:t>
                            </w:r>
                            <w:bookmarkEnd w:id="15"/>
                            <w:bookmarkEnd w:id="16"/>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898A3" id="Text Box 298" o:spid="_x0000_s1039" type="#_x0000_t202" style="position:absolute;margin-left:.55pt;margin-top:576.8pt;width:468pt;height:32.05pt;z-index:251563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" filled="f" stroked="f" strokecolor="black [0]" insetpen="t">
                <v:textbox inset="2.88pt,2.88pt,2.88pt,2.88pt">
                  <w:txbxContent>
                    <w:p w14:paraId="4C27C9D4" w14:textId="77777777" w:rsidR="00CB2408" w:rsidRPr="00F21FCB" w:rsidRDefault="00CB2408" w:rsidP="00F10A49">
                      <w:pPr>
                        <w:widowControl w:val="0"/>
                        <w:spacing w:after="120"/>
                        <w:ind w:left="19" w:hanging="5"/>
                        <w:contextualSpacing/>
                        <w:jc w:val="center"/>
                        <w:rPr>
                          <w:rFonts w:ascii="Cambria" w:hAnsi="Cambria"/>
                          <w:b/>
                          <w:color w:val="0624FE"/>
                          <w14:textFill>
                            <w14:gradFill>
                              <w14:gsLst>
                                <w14:gs w14:pos="0">
                                  <w14:srgbClr w14:val="0624FE">
                                    <w14:shade w14:val="30000"/>
                                    <w14:satMod w14:val="115000"/>
                                  </w14:srgbClr>
                                </w14:gs>
                                <w14:gs w14:pos="50000">
                                  <w14:srgbClr w14:val="0624FE">
                                    <w14:shade w14:val="67500"/>
                                    <w14:satMod w14:val="115000"/>
                                  </w14:srgbClr>
                                </w14:gs>
                                <w14:gs w14:pos="100000">
                                  <w14:srgbClr w14:val="0624FE">
                                    <w14:shade w14:val="100000"/>
                                    <w14:satMod w14:val="115000"/>
                                  </w14:srgbClr>
                                </w14:gs>
                              </w14:gsLst>
                              <w14:lin w14:ang="2700000" w14:scaled="0"/>
                            </w14:gradFill>
                          </w14:textFill>
                        </w:rPr>
                      </w:pPr>
                      <w:bookmarkStart w:id="32" w:name="_Hlk66205223"/>
                      <w:bookmarkStart w:id="33" w:name="_Hlk66205224"/>
                      <w:r w:rsidRPr="00F21FCB">
                        <w:rPr>
                          <w:rFonts w:ascii="Cambria" w:hAnsi="Cambria"/>
                          <w:b/>
                          <w:color w:val="0624FE"/>
                          <w14:textFill>
                            <w14:gradFill>
                              <w14:gsLst>
                                <w14:gs w14:pos="0">
                                  <w14:srgbClr w14:val="0624FE">
                                    <w14:shade w14:val="30000"/>
                                    <w14:satMod w14:val="115000"/>
                                  </w14:srgbClr>
                                </w14:gs>
                                <w14:gs w14:pos="50000">
                                  <w14:srgbClr w14:val="0624FE">
                                    <w14:shade w14:val="67500"/>
                                    <w14:satMod w14:val="115000"/>
                                  </w14:srgbClr>
                                </w14:gs>
                                <w14:gs w14:pos="100000">
                                  <w14:srgbClr w14:val="0624FE">
                                    <w14:shade w14:val="100000"/>
                                    <w14:satMod w14:val="115000"/>
                                  </w14:srgbClr>
                                </w14:gs>
                              </w14:gsLst>
                              <w14:lin w14:ang="2700000" w14:scaled="0"/>
                            </w14:gradFill>
                          </w14:textFill>
                        </w:rPr>
                        <w:t>After OHE Notice of Approval</w:t>
                      </w:r>
                    </w:p>
                    <w:p w14:paraId="2D769698" w14:textId="3B15EA83" w:rsidR="00CB2408" w:rsidRPr="00F21FCB" w:rsidRDefault="00CB2408" w:rsidP="00B33FDE">
                      <w:pPr>
                        <w:widowControl w:val="0"/>
                        <w:jc w:val="center"/>
                        <w:rPr>
                          <w:rFonts w:ascii="Cambria" w:hAnsi="Cambria"/>
                          <w:sz w:val="17"/>
                          <w:szCs w:val="17"/>
                        </w:rPr>
                      </w:pPr>
                      <w:r w:rsidRPr="00F21FCB">
                        <w:rPr>
                          <w:rFonts w:ascii="Cambria" w:hAnsi="Cambria"/>
                          <w:sz w:val="17"/>
                          <w:szCs w:val="17"/>
                        </w:rPr>
                        <w:t xml:space="preserve">The Holder of a </w:t>
                      </w:r>
                      <w:proofErr w:type="spellStart"/>
                      <w:r w:rsidRPr="00F21FCB">
                        <w:rPr>
                          <w:rFonts w:ascii="Cambria" w:hAnsi="Cambria"/>
                          <w:sz w:val="17"/>
                          <w:szCs w:val="17"/>
                        </w:rPr>
                        <w:t>DoN</w:t>
                      </w:r>
                      <w:proofErr w:type="spellEnd"/>
                      <w:r w:rsidRPr="00F21FCB">
                        <w:rPr>
                          <w:rFonts w:ascii="Cambria" w:hAnsi="Cambria"/>
                          <w:sz w:val="17"/>
                          <w:szCs w:val="17"/>
                        </w:rPr>
                        <w:t xml:space="preserve"> shall comply with all “Standards and Other Conditions” as </w:t>
                      </w:r>
                      <w:r w:rsidR="00863F58">
                        <w:rPr>
                          <w:rFonts w:ascii="Cambria" w:hAnsi="Cambria"/>
                          <w:sz w:val="17"/>
                          <w:szCs w:val="17"/>
                        </w:rPr>
                        <w:t>required by</w:t>
                      </w:r>
                      <w:r w:rsidRPr="00F21FCB">
                        <w:rPr>
                          <w:rFonts w:ascii="Cambria" w:hAnsi="Cambria"/>
                          <w:sz w:val="17"/>
                          <w:szCs w:val="17"/>
                        </w:rPr>
                        <w:t xml:space="preserve"> 105 CMR 100.310. </w:t>
                      </w:r>
                      <w:bookmarkEnd w:id="32"/>
                      <w:bookmarkEnd w:id="33"/>
                    </w:p>
                  </w:txbxContent>
                </v:textbox>
              </v:shape>
            </w:pict>
          </mc:Fallback>
        </mc:AlternateContent>
      </w:r>
      <w:r w:rsidR="00904C51" w:rsidRPr="00580582">
        <w:rPr>
          <w:rFonts w:ascii="Palatino Linotype" w:hAnsi="Palatino Linotype"/>
          <w:noProof/>
          <w:sz w:val="24"/>
          <w:szCs w:val="24"/>
          <w:lang w:eastAsia="en-US"/>
        </w:rPr>
        <mc:AlternateContent>
          <mc:Choice Requires="wps">
            <w:drawing>
              <wp:anchor distT="36576" distB="36576" distL="36576" distR="36576" simplePos="0" relativeHeight="251656192" behindDoc="0" locked="0" layoutInCell="1" allowOverlap="1" wp14:anchorId="53BC6E17" wp14:editId="28DCC732">
                <wp:simplePos x="0" y="0"/>
                <wp:positionH relativeFrom="column">
                  <wp:posOffset>-1270</wp:posOffset>
                </wp:positionH>
                <wp:positionV relativeFrom="paragraph">
                  <wp:posOffset>7277100</wp:posOffset>
                </wp:positionV>
                <wp:extent cx="5943600" cy="3810"/>
                <wp:effectExtent l="0" t="0" r="19050" b="34290"/>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3810"/>
                        </a:xfrm>
                        <a:prstGeom prst="straightConnector1">
                          <a:avLst/>
                        </a:prstGeom>
                        <a:noFill/>
                        <a:ln w="19050">
                          <a:solidFill>
                            <a:srgbClr val="F4B18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88F1E1" id="Straight Arrow Connector 297" o:spid="_x0000_s1026" type="#_x0000_t32" style="position:absolute;margin-left:-.1pt;margin-top:573pt;width:468pt;height:.3pt;flip:y;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" strokecolor="#f4b184" strokeweight="1.5pt">
                <v:shadow color="#eeece1"/>
              </v:shape>
            </w:pict>
          </mc:Fallback>
        </mc:AlternateContent>
      </w:r>
      <w:r w:rsidR="00DB2616">
        <w:rPr>
          <w:rFonts w:ascii="Palatino Linotype" w:hAnsi="Palatino Linotype"/>
          <w:noProof/>
          <w:sz w:val="24"/>
          <w:szCs w:val="24"/>
          <w:lang w:eastAsia="en-US"/>
        </w:rPr>
        <mc:AlternateContent>
          <mc:Choice Requires="wps">
            <w:drawing>
              <wp:anchor distT="0" distB="0" distL="114300" distR="114300" simplePos="0" relativeHeight="251824640" behindDoc="0" locked="0" layoutInCell="1" allowOverlap="1" wp14:anchorId="376C645D" wp14:editId="7A66CEB3">
                <wp:simplePos x="0" y="0"/>
                <wp:positionH relativeFrom="column">
                  <wp:posOffset>2971800</wp:posOffset>
                </wp:positionH>
                <wp:positionV relativeFrom="paragraph">
                  <wp:posOffset>3162935</wp:posOffset>
                </wp:positionV>
                <wp:extent cx="0" cy="4114800"/>
                <wp:effectExtent l="0" t="0" r="38100" b="19050"/>
                <wp:wrapNone/>
                <wp:docPr id="2" name="Straight Connector 2"/>
                <wp:cNvGraphicFramePr/>
                <a:graphic xmlns:a="http://schemas.openxmlformats.org/drawingml/2006/main">
                  <a:graphicData uri="http://schemas.microsoft.com/office/word/2010/wordprocessingShape">
                    <wps:wsp>
                      <wps:cNvCnPr/>
                      <wps:spPr>
                        <a:xfrm flipV="1">
                          <a:off x="0" y="0"/>
                          <a:ext cx="0" cy="4114800"/>
                        </a:xfrm>
                        <a:prstGeom prst="line">
                          <a:avLst/>
                        </a:prstGeom>
                        <a:ln w="19050">
                          <a:solidFill>
                            <a:schemeClr val="accent2">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2D7F3" id="Straight Connector 2" o:spid="_x0000_s1026" style="position:absolute;flip:y;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249.05pt" to="234pt,5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" strokecolor="#f4b083 [1941]" strokeweight="1.5pt">
                <v:stroke joinstyle="miter"/>
              </v:line>
            </w:pict>
          </mc:Fallback>
        </mc:AlternateContent>
      </w:r>
      <w:r w:rsidR="00FA7E4E" w:rsidRPr="00580582">
        <w:rPr>
          <w:rFonts w:ascii="Palatino Linotype" w:hAnsi="Palatino Linotype"/>
          <w:b/>
          <w:sz w:val="24"/>
          <w:szCs w:val="24"/>
        </w:rPr>
        <w:br w:type="page"/>
      </w:r>
    </w:p>
    <w:p w14:paraId="29441FA3" w14:textId="2D1B1599" w:rsidR="00B32BC2" w:rsidRPr="00580582" w:rsidRDefault="00E833E6" w:rsidP="00B32BC2">
      <w:pPr>
        <w:rPr>
          <w:rFonts w:ascii="Palatino Linotype" w:hAnsi="Palatino Linotype"/>
          <w:b/>
          <w:sz w:val="24"/>
          <w:szCs w:val="24"/>
        </w:rPr>
      </w:pPr>
      <w:r w:rsidRPr="00580582">
        <w:rPr>
          <w:rFonts w:ascii="Palatino Linotype" w:hAnsi="Palatino Linotype"/>
          <w:b/>
          <w:noProof/>
          <w:sz w:val="24"/>
          <w:szCs w:val="24"/>
          <w:lang w:eastAsia="en-US"/>
        </w:rPr>
        <w:lastRenderedPageBreak/>
        <mc:AlternateContent>
          <mc:Choice Requires="wps">
            <w:drawing>
              <wp:anchor distT="36576" distB="36576" distL="36576" distR="36576" simplePos="0" relativeHeight="251763712" behindDoc="0" locked="0" layoutInCell="1" allowOverlap="1" wp14:anchorId="50581214" wp14:editId="6250285D">
                <wp:simplePos x="0" y="0"/>
                <wp:positionH relativeFrom="column">
                  <wp:posOffset>-9525</wp:posOffset>
                </wp:positionH>
                <wp:positionV relativeFrom="paragraph">
                  <wp:posOffset>375920</wp:posOffset>
                </wp:positionV>
                <wp:extent cx="5943600" cy="0"/>
                <wp:effectExtent l="0" t="19050" r="19050" b="19050"/>
                <wp:wrapNone/>
                <wp:docPr id="357" name="Straight Arrow Connector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a:solidFill>
                            <a:srgbClr val="DE8B7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B3AA87" id="Straight Arrow Connector 357" o:spid="_x0000_s1026" type="#_x0000_t32" style="position:absolute;margin-left:-.75pt;margin-top:29.6pt;width:468pt;height:0;z-index:251763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" strokecolor="#de8b74" strokeweight="2.25pt">
                <v:shadow color="#eeece1"/>
              </v:shape>
            </w:pict>
          </mc:Fallback>
        </mc:AlternateContent>
      </w:r>
      <w:r w:rsidRPr="00580582">
        <w:rPr>
          <w:rFonts w:ascii="Palatino Linotype" w:hAnsi="Palatino Linotype"/>
          <w:b/>
          <w:noProof/>
          <w:sz w:val="24"/>
          <w:szCs w:val="24"/>
          <w:lang w:eastAsia="en-US"/>
        </w:rPr>
        <mc:AlternateContent>
          <mc:Choice Requires="wps">
            <w:drawing>
              <wp:anchor distT="36576" distB="36576" distL="36576" distR="36576" simplePos="0" relativeHeight="251769856" behindDoc="0" locked="0" layoutInCell="1" allowOverlap="1" wp14:anchorId="35A053A0" wp14:editId="28C5F16E">
                <wp:simplePos x="0" y="0"/>
                <wp:positionH relativeFrom="column">
                  <wp:posOffset>635</wp:posOffset>
                </wp:positionH>
                <wp:positionV relativeFrom="paragraph">
                  <wp:posOffset>1270</wp:posOffset>
                </wp:positionV>
                <wp:extent cx="5943600" cy="0"/>
                <wp:effectExtent l="0" t="19050" r="19050" b="19050"/>
                <wp:wrapNone/>
                <wp:docPr id="359" name="Straight Arrow Connector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a:solidFill>
                            <a:srgbClr val="DE8B7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7AC5E6" id="Straight Arrow Connector 359" o:spid="_x0000_s1026" type="#_x0000_t32" style="position:absolute;margin-left:.05pt;margin-top:.1pt;width:468pt;height:0;z-index:251769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" strokecolor="#de8b74" strokeweight="2.25pt">
                <v:shadow color="#eeece1"/>
              </v:shape>
            </w:pict>
          </mc:Fallback>
        </mc:AlternateContent>
      </w:r>
      <w:r w:rsidRPr="00580582">
        <w:rPr>
          <w:rFonts w:ascii="Palatino Linotype" w:hAnsi="Palatino Linotype"/>
          <w:b/>
          <w:noProof/>
          <w:sz w:val="24"/>
          <w:szCs w:val="24"/>
          <w:lang w:eastAsia="en-US"/>
        </w:rPr>
        <mc:AlternateContent>
          <mc:Choice Requires="wps">
            <w:drawing>
              <wp:anchor distT="36576" distB="36576" distL="36576" distR="36576" simplePos="0" relativeHeight="251766784" behindDoc="0" locked="0" layoutInCell="1" allowOverlap="1" wp14:anchorId="65FC3CEC" wp14:editId="579389A0">
                <wp:simplePos x="0" y="0"/>
                <wp:positionH relativeFrom="column">
                  <wp:posOffset>-13259</wp:posOffset>
                </wp:positionH>
                <wp:positionV relativeFrom="paragraph">
                  <wp:posOffset>39370</wp:posOffset>
                </wp:positionV>
                <wp:extent cx="5934075" cy="307340"/>
                <wp:effectExtent l="0" t="0" r="9525" b="0"/>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07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F20F29" w14:textId="77777777" w:rsidR="00CB2408" w:rsidRPr="00D43579" w:rsidRDefault="00CB2408" w:rsidP="00BD7AC4">
                            <w:pPr>
                              <w:widowControl w:val="0"/>
                              <w:shd w:val="clear" w:color="auto" w:fill="DE8B74"/>
                              <w:jc w:val="center"/>
                              <w:rPr>
                                <w:rFonts w:ascii="Cambria" w:hAnsi="Cambria"/>
                                <w:b/>
                                <w:bCs/>
                                <w:color w:val="0000FF"/>
                                <w:sz w:val="26"/>
                                <w:szCs w:val="26"/>
                              </w:rPr>
                            </w:pPr>
                            <w:r w:rsidRPr="00D43579">
                              <w:rPr>
                                <w:rFonts w:ascii="Cambria" w:hAnsi="Cambria"/>
                                <w:b/>
                                <w:bCs/>
                                <w:color w:val="0000FF"/>
                                <w:sz w:val="26"/>
                                <w:szCs w:val="26"/>
                              </w:rPr>
                              <w:t>Background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C3CEC" id="Text Box 358" o:spid="_x0000_s1040" type="#_x0000_t202" style="position:absolute;margin-left:-1.05pt;margin-top:3.1pt;width:467.25pt;height:24.2pt;z-index:251766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" filled="f" stroked="f" strokecolor="black [0]" insetpen="t">
                <v:textbox inset="2.88pt,2.88pt,2.88pt,2.88pt">
                  <w:txbxContent>
                    <w:p w14:paraId="66F20F29" w14:textId="77777777" w:rsidR="00CB2408" w:rsidRPr="00D43579" w:rsidRDefault="00CB2408" w:rsidP="00BD7AC4">
                      <w:pPr>
                        <w:widowControl w:val="0"/>
                        <w:shd w:val="clear" w:color="auto" w:fill="DE8B74"/>
                        <w:jc w:val="center"/>
                        <w:rPr>
                          <w:rFonts w:ascii="Cambria" w:hAnsi="Cambria"/>
                          <w:b/>
                          <w:bCs/>
                          <w:color w:val="0000FF"/>
                          <w:sz w:val="26"/>
                          <w:szCs w:val="26"/>
                        </w:rPr>
                      </w:pPr>
                      <w:r w:rsidRPr="00D43579">
                        <w:rPr>
                          <w:rFonts w:ascii="Cambria" w:hAnsi="Cambria"/>
                          <w:b/>
                          <w:bCs/>
                          <w:color w:val="0000FF"/>
                          <w:sz w:val="26"/>
                          <w:szCs w:val="26"/>
                        </w:rPr>
                        <w:t>Background</w:t>
                      </w:r>
                    </w:p>
                  </w:txbxContent>
                </v:textbox>
              </v:shape>
            </w:pict>
          </mc:Fallback>
        </mc:AlternateContent>
      </w:r>
    </w:p>
    <w:p w14:paraId="357E7C58" w14:textId="4C647BD2" w:rsidR="00BD7AC4" w:rsidRPr="00580582" w:rsidRDefault="00BD7AC4" w:rsidP="00925464">
      <w:pPr>
        <w:rPr>
          <w:rFonts w:ascii="Palatino Linotype" w:hAnsi="Palatino Linotype"/>
          <w:sz w:val="24"/>
          <w:szCs w:val="24"/>
        </w:rPr>
      </w:pPr>
    </w:p>
    <w:p w14:paraId="5075046C" w14:textId="1306E56B" w:rsidR="00B12280" w:rsidRPr="00580582" w:rsidRDefault="000E0906" w:rsidP="00925464">
      <w:pPr>
        <w:rPr>
          <w:rFonts w:ascii="Palatino Linotype" w:hAnsi="Palatino Linotype"/>
          <w:sz w:val="24"/>
          <w:szCs w:val="24"/>
        </w:rPr>
      </w:pPr>
      <w:proofErr w:type="spellStart"/>
      <w:r w:rsidRPr="00580582">
        <w:rPr>
          <w:rFonts w:ascii="Palatino Linotype" w:hAnsi="Palatino Linotype"/>
          <w:sz w:val="24"/>
          <w:szCs w:val="24"/>
        </w:rPr>
        <w:t>D</w:t>
      </w:r>
      <w:r w:rsidR="00666140">
        <w:rPr>
          <w:rFonts w:ascii="Palatino Linotype" w:hAnsi="Palatino Linotype"/>
          <w:sz w:val="24"/>
          <w:szCs w:val="24"/>
        </w:rPr>
        <w:t>o</w:t>
      </w:r>
      <w:r>
        <w:rPr>
          <w:rFonts w:ascii="Palatino Linotype" w:hAnsi="Palatino Linotype"/>
          <w:sz w:val="24"/>
          <w:szCs w:val="24"/>
        </w:rPr>
        <w:t>N</w:t>
      </w:r>
      <w:proofErr w:type="spellEnd"/>
      <w:r w:rsidRPr="00580582">
        <w:rPr>
          <w:rFonts w:ascii="Palatino Linotype" w:hAnsi="Palatino Linotype"/>
          <w:sz w:val="24"/>
          <w:szCs w:val="24"/>
        </w:rPr>
        <w:t xml:space="preserve"> regulation</w:t>
      </w:r>
      <w:r w:rsidR="00022CAB">
        <w:rPr>
          <w:rFonts w:ascii="Palatino Linotype" w:hAnsi="Palatino Linotype"/>
          <w:sz w:val="24"/>
          <w:szCs w:val="24"/>
        </w:rPr>
        <w:t xml:space="preserve"> 105 CMR 100.310</w:t>
      </w:r>
      <w:r w:rsidR="00666140">
        <w:rPr>
          <w:rFonts w:ascii="Palatino Linotype" w:hAnsi="Palatino Linotype"/>
          <w:sz w:val="24"/>
          <w:szCs w:val="24"/>
        </w:rPr>
        <w:t xml:space="preserve"> (sections 14 -16)</w:t>
      </w:r>
      <w:r w:rsidRPr="00580582">
        <w:rPr>
          <w:rFonts w:ascii="Palatino Linotype" w:hAnsi="Palatino Linotype"/>
          <w:sz w:val="24"/>
          <w:szCs w:val="24"/>
        </w:rPr>
        <w:t xml:space="preserve"> requires that all </w:t>
      </w:r>
      <w:r w:rsidR="008F72F0">
        <w:rPr>
          <w:rFonts w:ascii="Palatino Linotype" w:hAnsi="Palatino Linotype"/>
          <w:sz w:val="24"/>
          <w:szCs w:val="24"/>
        </w:rPr>
        <w:t xml:space="preserve">Holders of a Notice of Determination of Need </w:t>
      </w:r>
      <w:r w:rsidR="00091713">
        <w:rPr>
          <w:rFonts w:ascii="Palatino Linotype" w:hAnsi="Palatino Linotype"/>
          <w:sz w:val="24"/>
          <w:szCs w:val="24"/>
        </w:rPr>
        <w:t xml:space="preserve">comply with three </w:t>
      </w:r>
      <w:r w:rsidR="00500012">
        <w:rPr>
          <w:rFonts w:ascii="Palatino Linotype" w:hAnsi="Palatino Linotype"/>
          <w:sz w:val="24"/>
          <w:szCs w:val="24"/>
        </w:rPr>
        <w:t xml:space="preserve">requirements </w:t>
      </w:r>
      <w:r w:rsidR="008F72F0">
        <w:rPr>
          <w:rFonts w:ascii="Palatino Linotype" w:hAnsi="Palatino Linotype"/>
          <w:sz w:val="24"/>
          <w:szCs w:val="24"/>
        </w:rPr>
        <w:t xml:space="preserve">which are overseen by the Office of </w:t>
      </w:r>
      <w:r>
        <w:rPr>
          <w:rFonts w:ascii="Palatino Linotype" w:hAnsi="Palatino Linotype"/>
          <w:sz w:val="24"/>
          <w:szCs w:val="24"/>
        </w:rPr>
        <w:t>Health Equity</w:t>
      </w:r>
      <w:r w:rsidR="00863F58">
        <w:rPr>
          <w:rFonts w:ascii="Palatino Linotype" w:hAnsi="Palatino Linotype"/>
          <w:sz w:val="24"/>
          <w:szCs w:val="24"/>
        </w:rPr>
        <w:t xml:space="preserve"> (OHE)</w:t>
      </w:r>
      <w:r>
        <w:rPr>
          <w:rFonts w:ascii="Palatino Linotype" w:hAnsi="Palatino Linotype"/>
          <w:sz w:val="24"/>
          <w:szCs w:val="24"/>
        </w:rPr>
        <w:t xml:space="preserve">:  </w:t>
      </w:r>
    </w:p>
    <w:p w14:paraId="343795E0" w14:textId="77777777" w:rsidR="00B12280" w:rsidRPr="00580582" w:rsidRDefault="00B12280" w:rsidP="00925464">
      <w:pPr>
        <w:rPr>
          <w:rFonts w:ascii="Palatino Linotype" w:hAnsi="Palatino Linotype"/>
          <w:sz w:val="24"/>
          <w:szCs w:val="24"/>
        </w:rPr>
      </w:pPr>
    </w:p>
    <w:p w14:paraId="537D88C4" w14:textId="0A9BFA3D" w:rsidR="00B12280" w:rsidRPr="00580582" w:rsidRDefault="005C6481" w:rsidP="0007264D">
      <w:pPr>
        <w:pStyle w:val="ListParagraph"/>
        <w:numPr>
          <w:ilvl w:val="0"/>
          <w:numId w:val="27"/>
        </w:numPr>
        <w:rPr>
          <w:rFonts w:ascii="Palatino Linotype" w:hAnsi="Palatino Linotype"/>
          <w:sz w:val="24"/>
          <w:szCs w:val="24"/>
        </w:rPr>
      </w:pPr>
      <w:r>
        <w:rPr>
          <w:rFonts w:ascii="Palatino Linotype" w:hAnsi="Palatino Linotype"/>
          <w:sz w:val="24"/>
          <w:szCs w:val="24"/>
        </w:rPr>
        <w:t>P</w:t>
      </w:r>
      <w:r w:rsidR="00580582">
        <w:rPr>
          <w:rFonts w:ascii="Palatino Linotype" w:hAnsi="Palatino Linotype"/>
          <w:sz w:val="24"/>
          <w:szCs w:val="24"/>
        </w:rPr>
        <w:t xml:space="preserve">rovide a plan for </w:t>
      </w:r>
      <w:r w:rsidR="00295CF9">
        <w:rPr>
          <w:rFonts w:ascii="Palatino Linotype" w:hAnsi="Palatino Linotype"/>
          <w:sz w:val="24"/>
          <w:szCs w:val="24"/>
        </w:rPr>
        <w:t xml:space="preserve">approval </w:t>
      </w:r>
      <w:r w:rsidR="008F72F0">
        <w:rPr>
          <w:rFonts w:ascii="Palatino Linotype" w:hAnsi="Palatino Linotype"/>
          <w:sz w:val="24"/>
          <w:szCs w:val="24"/>
        </w:rPr>
        <w:t>by</w:t>
      </w:r>
      <w:r w:rsidR="00863F58">
        <w:rPr>
          <w:rFonts w:ascii="Palatino Linotype" w:hAnsi="Palatino Linotype"/>
          <w:sz w:val="24"/>
          <w:szCs w:val="24"/>
        </w:rPr>
        <w:t xml:space="preserve"> OHE</w:t>
      </w:r>
      <w:r w:rsidR="008F72F0">
        <w:rPr>
          <w:rFonts w:ascii="Palatino Linotype" w:hAnsi="Palatino Linotype"/>
          <w:sz w:val="24"/>
          <w:szCs w:val="24"/>
        </w:rPr>
        <w:t xml:space="preserve"> for </w:t>
      </w:r>
      <w:r w:rsidR="00295CF9">
        <w:rPr>
          <w:rFonts w:ascii="Palatino Linotype" w:hAnsi="Palatino Linotype"/>
          <w:sz w:val="24"/>
          <w:szCs w:val="24"/>
        </w:rPr>
        <w:t xml:space="preserve">the </w:t>
      </w:r>
      <w:r w:rsidR="00580582" w:rsidRPr="00580582">
        <w:rPr>
          <w:rFonts w:ascii="Palatino Linotype" w:hAnsi="Palatino Linotype"/>
          <w:sz w:val="24"/>
          <w:szCs w:val="24"/>
        </w:rPr>
        <w:t>development and improvement of language access and assistive services</w:t>
      </w:r>
      <w:r w:rsidR="00295CF9">
        <w:rPr>
          <w:rFonts w:ascii="Palatino Linotype" w:hAnsi="Palatino Linotype"/>
          <w:sz w:val="24"/>
          <w:szCs w:val="24"/>
        </w:rPr>
        <w:t xml:space="preserve"> provided to the Holder’s Patient Panel</w:t>
      </w:r>
      <w:r w:rsidR="00E410E0">
        <w:rPr>
          <w:rFonts w:ascii="Palatino Linotype" w:hAnsi="Palatino Linotype"/>
          <w:sz w:val="24"/>
          <w:szCs w:val="24"/>
        </w:rPr>
        <w:t xml:space="preserve"> </w:t>
      </w:r>
      <w:r w:rsidR="00E410E0" w:rsidRPr="00580582">
        <w:rPr>
          <w:rFonts w:ascii="Palatino Linotype" w:hAnsi="Palatino Linotype"/>
          <w:sz w:val="24"/>
          <w:szCs w:val="24"/>
        </w:rPr>
        <w:t>including individuals with disabilities and patients who do not speak English, or have Limited English Proficiency (LEP), or use American Sign Language (ASL</w:t>
      </w:r>
      <w:proofErr w:type="gramStart"/>
      <w:r w:rsidR="00E410E0" w:rsidRPr="00580582">
        <w:rPr>
          <w:rFonts w:ascii="Palatino Linotype" w:hAnsi="Palatino Linotype"/>
          <w:sz w:val="24"/>
          <w:szCs w:val="24"/>
        </w:rPr>
        <w:t>)</w:t>
      </w:r>
      <w:r w:rsidR="00E410E0">
        <w:rPr>
          <w:rFonts w:ascii="Palatino Linotype" w:hAnsi="Palatino Linotype"/>
          <w:sz w:val="24"/>
          <w:szCs w:val="24"/>
        </w:rPr>
        <w:t>;</w:t>
      </w:r>
      <w:proofErr w:type="gramEnd"/>
      <w:r w:rsidR="00580582">
        <w:rPr>
          <w:rFonts w:ascii="Palatino Linotype" w:hAnsi="Palatino Linotype"/>
          <w:sz w:val="24"/>
          <w:szCs w:val="24"/>
        </w:rPr>
        <w:t xml:space="preserve"> </w:t>
      </w:r>
      <w:r w:rsidR="00B12280" w:rsidRPr="00580582">
        <w:rPr>
          <w:rFonts w:ascii="Palatino Linotype" w:hAnsi="Palatino Linotype"/>
          <w:sz w:val="24"/>
          <w:szCs w:val="24"/>
        </w:rPr>
        <w:t xml:space="preserve"> </w:t>
      </w:r>
    </w:p>
    <w:p w14:paraId="11F4B19B" w14:textId="06D4B69D" w:rsidR="00B12280" w:rsidRPr="00580582" w:rsidRDefault="00295CF9" w:rsidP="0007264D">
      <w:pPr>
        <w:pStyle w:val="ListParagraph"/>
        <w:numPr>
          <w:ilvl w:val="0"/>
          <w:numId w:val="27"/>
        </w:numPr>
        <w:rPr>
          <w:rFonts w:ascii="Palatino Linotype" w:hAnsi="Palatino Linotype"/>
          <w:sz w:val="24"/>
          <w:szCs w:val="24"/>
        </w:rPr>
      </w:pPr>
      <w:r>
        <w:rPr>
          <w:rFonts w:ascii="Palatino Linotype" w:hAnsi="Palatino Linotype"/>
          <w:sz w:val="24"/>
          <w:szCs w:val="24"/>
        </w:rPr>
        <w:t>Provide</w:t>
      </w:r>
      <w:r w:rsidR="00E410E0" w:rsidRPr="00580582">
        <w:rPr>
          <w:rFonts w:ascii="Palatino Linotype" w:hAnsi="Palatino Linotype"/>
          <w:sz w:val="24"/>
          <w:szCs w:val="24"/>
        </w:rPr>
        <w:t xml:space="preserve"> </w:t>
      </w:r>
      <w:r w:rsidR="009C2853" w:rsidRPr="00580582">
        <w:rPr>
          <w:rFonts w:ascii="Palatino Linotype" w:hAnsi="Palatino Linotype"/>
          <w:sz w:val="24"/>
          <w:szCs w:val="24"/>
        </w:rPr>
        <w:t>I</w:t>
      </w:r>
      <w:r w:rsidR="001B27B9" w:rsidRPr="00580582">
        <w:rPr>
          <w:rFonts w:ascii="Palatino Linotype" w:hAnsi="Palatino Linotype"/>
          <w:sz w:val="24"/>
          <w:szCs w:val="24"/>
        </w:rPr>
        <w:t xml:space="preserve">nterpreter </w:t>
      </w:r>
      <w:r w:rsidR="009C2853" w:rsidRPr="00580582">
        <w:rPr>
          <w:rFonts w:ascii="Palatino Linotype" w:hAnsi="Palatino Linotype"/>
          <w:sz w:val="24"/>
          <w:szCs w:val="24"/>
        </w:rPr>
        <w:t>S</w:t>
      </w:r>
      <w:r w:rsidR="001B27B9" w:rsidRPr="00580582">
        <w:rPr>
          <w:rFonts w:ascii="Palatino Linotype" w:hAnsi="Palatino Linotype"/>
          <w:sz w:val="24"/>
          <w:szCs w:val="24"/>
        </w:rPr>
        <w:t xml:space="preserve">ervices </w:t>
      </w:r>
      <w:r>
        <w:rPr>
          <w:rFonts w:ascii="Palatino Linotype" w:hAnsi="Palatino Linotype"/>
          <w:sz w:val="24"/>
          <w:szCs w:val="24"/>
        </w:rPr>
        <w:t>to the Holder’s Patient Pane</w:t>
      </w:r>
      <w:r w:rsidR="008F72F0">
        <w:rPr>
          <w:rFonts w:ascii="Palatino Linotype" w:hAnsi="Palatino Linotype"/>
          <w:sz w:val="24"/>
          <w:szCs w:val="24"/>
        </w:rPr>
        <w:t>l</w:t>
      </w:r>
      <w:r w:rsidRPr="00580582">
        <w:rPr>
          <w:rFonts w:ascii="Palatino Linotype" w:hAnsi="Palatino Linotype"/>
          <w:sz w:val="24"/>
          <w:szCs w:val="24"/>
        </w:rPr>
        <w:t xml:space="preserve"> </w:t>
      </w:r>
      <w:r w:rsidR="000E0906" w:rsidRPr="00580582">
        <w:rPr>
          <w:rFonts w:ascii="Palatino Linotype" w:hAnsi="Palatino Linotype"/>
          <w:sz w:val="24"/>
          <w:szCs w:val="24"/>
        </w:rPr>
        <w:t>and</w:t>
      </w:r>
      <w:r>
        <w:rPr>
          <w:rFonts w:ascii="Palatino Linotype" w:hAnsi="Palatino Linotype"/>
          <w:sz w:val="24"/>
          <w:szCs w:val="24"/>
        </w:rPr>
        <w:t xml:space="preserve"> </w:t>
      </w:r>
      <w:r w:rsidR="00E410E0">
        <w:rPr>
          <w:rFonts w:ascii="Palatino Linotype" w:hAnsi="Palatino Linotype"/>
          <w:sz w:val="24"/>
          <w:szCs w:val="24"/>
        </w:rPr>
        <w:t>ensu</w:t>
      </w:r>
      <w:r>
        <w:rPr>
          <w:rFonts w:ascii="Palatino Linotype" w:hAnsi="Palatino Linotype"/>
          <w:sz w:val="24"/>
          <w:szCs w:val="24"/>
        </w:rPr>
        <w:t>re</w:t>
      </w:r>
      <w:r w:rsidR="00E410E0">
        <w:rPr>
          <w:rFonts w:ascii="Palatino Linotype" w:hAnsi="Palatino Linotype"/>
          <w:sz w:val="24"/>
          <w:szCs w:val="24"/>
        </w:rPr>
        <w:t xml:space="preserve"> that all</w:t>
      </w:r>
      <w:r w:rsidR="008F72F0">
        <w:rPr>
          <w:rFonts w:ascii="Palatino Linotype" w:hAnsi="Palatino Linotype"/>
          <w:sz w:val="24"/>
          <w:szCs w:val="24"/>
        </w:rPr>
        <w:t xml:space="preserve"> individuals</w:t>
      </w:r>
      <w:r w:rsidR="00E410E0">
        <w:rPr>
          <w:rFonts w:ascii="Palatino Linotype" w:hAnsi="Palatino Linotype"/>
          <w:sz w:val="24"/>
          <w:szCs w:val="24"/>
        </w:rPr>
        <w:t xml:space="preserve"> </w:t>
      </w:r>
      <w:r w:rsidR="00E410E0" w:rsidRPr="00580582">
        <w:rPr>
          <w:rFonts w:ascii="Palatino Linotype" w:hAnsi="Palatino Linotype"/>
          <w:sz w:val="24"/>
          <w:szCs w:val="24"/>
        </w:rPr>
        <w:t>providing interpreter services to the Holder's Patient Panel maintain current multilingual proficiency and have sufficient relevant training</w:t>
      </w:r>
      <w:r w:rsidR="00B12280" w:rsidRPr="00580582">
        <w:rPr>
          <w:rFonts w:ascii="Palatino Linotype" w:hAnsi="Palatino Linotype"/>
          <w:sz w:val="24"/>
          <w:szCs w:val="24"/>
        </w:rPr>
        <w:t xml:space="preserve">; </w:t>
      </w:r>
      <w:r w:rsidR="000B7222" w:rsidRPr="00580582">
        <w:rPr>
          <w:rFonts w:ascii="Palatino Linotype" w:hAnsi="Palatino Linotype"/>
          <w:sz w:val="24"/>
          <w:szCs w:val="24"/>
        </w:rPr>
        <w:t xml:space="preserve">and </w:t>
      </w:r>
    </w:p>
    <w:p w14:paraId="734E3816" w14:textId="77777777" w:rsidR="00925464" w:rsidRPr="00580582" w:rsidRDefault="0007264D" w:rsidP="0007264D">
      <w:pPr>
        <w:pStyle w:val="ListParagraph"/>
        <w:numPr>
          <w:ilvl w:val="0"/>
          <w:numId w:val="27"/>
        </w:numPr>
        <w:rPr>
          <w:rFonts w:ascii="Palatino Linotype" w:hAnsi="Palatino Linotype"/>
          <w:sz w:val="24"/>
          <w:szCs w:val="24"/>
        </w:rPr>
      </w:pPr>
      <w:r>
        <w:rPr>
          <w:rFonts w:ascii="Palatino Linotype" w:hAnsi="Palatino Linotype"/>
          <w:sz w:val="24"/>
          <w:szCs w:val="24"/>
        </w:rPr>
        <w:t>P</w:t>
      </w:r>
      <w:r w:rsidRPr="00580582">
        <w:rPr>
          <w:rFonts w:ascii="Palatino Linotype" w:hAnsi="Palatino Linotype"/>
          <w:sz w:val="24"/>
          <w:szCs w:val="24"/>
        </w:rPr>
        <w:t xml:space="preserve">rovide </w:t>
      </w:r>
      <w:r w:rsidR="009C2853" w:rsidRPr="00580582">
        <w:rPr>
          <w:rFonts w:ascii="Palatino Linotype" w:hAnsi="Palatino Linotype"/>
          <w:sz w:val="24"/>
          <w:szCs w:val="24"/>
        </w:rPr>
        <w:t>ongoing education and training for administrative, clinical, and support staff in culturally and linguistically appropriate services (CLAS)</w:t>
      </w:r>
      <w:r w:rsidR="00E410E0">
        <w:rPr>
          <w:rFonts w:ascii="Palatino Linotype" w:hAnsi="Palatino Linotype"/>
          <w:sz w:val="24"/>
          <w:szCs w:val="24"/>
        </w:rPr>
        <w:t xml:space="preserve">, </w:t>
      </w:r>
      <w:r w:rsidR="00E410E0" w:rsidRPr="00580582">
        <w:rPr>
          <w:rFonts w:ascii="Palatino Linotype" w:hAnsi="Palatino Linotype"/>
          <w:sz w:val="24"/>
          <w:szCs w:val="24"/>
        </w:rPr>
        <w:t>including, but not limited to, patient cultural and health belief systems and effective utilization of available interpreter services.</w:t>
      </w:r>
      <w:r w:rsidR="00C116A5" w:rsidRPr="00580582">
        <w:rPr>
          <w:rFonts w:ascii="Palatino Linotype" w:hAnsi="Palatino Linotype"/>
          <w:sz w:val="24"/>
          <w:szCs w:val="24"/>
        </w:rPr>
        <w:t xml:space="preserve"> </w:t>
      </w:r>
    </w:p>
    <w:p w14:paraId="1ACA875A" w14:textId="77777777" w:rsidR="00E410E0" w:rsidRDefault="00E410E0" w:rsidP="00925464">
      <w:pPr>
        <w:rPr>
          <w:rFonts w:ascii="Palatino Linotype" w:hAnsi="Palatino Linotype"/>
          <w:sz w:val="24"/>
          <w:szCs w:val="24"/>
        </w:rPr>
      </w:pPr>
    </w:p>
    <w:p w14:paraId="66B735C6" w14:textId="77777777" w:rsidR="00E410E0" w:rsidRDefault="00E410E0" w:rsidP="00925464">
      <w:pPr>
        <w:rPr>
          <w:rFonts w:ascii="Palatino Linotype" w:hAnsi="Palatino Linotype"/>
          <w:sz w:val="24"/>
          <w:szCs w:val="24"/>
        </w:rPr>
      </w:pPr>
      <w:r>
        <w:rPr>
          <w:rFonts w:ascii="Palatino Linotype" w:hAnsi="Palatino Linotype"/>
          <w:sz w:val="24"/>
          <w:szCs w:val="24"/>
        </w:rPr>
        <w:t>Th</w:t>
      </w:r>
      <w:r w:rsidR="0007264D">
        <w:rPr>
          <w:rFonts w:ascii="Palatino Linotype" w:hAnsi="Palatino Linotype"/>
          <w:sz w:val="24"/>
          <w:szCs w:val="24"/>
        </w:rPr>
        <w:t>is</w:t>
      </w:r>
      <w:r>
        <w:rPr>
          <w:rFonts w:ascii="Palatino Linotype" w:hAnsi="Palatino Linotype"/>
          <w:sz w:val="24"/>
          <w:szCs w:val="24"/>
        </w:rPr>
        <w:t xml:space="preserve"> document provides </w:t>
      </w:r>
      <w:r w:rsidR="000E0906">
        <w:rPr>
          <w:rFonts w:ascii="Palatino Linotype" w:hAnsi="Palatino Linotype"/>
          <w:sz w:val="24"/>
          <w:szCs w:val="24"/>
        </w:rPr>
        <w:t>guidance</w:t>
      </w:r>
      <w:r>
        <w:rPr>
          <w:rFonts w:ascii="Palatino Linotype" w:hAnsi="Palatino Linotype"/>
          <w:sz w:val="24"/>
          <w:szCs w:val="24"/>
        </w:rPr>
        <w:t xml:space="preserve"> on </w:t>
      </w:r>
      <w:r w:rsidR="000E0906">
        <w:rPr>
          <w:rFonts w:ascii="Palatino Linotype" w:hAnsi="Palatino Linotype"/>
          <w:sz w:val="24"/>
          <w:szCs w:val="24"/>
        </w:rPr>
        <w:t>documenting and reporting</w:t>
      </w:r>
      <w:r w:rsidR="0007264D">
        <w:rPr>
          <w:rFonts w:ascii="Palatino Linotype" w:hAnsi="Palatino Linotype"/>
          <w:sz w:val="24"/>
          <w:szCs w:val="24"/>
        </w:rPr>
        <w:t xml:space="preserve"> on each of these </w:t>
      </w:r>
      <w:r>
        <w:rPr>
          <w:rFonts w:ascii="Palatino Linotype" w:hAnsi="Palatino Linotype"/>
          <w:sz w:val="24"/>
          <w:szCs w:val="24"/>
        </w:rPr>
        <w:t xml:space="preserve">activities. </w:t>
      </w:r>
    </w:p>
    <w:p w14:paraId="1D96E1F8" w14:textId="77777777" w:rsidR="00E410E0" w:rsidRDefault="00E410E0" w:rsidP="00925464">
      <w:pPr>
        <w:rPr>
          <w:rFonts w:ascii="Palatino Linotype" w:hAnsi="Palatino Linotype"/>
          <w:sz w:val="24"/>
          <w:szCs w:val="24"/>
        </w:rPr>
      </w:pPr>
    </w:p>
    <w:p w14:paraId="4067B64B" w14:textId="1C655C8E" w:rsidR="00E410E0" w:rsidRPr="00580582" w:rsidRDefault="00E410E0" w:rsidP="00E410E0">
      <w:pPr>
        <w:rPr>
          <w:rFonts w:ascii="Palatino Linotype" w:hAnsi="Palatino Linotype"/>
          <w:sz w:val="24"/>
          <w:szCs w:val="24"/>
        </w:rPr>
      </w:pPr>
      <w:proofErr w:type="spellStart"/>
      <w:r w:rsidRPr="00580582">
        <w:rPr>
          <w:rFonts w:ascii="Palatino Linotype" w:hAnsi="Palatino Linotype"/>
          <w:sz w:val="24"/>
          <w:szCs w:val="24"/>
        </w:rPr>
        <w:t>D</w:t>
      </w:r>
      <w:r w:rsidR="008F72F0">
        <w:rPr>
          <w:rFonts w:ascii="Palatino Linotype" w:hAnsi="Palatino Linotype"/>
          <w:sz w:val="24"/>
          <w:szCs w:val="24"/>
        </w:rPr>
        <w:t>o</w:t>
      </w:r>
      <w:r>
        <w:rPr>
          <w:rFonts w:ascii="Palatino Linotype" w:hAnsi="Palatino Linotype"/>
          <w:sz w:val="24"/>
          <w:szCs w:val="24"/>
        </w:rPr>
        <w:t>N</w:t>
      </w:r>
      <w:proofErr w:type="spellEnd"/>
      <w:r w:rsidRPr="00580582">
        <w:rPr>
          <w:rFonts w:ascii="Palatino Linotype" w:hAnsi="Palatino Linotype"/>
          <w:sz w:val="24"/>
          <w:szCs w:val="24"/>
        </w:rPr>
        <w:t xml:space="preserve"> regulation</w:t>
      </w:r>
      <w:r w:rsidR="003143D3">
        <w:rPr>
          <w:rFonts w:ascii="Palatino Linotype" w:hAnsi="Palatino Linotype"/>
          <w:sz w:val="24"/>
          <w:szCs w:val="24"/>
        </w:rPr>
        <w:t xml:space="preserve"> </w:t>
      </w:r>
      <w:r w:rsidR="00D43579">
        <w:rPr>
          <w:rFonts w:ascii="Palatino Linotype" w:hAnsi="Palatino Linotype"/>
          <w:sz w:val="24"/>
          <w:szCs w:val="24"/>
        </w:rPr>
        <w:t xml:space="preserve">105 CMR 100.310 </w:t>
      </w:r>
      <w:r>
        <w:rPr>
          <w:rFonts w:ascii="Palatino Linotype" w:hAnsi="Palatino Linotype"/>
          <w:sz w:val="24"/>
          <w:szCs w:val="24"/>
        </w:rPr>
        <w:t xml:space="preserve">also requires </w:t>
      </w:r>
      <w:proofErr w:type="spellStart"/>
      <w:r w:rsidR="00B26F5A">
        <w:rPr>
          <w:rFonts w:ascii="Palatino Linotype" w:hAnsi="Palatino Linotype"/>
          <w:sz w:val="24"/>
          <w:szCs w:val="24"/>
        </w:rPr>
        <w:t>DoN</w:t>
      </w:r>
      <w:proofErr w:type="spellEnd"/>
      <w:r w:rsidR="00B26F5A">
        <w:rPr>
          <w:rFonts w:ascii="Palatino Linotype" w:hAnsi="Palatino Linotype"/>
          <w:sz w:val="24"/>
          <w:szCs w:val="24"/>
        </w:rPr>
        <w:t xml:space="preserve"> Holders </w:t>
      </w:r>
      <w:r w:rsidR="00E928F6">
        <w:rPr>
          <w:rFonts w:ascii="Palatino Linotype" w:hAnsi="Palatino Linotype"/>
          <w:sz w:val="24"/>
          <w:szCs w:val="24"/>
        </w:rPr>
        <w:t>to</w:t>
      </w:r>
      <w:r w:rsidR="00B26F5A">
        <w:rPr>
          <w:rFonts w:ascii="Palatino Linotype" w:hAnsi="Palatino Linotype"/>
          <w:sz w:val="24"/>
          <w:szCs w:val="24"/>
        </w:rPr>
        <w:t xml:space="preserve"> report on these activities each year</w:t>
      </w:r>
      <w:r w:rsidR="00A00DE2">
        <w:rPr>
          <w:rFonts w:ascii="Palatino Linotype" w:hAnsi="Palatino Linotype"/>
          <w:sz w:val="24"/>
          <w:szCs w:val="24"/>
        </w:rPr>
        <w:t xml:space="preserve"> </w:t>
      </w:r>
      <w:r w:rsidR="00DF4778">
        <w:rPr>
          <w:rFonts w:ascii="Palatino Linotype" w:hAnsi="Palatino Linotype"/>
          <w:sz w:val="24"/>
          <w:szCs w:val="24"/>
        </w:rPr>
        <w:t xml:space="preserve">in a manner or form specified by </w:t>
      </w:r>
      <w:r w:rsidR="00A00DE2">
        <w:rPr>
          <w:rFonts w:ascii="Palatino Linotype" w:hAnsi="Palatino Linotype"/>
          <w:sz w:val="24"/>
          <w:szCs w:val="24"/>
        </w:rPr>
        <w:t>the Determination of Need Program</w:t>
      </w:r>
      <w:r w:rsidR="0007264D">
        <w:rPr>
          <w:rFonts w:ascii="Palatino Linotype" w:hAnsi="Palatino Linotype"/>
          <w:sz w:val="24"/>
          <w:szCs w:val="24"/>
        </w:rPr>
        <w:t>.</w:t>
      </w:r>
    </w:p>
    <w:p w14:paraId="65C934DC" w14:textId="77777777" w:rsidR="00B26F5A" w:rsidRDefault="00B26F5A" w:rsidP="00DE4B3A">
      <w:pPr>
        <w:rPr>
          <w:rFonts w:ascii="Palatino Linotype" w:hAnsi="Palatino Linotype"/>
          <w:sz w:val="24"/>
          <w:szCs w:val="24"/>
        </w:rPr>
      </w:pPr>
    </w:p>
    <w:p w14:paraId="72FDBF0D" w14:textId="5497D61E" w:rsidR="00A47408" w:rsidRPr="00580582" w:rsidRDefault="00B26F5A" w:rsidP="00A47408">
      <w:pPr>
        <w:rPr>
          <w:rFonts w:ascii="Palatino Linotype" w:hAnsi="Palatino Linotype"/>
          <w:sz w:val="24"/>
          <w:szCs w:val="24"/>
        </w:rPr>
      </w:pPr>
      <w:r>
        <w:rPr>
          <w:rFonts w:ascii="Palatino Linotype" w:hAnsi="Palatino Linotype"/>
          <w:sz w:val="24"/>
          <w:szCs w:val="24"/>
        </w:rPr>
        <w:t>H</w:t>
      </w:r>
      <w:r w:rsidR="00E928F6">
        <w:rPr>
          <w:rFonts w:ascii="Palatino Linotype" w:hAnsi="Palatino Linotype"/>
          <w:sz w:val="24"/>
          <w:szCs w:val="24"/>
        </w:rPr>
        <w:t>ol</w:t>
      </w:r>
      <w:r>
        <w:rPr>
          <w:rFonts w:ascii="Palatino Linotype" w:hAnsi="Palatino Linotype"/>
          <w:sz w:val="24"/>
          <w:szCs w:val="24"/>
        </w:rPr>
        <w:t xml:space="preserve">ders must report </w:t>
      </w:r>
      <w:r w:rsidR="005A7520" w:rsidRPr="00580582">
        <w:rPr>
          <w:rFonts w:ascii="Palatino Linotype" w:hAnsi="Palatino Linotype"/>
          <w:sz w:val="24"/>
          <w:szCs w:val="24"/>
        </w:rPr>
        <w:t xml:space="preserve">on the progress of the </w:t>
      </w:r>
      <w:r w:rsidR="00A00DE2">
        <w:rPr>
          <w:rFonts w:ascii="Palatino Linotype" w:hAnsi="Palatino Linotype"/>
          <w:sz w:val="24"/>
          <w:szCs w:val="24"/>
        </w:rPr>
        <w:t>projects</w:t>
      </w:r>
      <w:r w:rsidR="00A00DE2" w:rsidRPr="00580582">
        <w:rPr>
          <w:rFonts w:ascii="Palatino Linotype" w:hAnsi="Palatino Linotype"/>
          <w:sz w:val="24"/>
          <w:szCs w:val="24"/>
        </w:rPr>
        <w:t xml:space="preserve"> </w:t>
      </w:r>
      <w:r w:rsidR="005A7520" w:rsidRPr="00580582">
        <w:rPr>
          <w:rFonts w:ascii="Palatino Linotype" w:hAnsi="Palatino Linotype"/>
          <w:sz w:val="24"/>
          <w:szCs w:val="24"/>
        </w:rPr>
        <w:t xml:space="preserve">and </w:t>
      </w:r>
      <w:r w:rsidR="00A00DE2">
        <w:rPr>
          <w:rFonts w:ascii="Palatino Linotype" w:hAnsi="Palatino Linotype"/>
          <w:sz w:val="24"/>
          <w:szCs w:val="24"/>
        </w:rPr>
        <w:t>requirements</w:t>
      </w:r>
      <w:r w:rsidR="005A7520" w:rsidRPr="00580582">
        <w:rPr>
          <w:rFonts w:ascii="Palatino Linotype" w:hAnsi="Palatino Linotype"/>
          <w:sz w:val="24"/>
          <w:szCs w:val="24"/>
        </w:rPr>
        <w:t xml:space="preserve">, </w:t>
      </w:r>
      <w:r>
        <w:rPr>
          <w:rFonts w:ascii="Palatino Linotype" w:hAnsi="Palatino Linotype"/>
          <w:sz w:val="24"/>
          <w:szCs w:val="24"/>
        </w:rPr>
        <w:t xml:space="preserve">as well </w:t>
      </w:r>
      <w:r w:rsidR="000E0906">
        <w:rPr>
          <w:rFonts w:ascii="Palatino Linotype" w:hAnsi="Palatino Linotype"/>
          <w:sz w:val="24"/>
          <w:szCs w:val="24"/>
        </w:rPr>
        <w:t>as corrective</w:t>
      </w:r>
      <w:r w:rsidR="00A5095E">
        <w:rPr>
          <w:rFonts w:ascii="Palatino Linotype" w:hAnsi="Palatino Linotype"/>
          <w:sz w:val="24"/>
          <w:szCs w:val="24"/>
        </w:rPr>
        <w:t xml:space="preserve"> actions outlined by</w:t>
      </w:r>
      <w:r w:rsidR="00D55DAE">
        <w:rPr>
          <w:rFonts w:ascii="Palatino Linotype" w:hAnsi="Palatino Linotype"/>
          <w:sz w:val="24"/>
          <w:szCs w:val="24"/>
        </w:rPr>
        <w:t xml:space="preserve"> </w:t>
      </w:r>
      <w:r w:rsidR="00A47408" w:rsidRPr="00580582">
        <w:rPr>
          <w:rFonts w:ascii="Palatino Linotype" w:hAnsi="Palatino Linotype"/>
          <w:sz w:val="24"/>
          <w:szCs w:val="24"/>
        </w:rPr>
        <w:t xml:space="preserve">the Department in relation to the scope of the </w:t>
      </w:r>
      <w:r w:rsidR="00A5095E">
        <w:rPr>
          <w:rFonts w:ascii="Palatino Linotype" w:hAnsi="Palatino Linotype"/>
          <w:sz w:val="24"/>
          <w:szCs w:val="24"/>
        </w:rPr>
        <w:t xml:space="preserve">approved </w:t>
      </w:r>
      <w:r w:rsidR="00A47408" w:rsidRPr="00580582">
        <w:rPr>
          <w:rFonts w:ascii="Palatino Linotype" w:hAnsi="Palatino Linotype"/>
          <w:sz w:val="24"/>
          <w:szCs w:val="24"/>
        </w:rPr>
        <w:t xml:space="preserve">project.  </w:t>
      </w:r>
    </w:p>
    <w:p w14:paraId="0B973B7B" w14:textId="77777777" w:rsidR="00A47408" w:rsidRPr="00580582" w:rsidRDefault="00A47408" w:rsidP="00A47408">
      <w:pPr>
        <w:rPr>
          <w:rFonts w:ascii="Palatino Linotype" w:hAnsi="Palatino Linotype"/>
          <w:sz w:val="24"/>
          <w:szCs w:val="24"/>
        </w:rPr>
      </w:pPr>
    </w:p>
    <w:p w14:paraId="43D18492" w14:textId="77777777" w:rsidR="00A47408" w:rsidRPr="00580582" w:rsidRDefault="00A47408" w:rsidP="00DE4B3A">
      <w:pPr>
        <w:rPr>
          <w:rFonts w:ascii="Palatino Linotype" w:hAnsi="Palatino Linotype"/>
          <w:sz w:val="24"/>
          <w:szCs w:val="24"/>
        </w:rPr>
      </w:pPr>
    </w:p>
    <w:p w14:paraId="57D7B94B" w14:textId="77777777" w:rsidR="00964AD4" w:rsidRPr="00580582" w:rsidRDefault="00964AD4">
      <w:pPr>
        <w:spacing w:after="160" w:line="259" w:lineRule="auto"/>
        <w:rPr>
          <w:rFonts w:ascii="Palatino Linotype" w:hAnsi="Palatino Linotype"/>
          <w:b/>
          <w:sz w:val="24"/>
          <w:szCs w:val="24"/>
        </w:rPr>
      </w:pPr>
      <w:r w:rsidRPr="00580582">
        <w:rPr>
          <w:rFonts w:ascii="Palatino Linotype" w:hAnsi="Palatino Linotype"/>
          <w:b/>
          <w:sz w:val="24"/>
          <w:szCs w:val="24"/>
        </w:rPr>
        <w:br w:type="page"/>
      </w:r>
    </w:p>
    <w:p w14:paraId="09EC4D70" w14:textId="3293635F" w:rsidR="0007264D" w:rsidRPr="00580582" w:rsidRDefault="005B091C" w:rsidP="00A00DE2">
      <w:pPr>
        <w:spacing w:after="160" w:line="259" w:lineRule="auto"/>
        <w:rPr>
          <w:rFonts w:ascii="Palatino Linotype" w:hAnsi="Palatino Linotype"/>
          <w:b/>
          <w:sz w:val="24"/>
          <w:szCs w:val="24"/>
        </w:rPr>
      </w:pPr>
      <w:r w:rsidRPr="00580582">
        <w:rPr>
          <w:rFonts w:ascii="Palatino Linotype" w:hAnsi="Palatino Linotype"/>
          <w:b/>
          <w:noProof/>
          <w:sz w:val="24"/>
          <w:szCs w:val="24"/>
          <w:lang w:eastAsia="en-US"/>
        </w:rPr>
        <w:lastRenderedPageBreak/>
        <mc:AlternateContent>
          <mc:Choice Requires="wps">
            <w:drawing>
              <wp:anchor distT="36576" distB="36576" distL="36576" distR="36576" simplePos="0" relativeHeight="251822592" behindDoc="0" locked="0" layoutInCell="1" allowOverlap="1" wp14:anchorId="54FCB783" wp14:editId="333AF0C7">
                <wp:simplePos x="0" y="0"/>
                <wp:positionH relativeFrom="column">
                  <wp:posOffset>-20955</wp:posOffset>
                </wp:positionH>
                <wp:positionV relativeFrom="paragraph">
                  <wp:posOffset>24765</wp:posOffset>
                </wp:positionV>
                <wp:extent cx="5934075" cy="327660"/>
                <wp:effectExtent l="0" t="0" r="952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27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B895E3" w14:textId="1D20C2F9" w:rsidR="00CB2408" w:rsidRPr="00D43579" w:rsidRDefault="00CB2408" w:rsidP="0007264D">
                            <w:pPr>
                              <w:widowControl w:val="0"/>
                              <w:shd w:val="clear" w:color="auto" w:fill="DE8B74"/>
                              <w:jc w:val="center"/>
                              <w:rPr>
                                <w:rFonts w:ascii="Cambria" w:hAnsi="Cambria"/>
                                <w:b/>
                                <w:bCs/>
                                <w:color w:val="0000FF"/>
                                <w:sz w:val="26"/>
                                <w:szCs w:val="26"/>
                              </w:rPr>
                            </w:pPr>
                            <w:r w:rsidRPr="00D43579">
                              <w:rPr>
                                <w:rFonts w:ascii="Cambria" w:hAnsi="Cambria"/>
                                <w:b/>
                                <w:bCs/>
                                <w:color w:val="0000FF"/>
                                <w:sz w:val="26"/>
                                <w:szCs w:val="26"/>
                              </w:rPr>
                              <w:t>DPH Expectations</w:t>
                            </w:r>
                            <w:r>
                              <w:rPr>
                                <w:rFonts w:ascii="Cambria" w:hAnsi="Cambria"/>
                                <w:b/>
                                <w:bCs/>
                                <w:color w:val="0000FF"/>
                                <w:sz w:val="26"/>
                                <w:szCs w:val="26"/>
                              </w:rPr>
                              <w:t xml:space="preserve"> for Holders</w:t>
                            </w:r>
                            <w:r w:rsidRPr="00D43579">
                              <w:rPr>
                                <w:rFonts w:ascii="Cambria" w:hAnsi="Cambria"/>
                                <w:b/>
                                <w:bCs/>
                                <w:color w:val="0000FF"/>
                                <w:sz w:val="26"/>
                                <w:szCs w:val="26"/>
                              </w:rPr>
                              <w:t>: Language Access Programs and CLAS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CB783" id="Text Box 28" o:spid="_x0000_s1041" type="#_x0000_t202" style="position:absolute;margin-left:-1.65pt;margin-top:1.95pt;width:467.25pt;height:25.8pt;z-index:251822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" filled="f" stroked="f" strokecolor="black [0]" insetpen="t">
                <v:textbox inset="2.88pt,2.88pt,2.88pt,2.88pt">
                  <w:txbxContent>
                    <w:p w14:paraId="7EB895E3" w14:textId="1D20C2F9" w:rsidR="00CB2408" w:rsidRPr="00D43579" w:rsidRDefault="00CB2408" w:rsidP="0007264D">
                      <w:pPr>
                        <w:widowControl w:val="0"/>
                        <w:shd w:val="clear" w:color="auto" w:fill="DE8B74"/>
                        <w:jc w:val="center"/>
                        <w:rPr>
                          <w:rFonts w:ascii="Cambria" w:hAnsi="Cambria"/>
                          <w:b/>
                          <w:bCs/>
                          <w:color w:val="0000FF"/>
                          <w:sz w:val="26"/>
                          <w:szCs w:val="26"/>
                        </w:rPr>
                      </w:pPr>
                      <w:r w:rsidRPr="00D43579">
                        <w:rPr>
                          <w:rFonts w:ascii="Cambria" w:hAnsi="Cambria"/>
                          <w:b/>
                          <w:bCs/>
                          <w:color w:val="0000FF"/>
                          <w:sz w:val="26"/>
                          <w:szCs w:val="26"/>
                        </w:rPr>
                        <w:t>DPH Expectations</w:t>
                      </w:r>
                      <w:r>
                        <w:rPr>
                          <w:rFonts w:ascii="Cambria" w:hAnsi="Cambria"/>
                          <w:b/>
                          <w:bCs/>
                          <w:color w:val="0000FF"/>
                          <w:sz w:val="26"/>
                          <w:szCs w:val="26"/>
                        </w:rPr>
                        <w:t xml:space="preserve"> for Holders</w:t>
                      </w:r>
                      <w:r w:rsidRPr="00D43579">
                        <w:rPr>
                          <w:rFonts w:ascii="Cambria" w:hAnsi="Cambria"/>
                          <w:b/>
                          <w:bCs/>
                          <w:color w:val="0000FF"/>
                          <w:sz w:val="26"/>
                          <w:szCs w:val="26"/>
                        </w:rPr>
                        <w:t>: Language Access Programs and CLAS</w:t>
                      </w:r>
                    </w:p>
                  </w:txbxContent>
                </v:textbox>
              </v:shape>
            </w:pict>
          </mc:Fallback>
        </mc:AlternateContent>
      </w:r>
      <w:r w:rsidRPr="00580582">
        <w:rPr>
          <w:rFonts w:ascii="Palatino Linotype" w:hAnsi="Palatino Linotype"/>
          <w:b/>
          <w:noProof/>
          <w:sz w:val="24"/>
          <w:szCs w:val="24"/>
          <w:lang w:eastAsia="en-US"/>
        </w:rPr>
        <mc:AlternateContent>
          <mc:Choice Requires="wps">
            <w:drawing>
              <wp:anchor distT="36576" distB="36576" distL="36576" distR="36576" simplePos="0" relativeHeight="251823616" behindDoc="0" locked="0" layoutInCell="1" allowOverlap="1" wp14:anchorId="1E45708D" wp14:editId="467C8D06">
                <wp:simplePos x="0" y="0"/>
                <wp:positionH relativeFrom="column">
                  <wp:posOffset>-6350</wp:posOffset>
                </wp:positionH>
                <wp:positionV relativeFrom="paragraph">
                  <wp:posOffset>1270</wp:posOffset>
                </wp:positionV>
                <wp:extent cx="5943600" cy="0"/>
                <wp:effectExtent l="0" t="19050" r="19050"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a:solidFill>
                            <a:srgbClr val="DE8B7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3326AD" id="Straight Arrow Connector 26" o:spid="_x0000_s1026" type="#_x0000_t32" style="position:absolute;margin-left:-.5pt;margin-top:.1pt;width:468pt;height:0;z-index:251823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" strokecolor="#de8b74" strokeweight="2.25pt">
                <v:shadow color="#eeece1"/>
              </v:shape>
            </w:pict>
          </mc:Fallback>
        </mc:AlternateContent>
      </w:r>
    </w:p>
    <w:p w14:paraId="49637756" w14:textId="5B5807E1" w:rsidR="0007264D" w:rsidRPr="00580582" w:rsidRDefault="005B091C" w:rsidP="0007264D">
      <w:pPr>
        <w:rPr>
          <w:rFonts w:ascii="Palatino Linotype" w:hAnsi="Palatino Linotype"/>
          <w:sz w:val="24"/>
          <w:szCs w:val="24"/>
        </w:rPr>
      </w:pPr>
      <w:r w:rsidRPr="00580582">
        <w:rPr>
          <w:rFonts w:ascii="Palatino Linotype" w:hAnsi="Palatino Linotype"/>
          <w:b/>
          <w:noProof/>
          <w:sz w:val="24"/>
          <w:szCs w:val="24"/>
          <w:lang w:eastAsia="en-US"/>
        </w:rPr>
        <mc:AlternateContent>
          <mc:Choice Requires="wps">
            <w:drawing>
              <wp:anchor distT="36576" distB="36576" distL="36576" distR="36576" simplePos="0" relativeHeight="251821568" behindDoc="0" locked="0" layoutInCell="1" allowOverlap="1" wp14:anchorId="1486140C" wp14:editId="55E44885">
                <wp:simplePos x="0" y="0"/>
                <wp:positionH relativeFrom="column">
                  <wp:posOffset>635</wp:posOffset>
                </wp:positionH>
                <wp:positionV relativeFrom="paragraph">
                  <wp:posOffset>52705</wp:posOffset>
                </wp:positionV>
                <wp:extent cx="5943600" cy="0"/>
                <wp:effectExtent l="0" t="19050" r="1905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a:solidFill>
                            <a:srgbClr val="DE8B7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81ABDC" id="Straight Arrow Connector 29" o:spid="_x0000_s1026" type="#_x0000_t32" style="position:absolute;margin-left:.05pt;margin-top:4.15pt;width:468pt;height:0;z-index:251821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" strokecolor="#de8b74" strokeweight="2.25pt">
                <v:shadow color="#eeece1"/>
              </v:shape>
            </w:pict>
          </mc:Fallback>
        </mc:AlternateContent>
      </w:r>
    </w:p>
    <w:p w14:paraId="07E5FA2F" w14:textId="1CDBAAC3" w:rsidR="00F31527" w:rsidRPr="00580582" w:rsidRDefault="0007264D" w:rsidP="0007264D">
      <w:pPr>
        <w:rPr>
          <w:rFonts w:ascii="Palatino Linotype" w:hAnsi="Palatino Linotype"/>
          <w:b/>
          <w:sz w:val="24"/>
          <w:szCs w:val="24"/>
        </w:rPr>
      </w:pPr>
      <w:r>
        <w:rPr>
          <w:rFonts w:ascii="Palatino Linotype" w:hAnsi="Palatino Linotype"/>
          <w:b/>
          <w:sz w:val="24"/>
          <w:szCs w:val="24"/>
        </w:rPr>
        <w:t>D</w:t>
      </w:r>
      <w:r w:rsidR="00CB2408">
        <w:rPr>
          <w:rFonts w:ascii="Palatino Linotype" w:hAnsi="Palatino Linotype"/>
          <w:b/>
          <w:sz w:val="24"/>
          <w:szCs w:val="24"/>
        </w:rPr>
        <w:t>epartment of Public Health (DPH)</w:t>
      </w:r>
      <w:r>
        <w:rPr>
          <w:rFonts w:ascii="Palatino Linotype" w:hAnsi="Palatino Linotype"/>
          <w:b/>
          <w:sz w:val="24"/>
          <w:szCs w:val="24"/>
        </w:rPr>
        <w:t xml:space="preserve"> </w:t>
      </w:r>
      <w:r w:rsidR="00F31527" w:rsidRPr="00580582">
        <w:rPr>
          <w:rFonts w:ascii="Palatino Linotype" w:hAnsi="Palatino Linotype"/>
          <w:b/>
          <w:sz w:val="24"/>
          <w:szCs w:val="24"/>
        </w:rPr>
        <w:t xml:space="preserve">Priorities for </w:t>
      </w:r>
      <w:r>
        <w:rPr>
          <w:rFonts w:ascii="Palatino Linotype" w:hAnsi="Palatino Linotype"/>
          <w:b/>
          <w:sz w:val="24"/>
          <w:szCs w:val="24"/>
        </w:rPr>
        <w:t>Language Access Programs</w:t>
      </w:r>
    </w:p>
    <w:p w14:paraId="1CBB8BAF" w14:textId="77777777" w:rsidR="004A27B1" w:rsidRDefault="004A27B1" w:rsidP="00DE4B3A">
      <w:pPr>
        <w:rPr>
          <w:rFonts w:ascii="Palatino Linotype" w:hAnsi="Palatino Linotype"/>
          <w:sz w:val="24"/>
          <w:szCs w:val="24"/>
        </w:rPr>
      </w:pPr>
    </w:p>
    <w:p w14:paraId="61EA6B4D" w14:textId="77777777" w:rsidR="00BC5597" w:rsidRPr="00580582" w:rsidRDefault="00F4535C" w:rsidP="00DE4B3A">
      <w:pPr>
        <w:rPr>
          <w:rFonts w:ascii="Palatino Linotype" w:hAnsi="Palatino Linotype"/>
          <w:sz w:val="24"/>
          <w:szCs w:val="24"/>
        </w:rPr>
      </w:pPr>
      <w:r w:rsidRPr="00580582">
        <w:rPr>
          <w:rFonts w:ascii="Palatino Linotype" w:hAnsi="Palatino Linotype"/>
          <w:sz w:val="24"/>
          <w:szCs w:val="24"/>
        </w:rPr>
        <w:t xml:space="preserve">Given the differing needs and resources of </w:t>
      </w:r>
      <w:r w:rsidR="009F05A6" w:rsidRPr="00580582">
        <w:rPr>
          <w:rFonts w:ascii="Palatino Linotype" w:hAnsi="Palatino Linotype"/>
          <w:sz w:val="24"/>
          <w:szCs w:val="24"/>
        </w:rPr>
        <w:t>each facility</w:t>
      </w:r>
      <w:r w:rsidR="008753A4" w:rsidRPr="00580582">
        <w:rPr>
          <w:rFonts w:ascii="Palatino Linotype" w:hAnsi="Palatino Linotype"/>
          <w:sz w:val="24"/>
          <w:szCs w:val="24"/>
        </w:rPr>
        <w:t xml:space="preserve"> </w:t>
      </w:r>
      <w:r w:rsidRPr="00580582">
        <w:rPr>
          <w:rFonts w:ascii="Palatino Linotype" w:hAnsi="Palatino Linotype"/>
          <w:sz w:val="24"/>
          <w:szCs w:val="24"/>
        </w:rPr>
        <w:t xml:space="preserve">and the various populations and communities </w:t>
      </w:r>
      <w:r w:rsidR="00112AEC" w:rsidRPr="00580582">
        <w:rPr>
          <w:rFonts w:ascii="Palatino Linotype" w:hAnsi="Palatino Linotype"/>
          <w:sz w:val="24"/>
          <w:szCs w:val="24"/>
        </w:rPr>
        <w:t xml:space="preserve">they </w:t>
      </w:r>
      <w:r w:rsidRPr="00580582">
        <w:rPr>
          <w:rFonts w:ascii="Palatino Linotype" w:hAnsi="Palatino Linotype"/>
          <w:sz w:val="24"/>
          <w:szCs w:val="24"/>
        </w:rPr>
        <w:t xml:space="preserve">serve, flexibility is important in designing a program that provides meaningful access </w:t>
      </w:r>
      <w:r w:rsidR="00DE4B3A" w:rsidRPr="00580582">
        <w:rPr>
          <w:rFonts w:ascii="Palatino Linotype" w:hAnsi="Palatino Linotype"/>
          <w:sz w:val="24"/>
          <w:szCs w:val="24"/>
        </w:rPr>
        <w:t xml:space="preserve">and efficient services </w:t>
      </w:r>
      <w:r w:rsidRPr="00580582">
        <w:rPr>
          <w:rFonts w:ascii="Palatino Linotype" w:hAnsi="Palatino Linotype"/>
          <w:sz w:val="24"/>
          <w:szCs w:val="24"/>
        </w:rPr>
        <w:t xml:space="preserve">to </w:t>
      </w:r>
      <w:r w:rsidR="00597C39" w:rsidRPr="00580582">
        <w:rPr>
          <w:rFonts w:ascii="Palatino Linotype" w:hAnsi="Palatino Linotype"/>
          <w:sz w:val="24"/>
          <w:szCs w:val="24"/>
        </w:rPr>
        <w:t xml:space="preserve">patients who </w:t>
      </w:r>
      <w:r w:rsidR="00112AEC" w:rsidRPr="00580582">
        <w:rPr>
          <w:rFonts w:ascii="Palatino Linotype" w:hAnsi="Palatino Linotype"/>
          <w:sz w:val="24"/>
          <w:szCs w:val="24"/>
        </w:rPr>
        <w:t xml:space="preserve">do not </w:t>
      </w:r>
      <w:r w:rsidR="00597C39" w:rsidRPr="00580582">
        <w:rPr>
          <w:rFonts w:ascii="Palatino Linotype" w:hAnsi="Palatino Linotype"/>
          <w:sz w:val="24"/>
          <w:szCs w:val="24"/>
        </w:rPr>
        <w:t xml:space="preserve">speak </w:t>
      </w:r>
      <w:r w:rsidRPr="00580582">
        <w:rPr>
          <w:rFonts w:ascii="Palatino Linotype" w:hAnsi="Palatino Linotype"/>
          <w:sz w:val="24"/>
          <w:szCs w:val="24"/>
        </w:rPr>
        <w:t xml:space="preserve">English, </w:t>
      </w:r>
      <w:r w:rsidR="00597C39" w:rsidRPr="00580582">
        <w:rPr>
          <w:rFonts w:ascii="Palatino Linotype" w:hAnsi="Palatino Linotype"/>
          <w:sz w:val="24"/>
          <w:szCs w:val="24"/>
        </w:rPr>
        <w:t xml:space="preserve">have </w:t>
      </w:r>
      <w:r w:rsidR="0007264D">
        <w:rPr>
          <w:rFonts w:ascii="Palatino Linotype" w:hAnsi="Palatino Linotype"/>
          <w:sz w:val="24"/>
          <w:szCs w:val="24"/>
        </w:rPr>
        <w:t>L</w:t>
      </w:r>
      <w:r w:rsidR="0007264D" w:rsidRPr="00580582">
        <w:rPr>
          <w:rFonts w:ascii="Palatino Linotype" w:hAnsi="Palatino Linotype"/>
          <w:sz w:val="24"/>
          <w:szCs w:val="24"/>
        </w:rPr>
        <w:t xml:space="preserve">imited </w:t>
      </w:r>
      <w:r w:rsidRPr="00580582">
        <w:rPr>
          <w:rFonts w:ascii="Palatino Linotype" w:hAnsi="Palatino Linotype"/>
          <w:sz w:val="24"/>
          <w:szCs w:val="24"/>
        </w:rPr>
        <w:t xml:space="preserve">English </w:t>
      </w:r>
      <w:r w:rsidR="0007264D">
        <w:rPr>
          <w:rFonts w:ascii="Palatino Linotype" w:hAnsi="Palatino Linotype"/>
          <w:sz w:val="24"/>
          <w:szCs w:val="24"/>
        </w:rPr>
        <w:t>P</w:t>
      </w:r>
      <w:r w:rsidR="0007264D" w:rsidRPr="00580582">
        <w:rPr>
          <w:rFonts w:ascii="Palatino Linotype" w:hAnsi="Palatino Linotype"/>
          <w:sz w:val="24"/>
          <w:szCs w:val="24"/>
        </w:rPr>
        <w:t>roficiency</w:t>
      </w:r>
      <w:r w:rsidR="0007264D">
        <w:rPr>
          <w:rFonts w:ascii="Palatino Linotype" w:hAnsi="Palatino Linotype"/>
          <w:sz w:val="24"/>
          <w:szCs w:val="24"/>
        </w:rPr>
        <w:t xml:space="preserve"> (LEP)</w:t>
      </w:r>
      <w:r w:rsidRPr="00580582">
        <w:rPr>
          <w:rFonts w:ascii="Palatino Linotype" w:hAnsi="Palatino Linotype"/>
          <w:sz w:val="24"/>
          <w:szCs w:val="24"/>
        </w:rPr>
        <w:t xml:space="preserve">, </w:t>
      </w:r>
      <w:r w:rsidR="0013748E" w:rsidRPr="00580582">
        <w:rPr>
          <w:rFonts w:ascii="Palatino Linotype" w:hAnsi="Palatino Linotype"/>
          <w:sz w:val="24"/>
          <w:szCs w:val="24"/>
        </w:rPr>
        <w:t>use</w:t>
      </w:r>
      <w:r w:rsidR="00112AEC" w:rsidRPr="00580582">
        <w:rPr>
          <w:rFonts w:ascii="Palatino Linotype" w:hAnsi="Palatino Linotype"/>
          <w:sz w:val="24"/>
          <w:szCs w:val="24"/>
        </w:rPr>
        <w:t xml:space="preserve"> </w:t>
      </w:r>
      <w:r w:rsidRPr="00580582">
        <w:rPr>
          <w:rFonts w:ascii="Palatino Linotype" w:hAnsi="Palatino Linotype"/>
          <w:sz w:val="24"/>
          <w:szCs w:val="24"/>
        </w:rPr>
        <w:t>American Sign Language</w:t>
      </w:r>
      <w:r w:rsidR="0013748E" w:rsidRPr="00580582">
        <w:rPr>
          <w:rFonts w:ascii="Palatino Linotype" w:hAnsi="Palatino Linotype"/>
          <w:sz w:val="24"/>
          <w:szCs w:val="24"/>
        </w:rPr>
        <w:t>, and individuals with disabilities</w:t>
      </w:r>
      <w:r w:rsidRPr="00580582">
        <w:rPr>
          <w:rFonts w:ascii="Palatino Linotype" w:hAnsi="Palatino Linotype"/>
          <w:sz w:val="24"/>
          <w:szCs w:val="24"/>
        </w:rPr>
        <w:t xml:space="preserve">. While each </w:t>
      </w:r>
      <w:r w:rsidR="009F05A6" w:rsidRPr="00580582">
        <w:rPr>
          <w:rFonts w:ascii="Palatino Linotype" w:hAnsi="Palatino Linotype"/>
          <w:sz w:val="24"/>
          <w:szCs w:val="24"/>
        </w:rPr>
        <w:t>facility may</w:t>
      </w:r>
      <w:r w:rsidRPr="00580582">
        <w:rPr>
          <w:rFonts w:ascii="Palatino Linotype" w:hAnsi="Palatino Linotype"/>
          <w:sz w:val="24"/>
          <w:szCs w:val="24"/>
        </w:rPr>
        <w:t xml:space="preserve"> offer a program tailored to its respective </w:t>
      </w:r>
      <w:r w:rsidR="00DB7BE6" w:rsidRPr="00580582">
        <w:rPr>
          <w:rFonts w:ascii="Palatino Linotype" w:hAnsi="Palatino Linotype"/>
          <w:sz w:val="24"/>
          <w:szCs w:val="24"/>
        </w:rPr>
        <w:t>operational</w:t>
      </w:r>
      <w:r w:rsidRPr="00580582">
        <w:rPr>
          <w:rFonts w:ascii="Palatino Linotype" w:hAnsi="Palatino Linotype"/>
          <w:sz w:val="24"/>
          <w:szCs w:val="24"/>
        </w:rPr>
        <w:t xml:space="preserve"> and population needs, </w:t>
      </w:r>
      <w:r w:rsidR="00112AEC" w:rsidRPr="00580582">
        <w:rPr>
          <w:rFonts w:ascii="Palatino Linotype" w:hAnsi="Palatino Linotype"/>
          <w:sz w:val="24"/>
          <w:szCs w:val="24"/>
        </w:rPr>
        <w:t xml:space="preserve">certain </w:t>
      </w:r>
      <w:r w:rsidRPr="00580582">
        <w:rPr>
          <w:rFonts w:ascii="Palatino Linotype" w:hAnsi="Palatino Linotype"/>
          <w:sz w:val="24"/>
          <w:szCs w:val="24"/>
        </w:rPr>
        <w:t xml:space="preserve">core elements </w:t>
      </w:r>
      <w:r w:rsidR="00112AEC" w:rsidRPr="00580582">
        <w:rPr>
          <w:rFonts w:ascii="Palatino Linotype" w:hAnsi="Palatino Linotype"/>
          <w:sz w:val="24"/>
          <w:szCs w:val="24"/>
        </w:rPr>
        <w:t>are</w:t>
      </w:r>
      <w:r w:rsidR="0043450A" w:rsidRPr="00580582">
        <w:rPr>
          <w:rFonts w:ascii="Palatino Linotype" w:hAnsi="Palatino Linotype"/>
          <w:sz w:val="24"/>
          <w:szCs w:val="24"/>
        </w:rPr>
        <w:t xml:space="preserve"> </w:t>
      </w:r>
      <w:r w:rsidRPr="00580582">
        <w:rPr>
          <w:rFonts w:ascii="Palatino Linotype" w:hAnsi="Palatino Linotype"/>
          <w:sz w:val="24"/>
          <w:szCs w:val="24"/>
        </w:rPr>
        <w:t>instrumental to effectiv</w:t>
      </w:r>
      <w:r w:rsidR="00DE4B3A" w:rsidRPr="00580582">
        <w:rPr>
          <w:rFonts w:ascii="Palatino Linotype" w:hAnsi="Palatino Linotype"/>
          <w:sz w:val="24"/>
          <w:szCs w:val="24"/>
        </w:rPr>
        <w:t xml:space="preserve">eness and efficiency in service development, </w:t>
      </w:r>
      <w:r w:rsidRPr="00580582">
        <w:rPr>
          <w:rFonts w:ascii="Palatino Linotype" w:hAnsi="Palatino Linotype"/>
          <w:sz w:val="24"/>
          <w:szCs w:val="24"/>
        </w:rPr>
        <w:t>delivery</w:t>
      </w:r>
      <w:r w:rsidR="00DE4B3A" w:rsidRPr="00580582">
        <w:rPr>
          <w:rFonts w:ascii="Palatino Linotype" w:hAnsi="Palatino Linotype"/>
          <w:sz w:val="24"/>
          <w:szCs w:val="24"/>
        </w:rPr>
        <w:t>, and evaluation</w:t>
      </w:r>
      <w:r w:rsidR="00AA704C" w:rsidRPr="00580582">
        <w:rPr>
          <w:rFonts w:ascii="Palatino Linotype" w:hAnsi="Palatino Linotype"/>
          <w:sz w:val="24"/>
          <w:szCs w:val="24"/>
        </w:rPr>
        <w:t xml:space="preserve">. </w:t>
      </w:r>
    </w:p>
    <w:p w14:paraId="792341AF" w14:textId="77777777" w:rsidR="00BC5597" w:rsidRPr="00580582" w:rsidRDefault="00BC5597" w:rsidP="00DE4B3A">
      <w:pPr>
        <w:rPr>
          <w:rFonts w:ascii="Palatino Linotype" w:hAnsi="Palatino Linotype"/>
          <w:sz w:val="24"/>
          <w:szCs w:val="24"/>
        </w:rPr>
      </w:pPr>
    </w:p>
    <w:p w14:paraId="589BD92C" w14:textId="77777777" w:rsidR="00F4535C" w:rsidRPr="00580582" w:rsidRDefault="00F4535C" w:rsidP="00DE4B3A">
      <w:pPr>
        <w:rPr>
          <w:rFonts w:ascii="Palatino Linotype" w:hAnsi="Palatino Linotype"/>
          <w:sz w:val="24"/>
          <w:szCs w:val="24"/>
        </w:rPr>
      </w:pPr>
      <w:r w:rsidRPr="00580582">
        <w:rPr>
          <w:rFonts w:ascii="Palatino Linotype" w:hAnsi="Palatino Linotype"/>
          <w:sz w:val="24"/>
          <w:szCs w:val="24"/>
        </w:rPr>
        <w:t xml:space="preserve">These </w:t>
      </w:r>
      <w:r w:rsidR="005C3E3A">
        <w:rPr>
          <w:rFonts w:ascii="Palatino Linotype" w:hAnsi="Palatino Linotype"/>
          <w:sz w:val="24"/>
          <w:szCs w:val="24"/>
        </w:rPr>
        <w:t xml:space="preserve">elements </w:t>
      </w:r>
      <w:r w:rsidRPr="00580582">
        <w:rPr>
          <w:rFonts w:ascii="Palatino Linotype" w:hAnsi="Palatino Linotype"/>
          <w:sz w:val="24"/>
          <w:szCs w:val="24"/>
        </w:rPr>
        <w:t>include</w:t>
      </w:r>
      <w:r w:rsidR="005C3E3A">
        <w:rPr>
          <w:rFonts w:ascii="Palatino Linotype" w:hAnsi="Palatino Linotype"/>
          <w:sz w:val="24"/>
          <w:szCs w:val="24"/>
        </w:rPr>
        <w:t xml:space="preserve"> the following</w:t>
      </w:r>
      <w:r w:rsidRPr="00580582">
        <w:rPr>
          <w:rFonts w:ascii="Palatino Linotype" w:hAnsi="Palatino Linotype"/>
          <w:sz w:val="24"/>
          <w:szCs w:val="24"/>
        </w:rPr>
        <w:t>:</w:t>
      </w:r>
    </w:p>
    <w:p w14:paraId="6DE75DE6" w14:textId="77777777" w:rsidR="00F4535C" w:rsidRPr="00580582" w:rsidRDefault="00F4535C" w:rsidP="00DE4B3A">
      <w:pPr>
        <w:rPr>
          <w:rFonts w:ascii="Palatino Linotype" w:hAnsi="Palatino Linotype"/>
          <w:sz w:val="24"/>
          <w:szCs w:val="24"/>
        </w:rPr>
      </w:pPr>
    </w:p>
    <w:p w14:paraId="600A367D" w14:textId="77777777" w:rsidR="00F4535C" w:rsidRPr="00580582" w:rsidRDefault="00F4535C" w:rsidP="001E0578">
      <w:pPr>
        <w:pStyle w:val="ListParagraph"/>
        <w:numPr>
          <w:ilvl w:val="0"/>
          <w:numId w:val="10"/>
        </w:numPr>
        <w:ind w:left="360"/>
        <w:rPr>
          <w:rFonts w:ascii="Palatino Linotype" w:hAnsi="Palatino Linotype"/>
          <w:sz w:val="24"/>
          <w:szCs w:val="24"/>
        </w:rPr>
      </w:pPr>
      <w:r w:rsidRPr="00580582">
        <w:rPr>
          <w:rFonts w:ascii="Palatino Linotype" w:hAnsi="Palatino Linotype"/>
          <w:sz w:val="24"/>
          <w:szCs w:val="24"/>
        </w:rPr>
        <w:t xml:space="preserve">The program is </w:t>
      </w:r>
      <w:r w:rsidR="00AA704C" w:rsidRPr="00580582">
        <w:rPr>
          <w:rFonts w:ascii="Palatino Linotype" w:hAnsi="Palatino Linotype"/>
          <w:sz w:val="24"/>
          <w:szCs w:val="24"/>
        </w:rPr>
        <w:t>defined</w:t>
      </w:r>
      <w:r w:rsidRPr="00580582">
        <w:rPr>
          <w:rFonts w:ascii="Palatino Linotype" w:hAnsi="Palatino Linotype"/>
          <w:sz w:val="24"/>
          <w:szCs w:val="24"/>
        </w:rPr>
        <w:t>, with comprehensive written policies and procedures</w:t>
      </w:r>
      <w:r w:rsidR="003A4A15" w:rsidRPr="0007264D">
        <w:rPr>
          <w:rStyle w:val="FootnoteReference"/>
          <w:rFonts w:ascii="Palatino Linotype" w:hAnsi="Palatino Linotype"/>
          <w:sz w:val="24"/>
          <w:szCs w:val="24"/>
        </w:rPr>
        <w:footnoteReference w:id="1"/>
      </w:r>
      <w:r w:rsidRPr="0007264D">
        <w:rPr>
          <w:rFonts w:ascii="Palatino Linotype" w:hAnsi="Palatino Linotype"/>
          <w:sz w:val="24"/>
          <w:szCs w:val="24"/>
        </w:rPr>
        <w:t>;</w:t>
      </w:r>
      <w:r w:rsidRPr="00580582">
        <w:rPr>
          <w:rFonts w:ascii="Palatino Linotype" w:hAnsi="Palatino Linotype"/>
          <w:sz w:val="24"/>
          <w:szCs w:val="24"/>
        </w:rPr>
        <w:t xml:space="preserve"> </w:t>
      </w:r>
    </w:p>
    <w:p w14:paraId="02D95605" w14:textId="77777777" w:rsidR="00F4535C" w:rsidRPr="00580582" w:rsidRDefault="00F4535C" w:rsidP="002863DA">
      <w:pPr>
        <w:ind w:left="360"/>
        <w:rPr>
          <w:rFonts w:ascii="Palatino Linotype" w:hAnsi="Palatino Linotype"/>
          <w:sz w:val="24"/>
          <w:szCs w:val="24"/>
        </w:rPr>
      </w:pPr>
    </w:p>
    <w:p w14:paraId="66C5B3EA" w14:textId="77777777" w:rsidR="00F4535C" w:rsidRPr="00580582" w:rsidRDefault="00F4535C" w:rsidP="001E0578">
      <w:pPr>
        <w:pStyle w:val="ListParagraph"/>
        <w:numPr>
          <w:ilvl w:val="0"/>
          <w:numId w:val="10"/>
        </w:numPr>
        <w:ind w:left="360"/>
        <w:rPr>
          <w:rFonts w:ascii="Palatino Linotype" w:hAnsi="Palatino Linotype"/>
          <w:sz w:val="24"/>
          <w:szCs w:val="24"/>
        </w:rPr>
      </w:pPr>
      <w:r w:rsidRPr="00580582">
        <w:rPr>
          <w:rFonts w:ascii="Palatino Linotype" w:hAnsi="Palatino Linotype"/>
          <w:sz w:val="24"/>
          <w:szCs w:val="24"/>
        </w:rPr>
        <w:t>The program includes regular, systematic assessment of the language</w:t>
      </w:r>
      <w:r w:rsidRPr="00580582">
        <w:rPr>
          <w:rFonts w:ascii="Palatino Linotype" w:hAnsi="Palatino Linotype"/>
          <w:i/>
          <w:sz w:val="24"/>
          <w:szCs w:val="24"/>
        </w:rPr>
        <w:t xml:space="preserve"> </w:t>
      </w:r>
      <w:r w:rsidRPr="00580582">
        <w:rPr>
          <w:rFonts w:ascii="Palatino Linotype" w:hAnsi="Palatino Linotype"/>
          <w:sz w:val="24"/>
          <w:szCs w:val="24"/>
        </w:rPr>
        <w:t xml:space="preserve">needs of </w:t>
      </w:r>
      <w:r w:rsidR="00DE4B3A" w:rsidRPr="00580582">
        <w:rPr>
          <w:rFonts w:ascii="Palatino Linotype" w:hAnsi="Palatino Linotype"/>
          <w:sz w:val="24"/>
          <w:szCs w:val="24"/>
        </w:rPr>
        <w:t xml:space="preserve">its patient </w:t>
      </w:r>
      <w:proofErr w:type="gramStart"/>
      <w:r w:rsidR="00DE4B3A" w:rsidRPr="00580582">
        <w:rPr>
          <w:rFonts w:ascii="Palatino Linotype" w:hAnsi="Palatino Linotype"/>
          <w:sz w:val="24"/>
          <w:szCs w:val="24"/>
        </w:rPr>
        <w:t>pool</w:t>
      </w:r>
      <w:r w:rsidRPr="00580582">
        <w:rPr>
          <w:rFonts w:ascii="Palatino Linotype" w:hAnsi="Palatino Linotype"/>
          <w:sz w:val="24"/>
          <w:szCs w:val="24"/>
        </w:rPr>
        <w:t>;</w:t>
      </w:r>
      <w:proofErr w:type="gramEnd"/>
      <w:r w:rsidRPr="00580582">
        <w:rPr>
          <w:rFonts w:ascii="Palatino Linotype" w:hAnsi="Palatino Linotype"/>
          <w:sz w:val="24"/>
          <w:szCs w:val="24"/>
        </w:rPr>
        <w:t xml:space="preserve"> </w:t>
      </w:r>
    </w:p>
    <w:p w14:paraId="4993F765" w14:textId="77777777" w:rsidR="00F4535C" w:rsidRPr="00580582" w:rsidRDefault="00F4535C" w:rsidP="002863DA">
      <w:pPr>
        <w:ind w:left="360"/>
        <w:rPr>
          <w:rFonts w:ascii="Palatino Linotype" w:hAnsi="Palatino Linotype"/>
          <w:sz w:val="24"/>
          <w:szCs w:val="24"/>
        </w:rPr>
      </w:pPr>
    </w:p>
    <w:p w14:paraId="4C86B0F0" w14:textId="77777777" w:rsidR="00F4535C" w:rsidRPr="00580582" w:rsidRDefault="00F4535C" w:rsidP="001E0578">
      <w:pPr>
        <w:pStyle w:val="ListParagraph"/>
        <w:numPr>
          <w:ilvl w:val="0"/>
          <w:numId w:val="10"/>
        </w:numPr>
        <w:ind w:left="360"/>
        <w:rPr>
          <w:rFonts w:ascii="Palatino Linotype" w:hAnsi="Palatino Linotype"/>
          <w:sz w:val="24"/>
          <w:szCs w:val="24"/>
        </w:rPr>
      </w:pPr>
      <w:r w:rsidRPr="00580582">
        <w:rPr>
          <w:rFonts w:ascii="Palatino Linotype" w:hAnsi="Palatino Linotype"/>
          <w:sz w:val="24"/>
          <w:szCs w:val="24"/>
        </w:rPr>
        <w:t xml:space="preserve">The program uses </w:t>
      </w:r>
      <w:r w:rsidR="00AA704C" w:rsidRPr="00580582">
        <w:rPr>
          <w:rFonts w:ascii="Palatino Linotype" w:hAnsi="Palatino Linotype"/>
          <w:sz w:val="24"/>
          <w:szCs w:val="24"/>
        </w:rPr>
        <w:t>a</w:t>
      </w:r>
      <w:r w:rsidRPr="00580582">
        <w:rPr>
          <w:rFonts w:ascii="Palatino Linotype" w:hAnsi="Palatino Linotype"/>
          <w:sz w:val="24"/>
          <w:szCs w:val="24"/>
        </w:rPr>
        <w:t xml:space="preserve"> community needs assessment and an assessment of its own resources in determining what types of oral language assistance to include in its </w:t>
      </w:r>
      <w:r w:rsidR="00635D66" w:rsidRPr="00580582">
        <w:rPr>
          <w:rFonts w:ascii="Palatino Linotype" w:hAnsi="Palatino Linotype"/>
          <w:sz w:val="24"/>
          <w:szCs w:val="24"/>
        </w:rPr>
        <w:t xml:space="preserve">healthcare </w:t>
      </w:r>
      <w:r w:rsidRPr="00580582">
        <w:rPr>
          <w:rFonts w:ascii="Palatino Linotype" w:hAnsi="Palatino Linotype"/>
          <w:sz w:val="24"/>
          <w:szCs w:val="24"/>
        </w:rPr>
        <w:t xml:space="preserve">delivery </w:t>
      </w:r>
      <w:proofErr w:type="gramStart"/>
      <w:r w:rsidRPr="00580582">
        <w:rPr>
          <w:rFonts w:ascii="Palatino Linotype" w:hAnsi="Palatino Linotype"/>
          <w:sz w:val="24"/>
          <w:szCs w:val="24"/>
        </w:rPr>
        <w:t>system;</w:t>
      </w:r>
      <w:proofErr w:type="gramEnd"/>
    </w:p>
    <w:p w14:paraId="663EB975" w14:textId="77777777" w:rsidR="00F4535C" w:rsidRPr="00580582" w:rsidRDefault="00F4535C" w:rsidP="002863DA">
      <w:pPr>
        <w:ind w:left="360"/>
        <w:rPr>
          <w:rFonts w:ascii="Palatino Linotype" w:hAnsi="Palatino Linotype"/>
          <w:sz w:val="24"/>
          <w:szCs w:val="24"/>
        </w:rPr>
      </w:pPr>
    </w:p>
    <w:p w14:paraId="0F5DA848" w14:textId="0E842D92" w:rsidR="00F4535C" w:rsidRPr="00580582" w:rsidRDefault="00F4535C" w:rsidP="001E0578">
      <w:pPr>
        <w:pStyle w:val="ListParagraph"/>
        <w:numPr>
          <w:ilvl w:val="0"/>
          <w:numId w:val="10"/>
        </w:numPr>
        <w:ind w:left="360"/>
        <w:rPr>
          <w:rFonts w:ascii="Palatino Linotype" w:hAnsi="Palatino Linotype"/>
          <w:sz w:val="24"/>
          <w:szCs w:val="24"/>
        </w:rPr>
      </w:pPr>
      <w:r w:rsidRPr="00580582">
        <w:rPr>
          <w:rFonts w:ascii="Palatino Linotype" w:hAnsi="Palatino Linotype"/>
          <w:sz w:val="24"/>
          <w:szCs w:val="24"/>
        </w:rPr>
        <w:t>The program establishes specific training and competency protocols for interpreters</w:t>
      </w:r>
      <w:r w:rsidR="00CE5E8C" w:rsidRPr="00580582">
        <w:rPr>
          <w:rFonts w:ascii="Palatino Linotype" w:hAnsi="Palatino Linotype"/>
          <w:sz w:val="24"/>
          <w:szCs w:val="24"/>
        </w:rPr>
        <w:t>,</w:t>
      </w:r>
      <w:r w:rsidRPr="00580582">
        <w:rPr>
          <w:rFonts w:ascii="Palatino Linotype" w:hAnsi="Palatino Linotype"/>
          <w:sz w:val="24"/>
          <w:szCs w:val="24"/>
        </w:rPr>
        <w:t xml:space="preserve"> providers</w:t>
      </w:r>
      <w:r w:rsidR="00CE5E8C" w:rsidRPr="00580582">
        <w:rPr>
          <w:rFonts w:ascii="Palatino Linotype" w:hAnsi="Palatino Linotype"/>
          <w:sz w:val="24"/>
          <w:szCs w:val="24"/>
        </w:rPr>
        <w:t>, and staff</w:t>
      </w:r>
      <w:r w:rsidRPr="00580582">
        <w:rPr>
          <w:rFonts w:ascii="Palatino Linotype" w:hAnsi="Palatino Linotype"/>
          <w:sz w:val="24"/>
          <w:szCs w:val="24"/>
        </w:rPr>
        <w:t>; and</w:t>
      </w:r>
      <w:r w:rsidR="001B27B9" w:rsidRPr="00580582">
        <w:rPr>
          <w:rFonts w:ascii="Palatino Linotype" w:hAnsi="Palatino Linotype"/>
          <w:sz w:val="24"/>
          <w:szCs w:val="24"/>
        </w:rPr>
        <w:t>,</w:t>
      </w:r>
    </w:p>
    <w:p w14:paraId="170D7F6A" w14:textId="77777777" w:rsidR="00F4535C" w:rsidRPr="00580582" w:rsidRDefault="00F4535C" w:rsidP="002863DA">
      <w:pPr>
        <w:ind w:left="360"/>
        <w:rPr>
          <w:rFonts w:ascii="Palatino Linotype" w:hAnsi="Palatino Linotype"/>
          <w:sz w:val="24"/>
          <w:szCs w:val="24"/>
        </w:rPr>
      </w:pPr>
    </w:p>
    <w:p w14:paraId="7BDDD441" w14:textId="77777777" w:rsidR="00F4535C" w:rsidRPr="00580582" w:rsidRDefault="00F4535C" w:rsidP="001E0578">
      <w:pPr>
        <w:pStyle w:val="ListParagraph"/>
        <w:numPr>
          <w:ilvl w:val="0"/>
          <w:numId w:val="10"/>
        </w:numPr>
        <w:ind w:left="360"/>
        <w:rPr>
          <w:rFonts w:ascii="Palatino Linotype" w:hAnsi="Palatino Linotype"/>
          <w:sz w:val="24"/>
          <w:szCs w:val="24"/>
        </w:rPr>
      </w:pPr>
      <w:r w:rsidRPr="00580582">
        <w:rPr>
          <w:rFonts w:ascii="Palatino Linotype" w:hAnsi="Palatino Linotype"/>
          <w:sz w:val="24"/>
          <w:szCs w:val="24"/>
        </w:rPr>
        <w:t>The program has a monitoring and evaluation system in place.</w:t>
      </w:r>
    </w:p>
    <w:p w14:paraId="0824BE26" w14:textId="77777777" w:rsidR="00FC79A6" w:rsidRPr="00580582" w:rsidRDefault="00FC79A6" w:rsidP="00DE4B3A">
      <w:pPr>
        <w:rPr>
          <w:rFonts w:ascii="Palatino Linotype" w:hAnsi="Palatino Linotype"/>
          <w:sz w:val="24"/>
          <w:szCs w:val="24"/>
        </w:rPr>
      </w:pPr>
    </w:p>
    <w:p w14:paraId="049F6717" w14:textId="71DA5C27" w:rsidR="00C64A42" w:rsidRPr="00580582" w:rsidRDefault="00C64A42" w:rsidP="00C64A42">
      <w:pPr>
        <w:rPr>
          <w:rFonts w:ascii="Palatino Linotype" w:hAnsi="Palatino Linotype"/>
          <w:b/>
          <w:sz w:val="24"/>
          <w:szCs w:val="24"/>
        </w:rPr>
      </w:pPr>
      <w:r w:rsidRPr="00580582">
        <w:rPr>
          <w:rFonts w:ascii="Palatino Linotype" w:hAnsi="Palatino Linotype"/>
          <w:b/>
          <w:sz w:val="24"/>
          <w:szCs w:val="24"/>
        </w:rPr>
        <w:t>Qualifi</w:t>
      </w:r>
      <w:r w:rsidR="00E928F6">
        <w:rPr>
          <w:rFonts w:ascii="Palatino Linotype" w:hAnsi="Palatino Linotype"/>
          <w:b/>
          <w:sz w:val="24"/>
          <w:szCs w:val="24"/>
        </w:rPr>
        <w:t xml:space="preserve">cations for </w:t>
      </w:r>
      <w:r w:rsidRPr="00580582">
        <w:rPr>
          <w:rFonts w:ascii="Palatino Linotype" w:hAnsi="Palatino Linotype"/>
          <w:b/>
          <w:sz w:val="24"/>
          <w:szCs w:val="24"/>
        </w:rPr>
        <w:t>Provid</w:t>
      </w:r>
      <w:r w:rsidR="00D43579">
        <w:rPr>
          <w:rFonts w:ascii="Palatino Linotype" w:hAnsi="Palatino Linotype"/>
          <w:b/>
          <w:sz w:val="24"/>
          <w:szCs w:val="24"/>
        </w:rPr>
        <w:t>ing</w:t>
      </w:r>
      <w:r w:rsidRPr="00580582">
        <w:rPr>
          <w:rFonts w:ascii="Palatino Linotype" w:hAnsi="Palatino Linotype"/>
          <w:b/>
          <w:sz w:val="24"/>
          <w:szCs w:val="24"/>
        </w:rPr>
        <w:t xml:space="preserve"> Medical Interpret</w:t>
      </w:r>
      <w:r w:rsidR="00E928F6">
        <w:rPr>
          <w:rFonts w:ascii="Palatino Linotype" w:hAnsi="Palatino Linotype"/>
          <w:b/>
          <w:sz w:val="24"/>
          <w:szCs w:val="24"/>
        </w:rPr>
        <w:t>ers</w:t>
      </w:r>
      <w:r w:rsidR="00AC7C91" w:rsidRPr="00580582">
        <w:rPr>
          <w:rStyle w:val="FootnoteReference"/>
          <w:rFonts w:ascii="Palatino Linotype" w:hAnsi="Palatino Linotype"/>
          <w:b/>
          <w:sz w:val="24"/>
          <w:szCs w:val="24"/>
        </w:rPr>
        <w:footnoteReference w:id="2"/>
      </w:r>
    </w:p>
    <w:p w14:paraId="72428211" w14:textId="77777777" w:rsidR="001F303B" w:rsidRDefault="001F303B" w:rsidP="00C64A42">
      <w:pPr>
        <w:rPr>
          <w:rFonts w:ascii="Palatino Linotype" w:hAnsi="Palatino Linotype"/>
          <w:sz w:val="24"/>
          <w:szCs w:val="24"/>
        </w:rPr>
      </w:pPr>
    </w:p>
    <w:p w14:paraId="7C84C686" w14:textId="246CEC4D" w:rsidR="00C64A42" w:rsidRPr="00580582" w:rsidRDefault="008F72F0" w:rsidP="00C64A42">
      <w:pPr>
        <w:rPr>
          <w:rFonts w:ascii="Palatino Linotype" w:hAnsi="Palatino Linotype"/>
          <w:sz w:val="24"/>
          <w:szCs w:val="24"/>
        </w:rPr>
      </w:pPr>
      <w:r>
        <w:rPr>
          <w:rFonts w:ascii="Palatino Linotype" w:hAnsi="Palatino Linotype"/>
          <w:sz w:val="24"/>
          <w:szCs w:val="24"/>
        </w:rPr>
        <w:t xml:space="preserve">Consistent with the standards set out in DPH’s hospital licensure regulation, 105 CMR 130, OHE expects that </w:t>
      </w:r>
      <w:r w:rsidR="00F15113">
        <w:rPr>
          <w:rFonts w:ascii="Palatino Linotype" w:hAnsi="Palatino Linotype"/>
          <w:sz w:val="24"/>
          <w:szCs w:val="24"/>
        </w:rPr>
        <w:t xml:space="preserve">a </w:t>
      </w:r>
      <w:r w:rsidR="00C64A42" w:rsidRPr="00580582">
        <w:rPr>
          <w:rFonts w:ascii="Palatino Linotype" w:hAnsi="Palatino Linotype"/>
          <w:sz w:val="24"/>
          <w:szCs w:val="24"/>
        </w:rPr>
        <w:t xml:space="preserve">medical interpreter </w:t>
      </w:r>
      <w:r>
        <w:rPr>
          <w:rFonts w:ascii="Palatino Linotype" w:hAnsi="Palatino Linotype"/>
          <w:sz w:val="24"/>
          <w:szCs w:val="24"/>
        </w:rPr>
        <w:t>shall be</w:t>
      </w:r>
      <w:r w:rsidR="00C64A42" w:rsidRPr="00580582">
        <w:rPr>
          <w:rFonts w:ascii="Palatino Linotype" w:hAnsi="Palatino Linotype"/>
          <w:sz w:val="24"/>
          <w:szCs w:val="24"/>
        </w:rPr>
        <w:t xml:space="preserve"> an individual who can demonstrate bilingual proficiency and have received training that includes the skills and ethics of interpreting, and knowledge in both languages regarding the specialized terms (</w:t>
      </w:r>
      <w:r w:rsidR="00D75833" w:rsidRPr="00580582">
        <w:rPr>
          <w:rFonts w:ascii="Palatino Linotype" w:hAnsi="Palatino Linotype"/>
          <w:sz w:val="24"/>
          <w:szCs w:val="24"/>
        </w:rPr>
        <w:t>e.g.,</w:t>
      </w:r>
      <w:r w:rsidR="00C64A42" w:rsidRPr="00580582">
        <w:rPr>
          <w:rFonts w:ascii="Palatino Linotype" w:hAnsi="Palatino Linotype"/>
          <w:sz w:val="24"/>
          <w:szCs w:val="24"/>
        </w:rPr>
        <w:t xml:space="preserve"> medical terminology) and concepts relevant to clinical and non-clinical encounters.</w:t>
      </w:r>
      <w:r w:rsidR="00F15113">
        <w:rPr>
          <w:rFonts w:ascii="Palatino Linotype" w:hAnsi="Palatino Linotype"/>
          <w:sz w:val="24"/>
          <w:szCs w:val="24"/>
        </w:rPr>
        <w:t xml:space="preserve"> </w:t>
      </w:r>
      <w:r w:rsidR="00C64A42" w:rsidRPr="00580582">
        <w:rPr>
          <w:rFonts w:ascii="Palatino Linotype" w:hAnsi="Palatino Linotype"/>
          <w:sz w:val="24"/>
          <w:szCs w:val="24"/>
        </w:rPr>
        <w:t xml:space="preserve"> </w:t>
      </w:r>
    </w:p>
    <w:p w14:paraId="0CC108BB" w14:textId="77777777" w:rsidR="003E348D" w:rsidRDefault="003E348D" w:rsidP="00CF70DC">
      <w:pPr>
        <w:rPr>
          <w:rFonts w:ascii="Palatino Linotype" w:hAnsi="Palatino Linotype"/>
          <w:b/>
          <w:color w:val="000000" w:themeColor="text1"/>
          <w:sz w:val="24"/>
          <w:szCs w:val="24"/>
        </w:rPr>
      </w:pPr>
    </w:p>
    <w:p w14:paraId="48412EE8" w14:textId="77777777" w:rsidR="00337931" w:rsidRDefault="00337931" w:rsidP="00CF70DC">
      <w:pPr>
        <w:rPr>
          <w:rFonts w:ascii="Palatino Linotype" w:hAnsi="Palatino Linotype"/>
          <w:b/>
          <w:color w:val="000000" w:themeColor="text1"/>
          <w:sz w:val="24"/>
          <w:szCs w:val="24"/>
        </w:rPr>
      </w:pPr>
    </w:p>
    <w:p w14:paraId="64789FC2" w14:textId="2F256284" w:rsidR="00CF70DC" w:rsidRPr="00580582" w:rsidRDefault="00CF70DC" w:rsidP="00CF70DC">
      <w:pPr>
        <w:rPr>
          <w:rFonts w:ascii="Palatino Linotype" w:hAnsi="Palatino Linotype"/>
          <w:b/>
          <w:color w:val="000000" w:themeColor="text1"/>
          <w:sz w:val="24"/>
          <w:szCs w:val="24"/>
        </w:rPr>
      </w:pPr>
      <w:r w:rsidRPr="00580582">
        <w:rPr>
          <w:rFonts w:ascii="Palatino Linotype" w:hAnsi="Palatino Linotype"/>
          <w:b/>
          <w:color w:val="000000" w:themeColor="text1"/>
          <w:sz w:val="24"/>
          <w:szCs w:val="24"/>
        </w:rPr>
        <w:lastRenderedPageBreak/>
        <w:t>CLAS</w:t>
      </w:r>
    </w:p>
    <w:p w14:paraId="0295CDAA" w14:textId="77777777" w:rsidR="004A27B1" w:rsidRDefault="004A27B1" w:rsidP="00CF70DC">
      <w:pPr>
        <w:rPr>
          <w:rFonts w:ascii="Palatino Linotype" w:hAnsi="Palatino Linotype"/>
          <w:sz w:val="24"/>
          <w:szCs w:val="24"/>
        </w:rPr>
      </w:pPr>
    </w:p>
    <w:p w14:paraId="47FFB3B8" w14:textId="77777777" w:rsidR="004A27B1" w:rsidRDefault="00CF70DC" w:rsidP="00CF70DC">
      <w:pPr>
        <w:rPr>
          <w:rFonts w:ascii="Palatino Linotype" w:hAnsi="Palatino Linotype"/>
          <w:sz w:val="24"/>
          <w:szCs w:val="24"/>
        </w:rPr>
      </w:pPr>
      <w:r w:rsidRPr="00580582">
        <w:rPr>
          <w:rFonts w:ascii="Palatino Linotype" w:hAnsi="Palatino Linotype"/>
          <w:sz w:val="24"/>
          <w:szCs w:val="24"/>
        </w:rPr>
        <w:t xml:space="preserve">CLAS stands for “culturally and linguistically appropriate services.” It is a way to improve the quality of care provided to all individuals, which will help reduce health disparities and achieve health equity. CLAS means to provide health services that are respectful of and responsive to the health beliefs, practices, and needs of diverse patients. By tailoring services to an individual's culture and language preferences, health professionals can help bring positive health outcomes for diverse populations. </w:t>
      </w:r>
    </w:p>
    <w:p w14:paraId="379E8631" w14:textId="77777777" w:rsidR="004A27B1" w:rsidRDefault="004A27B1" w:rsidP="00CF70DC">
      <w:pPr>
        <w:rPr>
          <w:rFonts w:ascii="Palatino Linotype" w:hAnsi="Palatino Linotype"/>
          <w:sz w:val="24"/>
          <w:szCs w:val="24"/>
        </w:rPr>
      </w:pPr>
    </w:p>
    <w:p w14:paraId="578EE94E" w14:textId="29D096D4" w:rsidR="00CF70DC" w:rsidRDefault="00CF70DC" w:rsidP="00CF70DC">
      <w:pPr>
        <w:rPr>
          <w:rFonts w:ascii="Palatino Linotype" w:hAnsi="Palatino Linotype"/>
          <w:sz w:val="24"/>
          <w:szCs w:val="24"/>
        </w:rPr>
      </w:pPr>
      <w:r w:rsidRPr="00580582">
        <w:rPr>
          <w:rFonts w:ascii="Palatino Linotype" w:hAnsi="Palatino Linotype"/>
          <w:sz w:val="24"/>
          <w:szCs w:val="24"/>
        </w:rPr>
        <w:t xml:space="preserve">At </w:t>
      </w:r>
      <w:r w:rsidR="00CB2408">
        <w:rPr>
          <w:rFonts w:ascii="Palatino Linotype" w:hAnsi="Palatino Linotype"/>
          <w:sz w:val="24"/>
          <w:szCs w:val="24"/>
        </w:rPr>
        <w:t>DPH</w:t>
      </w:r>
      <w:r w:rsidRPr="00580582">
        <w:rPr>
          <w:rFonts w:ascii="Palatino Linotype" w:hAnsi="Palatino Linotype"/>
          <w:sz w:val="24"/>
          <w:szCs w:val="24"/>
        </w:rPr>
        <w:t xml:space="preserve">, the </w:t>
      </w:r>
      <w:hyperlink r:id="rId10" w:history="1">
        <w:r w:rsidRPr="00580582">
          <w:rPr>
            <w:rStyle w:val="Hyperlink"/>
            <w:rFonts w:ascii="Palatino Linotype" w:hAnsi="Palatino Linotype"/>
            <w:sz w:val="24"/>
            <w:szCs w:val="24"/>
          </w:rPr>
          <w:t>CLAS standards</w:t>
        </w:r>
      </w:hyperlink>
      <w:r w:rsidRPr="00580582">
        <w:rPr>
          <w:rFonts w:ascii="Palatino Linotype" w:hAnsi="Palatino Linotype"/>
          <w:sz w:val="24"/>
          <w:szCs w:val="24"/>
        </w:rPr>
        <w:t xml:space="preserve"> are used as a performance management / quality improvement (PMQI) framework for promoting health equity. </w:t>
      </w:r>
    </w:p>
    <w:p w14:paraId="20993792" w14:textId="77777777" w:rsidR="00A00DE2" w:rsidRDefault="00A00DE2" w:rsidP="00CF70DC">
      <w:pPr>
        <w:rPr>
          <w:rFonts w:ascii="Palatino Linotype" w:hAnsi="Palatino Linotype"/>
          <w:sz w:val="24"/>
          <w:szCs w:val="24"/>
        </w:rPr>
      </w:pPr>
    </w:p>
    <w:p w14:paraId="30F59489" w14:textId="77777777" w:rsidR="00A00DE2" w:rsidRPr="00580582" w:rsidRDefault="00A00DE2" w:rsidP="00A00DE2">
      <w:pPr>
        <w:rPr>
          <w:rFonts w:ascii="Palatino Linotype" w:hAnsi="Palatino Linotype"/>
          <w:sz w:val="24"/>
          <w:szCs w:val="24"/>
        </w:rPr>
      </w:pPr>
      <w:r>
        <w:rPr>
          <w:rFonts w:ascii="Palatino Linotype" w:hAnsi="Palatino Linotype"/>
          <w:sz w:val="24"/>
          <w:szCs w:val="24"/>
        </w:rPr>
        <w:t>E</w:t>
      </w:r>
      <w:r w:rsidRPr="00580582">
        <w:rPr>
          <w:rFonts w:ascii="Palatino Linotype" w:hAnsi="Palatino Linotype"/>
          <w:sz w:val="24"/>
          <w:szCs w:val="24"/>
        </w:rPr>
        <w:t>ach institution should be able to identify and describe key elements to formulate a robust Language Access and CLAS plan for</w:t>
      </w:r>
      <w:r>
        <w:rPr>
          <w:rFonts w:ascii="Palatino Linotype" w:hAnsi="Palatino Linotype"/>
          <w:sz w:val="24"/>
          <w:szCs w:val="24"/>
        </w:rPr>
        <w:t xml:space="preserve"> </w:t>
      </w:r>
      <w:r w:rsidRPr="00580582">
        <w:rPr>
          <w:rFonts w:ascii="Palatino Linotype" w:hAnsi="Palatino Linotype"/>
          <w:sz w:val="24"/>
          <w:szCs w:val="24"/>
        </w:rPr>
        <w:t xml:space="preserve">OHE approval.  </w:t>
      </w:r>
    </w:p>
    <w:p w14:paraId="585023F5" w14:textId="77777777" w:rsidR="00A00DE2" w:rsidRPr="00580582" w:rsidRDefault="00A00DE2" w:rsidP="00A00DE2">
      <w:pPr>
        <w:rPr>
          <w:rFonts w:ascii="Palatino Linotype" w:hAnsi="Palatino Linotype"/>
          <w:sz w:val="24"/>
          <w:szCs w:val="24"/>
        </w:rPr>
      </w:pPr>
    </w:p>
    <w:p w14:paraId="15806631" w14:textId="77777777" w:rsidR="00A00DE2" w:rsidRPr="00580582" w:rsidRDefault="00A00DE2" w:rsidP="00CF70DC">
      <w:pPr>
        <w:rPr>
          <w:rFonts w:ascii="Palatino Linotype" w:hAnsi="Palatino Linotype"/>
          <w:sz w:val="24"/>
          <w:szCs w:val="24"/>
        </w:rPr>
      </w:pPr>
    </w:p>
    <w:p w14:paraId="79DD26C3" w14:textId="77777777" w:rsidR="003055C9" w:rsidRDefault="003055C9">
      <w:pPr>
        <w:spacing w:after="160" w:line="259" w:lineRule="auto"/>
        <w:rPr>
          <w:rFonts w:ascii="Palatino Linotype" w:hAnsi="Palatino Linotype"/>
          <w:sz w:val="24"/>
          <w:szCs w:val="24"/>
        </w:rPr>
      </w:pPr>
      <w:r>
        <w:rPr>
          <w:rFonts w:ascii="Palatino Linotype" w:hAnsi="Palatino Linotype"/>
          <w:sz w:val="24"/>
          <w:szCs w:val="24"/>
        </w:rPr>
        <w:br w:type="page"/>
      </w:r>
    </w:p>
    <w:p w14:paraId="08924518" w14:textId="315560B7" w:rsidR="00E928F6" w:rsidRDefault="004F282A" w:rsidP="0007264D">
      <w:pPr>
        <w:spacing w:after="160" w:line="259" w:lineRule="auto"/>
        <w:rPr>
          <w:rFonts w:ascii="Palatino Linotype" w:hAnsi="Palatino Linotype"/>
          <w:sz w:val="24"/>
          <w:szCs w:val="24"/>
        </w:rPr>
      </w:pPr>
      <w:r w:rsidRPr="00580582">
        <w:rPr>
          <w:rFonts w:ascii="Palatino Linotype" w:hAnsi="Palatino Linotype"/>
          <w:b/>
          <w:noProof/>
          <w:sz w:val="24"/>
          <w:szCs w:val="24"/>
          <w:lang w:eastAsia="en-US"/>
        </w:rPr>
        <w:lastRenderedPageBreak/>
        <mc:AlternateContent>
          <mc:Choice Requires="wps">
            <w:drawing>
              <wp:anchor distT="36576" distB="36576" distL="36576" distR="36576" simplePos="0" relativeHeight="251818496" behindDoc="0" locked="0" layoutInCell="1" allowOverlap="1" wp14:anchorId="1D06F266" wp14:editId="02A5E727">
                <wp:simplePos x="0" y="0"/>
                <wp:positionH relativeFrom="column">
                  <wp:posOffset>-20955</wp:posOffset>
                </wp:positionH>
                <wp:positionV relativeFrom="paragraph">
                  <wp:posOffset>51435</wp:posOffset>
                </wp:positionV>
                <wp:extent cx="5934075" cy="31369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13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C44544" w14:textId="77777777" w:rsidR="00CB2408" w:rsidRPr="00D43579" w:rsidRDefault="00CB2408" w:rsidP="00E928F6">
                            <w:pPr>
                              <w:widowControl w:val="0"/>
                              <w:shd w:val="clear" w:color="auto" w:fill="DE8B74"/>
                              <w:jc w:val="center"/>
                              <w:rPr>
                                <w:rFonts w:ascii="Cambria" w:hAnsi="Cambria"/>
                                <w:b/>
                                <w:bCs/>
                                <w:color w:val="0000FF"/>
                                <w:sz w:val="26"/>
                                <w:szCs w:val="26"/>
                              </w:rPr>
                            </w:pPr>
                            <w:r w:rsidRPr="00D43579">
                              <w:rPr>
                                <w:rFonts w:ascii="Cambria" w:hAnsi="Cambria"/>
                                <w:b/>
                                <w:bCs/>
                                <w:color w:val="0000FF"/>
                                <w:sz w:val="26"/>
                                <w:szCs w:val="26"/>
                              </w:rPr>
                              <w:t xml:space="preserve">Required Forms and Documents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6F266" id="Text Box 24" o:spid="_x0000_s1042" type="#_x0000_t202" style="position:absolute;margin-left:-1.65pt;margin-top:4.05pt;width:467.25pt;height:24.7pt;z-index:251818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" filled="f" stroked="f" strokecolor="black [0]" insetpen="t">
                <v:textbox inset="2.88pt,2.88pt,2.88pt,2.88pt">
                  <w:txbxContent>
                    <w:p w14:paraId="62C44544" w14:textId="77777777" w:rsidR="00CB2408" w:rsidRPr="00D43579" w:rsidRDefault="00CB2408" w:rsidP="00E928F6">
                      <w:pPr>
                        <w:widowControl w:val="0"/>
                        <w:shd w:val="clear" w:color="auto" w:fill="DE8B74"/>
                        <w:jc w:val="center"/>
                        <w:rPr>
                          <w:rFonts w:ascii="Cambria" w:hAnsi="Cambria"/>
                          <w:b/>
                          <w:bCs/>
                          <w:color w:val="0000FF"/>
                          <w:sz w:val="26"/>
                          <w:szCs w:val="26"/>
                        </w:rPr>
                      </w:pPr>
                      <w:r w:rsidRPr="00D43579">
                        <w:rPr>
                          <w:rFonts w:ascii="Cambria" w:hAnsi="Cambria"/>
                          <w:b/>
                          <w:bCs/>
                          <w:color w:val="0000FF"/>
                          <w:sz w:val="26"/>
                          <w:szCs w:val="26"/>
                        </w:rPr>
                        <w:t xml:space="preserve">Required Forms and Documents </w:t>
                      </w:r>
                    </w:p>
                  </w:txbxContent>
                </v:textbox>
              </v:shape>
            </w:pict>
          </mc:Fallback>
        </mc:AlternateContent>
      </w:r>
      <w:r w:rsidRPr="00580582">
        <w:rPr>
          <w:rFonts w:ascii="Palatino Linotype" w:hAnsi="Palatino Linotype"/>
          <w:b/>
          <w:noProof/>
          <w:sz w:val="24"/>
          <w:szCs w:val="24"/>
          <w:lang w:eastAsia="en-US"/>
        </w:rPr>
        <mc:AlternateContent>
          <mc:Choice Requires="wps">
            <w:drawing>
              <wp:anchor distT="36576" distB="36576" distL="36576" distR="36576" simplePos="0" relativeHeight="251819520" behindDoc="0" locked="0" layoutInCell="1" allowOverlap="1" wp14:anchorId="16B4AB5B" wp14:editId="547E0C2C">
                <wp:simplePos x="0" y="0"/>
                <wp:positionH relativeFrom="column">
                  <wp:posOffset>-6350</wp:posOffset>
                </wp:positionH>
                <wp:positionV relativeFrom="paragraph">
                  <wp:posOffset>635</wp:posOffset>
                </wp:positionV>
                <wp:extent cx="5943600" cy="0"/>
                <wp:effectExtent l="0" t="1905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a:solidFill>
                            <a:srgbClr val="DE8B7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636CBA" id="Straight Arrow Connector 13" o:spid="_x0000_s1026" type="#_x0000_t32" style="position:absolute;margin-left:-.5pt;margin-top:.05pt;width:468pt;height:0;z-index:251819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" strokecolor="#de8b74" strokeweight="2.25pt">
                <v:shadow color="#eeece1"/>
              </v:shape>
            </w:pict>
          </mc:Fallback>
        </mc:AlternateContent>
      </w:r>
      <w:r w:rsidRPr="00580582">
        <w:rPr>
          <w:rFonts w:ascii="Palatino Linotype" w:hAnsi="Palatino Linotype"/>
          <w:b/>
          <w:noProof/>
          <w:sz w:val="24"/>
          <w:szCs w:val="24"/>
          <w:lang w:eastAsia="en-US"/>
        </w:rPr>
        <mc:AlternateContent>
          <mc:Choice Requires="wps">
            <w:drawing>
              <wp:anchor distT="36576" distB="36576" distL="36576" distR="36576" simplePos="0" relativeHeight="251817472" behindDoc="0" locked="0" layoutInCell="1" allowOverlap="1" wp14:anchorId="27399E53" wp14:editId="63B93DA0">
                <wp:simplePos x="0" y="0"/>
                <wp:positionH relativeFrom="column">
                  <wp:posOffset>-16510</wp:posOffset>
                </wp:positionH>
                <wp:positionV relativeFrom="paragraph">
                  <wp:posOffset>415290</wp:posOffset>
                </wp:positionV>
                <wp:extent cx="5943600" cy="0"/>
                <wp:effectExtent l="0" t="19050" r="1905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a:solidFill>
                            <a:srgbClr val="DE8B7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E83051" id="Straight Arrow Connector 25" o:spid="_x0000_s1026" type="#_x0000_t32" style="position:absolute;margin-left:-1.3pt;margin-top:32.7pt;width:468pt;height:0;z-index:251817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" strokecolor="#de8b74" strokeweight="2.25pt">
                <v:shadow color="#eeece1"/>
              </v:shape>
            </w:pict>
          </mc:Fallback>
        </mc:AlternateContent>
      </w:r>
    </w:p>
    <w:p w14:paraId="6E715639" w14:textId="1D9EE93A" w:rsidR="00E928F6" w:rsidRPr="00580582" w:rsidRDefault="00E928F6" w:rsidP="00E928F6">
      <w:pPr>
        <w:rPr>
          <w:rFonts w:ascii="Palatino Linotype" w:hAnsi="Palatino Linotype"/>
          <w:b/>
          <w:sz w:val="24"/>
          <w:szCs w:val="24"/>
        </w:rPr>
      </w:pPr>
    </w:p>
    <w:p w14:paraId="0D05C4DE" w14:textId="0C8F43DB" w:rsidR="003E348D" w:rsidRDefault="003E348D" w:rsidP="00DE4B3A">
      <w:pPr>
        <w:rPr>
          <w:rFonts w:ascii="Palatino Linotype" w:hAnsi="Palatino Linotype"/>
          <w:noProof/>
          <w:sz w:val="24"/>
          <w:szCs w:val="24"/>
          <w:lang w:eastAsia="en-US"/>
        </w:rPr>
      </w:pPr>
    </w:p>
    <w:p w14:paraId="5C78AF17" w14:textId="09C32922" w:rsidR="001D1254" w:rsidRPr="00580582" w:rsidRDefault="004B17C1" w:rsidP="00DE4B3A">
      <w:pPr>
        <w:rPr>
          <w:rFonts w:ascii="Palatino Linotype" w:hAnsi="Palatino Linotype"/>
          <w:sz w:val="24"/>
          <w:szCs w:val="24"/>
        </w:rPr>
      </w:pPr>
      <w:r>
        <w:rPr>
          <w:rFonts w:ascii="Palatino Linotype" w:hAnsi="Palatino Linotype"/>
          <w:sz w:val="24"/>
          <w:szCs w:val="24"/>
        </w:rPr>
        <w:t>It is</w:t>
      </w:r>
      <w:r w:rsidRPr="00580582">
        <w:rPr>
          <w:rFonts w:ascii="Palatino Linotype" w:hAnsi="Palatino Linotype"/>
          <w:sz w:val="24"/>
          <w:szCs w:val="24"/>
        </w:rPr>
        <w:t xml:space="preserve"> strongly recommended that Holder </w:t>
      </w:r>
      <w:r>
        <w:rPr>
          <w:rFonts w:ascii="Palatino Linotype" w:hAnsi="Palatino Linotype"/>
          <w:sz w:val="24"/>
          <w:szCs w:val="24"/>
        </w:rPr>
        <w:t xml:space="preserve">consults </w:t>
      </w:r>
      <w:r w:rsidRPr="00580582">
        <w:rPr>
          <w:rFonts w:ascii="Palatino Linotype" w:hAnsi="Palatino Linotype"/>
          <w:sz w:val="24"/>
          <w:szCs w:val="24"/>
        </w:rPr>
        <w:t xml:space="preserve">with OHE staff two months prior to </w:t>
      </w:r>
      <w:r>
        <w:rPr>
          <w:rFonts w:ascii="Palatino Linotype" w:hAnsi="Palatino Linotype"/>
          <w:sz w:val="24"/>
          <w:szCs w:val="24"/>
        </w:rPr>
        <w:t>submitting its</w:t>
      </w:r>
      <w:r w:rsidRPr="00580582">
        <w:rPr>
          <w:rFonts w:ascii="Palatino Linotype" w:hAnsi="Palatino Linotype"/>
          <w:sz w:val="24"/>
          <w:szCs w:val="24"/>
        </w:rPr>
        <w:t xml:space="preserve"> plan for Language Access and CLAS to ensure timely submission of adequate information and forms.  </w:t>
      </w:r>
      <w:r w:rsidRPr="008A226A">
        <w:rPr>
          <w:rFonts w:ascii="Palatino Linotype" w:hAnsi="Palatino Linotype"/>
          <w:sz w:val="24"/>
          <w:szCs w:val="24"/>
        </w:rPr>
        <w:t xml:space="preserve"> </w:t>
      </w:r>
      <w:r w:rsidR="00FF3568" w:rsidRPr="003E348D">
        <w:rPr>
          <w:rFonts w:ascii="Palatino Linotype" w:hAnsi="Palatino Linotype"/>
          <w:noProof/>
          <w:sz w:val="24"/>
          <w:szCs w:val="24"/>
          <w:lang w:eastAsia="en-US"/>
        </w:rPr>
        <w:t>In</w:t>
      </w:r>
      <w:r w:rsidR="00FF3568">
        <w:rPr>
          <w:rFonts w:ascii="Palatino Linotype" w:hAnsi="Palatino Linotype"/>
          <w:b/>
          <w:noProof/>
          <w:sz w:val="24"/>
          <w:szCs w:val="24"/>
          <w:lang w:eastAsia="en-US"/>
        </w:rPr>
        <w:t xml:space="preserve"> </w:t>
      </w:r>
      <w:r w:rsidR="00FF3568" w:rsidRPr="003E348D">
        <w:rPr>
          <w:rFonts w:ascii="Palatino Linotype" w:hAnsi="Palatino Linotype"/>
          <w:noProof/>
          <w:sz w:val="24"/>
          <w:szCs w:val="24"/>
          <w:lang w:eastAsia="en-US"/>
        </w:rPr>
        <w:t>order</w:t>
      </w:r>
      <w:r w:rsidR="00FF3568">
        <w:rPr>
          <w:rFonts w:ascii="Palatino Linotype" w:hAnsi="Palatino Linotype"/>
          <w:b/>
          <w:noProof/>
          <w:sz w:val="24"/>
          <w:szCs w:val="24"/>
          <w:lang w:eastAsia="en-US"/>
        </w:rPr>
        <w:t xml:space="preserve"> </w:t>
      </w:r>
      <w:r w:rsidR="00500012" w:rsidRPr="003E348D">
        <w:rPr>
          <w:rFonts w:ascii="Palatino Linotype" w:hAnsi="Palatino Linotype"/>
          <w:noProof/>
          <w:sz w:val="24"/>
          <w:szCs w:val="24"/>
          <w:lang w:eastAsia="en-US"/>
        </w:rPr>
        <w:t>to</w:t>
      </w:r>
      <w:r w:rsidR="00500012">
        <w:rPr>
          <w:rFonts w:ascii="Palatino Linotype" w:hAnsi="Palatino Linotype"/>
          <w:b/>
          <w:noProof/>
          <w:sz w:val="24"/>
          <w:szCs w:val="24"/>
          <w:lang w:eastAsia="en-US"/>
        </w:rPr>
        <w:t xml:space="preserve"> </w:t>
      </w:r>
      <w:r w:rsidR="00500012" w:rsidRPr="00580582">
        <w:rPr>
          <w:rFonts w:ascii="Palatino Linotype" w:hAnsi="Palatino Linotype"/>
          <w:sz w:val="24"/>
          <w:szCs w:val="24"/>
        </w:rPr>
        <w:t>minimize</w:t>
      </w:r>
      <w:r w:rsidR="000F3B86" w:rsidRPr="00580582">
        <w:rPr>
          <w:rFonts w:ascii="Palatino Linotype" w:hAnsi="Palatino Linotype"/>
          <w:sz w:val="24"/>
          <w:szCs w:val="24"/>
        </w:rPr>
        <w:t xml:space="preserve"> confusion regarding which forms to submit to OHE for approval</w:t>
      </w:r>
      <w:r w:rsidR="00500012">
        <w:rPr>
          <w:rFonts w:ascii="Palatino Linotype" w:hAnsi="Palatino Linotype"/>
          <w:sz w:val="24"/>
          <w:szCs w:val="24"/>
        </w:rPr>
        <w:t>,</w:t>
      </w:r>
      <w:r w:rsidR="003055C9" w:rsidRPr="00580582">
        <w:rPr>
          <w:rFonts w:ascii="Palatino Linotype" w:hAnsi="Palatino Linotype"/>
          <w:sz w:val="24"/>
          <w:szCs w:val="24"/>
        </w:rPr>
        <w:t xml:space="preserve"> </w:t>
      </w:r>
      <w:proofErr w:type="spellStart"/>
      <w:r w:rsidR="003055C9">
        <w:rPr>
          <w:rFonts w:ascii="Palatino Linotype" w:hAnsi="Palatino Linotype"/>
          <w:sz w:val="24"/>
          <w:szCs w:val="24"/>
        </w:rPr>
        <w:t>DoN</w:t>
      </w:r>
      <w:proofErr w:type="spellEnd"/>
      <w:r w:rsidR="003055C9">
        <w:rPr>
          <w:rFonts w:ascii="Palatino Linotype" w:hAnsi="Palatino Linotype"/>
          <w:sz w:val="24"/>
          <w:szCs w:val="24"/>
        </w:rPr>
        <w:t xml:space="preserve"> Holders should review which section applies to their site: </w:t>
      </w:r>
    </w:p>
    <w:p w14:paraId="1CE1F633" w14:textId="77777777" w:rsidR="008F5D96" w:rsidRPr="00580582" w:rsidRDefault="008F5D96" w:rsidP="00DE4B3A">
      <w:pPr>
        <w:rPr>
          <w:rFonts w:ascii="Palatino Linotype" w:hAnsi="Palatino Linotype"/>
          <w:sz w:val="24"/>
          <w:szCs w:val="24"/>
        </w:rPr>
      </w:pPr>
    </w:p>
    <w:p w14:paraId="23AECB23" w14:textId="422A64A0" w:rsidR="008F5D96" w:rsidRDefault="00B14D93" w:rsidP="00DE4B3A">
      <w:pPr>
        <w:rPr>
          <w:rFonts w:ascii="Palatino Linotype" w:hAnsi="Palatino Linotype"/>
          <w:sz w:val="24"/>
          <w:szCs w:val="24"/>
        </w:rPr>
      </w:pPr>
      <w:r w:rsidRPr="00580582">
        <w:rPr>
          <w:rFonts w:ascii="Palatino Linotype" w:hAnsi="Palatino Linotype"/>
          <w:b/>
          <w:sz w:val="24"/>
          <w:szCs w:val="24"/>
        </w:rPr>
        <w:t>Section 1</w:t>
      </w:r>
      <w:r w:rsidR="00CF0B1A" w:rsidRPr="00580582">
        <w:rPr>
          <w:rFonts w:ascii="Palatino Linotype" w:hAnsi="Palatino Linotype"/>
          <w:sz w:val="24"/>
          <w:szCs w:val="24"/>
        </w:rPr>
        <w:t xml:space="preserve"> </w:t>
      </w:r>
      <w:r w:rsidR="00FF3568">
        <w:rPr>
          <w:rFonts w:ascii="Palatino Linotype" w:hAnsi="Palatino Linotype"/>
          <w:sz w:val="24"/>
          <w:szCs w:val="24"/>
        </w:rPr>
        <w:t xml:space="preserve">is for </w:t>
      </w:r>
      <w:r w:rsidR="00D55DAE">
        <w:rPr>
          <w:rFonts w:ascii="Palatino Linotype" w:hAnsi="Palatino Linotype"/>
          <w:sz w:val="24"/>
          <w:szCs w:val="24"/>
        </w:rPr>
        <w:t>f</w:t>
      </w:r>
      <w:r w:rsidR="003E348D" w:rsidRPr="00580582">
        <w:rPr>
          <w:rFonts w:ascii="Palatino Linotype" w:hAnsi="Palatino Linotype"/>
          <w:sz w:val="24"/>
          <w:szCs w:val="24"/>
        </w:rPr>
        <w:t>acilit</w:t>
      </w:r>
      <w:r w:rsidR="003E348D">
        <w:rPr>
          <w:rFonts w:ascii="Palatino Linotype" w:hAnsi="Palatino Linotype"/>
          <w:sz w:val="24"/>
          <w:szCs w:val="24"/>
        </w:rPr>
        <w:t>ies</w:t>
      </w:r>
      <w:r w:rsidR="00BE1871" w:rsidRPr="00580582">
        <w:rPr>
          <w:rFonts w:ascii="Palatino Linotype" w:hAnsi="Palatino Linotype"/>
          <w:sz w:val="24"/>
          <w:szCs w:val="24"/>
        </w:rPr>
        <w:t xml:space="preserve"> </w:t>
      </w:r>
      <w:r w:rsidR="00007521" w:rsidRPr="00580582">
        <w:rPr>
          <w:rFonts w:ascii="Palatino Linotype" w:hAnsi="Palatino Linotype"/>
          <w:sz w:val="24"/>
          <w:szCs w:val="24"/>
        </w:rPr>
        <w:t xml:space="preserve">whose </w:t>
      </w:r>
      <w:r w:rsidR="000F3B86" w:rsidRPr="00580582">
        <w:rPr>
          <w:rFonts w:ascii="Palatino Linotype" w:hAnsi="Palatino Linotype"/>
          <w:sz w:val="24"/>
          <w:szCs w:val="24"/>
        </w:rPr>
        <w:t>language access program</w:t>
      </w:r>
      <w:r w:rsidR="00007521" w:rsidRPr="00580582">
        <w:rPr>
          <w:rFonts w:ascii="Palatino Linotype" w:hAnsi="Palatino Linotype"/>
          <w:sz w:val="24"/>
          <w:szCs w:val="24"/>
        </w:rPr>
        <w:t xml:space="preserve"> ha</w:t>
      </w:r>
      <w:r w:rsidR="000F3B86" w:rsidRPr="00580582">
        <w:rPr>
          <w:rFonts w:ascii="Palatino Linotype" w:hAnsi="Palatino Linotype"/>
          <w:sz w:val="24"/>
          <w:szCs w:val="24"/>
        </w:rPr>
        <w:t>s</w:t>
      </w:r>
      <w:r w:rsidR="00007521" w:rsidRPr="00580582">
        <w:rPr>
          <w:rFonts w:ascii="Palatino Linotype" w:hAnsi="Palatino Linotype"/>
          <w:sz w:val="24"/>
          <w:szCs w:val="24"/>
        </w:rPr>
        <w:t xml:space="preserve"> been assessed by </w:t>
      </w:r>
      <w:r w:rsidR="008F5D96" w:rsidRPr="00580582">
        <w:rPr>
          <w:rFonts w:ascii="Palatino Linotype" w:hAnsi="Palatino Linotype"/>
          <w:sz w:val="24"/>
          <w:szCs w:val="24"/>
        </w:rPr>
        <w:t>OHE</w:t>
      </w:r>
      <w:r w:rsidR="00CF0B1A" w:rsidRPr="00580582">
        <w:rPr>
          <w:rFonts w:ascii="Palatino Linotype" w:hAnsi="Palatino Linotype"/>
          <w:sz w:val="24"/>
          <w:szCs w:val="24"/>
        </w:rPr>
        <w:t xml:space="preserve"> </w:t>
      </w:r>
      <w:r w:rsidR="003E348D">
        <w:rPr>
          <w:rFonts w:ascii="Palatino Linotype" w:hAnsi="Palatino Linotype"/>
          <w:sz w:val="24"/>
          <w:szCs w:val="24"/>
        </w:rPr>
        <w:t xml:space="preserve">through materials reviews and site visits </w:t>
      </w:r>
      <w:r w:rsidR="00CF0B1A" w:rsidRPr="00580582">
        <w:rPr>
          <w:rFonts w:ascii="Palatino Linotype" w:hAnsi="Palatino Linotype"/>
          <w:sz w:val="24"/>
          <w:szCs w:val="24"/>
        </w:rPr>
        <w:t xml:space="preserve">within the last </w:t>
      </w:r>
      <w:r w:rsidR="00695933" w:rsidRPr="00580582">
        <w:rPr>
          <w:rFonts w:ascii="Palatino Linotype" w:hAnsi="Palatino Linotype"/>
          <w:sz w:val="24"/>
          <w:szCs w:val="24"/>
        </w:rPr>
        <w:t>five</w:t>
      </w:r>
      <w:r w:rsidR="000F3B86" w:rsidRPr="00580582">
        <w:rPr>
          <w:rFonts w:ascii="Palatino Linotype" w:hAnsi="Palatino Linotype"/>
          <w:sz w:val="24"/>
          <w:szCs w:val="24"/>
        </w:rPr>
        <w:t xml:space="preserve"> years</w:t>
      </w:r>
      <w:r w:rsidR="00CF0B1A" w:rsidRPr="00580582">
        <w:rPr>
          <w:rFonts w:ascii="Palatino Linotype" w:hAnsi="Palatino Linotype"/>
          <w:sz w:val="24"/>
          <w:szCs w:val="24"/>
        </w:rPr>
        <w:t xml:space="preserve"> </w:t>
      </w:r>
      <w:r w:rsidR="00CF0B1A" w:rsidRPr="00771A57">
        <w:rPr>
          <w:rFonts w:ascii="Palatino Linotype" w:hAnsi="Palatino Linotype"/>
          <w:sz w:val="24"/>
          <w:szCs w:val="24"/>
        </w:rPr>
        <w:t>or</w:t>
      </w:r>
      <w:r w:rsidR="00CF0B1A" w:rsidRPr="00580582">
        <w:rPr>
          <w:rFonts w:ascii="Palatino Linotype" w:hAnsi="Palatino Linotype"/>
          <w:sz w:val="24"/>
          <w:szCs w:val="24"/>
        </w:rPr>
        <w:t xml:space="preserve"> </w:t>
      </w:r>
      <w:r w:rsidR="009C42DB">
        <w:rPr>
          <w:rFonts w:ascii="Palatino Linotype" w:hAnsi="Palatino Linotype"/>
          <w:sz w:val="24"/>
          <w:szCs w:val="24"/>
        </w:rPr>
        <w:t xml:space="preserve">who has </w:t>
      </w:r>
      <w:r w:rsidR="00EE6CC7" w:rsidRPr="00580582">
        <w:rPr>
          <w:rFonts w:ascii="Palatino Linotype" w:hAnsi="Palatino Linotype"/>
          <w:sz w:val="24"/>
          <w:szCs w:val="24"/>
        </w:rPr>
        <w:t>submitted</w:t>
      </w:r>
      <w:r w:rsidR="00CF0B1A" w:rsidRPr="00580582">
        <w:rPr>
          <w:rFonts w:ascii="Palatino Linotype" w:hAnsi="Palatino Linotype"/>
          <w:sz w:val="24"/>
          <w:szCs w:val="24"/>
        </w:rPr>
        <w:t xml:space="preserve"> </w:t>
      </w:r>
      <w:r w:rsidR="000F3B86" w:rsidRPr="00580582">
        <w:rPr>
          <w:rFonts w:ascii="Palatino Linotype" w:hAnsi="Palatino Linotype"/>
          <w:sz w:val="24"/>
          <w:szCs w:val="24"/>
        </w:rPr>
        <w:t>an</w:t>
      </w:r>
      <w:r w:rsidR="002E4814" w:rsidRPr="00580582">
        <w:rPr>
          <w:rFonts w:ascii="Palatino Linotype" w:hAnsi="Palatino Linotype"/>
          <w:sz w:val="24"/>
          <w:szCs w:val="24"/>
        </w:rPr>
        <w:t xml:space="preserve"> a</w:t>
      </w:r>
      <w:r w:rsidR="00CF0B1A" w:rsidRPr="00580582">
        <w:rPr>
          <w:rFonts w:ascii="Palatino Linotype" w:hAnsi="Palatino Linotype"/>
          <w:sz w:val="24"/>
          <w:szCs w:val="24"/>
        </w:rPr>
        <w:t>nnual</w:t>
      </w:r>
      <w:r w:rsidR="002E4814" w:rsidRPr="00580582">
        <w:rPr>
          <w:rFonts w:ascii="Palatino Linotype" w:hAnsi="Palatino Linotype"/>
          <w:sz w:val="24"/>
          <w:szCs w:val="24"/>
        </w:rPr>
        <w:t xml:space="preserve"> survey</w:t>
      </w:r>
      <w:r w:rsidR="004A7480" w:rsidRPr="0002328D">
        <w:rPr>
          <w:rStyle w:val="FootnoteReference"/>
          <w:rFonts w:ascii="Palatino Linotype" w:hAnsi="Palatino Linotype"/>
          <w:sz w:val="24"/>
          <w:szCs w:val="24"/>
        </w:rPr>
        <w:footnoteReference w:id="3"/>
      </w:r>
      <w:r w:rsidR="00EE6CC7" w:rsidRPr="00580582">
        <w:rPr>
          <w:rFonts w:ascii="Palatino Linotype" w:hAnsi="Palatino Linotype"/>
          <w:sz w:val="24"/>
          <w:szCs w:val="24"/>
        </w:rPr>
        <w:t xml:space="preserve"> to OHE</w:t>
      </w:r>
      <w:r w:rsidR="002E4814" w:rsidRPr="00580582">
        <w:rPr>
          <w:rFonts w:ascii="Palatino Linotype" w:hAnsi="Palatino Linotype"/>
          <w:sz w:val="24"/>
          <w:szCs w:val="24"/>
        </w:rPr>
        <w:t xml:space="preserve"> on the provision of medical interpreter services </w:t>
      </w:r>
      <w:r w:rsidR="00CF0B1A" w:rsidRPr="00580582">
        <w:rPr>
          <w:rFonts w:ascii="Palatino Linotype" w:hAnsi="Palatino Linotype"/>
          <w:sz w:val="24"/>
          <w:szCs w:val="24"/>
        </w:rPr>
        <w:t xml:space="preserve">for the </w:t>
      </w:r>
      <w:r w:rsidR="00695933" w:rsidRPr="00580582">
        <w:rPr>
          <w:rFonts w:ascii="Palatino Linotype" w:hAnsi="Palatino Linotype"/>
          <w:sz w:val="24"/>
          <w:szCs w:val="24"/>
        </w:rPr>
        <w:t xml:space="preserve">most recent Federal Fiscal Year preceding the approval date of their </w:t>
      </w:r>
      <w:proofErr w:type="spellStart"/>
      <w:r w:rsidR="00AC388D" w:rsidRPr="00580582">
        <w:rPr>
          <w:rFonts w:ascii="Palatino Linotype" w:hAnsi="Palatino Linotype"/>
          <w:sz w:val="24"/>
          <w:szCs w:val="24"/>
        </w:rPr>
        <w:t>DoN</w:t>
      </w:r>
      <w:proofErr w:type="spellEnd"/>
      <w:r w:rsidR="00AC388D" w:rsidRPr="00580582">
        <w:rPr>
          <w:rFonts w:ascii="Palatino Linotype" w:hAnsi="Palatino Linotype"/>
          <w:sz w:val="24"/>
          <w:szCs w:val="24"/>
        </w:rPr>
        <w:t xml:space="preserve"> </w:t>
      </w:r>
      <w:r w:rsidR="001149B5">
        <w:rPr>
          <w:rFonts w:ascii="Palatino Linotype" w:hAnsi="Palatino Linotype"/>
          <w:sz w:val="24"/>
          <w:szCs w:val="24"/>
        </w:rPr>
        <w:t>Approval</w:t>
      </w:r>
      <w:r w:rsidR="00CF0B1A" w:rsidRPr="00580582">
        <w:rPr>
          <w:rFonts w:ascii="Palatino Linotype" w:hAnsi="Palatino Linotype"/>
          <w:sz w:val="24"/>
          <w:szCs w:val="24"/>
        </w:rPr>
        <w:t xml:space="preserve">. </w:t>
      </w:r>
      <w:r w:rsidR="00781623" w:rsidRPr="00580582">
        <w:rPr>
          <w:rFonts w:ascii="Palatino Linotype" w:hAnsi="Palatino Linotype"/>
          <w:sz w:val="24"/>
          <w:szCs w:val="24"/>
        </w:rPr>
        <w:t xml:space="preserve"> </w:t>
      </w:r>
      <w:r w:rsidR="00771A57">
        <w:rPr>
          <w:rFonts w:ascii="Palatino Linotype" w:hAnsi="Palatino Linotype"/>
          <w:sz w:val="24"/>
          <w:szCs w:val="24"/>
        </w:rPr>
        <w:t xml:space="preserve">The </w:t>
      </w:r>
      <w:r w:rsidR="000F3B86" w:rsidRPr="00580582">
        <w:rPr>
          <w:rFonts w:ascii="Palatino Linotype" w:hAnsi="Palatino Linotype"/>
          <w:sz w:val="24"/>
          <w:szCs w:val="24"/>
        </w:rPr>
        <w:t xml:space="preserve">Language Access and </w:t>
      </w:r>
      <w:r w:rsidR="003E348D" w:rsidRPr="00580582">
        <w:rPr>
          <w:rFonts w:ascii="Palatino Linotype" w:hAnsi="Palatino Linotype"/>
          <w:sz w:val="24"/>
          <w:szCs w:val="24"/>
        </w:rPr>
        <w:t xml:space="preserve">CLAS </w:t>
      </w:r>
      <w:r w:rsidR="003E348D">
        <w:rPr>
          <w:rFonts w:ascii="Palatino Linotype" w:hAnsi="Palatino Linotype"/>
          <w:sz w:val="24"/>
          <w:szCs w:val="24"/>
        </w:rPr>
        <w:t>Plan</w:t>
      </w:r>
      <w:r w:rsidR="00500012">
        <w:rPr>
          <w:rFonts w:ascii="Palatino Linotype" w:hAnsi="Palatino Linotype"/>
          <w:sz w:val="24"/>
          <w:szCs w:val="24"/>
        </w:rPr>
        <w:t xml:space="preserve"> </w:t>
      </w:r>
      <w:r w:rsidR="00500012" w:rsidRPr="00580582">
        <w:rPr>
          <w:rFonts w:ascii="Palatino Linotype" w:hAnsi="Palatino Linotype"/>
          <w:sz w:val="24"/>
          <w:szCs w:val="24"/>
        </w:rPr>
        <w:t>begins</w:t>
      </w:r>
      <w:r w:rsidR="001149B5">
        <w:rPr>
          <w:rFonts w:ascii="Palatino Linotype" w:hAnsi="Palatino Linotype"/>
          <w:sz w:val="24"/>
          <w:szCs w:val="24"/>
        </w:rPr>
        <w:t xml:space="preserve"> on page </w:t>
      </w:r>
      <w:r w:rsidR="00771A57">
        <w:rPr>
          <w:rFonts w:ascii="Palatino Linotype" w:hAnsi="Palatino Linotype"/>
          <w:sz w:val="24"/>
          <w:szCs w:val="24"/>
        </w:rPr>
        <w:t>9.</w:t>
      </w:r>
      <w:r w:rsidR="001149B5">
        <w:rPr>
          <w:rFonts w:ascii="Palatino Linotype" w:hAnsi="Palatino Linotype"/>
          <w:sz w:val="24"/>
          <w:szCs w:val="24"/>
        </w:rPr>
        <w:t xml:space="preserve"> </w:t>
      </w:r>
    </w:p>
    <w:p w14:paraId="03B3B192" w14:textId="77777777" w:rsidR="00500012" w:rsidRPr="00580582" w:rsidRDefault="00500012" w:rsidP="00DE4B3A">
      <w:pPr>
        <w:rPr>
          <w:rFonts w:ascii="Palatino Linotype" w:hAnsi="Palatino Linotype"/>
          <w:sz w:val="24"/>
          <w:szCs w:val="24"/>
        </w:rPr>
      </w:pPr>
    </w:p>
    <w:p w14:paraId="1FAFD5D4" w14:textId="48257BBE" w:rsidR="008F5D96" w:rsidRPr="00580582" w:rsidRDefault="00B14D93" w:rsidP="00DE4B3A">
      <w:pPr>
        <w:rPr>
          <w:rFonts w:ascii="Palatino Linotype" w:hAnsi="Palatino Linotype"/>
          <w:sz w:val="24"/>
          <w:szCs w:val="24"/>
        </w:rPr>
      </w:pPr>
      <w:r w:rsidRPr="00580582">
        <w:rPr>
          <w:rFonts w:ascii="Palatino Linotype" w:hAnsi="Palatino Linotype"/>
          <w:b/>
          <w:sz w:val="24"/>
          <w:szCs w:val="24"/>
        </w:rPr>
        <w:t>Section 2</w:t>
      </w:r>
      <w:r w:rsidR="00F62E04" w:rsidRPr="00580582">
        <w:rPr>
          <w:rFonts w:ascii="Palatino Linotype" w:hAnsi="Palatino Linotype"/>
          <w:i/>
          <w:sz w:val="24"/>
          <w:szCs w:val="24"/>
        </w:rPr>
        <w:t xml:space="preserve"> </w:t>
      </w:r>
      <w:r w:rsidR="001149B5">
        <w:rPr>
          <w:rFonts w:ascii="Palatino Linotype" w:hAnsi="Palatino Linotype"/>
          <w:sz w:val="24"/>
          <w:szCs w:val="24"/>
        </w:rPr>
        <w:t xml:space="preserve">is for </w:t>
      </w:r>
      <w:r w:rsidR="00F33605" w:rsidRPr="00580582">
        <w:rPr>
          <w:rFonts w:ascii="Palatino Linotype" w:hAnsi="Palatino Linotype"/>
          <w:sz w:val="24"/>
          <w:szCs w:val="24"/>
        </w:rPr>
        <w:t xml:space="preserve">all other </w:t>
      </w:r>
      <w:r w:rsidR="008F587C">
        <w:rPr>
          <w:rFonts w:ascii="Palatino Linotype" w:hAnsi="Palatino Linotype"/>
          <w:sz w:val="24"/>
          <w:szCs w:val="24"/>
        </w:rPr>
        <w:t>f</w:t>
      </w:r>
      <w:r w:rsidR="001D1254" w:rsidRPr="00580582">
        <w:rPr>
          <w:rFonts w:ascii="Palatino Linotype" w:hAnsi="Palatino Linotype"/>
          <w:sz w:val="24"/>
          <w:szCs w:val="24"/>
        </w:rPr>
        <w:t>acilitie</w:t>
      </w:r>
      <w:r w:rsidR="00E928F6">
        <w:rPr>
          <w:rFonts w:ascii="Palatino Linotype" w:hAnsi="Palatino Linotype"/>
          <w:sz w:val="24"/>
          <w:szCs w:val="24"/>
        </w:rPr>
        <w:t>s</w:t>
      </w:r>
      <w:r w:rsidR="001149B5">
        <w:rPr>
          <w:rFonts w:ascii="Palatino Linotype" w:hAnsi="Palatino Linotype"/>
          <w:sz w:val="24"/>
          <w:szCs w:val="24"/>
        </w:rPr>
        <w:t xml:space="preserve">. </w:t>
      </w:r>
      <w:r w:rsidR="00987E98">
        <w:rPr>
          <w:rFonts w:ascii="Palatino Linotype" w:hAnsi="Palatino Linotype"/>
          <w:sz w:val="24"/>
          <w:szCs w:val="24"/>
        </w:rPr>
        <w:t>Requirements</w:t>
      </w:r>
      <w:r w:rsidR="001149B5">
        <w:rPr>
          <w:rFonts w:ascii="Palatino Linotype" w:hAnsi="Palatino Linotype"/>
          <w:sz w:val="24"/>
          <w:szCs w:val="24"/>
        </w:rPr>
        <w:t xml:space="preserve"> for a</w:t>
      </w:r>
      <w:r w:rsidR="00BE1871" w:rsidRPr="00580582">
        <w:rPr>
          <w:rFonts w:ascii="Palatino Linotype" w:hAnsi="Palatino Linotype"/>
          <w:sz w:val="24"/>
          <w:szCs w:val="24"/>
        </w:rPr>
        <w:t xml:space="preserve"> robust medical interpretation plan </w:t>
      </w:r>
      <w:r w:rsidR="001149B5">
        <w:rPr>
          <w:rFonts w:ascii="Palatino Linotype" w:hAnsi="Palatino Linotype"/>
          <w:sz w:val="24"/>
          <w:szCs w:val="24"/>
        </w:rPr>
        <w:t xml:space="preserve">begin on page </w:t>
      </w:r>
      <w:r w:rsidR="00771A57">
        <w:rPr>
          <w:rFonts w:ascii="Palatino Linotype" w:hAnsi="Palatino Linotype"/>
          <w:sz w:val="24"/>
          <w:szCs w:val="24"/>
        </w:rPr>
        <w:t>12</w:t>
      </w:r>
      <w:r w:rsidR="001149B5">
        <w:rPr>
          <w:rFonts w:ascii="Palatino Linotype" w:hAnsi="Palatino Linotype"/>
          <w:sz w:val="24"/>
          <w:szCs w:val="24"/>
        </w:rPr>
        <w:t xml:space="preserve">.  </w:t>
      </w:r>
    </w:p>
    <w:p w14:paraId="37AAEACD" w14:textId="77777777" w:rsidR="008F5D96" w:rsidRDefault="008F5D96" w:rsidP="00DE4B3A">
      <w:pPr>
        <w:rPr>
          <w:rFonts w:ascii="Palatino Linotype" w:hAnsi="Palatino Linotype"/>
          <w:sz w:val="24"/>
          <w:szCs w:val="24"/>
        </w:rPr>
      </w:pPr>
    </w:p>
    <w:p w14:paraId="32FE8A92" w14:textId="5313A081" w:rsidR="003055C9" w:rsidRPr="003A2A25" w:rsidRDefault="003055C9" w:rsidP="003055C9">
      <w:pPr>
        <w:rPr>
          <w:rFonts w:ascii="Palatino Linotype" w:hAnsi="Palatino Linotype"/>
          <w:sz w:val="24"/>
          <w:szCs w:val="24"/>
        </w:rPr>
      </w:pPr>
      <w:r>
        <w:rPr>
          <w:rFonts w:ascii="Palatino Linotype" w:hAnsi="Palatino Linotype"/>
          <w:sz w:val="24"/>
          <w:szCs w:val="24"/>
        </w:rPr>
        <w:t>NOTE: If</w:t>
      </w:r>
      <w:r w:rsidRPr="003A2A25">
        <w:rPr>
          <w:rFonts w:ascii="Palatino Linotype" w:hAnsi="Palatino Linotype"/>
          <w:sz w:val="24"/>
          <w:szCs w:val="24"/>
        </w:rPr>
        <w:t xml:space="preserve"> Holder is a system with many licensed facilities, </w:t>
      </w:r>
      <w:r w:rsidR="00500012">
        <w:rPr>
          <w:rFonts w:ascii="Palatino Linotype" w:hAnsi="Palatino Linotype"/>
          <w:sz w:val="24"/>
          <w:szCs w:val="24"/>
        </w:rPr>
        <w:t xml:space="preserve">each licensed facility is required to provide </w:t>
      </w:r>
      <w:r w:rsidRPr="003A2A25">
        <w:rPr>
          <w:rFonts w:ascii="Palatino Linotype" w:hAnsi="Palatino Linotype"/>
          <w:sz w:val="24"/>
          <w:szCs w:val="24"/>
        </w:rPr>
        <w:t xml:space="preserve">a </w:t>
      </w:r>
      <w:r w:rsidR="003E348D" w:rsidRPr="003A2A25">
        <w:rPr>
          <w:rFonts w:ascii="Palatino Linotype" w:hAnsi="Palatino Linotype"/>
          <w:sz w:val="24"/>
          <w:szCs w:val="24"/>
        </w:rPr>
        <w:t xml:space="preserve">plan </w:t>
      </w:r>
      <w:r w:rsidR="003E348D">
        <w:rPr>
          <w:rFonts w:ascii="Palatino Linotype" w:hAnsi="Palatino Linotype"/>
          <w:sz w:val="24"/>
          <w:szCs w:val="24"/>
        </w:rPr>
        <w:t>to</w:t>
      </w:r>
      <w:r>
        <w:rPr>
          <w:rFonts w:ascii="Palatino Linotype" w:hAnsi="Palatino Linotype"/>
          <w:sz w:val="24"/>
          <w:szCs w:val="24"/>
        </w:rPr>
        <w:t xml:space="preserve"> OHE</w:t>
      </w:r>
      <w:r w:rsidR="00500012">
        <w:rPr>
          <w:rFonts w:ascii="Palatino Linotype" w:hAnsi="Palatino Linotype"/>
          <w:sz w:val="24"/>
          <w:szCs w:val="24"/>
        </w:rPr>
        <w:t xml:space="preserve">.  The Holder </w:t>
      </w:r>
      <w:r w:rsidR="00CB2408">
        <w:rPr>
          <w:rFonts w:ascii="Palatino Linotype" w:hAnsi="Palatino Linotype"/>
          <w:sz w:val="24"/>
          <w:szCs w:val="24"/>
        </w:rPr>
        <w:t xml:space="preserve">should </w:t>
      </w:r>
      <w:r w:rsidR="00500012">
        <w:rPr>
          <w:rFonts w:ascii="Palatino Linotype" w:hAnsi="Palatino Linotype"/>
          <w:sz w:val="24"/>
          <w:szCs w:val="24"/>
        </w:rPr>
        <w:t xml:space="preserve">submit </w:t>
      </w:r>
      <w:r w:rsidR="003E348D">
        <w:rPr>
          <w:rFonts w:ascii="Palatino Linotype" w:hAnsi="Palatino Linotype"/>
          <w:sz w:val="24"/>
          <w:szCs w:val="24"/>
        </w:rPr>
        <w:t>all required materials</w:t>
      </w:r>
      <w:r w:rsidR="00500012">
        <w:rPr>
          <w:rFonts w:ascii="Palatino Linotype" w:hAnsi="Palatino Linotype"/>
          <w:sz w:val="24"/>
          <w:szCs w:val="24"/>
        </w:rPr>
        <w:t xml:space="preserve"> </w:t>
      </w:r>
      <w:r w:rsidRPr="003A2A25">
        <w:rPr>
          <w:rFonts w:ascii="Palatino Linotype" w:hAnsi="Palatino Linotype"/>
          <w:sz w:val="24"/>
          <w:szCs w:val="24"/>
        </w:rPr>
        <w:t xml:space="preserve">in </w:t>
      </w:r>
      <w:r w:rsidR="00E21F73">
        <w:rPr>
          <w:rFonts w:ascii="Palatino Linotype" w:hAnsi="Palatino Linotype"/>
          <w:sz w:val="24"/>
          <w:szCs w:val="24"/>
        </w:rPr>
        <w:t>one</w:t>
      </w:r>
      <w:r w:rsidRPr="003A2A25">
        <w:rPr>
          <w:rFonts w:ascii="Palatino Linotype" w:hAnsi="Palatino Linotype"/>
          <w:sz w:val="24"/>
          <w:szCs w:val="24"/>
        </w:rPr>
        <w:t xml:space="preserve"> </w:t>
      </w:r>
      <w:r w:rsidR="000D1ED3">
        <w:rPr>
          <w:rFonts w:ascii="Palatino Linotype" w:hAnsi="Palatino Linotype"/>
          <w:sz w:val="24"/>
          <w:szCs w:val="24"/>
        </w:rPr>
        <w:t>emailed</w:t>
      </w:r>
      <w:r>
        <w:rPr>
          <w:rFonts w:ascii="Palatino Linotype" w:hAnsi="Palatino Linotype"/>
          <w:sz w:val="24"/>
          <w:szCs w:val="24"/>
        </w:rPr>
        <w:t xml:space="preserve"> submission</w:t>
      </w:r>
      <w:r w:rsidR="003E348D">
        <w:rPr>
          <w:rFonts w:ascii="Palatino Linotype" w:hAnsi="Palatino Linotype"/>
          <w:sz w:val="24"/>
          <w:szCs w:val="24"/>
        </w:rPr>
        <w:t xml:space="preserve"> or a</w:t>
      </w:r>
      <w:r w:rsidR="00CB2408">
        <w:rPr>
          <w:rFonts w:ascii="Palatino Linotype" w:hAnsi="Palatino Linotype"/>
          <w:sz w:val="24"/>
          <w:szCs w:val="24"/>
        </w:rPr>
        <w:t xml:space="preserve"> single</w:t>
      </w:r>
      <w:r w:rsidR="003E348D">
        <w:rPr>
          <w:rFonts w:ascii="Palatino Linotype" w:hAnsi="Palatino Linotype"/>
          <w:sz w:val="24"/>
          <w:szCs w:val="24"/>
        </w:rPr>
        <w:t xml:space="preserve"> thumb drive</w:t>
      </w:r>
      <w:r w:rsidRPr="003A2A25">
        <w:rPr>
          <w:rFonts w:ascii="Palatino Linotype" w:hAnsi="Palatino Linotype"/>
          <w:sz w:val="24"/>
          <w:szCs w:val="24"/>
        </w:rPr>
        <w:t xml:space="preserve">.  </w:t>
      </w:r>
    </w:p>
    <w:p w14:paraId="6A16E38B" w14:textId="77777777" w:rsidR="001149B5" w:rsidRDefault="001149B5" w:rsidP="00DE4B3A">
      <w:pPr>
        <w:rPr>
          <w:rFonts w:ascii="Palatino Linotype" w:hAnsi="Palatino Linotype"/>
          <w:sz w:val="24"/>
          <w:szCs w:val="24"/>
        </w:rPr>
      </w:pPr>
    </w:p>
    <w:p w14:paraId="0B2449E7" w14:textId="77777777" w:rsidR="000C6F44" w:rsidRPr="00580582" w:rsidRDefault="0093265C" w:rsidP="00DE4B3A">
      <w:pPr>
        <w:rPr>
          <w:rFonts w:ascii="Palatino Linotype" w:hAnsi="Palatino Linotype"/>
          <w:sz w:val="24"/>
          <w:szCs w:val="24"/>
        </w:rPr>
      </w:pPr>
      <w:r w:rsidRPr="00500012">
        <w:rPr>
          <w:rFonts w:ascii="Palatino Linotype" w:hAnsi="Palatino Linotype"/>
          <w:b/>
          <w:bCs/>
          <w:sz w:val="24"/>
          <w:szCs w:val="24"/>
        </w:rPr>
        <w:t>H</w:t>
      </w:r>
      <w:r w:rsidR="005A3F7E" w:rsidRPr="00500012">
        <w:rPr>
          <w:rFonts w:ascii="Palatino Linotype" w:hAnsi="Palatino Linotype"/>
          <w:b/>
          <w:bCs/>
          <w:sz w:val="24"/>
          <w:szCs w:val="24"/>
        </w:rPr>
        <w:t>older</w:t>
      </w:r>
      <w:r w:rsidR="00FF3568" w:rsidRPr="00500012">
        <w:rPr>
          <w:rFonts w:ascii="Palatino Linotype" w:hAnsi="Palatino Linotype"/>
          <w:b/>
          <w:bCs/>
          <w:sz w:val="24"/>
          <w:szCs w:val="24"/>
        </w:rPr>
        <w:t>s are</w:t>
      </w:r>
      <w:r w:rsidR="00FF3568">
        <w:rPr>
          <w:rFonts w:ascii="Palatino Linotype" w:hAnsi="Palatino Linotype"/>
          <w:sz w:val="24"/>
          <w:szCs w:val="24"/>
        </w:rPr>
        <w:t xml:space="preserve"> </w:t>
      </w:r>
      <w:r w:rsidR="005A3F7E" w:rsidRPr="00580582">
        <w:rPr>
          <w:rFonts w:ascii="Palatino Linotype" w:hAnsi="Palatino Linotype"/>
          <w:sz w:val="24"/>
          <w:szCs w:val="24"/>
        </w:rPr>
        <w:t xml:space="preserve">encouraged </w:t>
      </w:r>
      <w:r w:rsidR="00DE4B3A" w:rsidRPr="00580582">
        <w:rPr>
          <w:rFonts w:ascii="Palatino Linotype" w:hAnsi="Palatino Linotype"/>
          <w:sz w:val="24"/>
          <w:szCs w:val="24"/>
        </w:rPr>
        <w:t xml:space="preserve">to contact </w:t>
      </w:r>
      <w:r w:rsidR="00767402" w:rsidRPr="00580582">
        <w:rPr>
          <w:rFonts w:ascii="Palatino Linotype" w:hAnsi="Palatino Linotype"/>
          <w:sz w:val="24"/>
          <w:szCs w:val="24"/>
        </w:rPr>
        <w:t>OHE</w:t>
      </w:r>
      <w:r w:rsidR="00172A33" w:rsidRPr="00580582">
        <w:rPr>
          <w:rFonts w:ascii="Palatino Linotype" w:hAnsi="Palatino Linotype"/>
          <w:sz w:val="24"/>
          <w:szCs w:val="24"/>
        </w:rPr>
        <w:t xml:space="preserve"> </w:t>
      </w:r>
      <w:r w:rsidR="00AC388D" w:rsidRPr="00580582">
        <w:rPr>
          <w:rFonts w:ascii="Palatino Linotype" w:hAnsi="Palatino Linotype"/>
          <w:sz w:val="24"/>
          <w:szCs w:val="24"/>
        </w:rPr>
        <w:t>if</w:t>
      </w:r>
      <w:r w:rsidR="00CF0B1A" w:rsidRPr="00580582">
        <w:rPr>
          <w:rFonts w:ascii="Palatino Linotype" w:hAnsi="Palatino Linotype"/>
          <w:sz w:val="24"/>
          <w:szCs w:val="24"/>
        </w:rPr>
        <w:t xml:space="preserve"> </w:t>
      </w:r>
      <w:r w:rsidR="00635D66" w:rsidRPr="00580582">
        <w:rPr>
          <w:rFonts w:ascii="Palatino Linotype" w:hAnsi="Palatino Linotype"/>
          <w:sz w:val="24"/>
          <w:szCs w:val="24"/>
        </w:rPr>
        <w:t xml:space="preserve">further </w:t>
      </w:r>
      <w:r w:rsidR="00AC388D" w:rsidRPr="00580582">
        <w:rPr>
          <w:rFonts w:ascii="Palatino Linotype" w:hAnsi="Palatino Linotype"/>
          <w:sz w:val="24"/>
          <w:szCs w:val="24"/>
        </w:rPr>
        <w:t xml:space="preserve">information is needed to identify </w:t>
      </w:r>
      <w:r w:rsidR="000C6F44" w:rsidRPr="00580582">
        <w:rPr>
          <w:rFonts w:ascii="Palatino Linotype" w:hAnsi="Palatino Linotype"/>
          <w:sz w:val="24"/>
          <w:szCs w:val="24"/>
        </w:rPr>
        <w:t xml:space="preserve">which </w:t>
      </w:r>
      <w:r w:rsidR="00AC388D" w:rsidRPr="00580582">
        <w:rPr>
          <w:rFonts w:ascii="Palatino Linotype" w:hAnsi="Palatino Linotype"/>
          <w:sz w:val="24"/>
          <w:szCs w:val="24"/>
        </w:rPr>
        <w:t xml:space="preserve">“Section” </w:t>
      </w:r>
      <w:r w:rsidR="006300D1" w:rsidRPr="00580582">
        <w:rPr>
          <w:rFonts w:ascii="Palatino Linotype" w:hAnsi="Palatino Linotype"/>
          <w:sz w:val="24"/>
          <w:szCs w:val="24"/>
        </w:rPr>
        <w:t>to complete for submission</w:t>
      </w:r>
      <w:r w:rsidR="00AC388D" w:rsidRPr="00580582">
        <w:rPr>
          <w:rFonts w:ascii="Palatino Linotype" w:hAnsi="Palatino Linotype"/>
          <w:sz w:val="24"/>
          <w:szCs w:val="24"/>
        </w:rPr>
        <w:t xml:space="preserve">.  </w:t>
      </w:r>
      <w:r w:rsidR="00F23ADE" w:rsidRPr="00580582">
        <w:rPr>
          <w:rFonts w:ascii="Palatino Linotype" w:hAnsi="Palatino Linotype"/>
          <w:sz w:val="24"/>
          <w:szCs w:val="24"/>
        </w:rPr>
        <w:t>OHE staff</w:t>
      </w:r>
      <w:r w:rsidR="004D5D04" w:rsidRPr="00580582">
        <w:rPr>
          <w:rFonts w:ascii="Palatino Linotype" w:hAnsi="Palatino Linotype"/>
          <w:sz w:val="24"/>
          <w:szCs w:val="24"/>
        </w:rPr>
        <w:t xml:space="preserve"> contact</w:t>
      </w:r>
      <w:r w:rsidR="00F23ADE" w:rsidRPr="00580582">
        <w:rPr>
          <w:rFonts w:ascii="Palatino Linotype" w:hAnsi="Palatino Linotype"/>
          <w:sz w:val="24"/>
          <w:szCs w:val="24"/>
        </w:rPr>
        <w:t xml:space="preserve"> information is provided below.</w:t>
      </w:r>
    </w:p>
    <w:p w14:paraId="0A33E6CE" w14:textId="77777777" w:rsidR="000C6F44" w:rsidRPr="00580582" w:rsidRDefault="000C6F44" w:rsidP="00DE4B3A">
      <w:pPr>
        <w:rPr>
          <w:rFonts w:ascii="Palatino Linotype" w:hAnsi="Palatino Linotype"/>
          <w:sz w:val="24"/>
          <w:szCs w:val="24"/>
        </w:rPr>
      </w:pPr>
    </w:p>
    <w:p w14:paraId="042A360B" w14:textId="021AF3A4" w:rsidR="008A226A" w:rsidRPr="00580582" w:rsidRDefault="00D43579" w:rsidP="008A226A">
      <w:pPr>
        <w:rPr>
          <w:rFonts w:ascii="Palatino Linotype" w:hAnsi="Palatino Linotype"/>
          <w:sz w:val="24"/>
          <w:szCs w:val="24"/>
        </w:rPr>
      </w:pPr>
      <w:r>
        <w:rPr>
          <w:rFonts w:ascii="Palatino Linotype" w:hAnsi="Palatino Linotype"/>
          <w:sz w:val="24"/>
          <w:szCs w:val="24"/>
        </w:rPr>
        <w:t>Upon</w:t>
      </w:r>
      <w:r w:rsidR="004B17C1">
        <w:rPr>
          <w:rFonts w:ascii="Palatino Linotype" w:hAnsi="Palatino Linotype"/>
          <w:sz w:val="24"/>
          <w:szCs w:val="24"/>
        </w:rPr>
        <w:t xml:space="preserve"> </w:t>
      </w:r>
      <w:r w:rsidR="00190D20">
        <w:rPr>
          <w:rFonts w:ascii="Palatino Linotype" w:hAnsi="Palatino Linotype"/>
          <w:sz w:val="24"/>
          <w:szCs w:val="24"/>
        </w:rPr>
        <w:t xml:space="preserve">receipt of </w:t>
      </w:r>
      <w:r w:rsidR="004C3FFC">
        <w:rPr>
          <w:rFonts w:ascii="Palatino Linotype" w:hAnsi="Palatino Linotype"/>
          <w:sz w:val="24"/>
          <w:szCs w:val="24"/>
        </w:rPr>
        <w:t>N</w:t>
      </w:r>
      <w:r w:rsidR="00190D20">
        <w:rPr>
          <w:rFonts w:ascii="Palatino Linotype" w:hAnsi="Palatino Linotype"/>
          <w:sz w:val="24"/>
          <w:szCs w:val="24"/>
        </w:rPr>
        <w:t xml:space="preserve">otice of </w:t>
      </w:r>
      <w:r w:rsidR="004C3FFC">
        <w:rPr>
          <w:rFonts w:ascii="Palatino Linotype" w:hAnsi="Palatino Linotype"/>
          <w:sz w:val="24"/>
          <w:szCs w:val="24"/>
        </w:rPr>
        <w:t>Determination of Need</w:t>
      </w:r>
      <w:r w:rsidR="004B17C1">
        <w:rPr>
          <w:rFonts w:ascii="Palatino Linotype" w:hAnsi="Palatino Linotype"/>
          <w:sz w:val="24"/>
          <w:szCs w:val="24"/>
        </w:rPr>
        <w:t xml:space="preserve">, </w:t>
      </w:r>
      <w:r>
        <w:rPr>
          <w:rFonts w:ascii="Palatino Linotype" w:hAnsi="Palatino Linotype"/>
          <w:sz w:val="24"/>
          <w:szCs w:val="24"/>
        </w:rPr>
        <w:t xml:space="preserve">the applicant is considered the Holder of </w:t>
      </w:r>
      <w:r w:rsidR="00190D20">
        <w:rPr>
          <w:rFonts w:ascii="Palatino Linotype" w:hAnsi="Palatino Linotype"/>
          <w:sz w:val="24"/>
          <w:szCs w:val="24"/>
        </w:rPr>
        <w:t>a</w:t>
      </w:r>
      <w:r>
        <w:rPr>
          <w:rFonts w:ascii="Palatino Linotype" w:hAnsi="Palatino Linotype"/>
          <w:sz w:val="24"/>
          <w:szCs w:val="24"/>
        </w:rPr>
        <w:t xml:space="preserve"> </w:t>
      </w:r>
      <w:proofErr w:type="spellStart"/>
      <w:r>
        <w:rPr>
          <w:rFonts w:ascii="Palatino Linotype" w:hAnsi="Palatino Linotype"/>
          <w:sz w:val="24"/>
          <w:szCs w:val="24"/>
        </w:rPr>
        <w:t>DoN</w:t>
      </w:r>
      <w:proofErr w:type="spellEnd"/>
      <w:r>
        <w:rPr>
          <w:rFonts w:ascii="Palatino Linotype" w:hAnsi="Palatino Linotype"/>
          <w:sz w:val="24"/>
          <w:szCs w:val="24"/>
        </w:rPr>
        <w:t xml:space="preserve">.  </w:t>
      </w:r>
      <w:r w:rsidR="004C3FFC">
        <w:rPr>
          <w:rFonts w:ascii="Palatino Linotype" w:hAnsi="Palatino Linotype"/>
          <w:sz w:val="24"/>
          <w:szCs w:val="24"/>
        </w:rPr>
        <w:t xml:space="preserve">OHE </w:t>
      </w:r>
      <w:r w:rsidR="00D75896">
        <w:rPr>
          <w:rFonts w:ascii="Palatino Linotype" w:hAnsi="Palatino Linotype"/>
          <w:sz w:val="24"/>
          <w:szCs w:val="24"/>
        </w:rPr>
        <w:t>requires t</w:t>
      </w:r>
      <w:r w:rsidR="004B17C1">
        <w:rPr>
          <w:rFonts w:ascii="Palatino Linotype" w:hAnsi="Palatino Linotype"/>
          <w:sz w:val="24"/>
          <w:szCs w:val="24"/>
        </w:rPr>
        <w:t xml:space="preserve">he Holder of </w:t>
      </w:r>
      <w:r w:rsidR="00190D20">
        <w:rPr>
          <w:rFonts w:ascii="Palatino Linotype" w:hAnsi="Palatino Linotype"/>
          <w:sz w:val="24"/>
          <w:szCs w:val="24"/>
        </w:rPr>
        <w:t>a</w:t>
      </w:r>
      <w:r w:rsidR="004B17C1">
        <w:rPr>
          <w:rFonts w:ascii="Palatino Linotype" w:hAnsi="Palatino Linotype"/>
          <w:sz w:val="24"/>
          <w:szCs w:val="24"/>
        </w:rPr>
        <w:t xml:space="preserve"> </w:t>
      </w:r>
      <w:proofErr w:type="spellStart"/>
      <w:r w:rsidR="008A226A">
        <w:rPr>
          <w:rFonts w:ascii="Palatino Linotype" w:hAnsi="Palatino Linotype"/>
          <w:sz w:val="24"/>
          <w:szCs w:val="24"/>
        </w:rPr>
        <w:t>DoN</w:t>
      </w:r>
      <w:proofErr w:type="spellEnd"/>
      <w:r w:rsidR="008A226A">
        <w:rPr>
          <w:rFonts w:ascii="Palatino Linotype" w:hAnsi="Palatino Linotype"/>
          <w:sz w:val="24"/>
          <w:szCs w:val="24"/>
        </w:rPr>
        <w:t xml:space="preserve"> </w:t>
      </w:r>
      <w:r w:rsidR="000D1ED3">
        <w:rPr>
          <w:rFonts w:ascii="Palatino Linotype" w:hAnsi="Palatino Linotype"/>
          <w:sz w:val="24"/>
          <w:szCs w:val="24"/>
        </w:rPr>
        <w:t xml:space="preserve">to </w:t>
      </w:r>
      <w:r w:rsidR="000D1ED3" w:rsidRPr="00580582">
        <w:rPr>
          <w:rFonts w:ascii="Palatino Linotype" w:hAnsi="Palatino Linotype"/>
          <w:sz w:val="24"/>
          <w:szCs w:val="24"/>
        </w:rPr>
        <w:t>submit</w:t>
      </w:r>
      <w:r w:rsidR="008A226A" w:rsidRPr="00580582">
        <w:rPr>
          <w:rFonts w:ascii="Palatino Linotype" w:hAnsi="Palatino Linotype"/>
          <w:sz w:val="24"/>
          <w:szCs w:val="24"/>
        </w:rPr>
        <w:t xml:space="preserve"> </w:t>
      </w:r>
      <w:r w:rsidR="001F303B">
        <w:rPr>
          <w:rFonts w:ascii="Palatino Linotype" w:hAnsi="Palatino Linotype"/>
          <w:sz w:val="24"/>
          <w:szCs w:val="24"/>
        </w:rPr>
        <w:t>a</w:t>
      </w:r>
      <w:r w:rsidR="008A226A" w:rsidRPr="00580582">
        <w:rPr>
          <w:rFonts w:ascii="Palatino Linotype" w:hAnsi="Palatino Linotype"/>
          <w:sz w:val="24"/>
          <w:szCs w:val="24"/>
        </w:rPr>
        <w:t xml:space="preserve"> plan for Language Access and CLAS for each of its licensed facilities</w:t>
      </w:r>
      <w:r w:rsidR="00D75896">
        <w:rPr>
          <w:rFonts w:ascii="Palatino Linotype" w:hAnsi="Palatino Linotype"/>
          <w:sz w:val="24"/>
          <w:szCs w:val="24"/>
        </w:rPr>
        <w:t>, within one year of receiving the Notice of Determination of Need</w:t>
      </w:r>
      <w:r w:rsidR="008A226A" w:rsidRPr="00580582">
        <w:rPr>
          <w:rFonts w:ascii="Palatino Linotype" w:hAnsi="Palatino Linotype"/>
          <w:sz w:val="24"/>
          <w:szCs w:val="24"/>
        </w:rPr>
        <w:t xml:space="preserve">.  </w:t>
      </w:r>
    </w:p>
    <w:p w14:paraId="6268093A" w14:textId="77777777" w:rsidR="00575111" w:rsidRPr="00580582" w:rsidRDefault="00575111" w:rsidP="00575111">
      <w:pPr>
        <w:rPr>
          <w:rFonts w:ascii="Palatino Linotype" w:hAnsi="Palatino Linotype"/>
          <w:sz w:val="24"/>
          <w:szCs w:val="24"/>
        </w:rPr>
      </w:pPr>
    </w:p>
    <w:p w14:paraId="4C36EFFA" w14:textId="77777777" w:rsidR="00575111" w:rsidRPr="00580582" w:rsidRDefault="00575111" w:rsidP="000C6F44">
      <w:pPr>
        <w:rPr>
          <w:rFonts w:ascii="Palatino Linotype" w:hAnsi="Palatino Linotype"/>
          <w:b/>
          <w:sz w:val="24"/>
          <w:szCs w:val="24"/>
        </w:rPr>
      </w:pPr>
      <w:r w:rsidRPr="00580582">
        <w:rPr>
          <w:rFonts w:ascii="Palatino Linotype" w:hAnsi="Palatino Linotype"/>
          <w:b/>
          <w:sz w:val="24"/>
          <w:szCs w:val="24"/>
        </w:rPr>
        <w:t>Contact Information</w:t>
      </w:r>
    </w:p>
    <w:p w14:paraId="72A137F6" w14:textId="77777777" w:rsidR="000C6F44" w:rsidRPr="00580582" w:rsidRDefault="000C6F44" w:rsidP="000C6F44">
      <w:pPr>
        <w:rPr>
          <w:rFonts w:ascii="Palatino Linotype" w:hAnsi="Palatino Linotype"/>
          <w:sz w:val="24"/>
          <w:szCs w:val="24"/>
        </w:rPr>
      </w:pPr>
      <w:r w:rsidRPr="00580582">
        <w:rPr>
          <w:rFonts w:ascii="Palatino Linotype" w:hAnsi="Palatino Linotype"/>
          <w:sz w:val="24"/>
          <w:szCs w:val="24"/>
        </w:rPr>
        <w:t>Ph. 617-624-5905</w:t>
      </w:r>
    </w:p>
    <w:p w14:paraId="2DECD905" w14:textId="77777777" w:rsidR="000C6F44" w:rsidRPr="00580582" w:rsidRDefault="000C6F44" w:rsidP="000C6F44">
      <w:pPr>
        <w:rPr>
          <w:rFonts w:ascii="Palatino Linotype" w:hAnsi="Palatino Linotype"/>
          <w:sz w:val="24"/>
          <w:szCs w:val="24"/>
        </w:rPr>
      </w:pPr>
      <w:r w:rsidRPr="00580582">
        <w:rPr>
          <w:rFonts w:ascii="Palatino Linotype" w:hAnsi="Palatino Linotype"/>
          <w:sz w:val="24"/>
          <w:szCs w:val="24"/>
        </w:rPr>
        <w:t xml:space="preserve">Email: </w:t>
      </w:r>
      <w:hyperlink r:id="rId11" w:history="1">
        <w:r w:rsidRPr="00580582">
          <w:rPr>
            <w:rStyle w:val="Hyperlink"/>
            <w:rFonts w:ascii="Palatino Linotype" w:hAnsi="Palatino Linotype"/>
            <w:sz w:val="24"/>
            <w:szCs w:val="24"/>
          </w:rPr>
          <w:t>oheis@state.ma.us</w:t>
        </w:r>
      </w:hyperlink>
      <w:r w:rsidRPr="00580582">
        <w:rPr>
          <w:rFonts w:ascii="Palatino Linotype" w:hAnsi="Palatino Linotype"/>
          <w:sz w:val="24"/>
          <w:szCs w:val="24"/>
        </w:rPr>
        <w:t xml:space="preserve"> </w:t>
      </w:r>
    </w:p>
    <w:p w14:paraId="707B8794" w14:textId="77777777" w:rsidR="00711DC2" w:rsidRDefault="000C6F44" w:rsidP="0002328D">
      <w:pPr>
        <w:rPr>
          <w:rFonts w:ascii="Palatino Linotype" w:hAnsi="Palatino Linotype"/>
          <w:sz w:val="24"/>
          <w:szCs w:val="24"/>
        </w:rPr>
      </w:pPr>
      <w:r w:rsidRPr="00580582">
        <w:rPr>
          <w:rFonts w:ascii="Palatino Linotype" w:hAnsi="Palatino Linotype"/>
          <w:b/>
          <w:sz w:val="24"/>
          <w:szCs w:val="24"/>
        </w:rPr>
        <w:t>With a subject line:</w:t>
      </w:r>
      <w:r w:rsidRPr="00580582">
        <w:rPr>
          <w:rFonts w:ascii="Palatino Linotype" w:hAnsi="Palatino Linotype"/>
          <w:sz w:val="24"/>
          <w:szCs w:val="24"/>
        </w:rPr>
        <w:t xml:space="preserve"> Determination of Need Application</w:t>
      </w:r>
    </w:p>
    <w:p w14:paraId="689D9E76" w14:textId="77777777" w:rsidR="00711DC2" w:rsidRDefault="00711DC2">
      <w:pPr>
        <w:spacing w:after="160" w:line="259" w:lineRule="auto"/>
        <w:rPr>
          <w:rFonts w:ascii="Palatino Linotype" w:hAnsi="Palatino Linotype"/>
          <w:sz w:val="24"/>
          <w:szCs w:val="24"/>
        </w:rPr>
      </w:pPr>
      <w:r>
        <w:rPr>
          <w:rFonts w:ascii="Palatino Linotype" w:hAnsi="Palatino Linotype"/>
          <w:sz w:val="24"/>
          <w:szCs w:val="24"/>
        </w:rPr>
        <w:br w:type="page"/>
      </w:r>
    </w:p>
    <w:p w14:paraId="1F65D190" w14:textId="6432D037" w:rsidR="008F5D96" w:rsidRPr="00580582" w:rsidRDefault="005D3DBF" w:rsidP="0002328D">
      <w:pPr>
        <w:rPr>
          <w:rFonts w:ascii="Palatino Linotype" w:hAnsi="Palatino Linotype"/>
          <w:b/>
          <w:sz w:val="24"/>
          <w:szCs w:val="24"/>
        </w:rPr>
      </w:pPr>
      <w:r w:rsidRPr="00580582">
        <w:rPr>
          <w:rFonts w:ascii="Palatino Linotype" w:hAnsi="Palatino Linotype"/>
          <w:b/>
          <w:noProof/>
          <w:sz w:val="24"/>
          <w:szCs w:val="24"/>
          <w:lang w:eastAsia="en-US"/>
        </w:rPr>
        <w:lastRenderedPageBreak/>
        <mc:AlternateContent>
          <mc:Choice Requires="wps">
            <w:drawing>
              <wp:anchor distT="36576" distB="36576" distL="36576" distR="36576" simplePos="0" relativeHeight="251760640" behindDoc="0" locked="0" layoutInCell="1" allowOverlap="1" wp14:anchorId="440189A5" wp14:editId="062FB73D">
                <wp:simplePos x="0" y="0"/>
                <wp:positionH relativeFrom="column">
                  <wp:posOffset>31750</wp:posOffset>
                </wp:positionH>
                <wp:positionV relativeFrom="paragraph">
                  <wp:posOffset>-1905</wp:posOffset>
                </wp:positionV>
                <wp:extent cx="5943600" cy="0"/>
                <wp:effectExtent l="0" t="19050" r="19050" b="19050"/>
                <wp:wrapNone/>
                <wp:docPr id="356" name="Straight Arrow Connector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a:solidFill>
                            <a:srgbClr val="DE8B7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B6D96F" id="Straight Arrow Connector 356" o:spid="_x0000_s1026" type="#_x0000_t32" style="position:absolute;margin-left:2.5pt;margin-top:-.15pt;width:468pt;height:0;z-index:251760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" strokecolor="#de8b74" strokeweight="2.25pt">
                <v:shadow color="#eeece1"/>
              </v:shape>
            </w:pict>
          </mc:Fallback>
        </mc:AlternateContent>
      </w:r>
      <w:r w:rsidRPr="00580582">
        <w:rPr>
          <w:rFonts w:ascii="Palatino Linotype" w:hAnsi="Palatino Linotype"/>
          <w:b/>
          <w:noProof/>
          <w:sz w:val="24"/>
          <w:szCs w:val="24"/>
          <w:lang w:eastAsia="en-US"/>
        </w:rPr>
        <mc:AlternateContent>
          <mc:Choice Requires="wps">
            <w:drawing>
              <wp:anchor distT="36576" distB="36576" distL="36576" distR="36576" simplePos="0" relativeHeight="251757568" behindDoc="0" locked="0" layoutInCell="1" allowOverlap="1" wp14:anchorId="67922931" wp14:editId="54742156">
                <wp:simplePos x="0" y="0"/>
                <wp:positionH relativeFrom="column">
                  <wp:posOffset>20320</wp:posOffset>
                </wp:positionH>
                <wp:positionV relativeFrom="paragraph">
                  <wp:posOffset>58420</wp:posOffset>
                </wp:positionV>
                <wp:extent cx="5934075" cy="307340"/>
                <wp:effectExtent l="0" t="0" r="9525" b="0"/>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07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04EA3E5" w14:textId="77777777" w:rsidR="00CB2408" w:rsidRPr="00D43579" w:rsidRDefault="00CB2408" w:rsidP="00BD7AC4">
                            <w:pPr>
                              <w:widowControl w:val="0"/>
                              <w:shd w:val="clear" w:color="auto" w:fill="DE8B74"/>
                              <w:jc w:val="center"/>
                              <w:rPr>
                                <w:rFonts w:ascii="Cambria" w:hAnsi="Cambria"/>
                                <w:b/>
                                <w:bCs/>
                                <w:color w:val="0000FF"/>
                                <w:sz w:val="26"/>
                                <w:szCs w:val="26"/>
                              </w:rPr>
                            </w:pPr>
                            <w:r w:rsidRPr="00D43579">
                              <w:rPr>
                                <w:rFonts w:ascii="Cambria" w:hAnsi="Cambria"/>
                                <w:b/>
                                <w:bCs/>
                                <w:color w:val="0000FF"/>
                                <w:sz w:val="26"/>
                                <w:szCs w:val="26"/>
                              </w:rPr>
                              <w:t xml:space="preserve">Section 1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22931" id="Text Box 355" o:spid="_x0000_s1043" type="#_x0000_t202" style="position:absolute;margin-left:1.6pt;margin-top:4.6pt;width:467.25pt;height:24.2pt;z-index:251757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" filled="f" stroked="f" strokecolor="black [0]" insetpen="t">
                <v:textbox inset="2.88pt,2.88pt,2.88pt,2.88pt">
                  <w:txbxContent>
                    <w:p w14:paraId="504EA3E5" w14:textId="77777777" w:rsidR="00CB2408" w:rsidRPr="00D43579" w:rsidRDefault="00CB2408" w:rsidP="00BD7AC4">
                      <w:pPr>
                        <w:widowControl w:val="0"/>
                        <w:shd w:val="clear" w:color="auto" w:fill="DE8B74"/>
                        <w:jc w:val="center"/>
                        <w:rPr>
                          <w:rFonts w:ascii="Cambria" w:hAnsi="Cambria"/>
                          <w:b/>
                          <w:bCs/>
                          <w:color w:val="0000FF"/>
                          <w:sz w:val="26"/>
                          <w:szCs w:val="26"/>
                        </w:rPr>
                      </w:pPr>
                      <w:r w:rsidRPr="00D43579">
                        <w:rPr>
                          <w:rFonts w:ascii="Cambria" w:hAnsi="Cambria"/>
                          <w:b/>
                          <w:bCs/>
                          <w:color w:val="0000FF"/>
                          <w:sz w:val="26"/>
                          <w:szCs w:val="26"/>
                        </w:rPr>
                        <w:t xml:space="preserve">Section 1 </w:t>
                      </w:r>
                    </w:p>
                  </w:txbxContent>
                </v:textbox>
              </v:shape>
            </w:pict>
          </mc:Fallback>
        </mc:AlternateContent>
      </w:r>
      <w:r w:rsidRPr="00580582">
        <w:rPr>
          <w:rFonts w:ascii="Palatino Linotype" w:hAnsi="Palatino Linotype"/>
          <w:b/>
          <w:noProof/>
          <w:sz w:val="24"/>
          <w:szCs w:val="24"/>
          <w:lang w:eastAsia="en-US"/>
        </w:rPr>
        <mc:AlternateContent>
          <mc:Choice Requires="wps">
            <w:drawing>
              <wp:anchor distT="36576" distB="36576" distL="36576" distR="36576" simplePos="0" relativeHeight="251754496" behindDoc="0" locked="0" layoutInCell="1" allowOverlap="1" wp14:anchorId="485ED4F3" wp14:editId="5CD0E1D2">
                <wp:simplePos x="0" y="0"/>
                <wp:positionH relativeFrom="column">
                  <wp:posOffset>21590</wp:posOffset>
                </wp:positionH>
                <wp:positionV relativeFrom="paragraph">
                  <wp:posOffset>403225</wp:posOffset>
                </wp:positionV>
                <wp:extent cx="5943600" cy="0"/>
                <wp:effectExtent l="0" t="19050" r="19050" b="19050"/>
                <wp:wrapNone/>
                <wp:docPr id="354" name="Straight Arrow Connector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a:solidFill>
                            <a:srgbClr val="DE8B7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84CA21" id="Straight Arrow Connector 354" o:spid="_x0000_s1026" type="#_x0000_t32" style="position:absolute;margin-left:1.7pt;margin-top:31.75pt;width:468pt;height:0;z-index:251754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" strokecolor="#de8b74" strokeweight="2.25pt">
                <v:shadow color="#eeece1"/>
              </v:shape>
            </w:pict>
          </mc:Fallback>
        </mc:AlternateContent>
      </w:r>
    </w:p>
    <w:p w14:paraId="20253850" w14:textId="63CBF0CE" w:rsidR="008F5D96" w:rsidRPr="00580582" w:rsidRDefault="008F5D96" w:rsidP="004B6DA2">
      <w:pPr>
        <w:rPr>
          <w:rFonts w:ascii="Palatino Linotype" w:hAnsi="Palatino Linotype"/>
          <w:b/>
          <w:sz w:val="24"/>
          <w:szCs w:val="24"/>
        </w:rPr>
      </w:pPr>
    </w:p>
    <w:p w14:paraId="4EEE14FA" w14:textId="77777777" w:rsidR="00BD7AC4" w:rsidRPr="00580582" w:rsidRDefault="00BD7AC4" w:rsidP="004B6DA2">
      <w:pPr>
        <w:rPr>
          <w:rFonts w:ascii="Palatino Linotype" w:hAnsi="Palatino Linotype"/>
          <w:b/>
          <w:sz w:val="14"/>
          <w:szCs w:val="24"/>
        </w:rPr>
      </w:pPr>
    </w:p>
    <w:p w14:paraId="1109350F" w14:textId="373F518E" w:rsidR="003F66A6" w:rsidRDefault="00CF70DC" w:rsidP="004B6DA2">
      <w:pPr>
        <w:rPr>
          <w:rFonts w:ascii="Palatino Linotype" w:hAnsi="Palatino Linotype"/>
          <w:sz w:val="24"/>
          <w:szCs w:val="24"/>
        </w:rPr>
      </w:pPr>
      <w:r w:rsidRPr="00580582">
        <w:rPr>
          <w:rFonts w:ascii="Palatino Linotype" w:hAnsi="Palatino Linotype"/>
          <w:sz w:val="24"/>
          <w:szCs w:val="24"/>
        </w:rPr>
        <w:t xml:space="preserve">This section covers </w:t>
      </w:r>
      <w:r w:rsidR="00827C31">
        <w:rPr>
          <w:rFonts w:ascii="Palatino Linotype" w:hAnsi="Palatino Linotype"/>
          <w:sz w:val="24"/>
          <w:szCs w:val="24"/>
        </w:rPr>
        <w:t>Holder</w:t>
      </w:r>
      <w:r w:rsidR="00CB2408">
        <w:rPr>
          <w:rFonts w:ascii="Palatino Linotype" w:hAnsi="Palatino Linotype"/>
          <w:sz w:val="24"/>
          <w:szCs w:val="24"/>
        </w:rPr>
        <w:t>s</w:t>
      </w:r>
      <w:r w:rsidR="00827C31">
        <w:rPr>
          <w:rFonts w:ascii="Palatino Linotype" w:hAnsi="Palatino Linotype"/>
          <w:sz w:val="24"/>
          <w:szCs w:val="24"/>
        </w:rPr>
        <w:t xml:space="preserve"> of a </w:t>
      </w:r>
      <w:proofErr w:type="spellStart"/>
      <w:r w:rsidR="00827C31">
        <w:rPr>
          <w:rFonts w:ascii="Palatino Linotype" w:hAnsi="Palatino Linotype"/>
          <w:sz w:val="24"/>
          <w:szCs w:val="24"/>
        </w:rPr>
        <w:t>DoN</w:t>
      </w:r>
      <w:proofErr w:type="spellEnd"/>
      <w:r w:rsidR="00827C31">
        <w:rPr>
          <w:rFonts w:ascii="Palatino Linotype" w:hAnsi="Palatino Linotype"/>
          <w:sz w:val="24"/>
          <w:szCs w:val="24"/>
        </w:rPr>
        <w:t xml:space="preserve"> whose </w:t>
      </w:r>
      <w:r w:rsidR="007F2DCD">
        <w:rPr>
          <w:rFonts w:ascii="Palatino Linotype" w:hAnsi="Palatino Linotype"/>
          <w:sz w:val="24"/>
          <w:szCs w:val="24"/>
        </w:rPr>
        <w:t>f</w:t>
      </w:r>
      <w:r w:rsidRPr="00580582">
        <w:rPr>
          <w:rFonts w:ascii="Palatino Linotype" w:hAnsi="Palatino Linotype"/>
          <w:sz w:val="24"/>
          <w:szCs w:val="24"/>
        </w:rPr>
        <w:t>acilities</w:t>
      </w:r>
      <w:r>
        <w:rPr>
          <w:rFonts w:ascii="Palatino Linotype" w:hAnsi="Palatino Linotype"/>
          <w:sz w:val="24"/>
          <w:szCs w:val="24"/>
        </w:rPr>
        <w:t xml:space="preserve"> </w:t>
      </w:r>
      <w:r w:rsidR="00827C31">
        <w:rPr>
          <w:rFonts w:ascii="Palatino Linotype" w:hAnsi="Palatino Linotype"/>
          <w:sz w:val="24"/>
          <w:szCs w:val="24"/>
        </w:rPr>
        <w:t xml:space="preserve">provide every year a report to OHE through its online </w:t>
      </w:r>
      <w:r w:rsidR="007E5A23" w:rsidRPr="00FE435B">
        <w:rPr>
          <w:rFonts w:ascii="Palatino Linotype" w:hAnsi="Palatino Linotype"/>
          <w:bCs/>
          <w:sz w:val="24"/>
          <w:szCs w:val="24"/>
        </w:rPr>
        <w:t>Database</w:t>
      </w:r>
      <w:r w:rsidR="00FE435B">
        <w:rPr>
          <w:rStyle w:val="FootnoteReference"/>
          <w:rFonts w:ascii="Palatino Linotype" w:hAnsi="Palatino Linotype"/>
          <w:bCs/>
          <w:sz w:val="24"/>
          <w:szCs w:val="24"/>
        </w:rPr>
        <w:footnoteReference w:id="4"/>
      </w:r>
      <w:r w:rsidR="00FE435B" w:rsidRPr="00FE435B">
        <w:rPr>
          <w:rFonts w:ascii="Palatino Linotype" w:hAnsi="Palatino Linotype"/>
          <w:sz w:val="24"/>
          <w:szCs w:val="24"/>
        </w:rPr>
        <w:t xml:space="preserve"> </w:t>
      </w:r>
      <w:r w:rsidR="00827C31">
        <w:rPr>
          <w:rFonts w:ascii="Palatino Linotype" w:hAnsi="Palatino Linotype"/>
          <w:sz w:val="24"/>
          <w:szCs w:val="24"/>
        </w:rPr>
        <w:t xml:space="preserve">about its </w:t>
      </w:r>
      <w:r w:rsidR="00165502">
        <w:rPr>
          <w:rFonts w:ascii="Palatino Linotype" w:hAnsi="Palatino Linotype"/>
          <w:sz w:val="24"/>
          <w:szCs w:val="24"/>
        </w:rPr>
        <w:t>Interpreter Services Program</w:t>
      </w:r>
      <w:r w:rsidR="00827C31">
        <w:rPr>
          <w:rFonts w:ascii="Palatino Linotype" w:hAnsi="Palatino Linotype"/>
          <w:sz w:val="24"/>
          <w:szCs w:val="24"/>
        </w:rPr>
        <w:t>.</w:t>
      </w:r>
      <w:r w:rsidR="003F66A6">
        <w:rPr>
          <w:rFonts w:ascii="Palatino Linotype" w:hAnsi="Palatino Linotype"/>
          <w:sz w:val="24"/>
          <w:szCs w:val="24"/>
        </w:rPr>
        <w:t xml:space="preserve"> </w:t>
      </w:r>
      <w:r w:rsidR="00827C31">
        <w:rPr>
          <w:rFonts w:ascii="Palatino Linotype" w:hAnsi="Palatino Linotype"/>
          <w:sz w:val="24"/>
          <w:szCs w:val="24"/>
        </w:rPr>
        <w:t xml:space="preserve">The Holder of a </w:t>
      </w:r>
      <w:proofErr w:type="spellStart"/>
      <w:r w:rsidR="00827C31">
        <w:rPr>
          <w:rFonts w:ascii="Palatino Linotype" w:hAnsi="Palatino Linotype"/>
          <w:sz w:val="24"/>
          <w:szCs w:val="24"/>
        </w:rPr>
        <w:t>DoN</w:t>
      </w:r>
      <w:proofErr w:type="spellEnd"/>
      <w:r w:rsidR="00827C31">
        <w:rPr>
          <w:rFonts w:ascii="Palatino Linotype" w:hAnsi="Palatino Linotype"/>
          <w:sz w:val="24"/>
          <w:szCs w:val="24"/>
        </w:rPr>
        <w:t xml:space="preserve"> may be one single facility or may comprise</w:t>
      </w:r>
      <w:r w:rsidR="003F66A6">
        <w:rPr>
          <w:rFonts w:ascii="Palatino Linotype" w:hAnsi="Palatino Linotype"/>
          <w:sz w:val="24"/>
          <w:szCs w:val="24"/>
        </w:rPr>
        <w:t>d</w:t>
      </w:r>
      <w:r w:rsidR="00827C31">
        <w:rPr>
          <w:rFonts w:ascii="Palatino Linotype" w:hAnsi="Palatino Linotype"/>
          <w:sz w:val="24"/>
          <w:szCs w:val="24"/>
        </w:rPr>
        <w:t xml:space="preserve"> of several facilities. </w:t>
      </w:r>
    </w:p>
    <w:p w14:paraId="61588093" w14:textId="77777777" w:rsidR="003F66A6" w:rsidRDefault="003F66A6" w:rsidP="004B6DA2">
      <w:pPr>
        <w:rPr>
          <w:rFonts w:ascii="Palatino Linotype" w:hAnsi="Palatino Linotype"/>
          <w:sz w:val="24"/>
          <w:szCs w:val="24"/>
        </w:rPr>
      </w:pPr>
    </w:p>
    <w:p w14:paraId="1DA5CD14" w14:textId="29454443" w:rsidR="006243DE" w:rsidRPr="00580582" w:rsidRDefault="008D39EC" w:rsidP="004B6DA2">
      <w:pPr>
        <w:rPr>
          <w:rFonts w:ascii="Palatino Linotype" w:hAnsi="Palatino Linotype"/>
          <w:sz w:val="24"/>
          <w:szCs w:val="24"/>
        </w:rPr>
      </w:pPr>
      <w:r w:rsidRPr="00580582">
        <w:rPr>
          <w:rFonts w:ascii="Palatino Linotype" w:hAnsi="Palatino Linotype"/>
          <w:sz w:val="24"/>
          <w:szCs w:val="24"/>
        </w:rPr>
        <w:t xml:space="preserve">This section pertains to </w:t>
      </w:r>
      <w:r w:rsidR="00827C31">
        <w:rPr>
          <w:rFonts w:ascii="Palatino Linotype" w:hAnsi="Palatino Linotype"/>
          <w:sz w:val="24"/>
          <w:szCs w:val="24"/>
        </w:rPr>
        <w:t xml:space="preserve">Holder with a single or several </w:t>
      </w:r>
      <w:r w:rsidR="00695933" w:rsidRPr="00580582">
        <w:rPr>
          <w:rFonts w:ascii="Palatino Linotype" w:hAnsi="Palatino Linotype"/>
          <w:sz w:val="24"/>
          <w:szCs w:val="24"/>
        </w:rPr>
        <w:t>facilities</w:t>
      </w:r>
      <w:r w:rsidR="00BE1871" w:rsidRPr="00580582">
        <w:rPr>
          <w:rFonts w:ascii="Palatino Linotype" w:hAnsi="Palatino Linotype"/>
          <w:sz w:val="24"/>
          <w:szCs w:val="24"/>
        </w:rPr>
        <w:t xml:space="preserve"> </w:t>
      </w:r>
      <w:r w:rsidRPr="00580582">
        <w:rPr>
          <w:rFonts w:ascii="Palatino Linotype" w:hAnsi="Palatino Linotype"/>
          <w:sz w:val="24"/>
          <w:szCs w:val="24"/>
        </w:rPr>
        <w:t xml:space="preserve">that </w:t>
      </w:r>
      <w:r w:rsidR="00BE1871" w:rsidRPr="00580582">
        <w:rPr>
          <w:rFonts w:ascii="Palatino Linotype" w:hAnsi="Palatino Linotype"/>
          <w:sz w:val="24"/>
          <w:szCs w:val="24"/>
        </w:rPr>
        <w:t xml:space="preserve">have </w:t>
      </w:r>
      <w:r w:rsidR="00AC388D" w:rsidRPr="00580582">
        <w:rPr>
          <w:rFonts w:ascii="Palatino Linotype" w:hAnsi="Palatino Linotype"/>
          <w:sz w:val="24"/>
          <w:szCs w:val="24"/>
        </w:rPr>
        <w:t>on-going</w:t>
      </w:r>
      <w:r w:rsidR="00791352" w:rsidRPr="00580582">
        <w:rPr>
          <w:rFonts w:ascii="Palatino Linotype" w:hAnsi="Palatino Linotype"/>
          <w:sz w:val="24"/>
          <w:szCs w:val="24"/>
        </w:rPr>
        <w:t xml:space="preserve"> and active</w:t>
      </w:r>
      <w:r w:rsidR="00AC388D" w:rsidRPr="00580582">
        <w:rPr>
          <w:rFonts w:ascii="Palatino Linotype" w:hAnsi="Palatino Linotype"/>
          <w:sz w:val="24"/>
          <w:szCs w:val="24"/>
        </w:rPr>
        <w:t xml:space="preserve"> </w:t>
      </w:r>
      <w:r w:rsidR="006243DE" w:rsidRPr="00580582">
        <w:rPr>
          <w:rFonts w:ascii="Palatino Linotype" w:hAnsi="Palatino Linotype"/>
          <w:sz w:val="24"/>
          <w:szCs w:val="24"/>
        </w:rPr>
        <w:t>interactions</w:t>
      </w:r>
      <w:r w:rsidR="00AC388D" w:rsidRPr="00580582">
        <w:rPr>
          <w:rFonts w:ascii="Palatino Linotype" w:hAnsi="Palatino Linotype"/>
          <w:sz w:val="24"/>
          <w:szCs w:val="24"/>
        </w:rPr>
        <w:t xml:space="preserve"> with OHE regarding their medical interpretation program. </w:t>
      </w:r>
      <w:r w:rsidR="007C2796" w:rsidRPr="00580582">
        <w:rPr>
          <w:rFonts w:ascii="Palatino Linotype" w:hAnsi="Palatino Linotype"/>
          <w:sz w:val="24"/>
          <w:szCs w:val="24"/>
        </w:rPr>
        <w:t xml:space="preserve">The Holder </w:t>
      </w:r>
      <w:r w:rsidR="00987E98">
        <w:rPr>
          <w:rFonts w:ascii="Palatino Linotype" w:hAnsi="Palatino Linotype"/>
          <w:sz w:val="24"/>
          <w:szCs w:val="24"/>
        </w:rPr>
        <w:t xml:space="preserve">is eligible </w:t>
      </w:r>
      <w:r w:rsidR="007C2796" w:rsidRPr="00580582">
        <w:rPr>
          <w:rFonts w:ascii="Palatino Linotype" w:hAnsi="Palatino Linotype"/>
          <w:sz w:val="24"/>
          <w:szCs w:val="24"/>
        </w:rPr>
        <w:t xml:space="preserve">for Section </w:t>
      </w:r>
      <w:r w:rsidR="00EE6CC7" w:rsidRPr="00580582">
        <w:rPr>
          <w:rFonts w:ascii="Palatino Linotype" w:hAnsi="Palatino Linotype"/>
          <w:sz w:val="24"/>
          <w:szCs w:val="24"/>
        </w:rPr>
        <w:t>1</w:t>
      </w:r>
      <w:r w:rsidR="007C2796" w:rsidRPr="00580582">
        <w:rPr>
          <w:rFonts w:ascii="Palatino Linotype" w:hAnsi="Palatino Linotype"/>
          <w:sz w:val="24"/>
          <w:szCs w:val="24"/>
        </w:rPr>
        <w:t xml:space="preserve"> </w:t>
      </w:r>
      <w:r w:rsidR="00F20F67">
        <w:rPr>
          <w:rFonts w:ascii="Palatino Linotype" w:hAnsi="Palatino Linotype"/>
          <w:sz w:val="24"/>
          <w:szCs w:val="24"/>
        </w:rPr>
        <w:t xml:space="preserve">only </w:t>
      </w:r>
      <w:r w:rsidR="004B17C1">
        <w:rPr>
          <w:rFonts w:ascii="Palatino Linotype" w:hAnsi="Palatino Linotype"/>
          <w:sz w:val="24"/>
          <w:szCs w:val="24"/>
        </w:rPr>
        <w:t>if:</w:t>
      </w:r>
      <w:r w:rsidR="006243DE" w:rsidRPr="00580582">
        <w:rPr>
          <w:rFonts w:ascii="Palatino Linotype" w:hAnsi="Palatino Linotype"/>
          <w:sz w:val="24"/>
          <w:szCs w:val="24"/>
        </w:rPr>
        <w:t xml:space="preserve"> </w:t>
      </w:r>
    </w:p>
    <w:p w14:paraId="7CB937F4" w14:textId="77777777" w:rsidR="006243DE" w:rsidRPr="00580582" w:rsidRDefault="006243DE" w:rsidP="004B6DA2">
      <w:pPr>
        <w:rPr>
          <w:rFonts w:ascii="Palatino Linotype" w:hAnsi="Palatino Linotype"/>
          <w:sz w:val="24"/>
          <w:szCs w:val="24"/>
        </w:rPr>
      </w:pPr>
    </w:p>
    <w:p w14:paraId="68A4749D" w14:textId="7D573081" w:rsidR="009C6F77" w:rsidRPr="00580582" w:rsidRDefault="007C2796" w:rsidP="0031706F">
      <w:pPr>
        <w:pStyle w:val="ListParagraph"/>
        <w:numPr>
          <w:ilvl w:val="0"/>
          <w:numId w:val="11"/>
        </w:numPr>
        <w:spacing w:after="120"/>
        <w:ind w:left="720"/>
        <w:contextualSpacing w:val="0"/>
        <w:rPr>
          <w:rFonts w:ascii="Palatino Linotype" w:hAnsi="Palatino Linotype"/>
          <w:sz w:val="24"/>
          <w:szCs w:val="24"/>
        </w:rPr>
      </w:pPr>
      <w:r w:rsidRPr="00580582">
        <w:rPr>
          <w:rFonts w:ascii="Palatino Linotype" w:hAnsi="Palatino Linotype"/>
          <w:sz w:val="24"/>
          <w:szCs w:val="24"/>
        </w:rPr>
        <w:t xml:space="preserve">The </w:t>
      </w:r>
      <w:r w:rsidR="00190D20">
        <w:rPr>
          <w:rFonts w:ascii="Palatino Linotype" w:hAnsi="Palatino Linotype"/>
          <w:sz w:val="24"/>
          <w:szCs w:val="24"/>
        </w:rPr>
        <w:t>f</w:t>
      </w:r>
      <w:r w:rsidRPr="00580582">
        <w:rPr>
          <w:rFonts w:ascii="Palatino Linotype" w:hAnsi="Palatino Linotype"/>
          <w:sz w:val="24"/>
          <w:szCs w:val="24"/>
        </w:rPr>
        <w:t>acility has s</w:t>
      </w:r>
      <w:r w:rsidR="009C6F77" w:rsidRPr="00580582">
        <w:rPr>
          <w:rFonts w:ascii="Palatino Linotype" w:hAnsi="Palatino Linotype"/>
          <w:sz w:val="24"/>
          <w:szCs w:val="24"/>
        </w:rPr>
        <w:t>ubmi</w:t>
      </w:r>
      <w:r w:rsidR="00DB2D3C" w:rsidRPr="00580582">
        <w:rPr>
          <w:rFonts w:ascii="Palatino Linotype" w:hAnsi="Palatino Linotype"/>
          <w:sz w:val="24"/>
          <w:szCs w:val="24"/>
        </w:rPr>
        <w:t>tted</w:t>
      </w:r>
      <w:r w:rsidRPr="00580582">
        <w:rPr>
          <w:rFonts w:ascii="Palatino Linotype" w:hAnsi="Palatino Linotype"/>
          <w:sz w:val="24"/>
          <w:szCs w:val="24"/>
        </w:rPr>
        <w:t xml:space="preserve"> to OHE</w:t>
      </w:r>
      <w:r w:rsidR="00DE4B3A" w:rsidRPr="00580582">
        <w:rPr>
          <w:rFonts w:ascii="Palatino Linotype" w:hAnsi="Palatino Linotype"/>
          <w:sz w:val="24"/>
          <w:szCs w:val="24"/>
        </w:rPr>
        <w:t xml:space="preserve"> </w:t>
      </w:r>
      <w:r w:rsidR="00964AD4" w:rsidRPr="00580582">
        <w:rPr>
          <w:rFonts w:ascii="Palatino Linotype" w:hAnsi="Palatino Linotype"/>
          <w:sz w:val="24"/>
          <w:szCs w:val="24"/>
        </w:rPr>
        <w:t>its</w:t>
      </w:r>
      <w:r w:rsidR="009C6F77" w:rsidRPr="00580582">
        <w:rPr>
          <w:rFonts w:ascii="Palatino Linotype" w:hAnsi="Palatino Linotype"/>
          <w:sz w:val="24"/>
          <w:szCs w:val="24"/>
        </w:rPr>
        <w:t xml:space="preserve"> </w:t>
      </w:r>
      <w:r w:rsidR="002C2C4A" w:rsidRPr="00580582">
        <w:rPr>
          <w:rFonts w:ascii="Palatino Linotype" w:hAnsi="Palatino Linotype"/>
          <w:sz w:val="24"/>
          <w:szCs w:val="24"/>
        </w:rPr>
        <w:t xml:space="preserve">Annual </w:t>
      </w:r>
      <w:r w:rsidR="00DE4B3A" w:rsidRPr="00580582">
        <w:rPr>
          <w:rFonts w:ascii="Palatino Linotype" w:hAnsi="Palatino Linotype"/>
          <w:sz w:val="24"/>
          <w:szCs w:val="24"/>
        </w:rPr>
        <w:t xml:space="preserve">Medical </w:t>
      </w:r>
      <w:r w:rsidR="009C6F77" w:rsidRPr="00580582">
        <w:rPr>
          <w:rFonts w:ascii="Palatino Linotype" w:hAnsi="Palatino Linotype"/>
          <w:sz w:val="24"/>
          <w:szCs w:val="24"/>
        </w:rPr>
        <w:t>Interpret</w:t>
      </w:r>
      <w:r w:rsidR="00964AD4" w:rsidRPr="00580582">
        <w:rPr>
          <w:rFonts w:ascii="Palatino Linotype" w:hAnsi="Palatino Linotype"/>
          <w:sz w:val="24"/>
          <w:szCs w:val="24"/>
        </w:rPr>
        <w:t>er</w:t>
      </w:r>
      <w:r w:rsidR="009C6F77" w:rsidRPr="00580582">
        <w:rPr>
          <w:rFonts w:ascii="Palatino Linotype" w:hAnsi="Palatino Linotype"/>
          <w:sz w:val="24"/>
          <w:szCs w:val="24"/>
        </w:rPr>
        <w:t xml:space="preserve"> </w:t>
      </w:r>
      <w:r w:rsidR="002C2C4A" w:rsidRPr="00580582">
        <w:rPr>
          <w:rFonts w:ascii="Palatino Linotype" w:hAnsi="Palatino Linotype"/>
          <w:sz w:val="24"/>
          <w:szCs w:val="24"/>
        </w:rPr>
        <w:t xml:space="preserve">Services </w:t>
      </w:r>
      <w:r w:rsidR="00DB2D3C" w:rsidRPr="00580582">
        <w:rPr>
          <w:rFonts w:ascii="Palatino Linotype" w:hAnsi="Palatino Linotype"/>
          <w:sz w:val="24"/>
          <w:szCs w:val="24"/>
        </w:rPr>
        <w:t>Survey</w:t>
      </w:r>
      <w:r w:rsidR="00964AD4" w:rsidRPr="00580582">
        <w:rPr>
          <w:rStyle w:val="FootnoteReference"/>
          <w:rFonts w:ascii="Palatino Linotype" w:hAnsi="Palatino Linotype"/>
          <w:sz w:val="24"/>
          <w:szCs w:val="24"/>
        </w:rPr>
        <w:footnoteReference w:id="5"/>
      </w:r>
      <w:r w:rsidR="00695933" w:rsidRPr="00580582">
        <w:rPr>
          <w:rFonts w:ascii="Palatino Linotype" w:hAnsi="Palatino Linotype"/>
          <w:sz w:val="24"/>
          <w:szCs w:val="24"/>
        </w:rPr>
        <w:t xml:space="preserve"> for the most recent Federal Fiscal Year</w:t>
      </w:r>
      <w:r w:rsidR="00EE6CC7" w:rsidRPr="00580582">
        <w:rPr>
          <w:rFonts w:ascii="Palatino Linotype" w:hAnsi="Palatino Linotype"/>
          <w:sz w:val="24"/>
          <w:szCs w:val="24"/>
        </w:rPr>
        <w:t>,</w:t>
      </w:r>
      <w:r w:rsidR="00695933" w:rsidRPr="00580582">
        <w:rPr>
          <w:rFonts w:ascii="Palatino Linotype" w:hAnsi="Palatino Linotype"/>
          <w:sz w:val="24"/>
          <w:szCs w:val="24"/>
        </w:rPr>
        <w:t xml:space="preserve"> </w:t>
      </w:r>
      <w:r w:rsidR="00964AD4" w:rsidRPr="00580582">
        <w:rPr>
          <w:rFonts w:ascii="Palatino Linotype" w:hAnsi="Palatino Linotype"/>
          <w:sz w:val="24"/>
          <w:szCs w:val="24"/>
        </w:rPr>
        <w:t>preceding</w:t>
      </w:r>
      <w:r w:rsidR="00EE6CC7" w:rsidRPr="00580582">
        <w:rPr>
          <w:rFonts w:ascii="Palatino Linotype" w:hAnsi="Palatino Linotype"/>
          <w:sz w:val="24"/>
          <w:szCs w:val="24"/>
        </w:rPr>
        <w:t xml:space="preserve"> DPH</w:t>
      </w:r>
      <w:r w:rsidRPr="00580582">
        <w:rPr>
          <w:rFonts w:ascii="Palatino Linotype" w:hAnsi="Palatino Linotype"/>
          <w:sz w:val="24"/>
          <w:szCs w:val="24"/>
        </w:rPr>
        <w:t xml:space="preserve"> approval notice for </w:t>
      </w:r>
      <w:r w:rsidR="00695933" w:rsidRPr="00580582">
        <w:rPr>
          <w:rFonts w:ascii="Palatino Linotype" w:hAnsi="Palatino Linotype"/>
          <w:sz w:val="24"/>
          <w:szCs w:val="24"/>
        </w:rPr>
        <w:t xml:space="preserve">its </w:t>
      </w:r>
      <w:r w:rsidR="00964AD4" w:rsidRPr="00580582">
        <w:rPr>
          <w:rFonts w:ascii="Palatino Linotype" w:hAnsi="Palatino Linotype"/>
          <w:sz w:val="24"/>
          <w:szCs w:val="24"/>
        </w:rPr>
        <w:t xml:space="preserve">most recent </w:t>
      </w:r>
      <w:proofErr w:type="spellStart"/>
      <w:r w:rsidR="00EE6CC7" w:rsidRPr="00580582">
        <w:rPr>
          <w:rFonts w:ascii="Palatino Linotype" w:hAnsi="Palatino Linotype"/>
          <w:sz w:val="24"/>
          <w:szCs w:val="24"/>
        </w:rPr>
        <w:t>DoN</w:t>
      </w:r>
      <w:proofErr w:type="spellEnd"/>
      <w:r w:rsidR="00EE6CC7" w:rsidRPr="00580582">
        <w:rPr>
          <w:rFonts w:ascii="Palatino Linotype" w:hAnsi="Palatino Linotype"/>
          <w:sz w:val="24"/>
          <w:szCs w:val="24"/>
        </w:rPr>
        <w:t xml:space="preserve"> application; or,</w:t>
      </w:r>
    </w:p>
    <w:p w14:paraId="081A974F" w14:textId="3A2CC060" w:rsidR="00A25613" w:rsidRPr="00580582" w:rsidRDefault="007C2796" w:rsidP="0031706F">
      <w:pPr>
        <w:pStyle w:val="ListParagraph"/>
        <w:numPr>
          <w:ilvl w:val="0"/>
          <w:numId w:val="11"/>
        </w:numPr>
        <w:spacing w:after="120"/>
        <w:ind w:left="720"/>
        <w:contextualSpacing w:val="0"/>
        <w:rPr>
          <w:rFonts w:ascii="Palatino Linotype" w:hAnsi="Palatino Linotype"/>
          <w:sz w:val="24"/>
          <w:szCs w:val="24"/>
        </w:rPr>
      </w:pPr>
      <w:r w:rsidRPr="00580582">
        <w:rPr>
          <w:rFonts w:ascii="Palatino Linotype" w:hAnsi="Palatino Linotype"/>
          <w:sz w:val="24"/>
          <w:szCs w:val="24"/>
        </w:rPr>
        <w:t xml:space="preserve">The </w:t>
      </w:r>
      <w:r w:rsidR="00190D20">
        <w:rPr>
          <w:rFonts w:ascii="Palatino Linotype" w:hAnsi="Palatino Linotype"/>
          <w:sz w:val="24"/>
          <w:szCs w:val="24"/>
        </w:rPr>
        <w:t>f</w:t>
      </w:r>
      <w:r w:rsidRPr="00580582">
        <w:rPr>
          <w:rFonts w:ascii="Palatino Linotype" w:hAnsi="Palatino Linotype"/>
          <w:sz w:val="24"/>
          <w:szCs w:val="24"/>
        </w:rPr>
        <w:t>acility has r</w:t>
      </w:r>
      <w:r w:rsidR="00F33605" w:rsidRPr="00580582">
        <w:rPr>
          <w:rFonts w:ascii="Palatino Linotype" w:hAnsi="Palatino Linotype"/>
          <w:sz w:val="24"/>
          <w:szCs w:val="24"/>
        </w:rPr>
        <w:t>eceived</w:t>
      </w:r>
      <w:r w:rsidR="00A25613" w:rsidRPr="00580582">
        <w:rPr>
          <w:rFonts w:ascii="Palatino Linotype" w:hAnsi="Palatino Linotype"/>
          <w:sz w:val="24"/>
          <w:szCs w:val="24"/>
        </w:rPr>
        <w:t xml:space="preserve"> a site visit from OHE </w:t>
      </w:r>
      <w:r w:rsidR="00597C39" w:rsidRPr="00580582">
        <w:rPr>
          <w:rFonts w:ascii="Palatino Linotype" w:hAnsi="Palatino Linotype"/>
          <w:sz w:val="24"/>
          <w:szCs w:val="24"/>
        </w:rPr>
        <w:t>to assess its</w:t>
      </w:r>
      <w:r w:rsidR="00A25613" w:rsidRPr="00580582">
        <w:rPr>
          <w:rFonts w:ascii="Palatino Linotype" w:hAnsi="Palatino Linotype"/>
          <w:sz w:val="24"/>
          <w:szCs w:val="24"/>
        </w:rPr>
        <w:t xml:space="preserve"> </w:t>
      </w:r>
      <w:r w:rsidR="00165502">
        <w:rPr>
          <w:rFonts w:ascii="Palatino Linotype" w:hAnsi="Palatino Linotype"/>
          <w:sz w:val="24"/>
          <w:szCs w:val="24"/>
        </w:rPr>
        <w:t>Interpreter Services Program</w:t>
      </w:r>
      <w:r w:rsidR="00F62E04" w:rsidRPr="00580582">
        <w:rPr>
          <w:rFonts w:ascii="Palatino Linotype" w:hAnsi="Palatino Linotype"/>
          <w:sz w:val="24"/>
          <w:szCs w:val="24"/>
        </w:rPr>
        <w:t>.</w:t>
      </w:r>
    </w:p>
    <w:p w14:paraId="7F2B773B" w14:textId="77777777" w:rsidR="009C6F77" w:rsidRPr="00580582" w:rsidRDefault="009C6F77" w:rsidP="004B6DA2">
      <w:pPr>
        <w:rPr>
          <w:rFonts w:ascii="Palatino Linotype" w:hAnsi="Palatino Linotype"/>
          <w:sz w:val="24"/>
          <w:szCs w:val="24"/>
        </w:rPr>
      </w:pPr>
    </w:p>
    <w:p w14:paraId="418A01DA" w14:textId="77777777" w:rsidR="00DA2C43" w:rsidRDefault="008543CA" w:rsidP="007C2796">
      <w:pPr>
        <w:rPr>
          <w:rFonts w:ascii="Palatino Linotype" w:hAnsi="Palatino Linotype"/>
          <w:sz w:val="24"/>
          <w:szCs w:val="24"/>
        </w:rPr>
      </w:pPr>
      <w:r>
        <w:rPr>
          <w:rFonts w:ascii="Palatino Linotype" w:hAnsi="Palatino Linotype"/>
          <w:sz w:val="24"/>
          <w:szCs w:val="24"/>
        </w:rPr>
        <w:t>If a facility did not:</w:t>
      </w:r>
    </w:p>
    <w:p w14:paraId="6675E5EE" w14:textId="77777777" w:rsidR="008543CA" w:rsidRDefault="008543CA" w:rsidP="007C2796">
      <w:pPr>
        <w:rPr>
          <w:rFonts w:ascii="Palatino Linotype" w:hAnsi="Palatino Linotype"/>
          <w:sz w:val="24"/>
          <w:szCs w:val="24"/>
        </w:rPr>
      </w:pPr>
      <w:r>
        <w:rPr>
          <w:rFonts w:ascii="Palatino Linotype" w:hAnsi="Palatino Linotype"/>
          <w:sz w:val="24"/>
          <w:szCs w:val="24"/>
        </w:rPr>
        <w:t xml:space="preserve"> </w:t>
      </w:r>
    </w:p>
    <w:p w14:paraId="5402BE37" w14:textId="207BE0A2" w:rsidR="008543CA" w:rsidRPr="00D43579" w:rsidRDefault="00C25129" w:rsidP="00D43579">
      <w:pPr>
        <w:pStyle w:val="ListParagraph"/>
        <w:numPr>
          <w:ilvl w:val="0"/>
          <w:numId w:val="32"/>
        </w:numPr>
        <w:rPr>
          <w:rFonts w:ascii="Palatino Linotype" w:hAnsi="Palatino Linotype"/>
          <w:sz w:val="24"/>
          <w:szCs w:val="24"/>
        </w:rPr>
      </w:pPr>
      <w:r>
        <w:rPr>
          <w:rFonts w:ascii="Palatino Linotype" w:hAnsi="Palatino Linotype"/>
          <w:sz w:val="24"/>
          <w:szCs w:val="24"/>
        </w:rPr>
        <w:t>s</w:t>
      </w:r>
      <w:r w:rsidR="008543CA" w:rsidRPr="00D43579">
        <w:rPr>
          <w:rFonts w:ascii="Palatino Linotype" w:hAnsi="Palatino Linotype"/>
          <w:sz w:val="24"/>
          <w:szCs w:val="24"/>
        </w:rPr>
        <w:t xml:space="preserve">ubmit its Annual Medical Interpreter Survey for the FFY preceding the Department’s notice of a </w:t>
      </w:r>
      <w:proofErr w:type="spellStart"/>
      <w:r w:rsidR="008543CA" w:rsidRPr="00D43579">
        <w:rPr>
          <w:rFonts w:ascii="Palatino Linotype" w:hAnsi="Palatino Linotype"/>
          <w:sz w:val="24"/>
          <w:szCs w:val="24"/>
        </w:rPr>
        <w:t>DoN</w:t>
      </w:r>
      <w:proofErr w:type="spellEnd"/>
      <w:r w:rsidR="008543CA" w:rsidRPr="00D43579">
        <w:rPr>
          <w:rFonts w:ascii="Palatino Linotype" w:hAnsi="Palatino Linotype"/>
          <w:sz w:val="24"/>
          <w:szCs w:val="24"/>
        </w:rPr>
        <w:t xml:space="preserve"> </w:t>
      </w:r>
      <w:r w:rsidR="00190D20">
        <w:rPr>
          <w:rFonts w:ascii="Palatino Linotype" w:hAnsi="Palatino Linotype"/>
          <w:sz w:val="24"/>
          <w:szCs w:val="24"/>
        </w:rPr>
        <w:t>approval</w:t>
      </w:r>
      <w:r>
        <w:rPr>
          <w:rFonts w:ascii="Palatino Linotype" w:hAnsi="Palatino Linotype"/>
          <w:sz w:val="24"/>
          <w:szCs w:val="24"/>
        </w:rPr>
        <w:t>,</w:t>
      </w:r>
    </w:p>
    <w:p w14:paraId="08482D42" w14:textId="6CBD6AE7" w:rsidR="008543CA" w:rsidRPr="00D43579" w:rsidRDefault="00C25129" w:rsidP="00D43579">
      <w:pPr>
        <w:pStyle w:val="ListParagraph"/>
        <w:numPr>
          <w:ilvl w:val="0"/>
          <w:numId w:val="32"/>
        </w:numPr>
        <w:rPr>
          <w:rFonts w:ascii="Palatino Linotype" w:hAnsi="Palatino Linotype"/>
          <w:sz w:val="24"/>
          <w:szCs w:val="24"/>
        </w:rPr>
      </w:pPr>
      <w:r>
        <w:rPr>
          <w:rFonts w:ascii="Palatino Linotype" w:hAnsi="Palatino Linotype"/>
          <w:sz w:val="24"/>
          <w:szCs w:val="24"/>
        </w:rPr>
        <w:t>r</w:t>
      </w:r>
      <w:r w:rsidR="008543CA" w:rsidRPr="00D43579">
        <w:rPr>
          <w:rFonts w:ascii="Palatino Linotype" w:hAnsi="Palatino Linotype"/>
          <w:sz w:val="24"/>
          <w:szCs w:val="24"/>
        </w:rPr>
        <w:t>eceive a visit from OHE during the past five calendar years</w:t>
      </w:r>
      <w:r>
        <w:rPr>
          <w:rFonts w:ascii="Palatino Linotype" w:hAnsi="Palatino Linotype"/>
          <w:sz w:val="24"/>
          <w:szCs w:val="24"/>
        </w:rPr>
        <w:t>,</w:t>
      </w:r>
      <w:r w:rsidR="007E217A">
        <w:rPr>
          <w:rFonts w:ascii="Palatino Linotype" w:hAnsi="Palatino Linotype"/>
          <w:sz w:val="24"/>
          <w:szCs w:val="24"/>
        </w:rPr>
        <w:t xml:space="preserve"> </w:t>
      </w:r>
    </w:p>
    <w:p w14:paraId="53FCF852" w14:textId="7E779032" w:rsidR="008543CA" w:rsidRPr="00D43579" w:rsidRDefault="008543CA" w:rsidP="00D43579">
      <w:pPr>
        <w:pStyle w:val="ListParagraph"/>
        <w:numPr>
          <w:ilvl w:val="0"/>
          <w:numId w:val="32"/>
        </w:numPr>
        <w:rPr>
          <w:rFonts w:ascii="Palatino Linotype" w:hAnsi="Palatino Linotype"/>
          <w:sz w:val="24"/>
          <w:szCs w:val="24"/>
        </w:rPr>
      </w:pPr>
      <w:r w:rsidRPr="00D43579">
        <w:rPr>
          <w:rFonts w:ascii="Palatino Linotype" w:hAnsi="Palatino Linotype"/>
          <w:sz w:val="24"/>
          <w:szCs w:val="24"/>
        </w:rPr>
        <w:t xml:space="preserve">submit any reports </w:t>
      </w:r>
      <w:r w:rsidR="00190D20">
        <w:rPr>
          <w:rFonts w:ascii="Palatino Linotype" w:hAnsi="Palatino Linotype"/>
          <w:sz w:val="24"/>
          <w:szCs w:val="24"/>
        </w:rPr>
        <w:t>to</w:t>
      </w:r>
      <w:r w:rsidRPr="00D43579">
        <w:rPr>
          <w:rFonts w:ascii="Palatino Linotype" w:hAnsi="Palatino Linotype"/>
          <w:sz w:val="24"/>
          <w:szCs w:val="24"/>
        </w:rPr>
        <w:t xml:space="preserve"> OHE, including but not limited to, Organizational Chart, progress reports, IS policies and procedures, Annual Medical Interpreter Survey for </w:t>
      </w:r>
      <w:r w:rsidR="00962200">
        <w:rPr>
          <w:rFonts w:ascii="Palatino Linotype" w:hAnsi="Palatino Linotype"/>
          <w:b/>
          <w:sz w:val="24"/>
          <w:szCs w:val="24"/>
          <w:u w:val="single"/>
        </w:rPr>
        <w:t>one</w:t>
      </w:r>
      <w:r w:rsidRPr="00D43579">
        <w:rPr>
          <w:rFonts w:ascii="Palatino Linotype" w:hAnsi="Palatino Linotype"/>
          <w:b/>
          <w:sz w:val="24"/>
          <w:szCs w:val="24"/>
          <w:u w:val="single"/>
        </w:rPr>
        <w:t xml:space="preserve"> F</w:t>
      </w:r>
      <w:r w:rsidR="00DA2C43">
        <w:rPr>
          <w:rFonts w:ascii="Palatino Linotype" w:hAnsi="Palatino Linotype"/>
          <w:b/>
          <w:sz w:val="24"/>
          <w:szCs w:val="24"/>
          <w:u w:val="single"/>
        </w:rPr>
        <w:t xml:space="preserve">ederal </w:t>
      </w:r>
      <w:r w:rsidRPr="00D43579">
        <w:rPr>
          <w:rFonts w:ascii="Palatino Linotype" w:hAnsi="Palatino Linotype"/>
          <w:b/>
          <w:sz w:val="24"/>
          <w:szCs w:val="24"/>
          <w:u w:val="single"/>
        </w:rPr>
        <w:t>F</w:t>
      </w:r>
      <w:r w:rsidR="00DA2C43">
        <w:rPr>
          <w:rFonts w:ascii="Palatino Linotype" w:hAnsi="Palatino Linotype"/>
          <w:b/>
          <w:sz w:val="24"/>
          <w:szCs w:val="24"/>
          <w:u w:val="single"/>
        </w:rPr>
        <w:t xml:space="preserve">iscal </w:t>
      </w:r>
      <w:r w:rsidRPr="00D43579">
        <w:rPr>
          <w:rFonts w:ascii="Palatino Linotype" w:hAnsi="Palatino Linotype"/>
          <w:b/>
          <w:sz w:val="24"/>
          <w:szCs w:val="24"/>
          <w:u w:val="single"/>
        </w:rPr>
        <w:t>Y</w:t>
      </w:r>
      <w:r w:rsidR="00DA2C43">
        <w:rPr>
          <w:rFonts w:ascii="Palatino Linotype" w:hAnsi="Palatino Linotype"/>
          <w:b/>
          <w:sz w:val="24"/>
          <w:szCs w:val="24"/>
          <w:u w:val="single"/>
        </w:rPr>
        <w:t>ear</w:t>
      </w:r>
      <w:r w:rsidR="00DA2C43">
        <w:rPr>
          <w:rStyle w:val="FootnoteReference"/>
          <w:rFonts w:ascii="Palatino Linotype" w:hAnsi="Palatino Linotype"/>
          <w:b/>
          <w:sz w:val="24"/>
          <w:szCs w:val="24"/>
          <w:u w:val="single"/>
        </w:rPr>
        <w:footnoteReference w:id="6"/>
      </w:r>
      <w:r w:rsidR="00DA2C43">
        <w:rPr>
          <w:rFonts w:ascii="Palatino Linotype" w:hAnsi="Palatino Linotype"/>
          <w:b/>
          <w:sz w:val="24"/>
          <w:szCs w:val="24"/>
          <w:u w:val="single"/>
        </w:rPr>
        <w:t xml:space="preserve"> </w:t>
      </w:r>
      <w:r w:rsidR="00190D20">
        <w:rPr>
          <w:rFonts w:ascii="Palatino Linotype" w:hAnsi="Palatino Linotype"/>
          <w:b/>
          <w:sz w:val="24"/>
          <w:szCs w:val="24"/>
          <w:u w:val="single"/>
        </w:rPr>
        <w:t>during</w:t>
      </w:r>
      <w:r w:rsidR="00DA2C43">
        <w:rPr>
          <w:rFonts w:ascii="Palatino Linotype" w:hAnsi="Palatino Linotype"/>
          <w:b/>
          <w:sz w:val="24"/>
          <w:szCs w:val="24"/>
          <w:u w:val="single"/>
        </w:rPr>
        <w:t xml:space="preserve"> the last three years </w:t>
      </w:r>
      <w:r w:rsidR="00190D20">
        <w:rPr>
          <w:rFonts w:ascii="Palatino Linotype" w:hAnsi="Palatino Linotype"/>
          <w:b/>
          <w:sz w:val="24"/>
          <w:szCs w:val="24"/>
          <w:u w:val="single"/>
        </w:rPr>
        <w:t xml:space="preserve">that </w:t>
      </w:r>
      <w:r w:rsidR="007E217A">
        <w:rPr>
          <w:rFonts w:ascii="Palatino Linotype" w:hAnsi="Palatino Linotype"/>
          <w:b/>
          <w:sz w:val="24"/>
          <w:szCs w:val="24"/>
          <w:u w:val="single"/>
        </w:rPr>
        <w:t xml:space="preserve">preceded </w:t>
      </w:r>
      <w:r w:rsidR="00DA2C43">
        <w:rPr>
          <w:rFonts w:ascii="Palatino Linotype" w:hAnsi="Palatino Linotype"/>
          <w:b/>
          <w:sz w:val="24"/>
          <w:szCs w:val="24"/>
          <w:u w:val="single"/>
        </w:rPr>
        <w:t xml:space="preserve">the Department’s </w:t>
      </w:r>
      <w:r w:rsidR="00962200">
        <w:rPr>
          <w:rFonts w:ascii="Palatino Linotype" w:hAnsi="Palatino Linotype"/>
          <w:b/>
          <w:sz w:val="24"/>
          <w:szCs w:val="24"/>
          <w:u w:val="single"/>
        </w:rPr>
        <w:t>N</w:t>
      </w:r>
      <w:r w:rsidR="00DA2C43">
        <w:rPr>
          <w:rFonts w:ascii="Palatino Linotype" w:hAnsi="Palatino Linotype"/>
          <w:b/>
          <w:sz w:val="24"/>
          <w:szCs w:val="24"/>
          <w:u w:val="single"/>
        </w:rPr>
        <w:t xml:space="preserve">otice of </w:t>
      </w:r>
      <w:r w:rsidR="00962200">
        <w:rPr>
          <w:rFonts w:ascii="Palatino Linotype" w:hAnsi="Palatino Linotype"/>
          <w:b/>
          <w:sz w:val="24"/>
          <w:szCs w:val="24"/>
          <w:u w:val="single"/>
        </w:rPr>
        <w:t>Determination of Need</w:t>
      </w:r>
      <w:r w:rsidR="007E217A">
        <w:rPr>
          <w:rFonts w:ascii="Palatino Linotype" w:hAnsi="Palatino Linotype"/>
          <w:b/>
          <w:sz w:val="24"/>
          <w:szCs w:val="24"/>
          <w:u w:val="single"/>
        </w:rPr>
        <w:t xml:space="preserve">, </w:t>
      </w:r>
    </w:p>
    <w:p w14:paraId="2ACF363C" w14:textId="77777777" w:rsidR="00DA2C43" w:rsidRDefault="00DA2C43" w:rsidP="008543CA">
      <w:pPr>
        <w:rPr>
          <w:rFonts w:ascii="Palatino Linotype" w:hAnsi="Palatino Linotype"/>
          <w:sz w:val="24"/>
          <w:szCs w:val="24"/>
        </w:rPr>
      </w:pPr>
    </w:p>
    <w:p w14:paraId="3731188B" w14:textId="676E5D31" w:rsidR="00190D20" w:rsidRDefault="00827C31" w:rsidP="004B17C1">
      <w:pPr>
        <w:rPr>
          <w:rFonts w:ascii="Palatino Linotype" w:hAnsi="Palatino Linotype"/>
          <w:sz w:val="24"/>
          <w:szCs w:val="24"/>
        </w:rPr>
      </w:pPr>
      <w:r>
        <w:rPr>
          <w:rFonts w:ascii="Palatino Linotype" w:hAnsi="Palatino Linotype"/>
          <w:sz w:val="24"/>
          <w:szCs w:val="24"/>
        </w:rPr>
        <w:t>S</w:t>
      </w:r>
      <w:r w:rsidR="00DA2C43">
        <w:rPr>
          <w:rFonts w:ascii="Palatino Linotype" w:hAnsi="Palatino Linotype"/>
          <w:sz w:val="24"/>
          <w:szCs w:val="24"/>
        </w:rPr>
        <w:t>aid</w:t>
      </w:r>
      <w:r w:rsidR="008543CA">
        <w:rPr>
          <w:rFonts w:ascii="Palatino Linotype" w:hAnsi="Palatino Linotype"/>
          <w:sz w:val="24"/>
          <w:szCs w:val="24"/>
        </w:rPr>
        <w:t xml:space="preserve"> facility can still be eligible for </w:t>
      </w:r>
      <w:r w:rsidR="008543CA" w:rsidRPr="000E6064">
        <w:rPr>
          <w:rFonts w:ascii="Palatino Linotype" w:hAnsi="Palatino Linotype"/>
          <w:b/>
          <w:sz w:val="24"/>
          <w:szCs w:val="24"/>
        </w:rPr>
        <w:t>Section 1</w:t>
      </w:r>
      <w:r w:rsidR="00DA2C43">
        <w:rPr>
          <w:rFonts w:ascii="Palatino Linotype" w:hAnsi="Palatino Linotype"/>
          <w:sz w:val="24"/>
          <w:szCs w:val="24"/>
        </w:rPr>
        <w:t xml:space="preserve"> </w:t>
      </w:r>
      <w:r w:rsidR="007E217A">
        <w:rPr>
          <w:rFonts w:ascii="Palatino Linotype" w:hAnsi="Palatino Linotype"/>
          <w:sz w:val="24"/>
          <w:szCs w:val="24"/>
        </w:rPr>
        <w:t>if</w:t>
      </w:r>
      <w:r w:rsidR="00DA2C43">
        <w:rPr>
          <w:rFonts w:ascii="Palatino Linotype" w:hAnsi="Palatino Linotype"/>
          <w:sz w:val="24"/>
          <w:szCs w:val="24"/>
        </w:rPr>
        <w:t xml:space="preserve"> </w:t>
      </w:r>
      <w:r w:rsidR="008543CA">
        <w:rPr>
          <w:rFonts w:ascii="Palatino Linotype" w:hAnsi="Palatino Linotype"/>
          <w:sz w:val="24"/>
          <w:szCs w:val="24"/>
        </w:rPr>
        <w:t xml:space="preserve">the missing </w:t>
      </w:r>
      <w:r w:rsidR="00DA2C43">
        <w:rPr>
          <w:rFonts w:ascii="Palatino Linotype" w:hAnsi="Palatino Linotype"/>
          <w:sz w:val="24"/>
          <w:szCs w:val="24"/>
        </w:rPr>
        <w:t>documents</w:t>
      </w:r>
      <w:r w:rsidR="008543CA">
        <w:rPr>
          <w:rFonts w:ascii="Palatino Linotype" w:hAnsi="Palatino Linotype"/>
          <w:sz w:val="24"/>
          <w:szCs w:val="24"/>
        </w:rPr>
        <w:t xml:space="preserve"> </w:t>
      </w:r>
      <w:r w:rsidR="00DA2C43">
        <w:rPr>
          <w:rFonts w:ascii="Palatino Linotype" w:hAnsi="Palatino Linotype"/>
          <w:sz w:val="24"/>
          <w:szCs w:val="24"/>
        </w:rPr>
        <w:t xml:space="preserve">are submitted </w:t>
      </w:r>
      <w:r w:rsidR="008543CA">
        <w:rPr>
          <w:rFonts w:ascii="Palatino Linotype" w:hAnsi="Palatino Linotype"/>
          <w:sz w:val="24"/>
          <w:szCs w:val="24"/>
        </w:rPr>
        <w:t>with the plan for Language Access and CLAS</w:t>
      </w:r>
      <w:r w:rsidR="003F66A6">
        <w:rPr>
          <w:rFonts w:ascii="Palatino Linotype" w:hAnsi="Palatino Linotype"/>
          <w:sz w:val="24"/>
          <w:szCs w:val="24"/>
        </w:rPr>
        <w:t xml:space="preserve"> within </w:t>
      </w:r>
      <w:r w:rsidR="00AA70DB">
        <w:rPr>
          <w:rFonts w:ascii="Palatino Linotype" w:hAnsi="Palatino Linotype"/>
          <w:sz w:val="24"/>
          <w:szCs w:val="24"/>
        </w:rPr>
        <w:t xml:space="preserve">one </w:t>
      </w:r>
      <w:r w:rsidR="00F86A4A">
        <w:rPr>
          <w:rFonts w:ascii="Palatino Linotype" w:hAnsi="Palatino Linotype"/>
          <w:sz w:val="24"/>
          <w:szCs w:val="24"/>
        </w:rPr>
        <w:t>year</w:t>
      </w:r>
      <w:r w:rsidR="003F66A6">
        <w:rPr>
          <w:rFonts w:ascii="Palatino Linotype" w:hAnsi="Palatino Linotype"/>
          <w:sz w:val="24"/>
          <w:szCs w:val="24"/>
        </w:rPr>
        <w:t xml:space="preserve"> </w:t>
      </w:r>
      <w:r w:rsidR="00AA70DB">
        <w:rPr>
          <w:rFonts w:ascii="Palatino Linotype" w:hAnsi="Palatino Linotype"/>
          <w:sz w:val="24"/>
          <w:szCs w:val="24"/>
        </w:rPr>
        <w:t>after the Notice of Determination of Need</w:t>
      </w:r>
      <w:r w:rsidR="008543CA">
        <w:rPr>
          <w:rFonts w:ascii="Palatino Linotype" w:hAnsi="Palatino Linotype"/>
          <w:sz w:val="24"/>
          <w:szCs w:val="24"/>
        </w:rPr>
        <w:t xml:space="preserve">. </w:t>
      </w:r>
    </w:p>
    <w:p w14:paraId="6EA50E7F" w14:textId="77777777" w:rsidR="00190D20" w:rsidRDefault="00190D20" w:rsidP="004B17C1">
      <w:pPr>
        <w:rPr>
          <w:rFonts w:ascii="Palatino Linotype" w:hAnsi="Palatino Linotype"/>
          <w:sz w:val="24"/>
          <w:szCs w:val="24"/>
        </w:rPr>
      </w:pPr>
    </w:p>
    <w:p w14:paraId="63519FFF" w14:textId="58F06152" w:rsidR="004B17C1" w:rsidRPr="00580582" w:rsidRDefault="004B17C1" w:rsidP="004B17C1">
      <w:pPr>
        <w:rPr>
          <w:rFonts w:ascii="Palatino Linotype" w:hAnsi="Palatino Linotype"/>
          <w:sz w:val="24"/>
          <w:szCs w:val="24"/>
        </w:rPr>
      </w:pPr>
      <w:r w:rsidRPr="00580582">
        <w:rPr>
          <w:rFonts w:ascii="Palatino Linotype" w:hAnsi="Palatino Linotype"/>
          <w:sz w:val="24"/>
          <w:szCs w:val="24"/>
        </w:rPr>
        <w:t xml:space="preserve">Once </w:t>
      </w:r>
      <w:r>
        <w:rPr>
          <w:rFonts w:ascii="Palatino Linotype" w:hAnsi="Palatino Linotype"/>
          <w:sz w:val="24"/>
          <w:szCs w:val="24"/>
        </w:rPr>
        <w:t xml:space="preserve">the applicant has obtained </w:t>
      </w:r>
      <w:r w:rsidR="007052AE">
        <w:rPr>
          <w:rFonts w:ascii="Palatino Linotype" w:hAnsi="Palatino Linotype"/>
          <w:sz w:val="24"/>
          <w:szCs w:val="24"/>
        </w:rPr>
        <w:t>Notice of Determination of Need</w:t>
      </w:r>
      <w:r>
        <w:rPr>
          <w:rFonts w:ascii="Palatino Linotype" w:hAnsi="Palatino Linotype"/>
          <w:sz w:val="24"/>
          <w:szCs w:val="24"/>
        </w:rPr>
        <w:t>, the</w:t>
      </w:r>
      <w:r w:rsidR="00190D20">
        <w:rPr>
          <w:rFonts w:ascii="Palatino Linotype" w:hAnsi="Palatino Linotype"/>
          <w:sz w:val="24"/>
          <w:szCs w:val="24"/>
        </w:rPr>
        <w:t xml:space="preserve"> current</w:t>
      </w:r>
      <w:r w:rsidR="003F66A6">
        <w:rPr>
          <w:rFonts w:ascii="Palatino Linotype" w:hAnsi="Palatino Linotype"/>
          <w:sz w:val="24"/>
          <w:szCs w:val="24"/>
        </w:rPr>
        <w:t xml:space="preserve"> </w:t>
      </w:r>
      <w:r>
        <w:rPr>
          <w:rFonts w:ascii="Palatino Linotype" w:hAnsi="Palatino Linotype"/>
          <w:sz w:val="24"/>
          <w:szCs w:val="24"/>
        </w:rPr>
        <w:t xml:space="preserve">Holder of the </w:t>
      </w:r>
      <w:proofErr w:type="spellStart"/>
      <w:r>
        <w:rPr>
          <w:rFonts w:ascii="Palatino Linotype" w:hAnsi="Palatino Linotype"/>
          <w:sz w:val="24"/>
          <w:szCs w:val="24"/>
        </w:rPr>
        <w:t>DoN</w:t>
      </w:r>
      <w:proofErr w:type="spellEnd"/>
      <w:r>
        <w:rPr>
          <w:rFonts w:ascii="Palatino Linotype" w:hAnsi="Palatino Linotype"/>
          <w:sz w:val="24"/>
          <w:szCs w:val="24"/>
        </w:rPr>
        <w:t xml:space="preserve"> has </w:t>
      </w:r>
      <w:r w:rsidR="007052AE" w:rsidRPr="00F21FCB">
        <w:rPr>
          <w:rFonts w:ascii="Palatino Linotype" w:hAnsi="Palatino Linotype"/>
          <w:sz w:val="24"/>
          <w:szCs w:val="24"/>
        </w:rPr>
        <w:t xml:space="preserve">one </w:t>
      </w:r>
      <w:r w:rsidR="00F86A4A" w:rsidRPr="00F21FCB">
        <w:rPr>
          <w:rFonts w:ascii="Palatino Linotype" w:hAnsi="Palatino Linotype"/>
          <w:sz w:val="24"/>
          <w:szCs w:val="24"/>
        </w:rPr>
        <w:t>year</w:t>
      </w:r>
      <w:r>
        <w:rPr>
          <w:rFonts w:ascii="Palatino Linotype" w:hAnsi="Palatino Linotype"/>
          <w:sz w:val="24"/>
          <w:szCs w:val="24"/>
        </w:rPr>
        <w:t xml:space="preserve"> to </w:t>
      </w:r>
      <w:r w:rsidRPr="00580582">
        <w:rPr>
          <w:rFonts w:ascii="Palatino Linotype" w:hAnsi="Palatino Linotype"/>
          <w:sz w:val="24"/>
          <w:szCs w:val="24"/>
        </w:rPr>
        <w:t xml:space="preserve">submit </w:t>
      </w:r>
      <w:r w:rsidR="001F303B">
        <w:rPr>
          <w:rFonts w:ascii="Palatino Linotype" w:hAnsi="Palatino Linotype"/>
          <w:sz w:val="24"/>
          <w:szCs w:val="24"/>
        </w:rPr>
        <w:t>a</w:t>
      </w:r>
      <w:r w:rsidRPr="00580582">
        <w:rPr>
          <w:rFonts w:ascii="Palatino Linotype" w:hAnsi="Palatino Linotype"/>
          <w:sz w:val="24"/>
          <w:szCs w:val="24"/>
        </w:rPr>
        <w:t xml:space="preserve"> plan for Language Access and CLAS for each of its licensed facilities.  </w:t>
      </w:r>
    </w:p>
    <w:p w14:paraId="4D73DDE4" w14:textId="77777777" w:rsidR="005A1420" w:rsidRPr="00580582" w:rsidRDefault="005A1420" w:rsidP="004B6DA2">
      <w:pPr>
        <w:rPr>
          <w:rFonts w:ascii="Palatino Linotype" w:hAnsi="Palatino Linotype"/>
          <w:sz w:val="24"/>
          <w:szCs w:val="24"/>
        </w:rPr>
      </w:pPr>
    </w:p>
    <w:p w14:paraId="71144F03" w14:textId="7537117B" w:rsidR="00EB376F" w:rsidRPr="00580582" w:rsidRDefault="00190D20" w:rsidP="004B6DA2">
      <w:pPr>
        <w:rPr>
          <w:rFonts w:ascii="Palatino Linotype" w:hAnsi="Palatino Linotype"/>
          <w:sz w:val="24"/>
          <w:szCs w:val="24"/>
        </w:rPr>
      </w:pPr>
      <w:r>
        <w:rPr>
          <w:rFonts w:ascii="Palatino Linotype" w:hAnsi="Palatino Linotype"/>
          <w:sz w:val="24"/>
          <w:szCs w:val="24"/>
        </w:rPr>
        <w:lastRenderedPageBreak/>
        <w:t>Two</w:t>
      </w:r>
      <w:r w:rsidR="00987E98">
        <w:rPr>
          <w:rFonts w:ascii="Palatino Linotype" w:hAnsi="Palatino Linotype"/>
          <w:sz w:val="24"/>
          <w:szCs w:val="24"/>
        </w:rPr>
        <w:t xml:space="preserve"> </w:t>
      </w:r>
      <w:r w:rsidR="00CE5526" w:rsidRPr="00580582">
        <w:rPr>
          <w:rFonts w:ascii="Palatino Linotype" w:hAnsi="Palatino Linotype"/>
          <w:sz w:val="24"/>
          <w:szCs w:val="24"/>
        </w:rPr>
        <w:t xml:space="preserve">documents </w:t>
      </w:r>
      <w:r>
        <w:rPr>
          <w:rFonts w:ascii="Palatino Linotype" w:hAnsi="Palatino Linotype"/>
          <w:sz w:val="24"/>
          <w:szCs w:val="24"/>
        </w:rPr>
        <w:t xml:space="preserve">are </w:t>
      </w:r>
      <w:r w:rsidR="00BB5A0E" w:rsidRPr="00580582">
        <w:rPr>
          <w:rFonts w:ascii="Palatino Linotype" w:hAnsi="Palatino Linotype"/>
          <w:sz w:val="24"/>
          <w:szCs w:val="24"/>
        </w:rPr>
        <w:t xml:space="preserve">required </w:t>
      </w:r>
      <w:r w:rsidR="00E71159" w:rsidRPr="00580582">
        <w:rPr>
          <w:rFonts w:ascii="Palatino Linotype" w:hAnsi="Palatino Linotype"/>
          <w:sz w:val="24"/>
          <w:szCs w:val="24"/>
        </w:rPr>
        <w:t xml:space="preserve">to be submitted </w:t>
      </w:r>
      <w:r w:rsidR="000E0906">
        <w:rPr>
          <w:rFonts w:ascii="Palatino Linotype" w:hAnsi="Palatino Linotype"/>
          <w:sz w:val="24"/>
          <w:szCs w:val="24"/>
        </w:rPr>
        <w:t xml:space="preserve">for Holders </w:t>
      </w:r>
      <w:r w:rsidR="00BB5A0E">
        <w:rPr>
          <w:rFonts w:ascii="Palatino Linotype" w:hAnsi="Palatino Linotype"/>
          <w:sz w:val="24"/>
          <w:szCs w:val="24"/>
        </w:rPr>
        <w:t>of</w:t>
      </w:r>
      <w:r w:rsidR="000E0906">
        <w:rPr>
          <w:rFonts w:ascii="Palatino Linotype" w:hAnsi="Palatino Linotype"/>
          <w:sz w:val="24"/>
          <w:szCs w:val="24"/>
        </w:rPr>
        <w:t xml:space="preserve"> </w:t>
      </w:r>
      <w:r w:rsidR="000E0906" w:rsidRPr="00D43579">
        <w:rPr>
          <w:rFonts w:ascii="Palatino Linotype" w:hAnsi="Palatino Linotype"/>
          <w:b/>
          <w:sz w:val="24"/>
          <w:szCs w:val="24"/>
        </w:rPr>
        <w:t>Section</w:t>
      </w:r>
      <w:r w:rsidR="005A1420" w:rsidRPr="00D43579">
        <w:rPr>
          <w:rFonts w:ascii="Palatino Linotype" w:hAnsi="Palatino Linotype"/>
          <w:b/>
          <w:sz w:val="24"/>
          <w:szCs w:val="24"/>
        </w:rPr>
        <w:t xml:space="preserve"> 1</w:t>
      </w:r>
      <w:r w:rsidR="00BB5A0E">
        <w:rPr>
          <w:rFonts w:ascii="Palatino Linotype" w:hAnsi="Palatino Linotype"/>
          <w:b/>
          <w:sz w:val="24"/>
          <w:szCs w:val="24"/>
        </w:rPr>
        <w:t>.</w:t>
      </w:r>
      <w:r w:rsidR="00BB5A0E">
        <w:rPr>
          <w:rFonts w:ascii="Palatino Linotype" w:hAnsi="Palatino Linotype"/>
          <w:bCs/>
          <w:sz w:val="24"/>
          <w:szCs w:val="24"/>
        </w:rPr>
        <w:t xml:space="preserve"> They are:</w:t>
      </w:r>
      <w:r w:rsidR="007A5851" w:rsidRPr="00580582">
        <w:rPr>
          <w:rFonts w:ascii="Palatino Linotype" w:hAnsi="Palatino Linotype"/>
          <w:sz w:val="24"/>
          <w:szCs w:val="24"/>
        </w:rPr>
        <w:t xml:space="preserve"> </w:t>
      </w:r>
    </w:p>
    <w:p w14:paraId="33282877" w14:textId="77777777" w:rsidR="00EB376F" w:rsidRPr="00580582" w:rsidRDefault="00EB376F" w:rsidP="004B6DA2">
      <w:pPr>
        <w:rPr>
          <w:rFonts w:ascii="Palatino Linotype" w:hAnsi="Palatino Linotype"/>
          <w:sz w:val="24"/>
          <w:szCs w:val="24"/>
        </w:rPr>
      </w:pPr>
    </w:p>
    <w:p w14:paraId="26A5392B" w14:textId="48D10262" w:rsidR="005A1420" w:rsidRPr="00580582" w:rsidRDefault="007F2DCD" w:rsidP="0031706F">
      <w:pPr>
        <w:pStyle w:val="ListParagraph"/>
        <w:numPr>
          <w:ilvl w:val="0"/>
          <w:numId w:val="12"/>
        </w:numPr>
        <w:spacing w:after="120"/>
        <w:ind w:left="720"/>
        <w:contextualSpacing w:val="0"/>
        <w:rPr>
          <w:rFonts w:ascii="Palatino Linotype" w:hAnsi="Palatino Linotype"/>
          <w:sz w:val="24"/>
          <w:szCs w:val="24"/>
        </w:rPr>
      </w:pPr>
      <w:r>
        <w:rPr>
          <w:rFonts w:ascii="Palatino Linotype" w:hAnsi="Palatino Linotype"/>
          <w:sz w:val="24"/>
          <w:szCs w:val="24"/>
        </w:rPr>
        <w:t>Each</w:t>
      </w:r>
      <w:r w:rsidR="0002328D">
        <w:rPr>
          <w:rFonts w:ascii="Palatino Linotype" w:hAnsi="Palatino Linotype"/>
          <w:sz w:val="24"/>
          <w:szCs w:val="24"/>
        </w:rPr>
        <w:t xml:space="preserve"> </w:t>
      </w:r>
      <w:r>
        <w:rPr>
          <w:rFonts w:ascii="Palatino Linotype" w:hAnsi="Palatino Linotype"/>
          <w:sz w:val="24"/>
          <w:szCs w:val="24"/>
        </w:rPr>
        <w:t>f</w:t>
      </w:r>
      <w:r w:rsidR="00E71159" w:rsidRPr="00580582">
        <w:rPr>
          <w:rFonts w:ascii="Palatino Linotype" w:hAnsi="Palatino Linotype"/>
          <w:sz w:val="24"/>
          <w:szCs w:val="24"/>
        </w:rPr>
        <w:t>acility</w:t>
      </w:r>
      <w:r w:rsidR="00CB2408">
        <w:rPr>
          <w:rFonts w:ascii="Palatino Linotype" w:hAnsi="Palatino Linotype"/>
          <w:sz w:val="24"/>
          <w:szCs w:val="24"/>
        </w:rPr>
        <w:t>’s</w:t>
      </w:r>
      <w:r w:rsidR="00CE5526" w:rsidRPr="00580582">
        <w:rPr>
          <w:rFonts w:ascii="Palatino Linotype" w:hAnsi="Palatino Linotype"/>
          <w:sz w:val="24"/>
          <w:szCs w:val="24"/>
        </w:rPr>
        <w:t xml:space="preserve"> </w:t>
      </w:r>
      <w:r w:rsidR="00EB376F" w:rsidRPr="00580582">
        <w:rPr>
          <w:rFonts w:ascii="Palatino Linotype" w:hAnsi="Palatino Linotype"/>
          <w:sz w:val="24"/>
          <w:szCs w:val="24"/>
        </w:rPr>
        <w:t>FFY Annual Medical Interpret</w:t>
      </w:r>
      <w:r w:rsidR="00964AD4" w:rsidRPr="00580582">
        <w:rPr>
          <w:rFonts w:ascii="Palatino Linotype" w:hAnsi="Palatino Linotype"/>
          <w:sz w:val="24"/>
          <w:szCs w:val="24"/>
        </w:rPr>
        <w:t>er</w:t>
      </w:r>
      <w:r w:rsidR="00EB376F" w:rsidRPr="00580582">
        <w:rPr>
          <w:rFonts w:ascii="Palatino Linotype" w:hAnsi="Palatino Linotype"/>
          <w:sz w:val="24"/>
          <w:szCs w:val="24"/>
        </w:rPr>
        <w:t xml:space="preserve"> </w:t>
      </w:r>
      <w:r w:rsidR="00964AD4" w:rsidRPr="00580582">
        <w:rPr>
          <w:rFonts w:ascii="Palatino Linotype" w:hAnsi="Palatino Linotype"/>
          <w:sz w:val="24"/>
          <w:szCs w:val="24"/>
        </w:rPr>
        <w:t xml:space="preserve">Services </w:t>
      </w:r>
      <w:r w:rsidR="00EB376F" w:rsidRPr="00580582">
        <w:rPr>
          <w:rFonts w:ascii="Palatino Linotype" w:hAnsi="Palatino Linotype"/>
          <w:sz w:val="24"/>
          <w:szCs w:val="24"/>
        </w:rPr>
        <w:t xml:space="preserve">Survey </w:t>
      </w:r>
      <w:r w:rsidR="00CE5526" w:rsidRPr="00580582">
        <w:rPr>
          <w:rFonts w:ascii="Palatino Linotype" w:hAnsi="Palatino Linotype"/>
          <w:sz w:val="24"/>
          <w:szCs w:val="24"/>
        </w:rPr>
        <w:t xml:space="preserve">preceding the Department’s notice of </w:t>
      </w:r>
      <w:proofErr w:type="spellStart"/>
      <w:r w:rsidR="00E71159" w:rsidRPr="00580582">
        <w:rPr>
          <w:rFonts w:ascii="Palatino Linotype" w:hAnsi="Palatino Linotype"/>
          <w:sz w:val="24"/>
          <w:szCs w:val="24"/>
        </w:rPr>
        <w:t>DoN</w:t>
      </w:r>
      <w:r>
        <w:rPr>
          <w:rFonts w:ascii="Palatino Linotype" w:hAnsi="Palatino Linotype"/>
          <w:sz w:val="24"/>
          <w:szCs w:val="24"/>
        </w:rPr>
        <w:t>’s</w:t>
      </w:r>
      <w:proofErr w:type="spellEnd"/>
      <w:r>
        <w:rPr>
          <w:rFonts w:ascii="Palatino Linotype" w:hAnsi="Palatino Linotype"/>
          <w:sz w:val="24"/>
          <w:szCs w:val="24"/>
        </w:rPr>
        <w:t xml:space="preserve"> approval date</w:t>
      </w:r>
      <w:r w:rsidR="00E71159" w:rsidRPr="00580582">
        <w:rPr>
          <w:rFonts w:ascii="Palatino Linotype" w:hAnsi="Palatino Linotype"/>
          <w:sz w:val="24"/>
          <w:szCs w:val="24"/>
        </w:rPr>
        <w:t xml:space="preserve"> </w:t>
      </w:r>
      <w:r w:rsidR="00EB376F" w:rsidRPr="00580582">
        <w:rPr>
          <w:rFonts w:ascii="Palatino Linotype" w:hAnsi="Palatino Linotype"/>
          <w:sz w:val="24"/>
          <w:szCs w:val="24"/>
        </w:rPr>
        <w:t>with all required attachments</w:t>
      </w:r>
      <w:r w:rsidR="001F303B">
        <w:rPr>
          <w:rFonts w:ascii="Palatino Linotype" w:hAnsi="Palatino Linotype"/>
          <w:sz w:val="24"/>
          <w:szCs w:val="24"/>
        </w:rPr>
        <w:t>.</w:t>
      </w:r>
      <w:r w:rsidR="00E71159" w:rsidRPr="00580582">
        <w:rPr>
          <w:rFonts w:ascii="Palatino Linotype" w:hAnsi="Palatino Linotype"/>
          <w:sz w:val="24"/>
          <w:szCs w:val="24"/>
        </w:rPr>
        <w:t xml:space="preserve"> </w:t>
      </w:r>
    </w:p>
    <w:p w14:paraId="2B8EFB97" w14:textId="5BFD9468" w:rsidR="00DB2D3C" w:rsidRPr="00580582" w:rsidRDefault="007F2DCD" w:rsidP="0031706F">
      <w:pPr>
        <w:pStyle w:val="ListParagraph"/>
        <w:numPr>
          <w:ilvl w:val="0"/>
          <w:numId w:val="12"/>
        </w:numPr>
        <w:spacing w:after="120"/>
        <w:ind w:left="720"/>
        <w:contextualSpacing w:val="0"/>
        <w:rPr>
          <w:rFonts w:ascii="Palatino Linotype" w:hAnsi="Palatino Linotype"/>
          <w:sz w:val="24"/>
          <w:szCs w:val="24"/>
        </w:rPr>
      </w:pPr>
      <w:r>
        <w:rPr>
          <w:rFonts w:ascii="Palatino Linotype" w:hAnsi="Palatino Linotype"/>
          <w:sz w:val="24"/>
          <w:szCs w:val="24"/>
        </w:rPr>
        <w:t>Each</w:t>
      </w:r>
      <w:r w:rsidR="0002328D">
        <w:rPr>
          <w:rFonts w:ascii="Palatino Linotype" w:hAnsi="Palatino Linotype"/>
          <w:sz w:val="24"/>
          <w:szCs w:val="24"/>
        </w:rPr>
        <w:t xml:space="preserve"> </w:t>
      </w:r>
      <w:r>
        <w:rPr>
          <w:rFonts w:ascii="Palatino Linotype" w:hAnsi="Palatino Linotype"/>
          <w:sz w:val="24"/>
          <w:szCs w:val="24"/>
        </w:rPr>
        <w:t>f</w:t>
      </w:r>
      <w:r w:rsidR="00E71159" w:rsidRPr="00580582">
        <w:rPr>
          <w:rFonts w:ascii="Palatino Linotype" w:hAnsi="Palatino Linotype"/>
          <w:sz w:val="24"/>
          <w:szCs w:val="24"/>
        </w:rPr>
        <w:t xml:space="preserve">acility’s </w:t>
      </w:r>
      <w:r w:rsidR="005B5647" w:rsidRPr="00580582">
        <w:rPr>
          <w:rFonts w:ascii="Palatino Linotype" w:hAnsi="Palatino Linotype"/>
          <w:sz w:val="24"/>
          <w:szCs w:val="24"/>
        </w:rPr>
        <w:t xml:space="preserve">Plan for </w:t>
      </w:r>
      <w:r w:rsidR="00F70646" w:rsidRPr="00580582">
        <w:rPr>
          <w:rFonts w:ascii="Palatino Linotype" w:hAnsi="Palatino Linotype"/>
          <w:sz w:val="24"/>
          <w:szCs w:val="24"/>
        </w:rPr>
        <w:t>Language Access</w:t>
      </w:r>
      <w:r w:rsidR="005B5647" w:rsidRPr="00580582">
        <w:rPr>
          <w:rFonts w:ascii="Palatino Linotype" w:hAnsi="Palatino Linotype"/>
          <w:sz w:val="24"/>
          <w:szCs w:val="24"/>
        </w:rPr>
        <w:t xml:space="preserve"> and </w:t>
      </w:r>
      <w:r w:rsidR="00E71159" w:rsidRPr="00580582">
        <w:rPr>
          <w:rFonts w:ascii="Palatino Linotype" w:hAnsi="Palatino Linotype"/>
          <w:sz w:val="24"/>
          <w:szCs w:val="24"/>
        </w:rPr>
        <w:t>CLAS</w:t>
      </w:r>
      <w:r w:rsidR="005A1420" w:rsidRPr="00580582">
        <w:rPr>
          <w:rFonts w:ascii="Palatino Linotype" w:hAnsi="Palatino Linotype"/>
          <w:sz w:val="24"/>
          <w:szCs w:val="24"/>
        </w:rPr>
        <w:t>,</w:t>
      </w:r>
      <w:r w:rsidR="00721B26" w:rsidRPr="00580582">
        <w:rPr>
          <w:rFonts w:ascii="Palatino Linotype" w:hAnsi="Palatino Linotype"/>
          <w:sz w:val="24"/>
          <w:szCs w:val="24"/>
        </w:rPr>
        <w:t xml:space="preserve"> as described</w:t>
      </w:r>
      <w:r w:rsidR="00F14D48" w:rsidRPr="00580582">
        <w:rPr>
          <w:rFonts w:ascii="Palatino Linotype" w:hAnsi="Palatino Linotype"/>
          <w:sz w:val="24"/>
          <w:szCs w:val="24"/>
        </w:rPr>
        <w:t xml:space="preserve"> below</w:t>
      </w:r>
      <w:r w:rsidR="00F62E04" w:rsidRPr="00580582">
        <w:rPr>
          <w:rFonts w:ascii="Palatino Linotype" w:hAnsi="Palatino Linotype"/>
          <w:sz w:val="24"/>
          <w:szCs w:val="24"/>
        </w:rPr>
        <w:t>.</w:t>
      </w:r>
      <w:r w:rsidR="00F70646" w:rsidRPr="00580582">
        <w:rPr>
          <w:rFonts w:ascii="Palatino Linotype" w:hAnsi="Palatino Linotype"/>
          <w:sz w:val="24"/>
          <w:szCs w:val="24"/>
        </w:rPr>
        <w:t xml:space="preserve"> </w:t>
      </w:r>
    </w:p>
    <w:p w14:paraId="2756A8F2" w14:textId="77777777" w:rsidR="00DB2D3C" w:rsidRPr="00580582" w:rsidRDefault="00DB2D3C" w:rsidP="004B6DA2">
      <w:pPr>
        <w:rPr>
          <w:rFonts w:ascii="Palatino Linotype" w:hAnsi="Palatino Linotype"/>
          <w:sz w:val="24"/>
          <w:szCs w:val="24"/>
        </w:rPr>
      </w:pPr>
    </w:p>
    <w:p w14:paraId="429C24A1" w14:textId="77777777" w:rsidR="005A1420" w:rsidRPr="00580582" w:rsidRDefault="005A1420" w:rsidP="005A1420">
      <w:pPr>
        <w:rPr>
          <w:rFonts w:ascii="Palatino Linotype" w:hAnsi="Palatino Linotype"/>
          <w:b/>
          <w:sz w:val="24"/>
          <w:szCs w:val="24"/>
        </w:rPr>
      </w:pPr>
      <w:r w:rsidRPr="00580582">
        <w:rPr>
          <w:rFonts w:ascii="Palatino Linotype" w:hAnsi="Palatino Linotype"/>
          <w:b/>
          <w:sz w:val="24"/>
          <w:szCs w:val="24"/>
        </w:rPr>
        <w:t xml:space="preserve">Plan </w:t>
      </w:r>
      <w:r w:rsidR="000D1ED3">
        <w:rPr>
          <w:rFonts w:ascii="Palatino Linotype" w:hAnsi="Palatino Linotype"/>
          <w:b/>
          <w:sz w:val="24"/>
          <w:szCs w:val="24"/>
        </w:rPr>
        <w:t>Components</w:t>
      </w:r>
      <w:r w:rsidR="00CF70DC">
        <w:rPr>
          <w:rFonts w:ascii="Palatino Linotype" w:hAnsi="Palatino Linotype"/>
          <w:b/>
          <w:sz w:val="24"/>
          <w:szCs w:val="24"/>
        </w:rPr>
        <w:t xml:space="preserve"> </w:t>
      </w:r>
      <w:r w:rsidRPr="00580582">
        <w:rPr>
          <w:rFonts w:ascii="Palatino Linotype" w:hAnsi="Palatino Linotype"/>
          <w:b/>
          <w:sz w:val="24"/>
          <w:szCs w:val="24"/>
        </w:rPr>
        <w:t xml:space="preserve">for Language Access and CLAS </w:t>
      </w:r>
    </w:p>
    <w:p w14:paraId="7B3610B9" w14:textId="77777777" w:rsidR="0086335F" w:rsidRPr="00580582" w:rsidRDefault="0086335F" w:rsidP="00E71159">
      <w:pPr>
        <w:rPr>
          <w:rFonts w:ascii="Palatino Linotype" w:hAnsi="Palatino Linotype"/>
          <w:color w:val="000000" w:themeColor="text1"/>
          <w:sz w:val="24"/>
          <w:szCs w:val="24"/>
        </w:rPr>
      </w:pPr>
    </w:p>
    <w:p w14:paraId="642C7A0C" w14:textId="74D235EB" w:rsidR="00987E98" w:rsidRPr="00500012" w:rsidRDefault="00A5095E" w:rsidP="00A5095E">
      <w:pPr>
        <w:rPr>
          <w:rFonts w:ascii="Palatino Linotype" w:hAnsi="Palatino Linotype"/>
          <w:sz w:val="24"/>
          <w:szCs w:val="24"/>
        </w:rPr>
      </w:pPr>
      <w:r w:rsidRPr="00390D8E">
        <w:rPr>
          <w:rFonts w:ascii="Palatino Linotype" w:hAnsi="Palatino Linotype"/>
          <w:sz w:val="24"/>
          <w:szCs w:val="24"/>
        </w:rPr>
        <w:t>The plan must include</w:t>
      </w:r>
      <w:r w:rsidR="00390D8E" w:rsidRPr="00390D8E">
        <w:rPr>
          <w:rFonts w:ascii="Palatino Linotype" w:hAnsi="Palatino Linotype"/>
          <w:sz w:val="24"/>
          <w:szCs w:val="24"/>
        </w:rPr>
        <w:t xml:space="preserve"> </w:t>
      </w:r>
      <w:r>
        <w:rPr>
          <w:rFonts w:ascii="Palatino Linotype" w:hAnsi="Palatino Linotype"/>
          <w:sz w:val="24"/>
          <w:szCs w:val="24"/>
        </w:rPr>
        <w:t xml:space="preserve">a description of the </w:t>
      </w:r>
      <w:r w:rsidR="000E0906">
        <w:rPr>
          <w:rFonts w:ascii="Palatino Linotype" w:hAnsi="Palatino Linotype"/>
          <w:sz w:val="24"/>
          <w:szCs w:val="24"/>
        </w:rPr>
        <w:t xml:space="preserve">Facility’s </w:t>
      </w:r>
      <w:r w:rsidR="00165502">
        <w:rPr>
          <w:rFonts w:ascii="Palatino Linotype" w:hAnsi="Palatino Linotype"/>
          <w:sz w:val="24"/>
          <w:szCs w:val="24"/>
        </w:rPr>
        <w:t>Interpreter Services Program</w:t>
      </w:r>
      <w:r w:rsidR="00E71159" w:rsidRPr="00500012">
        <w:rPr>
          <w:rFonts w:ascii="Palatino Linotype" w:hAnsi="Palatino Linotype"/>
          <w:sz w:val="24"/>
          <w:szCs w:val="24"/>
        </w:rPr>
        <w:t xml:space="preserve">, </w:t>
      </w:r>
      <w:r>
        <w:rPr>
          <w:rFonts w:ascii="Palatino Linotype" w:hAnsi="Palatino Linotype"/>
          <w:sz w:val="24"/>
          <w:szCs w:val="24"/>
        </w:rPr>
        <w:t xml:space="preserve">including: </w:t>
      </w:r>
    </w:p>
    <w:p w14:paraId="19530D7B" w14:textId="77777777" w:rsidR="00987E98" w:rsidRPr="00D43579" w:rsidRDefault="00A5095E" w:rsidP="00D43579">
      <w:pPr>
        <w:pStyle w:val="ListParagraph"/>
        <w:numPr>
          <w:ilvl w:val="0"/>
          <w:numId w:val="31"/>
        </w:numPr>
        <w:ind w:left="720"/>
        <w:rPr>
          <w:rFonts w:ascii="Palatino Linotype" w:hAnsi="Palatino Linotype"/>
          <w:sz w:val="24"/>
          <w:szCs w:val="24"/>
        </w:rPr>
      </w:pPr>
      <w:r w:rsidRPr="00D43579">
        <w:rPr>
          <w:rFonts w:ascii="Palatino Linotype" w:hAnsi="Palatino Linotype"/>
          <w:sz w:val="24"/>
          <w:szCs w:val="24"/>
        </w:rPr>
        <w:t>Strength</w:t>
      </w:r>
      <w:r w:rsidR="00E71159" w:rsidRPr="00D43579">
        <w:rPr>
          <w:rFonts w:ascii="Palatino Linotype" w:hAnsi="Palatino Linotype"/>
          <w:sz w:val="24"/>
          <w:szCs w:val="24"/>
        </w:rPr>
        <w:t xml:space="preserve"> </w:t>
      </w:r>
    </w:p>
    <w:p w14:paraId="2238E979" w14:textId="77777777" w:rsidR="00987E98" w:rsidRPr="00D43579" w:rsidRDefault="00A5095E" w:rsidP="00D43579">
      <w:pPr>
        <w:pStyle w:val="ListParagraph"/>
        <w:numPr>
          <w:ilvl w:val="0"/>
          <w:numId w:val="31"/>
        </w:numPr>
        <w:ind w:left="720"/>
        <w:rPr>
          <w:rFonts w:ascii="Palatino Linotype" w:hAnsi="Palatino Linotype"/>
          <w:sz w:val="24"/>
          <w:szCs w:val="24"/>
        </w:rPr>
      </w:pPr>
      <w:r w:rsidRPr="00D43579">
        <w:rPr>
          <w:rFonts w:ascii="Palatino Linotype" w:hAnsi="Palatino Linotype"/>
          <w:sz w:val="24"/>
          <w:szCs w:val="24"/>
        </w:rPr>
        <w:t xml:space="preserve">Quality </w:t>
      </w:r>
      <w:r w:rsidR="00E71159" w:rsidRPr="00D43579">
        <w:rPr>
          <w:rFonts w:ascii="Palatino Linotype" w:hAnsi="Palatino Linotype"/>
          <w:sz w:val="24"/>
          <w:szCs w:val="24"/>
        </w:rPr>
        <w:t xml:space="preserve">improvement efforts with deliverables </w:t>
      </w:r>
    </w:p>
    <w:p w14:paraId="7C618CDD" w14:textId="77777777" w:rsidR="00987E98" w:rsidRPr="00D43579" w:rsidRDefault="00A5095E" w:rsidP="00D43579">
      <w:pPr>
        <w:pStyle w:val="ListParagraph"/>
        <w:numPr>
          <w:ilvl w:val="0"/>
          <w:numId w:val="31"/>
        </w:numPr>
        <w:ind w:left="720"/>
        <w:rPr>
          <w:rFonts w:ascii="Palatino Linotype" w:hAnsi="Palatino Linotype"/>
          <w:sz w:val="24"/>
          <w:szCs w:val="24"/>
        </w:rPr>
      </w:pPr>
      <w:r w:rsidRPr="00D43579">
        <w:rPr>
          <w:rFonts w:ascii="Palatino Linotype" w:hAnsi="Palatino Linotype"/>
          <w:sz w:val="24"/>
          <w:szCs w:val="24"/>
        </w:rPr>
        <w:t xml:space="preserve">Activities </w:t>
      </w:r>
      <w:r w:rsidR="00E71159" w:rsidRPr="00D43579">
        <w:rPr>
          <w:rFonts w:ascii="Palatino Linotype" w:hAnsi="Palatino Linotype"/>
          <w:sz w:val="24"/>
          <w:szCs w:val="24"/>
        </w:rPr>
        <w:t>and anticipated outcomes</w:t>
      </w:r>
    </w:p>
    <w:p w14:paraId="4565E62F" w14:textId="77777777" w:rsidR="00987E98" w:rsidRPr="00D43579" w:rsidRDefault="00A5095E" w:rsidP="00D43579">
      <w:pPr>
        <w:pStyle w:val="ListParagraph"/>
        <w:numPr>
          <w:ilvl w:val="0"/>
          <w:numId w:val="31"/>
        </w:numPr>
        <w:ind w:left="720"/>
        <w:rPr>
          <w:rFonts w:ascii="Palatino Linotype" w:hAnsi="Palatino Linotype"/>
          <w:sz w:val="24"/>
          <w:szCs w:val="24"/>
        </w:rPr>
      </w:pPr>
      <w:r w:rsidRPr="00D43579">
        <w:rPr>
          <w:rFonts w:ascii="Palatino Linotype" w:hAnsi="Palatino Linotype"/>
          <w:sz w:val="24"/>
          <w:szCs w:val="24"/>
        </w:rPr>
        <w:t xml:space="preserve">Current </w:t>
      </w:r>
      <w:r w:rsidR="00E71159" w:rsidRPr="00D43579">
        <w:rPr>
          <w:rFonts w:ascii="Palatino Linotype" w:hAnsi="Palatino Linotype"/>
          <w:sz w:val="24"/>
          <w:szCs w:val="24"/>
        </w:rPr>
        <w:t>and future Culturally and Linguistically Appropriate Services</w:t>
      </w:r>
      <w:r w:rsidR="00E71159" w:rsidRPr="00D43579">
        <w:rPr>
          <w:rFonts w:ascii="Palatino Linotype" w:hAnsi="Palatino Linotype"/>
          <w:b/>
          <w:sz w:val="24"/>
          <w:szCs w:val="24"/>
        </w:rPr>
        <w:t xml:space="preserve"> (</w:t>
      </w:r>
      <w:r w:rsidR="00E71159" w:rsidRPr="00D43579">
        <w:rPr>
          <w:rFonts w:ascii="Palatino Linotype" w:hAnsi="Palatino Linotype"/>
          <w:sz w:val="24"/>
          <w:szCs w:val="24"/>
        </w:rPr>
        <w:t xml:space="preserve">CLAS) initiatives </w:t>
      </w:r>
    </w:p>
    <w:p w14:paraId="713C6220" w14:textId="77777777" w:rsidR="00987E98" w:rsidRPr="00D43579" w:rsidRDefault="00A5095E" w:rsidP="00D43579">
      <w:pPr>
        <w:pStyle w:val="ListParagraph"/>
        <w:numPr>
          <w:ilvl w:val="0"/>
          <w:numId w:val="31"/>
        </w:numPr>
        <w:ind w:left="720"/>
        <w:rPr>
          <w:rFonts w:ascii="Palatino Linotype" w:hAnsi="Palatino Linotype"/>
          <w:sz w:val="24"/>
          <w:szCs w:val="24"/>
        </w:rPr>
      </w:pPr>
      <w:r w:rsidRPr="00D43579">
        <w:rPr>
          <w:rFonts w:ascii="Palatino Linotype" w:hAnsi="Palatino Linotype"/>
          <w:sz w:val="24"/>
          <w:szCs w:val="24"/>
        </w:rPr>
        <w:t xml:space="preserve">Recently </w:t>
      </w:r>
      <w:r w:rsidR="00E71159" w:rsidRPr="00D43579">
        <w:rPr>
          <w:rFonts w:ascii="Palatino Linotype" w:hAnsi="Palatino Linotype"/>
          <w:sz w:val="24"/>
          <w:szCs w:val="24"/>
        </w:rPr>
        <w:t xml:space="preserve">imposed corrective implementation measures, if any. </w:t>
      </w:r>
    </w:p>
    <w:p w14:paraId="348D69A6" w14:textId="77777777" w:rsidR="00987E98" w:rsidRDefault="00987E98" w:rsidP="00500012">
      <w:pPr>
        <w:pStyle w:val="ListParagraph"/>
        <w:rPr>
          <w:rFonts w:ascii="Palatino Linotype" w:hAnsi="Palatino Linotype"/>
          <w:sz w:val="24"/>
          <w:szCs w:val="24"/>
        </w:rPr>
      </w:pPr>
    </w:p>
    <w:p w14:paraId="301AE13E" w14:textId="18D25E3C" w:rsidR="00F20F67" w:rsidRPr="00580582" w:rsidRDefault="00987E98" w:rsidP="00F20F67">
      <w:pPr>
        <w:rPr>
          <w:rFonts w:ascii="Palatino Linotype" w:hAnsi="Palatino Linotype"/>
          <w:sz w:val="24"/>
          <w:szCs w:val="24"/>
        </w:rPr>
      </w:pPr>
      <w:r w:rsidRPr="00500012">
        <w:rPr>
          <w:rFonts w:ascii="Palatino Linotype" w:hAnsi="Palatino Linotype"/>
          <w:sz w:val="24"/>
          <w:szCs w:val="24"/>
        </w:rPr>
        <w:t>The</w:t>
      </w:r>
      <w:r w:rsidR="00E71159" w:rsidRPr="00500012">
        <w:rPr>
          <w:rFonts w:ascii="Palatino Linotype" w:hAnsi="Palatino Linotype"/>
          <w:sz w:val="24"/>
          <w:szCs w:val="24"/>
        </w:rPr>
        <w:t xml:space="preserve"> plan is to be concise and written in a format that allows the reader to understand and assess its contents</w:t>
      </w:r>
      <w:r w:rsidR="007F2DCD">
        <w:rPr>
          <w:rFonts w:ascii="Palatino Linotype" w:hAnsi="Palatino Linotype"/>
          <w:sz w:val="24"/>
          <w:szCs w:val="24"/>
        </w:rPr>
        <w:t>. The</w:t>
      </w:r>
      <w:r w:rsidR="006818C0">
        <w:rPr>
          <w:rFonts w:ascii="Palatino Linotype" w:hAnsi="Palatino Linotype"/>
          <w:sz w:val="24"/>
          <w:szCs w:val="24"/>
        </w:rPr>
        <w:t xml:space="preserve"> </w:t>
      </w:r>
      <w:r w:rsidR="007F2DCD">
        <w:rPr>
          <w:rFonts w:ascii="Palatino Linotype" w:hAnsi="Palatino Linotype"/>
          <w:sz w:val="24"/>
          <w:szCs w:val="24"/>
        </w:rPr>
        <w:t xml:space="preserve">plan should identity each </w:t>
      </w:r>
      <w:r w:rsidR="006818C0">
        <w:rPr>
          <w:rFonts w:ascii="Palatino Linotype" w:hAnsi="Palatino Linotype"/>
          <w:sz w:val="24"/>
          <w:szCs w:val="24"/>
        </w:rPr>
        <w:t xml:space="preserve">of the </w:t>
      </w:r>
      <w:r w:rsidR="00E85CCC">
        <w:rPr>
          <w:rFonts w:ascii="Palatino Linotype" w:hAnsi="Palatino Linotype"/>
          <w:sz w:val="24"/>
          <w:szCs w:val="24"/>
        </w:rPr>
        <w:t>six</w:t>
      </w:r>
      <w:r w:rsidR="006818C0">
        <w:rPr>
          <w:rFonts w:ascii="Palatino Linotype" w:hAnsi="Palatino Linotype"/>
          <w:sz w:val="24"/>
          <w:szCs w:val="24"/>
        </w:rPr>
        <w:t xml:space="preserve"> </w:t>
      </w:r>
      <w:r w:rsidR="007F2DCD">
        <w:rPr>
          <w:rFonts w:ascii="Palatino Linotype" w:hAnsi="Palatino Linotype"/>
          <w:sz w:val="24"/>
          <w:szCs w:val="24"/>
        </w:rPr>
        <w:t>question</w:t>
      </w:r>
      <w:r w:rsidR="006818C0">
        <w:rPr>
          <w:rFonts w:ascii="Palatino Linotype" w:hAnsi="Palatino Linotype"/>
          <w:sz w:val="24"/>
          <w:szCs w:val="24"/>
        </w:rPr>
        <w:t>s</w:t>
      </w:r>
      <w:r w:rsidR="007F2DCD">
        <w:rPr>
          <w:rFonts w:ascii="Palatino Linotype" w:hAnsi="Palatino Linotype"/>
          <w:sz w:val="24"/>
          <w:szCs w:val="24"/>
        </w:rPr>
        <w:t xml:space="preserve"> it is addressing.</w:t>
      </w:r>
    </w:p>
    <w:p w14:paraId="123FDC7F" w14:textId="77777777" w:rsidR="00E71159" w:rsidRPr="00580582" w:rsidRDefault="00E71159" w:rsidP="00E71159">
      <w:pPr>
        <w:rPr>
          <w:rFonts w:ascii="Palatino Linotype" w:hAnsi="Palatino Linotype"/>
          <w:sz w:val="24"/>
          <w:szCs w:val="24"/>
        </w:rPr>
      </w:pPr>
    </w:p>
    <w:p w14:paraId="36FAA6DD" w14:textId="7E094361" w:rsidR="00AC3E20" w:rsidRPr="00580582" w:rsidRDefault="00E629DA" w:rsidP="0031706F">
      <w:pPr>
        <w:pStyle w:val="ListParagraph"/>
        <w:numPr>
          <w:ilvl w:val="0"/>
          <w:numId w:val="4"/>
        </w:numPr>
        <w:spacing w:after="120"/>
        <w:contextualSpacing w:val="0"/>
        <w:rPr>
          <w:rFonts w:ascii="Palatino Linotype" w:hAnsi="Palatino Linotype"/>
          <w:sz w:val="24"/>
          <w:szCs w:val="24"/>
        </w:rPr>
      </w:pPr>
      <w:r w:rsidRPr="00580582">
        <w:rPr>
          <w:rFonts w:ascii="Palatino Linotype" w:hAnsi="Palatino Linotype"/>
          <w:sz w:val="24"/>
          <w:szCs w:val="24"/>
        </w:rPr>
        <w:t xml:space="preserve">Provide </w:t>
      </w:r>
      <w:r w:rsidR="00E71159" w:rsidRPr="00580582">
        <w:rPr>
          <w:rFonts w:ascii="Palatino Linotype" w:hAnsi="Palatino Linotype"/>
          <w:sz w:val="24"/>
          <w:szCs w:val="24"/>
        </w:rPr>
        <w:t xml:space="preserve">the most recent information about your </w:t>
      </w:r>
      <w:r w:rsidR="00165502">
        <w:rPr>
          <w:rFonts w:ascii="Palatino Linotype" w:hAnsi="Palatino Linotype"/>
          <w:sz w:val="24"/>
          <w:szCs w:val="24"/>
        </w:rPr>
        <w:t>Interpreter Services Program</w:t>
      </w:r>
      <w:r w:rsidR="00E71159" w:rsidRPr="00580582">
        <w:rPr>
          <w:rFonts w:ascii="Palatino Linotype" w:hAnsi="Palatino Linotype"/>
          <w:sz w:val="24"/>
          <w:szCs w:val="24"/>
        </w:rPr>
        <w:t>’s current milestones and future focus</w:t>
      </w:r>
      <w:r w:rsidR="00E357AE" w:rsidRPr="00580582">
        <w:rPr>
          <w:rFonts w:ascii="Palatino Linotype" w:hAnsi="Palatino Linotype"/>
          <w:sz w:val="24"/>
          <w:szCs w:val="24"/>
        </w:rPr>
        <w:t>, addressing all bulleted points</w:t>
      </w:r>
      <w:r w:rsidR="00E71159" w:rsidRPr="00580582">
        <w:rPr>
          <w:rFonts w:ascii="Palatino Linotype" w:hAnsi="Palatino Linotype"/>
          <w:sz w:val="24"/>
          <w:szCs w:val="24"/>
        </w:rPr>
        <w:t xml:space="preserve">.   </w:t>
      </w:r>
      <w:r w:rsidR="00E357AE" w:rsidRPr="00580582">
        <w:rPr>
          <w:rFonts w:ascii="Palatino Linotype" w:hAnsi="Palatino Linotype"/>
          <w:sz w:val="24"/>
          <w:szCs w:val="24"/>
        </w:rPr>
        <w:t>Use descriptive and clear language and provide explanation where needed. Note</w:t>
      </w:r>
      <w:r w:rsidR="00AC3E20" w:rsidRPr="00580582">
        <w:rPr>
          <w:rFonts w:ascii="Palatino Linotype" w:hAnsi="Palatino Linotype"/>
          <w:sz w:val="24"/>
          <w:szCs w:val="24"/>
        </w:rPr>
        <w:t xml:space="preserve"> a particular focus on </w:t>
      </w:r>
      <w:r w:rsidR="0023320D" w:rsidRPr="00580582">
        <w:rPr>
          <w:rFonts w:ascii="Palatino Linotype" w:hAnsi="Palatino Linotype"/>
          <w:sz w:val="24"/>
          <w:szCs w:val="24"/>
        </w:rPr>
        <w:t xml:space="preserve">patient panel </w:t>
      </w:r>
      <w:r w:rsidR="00AC3E20" w:rsidRPr="00580582">
        <w:rPr>
          <w:rFonts w:ascii="Palatino Linotype" w:hAnsi="Palatino Linotype"/>
          <w:sz w:val="24"/>
          <w:szCs w:val="24"/>
        </w:rPr>
        <w:t>an</w:t>
      </w:r>
      <w:r w:rsidRPr="00580582">
        <w:rPr>
          <w:rFonts w:ascii="Palatino Linotype" w:hAnsi="Palatino Linotype"/>
          <w:sz w:val="24"/>
          <w:szCs w:val="24"/>
        </w:rPr>
        <w:t>d languages in the service area by addressing the following:</w:t>
      </w:r>
      <w:r w:rsidR="00AC3E20" w:rsidRPr="00580582">
        <w:rPr>
          <w:rFonts w:ascii="Palatino Linotype" w:hAnsi="Palatino Linotype"/>
          <w:sz w:val="24"/>
          <w:szCs w:val="24"/>
        </w:rPr>
        <w:t xml:space="preserve"> </w:t>
      </w:r>
    </w:p>
    <w:p w14:paraId="48E04500" w14:textId="77777777" w:rsidR="00AC3E20" w:rsidRPr="00580582" w:rsidRDefault="00AC3E20" w:rsidP="0031706F">
      <w:pPr>
        <w:pStyle w:val="ListParagraph"/>
        <w:numPr>
          <w:ilvl w:val="0"/>
          <w:numId w:val="13"/>
        </w:numPr>
        <w:spacing w:after="120"/>
        <w:ind w:left="720"/>
        <w:contextualSpacing w:val="0"/>
        <w:rPr>
          <w:rFonts w:ascii="Palatino Linotype" w:hAnsi="Palatino Linotype"/>
          <w:sz w:val="24"/>
          <w:szCs w:val="24"/>
        </w:rPr>
      </w:pPr>
      <w:r w:rsidRPr="00580582">
        <w:rPr>
          <w:rFonts w:ascii="Palatino Linotype" w:hAnsi="Palatino Linotype"/>
          <w:sz w:val="24"/>
          <w:szCs w:val="24"/>
        </w:rPr>
        <w:t xml:space="preserve">Type of </w:t>
      </w:r>
      <w:r w:rsidR="0023320D" w:rsidRPr="00580582">
        <w:rPr>
          <w:rFonts w:ascii="Palatino Linotype" w:hAnsi="Palatino Linotype"/>
          <w:sz w:val="24"/>
          <w:szCs w:val="24"/>
        </w:rPr>
        <w:t>facility</w:t>
      </w:r>
    </w:p>
    <w:p w14:paraId="5EC3ED3C" w14:textId="77777777" w:rsidR="00AC3E20" w:rsidRPr="00580582" w:rsidRDefault="00AC3E20" w:rsidP="0031706F">
      <w:pPr>
        <w:pStyle w:val="ListParagraph"/>
        <w:numPr>
          <w:ilvl w:val="0"/>
          <w:numId w:val="13"/>
        </w:numPr>
        <w:spacing w:after="120"/>
        <w:ind w:left="720"/>
        <w:contextualSpacing w:val="0"/>
        <w:rPr>
          <w:rFonts w:ascii="Palatino Linotype" w:hAnsi="Palatino Linotype"/>
          <w:sz w:val="24"/>
          <w:szCs w:val="24"/>
        </w:rPr>
      </w:pPr>
      <w:r w:rsidRPr="00580582">
        <w:rPr>
          <w:rFonts w:ascii="Palatino Linotype" w:hAnsi="Palatino Linotype"/>
          <w:sz w:val="24"/>
          <w:szCs w:val="24"/>
        </w:rPr>
        <w:t>Identified Service Areas – including p</w:t>
      </w:r>
      <w:r w:rsidR="0023320D" w:rsidRPr="00580582">
        <w:rPr>
          <w:rFonts w:ascii="Palatino Linotype" w:hAnsi="Palatino Linotype"/>
          <w:sz w:val="24"/>
          <w:szCs w:val="24"/>
        </w:rPr>
        <w:t xml:space="preserve">atient panel </w:t>
      </w:r>
      <w:r w:rsidRPr="00580582">
        <w:rPr>
          <w:rFonts w:ascii="Palatino Linotype" w:hAnsi="Palatino Linotype"/>
          <w:sz w:val="24"/>
          <w:szCs w:val="24"/>
        </w:rPr>
        <w:t>and languages</w:t>
      </w:r>
    </w:p>
    <w:p w14:paraId="1D7107A4" w14:textId="77777777" w:rsidR="00AC3E20" w:rsidRPr="00580582" w:rsidRDefault="00AC3E20" w:rsidP="0031706F">
      <w:pPr>
        <w:pStyle w:val="ListParagraph"/>
        <w:numPr>
          <w:ilvl w:val="0"/>
          <w:numId w:val="13"/>
        </w:numPr>
        <w:spacing w:after="120"/>
        <w:ind w:left="720"/>
        <w:contextualSpacing w:val="0"/>
        <w:rPr>
          <w:rFonts w:ascii="Palatino Linotype" w:hAnsi="Palatino Linotype"/>
          <w:sz w:val="24"/>
          <w:szCs w:val="24"/>
        </w:rPr>
      </w:pPr>
      <w:r w:rsidRPr="00580582">
        <w:rPr>
          <w:rFonts w:ascii="Palatino Linotype" w:hAnsi="Palatino Linotype"/>
          <w:sz w:val="24"/>
          <w:szCs w:val="24"/>
        </w:rPr>
        <w:t>Specialty (if any)</w:t>
      </w:r>
    </w:p>
    <w:p w14:paraId="143EE730" w14:textId="77777777" w:rsidR="00AC3E20" w:rsidRPr="00580582" w:rsidRDefault="00AC3E20" w:rsidP="0031706F">
      <w:pPr>
        <w:pStyle w:val="ListParagraph"/>
        <w:numPr>
          <w:ilvl w:val="0"/>
          <w:numId w:val="13"/>
        </w:numPr>
        <w:spacing w:after="120"/>
        <w:ind w:left="720"/>
        <w:contextualSpacing w:val="0"/>
        <w:rPr>
          <w:rFonts w:ascii="Palatino Linotype" w:hAnsi="Palatino Linotype"/>
          <w:sz w:val="24"/>
          <w:szCs w:val="24"/>
        </w:rPr>
      </w:pPr>
      <w:r w:rsidRPr="00580582">
        <w:rPr>
          <w:rFonts w:ascii="Palatino Linotype" w:hAnsi="Palatino Linotype"/>
          <w:sz w:val="24"/>
          <w:szCs w:val="24"/>
        </w:rPr>
        <w:t>Number of beds</w:t>
      </w:r>
    </w:p>
    <w:p w14:paraId="4C37D04A" w14:textId="77777777" w:rsidR="00AC3E20" w:rsidRPr="00580582" w:rsidRDefault="00AC3E20" w:rsidP="0031706F">
      <w:pPr>
        <w:pStyle w:val="ListParagraph"/>
        <w:numPr>
          <w:ilvl w:val="0"/>
          <w:numId w:val="13"/>
        </w:numPr>
        <w:spacing w:after="120"/>
        <w:ind w:left="720"/>
        <w:contextualSpacing w:val="0"/>
        <w:rPr>
          <w:rFonts w:ascii="Palatino Linotype" w:hAnsi="Palatino Linotype"/>
          <w:sz w:val="24"/>
          <w:szCs w:val="24"/>
        </w:rPr>
      </w:pPr>
      <w:r w:rsidRPr="00580582">
        <w:rPr>
          <w:rFonts w:ascii="Palatino Linotype" w:hAnsi="Palatino Linotype"/>
          <w:sz w:val="24"/>
          <w:szCs w:val="24"/>
        </w:rPr>
        <w:t>Number of interpreter sessions</w:t>
      </w:r>
      <w:r w:rsidR="00F44E11" w:rsidRPr="00580582">
        <w:rPr>
          <w:rFonts w:ascii="Palatino Linotype" w:hAnsi="Palatino Linotype"/>
          <w:sz w:val="24"/>
          <w:szCs w:val="24"/>
        </w:rPr>
        <w:t xml:space="preserve"> so far</w:t>
      </w:r>
    </w:p>
    <w:p w14:paraId="143E7509" w14:textId="4ACED452" w:rsidR="00AC3E20" w:rsidRPr="00580582" w:rsidRDefault="00165502" w:rsidP="0031706F">
      <w:pPr>
        <w:pStyle w:val="ListParagraph"/>
        <w:numPr>
          <w:ilvl w:val="0"/>
          <w:numId w:val="13"/>
        </w:numPr>
        <w:spacing w:after="120"/>
        <w:ind w:left="720"/>
        <w:contextualSpacing w:val="0"/>
        <w:rPr>
          <w:rFonts w:ascii="Palatino Linotype" w:hAnsi="Palatino Linotype"/>
          <w:sz w:val="24"/>
          <w:szCs w:val="24"/>
        </w:rPr>
      </w:pPr>
      <w:r>
        <w:rPr>
          <w:rFonts w:ascii="Palatino Linotype" w:hAnsi="Palatino Linotype"/>
          <w:sz w:val="24"/>
          <w:szCs w:val="24"/>
        </w:rPr>
        <w:t>Interpreter Services Program</w:t>
      </w:r>
      <w:r w:rsidR="00AC3E20" w:rsidRPr="00580582">
        <w:rPr>
          <w:rFonts w:ascii="Palatino Linotype" w:hAnsi="Palatino Linotype"/>
          <w:sz w:val="24"/>
          <w:szCs w:val="24"/>
        </w:rPr>
        <w:t xml:space="preserve"> (Department) Methodology: </w:t>
      </w:r>
      <w:r w:rsidR="00BD62AC">
        <w:rPr>
          <w:rFonts w:ascii="Palatino Linotype" w:hAnsi="Palatino Linotype"/>
          <w:sz w:val="24"/>
          <w:szCs w:val="24"/>
        </w:rPr>
        <w:t>a</w:t>
      </w:r>
      <w:r w:rsidR="00F20F67">
        <w:rPr>
          <w:rFonts w:ascii="Palatino Linotype" w:hAnsi="Palatino Linotype"/>
          <w:sz w:val="24"/>
          <w:szCs w:val="24"/>
        </w:rPr>
        <w:t>pproach</w:t>
      </w:r>
      <w:r w:rsidR="00BD62AC">
        <w:rPr>
          <w:rFonts w:ascii="Palatino Linotype" w:hAnsi="Palatino Linotype"/>
          <w:sz w:val="24"/>
          <w:szCs w:val="24"/>
        </w:rPr>
        <w:t>es</w:t>
      </w:r>
      <w:r w:rsidR="00F20F67">
        <w:rPr>
          <w:rFonts w:ascii="Palatino Linotype" w:hAnsi="Palatino Linotype"/>
          <w:sz w:val="24"/>
          <w:szCs w:val="24"/>
        </w:rPr>
        <w:t xml:space="preserve"> </w:t>
      </w:r>
      <w:r w:rsidR="00AC3E20" w:rsidRPr="00580582">
        <w:rPr>
          <w:rFonts w:ascii="Palatino Linotype" w:hAnsi="Palatino Linotype"/>
          <w:sz w:val="24"/>
          <w:szCs w:val="24"/>
        </w:rPr>
        <w:t>used for language service provision</w:t>
      </w:r>
    </w:p>
    <w:p w14:paraId="3B1C9F0E" w14:textId="77777777" w:rsidR="00AC3E20" w:rsidRPr="00580582" w:rsidRDefault="00F44E11" w:rsidP="0031706F">
      <w:pPr>
        <w:pStyle w:val="ListParagraph"/>
        <w:numPr>
          <w:ilvl w:val="0"/>
          <w:numId w:val="13"/>
        </w:numPr>
        <w:spacing w:after="120"/>
        <w:ind w:left="720"/>
        <w:contextualSpacing w:val="0"/>
        <w:rPr>
          <w:rFonts w:ascii="Palatino Linotype" w:hAnsi="Palatino Linotype"/>
          <w:sz w:val="24"/>
          <w:szCs w:val="24"/>
        </w:rPr>
      </w:pPr>
      <w:r w:rsidRPr="00580582">
        <w:rPr>
          <w:rFonts w:ascii="Palatino Linotype" w:hAnsi="Palatino Linotype"/>
          <w:sz w:val="24"/>
          <w:szCs w:val="24"/>
        </w:rPr>
        <w:t>Any n</w:t>
      </w:r>
      <w:r w:rsidR="0023320D" w:rsidRPr="00580582">
        <w:rPr>
          <w:rFonts w:ascii="Palatino Linotype" w:hAnsi="Palatino Linotype"/>
          <w:sz w:val="24"/>
          <w:szCs w:val="24"/>
        </w:rPr>
        <w:t xml:space="preserve">ew </w:t>
      </w:r>
      <w:r w:rsidR="005C121E" w:rsidRPr="00580582">
        <w:rPr>
          <w:rFonts w:ascii="Palatino Linotype" w:hAnsi="Palatino Linotype"/>
          <w:sz w:val="24"/>
          <w:szCs w:val="24"/>
        </w:rPr>
        <w:t>a</w:t>
      </w:r>
      <w:r w:rsidR="00AC3E20" w:rsidRPr="00580582">
        <w:rPr>
          <w:rFonts w:ascii="Palatino Linotype" w:hAnsi="Palatino Linotype"/>
          <w:sz w:val="24"/>
          <w:szCs w:val="24"/>
        </w:rPr>
        <w:t>ffiliates, clinics, and/or satellite sites</w:t>
      </w:r>
      <w:r w:rsidR="0023320D" w:rsidRPr="00580582">
        <w:rPr>
          <w:rFonts w:ascii="Palatino Linotype" w:hAnsi="Palatino Linotype"/>
          <w:sz w:val="24"/>
          <w:szCs w:val="24"/>
        </w:rPr>
        <w:t xml:space="preserve"> operating </w:t>
      </w:r>
      <w:r w:rsidR="0020175A" w:rsidRPr="00580582">
        <w:rPr>
          <w:rFonts w:ascii="Palatino Linotype" w:hAnsi="Palatino Linotype"/>
          <w:sz w:val="24"/>
          <w:szCs w:val="24"/>
        </w:rPr>
        <w:t>on its</w:t>
      </w:r>
      <w:r w:rsidR="0023320D" w:rsidRPr="00580582">
        <w:rPr>
          <w:rFonts w:ascii="Palatino Linotype" w:hAnsi="Palatino Linotype"/>
          <w:sz w:val="24"/>
          <w:szCs w:val="24"/>
        </w:rPr>
        <w:t xml:space="preserve"> license</w:t>
      </w:r>
    </w:p>
    <w:p w14:paraId="540EAC2F" w14:textId="77777777" w:rsidR="00AC3E20" w:rsidRPr="00580582" w:rsidRDefault="00AC3E20" w:rsidP="004B6DA2">
      <w:pPr>
        <w:rPr>
          <w:rFonts w:ascii="Palatino Linotype" w:hAnsi="Palatino Linotype"/>
          <w:sz w:val="24"/>
          <w:szCs w:val="24"/>
        </w:rPr>
      </w:pPr>
    </w:p>
    <w:p w14:paraId="51F06795" w14:textId="77777777" w:rsidR="00AC3E20" w:rsidRPr="00580582" w:rsidRDefault="00DB22C4" w:rsidP="0031706F">
      <w:pPr>
        <w:pStyle w:val="ListParagraph"/>
        <w:numPr>
          <w:ilvl w:val="0"/>
          <w:numId w:val="4"/>
        </w:numPr>
        <w:spacing w:after="120"/>
        <w:contextualSpacing w:val="0"/>
        <w:rPr>
          <w:rFonts w:ascii="Palatino Linotype" w:hAnsi="Palatino Linotype"/>
          <w:sz w:val="24"/>
          <w:szCs w:val="24"/>
        </w:rPr>
      </w:pPr>
      <w:r w:rsidRPr="00580582">
        <w:rPr>
          <w:rFonts w:ascii="Palatino Linotype" w:hAnsi="Palatino Linotype"/>
          <w:sz w:val="24"/>
          <w:szCs w:val="24"/>
        </w:rPr>
        <w:t>P</w:t>
      </w:r>
      <w:r w:rsidR="00AC3E20" w:rsidRPr="00580582">
        <w:rPr>
          <w:rFonts w:ascii="Palatino Linotype" w:hAnsi="Palatino Linotype"/>
          <w:sz w:val="24"/>
          <w:szCs w:val="24"/>
        </w:rPr>
        <w:t xml:space="preserve">rovide an appraisal of the </w:t>
      </w:r>
      <w:r w:rsidR="00C11711" w:rsidRPr="00580582">
        <w:rPr>
          <w:rFonts w:ascii="Palatino Linotype" w:hAnsi="Palatino Linotype"/>
          <w:sz w:val="24"/>
          <w:szCs w:val="24"/>
        </w:rPr>
        <w:t>f</w:t>
      </w:r>
      <w:r w:rsidR="001D1254" w:rsidRPr="00580582">
        <w:rPr>
          <w:rFonts w:ascii="Palatino Linotype" w:hAnsi="Palatino Linotype"/>
          <w:sz w:val="24"/>
          <w:szCs w:val="24"/>
        </w:rPr>
        <w:t>acility</w:t>
      </w:r>
      <w:r w:rsidR="00AC3E20" w:rsidRPr="00580582">
        <w:rPr>
          <w:rFonts w:ascii="Palatino Linotype" w:hAnsi="Palatino Linotype"/>
          <w:sz w:val="24"/>
          <w:szCs w:val="24"/>
        </w:rPr>
        <w:t xml:space="preserve">’s </w:t>
      </w:r>
      <w:r w:rsidR="005A1420" w:rsidRPr="00580582">
        <w:rPr>
          <w:rFonts w:ascii="Palatino Linotype" w:hAnsi="Palatino Linotype"/>
          <w:sz w:val="24"/>
          <w:szCs w:val="24"/>
        </w:rPr>
        <w:t xml:space="preserve">current </w:t>
      </w:r>
      <w:r w:rsidR="00AC3E20" w:rsidRPr="00580582">
        <w:rPr>
          <w:rFonts w:ascii="Palatino Linotype" w:hAnsi="Palatino Linotype"/>
          <w:sz w:val="24"/>
          <w:szCs w:val="24"/>
        </w:rPr>
        <w:t>capacity and available resources to carry out language access services.</w:t>
      </w:r>
      <w:r w:rsidRPr="00580582">
        <w:rPr>
          <w:rFonts w:ascii="Palatino Linotype" w:hAnsi="Palatino Linotype"/>
          <w:sz w:val="24"/>
          <w:szCs w:val="24"/>
        </w:rPr>
        <w:t xml:space="preserve"> Be sure to:</w:t>
      </w:r>
    </w:p>
    <w:p w14:paraId="0EC2972C" w14:textId="7BB41CE9" w:rsidR="00AC3E20" w:rsidRPr="00580582" w:rsidRDefault="00AC3E20" w:rsidP="0031706F">
      <w:pPr>
        <w:pStyle w:val="ListParagraph"/>
        <w:numPr>
          <w:ilvl w:val="0"/>
          <w:numId w:val="14"/>
        </w:numPr>
        <w:spacing w:after="120"/>
        <w:ind w:left="720"/>
        <w:contextualSpacing w:val="0"/>
        <w:rPr>
          <w:rFonts w:ascii="Palatino Linotype" w:hAnsi="Palatino Linotype"/>
          <w:sz w:val="24"/>
          <w:szCs w:val="24"/>
        </w:rPr>
      </w:pPr>
      <w:r w:rsidRPr="00580582">
        <w:rPr>
          <w:rFonts w:ascii="Palatino Linotype" w:hAnsi="Palatino Linotype"/>
          <w:sz w:val="24"/>
          <w:szCs w:val="24"/>
        </w:rPr>
        <w:lastRenderedPageBreak/>
        <w:t>Identif</w:t>
      </w:r>
      <w:r w:rsidR="00DB22C4" w:rsidRPr="00580582">
        <w:rPr>
          <w:rFonts w:ascii="Palatino Linotype" w:hAnsi="Palatino Linotype"/>
          <w:sz w:val="24"/>
          <w:szCs w:val="24"/>
        </w:rPr>
        <w:t>y</w:t>
      </w:r>
      <w:r w:rsidRPr="00580582">
        <w:rPr>
          <w:rFonts w:ascii="Palatino Linotype" w:hAnsi="Palatino Linotype"/>
          <w:sz w:val="24"/>
          <w:szCs w:val="24"/>
        </w:rPr>
        <w:t xml:space="preserve"> assets and values</w:t>
      </w:r>
      <w:r w:rsidR="00BD62AC">
        <w:rPr>
          <w:rFonts w:ascii="Palatino Linotype" w:hAnsi="Palatino Linotype"/>
          <w:sz w:val="24"/>
          <w:szCs w:val="24"/>
        </w:rPr>
        <w:t>.</w:t>
      </w:r>
    </w:p>
    <w:p w14:paraId="5A2E36DE" w14:textId="77777777" w:rsidR="00AC3E20" w:rsidRPr="00580582" w:rsidRDefault="00E629DA" w:rsidP="0031706F">
      <w:pPr>
        <w:pStyle w:val="ListParagraph"/>
        <w:numPr>
          <w:ilvl w:val="0"/>
          <w:numId w:val="14"/>
        </w:numPr>
        <w:spacing w:after="120"/>
        <w:ind w:left="720"/>
        <w:contextualSpacing w:val="0"/>
        <w:rPr>
          <w:rFonts w:ascii="Palatino Linotype" w:hAnsi="Palatino Linotype"/>
          <w:sz w:val="24"/>
          <w:szCs w:val="24"/>
        </w:rPr>
      </w:pPr>
      <w:r w:rsidRPr="00580582">
        <w:rPr>
          <w:rFonts w:ascii="Palatino Linotype" w:hAnsi="Palatino Linotype"/>
          <w:sz w:val="24"/>
          <w:szCs w:val="24"/>
        </w:rPr>
        <w:t>List and describe the effectiveness of the chosen interpreter services</w:t>
      </w:r>
      <w:r w:rsidR="00D93E06" w:rsidRPr="00580582">
        <w:rPr>
          <w:rFonts w:ascii="Palatino Linotype" w:hAnsi="Palatino Linotype"/>
          <w:sz w:val="24"/>
          <w:szCs w:val="24"/>
        </w:rPr>
        <w:t xml:space="preserve"> </w:t>
      </w:r>
      <w:r w:rsidR="00AC3E20" w:rsidRPr="00580582">
        <w:rPr>
          <w:rFonts w:ascii="Palatino Linotype" w:hAnsi="Palatino Linotype"/>
          <w:sz w:val="24"/>
          <w:szCs w:val="24"/>
        </w:rPr>
        <w:t xml:space="preserve">model </w:t>
      </w:r>
      <w:r w:rsidRPr="00580582">
        <w:rPr>
          <w:rFonts w:ascii="Palatino Linotype" w:hAnsi="Palatino Linotype"/>
          <w:sz w:val="24"/>
          <w:szCs w:val="24"/>
        </w:rPr>
        <w:t>used</w:t>
      </w:r>
      <w:r w:rsidR="00C11711" w:rsidRPr="00580582">
        <w:rPr>
          <w:rFonts w:ascii="Palatino Linotype" w:hAnsi="Palatino Linotype"/>
          <w:sz w:val="24"/>
          <w:szCs w:val="24"/>
        </w:rPr>
        <w:t xml:space="preserve">. Be sure to address components such </w:t>
      </w:r>
      <w:r w:rsidR="005A1420" w:rsidRPr="00580582">
        <w:rPr>
          <w:rFonts w:ascii="Palatino Linotype" w:hAnsi="Palatino Linotype"/>
          <w:sz w:val="24"/>
          <w:szCs w:val="24"/>
        </w:rPr>
        <w:t xml:space="preserve">as </w:t>
      </w:r>
      <w:r w:rsidR="00AC3E20" w:rsidRPr="00580582">
        <w:rPr>
          <w:rFonts w:ascii="Palatino Linotype" w:hAnsi="Palatino Linotype"/>
          <w:sz w:val="24"/>
          <w:szCs w:val="24"/>
        </w:rPr>
        <w:t>intensity, services, tracking</w:t>
      </w:r>
      <w:r w:rsidR="005A1420" w:rsidRPr="00580582">
        <w:rPr>
          <w:rFonts w:ascii="Palatino Linotype" w:hAnsi="Palatino Linotype"/>
          <w:sz w:val="24"/>
          <w:szCs w:val="24"/>
        </w:rPr>
        <w:t>,</w:t>
      </w:r>
      <w:r w:rsidR="00AC3E20" w:rsidRPr="00580582">
        <w:rPr>
          <w:rFonts w:ascii="Palatino Linotype" w:hAnsi="Palatino Linotype"/>
          <w:sz w:val="24"/>
          <w:szCs w:val="24"/>
        </w:rPr>
        <w:t xml:space="preserve"> and responsiveness to demand</w:t>
      </w:r>
      <w:r w:rsidR="0023320D" w:rsidRPr="00580582">
        <w:rPr>
          <w:rFonts w:ascii="Palatino Linotype" w:hAnsi="Palatino Linotype"/>
          <w:sz w:val="24"/>
          <w:szCs w:val="24"/>
        </w:rPr>
        <w:t>s</w:t>
      </w:r>
      <w:r w:rsidR="00C11711" w:rsidRPr="00580582">
        <w:rPr>
          <w:rFonts w:ascii="Palatino Linotype" w:hAnsi="Palatino Linotype"/>
          <w:sz w:val="24"/>
          <w:szCs w:val="24"/>
        </w:rPr>
        <w:t xml:space="preserve">.   </w:t>
      </w:r>
    </w:p>
    <w:p w14:paraId="39FBD238" w14:textId="77777777" w:rsidR="00AC3E20" w:rsidRPr="00580582" w:rsidRDefault="00C11711" w:rsidP="0031706F">
      <w:pPr>
        <w:pStyle w:val="ListParagraph"/>
        <w:numPr>
          <w:ilvl w:val="0"/>
          <w:numId w:val="14"/>
        </w:numPr>
        <w:spacing w:after="120"/>
        <w:ind w:left="720"/>
        <w:contextualSpacing w:val="0"/>
        <w:rPr>
          <w:rFonts w:ascii="Palatino Linotype" w:hAnsi="Palatino Linotype"/>
          <w:sz w:val="24"/>
          <w:szCs w:val="24"/>
        </w:rPr>
      </w:pPr>
      <w:r w:rsidRPr="00580582">
        <w:rPr>
          <w:rFonts w:ascii="Palatino Linotype" w:hAnsi="Palatino Linotype"/>
          <w:sz w:val="24"/>
          <w:szCs w:val="24"/>
        </w:rPr>
        <w:t>List and describe a</w:t>
      </w:r>
      <w:r w:rsidR="00AC3E20" w:rsidRPr="00580582">
        <w:rPr>
          <w:rFonts w:ascii="Palatino Linotype" w:hAnsi="Palatino Linotype"/>
          <w:sz w:val="24"/>
          <w:szCs w:val="24"/>
        </w:rPr>
        <w:t>vailable resources</w:t>
      </w:r>
      <w:r w:rsidRPr="00580582">
        <w:rPr>
          <w:rFonts w:ascii="Palatino Linotype" w:hAnsi="Palatino Linotype"/>
          <w:sz w:val="24"/>
          <w:szCs w:val="24"/>
        </w:rPr>
        <w:t xml:space="preserve">, </w:t>
      </w:r>
      <w:r w:rsidR="00AC3E20" w:rsidRPr="00580582">
        <w:rPr>
          <w:rFonts w:ascii="Palatino Linotype" w:hAnsi="Palatino Linotype"/>
          <w:sz w:val="24"/>
          <w:szCs w:val="24"/>
        </w:rPr>
        <w:t xml:space="preserve">including </w:t>
      </w:r>
      <w:r w:rsidR="00DB22C4" w:rsidRPr="00580582">
        <w:rPr>
          <w:rFonts w:ascii="Palatino Linotype" w:hAnsi="Palatino Linotype"/>
          <w:sz w:val="24"/>
          <w:szCs w:val="24"/>
        </w:rPr>
        <w:t xml:space="preserve">the </w:t>
      </w:r>
      <w:r w:rsidR="0023320D" w:rsidRPr="00580582">
        <w:rPr>
          <w:rFonts w:ascii="Palatino Linotype" w:hAnsi="Palatino Linotype"/>
          <w:sz w:val="24"/>
          <w:szCs w:val="24"/>
        </w:rPr>
        <w:t xml:space="preserve">use </w:t>
      </w:r>
      <w:r w:rsidR="00DB22C4" w:rsidRPr="00580582">
        <w:rPr>
          <w:rFonts w:ascii="Palatino Linotype" w:hAnsi="Palatino Linotype"/>
          <w:sz w:val="24"/>
          <w:szCs w:val="24"/>
        </w:rPr>
        <w:t xml:space="preserve">of </w:t>
      </w:r>
      <w:r w:rsidR="0023320D" w:rsidRPr="00580582">
        <w:rPr>
          <w:rFonts w:ascii="Palatino Linotype" w:hAnsi="Palatino Linotype"/>
          <w:sz w:val="24"/>
          <w:szCs w:val="24"/>
        </w:rPr>
        <w:t xml:space="preserve">and </w:t>
      </w:r>
      <w:r w:rsidR="00AC3E20" w:rsidRPr="00580582">
        <w:rPr>
          <w:rFonts w:ascii="Palatino Linotype" w:hAnsi="Palatino Linotype"/>
          <w:sz w:val="24"/>
          <w:szCs w:val="24"/>
        </w:rPr>
        <w:t>access to technology</w:t>
      </w:r>
      <w:r w:rsidRPr="00580582">
        <w:rPr>
          <w:rFonts w:ascii="Palatino Linotype" w:hAnsi="Palatino Linotype"/>
          <w:sz w:val="24"/>
          <w:szCs w:val="24"/>
        </w:rPr>
        <w:t xml:space="preserve"> and provide a rationale for the use of a particular modality over another during a clinical interaction.</w:t>
      </w:r>
    </w:p>
    <w:p w14:paraId="0CBC7395" w14:textId="7ED379CC" w:rsidR="00AC3E20" w:rsidRPr="00580582" w:rsidRDefault="00DB22C4" w:rsidP="0031706F">
      <w:pPr>
        <w:pStyle w:val="ListParagraph"/>
        <w:numPr>
          <w:ilvl w:val="0"/>
          <w:numId w:val="14"/>
        </w:numPr>
        <w:spacing w:after="120"/>
        <w:ind w:left="720"/>
        <w:contextualSpacing w:val="0"/>
        <w:rPr>
          <w:rFonts w:ascii="Palatino Linotype" w:hAnsi="Palatino Linotype"/>
          <w:sz w:val="24"/>
          <w:szCs w:val="24"/>
        </w:rPr>
      </w:pPr>
      <w:r w:rsidRPr="00580582">
        <w:rPr>
          <w:rFonts w:ascii="Palatino Linotype" w:hAnsi="Palatino Linotype"/>
          <w:sz w:val="24"/>
          <w:szCs w:val="24"/>
        </w:rPr>
        <w:t xml:space="preserve">Describe </w:t>
      </w:r>
      <w:r w:rsidR="00C11711" w:rsidRPr="00580582">
        <w:rPr>
          <w:rFonts w:ascii="Palatino Linotype" w:hAnsi="Palatino Linotype"/>
          <w:sz w:val="24"/>
          <w:szCs w:val="24"/>
        </w:rPr>
        <w:t xml:space="preserve">the leadership support for </w:t>
      </w:r>
      <w:r w:rsidR="00165502">
        <w:rPr>
          <w:rFonts w:ascii="Palatino Linotype" w:hAnsi="Palatino Linotype"/>
          <w:sz w:val="24"/>
          <w:szCs w:val="24"/>
        </w:rPr>
        <w:t>Interpreter Services Program</w:t>
      </w:r>
      <w:r w:rsidR="00AC3E20" w:rsidRPr="00580582">
        <w:rPr>
          <w:rFonts w:ascii="Palatino Linotype" w:hAnsi="Palatino Linotype"/>
          <w:sz w:val="24"/>
          <w:szCs w:val="24"/>
        </w:rPr>
        <w:t xml:space="preserve"> inclusion/authority in decision making</w:t>
      </w:r>
      <w:r w:rsidR="0023320D" w:rsidRPr="00580582">
        <w:rPr>
          <w:rFonts w:ascii="Palatino Linotype" w:hAnsi="Palatino Linotype"/>
          <w:sz w:val="24"/>
          <w:szCs w:val="24"/>
        </w:rPr>
        <w:t xml:space="preserve"> and </w:t>
      </w:r>
      <w:r w:rsidR="00C11711" w:rsidRPr="00580582">
        <w:rPr>
          <w:rFonts w:ascii="Palatino Linotype" w:hAnsi="Palatino Linotype"/>
          <w:sz w:val="24"/>
          <w:szCs w:val="24"/>
        </w:rPr>
        <w:t xml:space="preserve">provision of </w:t>
      </w:r>
      <w:r w:rsidR="0023320D" w:rsidRPr="00580582">
        <w:rPr>
          <w:rFonts w:ascii="Palatino Linotype" w:hAnsi="Palatino Linotype"/>
          <w:sz w:val="24"/>
          <w:szCs w:val="24"/>
        </w:rPr>
        <w:t>needed resources</w:t>
      </w:r>
      <w:r w:rsidR="00C11711" w:rsidRPr="00580582">
        <w:rPr>
          <w:rFonts w:ascii="Palatino Linotype" w:hAnsi="Palatino Linotype"/>
          <w:sz w:val="24"/>
          <w:szCs w:val="24"/>
        </w:rPr>
        <w:t>.</w:t>
      </w:r>
    </w:p>
    <w:p w14:paraId="34AAC850" w14:textId="77777777" w:rsidR="00AC3E20" w:rsidRPr="00580582" w:rsidRDefault="00AC3E20" w:rsidP="004B6DA2">
      <w:pPr>
        <w:rPr>
          <w:rFonts w:ascii="Palatino Linotype" w:hAnsi="Palatino Linotype"/>
          <w:sz w:val="24"/>
          <w:szCs w:val="24"/>
        </w:rPr>
      </w:pPr>
    </w:p>
    <w:p w14:paraId="16D36CD9" w14:textId="6A6B5717" w:rsidR="00A3212B" w:rsidRPr="00580582" w:rsidRDefault="00A3212B" w:rsidP="0031706F">
      <w:pPr>
        <w:pStyle w:val="ListParagraph"/>
        <w:numPr>
          <w:ilvl w:val="0"/>
          <w:numId w:val="4"/>
        </w:numPr>
        <w:spacing w:after="120"/>
        <w:contextualSpacing w:val="0"/>
        <w:rPr>
          <w:rFonts w:ascii="Palatino Linotype" w:hAnsi="Palatino Linotype"/>
          <w:sz w:val="24"/>
          <w:szCs w:val="24"/>
        </w:rPr>
      </w:pPr>
      <w:r w:rsidRPr="00580582">
        <w:rPr>
          <w:rFonts w:ascii="Palatino Linotype" w:hAnsi="Palatino Linotype"/>
          <w:sz w:val="24"/>
          <w:szCs w:val="24"/>
        </w:rPr>
        <w:t xml:space="preserve">Describe any made </w:t>
      </w:r>
      <w:r w:rsidR="00ED4612" w:rsidRPr="00580582">
        <w:rPr>
          <w:rFonts w:ascii="Palatino Linotype" w:hAnsi="Palatino Linotype"/>
          <w:sz w:val="24"/>
          <w:szCs w:val="24"/>
        </w:rPr>
        <w:t>or</w:t>
      </w:r>
      <w:r w:rsidR="005A1420" w:rsidRPr="00580582">
        <w:rPr>
          <w:rFonts w:ascii="Palatino Linotype" w:hAnsi="Palatino Linotype"/>
          <w:sz w:val="24"/>
          <w:szCs w:val="24"/>
        </w:rPr>
        <w:t xml:space="preserve"> planned changes </w:t>
      </w:r>
      <w:r w:rsidRPr="00580582">
        <w:rPr>
          <w:rFonts w:ascii="Palatino Linotype" w:hAnsi="Palatino Linotype"/>
          <w:sz w:val="24"/>
          <w:szCs w:val="24"/>
        </w:rPr>
        <w:t xml:space="preserve">in the </w:t>
      </w:r>
      <w:r w:rsidR="00165502">
        <w:rPr>
          <w:rFonts w:ascii="Palatino Linotype" w:hAnsi="Palatino Linotype"/>
          <w:sz w:val="24"/>
          <w:szCs w:val="24"/>
        </w:rPr>
        <w:t>Interpreter Services Program</w:t>
      </w:r>
      <w:r w:rsidRPr="00580582">
        <w:rPr>
          <w:rFonts w:ascii="Palatino Linotype" w:hAnsi="Palatino Linotype"/>
          <w:sz w:val="24"/>
          <w:szCs w:val="24"/>
        </w:rPr>
        <w:t xml:space="preserve"> operations such as administration, staffing, hours of operations, service delivery modalities, including the use of technology. </w:t>
      </w:r>
    </w:p>
    <w:p w14:paraId="480374C2" w14:textId="77777777" w:rsidR="00A3212B" w:rsidRPr="00580582" w:rsidRDefault="00A3212B" w:rsidP="0031706F">
      <w:pPr>
        <w:pStyle w:val="ListParagraph"/>
        <w:numPr>
          <w:ilvl w:val="0"/>
          <w:numId w:val="15"/>
        </w:numPr>
        <w:spacing w:after="120"/>
        <w:ind w:left="720"/>
        <w:contextualSpacing w:val="0"/>
        <w:rPr>
          <w:rFonts w:ascii="Palatino Linotype" w:hAnsi="Palatino Linotype"/>
          <w:sz w:val="24"/>
          <w:szCs w:val="24"/>
        </w:rPr>
      </w:pPr>
      <w:r w:rsidRPr="00580582">
        <w:rPr>
          <w:rFonts w:ascii="Palatino Linotype" w:hAnsi="Palatino Linotype"/>
          <w:sz w:val="24"/>
          <w:szCs w:val="24"/>
        </w:rPr>
        <w:t xml:space="preserve">Explain how these changes </w:t>
      </w:r>
      <w:r w:rsidR="00C11711" w:rsidRPr="00580582">
        <w:rPr>
          <w:rFonts w:ascii="Palatino Linotype" w:hAnsi="Palatino Linotype"/>
          <w:sz w:val="24"/>
          <w:szCs w:val="24"/>
        </w:rPr>
        <w:t xml:space="preserve">have </w:t>
      </w:r>
      <w:r w:rsidR="00B14D93" w:rsidRPr="00580582">
        <w:rPr>
          <w:rFonts w:ascii="Palatino Linotype" w:hAnsi="Palatino Linotype"/>
          <w:sz w:val="24"/>
          <w:szCs w:val="24"/>
        </w:rPr>
        <w:t xml:space="preserve">or will continue to </w:t>
      </w:r>
      <w:r w:rsidR="00C11711" w:rsidRPr="00580582">
        <w:rPr>
          <w:rFonts w:ascii="Palatino Linotype" w:hAnsi="Palatino Linotype"/>
          <w:sz w:val="24"/>
          <w:szCs w:val="24"/>
        </w:rPr>
        <w:t>impact and benefit</w:t>
      </w:r>
      <w:r w:rsidR="00B14D93" w:rsidRPr="00580582">
        <w:rPr>
          <w:rFonts w:ascii="Palatino Linotype" w:hAnsi="Palatino Linotype"/>
          <w:sz w:val="24"/>
          <w:szCs w:val="24"/>
        </w:rPr>
        <w:t xml:space="preserve"> the</w:t>
      </w:r>
      <w:r w:rsidRPr="00580582">
        <w:rPr>
          <w:rFonts w:ascii="Palatino Linotype" w:hAnsi="Palatino Linotype"/>
          <w:sz w:val="24"/>
          <w:szCs w:val="24"/>
        </w:rPr>
        <w:t xml:space="preserve"> patient panel.</w:t>
      </w:r>
    </w:p>
    <w:p w14:paraId="47A30B98" w14:textId="77777777" w:rsidR="005C121E" w:rsidRPr="00580582" w:rsidRDefault="005C121E" w:rsidP="0031706F">
      <w:pPr>
        <w:pStyle w:val="ListParagraph"/>
        <w:numPr>
          <w:ilvl w:val="0"/>
          <w:numId w:val="15"/>
        </w:numPr>
        <w:spacing w:after="120"/>
        <w:ind w:left="720"/>
        <w:contextualSpacing w:val="0"/>
        <w:rPr>
          <w:rFonts w:ascii="Palatino Linotype" w:hAnsi="Palatino Linotype"/>
          <w:sz w:val="24"/>
          <w:szCs w:val="24"/>
        </w:rPr>
      </w:pPr>
      <w:r w:rsidRPr="00580582">
        <w:rPr>
          <w:rFonts w:ascii="Palatino Linotype" w:hAnsi="Palatino Linotype"/>
          <w:sz w:val="24"/>
          <w:szCs w:val="24"/>
        </w:rPr>
        <w:t xml:space="preserve">If changes occurred or planned for multiple sites, specify site for each corresponding change. </w:t>
      </w:r>
    </w:p>
    <w:p w14:paraId="5500AD3F" w14:textId="77777777" w:rsidR="00B14D93" w:rsidRPr="00580582" w:rsidRDefault="00ED4612" w:rsidP="0031706F">
      <w:pPr>
        <w:pStyle w:val="ListParagraph"/>
        <w:numPr>
          <w:ilvl w:val="0"/>
          <w:numId w:val="15"/>
        </w:numPr>
        <w:spacing w:after="120"/>
        <w:ind w:left="720"/>
        <w:contextualSpacing w:val="0"/>
        <w:rPr>
          <w:rFonts w:ascii="Palatino Linotype" w:hAnsi="Palatino Linotype"/>
          <w:sz w:val="24"/>
          <w:szCs w:val="24"/>
        </w:rPr>
      </w:pPr>
      <w:r w:rsidRPr="00580582">
        <w:rPr>
          <w:rFonts w:ascii="Palatino Linotype" w:hAnsi="Palatino Linotype"/>
          <w:sz w:val="24"/>
          <w:szCs w:val="24"/>
        </w:rPr>
        <w:t xml:space="preserve">Highlight progress and </w:t>
      </w:r>
      <w:r w:rsidR="00B14D93" w:rsidRPr="00580582">
        <w:rPr>
          <w:rFonts w:ascii="Palatino Linotype" w:hAnsi="Palatino Linotype"/>
          <w:sz w:val="24"/>
          <w:szCs w:val="24"/>
        </w:rPr>
        <w:t>list activities, anticipated date of completion, and deliverables, as applicable.</w:t>
      </w:r>
    </w:p>
    <w:p w14:paraId="16031A5D" w14:textId="77777777" w:rsidR="00A3212B" w:rsidRPr="00580582" w:rsidRDefault="00C11711" w:rsidP="0031706F">
      <w:pPr>
        <w:pStyle w:val="ListParagraph"/>
        <w:numPr>
          <w:ilvl w:val="0"/>
          <w:numId w:val="15"/>
        </w:numPr>
        <w:spacing w:after="120"/>
        <w:ind w:left="720"/>
        <w:contextualSpacing w:val="0"/>
        <w:rPr>
          <w:rFonts w:ascii="Palatino Linotype" w:hAnsi="Palatino Linotype"/>
          <w:sz w:val="24"/>
          <w:szCs w:val="24"/>
        </w:rPr>
      </w:pPr>
      <w:r w:rsidRPr="00580582">
        <w:rPr>
          <w:rFonts w:ascii="Palatino Linotype" w:hAnsi="Palatino Linotype"/>
          <w:sz w:val="24"/>
          <w:szCs w:val="24"/>
        </w:rPr>
        <w:t>Describe the</w:t>
      </w:r>
      <w:r w:rsidR="00A3212B" w:rsidRPr="00580582">
        <w:rPr>
          <w:rFonts w:ascii="Palatino Linotype" w:hAnsi="Palatino Linotype"/>
          <w:sz w:val="24"/>
          <w:szCs w:val="24"/>
        </w:rPr>
        <w:t xml:space="preserve"> process to sustain practice</w:t>
      </w:r>
      <w:r w:rsidR="00ED4612" w:rsidRPr="00580582">
        <w:rPr>
          <w:rFonts w:ascii="Palatino Linotype" w:hAnsi="Palatino Linotype"/>
          <w:sz w:val="24"/>
          <w:szCs w:val="24"/>
        </w:rPr>
        <w:t xml:space="preserve"> over time</w:t>
      </w:r>
      <w:r w:rsidR="00A3212B" w:rsidRPr="00580582">
        <w:rPr>
          <w:rFonts w:ascii="Palatino Linotype" w:hAnsi="Palatino Linotype"/>
          <w:sz w:val="24"/>
          <w:szCs w:val="24"/>
        </w:rPr>
        <w:t>.</w:t>
      </w:r>
    </w:p>
    <w:p w14:paraId="10171869" w14:textId="77777777" w:rsidR="005265C6" w:rsidRPr="00580582" w:rsidRDefault="005265C6" w:rsidP="005265C6">
      <w:pPr>
        <w:ind w:left="360"/>
        <w:rPr>
          <w:rFonts w:ascii="Palatino Linotype" w:hAnsi="Palatino Linotype"/>
          <w:sz w:val="24"/>
          <w:szCs w:val="24"/>
        </w:rPr>
      </w:pPr>
    </w:p>
    <w:p w14:paraId="61103794" w14:textId="13EF4223" w:rsidR="00A3212B" w:rsidRPr="00580582" w:rsidRDefault="00A3212B" w:rsidP="0031706F">
      <w:pPr>
        <w:pStyle w:val="ListParagraph"/>
        <w:numPr>
          <w:ilvl w:val="0"/>
          <w:numId w:val="4"/>
        </w:numPr>
        <w:spacing w:after="120"/>
        <w:contextualSpacing w:val="0"/>
        <w:rPr>
          <w:rFonts w:ascii="Palatino Linotype" w:hAnsi="Palatino Linotype"/>
          <w:sz w:val="24"/>
          <w:szCs w:val="24"/>
        </w:rPr>
      </w:pPr>
      <w:r w:rsidRPr="00580582">
        <w:rPr>
          <w:rFonts w:ascii="Palatino Linotype" w:hAnsi="Palatino Linotype"/>
          <w:sz w:val="24"/>
          <w:szCs w:val="24"/>
        </w:rPr>
        <w:t xml:space="preserve">Describe the </w:t>
      </w:r>
      <w:r w:rsidR="00E132BD">
        <w:rPr>
          <w:rFonts w:ascii="Palatino Linotype" w:hAnsi="Palatino Linotype"/>
          <w:sz w:val="24"/>
          <w:szCs w:val="24"/>
        </w:rPr>
        <w:t>f</w:t>
      </w:r>
      <w:r w:rsidR="001D1254" w:rsidRPr="00580582">
        <w:rPr>
          <w:rFonts w:ascii="Palatino Linotype" w:hAnsi="Palatino Linotype"/>
          <w:sz w:val="24"/>
          <w:szCs w:val="24"/>
        </w:rPr>
        <w:t>acility</w:t>
      </w:r>
      <w:r w:rsidRPr="00580582">
        <w:rPr>
          <w:rFonts w:ascii="Palatino Linotype" w:hAnsi="Palatino Linotype"/>
          <w:sz w:val="24"/>
          <w:szCs w:val="24"/>
        </w:rPr>
        <w:t xml:space="preserve">’s </w:t>
      </w:r>
      <w:r w:rsidR="005C121E" w:rsidRPr="00580582">
        <w:rPr>
          <w:rFonts w:ascii="Palatino Linotype" w:hAnsi="Palatino Linotype"/>
          <w:sz w:val="24"/>
          <w:szCs w:val="24"/>
        </w:rPr>
        <w:t xml:space="preserve">current and planned </w:t>
      </w:r>
      <w:r w:rsidRPr="00580582">
        <w:rPr>
          <w:rFonts w:ascii="Palatino Linotype" w:hAnsi="Palatino Linotype"/>
          <w:sz w:val="24"/>
          <w:szCs w:val="24"/>
        </w:rPr>
        <w:t xml:space="preserve">strategies for evaluating the </w:t>
      </w:r>
      <w:r w:rsidR="00165502">
        <w:rPr>
          <w:rFonts w:ascii="Palatino Linotype" w:hAnsi="Palatino Linotype"/>
          <w:sz w:val="24"/>
          <w:szCs w:val="24"/>
        </w:rPr>
        <w:t>Interpreter Services Program</w:t>
      </w:r>
      <w:r w:rsidRPr="00580582">
        <w:rPr>
          <w:rFonts w:ascii="Palatino Linotype" w:hAnsi="Palatino Linotype"/>
          <w:sz w:val="24"/>
          <w:szCs w:val="24"/>
        </w:rPr>
        <w:t xml:space="preserve">.  </w:t>
      </w:r>
    </w:p>
    <w:p w14:paraId="463114E3" w14:textId="77777777" w:rsidR="00A3212B" w:rsidRPr="00580582" w:rsidRDefault="00A3212B" w:rsidP="0031706F">
      <w:pPr>
        <w:pStyle w:val="ListParagraph"/>
        <w:numPr>
          <w:ilvl w:val="0"/>
          <w:numId w:val="16"/>
        </w:numPr>
        <w:spacing w:after="120"/>
        <w:ind w:left="720"/>
        <w:contextualSpacing w:val="0"/>
        <w:rPr>
          <w:rFonts w:ascii="Palatino Linotype" w:hAnsi="Palatino Linotype"/>
          <w:sz w:val="24"/>
          <w:szCs w:val="24"/>
        </w:rPr>
      </w:pPr>
      <w:r w:rsidRPr="00580582">
        <w:rPr>
          <w:rFonts w:ascii="Palatino Linotype" w:hAnsi="Palatino Linotype"/>
          <w:sz w:val="24"/>
          <w:szCs w:val="24"/>
        </w:rPr>
        <w:t>Report on any changes made to your data collection mechanism</w:t>
      </w:r>
      <w:r w:rsidR="005C121E" w:rsidRPr="00580582">
        <w:rPr>
          <w:rFonts w:ascii="Palatino Linotype" w:hAnsi="Palatino Linotype"/>
          <w:sz w:val="24"/>
          <w:szCs w:val="24"/>
        </w:rPr>
        <w:t>s</w:t>
      </w:r>
      <w:r w:rsidRPr="00580582">
        <w:rPr>
          <w:rFonts w:ascii="Palatino Linotype" w:hAnsi="Palatino Linotype"/>
          <w:sz w:val="24"/>
          <w:szCs w:val="24"/>
        </w:rPr>
        <w:t xml:space="preserve"> to improve monitoring, assessing, and capturing all activities, particularly collection on race, language, and ethnicity data.</w:t>
      </w:r>
    </w:p>
    <w:p w14:paraId="63FB266C" w14:textId="77777777" w:rsidR="00E629DA" w:rsidRPr="00580582" w:rsidRDefault="00E629DA" w:rsidP="0031706F">
      <w:pPr>
        <w:pStyle w:val="ListParagraph"/>
        <w:numPr>
          <w:ilvl w:val="0"/>
          <w:numId w:val="16"/>
        </w:numPr>
        <w:spacing w:after="120"/>
        <w:ind w:left="720"/>
        <w:contextualSpacing w:val="0"/>
        <w:rPr>
          <w:rFonts w:ascii="Palatino Linotype" w:hAnsi="Palatino Linotype"/>
          <w:sz w:val="24"/>
          <w:szCs w:val="24"/>
        </w:rPr>
      </w:pPr>
      <w:r w:rsidRPr="00580582">
        <w:rPr>
          <w:rFonts w:ascii="Palatino Linotype" w:hAnsi="Palatino Linotype"/>
          <w:sz w:val="24"/>
          <w:szCs w:val="24"/>
        </w:rPr>
        <w:t>Describe any quality improvement effort</w:t>
      </w:r>
      <w:r w:rsidR="005C121E" w:rsidRPr="00580582">
        <w:rPr>
          <w:rFonts w:ascii="Palatino Linotype" w:hAnsi="Palatino Linotype"/>
          <w:sz w:val="24"/>
          <w:szCs w:val="24"/>
        </w:rPr>
        <w:t>s</w:t>
      </w:r>
      <w:r w:rsidRPr="00580582">
        <w:rPr>
          <w:rFonts w:ascii="Palatino Linotype" w:hAnsi="Palatino Linotype"/>
          <w:sz w:val="24"/>
          <w:szCs w:val="24"/>
        </w:rPr>
        <w:t xml:space="preserve"> initiated from your findings</w:t>
      </w:r>
      <w:r w:rsidR="005C121E" w:rsidRPr="00580582">
        <w:rPr>
          <w:rFonts w:ascii="Palatino Linotype" w:hAnsi="Palatino Linotype"/>
          <w:sz w:val="24"/>
          <w:szCs w:val="24"/>
        </w:rPr>
        <w:t xml:space="preserve"> and analyse</w:t>
      </w:r>
      <w:r w:rsidR="00C11711" w:rsidRPr="00580582">
        <w:rPr>
          <w:rFonts w:ascii="Palatino Linotype" w:hAnsi="Palatino Linotype"/>
          <w:sz w:val="24"/>
          <w:szCs w:val="24"/>
        </w:rPr>
        <w:t>s of the collected data.</w:t>
      </w:r>
    </w:p>
    <w:p w14:paraId="34FDF4E5" w14:textId="77777777" w:rsidR="00B14D93" w:rsidRPr="00580582" w:rsidRDefault="00ED4612" w:rsidP="0031706F">
      <w:pPr>
        <w:pStyle w:val="ListParagraph"/>
        <w:numPr>
          <w:ilvl w:val="0"/>
          <w:numId w:val="16"/>
        </w:numPr>
        <w:spacing w:after="120"/>
        <w:ind w:left="720"/>
        <w:contextualSpacing w:val="0"/>
        <w:rPr>
          <w:rFonts w:ascii="Palatino Linotype" w:hAnsi="Palatino Linotype"/>
          <w:sz w:val="24"/>
          <w:szCs w:val="24"/>
        </w:rPr>
      </w:pPr>
      <w:r w:rsidRPr="00580582">
        <w:rPr>
          <w:rFonts w:ascii="Palatino Linotype" w:hAnsi="Palatino Linotype"/>
          <w:sz w:val="24"/>
          <w:szCs w:val="24"/>
        </w:rPr>
        <w:t xml:space="preserve">Highlight progress and </w:t>
      </w:r>
      <w:r w:rsidR="00B14D93" w:rsidRPr="00580582">
        <w:rPr>
          <w:rFonts w:ascii="Palatino Linotype" w:hAnsi="Palatino Linotype"/>
          <w:sz w:val="24"/>
          <w:szCs w:val="24"/>
        </w:rPr>
        <w:t>list activities, anticipated date of completion, and deliverables, as applicable.</w:t>
      </w:r>
    </w:p>
    <w:p w14:paraId="0DA8D21B" w14:textId="77777777" w:rsidR="00B14D93" w:rsidRPr="00580582" w:rsidRDefault="00B14D93" w:rsidP="0031706F">
      <w:pPr>
        <w:pStyle w:val="ListParagraph"/>
        <w:numPr>
          <w:ilvl w:val="0"/>
          <w:numId w:val="16"/>
        </w:numPr>
        <w:spacing w:after="120"/>
        <w:ind w:left="720"/>
        <w:contextualSpacing w:val="0"/>
        <w:rPr>
          <w:rFonts w:ascii="Palatino Linotype" w:hAnsi="Palatino Linotype"/>
          <w:sz w:val="24"/>
          <w:szCs w:val="24"/>
        </w:rPr>
      </w:pPr>
      <w:r w:rsidRPr="00580582">
        <w:rPr>
          <w:rFonts w:ascii="Palatino Linotype" w:hAnsi="Palatino Linotype"/>
          <w:sz w:val="24"/>
          <w:szCs w:val="24"/>
        </w:rPr>
        <w:t>Describe the process to sustain practice</w:t>
      </w:r>
      <w:r w:rsidR="00ED4612" w:rsidRPr="00580582">
        <w:rPr>
          <w:rFonts w:ascii="Palatino Linotype" w:hAnsi="Palatino Linotype"/>
          <w:sz w:val="24"/>
          <w:szCs w:val="24"/>
        </w:rPr>
        <w:t xml:space="preserve"> over time</w:t>
      </w:r>
      <w:r w:rsidRPr="00580582">
        <w:rPr>
          <w:rFonts w:ascii="Palatino Linotype" w:hAnsi="Palatino Linotype"/>
          <w:sz w:val="24"/>
          <w:szCs w:val="24"/>
        </w:rPr>
        <w:t>.</w:t>
      </w:r>
    </w:p>
    <w:p w14:paraId="20911247" w14:textId="77777777" w:rsidR="00AC3E20" w:rsidRPr="00580582" w:rsidRDefault="00AC3E20" w:rsidP="004B6DA2">
      <w:pPr>
        <w:rPr>
          <w:rFonts w:ascii="Palatino Linotype" w:hAnsi="Palatino Linotype"/>
          <w:sz w:val="24"/>
          <w:szCs w:val="24"/>
        </w:rPr>
      </w:pPr>
    </w:p>
    <w:p w14:paraId="7876F7AB" w14:textId="0BD1296A" w:rsidR="00AC3E20" w:rsidRPr="00580582" w:rsidRDefault="00E629DA" w:rsidP="001E0578">
      <w:pPr>
        <w:pStyle w:val="ListParagraph"/>
        <w:numPr>
          <w:ilvl w:val="0"/>
          <w:numId w:val="4"/>
        </w:numPr>
        <w:rPr>
          <w:rFonts w:ascii="Palatino Linotype" w:hAnsi="Palatino Linotype"/>
          <w:sz w:val="24"/>
          <w:szCs w:val="24"/>
        </w:rPr>
      </w:pPr>
      <w:r w:rsidRPr="00580582">
        <w:rPr>
          <w:rFonts w:ascii="Palatino Linotype" w:hAnsi="Palatino Linotype"/>
          <w:sz w:val="24"/>
          <w:szCs w:val="24"/>
        </w:rPr>
        <w:t>Clearly and s</w:t>
      </w:r>
      <w:r w:rsidR="00F44E11" w:rsidRPr="00580582">
        <w:rPr>
          <w:rFonts w:ascii="Palatino Linotype" w:hAnsi="Palatino Linotype"/>
          <w:sz w:val="24"/>
          <w:szCs w:val="24"/>
        </w:rPr>
        <w:t>uccinctly</w:t>
      </w:r>
      <w:r w:rsidRPr="00580582">
        <w:rPr>
          <w:rFonts w:ascii="Palatino Linotype" w:hAnsi="Palatino Linotype"/>
          <w:sz w:val="24"/>
          <w:szCs w:val="24"/>
        </w:rPr>
        <w:t xml:space="preserve"> s</w:t>
      </w:r>
      <w:r w:rsidR="00F44E11" w:rsidRPr="00580582">
        <w:rPr>
          <w:rFonts w:ascii="Palatino Linotype" w:hAnsi="Palatino Linotype"/>
          <w:sz w:val="24"/>
          <w:szCs w:val="24"/>
        </w:rPr>
        <w:t>ummarize the facility’s current and planned C</w:t>
      </w:r>
      <w:r w:rsidRPr="00580582">
        <w:rPr>
          <w:rFonts w:ascii="Palatino Linotype" w:hAnsi="Palatino Linotype"/>
          <w:sz w:val="24"/>
          <w:szCs w:val="24"/>
        </w:rPr>
        <w:t xml:space="preserve">ulturally and </w:t>
      </w:r>
      <w:r w:rsidR="00F44E11" w:rsidRPr="00580582">
        <w:rPr>
          <w:rFonts w:ascii="Palatino Linotype" w:hAnsi="Palatino Linotype"/>
          <w:sz w:val="24"/>
          <w:szCs w:val="24"/>
        </w:rPr>
        <w:t>L</w:t>
      </w:r>
      <w:r w:rsidRPr="00580582">
        <w:rPr>
          <w:rFonts w:ascii="Palatino Linotype" w:hAnsi="Palatino Linotype"/>
          <w:sz w:val="24"/>
          <w:szCs w:val="24"/>
        </w:rPr>
        <w:t xml:space="preserve">inguistically </w:t>
      </w:r>
      <w:r w:rsidR="00F44E11" w:rsidRPr="00580582">
        <w:rPr>
          <w:rFonts w:ascii="Palatino Linotype" w:hAnsi="Palatino Linotype"/>
          <w:sz w:val="24"/>
          <w:szCs w:val="24"/>
        </w:rPr>
        <w:t>A</w:t>
      </w:r>
      <w:r w:rsidRPr="00580582">
        <w:rPr>
          <w:rFonts w:ascii="Palatino Linotype" w:hAnsi="Palatino Linotype"/>
          <w:sz w:val="24"/>
          <w:szCs w:val="24"/>
        </w:rPr>
        <w:t>ppropriate Services</w:t>
      </w:r>
      <w:r w:rsidR="00F44E11" w:rsidRPr="00580582">
        <w:rPr>
          <w:rFonts w:ascii="Palatino Linotype" w:hAnsi="Palatino Linotype"/>
          <w:sz w:val="24"/>
          <w:szCs w:val="24"/>
        </w:rPr>
        <w:t xml:space="preserve"> with anticipated </w:t>
      </w:r>
      <w:r w:rsidRPr="00580582">
        <w:rPr>
          <w:rFonts w:ascii="Palatino Linotype" w:hAnsi="Palatino Linotype"/>
          <w:sz w:val="24"/>
          <w:szCs w:val="24"/>
        </w:rPr>
        <w:t>impact,</w:t>
      </w:r>
      <w:r w:rsidR="00DB22C4" w:rsidRPr="00580582">
        <w:rPr>
          <w:rFonts w:ascii="Palatino Linotype" w:hAnsi="Palatino Linotype"/>
          <w:sz w:val="24"/>
          <w:szCs w:val="24"/>
        </w:rPr>
        <w:t xml:space="preserve"> identifying the benefits </w:t>
      </w:r>
      <w:r w:rsidR="00DB22C4" w:rsidRPr="00580582">
        <w:rPr>
          <w:rFonts w:ascii="Palatino Linotype" w:hAnsi="Palatino Linotype"/>
          <w:sz w:val="24"/>
          <w:szCs w:val="24"/>
        </w:rPr>
        <w:lastRenderedPageBreak/>
        <w:t xml:space="preserve">to be incurred by the </w:t>
      </w:r>
      <w:r w:rsidR="00E132BD">
        <w:rPr>
          <w:rFonts w:ascii="Palatino Linotype" w:hAnsi="Palatino Linotype"/>
          <w:sz w:val="24"/>
          <w:szCs w:val="24"/>
        </w:rPr>
        <w:t>f</w:t>
      </w:r>
      <w:r w:rsidR="001D1254" w:rsidRPr="00580582">
        <w:rPr>
          <w:rFonts w:ascii="Palatino Linotype" w:hAnsi="Palatino Linotype"/>
          <w:sz w:val="24"/>
          <w:szCs w:val="24"/>
        </w:rPr>
        <w:t>acility</w:t>
      </w:r>
      <w:r w:rsidRPr="00580582">
        <w:rPr>
          <w:rFonts w:ascii="Palatino Linotype" w:hAnsi="Palatino Linotype"/>
          <w:sz w:val="24"/>
          <w:szCs w:val="24"/>
        </w:rPr>
        <w:t xml:space="preserve"> and sites on its license, as applicable</w:t>
      </w:r>
      <w:r w:rsidR="005C121E" w:rsidRPr="00580582">
        <w:rPr>
          <w:rFonts w:ascii="Palatino Linotype" w:hAnsi="Palatino Linotype"/>
          <w:sz w:val="24"/>
          <w:szCs w:val="24"/>
        </w:rPr>
        <w:t>.</w:t>
      </w:r>
      <w:r w:rsidR="00B14D93" w:rsidRPr="00580582">
        <w:rPr>
          <w:rFonts w:ascii="Palatino Linotype" w:hAnsi="Palatino Linotype"/>
          <w:sz w:val="24"/>
          <w:szCs w:val="24"/>
        </w:rPr>
        <w:t xml:space="preserve"> </w:t>
      </w:r>
      <w:r w:rsidR="006D2152">
        <w:rPr>
          <w:rFonts w:ascii="Palatino Linotype" w:hAnsi="Palatino Linotype"/>
          <w:sz w:val="24"/>
          <w:szCs w:val="24"/>
        </w:rPr>
        <w:t xml:space="preserve">Describe how practices ensure that services delivered to the patient panel are/will be effective, equitable, responsive to the diverse cultural health beliefs and practices and health literacy.  </w:t>
      </w:r>
      <w:r w:rsidR="00B14D93" w:rsidRPr="00580582">
        <w:rPr>
          <w:rFonts w:ascii="Palatino Linotype" w:hAnsi="Palatino Linotype"/>
          <w:sz w:val="24"/>
          <w:szCs w:val="24"/>
        </w:rPr>
        <w:t>Be sure to include activities at sites on facility’s license.  Describe the process to sustain practice</w:t>
      </w:r>
      <w:r w:rsidR="00ED4612" w:rsidRPr="00580582">
        <w:rPr>
          <w:rFonts w:ascii="Palatino Linotype" w:hAnsi="Palatino Linotype"/>
          <w:sz w:val="24"/>
          <w:szCs w:val="24"/>
        </w:rPr>
        <w:t xml:space="preserve"> over time</w:t>
      </w:r>
      <w:r w:rsidR="00B14D93" w:rsidRPr="00580582">
        <w:rPr>
          <w:rFonts w:ascii="Palatino Linotype" w:hAnsi="Palatino Linotype"/>
          <w:sz w:val="24"/>
          <w:szCs w:val="24"/>
        </w:rPr>
        <w:t>.</w:t>
      </w:r>
    </w:p>
    <w:p w14:paraId="07085F13" w14:textId="77777777" w:rsidR="00AC3E20" w:rsidRPr="00580582" w:rsidRDefault="00AC3E20" w:rsidP="004B6DA2">
      <w:pPr>
        <w:rPr>
          <w:rFonts w:ascii="Palatino Linotype" w:hAnsi="Palatino Linotype"/>
          <w:sz w:val="24"/>
          <w:szCs w:val="24"/>
        </w:rPr>
      </w:pPr>
    </w:p>
    <w:p w14:paraId="67340A6E" w14:textId="47C60FA7" w:rsidR="00AC3E20" w:rsidRPr="00580582" w:rsidRDefault="00F44E11" w:rsidP="001E0578">
      <w:pPr>
        <w:pStyle w:val="ListParagraph"/>
        <w:numPr>
          <w:ilvl w:val="0"/>
          <w:numId w:val="4"/>
        </w:numPr>
        <w:rPr>
          <w:rFonts w:ascii="Palatino Linotype" w:hAnsi="Palatino Linotype"/>
          <w:sz w:val="24"/>
          <w:szCs w:val="24"/>
        </w:rPr>
      </w:pPr>
      <w:r w:rsidRPr="00580582">
        <w:rPr>
          <w:rFonts w:ascii="Palatino Linotype" w:hAnsi="Palatino Linotype"/>
          <w:sz w:val="24"/>
          <w:szCs w:val="24"/>
        </w:rPr>
        <w:t>Provide an</w:t>
      </w:r>
      <w:r w:rsidR="0023320D" w:rsidRPr="00580582">
        <w:rPr>
          <w:rFonts w:ascii="Palatino Linotype" w:hAnsi="Palatino Linotype"/>
          <w:sz w:val="24"/>
          <w:szCs w:val="24"/>
        </w:rPr>
        <w:t xml:space="preserve"> update on existing corrective implementation plans / benchmarks, </w:t>
      </w:r>
      <w:r w:rsidRPr="00580582">
        <w:rPr>
          <w:rFonts w:ascii="Palatino Linotype" w:hAnsi="Palatino Linotype"/>
          <w:sz w:val="24"/>
          <w:szCs w:val="24"/>
        </w:rPr>
        <w:t>highlighting progress made on action steps, listing the activit</w:t>
      </w:r>
      <w:r w:rsidR="00E629DA" w:rsidRPr="00580582">
        <w:rPr>
          <w:rFonts w:ascii="Palatino Linotype" w:hAnsi="Palatino Linotype"/>
          <w:sz w:val="24"/>
          <w:szCs w:val="24"/>
        </w:rPr>
        <w:t>ies</w:t>
      </w:r>
      <w:r w:rsidRPr="00580582">
        <w:rPr>
          <w:rFonts w:ascii="Palatino Linotype" w:hAnsi="Palatino Linotype"/>
          <w:sz w:val="24"/>
          <w:szCs w:val="24"/>
        </w:rPr>
        <w:t>, deliverables</w:t>
      </w:r>
      <w:r w:rsidR="00BD62AC">
        <w:rPr>
          <w:rFonts w:ascii="Palatino Linotype" w:hAnsi="Palatino Linotype"/>
          <w:sz w:val="24"/>
          <w:szCs w:val="24"/>
        </w:rPr>
        <w:t>,</w:t>
      </w:r>
      <w:r w:rsidRPr="00580582">
        <w:rPr>
          <w:rFonts w:ascii="Palatino Linotype" w:hAnsi="Palatino Linotype"/>
          <w:sz w:val="24"/>
          <w:szCs w:val="24"/>
        </w:rPr>
        <w:t xml:space="preserve"> and </w:t>
      </w:r>
      <w:r w:rsidR="00E629DA" w:rsidRPr="00580582">
        <w:rPr>
          <w:rFonts w:ascii="Palatino Linotype" w:hAnsi="Palatino Linotype"/>
          <w:sz w:val="24"/>
          <w:szCs w:val="24"/>
        </w:rPr>
        <w:t xml:space="preserve">anticipated </w:t>
      </w:r>
      <w:r w:rsidRPr="00580582">
        <w:rPr>
          <w:rFonts w:ascii="Palatino Linotype" w:hAnsi="Palatino Linotype"/>
          <w:sz w:val="24"/>
          <w:szCs w:val="24"/>
        </w:rPr>
        <w:t>date</w:t>
      </w:r>
      <w:r w:rsidR="00E629DA" w:rsidRPr="00580582">
        <w:rPr>
          <w:rFonts w:ascii="Palatino Linotype" w:hAnsi="Palatino Linotype"/>
          <w:sz w:val="24"/>
          <w:szCs w:val="24"/>
        </w:rPr>
        <w:t xml:space="preserve"> of completion,</w:t>
      </w:r>
      <w:r w:rsidRPr="00580582">
        <w:rPr>
          <w:rFonts w:ascii="Palatino Linotype" w:hAnsi="Palatino Linotype"/>
          <w:sz w:val="24"/>
          <w:szCs w:val="24"/>
        </w:rPr>
        <w:t xml:space="preserve"> as applicable</w:t>
      </w:r>
      <w:r w:rsidR="00E629DA" w:rsidRPr="00580582">
        <w:rPr>
          <w:rFonts w:ascii="Palatino Linotype" w:hAnsi="Palatino Linotype"/>
          <w:sz w:val="24"/>
          <w:szCs w:val="24"/>
        </w:rPr>
        <w:t>.</w:t>
      </w:r>
    </w:p>
    <w:p w14:paraId="52811672" w14:textId="77777777" w:rsidR="004D0289" w:rsidRPr="00580582" w:rsidRDefault="004D0289" w:rsidP="004B6DA2">
      <w:pPr>
        <w:jc w:val="center"/>
        <w:rPr>
          <w:rFonts w:ascii="Palatino Linotype" w:hAnsi="Palatino Linotype"/>
          <w:b/>
          <w:sz w:val="24"/>
          <w:szCs w:val="24"/>
        </w:rPr>
      </w:pPr>
    </w:p>
    <w:p w14:paraId="3D46F040" w14:textId="77777777" w:rsidR="00F7221E" w:rsidRPr="00580582" w:rsidRDefault="00F7221E">
      <w:pPr>
        <w:spacing w:after="160" w:line="259" w:lineRule="auto"/>
        <w:rPr>
          <w:rFonts w:ascii="Palatino Linotype" w:hAnsi="Palatino Linotype"/>
          <w:b/>
          <w:sz w:val="24"/>
          <w:szCs w:val="24"/>
        </w:rPr>
      </w:pPr>
      <w:r w:rsidRPr="00580582">
        <w:rPr>
          <w:rFonts w:ascii="Palatino Linotype" w:hAnsi="Palatino Linotype"/>
          <w:b/>
          <w:sz w:val="24"/>
          <w:szCs w:val="24"/>
        </w:rPr>
        <w:br w:type="page"/>
      </w:r>
    </w:p>
    <w:p w14:paraId="657BA31C" w14:textId="77777777" w:rsidR="004B6DA2" w:rsidRPr="00580582" w:rsidRDefault="00DB2313" w:rsidP="004B6DA2">
      <w:pPr>
        <w:jc w:val="center"/>
        <w:rPr>
          <w:rFonts w:ascii="Palatino Linotype" w:hAnsi="Palatino Linotype"/>
          <w:b/>
          <w:sz w:val="24"/>
          <w:szCs w:val="24"/>
        </w:rPr>
      </w:pPr>
      <w:r w:rsidRPr="00580582">
        <w:rPr>
          <w:rFonts w:ascii="Palatino Linotype" w:hAnsi="Palatino Linotype"/>
          <w:b/>
          <w:noProof/>
          <w:sz w:val="24"/>
          <w:szCs w:val="24"/>
          <w:lang w:eastAsia="en-US"/>
        </w:rPr>
        <w:lastRenderedPageBreak/>
        <mc:AlternateContent>
          <mc:Choice Requires="wps">
            <w:drawing>
              <wp:anchor distT="36576" distB="36576" distL="36576" distR="36576" simplePos="0" relativeHeight="251748352" behindDoc="0" locked="0" layoutInCell="1" allowOverlap="1" wp14:anchorId="4FA81A4F" wp14:editId="7F061CD7">
                <wp:simplePos x="0" y="0"/>
                <wp:positionH relativeFrom="column">
                  <wp:posOffset>-20472</wp:posOffset>
                </wp:positionH>
                <wp:positionV relativeFrom="paragraph">
                  <wp:posOffset>-40944</wp:posOffset>
                </wp:positionV>
                <wp:extent cx="5934075" cy="314183"/>
                <wp:effectExtent l="0" t="0" r="9525" b="0"/>
                <wp:wrapNone/>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14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500BA92" w14:textId="77777777" w:rsidR="00CB2408" w:rsidRPr="00D43579" w:rsidRDefault="00CB2408" w:rsidP="00BD7AC4">
                            <w:pPr>
                              <w:widowControl w:val="0"/>
                              <w:shd w:val="clear" w:color="auto" w:fill="DE8B74"/>
                              <w:jc w:val="center"/>
                              <w:rPr>
                                <w:rFonts w:ascii="Cambria" w:hAnsi="Cambria"/>
                                <w:b/>
                                <w:bCs/>
                                <w:color w:val="0000FF"/>
                                <w:sz w:val="26"/>
                                <w:szCs w:val="26"/>
                              </w:rPr>
                            </w:pPr>
                            <w:r w:rsidRPr="00D43579">
                              <w:rPr>
                                <w:rFonts w:ascii="Cambria" w:hAnsi="Cambria"/>
                                <w:b/>
                                <w:bCs/>
                                <w:color w:val="0000FF"/>
                                <w:sz w:val="26"/>
                                <w:szCs w:val="26"/>
                              </w:rPr>
                              <w:t xml:space="preserve">Section 2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81A4F" id="Text Box 352" o:spid="_x0000_s1044" type="#_x0000_t202" style="position:absolute;left:0;text-align:left;margin-left:-1.6pt;margin-top:-3.2pt;width:467.25pt;height:24.75pt;z-index:251748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" filled="f" stroked="f" strokecolor="black [0]" insetpen="t">
                <v:textbox inset="2.88pt,2.88pt,2.88pt,2.88pt">
                  <w:txbxContent>
                    <w:p w14:paraId="3500BA92" w14:textId="77777777" w:rsidR="00CB2408" w:rsidRPr="00D43579" w:rsidRDefault="00CB2408" w:rsidP="00BD7AC4">
                      <w:pPr>
                        <w:widowControl w:val="0"/>
                        <w:shd w:val="clear" w:color="auto" w:fill="DE8B74"/>
                        <w:jc w:val="center"/>
                        <w:rPr>
                          <w:rFonts w:ascii="Cambria" w:hAnsi="Cambria"/>
                          <w:b/>
                          <w:bCs/>
                          <w:color w:val="0000FF"/>
                          <w:sz w:val="26"/>
                          <w:szCs w:val="26"/>
                        </w:rPr>
                      </w:pPr>
                      <w:r w:rsidRPr="00D43579">
                        <w:rPr>
                          <w:rFonts w:ascii="Cambria" w:hAnsi="Cambria"/>
                          <w:b/>
                          <w:bCs/>
                          <w:color w:val="0000FF"/>
                          <w:sz w:val="26"/>
                          <w:szCs w:val="26"/>
                        </w:rPr>
                        <w:t xml:space="preserve">Section 2 </w:t>
                      </w:r>
                    </w:p>
                  </w:txbxContent>
                </v:textbox>
              </v:shape>
            </w:pict>
          </mc:Fallback>
        </mc:AlternateContent>
      </w:r>
      <w:r w:rsidR="00EC1862" w:rsidRPr="00580582">
        <w:rPr>
          <w:rFonts w:ascii="Palatino Linotype" w:hAnsi="Palatino Linotype"/>
          <w:b/>
          <w:noProof/>
          <w:sz w:val="24"/>
          <w:szCs w:val="24"/>
          <w:lang w:eastAsia="en-US"/>
        </w:rPr>
        <mc:AlternateContent>
          <mc:Choice Requires="wps">
            <w:drawing>
              <wp:anchor distT="36576" distB="36576" distL="36576" distR="36576" simplePos="0" relativeHeight="251751424" behindDoc="0" locked="0" layoutInCell="1" allowOverlap="1" wp14:anchorId="288D63A3" wp14:editId="53341DAF">
                <wp:simplePos x="0" y="0"/>
                <wp:positionH relativeFrom="column">
                  <wp:posOffset>-6350</wp:posOffset>
                </wp:positionH>
                <wp:positionV relativeFrom="paragraph">
                  <wp:posOffset>-95885</wp:posOffset>
                </wp:positionV>
                <wp:extent cx="5943600" cy="0"/>
                <wp:effectExtent l="0" t="19050" r="0" b="19050"/>
                <wp:wrapNone/>
                <wp:docPr id="353" name="Straight Arrow Connector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a:solidFill>
                            <a:srgbClr val="DE8B7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BD3AC4" id="Straight Arrow Connector 353" o:spid="_x0000_s1026" type="#_x0000_t32" style="position:absolute;margin-left:-.5pt;margin-top:-7.55pt;width:468pt;height:0;z-index:251751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" strokecolor="#de8b74" strokeweight="2.25pt">
                <v:shadow color="#eeece1"/>
              </v:shape>
            </w:pict>
          </mc:Fallback>
        </mc:AlternateContent>
      </w:r>
    </w:p>
    <w:p w14:paraId="532D5D89" w14:textId="77777777" w:rsidR="004B6DA2" w:rsidRPr="00580582" w:rsidRDefault="00BD7AC4" w:rsidP="004B6DA2">
      <w:pPr>
        <w:rPr>
          <w:rFonts w:ascii="Palatino Linotype" w:hAnsi="Palatino Linotype"/>
          <w:b/>
          <w:sz w:val="24"/>
          <w:szCs w:val="24"/>
        </w:rPr>
      </w:pPr>
      <w:r w:rsidRPr="00580582">
        <w:rPr>
          <w:rFonts w:ascii="Palatino Linotype" w:hAnsi="Palatino Linotype"/>
          <w:b/>
          <w:noProof/>
          <w:sz w:val="24"/>
          <w:szCs w:val="24"/>
          <w:lang w:eastAsia="en-US"/>
        </w:rPr>
        <mc:AlternateContent>
          <mc:Choice Requires="wps">
            <w:drawing>
              <wp:anchor distT="36576" distB="36576" distL="36576" distR="36576" simplePos="0" relativeHeight="251745280" behindDoc="0" locked="0" layoutInCell="1" allowOverlap="1" wp14:anchorId="1163A8A1" wp14:editId="3748EB1A">
                <wp:simplePos x="0" y="0"/>
                <wp:positionH relativeFrom="column">
                  <wp:posOffset>-16510</wp:posOffset>
                </wp:positionH>
                <wp:positionV relativeFrom="paragraph">
                  <wp:posOffset>103505</wp:posOffset>
                </wp:positionV>
                <wp:extent cx="5943600" cy="0"/>
                <wp:effectExtent l="0" t="19050" r="0" b="19050"/>
                <wp:wrapNone/>
                <wp:docPr id="351" name="Straight Arrow Connector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a:solidFill>
                            <a:srgbClr val="DE8B7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094009" id="Straight Arrow Connector 351" o:spid="_x0000_s1026" type="#_x0000_t32" style="position:absolute;margin-left:-1.3pt;margin-top:8.15pt;width:468pt;height:0;z-index:251745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" strokecolor="#de8b74" strokeweight="2.25pt">
                <v:shadow color="#eeece1"/>
              </v:shape>
            </w:pict>
          </mc:Fallback>
        </mc:AlternateContent>
      </w:r>
    </w:p>
    <w:p w14:paraId="0E6A2DFC" w14:textId="58BB4920" w:rsidR="00FC7ACA" w:rsidRPr="00D43579" w:rsidRDefault="00B6134E" w:rsidP="004B6DA2">
      <w:pPr>
        <w:rPr>
          <w:rFonts w:ascii="Palatino Linotype" w:hAnsi="Palatino Linotype"/>
          <w:color w:val="FF0000"/>
          <w:sz w:val="24"/>
          <w:szCs w:val="24"/>
          <w:u w:val="single"/>
        </w:rPr>
      </w:pPr>
      <w:r w:rsidRPr="00580582">
        <w:rPr>
          <w:rFonts w:ascii="Palatino Linotype" w:hAnsi="Palatino Linotype"/>
          <w:sz w:val="24"/>
          <w:szCs w:val="24"/>
        </w:rPr>
        <w:t xml:space="preserve">This section </w:t>
      </w:r>
      <w:r w:rsidR="00FC7ACA" w:rsidRPr="00580582">
        <w:rPr>
          <w:rFonts w:ascii="Palatino Linotype" w:hAnsi="Palatino Linotype"/>
          <w:sz w:val="24"/>
          <w:szCs w:val="24"/>
        </w:rPr>
        <w:t xml:space="preserve">covers all </w:t>
      </w:r>
      <w:r w:rsidR="0002328D">
        <w:rPr>
          <w:rFonts w:ascii="Palatino Linotype" w:hAnsi="Palatino Linotype"/>
          <w:sz w:val="24"/>
          <w:szCs w:val="24"/>
        </w:rPr>
        <w:t>f</w:t>
      </w:r>
      <w:r w:rsidR="0002328D" w:rsidRPr="00580582">
        <w:rPr>
          <w:rFonts w:ascii="Palatino Linotype" w:hAnsi="Palatino Linotype"/>
          <w:sz w:val="24"/>
          <w:szCs w:val="24"/>
        </w:rPr>
        <w:t xml:space="preserve">acilities </w:t>
      </w:r>
      <w:r w:rsidR="0002328D" w:rsidRPr="00711DC2">
        <w:rPr>
          <w:rFonts w:ascii="Palatino Linotype" w:hAnsi="Palatino Linotype"/>
          <w:sz w:val="24"/>
          <w:szCs w:val="24"/>
        </w:rPr>
        <w:t>that</w:t>
      </w:r>
      <w:r w:rsidR="00FC7ACA" w:rsidRPr="00711DC2">
        <w:rPr>
          <w:rFonts w:ascii="Palatino Linotype" w:hAnsi="Palatino Linotype"/>
          <w:sz w:val="24"/>
          <w:szCs w:val="24"/>
        </w:rPr>
        <w:t xml:space="preserve"> </w:t>
      </w:r>
      <w:r w:rsidR="00FC7ACA" w:rsidRPr="00580582">
        <w:rPr>
          <w:rFonts w:ascii="Palatino Linotype" w:hAnsi="Palatino Linotype"/>
          <w:sz w:val="24"/>
          <w:szCs w:val="24"/>
        </w:rPr>
        <w:t>have never gone through a</w:t>
      </w:r>
      <w:r w:rsidR="00A3212B" w:rsidRPr="00580582">
        <w:rPr>
          <w:rFonts w:ascii="Palatino Linotype" w:hAnsi="Palatino Linotype"/>
          <w:sz w:val="24"/>
          <w:szCs w:val="24"/>
        </w:rPr>
        <w:t>n OHE</w:t>
      </w:r>
      <w:r w:rsidR="00FC7ACA" w:rsidRPr="00580582">
        <w:rPr>
          <w:rFonts w:ascii="Palatino Linotype" w:hAnsi="Palatino Linotype"/>
          <w:sz w:val="24"/>
          <w:szCs w:val="24"/>
        </w:rPr>
        <w:t xml:space="preserve"> language access review, </w:t>
      </w:r>
      <w:r w:rsidR="000F5130">
        <w:rPr>
          <w:rFonts w:ascii="Palatino Linotype" w:hAnsi="Palatino Linotype"/>
          <w:sz w:val="24"/>
          <w:szCs w:val="24"/>
        </w:rPr>
        <w:t xml:space="preserve">had </w:t>
      </w:r>
      <w:r w:rsidR="00FC7ACA" w:rsidRPr="00580582">
        <w:rPr>
          <w:rFonts w:ascii="Palatino Linotype" w:hAnsi="Palatino Linotype"/>
          <w:sz w:val="24"/>
          <w:szCs w:val="24"/>
        </w:rPr>
        <w:t>a</w:t>
      </w:r>
      <w:r w:rsidR="000F5130">
        <w:rPr>
          <w:rFonts w:ascii="Palatino Linotype" w:hAnsi="Palatino Linotype"/>
          <w:sz w:val="24"/>
          <w:szCs w:val="24"/>
        </w:rPr>
        <w:t>n OHE</w:t>
      </w:r>
      <w:r w:rsidR="00FC7ACA" w:rsidRPr="00580582">
        <w:rPr>
          <w:rFonts w:ascii="Palatino Linotype" w:hAnsi="Palatino Linotype"/>
          <w:sz w:val="24"/>
          <w:szCs w:val="24"/>
        </w:rPr>
        <w:t xml:space="preserve"> site visit, </w:t>
      </w:r>
      <w:r w:rsidRPr="00580582">
        <w:rPr>
          <w:rFonts w:ascii="Palatino Linotype" w:hAnsi="Palatino Linotype"/>
          <w:sz w:val="24"/>
          <w:szCs w:val="24"/>
        </w:rPr>
        <w:t>or submitted</w:t>
      </w:r>
      <w:r w:rsidR="00AC74AE" w:rsidRPr="00580582">
        <w:rPr>
          <w:rFonts w:ascii="Palatino Linotype" w:hAnsi="Palatino Linotype"/>
          <w:sz w:val="24"/>
          <w:szCs w:val="24"/>
        </w:rPr>
        <w:t xml:space="preserve"> an</w:t>
      </w:r>
      <w:r w:rsidRPr="00580582">
        <w:rPr>
          <w:rFonts w:ascii="Palatino Linotype" w:hAnsi="Palatino Linotype"/>
          <w:sz w:val="24"/>
          <w:szCs w:val="24"/>
        </w:rPr>
        <w:t xml:space="preserve"> </w:t>
      </w:r>
      <w:r w:rsidR="00AC74AE" w:rsidRPr="00580582">
        <w:rPr>
          <w:rFonts w:ascii="Palatino Linotype" w:hAnsi="Palatino Linotype"/>
          <w:sz w:val="24"/>
          <w:szCs w:val="24"/>
        </w:rPr>
        <w:t>Annual Medical Interpreter Services Survey for the Federal Fiscal Year preceding notice of approval from the Department</w:t>
      </w:r>
      <w:r w:rsidR="00937E7E">
        <w:rPr>
          <w:rStyle w:val="FootnoteReference"/>
          <w:rFonts w:ascii="Palatino Linotype" w:hAnsi="Palatino Linotype"/>
          <w:sz w:val="24"/>
          <w:szCs w:val="24"/>
        </w:rPr>
        <w:footnoteReference w:id="7"/>
      </w:r>
      <w:r w:rsidR="00AC74AE" w:rsidRPr="00580582">
        <w:rPr>
          <w:rFonts w:ascii="Palatino Linotype" w:hAnsi="Palatino Linotype"/>
          <w:sz w:val="24"/>
          <w:szCs w:val="24"/>
        </w:rPr>
        <w:t>.</w:t>
      </w:r>
      <w:r w:rsidRPr="00580582">
        <w:rPr>
          <w:rFonts w:ascii="Palatino Linotype" w:hAnsi="Palatino Linotype"/>
          <w:sz w:val="24"/>
          <w:szCs w:val="24"/>
        </w:rPr>
        <w:t xml:space="preserve">  </w:t>
      </w:r>
      <w:r w:rsidR="008543CA" w:rsidRPr="0002328D">
        <w:rPr>
          <w:rFonts w:ascii="Palatino Linotype" w:hAnsi="Palatino Linotype"/>
          <w:sz w:val="24"/>
          <w:szCs w:val="24"/>
        </w:rPr>
        <w:t xml:space="preserve">This section includes but not limited to, services </w:t>
      </w:r>
      <w:r w:rsidR="00DA2C43" w:rsidRPr="0002328D">
        <w:rPr>
          <w:rFonts w:ascii="Palatino Linotype" w:hAnsi="Palatino Linotype"/>
          <w:sz w:val="24"/>
          <w:szCs w:val="24"/>
        </w:rPr>
        <w:t>for</w:t>
      </w:r>
      <w:r w:rsidR="008543CA" w:rsidRPr="0002328D">
        <w:rPr>
          <w:rFonts w:ascii="Palatino Linotype" w:hAnsi="Palatino Linotype"/>
          <w:sz w:val="24"/>
          <w:szCs w:val="24"/>
        </w:rPr>
        <w:t xml:space="preserve"> a new location, new construction, new licensed facility, </w:t>
      </w:r>
      <w:r w:rsidR="006818C0" w:rsidRPr="0002328D">
        <w:rPr>
          <w:rFonts w:ascii="Palatino Linotype" w:hAnsi="Palatino Linotype"/>
          <w:sz w:val="24"/>
          <w:szCs w:val="24"/>
        </w:rPr>
        <w:t xml:space="preserve">new satellites, </w:t>
      </w:r>
      <w:r w:rsidR="00DA2C43" w:rsidRPr="0002328D">
        <w:rPr>
          <w:rFonts w:ascii="Palatino Linotype" w:hAnsi="Palatino Linotype"/>
          <w:sz w:val="24"/>
          <w:szCs w:val="24"/>
        </w:rPr>
        <w:t>and</w:t>
      </w:r>
      <w:r w:rsidR="008543CA" w:rsidRPr="0002328D">
        <w:rPr>
          <w:rFonts w:ascii="Palatino Linotype" w:hAnsi="Palatino Linotype"/>
          <w:sz w:val="24"/>
          <w:szCs w:val="24"/>
        </w:rPr>
        <w:t xml:space="preserve"> expansion of services in a new geographical area.</w:t>
      </w:r>
      <w:r w:rsidR="008543CA" w:rsidRPr="0002328D">
        <w:rPr>
          <w:rFonts w:ascii="Palatino Linotype" w:hAnsi="Palatino Linotype"/>
          <w:sz w:val="24"/>
          <w:szCs w:val="24"/>
          <w:u w:val="single"/>
        </w:rPr>
        <w:t xml:space="preserve">  </w:t>
      </w:r>
    </w:p>
    <w:p w14:paraId="1A72CE87" w14:textId="77777777" w:rsidR="004B6DA2" w:rsidRPr="00580582" w:rsidRDefault="004B6DA2" w:rsidP="004B6DA2">
      <w:pPr>
        <w:rPr>
          <w:rFonts w:ascii="Palatino Linotype" w:hAnsi="Palatino Linotype"/>
          <w:b/>
          <w:sz w:val="24"/>
          <w:szCs w:val="24"/>
        </w:rPr>
      </w:pPr>
    </w:p>
    <w:p w14:paraId="4169CA70" w14:textId="77777777" w:rsidR="009C6F77" w:rsidRPr="00580582" w:rsidRDefault="00937E7E" w:rsidP="004B6DA2">
      <w:pPr>
        <w:rPr>
          <w:rFonts w:ascii="Palatino Linotype" w:hAnsi="Palatino Linotype"/>
          <w:b/>
          <w:sz w:val="24"/>
          <w:szCs w:val="24"/>
        </w:rPr>
      </w:pPr>
      <w:r>
        <w:rPr>
          <w:rFonts w:ascii="Palatino Linotype" w:hAnsi="Palatino Linotype"/>
          <w:b/>
          <w:sz w:val="24"/>
          <w:szCs w:val="24"/>
        </w:rPr>
        <w:t xml:space="preserve">Required Documents </w:t>
      </w:r>
    </w:p>
    <w:p w14:paraId="128809C6" w14:textId="77777777" w:rsidR="00DB2313" w:rsidRDefault="00DB2313" w:rsidP="00500012">
      <w:pPr>
        <w:rPr>
          <w:rFonts w:ascii="Palatino Linotype" w:hAnsi="Palatino Linotype"/>
          <w:sz w:val="24"/>
          <w:szCs w:val="24"/>
        </w:rPr>
      </w:pPr>
    </w:p>
    <w:p w14:paraId="07EBB7AA" w14:textId="144337C3" w:rsidR="00DA16CF" w:rsidRPr="00500012" w:rsidRDefault="000F5130" w:rsidP="00500012">
      <w:pPr>
        <w:rPr>
          <w:rFonts w:ascii="Palatino Linotype" w:hAnsi="Palatino Linotype"/>
          <w:sz w:val="24"/>
          <w:szCs w:val="24"/>
        </w:rPr>
      </w:pPr>
      <w:r>
        <w:rPr>
          <w:rFonts w:ascii="Palatino Linotype" w:hAnsi="Palatino Linotype"/>
          <w:sz w:val="24"/>
          <w:szCs w:val="24"/>
        </w:rPr>
        <w:t xml:space="preserve">Within </w:t>
      </w:r>
      <w:r w:rsidR="00032E2F">
        <w:rPr>
          <w:rFonts w:ascii="Palatino Linotype" w:hAnsi="Palatino Linotype"/>
          <w:sz w:val="24"/>
          <w:szCs w:val="24"/>
        </w:rPr>
        <w:t>one year</w:t>
      </w:r>
      <w:r w:rsidR="00312BFE">
        <w:rPr>
          <w:rFonts w:ascii="Palatino Linotype" w:hAnsi="Palatino Linotype"/>
          <w:sz w:val="24"/>
          <w:szCs w:val="24"/>
        </w:rPr>
        <w:t xml:space="preserve"> of receiving a Notice of Determination of Need, OHE requires t</w:t>
      </w:r>
      <w:r w:rsidR="007A5851" w:rsidRPr="00580582">
        <w:rPr>
          <w:rFonts w:ascii="Palatino Linotype" w:hAnsi="Palatino Linotype"/>
          <w:sz w:val="24"/>
          <w:szCs w:val="24"/>
        </w:rPr>
        <w:t>he</w:t>
      </w:r>
      <w:r w:rsidR="00B6134E" w:rsidRPr="00580582">
        <w:rPr>
          <w:rFonts w:ascii="Palatino Linotype" w:hAnsi="Palatino Linotype"/>
          <w:sz w:val="24"/>
          <w:szCs w:val="24"/>
        </w:rPr>
        <w:t xml:space="preserve"> </w:t>
      </w:r>
      <w:r w:rsidR="00737946" w:rsidRPr="00580582">
        <w:rPr>
          <w:rFonts w:ascii="Palatino Linotype" w:hAnsi="Palatino Linotype"/>
          <w:sz w:val="24"/>
          <w:szCs w:val="24"/>
        </w:rPr>
        <w:t>H</w:t>
      </w:r>
      <w:r w:rsidR="00B6134E" w:rsidRPr="00580582">
        <w:rPr>
          <w:rFonts w:ascii="Palatino Linotype" w:hAnsi="Palatino Linotype"/>
          <w:sz w:val="24"/>
          <w:szCs w:val="24"/>
        </w:rPr>
        <w:t xml:space="preserve">older </w:t>
      </w:r>
      <w:r w:rsidR="00D93E06" w:rsidRPr="00580582">
        <w:rPr>
          <w:rFonts w:ascii="Palatino Linotype" w:hAnsi="Palatino Linotype"/>
          <w:sz w:val="24"/>
          <w:szCs w:val="24"/>
        </w:rPr>
        <w:t xml:space="preserve">to </w:t>
      </w:r>
      <w:r w:rsidR="00A04C73" w:rsidRPr="00580582">
        <w:rPr>
          <w:rFonts w:ascii="Palatino Linotype" w:hAnsi="Palatino Linotype"/>
          <w:sz w:val="24"/>
          <w:szCs w:val="24"/>
        </w:rPr>
        <w:t xml:space="preserve">complete and </w:t>
      </w:r>
      <w:r w:rsidR="00D93E06" w:rsidRPr="00580582">
        <w:rPr>
          <w:rFonts w:ascii="Palatino Linotype" w:hAnsi="Palatino Linotype"/>
          <w:sz w:val="24"/>
          <w:szCs w:val="24"/>
        </w:rPr>
        <w:t>submit</w:t>
      </w:r>
      <w:r w:rsidR="00312BFE">
        <w:rPr>
          <w:rFonts w:ascii="Palatino Linotype" w:hAnsi="Palatino Linotype"/>
          <w:sz w:val="24"/>
          <w:szCs w:val="24"/>
        </w:rPr>
        <w:t>,</w:t>
      </w:r>
      <w:r w:rsidR="00A04C73" w:rsidRPr="00580582">
        <w:rPr>
          <w:rFonts w:ascii="Palatino Linotype" w:hAnsi="Palatino Linotype"/>
          <w:sz w:val="24"/>
          <w:szCs w:val="24"/>
        </w:rPr>
        <w:t xml:space="preserve"> </w:t>
      </w:r>
      <w:r w:rsidR="00B15902" w:rsidRPr="00580582">
        <w:rPr>
          <w:rFonts w:ascii="Palatino Linotype" w:hAnsi="Palatino Linotype"/>
          <w:sz w:val="24"/>
          <w:szCs w:val="24"/>
        </w:rPr>
        <w:t xml:space="preserve">for each </w:t>
      </w:r>
      <w:r w:rsidR="00312BFE">
        <w:rPr>
          <w:rFonts w:ascii="Palatino Linotype" w:hAnsi="Palatino Linotype"/>
          <w:sz w:val="24"/>
          <w:szCs w:val="24"/>
        </w:rPr>
        <w:t xml:space="preserve">of its </w:t>
      </w:r>
      <w:r w:rsidR="00B15902" w:rsidRPr="00580582">
        <w:rPr>
          <w:rFonts w:ascii="Palatino Linotype" w:hAnsi="Palatino Linotype"/>
          <w:sz w:val="24"/>
          <w:szCs w:val="24"/>
        </w:rPr>
        <w:t xml:space="preserve">licensed </w:t>
      </w:r>
      <w:r w:rsidR="008543CA">
        <w:rPr>
          <w:rFonts w:ascii="Palatino Linotype" w:hAnsi="Palatino Linotype"/>
          <w:sz w:val="24"/>
          <w:szCs w:val="24"/>
        </w:rPr>
        <w:t>facilit</w:t>
      </w:r>
      <w:r w:rsidR="00312BFE">
        <w:rPr>
          <w:rFonts w:ascii="Palatino Linotype" w:hAnsi="Palatino Linotype"/>
          <w:sz w:val="24"/>
          <w:szCs w:val="24"/>
        </w:rPr>
        <w:t>ies,</w:t>
      </w:r>
      <w:r w:rsidR="008543CA">
        <w:rPr>
          <w:rFonts w:ascii="Palatino Linotype" w:hAnsi="Palatino Linotype"/>
          <w:sz w:val="24"/>
          <w:szCs w:val="24"/>
        </w:rPr>
        <w:t xml:space="preserve"> </w:t>
      </w:r>
      <w:r w:rsidR="00937E7E">
        <w:rPr>
          <w:rFonts w:ascii="Palatino Linotype" w:hAnsi="Palatino Linotype"/>
          <w:sz w:val="24"/>
          <w:szCs w:val="24"/>
        </w:rPr>
        <w:t>a</w:t>
      </w:r>
      <w:r w:rsidR="00390D8E">
        <w:rPr>
          <w:rFonts w:ascii="Palatino Linotype" w:hAnsi="Palatino Linotype"/>
          <w:sz w:val="24"/>
          <w:szCs w:val="24"/>
        </w:rPr>
        <w:t xml:space="preserve"> c</w:t>
      </w:r>
      <w:r w:rsidR="00AC74AE" w:rsidRPr="00500012">
        <w:rPr>
          <w:rFonts w:ascii="Palatino Linotype" w:hAnsi="Palatino Linotype"/>
          <w:sz w:val="24"/>
          <w:szCs w:val="24"/>
        </w:rPr>
        <w:t xml:space="preserve">ompleted </w:t>
      </w:r>
      <w:proofErr w:type="spellStart"/>
      <w:r w:rsidR="007817BA" w:rsidRPr="00500012">
        <w:rPr>
          <w:rFonts w:ascii="Palatino Linotype" w:hAnsi="Palatino Linotype"/>
          <w:sz w:val="24"/>
          <w:szCs w:val="24"/>
        </w:rPr>
        <w:t>DoN</w:t>
      </w:r>
      <w:proofErr w:type="spellEnd"/>
      <w:r w:rsidR="008C78DA" w:rsidRPr="00500012">
        <w:rPr>
          <w:rFonts w:ascii="Palatino Linotype" w:hAnsi="Palatino Linotype"/>
          <w:sz w:val="24"/>
          <w:szCs w:val="24"/>
        </w:rPr>
        <w:t xml:space="preserve"> </w:t>
      </w:r>
      <w:r w:rsidR="00D93E06" w:rsidRPr="00500012">
        <w:rPr>
          <w:rFonts w:ascii="Palatino Linotype" w:hAnsi="Palatino Linotype"/>
          <w:sz w:val="24"/>
          <w:szCs w:val="24"/>
        </w:rPr>
        <w:t>Language</w:t>
      </w:r>
      <w:r w:rsidR="006F76D1" w:rsidRPr="00500012">
        <w:rPr>
          <w:rFonts w:ascii="Palatino Linotype" w:hAnsi="Palatino Linotype"/>
          <w:sz w:val="24"/>
          <w:szCs w:val="24"/>
        </w:rPr>
        <w:t xml:space="preserve"> Access</w:t>
      </w:r>
      <w:r w:rsidR="007817BA" w:rsidRPr="00500012">
        <w:rPr>
          <w:rFonts w:ascii="Palatino Linotype" w:hAnsi="Palatino Linotype"/>
          <w:sz w:val="24"/>
          <w:szCs w:val="24"/>
        </w:rPr>
        <w:t xml:space="preserve"> and CLAS Application</w:t>
      </w:r>
      <w:r w:rsidR="002F230A" w:rsidRPr="00500012">
        <w:rPr>
          <w:rFonts w:ascii="Palatino Linotype" w:hAnsi="Palatino Linotype"/>
          <w:sz w:val="24"/>
          <w:szCs w:val="24"/>
        </w:rPr>
        <w:t xml:space="preserve"> Form</w:t>
      </w:r>
      <w:r w:rsidR="00F62E0B" w:rsidRPr="00580582">
        <w:rPr>
          <w:rStyle w:val="FootnoteReference"/>
          <w:rFonts w:ascii="Palatino Linotype" w:hAnsi="Palatino Linotype"/>
          <w:sz w:val="24"/>
          <w:szCs w:val="24"/>
        </w:rPr>
        <w:footnoteReference w:id="8"/>
      </w:r>
      <w:r w:rsidR="00B15902" w:rsidRPr="00500012">
        <w:rPr>
          <w:rFonts w:ascii="Palatino Linotype" w:hAnsi="Palatino Linotype"/>
          <w:sz w:val="24"/>
          <w:szCs w:val="24"/>
        </w:rPr>
        <w:t xml:space="preserve">, with the following </w:t>
      </w:r>
      <w:r w:rsidR="00D5616E">
        <w:rPr>
          <w:rFonts w:ascii="Palatino Linotype" w:hAnsi="Palatino Linotype"/>
          <w:sz w:val="24"/>
          <w:szCs w:val="24"/>
        </w:rPr>
        <w:t xml:space="preserve">5 </w:t>
      </w:r>
      <w:r w:rsidR="00B15902" w:rsidRPr="00500012">
        <w:rPr>
          <w:rFonts w:ascii="Palatino Linotype" w:hAnsi="Palatino Linotype"/>
          <w:sz w:val="24"/>
          <w:szCs w:val="24"/>
        </w:rPr>
        <w:t>attachments:</w:t>
      </w:r>
    </w:p>
    <w:p w14:paraId="78F1BA37" w14:textId="77777777" w:rsidR="00E90E0F" w:rsidRPr="00580582" w:rsidRDefault="00E90E0F" w:rsidP="004B6DA2">
      <w:pPr>
        <w:ind w:left="360"/>
        <w:rPr>
          <w:rFonts w:ascii="Palatino Linotype" w:hAnsi="Palatino Linotype"/>
          <w:sz w:val="24"/>
          <w:szCs w:val="24"/>
        </w:rPr>
      </w:pPr>
    </w:p>
    <w:p w14:paraId="6C81B86E" w14:textId="25CEA64F" w:rsidR="00737946" w:rsidRPr="00580582" w:rsidRDefault="00B15902" w:rsidP="00822416">
      <w:pPr>
        <w:pStyle w:val="ListParagraph"/>
        <w:numPr>
          <w:ilvl w:val="0"/>
          <w:numId w:val="3"/>
        </w:numPr>
        <w:rPr>
          <w:rFonts w:ascii="Palatino Linotype" w:hAnsi="Palatino Linotype"/>
          <w:sz w:val="24"/>
          <w:szCs w:val="24"/>
        </w:rPr>
      </w:pPr>
      <w:r w:rsidRPr="00580582">
        <w:rPr>
          <w:rFonts w:ascii="Palatino Linotype" w:hAnsi="Palatino Linotype"/>
          <w:sz w:val="24"/>
          <w:szCs w:val="24"/>
        </w:rPr>
        <w:t>The f</w:t>
      </w:r>
      <w:r w:rsidR="001D1254" w:rsidRPr="00580582">
        <w:rPr>
          <w:rFonts w:ascii="Palatino Linotype" w:hAnsi="Palatino Linotype"/>
          <w:sz w:val="24"/>
          <w:szCs w:val="24"/>
        </w:rPr>
        <w:t>acility</w:t>
      </w:r>
      <w:r w:rsidR="00AC74AE" w:rsidRPr="00580582">
        <w:rPr>
          <w:rFonts w:ascii="Palatino Linotype" w:hAnsi="Palatino Linotype"/>
          <w:sz w:val="24"/>
          <w:szCs w:val="24"/>
        </w:rPr>
        <w:t xml:space="preserve">’s </w:t>
      </w:r>
      <w:r w:rsidR="00165502">
        <w:rPr>
          <w:rFonts w:ascii="Palatino Linotype" w:hAnsi="Palatino Linotype"/>
          <w:sz w:val="24"/>
          <w:szCs w:val="24"/>
        </w:rPr>
        <w:t>Interpreter Services Program</w:t>
      </w:r>
      <w:r w:rsidR="00737946" w:rsidRPr="00580582">
        <w:rPr>
          <w:rFonts w:ascii="Palatino Linotype" w:hAnsi="Palatino Linotype"/>
          <w:sz w:val="24"/>
          <w:szCs w:val="24"/>
        </w:rPr>
        <w:t xml:space="preserve"> Policy and Procedures</w:t>
      </w:r>
      <w:r w:rsidR="00D5616E">
        <w:rPr>
          <w:rFonts w:ascii="Palatino Linotype" w:hAnsi="Palatino Linotype"/>
          <w:sz w:val="24"/>
          <w:szCs w:val="24"/>
        </w:rPr>
        <w:t xml:space="preserve"> (See Appendix A</w:t>
      </w:r>
      <w:proofErr w:type="gramStart"/>
      <w:r w:rsidR="00D5616E">
        <w:rPr>
          <w:rFonts w:ascii="Palatino Linotype" w:hAnsi="Palatino Linotype"/>
          <w:sz w:val="24"/>
          <w:szCs w:val="24"/>
        </w:rPr>
        <w:t>)</w:t>
      </w:r>
      <w:r w:rsidRPr="00580582">
        <w:rPr>
          <w:rFonts w:ascii="Palatino Linotype" w:hAnsi="Palatino Linotype"/>
          <w:sz w:val="24"/>
          <w:szCs w:val="24"/>
        </w:rPr>
        <w:t>;</w:t>
      </w:r>
      <w:proofErr w:type="gramEnd"/>
    </w:p>
    <w:p w14:paraId="478D35E4" w14:textId="77777777" w:rsidR="00E90E0F" w:rsidRPr="00580582" w:rsidRDefault="00E90E0F" w:rsidP="000D1ED3">
      <w:pPr>
        <w:ind w:left="360"/>
        <w:rPr>
          <w:rFonts w:ascii="Palatino Linotype" w:hAnsi="Palatino Linotype"/>
          <w:sz w:val="24"/>
          <w:szCs w:val="24"/>
        </w:rPr>
      </w:pPr>
    </w:p>
    <w:p w14:paraId="0F595541" w14:textId="77777777" w:rsidR="00296CF7" w:rsidRPr="00580582" w:rsidRDefault="00296CF7" w:rsidP="000D1ED3">
      <w:pPr>
        <w:pStyle w:val="ListParagraph"/>
        <w:numPr>
          <w:ilvl w:val="0"/>
          <w:numId w:val="3"/>
        </w:numPr>
        <w:rPr>
          <w:rFonts w:ascii="Palatino Linotype" w:hAnsi="Palatino Linotype"/>
          <w:sz w:val="24"/>
          <w:szCs w:val="24"/>
        </w:rPr>
      </w:pPr>
      <w:r w:rsidRPr="00580582">
        <w:rPr>
          <w:rFonts w:ascii="Palatino Linotype" w:hAnsi="Palatino Linotype"/>
          <w:sz w:val="24"/>
          <w:szCs w:val="24"/>
        </w:rPr>
        <w:t xml:space="preserve">The </w:t>
      </w:r>
      <w:r w:rsidR="00B15902" w:rsidRPr="00580582">
        <w:rPr>
          <w:rFonts w:ascii="Palatino Linotype" w:hAnsi="Palatino Linotype"/>
          <w:sz w:val="24"/>
          <w:szCs w:val="24"/>
        </w:rPr>
        <w:t>f</w:t>
      </w:r>
      <w:r w:rsidR="001D1254" w:rsidRPr="00580582">
        <w:rPr>
          <w:rFonts w:ascii="Palatino Linotype" w:hAnsi="Palatino Linotype"/>
          <w:sz w:val="24"/>
          <w:szCs w:val="24"/>
        </w:rPr>
        <w:t>acility</w:t>
      </w:r>
      <w:r w:rsidRPr="00580582">
        <w:rPr>
          <w:rFonts w:ascii="Palatino Linotype" w:hAnsi="Palatino Linotype"/>
          <w:sz w:val="24"/>
          <w:szCs w:val="24"/>
        </w:rPr>
        <w:t xml:space="preserve">’s translation </w:t>
      </w:r>
      <w:proofErr w:type="gramStart"/>
      <w:r w:rsidRPr="00580582">
        <w:rPr>
          <w:rFonts w:ascii="Palatino Linotype" w:hAnsi="Palatino Linotype"/>
          <w:sz w:val="24"/>
          <w:szCs w:val="24"/>
        </w:rPr>
        <w:t>guidance</w:t>
      </w:r>
      <w:r w:rsidR="00B15902" w:rsidRPr="00580582">
        <w:rPr>
          <w:rFonts w:ascii="Palatino Linotype" w:hAnsi="Palatino Linotype"/>
          <w:sz w:val="24"/>
          <w:szCs w:val="24"/>
        </w:rPr>
        <w:t>;</w:t>
      </w:r>
      <w:proofErr w:type="gramEnd"/>
    </w:p>
    <w:p w14:paraId="712867E4" w14:textId="77777777" w:rsidR="00296CF7" w:rsidRPr="00580582" w:rsidRDefault="00296CF7" w:rsidP="000D1ED3">
      <w:pPr>
        <w:pStyle w:val="ListParagraph"/>
        <w:rPr>
          <w:rFonts w:ascii="Palatino Linotype" w:hAnsi="Palatino Linotype"/>
          <w:sz w:val="24"/>
          <w:szCs w:val="24"/>
        </w:rPr>
      </w:pPr>
    </w:p>
    <w:p w14:paraId="36268865" w14:textId="77777777" w:rsidR="00F33605" w:rsidRPr="00580582" w:rsidRDefault="00F62E04" w:rsidP="000D1ED3">
      <w:pPr>
        <w:pStyle w:val="ListParagraph"/>
        <w:numPr>
          <w:ilvl w:val="0"/>
          <w:numId w:val="3"/>
        </w:numPr>
        <w:rPr>
          <w:rFonts w:ascii="Palatino Linotype" w:hAnsi="Palatino Linotype"/>
          <w:sz w:val="24"/>
          <w:szCs w:val="24"/>
        </w:rPr>
      </w:pPr>
      <w:r w:rsidRPr="00580582">
        <w:rPr>
          <w:rFonts w:ascii="Palatino Linotype" w:hAnsi="Palatino Linotype"/>
          <w:sz w:val="24"/>
          <w:szCs w:val="24"/>
        </w:rPr>
        <w:t>A completed j</w:t>
      </w:r>
      <w:r w:rsidR="00DA16CF" w:rsidRPr="00580582">
        <w:rPr>
          <w:rFonts w:ascii="Palatino Linotype" w:hAnsi="Palatino Linotype"/>
          <w:sz w:val="24"/>
          <w:szCs w:val="24"/>
        </w:rPr>
        <w:t>ob description of the Coordinator or Manager of Interpreter Services</w:t>
      </w:r>
      <w:r w:rsidR="00080385" w:rsidRPr="00580582">
        <w:rPr>
          <w:rFonts w:ascii="Palatino Linotype" w:hAnsi="Palatino Linotype"/>
          <w:sz w:val="24"/>
          <w:szCs w:val="24"/>
        </w:rPr>
        <w:t xml:space="preserve"> on the </w:t>
      </w:r>
      <w:r w:rsidR="00B15902" w:rsidRPr="00580582">
        <w:rPr>
          <w:rFonts w:ascii="Palatino Linotype" w:hAnsi="Palatino Linotype"/>
          <w:sz w:val="24"/>
          <w:szCs w:val="24"/>
        </w:rPr>
        <w:t>f</w:t>
      </w:r>
      <w:r w:rsidR="001D1254" w:rsidRPr="00580582">
        <w:rPr>
          <w:rFonts w:ascii="Palatino Linotype" w:hAnsi="Palatino Linotype"/>
          <w:sz w:val="24"/>
          <w:szCs w:val="24"/>
        </w:rPr>
        <w:t>acility</w:t>
      </w:r>
      <w:r w:rsidR="00C77A1A" w:rsidRPr="00580582">
        <w:rPr>
          <w:rFonts w:ascii="Palatino Linotype" w:hAnsi="Palatino Linotype"/>
          <w:sz w:val="24"/>
          <w:szCs w:val="24"/>
        </w:rPr>
        <w:t>’s</w:t>
      </w:r>
      <w:r w:rsidR="00080385" w:rsidRPr="00580582">
        <w:rPr>
          <w:rFonts w:ascii="Palatino Linotype" w:hAnsi="Palatino Linotype"/>
          <w:sz w:val="24"/>
          <w:szCs w:val="24"/>
        </w:rPr>
        <w:t xml:space="preserve"> </w:t>
      </w:r>
      <w:proofErr w:type="gramStart"/>
      <w:r w:rsidR="00080385" w:rsidRPr="00580582">
        <w:rPr>
          <w:rFonts w:ascii="Palatino Linotype" w:hAnsi="Palatino Linotype"/>
          <w:sz w:val="24"/>
          <w:szCs w:val="24"/>
        </w:rPr>
        <w:t>letterhead</w:t>
      </w:r>
      <w:r w:rsidR="00B15902" w:rsidRPr="00580582">
        <w:rPr>
          <w:rFonts w:ascii="Palatino Linotype" w:hAnsi="Palatino Linotype"/>
          <w:sz w:val="24"/>
          <w:szCs w:val="24"/>
        </w:rPr>
        <w:t>;</w:t>
      </w:r>
      <w:proofErr w:type="gramEnd"/>
    </w:p>
    <w:p w14:paraId="7F4B5A30" w14:textId="77777777" w:rsidR="00E90E0F" w:rsidRPr="00580582" w:rsidRDefault="00E90E0F" w:rsidP="000D1ED3">
      <w:pPr>
        <w:ind w:left="360"/>
        <w:rPr>
          <w:rFonts w:ascii="Palatino Linotype" w:hAnsi="Palatino Linotype"/>
          <w:sz w:val="24"/>
          <w:szCs w:val="24"/>
        </w:rPr>
      </w:pPr>
    </w:p>
    <w:p w14:paraId="08CFD8EE" w14:textId="77777777" w:rsidR="00DA16CF" w:rsidRPr="00580582" w:rsidRDefault="00DA16CF" w:rsidP="000D1ED3">
      <w:pPr>
        <w:pStyle w:val="ListParagraph"/>
        <w:numPr>
          <w:ilvl w:val="0"/>
          <w:numId w:val="3"/>
        </w:numPr>
        <w:rPr>
          <w:rFonts w:ascii="Palatino Linotype" w:hAnsi="Palatino Linotype"/>
          <w:sz w:val="24"/>
          <w:szCs w:val="24"/>
        </w:rPr>
      </w:pPr>
      <w:r w:rsidRPr="00580582">
        <w:rPr>
          <w:rFonts w:ascii="Palatino Linotype" w:hAnsi="Palatino Linotype"/>
          <w:sz w:val="24"/>
          <w:szCs w:val="24"/>
        </w:rPr>
        <w:t xml:space="preserve">The </w:t>
      </w:r>
      <w:r w:rsidR="00B15902" w:rsidRPr="00580582">
        <w:rPr>
          <w:rFonts w:ascii="Palatino Linotype" w:hAnsi="Palatino Linotype"/>
          <w:sz w:val="24"/>
          <w:szCs w:val="24"/>
        </w:rPr>
        <w:t>f</w:t>
      </w:r>
      <w:r w:rsidR="001D1254" w:rsidRPr="00580582">
        <w:rPr>
          <w:rFonts w:ascii="Palatino Linotype" w:hAnsi="Palatino Linotype"/>
          <w:sz w:val="24"/>
          <w:szCs w:val="24"/>
        </w:rPr>
        <w:t>acility</w:t>
      </w:r>
      <w:r w:rsidR="00C77A1A" w:rsidRPr="00580582">
        <w:rPr>
          <w:rFonts w:ascii="Palatino Linotype" w:hAnsi="Palatino Linotype"/>
          <w:sz w:val="24"/>
          <w:szCs w:val="24"/>
        </w:rPr>
        <w:t>’s</w:t>
      </w:r>
      <w:r w:rsidRPr="00580582">
        <w:rPr>
          <w:rFonts w:ascii="Palatino Linotype" w:hAnsi="Palatino Linotype"/>
          <w:sz w:val="24"/>
          <w:szCs w:val="24"/>
        </w:rPr>
        <w:t xml:space="preserve"> Organizational Chart</w:t>
      </w:r>
      <w:r w:rsidR="00F62E04" w:rsidRPr="00580582">
        <w:rPr>
          <w:rFonts w:ascii="Palatino Linotype" w:hAnsi="Palatino Linotype"/>
          <w:sz w:val="24"/>
          <w:szCs w:val="24"/>
        </w:rPr>
        <w:t>; and</w:t>
      </w:r>
      <w:r w:rsidR="00B15902" w:rsidRPr="00580582">
        <w:rPr>
          <w:rFonts w:ascii="Palatino Linotype" w:hAnsi="Palatino Linotype"/>
          <w:sz w:val="24"/>
          <w:szCs w:val="24"/>
        </w:rPr>
        <w:t>,</w:t>
      </w:r>
    </w:p>
    <w:p w14:paraId="28C1CEBF" w14:textId="77777777" w:rsidR="008F7CB0" w:rsidRPr="00580582" w:rsidRDefault="008F7CB0" w:rsidP="000D1ED3">
      <w:pPr>
        <w:ind w:left="360"/>
        <w:rPr>
          <w:rFonts w:ascii="Palatino Linotype" w:hAnsi="Palatino Linotype"/>
          <w:sz w:val="24"/>
          <w:szCs w:val="24"/>
        </w:rPr>
      </w:pPr>
    </w:p>
    <w:p w14:paraId="2E253647" w14:textId="145360FF" w:rsidR="008F7CB0" w:rsidRPr="00580582" w:rsidRDefault="008F7CB0" w:rsidP="000D1ED3">
      <w:pPr>
        <w:pStyle w:val="ListParagraph"/>
        <w:numPr>
          <w:ilvl w:val="0"/>
          <w:numId w:val="3"/>
        </w:numPr>
        <w:rPr>
          <w:rFonts w:ascii="Palatino Linotype" w:hAnsi="Palatino Linotype"/>
          <w:sz w:val="24"/>
          <w:szCs w:val="24"/>
        </w:rPr>
      </w:pPr>
      <w:r w:rsidRPr="00580582">
        <w:rPr>
          <w:rFonts w:ascii="Palatino Linotype" w:hAnsi="Palatino Linotype"/>
          <w:sz w:val="24"/>
          <w:szCs w:val="24"/>
        </w:rPr>
        <w:t xml:space="preserve">The </w:t>
      </w:r>
      <w:r w:rsidR="005B5647" w:rsidRPr="00580582">
        <w:rPr>
          <w:rFonts w:ascii="Palatino Linotype" w:hAnsi="Palatino Linotype"/>
          <w:sz w:val="24"/>
          <w:szCs w:val="24"/>
        </w:rPr>
        <w:t xml:space="preserve">Plan for </w:t>
      </w:r>
      <w:r w:rsidRPr="00580582">
        <w:rPr>
          <w:rFonts w:ascii="Palatino Linotype" w:hAnsi="Palatino Linotype"/>
          <w:sz w:val="24"/>
          <w:szCs w:val="24"/>
        </w:rPr>
        <w:t>Language Access</w:t>
      </w:r>
      <w:r w:rsidR="007C59C0" w:rsidRPr="00580582">
        <w:rPr>
          <w:rFonts w:ascii="Palatino Linotype" w:hAnsi="Palatino Linotype"/>
          <w:sz w:val="24"/>
          <w:szCs w:val="24"/>
        </w:rPr>
        <w:t xml:space="preserve"> </w:t>
      </w:r>
      <w:r w:rsidR="005B5647" w:rsidRPr="00580582">
        <w:rPr>
          <w:rFonts w:ascii="Palatino Linotype" w:hAnsi="Palatino Linotype"/>
          <w:sz w:val="24"/>
          <w:szCs w:val="24"/>
        </w:rPr>
        <w:t xml:space="preserve">and </w:t>
      </w:r>
      <w:r w:rsidR="00B15902" w:rsidRPr="00580582">
        <w:rPr>
          <w:rFonts w:ascii="Palatino Linotype" w:hAnsi="Palatino Linotype"/>
          <w:sz w:val="24"/>
          <w:szCs w:val="24"/>
        </w:rPr>
        <w:t>CLAS</w:t>
      </w:r>
      <w:r w:rsidR="00C77A1A" w:rsidRPr="00580582">
        <w:rPr>
          <w:rFonts w:ascii="Palatino Linotype" w:hAnsi="Palatino Linotype"/>
          <w:sz w:val="24"/>
          <w:szCs w:val="24"/>
        </w:rPr>
        <w:t xml:space="preserve"> as described </w:t>
      </w:r>
      <w:r w:rsidR="008543CA">
        <w:rPr>
          <w:rFonts w:ascii="Palatino Linotype" w:hAnsi="Palatino Linotype"/>
          <w:sz w:val="24"/>
          <w:szCs w:val="24"/>
        </w:rPr>
        <w:t>in the following pages</w:t>
      </w:r>
      <w:r w:rsidR="00BD62AC">
        <w:rPr>
          <w:rFonts w:ascii="Palatino Linotype" w:hAnsi="Palatino Linotype"/>
          <w:sz w:val="24"/>
          <w:szCs w:val="24"/>
        </w:rPr>
        <w:t>.</w:t>
      </w:r>
    </w:p>
    <w:p w14:paraId="64A000CE" w14:textId="77777777" w:rsidR="006E7EAD" w:rsidRPr="00580582" w:rsidRDefault="006E7EAD" w:rsidP="004B6DA2">
      <w:pPr>
        <w:rPr>
          <w:rFonts w:ascii="Palatino Linotype" w:hAnsi="Palatino Linotype"/>
          <w:sz w:val="24"/>
          <w:szCs w:val="24"/>
        </w:rPr>
      </w:pPr>
    </w:p>
    <w:p w14:paraId="694BD5D2" w14:textId="77777777" w:rsidR="00937E7E" w:rsidRDefault="00937E7E">
      <w:pPr>
        <w:spacing w:after="160" w:line="259" w:lineRule="auto"/>
        <w:rPr>
          <w:rFonts w:ascii="Palatino Linotype" w:hAnsi="Palatino Linotype"/>
          <w:b/>
          <w:sz w:val="24"/>
          <w:szCs w:val="24"/>
        </w:rPr>
      </w:pPr>
      <w:r>
        <w:rPr>
          <w:rFonts w:ascii="Palatino Linotype" w:hAnsi="Palatino Linotype"/>
          <w:b/>
          <w:sz w:val="24"/>
          <w:szCs w:val="24"/>
        </w:rPr>
        <w:br w:type="page"/>
      </w:r>
    </w:p>
    <w:p w14:paraId="1D56C437" w14:textId="77777777" w:rsidR="00AC3E20" w:rsidRPr="00580582" w:rsidRDefault="00AC3E20" w:rsidP="004B6DA2">
      <w:pPr>
        <w:rPr>
          <w:rFonts w:ascii="Palatino Linotype" w:hAnsi="Palatino Linotype"/>
          <w:b/>
          <w:sz w:val="24"/>
          <w:szCs w:val="24"/>
        </w:rPr>
      </w:pPr>
      <w:r w:rsidRPr="00580582">
        <w:rPr>
          <w:rFonts w:ascii="Palatino Linotype" w:hAnsi="Palatino Linotype"/>
          <w:b/>
          <w:sz w:val="24"/>
          <w:szCs w:val="24"/>
        </w:rPr>
        <w:lastRenderedPageBreak/>
        <w:t xml:space="preserve">The </w:t>
      </w:r>
      <w:r w:rsidR="00B15902" w:rsidRPr="00580582">
        <w:rPr>
          <w:rFonts w:ascii="Palatino Linotype" w:hAnsi="Palatino Linotype"/>
          <w:b/>
          <w:sz w:val="24"/>
          <w:szCs w:val="24"/>
        </w:rPr>
        <w:t xml:space="preserve">Plan for </w:t>
      </w:r>
      <w:r w:rsidRPr="00580582">
        <w:rPr>
          <w:rFonts w:ascii="Palatino Linotype" w:hAnsi="Palatino Linotype"/>
          <w:b/>
          <w:sz w:val="24"/>
          <w:szCs w:val="24"/>
        </w:rPr>
        <w:t>Language Access and</w:t>
      </w:r>
      <w:r w:rsidR="00B15902" w:rsidRPr="00580582">
        <w:rPr>
          <w:rFonts w:ascii="Palatino Linotype" w:hAnsi="Palatino Linotype"/>
          <w:b/>
          <w:sz w:val="24"/>
          <w:szCs w:val="24"/>
        </w:rPr>
        <w:t xml:space="preserve"> CLAS</w:t>
      </w:r>
    </w:p>
    <w:p w14:paraId="24B22D2D" w14:textId="77777777" w:rsidR="00DB2313" w:rsidRDefault="00DB2313" w:rsidP="004B6DA2">
      <w:pPr>
        <w:rPr>
          <w:rFonts w:ascii="Palatino Linotype" w:hAnsi="Palatino Linotype"/>
          <w:sz w:val="24"/>
          <w:szCs w:val="24"/>
        </w:rPr>
      </w:pPr>
    </w:p>
    <w:p w14:paraId="627BDDDA" w14:textId="1290770C" w:rsidR="004B6DA2" w:rsidRPr="00580582" w:rsidRDefault="004B6DA2" w:rsidP="004B6DA2">
      <w:pPr>
        <w:rPr>
          <w:rFonts w:ascii="Palatino Linotype" w:hAnsi="Palatino Linotype"/>
          <w:sz w:val="24"/>
          <w:szCs w:val="24"/>
        </w:rPr>
      </w:pPr>
      <w:r w:rsidRPr="00580582">
        <w:rPr>
          <w:rFonts w:ascii="Palatino Linotype" w:hAnsi="Palatino Linotype"/>
          <w:sz w:val="24"/>
          <w:szCs w:val="24"/>
        </w:rPr>
        <w:t xml:space="preserve">It is </w:t>
      </w:r>
      <w:r w:rsidR="00AC74AE" w:rsidRPr="00580582">
        <w:rPr>
          <w:rFonts w:ascii="Palatino Linotype" w:hAnsi="Palatino Linotype"/>
          <w:sz w:val="24"/>
          <w:szCs w:val="24"/>
        </w:rPr>
        <w:t xml:space="preserve">recommended that </w:t>
      </w:r>
      <w:r w:rsidR="001D1254" w:rsidRPr="00580582">
        <w:rPr>
          <w:rFonts w:ascii="Palatino Linotype" w:hAnsi="Palatino Linotype"/>
          <w:sz w:val="24"/>
          <w:szCs w:val="24"/>
        </w:rPr>
        <w:t>Health Care Facilities</w:t>
      </w:r>
      <w:r w:rsidR="00AC74AE" w:rsidRPr="00580582">
        <w:rPr>
          <w:rFonts w:ascii="Palatino Linotype" w:hAnsi="Palatino Linotype"/>
          <w:sz w:val="24"/>
          <w:szCs w:val="24"/>
        </w:rPr>
        <w:t xml:space="preserve"> complete the</w:t>
      </w:r>
      <w:r w:rsidRPr="00580582">
        <w:rPr>
          <w:rFonts w:ascii="Palatino Linotype" w:hAnsi="Palatino Linotype"/>
          <w:sz w:val="24"/>
          <w:szCs w:val="24"/>
        </w:rPr>
        <w:t xml:space="preserve"> </w:t>
      </w:r>
      <w:proofErr w:type="spellStart"/>
      <w:r w:rsidRPr="00580582">
        <w:rPr>
          <w:rFonts w:ascii="Palatino Linotype" w:hAnsi="Palatino Linotype"/>
          <w:sz w:val="24"/>
          <w:szCs w:val="24"/>
        </w:rPr>
        <w:t>DoN</w:t>
      </w:r>
      <w:proofErr w:type="spellEnd"/>
      <w:r w:rsidRPr="00580582">
        <w:rPr>
          <w:rFonts w:ascii="Palatino Linotype" w:hAnsi="Palatino Linotype"/>
          <w:sz w:val="24"/>
          <w:szCs w:val="24"/>
        </w:rPr>
        <w:t xml:space="preserve"> Language Access and CLAS </w:t>
      </w:r>
      <w:r w:rsidR="00AC74AE" w:rsidRPr="00580582">
        <w:rPr>
          <w:rFonts w:ascii="Palatino Linotype" w:hAnsi="Palatino Linotype"/>
          <w:sz w:val="24"/>
          <w:szCs w:val="24"/>
        </w:rPr>
        <w:t xml:space="preserve">Application </w:t>
      </w:r>
      <w:r w:rsidRPr="00580582">
        <w:rPr>
          <w:rFonts w:ascii="Palatino Linotype" w:hAnsi="Palatino Linotype"/>
          <w:sz w:val="24"/>
          <w:szCs w:val="24"/>
        </w:rPr>
        <w:t xml:space="preserve">Form first </w:t>
      </w:r>
      <w:r w:rsidR="00EF12D8" w:rsidRPr="00580582">
        <w:rPr>
          <w:rFonts w:ascii="Palatino Linotype" w:hAnsi="Palatino Linotype"/>
          <w:sz w:val="24"/>
          <w:szCs w:val="24"/>
        </w:rPr>
        <w:t xml:space="preserve">and use its contents </w:t>
      </w:r>
      <w:r w:rsidRPr="00580582">
        <w:rPr>
          <w:rFonts w:ascii="Palatino Linotype" w:hAnsi="Palatino Linotype"/>
          <w:sz w:val="24"/>
          <w:szCs w:val="24"/>
        </w:rPr>
        <w:t xml:space="preserve">to inform the components of the plan.  </w:t>
      </w:r>
      <w:r w:rsidR="00EF12D8" w:rsidRPr="00580582">
        <w:rPr>
          <w:rFonts w:ascii="Palatino Linotype" w:hAnsi="Palatino Linotype"/>
          <w:sz w:val="24"/>
          <w:szCs w:val="24"/>
        </w:rPr>
        <w:t xml:space="preserve">This form is intended to provide a current profile on the state of </w:t>
      </w:r>
      <w:r w:rsidR="00AC74AE" w:rsidRPr="00580582">
        <w:rPr>
          <w:rFonts w:ascii="Palatino Linotype" w:hAnsi="Palatino Linotype"/>
          <w:sz w:val="24"/>
          <w:szCs w:val="24"/>
        </w:rPr>
        <w:t xml:space="preserve">the facility’s </w:t>
      </w:r>
      <w:r w:rsidR="00165502">
        <w:rPr>
          <w:rFonts w:ascii="Palatino Linotype" w:hAnsi="Palatino Linotype"/>
          <w:sz w:val="24"/>
          <w:szCs w:val="24"/>
        </w:rPr>
        <w:t>Interpreter Services Program</w:t>
      </w:r>
      <w:r w:rsidR="00F7221E" w:rsidRPr="00580582">
        <w:rPr>
          <w:rFonts w:ascii="Palatino Linotype" w:hAnsi="Palatino Linotype"/>
          <w:sz w:val="24"/>
          <w:szCs w:val="24"/>
        </w:rPr>
        <w:t xml:space="preserve">. </w:t>
      </w:r>
      <w:r w:rsidR="00B15902" w:rsidRPr="00580582">
        <w:rPr>
          <w:rFonts w:ascii="Palatino Linotype" w:hAnsi="Palatino Linotype"/>
          <w:sz w:val="24"/>
          <w:szCs w:val="24"/>
        </w:rPr>
        <w:t xml:space="preserve"> </w:t>
      </w:r>
      <w:r w:rsidR="005D6602">
        <w:rPr>
          <w:rFonts w:ascii="Palatino Linotype" w:hAnsi="Palatino Linotype"/>
          <w:sz w:val="24"/>
          <w:szCs w:val="24"/>
        </w:rPr>
        <w:t>T</w:t>
      </w:r>
      <w:r w:rsidR="00B15902" w:rsidRPr="00580582">
        <w:rPr>
          <w:rFonts w:ascii="Palatino Linotype" w:hAnsi="Palatino Linotype"/>
          <w:sz w:val="24"/>
          <w:szCs w:val="24"/>
        </w:rPr>
        <w:t xml:space="preserve">he CLAS Application Form’s </w:t>
      </w:r>
      <w:r w:rsidR="00EF12D8" w:rsidRPr="00580582">
        <w:rPr>
          <w:rFonts w:ascii="Palatino Linotype" w:hAnsi="Palatino Linotype"/>
          <w:sz w:val="24"/>
          <w:szCs w:val="24"/>
        </w:rPr>
        <w:t xml:space="preserve">structure and elemental components frame the foundation of an efficient </w:t>
      </w:r>
      <w:r w:rsidR="00165502">
        <w:rPr>
          <w:rFonts w:ascii="Palatino Linotype" w:hAnsi="Palatino Linotype"/>
          <w:sz w:val="24"/>
          <w:szCs w:val="24"/>
        </w:rPr>
        <w:t>Interpreter Services Program</w:t>
      </w:r>
      <w:r w:rsidR="00EF12D8" w:rsidRPr="00580582">
        <w:rPr>
          <w:rFonts w:ascii="Palatino Linotype" w:hAnsi="Palatino Linotype"/>
          <w:sz w:val="24"/>
          <w:szCs w:val="24"/>
        </w:rPr>
        <w:t>.</w:t>
      </w:r>
      <w:r w:rsidR="00AC74AE" w:rsidRPr="00580582">
        <w:rPr>
          <w:rFonts w:ascii="Palatino Linotype" w:hAnsi="Palatino Linotype"/>
          <w:sz w:val="24"/>
          <w:szCs w:val="24"/>
        </w:rPr>
        <w:t xml:space="preserve"> Through this process, </w:t>
      </w:r>
      <w:r w:rsidR="00165502">
        <w:rPr>
          <w:rFonts w:ascii="Palatino Linotype" w:hAnsi="Palatino Linotype"/>
          <w:sz w:val="24"/>
          <w:szCs w:val="24"/>
        </w:rPr>
        <w:t>Interpreter Services Program</w:t>
      </w:r>
      <w:r w:rsidR="00AC74AE" w:rsidRPr="00580582">
        <w:rPr>
          <w:rFonts w:ascii="Palatino Linotype" w:hAnsi="Palatino Linotype"/>
          <w:sz w:val="24"/>
          <w:szCs w:val="24"/>
        </w:rPr>
        <w:t xml:space="preserve">s </w:t>
      </w:r>
      <w:r w:rsidR="005D6602">
        <w:rPr>
          <w:rFonts w:ascii="Palatino Linotype" w:hAnsi="Palatino Linotype"/>
          <w:sz w:val="24"/>
          <w:szCs w:val="24"/>
        </w:rPr>
        <w:t xml:space="preserve">will </w:t>
      </w:r>
      <w:r w:rsidR="000D1ED3">
        <w:rPr>
          <w:rFonts w:ascii="Palatino Linotype" w:hAnsi="Palatino Linotype"/>
          <w:sz w:val="24"/>
          <w:szCs w:val="24"/>
        </w:rPr>
        <w:t xml:space="preserve">be </w:t>
      </w:r>
      <w:r w:rsidR="000D1ED3" w:rsidRPr="00580582">
        <w:rPr>
          <w:rFonts w:ascii="Palatino Linotype" w:hAnsi="Palatino Linotype"/>
          <w:sz w:val="24"/>
          <w:szCs w:val="24"/>
        </w:rPr>
        <w:t>able</w:t>
      </w:r>
      <w:r w:rsidR="00AC74AE" w:rsidRPr="00580582">
        <w:rPr>
          <w:rFonts w:ascii="Palatino Linotype" w:hAnsi="Palatino Linotype"/>
          <w:sz w:val="24"/>
          <w:szCs w:val="24"/>
        </w:rPr>
        <w:t xml:space="preserve"> to identify areas of engagement and support needs in </w:t>
      </w:r>
      <w:r w:rsidR="00B15902" w:rsidRPr="00580582">
        <w:rPr>
          <w:rFonts w:ascii="Palatino Linotype" w:hAnsi="Palatino Linotype"/>
          <w:sz w:val="24"/>
          <w:szCs w:val="24"/>
        </w:rPr>
        <w:t xml:space="preserve">their </w:t>
      </w:r>
      <w:r w:rsidR="00AC74AE" w:rsidRPr="00580582">
        <w:rPr>
          <w:rFonts w:ascii="Palatino Linotype" w:hAnsi="Palatino Linotype"/>
          <w:sz w:val="24"/>
          <w:szCs w:val="24"/>
        </w:rPr>
        <w:t xml:space="preserve">operations and services.  </w:t>
      </w:r>
    </w:p>
    <w:p w14:paraId="44FAF17A" w14:textId="77777777" w:rsidR="004B6DA2" w:rsidRPr="00580582" w:rsidRDefault="004B6DA2" w:rsidP="004B6DA2">
      <w:pPr>
        <w:rPr>
          <w:rFonts w:ascii="Palatino Linotype" w:hAnsi="Palatino Linotype"/>
          <w:sz w:val="24"/>
          <w:szCs w:val="24"/>
        </w:rPr>
      </w:pPr>
    </w:p>
    <w:p w14:paraId="6A0EA3C5" w14:textId="2ECF513F" w:rsidR="004B6DA2" w:rsidRPr="00580582" w:rsidRDefault="005D6602" w:rsidP="004B6DA2">
      <w:pPr>
        <w:rPr>
          <w:rFonts w:ascii="Palatino Linotype" w:hAnsi="Palatino Linotype"/>
          <w:sz w:val="24"/>
          <w:szCs w:val="24"/>
        </w:rPr>
      </w:pPr>
      <w:r>
        <w:rPr>
          <w:rFonts w:ascii="Palatino Linotype" w:hAnsi="Palatino Linotype"/>
          <w:sz w:val="24"/>
          <w:szCs w:val="24"/>
        </w:rPr>
        <w:t>By r</w:t>
      </w:r>
      <w:r w:rsidR="004B6DA2" w:rsidRPr="00580582">
        <w:rPr>
          <w:rFonts w:ascii="Palatino Linotype" w:hAnsi="Palatino Linotype"/>
          <w:sz w:val="24"/>
          <w:szCs w:val="24"/>
        </w:rPr>
        <w:t>eview</w:t>
      </w:r>
      <w:r w:rsidR="00390D8E">
        <w:rPr>
          <w:rFonts w:ascii="Palatino Linotype" w:hAnsi="Palatino Linotype"/>
          <w:sz w:val="24"/>
          <w:szCs w:val="24"/>
        </w:rPr>
        <w:t>ing</w:t>
      </w:r>
      <w:r w:rsidR="004B6DA2" w:rsidRPr="00580582">
        <w:rPr>
          <w:rFonts w:ascii="Palatino Linotype" w:hAnsi="Palatino Linotype"/>
          <w:sz w:val="24"/>
          <w:szCs w:val="24"/>
        </w:rPr>
        <w:t xml:space="preserve"> </w:t>
      </w:r>
      <w:r>
        <w:rPr>
          <w:rFonts w:ascii="Palatino Linotype" w:hAnsi="Palatino Linotype"/>
          <w:sz w:val="24"/>
          <w:szCs w:val="24"/>
        </w:rPr>
        <w:t xml:space="preserve">the </w:t>
      </w:r>
      <w:r w:rsidR="006818C0">
        <w:rPr>
          <w:rFonts w:ascii="Palatino Linotype" w:hAnsi="Palatino Linotype"/>
          <w:sz w:val="24"/>
          <w:szCs w:val="24"/>
        </w:rPr>
        <w:t xml:space="preserve">CLAS Application </w:t>
      </w:r>
      <w:r>
        <w:rPr>
          <w:rFonts w:ascii="Palatino Linotype" w:hAnsi="Palatino Linotype"/>
          <w:sz w:val="24"/>
          <w:szCs w:val="24"/>
        </w:rPr>
        <w:t>Form</w:t>
      </w:r>
      <w:r w:rsidR="008407F6">
        <w:rPr>
          <w:rFonts w:ascii="Palatino Linotype" w:hAnsi="Palatino Linotype"/>
          <w:sz w:val="24"/>
          <w:szCs w:val="24"/>
        </w:rPr>
        <w:t>,</w:t>
      </w:r>
      <w:r>
        <w:rPr>
          <w:rFonts w:ascii="Palatino Linotype" w:hAnsi="Palatino Linotype"/>
          <w:sz w:val="24"/>
          <w:szCs w:val="24"/>
        </w:rPr>
        <w:t xml:space="preserve"> </w:t>
      </w:r>
      <w:r w:rsidR="000D1ED3" w:rsidRPr="00580582">
        <w:rPr>
          <w:rFonts w:ascii="Palatino Linotype" w:hAnsi="Palatino Linotype"/>
          <w:sz w:val="24"/>
          <w:szCs w:val="24"/>
        </w:rPr>
        <w:t>the</w:t>
      </w:r>
      <w:r w:rsidR="004B6DA2" w:rsidRPr="00580582">
        <w:rPr>
          <w:rFonts w:ascii="Palatino Linotype" w:hAnsi="Palatino Linotype"/>
          <w:sz w:val="24"/>
          <w:szCs w:val="24"/>
        </w:rPr>
        <w:t xml:space="preserve"> facility can </w:t>
      </w:r>
      <w:r w:rsidR="00B15902" w:rsidRPr="00580582">
        <w:rPr>
          <w:rFonts w:ascii="Palatino Linotype" w:hAnsi="Palatino Linotype"/>
          <w:sz w:val="24"/>
          <w:szCs w:val="24"/>
        </w:rPr>
        <w:t xml:space="preserve">begin to </w:t>
      </w:r>
      <w:r w:rsidR="004B6DA2" w:rsidRPr="00580582">
        <w:rPr>
          <w:rFonts w:ascii="Palatino Linotype" w:hAnsi="Palatino Linotype"/>
          <w:sz w:val="24"/>
          <w:szCs w:val="24"/>
        </w:rPr>
        <w:t xml:space="preserve">design a path and detail </w:t>
      </w:r>
      <w:r w:rsidR="00B15902" w:rsidRPr="00580582">
        <w:rPr>
          <w:rFonts w:ascii="Palatino Linotype" w:hAnsi="Palatino Linotype"/>
          <w:sz w:val="24"/>
          <w:szCs w:val="24"/>
        </w:rPr>
        <w:t xml:space="preserve">the </w:t>
      </w:r>
      <w:r w:rsidR="004B6DA2" w:rsidRPr="00580582">
        <w:rPr>
          <w:rFonts w:ascii="Palatino Linotype" w:hAnsi="Palatino Linotype"/>
          <w:sz w:val="24"/>
          <w:szCs w:val="24"/>
        </w:rPr>
        <w:t xml:space="preserve">activities relevant to </w:t>
      </w:r>
      <w:r w:rsidR="00B15902" w:rsidRPr="00580582">
        <w:rPr>
          <w:rFonts w:ascii="Palatino Linotype" w:hAnsi="Palatino Linotype"/>
          <w:sz w:val="24"/>
          <w:szCs w:val="24"/>
        </w:rPr>
        <w:t xml:space="preserve">the </w:t>
      </w:r>
      <w:r w:rsidR="004B6DA2" w:rsidRPr="00580582">
        <w:rPr>
          <w:rFonts w:ascii="Palatino Linotype" w:hAnsi="Palatino Linotype"/>
          <w:sz w:val="24"/>
          <w:szCs w:val="24"/>
        </w:rPr>
        <w:t xml:space="preserve">development, growth, and efficiency </w:t>
      </w:r>
      <w:r w:rsidR="00B15902" w:rsidRPr="00580582">
        <w:rPr>
          <w:rFonts w:ascii="Palatino Linotype" w:hAnsi="Palatino Linotype"/>
          <w:sz w:val="24"/>
          <w:szCs w:val="24"/>
        </w:rPr>
        <w:t>for</w:t>
      </w:r>
      <w:r w:rsidR="004B6DA2" w:rsidRPr="00580582">
        <w:rPr>
          <w:rFonts w:ascii="Palatino Linotype" w:hAnsi="Palatino Linotype"/>
          <w:sz w:val="24"/>
          <w:szCs w:val="24"/>
        </w:rPr>
        <w:t xml:space="preserve"> operations and services</w:t>
      </w:r>
      <w:r>
        <w:rPr>
          <w:rFonts w:ascii="Palatino Linotype" w:hAnsi="Palatino Linotype"/>
          <w:sz w:val="24"/>
          <w:szCs w:val="24"/>
        </w:rPr>
        <w:t xml:space="preserve"> for IS</w:t>
      </w:r>
      <w:r w:rsidR="004B6DA2" w:rsidRPr="00580582">
        <w:rPr>
          <w:rFonts w:ascii="Palatino Linotype" w:hAnsi="Palatino Linotype"/>
          <w:sz w:val="24"/>
          <w:szCs w:val="24"/>
        </w:rPr>
        <w:t xml:space="preserve">. </w:t>
      </w:r>
      <w:r w:rsidR="008407F6" w:rsidRPr="00DF4778">
        <w:rPr>
          <w:rFonts w:ascii="Palatino Linotype" w:hAnsi="Palatino Linotype"/>
          <w:sz w:val="24"/>
          <w:szCs w:val="24"/>
        </w:rPr>
        <w:t>OHE expects facilities</w:t>
      </w:r>
      <w:r w:rsidR="008407F6" w:rsidRPr="00DF4778">
        <w:rPr>
          <w:rStyle w:val="FootnoteReference"/>
          <w:rFonts w:ascii="Palatino Linotype" w:hAnsi="Palatino Linotype"/>
          <w:sz w:val="24"/>
          <w:szCs w:val="24"/>
        </w:rPr>
        <w:footnoteReference w:id="9"/>
      </w:r>
      <w:r w:rsidR="008407F6" w:rsidRPr="00DF4778">
        <w:rPr>
          <w:rFonts w:ascii="Palatino Linotype" w:hAnsi="Palatino Linotype"/>
          <w:sz w:val="24"/>
          <w:szCs w:val="24"/>
        </w:rPr>
        <w:t xml:space="preserve"> </w:t>
      </w:r>
      <w:r w:rsidR="004336FB" w:rsidRPr="00DF4778">
        <w:rPr>
          <w:rFonts w:ascii="Palatino Linotype" w:hAnsi="Palatino Linotype"/>
          <w:sz w:val="24"/>
          <w:szCs w:val="24"/>
        </w:rPr>
        <w:t xml:space="preserve">that are </w:t>
      </w:r>
      <w:r w:rsidR="00E95717" w:rsidRPr="00DF4778">
        <w:rPr>
          <w:rFonts w:ascii="Palatino Linotype" w:hAnsi="Palatino Linotype"/>
          <w:sz w:val="24"/>
          <w:szCs w:val="24"/>
        </w:rPr>
        <w:t xml:space="preserve">required to </w:t>
      </w:r>
      <w:r w:rsidR="008407F6" w:rsidRPr="00DF4778">
        <w:rPr>
          <w:rFonts w:ascii="Palatino Linotype" w:hAnsi="Palatino Linotype"/>
          <w:sz w:val="24"/>
          <w:szCs w:val="24"/>
        </w:rPr>
        <w:t xml:space="preserve">conduct </w:t>
      </w:r>
      <w:r w:rsidR="00E95717" w:rsidRPr="00DF4778">
        <w:rPr>
          <w:rFonts w:ascii="Palatino Linotype" w:hAnsi="Palatino Linotype"/>
          <w:sz w:val="24"/>
          <w:szCs w:val="24"/>
        </w:rPr>
        <w:t>an</w:t>
      </w:r>
      <w:r w:rsidR="008407F6" w:rsidRPr="00DF4778">
        <w:rPr>
          <w:rFonts w:ascii="Palatino Linotype" w:hAnsi="Palatino Linotype"/>
          <w:sz w:val="24"/>
          <w:szCs w:val="24"/>
        </w:rPr>
        <w:t xml:space="preserve"> annual language needs assessment to incorporate its findings in the review</w:t>
      </w:r>
      <w:r w:rsidR="007A1DE9" w:rsidRPr="00DF4778">
        <w:rPr>
          <w:rFonts w:ascii="Palatino Linotype" w:hAnsi="Palatino Linotype"/>
          <w:sz w:val="24"/>
          <w:szCs w:val="24"/>
        </w:rPr>
        <w:t xml:space="preserve"> and plan</w:t>
      </w:r>
      <w:r w:rsidR="008407F6" w:rsidRPr="00DF4778">
        <w:rPr>
          <w:rFonts w:ascii="Palatino Linotype" w:hAnsi="Palatino Linotype"/>
          <w:sz w:val="24"/>
          <w:szCs w:val="24"/>
        </w:rPr>
        <w:t>.</w:t>
      </w:r>
      <w:r w:rsidR="008407F6">
        <w:rPr>
          <w:rFonts w:ascii="Palatino Linotype" w:hAnsi="Palatino Linotype"/>
          <w:sz w:val="24"/>
          <w:szCs w:val="24"/>
        </w:rPr>
        <w:t xml:space="preserve">  </w:t>
      </w:r>
      <w:r w:rsidR="004B6DA2" w:rsidRPr="00580582">
        <w:rPr>
          <w:rFonts w:ascii="Palatino Linotype" w:hAnsi="Palatino Linotype"/>
          <w:sz w:val="24"/>
          <w:szCs w:val="24"/>
        </w:rPr>
        <w:t xml:space="preserve">This </w:t>
      </w:r>
      <w:r w:rsidR="000D1ED3">
        <w:rPr>
          <w:rFonts w:ascii="Palatino Linotype" w:hAnsi="Palatino Linotype"/>
          <w:sz w:val="24"/>
          <w:szCs w:val="24"/>
        </w:rPr>
        <w:t>review</w:t>
      </w:r>
      <w:r>
        <w:rPr>
          <w:rFonts w:ascii="Palatino Linotype" w:hAnsi="Palatino Linotype"/>
          <w:sz w:val="24"/>
          <w:szCs w:val="24"/>
        </w:rPr>
        <w:t xml:space="preserve"> </w:t>
      </w:r>
      <w:r w:rsidR="004B6DA2" w:rsidRPr="00580582">
        <w:rPr>
          <w:rFonts w:ascii="Palatino Linotype" w:hAnsi="Palatino Linotype"/>
          <w:sz w:val="24"/>
          <w:szCs w:val="24"/>
        </w:rPr>
        <w:t xml:space="preserve">process may also underscore </w:t>
      </w:r>
      <w:r w:rsidR="00E57B4C" w:rsidRPr="00580582">
        <w:rPr>
          <w:rFonts w:ascii="Palatino Linotype" w:hAnsi="Palatino Linotype"/>
          <w:sz w:val="24"/>
          <w:szCs w:val="24"/>
        </w:rPr>
        <w:t xml:space="preserve">current and </w:t>
      </w:r>
      <w:r w:rsidR="004B6DA2" w:rsidRPr="00580582">
        <w:rPr>
          <w:rFonts w:ascii="Palatino Linotype" w:hAnsi="Palatino Linotype"/>
          <w:sz w:val="24"/>
          <w:szCs w:val="24"/>
        </w:rPr>
        <w:t xml:space="preserve">emerging needs and the various components of the </w:t>
      </w:r>
      <w:r w:rsidR="00165502">
        <w:rPr>
          <w:rFonts w:ascii="Palatino Linotype" w:hAnsi="Palatino Linotype"/>
          <w:sz w:val="24"/>
          <w:szCs w:val="24"/>
        </w:rPr>
        <w:t>Interpreter Services Program</w:t>
      </w:r>
      <w:r w:rsidR="004B6DA2" w:rsidRPr="00580582">
        <w:rPr>
          <w:rFonts w:ascii="Palatino Linotype" w:hAnsi="Palatino Linotype"/>
          <w:sz w:val="24"/>
          <w:szCs w:val="24"/>
        </w:rPr>
        <w:t xml:space="preserve"> that require immediate attention as facilities formulate the language access implementation component of the plan.  </w:t>
      </w:r>
    </w:p>
    <w:p w14:paraId="4EAD9D39" w14:textId="77777777" w:rsidR="004B6DA2" w:rsidRPr="00580582" w:rsidRDefault="004B6DA2" w:rsidP="004B6DA2">
      <w:pPr>
        <w:rPr>
          <w:rFonts w:ascii="Palatino Linotype" w:hAnsi="Palatino Linotype"/>
          <w:sz w:val="24"/>
          <w:szCs w:val="24"/>
        </w:rPr>
      </w:pPr>
    </w:p>
    <w:p w14:paraId="757579AE" w14:textId="77777777" w:rsidR="00AA333F" w:rsidRPr="00580582" w:rsidRDefault="00AA333F" w:rsidP="00AA333F">
      <w:pPr>
        <w:rPr>
          <w:rFonts w:ascii="Palatino Linotype" w:hAnsi="Palatino Linotype"/>
          <w:sz w:val="24"/>
          <w:szCs w:val="24"/>
        </w:rPr>
      </w:pPr>
      <w:r w:rsidRPr="00580582">
        <w:rPr>
          <w:rFonts w:ascii="Palatino Linotype" w:hAnsi="Palatino Linotype"/>
          <w:sz w:val="24"/>
          <w:szCs w:val="24"/>
        </w:rPr>
        <w:t>To further assist in the development of the Language Access and Assistive Service Plan</w:t>
      </w:r>
      <w:r w:rsidR="00390D8E" w:rsidRPr="00580582">
        <w:rPr>
          <w:rFonts w:ascii="Palatino Linotype" w:hAnsi="Palatino Linotype"/>
          <w:sz w:val="24"/>
          <w:szCs w:val="24"/>
        </w:rPr>
        <w:t>, the</w:t>
      </w:r>
      <w:r w:rsidRPr="00580582">
        <w:rPr>
          <w:rFonts w:ascii="Palatino Linotype" w:hAnsi="Palatino Linotype"/>
          <w:sz w:val="24"/>
          <w:szCs w:val="24"/>
        </w:rPr>
        <w:t xml:space="preserve"> Culturally and Linguistically Appropriate Services Guidance (</w:t>
      </w:r>
      <w:hyperlink r:id="rId12" w:history="1">
        <w:r w:rsidRPr="00580582">
          <w:rPr>
            <w:rStyle w:val="Hyperlink"/>
            <w:rFonts w:ascii="Palatino Linotype" w:hAnsi="Palatino Linotype"/>
            <w:sz w:val="24"/>
            <w:szCs w:val="24"/>
          </w:rPr>
          <w:t>http://www.mass.gov/eohhs/docs/dph/health-equity/chapter-6-ensure-language-access.pdf</w:t>
        </w:r>
      </w:hyperlink>
      <w:r w:rsidRPr="00580582">
        <w:rPr>
          <w:rFonts w:ascii="Palatino Linotype" w:hAnsi="Palatino Linotype"/>
          <w:sz w:val="24"/>
          <w:szCs w:val="24"/>
        </w:rPr>
        <w:t xml:space="preserve">).  This guide provides fundamental information on developing a tailored plan for facilities, based on their patient panels, and available resources.  </w:t>
      </w:r>
    </w:p>
    <w:p w14:paraId="36CA1095" w14:textId="77777777" w:rsidR="00AA333F" w:rsidRPr="00580582" w:rsidRDefault="00AA333F" w:rsidP="00AA333F">
      <w:pPr>
        <w:rPr>
          <w:rFonts w:ascii="Palatino Linotype" w:hAnsi="Palatino Linotype"/>
          <w:sz w:val="24"/>
          <w:szCs w:val="24"/>
        </w:rPr>
      </w:pPr>
    </w:p>
    <w:p w14:paraId="00EAEE16" w14:textId="17A1A0E0" w:rsidR="004B6DA2" w:rsidRPr="00580582" w:rsidRDefault="005D6602" w:rsidP="004B6DA2">
      <w:pPr>
        <w:rPr>
          <w:rFonts w:ascii="Palatino Linotype" w:hAnsi="Palatino Linotype"/>
          <w:sz w:val="24"/>
          <w:szCs w:val="24"/>
        </w:rPr>
      </w:pPr>
      <w:r>
        <w:rPr>
          <w:rFonts w:ascii="Palatino Linotype" w:hAnsi="Palatino Linotype"/>
          <w:sz w:val="24"/>
          <w:szCs w:val="24"/>
        </w:rPr>
        <w:t>T</w:t>
      </w:r>
      <w:r w:rsidR="00EF12D8" w:rsidRPr="00580582">
        <w:rPr>
          <w:rFonts w:ascii="Palatino Linotype" w:hAnsi="Palatino Linotype"/>
          <w:sz w:val="24"/>
          <w:szCs w:val="24"/>
        </w:rPr>
        <w:t>he</w:t>
      </w:r>
      <w:r w:rsidR="00AC3E20" w:rsidRPr="00580582">
        <w:rPr>
          <w:rFonts w:ascii="Palatino Linotype" w:hAnsi="Palatino Linotype"/>
          <w:sz w:val="24"/>
          <w:szCs w:val="24"/>
        </w:rPr>
        <w:t xml:space="preserve"> plan describes the </w:t>
      </w:r>
      <w:r w:rsidR="00B6134E" w:rsidRPr="00580582">
        <w:rPr>
          <w:rFonts w:ascii="Palatino Linotype" w:hAnsi="Palatino Linotype"/>
          <w:sz w:val="24"/>
          <w:szCs w:val="24"/>
        </w:rPr>
        <w:t>facility</w:t>
      </w:r>
      <w:r w:rsidR="00AC3E20" w:rsidRPr="00580582">
        <w:rPr>
          <w:rFonts w:ascii="Palatino Linotype" w:hAnsi="Palatino Linotype"/>
          <w:sz w:val="24"/>
          <w:szCs w:val="24"/>
        </w:rPr>
        <w:t xml:space="preserve">, </w:t>
      </w:r>
      <w:r w:rsidR="00B6134E" w:rsidRPr="00580582">
        <w:rPr>
          <w:rFonts w:ascii="Palatino Linotype" w:hAnsi="Palatino Linotype"/>
          <w:sz w:val="24"/>
          <w:szCs w:val="24"/>
        </w:rPr>
        <w:t xml:space="preserve">its </w:t>
      </w:r>
      <w:r w:rsidR="00AC3E20" w:rsidRPr="00580582">
        <w:rPr>
          <w:rFonts w:ascii="Palatino Linotype" w:hAnsi="Palatino Linotype"/>
          <w:sz w:val="24"/>
          <w:szCs w:val="24"/>
        </w:rPr>
        <w:t xml:space="preserve">operations, services, patient </w:t>
      </w:r>
      <w:r w:rsidR="00B6134E" w:rsidRPr="00580582">
        <w:rPr>
          <w:rFonts w:ascii="Palatino Linotype" w:hAnsi="Palatino Linotype"/>
          <w:sz w:val="24"/>
          <w:szCs w:val="24"/>
        </w:rPr>
        <w:t>panels</w:t>
      </w:r>
      <w:r w:rsidR="00AC3E20" w:rsidRPr="00580582">
        <w:rPr>
          <w:rFonts w:ascii="Palatino Linotype" w:hAnsi="Palatino Linotype"/>
          <w:sz w:val="24"/>
          <w:szCs w:val="24"/>
        </w:rPr>
        <w:t xml:space="preserve">, and the </w:t>
      </w:r>
      <w:r w:rsidR="00F96283" w:rsidRPr="00580582">
        <w:rPr>
          <w:rFonts w:ascii="Palatino Linotype" w:hAnsi="Palatino Linotype"/>
          <w:sz w:val="24"/>
          <w:szCs w:val="24"/>
        </w:rPr>
        <w:t xml:space="preserve">different </w:t>
      </w:r>
      <w:r w:rsidR="00AC3E20" w:rsidRPr="00580582">
        <w:rPr>
          <w:rFonts w:ascii="Palatino Linotype" w:hAnsi="Palatino Linotype"/>
          <w:sz w:val="24"/>
          <w:szCs w:val="24"/>
        </w:rPr>
        <w:t xml:space="preserve">components </w:t>
      </w:r>
      <w:r w:rsidR="00F96283" w:rsidRPr="00580582">
        <w:rPr>
          <w:rFonts w:ascii="Palatino Linotype" w:hAnsi="Palatino Linotype"/>
          <w:sz w:val="24"/>
          <w:szCs w:val="24"/>
        </w:rPr>
        <w:t xml:space="preserve">that form </w:t>
      </w:r>
      <w:r w:rsidR="00EF12D8" w:rsidRPr="00580582">
        <w:rPr>
          <w:rFonts w:ascii="Palatino Linotype" w:hAnsi="Palatino Linotype"/>
          <w:sz w:val="24"/>
          <w:szCs w:val="24"/>
        </w:rPr>
        <w:t>its</w:t>
      </w:r>
      <w:r w:rsidR="00AC3E20" w:rsidRPr="00580582">
        <w:rPr>
          <w:rFonts w:ascii="Palatino Linotype" w:hAnsi="Palatino Linotype"/>
          <w:sz w:val="24"/>
          <w:szCs w:val="24"/>
        </w:rPr>
        <w:t xml:space="preserve"> </w:t>
      </w:r>
      <w:r w:rsidR="00165502">
        <w:rPr>
          <w:rFonts w:ascii="Palatino Linotype" w:hAnsi="Palatino Linotype"/>
          <w:sz w:val="24"/>
          <w:szCs w:val="24"/>
        </w:rPr>
        <w:t>Interpreter Services Program</w:t>
      </w:r>
      <w:r w:rsidR="00AC3E20" w:rsidRPr="00580582">
        <w:rPr>
          <w:rFonts w:ascii="Palatino Linotype" w:hAnsi="Palatino Linotype"/>
          <w:sz w:val="24"/>
          <w:szCs w:val="24"/>
        </w:rPr>
        <w:t xml:space="preserve">.  </w:t>
      </w:r>
      <w:r w:rsidR="00BB5A0E" w:rsidRPr="00500012">
        <w:rPr>
          <w:rFonts w:ascii="Palatino Linotype" w:hAnsi="Palatino Linotype"/>
          <w:sz w:val="24"/>
          <w:szCs w:val="24"/>
        </w:rPr>
        <w:t>The plan is to be concise and written in a format that allows the reader to understand and assess its contents</w:t>
      </w:r>
      <w:r w:rsidR="00BB5A0E">
        <w:rPr>
          <w:rFonts w:ascii="Palatino Linotype" w:hAnsi="Palatino Linotype"/>
          <w:sz w:val="24"/>
          <w:szCs w:val="24"/>
        </w:rPr>
        <w:t xml:space="preserve">.  </w:t>
      </w:r>
      <w:r w:rsidR="006818C0">
        <w:rPr>
          <w:rFonts w:ascii="Palatino Linotype" w:hAnsi="Palatino Linotype"/>
          <w:sz w:val="24"/>
          <w:szCs w:val="24"/>
        </w:rPr>
        <w:t>T</w:t>
      </w:r>
      <w:r w:rsidR="00AC3E20" w:rsidRPr="00580582">
        <w:rPr>
          <w:rFonts w:ascii="Palatino Linotype" w:hAnsi="Palatino Linotype"/>
          <w:sz w:val="24"/>
          <w:szCs w:val="24"/>
        </w:rPr>
        <w:t xml:space="preserve">he plan </w:t>
      </w:r>
      <w:r w:rsidR="006818C0">
        <w:rPr>
          <w:rFonts w:ascii="Palatino Linotype" w:hAnsi="Palatino Linotype"/>
          <w:sz w:val="24"/>
          <w:szCs w:val="24"/>
        </w:rPr>
        <w:t>must fully and accurately answer each of the 7 questions and identify them accordingly.  Th</w:t>
      </w:r>
      <w:r w:rsidR="00BB5A0E">
        <w:rPr>
          <w:rFonts w:ascii="Palatino Linotype" w:hAnsi="Palatino Linotype"/>
          <w:sz w:val="24"/>
          <w:szCs w:val="24"/>
        </w:rPr>
        <w:t>is plan covers the following the questions</w:t>
      </w:r>
      <w:r w:rsidR="006818C0">
        <w:rPr>
          <w:rFonts w:ascii="Palatino Linotype" w:hAnsi="Palatino Linotype"/>
          <w:sz w:val="24"/>
          <w:szCs w:val="24"/>
        </w:rPr>
        <w:t>:</w:t>
      </w:r>
      <w:r w:rsidR="002F230A" w:rsidRPr="00580582">
        <w:rPr>
          <w:rFonts w:ascii="Palatino Linotype" w:hAnsi="Palatino Linotype"/>
          <w:sz w:val="24"/>
          <w:szCs w:val="24"/>
        </w:rPr>
        <w:t xml:space="preserve">  </w:t>
      </w:r>
    </w:p>
    <w:p w14:paraId="4FBC802F" w14:textId="77777777" w:rsidR="00AC3E20" w:rsidRPr="00580582" w:rsidRDefault="00AC3E20" w:rsidP="00562D6A">
      <w:pPr>
        <w:rPr>
          <w:rFonts w:ascii="Palatino Linotype" w:hAnsi="Palatino Linotype"/>
          <w:sz w:val="24"/>
          <w:szCs w:val="24"/>
        </w:rPr>
      </w:pPr>
    </w:p>
    <w:p w14:paraId="0D8E5BC7" w14:textId="05BEC5E1" w:rsidR="00F96283" w:rsidRPr="00580582" w:rsidRDefault="005E68C8" w:rsidP="008E1666">
      <w:pPr>
        <w:pStyle w:val="ListParagraph"/>
        <w:numPr>
          <w:ilvl w:val="0"/>
          <w:numId w:val="2"/>
        </w:numPr>
        <w:spacing w:after="120"/>
        <w:ind w:left="360"/>
        <w:contextualSpacing w:val="0"/>
        <w:rPr>
          <w:rFonts w:ascii="Palatino Linotype" w:hAnsi="Palatino Linotype"/>
          <w:sz w:val="24"/>
          <w:szCs w:val="24"/>
        </w:rPr>
      </w:pPr>
      <w:r w:rsidRPr="00580582">
        <w:rPr>
          <w:rFonts w:ascii="Palatino Linotype" w:hAnsi="Palatino Linotype"/>
          <w:sz w:val="24"/>
          <w:szCs w:val="24"/>
        </w:rPr>
        <w:t xml:space="preserve">Provide a clear </w:t>
      </w:r>
      <w:r w:rsidR="00763323" w:rsidRPr="00580582">
        <w:rPr>
          <w:rFonts w:ascii="Palatino Linotype" w:hAnsi="Palatino Linotype"/>
          <w:sz w:val="24"/>
          <w:szCs w:val="24"/>
        </w:rPr>
        <w:t xml:space="preserve">and brief </w:t>
      </w:r>
      <w:r w:rsidRPr="00580582">
        <w:rPr>
          <w:rFonts w:ascii="Palatino Linotype" w:hAnsi="Palatino Linotype"/>
          <w:sz w:val="24"/>
          <w:szCs w:val="24"/>
        </w:rPr>
        <w:t xml:space="preserve">description of </w:t>
      </w:r>
      <w:r w:rsidR="00F96283" w:rsidRPr="00580582">
        <w:rPr>
          <w:rFonts w:ascii="Palatino Linotype" w:hAnsi="Palatino Linotype"/>
          <w:sz w:val="24"/>
          <w:szCs w:val="24"/>
        </w:rPr>
        <w:t xml:space="preserve">the </w:t>
      </w:r>
      <w:r w:rsidR="00165502">
        <w:rPr>
          <w:rFonts w:ascii="Palatino Linotype" w:hAnsi="Palatino Linotype"/>
          <w:sz w:val="24"/>
          <w:szCs w:val="24"/>
        </w:rPr>
        <w:t>Interpreter Services Program</w:t>
      </w:r>
      <w:r w:rsidR="00F96283" w:rsidRPr="00580582">
        <w:rPr>
          <w:rFonts w:ascii="Palatino Linotype" w:hAnsi="Palatino Linotype"/>
          <w:sz w:val="24"/>
          <w:szCs w:val="24"/>
        </w:rPr>
        <w:t xml:space="preserve"> operations such as administration, staffing, hours of operations, service delivery modalities, including the use of technology, oversight</w:t>
      </w:r>
      <w:r w:rsidR="0094167A">
        <w:rPr>
          <w:rFonts w:ascii="Palatino Linotype" w:hAnsi="Palatino Linotype"/>
          <w:sz w:val="24"/>
          <w:szCs w:val="24"/>
        </w:rPr>
        <w:t>,</w:t>
      </w:r>
      <w:r w:rsidR="00F96283" w:rsidRPr="00580582">
        <w:rPr>
          <w:rFonts w:ascii="Palatino Linotype" w:hAnsi="Palatino Linotype"/>
          <w:sz w:val="24"/>
          <w:szCs w:val="24"/>
        </w:rPr>
        <w:t xml:space="preserve"> and support system to all sites o</w:t>
      </w:r>
      <w:r w:rsidR="0020175A" w:rsidRPr="00580582">
        <w:rPr>
          <w:rFonts w:ascii="Palatino Linotype" w:hAnsi="Palatino Linotype"/>
          <w:sz w:val="24"/>
          <w:szCs w:val="24"/>
        </w:rPr>
        <w:t xml:space="preserve">n </w:t>
      </w:r>
      <w:r w:rsidR="00296CF7" w:rsidRPr="00580582">
        <w:rPr>
          <w:rFonts w:ascii="Palatino Linotype" w:hAnsi="Palatino Linotype"/>
          <w:sz w:val="24"/>
          <w:szCs w:val="24"/>
        </w:rPr>
        <w:t>its license</w:t>
      </w:r>
      <w:r w:rsidR="00F96283" w:rsidRPr="00580582">
        <w:rPr>
          <w:rFonts w:ascii="Palatino Linotype" w:hAnsi="Palatino Linotype"/>
          <w:sz w:val="24"/>
          <w:szCs w:val="24"/>
        </w:rPr>
        <w:t xml:space="preserve">. </w:t>
      </w:r>
      <w:r w:rsidR="00CC69A7" w:rsidRPr="00580582">
        <w:rPr>
          <w:rFonts w:ascii="Palatino Linotype" w:hAnsi="Palatino Linotype"/>
          <w:sz w:val="24"/>
          <w:szCs w:val="24"/>
        </w:rPr>
        <w:t>Be sure to highlight sufficiency</w:t>
      </w:r>
      <w:r w:rsidR="00B47ECC" w:rsidRPr="00580582">
        <w:rPr>
          <w:rFonts w:ascii="Palatino Linotype" w:hAnsi="Palatino Linotype"/>
          <w:sz w:val="24"/>
          <w:szCs w:val="24"/>
        </w:rPr>
        <w:t xml:space="preserve"> in facility’s structure, </w:t>
      </w:r>
      <w:r w:rsidR="00CC69A7" w:rsidRPr="00580582">
        <w:rPr>
          <w:rFonts w:ascii="Palatino Linotype" w:hAnsi="Palatino Linotype"/>
          <w:sz w:val="24"/>
          <w:szCs w:val="24"/>
        </w:rPr>
        <w:t xml:space="preserve">resources, and demonstrated management’s support and accountability.  </w:t>
      </w:r>
      <w:r w:rsidR="00B47ECC" w:rsidRPr="00580582">
        <w:rPr>
          <w:rFonts w:ascii="Palatino Linotype" w:hAnsi="Palatino Linotype"/>
          <w:sz w:val="24"/>
          <w:szCs w:val="24"/>
        </w:rPr>
        <w:t xml:space="preserve"> </w:t>
      </w:r>
    </w:p>
    <w:p w14:paraId="296391EC" w14:textId="77777777" w:rsidR="00763323" w:rsidRPr="00580582" w:rsidRDefault="00763323" w:rsidP="008E1666">
      <w:pPr>
        <w:pStyle w:val="ListParagraph"/>
        <w:numPr>
          <w:ilvl w:val="0"/>
          <w:numId w:val="5"/>
        </w:numPr>
        <w:spacing w:after="120"/>
        <w:contextualSpacing w:val="0"/>
        <w:rPr>
          <w:rFonts w:ascii="Palatino Linotype" w:hAnsi="Palatino Linotype"/>
          <w:sz w:val="24"/>
          <w:szCs w:val="24"/>
        </w:rPr>
      </w:pPr>
      <w:r w:rsidRPr="00580582">
        <w:rPr>
          <w:rFonts w:ascii="Palatino Linotype" w:hAnsi="Palatino Linotype"/>
          <w:sz w:val="24"/>
          <w:szCs w:val="24"/>
        </w:rPr>
        <w:lastRenderedPageBreak/>
        <w:t>Describe the facility’s experience in providing interpreter services</w:t>
      </w:r>
      <w:r w:rsidR="00CC69A7" w:rsidRPr="00580582">
        <w:rPr>
          <w:rFonts w:ascii="Palatino Linotype" w:hAnsi="Palatino Linotype"/>
          <w:sz w:val="24"/>
          <w:szCs w:val="24"/>
        </w:rPr>
        <w:t>.</w:t>
      </w:r>
    </w:p>
    <w:p w14:paraId="6BE1E026" w14:textId="77777777" w:rsidR="002863DA" w:rsidRPr="00580582" w:rsidRDefault="002863DA" w:rsidP="008E1666">
      <w:pPr>
        <w:pStyle w:val="ListParagraph"/>
        <w:numPr>
          <w:ilvl w:val="0"/>
          <w:numId w:val="5"/>
        </w:numPr>
        <w:spacing w:after="120"/>
        <w:contextualSpacing w:val="0"/>
        <w:rPr>
          <w:rFonts w:ascii="Palatino Linotype" w:hAnsi="Palatino Linotype"/>
          <w:sz w:val="24"/>
          <w:szCs w:val="24"/>
        </w:rPr>
      </w:pPr>
      <w:r w:rsidRPr="00580582">
        <w:rPr>
          <w:rFonts w:ascii="Palatino Linotype" w:hAnsi="Palatino Linotype"/>
          <w:sz w:val="24"/>
          <w:szCs w:val="24"/>
        </w:rPr>
        <w:t xml:space="preserve">Describe the facility’s standards for determining medical interpreter’s competency.  </w:t>
      </w:r>
    </w:p>
    <w:p w14:paraId="536114B4" w14:textId="77777777" w:rsidR="00F96283" w:rsidRPr="00580582" w:rsidRDefault="00F96283" w:rsidP="008E1666">
      <w:pPr>
        <w:pStyle w:val="ListParagraph"/>
        <w:numPr>
          <w:ilvl w:val="0"/>
          <w:numId w:val="5"/>
        </w:numPr>
        <w:spacing w:after="120"/>
        <w:contextualSpacing w:val="0"/>
        <w:rPr>
          <w:rFonts w:ascii="Palatino Linotype" w:hAnsi="Palatino Linotype"/>
          <w:sz w:val="24"/>
          <w:szCs w:val="24"/>
        </w:rPr>
      </w:pPr>
      <w:r w:rsidRPr="00580582">
        <w:rPr>
          <w:rFonts w:ascii="Palatino Linotype" w:hAnsi="Palatino Linotype"/>
          <w:sz w:val="24"/>
          <w:szCs w:val="24"/>
        </w:rPr>
        <w:t>Explain how</w:t>
      </w:r>
      <w:r w:rsidR="00763323" w:rsidRPr="00580582">
        <w:rPr>
          <w:rFonts w:ascii="Palatino Linotype" w:hAnsi="Palatino Linotype"/>
          <w:sz w:val="24"/>
          <w:szCs w:val="24"/>
        </w:rPr>
        <w:t xml:space="preserve"> current</w:t>
      </w:r>
      <w:r w:rsidRPr="00580582">
        <w:rPr>
          <w:rFonts w:ascii="Palatino Linotype" w:hAnsi="Palatino Linotype"/>
          <w:sz w:val="24"/>
          <w:szCs w:val="24"/>
        </w:rPr>
        <w:t xml:space="preserve"> model of operation benefits the patient panel</w:t>
      </w:r>
      <w:r w:rsidR="00763323" w:rsidRPr="00580582">
        <w:rPr>
          <w:rFonts w:ascii="Palatino Linotype" w:hAnsi="Palatino Linotype"/>
          <w:sz w:val="24"/>
          <w:szCs w:val="24"/>
        </w:rPr>
        <w:t xml:space="preserve">, with a particular focus on the primary </w:t>
      </w:r>
      <w:r w:rsidR="007E51D6" w:rsidRPr="00580582">
        <w:rPr>
          <w:rFonts w:ascii="Palatino Linotype" w:hAnsi="Palatino Linotype"/>
          <w:sz w:val="24"/>
          <w:szCs w:val="24"/>
        </w:rPr>
        <w:t>m</w:t>
      </w:r>
      <w:r w:rsidR="00B03B85" w:rsidRPr="00580582">
        <w:rPr>
          <w:rFonts w:ascii="Palatino Linotype" w:hAnsi="Palatino Linotype"/>
          <w:sz w:val="24"/>
          <w:szCs w:val="24"/>
        </w:rPr>
        <w:t>eans</w:t>
      </w:r>
      <w:r w:rsidR="00763323" w:rsidRPr="00580582">
        <w:rPr>
          <w:rFonts w:ascii="Palatino Linotype" w:hAnsi="Palatino Linotype"/>
          <w:sz w:val="24"/>
          <w:szCs w:val="24"/>
        </w:rPr>
        <w:t xml:space="preserve"> for service provision.</w:t>
      </w:r>
    </w:p>
    <w:p w14:paraId="4E6423D1" w14:textId="77777777" w:rsidR="00303EC8" w:rsidRPr="00580582" w:rsidRDefault="00303EC8" w:rsidP="008E1666">
      <w:pPr>
        <w:pStyle w:val="ListParagraph"/>
        <w:numPr>
          <w:ilvl w:val="0"/>
          <w:numId w:val="5"/>
        </w:numPr>
        <w:spacing w:after="120"/>
        <w:contextualSpacing w:val="0"/>
        <w:rPr>
          <w:rFonts w:ascii="Palatino Linotype" w:hAnsi="Palatino Linotype"/>
          <w:sz w:val="24"/>
          <w:szCs w:val="24"/>
        </w:rPr>
      </w:pPr>
      <w:r w:rsidRPr="00580582">
        <w:rPr>
          <w:rFonts w:ascii="Palatino Linotype" w:hAnsi="Palatino Linotype"/>
          <w:sz w:val="24"/>
          <w:szCs w:val="24"/>
        </w:rPr>
        <w:t>Describe the facility’s algorithm for selecting a particular modality to provide interpreter services.</w:t>
      </w:r>
    </w:p>
    <w:p w14:paraId="72BEEE60" w14:textId="77777777" w:rsidR="00763323" w:rsidRPr="00580582" w:rsidRDefault="00763323" w:rsidP="008E1666">
      <w:pPr>
        <w:pStyle w:val="ListParagraph"/>
        <w:numPr>
          <w:ilvl w:val="0"/>
          <w:numId w:val="5"/>
        </w:numPr>
        <w:spacing w:after="120"/>
        <w:contextualSpacing w:val="0"/>
        <w:rPr>
          <w:rFonts w:ascii="Palatino Linotype" w:hAnsi="Palatino Linotype"/>
          <w:sz w:val="24"/>
          <w:szCs w:val="24"/>
        </w:rPr>
      </w:pPr>
      <w:r w:rsidRPr="00580582">
        <w:rPr>
          <w:rFonts w:ascii="Palatino Linotype" w:hAnsi="Palatino Linotype"/>
          <w:sz w:val="24"/>
          <w:szCs w:val="24"/>
        </w:rPr>
        <w:t>If provision of services is contracted with outside vendors</w:t>
      </w:r>
      <w:r w:rsidR="00303EC8" w:rsidRPr="00580582">
        <w:rPr>
          <w:rFonts w:ascii="Palatino Linotype" w:hAnsi="Palatino Linotype"/>
          <w:sz w:val="24"/>
          <w:szCs w:val="24"/>
        </w:rPr>
        <w:t xml:space="preserve"> and</w:t>
      </w:r>
      <w:r w:rsidR="005E522D" w:rsidRPr="00580582">
        <w:rPr>
          <w:rFonts w:ascii="Palatino Linotype" w:hAnsi="Palatino Linotype"/>
          <w:sz w:val="24"/>
          <w:szCs w:val="24"/>
        </w:rPr>
        <w:t>/or</w:t>
      </w:r>
      <w:r w:rsidR="00303EC8" w:rsidRPr="00580582">
        <w:rPr>
          <w:rFonts w:ascii="Palatino Linotype" w:hAnsi="Palatino Linotype"/>
          <w:sz w:val="24"/>
          <w:szCs w:val="24"/>
        </w:rPr>
        <w:t xml:space="preserve"> interpreters</w:t>
      </w:r>
      <w:r w:rsidRPr="00580582">
        <w:rPr>
          <w:rFonts w:ascii="Palatino Linotype" w:hAnsi="Palatino Linotype"/>
          <w:sz w:val="24"/>
          <w:szCs w:val="24"/>
        </w:rPr>
        <w:t>, describe how it will function, structures for operation</w:t>
      </w:r>
      <w:r w:rsidR="00E4472B" w:rsidRPr="00580582">
        <w:rPr>
          <w:rFonts w:ascii="Palatino Linotype" w:hAnsi="Palatino Linotype"/>
          <w:sz w:val="24"/>
          <w:szCs w:val="24"/>
        </w:rPr>
        <w:t>s</w:t>
      </w:r>
      <w:r w:rsidRPr="00580582">
        <w:rPr>
          <w:rFonts w:ascii="Palatino Linotype" w:hAnsi="Palatino Linotype"/>
          <w:sz w:val="24"/>
          <w:szCs w:val="24"/>
        </w:rPr>
        <w:t xml:space="preserve"> and accountability</w:t>
      </w:r>
      <w:r w:rsidR="00303EC8" w:rsidRPr="00580582">
        <w:rPr>
          <w:rFonts w:ascii="Palatino Linotype" w:hAnsi="Palatino Linotype"/>
          <w:sz w:val="24"/>
          <w:szCs w:val="24"/>
        </w:rPr>
        <w:t xml:space="preserve"> to meet IS standards</w:t>
      </w:r>
      <w:r w:rsidR="005E522D" w:rsidRPr="00580582">
        <w:rPr>
          <w:rFonts w:ascii="Palatino Linotype" w:hAnsi="Palatino Linotype"/>
          <w:sz w:val="24"/>
          <w:szCs w:val="24"/>
        </w:rPr>
        <w:t xml:space="preserve"> like training and competency</w:t>
      </w:r>
      <w:r w:rsidRPr="00580582">
        <w:rPr>
          <w:rFonts w:ascii="Palatino Linotype" w:hAnsi="Palatino Linotype"/>
          <w:sz w:val="24"/>
          <w:szCs w:val="24"/>
        </w:rPr>
        <w:t>.</w:t>
      </w:r>
    </w:p>
    <w:p w14:paraId="21CBD6D5" w14:textId="77777777" w:rsidR="00303EC8" w:rsidRPr="00580582" w:rsidRDefault="00E4472B" w:rsidP="008E1666">
      <w:pPr>
        <w:pStyle w:val="ListParagraph"/>
        <w:numPr>
          <w:ilvl w:val="0"/>
          <w:numId w:val="5"/>
        </w:numPr>
        <w:spacing w:after="120"/>
        <w:contextualSpacing w:val="0"/>
        <w:rPr>
          <w:rFonts w:ascii="Palatino Linotype" w:hAnsi="Palatino Linotype"/>
          <w:sz w:val="24"/>
          <w:szCs w:val="24"/>
        </w:rPr>
      </w:pPr>
      <w:r w:rsidRPr="00580582">
        <w:rPr>
          <w:rFonts w:ascii="Palatino Linotype" w:hAnsi="Palatino Linotype"/>
          <w:sz w:val="24"/>
          <w:szCs w:val="24"/>
        </w:rPr>
        <w:t xml:space="preserve">List </w:t>
      </w:r>
      <w:r w:rsidR="007E51D6" w:rsidRPr="00580582">
        <w:rPr>
          <w:rFonts w:ascii="Palatino Linotype" w:hAnsi="Palatino Linotype"/>
          <w:sz w:val="24"/>
          <w:szCs w:val="24"/>
        </w:rPr>
        <w:t xml:space="preserve">the </w:t>
      </w:r>
      <w:r w:rsidRPr="00580582">
        <w:rPr>
          <w:rFonts w:ascii="Palatino Linotype" w:hAnsi="Palatino Linotype"/>
          <w:sz w:val="24"/>
          <w:szCs w:val="24"/>
        </w:rPr>
        <w:t>training staff</w:t>
      </w:r>
      <w:r w:rsidR="005E522D" w:rsidRPr="00580582">
        <w:rPr>
          <w:rFonts w:ascii="Palatino Linotype" w:hAnsi="Palatino Linotype"/>
          <w:sz w:val="24"/>
          <w:szCs w:val="24"/>
        </w:rPr>
        <w:t>,</w:t>
      </w:r>
      <w:r w:rsidRPr="00580582">
        <w:rPr>
          <w:rFonts w:ascii="Palatino Linotype" w:hAnsi="Palatino Linotype"/>
          <w:sz w:val="24"/>
          <w:szCs w:val="24"/>
        </w:rPr>
        <w:t xml:space="preserve"> volunteers</w:t>
      </w:r>
      <w:r w:rsidR="005E522D" w:rsidRPr="00580582">
        <w:rPr>
          <w:rFonts w:ascii="Palatino Linotype" w:hAnsi="Palatino Linotype"/>
          <w:sz w:val="24"/>
          <w:szCs w:val="24"/>
        </w:rPr>
        <w:t>, and outside vendors and/or interpreters</w:t>
      </w:r>
      <w:r w:rsidRPr="00580582">
        <w:rPr>
          <w:rFonts w:ascii="Palatino Linotype" w:hAnsi="Palatino Linotype"/>
          <w:sz w:val="24"/>
          <w:szCs w:val="24"/>
        </w:rPr>
        <w:t xml:space="preserve"> have received regarding </w:t>
      </w:r>
      <w:r w:rsidR="00303EC8" w:rsidRPr="00580582">
        <w:rPr>
          <w:rFonts w:ascii="Palatino Linotype" w:hAnsi="Palatino Linotype"/>
          <w:sz w:val="24"/>
          <w:szCs w:val="24"/>
        </w:rPr>
        <w:t xml:space="preserve">compliance to </w:t>
      </w:r>
      <w:r w:rsidRPr="00580582">
        <w:rPr>
          <w:rFonts w:ascii="Palatino Linotype" w:hAnsi="Palatino Linotype"/>
          <w:sz w:val="24"/>
          <w:szCs w:val="24"/>
        </w:rPr>
        <w:t>IS Policy and Procedure</w:t>
      </w:r>
      <w:r w:rsidR="00303EC8" w:rsidRPr="00580582">
        <w:rPr>
          <w:rFonts w:ascii="Palatino Linotype" w:hAnsi="Palatino Linotype"/>
          <w:sz w:val="24"/>
          <w:szCs w:val="24"/>
        </w:rPr>
        <w:t>s.</w:t>
      </w:r>
    </w:p>
    <w:p w14:paraId="23FD69E5" w14:textId="77777777" w:rsidR="00303EC8" w:rsidRPr="00580582" w:rsidRDefault="00303EC8" w:rsidP="008E1666">
      <w:pPr>
        <w:pStyle w:val="ListParagraph"/>
        <w:numPr>
          <w:ilvl w:val="0"/>
          <w:numId w:val="5"/>
        </w:numPr>
        <w:spacing w:after="120"/>
        <w:contextualSpacing w:val="0"/>
        <w:rPr>
          <w:rFonts w:ascii="Palatino Linotype" w:hAnsi="Palatino Linotype"/>
          <w:sz w:val="24"/>
          <w:szCs w:val="24"/>
        </w:rPr>
      </w:pPr>
      <w:r w:rsidRPr="00580582">
        <w:rPr>
          <w:rFonts w:ascii="Palatino Linotype" w:hAnsi="Palatino Linotype"/>
          <w:sz w:val="24"/>
          <w:szCs w:val="24"/>
        </w:rPr>
        <w:t>Describe current process to mitigate or resolve cross-cultural</w:t>
      </w:r>
      <w:r w:rsidR="002863DA" w:rsidRPr="00580582">
        <w:rPr>
          <w:rFonts w:ascii="Palatino Linotype" w:hAnsi="Palatino Linotype"/>
          <w:sz w:val="24"/>
          <w:szCs w:val="24"/>
        </w:rPr>
        <w:t xml:space="preserve"> issues</w:t>
      </w:r>
      <w:r w:rsidRPr="00580582">
        <w:rPr>
          <w:rFonts w:ascii="Palatino Linotype" w:hAnsi="Palatino Linotype"/>
          <w:sz w:val="24"/>
          <w:szCs w:val="24"/>
        </w:rPr>
        <w:t xml:space="preserve"> </w:t>
      </w:r>
      <w:r w:rsidR="002863DA" w:rsidRPr="00580582">
        <w:rPr>
          <w:rFonts w:ascii="Palatino Linotype" w:hAnsi="Palatino Linotype"/>
          <w:sz w:val="24"/>
          <w:szCs w:val="24"/>
        </w:rPr>
        <w:t>with the</w:t>
      </w:r>
      <w:r w:rsidRPr="00580582">
        <w:rPr>
          <w:rFonts w:ascii="Palatino Linotype" w:hAnsi="Palatino Linotype"/>
          <w:sz w:val="24"/>
          <w:szCs w:val="24"/>
        </w:rPr>
        <w:t xml:space="preserve"> provision of language services.</w:t>
      </w:r>
    </w:p>
    <w:p w14:paraId="4BD438BA" w14:textId="77777777" w:rsidR="005E522D" w:rsidRPr="00580582" w:rsidRDefault="00303EC8" w:rsidP="008E1666">
      <w:pPr>
        <w:pStyle w:val="ListParagraph"/>
        <w:numPr>
          <w:ilvl w:val="0"/>
          <w:numId w:val="5"/>
        </w:numPr>
        <w:spacing w:after="120"/>
        <w:contextualSpacing w:val="0"/>
        <w:rPr>
          <w:rFonts w:ascii="Palatino Linotype" w:hAnsi="Palatino Linotype"/>
          <w:sz w:val="24"/>
          <w:szCs w:val="24"/>
        </w:rPr>
      </w:pPr>
      <w:r w:rsidRPr="00580582">
        <w:rPr>
          <w:rFonts w:ascii="Palatino Linotype" w:hAnsi="Palatino Linotype"/>
          <w:sz w:val="24"/>
          <w:szCs w:val="24"/>
        </w:rPr>
        <w:t xml:space="preserve">Describe the facility’s </w:t>
      </w:r>
      <w:r w:rsidR="005E522D" w:rsidRPr="00580582">
        <w:rPr>
          <w:rFonts w:ascii="Palatino Linotype" w:hAnsi="Palatino Linotype"/>
          <w:sz w:val="24"/>
          <w:szCs w:val="24"/>
        </w:rPr>
        <w:t>process for language access through</w:t>
      </w:r>
      <w:r w:rsidR="007E51D6" w:rsidRPr="00580582">
        <w:rPr>
          <w:rFonts w:ascii="Palatino Linotype" w:hAnsi="Palatino Linotype"/>
          <w:sz w:val="24"/>
          <w:szCs w:val="24"/>
        </w:rPr>
        <w:t>out the</w:t>
      </w:r>
      <w:r w:rsidR="005E522D" w:rsidRPr="00580582">
        <w:rPr>
          <w:rFonts w:ascii="Palatino Linotype" w:hAnsi="Palatino Linotype"/>
          <w:sz w:val="24"/>
          <w:szCs w:val="24"/>
        </w:rPr>
        <w:t xml:space="preserve"> continuum of care for a patient. </w:t>
      </w:r>
    </w:p>
    <w:p w14:paraId="27911CCD" w14:textId="77777777" w:rsidR="00B47ECC" w:rsidRPr="00580582" w:rsidRDefault="00B47ECC" w:rsidP="008E1666">
      <w:pPr>
        <w:pStyle w:val="ListParagraph"/>
        <w:numPr>
          <w:ilvl w:val="0"/>
          <w:numId w:val="5"/>
        </w:numPr>
        <w:spacing w:after="120"/>
        <w:contextualSpacing w:val="0"/>
        <w:rPr>
          <w:rFonts w:ascii="Palatino Linotype" w:hAnsi="Palatino Linotype"/>
          <w:sz w:val="24"/>
          <w:szCs w:val="24"/>
        </w:rPr>
      </w:pPr>
      <w:r w:rsidRPr="00580582">
        <w:rPr>
          <w:rFonts w:ascii="Palatino Linotype" w:hAnsi="Palatino Linotype"/>
          <w:sz w:val="24"/>
          <w:szCs w:val="24"/>
        </w:rPr>
        <w:t>Describe how internal collabor</w:t>
      </w:r>
      <w:r w:rsidR="00350E1F" w:rsidRPr="00580582">
        <w:rPr>
          <w:rFonts w:ascii="Palatino Linotype" w:hAnsi="Palatino Linotype"/>
          <w:sz w:val="24"/>
          <w:szCs w:val="24"/>
        </w:rPr>
        <w:t>ation have and will benefit the facility’s</w:t>
      </w:r>
      <w:r w:rsidRPr="00580582">
        <w:rPr>
          <w:rFonts w:ascii="Palatino Linotype" w:hAnsi="Palatino Linotype"/>
          <w:sz w:val="24"/>
          <w:szCs w:val="24"/>
        </w:rPr>
        <w:t xml:space="preserve"> patient panel and promote efficiency in services.</w:t>
      </w:r>
    </w:p>
    <w:p w14:paraId="050AA72A" w14:textId="716613ED" w:rsidR="005E522D" w:rsidRPr="00580582" w:rsidRDefault="005E522D" w:rsidP="008E1666">
      <w:pPr>
        <w:pStyle w:val="ListParagraph"/>
        <w:numPr>
          <w:ilvl w:val="0"/>
          <w:numId w:val="5"/>
        </w:numPr>
        <w:spacing w:after="120"/>
        <w:contextualSpacing w:val="0"/>
        <w:rPr>
          <w:rFonts w:ascii="Palatino Linotype" w:hAnsi="Palatino Linotype"/>
          <w:sz w:val="24"/>
          <w:szCs w:val="24"/>
        </w:rPr>
      </w:pPr>
      <w:r w:rsidRPr="00580582">
        <w:rPr>
          <w:rFonts w:ascii="Palatino Linotype" w:hAnsi="Palatino Linotype"/>
          <w:sz w:val="24"/>
          <w:szCs w:val="24"/>
        </w:rPr>
        <w:t>Describe all quality measures instituted when using technology for service provision, especially with Video Remote Interpretation.</w:t>
      </w:r>
      <w:r w:rsidR="003900C5" w:rsidRPr="00580582">
        <w:rPr>
          <w:rFonts w:ascii="Palatino Linotype" w:hAnsi="Palatino Linotype"/>
          <w:sz w:val="24"/>
          <w:szCs w:val="24"/>
        </w:rPr>
        <w:t xml:space="preserve"> Be sure to explain the effectiveness of </w:t>
      </w:r>
      <w:r w:rsidR="00350E1F" w:rsidRPr="00580582">
        <w:rPr>
          <w:rFonts w:ascii="Palatino Linotype" w:hAnsi="Palatino Linotype"/>
          <w:sz w:val="24"/>
          <w:szCs w:val="24"/>
        </w:rPr>
        <w:t>the facility’s</w:t>
      </w:r>
      <w:r w:rsidR="003900C5" w:rsidRPr="00580582">
        <w:rPr>
          <w:rFonts w:ascii="Palatino Linotype" w:hAnsi="Palatino Linotype"/>
          <w:sz w:val="24"/>
          <w:szCs w:val="24"/>
        </w:rPr>
        <w:t xml:space="preserve"> system, provider</w:t>
      </w:r>
      <w:r w:rsidR="00FC2587">
        <w:rPr>
          <w:rFonts w:ascii="Palatino Linotype" w:hAnsi="Palatino Linotype"/>
          <w:sz w:val="24"/>
          <w:szCs w:val="24"/>
        </w:rPr>
        <w:t>,</w:t>
      </w:r>
      <w:r w:rsidR="003900C5" w:rsidRPr="00580582">
        <w:rPr>
          <w:rFonts w:ascii="Palatino Linotype" w:hAnsi="Palatino Linotype"/>
          <w:sz w:val="24"/>
          <w:szCs w:val="24"/>
        </w:rPr>
        <w:t xml:space="preserve"> and patient comfort with using the system, and </w:t>
      </w:r>
      <w:r w:rsidR="00350E1F" w:rsidRPr="00580582">
        <w:rPr>
          <w:rFonts w:ascii="Palatino Linotype" w:hAnsi="Palatino Linotype"/>
          <w:sz w:val="24"/>
          <w:szCs w:val="24"/>
        </w:rPr>
        <w:t>its</w:t>
      </w:r>
      <w:r w:rsidR="00B47ECC" w:rsidRPr="00580582">
        <w:rPr>
          <w:rFonts w:ascii="Palatino Linotype" w:hAnsi="Palatino Linotype"/>
          <w:sz w:val="24"/>
          <w:szCs w:val="24"/>
        </w:rPr>
        <w:t xml:space="preserve"> </w:t>
      </w:r>
      <w:r w:rsidR="003900C5" w:rsidRPr="00580582">
        <w:rPr>
          <w:rFonts w:ascii="Palatino Linotype" w:hAnsi="Palatino Linotype"/>
          <w:sz w:val="24"/>
          <w:szCs w:val="24"/>
        </w:rPr>
        <w:t xml:space="preserve">assessment thereof. </w:t>
      </w:r>
    </w:p>
    <w:p w14:paraId="04BB9CB3" w14:textId="77777777" w:rsidR="003900C5" w:rsidRPr="00580582" w:rsidRDefault="003900C5" w:rsidP="008E1666">
      <w:pPr>
        <w:pStyle w:val="ListParagraph"/>
        <w:numPr>
          <w:ilvl w:val="0"/>
          <w:numId w:val="5"/>
        </w:numPr>
        <w:spacing w:after="120"/>
        <w:contextualSpacing w:val="0"/>
        <w:rPr>
          <w:rFonts w:ascii="Palatino Linotype" w:hAnsi="Palatino Linotype"/>
          <w:sz w:val="24"/>
          <w:szCs w:val="24"/>
        </w:rPr>
      </w:pPr>
      <w:r w:rsidRPr="00580582">
        <w:rPr>
          <w:rFonts w:ascii="Palatino Linotype" w:hAnsi="Palatino Linotype"/>
          <w:sz w:val="24"/>
          <w:szCs w:val="24"/>
        </w:rPr>
        <w:t>Identify existing or future acquisition of resources and equipment for the delivery of services.</w:t>
      </w:r>
    </w:p>
    <w:p w14:paraId="2C773979" w14:textId="77777777" w:rsidR="00B47ECC" w:rsidRPr="00580582" w:rsidRDefault="00B47ECC" w:rsidP="008E1666">
      <w:pPr>
        <w:pStyle w:val="ListParagraph"/>
        <w:numPr>
          <w:ilvl w:val="0"/>
          <w:numId w:val="5"/>
        </w:numPr>
        <w:spacing w:after="120"/>
        <w:contextualSpacing w:val="0"/>
        <w:rPr>
          <w:rFonts w:ascii="Palatino Linotype" w:hAnsi="Palatino Linotype"/>
          <w:sz w:val="24"/>
          <w:szCs w:val="24"/>
        </w:rPr>
      </w:pPr>
      <w:r w:rsidRPr="00580582">
        <w:rPr>
          <w:rFonts w:ascii="Palatino Linotype" w:hAnsi="Palatino Linotype"/>
          <w:sz w:val="24"/>
          <w:szCs w:val="24"/>
        </w:rPr>
        <w:t xml:space="preserve">Identity any new initiatives to be undertaken.  </w:t>
      </w:r>
    </w:p>
    <w:p w14:paraId="74E4A481" w14:textId="77777777" w:rsidR="00F96283" w:rsidRPr="00580582" w:rsidRDefault="00763323" w:rsidP="008E1666">
      <w:pPr>
        <w:pStyle w:val="ListParagraph"/>
        <w:numPr>
          <w:ilvl w:val="0"/>
          <w:numId w:val="5"/>
        </w:numPr>
        <w:spacing w:after="120"/>
        <w:contextualSpacing w:val="0"/>
        <w:rPr>
          <w:rFonts w:ascii="Palatino Linotype" w:hAnsi="Palatino Linotype"/>
          <w:sz w:val="24"/>
          <w:szCs w:val="24"/>
        </w:rPr>
      </w:pPr>
      <w:r w:rsidRPr="00580582">
        <w:rPr>
          <w:rFonts w:ascii="Palatino Linotype" w:hAnsi="Palatino Linotype"/>
          <w:sz w:val="24"/>
          <w:szCs w:val="24"/>
        </w:rPr>
        <w:t>Describe the process to sustain</w:t>
      </w:r>
      <w:r w:rsidR="00F96283" w:rsidRPr="00580582">
        <w:rPr>
          <w:rFonts w:ascii="Palatino Linotype" w:hAnsi="Palatino Linotype"/>
          <w:sz w:val="24"/>
          <w:szCs w:val="24"/>
        </w:rPr>
        <w:t xml:space="preserve"> practice</w:t>
      </w:r>
      <w:r w:rsidR="007E51D6" w:rsidRPr="00580582">
        <w:rPr>
          <w:rFonts w:ascii="Palatino Linotype" w:hAnsi="Palatino Linotype"/>
          <w:sz w:val="24"/>
          <w:szCs w:val="24"/>
        </w:rPr>
        <w:t xml:space="preserve"> over time</w:t>
      </w:r>
      <w:r w:rsidRPr="00580582">
        <w:rPr>
          <w:rFonts w:ascii="Palatino Linotype" w:hAnsi="Palatino Linotype"/>
          <w:sz w:val="24"/>
          <w:szCs w:val="24"/>
        </w:rPr>
        <w:t>.</w:t>
      </w:r>
    </w:p>
    <w:p w14:paraId="0287E8FF" w14:textId="77777777" w:rsidR="001B235E" w:rsidRPr="00580582" w:rsidRDefault="001B235E" w:rsidP="00AA333F">
      <w:pPr>
        <w:ind w:left="360"/>
        <w:rPr>
          <w:rFonts w:ascii="Palatino Linotype" w:hAnsi="Palatino Linotype"/>
          <w:sz w:val="24"/>
          <w:szCs w:val="24"/>
        </w:rPr>
      </w:pPr>
    </w:p>
    <w:p w14:paraId="33022321" w14:textId="77777777" w:rsidR="00CC69A7" w:rsidRPr="00580582" w:rsidRDefault="00CC69A7" w:rsidP="008E1666">
      <w:pPr>
        <w:pStyle w:val="ListParagraph"/>
        <w:numPr>
          <w:ilvl w:val="0"/>
          <w:numId w:val="2"/>
        </w:numPr>
        <w:spacing w:after="120"/>
        <w:ind w:left="360"/>
        <w:contextualSpacing w:val="0"/>
        <w:rPr>
          <w:rFonts w:ascii="Palatino Linotype" w:hAnsi="Palatino Linotype"/>
          <w:sz w:val="24"/>
          <w:szCs w:val="24"/>
        </w:rPr>
      </w:pPr>
      <w:r w:rsidRPr="00580582">
        <w:rPr>
          <w:rFonts w:ascii="Palatino Linotype" w:hAnsi="Palatino Linotype"/>
          <w:sz w:val="24"/>
          <w:szCs w:val="24"/>
        </w:rPr>
        <w:t>Describe the patient panel and languages in the service area by addressing the following:</w:t>
      </w:r>
    </w:p>
    <w:p w14:paraId="740A6E12" w14:textId="77777777" w:rsidR="00CC69A7" w:rsidRPr="00580582" w:rsidRDefault="00CC69A7" w:rsidP="008E1666">
      <w:pPr>
        <w:pStyle w:val="ListParagraph"/>
        <w:numPr>
          <w:ilvl w:val="0"/>
          <w:numId w:val="9"/>
        </w:numPr>
        <w:spacing w:after="120"/>
        <w:ind w:left="720"/>
        <w:contextualSpacing w:val="0"/>
        <w:rPr>
          <w:rFonts w:ascii="Palatino Linotype" w:hAnsi="Palatino Linotype"/>
          <w:sz w:val="24"/>
          <w:szCs w:val="24"/>
        </w:rPr>
      </w:pPr>
      <w:r w:rsidRPr="00580582">
        <w:rPr>
          <w:rFonts w:ascii="Palatino Linotype" w:hAnsi="Palatino Linotype"/>
          <w:sz w:val="24"/>
          <w:szCs w:val="24"/>
        </w:rPr>
        <w:t>Type of facility</w:t>
      </w:r>
    </w:p>
    <w:p w14:paraId="4F2DAB83" w14:textId="77777777" w:rsidR="00CC69A7" w:rsidRPr="00580582" w:rsidRDefault="00CC69A7" w:rsidP="008E1666">
      <w:pPr>
        <w:pStyle w:val="ListParagraph"/>
        <w:numPr>
          <w:ilvl w:val="0"/>
          <w:numId w:val="9"/>
        </w:numPr>
        <w:spacing w:after="120"/>
        <w:ind w:left="720"/>
        <w:contextualSpacing w:val="0"/>
        <w:rPr>
          <w:rFonts w:ascii="Palatino Linotype" w:hAnsi="Palatino Linotype"/>
          <w:sz w:val="24"/>
          <w:szCs w:val="24"/>
        </w:rPr>
      </w:pPr>
      <w:r w:rsidRPr="00580582">
        <w:rPr>
          <w:rFonts w:ascii="Palatino Linotype" w:hAnsi="Palatino Linotype"/>
          <w:sz w:val="24"/>
          <w:szCs w:val="24"/>
        </w:rPr>
        <w:t>Identified Service Areas – including patient panel and languages</w:t>
      </w:r>
    </w:p>
    <w:p w14:paraId="2619ADEA" w14:textId="77777777" w:rsidR="00CC69A7" w:rsidRPr="00580582" w:rsidRDefault="00CC69A7" w:rsidP="008E1666">
      <w:pPr>
        <w:pStyle w:val="ListParagraph"/>
        <w:numPr>
          <w:ilvl w:val="0"/>
          <w:numId w:val="9"/>
        </w:numPr>
        <w:spacing w:after="120"/>
        <w:ind w:left="720"/>
        <w:contextualSpacing w:val="0"/>
        <w:rPr>
          <w:rFonts w:ascii="Palatino Linotype" w:hAnsi="Palatino Linotype"/>
          <w:sz w:val="24"/>
          <w:szCs w:val="24"/>
        </w:rPr>
      </w:pPr>
      <w:r w:rsidRPr="00580582">
        <w:rPr>
          <w:rFonts w:ascii="Palatino Linotype" w:hAnsi="Palatino Linotype"/>
          <w:sz w:val="24"/>
          <w:szCs w:val="24"/>
        </w:rPr>
        <w:t>Specialty (if any)</w:t>
      </w:r>
    </w:p>
    <w:p w14:paraId="42319E02" w14:textId="77777777" w:rsidR="00CC69A7" w:rsidRPr="00580582" w:rsidRDefault="00CC69A7" w:rsidP="008E1666">
      <w:pPr>
        <w:pStyle w:val="ListParagraph"/>
        <w:numPr>
          <w:ilvl w:val="0"/>
          <w:numId w:val="9"/>
        </w:numPr>
        <w:spacing w:after="120"/>
        <w:ind w:left="720"/>
        <w:contextualSpacing w:val="0"/>
        <w:rPr>
          <w:rFonts w:ascii="Palatino Linotype" w:hAnsi="Palatino Linotype"/>
          <w:sz w:val="24"/>
          <w:szCs w:val="24"/>
        </w:rPr>
      </w:pPr>
      <w:r w:rsidRPr="00580582">
        <w:rPr>
          <w:rFonts w:ascii="Palatino Linotype" w:hAnsi="Palatino Linotype"/>
          <w:sz w:val="24"/>
          <w:szCs w:val="24"/>
        </w:rPr>
        <w:t>Number of beds</w:t>
      </w:r>
      <w:r w:rsidR="00DB2313">
        <w:rPr>
          <w:rFonts w:ascii="Palatino Linotype" w:hAnsi="Palatino Linotype"/>
          <w:sz w:val="24"/>
          <w:szCs w:val="24"/>
        </w:rPr>
        <w:t xml:space="preserve"> (if any)</w:t>
      </w:r>
    </w:p>
    <w:p w14:paraId="04878ED1" w14:textId="77777777" w:rsidR="00CC69A7" w:rsidRPr="00580582" w:rsidRDefault="00CC69A7" w:rsidP="008E1666">
      <w:pPr>
        <w:pStyle w:val="ListParagraph"/>
        <w:numPr>
          <w:ilvl w:val="0"/>
          <w:numId w:val="9"/>
        </w:numPr>
        <w:spacing w:after="120"/>
        <w:ind w:left="720"/>
        <w:contextualSpacing w:val="0"/>
        <w:rPr>
          <w:rFonts w:ascii="Palatino Linotype" w:hAnsi="Palatino Linotype"/>
          <w:sz w:val="24"/>
          <w:szCs w:val="24"/>
        </w:rPr>
      </w:pPr>
      <w:r w:rsidRPr="00580582">
        <w:rPr>
          <w:rFonts w:ascii="Palatino Linotype" w:hAnsi="Palatino Linotype"/>
          <w:sz w:val="24"/>
          <w:szCs w:val="24"/>
        </w:rPr>
        <w:lastRenderedPageBreak/>
        <w:t>Number of interpreter sessions</w:t>
      </w:r>
      <w:r w:rsidR="00350E1F" w:rsidRPr="00580582">
        <w:rPr>
          <w:rFonts w:ascii="Palatino Linotype" w:hAnsi="Palatino Linotype"/>
          <w:sz w:val="24"/>
          <w:szCs w:val="24"/>
        </w:rPr>
        <w:t>,</w:t>
      </w:r>
      <w:r w:rsidRPr="00580582">
        <w:rPr>
          <w:rFonts w:ascii="Palatino Linotype" w:hAnsi="Palatino Linotype"/>
          <w:sz w:val="24"/>
          <w:szCs w:val="24"/>
        </w:rPr>
        <w:t xml:space="preserve"> so far</w:t>
      </w:r>
    </w:p>
    <w:p w14:paraId="5F7EA477" w14:textId="77777777" w:rsidR="00CC69A7" w:rsidRPr="00580582" w:rsidRDefault="00CC69A7" w:rsidP="008E1666">
      <w:pPr>
        <w:pStyle w:val="ListParagraph"/>
        <w:numPr>
          <w:ilvl w:val="0"/>
          <w:numId w:val="9"/>
        </w:numPr>
        <w:spacing w:after="120"/>
        <w:ind w:left="720"/>
        <w:contextualSpacing w:val="0"/>
        <w:rPr>
          <w:rFonts w:ascii="Palatino Linotype" w:hAnsi="Palatino Linotype"/>
          <w:sz w:val="24"/>
          <w:szCs w:val="24"/>
        </w:rPr>
      </w:pPr>
      <w:r w:rsidRPr="00580582">
        <w:rPr>
          <w:rFonts w:ascii="Palatino Linotype" w:hAnsi="Palatino Linotype"/>
          <w:sz w:val="24"/>
          <w:szCs w:val="24"/>
        </w:rPr>
        <w:t>Any affiliates, clinics, or sites on facility’s license</w:t>
      </w:r>
    </w:p>
    <w:p w14:paraId="18786072" w14:textId="77777777" w:rsidR="00CC69A7" w:rsidRPr="00580582" w:rsidRDefault="00CC69A7" w:rsidP="00CC69A7">
      <w:pPr>
        <w:pStyle w:val="ListParagraph"/>
        <w:ind w:left="360"/>
        <w:rPr>
          <w:rFonts w:ascii="Palatino Linotype" w:hAnsi="Palatino Linotype"/>
          <w:sz w:val="24"/>
          <w:szCs w:val="24"/>
        </w:rPr>
      </w:pPr>
    </w:p>
    <w:p w14:paraId="5D18A884" w14:textId="3024D818" w:rsidR="00F96283" w:rsidRPr="00580582" w:rsidRDefault="00F96283" w:rsidP="008E1666">
      <w:pPr>
        <w:pStyle w:val="ListParagraph"/>
        <w:numPr>
          <w:ilvl w:val="0"/>
          <w:numId w:val="2"/>
        </w:numPr>
        <w:spacing w:after="120"/>
        <w:ind w:left="360"/>
        <w:contextualSpacing w:val="0"/>
        <w:rPr>
          <w:rFonts w:ascii="Palatino Linotype" w:hAnsi="Palatino Linotype"/>
          <w:sz w:val="24"/>
          <w:szCs w:val="24"/>
        </w:rPr>
      </w:pPr>
      <w:r w:rsidRPr="00580582">
        <w:rPr>
          <w:rFonts w:ascii="Palatino Linotype" w:hAnsi="Palatino Linotype"/>
          <w:sz w:val="24"/>
          <w:szCs w:val="24"/>
        </w:rPr>
        <w:t xml:space="preserve">Describe on-going training activities undertaken for administrative, clinical, and support staff in </w:t>
      </w:r>
      <w:r w:rsidR="00DB2313">
        <w:rPr>
          <w:rFonts w:ascii="Palatino Linotype" w:hAnsi="Palatino Linotype"/>
          <w:sz w:val="24"/>
          <w:szCs w:val="24"/>
        </w:rPr>
        <w:t>C</w:t>
      </w:r>
      <w:r w:rsidRPr="00580582">
        <w:rPr>
          <w:rFonts w:ascii="Palatino Linotype" w:hAnsi="Palatino Linotype"/>
          <w:sz w:val="24"/>
          <w:szCs w:val="24"/>
        </w:rPr>
        <w:t xml:space="preserve">ulturally and </w:t>
      </w:r>
      <w:r w:rsidR="00DB2313">
        <w:rPr>
          <w:rFonts w:ascii="Palatino Linotype" w:hAnsi="Palatino Linotype"/>
          <w:sz w:val="24"/>
          <w:szCs w:val="24"/>
        </w:rPr>
        <w:t>L</w:t>
      </w:r>
      <w:r w:rsidRPr="00580582">
        <w:rPr>
          <w:rFonts w:ascii="Palatino Linotype" w:hAnsi="Palatino Linotype"/>
          <w:sz w:val="24"/>
          <w:szCs w:val="24"/>
        </w:rPr>
        <w:t xml:space="preserve">inguistically </w:t>
      </w:r>
      <w:r w:rsidR="00DB2313">
        <w:rPr>
          <w:rFonts w:ascii="Palatino Linotype" w:hAnsi="Palatino Linotype"/>
          <w:sz w:val="24"/>
          <w:szCs w:val="24"/>
        </w:rPr>
        <w:t>A</w:t>
      </w:r>
      <w:r w:rsidRPr="00580582">
        <w:rPr>
          <w:rFonts w:ascii="Palatino Linotype" w:hAnsi="Palatino Linotype"/>
          <w:sz w:val="24"/>
          <w:szCs w:val="24"/>
        </w:rPr>
        <w:t xml:space="preserve">ppropriate </w:t>
      </w:r>
      <w:r w:rsidR="00DB2313">
        <w:rPr>
          <w:rFonts w:ascii="Palatino Linotype" w:hAnsi="Palatino Linotype"/>
          <w:sz w:val="24"/>
          <w:szCs w:val="24"/>
        </w:rPr>
        <w:t>S</w:t>
      </w:r>
      <w:r w:rsidRPr="00580582">
        <w:rPr>
          <w:rFonts w:ascii="Palatino Linotype" w:hAnsi="Palatino Linotype"/>
          <w:sz w:val="24"/>
          <w:szCs w:val="24"/>
        </w:rPr>
        <w:t>ervices (CLAS).</w:t>
      </w:r>
    </w:p>
    <w:p w14:paraId="133D2EDC" w14:textId="77777777" w:rsidR="006D2152" w:rsidRDefault="006D2152" w:rsidP="008E1666">
      <w:pPr>
        <w:pStyle w:val="ListParagraph"/>
        <w:numPr>
          <w:ilvl w:val="0"/>
          <w:numId w:val="6"/>
        </w:numPr>
        <w:spacing w:after="120"/>
        <w:contextualSpacing w:val="0"/>
        <w:rPr>
          <w:rFonts w:ascii="Palatino Linotype" w:hAnsi="Palatino Linotype"/>
          <w:sz w:val="24"/>
          <w:szCs w:val="24"/>
        </w:rPr>
      </w:pPr>
      <w:r>
        <w:rPr>
          <w:rFonts w:ascii="Palatino Linotype" w:hAnsi="Palatino Linotype"/>
          <w:sz w:val="24"/>
          <w:szCs w:val="24"/>
        </w:rPr>
        <w:t xml:space="preserve">Describe how practices ensure that services delivered to the patient panel are/will be effective, equitable, responsive to the diverse cultural health beliefs and practices and health literacy.  </w:t>
      </w:r>
    </w:p>
    <w:p w14:paraId="1605A526" w14:textId="5ED457E7" w:rsidR="00F96283" w:rsidRPr="00580582" w:rsidRDefault="00F96283" w:rsidP="008E1666">
      <w:pPr>
        <w:pStyle w:val="ListParagraph"/>
        <w:numPr>
          <w:ilvl w:val="0"/>
          <w:numId w:val="6"/>
        </w:numPr>
        <w:spacing w:after="120"/>
        <w:contextualSpacing w:val="0"/>
        <w:rPr>
          <w:rFonts w:ascii="Palatino Linotype" w:hAnsi="Palatino Linotype"/>
          <w:sz w:val="24"/>
          <w:szCs w:val="24"/>
        </w:rPr>
      </w:pPr>
      <w:r w:rsidRPr="00580582">
        <w:rPr>
          <w:rFonts w:ascii="Palatino Linotype" w:hAnsi="Palatino Linotype"/>
          <w:sz w:val="24"/>
          <w:szCs w:val="24"/>
        </w:rPr>
        <w:t>Explain benefits of the activities to be undertaken</w:t>
      </w:r>
      <w:r w:rsidR="00763323" w:rsidRPr="00580582">
        <w:rPr>
          <w:rFonts w:ascii="Palatino Linotype" w:hAnsi="Palatino Linotype"/>
          <w:sz w:val="24"/>
          <w:szCs w:val="24"/>
        </w:rPr>
        <w:t>.</w:t>
      </w:r>
    </w:p>
    <w:p w14:paraId="719D6A6F" w14:textId="77777777" w:rsidR="00F96283" w:rsidRPr="00580582" w:rsidRDefault="00F96283" w:rsidP="008E1666">
      <w:pPr>
        <w:pStyle w:val="ListParagraph"/>
        <w:numPr>
          <w:ilvl w:val="0"/>
          <w:numId w:val="6"/>
        </w:numPr>
        <w:spacing w:after="120"/>
        <w:contextualSpacing w:val="0"/>
        <w:rPr>
          <w:rFonts w:ascii="Palatino Linotype" w:hAnsi="Palatino Linotype"/>
          <w:sz w:val="24"/>
          <w:szCs w:val="24"/>
        </w:rPr>
      </w:pPr>
      <w:r w:rsidRPr="00580582">
        <w:rPr>
          <w:rFonts w:ascii="Palatino Linotype" w:hAnsi="Palatino Linotype"/>
          <w:sz w:val="24"/>
          <w:szCs w:val="24"/>
        </w:rPr>
        <w:t xml:space="preserve">Provide </w:t>
      </w:r>
      <w:r w:rsidR="005E68C8" w:rsidRPr="00580582">
        <w:rPr>
          <w:rFonts w:ascii="Palatino Linotype" w:hAnsi="Palatino Linotype"/>
          <w:sz w:val="24"/>
          <w:szCs w:val="24"/>
        </w:rPr>
        <w:t>clear description of anticipated measurable outcomes</w:t>
      </w:r>
      <w:r w:rsidR="00763323" w:rsidRPr="00580582">
        <w:rPr>
          <w:rFonts w:ascii="Palatino Linotype" w:hAnsi="Palatino Linotype"/>
          <w:sz w:val="24"/>
          <w:szCs w:val="24"/>
        </w:rPr>
        <w:t>, date of completion, and deliverables as applicable.</w:t>
      </w:r>
    </w:p>
    <w:p w14:paraId="3F09170A" w14:textId="77777777" w:rsidR="00DB777F" w:rsidRPr="00580582" w:rsidRDefault="00DB777F" w:rsidP="008E1666">
      <w:pPr>
        <w:pStyle w:val="ListParagraph"/>
        <w:numPr>
          <w:ilvl w:val="0"/>
          <w:numId w:val="6"/>
        </w:numPr>
        <w:spacing w:after="120"/>
        <w:contextualSpacing w:val="0"/>
        <w:rPr>
          <w:rFonts w:ascii="Palatino Linotype" w:hAnsi="Palatino Linotype"/>
          <w:sz w:val="24"/>
          <w:szCs w:val="24"/>
        </w:rPr>
      </w:pPr>
      <w:r w:rsidRPr="00580582">
        <w:rPr>
          <w:rFonts w:ascii="Palatino Linotype" w:hAnsi="Palatino Linotype"/>
          <w:sz w:val="24"/>
          <w:szCs w:val="24"/>
        </w:rPr>
        <w:t>Describe the process to sustain practice</w:t>
      </w:r>
      <w:r w:rsidR="007E51D6" w:rsidRPr="00580582">
        <w:rPr>
          <w:rFonts w:ascii="Palatino Linotype" w:hAnsi="Palatino Linotype"/>
          <w:sz w:val="24"/>
          <w:szCs w:val="24"/>
        </w:rPr>
        <w:t xml:space="preserve"> over time</w:t>
      </w:r>
      <w:r w:rsidRPr="00580582">
        <w:rPr>
          <w:rFonts w:ascii="Palatino Linotype" w:hAnsi="Palatino Linotype"/>
          <w:sz w:val="24"/>
          <w:szCs w:val="24"/>
        </w:rPr>
        <w:t>.</w:t>
      </w:r>
    </w:p>
    <w:p w14:paraId="5AC5B811" w14:textId="77777777" w:rsidR="00AA333F" w:rsidRPr="00580582" w:rsidRDefault="00AA333F" w:rsidP="00AA333F">
      <w:pPr>
        <w:ind w:left="360"/>
        <w:rPr>
          <w:rFonts w:ascii="Palatino Linotype" w:hAnsi="Palatino Linotype"/>
          <w:sz w:val="24"/>
          <w:szCs w:val="24"/>
        </w:rPr>
      </w:pPr>
    </w:p>
    <w:p w14:paraId="6E33516B" w14:textId="2C800C7F" w:rsidR="00F96283" w:rsidRPr="00580582" w:rsidRDefault="00F96283" w:rsidP="008E1666">
      <w:pPr>
        <w:pStyle w:val="ListParagraph"/>
        <w:numPr>
          <w:ilvl w:val="0"/>
          <w:numId w:val="2"/>
        </w:numPr>
        <w:spacing w:after="120"/>
        <w:ind w:left="360"/>
        <w:contextualSpacing w:val="0"/>
        <w:rPr>
          <w:rFonts w:ascii="Palatino Linotype" w:hAnsi="Palatino Linotype"/>
          <w:sz w:val="24"/>
          <w:szCs w:val="24"/>
        </w:rPr>
      </w:pPr>
      <w:r w:rsidRPr="00580582">
        <w:rPr>
          <w:rFonts w:ascii="Palatino Linotype" w:hAnsi="Palatino Linotype"/>
          <w:sz w:val="24"/>
          <w:szCs w:val="24"/>
        </w:rPr>
        <w:t xml:space="preserve">Describe the facility’s strategies for evaluating the </w:t>
      </w:r>
      <w:r w:rsidR="00165502">
        <w:rPr>
          <w:rFonts w:ascii="Palatino Linotype" w:hAnsi="Palatino Linotype"/>
          <w:sz w:val="24"/>
          <w:szCs w:val="24"/>
        </w:rPr>
        <w:t>Interpreter Services Program</w:t>
      </w:r>
      <w:r w:rsidR="005E68C8" w:rsidRPr="00580582">
        <w:rPr>
          <w:rFonts w:ascii="Palatino Linotype" w:hAnsi="Palatino Linotype"/>
          <w:sz w:val="24"/>
          <w:szCs w:val="24"/>
        </w:rPr>
        <w:t>, including but not limited to, quality of services, feedback from providers and patients, interpreters’ competence, and use of modalities</w:t>
      </w:r>
      <w:r w:rsidRPr="00580582">
        <w:rPr>
          <w:rFonts w:ascii="Palatino Linotype" w:hAnsi="Palatino Linotype"/>
          <w:sz w:val="24"/>
          <w:szCs w:val="24"/>
        </w:rPr>
        <w:t xml:space="preserve">.  </w:t>
      </w:r>
    </w:p>
    <w:p w14:paraId="41C76FA1" w14:textId="77777777" w:rsidR="00F96283" w:rsidRPr="00580582" w:rsidRDefault="00F96283" w:rsidP="008E1666">
      <w:pPr>
        <w:pStyle w:val="ListParagraph"/>
        <w:numPr>
          <w:ilvl w:val="0"/>
          <w:numId w:val="7"/>
        </w:numPr>
        <w:spacing w:after="120"/>
        <w:contextualSpacing w:val="0"/>
        <w:rPr>
          <w:rFonts w:ascii="Palatino Linotype" w:hAnsi="Palatino Linotype"/>
          <w:sz w:val="24"/>
          <w:szCs w:val="24"/>
        </w:rPr>
      </w:pPr>
      <w:r w:rsidRPr="00580582">
        <w:rPr>
          <w:rFonts w:ascii="Palatino Linotype" w:hAnsi="Palatino Linotype"/>
          <w:sz w:val="24"/>
          <w:szCs w:val="24"/>
        </w:rPr>
        <w:t>D</w:t>
      </w:r>
      <w:r w:rsidR="00296CF7" w:rsidRPr="00580582">
        <w:rPr>
          <w:rFonts w:ascii="Palatino Linotype" w:hAnsi="Palatino Linotype"/>
          <w:sz w:val="24"/>
          <w:szCs w:val="24"/>
        </w:rPr>
        <w:t>escribe the facility’s</w:t>
      </w:r>
      <w:r w:rsidRPr="00580582">
        <w:rPr>
          <w:rFonts w:ascii="Palatino Linotype" w:hAnsi="Palatino Linotype"/>
          <w:sz w:val="24"/>
          <w:szCs w:val="24"/>
        </w:rPr>
        <w:t xml:space="preserve"> data collection mechanism </w:t>
      </w:r>
      <w:r w:rsidR="003A5000" w:rsidRPr="00580582">
        <w:rPr>
          <w:rFonts w:ascii="Palatino Linotype" w:hAnsi="Palatino Linotype"/>
          <w:sz w:val="24"/>
          <w:szCs w:val="24"/>
        </w:rPr>
        <w:t xml:space="preserve">that monitors, assesses, and captures all activities, including </w:t>
      </w:r>
      <w:r w:rsidRPr="00580582">
        <w:rPr>
          <w:rFonts w:ascii="Palatino Linotype" w:hAnsi="Palatino Linotype"/>
          <w:sz w:val="24"/>
          <w:szCs w:val="24"/>
        </w:rPr>
        <w:t>collection on race, language, and ethnicity data.</w:t>
      </w:r>
    </w:p>
    <w:p w14:paraId="1B1253C6" w14:textId="77777777" w:rsidR="00490DF8" w:rsidRPr="00580582" w:rsidRDefault="00490DF8" w:rsidP="008E1666">
      <w:pPr>
        <w:pStyle w:val="ListParagraph"/>
        <w:numPr>
          <w:ilvl w:val="0"/>
          <w:numId w:val="7"/>
        </w:numPr>
        <w:spacing w:after="120"/>
        <w:contextualSpacing w:val="0"/>
        <w:rPr>
          <w:rFonts w:ascii="Palatino Linotype" w:hAnsi="Palatino Linotype"/>
          <w:sz w:val="24"/>
          <w:szCs w:val="24"/>
        </w:rPr>
      </w:pPr>
      <w:r w:rsidRPr="00580582">
        <w:rPr>
          <w:rFonts w:ascii="Palatino Linotype" w:hAnsi="Palatino Linotype"/>
          <w:sz w:val="24"/>
          <w:szCs w:val="24"/>
        </w:rPr>
        <w:t xml:space="preserve">Describe any quality improvement efforts initiated from </w:t>
      </w:r>
      <w:r w:rsidR="00DB777F" w:rsidRPr="00580582">
        <w:rPr>
          <w:rFonts w:ascii="Palatino Linotype" w:hAnsi="Palatino Linotype"/>
          <w:sz w:val="24"/>
          <w:szCs w:val="24"/>
        </w:rPr>
        <w:t xml:space="preserve">the </w:t>
      </w:r>
      <w:r w:rsidRPr="00580582">
        <w:rPr>
          <w:rFonts w:ascii="Palatino Linotype" w:hAnsi="Palatino Linotype"/>
          <w:sz w:val="24"/>
          <w:szCs w:val="24"/>
        </w:rPr>
        <w:t>findings and analyses of the collected data</w:t>
      </w:r>
      <w:r w:rsidR="00DB777F" w:rsidRPr="00580582">
        <w:rPr>
          <w:rFonts w:ascii="Palatino Linotype" w:hAnsi="Palatino Linotype"/>
          <w:sz w:val="24"/>
          <w:szCs w:val="24"/>
        </w:rPr>
        <w:t xml:space="preserve"> that address gaps in areas listed above</w:t>
      </w:r>
      <w:r w:rsidRPr="00580582">
        <w:rPr>
          <w:rFonts w:ascii="Palatino Linotype" w:hAnsi="Palatino Linotype"/>
          <w:sz w:val="24"/>
          <w:szCs w:val="24"/>
        </w:rPr>
        <w:t>.</w:t>
      </w:r>
    </w:p>
    <w:p w14:paraId="29249611" w14:textId="77777777" w:rsidR="00490DF8" w:rsidRPr="00580582" w:rsidRDefault="00490DF8" w:rsidP="008E1666">
      <w:pPr>
        <w:pStyle w:val="ListParagraph"/>
        <w:numPr>
          <w:ilvl w:val="0"/>
          <w:numId w:val="7"/>
        </w:numPr>
        <w:spacing w:after="120"/>
        <w:contextualSpacing w:val="0"/>
        <w:rPr>
          <w:rFonts w:ascii="Palatino Linotype" w:hAnsi="Palatino Linotype"/>
          <w:sz w:val="24"/>
          <w:szCs w:val="24"/>
        </w:rPr>
      </w:pPr>
      <w:r w:rsidRPr="00580582">
        <w:rPr>
          <w:rFonts w:ascii="Palatino Linotype" w:hAnsi="Palatino Linotype"/>
          <w:sz w:val="24"/>
          <w:szCs w:val="24"/>
        </w:rPr>
        <w:t>Highlight progress, list activities, anticipated date of completion, and deliverables, as applicable.</w:t>
      </w:r>
    </w:p>
    <w:p w14:paraId="7B9DDA6C" w14:textId="77777777" w:rsidR="00490DF8" w:rsidRPr="00580582" w:rsidRDefault="00490DF8" w:rsidP="008E1666">
      <w:pPr>
        <w:pStyle w:val="ListParagraph"/>
        <w:numPr>
          <w:ilvl w:val="0"/>
          <w:numId w:val="7"/>
        </w:numPr>
        <w:spacing w:after="120"/>
        <w:contextualSpacing w:val="0"/>
        <w:rPr>
          <w:rFonts w:ascii="Palatino Linotype" w:hAnsi="Palatino Linotype"/>
          <w:sz w:val="24"/>
          <w:szCs w:val="24"/>
        </w:rPr>
      </w:pPr>
      <w:r w:rsidRPr="00580582">
        <w:rPr>
          <w:rFonts w:ascii="Palatino Linotype" w:hAnsi="Palatino Linotype"/>
          <w:sz w:val="24"/>
          <w:szCs w:val="24"/>
        </w:rPr>
        <w:t>Describe the process to sustain practice</w:t>
      </w:r>
      <w:r w:rsidR="007E51D6" w:rsidRPr="00580582">
        <w:rPr>
          <w:rFonts w:ascii="Palatino Linotype" w:hAnsi="Palatino Linotype"/>
          <w:sz w:val="24"/>
          <w:szCs w:val="24"/>
        </w:rPr>
        <w:t xml:space="preserve"> over time</w:t>
      </w:r>
      <w:r w:rsidRPr="00580582">
        <w:rPr>
          <w:rFonts w:ascii="Palatino Linotype" w:hAnsi="Palatino Linotype"/>
          <w:sz w:val="24"/>
          <w:szCs w:val="24"/>
        </w:rPr>
        <w:t>.</w:t>
      </w:r>
    </w:p>
    <w:p w14:paraId="71D14FAD" w14:textId="77777777" w:rsidR="00AA333F" w:rsidRPr="00580582" w:rsidRDefault="00AA333F" w:rsidP="00AA333F">
      <w:pPr>
        <w:ind w:left="360"/>
        <w:rPr>
          <w:rFonts w:ascii="Palatino Linotype" w:hAnsi="Palatino Linotype"/>
          <w:sz w:val="24"/>
          <w:szCs w:val="24"/>
        </w:rPr>
      </w:pPr>
    </w:p>
    <w:p w14:paraId="05EA962A" w14:textId="77777777" w:rsidR="00F96283" w:rsidRPr="00580582" w:rsidRDefault="00F96283" w:rsidP="008E1666">
      <w:pPr>
        <w:pStyle w:val="ListParagraph"/>
        <w:numPr>
          <w:ilvl w:val="0"/>
          <w:numId w:val="2"/>
        </w:numPr>
        <w:spacing w:after="120"/>
        <w:ind w:left="360"/>
        <w:contextualSpacing w:val="0"/>
        <w:rPr>
          <w:rFonts w:ascii="Palatino Linotype" w:hAnsi="Palatino Linotype"/>
          <w:sz w:val="24"/>
          <w:szCs w:val="24"/>
        </w:rPr>
      </w:pPr>
      <w:r w:rsidRPr="00580582">
        <w:rPr>
          <w:rFonts w:ascii="Palatino Linotype" w:hAnsi="Palatino Linotype"/>
          <w:sz w:val="24"/>
          <w:szCs w:val="24"/>
        </w:rPr>
        <w:t xml:space="preserve">Describe how race, language, and ethnicity data are being used </w:t>
      </w:r>
      <w:r w:rsidR="00DB777F" w:rsidRPr="00580582">
        <w:rPr>
          <w:rFonts w:ascii="Palatino Linotype" w:hAnsi="Palatino Linotype"/>
          <w:sz w:val="24"/>
          <w:szCs w:val="24"/>
        </w:rPr>
        <w:t xml:space="preserve">and will be used </w:t>
      </w:r>
      <w:r w:rsidRPr="00580582">
        <w:rPr>
          <w:rFonts w:ascii="Palatino Linotype" w:hAnsi="Palatino Linotype"/>
          <w:sz w:val="24"/>
          <w:szCs w:val="24"/>
        </w:rPr>
        <w:t>to improve patient care and achieve health equity.</w:t>
      </w:r>
      <w:r w:rsidRPr="00580582">
        <w:rPr>
          <w:rStyle w:val="FootnoteReference"/>
          <w:rFonts w:ascii="Palatino Linotype" w:hAnsi="Palatino Linotype"/>
          <w:sz w:val="24"/>
          <w:szCs w:val="24"/>
        </w:rPr>
        <w:footnoteReference w:id="10"/>
      </w:r>
      <w:r w:rsidRPr="00580582">
        <w:rPr>
          <w:rFonts w:ascii="Palatino Linotype" w:hAnsi="Palatino Linotype"/>
          <w:sz w:val="24"/>
          <w:szCs w:val="24"/>
        </w:rPr>
        <w:t xml:space="preserve">  </w:t>
      </w:r>
    </w:p>
    <w:p w14:paraId="138F758B" w14:textId="77777777" w:rsidR="006D6369" w:rsidRPr="00580582" w:rsidRDefault="006D6369" w:rsidP="008E1666">
      <w:pPr>
        <w:pStyle w:val="ListParagraph"/>
        <w:numPr>
          <w:ilvl w:val="0"/>
          <w:numId w:val="8"/>
        </w:numPr>
        <w:spacing w:after="120"/>
        <w:contextualSpacing w:val="0"/>
        <w:rPr>
          <w:rFonts w:ascii="Palatino Linotype" w:hAnsi="Palatino Linotype"/>
          <w:sz w:val="24"/>
          <w:szCs w:val="24"/>
        </w:rPr>
      </w:pPr>
      <w:r w:rsidRPr="00580582">
        <w:rPr>
          <w:rFonts w:ascii="Palatino Linotype" w:hAnsi="Palatino Linotype"/>
          <w:sz w:val="24"/>
          <w:szCs w:val="24"/>
        </w:rPr>
        <w:t xml:space="preserve">Describe collaboration with internal </w:t>
      </w:r>
      <w:r w:rsidR="00CC69A7" w:rsidRPr="00580582">
        <w:rPr>
          <w:rFonts w:ascii="Palatino Linotype" w:hAnsi="Palatino Linotype"/>
          <w:sz w:val="24"/>
          <w:szCs w:val="24"/>
        </w:rPr>
        <w:t xml:space="preserve">and external </w:t>
      </w:r>
      <w:r w:rsidRPr="00580582">
        <w:rPr>
          <w:rFonts w:ascii="Palatino Linotype" w:hAnsi="Palatino Linotype"/>
          <w:sz w:val="24"/>
          <w:szCs w:val="24"/>
        </w:rPr>
        <w:t>programs</w:t>
      </w:r>
      <w:r w:rsidR="00CC69A7" w:rsidRPr="00580582">
        <w:rPr>
          <w:rFonts w:ascii="Palatino Linotype" w:hAnsi="Palatino Linotype"/>
          <w:sz w:val="24"/>
          <w:szCs w:val="24"/>
        </w:rPr>
        <w:t xml:space="preserve"> or organizations</w:t>
      </w:r>
      <w:r w:rsidRPr="00580582">
        <w:rPr>
          <w:rFonts w:ascii="Palatino Linotype" w:hAnsi="Palatino Linotype"/>
          <w:sz w:val="24"/>
          <w:szCs w:val="24"/>
        </w:rPr>
        <w:t xml:space="preserve"> to address disparities issues</w:t>
      </w:r>
      <w:r w:rsidR="00CC69A7" w:rsidRPr="00580582">
        <w:rPr>
          <w:rFonts w:ascii="Palatino Linotype" w:hAnsi="Palatino Linotype"/>
          <w:sz w:val="24"/>
          <w:szCs w:val="24"/>
        </w:rPr>
        <w:t>.</w:t>
      </w:r>
    </w:p>
    <w:p w14:paraId="019D1663" w14:textId="77777777" w:rsidR="00AA333F" w:rsidRPr="00580582" w:rsidRDefault="00AA333F" w:rsidP="00AA333F">
      <w:pPr>
        <w:widowControl w:val="0"/>
        <w:autoSpaceDE w:val="0"/>
        <w:autoSpaceDN w:val="0"/>
        <w:adjustRightInd w:val="0"/>
        <w:rPr>
          <w:rFonts w:ascii="Palatino Linotype" w:hAnsi="Palatino Linotype"/>
          <w:sz w:val="24"/>
          <w:szCs w:val="24"/>
        </w:rPr>
      </w:pPr>
    </w:p>
    <w:p w14:paraId="027092FC" w14:textId="77777777" w:rsidR="00F96283" w:rsidRPr="00580582" w:rsidRDefault="00F96283" w:rsidP="008E1666">
      <w:pPr>
        <w:pStyle w:val="ListParagraph"/>
        <w:numPr>
          <w:ilvl w:val="0"/>
          <w:numId w:val="2"/>
        </w:numPr>
        <w:spacing w:after="120"/>
        <w:ind w:left="360"/>
        <w:contextualSpacing w:val="0"/>
        <w:rPr>
          <w:rFonts w:ascii="Palatino Linotype" w:hAnsi="Palatino Linotype"/>
          <w:sz w:val="24"/>
          <w:szCs w:val="24"/>
        </w:rPr>
      </w:pPr>
      <w:r w:rsidRPr="00580582">
        <w:rPr>
          <w:rFonts w:ascii="Palatino Linotype" w:hAnsi="Palatino Linotype"/>
          <w:sz w:val="24"/>
          <w:szCs w:val="24"/>
        </w:rPr>
        <w:t>List and describe the facility’s internal and external outreach activities to ensure that its patient panel has information about the facility and the availability of interpreter services.</w:t>
      </w:r>
      <w:r w:rsidR="0033461A" w:rsidRPr="00580582">
        <w:rPr>
          <w:rFonts w:ascii="Palatino Linotype" w:hAnsi="Palatino Linotype"/>
          <w:sz w:val="24"/>
          <w:szCs w:val="24"/>
        </w:rPr>
        <w:t xml:space="preserve"> </w:t>
      </w:r>
    </w:p>
    <w:p w14:paraId="33C377CF" w14:textId="77777777" w:rsidR="00B47ECC" w:rsidRPr="00580582" w:rsidRDefault="00B47ECC" w:rsidP="008E1666">
      <w:pPr>
        <w:pStyle w:val="ListParagraph"/>
        <w:numPr>
          <w:ilvl w:val="0"/>
          <w:numId w:val="8"/>
        </w:numPr>
        <w:spacing w:after="120"/>
        <w:contextualSpacing w:val="0"/>
        <w:rPr>
          <w:rFonts w:ascii="Palatino Linotype" w:hAnsi="Palatino Linotype"/>
          <w:sz w:val="24"/>
          <w:szCs w:val="24"/>
        </w:rPr>
      </w:pPr>
      <w:r w:rsidRPr="00580582">
        <w:rPr>
          <w:rFonts w:ascii="Palatino Linotype" w:hAnsi="Palatino Linotype"/>
          <w:sz w:val="24"/>
          <w:szCs w:val="24"/>
        </w:rPr>
        <w:lastRenderedPageBreak/>
        <w:t>Describe how efforts will benefit the patient panel.</w:t>
      </w:r>
    </w:p>
    <w:p w14:paraId="6CD81041" w14:textId="77777777" w:rsidR="00AA333F" w:rsidRPr="00580582" w:rsidRDefault="0033461A" w:rsidP="008E1666">
      <w:pPr>
        <w:pStyle w:val="ListParagraph"/>
        <w:numPr>
          <w:ilvl w:val="0"/>
          <w:numId w:val="8"/>
        </w:numPr>
        <w:spacing w:after="120"/>
        <w:contextualSpacing w:val="0"/>
        <w:rPr>
          <w:rFonts w:ascii="Palatino Linotype" w:hAnsi="Palatino Linotype"/>
          <w:sz w:val="24"/>
          <w:szCs w:val="24"/>
        </w:rPr>
      </w:pPr>
      <w:r w:rsidRPr="00580582">
        <w:rPr>
          <w:rFonts w:ascii="Palatino Linotype" w:hAnsi="Palatino Linotype"/>
          <w:sz w:val="24"/>
          <w:szCs w:val="24"/>
        </w:rPr>
        <w:t>Be sure to demonstrate the facility’s active engagement with and promotion of services to the patient panel.</w:t>
      </w:r>
    </w:p>
    <w:p w14:paraId="37F48D2E" w14:textId="77777777" w:rsidR="0033461A" w:rsidRPr="00580582" w:rsidRDefault="0033461A" w:rsidP="0033461A">
      <w:pPr>
        <w:ind w:left="342"/>
        <w:rPr>
          <w:rFonts w:ascii="Palatino Linotype" w:hAnsi="Palatino Linotype"/>
          <w:sz w:val="24"/>
          <w:szCs w:val="24"/>
        </w:rPr>
      </w:pPr>
    </w:p>
    <w:p w14:paraId="3BD8EDCF" w14:textId="77777777" w:rsidR="003A5000" w:rsidRPr="00580582" w:rsidRDefault="00850322" w:rsidP="001E0578">
      <w:pPr>
        <w:pStyle w:val="ListParagraph"/>
        <w:numPr>
          <w:ilvl w:val="0"/>
          <w:numId w:val="2"/>
        </w:numPr>
        <w:ind w:left="360"/>
        <w:rPr>
          <w:rFonts w:ascii="Palatino Linotype" w:hAnsi="Palatino Linotype"/>
          <w:sz w:val="24"/>
          <w:szCs w:val="24"/>
        </w:rPr>
      </w:pPr>
      <w:r w:rsidRPr="00580582">
        <w:rPr>
          <w:rFonts w:ascii="Palatino Linotype" w:hAnsi="Palatino Linotype"/>
          <w:sz w:val="24"/>
          <w:szCs w:val="24"/>
        </w:rPr>
        <w:t>Pro</w:t>
      </w:r>
      <w:r w:rsidR="00EB5754" w:rsidRPr="00580582">
        <w:rPr>
          <w:rFonts w:ascii="Palatino Linotype" w:hAnsi="Palatino Linotype"/>
          <w:sz w:val="24"/>
          <w:szCs w:val="24"/>
        </w:rPr>
        <w:t>vide a timeline that covers the facility’s current IS</w:t>
      </w:r>
      <w:r w:rsidRPr="00580582">
        <w:rPr>
          <w:rFonts w:ascii="Palatino Linotype" w:hAnsi="Palatino Linotype"/>
          <w:sz w:val="24"/>
          <w:szCs w:val="24"/>
        </w:rPr>
        <w:t xml:space="preserve"> initiatives and</w:t>
      </w:r>
      <w:r w:rsidR="00EB5754" w:rsidRPr="00580582">
        <w:rPr>
          <w:rFonts w:ascii="Palatino Linotype" w:hAnsi="Palatino Linotype"/>
          <w:sz w:val="24"/>
          <w:szCs w:val="24"/>
        </w:rPr>
        <w:t>/or</w:t>
      </w:r>
      <w:r w:rsidRPr="00580582">
        <w:rPr>
          <w:rFonts w:ascii="Palatino Linotype" w:hAnsi="Palatino Linotype"/>
          <w:sz w:val="24"/>
          <w:szCs w:val="24"/>
        </w:rPr>
        <w:t xml:space="preserve"> quality improvement efforts, </w:t>
      </w:r>
      <w:r w:rsidR="00490DF8" w:rsidRPr="00580582">
        <w:rPr>
          <w:rFonts w:ascii="Palatino Linotype" w:hAnsi="Palatino Linotype"/>
          <w:sz w:val="24"/>
          <w:szCs w:val="24"/>
        </w:rPr>
        <w:t>specifies target dates for implementation</w:t>
      </w:r>
      <w:r w:rsidRPr="00580582">
        <w:rPr>
          <w:rFonts w:ascii="Palatino Linotype" w:hAnsi="Palatino Linotype"/>
          <w:sz w:val="24"/>
          <w:szCs w:val="24"/>
        </w:rPr>
        <w:t xml:space="preserve">, </w:t>
      </w:r>
      <w:r w:rsidR="00CC69A7" w:rsidRPr="00580582">
        <w:rPr>
          <w:rFonts w:ascii="Palatino Linotype" w:hAnsi="Palatino Linotype"/>
          <w:sz w:val="24"/>
          <w:szCs w:val="24"/>
        </w:rPr>
        <w:t>anticipated</w:t>
      </w:r>
      <w:r w:rsidRPr="00580582">
        <w:rPr>
          <w:rFonts w:ascii="Palatino Linotype" w:hAnsi="Palatino Linotype"/>
          <w:sz w:val="24"/>
          <w:szCs w:val="24"/>
        </w:rPr>
        <w:t xml:space="preserve"> outcomes,</w:t>
      </w:r>
      <w:r w:rsidR="00490DF8" w:rsidRPr="00580582">
        <w:rPr>
          <w:rFonts w:ascii="Palatino Linotype" w:hAnsi="Palatino Linotype"/>
          <w:sz w:val="24"/>
          <w:szCs w:val="24"/>
        </w:rPr>
        <w:t xml:space="preserve"> and assign</w:t>
      </w:r>
      <w:r w:rsidR="00CC69A7" w:rsidRPr="00580582">
        <w:rPr>
          <w:rFonts w:ascii="Palatino Linotype" w:hAnsi="Palatino Linotype"/>
          <w:sz w:val="24"/>
          <w:szCs w:val="24"/>
        </w:rPr>
        <w:t>ed</w:t>
      </w:r>
      <w:r w:rsidR="00490DF8" w:rsidRPr="00580582">
        <w:rPr>
          <w:rFonts w:ascii="Palatino Linotype" w:hAnsi="Palatino Linotype"/>
          <w:sz w:val="24"/>
          <w:szCs w:val="24"/>
        </w:rPr>
        <w:t xml:space="preserve"> </w:t>
      </w:r>
      <w:r w:rsidRPr="00580582">
        <w:rPr>
          <w:rFonts w:ascii="Palatino Linotype" w:hAnsi="Palatino Linotype"/>
          <w:sz w:val="24"/>
          <w:szCs w:val="24"/>
        </w:rPr>
        <w:t>responsible</w:t>
      </w:r>
      <w:r w:rsidR="00490DF8" w:rsidRPr="00580582">
        <w:rPr>
          <w:rFonts w:ascii="Palatino Linotype" w:hAnsi="Palatino Linotype"/>
          <w:sz w:val="24"/>
          <w:szCs w:val="24"/>
        </w:rPr>
        <w:t xml:space="preserve"> staff</w:t>
      </w:r>
      <w:r w:rsidRPr="00580582">
        <w:rPr>
          <w:rFonts w:ascii="Palatino Linotype" w:hAnsi="Palatino Linotype"/>
          <w:sz w:val="24"/>
          <w:szCs w:val="24"/>
        </w:rPr>
        <w:t>.</w:t>
      </w:r>
    </w:p>
    <w:p w14:paraId="0C27FEB6" w14:textId="77777777" w:rsidR="00DB2313" w:rsidRDefault="00DB2313">
      <w:pPr>
        <w:spacing w:after="160" w:line="259" w:lineRule="auto"/>
        <w:rPr>
          <w:rFonts w:ascii="Palatino Linotype" w:hAnsi="Palatino Linotype"/>
          <w:sz w:val="24"/>
          <w:szCs w:val="24"/>
        </w:rPr>
      </w:pPr>
      <w:r>
        <w:rPr>
          <w:rFonts w:ascii="Palatino Linotype" w:hAnsi="Palatino Linotype"/>
          <w:sz w:val="24"/>
          <w:szCs w:val="24"/>
        </w:rPr>
        <w:br w:type="page"/>
      </w:r>
    </w:p>
    <w:p w14:paraId="7B467EFE" w14:textId="02A51777" w:rsidR="00AC3E20" w:rsidRPr="00580582" w:rsidRDefault="00437313" w:rsidP="004B6DA2">
      <w:pPr>
        <w:rPr>
          <w:rFonts w:ascii="Palatino Linotype" w:hAnsi="Palatino Linotype"/>
          <w:sz w:val="24"/>
          <w:szCs w:val="24"/>
        </w:rPr>
      </w:pPr>
      <w:r w:rsidRPr="00580582">
        <w:rPr>
          <w:rFonts w:ascii="Palatino Linotype" w:hAnsi="Palatino Linotype"/>
          <w:b/>
          <w:noProof/>
          <w:sz w:val="24"/>
          <w:szCs w:val="24"/>
          <w:lang w:eastAsia="en-US"/>
        </w:rPr>
        <w:lastRenderedPageBreak/>
        <mc:AlternateContent>
          <mc:Choice Requires="wps">
            <w:drawing>
              <wp:anchor distT="36576" distB="36576" distL="36576" distR="36576" simplePos="0" relativeHeight="251742208" behindDoc="0" locked="0" layoutInCell="1" allowOverlap="1" wp14:anchorId="513EC862" wp14:editId="1A295AA3">
                <wp:simplePos x="0" y="0"/>
                <wp:positionH relativeFrom="column">
                  <wp:posOffset>-6350</wp:posOffset>
                </wp:positionH>
                <wp:positionV relativeFrom="paragraph">
                  <wp:posOffset>0</wp:posOffset>
                </wp:positionV>
                <wp:extent cx="5943600" cy="0"/>
                <wp:effectExtent l="0" t="19050" r="19050" b="19050"/>
                <wp:wrapNone/>
                <wp:docPr id="350" name="Straight Arrow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a:solidFill>
                            <a:srgbClr val="DE8B7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94F786" id="Straight Arrow Connector 350" o:spid="_x0000_s1026" type="#_x0000_t32" style="position:absolute;margin-left:-.5pt;margin-top:0;width:468pt;height:0;z-index:251742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" strokecolor="#de8b74" strokeweight="2.25pt">
                <v:shadow color="#eeece1"/>
              </v:shape>
            </w:pict>
          </mc:Fallback>
        </mc:AlternateContent>
      </w:r>
      <w:r w:rsidR="00DB2313" w:rsidRPr="00580582">
        <w:rPr>
          <w:rFonts w:ascii="Palatino Linotype" w:hAnsi="Palatino Linotype"/>
          <w:b/>
          <w:noProof/>
          <w:sz w:val="24"/>
          <w:szCs w:val="24"/>
          <w:lang w:eastAsia="en-US"/>
        </w:rPr>
        <mc:AlternateContent>
          <mc:Choice Requires="wps">
            <w:drawing>
              <wp:anchor distT="36576" distB="36576" distL="36576" distR="36576" simplePos="0" relativeHeight="251739136" behindDoc="0" locked="0" layoutInCell="1" allowOverlap="1" wp14:anchorId="03700A48" wp14:editId="41777475">
                <wp:simplePos x="0" y="0"/>
                <wp:positionH relativeFrom="column">
                  <wp:posOffset>-20320</wp:posOffset>
                </wp:positionH>
                <wp:positionV relativeFrom="paragraph">
                  <wp:posOffset>48108</wp:posOffset>
                </wp:positionV>
                <wp:extent cx="5934075" cy="279779"/>
                <wp:effectExtent l="0" t="0" r="9525" b="6350"/>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797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57FBEB" w14:textId="77777777" w:rsidR="00CB2408" w:rsidRPr="00D43579" w:rsidRDefault="00CB2408" w:rsidP="00BD7AC4">
                            <w:pPr>
                              <w:widowControl w:val="0"/>
                              <w:shd w:val="clear" w:color="auto" w:fill="DE8B74"/>
                              <w:jc w:val="center"/>
                              <w:rPr>
                                <w:rFonts w:ascii="Cambria" w:hAnsi="Cambria"/>
                                <w:b/>
                                <w:bCs/>
                                <w:color w:val="0000FF"/>
                                <w:sz w:val="26"/>
                                <w:szCs w:val="26"/>
                              </w:rPr>
                            </w:pPr>
                            <w:r w:rsidRPr="00D43579">
                              <w:rPr>
                                <w:rFonts w:ascii="Cambria" w:hAnsi="Cambria"/>
                                <w:b/>
                                <w:bCs/>
                                <w:color w:val="0000FF"/>
                                <w:sz w:val="26"/>
                                <w:szCs w:val="26"/>
                              </w:rPr>
                              <w:t>The Approval Process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00A48" id="Text Box 349" o:spid="_x0000_s1045" type="#_x0000_t202" style="position:absolute;margin-left:-1.6pt;margin-top:3.8pt;width:467.25pt;height:22.05pt;z-index:25173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" filled="f" stroked="f" strokecolor="black [0]" insetpen="t">
                <v:textbox inset="2.88pt,2.88pt,2.88pt,2.88pt">
                  <w:txbxContent>
                    <w:p w14:paraId="0957FBEB" w14:textId="77777777" w:rsidR="00CB2408" w:rsidRPr="00D43579" w:rsidRDefault="00CB2408" w:rsidP="00BD7AC4">
                      <w:pPr>
                        <w:widowControl w:val="0"/>
                        <w:shd w:val="clear" w:color="auto" w:fill="DE8B74"/>
                        <w:jc w:val="center"/>
                        <w:rPr>
                          <w:rFonts w:ascii="Cambria" w:hAnsi="Cambria"/>
                          <w:b/>
                          <w:bCs/>
                          <w:color w:val="0000FF"/>
                          <w:sz w:val="26"/>
                          <w:szCs w:val="26"/>
                        </w:rPr>
                      </w:pPr>
                      <w:r w:rsidRPr="00D43579">
                        <w:rPr>
                          <w:rFonts w:ascii="Cambria" w:hAnsi="Cambria"/>
                          <w:b/>
                          <w:bCs/>
                          <w:color w:val="0000FF"/>
                          <w:sz w:val="26"/>
                          <w:szCs w:val="26"/>
                        </w:rPr>
                        <w:t>The Approval Process</w:t>
                      </w:r>
                    </w:p>
                  </w:txbxContent>
                </v:textbox>
              </v:shape>
            </w:pict>
          </mc:Fallback>
        </mc:AlternateContent>
      </w:r>
    </w:p>
    <w:p w14:paraId="5A82C5FD" w14:textId="3D83C18D" w:rsidR="009F28BE" w:rsidRPr="00580582" w:rsidRDefault="00437313" w:rsidP="00AF78E9">
      <w:pPr>
        <w:spacing w:after="160" w:line="259" w:lineRule="auto"/>
        <w:rPr>
          <w:rFonts w:ascii="Palatino Linotype" w:hAnsi="Palatino Linotype"/>
          <w:b/>
          <w:sz w:val="24"/>
          <w:szCs w:val="24"/>
        </w:rPr>
      </w:pPr>
      <w:r w:rsidRPr="00580582">
        <w:rPr>
          <w:rFonts w:ascii="Palatino Linotype" w:hAnsi="Palatino Linotype"/>
          <w:b/>
          <w:noProof/>
          <w:sz w:val="24"/>
          <w:szCs w:val="24"/>
          <w:lang w:eastAsia="en-US"/>
        </w:rPr>
        <mc:AlternateContent>
          <mc:Choice Requires="wps">
            <w:drawing>
              <wp:anchor distT="36576" distB="36576" distL="36576" distR="36576" simplePos="0" relativeHeight="251736064" behindDoc="0" locked="0" layoutInCell="1" allowOverlap="1" wp14:anchorId="66F18783" wp14:editId="73FDE0FF">
                <wp:simplePos x="0" y="0"/>
                <wp:positionH relativeFrom="column">
                  <wp:posOffset>635</wp:posOffset>
                </wp:positionH>
                <wp:positionV relativeFrom="paragraph">
                  <wp:posOffset>169393</wp:posOffset>
                </wp:positionV>
                <wp:extent cx="5943600" cy="0"/>
                <wp:effectExtent l="0" t="19050" r="19050" b="19050"/>
                <wp:wrapNone/>
                <wp:docPr id="348" name="Straight Arrow Connector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a:solidFill>
                            <a:srgbClr val="DE8B7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3F5336" id="Straight Arrow Connector 348" o:spid="_x0000_s1026" type="#_x0000_t32" style="position:absolute;margin-left:.05pt;margin-top:13.35pt;width:468pt;height:0;z-index:251736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" strokecolor="#de8b74" strokeweight="2.25pt">
                <v:shadow color="#eeece1"/>
              </v:shape>
            </w:pict>
          </mc:Fallback>
        </mc:AlternateContent>
      </w:r>
    </w:p>
    <w:p w14:paraId="65F27484" w14:textId="77777777" w:rsidR="003055C9" w:rsidRPr="00580582" w:rsidRDefault="003055C9" w:rsidP="009F28BE">
      <w:pPr>
        <w:rPr>
          <w:rFonts w:ascii="Palatino Linotype" w:hAnsi="Palatino Linotype"/>
          <w:sz w:val="12"/>
          <w:szCs w:val="24"/>
        </w:rPr>
      </w:pPr>
    </w:p>
    <w:p w14:paraId="216CE497" w14:textId="65B2C01A" w:rsidR="006D0609" w:rsidRPr="00580582" w:rsidRDefault="00A23B44" w:rsidP="009F28BE">
      <w:pPr>
        <w:rPr>
          <w:rFonts w:ascii="Palatino Linotype" w:hAnsi="Palatino Linotype"/>
          <w:sz w:val="24"/>
          <w:szCs w:val="24"/>
        </w:rPr>
      </w:pPr>
      <w:r>
        <w:rPr>
          <w:rFonts w:ascii="Palatino Linotype" w:hAnsi="Palatino Linotype"/>
          <w:sz w:val="24"/>
          <w:szCs w:val="24"/>
        </w:rPr>
        <w:t xml:space="preserve">OHE </w:t>
      </w:r>
      <w:r w:rsidR="00A5095E">
        <w:rPr>
          <w:rFonts w:ascii="Palatino Linotype" w:hAnsi="Palatino Linotype"/>
          <w:sz w:val="24"/>
          <w:szCs w:val="24"/>
        </w:rPr>
        <w:t xml:space="preserve">will </w:t>
      </w:r>
      <w:r w:rsidR="007E77C2" w:rsidRPr="00580582">
        <w:rPr>
          <w:rFonts w:ascii="Palatino Linotype" w:hAnsi="Palatino Linotype"/>
          <w:sz w:val="24"/>
          <w:szCs w:val="24"/>
        </w:rPr>
        <w:t xml:space="preserve">consider </w:t>
      </w:r>
      <w:r w:rsidR="00390D8E">
        <w:rPr>
          <w:rFonts w:ascii="Palatino Linotype" w:hAnsi="Palatino Linotype"/>
          <w:sz w:val="24"/>
          <w:szCs w:val="24"/>
        </w:rPr>
        <w:t>a plan for Language Access and CLAS</w:t>
      </w:r>
      <w:r w:rsidR="00E13936">
        <w:rPr>
          <w:rStyle w:val="FootnoteReference"/>
          <w:rFonts w:ascii="Palatino Linotype" w:hAnsi="Palatino Linotype"/>
          <w:sz w:val="24"/>
          <w:szCs w:val="24"/>
        </w:rPr>
        <w:footnoteReference w:id="11"/>
      </w:r>
      <w:r w:rsidR="00390D8E">
        <w:rPr>
          <w:rFonts w:ascii="Palatino Linotype" w:hAnsi="Palatino Linotype"/>
          <w:sz w:val="24"/>
          <w:szCs w:val="24"/>
        </w:rPr>
        <w:t xml:space="preserve"> </w:t>
      </w:r>
      <w:r w:rsidR="007E77C2" w:rsidRPr="00580582">
        <w:rPr>
          <w:rFonts w:ascii="Palatino Linotype" w:hAnsi="Palatino Linotype"/>
          <w:sz w:val="24"/>
          <w:szCs w:val="24"/>
        </w:rPr>
        <w:t>complete</w:t>
      </w:r>
      <w:r w:rsidR="00390D8E">
        <w:rPr>
          <w:rFonts w:ascii="Palatino Linotype" w:hAnsi="Palatino Linotype"/>
          <w:sz w:val="24"/>
          <w:szCs w:val="24"/>
        </w:rPr>
        <w:t xml:space="preserve"> once all appropriate documents have been submitted within the appropriate allotted time.  </w:t>
      </w:r>
      <w:r w:rsidR="00E13936">
        <w:rPr>
          <w:rFonts w:ascii="Palatino Linotype" w:hAnsi="Palatino Linotype"/>
          <w:sz w:val="24"/>
          <w:szCs w:val="24"/>
        </w:rPr>
        <w:t xml:space="preserve">Upon receipt of all documents, OHE </w:t>
      </w:r>
      <w:r w:rsidR="00283ABF">
        <w:rPr>
          <w:rFonts w:ascii="Palatino Linotype" w:hAnsi="Palatino Linotype"/>
          <w:sz w:val="24"/>
          <w:szCs w:val="24"/>
        </w:rPr>
        <w:t>wi</w:t>
      </w:r>
      <w:r w:rsidR="00E13936">
        <w:rPr>
          <w:rFonts w:ascii="Palatino Linotype" w:hAnsi="Palatino Linotype"/>
          <w:sz w:val="24"/>
          <w:szCs w:val="24"/>
        </w:rPr>
        <w:t xml:space="preserve">ll notify the Holder’s designee and proceed with the review.  </w:t>
      </w:r>
      <w:r w:rsidR="004013A8" w:rsidRPr="00580582">
        <w:rPr>
          <w:rFonts w:ascii="Palatino Linotype" w:hAnsi="Palatino Linotype"/>
          <w:sz w:val="24"/>
          <w:szCs w:val="24"/>
        </w:rPr>
        <w:t>OHE</w:t>
      </w:r>
      <w:r w:rsidR="007E77C2" w:rsidRPr="00580582">
        <w:rPr>
          <w:rFonts w:ascii="Palatino Linotype" w:hAnsi="Palatino Linotype"/>
          <w:sz w:val="24"/>
          <w:szCs w:val="24"/>
        </w:rPr>
        <w:t xml:space="preserve"> </w:t>
      </w:r>
      <w:r w:rsidR="00A5095E">
        <w:rPr>
          <w:rFonts w:ascii="Palatino Linotype" w:hAnsi="Palatino Linotype"/>
          <w:sz w:val="24"/>
          <w:szCs w:val="24"/>
        </w:rPr>
        <w:t>will contact</w:t>
      </w:r>
      <w:r w:rsidR="007E77C2" w:rsidRPr="00580582">
        <w:rPr>
          <w:rFonts w:ascii="Palatino Linotype" w:hAnsi="Palatino Linotype"/>
          <w:sz w:val="24"/>
          <w:szCs w:val="24"/>
        </w:rPr>
        <w:t xml:space="preserve"> each licensed facility </w:t>
      </w:r>
      <w:r w:rsidR="00222DC8" w:rsidRPr="00580582">
        <w:rPr>
          <w:rFonts w:ascii="Palatino Linotype" w:hAnsi="Palatino Linotype"/>
          <w:sz w:val="24"/>
          <w:szCs w:val="24"/>
        </w:rPr>
        <w:t xml:space="preserve">to </w:t>
      </w:r>
      <w:r w:rsidR="007E77C2" w:rsidRPr="00580582">
        <w:rPr>
          <w:rFonts w:ascii="Palatino Linotype" w:hAnsi="Palatino Linotype"/>
          <w:sz w:val="24"/>
          <w:szCs w:val="24"/>
        </w:rPr>
        <w:t>request</w:t>
      </w:r>
      <w:r w:rsidR="00222DC8" w:rsidRPr="00580582">
        <w:rPr>
          <w:rFonts w:ascii="Palatino Linotype" w:hAnsi="Palatino Linotype"/>
          <w:sz w:val="24"/>
          <w:szCs w:val="24"/>
        </w:rPr>
        <w:t xml:space="preserve"> </w:t>
      </w:r>
      <w:r w:rsidR="009F28BE" w:rsidRPr="00580582">
        <w:rPr>
          <w:rFonts w:ascii="Palatino Linotype" w:hAnsi="Palatino Linotype"/>
          <w:sz w:val="24"/>
          <w:szCs w:val="24"/>
        </w:rPr>
        <w:t>additional documentation, clarify confusing elements</w:t>
      </w:r>
      <w:r w:rsidR="007E77C2" w:rsidRPr="00580582">
        <w:rPr>
          <w:rFonts w:ascii="Palatino Linotype" w:hAnsi="Palatino Linotype"/>
          <w:sz w:val="24"/>
          <w:szCs w:val="24"/>
        </w:rPr>
        <w:t xml:space="preserve">, </w:t>
      </w:r>
      <w:r w:rsidR="007E51D6" w:rsidRPr="00580582">
        <w:rPr>
          <w:rFonts w:ascii="Palatino Linotype" w:hAnsi="Palatino Linotype"/>
          <w:sz w:val="24"/>
          <w:szCs w:val="24"/>
        </w:rPr>
        <w:t>and/</w:t>
      </w:r>
      <w:r w:rsidR="007E77C2" w:rsidRPr="00580582">
        <w:rPr>
          <w:rFonts w:ascii="Palatino Linotype" w:hAnsi="Palatino Linotype"/>
          <w:sz w:val="24"/>
          <w:szCs w:val="24"/>
        </w:rPr>
        <w:t>or</w:t>
      </w:r>
      <w:r w:rsidR="009F28BE" w:rsidRPr="00580582">
        <w:rPr>
          <w:rFonts w:ascii="Palatino Linotype" w:hAnsi="Palatino Linotype"/>
          <w:sz w:val="24"/>
          <w:szCs w:val="24"/>
        </w:rPr>
        <w:t xml:space="preserve"> schedule an assessment visitation. </w:t>
      </w:r>
    </w:p>
    <w:p w14:paraId="698A3943" w14:textId="77777777" w:rsidR="006D0609" w:rsidRPr="00580582" w:rsidRDefault="006D0609" w:rsidP="009F28BE">
      <w:pPr>
        <w:rPr>
          <w:rFonts w:ascii="Palatino Linotype" w:hAnsi="Palatino Linotype"/>
          <w:sz w:val="24"/>
          <w:szCs w:val="24"/>
        </w:rPr>
      </w:pPr>
    </w:p>
    <w:p w14:paraId="76C3B952" w14:textId="16A433F6" w:rsidR="009F28BE" w:rsidRPr="00580582" w:rsidRDefault="00AC7C91" w:rsidP="009F28BE">
      <w:pPr>
        <w:rPr>
          <w:rFonts w:ascii="Palatino Linotype" w:hAnsi="Palatino Linotype"/>
          <w:sz w:val="24"/>
          <w:szCs w:val="24"/>
        </w:rPr>
      </w:pPr>
      <w:r w:rsidRPr="00580582">
        <w:rPr>
          <w:rFonts w:ascii="Palatino Linotype" w:hAnsi="Palatino Linotype"/>
          <w:sz w:val="24"/>
          <w:szCs w:val="24"/>
        </w:rPr>
        <w:t>After review of all materials</w:t>
      </w:r>
      <w:r w:rsidR="00E13936">
        <w:rPr>
          <w:rFonts w:ascii="Palatino Linotype" w:hAnsi="Palatino Linotype"/>
          <w:sz w:val="24"/>
          <w:szCs w:val="24"/>
        </w:rPr>
        <w:t>, conversations,</w:t>
      </w:r>
      <w:r w:rsidRPr="00580582">
        <w:rPr>
          <w:rFonts w:ascii="Palatino Linotype" w:hAnsi="Palatino Linotype"/>
          <w:sz w:val="24"/>
          <w:szCs w:val="24"/>
        </w:rPr>
        <w:t xml:space="preserve"> and </w:t>
      </w:r>
      <w:r w:rsidR="00E13936">
        <w:rPr>
          <w:rFonts w:ascii="Palatino Linotype" w:hAnsi="Palatino Linotype"/>
          <w:sz w:val="24"/>
          <w:szCs w:val="24"/>
        </w:rPr>
        <w:t>site visits</w:t>
      </w:r>
      <w:r w:rsidRPr="00580582">
        <w:rPr>
          <w:rFonts w:ascii="Palatino Linotype" w:hAnsi="Palatino Linotype"/>
          <w:sz w:val="24"/>
          <w:szCs w:val="24"/>
        </w:rPr>
        <w:t xml:space="preserve">, </w:t>
      </w:r>
      <w:r w:rsidR="004013A8" w:rsidRPr="00E13936">
        <w:rPr>
          <w:rFonts w:ascii="Palatino Linotype" w:hAnsi="Palatino Linotype"/>
          <w:sz w:val="24"/>
          <w:szCs w:val="24"/>
        </w:rPr>
        <w:t>OHE</w:t>
      </w:r>
      <w:r w:rsidR="009F28BE" w:rsidRPr="00580582">
        <w:rPr>
          <w:rFonts w:ascii="Palatino Linotype" w:hAnsi="Palatino Linotype"/>
          <w:sz w:val="24"/>
          <w:szCs w:val="24"/>
        </w:rPr>
        <w:t xml:space="preserve"> will issue its </w:t>
      </w:r>
      <w:r w:rsidR="00C77A1A" w:rsidRPr="00580582">
        <w:rPr>
          <w:rFonts w:ascii="Palatino Linotype" w:hAnsi="Palatino Linotype"/>
          <w:sz w:val="24"/>
          <w:szCs w:val="24"/>
        </w:rPr>
        <w:t>findings</w:t>
      </w:r>
      <w:r w:rsidR="000B549C">
        <w:rPr>
          <w:rFonts w:ascii="Palatino Linotype" w:hAnsi="Palatino Linotype"/>
          <w:sz w:val="24"/>
          <w:szCs w:val="24"/>
        </w:rPr>
        <w:t xml:space="preserve"> upon receipt of a completed application</w:t>
      </w:r>
      <w:r w:rsidR="003055C9">
        <w:rPr>
          <w:rFonts w:ascii="Palatino Linotype" w:hAnsi="Palatino Linotype"/>
          <w:sz w:val="24"/>
          <w:szCs w:val="24"/>
        </w:rPr>
        <w:t xml:space="preserve">, </w:t>
      </w:r>
      <w:r w:rsidR="006D1B00" w:rsidRPr="00580582">
        <w:rPr>
          <w:rFonts w:ascii="Palatino Linotype" w:hAnsi="Palatino Linotype"/>
          <w:sz w:val="24"/>
          <w:szCs w:val="24"/>
        </w:rPr>
        <w:t xml:space="preserve">to the Holder of the </w:t>
      </w:r>
      <w:proofErr w:type="spellStart"/>
      <w:r w:rsidR="006D1B00" w:rsidRPr="00580582">
        <w:rPr>
          <w:rFonts w:ascii="Palatino Linotype" w:hAnsi="Palatino Linotype"/>
          <w:sz w:val="24"/>
          <w:szCs w:val="24"/>
        </w:rPr>
        <w:t>DoN</w:t>
      </w:r>
      <w:proofErr w:type="spellEnd"/>
      <w:r w:rsidR="005E68C8" w:rsidRPr="00580582">
        <w:rPr>
          <w:rFonts w:ascii="Palatino Linotype" w:hAnsi="Palatino Linotype"/>
          <w:sz w:val="24"/>
          <w:szCs w:val="24"/>
        </w:rPr>
        <w:t xml:space="preserve">, </w:t>
      </w:r>
      <w:r w:rsidR="002D7BA3">
        <w:rPr>
          <w:rFonts w:ascii="Palatino Linotype" w:hAnsi="Palatino Linotype"/>
          <w:sz w:val="24"/>
          <w:szCs w:val="24"/>
        </w:rPr>
        <w:t xml:space="preserve">each </w:t>
      </w:r>
      <w:r w:rsidR="005E68C8" w:rsidRPr="00580582">
        <w:rPr>
          <w:rFonts w:ascii="Palatino Linotype" w:hAnsi="Palatino Linotype"/>
          <w:sz w:val="24"/>
          <w:szCs w:val="24"/>
        </w:rPr>
        <w:t xml:space="preserve">respective </w:t>
      </w:r>
      <w:r w:rsidR="00165502">
        <w:rPr>
          <w:rFonts w:ascii="Palatino Linotype" w:hAnsi="Palatino Linotype"/>
          <w:sz w:val="24"/>
          <w:szCs w:val="24"/>
        </w:rPr>
        <w:t>f</w:t>
      </w:r>
      <w:r w:rsidR="00190D20">
        <w:rPr>
          <w:rFonts w:ascii="Palatino Linotype" w:hAnsi="Palatino Linotype"/>
          <w:sz w:val="24"/>
          <w:szCs w:val="24"/>
        </w:rPr>
        <w:t>acility</w:t>
      </w:r>
      <w:r w:rsidR="005E68C8" w:rsidRPr="00580582">
        <w:rPr>
          <w:rFonts w:ascii="Palatino Linotype" w:hAnsi="Palatino Linotype"/>
          <w:sz w:val="24"/>
          <w:szCs w:val="24"/>
        </w:rPr>
        <w:t>,</w:t>
      </w:r>
      <w:r w:rsidR="006D1B00" w:rsidRPr="00580582">
        <w:rPr>
          <w:rFonts w:ascii="Palatino Linotype" w:hAnsi="Palatino Linotype"/>
          <w:sz w:val="24"/>
          <w:szCs w:val="24"/>
        </w:rPr>
        <w:t xml:space="preserve"> the Determination of Need </w:t>
      </w:r>
      <w:r w:rsidR="003055C9">
        <w:rPr>
          <w:rFonts w:ascii="Palatino Linotype" w:hAnsi="Palatino Linotype"/>
          <w:sz w:val="24"/>
          <w:szCs w:val="24"/>
        </w:rPr>
        <w:t>program</w:t>
      </w:r>
      <w:r w:rsidR="006D0609" w:rsidRPr="00580582">
        <w:rPr>
          <w:rFonts w:ascii="Palatino Linotype" w:hAnsi="Palatino Linotype"/>
          <w:sz w:val="24"/>
          <w:szCs w:val="24"/>
        </w:rPr>
        <w:t xml:space="preserve">, and </w:t>
      </w:r>
      <w:r w:rsidR="003055C9">
        <w:rPr>
          <w:rFonts w:ascii="Palatino Linotype" w:hAnsi="Palatino Linotype"/>
          <w:sz w:val="24"/>
          <w:szCs w:val="24"/>
        </w:rPr>
        <w:t>O</w:t>
      </w:r>
      <w:r w:rsidR="003055C9" w:rsidRPr="00580582">
        <w:rPr>
          <w:rFonts w:ascii="Palatino Linotype" w:hAnsi="Palatino Linotype"/>
          <w:sz w:val="24"/>
          <w:szCs w:val="24"/>
        </w:rPr>
        <w:t xml:space="preserve">ffice </w:t>
      </w:r>
      <w:r w:rsidR="006D0609" w:rsidRPr="00580582">
        <w:rPr>
          <w:rFonts w:ascii="Palatino Linotype" w:hAnsi="Palatino Linotype"/>
          <w:sz w:val="24"/>
          <w:szCs w:val="24"/>
        </w:rPr>
        <w:t>of the Commissioner</w:t>
      </w:r>
      <w:r w:rsidR="003055C9">
        <w:rPr>
          <w:rFonts w:ascii="Palatino Linotype" w:hAnsi="Palatino Linotype"/>
          <w:sz w:val="24"/>
          <w:szCs w:val="24"/>
        </w:rPr>
        <w:t>.</w:t>
      </w:r>
      <w:r w:rsidR="006D1B00" w:rsidRPr="00580582">
        <w:rPr>
          <w:rFonts w:ascii="Palatino Linotype" w:hAnsi="Palatino Linotype"/>
          <w:sz w:val="24"/>
          <w:szCs w:val="24"/>
        </w:rPr>
        <w:t xml:space="preserve"> </w:t>
      </w:r>
    </w:p>
    <w:p w14:paraId="4DA973E7" w14:textId="77777777" w:rsidR="009F28BE" w:rsidRPr="00580582" w:rsidRDefault="009F28BE" w:rsidP="009F28BE">
      <w:pPr>
        <w:rPr>
          <w:rFonts w:ascii="Palatino Linotype" w:hAnsi="Palatino Linotype"/>
          <w:color w:val="FF0000"/>
          <w:sz w:val="24"/>
          <w:szCs w:val="24"/>
        </w:rPr>
      </w:pPr>
    </w:p>
    <w:p w14:paraId="78D03B28" w14:textId="77777777" w:rsidR="001907E0" w:rsidRPr="00580582" w:rsidRDefault="007E77C2" w:rsidP="001907E0">
      <w:pPr>
        <w:autoSpaceDE w:val="0"/>
        <w:autoSpaceDN w:val="0"/>
        <w:adjustRightInd w:val="0"/>
        <w:rPr>
          <w:rFonts w:ascii="Palatino Linotype" w:eastAsiaTheme="minorHAnsi" w:hAnsi="Palatino Linotype"/>
          <w:sz w:val="24"/>
          <w:szCs w:val="24"/>
          <w:lang w:eastAsia="en-US"/>
        </w:rPr>
      </w:pPr>
      <w:r w:rsidRPr="00580582">
        <w:rPr>
          <w:rFonts w:ascii="Palatino Linotype" w:eastAsiaTheme="minorHAnsi" w:hAnsi="Palatino Linotype"/>
          <w:sz w:val="24"/>
          <w:szCs w:val="24"/>
          <w:lang w:eastAsia="en-US"/>
        </w:rPr>
        <w:t>T</w:t>
      </w:r>
      <w:r w:rsidR="001907E0" w:rsidRPr="00580582">
        <w:rPr>
          <w:rFonts w:ascii="Palatino Linotype" w:eastAsiaTheme="minorHAnsi" w:hAnsi="Palatino Linotype"/>
          <w:sz w:val="24"/>
          <w:szCs w:val="24"/>
          <w:lang w:eastAsia="en-US"/>
        </w:rPr>
        <w:t xml:space="preserve">he Holder </w:t>
      </w:r>
      <w:r w:rsidR="00A5095E">
        <w:rPr>
          <w:rFonts w:ascii="Palatino Linotype" w:eastAsiaTheme="minorHAnsi" w:hAnsi="Palatino Linotype"/>
          <w:sz w:val="24"/>
          <w:szCs w:val="24"/>
          <w:lang w:eastAsia="en-US"/>
        </w:rPr>
        <w:t>must submit</w:t>
      </w:r>
      <w:r w:rsidR="001907E0" w:rsidRPr="00580582">
        <w:rPr>
          <w:rFonts w:ascii="Palatino Linotype" w:eastAsiaTheme="minorHAnsi" w:hAnsi="Palatino Linotype"/>
          <w:sz w:val="24"/>
          <w:szCs w:val="24"/>
          <w:lang w:eastAsia="en-US"/>
        </w:rPr>
        <w:t xml:space="preserve"> acknowledgment of receipt </w:t>
      </w:r>
      <w:r w:rsidR="007E51D6" w:rsidRPr="00580582">
        <w:rPr>
          <w:rFonts w:ascii="Palatino Linotype" w:eastAsiaTheme="minorHAnsi" w:hAnsi="Palatino Linotype"/>
          <w:sz w:val="24"/>
          <w:szCs w:val="24"/>
          <w:lang w:eastAsia="en-US"/>
        </w:rPr>
        <w:t>to OHE, signed by the Holder’s Chief E</w:t>
      </w:r>
      <w:r w:rsidR="001907E0" w:rsidRPr="00580582">
        <w:rPr>
          <w:rFonts w:ascii="Palatino Linotype" w:eastAsiaTheme="minorHAnsi" w:hAnsi="Palatino Linotype"/>
          <w:sz w:val="24"/>
          <w:szCs w:val="24"/>
          <w:lang w:eastAsia="en-US"/>
        </w:rPr>
        <w:t xml:space="preserve">xecutive </w:t>
      </w:r>
      <w:r w:rsidR="007E51D6" w:rsidRPr="00580582">
        <w:rPr>
          <w:rFonts w:ascii="Palatino Linotype" w:eastAsiaTheme="minorHAnsi" w:hAnsi="Palatino Linotype"/>
          <w:sz w:val="24"/>
          <w:szCs w:val="24"/>
          <w:lang w:eastAsia="en-US"/>
        </w:rPr>
        <w:t>O</w:t>
      </w:r>
      <w:r w:rsidR="001907E0" w:rsidRPr="00580582">
        <w:rPr>
          <w:rFonts w:ascii="Palatino Linotype" w:eastAsiaTheme="minorHAnsi" w:hAnsi="Palatino Linotype"/>
          <w:sz w:val="24"/>
          <w:szCs w:val="24"/>
          <w:lang w:eastAsia="en-US"/>
        </w:rPr>
        <w:t>fficer and/o</w:t>
      </w:r>
      <w:r w:rsidRPr="00580582">
        <w:rPr>
          <w:rFonts w:ascii="Palatino Linotype" w:eastAsiaTheme="minorHAnsi" w:hAnsi="Palatino Linotype"/>
          <w:sz w:val="24"/>
          <w:szCs w:val="24"/>
          <w:lang w:eastAsia="en-US"/>
        </w:rPr>
        <w:t xml:space="preserve">r board chair.  </w:t>
      </w:r>
      <w:r w:rsidR="007E1A0D" w:rsidRPr="00580582">
        <w:rPr>
          <w:rFonts w:ascii="Palatino Linotype" w:eastAsiaTheme="minorHAnsi" w:hAnsi="Palatino Linotype"/>
          <w:sz w:val="24"/>
          <w:szCs w:val="24"/>
          <w:lang w:eastAsia="en-US"/>
        </w:rPr>
        <w:t xml:space="preserve">It is the responsibility </w:t>
      </w:r>
      <w:r w:rsidR="00BC1B78" w:rsidRPr="00580582">
        <w:rPr>
          <w:rFonts w:ascii="Palatino Linotype" w:eastAsiaTheme="minorHAnsi" w:hAnsi="Palatino Linotype"/>
          <w:sz w:val="24"/>
          <w:szCs w:val="24"/>
          <w:lang w:eastAsia="en-US"/>
        </w:rPr>
        <w:t xml:space="preserve">of the Holder </w:t>
      </w:r>
      <w:r w:rsidR="007E1A0D" w:rsidRPr="00580582">
        <w:rPr>
          <w:rFonts w:ascii="Palatino Linotype" w:eastAsiaTheme="minorHAnsi" w:hAnsi="Palatino Linotype"/>
          <w:sz w:val="24"/>
          <w:szCs w:val="24"/>
          <w:lang w:eastAsia="en-US"/>
        </w:rPr>
        <w:t xml:space="preserve">to ensure implementation of </w:t>
      </w:r>
      <w:r w:rsidR="007E51D6" w:rsidRPr="00580582">
        <w:rPr>
          <w:rFonts w:ascii="Palatino Linotype" w:eastAsiaTheme="minorHAnsi" w:hAnsi="Palatino Linotype"/>
          <w:sz w:val="24"/>
          <w:szCs w:val="24"/>
          <w:lang w:eastAsia="en-US"/>
        </w:rPr>
        <w:t xml:space="preserve">the agreed upon </w:t>
      </w:r>
      <w:r w:rsidR="007E1A0D" w:rsidRPr="00580582">
        <w:rPr>
          <w:rFonts w:ascii="Palatino Linotype" w:eastAsiaTheme="minorHAnsi" w:hAnsi="Palatino Linotype"/>
          <w:sz w:val="24"/>
          <w:szCs w:val="24"/>
          <w:lang w:eastAsia="en-US"/>
        </w:rPr>
        <w:t>corrective action measures, if any</w:t>
      </w:r>
      <w:r w:rsidR="007E51D6" w:rsidRPr="00580582">
        <w:rPr>
          <w:rFonts w:ascii="Palatino Linotype" w:eastAsiaTheme="minorHAnsi" w:hAnsi="Palatino Linotype"/>
          <w:sz w:val="24"/>
          <w:szCs w:val="24"/>
          <w:lang w:eastAsia="en-US"/>
        </w:rPr>
        <w:t>,</w:t>
      </w:r>
      <w:r w:rsidR="007E1A0D" w:rsidRPr="00580582">
        <w:rPr>
          <w:rFonts w:ascii="Palatino Linotype" w:eastAsiaTheme="minorHAnsi" w:hAnsi="Palatino Linotype"/>
          <w:sz w:val="24"/>
          <w:szCs w:val="24"/>
          <w:lang w:eastAsia="en-US"/>
        </w:rPr>
        <w:t xml:space="preserve"> for each of its facilit</w:t>
      </w:r>
      <w:r w:rsidR="007E51D6" w:rsidRPr="00580582">
        <w:rPr>
          <w:rFonts w:ascii="Palatino Linotype" w:eastAsiaTheme="minorHAnsi" w:hAnsi="Palatino Linotype"/>
          <w:sz w:val="24"/>
          <w:szCs w:val="24"/>
          <w:lang w:eastAsia="en-US"/>
        </w:rPr>
        <w:t>ies</w:t>
      </w:r>
      <w:r w:rsidR="007E1A0D" w:rsidRPr="00580582">
        <w:rPr>
          <w:rFonts w:ascii="Palatino Linotype" w:eastAsiaTheme="minorHAnsi" w:hAnsi="Palatino Linotype"/>
          <w:sz w:val="24"/>
          <w:szCs w:val="24"/>
          <w:lang w:eastAsia="en-US"/>
        </w:rPr>
        <w:t xml:space="preserve"> and site</w:t>
      </w:r>
      <w:r w:rsidR="007E51D6" w:rsidRPr="00580582">
        <w:rPr>
          <w:rFonts w:ascii="Palatino Linotype" w:eastAsiaTheme="minorHAnsi" w:hAnsi="Palatino Linotype"/>
          <w:sz w:val="24"/>
          <w:szCs w:val="24"/>
          <w:lang w:eastAsia="en-US"/>
        </w:rPr>
        <w:t>s</w:t>
      </w:r>
      <w:r w:rsidR="007E1A0D" w:rsidRPr="00580582">
        <w:rPr>
          <w:rFonts w:ascii="Palatino Linotype" w:eastAsiaTheme="minorHAnsi" w:hAnsi="Palatino Linotype"/>
          <w:sz w:val="24"/>
          <w:szCs w:val="24"/>
          <w:lang w:eastAsia="en-US"/>
        </w:rPr>
        <w:t xml:space="preserve"> on its license.</w:t>
      </w:r>
    </w:p>
    <w:p w14:paraId="677A705B" w14:textId="77777777" w:rsidR="001907E0" w:rsidRPr="00580582" w:rsidRDefault="001907E0" w:rsidP="009F28BE">
      <w:pPr>
        <w:rPr>
          <w:rFonts w:ascii="Palatino Linotype" w:hAnsi="Palatino Linotype"/>
          <w:sz w:val="24"/>
          <w:szCs w:val="24"/>
        </w:rPr>
      </w:pPr>
    </w:p>
    <w:p w14:paraId="5F353297" w14:textId="66CDEADD" w:rsidR="009F28BE" w:rsidRPr="00580582" w:rsidRDefault="004013A8" w:rsidP="009F28BE">
      <w:pPr>
        <w:rPr>
          <w:rFonts w:ascii="Palatino Linotype" w:hAnsi="Palatino Linotype"/>
          <w:sz w:val="24"/>
          <w:szCs w:val="24"/>
        </w:rPr>
      </w:pPr>
      <w:r w:rsidRPr="00580582">
        <w:rPr>
          <w:rFonts w:ascii="Palatino Linotype" w:hAnsi="Palatino Linotype"/>
          <w:sz w:val="24"/>
          <w:szCs w:val="24"/>
        </w:rPr>
        <w:t xml:space="preserve">Upon </w:t>
      </w:r>
      <w:r w:rsidR="000B549C">
        <w:rPr>
          <w:rFonts w:ascii="Palatino Linotype" w:hAnsi="Palatino Linotype"/>
          <w:sz w:val="24"/>
          <w:szCs w:val="24"/>
        </w:rPr>
        <w:t xml:space="preserve">OHE’s </w:t>
      </w:r>
      <w:r w:rsidRPr="00580582">
        <w:rPr>
          <w:rFonts w:ascii="Palatino Linotype" w:hAnsi="Palatino Linotype"/>
          <w:sz w:val="24"/>
          <w:szCs w:val="24"/>
        </w:rPr>
        <w:t>approval</w:t>
      </w:r>
      <w:r w:rsidR="006D1B00" w:rsidRPr="00580582">
        <w:rPr>
          <w:rFonts w:ascii="Palatino Linotype" w:hAnsi="Palatino Linotype"/>
          <w:sz w:val="24"/>
          <w:szCs w:val="24"/>
        </w:rPr>
        <w:t xml:space="preserve"> </w:t>
      </w:r>
      <w:r w:rsidR="00E13936">
        <w:rPr>
          <w:rFonts w:ascii="Palatino Linotype" w:hAnsi="Palatino Linotype"/>
          <w:sz w:val="24"/>
          <w:szCs w:val="24"/>
        </w:rPr>
        <w:t xml:space="preserve">of the </w:t>
      </w:r>
      <w:r w:rsidR="000B549C">
        <w:rPr>
          <w:rFonts w:ascii="Palatino Linotype" w:hAnsi="Palatino Linotype"/>
          <w:sz w:val="24"/>
          <w:szCs w:val="24"/>
        </w:rPr>
        <w:t xml:space="preserve">Language Access and CLAS </w:t>
      </w:r>
      <w:r w:rsidR="00E13936">
        <w:rPr>
          <w:rFonts w:ascii="Palatino Linotype" w:hAnsi="Palatino Linotype"/>
          <w:sz w:val="24"/>
          <w:szCs w:val="24"/>
        </w:rPr>
        <w:t xml:space="preserve">plan </w:t>
      </w:r>
      <w:r w:rsidR="006D1B00" w:rsidRPr="00580582">
        <w:rPr>
          <w:rFonts w:ascii="Palatino Linotype" w:hAnsi="Palatino Linotype"/>
          <w:sz w:val="24"/>
          <w:szCs w:val="24"/>
        </w:rPr>
        <w:t xml:space="preserve">and </w:t>
      </w:r>
      <w:r w:rsidR="006D1B00" w:rsidRPr="000B549C">
        <w:rPr>
          <w:rFonts w:ascii="Palatino Linotype" w:hAnsi="Palatino Linotype"/>
          <w:sz w:val="24"/>
          <w:szCs w:val="24"/>
          <w:u w:val="single"/>
        </w:rPr>
        <w:t xml:space="preserve">in addition to the </w:t>
      </w:r>
      <w:r w:rsidR="001E0DE5" w:rsidRPr="000B549C">
        <w:rPr>
          <w:rFonts w:ascii="Palatino Linotype" w:hAnsi="Palatino Linotype"/>
          <w:sz w:val="24"/>
          <w:szCs w:val="24"/>
          <w:u w:val="single"/>
        </w:rPr>
        <w:t xml:space="preserve">required </w:t>
      </w:r>
      <w:proofErr w:type="spellStart"/>
      <w:r w:rsidR="006D1B00" w:rsidRPr="000B549C">
        <w:rPr>
          <w:rFonts w:ascii="Palatino Linotype" w:hAnsi="Palatino Linotype"/>
          <w:sz w:val="24"/>
          <w:szCs w:val="24"/>
          <w:u w:val="single"/>
        </w:rPr>
        <w:t>DoN</w:t>
      </w:r>
      <w:proofErr w:type="spellEnd"/>
      <w:r w:rsidR="006D1B00" w:rsidRPr="000B549C">
        <w:rPr>
          <w:rFonts w:ascii="Palatino Linotype" w:hAnsi="Palatino Linotype"/>
          <w:sz w:val="24"/>
          <w:szCs w:val="24"/>
          <w:u w:val="single"/>
        </w:rPr>
        <w:t xml:space="preserve"> annual reporting</w:t>
      </w:r>
      <w:r w:rsidR="001E0DE5" w:rsidRPr="000B549C">
        <w:rPr>
          <w:rFonts w:ascii="Palatino Linotype" w:hAnsi="Palatino Linotype"/>
          <w:sz w:val="24"/>
          <w:szCs w:val="24"/>
          <w:u w:val="single"/>
        </w:rPr>
        <w:t xml:space="preserve"> </w:t>
      </w:r>
      <w:r w:rsidR="003055C9" w:rsidRPr="000B549C">
        <w:rPr>
          <w:rFonts w:ascii="Palatino Linotype" w:hAnsi="Palatino Linotype"/>
          <w:sz w:val="24"/>
          <w:szCs w:val="24"/>
          <w:u w:val="single"/>
        </w:rPr>
        <w:t xml:space="preserve">required </w:t>
      </w:r>
      <w:r w:rsidR="002D7BA3">
        <w:rPr>
          <w:rFonts w:ascii="Palatino Linotype" w:hAnsi="Palatino Linotype"/>
          <w:sz w:val="24"/>
          <w:szCs w:val="24"/>
          <w:u w:val="single"/>
        </w:rPr>
        <w:t>pursuant to 105 CMR 100.310(17)</w:t>
      </w:r>
      <w:r w:rsidR="00172B72">
        <w:rPr>
          <w:rFonts w:ascii="Palatino Linotype" w:hAnsi="Palatino Linotype"/>
          <w:sz w:val="24"/>
          <w:szCs w:val="24"/>
        </w:rPr>
        <w:t>,</w:t>
      </w:r>
      <w:r w:rsidR="003055C9">
        <w:rPr>
          <w:rFonts w:ascii="Palatino Linotype" w:hAnsi="Palatino Linotype"/>
          <w:sz w:val="24"/>
          <w:szCs w:val="24"/>
        </w:rPr>
        <w:t xml:space="preserve"> </w:t>
      </w:r>
      <w:r w:rsidR="00120680" w:rsidRPr="00580582">
        <w:rPr>
          <w:rFonts w:ascii="Palatino Linotype" w:hAnsi="Palatino Linotype"/>
          <w:sz w:val="24"/>
          <w:szCs w:val="24"/>
        </w:rPr>
        <w:t>the H</w:t>
      </w:r>
      <w:r w:rsidR="009F28BE" w:rsidRPr="00580582">
        <w:rPr>
          <w:rFonts w:ascii="Palatino Linotype" w:hAnsi="Palatino Linotype"/>
          <w:sz w:val="24"/>
          <w:szCs w:val="24"/>
        </w:rPr>
        <w:t xml:space="preserve">older </w:t>
      </w:r>
      <w:r w:rsidRPr="00580582">
        <w:rPr>
          <w:rFonts w:ascii="Palatino Linotype" w:hAnsi="Palatino Linotype"/>
          <w:sz w:val="24"/>
          <w:szCs w:val="24"/>
        </w:rPr>
        <w:t>must</w:t>
      </w:r>
      <w:r w:rsidR="006D1B00" w:rsidRPr="00580582">
        <w:rPr>
          <w:rFonts w:ascii="Palatino Linotype" w:hAnsi="Palatino Linotype"/>
          <w:sz w:val="24"/>
          <w:szCs w:val="24"/>
        </w:rPr>
        <w:t xml:space="preserve"> </w:t>
      </w:r>
      <w:r w:rsidR="009F28BE" w:rsidRPr="00580582">
        <w:rPr>
          <w:rFonts w:ascii="Palatino Linotype" w:hAnsi="Palatino Linotype"/>
          <w:sz w:val="24"/>
          <w:szCs w:val="24"/>
        </w:rPr>
        <w:t>submit</w:t>
      </w:r>
      <w:r w:rsidR="006D1B00" w:rsidRPr="00580582">
        <w:rPr>
          <w:rFonts w:ascii="Palatino Linotype" w:hAnsi="Palatino Linotype"/>
          <w:sz w:val="24"/>
          <w:szCs w:val="24"/>
        </w:rPr>
        <w:t xml:space="preserve"> to </w:t>
      </w:r>
      <w:r w:rsidR="00172B72">
        <w:rPr>
          <w:rFonts w:ascii="Palatino Linotype" w:hAnsi="Palatino Linotype"/>
          <w:sz w:val="24"/>
          <w:szCs w:val="24"/>
        </w:rPr>
        <w:t>OHE</w:t>
      </w:r>
      <w:r w:rsidR="009F28BE" w:rsidRPr="00580582">
        <w:rPr>
          <w:rFonts w:ascii="Palatino Linotype" w:hAnsi="Palatino Linotype"/>
          <w:sz w:val="24"/>
          <w:szCs w:val="24"/>
        </w:rPr>
        <w:t>:</w:t>
      </w:r>
    </w:p>
    <w:p w14:paraId="16E2BB67" w14:textId="77777777" w:rsidR="0031706F" w:rsidRPr="00580582" w:rsidRDefault="0031706F" w:rsidP="009F28BE">
      <w:pPr>
        <w:rPr>
          <w:rFonts w:ascii="Palatino Linotype" w:hAnsi="Palatino Linotype"/>
          <w:sz w:val="24"/>
          <w:szCs w:val="24"/>
        </w:rPr>
      </w:pPr>
    </w:p>
    <w:p w14:paraId="133C0B27" w14:textId="2F405D30" w:rsidR="009F28BE" w:rsidRPr="00580582" w:rsidRDefault="009F28BE" w:rsidP="0031706F">
      <w:pPr>
        <w:pStyle w:val="ListParagraph"/>
        <w:numPr>
          <w:ilvl w:val="0"/>
          <w:numId w:val="17"/>
        </w:numPr>
        <w:spacing w:after="120"/>
        <w:contextualSpacing w:val="0"/>
        <w:rPr>
          <w:rFonts w:ascii="Palatino Linotype" w:hAnsi="Palatino Linotype"/>
          <w:sz w:val="24"/>
          <w:szCs w:val="24"/>
        </w:rPr>
      </w:pPr>
      <w:r w:rsidRPr="00580582">
        <w:rPr>
          <w:rFonts w:ascii="Palatino Linotype" w:hAnsi="Palatino Linotype"/>
          <w:sz w:val="24"/>
          <w:szCs w:val="24"/>
        </w:rPr>
        <w:t>A</w:t>
      </w:r>
      <w:r w:rsidR="001E0DE5" w:rsidRPr="00580582">
        <w:rPr>
          <w:rFonts w:ascii="Palatino Linotype" w:hAnsi="Palatino Linotype"/>
          <w:sz w:val="24"/>
          <w:szCs w:val="24"/>
        </w:rPr>
        <w:t xml:space="preserve"> completed </w:t>
      </w:r>
      <w:r w:rsidRPr="00580582">
        <w:rPr>
          <w:rFonts w:ascii="Palatino Linotype" w:hAnsi="Palatino Linotype"/>
          <w:sz w:val="24"/>
          <w:szCs w:val="24"/>
        </w:rPr>
        <w:t>Annual Medical Interpretation Survey</w:t>
      </w:r>
      <w:r w:rsidR="006D0609" w:rsidRPr="00580582">
        <w:rPr>
          <w:rStyle w:val="FootnoteReference"/>
          <w:rFonts w:ascii="Palatino Linotype" w:hAnsi="Palatino Linotype"/>
          <w:sz w:val="24"/>
          <w:szCs w:val="24"/>
        </w:rPr>
        <w:footnoteReference w:id="12"/>
      </w:r>
      <w:r w:rsidR="001E0DE5" w:rsidRPr="00580582">
        <w:rPr>
          <w:rFonts w:ascii="Palatino Linotype" w:hAnsi="Palatino Linotype"/>
          <w:sz w:val="24"/>
          <w:szCs w:val="24"/>
        </w:rPr>
        <w:t xml:space="preserve"> with all required attachments</w:t>
      </w:r>
      <w:r w:rsidR="007E51D6" w:rsidRPr="00580582">
        <w:rPr>
          <w:rFonts w:ascii="Palatino Linotype" w:hAnsi="Palatino Linotype"/>
          <w:sz w:val="24"/>
          <w:szCs w:val="24"/>
        </w:rPr>
        <w:t xml:space="preserve"> </w:t>
      </w:r>
      <w:r w:rsidR="0008315A">
        <w:rPr>
          <w:rFonts w:ascii="Palatino Linotype" w:hAnsi="Palatino Linotype"/>
          <w:sz w:val="24"/>
          <w:szCs w:val="24"/>
        </w:rPr>
        <w:t>within 45 days at the end of each</w:t>
      </w:r>
      <w:r w:rsidR="007E51D6" w:rsidRPr="00580582">
        <w:rPr>
          <w:rFonts w:ascii="Palatino Linotype" w:hAnsi="Palatino Linotype"/>
          <w:sz w:val="24"/>
          <w:szCs w:val="24"/>
        </w:rPr>
        <w:t xml:space="preserve"> Federal Fiscal Year</w:t>
      </w:r>
      <w:r w:rsidR="008A3CA2" w:rsidRPr="00580582">
        <w:rPr>
          <w:rFonts w:ascii="Palatino Linotype" w:hAnsi="Palatino Linotype"/>
          <w:sz w:val="24"/>
          <w:szCs w:val="24"/>
        </w:rPr>
        <w:t>;</w:t>
      </w:r>
      <w:r w:rsidR="007E51D6" w:rsidRPr="00580582">
        <w:rPr>
          <w:rFonts w:ascii="Palatino Linotype" w:hAnsi="Palatino Linotype"/>
          <w:sz w:val="24"/>
          <w:szCs w:val="24"/>
        </w:rPr>
        <w:t xml:space="preserve"> and,</w:t>
      </w:r>
    </w:p>
    <w:p w14:paraId="01849B82" w14:textId="1C1D59B8" w:rsidR="009F28BE" w:rsidRPr="00500012" w:rsidRDefault="009F28BE" w:rsidP="0031706F">
      <w:pPr>
        <w:pStyle w:val="ListParagraph"/>
        <w:numPr>
          <w:ilvl w:val="0"/>
          <w:numId w:val="17"/>
        </w:numPr>
        <w:spacing w:after="120"/>
        <w:contextualSpacing w:val="0"/>
        <w:rPr>
          <w:rFonts w:ascii="Book Antiqua" w:hAnsi="Book Antiqua"/>
          <w:sz w:val="24"/>
          <w:szCs w:val="24"/>
        </w:rPr>
      </w:pPr>
      <w:r w:rsidRPr="00580582">
        <w:rPr>
          <w:rFonts w:ascii="Palatino Linotype" w:hAnsi="Palatino Linotype"/>
          <w:sz w:val="24"/>
          <w:szCs w:val="24"/>
        </w:rPr>
        <w:t>Notif</w:t>
      </w:r>
      <w:r w:rsidRPr="00D5616E">
        <w:rPr>
          <w:rFonts w:ascii="Palatino Linotype" w:hAnsi="Palatino Linotype"/>
          <w:sz w:val="24"/>
          <w:szCs w:val="24"/>
        </w:rPr>
        <w:t>ic</w:t>
      </w:r>
      <w:r w:rsidRPr="00500012">
        <w:rPr>
          <w:rFonts w:ascii="Book Antiqua" w:hAnsi="Book Antiqua"/>
          <w:sz w:val="24"/>
          <w:szCs w:val="24"/>
        </w:rPr>
        <w:t xml:space="preserve">ation of substantial changes in </w:t>
      </w:r>
      <w:r w:rsidR="006D1B00" w:rsidRPr="00500012">
        <w:rPr>
          <w:rFonts w:ascii="Book Antiqua" w:hAnsi="Book Antiqua"/>
          <w:sz w:val="24"/>
          <w:szCs w:val="24"/>
        </w:rPr>
        <w:t>its</w:t>
      </w:r>
      <w:r w:rsidRPr="00500012">
        <w:rPr>
          <w:rFonts w:ascii="Book Antiqua" w:hAnsi="Book Antiqua"/>
          <w:sz w:val="24"/>
          <w:szCs w:val="24"/>
        </w:rPr>
        <w:t xml:space="preserve"> </w:t>
      </w:r>
      <w:r w:rsidR="00165502">
        <w:rPr>
          <w:rFonts w:ascii="Book Antiqua" w:hAnsi="Book Antiqua"/>
          <w:sz w:val="24"/>
          <w:szCs w:val="24"/>
        </w:rPr>
        <w:t>Interpreter Services Program</w:t>
      </w:r>
      <w:r w:rsidR="000B549C">
        <w:rPr>
          <w:rFonts w:ascii="Book Antiqua" w:hAnsi="Book Antiqua"/>
          <w:sz w:val="24"/>
          <w:szCs w:val="24"/>
        </w:rPr>
        <w:t xml:space="preserve"> as it occurs</w:t>
      </w:r>
      <w:r w:rsidR="006D1B00" w:rsidRPr="00500012">
        <w:rPr>
          <w:rFonts w:ascii="Book Antiqua" w:hAnsi="Book Antiqua"/>
          <w:sz w:val="24"/>
          <w:szCs w:val="24"/>
        </w:rPr>
        <w:t>.</w:t>
      </w:r>
    </w:p>
    <w:p w14:paraId="574E7084" w14:textId="77777777" w:rsidR="009F28BE" w:rsidRPr="00500012" w:rsidRDefault="009F28BE" w:rsidP="00AF78E9">
      <w:pPr>
        <w:rPr>
          <w:rFonts w:ascii="Book Antiqua" w:hAnsi="Book Antiqua"/>
          <w:sz w:val="24"/>
          <w:szCs w:val="24"/>
        </w:rPr>
      </w:pPr>
    </w:p>
    <w:p w14:paraId="773F4AD2" w14:textId="04B80811" w:rsidR="009F28BE" w:rsidRPr="00500012" w:rsidRDefault="006D1B00" w:rsidP="00D279DC">
      <w:pPr>
        <w:rPr>
          <w:rFonts w:ascii="Book Antiqua" w:hAnsi="Book Antiqua"/>
          <w:b/>
          <w:color w:val="7030A0"/>
          <w:sz w:val="24"/>
          <w:szCs w:val="24"/>
        </w:rPr>
      </w:pPr>
      <w:r w:rsidRPr="00500012">
        <w:rPr>
          <w:rFonts w:ascii="Book Antiqua" w:hAnsi="Book Antiqua"/>
          <w:sz w:val="24"/>
          <w:szCs w:val="24"/>
        </w:rPr>
        <w:t xml:space="preserve">The </w:t>
      </w:r>
      <w:r w:rsidR="00D279DC" w:rsidRPr="00500012">
        <w:rPr>
          <w:rFonts w:ascii="Book Antiqua" w:hAnsi="Book Antiqua"/>
          <w:sz w:val="24"/>
          <w:szCs w:val="24"/>
        </w:rPr>
        <w:t>O</w:t>
      </w:r>
      <w:r w:rsidRPr="00500012">
        <w:rPr>
          <w:rFonts w:ascii="Book Antiqua" w:hAnsi="Book Antiqua"/>
          <w:sz w:val="24"/>
          <w:szCs w:val="24"/>
        </w:rPr>
        <w:t xml:space="preserve">ffice of </w:t>
      </w:r>
      <w:r w:rsidR="00D279DC" w:rsidRPr="00500012">
        <w:rPr>
          <w:rFonts w:ascii="Book Antiqua" w:hAnsi="Book Antiqua"/>
          <w:sz w:val="24"/>
          <w:szCs w:val="24"/>
        </w:rPr>
        <w:t>H</w:t>
      </w:r>
      <w:r w:rsidRPr="00500012">
        <w:rPr>
          <w:rFonts w:ascii="Book Antiqua" w:hAnsi="Book Antiqua"/>
          <w:sz w:val="24"/>
          <w:szCs w:val="24"/>
        </w:rPr>
        <w:t xml:space="preserve">ealth </w:t>
      </w:r>
      <w:r w:rsidR="00D279DC" w:rsidRPr="00500012">
        <w:rPr>
          <w:rFonts w:ascii="Book Antiqua" w:hAnsi="Book Antiqua"/>
          <w:sz w:val="24"/>
          <w:szCs w:val="24"/>
        </w:rPr>
        <w:t>E</w:t>
      </w:r>
      <w:r w:rsidRPr="00500012">
        <w:rPr>
          <w:rFonts w:ascii="Book Antiqua" w:hAnsi="Book Antiqua"/>
          <w:sz w:val="24"/>
          <w:szCs w:val="24"/>
        </w:rPr>
        <w:t>quity</w:t>
      </w:r>
      <w:r w:rsidR="00D279DC" w:rsidRPr="00500012">
        <w:rPr>
          <w:rFonts w:ascii="Book Antiqua" w:hAnsi="Book Antiqua"/>
          <w:sz w:val="24"/>
          <w:szCs w:val="24"/>
        </w:rPr>
        <w:t xml:space="preserve"> </w:t>
      </w:r>
      <w:r w:rsidR="00172B72">
        <w:rPr>
          <w:rFonts w:ascii="Book Antiqua" w:hAnsi="Book Antiqua"/>
          <w:sz w:val="24"/>
          <w:szCs w:val="24"/>
        </w:rPr>
        <w:t>wi</w:t>
      </w:r>
      <w:r w:rsidR="001E0DE5" w:rsidRPr="00500012">
        <w:rPr>
          <w:rFonts w:ascii="Book Antiqua" w:hAnsi="Book Antiqua"/>
          <w:sz w:val="24"/>
          <w:szCs w:val="24"/>
        </w:rPr>
        <w:t>ll</w:t>
      </w:r>
      <w:r w:rsidR="00D279DC" w:rsidRPr="00500012">
        <w:rPr>
          <w:rFonts w:ascii="Book Antiqua" w:hAnsi="Book Antiqua"/>
          <w:sz w:val="24"/>
          <w:szCs w:val="24"/>
        </w:rPr>
        <w:t xml:space="preserve"> conduct unannounced </w:t>
      </w:r>
      <w:r w:rsidR="009F28BE" w:rsidRPr="00500012">
        <w:rPr>
          <w:rFonts w:ascii="Book Antiqua" w:hAnsi="Book Antiqua"/>
          <w:sz w:val="24"/>
          <w:szCs w:val="24"/>
        </w:rPr>
        <w:t xml:space="preserve">site visits </w:t>
      </w:r>
      <w:r w:rsidR="007E1A0D" w:rsidRPr="00500012">
        <w:rPr>
          <w:rFonts w:ascii="Book Antiqua" w:hAnsi="Book Antiqua"/>
          <w:sz w:val="24"/>
          <w:szCs w:val="24"/>
        </w:rPr>
        <w:t xml:space="preserve">at all facilities and </w:t>
      </w:r>
      <w:r w:rsidR="00A87196" w:rsidRPr="00500012">
        <w:rPr>
          <w:rFonts w:ascii="Book Antiqua" w:hAnsi="Book Antiqua"/>
          <w:sz w:val="24"/>
          <w:szCs w:val="24"/>
        </w:rPr>
        <w:t>sites o</w:t>
      </w:r>
      <w:r w:rsidR="0020175A" w:rsidRPr="00500012">
        <w:rPr>
          <w:rFonts w:ascii="Book Antiqua" w:hAnsi="Book Antiqua"/>
          <w:sz w:val="24"/>
          <w:szCs w:val="24"/>
        </w:rPr>
        <w:t>n its</w:t>
      </w:r>
      <w:r w:rsidR="00A87196" w:rsidRPr="00500012">
        <w:rPr>
          <w:rFonts w:ascii="Book Antiqua" w:hAnsi="Book Antiqua"/>
          <w:sz w:val="24"/>
          <w:szCs w:val="24"/>
        </w:rPr>
        <w:t xml:space="preserve"> license.  </w:t>
      </w:r>
    </w:p>
    <w:p w14:paraId="522661E9" w14:textId="77777777" w:rsidR="009F28BE" w:rsidRPr="00500012" w:rsidRDefault="009F28BE" w:rsidP="009F28BE">
      <w:pPr>
        <w:rPr>
          <w:rFonts w:ascii="Book Antiqua" w:hAnsi="Book Antiqua"/>
          <w:sz w:val="24"/>
          <w:szCs w:val="24"/>
        </w:rPr>
      </w:pPr>
    </w:p>
    <w:p w14:paraId="2586F8CB" w14:textId="77777777" w:rsidR="00F7221E" w:rsidRPr="00580582" w:rsidRDefault="00F7221E" w:rsidP="00F7221E">
      <w:pPr>
        <w:rPr>
          <w:rFonts w:ascii="Palatino Linotype" w:hAnsi="Palatino Linotype"/>
          <w:sz w:val="24"/>
          <w:szCs w:val="24"/>
        </w:rPr>
      </w:pPr>
    </w:p>
    <w:p w14:paraId="460352B8" w14:textId="77777777" w:rsidR="00F7221E" w:rsidRPr="00580582" w:rsidRDefault="00F7221E">
      <w:pPr>
        <w:spacing w:after="160" w:line="259" w:lineRule="auto"/>
        <w:rPr>
          <w:rFonts w:ascii="Palatino Linotype" w:hAnsi="Palatino Linotype"/>
          <w:sz w:val="24"/>
          <w:szCs w:val="24"/>
        </w:rPr>
      </w:pPr>
      <w:r w:rsidRPr="00580582">
        <w:rPr>
          <w:rFonts w:ascii="Palatino Linotype" w:hAnsi="Palatino Linotype"/>
          <w:sz w:val="24"/>
          <w:szCs w:val="24"/>
        </w:rPr>
        <w:br w:type="page"/>
      </w:r>
    </w:p>
    <w:p w14:paraId="088947EC" w14:textId="4B12E9FE" w:rsidR="00DB3C93" w:rsidRPr="00580582" w:rsidRDefault="00B957F4" w:rsidP="00DB3C93">
      <w:pPr>
        <w:rPr>
          <w:rFonts w:ascii="Palatino Linotype" w:hAnsi="Palatino Linotype"/>
          <w:sz w:val="24"/>
          <w:szCs w:val="24"/>
        </w:rPr>
      </w:pPr>
      <w:r w:rsidRPr="00580582">
        <w:rPr>
          <w:rFonts w:ascii="Palatino Linotype" w:hAnsi="Palatino Linotype"/>
          <w:noProof/>
          <w:sz w:val="24"/>
          <w:szCs w:val="24"/>
          <w:lang w:eastAsia="en-US"/>
        </w:rPr>
        <w:lastRenderedPageBreak/>
        <mc:AlternateContent>
          <mc:Choice Requires="wps">
            <w:drawing>
              <wp:anchor distT="36576" distB="36576" distL="36576" distR="36576" simplePos="0" relativeHeight="251729920" behindDoc="0" locked="0" layoutInCell="1" allowOverlap="1" wp14:anchorId="2A484448" wp14:editId="73C3C36F">
                <wp:simplePos x="0" y="0"/>
                <wp:positionH relativeFrom="column">
                  <wp:posOffset>1270</wp:posOffset>
                </wp:positionH>
                <wp:positionV relativeFrom="paragraph">
                  <wp:posOffset>56515</wp:posOffset>
                </wp:positionV>
                <wp:extent cx="5934075" cy="259080"/>
                <wp:effectExtent l="0" t="0" r="9525" b="762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59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5DD00B7" w14:textId="77777777" w:rsidR="00CB2408" w:rsidRPr="00D43579" w:rsidRDefault="00CB2408" w:rsidP="00BD7AC4">
                            <w:pPr>
                              <w:widowControl w:val="0"/>
                              <w:shd w:val="clear" w:color="auto" w:fill="DE8B74"/>
                              <w:jc w:val="center"/>
                              <w:rPr>
                                <w:rFonts w:ascii="Cambria" w:hAnsi="Cambria"/>
                                <w:b/>
                                <w:bCs/>
                                <w:color w:val="0000FF"/>
                                <w:sz w:val="26"/>
                                <w:szCs w:val="26"/>
                              </w:rPr>
                            </w:pPr>
                            <w:r w:rsidRPr="00D43579">
                              <w:rPr>
                                <w:rFonts w:ascii="Cambria" w:hAnsi="Cambria"/>
                                <w:b/>
                                <w:bCs/>
                                <w:color w:val="0000FF"/>
                                <w:sz w:val="26"/>
                                <w:szCs w:val="26"/>
                              </w:rPr>
                              <w:t>Précis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84448" id="Text Box 333" o:spid="_x0000_s1046" type="#_x0000_t202" style="position:absolute;margin-left:.1pt;margin-top:4.45pt;width:467.25pt;height:20.4pt;z-index:251729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" filled="f" stroked="f" strokecolor="black [0]" insetpen="t">
                <v:textbox inset="2.88pt,2.88pt,2.88pt,2.88pt">
                  <w:txbxContent>
                    <w:p w14:paraId="25DD00B7" w14:textId="77777777" w:rsidR="00CB2408" w:rsidRPr="00D43579" w:rsidRDefault="00CB2408" w:rsidP="00BD7AC4">
                      <w:pPr>
                        <w:widowControl w:val="0"/>
                        <w:shd w:val="clear" w:color="auto" w:fill="DE8B74"/>
                        <w:jc w:val="center"/>
                        <w:rPr>
                          <w:rFonts w:ascii="Cambria" w:hAnsi="Cambria"/>
                          <w:b/>
                          <w:bCs/>
                          <w:color w:val="0000FF"/>
                          <w:sz w:val="26"/>
                          <w:szCs w:val="26"/>
                        </w:rPr>
                      </w:pPr>
                      <w:r w:rsidRPr="00D43579">
                        <w:rPr>
                          <w:rFonts w:ascii="Cambria" w:hAnsi="Cambria"/>
                          <w:b/>
                          <w:bCs/>
                          <w:color w:val="0000FF"/>
                          <w:sz w:val="26"/>
                          <w:szCs w:val="26"/>
                        </w:rPr>
                        <w:t>Précis</w:t>
                      </w:r>
                    </w:p>
                  </w:txbxContent>
                </v:textbox>
              </v:shape>
            </w:pict>
          </mc:Fallback>
        </mc:AlternateContent>
      </w:r>
      <w:r w:rsidRPr="00580582">
        <w:rPr>
          <w:rFonts w:ascii="Palatino Linotype" w:hAnsi="Palatino Linotype"/>
          <w:noProof/>
          <w:sz w:val="24"/>
          <w:szCs w:val="24"/>
          <w:lang w:eastAsia="en-US"/>
        </w:rPr>
        <mc:AlternateContent>
          <mc:Choice Requires="wps">
            <w:drawing>
              <wp:anchor distT="36576" distB="36576" distL="36576" distR="36576" simplePos="0" relativeHeight="251732992" behindDoc="0" locked="0" layoutInCell="1" allowOverlap="1" wp14:anchorId="3DFDE288" wp14:editId="1CFB67A4">
                <wp:simplePos x="0" y="0"/>
                <wp:positionH relativeFrom="column">
                  <wp:posOffset>10795</wp:posOffset>
                </wp:positionH>
                <wp:positionV relativeFrom="paragraph">
                  <wp:posOffset>1270</wp:posOffset>
                </wp:positionV>
                <wp:extent cx="5943600" cy="0"/>
                <wp:effectExtent l="0" t="19050" r="19050" b="19050"/>
                <wp:wrapNone/>
                <wp:docPr id="334" name="Straight Arrow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a:solidFill>
                            <a:srgbClr val="DE8B7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02F733" id="Straight Arrow Connector 334" o:spid="_x0000_s1026" type="#_x0000_t32" style="position:absolute;margin-left:.85pt;margin-top:.1pt;width:468pt;height:0;z-index:251732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" strokecolor="#de8b74" strokeweight="2.25pt">
                <v:shadow color="#eeece1"/>
              </v:shape>
            </w:pict>
          </mc:Fallback>
        </mc:AlternateContent>
      </w:r>
      <w:r w:rsidRPr="00580582">
        <w:rPr>
          <w:rFonts w:ascii="Palatino Linotype" w:hAnsi="Palatino Linotype"/>
          <w:noProof/>
          <w:sz w:val="24"/>
          <w:szCs w:val="24"/>
          <w:lang w:eastAsia="en-US"/>
        </w:rPr>
        <mc:AlternateContent>
          <mc:Choice Requires="wps">
            <w:drawing>
              <wp:anchor distT="36576" distB="36576" distL="36576" distR="36576" simplePos="0" relativeHeight="251726848" behindDoc="0" locked="0" layoutInCell="1" allowOverlap="1" wp14:anchorId="21150CCD" wp14:editId="64E0BE8F">
                <wp:simplePos x="0" y="0"/>
                <wp:positionH relativeFrom="column">
                  <wp:posOffset>635</wp:posOffset>
                </wp:positionH>
                <wp:positionV relativeFrom="paragraph">
                  <wp:posOffset>375920</wp:posOffset>
                </wp:positionV>
                <wp:extent cx="5943600" cy="0"/>
                <wp:effectExtent l="0" t="19050" r="19050" b="19050"/>
                <wp:wrapNone/>
                <wp:docPr id="332" name="Straight Arrow Connector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a:solidFill>
                            <a:srgbClr val="DE8B7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D57B20" id="Straight Arrow Connector 332" o:spid="_x0000_s1026" type="#_x0000_t32" style="position:absolute;margin-left:.05pt;margin-top:29.6pt;width:468pt;height:0;z-index:251726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" strokecolor="#de8b74" strokeweight="2.25pt">
                <v:shadow color="#eeece1"/>
              </v:shape>
            </w:pict>
          </mc:Fallback>
        </mc:AlternateContent>
      </w:r>
    </w:p>
    <w:p w14:paraId="1598CB81" w14:textId="77777777" w:rsidR="00DB3C93" w:rsidRPr="00580582" w:rsidRDefault="00DB3C93">
      <w:pPr>
        <w:spacing w:after="160" w:line="259" w:lineRule="auto"/>
        <w:rPr>
          <w:rFonts w:ascii="Palatino Linotype" w:hAnsi="Palatino Linotype"/>
          <w:b/>
          <w:sz w:val="24"/>
          <w:szCs w:val="24"/>
        </w:rPr>
      </w:pPr>
    </w:p>
    <w:p w14:paraId="21C3D222" w14:textId="77777777" w:rsidR="00DB3C93" w:rsidRPr="00580582" w:rsidRDefault="00DB3C93" w:rsidP="007E77C2">
      <w:pPr>
        <w:spacing w:after="160" w:line="259" w:lineRule="auto"/>
        <w:rPr>
          <w:rFonts w:ascii="Palatino Linotype" w:hAnsi="Palatino Linotype"/>
          <w:b/>
          <w:sz w:val="24"/>
          <w:szCs w:val="24"/>
        </w:rPr>
      </w:pPr>
    </w:p>
    <w:p w14:paraId="706113A7" w14:textId="77777777" w:rsidR="00DB3C93" w:rsidRPr="00580582" w:rsidRDefault="00DB3C93" w:rsidP="007E77C2">
      <w:pPr>
        <w:spacing w:after="160" w:line="259" w:lineRule="auto"/>
        <w:rPr>
          <w:rFonts w:ascii="Palatino Linotype" w:hAnsi="Palatino Linotype"/>
          <w:b/>
          <w:sz w:val="24"/>
          <w:szCs w:val="24"/>
        </w:rPr>
      </w:pPr>
    </w:p>
    <w:p w14:paraId="573BDB70" w14:textId="77777777" w:rsidR="00DB3C93" w:rsidRPr="00580582" w:rsidRDefault="00E50BB4" w:rsidP="007E77C2">
      <w:pPr>
        <w:spacing w:after="160" w:line="259" w:lineRule="auto"/>
        <w:rPr>
          <w:rFonts w:ascii="Palatino Linotype" w:hAnsi="Palatino Linotype"/>
          <w:b/>
          <w:sz w:val="24"/>
          <w:szCs w:val="24"/>
        </w:rPr>
      </w:pPr>
      <w:r w:rsidRPr="00580582">
        <w:rPr>
          <w:rFonts w:ascii="Palatino Linotype" w:hAnsi="Palatino Linotype"/>
          <w:noProof/>
          <w:sz w:val="24"/>
          <w:szCs w:val="24"/>
          <w:lang w:eastAsia="en-US"/>
        </w:rPr>
        <mc:AlternateContent>
          <mc:Choice Requires="wps">
            <w:drawing>
              <wp:anchor distT="36576" distB="36576" distL="36576" distR="36576" simplePos="0" relativeHeight="251680768" behindDoc="0" locked="0" layoutInCell="1" allowOverlap="1" wp14:anchorId="63B44184" wp14:editId="15425114">
                <wp:simplePos x="0" y="0"/>
                <wp:positionH relativeFrom="column">
                  <wp:posOffset>227330</wp:posOffset>
                </wp:positionH>
                <wp:positionV relativeFrom="paragraph">
                  <wp:posOffset>229709</wp:posOffset>
                </wp:positionV>
                <wp:extent cx="1460500" cy="1206500"/>
                <wp:effectExtent l="0" t="0" r="25400" b="12700"/>
                <wp:wrapNone/>
                <wp:docPr id="343" name="Rounded 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1206500"/>
                        </a:xfrm>
                        <a:prstGeom prst="roundRect">
                          <a:avLst>
                            <a:gd name="adj" fmla="val 16667"/>
                          </a:avLst>
                        </a:prstGeom>
                        <a:solidFill>
                          <a:srgbClr val="E6CCE6"/>
                        </a:solidFill>
                        <a:ln w="9525" algn="in">
                          <a:solidFill>
                            <a:srgbClr val="E6CCE6"/>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45EE395" w14:textId="77777777" w:rsidR="00CB2408" w:rsidRDefault="00CB2408" w:rsidP="00DB3C93">
                            <w:pPr>
                              <w:widowControl w:val="0"/>
                              <w:spacing w:after="40" w:line="223" w:lineRule="auto"/>
                              <w:jc w:val="center"/>
                              <w:rPr>
                                <w:rFonts w:ascii="Cambria" w:hAnsi="Cambria"/>
                                <w:b/>
                                <w:bCs/>
                                <w:color w:val="0000FF"/>
                                <w:sz w:val="18"/>
                                <w:szCs w:val="18"/>
                              </w:rPr>
                            </w:pPr>
                            <w:r>
                              <w:rPr>
                                <w:rFonts w:ascii="Cambria" w:hAnsi="Cambria"/>
                                <w:b/>
                                <w:bCs/>
                                <w:color w:val="0000FF"/>
                                <w:sz w:val="18"/>
                                <w:szCs w:val="18"/>
                              </w:rPr>
                              <w:t>Pre-Don Application</w:t>
                            </w:r>
                          </w:p>
                          <w:p w14:paraId="574DBF57" w14:textId="77777777" w:rsidR="00CB2408" w:rsidRDefault="00CB2408" w:rsidP="00DB3C93">
                            <w:pPr>
                              <w:widowControl w:val="0"/>
                              <w:spacing w:after="40" w:line="223" w:lineRule="auto"/>
                              <w:ind w:left="360" w:hanging="360"/>
                              <w:rPr>
                                <w:rFonts w:ascii="Cambria" w:hAnsi="Cambria"/>
                                <w:color w:val="000000"/>
                                <w:sz w:val="16"/>
                                <w:szCs w:val="16"/>
                              </w:rPr>
                            </w:pPr>
                            <w:r>
                              <w:rPr>
                                <w:rFonts w:ascii="Symbol" w:hAnsi="Symbol"/>
                                <w:lang w:val="x-none"/>
                              </w:rPr>
                              <w:t></w:t>
                            </w:r>
                            <w:r>
                              <w:t> </w:t>
                            </w:r>
                            <w:r>
                              <w:rPr>
                                <w:rFonts w:ascii="Cambria" w:hAnsi="Cambria"/>
                                <w:sz w:val="16"/>
                                <w:szCs w:val="16"/>
                              </w:rPr>
                              <w:t>Consult with Office of Health Equity</w:t>
                            </w:r>
                          </w:p>
                          <w:p w14:paraId="5CB2623E" w14:textId="77777777" w:rsidR="00CB2408" w:rsidRDefault="00CB2408" w:rsidP="00DB3C93">
                            <w:pPr>
                              <w:widowControl w:val="0"/>
                              <w:spacing w:after="40" w:line="223" w:lineRule="auto"/>
                              <w:ind w:left="360" w:hanging="360"/>
                              <w:rPr>
                                <w:rFonts w:ascii="Cambria" w:hAnsi="Cambria"/>
                                <w:sz w:val="16"/>
                                <w:szCs w:val="16"/>
                              </w:rPr>
                            </w:pPr>
                            <w:r>
                              <w:rPr>
                                <w:rFonts w:ascii="Symbol" w:hAnsi="Symbol"/>
                                <w:lang w:val="x-none"/>
                              </w:rPr>
                              <w:t></w:t>
                            </w:r>
                            <w:r>
                              <w:t> </w:t>
                            </w:r>
                            <w:r>
                              <w:rPr>
                                <w:rFonts w:ascii="Cambria" w:hAnsi="Cambria"/>
                                <w:sz w:val="16"/>
                                <w:szCs w:val="16"/>
                              </w:rPr>
                              <w:t>Obtain respective forms</w:t>
                            </w:r>
                          </w:p>
                          <w:p w14:paraId="426FC51B" w14:textId="77777777" w:rsidR="00CB2408" w:rsidRDefault="00CB2408" w:rsidP="00DB3C93">
                            <w:pPr>
                              <w:widowControl w:val="0"/>
                              <w:spacing w:after="40" w:line="223" w:lineRule="auto"/>
                              <w:ind w:left="360" w:hanging="360"/>
                              <w:rPr>
                                <w:rFonts w:ascii="Cambria" w:hAnsi="Cambria"/>
                              </w:rPr>
                            </w:pPr>
                            <w:r>
                              <w:rPr>
                                <w:rFonts w:ascii="Symbol" w:hAnsi="Symbol"/>
                                <w:lang w:val="x-none"/>
                              </w:rPr>
                              <w:t></w:t>
                            </w:r>
                            <w:r>
                              <w:t> </w:t>
                            </w:r>
                            <w:r>
                              <w:rPr>
                                <w:rFonts w:ascii="Cambria" w:hAnsi="Cambria"/>
                                <w:sz w:val="16"/>
                                <w:szCs w:val="16"/>
                              </w:rPr>
                              <w:t>Use forms to assess facility’s Interpreter Services Program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B44184" id="Rounded Rectangle 343" o:spid="_x0000_s1047" style="position:absolute;margin-left:17.9pt;margin-top:18.1pt;width:115pt;height:9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" fillcolor="#e6cce6" strokecolor="#e6cce6" insetpen="t">
                <v:shadow color="#eeece1"/>
                <v:textbox inset="2.88pt,2.88pt,2.88pt,2.88pt">
                  <w:txbxContent>
                    <w:p w14:paraId="545EE395" w14:textId="77777777" w:rsidR="00CB2408" w:rsidRDefault="00CB2408" w:rsidP="00DB3C93">
                      <w:pPr>
                        <w:widowControl w:val="0"/>
                        <w:spacing w:after="40" w:line="223" w:lineRule="auto"/>
                        <w:jc w:val="center"/>
                        <w:rPr>
                          <w:rFonts w:ascii="Cambria" w:hAnsi="Cambria"/>
                          <w:b/>
                          <w:bCs/>
                          <w:color w:val="0000FF"/>
                          <w:sz w:val="18"/>
                          <w:szCs w:val="18"/>
                        </w:rPr>
                      </w:pPr>
                      <w:r>
                        <w:rPr>
                          <w:rFonts w:ascii="Cambria" w:hAnsi="Cambria"/>
                          <w:b/>
                          <w:bCs/>
                          <w:color w:val="0000FF"/>
                          <w:sz w:val="18"/>
                          <w:szCs w:val="18"/>
                        </w:rPr>
                        <w:t>Pre-Don Application</w:t>
                      </w:r>
                    </w:p>
                    <w:p w14:paraId="574DBF57" w14:textId="77777777" w:rsidR="00CB2408" w:rsidRDefault="00CB2408" w:rsidP="00DB3C93">
                      <w:pPr>
                        <w:widowControl w:val="0"/>
                        <w:spacing w:after="40" w:line="223" w:lineRule="auto"/>
                        <w:ind w:left="360" w:hanging="360"/>
                        <w:rPr>
                          <w:rFonts w:ascii="Cambria" w:hAnsi="Cambria"/>
                          <w:color w:val="000000"/>
                          <w:sz w:val="16"/>
                          <w:szCs w:val="16"/>
                        </w:rPr>
                      </w:pPr>
                      <w:r>
                        <w:rPr>
                          <w:rFonts w:ascii="Symbol" w:hAnsi="Symbol"/>
                          <w:lang w:val="x-none"/>
                        </w:rPr>
                        <w:t></w:t>
                      </w:r>
                      <w:r>
                        <w:t> </w:t>
                      </w:r>
                      <w:r>
                        <w:rPr>
                          <w:rFonts w:ascii="Cambria" w:hAnsi="Cambria"/>
                          <w:sz w:val="16"/>
                          <w:szCs w:val="16"/>
                        </w:rPr>
                        <w:t>Consult with Office of Health Equity</w:t>
                      </w:r>
                    </w:p>
                    <w:p w14:paraId="5CB2623E" w14:textId="77777777" w:rsidR="00CB2408" w:rsidRDefault="00CB2408" w:rsidP="00DB3C93">
                      <w:pPr>
                        <w:widowControl w:val="0"/>
                        <w:spacing w:after="40" w:line="223" w:lineRule="auto"/>
                        <w:ind w:left="360" w:hanging="360"/>
                        <w:rPr>
                          <w:rFonts w:ascii="Cambria" w:hAnsi="Cambria"/>
                          <w:sz w:val="16"/>
                          <w:szCs w:val="16"/>
                        </w:rPr>
                      </w:pPr>
                      <w:r>
                        <w:rPr>
                          <w:rFonts w:ascii="Symbol" w:hAnsi="Symbol"/>
                          <w:lang w:val="x-none"/>
                        </w:rPr>
                        <w:t></w:t>
                      </w:r>
                      <w:r>
                        <w:t> </w:t>
                      </w:r>
                      <w:r>
                        <w:rPr>
                          <w:rFonts w:ascii="Cambria" w:hAnsi="Cambria"/>
                          <w:sz w:val="16"/>
                          <w:szCs w:val="16"/>
                        </w:rPr>
                        <w:t>Obtain respective forms</w:t>
                      </w:r>
                    </w:p>
                    <w:p w14:paraId="426FC51B" w14:textId="77777777" w:rsidR="00CB2408" w:rsidRDefault="00CB2408" w:rsidP="00DB3C93">
                      <w:pPr>
                        <w:widowControl w:val="0"/>
                        <w:spacing w:after="40" w:line="223" w:lineRule="auto"/>
                        <w:ind w:left="360" w:hanging="360"/>
                        <w:rPr>
                          <w:rFonts w:ascii="Cambria" w:hAnsi="Cambria"/>
                        </w:rPr>
                      </w:pPr>
                      <w:r>
                        <w:rPr>
                          <w:rFonts w:ascii="Symbol" w:hAnsi="Symbol"/>
                          <w:lang w:val="x-none"/>
                        </w:rPr>
                        <w:t></w:t>
                      </w:r>
                      <w:r>
                        <w:t> </w:t>
                      </w:r>
                      <w:r>
                        <w:rPr>
                          <w:rFonts w:ascii="Cambria" w:hAnsi="Cambria"/>
                          <w:sz w:val="16"/>
                          <w:szCs w:val="16"/>
                        </w:rPr>
                        <w:t>Use forms to assess facility’s Interpreter Services Program</w:t>
                      </w:r>
                    </w:p>
                  </w:txbxContent>
                </v:textbox>
              </v:roundrect>
            </w:pict>
          </mc:Fallback>
        </mc:AlternateContent>
      </w:r>
    </w:p>
    <w:p w14:paraId="2E5E3593" w14:textId="77777777" w:rsidR="00DB3C93" w:rsidRPr="00580582" w:rsidRDefault="00DB3C93" w:rsidP="007E77C2">
      <w:pPr>
        <w:spacing w:after="160" w:line="259" w:lineRule="auto"/>
        <w:rPr>
          <w:rFonts w:ascii="Palatino Linotype" w:hAnsi="Palatino Linotype"/>
          <w:b/>
          <w:sz w:val="24"/>
          <w:szCs w:val="24"/>
        </w:rPr>
      </w:pPr>
    </w:p>
    <w:p w14:paraId="6F3A12BB" w14:textId="77777777" w:rsidR="00DB3C93" w:rsidRPr="00580582" w:rsidRDefault="00DB2313" w:rsidP="007E77C2">
      <w:pPr>
        <w:spacing w:after="160" w:line="259" w:lineRule="auto"/>
        <w:rPr>
          <w:rFonts w:ascii="Palatino Linotype" w:hAnsi="Palatino Linotype"/>
          <w:b/>
          <w:sz w:val="24"/>
          <w:szCs w:val="24"/>
        </w:rPr>
      </w:pPr>
      <w:r w:rsidRPr="00580582">
        <w:rPr>
          <w:rFonts w:ascii="Palatino Linotype" w:hAnsi="Palatino Linotype"/>
          <w:noProof/>
          <w:sz w:val="24"/>
          <w:szCs w:val="24"/>
          <w:lang w:eastAsia="en-US"/>
        </w:rPr>
        <mc:AlternateContent>
          <mc:Choice Requires="wps">
            <w:drawing>
              <wp:anchor distT="36576" distB="36576" distL="36576" distR="36576" simplePos="0" relativeHeight="251689984" behindDoc="0" locked="0" layoutInCell="1" allowOverlap="1" wp14:anchorId="2C2D23DD" wp14:editId="5AC5A695">
                <wp:simplePos x="0" y="0"/>
                <wp:positionH relativeFrom="column">
                  <wp:posOffset>4008120</wp:posOffset>
                </wp:positionH>
                <wp:positionV relativeFrom="paragraph">
                  <wp:posOffset>207484</wp:posOffset>
                </wp:positionV>
                <wp:extent cx="1460500" cy="1323975"/>
                <wp:effectExtent l="0" t="0" r="25400" b="28575"/>
                <wp:wrapNone/>
                <wp:docPr id="336" name="Rounded 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1323975"/>
                        </a:xfrm>
                        <a:prstGeom prst="roundRect">
                          <a:avLst>
                            <a:gd name="adj" fmla="val 16667"/>
                          </a:avLst>
                        </a:prstGeom>
                        <a:solidFill>
                          <a:srgbClr val="E6CCE6"/>
                        </a:solidFill>
                        <a:ln w="9525" algn="in">
                          <a:solidFill>
                            <a:srgbClr val="E6CCE6"/>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C3FE70E" w14:textId="77777777" w:rsidR="00CB2408" w:rsidRDefault="00CB2408" w:rsidP="00DB3C93">
                            <w:pPr>
                              <w:widowControl w:val="0"/>
                              <w:spacing w:after="40" w:line="223" w:lineRule="auto"/>
                              <w:jc w:val="center"/>
                              <w:rPr>
                                <w:rFonts w:ascii="Cambria" w:hAnsi="Cambria"/>
                                <w:b/>
                                <w:bCs/>
                                <w:color w:val="0000FF"/>
                                <w:sz w:val="18"/>
                                <w:szCs w:val="18"/>
                              </w:rPr>
                            </w:pPr>
                            <w:r>
                              <w:rPr>
                                <w:rFonts w:ascii="Cambria" w:hAnsi="Cambria"/>
                                <w:b/>
                                <w:bCs/>
                                <w:color w:val="0000FF"/>
                                <w:sz w:val="18"/>
                                <w:szCs w:val="18"/>
                              </w:rPr>
                              <w:t>Post OHE’s Notice</w:t>
                            </w:r>
                          </w:p>
                          <w:p w14:paraId="5A8FCDAA" w14:textId="77777777" w:rsidR="00CB2408" w:rsidRDefault="00CB2408" w:rsidP="00DB3C93">
                            <w:pPr>
                              <w:widowControl w:val="0"/>
                              <w:spacing w:after="40" w:line="223" w:lineRule="auto"/>
                              <w:ind w:left="360" w:hanging="360"/>
                              <w:rPr>
                                <w:rFonts w:ascii="Cambria" w:hAnsi="Cambria"/>
                                <w:color w:val="000000"/>
                                <w:sz w:val="16"/>
                                <w:szCs w:val="16"/>
                              </w:rPr>
                            </w:pPr>
                            <w:r>
                              <w:rPr>
                                <w:rFonts w:ascii="Symbol" w:hAnsi="Symbol"/>
                                <w:lang w:val="x-none"/>
                              </w:rPr>
                              <w:t></w:t>
                            </w:r>
                            <w:r>
                              <w:t> </w:t>
                            </w:r>
                            <w:r>
                              <w:rPr>
                                <w:rFonts w:ascii="Cambria" w:hAnsi="Cambria"/>
                                <w:sz w:val="16"/>
                                <w:szCs w:val="16"/>
                              </w:rPr>
                              <w:t>Comply with all “Standards and Other Conditions”</w:t>
                            </w:r>
                          </w:p>
                          <w:p w14:paraId="59D1DAD5" w14:textId="77777777" w:rsidR="00CB2408" w:rsidRDefault="00CB2408" w:rsidP="00DB3C93">
                            <w:pPr>
                              <w:widowControl w:val="0"/>
                              <w:spacing w:after="40" w:line="223" w:lineRule="auto"/>
                              <w:ind w:left="360" w:hanging="360"/>
                              <w:rPr>
                                <w:rFonts w:ascii="Cambria" w:hAnsi="Cambria"/>
                                <w:sz w:val="16"/>
                                <w:szCs w:val="16"/>
                              </w:rPr>
                            </w:pPr>
                            <w:r>
                              <w:rPr>
                                <w:rFonts w:ascii="Symbol" w:hAnsi="Symbol"/>
                                <w:lang w:val="x-none"/>
                              </w:rPr>
                              <w:t></w:t>
                            </w:r>
                            <w:r>
                              <w:t> </w:t>
                            </w:r>
                            <w:r>
                              <w:rPr>
                                <w:rFonts w:ascii="Cambria" w:hAnsi="Cambria"/>
                                <w:sz w:val="16"/>
                                <w:szCs w:val="16"/>
                              </w:rPr>
                              <w:t>Submit scheduled reports and documents</w:t>
                            </w:r>
                          </w:p>
                          <w:p w14:paraId="62C502AE" w14:textId="77777777" w:rsidR="00CB2408" w:rsidRDefault="00CB2408" w:rsidP="00DB3C93">
                            <w:pPr>
                              <w:widowControl w:val="0"/>
                              <w:spacing w:after="40" w:line="223" w:lineRule="auto"/>
                              <w:ind w:left="360" w:hanging="360"/>
                              <w:rPr>
                                <w:rFonts w:ascii="Cambria" w:hAnsi="Cambria"/>
                              </w:rPr>
                            </w:pPr>
                            <w:r>
                              <w:rPr>
                                <w:rFonts w:ascii="Symbol" w:hAnsi="Symbol"/>
                                <w:lang w:val="x-none"/>
                              </w:rPr>
                              <w:t></w:t>
                            </w:r>
                            <w:r>
                              <w:t> </w:t>
                            </w:r>
                            <w:r>
                              <w:rPr>
                                <w:rFonts w:ascii="Cambria" w:hAnsi="Cambria"/>
                                <w:sz w:val="16"/>
                                <w:szCs w:val="16"/>
                              </w:rPr>
                              <w:t>Unannounced/Scheduled Site Visits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2D23DD" id="Rounded Rectangle 336" o:spid="_x0000_s1048" style="position:absolute;margin-left:315.6pt;margin-top:16.35pt;width:115pt;height:104.2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" fillcolor="#e6cce6" strokecolor="#e6cce6" insetpen="t">
                <v:shadow color="#eeece1"/>
                <v:textbox inset="2.88pt,2.88pt,2.88pt,2.88pt">
                  <w:txbxContent>
                    <w:p w14:paraId="1C3FE70E" w14:textId="77777777" w:rsidR="00CB2408" w:rsidRDefault="00CB2408" w:rsidP="00DB3C93">
                      <w:pPr>
                        <w:widowControl w:val="0"/>
                        <w:spacing w:after="40" w:line="223" w:lineRule="auto"/>
                        <w:jc w:val="center"/>
                        <w:rPr>
                          <w:rFonts w:ascii="Cambria" w:hAnsi="Cambria"/>
                          <w:b/>
                          <w:bCs/>
                          <w:color w:val="0000FF"/>
                          <w:sz w:val="18"/>
                          <w:szCs w:val="18"/>
                        </w:rPr>
                      </w:pPr>
                      <w:r>
                        <w:rPr>
                          <w:rFonts w:ascii="Cambria" w:hAnsi="Cambria"/>
                          <w:b/>
                          <w:bCs/>
                          <w:color w:val="0000FF"/>
                          <w:sz w:val="18"/>
                          <w:szCs w:val="18"/>
                        </w:rPr>
                        <w:t>Post OHE’s Notice</w:t>
                      </w:r>
                    </w:p>
                    <w:p w14:paraId="5A8FCDAA" w14:textId="77777777" w:rsidR="00CB2408" w:rsidRDefault="00CB2408" w:rsidP="00DB3C93">
                      <w:pPr>
                        <w:widowControl w:val="0"/>
                        <w:spacing w:after="40" w:line="223" w:lineRule="auto"/>
                        <w:ind w:left="360" w:hanging="360"/>
                        <w:rPr>
                          <w:rFonts w:ascii="Cambria" w:hAnsi="Cambria"/>
                          <w:color w:val="000000"/>
                          <w:sz w:val="16"/>
                          <w:szCs w:val="16"/>
                        </w:rPr>
                      </w:pPr>
                      <w:r>
                        <w:rPr>
                          <w:rFonts w:ascii="Symbol" w:hAnsi="Symbol"/>
                          <w:lang w:val="x-none"/>
                        </w:rPr>
                        <w:t></w:t>
                      </w:r>
                      <w:r>
                        <w:t> </w:t>
                      </w:r>
                      <w:r>
                        <w:rPr>
                          <w:rFonts w:ascii="Cambria" w:hAnsi="Cambria"/>
                          <w:sz w:val="16"/>
                          <w:szCs w:val="16"/>
                        </w:rPr>
                        <w:t>Comply with all “Standards and Other Conditions”</w:t>
                      </w:r>
                    </w:p>
                    <w:p w14:paraId="59D1DAD5" w14:textId="77777777" w:rsidR="00CB2408" w:rsidRDefault="00CB2408" w:rsidP="00DB3C93">
                      <w:pPr>
                        <w:widowControl w:val="0"/>
                        <w:spacing w:after="40" w:line="223" w:lineRule="auto"/>
                        <w:ind w:left="360" w:hanging="360"/>
                        <w:rPr>
                          <w:rFonts w:ascii="Cambria" w:hAnsi="Cambria"/>
                          <w:sz w:val="16"/>
                          <w:szCs w:val="16"/>
                        </w:rPr>
                      </w:pPr>
                      <w:r>
                        <w:rPr>
                          <w:rFonts w:ascii="Symbol" w:hAnsi="Symbol"/>
                          <w:lang w:val="x-none"/>
                        </w:rPr>
                        <w:t></w:t>
                      </w:r>
                      <w:r>
                        <w:t> </w:t>
                      </w:r>
                      <w:r>
                        <w:rPr>
                          <w:rFonts w:ascii="Cambria" w:hAnsi="Cambria"/>
                          <w:sz w:val="16"/>
                          <w:szCs w:val="16"/>
                        </w:rPr>
                        <w:t>Submit scheduled reports and documents</w:t>
                      </w:r>
                    </w:p>
                    <w:p w14:paraId="62C502AE" w14:textId="77777777" w:rsidR="00CB2408" w:rsidRDefault="00CB2408" w:rsidP="00DB3C93">
                      <w:pPr>
                        <w:widowControl w:val="0"/>
                        <w:spacing w:after="40" w:line="223" w:lineRule="auto"/>
                        <w:ind w:left="360" w:hanging="360"/>
                        <w:rPr>
                          <w:rFonts w:ascii="Cambria" w:hAnsi="Cambria"/>
                        </w:rPr>
                      </w:pPr>
                      <w:r>
                        <w:rPr>
                          <w:rFonts w:ascii="Symbol" w:hAnsi="Symbol"/>
                          <w:lang w:val="x-none"/>
                        </w:rPr>
                        <w:t></w:t>
                      </w:r>
                      <w:r>
                        <w:t> </w:t>
                      </w:r>
                      <w:r>
                        <w:rPr>
                          <w:rFonts w:ascii="Cambria" w:hAnsi="Cambria"/>
                          <w:sz w:val="16"/>
                          <w:szCs w:val="16"/>
                        </w:rPr>
                        <w:t>Unannounced/Scheduled Site Visits</w:t>
                      </w:r>
                    </w:p>
                  </w:txbxContent>
                </v:textbox>
              </v:roundrect>
            </w:pict>
          </mc:Fallback>
        </mc:AlternateContent>
      </w:r>
    </w:p>
    <w:p w14:paraId="21ED70F8" w14:textId="77777777" w:rsidR="00DB3C93" w:rsidRPr="00580582" w:rsidRDefault="00DB3C93" w:rsidP="00DB3C93">
      <w:pPr>
        <w:spacing w:after="160" w:line="259" w:lineRule="auto"/>
        <w:rPr>
          <w:rFonts w:ascii="Palatino Linotype" w:hAnsi="Palatino Linotype"/>
          <w:b/>
          <w:sz w:val="24"/>
          <w:szCs w:val="24"/>
        </w:rPr>
      </w:pPr>
      <w:r w:rsidRPr="00580582">
        <w:rPr>
          <w:rFonts w:ascii="Palatino Linotype" w:hAnsi="Palatino Linotype"/>
          <w:b/>
          <w:sz w:val="24"/>
          <w:szCs w:val="24"/>
        </w:rPr>
        <w:t xml:space="preserve"> </w:t>
      </w:r>
    </w:p>
    <w:p w14:paraId="2D139643" w14:textId="77777777" w:rsidR="00DB3C93" w:rsidRPr="00580582" w:rsidRDefault="00E50BB4" w:rsidP="00DB3C93">
      <w:pPr>
        <w:spacing w:after="160" w:line="259" w:lineRule="auto"/>
        <w:rPr>
          <w:rFonts w:ascii="Palatino Linotype" w:hAnsi="Palatino Linotype"/>
          <w:b/>
          <w:sz w:val="24"/>
          <w:szCs w:val="24"/>
        </w:rPr>
      </w:pPr>
      <w:r w:rsidRPr="00580582">
        <w:rPr>
          <w:rFonts w:ascii="Palatino Linotype" w:hAnsi="Palatino Linotype"/>
          <w:noProof/>
          <w:sz w:val="24"/>
          <w:szCs w:val="24"/>
          <w:lang w:eastAsia="en-US"/>
        </w:rPr>
        <mc:AlternateContent>
          <mc:Choice Requires="wps">
            <w:drawing>
              <wp:anchor distT="36576" distB="36576" distL="36576" distR="36576" simplePos="0" relativeHeight="251677696" behindDoc="0" locked="0" layoutInCell="1" allowOverlap="1" wp14:anchorId="6B947F0A" wp14:editId="3ADA8577">
                <wp:simplePos x="0" y="0"/>
                <wp:positionH relativeFrom="column">
                  <wp:posOffset>948690</wp:posOffset>
                </wp:positionH>
                <wp:positionV relativeFrom="paragraph">
                  <wp:posOffset>131284</wp:posOffset>
                </wp:positionV>
                <wp:extent cx="5715" cy="2104390"/>
                <wp:effectExtent l="0" t="0" r="32385" b="10160"/>
                <wp:wrapNone/>
                <wp:docPr id="344" name="Straight Arrow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 cy="2104390"/>
                        </a:xfrm>
                        <a:prstGeom prst="straightConnector1">
                          <a:avLst/>
                        </a:prstGeom>
                        <a:noFill/>
                        <a:ln w="19050">
                          <a:solidFill>
                            <a:srgbClr val="8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360AE0" id="Straight Arrow Connector 344" o:spid="_x0000_s1026" type="#_x0000_t32" style="position:absolute;margin-left:74.7pt;margin-top:10.35pt;width:.45pt;height:165.7pt;flip:y;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" strokecolor="purple" strokeweight="1.5pt">
                <v:shadow color="#eeece1"/>
              </v:shape>
            </w:pict>
          </mc:Fallback>
        </mc:AlternateContent>
      </w:r>
    </w:p>
    <w:p w14:paraId="63785CB5" w14:textId="77777777" w:rsidR="00DB3C93" w:rsidRPr="00580582" w:rsidRDefault="00DB3C93" w:rsidP="00DB3C93">
      <w:pPr>
        <w:spacing w:after="160" w:line="259" w:lineRule="auto"/>
        <w:rPr>
          <w:rFonts w:ascii="Palatino Linotype" w:hAnsi="Palatino Linotype"/>
          <w:b/>
          <w:sz w:val="24"/>
          <w:szCs w:val="24"/>
        </w:rPr>
      </w:pPr>
    </w:p>
    <w:p w14:paraId="1B8979D3" w14:textId="77777777" w:rsidR="00DB3C93" w:rsidRPr="00580582" w:rsidRDefault="00DB2313" w:rsidP="00DB3C93">
      <w:pPr>
        <w:spacing w:after="160" w:line="259" w:lineRule="auto"/>
        <w:rPr>
          <w:rFonts w:ascii="Palatino Linotype" w:hAnsi="Palatino Linotype"/>
          <w:b/>
          <w:sz w:val="24"/>
          <w:szCs w:val="24"/>
        </w:rPr>
      </w:pPr>
      <w:r w:rsidRPr="00580582">
        <w:rPr>
          <w:rFonts w:ascii="Palatino Linotype" w:hAnsi="Palatino Linotype"/>
          <w:noProof/>
          <w:sz w:val="24"/>
          <w:szCs w:val="24"/>
          <w:lang w:eastAsia="en-US"/>
        </w:rPr>
        <mc:AlternateContent>
          <mc:Choice Requires="wps">
            <w:drawing>
              <wp:anchor distT="36576" distB="36576" distL="36576" distR="36576" simplePos="0" relativeHeight="251686912" behindDoc="0" locked="0" layoutInCell="1" allowOverlap="1" wp14:anchorId="6C3EF02F" wp14:editId="45911FA1">
                <wp:simplePos x="0" y="0"/>
                <wp:positionH relativeFrom="column">
                  <wp:posOffset>4738370</wp:posOffset>
                </wp:positionH>
                <wp:positionV relativeFrom="paragraph">
                  <wp:posOffset>228439</wp:posOffset>
                </wp:positionV>
                <wp:extent cx="0" cy="1352550"/>
                <wp:effectExtent l="0" t="0" r="19050" b="19050"/>
                <wp:wrapNone/>
                <wp:docPr id="337" name="Straight Arrow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52550"/>
                        </a:xfrm>
                        <a:prstGeom prst="straightConnector1">
                          <a:avLst/>
                        </a:prstGeom>
                        <a:noFill/>
                        <a:ln w="19050">
                          <a:solidFill>
                            <a:srgbClr val="60006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F8D047" id="Straight Arrow Connector 337" o:spid="_x0000_s1026" type="#_x0000_t32" style="position:absolute;margin-left:373.1pt;margin-top:18pt;width:0;height:106.5pt;flip:y;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" strokecolor="#600060" strokeweight="1.5pt">
                <v:shadow color="#eeece1"/>
              </v:shape>
            </w:pict>
          </mc:Fallback>
        </mc:AlternateContent>
      </w:r>
      <w:r w:rsidRPr="00580582">
        <w:rPr>
          <w:rFonts w:ascii="Palatino Linotype" w:hAnsi="Palatino Linotype"/>
          <w:noProof/>
          <w:sz w:val="24"/>
          <w:szCs w:val="24"/>
          <w:lang w:eastAsia="en-US"/>
        </w:rPr>
        <mc:AlternateContent>
          <mc:Choice Requires="wps">
            <w:drawing>
              <wp:anchor distT="36576" distB="36576" distL="36576" distR="36576" simplePos="0" relativeHeight="251696128" behindDoc="0" locked="0" layoutInCell="1" allowOverlap="1" wp14:anchorId="6B773455" wp14:editId="571FA0B5">
                <wp:simplePos x="0" y="0"/>
                <wp:positionH relativeFrom="column">
                  <wp:posOffset>2159000</wp:posOffset>
                </wp:positionH>
                <wp:positionV relativeFrom="paragraph">
                  <wp:posOffset>212564</wp:posOffset>
                </wp:positionV>
                <wp:extent cx="1314450" cy="1117600"/>
                <wp:effectExtent l="0" t="0" r="19050" b="25400"/>
                <wp:wrapNone/>
                <wp:docPr id="338" name="Rounded 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117600"/>
                        </a:xfrm>
                        <a:prstGeom prst="roundRect">
                          <a:avLst>
                            <a:gd name="adj" fmla="val 16667"/>
                          </a:avLst>
                        </a:prstGeom>
                        <a:solidFill>
                          <a:srgbClr val="E6CCE6"/>
                        </a:solidFill>
                        <a:ln w="9525" algn="in">
                          <a:solidFill>
                            <a:srgbClr val="E6CCE6"/>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FDC491D" w14:textId="77777777" w:rsidR="00CB2408" w:rsidRDefault="00CB2408" w:rsidP="00DB3C93">
                            <w:pPr>
                              <w:widowControl w:val="0"/>
                              <w:spacing w:after="40" w:line="223" w:lineRule="auto"/>
                              <w:jc w:val="center"/>
                              <w:rPr>
                                <w:rFonts w:ascii="Cambria" w:hAnsi="Cambria"/>
                                <w:b/>
                                <w:bCs/>
                                <w:color w:val="0000FF"/>
                                <w:sz w:val="18"/>
                                <w:szCs w:val="18"/>
                              </w:rPr>
                            </w:pPr>
                            <w:r>
                              <w:rPr>
                                <w:rFonts w:ascii="Cambria" w:hAnsi="Cambria"/>
                                <w:b/>
                                <w:bCs/>
                                <w:color w:val="0000FF"/>
                                <w:sz w:val="18"/>
                                <w:szCs w:val="18"/>
                              </w:rPr>
                              <w:t>After DPH Approval</w:t>
                            </w:r>
                          </w:p>
                          <w:p w14:paraId="00EDBEB9" w14:textId="77777777" w:rsidR="00CB2408" w:rsidRDefault="00CB2408" w:rsidP="00DB3C93">
                            <w:pPr>
                              <w:widowControl w:val="0"/>
                              <w:spacing w:after="40" w:line="223" w:lineRule="auto"/>
                              <w:ind w:left="360" w:hanging="360"/>
                              <w:rPr>
                                <w:rFonts w:ascii="Cambria" w:hAnsi="Cambria"/>
                                <w:color w:val="000000"/>
                                <w:sz w:val="16"/>
                                <w:szCs w:val="16"/>
                              </w:rPr>
                            </w:pPr>
                            <w:r>
                              <w:rPr>
                                <w:rFonts w:ascii="Symbol" w:hAnsi="Symbol"/>
                                <w:lang w:val="x-none"/>
                              </w:rPr>
                              <w:t></w:t>
                            </w:r>
                            <w:r>
                              <w:t> </w:t>
                            </w:r>
                            <w:r>
                              <w:rPr>
                                <w:rFonts w:ascii="Cambria" w:hAnsi="Cambria"/>
                                <w:sz w:val="16"/>
                                <w:szCs w:val="16"/>
                              </w:rPr>
                              <w:t>Identify a Designee</w:t>
                            </w:r>
                          </w:p>
                          <w:p w14:paraId="3BBA62E0" w14:textId="40C6C030" w:rsidR="00CB2408" w:rsidRDefault="00CB2408" w:rsidP="00DB3C93">
                            <w:pPr>
                              <w:widowControl w:val="0"/>
                              <w:spacing w:after="40" w:line="223" w:lineRule="auto"/>
                              <w:ind w:left="360" w:hanging="360"/>
                              <w:rPr>
                                <w:rFonts w:ascii="Cambria" w:hAnsi="Cambria"/>
                                <w:sz w:val="16"/>
                                <w:szCs w:val="16"/>
                              </w:rPr>
                            </w:pPr>
                            <w:r>
                              <w:rPr>
                                <w:rFonts w:ascii="Symbol" w:hAnsi="Symbol"/>
                                <w:lang w:val="x-none"/>
                              </w:rPr>
                              <w:t></w:t>
                            </w:r>
                            <w:r>
                              <w:t> </w:t>
                            </w:r>
                            <w:r>
                              <w:rPr>
                                <w:rFonts w:ascii="Cambria" w:hAnsi="Cambria"/>
                                <w:sz w:val="16"/>
                                <w:szCs w:val="16"/>
                              </w:rPr>
                              <w:t>Submit Plan to OHE within one year of approval notice</w:t>
                            </w:r>
                          </w:p>
                          <w:p w14:paraId="786FF088" w14:textId="77777777" w:rsidR="00CB2408" w:rsidRDefault="00CB2408" w:rsidP="00DB3C93">
                            <w:pPr>
                              <w:widowControl w:val="0"/>
                              <w:spacing w:after="40" w:line="223" w:lineRule="auto"/>
                              <w:ind w:left="360" w:hanging="360"/>
                              <w:rPr>
                                <w:rFonts w:ascii="Cambria" w:hAnsi="Cambria"/>
                              </w:rPr>
                            </w:pPr>
                            <w:r>
                              <w:rPr>
                                <w:rFonts w:ascii="Symbol" w:hAnsi="Symbol"/>
                                <w:lang w:val="x-none"/>
                              </w:rPr>
                              <w:t></w:t>
                            </w:r>
                            <w:r>
                              <w:t> </w:t>
                            </w:r>
                            <w:r>
                              <w:rPr>
                                <w:rFonts w:ascii="Cambria" w:hAnsi="Cambria"/>
                                <w:sz w:val="16"/>
                                <w:szCs w:val="16"/>
                              </w:rPr>
                              <w:t>Prepare for site visits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773455" id="Rounded Rectangle 338" o:spid="_x0000_s1049" style="position:absolute;margin-left:170pt;margin-top:16.75pt;width:103.5pt;height:88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" fillcolor="#e6cce6" strokecolor="#e6cce6" insetpen="t">
                <v:shadow color="#eeece1"/>
                <v:textbox inset="2.88pt,2.88pt,2.88pt,2.88pt">
                  <w:txbxContent>
                    <w:p w14:paraId="3FDC491D" w14:textId="77777777" w:rsidR="00CB2408" w:rsidRDefault="00CB2408" w:rsidP="00DB3C93">
                      <w:pPr>
                        <w:widowControl w:val="0"/>
                        <w:spacing w:after="40" w:line="223" w:lineRule="auto"/>
                        <w:jc w:val="center"/>
                        <w:rPr>
                          <w:rFonts w:ascii="Cambria" w:hAnsi="Cambria"/>
                          <w:b/>
                          <w:bCs/>
                          <w:color w:val="0000FF"/>
                          <w:sz w:val="18"/>
                          <w:szCs w:val="18"/>
                        </w:rPr>
                      </w:pPr>
                      <w:r>
                        <w:rPr>
                          <w:rFonts w:ascii="Cambria" w:hAnsi="Cambria"/>
                          <w:b/>
                          <w:bCs/>
                          <w:color w:val="0000FF"/>
                          <w:sz w:val="18"/>
                          <w:szCs w:val="18"/>
                        </w:rPr>
                        <w:t>After DPH Approval</w:t>
                      </w:r>
                    </w:p>
                    <w:p w14:paraId="00EDBEB9" w14:textId="77777777" w:rsidR="00CB2408" w:rsidRDefault="00CB2408" w:rsidP="00DB3C93">
                      <w:pPr>
                        <w:widowControl w:val="0"/>
                        <w:spacing w:after="40" w:line="223" w:lineRule="auto"/>
                        <w:ind w:left="360" w:hanging="360"/>
                        <w:rPr>
                          <w:rFonts w:ascii="Cambria" w:hAnsi="Cambria"/>
                          <w:color w:val="000000"/>
                          <w:sz w:val="16"/>
                          <w:szCs w:val="16"/>
                        </w:rPr>
                      </w:pPr>
                      <w:r>
                        <w:rPr>
                          <w:rFonts w:ascii="Symbol" w:hAnsi="Symbol"/>
                          <w:lang w:val="x-none"/>
                        </w:rPr>
                        <w:t></w:t>
                      </w:r>
                      <w:r>
                        <w:t> </w:t>
                      </w:r>
                      <w:r>
                        <w:rPr>
                          <w:rFonts w:ascii="Cambria" w:hAnsi="Cambria"/>
                          <w:sz w:val="16"/>
                          <w:szCs w:val="16"/>
                        </w:rPr>
                        <w:t>Identify a Designee</w:t>
                      </w:r>
                    </w:p>
                    <w:p w14:paraId="3BBA62E0" w14:textId="40C6C030" w:rsidR="00CB2408" w:rsidRDefault="00CB2408" w:rsidP="00DB3C93">
                      <w:pPr>
                        <w:widowControl w:val="0"/>
                        <w:spacing w:after="40" w:line="223" w:lineRule="auto"/>
                        <w:ind w:left="360" w:hanging="360"/>
                        <w:rPr>
                          <w:rFonts w:ascii="Cambria" w:hAnsi="Cambria"/>
                          <w:sz w:val="16"/>
                          <w:szCs w:val="16"/>
                        </w:rPr>
                      </w:pPr>
                      <w:r>
                        <w:rPr>
                          <w:rFonts w:ascii="Symbol" w:hAnsi="Symbol"/>
                          <w:lang w:val="x-none"/>
                        </w:rPr>
                        <w:t></w:t>
                      </w:r>
                      <w:r>
                        <w:t> </w:t>
                      </w:r>
                      <w:r>
                        <w:rPr>
                          <w:rFonts w:ascii="Cambria" w:hAnsi="Cambria"/>
                          <w:sz w:val="16"/>
                          <w:szCs w:val="16"/>
                        </w:rPr>
                        <w:t>Submit Plan to OHE within one year of approval notice</w:t>
                      </w:r>
                    </w:p>
                    <w:p w14:paraId="786FF088" w14:textId="77777777" w:rsidR="00CB2408" w:rsidRDefault="00CB2408" w:rsidP="00DB3C93">
                      <w:pPr>
                        <w:widowControl w:val="0"/>
                        <w:spacing w:after="40" w:line="223" w:lineRule="auto"/>
                        <w:ind w:left="360" w:hanging="360"/>
                        <w:rPr>
                          <w:rFonts w:ascii="Cambria" w:hAnsi="Cambria"/>
                        </w:rPr>
                      </w:pPr>
                      <w:r>
                        <w:rPr>
                          <w:rFonts w:ascii="Symbol" w:hAnsi="Symbol"/>
                          <w:lang w:val="x-none"/>
                        </w:rPr>
                        <w:t></w:t>
                      </w:r>
                      <w:r>
                        <w:t> </w:t>
                      </w:r>
                      <w:r>
                        <w:rPr>
                          <w:rFonts w:ascii="Cambria" w:hAnsi="Cambria"/>
                          <w:sz w:val="16"/>
                          <w:szCs w:val="16"/>
                        </w:rPr>
                        <w:t>Prepare for site visits</w:t>
                      </w:r>
                    </w:p>
                  </w:txbxContent>
                </v:textbox>
              </v:roundrect>
            </w:pict>
          </mc:Fallback>
        </mc:AlternateContent>
      </w:r>
    </w:p>
    <w:p w14:paraId="041366FA" w14:textId="77777777" w:rsidR="00DB3C93" w:rsidRPr="00580582" w:rsidRDefault="00DB3C93" w:rsidP="00DB3C93">
      <w:pPr>
        <w:spacing w:after="160" w:line="259" w:lineRule="auto"/>
        <w:rPr>
          <w:rFonts w:ascii="Palatino Linotype" w:hAnsi="Palatino Linotype"/>
          <w:b/>
          <w:sz w:val="24"/>
          <w:szCs w:val="24"/>
        </w:rPr>
      </w:pPr>
    </w:p>
    <w:p w14:paraId="776237B2" w14:textId="77777777" w:rsidR="00DB3C93" w:rsidRPr="00580582" w:rsidRDefault="00DB3C93" w:rsidP="00DB3C93">
      <w:pPr>
        <w:spacing w:after="160" w:line="259" w:lineRule="auto"/>
        <w:rPr>
          <w:rFonts w:ascii="Palatino Linotype" w:hAnsi="Palatino Linotype"/>
          <w:b/>
          <w:sz w:val="24"/>
          <w:szCs w:val="24"/>
        </w:rPr>
      </w:pPr>
    </w:p>
    <w:p w14:paraId="0DFF8E52" w14:textId="77777777" w:rsidR="00DB3C93" w:rsidRPr="00580582" w:rsidRDefault="00E50BB4" w:rsidP="00DB3C93">
      <w:pPr>
        <w:spacing w:after="160" w:line="259" w:lineRule="auto"/>
        <w:rPr>
          <w:rFonts w:ascii="Palatino Linotype" w:hAnsi="Palatino Linotype"/>
          <w:b/>
          <w:sz w:val="24"/>
          <w:szCs w:val="24"/>
        </w:rPr>
      </w:pPr>
      <w:r w:rsidRPr="00580582">
        <w:rPr>
          <w:rFonts w:ascii="Palatino Linotype" w:hAnsi="Palatino Linotype"/>
          <w:noProof/>
          <w:sz w:val="24"/>
          <w:szCs w:val="24"/>
          <w:lang w:eastAsia="en-US"/>
        </w:rPr>
        <mc:AlternateContent>
          <mc:Choice Requires="wps">
            <w:drawing>
              <wp:anchor distT="36576" distB="36576" distL="36576" distR="36576" simplePos="0" relativeHeight="251693056" behindDoc="0" locked="0" layoutInCell="1" allowOverlap="1" wp14:anchorId="73651518" wp14:editId="07E735A7">
                <wp:simplePos x="0" y="0"/>
                <wp:positionH relativeFrom="column">
                  <wp:posOffset>2813050</wp:posOffset>
                </wp:positionH>
                <wp:positionV relativeFrom="paragraph">
                  <wp:posOffset>361950</wp:posOffset>
                </wp:positionV>
                <wp:extent cx="0" cy="304165"/>
                <wp:effectExtent l="0" t="0" r="19050" b="19685"/>
                <wp:wrapNone/>
                <wp:docPr id="339" name="Straight Arrow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165"/>
                        </a:xfrm>
                        <a:prstGeom prst="straightConnector1">
                          <a:avLst/>
                        </a:prstGeom>
                        <a:noFill/>
                        <a:ln w="19050">
                          <a:solidFill>
                            <a:srgbClr val="B366B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119091" id="Straight Arrow Connector 339" o:spid="_x0000_s1026" type="#_x0000_t32" style="position:absolute;margin-left:221.5pt;margin-top:28.5pt;width:0;height:23.95pt;flip:y;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" strokecolor="#b366b3" strokeweight="1.5pt">
                <v:shadow color="#eeece1"/>
              </v:shape>
            </w:pict>
          </mc:Fallback>
        </mc:AlternateContent>
      </w:r>
    </w:p>
    <w:p w14:paraId="20038D93" w14:textId="77777777" w:rsidR="00DB3C93" w:rsidRPr="00580582" w:rsidRDefault="00DB3C93" w:rsidP="00DB3C93">
      <w:pPr>
        <w:spacing w:after="160" w:line="259" w:lineRule="auto"/>
        <w:rPr>
          <w:rFonts w:ascii="Palatino Linotype" w:hAnsi="Palatino Linotype"/>
          <w:b/>
          <w:sz w:val="24"/>
          <w:szCs w:val="24"/>
        </w:rPr>
      </w:pPr>
    </w:p>
    <w:tbl>
      <w:tblPr>
        <w:tblpPr w:leftFromText="180" w:rightFromText="180" w:vertAnchor="text" w:horzAnchor="margin" w:tblpY="-60"/>
        <w:tblW w:w="9072" w:type="dxa"/>
        <w:tblCellMar>
          <w:left w:w="0" w:type="dxa"/>
          <w:right w:w="0" w:type="dxa"/>
        </w:tblCellMar>
        <w:tblLook w:val="04A0" w:firstRow="1" w:lastRow="0" w:firstColumn="1" w:lastColumn="0" w:noHBand="0" w:noVBand="1"/>
      </w:tblPr>
      <w:tblGrid>
        <w:gridCol w:w="3024"/>
        <w:gridCol w:w="3024"/>
        <w:gridCol w:w="3024"/>
      </w:tblGrid>
      <w:tr w:rsidR="00E50BB4" w:rsidRPr="00580582" w14:paraId="263FF52C" w14:textId="77777777" w:rsidTr="00E50BB4">
        <w:trPr>
          <w:trHeight w:val="379"/>
        </w:trPr>
        <w:tc>
          <w:tcPr>
            <w:tcW w:w="3024" w:type="dxa"/>
            <w:tcBorders>
              <w:top w:val="single" w:sz="4" w:space="0" w:color="FFFFFF"/>
              <w:left w:val="single" w:sz="4" w:space="0" w:color="FFFFFF"/>
              <w:bottom w:val="single" w:sz="4" w:space="0" w:color="FFFFFF"/>
              <w:right w:val="single" w:sz="4" w:space="0" w:color="FFFFFF"/>
            </w:tcBorders>
            <w:shd w:val="clear" w:color="auto" w:fill="800080"/>
            <w:tcMar>
              <w:top w:w="58" w:type="dxa"/>
              <w:left w:w="58" w:type="dxa"/>
              <w:bottom w:w="58" w:type="dxa"/>
              <w:right w:w="58" w:type="dxa"/>
            </w:tcMar>
            <w:hideMark/>
          </w:tcPr>
          <w:p w14:paraId="435AF334" w14:textId="77777777" w:rsidR="00E50BB4" w:rsidRPr="00580582" w:rsidRDefault="00194E1D" w:rsidP="00E50BB4">
            <w:pPr>
              <w:widowControl w:val="0"/>
              <w:spacing w:after="120" w:line="285" w:lineRule="auto"/>
              <w:rPr>
                <w:rFonts w:ascii="Palatino Linotype" w:hAnsi="Palatino Linotype"/>
                <w:color w:val="000000"/>
                <w:kern w:val="28"/>
                <w14:cntxtAlts/>
              </w:rPr>
            </w:pPr>
            <w:r w:rsidRPr="00580582">
              <w:rPr>
                <w:rFonts w:ascii="Palatino Linotype" w:hAnsi="Palatino Linotype"/>
                <w:noProof/>
                <w:sz w:val="24"/>
                <w:szCs w:val="24"/>
                <w:lang w:eastAsia="en-US"/>
              </w:rPr>
              <mc:AlternateContent>
                <mc:Choice Requires="wps">
                  <w:drawing>
                    <wp:anchor distT="36576" distB="36576" distL="36576" distR="36576" simplePos="0" relativeHeight="251683840" behindDoc="0" locked="0" layoutInCell="1" allowOverlap="1" wp14:anchorId="4C020BED" wp14:editId="05906F26">
                      <wp:simplePos x="0" y="0"/>
                      <wp:positionH relativeFrom="column">
                        <wp:posOffset>118110</wp:posOffset>
                      </wp:positionH>
                      <wp:positionV relativeFrom="paragraph">
                        <wp:posOffset>28575</wp:posOffset>
                      </wp:positionV>
                      <wp:extent cx="1666240" cy="175895"/>
                      <wp:effectExtent l="0" t="0" r="0" b="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75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78E286" w14:textId="77777777" w:rsidR="00CB2408" w:rsidRPr="00194E1D" w:rsidRDefault="00CB2408" w:rsidP="00DB3C93">
                                  <w:pPr>
                                    <w:widowControl w:val="0"/>
                                    <w:jc w:val="center"/>
                                    <w:rPr>
                                      <w:b/>
                                      <w:smallCaps/>
                                      <w:color w:val="FFFFFF"/>
                                      <w:sz w:val="14"/>
                                      <w:szCs w:val="14"/>
                                    </w:rPr>
                                  </w:pPr>
                                  <w:r w:rsidRPr="00194E1D">
                                    <w:rPr>
                                      <w:b/>
                                      <w:smallCaps/>
                                      <w:color w:val="FFFFFF"/>
                                      <w:sz w:val="14"/>
                                      <w:szCs w:val="14"/>
                                    </w:rPr>
                                    <w:t xml:space="preserve">2 Months Prior to </w:t>
                                  </w:r>
                                  <w:proofErr w:type="spellStart"/>
                                  <w:r w:rsidRPr="00194E1D">
                                    <w:rPr>
                                      <w:b/>
                                      <w:smallCaps/>
                                      <w:color w:val="FFFFFF"/>
                                      <w:sz w:val="14"/>
                                      <w:szCs w:val="14"/>
                                    </w:rPr>
                                    <w:t>DoN</w:t>
                                  </w:r>
                                  <w:proofErr w:type="spellEnd"/>
                                  <w:r w:rsidRPr="00194E1D">
                                    <w:rPr>
                                      <w:b/>
                                      <w:smallCaps/>
                                      <w:color w:val="FFFFFF"/>
                                      <w:sz w:val="14"/>
                                      <w:szCs w:val="14"/>
                                    </w:rPr>
                                    <w:t xml:space="preserve"> Application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20BED" id="Text Box 342" o:spid="_x0000_s1050" type="#_x0000_t202" style="position:absolute;margin-left:9.3pt;margin-top:2.25pt;width:131.2pt;height:13.8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" filled="f" stroked="f" strokecolor="black [0]" insetpen="t">
                      <v:textbox inset="2.88pt,2.88pt,2.88pt,2.88pt">
                        <w:txbxContent>
                          <w:p w14:paraId="2E78E286" w14:textId="77777777" w:rsidR="00CB2408" w:rsidRPr="00194E1D" w:rsidRDefault="00CB2408" w:rsidP="00DB3C93">
                            <w:pPr>
                              <w:widowControl w:val="0"/>
                              <w:jc w:val="center"/>
                              <w:rPr>
                                <w:b/>
                                <w:smallCaps/>
                                <w:color w:val="FFFFFF"/>
                                <w:sz w:val="14"/>
                                <w:szCs w:val="14"/>
                              </w:rPr>
                            </w:pPr>
                            <w:r w:rsidRPr="00194E1D">
                              <w:rPr>
                                <w:b/>
                                <w:smallCaps/>
                                <w:color w:val="FFFFFF"/>
                                <w:sz w:val="14"/>
                                <w:szCs w:val="14"/>
                              </w:rPr>
                              <w:t xml:space="preserve">2 Months Prior to </w:t>
                            </w:r>
                            <w:proofErr w:type="spellStart"/>
                            <w:r w:rsidRPr="00194E1D">
                              <w:rPr>
                                <w:b/>
                                <w:smallCaps/>
                                <w:color w:val="FFFFFF"/>
                                <w:sz w:val="14"/>
                                <w:szCs w:val="14"/>
                              </w:rPr>
                              <w:t>DoN</w:t>
                            </w:r>
                            <w:proofErr w:type="spellEnd"/>
                            <w:r w:rsidRPr="00194E1D">
                              <w:rPr>
                                <w:b/>
                                <w:smallCaps/>
                                <w:color w:val="FFFFFF"/>
                                <w:sz w:val="14"/>
                                <w:szCs w:val="14"/>
                              </w:rPr>
                              <w:t xml:space="preserve"> Application</w:t>
                            </w:r>
                          </w:p>
                        </w:txbxContent>
                      </v:textbox>
                    </v:shape>
                  </w:pict>
                </mc:Fallback>
              </mc:AlternateContent>
            </w:r>
            <w:r w:rsidR="00E50BB4" w:rsidRPr="00580582">
              <w:rPr>
                <w:rFonts w:ascii="Palatino Linotype" w:hAnsi="Palatino Linotype"/>
              </w:rPr>
              <w:t> </w:t>
            </w:r>
          </w:p>
        </w:tc>
        <w:tc>
          <w:tcPr>
            <w:tcW w:w="3024" w:type="dxa"/>
            <w:tcBorders>
              <w:top w:val="single" w:sz="4" w:space="0" w:color="FFFFFF"/>
              <w:left w:val="single" w:sz="4" w:space="0" w:color="FFFFFF"/>
              <w:bottom w:val="single" w:sz="4" w:space="0" w:color="FFFFFF"/>
              <w:right w:val="single" w:sz="4" w:space="0" w:color="FFFFFF"/>
            </w:tcBorders>
            <w:shd w:val="clear" w:color="auto" w:fill="B366B3"/>
            <w:tcMar>
              <w:top w:w="58" w:type="dxa"/>
              <w:left w:w="58" w:type="dxa"/>
              <w:bottom w:w="58" w:type="dxa"/>
              <w:right w:w="58" w:type="dxa"/>
            </w:tcMar>
            <w:hideMark/>
          </w:tcPr>
          <w:p w14:paraId="1330F194" w14:textId="77777777" w:rsidR="00E50BB4" w:rsidRPr="00580582" w:rsidRDefault="00194E1D" w:rsidP="00E50BB4">
            <w:pPr>
              <w:widowControl w:val="0"/>
              <w:spacing w:after="120" w:line="285" w:lineRule="auto"/>
              <w:rPr>
                <w:rFonts w:ascii="Palatino Linotype" w:hAnsi="Palatino Linotype"/>
                <w:color w:val="000000"/>
                <w:kern w:val="28"/>
                <w14:cntxtAlts/>
              </w:rPr>
            </w:pPr>
            <w:r w:rsidRPr="00580582">
              <w:rPr>
                <w:rFonts w:ascii="Palatino Linotype" w:hAnsi="Palatino Linotype"/>
                <w:noProof/>
                <w:sz w:val="24"/>
                <w:szCs w:val="24"/>
                <w:lang w:eastAsia="en-US"/>
              </w:rPr>
              <mc:AlternateContent>
                <mc:Choice Requires="wps">
                  <w:drawing>
                    <wp:anchor distT="36576" distB="36576" distL="36576" distR="36576" simplePos="0" relativeHeight="251813888" behindDoc="0" locked="0" layoutInCell="1" allowOverlap="1" wp14:anchorId="1104B570" wp14:editId="7CB138BD">
                      <wp:simplePos x="0" y="0"/>
                      <wp:positionH relativeFrom="column">
                        <wp:posOffset>90170</wp:posOffset>
                      </wp:positionH>
                      <wp:positionV relativeFrom="paragraph">
                        <wp:posOffset>34925</wp:posOffset>
                      </wp:positionV>
                      <wp:extent cx="1666240" cy="175895"/>
                      <wp:effectExtent l="0" t="0" r="0" b="0"/>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75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1BEB88B" w14:textId="77777777" w:rsidR="00CB2408" w:rsidRPr="00194E1D" w:rsidRDefault="00CB2408" w:rsidP="00194E1D">
                                  <w:pPr>
                                    <w:widowControl w:val="0"/>
                                    <w:jc w:val="center"/>
                                    <w:rPr>
                                      <w:b/>
                                      <w:smallCaps/>
                                      <w:color w:val="FFFFFF"/>
                                      <w:sz w:val="14"/>
                                      <w:szCs w:val="14"/>
                                    </w:rPr>
                                  </w:pPr>
                                  <w:r w:rsidRPr="00194E1D">
                                    <w:rPr>
                                      <w:b/>
                                      <w:smallCaps/>
                                      <w:color w:val="FFFFFF"/>
                                      <w:sz w:val="14"/>
                                      <w:szCs w:val="14"/>
                                    </w:rPr>
                                    <w:t>After DPH Approval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4B570" id="Text Box 366" o:spid="_x0000_s1051" type="#_x0000_t202" style="position:absolute;margin-left:7.1pt;margin-top:2.75pt;width:131.2pt;height:13.85pt;z-index:251813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" filled="f" stroked="f" strokecolor="black [0]" insetpen="t">
                      <v:textbox inset="2.88pt,2.88pt,2.88pt,2.88pt">
                        <w:txbxContent>
                          <w:p w14:paraId="31BEB88B" w14:textId="77777777" w:rsidR="00CB2408" w:rsidRPr="00194E1D" w:rsidRDefault="00CB2408" w:rsidP="00194E1D">
                            <w:pPr>
                              <w:widowControl w:val="0"/>
                              <w:jc w:val="center"/>
                              <w:rPr>
                                <w:b/>
                                <w:smallCaps/>
                                <w:color w:val="FFFFFF"/>
                                <w:sz w:val="14"/>
                                <w:szCs w:val="14"/>
                              </w:rPr>
                            </w:pPr>
                            <w:r w:rsidRPr="00194E1D">
                              <w:rPr>
                                <w:b/>
                                <w:smallCaps/>
                                <w:color w:val="FFFFFF"/>
                                <w:sz w:val="14"/>
                                <w:szCs w:val="14"/>
                              </w:rPr>
                              <w:t>After DPH Approval</w:t>
                            </w:r>
                          </w:p>
                        </w:txbxContent>
                      </v:textbox>
                    </v:shape>
                  </w:pict>
                </mc:Fallback>
              </mc:AlternateContent>
            </w:r>
            <w:r w:rsidR="00E50BB4" w:rsidRPr="00580582">
              <w:rPr>
                <w:rFonts w:ascii="Palatino Linotype" w:hAnsi="Palatino Linotype"/>
              </w:rPr>
              <w:t> </w:t>
            </w:r>
          </w:p>
        </w:tc>
        <w:tc>
          <w:tcPr>
            <w:tcW w:w="3024" w:type="dxa"/>
            <w:tcBorders>
              <w:top w:val="single" w:sz="4" w:space="0" w:color="FFFFFF"/>
              <w:left w:val="single" w:sz="4" w:space="0" w:color="FFFFFF"/>
              <w:bottom w:val="single" w:sz="4" w:space="0" w:color="FFFFFF"/>
              <w:right w:val="single" w:sz="4" w:space="0" w:color="FFFFFF"/>
            </w:tcBorders>
            <w:shd w:val="clear" w:color="auto" w:fill="600060"/>
            <w:tcMar>
              <w:top w:w="58" w:type="dxa"/>
              <w:left w:w="58" w:type="dxa"/>
              <w:bottom w:w="58" w:type="dxa"/>
              <w:right w:w="58" w:type="dxa"/>
            </w:tcMar>
            <w:hideMark/>
          </w:tcPr>
          <w:p w14:paraId="57B06C84" w14:textId="77777777" w:rsidR="00E50BB4" w:rsidRPr="00580582" w:rsidRDefault="00194E1D" w:rsidP="00E50BB4">
            <w:pPr>
              <w:widowControl w:val="0"/>
              <w:spacing w:after="120" w:line="285" w:lineRule="auto"/>
              <w:rPr>
                <w:rFonts w:ascii="Palatino Linotype" w:hAnsi="Palatino Linotype"/>
                <w:color w:val="000000"/>
                <w:kern w:val="28"/>
                <w14:cntxtAlts/>
              </w:rPr>
            </w:pPr>
            <w:r w:rsidRPr="00580582">
              <w:rPr>
                <w:rFonts w:ascii="Palatino Linotype" w:hAnsi="Palatino Linotype"/>
                <w:noProof/>
                <w:sz w:val="24"/>
                <w:szCs w:val="24"/>
                <w:lang w:eastAsia="en-US"/>
              </w:rPr>
              <mc:AlternateContent>
                <mc:Choice Requires="wps">
                  <w:drawing>
                    <wp:anchor distT="36576" distB="36576" distL="36576" distR="36576" simplePos="0" relativeHeight="251816960" behindDoc="0" locked="0" layoutInCell="1" allowOverlap="1" wp14:anchorId="35DAAD90" wp14:editId="21412D61">
                      <wp:simplePos x="0" y="0"/>
                      <wp:positionH relativeFrom="column">
                        <wp:posOffset>81280</wp:posOffset>
                      </wp:positionH>
                      <wp:positionV relativeFrom="paragraph">
                        <wp:posOffset>57785</wp:posOffset>
                      </wp:positionV>
                      <wp:extent cx="1666240" cy="175895"/>
                      <wp:effectExtent l="0" t="0" r="0" b="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75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44F3FD" w14:textId="77777777" w:rsidR="00CB2408" w:rsidRPr="00194E1D" w:rsidRDefault="00CB2408" w:rsidP="00194E1D">
                                  <w:pPr>
                                    <w:widowControl w:val="0"/>
                                    <w:jc w:val="center"/>
                                    <w:rPr>
                                      <w:b/>
                                      <w:smallCaps/>
                                      <w:color w:val="FFFFFF"/>
                                      <w:sz w:val="14"/>
                                      <w:szCs w:val="14"/>
                                    </w:rPr>
                                  </w:pPr>
                                  <w:r w:rsidRPr="00194E1D">
                                    <w:rPr>
                                      <w:b/>
                                      <w:smallCaps/>
                                      <w:color w:val="FFFFFF"/>
                                      <w:sz w:val="14"/>
                                      <w:szCs w:val="14"/>
                                    </w:rPr>
                                    <w:t>Post OHE’s Notice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AAD90" id="Text Box 367" o:spid="_x0000_s1052" type="#_x0000_t202" style="position:absolute;margin-left:6.4pt;margin-top:4.55pt;width:131.2pt;height:13.85pt;z-index:251816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" filled="f" stroked="f" strokecolor="black [0]" insetpen="t">
                      <v:textbox inset="2.88pt,2.88pt,2.88pt,2.88pt">
                        <w:txbxContent>
                          <w:p w14:paraId="1944F3FD" w14:textId="77777777" w:rsidR="00CB2408" w:rsidRPr="00194E1D" w:rsidRDefault="00CB2408" w:rsidP="00194E1D">
                            <w:pPr>
                              <w:widowControl w:val="0"/>
                              <w:jc w:val="center"/>
                              <w:rPr>
                                <w:b/>
                                <w:smallCaps/>
                                <w:color w:val="FFFFFF"/>
                                <w:sz w:val="14"/>
                                <w:szCs w:val="14"/>
                              </w:rPr>
                            </w:pPr>
                            <w:r w:rsidRPr="00194E1D">
                              <w:rPr>
                                <w:b/>
                                <w:smallCaps/>
                                <w:color w:val="FFFFFF"/>
                                <w:sz w:val="14"/>
                                <w:szCs w:val="14"/>
                              </w:rPr>
                              <w:t>Post OHE’s Notice</w:t>
                            </w:r>
                          </w:p>
                        </w:txbxContent>
                      </v:textbox>
                    </v:shape>
                  </w:pict>
                </mc:Fallback>
              </mc:AlternateContent>
            </w:r>
            <w:r w:rsidR="00E50BB4" w:rsidRPr="00580582">
              <w:rPr>
                <w:rFonts w:ascii="Palatino Linotype" w:hAnsi="Palatino Linotype"/>
              </w:rPr>
              <w:t> </w:t>
            </w:r>
          </w:p>
        </w:tc>
      </w:tr>
    </w:tbl>
    <w:p w14:paraId="7EAD5E11" w14:textId="77777777" w:rsidR="00E50BB4" w:rsidRPr="00580582" w:rsidRDefault="00E50BB4" w:rsidP="00DB3C93">
      <w:pPr>
        <w:spacing w:after="160" w:line="259" w:lineRule="auto"/>
        <w:rPr>
          <w:rFonts w:ascii="Palatino Linotype" w:hAnsi="Palatino Linotype"/>
          <w:b/>
          <w:sz w:val="24"/>
          <w:szCs w:val="24"/>
        </w:rPr>
      </w:pPr>
    </w:p>
    <w:p w14:paraId="5BFE9E25" w14:textId="77777777" w:rsidR="00740EE4" w:rsidRPr="00580582" w:rsidRDefault="00740EE4">
      <w:pPr>
        <w:spacing w:after="160" w:line="259" w:lineRule="auto"/>
        <w:rPr>
          <w:rFonts w:ascii="Palatino Linotype" w:hAnsi="Palatino Linotype"/>
          <w:b/>
          <w:sz w:val="24"/>
          <w:szCs w:val="24"/>
        </w:rPr>
      </w:pPr>
      <w:r w:rsidRPr="00580582">
        <w:rPr>
          <w:rFonts w:ascii="Palatino Linotype" w:hAnsi="Palatino Linotype"/>
          <w:b/>
          <w:sz w:val="24"/>
          <w:szCs w:val="24"/>
        </w:rPr>
        <w:br w:type="page"/>
      </w:r>
    </w:p>
    <w:p w14:paraId="5205E7E7" w14:textId="51D3D180" w:rsidR="00E50BB4" w:rsidRPr="00580582" w:rsidRDefault="00411635" w:rsidP="00DB3C93">
      <w:pPr>
        <w:spacing w:after="160" w:line="259" w:lineRule="auto"/>
        <w:rPr>
          <w:rFonts w:ascii="Palatino Linotype" w:hAnsi="Palatino Linotype"/>
          <w:b/>
          <w:sz w:val="24"/>
          <w:szCs w:val="24"/>
        </w:rPr>
      </w:pPr>
      <w:r w:rsidRPr="00580582">
        <w:rPr>
          <w:rFonts w:ascii="Palatino Linotype" w:hAnsi="Palatino Linotype"/>
          <w:noProof/>
          <w:sz w:val="24"/>
          <w:szCs w:val="24"/>
          <w:lang w:eastAsia="en-US"/>
        </w:rPr>
        <w:lastRenderedPageBreak/>
        <mc:AlternateContent>
          <mc:Choice Requires="wps">
            <w:drawing>
              <wp:anchor distT="36576" distB="36576" distL="36576" distR="36576" simplePos="0" relativeHeight="251807744" behindDoc="0" locked="0" layoutInCell="1" allowOverlap="1" wp14:anchorId="5C76A154" wp14:editId="5679FB33">
                <wp:simplePos x="0" y="0"/>
                <wp:positionH relativeFrom="column">
                  <wp:posOffset>-8890</wp:posOffset>
                </wp:positionH>
                <wp:positionV relativeFrom="paragraph">
                  <wp:posOffset>57785</wp:posOffset>
                </wp:positionV>
                <wp:extent cx="5934075" cy="286385"/>
                <wp:effectExtent l="0" t="0" r="9525" b="0"/>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86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C537042" w14:textId="77777777" w:rsidR="00CB2408" w:rsidRPr="00D43579" w:rsidRDefault="00CB2408" w:rsidP="00576DF9">
                            <w:pPr>
                              <w:widowControl w:val="0"/>
                              <w:shd w:val="clear" w:color="auto" w:fill="DE8B74"/>
                              <w:jc w:val="center"/>
                              <w:rPr>
                                <w:rFonts w:ascii="Cambria" w:hAnsi="Cambria"/>
                                <w:b/>
                                <w:bCs/>
                                <w:color w:val="0000FF"/>
                                <w:sz w:val="26"/>
                                <w:szCs w:val="26"/>
                              </w:rPr>
                            </w:pPr>
                            <w:r w:rsidRPr="00D43579">
                              <w:rPr>
                                <w:rFonts w:ascii="Cambria" w:hAnsi="Cambria"/>
                                <w:b/>
                                <w:bCs/>
                                <w:color w:val="0000FF"/>
                                <w:sz w:val="26"/>
                                <w:szCs w:val="26"/>
                              </w:rPr>
                              <w:t>Frequently Asked Questions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6A154" id="Text Box 364" o:spid="_x0000_s1053" type="#_x0000_t202" style="position:absolute;margin-left:-.7pt;margin-top:4.55pt;width:467.25pt;height:22.55pt;z-index:251807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" filled="f" stroked="f" strokecolor="black [0]" insetpen="t">
                <v:textbox inset="2.88pt,2.88pt,2.88pt,2.88pt">
                  <w:txbxContent>
                    <w:p w14:paraId="0C537042" w14:textId="77777777" w:rsidR="00CB2408" w:rsidRPr="00D43579" w:rsidRDefault="00CB2408" w:rsidP="00576DF9">
                      <w:pPr>
                        <w:widowControl w:val="0"/>
                        <w:shd w:val="clear" w:color="auto" w:fill="DE8B74"/>
                        <w:jc w:val="center"/>
                        <w:rPr>
                          <w:rFonts w:ascii="Cambria" w:hAnsi="Cambria"/>
                          <w:b/>
                          <w:bCs/>
                          <w:color w:val="0000FF"/>
                          <w:sz w:val="26"/>
                          <w:szCs w:val="26"/>
                        </w:rPr>
                      </w:pPr>
                      <w:r w:rsidRPr="00D43579">
                        <w:rPr>
                          <w:rFonts w:ascii="Cambria" w:hAnsi="Cambria"/>
                          <w:b/>
                          <w:bCs/>
                          <w:color w:val="0000FF"/>
                          <w:sz w:val="26"/>
                          <w:szCs w:val="26"/>
                        </w:rPr>
                        <w:t>Frequently Asked Questions</w:t>
                      </w:r>
                    </w:p>
                  </w:txbxContent>
                </v:textbox>
              </v:shape>
            </w:pict>
          </mc:Fallback>
        </mc:AlternateContent>
      </w:r>
      <w:r w:rsidRPr="00580582">
        <w:rPr>
          <w:rFonts w:ascii="Palatino Linotype" w:hAnsi="Palatino Linotype"/>
          <w:noProof/>
          <w:sz w:val="24"/>
          <w:szCs w:val="24"/>
          <w:lang w:eastAsia="en-US"/>
        </w:rPr>
        <mc:AlternateContent>
          <mc:Choice Requires="wps">
            <w:drawing>
              <wp:anchor distT="36576" distB="36576" distL="36576" distR="36576" simplePos="0" relativeHeight="251810816" behindDoc="0" locked="0" layoutInCell="1" allowOverlap="1" wp14:anchorId="06A3519D" wp14:editId="5A03950D">
                <wp:simplePos x="0" y="0"/>
                <wp:positionH relativeFrom="column">
                  <wp:posOffset>1270</wp:posOffset>
                </wp:positionH>
                <wp:positionV relativeFrom="paragraph">
                  <wp:posOffset>0</wp:posOffset>
                </wp:positionV>
                <wp:extent cx="5943600" cy="0"/>
                <wp:effectExtent l="0" t="19050" r="19050" b="19050"/>
                <wp:wrapNone/>
                <wp:docPr id="365" name="Straight Arrow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a:solidFill>
                            <a:srgbClr val="DE8B7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344BD6" id="Straight Arrow Connector 365" o:spid="_x0000_s1026" type="#_x0000_t32" style="position:absolute;margin-left:.1pt;margin-top:0;width:468pt;height:0;z-index:251810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" strokecolor="#de8b74" strokeweight="2.25pt">
                <v:shadow color="#eeece1"/>
              </v:shape>
            </w:pict>
          </mc:Fallback>
        </mc:AlternateContent>
      </w:r>
      <w:r w:rsidRPr="00580582">
        <w:rPr>
          <w:rFonts w:ascii="Palatino Linotype" w:hAnsi="Palatino Linotype"/>
          <w:noProof/>
          <w:sz w:val="24"/>
          <w:szCs w:val="24"/>
          <w:lang w:eastAsia="en-US"/>
        </w:rPr>
        <mc:AlternateContent>
          <mc:Choice Requires="wps">
            <w:drawing>
              <wp:anchor distT="36576" distB="36576" distL="36576" distR="36576" simplePos="0" relativeHeight="251804672" behindDoc="0" locked="0" layoutInCell="1" allowOverlap="1" wp14:anchorId="1123904C" wp14:editId="46E1A855">
                <wp:simplePos x="0" y="0"/>
                <wp:positionH relativeFrom="column">
                  <wp:posOffset>-8890</wp:posOffset>
                </wp:positionH>
                <wp:positionV relativeFrom="paragraph">
                  <wp:posOffset>374650</wp:posOffset>
                </wp:positionV>
                <wp:extent cx="5943600" cy="0"/>
                <wp:effectExtent l="0" t="19050" r="19050" b="19050"/>
                <wp:wrapNone/>
                <wp:docPr id="363" name="Straight Arrow Connector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a:solidFill>
                            <a:srgbClr val="DE8B7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53467A" id="Straight Arrow Connector 363" o:spid="_x0000_s1026" type="#_x0000_t32" style="position:absolute;margin-left:-.7pt;margin-top:29.5pt;width:468pt;height:0;z-index:251804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" strokecolor="#de8b74" strokeweight="2.25pt">
                <v:shadow color="#eeece1"/>
              </v:shape>
            </w:pict>
          </mc:Fallback>
        </mc:AlternateContent>
      </w:r>
    </w:p>
    <w:p w14:paraId="479E696D" w14:textId="77777777" w:rsidR="00115454" w:rsidRPr="00580582" w:rsidRDefault="00115454" w:rsidP="00F7221E">
      <w:pPr>
        <w:rPr>
          <w:rFonts w:ascii="Palatino Linotype" w:hAnsi="Palatino Linotype"/>
          <w:b/>
          <w:sz w:val="24"/>
          <w:szCs w:val="24"/>
        </w:rPr>
      </w:pPr>
    </w:p>
    <w:p w14:paraId="233F52A4" w14:textId="77777777" w:rsidR="00E50BB4" w:rsidRPr="00580582" w:rsidRDefault="00E50BB4" w:rsidP="00F7221E">
      <w:pPr>
        <w:rPr>
          <w:rFonts w:ascii="Palatino Linotype" w:hAnsi="Palatino Linotype"/>
          <w:sz w:val="24"/>
          <w:szCs w:val="24"/>
        </w:rPr>
      </w:pPr>
    </w:p>
    <w:p w14:paraId="4F522176" w14:textId="77777777" w:rsidR="00F7221E" w:rsidRPr="00580582" w:rsidRDefault="00C07BDC" w:rsidP="00F7221E">
      <w:pPr>
        <w:rPr>
          <w:rFonts w:ascii="Palatino Linotype" w:hAnsi="Palatino Linotype"/>
          <w:sz w:val="24"/>
          <w:szCs w:val="24"/>
        </w:rPr>
      </w:pPr>
      <w:r w:rsidRPr="00580582">
        <w:rPr>
          <w:rFonts w:ascii="Palatino Linotype" w:hAnsi="Palatino Linotype"/>
          <w:sz w:val="24"/>
          <w:szCs w:val="24"/>
        </w:rPr>
        <w:t>Question</w:t>
      </w:r>
      <w:r w:rsidR="00F7221E" w:rsidRPr="00580582">
        <w:rPr>
          <w:rFonts w:ascii="Palatino Linotype" w:hAnsi="Palatino Linotype"/>
          <w:sz w:val="24"/>
          <w:szCs w:val="24"/>
        </w:rPr>
        <w:t>:</w:t>
      </w:r>
    </w:p>
    <w:p w14:paraId="1CDA9B70" w14:textId="77777777" w:rsidR="00F7221E" w:rsidRPr="00580582" w:rsidRDefault="00D564CE" w:rsidP="005B64EF">
      <w:pPr>
        <w:pStyle w:val="ListParagraph"/>
        <w:numPr>
          <w:ilvl w:val="0"/>
          <w:numId w:val="24"/>
        </w:numPr>
        <w:ind w:left="360"/>
        <w:rPr>
          <w:rFonts w:ascii="Palatino Linotype" w:hAnsi="Palatino Linotype"/>
          <w:sz w:val="24"/>
          <w:szCs w:val="24"/>
        </w:rPr>
      </w:pPr>
      <w:r w:rsidRPr="00580582">
        <w:rPr>
          <w:rFonts w:ascii="Palatino Linotype" w:hAnsi="Palatino Linotype"/>
          <w:sz w:val="24"/>
          <w:szCs w:val="24"/>
        </w:rPr>
        <w:t xml:space="preserve">What if </w:t>
      </w:r>
      <w:r w:rsidR="00C07BDC" w:rsidRPr="00580582">
        <w:rPr>
          <w:rFonts w:ascii="Palatino Linotype" w:hAnsi="Palatino Linotype"/>
          <w:sz w:val="24"/>
          <w:szCs w:val="24"/>
        </w:rPr>
        <w:t>a facility</w:t>
      </w:r>
      <w:r w:rsidRPr="00580582">
        <w:rPr>
          <w:rFonts w:ascii="Palatino Linotype" w:hAnsi="Palatino Linotype"/>
          <w:sz w:val="24"/>
          <w:szCs w:val="24"/>
        </w:rPr>
        <w:t xml:space="preserve"> obtained</w:t>
      </w:r>
      <w:r w:rsidR="00F7221E" w:rsidRPr="00580582">
        <w:rPr>
          <w:rFonts w:ascii="Palatino Linotype" w:hAnsi="Palatino Linotype"/>
          <w:sz w:val="24"/>
          <w:szCs w:val="24"/>
        </w:rPr>
        <w:t xml:space="preserve"> approval for </w:t>
      </w:r>
      <w:r w:rsidR="00C07BDC" w:rsidRPr="00580582">
        <w:rPr>
          <w:rFonts w:ascii="Palatino Linotype" w:hAnsi="Palatino Linotype"/>
          <w:sz w:val="24"/>
          <w:szCs w:val="24"/>
        </w:rPr>
        <w:t xml:space="preserve">its </w:t>
      </w:r>
      <w:r w:rsidRPr="00580582">
        <w:rPr>
          <w:rFonts w:ascii="Palatino Linotype" w:hAnsi="Palatino Linotype"/>
          <w:sz w:val="24"/>
          <w:szCs w:val="24"/>
        </w:rPr>
        <w:t xml:space="preserve">Language Access and CLAS </w:t>
      </w:r>
      <w:r w:rsidR="00C07BDC" w:rsidRPr="00580582">
        <w:rPr>
          <w:rFonts w:ascii="Palatino Linotype" w:hAnsi="Palatino Linotype"/>
          <w:sz w:val="24"/>
          <w:szCs w:val="24"/>
        </w:rPr>
        <w:t xml:space="preserve">plan </w:t>
      </w:r>
      <w:r w:rsidRPr="00580582">
        <w:rPr>
          <w:rFonts w:ascii="Palatino Linotype" w:hAnsi="Palatino Linotype"/>
          <w:sz w:val="24"/>
          <w:szCs w:val="24"/>
        </w:rPr>
        <w:t>within the last three</w:t>
      </w:r>
      <w:r w:rsidR="00F7221E" w:rsidRPr="00580582">
        <w:rPr>
          <w:rFonts w:ascii="Palatino Linotype" w:hAnsi="Palatino Linotype"/>
          <w:sz w:val="24"/>
          <w:szCs w:val="24"/>
        </w:rPr>
        <w:t xml:space="preserve"> years, do</w:t>
      </w:r>
      <w:r w:rsidR="00C07BDC" w:rsidRPr="00580582">
        <w:rPr>
          <w:rFonts w:ascii="Palatino Linotype" w:hAnsi="Palatino Linotype"/>
          <w:sz w:val="24"/>
          <w:szCs w:val="24"/>
        </w:rPr>
        <w:t xml:space="preserve">es the facility still </w:t>
      </w:r>
      <w:r w:rsidR="00F7221E" w:rsidRPr="00580582">
        <w:rPr>
          <w:rFonts w:ascii="Palatino Linotype" w:hAnsi="Palatino Linotype"/>
          <w:sz w:val="24"/>
          <w:szCs w:val="24"/>
        </w:rPr>
        <w:t xml:space="preserve">need to go through the same process </w:t>
      </w:r>
      <w:r w:rsidRPr="00580582">
        <w:rPr>
          <w:rFonts w:ascii="Palatino Linotype" w:hAnsi="Palatino Linotype"/>
          <w:sz w:val="24"/>
          <w:szCs w:val="24"/>
        </w:rPr>
        <w:t xml:space="preserve">with OHE </w:t>
      </w:r>
      <w:r w:rsidR="00C07BDC" w:rsidRPr="00580582">
        <w:rPr>
          <w:rFonts w:ascii="Palatino Linotype" w:hAnsi="Palatino Linotype"/>
          <w:sz w:val="24"/>
          <w:szCs w:val="24"/>
        </w:rPr>
        <w:t>while it is</w:t>
      </w:r>
      <w:r w:rsidR="00F7221E" w:rsidRPr="00580582">
        <w:rPr>
          <w:rFonts w:ascii="Palatino Linotype" w:hAnsi="Palatino Linotype"/>
          <w:sz w:val="24"/>
          <w:szCs w:val="24"/>
        </w:rPr>
        <w:t xml:space="preserve"> </w:t>
      </w:r>
      <w:r w:rsidR="007E51D6" w:rsidRPr="00580582">
        <w:rPr>
          <w:rFonts w:ascii="Palatino Linotype" w:hAnsi="Palatino Linotype"/>
          <w:sz w:val="24"/>
          <w:szCs w:val="24"/>
        </w:rPr>
        <w:t xml:space="preserve">implementing </w:t>
      </w:r>
      <w:r w:rsidR="00C07BDC" w:rsidRPr="00580582">
        <w:rPr>
          <w:rFonts w:ascii="Palatino Linotype" w:hAnsi="Palatino Linotype"/>
          <w:sz w:val="24"/>
          <w:szCs w:val="24"/>
        </w:rPr>
        <w:t xml:space="preserve">the </w:t>
      </w:r>
      <w:r w:rsidR="007E51D6" w:rsidRPr="00580582">
        <w:rPr>
          <w:rFonts w:ascii="Palatino Linotype" w:hAnsi="Palatino Linotype"/>
          <w:sz w:val="24"/>
          <w:szCs w:val="24"/>
        </w:rPr>
        <w:t xml:space="preserve">corrective action measures for </w:t>
      </w:r>
      <w:r w:rsidR="00C07BDC" w:rsidRPr="00580582">
        <w:rPr>
          <w:rFonts w:ascii="Palatino Linotype" w:hAnsi="Palatino Linotype"/>
          <w:sz w:val="24"/>
          <w:szCs w:val="24"/>
        </w:rPr>
        <w:t xml:space="preserve">its </w:t>
      </w:r>
      <w:r w:rsidR="007E51D6" w:rsidRPr="00580582">
        <w:rPr>
          <w:rFonts w:ascii="Palatino Linotype" w:hAnsi="Palatino Linotype"/>
          <w:sz w:val="24"/>
          <w:szCs w:val="24"/>
        </w:rPr>
        <w:t xml:space="preserve">last </w:t>
      </w:r>
      <w:proofErr w:type="spellStart"/>
      <w:r w:rsidR="007E51D6" w:rsidRPr="00580582">
        <w:rPr>
          <w:rFonts w:ascii="Palatino Linotype" w:hAnsi="Palatino Linotype"/>
          <w:sz w:val="24"/>
          <w:szCs w:val="24"/>
        </w:rPr>
        <w:t>DoN</w:t>
      </w:r>
      <w:proofErr w:type="spellEnd"/>
      <w:r w:rsidR="00F7221E" w:rsidRPr="00580582">
        <w:rPr>
          <w:rFonts w:ascii="Palatino Linotype" w:hAnsi="Palatino Linotype"/>
          <w:sz w:val="24"/>
          <w:szCs w:val="24"/>
        </w:rPr>
        <w:t>?</w:t>
      </w:r>
    </w:p>
    <w:p w14:paraId="0989DCED" w14:textId="77777777" w:rsidR="00F7221E" w:rsidRPr="00580582" w:rsidRDefault="00F7221E" w:rsidP="00F7221E">
      <w:pPr>
        <w:rPr>
          <w:rFonts w:ascii="Palatino Linotype" w:hAnsi="Palatino Linotype"/>
          <w:sz w:val="24"/>
          <w:szCs w:val="24"/>
        </w:rPr>
      </w:pPr>
    </w:p>
    <w:p w14:paraId="08ED1D48" w14:textId="77777777" w:rsidR="00D564CE" w:rsidRPr="00D43579" w:rsidRDefault="00D564CE" w:rsidP="00F7221E">
      <w:pPr>
        <w:rPr>
          <w:rFonts w:ascii="Palatino Linotype" w:hAnsi="Palatino Linotype"/>
          <w:b/>
          <w:sz w:val="24"/>
          <w:szCs w:val="24"/>
        </w:rPr>
      </w:pPr>
      <w:r w:rsidRPr="00D43579">
        <w:rPr>
          <w:rFonts w:ascii="Palatino Linotype" w:hAnsi="Palatino Linotype"/>
          <w:b/>
          <w:sz w:val="24"/>
          <w:szCs w:val="24"/>
        </w:rPr>
        <w:t>Answer:</w:t>
      </w:r>
    </w:p>
    <w:p w14:paraId="0B891AF1" w14:textId="77777777" w:rsidR="00BC1B78" w:rsidRPr="00580582" w:rsidRDefault="00D564CE" w:rsidP="005B64EF">
      <w:pPr>
        <w:pStyle w:val="ListParagraph"/>
        <w:numPr>
          <w:ilvl w:val="0"/>
          <w:numId w:val="24"/>
        </w:numPr>
        <w:ind w:left="360"/>
        <w:rPr>
          <w:rFonts w:ascii="Palatino Linotype" w:hAnsi="Palatino Linotype"/>
          <w:sz w:val="24"/>
          <w:szCs w:val="24"/>
        </w:rPr>
      </w:pPr>
      <w:r w:rsidRPr="00D43579">
        <w:rPr>
          <w:rFonts w:ascii="Palatino Linotype" w:hAnsi="Palatino Linotype"/>
          <w:b/>
          <w:sz w:val="24"/>
          <w:szCs w:val="24"/>
        </w:rPr>
        <w:t>Yes.</w:t>
      </w:r>
      <w:r w:rsidRPr="00580582">
        <w:rPr>
          <w:rFonts w:ascii="Palatino Linotype" w:hAnsi="Palatino Linotype"/>
          <w:sz w:val="24"/>
          <w:szCs w:val="24"/>
        </w:rPr>
        <w:t xml:space="preserve">  The Holder has now become a new applicant and should contact OHE to determine process for plan submission.</w:t>
      </w:r>
    </w:p>
    <w:p w14:paraId="25DB437A" w14:textId="77777777" w:rsidR="00BC1B78" w:rsidRPr="00580582" w:rsidRDefault="00BC1B78" w:rsidP="00E50BB4">
      <w:pPr>
        <w:rPr>
          <w:rFonts w:ascii="Palatino Linotype" w:hAnsi="Palatino Linotype"/>
          <w:sz w:val="24"/>
          <w:szCs w:val="24"/>
        </w:rPr>
      </w:pPr>
    </w:p>
    <w:p w14:paraId="67B87470" w14:textId="77777777" w:rsidR="00BC1B78" w:rsidRPr="00097A8A" w:rsidRDefault="005B64EF" w:rsidP="00097A8A">
      <w:pPr>
        <w:tabs>
          <w:tab w:val="left" w:pos="1780"/>
        </w:tabs>
        <w:rPr>
          <w:rFonts w:ascii="Palatino Linotype" w:hAnsi="Palatino Linotype"/>
          <w:sz w:val="24"/>
          <w:szCs w:val="24"/>
        </w:rPr>
      </w:pPr>
      <w:r w:rsidRPr="00097A8A">
        <w:rPr>
          <w:rFonts w:ascii="Palatino Linotype" w:hAnsi="Palatino Linotype"/>
          <w:sz w:val="24"/>
          <w:szCs w:val="24"/>
        </w:rPr>
        <w:t>Question</w:t>
      </w:r>
      <w:r w:rsidR="00BC1B78" w:rsidRPr="00097A8A">
        <w:rPr>
          <w:rFonts w:ascii="Palatino Linotype" w:hAnsi="Palatino Linotype"/>
          <w:sz w:val="24"/>
          <w:szCs w:val="24"/>
        </w:rPr>
        <w:t>:</w:t>
      </w:r>
    </w:p>
    <w:p w14:paraId="2A57D3B7" w14:textId="77777777" w:rsidR="00BC1B78" w:rsidRPr="00097A8A" w:rsidRDefault="00BC1B78" w:rsidP="005B64EF">
      <w:pPr>
        <w:pStyle w:val="ListParagraph"/>
        <w:numPr>
          <w:ilvl w:val="0"/>
          <w:numId w:val="24"/>
        </w:numPr>
        <w:ind w:left="360"/>
        <w:rPr>
          <w:rFonts w:ascii="Palatino Linotype" w:hAnsi="Palatino Linotype"/>
          <w:sz w:val="24"/>
          <w:szCs w:val="24"/>
        </w:rPr>
      </w:pPr>
      <w:r w:rsidRPr="00097A8A">
        <w:rPr>
          <w:rFonts w:ascii="Palatino Linotype" w:hAnsi="Palatino Linotype"/>
          <w:sz w:val="24"/>
          <w:szCs w:val="24"/>
        </w:rPr>
        <w:t xml:space="preserve">Is the </w:t>
      </w:r>
      <w:r w:rsidR="000B549C" w:rsidRPr="00097A8A">
        <w:rPr>
          <w:rFonts w:ascii="Palatino Linotype" w:hAnsi="Palatino Linotype"/>
          <w:sz w:val="24"/>
          <w:szCs w:val="24"/>
        </w:rPr>
        <w:t>Annual Medical Interpretation Survey</w:t>
      </w:r>
      <w:r w:rsidRPr="00097A8A">
        <w:rPr>
          <w:rFonts w:ascii="Palatino Linotype" w:hAnsi="Palatino Linotype"/>
          <w:sz w:val="24"/>
          <w:szCs w:val="24"/>
        </w:rPr>
        <w:t xml:space="preserve"> submitted to OHE the same as t</w:t>
      </w:r>
      <w:r w:rsidR="00EA41CF" w:rsidRPr="00097A8A">
        <w:rPr>
          <w:rFonts w:ascii="Palatino Linotype" w:hAnsi="Palatino Linotype"/>
          <w:sz w:val="24"/>
          <w:szCs w:val="24"/>
        </w:rPr>
        <w:t xml:space="preserve">he required </w:t>
      </w:r>
      <w:proofErr w:type="spellStart"/>
      <w:r w:rsidR="00EA41CF" w:rsidRPr="00097A8A">
        <w:rPr>
          <w:rFonts w:ascii="Palatino Linotype" w:hAnsi="Palatino Linotype"/>
          <w:sz w:val="24"/>
          <w:szCs w:val="24"/>
        </w:rPr>
        <w:t>DoN</w:t>
      </w:r>
      <w:proofErr w:type="spellEnd"/>
      <w:r w:rsidR="00EA41CF" w:rsidRPr="00097A8A">
        <w:rPr>
          <w:rFonts w:ascii="Palatino Linotype" w:hAnsi="Palatino Linotype"/>
          <w:sz w:val="24"/>
          <w:szCs w:val="24"/>
        </w:rPr>
        <w:t xml:space="preserve"> annual report</w:t>
      </w:r>
      <w:r w:rsidRPr="00097A8A">
        <w:rPr>
          <w:rFonts w:ascii="Palatino Linotype" w:hAnsi="Palatino Linotype"/>
          <w:sz w:val="24"/>
          <w:szCs w:val="24"/>
        </w:rPr>
        <w:t>?</w:t>
      </w:r>
    </w:p>
    <w:p w14:paraId="0661E3F5" w14:textId="77777777" w:rsidR="00BC1B78" w:rsidRPr="00580582" w:rsidRDefault="00BC1B78" w:rsidP="00E50BB4">
      <w:pPr>
        <w:rPr>
          <w:rFonts w:ascii="Palatino Linotype" w:hAnsi="Palatino Linotype"/>
          <w:sz w:val="24"/>
          <w:szCs w:val="24"/>
        </w:rPr>
      </w:pPr>
    </w:p>
    <w:p w14:paraId="7472E4A0" w14:textId="77777777" w:rsidR="00BC1B78" w:rsidRPr="00D43579" w:rsidRDefault="00BC1B78" w:rsidP="00E50BB4">
      <w:pPr>
        <w:rPr>
          <w:rFonts w:ascii="Palatino Linotype" w:hAnsi="Palatino Linotype"/>
          <w:b/>
          <w:sz w:val="24"/>
          <w:szCs w:val="24"/>
        </w:rPr>
      </w:pPr>
      <w:r w:rsidRPr="00D43579">
        <w:rPr>
          <w:rFonts w:ascii="Palatino Linotype" w:hAnsi="Palatino Linotype"/>
          <w:b/>
          <w:sz w:val="24"/>
          <w:szCs w:val="24"/>
        </w:rPr>
        <w:t>Answer:</w:t>
      </w:r>
    </w:p>
    <w:p w14:paraId="76B9B7EC" w14:textId="231A173F" w:rsidR="00BC1B78" w:rsidRPr="00580582" w:rsidRDefault="00BC1B78" w:rsidP="005B64EF">
      <w:pPr>
        <w:pStyle w:val="ListParagraph"/>
        <w:numPr>
          <w:ilvl w:val="0"/>
          <w:numId w:val="24"/>
        </w:numPr>
        <w:ind w:left="360"/>
        <w:rPr>
          <w:rFonts w:ascii="Palatino Linotype" w:hAnsi="Palatino Linotype"/>
          <w:sz w:val="24"/>
          <w:szCs w:val="24"/>
        </w:rPr>
      </w:pPr>
      <w:r w:rsidRPr="00D43579">
        <w:rPr>
          <w:rFonts w:ascii="Palatino Linotype" w:hAnsi="Palatino Linotype"/>
          <w:b/>
          <w:sz w:val="24"/>
          <w:szCs w:val="24"/>
        </w:rPr>
        <w:t>No.</w:t>
      </w:r>
      <w:r w:rsidRPr="00097A8A">
        <w:rPr>
          <w:rFonts w:ascii="Palatino Linotype" w:hAnsi="Palatino Linotype"/>
          <w:sz w:val="24"/>
          <w:szCs w:val="24"/>
        </w:rPr>
        <w:t xml:space="preserve">  </w:t>
      </w:r>
      <w:r w:rsidR="000B549C" w:rsidRPr="00097A8A">
        <w:rPr>
          <w:rFonts w:ascii="Palatino Linotype" w:hAnsi="Palatino Linotype"/>
          <w:sz w:val="24"/>
          <w:szCs w:val="24"/>
        </w:rPr>
        <w:t xml:space="preserve">These are </w:t>
      </w:r>
      <w:r w:rsidR="00EC1FF3">
        <w:rPr>
          <w:rFonts w:ascii="Palatino Linotype" w:hAnsi="Palatino Linotype"/>
          <w:sz w:val="24"/>
          <w:szCs w:val="24"/>
        </w:rPr>
        <w:t>two</w:t>
      </w:r>
      <w:r w:rsidR="000B549C" w:rsidRPr="00097A8A">
        <w:rPr>
          <w:rFonts w:ascii="Palatino Linotype" w:hAnsi="Palatino Linotype"/>
          <w:sz w:val="24"/>
          <w:szCs w:val="24"/>
        </w:rPr>
        <w:t xml:space="preserve"> different reports</w:t>
      </w:r>
      <w:r w:rsidR="00097A8A" w:rsidRPr="00097A8A">
        <w:rPr>
          <w:rFonts w:ascii="Palatino Linotype" w:hAnsi="Palatino Linotype"/>
          <w:sz w:val="24"/>
          <w:szCs w:val="24"/>
        </w:rPr>
        <w:t xml:space="preserve"> that cover</w:t>
      </w:r>
      <w:r w:rsidR="000B549C" w:rsidRPr="00097A8A">
        <w:rPr>
          <w:rFonts w:ascii="Palatino Linotype" w:hAnsi="Palatino Linotype"/>
          <w:sz w:val="24"/>
          <w:szCs w:val="24"/>
        </w:rPr>
        <w:t xml:space="preserve"> different </w:t>
      </w:r>
      <w:r w:rsidR="00097A8A" w:rsidRPr="00097A8A">
        <w:rPr>
          <w:rFonts w:ascii="Palatino Linotype" w:hAnsi="Palatino Linotype"/>
          <w:sz w:val="24"/>
          <w:szCs w:val="24"/>
        </w:rPr>
        <w:t>areas and questions.  The</w:t>
      </w:r>
      <w:r w:rsidR="00097A8A">
        <w:rPr>
          <w:rFonts w:ascii="Palatino Linotype" w:hAnsi="Palatino Linotype"/>
          <w:sz w:val="24"/>
          <w:szCs w:val="24"/>
        </w:rPr>
        <w:t xml:space="preserve"> Holder is </w:t>
      </w:r>
      <w:r w:rsidRPr="00580582">
        <w:rPr>
          <w:rFonts w:ascii="Palatino Linotype" w:hAnsi="Palatino Linotype"/>
          <w:sz w:val="24"/>
          <w:szCs w:val="24"/>
        </w:rPr>
        <w:t>required to submit both</w:t>
      </w:r>
      <w:r w:rsidR="000B549C">
        <w:rPr>
          <w:rFonts w:ascii="Palatino Linotype" w:hAnsi="Palatino Linotype"/>
          <w:sz w:val="24"/>
          <w:szCs w:val="24"/>
        </w:rPr>
        <w:t xml:space="preserve"> to the </w:t>
      </w:r>
      <w:r w:rsidR="00097A8A">
        <w:rPr>
          <w:rFonts w:ascii="Palatino Linotype" w:hAnsi="Palatino Linotype"/>
          <w:sz w:val="24"/>
          <w:szCs w:val="24"/>
        </w:rPr>
        <w:t>identified respective portal, which will be highlighted during the application review.</w:t>
      </w:r>
      <w:r w:rsidR="000B549C">
        <w:rPr>
          <w:rFonts w:ascii="Palatino Linotype" w:hAnsi="Palatino Linotype"/>
          <w:sz w:val="24"/>
          <w:szCs w:val="24"/>
        </w:rPr>
        <w:t xml:space="preserve"> </w:t>
      </w:r>
    </w:p>
    <w:p w14:paraId="4DD1C4DB" w14:textId="77777777" w:rsidR="00BC1B78" w:rsidRPr="00580582" w:rsidRDefault="00BC1B78" w:rsidP="00E50BB4">
      <w:pPr>
        <w:rPr>
          <w:rFonts w:ascii="Palatino Linotype" w:hAnsi="Palatino Linotype"/>
          <w:sz w:val="24"/>
          <w:szCs w:val="24"/>
        </w:rPr>
      </w:pPr>
    </w:p>
    <w:p w14:paraId="0379E399" w14:textId="77777777" w:rsidR="00BC1B78" w:rsidRPr="00580582" w:rsidRDefault="005B64EF" w:rsidP="00E50BB4">
      <w:pPr>
        <w:rPr>
          <w:rFonts w:ascii="Palatino Linotype" w:hAnsi="Palatino Linotype"/>
          <w:sz w:val="24"/>
          <w:szCs w:val="24"/>
        </w:rPr>
      </w:pPr>
      <w:r w:rsidRPr="00580582">
        <w:rPr>
          <w:rFonts w:ascii="Palatino Linotype" w:hAnsi="Palatino Linotype"/>
          <w:sz w:val="24"/>
          <w:szCs w:val="24"/>
        </w:rPr>
        <w:t>Question</w:t>
      </w:r>
      <w:r w:rsidR="00BC1B78" w:rsidRPr="00580582">
        <w:rPr>
          <w:rFonts w:ascii="Palatino Linotype" w:hAnsi="Palatino Linotype"/>
          <w:sz w:val="24"/>
          <w:szCs w:val="24"/>
        </w:rPr>
        <w:t>:</w:t>
      </w:r>
    </w:p>
    <w:p w14:paraId="761D167B" w14:textId="77777777" w:rsidR="00BC1B78" w:rsidRPr="00580582" w:rsidRDefault="00BC1B78" w:rsidP="005B64EF">
      <w:pPr>
        <w:pStyle w:val="ListParagraph"/>
        <w:numPr>
          <w:ilvl w:val="0"/>
          <w:numId w:val="24"/>
        </w:numPr>
        <w:ind w:left="360"/>
        <w:rPr>
          <w:rFonts w:ascii="Palatino Linotype" w:hAnsi="Palatino Linotype"/>
          <w:sz w:val="24"/>
          <w:szCs w:val="24"/>
        </w:rPr>
      </w:pPr>
      <w:r w:rsidRPr="00580582">
        <w:rPr>
          <w:rFonts w:ascii="Palatino Linotype" w:hAnsi="Palatino Linotype"/>
          <w:sz w:val="24"/>
          <w:szCs w:val="24"/>
        </w:rPr>
        <w:t xml:space="preserve">What is the difference between </w:t>
      </w:r>
      <w:r w:rsidR="00097A8A" w:rsidRPr="00097A8A">
        <w:rPr>
          <w:rFonts w:ascii="Palatino Linotype" w:hAnsi="Palatino Linotype"/>
          <w:sz w:val="24"/>
          <w:szCs w:val="24"/>
        </w:rPr>
        <w:t>Annual Medical Interpret</w:t>
      </w:r>
      <w:r w:rsidR="00097A8A" w:rsidRPr="00DB4647">
        <w:rPr>
          <w:rFonts w:ascii="Palatino Linotype" w:hAnsi="Palatino Linotype"/>
          <w:sz w:val="24"/>
          <w:szCs w:val="24"/>
        </w:rPr>
        <w:t xml:space="preserve">ation Survey </w:t>
      </w:r>
      <w:r w:rsidRPr="00580582">
        <w:rPr>
          <w:rFonts w:ascii="Palatino Linotype" w:hAnsi="Palatino Linotype"/>
          <w:sz w:val="24"/>
          <w:szCs w:val="24"/>
        </w:rPr>
        <w:t xml:space="preserve">and the required </w:t>
      </w:r>
      <w:proofErr w:type="spellStart"/>
      <w:r w:rsidRPr="00580582">
        <w:rPr>
          <w:rFonts w:ascii="Palatino Linotype" w:hAnsi="Palatino Linotype"/>
          <w:sz w:val="24"/>
          <w:szCs w:val="24"/>
        </w:rPr>
        <w:t>DoN</w:t>
      </w:r>
      <w:proofErr w:type="spellEnd"/>
      <w:r w:rsidRPr="00580582">
        <w:rPr>
          <w:rFonts w:ascii="Palatino Linotype" w:hAnsi="Palatino Linotype"/>
          <w:sz w:val="24"/>
          <w:szCs w:val="24"/>
        </w:rPr>
        <w:t xml:space="preserve"> annual report?</w:t>
      </w:r>
    </w:p>
    <w:p w14:paraId="54F46BD6" w14:textId="77777777" w:rsidR="00BC1B78" w:rsidRPr="00580582" w:rsidRDefault="00BC1B78" w:rsidP="00E50BB4">
      <w:pPr>
        <w:rPr>
          <w:rFonts w:ascii="Palatino Linotype" w:hAnsi="Palatino Linotype"/>
          <w:sz w:val="24"/>
          <w:szCs w:val="24"/>
        </w:rPr>
      </w:pPr>
    </w:p>
    <w:p w14:paraId="3FD9D406" w14:textId="77777777" w:rsidR="00BC1B78" w:rsidRPr="00D43579" w:rsidRDefault="00BC1B78" w:rsidP="00E50BB4">
      <w:pPr>
        <w:rPr>
          <w:rFonts w:ascii="Palatino Linotype" w:hAnsi="Palatino Linotype"/>
          <w:b/>
          <w:sz w:val="24"/>
          <w:szCs w:val="24"/>
        </w:rPr>
      </w:pPr>
      <w:r w:rsidRPr="00D43579">
        <w:rPr>
          <w:rFonts w:ascii="Palatino Linotype" w:hAnsi="Palatino Linotype"/>
          <w:b/>
          <w:sz w:val="24"/>
          <w:szCs w:val="24"/>
        </w:rPr>
        <w:t>Answer:</w:t>
      </w:r>
    </w:p>
    <w:p w14:paraId="22A7B782" w14:textId="3AD2B7F9" w:rsidR="00BC1B78" w:rsidRPr="00580582" w:rsidRDefault="00BC1B78" w:rsidP="005B64EF">
      <w:pPr>
        <w:pStyle w:val="ListParagraph"/>
        <w:numPr>
          <w:ilvl w:val="0"/>
          <w:numId w:val="24"/>
        </w:numPr>
        <w:ind w:left="360"/>
        <w:rPr>
          <w:rFonts w:ascii="Palatino Linotype" w:hAnsi="Palatino Linotype"/>
          <w:sz w:val="24"/>
          <w:szCs w:val="24"/>
        </w:rPr>
      </w:pPr>
      <w:r w:rsidRPr="00580582">
        <w:rPr>
          <w:rFonts w:ascii="Palatino Linotype" w:hAnsi="Palatino Linotype"/>
          <w:sz w:val="24"/>
          <w:szCs w:val="24"/>
        </w:rPr>
        <w:t xml:space="preserve">The </w:t>
      </w:r>
      <w:proofErr w:type="spellStart"/>
      <w:r w:rsidRPr="00580582">
        <w:rPr>
          <w:rFonts w:ascii="Palatino Linotype" w:hAnsi="Palatino Linotype"/>
          <w:sz w:val="24"/>
          <w:szCs w:val="24"/>
        </w:rPr>
        <w:t>DoN</w:t>
      </w:r>
      <w:proofErr w:type="spellEnd"/>
      <w:r w:rsidRPr="00580582">
        <w:rPr>
          <w:rFonts w:ascii="Palatino Linotype" w:hAnsi="Palatino Linotype"/>
          <w:sz w:val="24"/>
          <w:szCs w:val="24"/>
        </w:rPr>
        <w:t xml:space="preserve"> annual report </w:t>
      </w:r>
      <w:r w:rsidR="00097A8A">
        <w:rPr>
          <w:rFonts w:ascii="Palatino Linotype" w:hAnsi="Palatino Linotype"/>
          <w:sz w:val="24"/>
          <w:szCs w:val="24"/>
        </w:rPr>
        <w:t xml:space="preserve">generally addresses a </w:t>
      </w:r>
      <w:r w:rsidR="00097A8A" w:rsidRPr="00580582">
        <w:rPr>
          <w:rFonts w:ascii="Palatino Linotype" w:hAnsi="Palatino Linotype"/>
          <w:sz w:val="24"/>
          <w:szCs w:val="24"/>
        </w:rPr>
        <w:t xml:space="preserve">facility’s </w:t>
      </w:r>
      <w:r w:rsidR="00097A8A">
        <w:rPr>
          <w:rFonts w:ascii="Palatino Linotype" w:hAnsi="Palatino Linotype"/>
          <w:sz w:val="24"/>
          <w:szCs w:val="24"/>
        </w:rPr>
        <w:t xml:space="preserve">progress </w:t>
      </w:r>
      <w:r w:rsidRPr="00580582">
        <w:rPr>
          <w:rFonts w:ascii="Palatino Linotype" w:hAnsi="Palatino Linotype"/>
          <w:sz w:val="24"/>
          <w:szCs w:val="24"/>
        </w:rPr>
        <w:t xml:space="preserve">corrective action measures </w:t>
      </w:r>
      <w:r w:rsidR="00097A8A">
        <w:rPr>
          <w:rFonts w:ascii="Palatino Linotype" w:hAnsi="Palatino Linotype"/>
          <w:sz w:val="24"/>
          <w:szCs w:val="24"/>
        </w:rPr>
        <w:t>after a review</w:t>
      </w:r>
      <w:r w:rsidRPr="00580582">
        <w:rPr>
          <w:rFonts w:ascii="Palatino Linotype" w:hAnsi="Palatino Linotype"/>
          <w:sz w:val="24"/>
          <w:szCs w:val="24"/>
        </w:rPr>
        <w:t>.</w:t>
      </w:r>
      <w:r w:rsidR="00097A8A">
        <w:rPr>
          <w:rFonts w:ascii="Palatino Linotype" w:hAnsi="Palatino Linotype"/>
          <w:sz w:val="24"/>
          <w:szCs w:val="24"/>
        </w:rPr>
        <w:t xml:space="preserve"> It is focused </w:t>
      </w:r>
      <w:r w:rsidR="00F007F4">
        <w:rPr>
          <w:rFonts w:ascii="Palatino Linotype" w:hAnsi="Palatino Linotype"/>
          <w:sz w:val="24"/>
          <w:szCs w:val="24"/>
        </w:rPr>
        <w:t>on</w:t>
      </w:r>
      <w:r w:rsidR="00097A8A">
        <w:rPr>
          <w:rFonts w:ascii="Palatino Linotype" w:hAnsi="Palatino Linotype"/>
          <w:sz w:val="24"/>
          <w:szCs w:val="24"/>
        </w:rPr>
        <w:t xml:space="preserve"> contents.</w:t>
      </w:r>
    </w:p>
    <w:p w14:paraId="1737BB17" w14:textId="77777777" w:rsidR="005B64EF" w:rsidRPr="00580582" w:rsidRDefault="005B64EF" w:rsidP="005B64EF">
      <w:pPr>
        <w:rPr>
          <w:rFonts w:ascii="Palatino Linotype" w:hAnsi="Palatino Linotype"/>
          <w:sz w:val="24"/>
          <w:szCs w:val="24"/>
        </w:rPr>
      </w:pPr>
    </w:p>
    <w:p w14:paraId="5011120F" w14:textId="088D0BB6" w:rsidR="00EA41CF" w:rsidRPr="00580582" w:rsidRDefault="00BC1B78" w:rsidP="005B64EF">
      <w:pPr>
        <w:pStyle w:val="ListParagraph"/>
        <w:numPr>
          <w:ilvl w:val="0"/>
          <w:numId w:val="24"/>
        </w:numPr>
        <w:ind w:left="360"/>
        <w:rPr>
          <w:rFonts w:ascii="Palatino Linotype" w:hAnsi="Palatino Linotype"/>
          <w:sz w:val="24"/>
          <w:szCs w:val="24"/>
        </w:rPr>
      </w:pPr>
      <w:r w:rsidRPr="00580582">
        <w:rPr>
          <w:rFonts w:ascii="Palatino Linotype" w:hAnsi="Palatino Linotype"/>
          <w:sz w:val="24"/>
          <w:szCs w:val="24"/>
        </w:rPr>
        <w:t xml:space="preserve">The </w:t>
      </w:r>
      <w:r w:rsidR="00097A8A" w:rsidRPr="00097A8A">
        <w:rPr>
          <w:rFonts w:ascii="Palatino Linotype" w:hAnsi="Palatino Linotype"/>
          <w:sz w:val="24"/>
          <w:szCs w:val="24"/>
        </w:rPr>
        <w:t>Annual Medical Interpret</w:t>
      </w:r>
      <w:r w:rsidR="00097A8A" w:rsidRPr="00DB4647">
        <w:rPr>
          <w:rFonts w:ascii="Palatino Linotype" w:hAnsi="Palatino Linotype"/>
          <w:sz w:val="24"/>
          <w:szCs w:val="24"/>
        </w:rPr>
        <w:t xml:space="preserve">ation Survey </w:t>
      </w:r>
      <w:r w:rsidR="00EA41CF" w:rsidRPr="00580582">
        <w:rPr>
          <w:rFonts w:ascii="Palatino Linotype" w:hAnsi="Palatino Linotype"/>
          <w:sz w:val="24"/>
          <w:szCs w:val="24"/>
        </w:rPr>
        <w:t xml:space="preserve">is </w:t>
      </w:r>
      <w:r w:rsidR="00DE08B8">
        <w:rPr>
          <w:rFonts w:ascii="Palatino Linotype" w:hAnsi="Palatino Linotype"/>
          <w:sz w:val="24"/>
          <w:szCs w:val="24"/>
        </w:rPr>
        <w:t xml:space="preserve">one of </w:t>
      </w:r>
      <w:r w:rsidR="00EA41CF" w:rsidRPr="00580582">
        <w:rPr>
          <w:rFonts w:ascii="Palatino Linotype" w:hAnsi="Palatino Linotype"/>
          <w:sz w:val="24"/>
          <w:szCs w:val="24"/>
        </w:rPr>
        <w:t xml:space="preserve">OHE’s </w:t>
      </w:r>
      <w:r w:rsidR="00DE08B8">
        <w:rPr>
          <w:rFonts w:ascii="Palatino Linotype" w:hAnsi="Palatino Linotype"/>
          <w:sz w:val="24"/>
          <w:szCs w:val="24"/>
        </w:rPr>
        <w:t>processes to review and assess language services</w:t>
      </w:r>
      <w:r w:rsidR="00DB2313">
        <w:rPr>
          <w:rFonts w:ascii="Palatino Linotype" w:hAnsi="Palatino Linotype"/>
          <w:sz w:val="24"/>
          <w:szCs w:val="24"/>
        </w:rPr>
        <w:t xml:space="preserve"> at a facility</w:t>
      </w:r>
      <w:r w:rsidR="00DE08B8">
        <w:rPr>
          <w:rFonts w:ascii="Palatino Linotype" w:hAnsi="Palatino Linotype"/>
          <w:sz w:val="24"/>
          <w:szCs w:val="24"/>
        </w:rPr>
        <w:t xml:space="preserve">.  This survey covers 12 areas of an efficient </w:t>
      </w:r>
      <w:r w:rsidR="00097A8A">
        <w:rPr>
          <w:rFonts w:ascii="Palatino Linotype" w:hAnsi="Palatino Linotype"/>
          <w:sz w:val="24"/>
          <w:szCs w:val="24"/>
        </w:rPr>
        <w:t>medical interpretation program</w:t>
      </w:r>
      <w:r w:rsidR="00EA41CF" w:rsidRPr="00580582">
        <w:rPr>
          <w:rFonts w:ascii="Palatino Linotype" w:hAnsi="Palatino Linotype"/>
          <w:sz w:val="24"/>
          <w:szCs w:val="24"/>
        </w:rPr>
        <w:t xml:space="preserve">.  </w:t>
      </w:r>
      <w:r w:rsidR="00DE08B8">
        <w:rPr>
          <w:rFonts w:ascii="Palatino Linotype" w:hAnsi="Palatino Linotype"/>
          <w:sz w:val="24"/>
          <w:szCs w:val="24"/>
        </w:rPr>
        <w:t>Summarily, i</w:t>
      </w:r>
      <w:r w:rsidR="00EA41CF" w:rsidRPr="00580582">
        <w:rPr>
          <w:rFonts w:ascii="Palatino Linotype" w:hAnsi="Palatino Linotype"/>
          <w:sz w:val="24"/>
          <w:szCs w:val="24"/>
        </w:rPr>
        <w:t xml:space="preserve">t helps </w:t>
      </w:r>
      <w:r w:rsidR="005B64EF" w:rsidRPr="00580582">
        <w:rPr>
          <w:rFonts w:ascii="Palatino Linotype" w:hAnsi="Palatino Linotype"/>
          <w:sz w:val="24"/>
          <w:szCs w:val="24"/>
        </w:rPr>
        <w:t>determine</w:t>
      </w:r>
      <w:r w:rsidR="00EA41CF" w:rsidRPr="00580582">
        <w:rPr>
          <w:rFonts w:ascii="Palatino Linotype" w:hAnsi="Palatino Linotype"/>
          <w:sz w:val="24"/>
          <w:szCs w:val="24"/>
        </w:rPr>
        <w:t xml:space="preserve"> the degree to which a facility </w:t>
      </w:r>
      <w:r w:rsidR="00DE08B8">
        <w:rPr>
          <w:rFonts w:ascii="Palatino Linotype" w:hAnsi="Palatino Linotype"/>
          <w:sz w:val="24"/>
          <w:szCs w:val="24"/>
        </w:rPr>
        <w:t>measures demands, services, and accomplishments as it identifies areas of engagement and support needs in operations and services.</w:t>
      </w:r>
    </w:p>
    <w:p w14:paraId="39EEA5D6" w14:textId="77777777" w:rsidR="00EA41CF" w:rsidRPr="00580582" w:rsidRDefault="00EA41CF" w:rsidP="00E50BB4">
      <w:pPr>
        <w:rPr>
          <w:rFonts w:ascii="Palatino Linotype" w:hAnsi="Palatino Linotype"/>
          <w:sz w:val="24"/>
          <w:szCs w:val="24"/>
        </w:rPr>
      </w:pPr>
    </w:p>
    <w:p w14:paraId="135CDB29" w14:textId="77777777" w:rsidR="00E50BB4" w:rsidRPr="00580582" w:rsidRDefault="00E50BB4" w:rsidP="00E50BB4">
      <w:pPr>
        <w:rPr>
          <w:rFonts w:ascii="Palatino Linotype" w:hAnsi="Palatino Linotype"/>
          <w:sz w:val="24"/>
          <w:szCs w:val="24"/>
        </w:rPr>
      </w:pPr>
      <w:r w:rsidRPr="00580582">
        <w:rPr>
          <w:rFonts w:ascii="Palatino Linotype" w:hAnsi="Palatino Linotype"/>
          <w:b/>
          <w:sz w:val="23"/>
          <w:szCs w:val="23"/>
        </w:rPr>
        <w:br w:type="page"/>
      </w:r>
    </w:p>
    <w:p w14:paraId="6C507441" w14:textId="16C53819" w:rsidR="00137F55" w:rsidRPr="00580582" w:rsidRDefault="001E2D15" w:rsidP="00137F55">
      <w:pPr>
        <w:pStyle w:val="Default"/>
        <w:rPr>
          <w:rFonts w:ascii="Palatino Linotype" w:hAnsi="Palatino Linotype"/>
          <w:b/>
          <w:sz w:val="23"/>
          <w:szCs w:val="23"/>
        </w:rPr>
      </w:pPr>
      <w:r w:rsidRPr="00580582">
        <w:rPr>
          <w:rFonts w:ascii="Palatino Linotype" w:hAnsi="Palatino Linotype"/>
          <w:b/>
          <w:noProof/>
        </w:rPr>
        <w:lastRenderedPageBreak/>
        <mc:AlternateContent>
          <mc:Choice Requires="wps">
            <w:drawing>
              <wp:anchor distT="36576" distB="36576" distL="36576" distR="36576" simplePos="0" relativeHeight="251717632" behindDoc="0" locked="0" layoutInCell="1" allowOverlap="1" wp14:anchorId="4B224BD9" wp14:editId="13E1ED45">
                <wp:simplePos x="0" y="0"/>
                <wp:positionH relativeFrom="column">
                  <wp:posOffset>4445</wp:posOffset>
                </wp:positionH>
                <wp:positionV relativeFrom="paragraph">
                  <wp:posOffset>407670</wp:posOffset>
                </wp:positionV>
                <wp:extent cx="5943600" cy="0"/>
                <wp:effectExtent l="0" t="19050" r="19050" b="19050"/>
                <wp:wrapNone/>
                <wp:docPr id="329" name="Straight Arrow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a:solidFill>
                            <a:srgbClr val="DE8B7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1B9547" id="Straight Arrow Connector 329" o:spid="_x0000_s1026" type="#_x0000_t32" style="position:absolute;margin-left:.35pt;margin-top:32.1pt;width:468pt;height:0;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" strokecolor="#de8b74" strokeweight="2.25pt">
                <v:shadow color="#eeece1"/>
              </v:shape>
            </w:pict>
          </mc:Fallback>
        </mc:AlternateContent>
      </w:r>
      <w:r w:rsidRPr="00580582">
        <w:rPr>
          <w:rFonts w:ascii="Palatino Linotype" w:hAnsi="Palatino Linotype"/>
          <w:b/>
          <w:noProof/>
        </w:rPr>
        <mc:AlternateContent>
          <mc:Choice Requires="wps">
            <w:drawing>
              <wp:anchor distT="36576" distB="36576" distL="36576" distR="36576" simplePos="0" relativeHeight="251723776" behindDoc="0" locked="0" layoutInCell="1" allowOverlap="1" wp14:anchorId="18CF772E" wp14:editId="0940BEBC">
                <wp:simplePos x="0" y="0"/>
                <wp:positionH relativeFrom="column">
                  <wp:posOffset>1905</wp:posOffset>
                </wp:positionH>
                <wp:positionV relativeFrom="paragraph">
                  <wp:posOffset>3810</wp:posOffset>
                </wp:positionV>
                <wp:extent cx="5943600" cy="0"/>
                <wp:effectExtent l="0" t="19050" r="19050" b="19050"/>
                <wp:wrapNone/>
                <wp:docPr id="331" name="Straight Arrow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a:solidFill>
                            <a:srgbClr val="DE8B7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D1A046" id="Straight Arrow Connector 331" o:spid="_x0000_s1026" type="#_x0000_t32" style="position:absolute;margin-left:.15pt;margin-top:.3pt;width:468pt;height:0;z-index:251723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" strokecolor="#de8b74" strokeweight="2.25pt">
                <v:shadow color="#eeece1"/>
              </v:shape>
            </w:pict>
          </mc:Fallback>
        </mc:AlternateContent>
      </w:r>
      <w:r w:rsidRPr="00580582">
        <w:rPr>
          <w:rFonts w:ascii="Palatino Linotype" w:hAnsi="Palatino Linotype"/>
          <w:b/>
          <w:noProof/>
        </w:rPr>
        <mc:AlternateContent>
          <mc:Choice Requires="wps">
            <w:drawing>
              <wp:anchor distT="36576" distB="36576" distL="36576" distR="36576" simplePos="0" relativeHeight="251720704" behindDoc="0" locked="0" layoutInCell="1" allowOverlap="1" wp14:anchorId="2EAFAF0F" wp14:editId="6EBAA45F">
                <wp:simplePos x="0" y="0"/>
                <wp:positionH relativeFrom="column">
                  <wp:posOffset>-1726</wp:posOffset>
                </wp:positionH>
                <wp:positionV relativeFrom="paragraph">
                  <wp:posOffset>55245</wp:posOffset>
                </wp:positionV>
                <wp:extent cx="5934075" cy="307340"/>
                <wp:effectExtent l="0" t="0" r="9525" b="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07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039B61" w14:textId="1B8D3449" w:rsidR="00CB2408" w:rsidRPr="00D43579" w:rsidRDefault="00CB2408" w:rsidP="00BD7AC4">
                            <w:pPr>
                              <w:widowControl w:val="0"/>
                              <w:shd w:val="clear" w:color="auto" w:fill="DE8B74"/>
                              <w:jc w:val="center"/>
                              <w:rPr>
                                <w:rFonts w:ascii="Cambria" w:hAnsi="Cambria"/>
                                <w:b/>
                                <w:bCs/>
                                <w:color w:val="0000FF"/>
                                <w:sz w:val="26"/>
                                <w:szCs w:val="26"/>
                              </w:rPr>
                            </w:pPr>
                            <w:r w:rsidRPr="00D43579">
                              <w:rPr>
                                <w:rFonts w:ascii="Cambria" w:hAnsi="Cambria"/>
                                <w:b/>
                                <w:bCs/>
                                <w:color w:val="0000FF"/>
                                <w:sz w:val="26"/>
                                <w:szCs w:val="26"/>
                              </w:rPr>
                              <w:t xml:space="preserve">Appendix A: </w:t>
                            </w:r>
                            <w:r>
                              <w:rPr>
                                <w:rFonts w:ascii="Cambria" w:hAnsi="Cambria"/>
                                <w:b/>
                                <w:bCs/>
                                <w:color w:val="0000FF"/>
                                <w:sz w:val="26"/>
                                <w:szCs w:val="26"/>
                              </w:rPr>
                              <w:t>Interpreter Services Program</w:t>
                            </w:r>
                            <w:r w:rsidRPr="00D43579">
                              <w:rPr>
                                <w:rFonts w:ascii="Cambria" w:hAnsi="Cambria"/>
                                <w:b/>
                                <w:bCs/>
                                <w:color w:val="0000FF"/>
                                <w:sz w:val="26"/>
                                <w:szCs w:val="26"/>
                              </w:rPr>
                              <w:t xml:space="preserve"> Policy and Procedures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FAF0F" id="Text Box 330" o:spid="_x0000_s1054" type="#_x0000_t202" style="position:absolute;margin-left:-.15pt;margin-top:4.35pt;width:467.25pt;height:24.2pt;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" filled="f" stroked="f" strokecolor="black [0]" insetpen="t">
                <v:textbox inset="2.88pt,2.88pt,2.88pt,2.88pt">
                  <w:txbxContent>
                    <w:p w14:paraId="27039B61" w14:textId="1B8D3449" w:rsidR="00CB2408" w:rsidRPr="00D43579" w:rsidRDefault="00CB2408" w:rsidP="00BD7AC4">
                      <w:pPr>
                        <w:widowControl w:val="0"/>
                        <w:shd w:val="clear" w:color="auto" w:fill="DE8B74"/>
                        <w:jc w:val="center"/>
                        <w:rPr>
                          <w:rFonts w:ascii="Cambria" w:hAnsi="Cambria"/>
                          <w:b/>
                          <w:bCs/>
                          <w:color w:val="0000FF"/>
                          <w:sz w:val="26"/>
                          <w:szCs w:val="26"/>
                        </w:rPr>
                      </w:pPr>
                      <w:r w:rsidRPr="00D43579">
                        <w:rPr>
                          <w:rFonts w:ascii="Cambria" w:hAnsi="Cambria"/>
                          <w:b/>
                          <w:bCs/>
                          <w:color w:val="0000FF"/>
                          <w:sz w:val="26"/>
                          <w:szCs w:val="26"/>
                        </w:rPr>
                        <w:t xml:space="preserve">Appendix A: </w:t>
                      </w:r>
                      <w:r>
                        <w:rPr>
                          <w:rFonts w:ascii="Cambria" w:hAnsi="Cambria"/>
                          <w:b/>
                          <w:bCs/>
                          <w:color w:val="0000FF"/>
                          <w:sz w:val="26"/>
                          <w:szCs w:val="26"/>
                        </w:rPr>
                        <w:t>Interpreter Services Program</w:t>
                      </w:r>
                      <w:r w:rsidRPr="00D43579">
                        <w:rPr>
                          <w:rFonts w:ascii="Cambria" w:hAnsi="Cambria"/>
                          <w:b/>
                          <w:bCs/>
                          <w:color w:val="0000FF"/>
                          <w:sz w:val="26"/>
                          <w:szCs w:val="26"/>
                        </w:rPr>
                        <w:t xml:space="preserve"> Policy and Procedures</w:t>
                      </w:r>
                    </w:p>
                  </w:txbxContent>
                </v:textbox>
              </v:shape>
            </w:pict>
          </mc:Fallback>
        </mc:AlternateContent>
      </w:r>
    </w:p>
    <w:p w14:paraId="6588E2F0" w14:textId="254D0CAB" w:rsidR="00137F55" w:rsidRPr="00580582" w:rsidRDefault="00137F55" w:rsidP="00137F55">
      <w:pPr>
        <w:pStyle w:val="Default"/>
        <w:rPr>
          <w:rFonts w:ascii="Palatino Linotype" w:hAnsi="Palatino Linotype"/>
          <w:b/>
          <w:sz w:val="23"/>
          <w:szCs w:val="23"/>
        </w:rPr>
      </w:pPr>
    </w:p>
    <w:p w14:paraId="4F76FECF" w14:textId="77777777" w:rsidR="00E50BB4" w:rsidRPr="00580582" w:rsidRDefault="00E50BB4" w:rsidP="001A52FA">
      <w:pPr>
        <w:rPr>
          <w:rFonts w:ascii="Palatino Linotype" w:hAnsi="Palatino Linotype"/>
          <w:b/>
          <w:sz w:val="24"/>
          <w:szCs w:val="24"/>
        </w:rPr>
      </w:pPr>
    </w:p>
    <w:p w14:paraId="231A1B13" w14:textId="77777777" w:rsidR="001A6550" w:rsidRPr="00580582" w:rsidRDefault="001A6550" w:rsidP="001B235E">
      <w:pPr>
        <w:spacing w:after="120"/>
        <w:rPr>
          <w:rFonts w:ascii="Palatino Linotype" w:hAnsi="Palatino Linotype"/>
          <w:sz w:val="24"/>
          <w:szCs w:val="24"/>
        </w:rPr>
      </w:pPr>
      <w:r w:rsidRPr="00580582">
        <w:rPr>
          <w:rFonts w:ascii="Palatino Linotype" w:hAnsi="Palatino Linotype"/>
          <w:sz w:val="24"/>
          <w:szCs w:val="24"/>
        </w:rPr>
        <w:t xml:space="preserve">This document </w:t>
      </w:r>
      <w:r w:rsidR="007E090F" w:rsidRPr="00580582">
        <w:rPr>
          <w:rFonts w:ascii="Palatino Linotype" w:hAnsi="Palatino Linotype"/>
          <w:sz w:val="24"/>
          <w:szCs w:val="24"/>
        </w:rPr>
        <w:t xml:space="preserve">not only </w:t>
      </w:r>
      <w:r w:rsidRPr="00580582">
        <w:rPr>
          <w:rFonts w:ascii="Palatino Linotype" w:hAnsi="Palatino Linotype"/>
          <w:sz w:val="24"/>
          <w:szCs w:val="24"/>
        </w:rPr>
        <w:t xml:space="preserve">explains the </w:t>
      </w:r>
      <w:r w:rsidR="007E090F" w:rsidRPr="00580582">
        <w:rPr>
          <w:rFonts w:ascii="Palatino Linotype" w:hAnsi="Palatino Linotype"/>
          <w:sz w:val="24"/>
          <w:szCs w:val="24"/>
        </w:rPr>
        <w:t xml:space="preserve">overall </w:t>
      </w:r>
      <w:r w:rsidRPr="00580582">
        <w:rPr>
          <w:rFonts w:ascii="Palatino Linotype" w:hAnsi="Palatino Linotype"/>
          <w:sz w:val="24"/>
          <w:szCs w:val="24"/>
        </w:rPr>
        <w:t>process by which services are conducted</w:t>
      </w:r>
      <w:r w:rsidR="007E090F" w:rsidRPr="00580582">
        <w:rPr>
          <w:rFonts w:ascii="Palatino Linotype" w:hAnsi="Palatino Linotype"/>
          <w:sz w:val="24"/>
          <w:szCs w:val="24"/>
        </w:rPr>
        <w:t xml:space="preserve"> but al</w:t>
      </w:r>
      <w:r w:rsidR="003B10D4" w:rsidRPr="00580582">
        <w:rPr>
          <w:rFonts w:ascii="Palatino Linotype" w:hAnsi="Palatino Linotype"/>
          <w:sz w:val="24"/>
          <w:szCs w:val="24"/>
        </w:rPr>
        <w:t xml:space="preserve">so establishes the </w:t>
      </w:r>
      <w:r w:rsidR="001A52FA" w:rsidRPr="00580582">
        <w:rPr>
          <w:rFonts w:ascii="Palatino Linotype" w:hAnsi="Palatino Linotype"/>
          <w:sz w:val="24"/>
          <w:szCs w:val="24"/>
        </w:rPr>
        <w:t>facilities’</w:t>
      </w:r>
      <w:r w:rsidR="007E090F" w:rsidRPr="00580582">
        <w:rPr>
          <w:rFonts w:ascii="Palatino Linotype" w:hAnsi="Palatino Linotype"/>
          <w:sz w:val="24"/>
          <w:szCs w:val="24"/>
        </w:rPr>
        <w:t xml:space="preserve"> priorit</w:t>
      </w:r>
      <w:r w:rsidR="003B10D4" w:rsidRPr="00580582">
        <w:rPr>
          <w:rFonts w:ascii="Palatino Linotype" w:hAnsi="Palatino Linotype"/>
          <w:sz w:val="24"/>
          <w:szCs w:val="24"/>
        </w:rPr>
        <w:t>ies</w:t>
      </w:r>
      <w:r w:rsidR="007E090F" w:rsidRPr="00580582">
        <w:rPr>
          <w:rFonts w:ascii="Palatino Linotype" w:hAnsi="Palatino Linotype"/>
          <w:sz w:val="24"/>
          <w:szCs w:val="24"/>
        </w:rPr>
        <w:t xml:space="preserve"> and culture, describe</w:t>
      </w:r>
      <w:r w:rsidR="00085D60" w:rsidRPr="00580582">
        <w:rPr>
          <w:rFonts w:ascii="Palatino Linotype" w:hAnsi="Palatino Linotype"/>
          <w:sz w:val="24"/>
          <w:szCs w:val="24"/>
        </w:rPr>
        <w:t>s</w:t>
      </w:r>
      <w:r w:rsidR="007E090F" w:rsidRPr="00580582">
        <w:rPr>
          <w:rFonts w:ascii="Palatino Linotype" w:hAnsi="Palatino Linotype"/>
          <w:sz w:val="24"/>
          <w:szCs w:val="24"/>
        </w:rPr>
        <w:t xml:space="preserve"> current model </w:t>
      </w:r>
      <w:r w:rsidR="00A41413" w:rsidRPr="00580582">
        <w:rPr>
          <w:rFonts w:ascii="Palatino Linotype" w:hAnsi="Palatino Linotype"/>
          <w:sz w:val="24"/>
          <w:szCs w:val="24"/>
        </w:rPr>
        <w:t xml:space="preserve">of </w:t>
      </w:r>
      <w:r w:rsidR="007E090F" w:rsidRPr="00580582">
        <w:rPr>
          <w:rFonts w:ascii="Palatino Linotype" w:hAnsi="Palatino Linotype"/>
          <w:sz w:val="24"/>
          <w:szCs w:val="24"/>
        </w:rPr>
        <w:t xml:space="preserve">operations, </w:t>
      </w:r>
      <w:r w:rsidRPr="00580582">
        <w:rPr>
          <w:rFonts w:ascii="Palatino Linotype" w:hAnsi="Palatino Linotype"/>
          <w:sz w:val="24"/>
          <w:szCs w:val="24"/>
        </w:rPr>
        <w:t xml:space="preserve">helps </w:t>
      </w:r>
      <w:r w:rsidR="007E090F" w:rsidRPr="00580582">
        <w:rPr>
          <w:rFonts w:ascii="Palatino Linotype" w:hAnsi="Palatino Linotype"/>
          <w:sz w:val="24"/>
          <w:szCs w:val="24"/>
        </w:rPr>
        <w:t>staff understand</w:t>
      </w:r>
      <w:r w:rsidRPr="00580582">
        <w:rPr>
          <w:rFonts w:ascii="Palatino Linotype" w:hAnsi="Palatino Linotype"/>
          <w:sz w:val="24"/>
          <w:szCs w:val="24"/>
        </w:rPr>
        <w:t xml:space="preserve"> </w:t>
      </w:r>
      <w:r w:rsidR="007E090F" w:rsidRPr="00580582">
        <w:rPr>
          <w:rFonts w:ascii="Palatino Linotype" w:hAnsi="Palatino Linotype"/>
          <w:sz w:val="24"/>
          <w:szCs w:val="24"/>
        </w:rPr>
        <w:t>their roles</w:t>
      </w:r>
      <w:r w:rsidR="001A52FA" w:rsidRPr="00580582">
        <w:rPr>
          <w:rFonts w:ascii="Palatino Linotype" w:hAnsi="Palatino Linotype"/>
          <w:sz w:val="24"/>
          <w:szCs w:val="24"/>
        </w:rPr>
        <w:t xml:space="preserve"> and responsibilities,</w:t>
      </w:r>
      <w:r w:rsidR="007E090F" w:rsidRPr="00580582">
        <w:rPr>
          <w:rFonts w:ascii="Palatino Linotype" w:hAnsi="Palatino Linotype"/>
          <w:sz w:val="24"/>
          <w:szCs w:val="24"/>
        </w:rPr>
        <w:t xml:space="preserve"> </w:t>
      </w:r>
      <w:r w:rsidRPr="00580582">
        <w:rPr>
          <w:rFonts w:ascii="Palatino Linotype" w:hAnsi="Palatino Linotype"/>
          <w:sz w:val="24"/>
          <w:szCs w:val="24"/>
        </w:rPr>
        <w:t xml:space="preserve">and </w:t>
      </w:r>
      <w:r w:rsidR="00AE3E3E" w:rsidRPr="00580582">
        <w:rPr>
          <w:rFonts w:ascii="Palatino Linotype" w:hAnsi="Palatino Linotype"/>
          <w:sz w:val="24"/>
          <w:szCs w:val="24"/>
        </w:rPr>
        <w:t xml:space="preserve">provides </w:t>
      </w:r>
      <w:r w:rsidRPr="00580582">
        <w:rPr>
          <w:rFonts w:ascii="Palatino Linotype" w:hAnsi="Palatino Linotype"/>
          <w:sz w:val="24"/>
          <w:szCs w:val="24"/>
        </w:rPr>
        <w:t xml:space="preserve">specific steps in </w:t>
      </w:r>
      <w:r w:rsidR="007E090F" w:rsidRPr="00580582">
        <w:rPr>
          <w:rFonts w:ascii="Palatino Linotype" w:hAnsi="Palatino Linotype"/>
          <w:sz w:val="24"/>
          <w:szCs w:val="24"/>
        </w:rPr>
        <w:t>service provision</w:t>
      </w:r>
      <w:r w:rsidR="00AE3E3E" w:rsidRPr="00580582">
        <w:rPr>
          <w:rFonts w:ascii="Palatino Linotype" w:hAnsi="Palatino Linotype"/>
          <w:sz w:val="24"/>
          <w:szCs w:val="24"/>
        </w:rPr>
        <w:t xml:space="preserve">, </w:t>
      </w:r>
      <w:r w:rsidR="003B10D4" w:rsidRPr="00580582">
        <w:rPr>
          <w:rFonts w:ascii="Palatino Linotype" w:hAnsi="Palatino Linotype"/>
          <w:sz w:val="24"/>
          <w:szCs w:val="24"/>
        </w:rPr>
        <w:t>relating to</w:t>
      </w:r>
      <w:r w:rsidR="007E090F" w:rsidRPr="00580582">
        <w:rPr>
          <w:rFonts w:ascii="Palatino Linotype" w:hAnsi="Palatino Linotype"/>
          <w:sz w:val="24"/>
          <w:szCs w:val="24"/>
        </w:rPr>
        <w:t xml:space="preserve"> different situations.  Common components </w:t>
      </w:r>
      <w:r w:rsidR="001A52FA" w:rsidRPr="00580582">
        <w:rPr>
          <w:rFonts w:ascii="Palatino Linotype" w:hAnsi="Palatino Linotype"/>
          <w:sz w:val="24"/>
          <w:szCs w:val="24"/>
        </w:rPr>
        <w:t>include:</w:t>
      </w:r>
    </w:p>
    <w:p w14:paraId="3B8D7381" w14:textId="77777777" w:rsidR="001A52FA" w:rsidRPr="00580582" w:rsidRDefault="001A52FA" w:rsidP="001B235E">
      <w:pPr>
        <w:pStyle w:val="Default"/>
        <w:numPr>
          <w:ilvl w:val="0"/>
          <w:numId w:val="18"/>
        </w:numPr>
        <w:spacing w:after="120"/>
        <w:ind w:left="360"/>
        <w:rPr>
          <w:rFonts w:ascii="Palatino Linotype" w:hAnsi="Palatino Linotype"/>
        </w:rPr>
      </w:pPr>
      <w:r w:rsidRPr="00580582">
        <w:rPr>
          <w:rFonts w:ascii="Palatino Linotype" w:hAnsi="Palatino Linotype"/>
        </w:rPr>
        <w:t xml:space="preserve">Legal </w:t>
      </w:r>
      <w:r w:rsidR="000B5826" w:rsidRPr="00580582">
        <w:rPr>
          <w:rFonts w:ascii="Palatino Linotype" w:hAnsi="Palatino Linotype"/>
        </w:rPr>
        <w:t>Implications</w:t>
      </w:r>
    </w:p>
    <w:p w14:paraId="3C950045" w14:textId="77777777" w:rsidR="00AE3E3E" w:rsidRPr="00580582" w:rsidRDefault="001A52FA" w:rsidP="001B235E">
      <w:pPr>
        <w:pStyle w:val="Default"/>
        <w:numPr>
          <w:ilvl w:val="0"/>
          <w:numId w:val="18"/>
        </w:numPr>
        <w:spacing w:after="120"/>
        <w:ind w:left="360"/>
        <w:rPr>
          <w:rFonts w:ascii="Palatino Linotype" w:hAnsi="Palatino Linotype"/>
        </w:rPr>
      </w:pPr>
      <w:r w:rsidRPr="00580582">
        <w:rPr>
          <w:rFonts w:ascii="Palatino Linotype" w:hAnsi="Palatino Linotype"/>
        </w:rPr>
        <w:t>Program J</w:t>
      </w:r>
      <w:r w:rsidR="00A41413" w:rsidRPr="00580582">
        <w:rPr>
          <w:rFonts w:ascii="Palatino Linotype" w:hAnsi="Palatino Linotype"/>
        </w:rPr>
        <w:t>ustification</w:t>
      </w:r>
    </w:p>
    <w:p w14:paraId="3B3819D4" w14:textId="77777777" w:rsidR="007E090F" w:rsidRPr="00580582" w:rsidRDefault="00AE3E3E" w:rsidP="001B235E">
      <w:pPr>
        <w:pStyle w:val="Default"/>
        <w:numPr>
          <w:ilvl w:val="0"/>
          <w:numId w:val="18"/>
        </w:numPr>
        <w:spacing w:after="120"/>
        <w:ind w:left="360"/>
        <w:rPr>
          <w:rFonts w:ascii="Palatino Linotype" w:hAnsi="Palatino Linotype"/>
        </w:rPr>
      </w:pPr>
      <w:r w:rsidRPr="00580582">
        <w:rPr>
          <w:rFonts w:ascii="Palatino Linotype" w:hAnsi="Palatino Linotype"/>
        </w:rPr>
        <w:t>D</w:t>
      </w:r>
      <w:r w:rsidR="007E090F" w:rsidRPr="00580582">
        <w:rPr>
          <w:rFonts w:ascii="Palatino Linotype" w:hAnsi="Palatino Linotype"/>
        </w:rPr>
        <w:t xml:space="preserve">efinition of </w:t>
      </w:r>
      <w:r w:rsidR="001A52FA" w:rsidRPr="00580582">
        <w:rPr>
          <w:rFonts w:ascii="Palatino Linotype" w:hAnsi="Palatino Linotype"/>
        </w:rPr>
        <w:t>T</w:t>
      </w:r>
      <w:r w:rsidR="007E090F" w:rsidRPr="00580582">
        <w:rPr>
          <w:rFonts w:ascii="Palatino Linotype" w:hAnsi="Palatino Linotype"/>
        </w:rPr>
        <w:t>erminology</w:t>
      </w:r>
    </w:p>
    <w:p w14:paraId="7243ADC8" w14:textId="77777777" w:rsidR="00AE3E3E" w:rsidRPr="00580582" w:rsidRDefault="002B3F22" w:rsidP="001B235E">
      <w:pPr>
        <w:pStyle w:val="ListParagraph"/>
        <w:numPr>
          <w:ilvl w:val="0"/>
          <w:numId w:val="18"/>
        </w:numPr>
        <w:spacing w:after="120"/>
        <w:ind w:left="360"/>
        <w:contextualSpacing w:val="0"/>
        <w:rPr>
          <w:rFonts w:ascii="Palatino Linotype" w:hAnsi="Palatino Linotype"/>
          <w:sz w:val="24"/>
          <w:szCs w:val="24"/>
        </w:rPr>
      </w:pPr>
      <w:r w:rsidRPr="00580582">
        <w:rPr>
          <w:rFonts w:ascii="Palatino Linotype" w:hAnsi="Palatino Linotype"/>
          <w:sz w:val="24"/>
          <w:szCs w:val="24"/>
        </w:rPr>
        <w:t xml:space="preserve">Description of </w:t>
      </w:r>
      <w:r w:rsidR="001A52FA" w:rsidRPr="00580582">
        <w:rPr>
          <w:rFonts w:ascii="Palatino Linotype" w:hAnsi="Palatino Linotype"/>
          <w:sz w:val="24"/>
          <w:szCs w:val="24"/>
        </w:rPr>
        <w:t>C</w:t>
      </w:r>
      <w:r w:rsidRPr="00580582">
        <w:rPr>
          <w:rFonts w:ascii="Palatino Linotype" w:hAnsi="Palatino Linotype"/>
          <w:sz w:val="24"/>
          <w:szCs w:val="24"/>
        </w:rPr>
        <w:t xml:space="preserve">urrent </w:t>
      </w:r>
      <w:r w:rsidR="001A52FA" w:rsidRPr="00580582">
        <w:rPr>
          <w:rFonts w:ascii="Palatino Linotype" w:hAnsi="Palatino Linotype"/>
          <w:sz w:val="24"/>
          <w:szCs w:val="24"/>
        </w:rPr>
        <w:t>M</w:t>
      </w:r>
      <w:r w:rsidRPr="00580582">
        <w:rPr>
          <w:rFonts w:ascii="Palatino Linotype" w:hAnsi="Palatino Linotype"/>
          <w:sz w:val="24"/>
          <w:szCs w:val="24"/>
        </w:rPr>
        <w:t xml:space="preserve">odel of </w:t>
      </w:r>
      <w:r w:rsidR="001A52FA" w:rsidRPr="00580582">
        <w:rPr>
          <w:rFonts w:ascii="Palatino Linotype" w:hAnsi="Palatino Linotype"/>
          <w:sz w:val="24"/>
          <w:szCs w:val="24"/>
        </w:rPr>
        <w:t>O</w:t>
      </w:r>
      <w:r w:rsidRPr="00580582">
        <w:rPr>
          <w:rFonts w:ascii="Palatino Linotype" w:hAnsi="Palatino Linotype"/>
          <w:sz w:val="24"/>
          <w:szCs w:val="24"/>
        </w:rPr>
        <w:t>perations</w:t>
      </w:r>
    </w:p>
    <w:p w14:paraId="296ED4B5" w14:textId="77777777" w:rsidR="001A52FA" w:rsidRPr="00580582" w:rsidRDefault="001A52FA" w:rsidP="001B235E">
      <w:pPr>
        <w:pStyle w:val="Default"/>
        <w:numPr>
          <w:ilvl w:val="0"/>
          <w:numId w:val="18"/>
        </w:numPr>
        <w:spacing w:after="120"/>
        <w:ind w:left="360"/>
        <w:rPr>
          <w:rFonts w:ascii="Palatino Linotype" w:hAnsi="Palatino Linotype"/>
        </w:rPr>
      </w:pPr>
      <w:r w:rsidRPr="00580582">
        <w:rPr>
          <w:rFonts w:ascii="Palatino Linotype" w:hAnsi="Palatino Linotype"/>
        </w:rPr>
        <w:t>S</w:t>
      </w:r>
      <w:r w:rsidR="00AE3E3E" w:rsidRPr="00580582">
        <w:rPr>
          <w:rFonts w:ascii="Palatino Linotype" w:hAnsi="Palatino Linotype"/>
        </w:rPr>
        <w:t xml:space="preserve">teps to </w:t>
      </w:r>
      <w:r w:rsidRPr="00580582">
        <w:rPr>
          <w:rFonts w:ascii="Palatino Linotype" w:hAnsi="Palatino Linotype"/>
        </w:rPr>
        <w:t>I</w:t>
      </w:r>
      <w:r w:rsidR="002B3F22" w:rsidRPr="00580582">
        <w:rPr>
          <w:rFonts w:ascii="Palatino Linotype" w:hAnsi="Palatino Linotype"/>
        </w:rPr>
        <w:t xml:space="preserve">dentify, </w:t>
      </w:r>
      <w:r w:rsidRPr="00580582">
        <w:rPr>
          <w:rFonts w:ascii="Palatino Linotype" w:hAnsi="Palatino Linotype"/>
        </w:rPr>
        <w:t>E</w:t>
      </w:r>
      <w:r w:rsidR="00AE3E3E" w:rsidRPr="00580582">
        <w:rPr>
          <w:rFonts w:ascii="Palatino Linotype" w:hAnsi="Palatino Linotype"/>
        </w:rPr>
        <w:t>ngage</w:t>
      </w:r>
      <w:r w:rsidR="002B3F22" w:rsidRPr="00580582">
        <w:rPr>
          <w:rFonts w:ascii="Palatino Linotype" w:hAnsi="Palatino Linotype"/>
        </w:rPr>
        <w:t xml:space="preserve">, </w:t>
      </w:r>
      <w:r w:rsidR="00085D60" w:rsidRPr="00580582">
        <w:rPr>
          <w:rFonts w:ascii="Palatino Linotype" w:hAnsi="Palatino Linotype"/>
        </w:rPr>
        <w:t xml:space="preserve">and </w:t>
      </w:r>
      <w:r w:rsidRPr="00580582">
        <w:rPr>
          <w:rFonts w:ascii="Palatino Linotype" w:hAnsi="Palatino Linotype"/>
        </w:rPr>
        <w:t>A</w:t>
      </w:r>
      <w:r w:rsidR="002B3F22" w:rsidRPr="00580582">
        <w:rPr>
          <w:rFonts w:ascii="Palatino Linotype" w:hAnsi="Palatino Linotype"/>
        </w:rPr>
        <w:t>ssess</w:t>
      </w:r>
      <w:r w:rsidR="00AE3E3E" w:rsidRPr="00580582">
        <w:rPr>
          <w:rFonts w:ascii="Palatino Linotype" w:hAnsi="Palatino Linotype"/>
        </w:rPr>
        <w:t xml:space="preserve"> </w:t>
      </w:r>
      <w:r w:rsidRPr="00580582">
        <w:rPr>
          <w:rFonts w:ascii="Palatino Linotype" w:hAnsi="Palatino Linotype"/>
        </w:rPr>
        <w:t>L</w:t>
      </w:r>
      <w:r w:rsidR="002B3F22" w:rsidRPr="00580582">
        <w:rPr>
          <w:rFonts w:ascii="Palatino Linotype" w:hAnsi="Palatino Linotype"/>
        </w:rPr>
        <w:t xml:space="preserve">anguage </w:t>
      </w:r>
      <w:r w:rsidRPr="00580582">
        <w:rPr>
          <w:rFonts w:ascii="Palatino Linotype" w:hAnsi="Palatino Linotype"/>
        </w:rPr>
        <w:t>N</w:t>
      </w:r>
      <w:r w:rsidR="002B3F22" w:rsidRPr="00580582">
        <w:rPr>
          <w:rFonts w:ascii="Palatino Linotype" w:hAnsi="Palatino Linotype"/>
        </w:rPr>
        <w:t>eeds</w:t>
      </w:r>
      <w:r w:rsidR="003900C5" w:rsidRPr="00580582">
        <w:rPr>
          <w:rFonts w:ascii="Palatino Linotype" w:hAnsi="Palatino Linotype"/>
        </w:rPr>
        <w:t xml:space="preserve"> for the</w:t>
      </w:r>
      <w:r w:rsidR="000B5826" w:rsidRPr="00580582">
        <w:rPr>
          <w:rFonts w:ascii="Palatino Linotype" w:hAnsi="Palatino Linotype"/>
        </w:rPr>
        <w:t xml:space="preserve"> patient panel</w:t>
      </w:r>
      <w:r w:rsidR="00AE3E3E" w:rsidRPr="00580582">
        <w:rPr>
          <w:rFonts w:ascii="Palatino Linotype" w:hAnsi="Palatino Linotype"/>
        </w:rPr>
        <w:t xml:space="preserve"> </w:t>
      </w:r>
    </w:p>
    <w:p w14:paraId="1BE2F1C2" w14:textId="77777777" w:rsidR="002B3F22" w:rsidRPr="00580582" w:rsidRDefault="001A52FA" w:rsidP="001B235E">
      <w:pPr>
        <w:pStyle w:val="Default"/>
        <w:numPr>
          <w:ilvl w:val="0"/>
          <w:numId w:val="18"/>
        </w:numPr>
        <w:spacing w:after="120"/>
        <w:ind w:left="360"/>
        <w:rPr>
          <w:rFonts w:ascii="Palatino Linotype" w:hAnsi="Palatino Linotype"/>
        </w:rPr>
      </w:pPr>
      <w:r w:rsidRPr="00580582">
        <w:rPr>
          <w:rFonts w:ascii="Palatino Linotype" w:hAnsi="Palatino Linotype"/>
        </w:rPr>
        <w:t>Procedures to A</w:t>
      </w:r>
      <w:r w:rsidR="00AE3E3E" w:rsidRPr="00580582">
        <w:rPr>
          <w:rFonts w:ascii="Palatino Linotype" w:hAnsi="Palatino Linotype"/>
        </w:rPr>
        <w:t xml:space="preserve">ccess </w:t>
      </w:r>
      <w:r w:rsidRPr="00580582">
        <w:rPr>
          <w:rFonts w:ascii="Palatino Linotype" w:hAnsi="Palatino Linotype"/>
        </w:rPr>
        <w:t>S</w:t>
      </w:r>
      <w:r w:rsidR="00AE3E3E" w:rsidRPr="00580582">
        <w:rPr>
          <w:rFonts w:ascii="Palatino Linotype" w:hAnsi="Palatino Linotype"/>
        </w:rPr>
        <w:t>ervices</w:t>
      </w:r>
    </w:p>
    <w:p w14:paraId="6C615652" w14:textId="77777777" w:rsidR="001A52FA" w:rsidRPr="00580582" w:rsidRDefault="001A52FA" w:rsidP="001B235E">
      <w:pPr>
        <w:pStyle w:val="ListParagraph"/>
        <w:widowControl w:val="0"/>
        <w:numPr>
          <w:ilvl w:val="0"/>
          <w:numId w:val="18"/>
        </w:numPr>
        <w:autoSpaceDE w:val="0"/>
        <w:autoSpaceDN w:val="0"/>
        <w:adjustRightInd w:val="0"/>
        <w:spacing w:after="120"/>
        <w:ind w:left="360"/>
        <w:contextualSpacing w:val="0"/>
        <w:rPr>
          <w:rFonts w:ascii="Palatino Linotype" w:hAnsi="Palatino Linotype"/>
          <w:sz w:val="24"/>
          <w:szCs w:val="24"/>
        </w:rPr>
      </w:pPr>
      <w:r w:rsidRPr="00580582">
        <w:rPr>
          <w:rFonts w:ascii="Palatino Linotype" w:hAnsi="Palatino Linotype"/>
          <w:sz w:val="24"/>
          <w:szCs w:val="24"/>
        </w:rPr>
        <w:t>Availability and provision of medical interpretation services</w:t>
      </w:r>
      <w:r w:rsidR="000B5826" w:rsidRPr="00580582">
        <w:rPr>
          <w:rFonts w:ascii="Palatino Linotype" w:hAnsi="Palatino Linotype"/>
          <w:sz w:val="24"/>
          <w:szCs w:val="24"/>
        </w:rPr>
        <w:t xml:space="preserve">, 24/7 or during hours of operations, and </w:t>
      </w:r>
      <w:r w:rsidRPr="00580582">
        <w:rPr>
          <w:rFonts w:ascii="Palatino Linotype" w:hAnsi="Palatino Linotype"/>
          <w:sz w:val="24"/>
          <w:szCs w:val="24"/>
        </w:rPr>
        <w:t xml:space="preserve">at no </w:t>
      </w:r>
      <w:r w:rsidR="000B5826" w:rsidRPr="00580582">
        <w:rPr>
          <w:rFonts w:ascii="Palatino Linotype" w:hAnsi="Palatino Linotype"/>
          <w:sz w:val="24"/>
          <w:szCs w:val="24"/>
        </w:rPr>
        <w:t>charge to the patient panel</w:t>
      </w:r>
    </w:p>
    <w:p w14:paraId="6D39867E" w14:textId="77777777" w:rsidR="001A52FA" w:rsidRPr="00580582" w:rsidRDefault="001A52FA" w:rsidP="001B235E">
      <w:pPr>
        <w:pStyle w:val="ListParagraph"/>
        <w:numPr>
          <w:ilvl w:val="0"/>
          <w:numId w:val="18"/>
        </w:numPr>
        <w:spacing w:after="120"/>
        <w:ind w:left="360"/>
        <w:contextualSpacing w:val="0"/>
        <w:rPr>
          <w:rFonts w:ascii="Palatino Linotype" w:hAnsi="Palatino Linotype"/>
          <w:sz w:val="24"/>
          <w:szCs w:val="24"/>
        </w:rPr>
      </w:pPr>
      <w:r w:rsidRPr="00580582">
        <w:rPr>
          <w:rFonts w:ascii="Palatino Linotype" w:hAnsi="Palatino Linotype"/>
          <w:sz w:val="24"/>
          <w:szCs w:val="24"/>
        </w:rPr>
        <w:t>Use of only trained medical personnel for all medical interpretation, unless otherwise allowed under law</w:t>
      </w:r>
    </w:p>
    <w:p w14:paraId="52E96F9B" w14:textId="77777777" w:rsidR="001A52FA" w:rsidRPr="00580582" w:rsidRDefault="001A52FA" w:rsidP="001B235E">
      <w:pPr>
        <w:pStyle w:val="ListParagraph"/>
        <w:numPr>
          <w:ilvl w:val="0"/>
          <w:numId w:val="18"/>
        </w:numPr>
        <w:autoSpaceDE w:val="0"/>
        <w:autoSpaceDN w:val="0"/>
        <w:adjustRightInd w:val="0"/>
        <w:spacing w:after="120"/>
        <w:ind w:left="360"/>
        <w:contextualSpacing w:val="0"/>
        <w:rPr>
          <w:rFonts w:ascii="Palatino Linotype" w:hAnsi="Palatino Linotype"/>
          <w:sz w:val="24"/>
          <w:szCs w:val="24"/>
        </w:rPr>
      </w:pPr>
      <w:r w:rsidRPr="00580582">
        <w:rPr>
          <w:rFonts w:ascii="Palatino Linotype" w:hAnsi="Palatino Linotype"/>
          <w:sz w:val="24"/>
          <w:szCs w:val="24"/>
        </w:rPr>
        <w:t>Prohibition of minors as interpreters</w:t>
      </w:r>
    </w:p>
    <w:p w14:paraId="606B736F" w14:textId="77777777" w:rsidR="001A52FA" w:rsidRPr="00580582" w:rsidRDefault="001A52FA" w:rsidP="001B235E">
      <w:pPr>
        <w:pStyle w:val="ListParagraph"/>
        <w:numPr>
          <w:ilvl w:val="0"/>
          <w:numId w:val="18"/>
        </w:numPr>
        <w:spacing w:after="120"/>
        <w:ind w:left="360"/>
        <w:contextualSpacing w:val="0"/>
        <w:rPr>
          <w:rFonts w:ascii="Palatino Linotype" w:hAnsi="Palatino Linotype"/>
          <w:sz w:val="24"/>
          <w:szCs w:val="24"/>
        </w:rPr>
      </w:pPr>
      <w:r w:rsidRPr="00580582">
        <w:rPr>
          <w:rFonts w:ascii="Palatino Linotype" w:hAnsi="Palatino Linotype"/>
          <w:sz w:val="24"/>
          <w:szCs w:val="24"/>
        </w:rPr>
        <w:t>Determent of the use of family members</w:t>
      </w:r>
      <w:r w:rsidR="000B5826" w:rsidRPr="00580582">
        <w:rPr>
          <w:rFonts w:ascii="Palatino Linotype" w:hAnsi="Palatino Linotype"/>
          <w:sz w:val="24"/>
          <w:szCs w:val="24"/>
        </w:rPr>
        <w:t xml:space="preserve"> and </w:t>
      </w:r>
      <w:r w:rsidRPr="00580582">
        <w:rPr>
          <w:rFonts w:ascii="Palatino Linotype" w:hAnsi="Palatino Linotype"/>
          <w:sz w:val="24"/>
          <w:szCs w:val="24"/>
        </w:rPr>
        <w:t>friends as interpreters</w:t>
      </w:r>
    </w:p>
    <w:p w14:paraId="15385945" w14:textId="77777777" w:rsidR="001A52FA" w:rsidRPr="00580582" w:rsidRDefault="001A52FA" w:rsidP="001B235E">
      <w:pPr>
        <w:pStyle w:val="ListParagraph"/>
        <w:numPr>
          <w:ilvl w:val="0"/>
          <w:numId w:val="18"/>
        </w:numPr>
        <w:spacing w:after="120"/>
        <w:ind w:left="360"/>
        <w:contextualSpacing w:val="0"/>
        <w:rPr>
          <w:rFonts w:ascii="Palatino Linotype" w:hAnsi="Palatino Linotype"/>
          <w:sz w:val="24"/>
          <w:szCs w:val="24"/>
        </w:rPr>
      </w:pPr>
      <w:r w:rsidRPr="00580582">
        <w:rPr>
          <w:rFonts w:ascii="Palatino Linotype" w:hAnsi="Palatino Linotype"/>
          <w:sz w:val="24"/>
          <w:szCs w:val="24"/>
        </w:rPr>
        <w:t>Training for all staff, me</w:t>
      </w:r>
      <w:r w:rsidR="003900C5" w:rsidRPr="00580582">
        <w:rPr>
          <w:rFonts w:ascii="Palatino Linotype" w:hAnsi="Palatino Linotype"/>
          <w:sz w:val="24"/>
          <w:szCs w:val="24"/>
        </w:rPr>
        <w:t xml:space="preserve">dical providers, new hires, and </w:t>
      </w:r>
      <w:r w:rsidRPr="00580582">
        <w:rPr>
          <w:rFonts w:ascii="Palatino Linotype" w:hAnsi="Palatino Linotype"/>
          <w:sz w:val="24"/>
          <w:szCs w:val="24"/>
        </w:rPr>
        <w:t xml:space="preserve">volunteers </w:t>
      </w:r>
    </w:p>
    <w:p w14:paraId="2DC56DC8" w14:textId="77777777" w:rsidR="001A52FA" w:rsidRPr="00580582" w:rsidRDefault="001A52FA" w:rsidP="001B235E">
      <w:pPr>
        <w:pStyle w:val="ListParagraph"/>
        <w:numPr>
          <w:ilvl w:val="0"/>
          <w:numId w:val="18"/>
        </w:numPr>
        <w:spacing w:after="120"/>
        <w:ind w:left="360"/>
        <w:contextualSpacing w:val="0"/>
        <w:rPr>
          <w:rFonts w:ascii="Palatino Linotype" w:hAnsi="Palatino Linotype"/>
          <w:sz w:val="24"/>
          <w:szCs w:val="24"/>
        </w:rPr>
      </w:pPr>
      <w:r w:rsidRPr="00580582">
        <w:rPr>
          <w:rFonts w:ascii="Palatino Linotype" w:hAnsi="Palatino Linotype"/>
          <w:sz w:val="24"/>
          <w:szCs w:val="24"/>
        </w:rPr>
        <w:t>Consistency of practice across all departments</w:t>
      </w:r>
      <w:r w:rsidR="000B5826" w:rsidRPr="00580582">
        <w:rPr>
          <w:rFonts w:ascii="Palatino Linotype" w:hAnsi="Palatino Linotype"/>
          <w:sz w:val="24"/>
          <w:szCs w:val="24"/>
        </w:rPr>
        <w:t xml:space="preserve"> and site on its license</w:t>
      </w:r>
    </w:p>
    <w:p w14:paraId="0A11509A" w14:textId="77777777" w:rsidR="001A52FA" w:rsidRPr="00580582" w:rsidRDefault="001A52FA" w:rsidP="001B235E">
      <w:pPr>
        <w:pStyle w:val="ListParagraph"/>
        <w:numPr>
          <w:ilvl w:val="0"/>
          <w:numId w:val="18"/>
        </w:numPr>
        <w:spacing w:after="120"/>
        <w:ind w:left="360"/>
        <w:contextualSpacing w:val="0"/>
        <w:rPr>
          <w:rFonts w:ascii="Palatino Linotype" w:hAnsi="Palatino Linotype"/>
          <w:sz w:val="24"/>
          <w:szCs w:val="24"/>
        </w:rPr>
      </w:pPr>
      <w:r w:rsidRPr="00580582">
        <w:rPr>
          <w:rFonts w:ascii="Palatino Linotype" w:hAnsi="Palatino Linotype"/>
          <w:sz w:val="24"/>
          <w:szCs w:val="24"/>
        </w:rPr>
        <w:t>Job protection measures for medically trained employees who provide medical interpretation</w:t>
      </w:r>
    </w:p>
    <w:p w14:paraId="554DC73C" w14:textId="77777777" w:rsidR="001A52FA" w:rsidRPr="00580582" w:rsidRDefault="001A52FA" w:rsidP="001B235E">
      <w:pPr>
        <w:pStyle w:val="ListParagraph"/>
        <w:numPr>
          <w:ilvl w:val="0"/>
          <w:numId w:val="18"/>
        </w:numPr>
        <w:spacing w:after="120"/>
        <w:ind w:left="360"/>
        <w:contextualSpacing w:val="0"/>
        <w:rPr>
          <w:rFonts w:ascii="Palatino Linotype" w:hAnsi="Palatino Linotype"/>
          <w:sz w:val="24"/>
          <w:szCs w:val="24"/>
        </w:rPr>
      </w:pPr>
      <w:r w:rsidRPr="00580582">
        <w:rPr>
          <w:rFonts w:ascii="Palatino Linotype" w:hAnsi="Palatino Linotype"/>
          <w:sz w:val="24"/>
          <w:szCs w:val="24"/>
        </w:rPr>
        <w:t xml:space="preserve">Assurance </w:t>
      </w:r>
      <w:r w:rsidR="000B5826" w:rsidRPr="00580582">
        <w:rPr>
          <w:rFonts w:ascii="Palatino Linotype" w:hAnsi="Palatino Linotype"/>
          <w:sz w:val="24"/>
          <w:szCs w:val="24"/>
        </w:rPr>
        <w:t>of</w:t>
      </w:r>
      <w:r w:rsidRPr="00580582">
        <w:rPr>
          <w:rFonts w:ascii="Palatino Linotype" w:hAnsi="Palatino Linotype"/>
          <w:sz w:val="24"/>
          <w:szCs w:val="24"/>
        </w:rPr>
        <w:t xml:space="preserve"> posting of signage at all points of contact and public points of entry informing patients of the availability of interpreter services at no charge</w:t>
      </w:r>
    </w:p>
    <w:p w14:paraId="23E137D8" w14:textId="77777777" w:rsidR="001A52FA" w:rsidRPr="00580582" w:rsidRDefault="001A52FA" w:rsidP="001B235E">
      <w:pPr>
        <w:pStyle w:val="ListParagraph"/>
        <w:numPr>
          <w:ilvl w:val="0"/>
          <w:numId w:val="18"/>
        </w:numPr>
        <w:spacing w:after="120"/>
        <w:ind w:left="360"/>
        <w:contextualSpacing w:val="0"/>
        <w:rPr>
          <w:rFonts w:ascii="Palatino Linotype" w:hAnsi="Palatino Linotype"/>
          <w:sz w:val="24"/>
          <w:szCs w:val="24"/>
        </w:rPr>
      </w:pPr>
      <w:r w:rsidRPr="00580582">
        <w:rPr>
          <w:rFonts w:ascii="Palatino Linotype" w:hAnsi="Palatino Linotype"/>
          <w:sz w:val="24"/>
          <w:szCs w:val="24"/>
        </w:rPr>
        <w:t xml:space="preserve">Grievances procedures with internal and external contact information, and language that ensures continued quality in health services upon the filing of </w:t>
      </w:r>
      <w:r w:rsidR="000B5826" w:rsidRPr="00580582">
        <w:rPr>
          <w:rFonts w:ascii="Palatino Linotype" w:hAnsi="Palatino Linotype"/>
          <w:sz w:val="24"/>
          <w:szCs w:val="24"/>
        </w:rPr>
        <w:t>a</w:t>
      </w:r>
      <w:r w:rsidRPr="00580582">
        <w:rPr>
          <w:rFonts w:ascii="Palatino Linotype" w:hAnsi="Palatino Linotype"/>
          <w:sz w:val="24"/>
          <w:szCs w:val="24"/>
        </w:rPr>
        <w:t xml:space="preserve"> grievance</w:t>
      </w:r>
    </w:p>
    <w:p w14:paraId="1228144A" w14:textId="77777777" w:rsidR="001A52FA" w:rsidRPr="00580582" w:rsidRDefault="001A52FA" w:rsidP="001B235E">
      <w:pPr>
        <w:pStyle w:val="ListParagraph"/>
        <w:numPr>
          <w:ilvl w:val="0"/>
          <w:numId w:val="18"/>
        </w:numPr>
        <w:spacing w:after="120"/>
        <w:ind w:left="360"/>
        <w:contextualSpacing w:val="0"/>
        <w:rPr>
          <w:rFonts w:ascii="Palatino Linotype" w:hAnsi="Palatino Linotype"/>
          <w:sz w:val="24"/>
          <w:szCs w:val="24"/>
        </w:rPr>
      </w:pPr>
      <w:r w:rsidRPr="00580582">
        <w:rPr>
          <w:rFonts w:ascii="Palatino Linotype" w:hAnsi="Palatino Linotype"/>
          <w:sz w:val="24"/>
          <w:szCs w:val="24"/>
        </w:rPr>
        <w:t>Procedures for identifying and assessi</w:t>
      </w:r>
      <w:r w:rsidR="000B5826" w:rsidRPr="00580582">
        <w:rPr>
          <w:rFonts w:ascii="Palatino Linotype" w:hAnsi="Palatino Linotype"/>
          <w:sz w:val="24"/>
          <w:szCs w:val="24"/>
        </w:rPr>
        <w:t>ng the language needs of its patient panel</w:t>
      </w:r>
    </w:p>
    <w:p w14:paraId="269F24EA" w14:textId="77777777" w:rsidR="001A52FA" w:rsidRPr="00580582" w:rsidRDefault="001A52FA" w:rsidP="001B235E">
      <w:pPr>
        <w:pStyle w:val="ListParagraph"/>
        <w:numPr>
          <w:ilvl w:val="0"/>
          <w:numId w:val="18"/>
        </w:numPr>
        <w:spacing w:after="120"/>
        <w:ind w:left="360"/>
        <w:contextualSpacing w:val="0"/>
        <w:rPr>
          <w:rFonts w:ascii="Palatino Linotype" w:hAnsi="Palatino Linotype"/>
          <w:sz w:val="24"/>
          <w:szCs w:val="24"/>
        </w:rPr>
      </w:pPr>
      <w:r w:rsidRPr="00580582">
        <w:rPr>
          <w:rFonts w:ascii="Palatino Linotype" w:hAnsi="Palatino Linotype"/>
          <w:sz w:val="24"/>
          <w:szCs w:val="24"/>
        </w:rPr>
        <w:t xml:space="preserve">Continuing education for medical interpreters </w:t>
      </w:r>
    </w:p>
    <w:p w14:paraId="4257EA2B" w14:textId="77777777" w:rsidR="001A6550" w:rsidRPr="00580582" w:rsidRDefault="000B5826" w:rsidP="001B235E">
      <w:pPr>
        <w:pStyle w:val="Default"/>
        <w:numPr>
          <w:ilvl w:val="0"/>
          <w:numId w:val="18"/>
        </w:numPr>
        <w:spacing w:after="120"/>
        <w:ind w:left="360"/>
        <w:rPr>
          <w:rFonts w:ascii="Palatino Linotype" w:hAnsi="Palatino Linotype"/>
        </w:rPr>
      </w:pPr>
      <w:r w:rsidRPr="00580582">
        <w:rPr>
          <w:rFonts w:ascii="Palatino Linotype" w:hAnsi="Palatino Linotype"/>
        </w:rPr>
        <w:t>Addendum that defines s</w:t>
      </w:r>
      <w:r w:rsidR="001A6550" w:rsidRPr="00580582">
        <w:rPr>
          <w:rFonts w:ascii="Palatino Linotype" w:hAnsi="Palatino Linotype"/>
        </w:rPr>
        <w:t xml:space="preserve">pecific procedures on the </w:t>
      </w:r>
      <w:r w:rsidRPr="00580582">
        <w:rPr>
          <w:rFonts w:ascii="Palatino Linotype" w:hAnsi="Palatino Linotype"/>
        </w:rPr>
        <w:t xml:space="preserve">appropriate </w:t>
      </w:r>
      <w:r w:rsidR="001A6550" w:rsidRPr="00580582">
        <w:rPr>
          <w:rFonts w:ascii="Palatino Linotype" w:hAnsi="Palatino Linotype"/>
        </w:rPr>
        <w:t xml:space="preserve">use of </w:t>
      </w:r>
      <w:r w:rsidRPr="00580582">
        <w:rPr>
          <w:rFonts w:ascii="Palatino Linotype" w:hAnsi="Palatino Linotype"/>
        </w:rPr>
        <w:t>modalities for different medical situations</w:t>
      </w:r>
      <w:r w:rsidR="001A6550" w:rsidRPr="00580582">
        <w:rPr>
          <w:rFonts w:ascii="Palatino Linotype" w:hAnsi="Palatino Linotype"/>
        </w:rPr>
        <w:t xml:space="preserve">  </w:t>
      </w:r>
    </w:p>
    <w:p w14:paraId="41BF4033" w14:textId="77777777" w:rsidR="005947E5" w:rsidRPr="00580582" w:rsidRDefault="005947E5" w:rsidP="001A52FA">
      <w:pPr>
        <w:ind w:left="360"/>
        <w:rPr>
          <w:rFonts w:ascii="Palatino Linotype" w:hAnsi="Palatino Linotype"/>
          <w:sz w:val="24"/>
          <w:szCs w:val="24"/>
        </w:rPr>
      </w:pPr>
    </w:p>
    <w:p w14:paraId="610EB06E" w14:textId="60B419A7" w:rsidR="000B5826" w:rsidRPr="00580582" w:rsidRDefault="001E2D15">
      <w:pPr>
        <w:spacing w:after="160" w:line="259" w:lineRule="auto"/>
        <w:rPr>
          <w:rFonts w:ascii="Palatino Linotype" w:eastAsiaTheme="minorHAnsi" w:hAnsi="Palatino Linotype"/>
          <w:b/>
          <w:color w:val="000000"/>
          <w:sz w:val="23"/>
          <w:szCs w:val="23"/>
          <w:lang w:eastAsia="en-US"/>
        </w:rPr>
      </w:pPr>
      <w:r w:rsidRPr="00580582">
        <w:rPr>
          <w:rFonts w:ascii="Palatino Linotype" w:hAnsi="Palatino Linotype"/>
          <w:bCs/>
          <w:noProof/>
        </w:rPr>
        <w:lastRenderedPageBreak/>
        <mc:AlternateContent>
          <mc:Choice Requires="wps">
            <w:drawing>
              <wp:anchor distT="36576" distB="36576" distL="36576" distR="36576" simplePos="0" relativeHeight="251714560" behindDoc="0" locked="0" layoutInCell="1" allowOverlap="1" wp14:anchorId="7D97786E" wp14:editId="291A5858">
                <wp:simplePos x="0" y="0"/>
                <wp:positionH relativeFrom="column">
                  <wp:posOffset>9525</wp:posOffset>
                </wp:positionH>
                <wp:positionV relativeFrom="paragraph">
                  <wp:posOffset>104140</wp:posOffset>
                </wp:positionV>
                <wp:extent cx="5943600" cy="0"/>
                <wp:effectExtent l="0" t="19050" r="19050" b="19050"/>
                <wp:wrapNone/>
                <wp:docPr id="328" name="Straight Arrow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a:solidFill>
                            <a:srgbClr val="DE8B7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865D23" id="Straight Arrow Connector 328" o:spid="_x0000_s1026" type="#_x0000_t32" style="position:absolute;margin-left:.75pt;margin-top:8.2pt;width:468pt;height:0;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" strokecolor="#de8b74" strokeweight="2.25pt">
                <v:shadow color="#eeece1"/>
              </v:shape>
            </w:pict>
          </mc:Fallback>
        </mc:AlternateContent>
      </w:r>
      <w:r w:rsidRPr="00580582">
        <w:rPr>
          <w:rFonts w:ascii="Palatino Linotype" w:hAnsi="Palatino Linotype"/>
          <w:bCs/>
          <w:noProof/>
        </w:rPr>
        <mc:AlternateContent>
          <mc:Choice Requires="wps">
            <w:drawing>
              <wp:anchor distT="36576" distB="36576" distL="36576" distR="36576" simplePos="0" relativeHeight="251711488" behindDoc="0" locked="0" layoutInCell="1" allowOverlap="1" wp14:anchorId="7A072AFB" wp14:editId="0C51619C">
                <wp:simplePos x="0" y="0"/>
                <wp:positionH relativeFrom="column">
                  <wp:posOffset>-1140</wp:posOffset>
                </wp:positionH>
                <wp:positionV relativeFrom="paragraph">
                  <wp:posOffset>142240</wp:posOffset>
                </wp:positionV>
                <wp:extent cx="5934075" cy="307340"/>
                <wp:effectExtent l="0" t="0" r="9525" b="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07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69186C" w14:textId="77777777" w:rsidR="00CB2408" w:rsidRPr="00D43579" w:rsidRDefault="00CB2408" w:rsidP="008350B9">
                            <w:pPr>
                              <w:widowControl w:val="0"/>
                              <w:shd w:val="clear" w:color="auto" w:fill="DE8B74"/>
                              <w:jc w:val="center"/>
                              <w:rPr>
                                <w:rFonts w:ascii="Cambria" w:hAnsi="Cambria"/>
                                <w:b/>
                                <w:bCs/>
                                <w:color w:val="0000FF"/>
                                <w:sz w:val="26"/>
                                <w:szCs w:val="26"/>
                              </w:rPr>
                            </w:pPr>
                            <w:r w:rsidRPr="00D43579">
                              <w:rPr>
                                <w:rFonts w:ascii="Cambria" w:hAnsi="Cambria"/>
                                <w:b/>
                                <w:bCs/>
                                <w:color w:val="0000FF"/>
                                <w:sz w:val="26"/>
                                <w:szCs w:val="26"/>
                              </w:rPr>
                              <w:t>Glossary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72AFB" id="Text Box 327" o:spid="_x0000_s1055" type="#_x0000_t202" style="position:absolute;margin-left:-.1pt;margin-top:11.2pt;width:467.25pt;height:24.2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" filled="f" stroked="f" strokecolor="black [0]" insetpen="t">
                <v:textbox inset="2.88pt,2.88pt,2.88pt,2.88pt">
                  <w:txbxContent>
                    <w:p w14:paraId="7269186C" w14:textId="77777777" w:rsidR="00CB2408" w:rsidRPr="00D43579" w:rsidRDefault="00CB2408" w:rsidP="008350B9">
                      <w:pPr>
                        <w:widowControl w:val="0"/>
                        <w:shd w:val="clear" w:color="auto" w:fill="DE8B74"/>
                        <w:jc w:val="center"/>
                        <w:rPr>
                          <w:rFonts w:ascii="Cambria" w:hAnsi="Cambria"/>
                          <w:b/>
                          <w:bCs/>
                          <w:color w:val="0000FF"/>
                          <w:sz w:val="26"/>
                          <w:szCs w:val="26"/>
                        </w:rPr>
                      </w:pPr>
                      <w:r w:rsidRPr="00D43579">
                        <w:rPr>
                          <w:rFonts w:ascii="Cambria" w:hAnsi="Cambria"/>
                          <w:b/>
                          <w:bCs/>
                          <w:color w:val="0000FF"/>
                          <w:sz w:val="26"/>
                          <w:szCs w:val="26"/>
                        </w:rPr>
                        <w:t>Glossary</w:t>
                      </w:r>
                    </w:p>
                  </w:txbxContent>
                </v:textbox>
              </v:shape>
            </w:pict>
          </mc:Fallback>
        </mc:AlternateContent>
      </w:r>
    </w:p>
    <w:p w14:paraId="0B9345E1" w14:textId="5364B05F" w:rsidR="00F7221E" w:rsidRPr="00580582" w:rsidRDefault="008350B9" w:rsidP="00B46DCB">
      <w:pPr>
        <w:pStyle w:val="Default"/>
        <w:rPr>
          <w:rFonts w:ascii="Palatino Linotype" w:hAnsi="Palatino Linotype"/>
          <w:b/>
          <w:sz w:val="23"/>
          <w:szCs w:val="23"/>
        </w:rPr>
      </w:pPr>
      <w:r w:rsidRPr="00580582">
        <w:rPr>
          <w:rFonts w:ascii="Palatino Linotype" w:hAnsi="Palatino Linotype"/>
          <w:bCs/>
          <w:noProof/>
        </w:rPr>
        <mc:AlternateContent>
          <mc:Choice Requires="wps">
            <w:drawing>
              <wp:anchor distT="36576" distB="36576" distL="36576" distR="36576" simplePos="0" relativeHeight="251708416" behindDoc="0" locked="0" layoutInCell="1" allowOverlap="1" wp14:anchorId="7054A05D" wp14:editId="7B2924EA">
                <wp:simplePos x="0" y="0"/>
                <wp:positionH relativeFrom="column">
                  <wp:posOffset>-505</wp:posOffset>
                </wp:positionH>
                <wp:positionV relativeFrom="paragraph">
                  <wp:posOffset>164465</wp:posOffset>
                </wp:positionV>
                <wp:extent cx="5943600" cy="0"/>
                <wp:effectExtent l="0" t="19050" r="19050" b="19050"/>
                <wp:wrapNone/>
                <wp:docPr id="326" name="Straight Arrow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a:solidFill>
                            <a:srgbClr val="DE8B7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F94999" id="Straight Arrow Connector 326" o:spid="_x0000_s1026" type="#_x0000_t32" style="position:absolute;margin-left:-.05pt;margin-top:12.95pt;width:468pt;height:0;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" strokecolor="#de8b74" strokeweight="2.25pt">
                <v:shadow color="#eeece1"/>
              </v:shape>
            </w:pict>
          </mc:Fallback>
        </mc:AlternateContent>
      </w:r>
    </w:p>
    <w:p w14:paraId="2BEC7B04" w14:textId="77777777" w:rsidR="005A3AD1" w:rsidRPr="00580582" w:rsidRDefault="005A3AD1" w:rsidP="001B235E">
      <w:pPr>
        <w:autoSpaceDE w:val="0"/>
        <w:autoSpaceDN w:val="0"/>
        <w:adjustRightInd w:val="0"/>
        <w:spacing w:after="120"/>
        <w:rPr>
          <w:rFonts w:ascii="Palatino Linotype" w:hAnsi="Palatino Linotype"/>
          <w:bCs/>
          <w:sz w:val="12"/>
          <w:szCs w:val="24"/>
        </w:rPr>
      </w:pPr>
    </w:p>
    <w:p w14:paraId="2A381DB9" w14:textId="29690919" w:rsidR="003F4EE8" w:rsidRPr="00580582" w:rsidRDefault="007E51D6" w:rsidP="001B235E">
      <w:pPr>
        <w:autoSpaceDE w:val="0"/>
        <w:autoSpaceDN w:val="0"/>
        <w:adjustRightInd w:val="0"/>
        <w:spacing w:after="120"/>
        <w:rPr>
          <w:rFonts w:ascii="Palatino Linotype" w:hAnsi="Palatino Linotype"/>
          <w:bCs/>
          <w:sz w:val="24"/>
          <w:szCs w:val="24"/>
        </w:rPr>
      </w:pPr>
      <w:r w:rsidRPr="00580582">
        <w:rPr>
          <w:rFonts w:ascii="Palatino Linotype" w:hAnsi="Palatino Linotype"/>
          <w:bCs/>
          <w:sz w:val="24"/>
          <w:szCs w:val="24"/>
        </w:rPr>
        <w:t>Affiliate</w:t>
      </w:r>
      <w:r w:rsidR="007A1DE9">
        <w:rPr>
          <w:rFonts w:ascii="Palatino Linotype" w:hAnsi="Palatino Linotype"/>
          <w:bCs/>
          <w:sz w:val="24"/>
          <w:szCs w:val="24"/>
        </w:rPr>
        <w:t>:</w:t>
      </w:r>
    </w:p>
    <w:p w14:paraId="7F62BD2F" w14:textId="77777777" w:rsidR="0008315A" w:rsidRDefault="0008315A" w:rsidP="001B235E">
      <w:pPr>
        <w:pStyle w:val="ListParagraph"/>
        <w:numPr>
          <w:ilvl w:val="0"/>
          <w:numId w:val="19"/>
        </w:numPr>
        <w:autoSpaceDE w:val="0"/>
        <w:autoSpaceDN w:val="0"/>
        <w:adjustRightInd w:val="0"/>
        <w:spacing w:after="120"/>
        <w:ind w:left="360"/>
        <w:contextualSpacing w:val="0"/>
        <w:rPr>
          <w:rFonts w:ascii="Palatino Linotype" w:hAnsi="Palatino Linotype"/>
          <w:sz w:val="24"/>
          <w:szCs w:val="24"/>
        </w:rPr>
      </w:pPr>
      <w:r>
        <w:rPr>
          <w:rFonts w:ascii="Palatino Linotype" w:hAnsi="Palatino Linotype"/>
          <w:sz w:val="24"/>
          <w:szCs w:val="24"/>
        </w:rPr>
        <w:t xml:space="preserve">Any relationship between two organizations that reflects, directly or indirectly, a partial or complete controlling interest or partial or complete common control.  </w:t>
      </w:r>
    </w:p>
    <w:p w14:paraId="33669D6E" w14:textId="77777777" w:rsidR="003F4EE8" w:rsidRPr="00580582" w:rsidRDefault="003F4EE8" w:rsidP="001B235E">
      <w:pPr>
        <w:autoSpaceDE w:val="0"/>
        <w:autoSpaceDN w:val="0"/>
        <w:adjustRightInd w:val="0"/>
        <w:rPr>
          <w:rFonts w:ascii="Palatino Linotype" w:hAnsi="Palatino Linotype"/>
          <w:bCs/>
          <w:sz w:val="24"/>
          <w:szCs w:val="24"/>
        </w:rPr>
      </w:pPr>
    </w:p>
    <w:p w14:paraId="5F87133B" w14:textId="235CFA32" w:rsidR="00B22AD8" w:rsidRPr="00580582" w:rsidRDefault="00B22AD8" w:rsidP="00B22AD8">
      <w:pPr>
        <w:autoSpaceDE w:val="0"/>
        <w:autoSpaceDN w:val="0"/>
        <w:adjustRightInd w:val="0"/>
        <w:spacing w:after="120"/>
        <w:rPr>
          <w:rFonts w:ascii="Palatino Linotype" w:hAnsi="Palatino Linotype"/>
          <w:bCs/>
          <w:sz w:val="24"/>
          <w:szCs w:val="24"/>
        </w:rPr>
      </w:pPr>
      <w:r>
        <w:rPr>
          <w:rFonts w:ascii="Palatino Linotype" w:hAnsi="Palatino Linotype"/>
          <w:bCs/>
          <w:sz w:val="24"/>
          <w:szCs w:val="24"/>
        </w:rPr>
        <w:t>Applicant</w:t>
      </w:r>
      <w:r w:rsidRPr="00580582">
        <w:rPr>
          <w:rFonts w:ascii="Palatino Linotype" w:hAnsi="Palatino Linotype"/>
          <w:bCs/>
          <w:sz w:val="24"/>
          <w:szCs w:val="24"/>
        </w:rPr>
        <w:t>:</w:t>
      </w:r>
    </w:p>
    <w:p w14:paraId="5BF9AAB4" w14:textId="40E8AB84" w:rsidR="00B22AD8" w:rsidRPr="00580582" w:rsidRDefault="00AA7805" w:rsidP="00B22AD8">
      <w:pPr>
        <w:pStyle w:val="ListParagraph"/>
        <w:numPr>
          <w:ilvl w:val="0"/>
          <w:numId w:val="19"/>
        </w:numPr>
        <w:autoSpaceDE w:val="0"/>
        <w:autoSpaceDN w:val="0"/>
        <w:adjustRightInd w:val="0"/>
        <w:spacing w:after="120"/>
        <w:ind w:left="360"/>
        <w:contextualSpacing w:val="0"/>
        <w:rPr>
          <w:rFonts w:ascii="Palatino Linotype" w:hAnsi="Palatino Linotype"/>
          <w:sz w:val="24"/>
          <w:szCs w:val="24"/>
        </w:rPr>
      </w:pPr>
      <w:r>
        <w:rPr>
          <w:rFonts w:ascii="Palatino Linotype" w:hAnsi="Palatino Linotype"/>
          <w:sz w:val="24"/>
          <w:szCs w:val="24"/>
        </w:rPr>
        <w:t>The Provider Organization that files the Application for Determination of Need with the Department for, or on behalf of, the Entity seeking a Notice of Determination of Need for a Proposed Project pursuant to 105 CMR 100.00.  In instances where there is no Provider Organization, Applicant shall mean the Entity which files the Application for Determination of Need with the Department for itself or, on behalf of, an Affiliate seeking a Notice of Determination of Need for a Proposed Project pursuant to 105 CMR 100.00</w:t>
      </w:r>
      <w:r w:rsidR="00F007F4">
        <w:rPr>
          <w:rFonts w:ascii="Palatino Linotype" w:hAnsi="Palatino Linotype"/>
          <w:sz w:val="24"/>
          <w:szCs w:val="24"/>
        </w:rPr>
        <w:t>.</w:t>
      </w:r>
    </w:p>
    <w:p w14:paraId="1416A74A" w14:textId="77777777" w:rsidR="00B22AD8" w:rsidRPr="00580582" w:rsidRDefault="00B22AD8" w:rsidP="00B22AD8">
      <w:pPr>
        <w:autoSpaceDE w:val="0"/>
        <w:autoSpaceDN w:val="0"/>
        <w:adjustRightInd w:val="0"/>
        <w:rPr>
          <w:rFonts w:ascii="Palatino Linotype" w:hAnsi="Palatino Linotype"/>
          <w:bCs/>
          <w:sz w:val="24"/>
          <w:szCs w:val="24"/>
        </w:rPr>
      </w:pPr>
    </w:p>
    <w:p w14:paraId="02B262B3" w14:textId="77777777" w:rsidR="003F4EE8" w:rsidRPr="00580582" w:rsidRDefault="003F4EE8" w:rsidP="001B235E">
      <w:pPr>
        <w:autoSpaceDE w:val="0"/>
        <w:autoSpaceDN w:val="0"/>
        <w:adjustRightInd w:val="0"/>
        <w:spacing w:after="120"/>
        <w:rPr>
          <w:rFonts w:ascii="Palatino Linotype" w:hAnsi="Palatino Linotype"/>
          <w:bCs/>
          <w:sz w:val="24"/>
          <w:szCs w:val="24"/>
        </w:rPr>
      </w:pPr>
      <w:r w:rsidRPr="00580582">
        <w:rPr>
          <w:rFonts w:ascii="Palatino Linotype" w:hAnsi="Palatino Linotype"/>
          <w:bCs/>
          <w:sz w:val="24"/>
          <w:szCs w:val="24"/>
        </w:rPr>
        <w:t>Bilingual Healthcare Providers:</w:t>
      </w:r>
    </w:p>
    <w:p w14:paraId="1081296C" w14:textId="4E6AA95F" w:rsidR="003F4EE8" w:rsidRPr="00580582" w:rsidRDefault="003F4EE8" w:rsidP="001B235E">
      <w:pPr>
        <w:pStyle w:val="ListParagraph"/>
        <w:numPr>
          <w:ilvl w:val="0"/>
          <w:numId w:val="19"/>
        </w:numPr>
        <w:autoSpaceDE w:val="0"/>
        <w:autoSpaceDN w:val="0"/>
        <w:adjustRightInd w:val="0"/>
        <w:spacing w:after="120"/>
        <w:ind w:left="360"/>
        <w:contextualSpacing w:val="0"/>
        <w:rPr>
          <w:rFonts w:ascii="Palatino Linotype" w:hAnsi="Palatino Linotype"/>
          <w:sz w:val="24"/>
          <w:szCs w:val="24"/>
        </w:rPr>
      </w:pPr>
      <w:r w:rsidRPr="00580582">
        <w:rPr>
          <w:rFonts w:ascii="Palatino Linotype" w:hAnsi="Palatino Linotype"/>
          <w:sz w:val="24"/>
          <w:szCs w:val="24"/>
        </w:rPr>
        <w:t xml:space="preserve">Individuals who speak one or more languages other than English, usually employed as regular, </w:t>
      </w:r>
      <w:r w:rsidR="00F007F4" w:rsidRPr="00580582">
        <w:rPr>
          <w:rFonts w:ascii="Palatino Linotype" w:hAnsi="Palatino Linotype"/>
          <w:sz w:val="24"/>
          <w:szCs w:val="24"/>
        </w:rPr>
        <w:t>part-time,</w:t>
      </w:r>
      <w:r w:rsidRPr="00580582">
        <w:rPr>
          <w:rFonts w:ascii="Palatino Linotype" w:hAnsi="Palatino Linotype"/>
          <w:sz w:val="24"/>
          <w:szCs w:val="24"/>
        </w:rPr>
        <w:t xml:space="preserve"> or full-time, and whose primary job involves the provision of medical/clinical services</w:t>
      </w:r>
      <w:r w:rsidR="00F007F4">
        <w:rPr>
          <w:rFonts w:ascii="Palatino Linotype" w:hAnsi="Palatino Linotype"/>
          <w:sz w:val="24"/>
          <w:szCs w:val="24"/>
        </w:rPr>
        <w:t>.</w:t>
      </w:r>
    </w:p>
    <w:p w14:paraId="461ED726" w14:textId="77777777" w:rsidR="003F4EE8" w:rsidRPr="00580582" w:rsidRDefault="003F4EE8" w:rsidP="001B235E">
      <w:pPr>
        <w:autoSpaceDE w:val="0"/>
        <w:autoSpaceDN w:val="0"/>
        <w:adjustRightInd w:val="0"/>
        <w:rPr>
          <w:rFonts w:ascii="Palatino Linotype" w:hAnsi="Palatino Linotype"/>
          <w:bCs/>
          <w:sz w:val="24"/>
          <w:szCs w:val="24"/>
        </w:rPr>
      </w:pPr>
    </w:p>
    <w:p w14:paraId="28309F27" w14:textId="77777777" w:rsidR="003F4EE8" w:rsidRPr="00580582" w:rsidRDefault="003F4EE8" w:rsidP="001B235E">
      <w:pPr>
        <w:autoSpaceDE w:val="0"/>
        <w:autoSpaceDN w:val="0"/>
        <w:adjustRightInd w:val="0"/>
        <w:spacing w:after="120"/>
        <w:rPr>
          <w:rFonts w:ascii="Palatino Linotype" w:hAnsi="Palatino Linotype"/>
          <w:bCs/>
          <w:sz w:val="24"/>
          <w:szCs w:val="24"/>
        </w:rPr>
      </w:pPr>
      <w:r w:rsidRPr="00580582">
        <w:rPr>
          <w:rFonts w:ascii="Palatino Linotype" w:hAnsi="Palatino Linotype"/>
          <w:bCs/>
          <w:sz w:val="24"/>
          <w:szCs w:val="24"/>
        </w:rPr>
        <w:t>Completed Interpretation Session (Encounter):</w:t>
      </w:r>
    </w:p>
    <w:p w14:paraId="6C56668B" w14:textId="6CF07D99" w:rsidR="003F4EE8" w:rsidRPr="00580582" w:rsidRDefault="003F4EE8" w:rsidP="001B235E">
      <w:pPr>
        <w:pStyle w:val="ListParagraph"/>
        <w:numPr>
          <w:ilvl w:val="0"/>
          <w:numId w:val="19"/>
        </w:numPr>
        <w:autoSpaceDE w:val="0"/>
        <w:autoSpaceDN w:val="0"/>
        <w:adjustRightInd w:val="0"/>
        <w:spacing w:after="120"/>
        <w:ind w:left="360"/>
        <w:contextualSpacing w:val="0"/>
        <w:rPr>
          <w:rFonts w:ascii="Palatino Linotype" w:hAnsi="Palatino Linotype"/>
          <w:sz w:val="24"/>
          <w:szCs w:val="24"/>
        </w:rPr>
      </w:pPr>
      <w:r w:rsidRPr="00580582">
        <w:rPr>
          <w:rFonts w:ascii="Palatino Linotype" w:hAnsi="Palatino Linotype"/>
          <w:sz w:val="24"/>
          <w:szCs w:val="24"/>
        </w:rPr>
        <w:t>A billable visit or meeting where patient(s) and healthcare provider(s) communicate health information in 2 different languages with the assistance of a trained medical interpreter</w:t>
      </w:r>
      <w:r w:rsidR="00F007F4">
        <w:rPr>
          <w:rFonts w:ascii="Palatino Linotype" w:hAnsi="Palatino Linotype"/>
          <w:sz w:val="24"/>
          <w:szCs w:val="24"/>
        </w:rPr>
        <w:t>.</w:t>
      </w:r>
    </w:p>
    <w:p w14:paraId="49A8D85C" w14:textId="77777777" w:rsidR="003F4EE8" w:rsidRPr="00580582" w:rsidRDefault="003F4EE8" w:rsidP="001B235E">
      <w:pPr>
        <w:autoSpaceDE w:val="0"/>
        <w:autoSpaceDN w:val="0"/>
        <w:adjustRightInd w:val="0"/>
        <w:rPr>
          <w:rFonts w:ascii="Palatino Linotype" w:hAnsi="Palatino Linotype"/>
          <w:bCs/>
          <w:sz w:val="24"/>
          <w:szCs w:val="24"/>
        </w:rPr>
      </w:pPr>
    </w:p>
    <w:p w14:paraId="6D81109E" w14:textId="77777777" w:rsidR="003F4EE8" w:rsidRPr="00580582" w:rsidRDefault="007E51D6" w:rsidP="001B235E">
      <w:pPr>
        <w:autoSpaceDE w:val="0"/>
        <w:autoSpaceDN w:val="0"/>
        <w:adjustRightInd w:val="0"/>
        <w:spacing w:after="120"/>
        <w:rPr>
          <w:rFonts w:ascii="Palatino Linotype" w:hAnsi="Palatino Linotype"/>
          <w:bCs/>
          <w:sz w:val="24"/>
          <w:szCs w:val="24"/>
        </w:rPr>
      </w:pPr>
      <w:r w:rsidRPr="00580582">
        <w:rPr>
          <w:rFonts w:ascii="Palatino Linotype" w:hAnsi="Palatino Linotype"/>
          <w:bCs/>
          <w:sz w:val="24"/>
          <w:szCs w:val="24"/>
        </w:rPr>
        <w:t>Contracted Interpreter</w:t>
      </w:r>
      <w:r w:rsidR="003F4EE8" w:rsidRPr="00580582">
        <w:rPr>
          <w:rFonts w:ascii="Palatino Linotype" w:hAnsi="Palatino Linotype"/>
          <w:bCs/>
          <w:sz w:val="24"/>
          <w:szCs w:val="24"/>
        </w:rPr>
        <w:t>:</w:t>
      </w:r>
    </w:p>
    <w:p w14:paraId="0B677D61" w14:textId="610F397C" w:rsidR="003F4EE8" w:rsidRPr="00580582" w:rsidRDefault="003F4EE8" w:rsidP="001B235E">
      <w:pPr>
        <w:pStyle w:val="ListParagraph"/>
        <w:numPr>
          <w:ilvl w:val="0"/>
          <w:numId w:val="19"/>
        </w:numPr>
        <w:autoSpaceDE w:val="0"/>
        <w:autoSpaceDN w:val="0"/>
        <w:adjustRightInd w:val="0"/>
        <w:spacing w:after="120"/>
        <w:ind w:left="360"/>
        <w:contextualSpacing w:val="0"/>
        <w:rPr>
          <w:rFonts w:ascii="Palatino Linotype" w:hAnsi="Palatino Linotype"/>
          <w:sz w:val="24"/>
          <w:szCs w:val="24"/>
        </w:rPr>
      </w:pPr>
      <w:r w:rsidRPr="00580582">
        <w:rPr>
          <w:rFonts w:ascii="Palatino Linotype" w:hAnsi="Palatino Linotype"/>
          <w:sz w:val="24"/>
          <w:szCs w:val="24"/>
        </w:rPr>
        <w:t>An individual or outside interpreter service agency/vendor whose duty, defined in a contract with the hired organization, is to provide medical interpretation</w:t>
      </w:r>
      <w:r w:rsidR="00F007F4">
        <w:rPr>
          <w:rFonts w:ascii="Palatino Linotype" w:hAnsi="Palatino Linotype"/>
          <w:sz w:val="24"/>
          <w:szCs w:val="24"/>
        </w:rPr>
        <w:t>.</w:t>
      </w:r>
    </w:p>
    <w:p w14:paraId="1C41AF02" w14:textId="77777777" w:rsidR="003F4EE8" w:rsidRPr="00580582" w:rsidRDefault="003F4EE8" w:rsidP="001B235E">
      <w:pPr>
        <w:autoSpaceDE w:val="0"/>
        <w:autoSpaceDN w:val="0"/>
        <w:adjustRightInd w:val="0"/>
        <w:rPr>
          <w:rFonts w:ascii="Palatino Linotype" w:hAnsi="Palatino Linotype"/>
          <w:bCs/>
          <w:sz w:val="24"/>
          <w:szCs w:val="24"/>
        </w:rPr>
      </w:pPr>
    </w:p>
    <w:p w14:paraId="1EE39F1E" w14:textId="77777777" w:rsidR="003F4EE8" w:rsidRPr="00580582" w:rsidRDefault="003F4EE8" w:rsidP="001B235E">
      <w:pPr>
        <w:autoSpaceDE w:val="0"/>
        <w:autoSpaceDN w:val="0"/>
        <w:adjustRightInd w:val="0"/>
        <w:spacing w:after="120"/>
        <w:rPr>
          <w:rFonts w:ascii="Palatino Linotype" w:hAnsi="Palatino Linotype"/>
          <w:bCs/>
          <w:sz w:val="24"/>
          <w:szCs w:val="24"/>
        </w:rPr>
      </w:pPr>
      <w:r w:rsidRPr="00580582">
        <w:rPr>
          <w:rFonts w:ascii="Palatino Linotype" w:hAnsi="Palatino Linotype"/>
          <w:bCs/>
          <w:sz w:val="24"/>
          <w:szCs w:val="24"/>
        </w:rPr>
        <w:t>Employee Bank:</w:t>
      </w:r>
    </w:p>
    <w:p w14:paraId="1D5C0F01" w14:textId="201D4143" w:rsidR="003F4EE8" w:rsidRPr="00580582" w:rsidRDefault="003F4EE8" w:rsidP="001B235E">
      <w:pPr>
        <w:pStyle w:val="ListParagraph"/>
        <w:numPr>
          <w:ilvl w:val="0"/>
          <w:numId w:val="19"/>
        </w:numPr>
        <w:autoSpaceDE w:val="0"/>
        <w:autoSpaceDN w:val="0"/>
        <w:adjustRightInd w:val="0"/>
        <w:spacing w:after="120"/>
        <w:ind w:left="360"/>
        <w:contextualSpacing w:val="0"/>
        <w:rPr>
          <w:rFonts w:ascii="Palatino Linotype" w:hAnsi="Palatino Linotype"/>
          <w:sz w:val="24"/>
          <w:szCs w:val="24"/>
        </w:rPr>
      </w:pPr>
      <w:r w:rsidRPr="00580582">
        <w:rPr>
          <w:rFonts w:ascii="Palatino Linotype" w:hAnsi="Palatino Linotype"/>
          <w:sz w:val="24"/>
          <w:szCs w:val="24"/>
        </w:rPr>
        <w:t>A list of bilingual employees whose primary jobs are not medical/clinical interpretation but may be called upon to interpret</w:t>
      </w:r>
      <w:r w:rsidR="00F007F4">
        <w:rPr>
          <w:rFonts w:ascii="Palatino Linotype" w:hAnsi="Palatino Linotype"/>
          <w:sz w:val="24"/>
          <w:szCs w:val="24"/>
        </w:rPr>
        <w:t>.</w:t>
      </w:r>
    </w:p>
    <w:p w14:paraId="6FB84951" w14:textId="77777777" w:rsidR="003F4EE8" w:rsidRPr="00580582" w:rsidRDefault="003F4EE8" w:rsidP="001B235E">
      <w:pPr>
        <w:autoSpaceDE w:val="0"/>
        <w:autoSpaceDN w:val="0"/>
        <w:adjustRightInd w:val="0"/>
        <w:rPr>
          <w:rFonts w:ascii="Palatino Linotype" w:hAnsi="Palatino Linotype"/>
          <w:bCs/>
          <w:sz w:val="24"/>
          <w:szCs w:val="24"/>
        </w:rPr>
      </w:pPr>
    </w:p>
    <w:p w14:paraId="2508C06B" w14:textId="77777777" w:rsidR="001E2D15" w:rsidRDefault="001E2D15" w:rsidP="00B22AD8">
      <w:pPr>
        <w:autoSpaceDE w:val="0"/>
        <w:autoSpaceDN w:val="0"/>
        <w:adjustRightInd w:val="0"/>
        <w:spacing w:after="120"/>
        <w:rPr>
          <w:rFonts w:ascii="Palatino Linotype" w:hAnsi="Palatino Linotype"/>
          <w:bCs/>
          <w:sz w:val="24"/>
          <w:szCs w:val="24"/>
        </w:rPr>
      </w:pPr>
    </w:p>
    <w:p w14:paraId="2E2A19ED" w14:textId="3934435B" w:rsidR="00B22AD8" w:rsidRPr="00580582" w:rsidRDefault="00B22AD8" w:rsidP="00B22AD8">
      <w:pPr>
        <w:autoSpaceDE w:val="0"/>
        <w:autoSpaceDN w:val="0"/>
        <w:adjustRightInd w:val="0"/>
        <w:spacing w:after="120"/>
        <w:rPr>
          <w:rFonts w:ascii="Palatino Linotype" w:hAnsi="Palatino Linotype"/>
          <w:bCs/>
          <w:sz w:val="24"/>
          <w:szCs w:val="24"/>
        </w:rPr>
      </w:pPr>
      <w:r w:rsidRPr="00580582">
        <w:rPr>
          <w:rFonts w:ascii="Palatino Linotype" w:hAnsi="Palatino Linotype"/>
          <w:bCs/>
          <w:sz w:val="24"/>
          <w:szCs w:val="24"/>
        </w:rPr>
        <w:lastRenderedPageBreak/>
        <w:t>Ho</w:t>
      </w:r>
      <w:r>
        <w:rPr>
          <w:rFonts w:ascii="Palatino Linotype" w:hAnsi="Palatino Linotype"/>
          <w:bCs/>
          <w:sz w:val="24"/>
          <w:szCs w:val="24"/>
        </w:rPr>
        <w:t>lder</w:t>
      </w:r>
      <w:r w:rsidRPr="00580582">
        <w:rPr>
          <w:rFonts w:ascii="Palatino Linotype" w:hAnsi="Palatino Linotype"/>
          <w:bCs/>
          <w:sz w:val="24"/>
          <w:szCs w:val="24"/>
        </w:rPr>
        <w:t>:</w:t>
      </w:r>
    </w:p>
    <w:p w14:paraId="20316048" w14:textId="1D5D5A72" w:rsidR="00B22AD8" w:rsidRPr="00580582" w:rsidRDefault="00B22AD8" w:rsidP="00B22AD8">
      <w:pPr>
        <w:pStyle w:val="ListParagraph"/>
        <w:numPr>
          <w:ilvl w:val="0"/>
          <w:numId w:val="19"/>
        </w:numPr>
        <w:autoSpaceDE w:val="0"/>
        <w:autoSpaceDN w:val="0"/>
        <w:adjustRightInd w:val="0"/>
        <w:spacing w:after="120"/>
        <w:ind w:left="360"/>
        <w:contextualSpacing w:val="0"/>
        <w:rPr>
          <w:rFonts w:ascii="Palatino Linotype" w:hAnsi="Palatino Linotype"/>
          <w:sz w:val="24"/>
          <w:szCs w:val="24"/>
        </w:rPr>
      </w:pPr>
      <w:r>
        <w:rPr>
          <w:rFonts w:ascii="Palatino Linotype" w:hAnsi="Palatino Linotype"/>
          <w:sz w:val="24"/>
          <w:szCs w:val="24"/>
        </w:rPr>
        <w:t>The Provider Organization which has been issued a Notice of Determination of Need by the Department pursuant to 105 CMR 100.000.  In instances where there is no Provider Organization, Holder shall mean the Entity which has been issued a Notice of Determination of Need by the Department pursuant to 105 CMR 100.00</w:t>
      </w:r>
      <w:r w:rsidR="00F007F4">
        <w:rPr>
          <w:rFonts w:ascii="Palatino Linotype" w:hAnsi="Palatino Linotype"/>
          <w:sz w:val="24"/>
          <w:szCs w:val="24"/>
        </w:rPr>
        <w:t>.</w:t>
      </w:r>
    </w:p>
    <w:p w14:paraId="21477310" w14:textId="77777777" w:rsidR="00B22AD8" w:rsidRPr="00580582" w:rsidRDefault="00B22AD8" w:rsidP="00B22AD8">
      <w:pPr>
        <w:autoSpaceDE w:val="0"/>
        <w:autoSpaceDN w:val="0"/>
        <w:adjustRightInd w:val="0"/>
        <w:rPr>
          <w:rFonts w:ascii="Palatino Linotype" w:hAnsi="Palatino Linotype"/>
          <w:bCs/>
          <w:sz w:val="24"/>
          <w:szCs w:val="24"/>
        </w:rPr>
      </w:pPr>
    </w:p>
    <w:p w14:paraId="0BE18BDC" w14:textId="77777777" w:rsidR="003F4EE8" w:rsidRPr="00580582" w:rsidRDefault="003F4EE8" w:rsidP="001B235E">
      <w:pPr>
        <w:autoSpaceDE w:val="0"/>
        <w:autoSpaceDN w:val="0"/>
        <w:adjustRightInd w:val="0"/>
        <w:spacing w:after="120"/>
        <w:rPr>
          <w:rFonts w:ascii="Palatino Linotype" w:hAnsi="Palatino Linotype"/>
          <w:bCs/>
          <w:sz w:val="24"/>
          <w:szCs w:val="24"/>
        </w:rPr>
      </w:pPr>
      <w:r w:rsidRPr="00580582">
        <w:rPr>
          <w:rFonts w:ascii="Palatino Linotype" w:hAnsi="Palatino Linotype"/>
          <w:bCs/>
          <w:sz w:val="24"/>
          <w:szCs w:val="24"/>
        </w:rPr>
        <w:t>Hours:</w:t>
      </w:r>
    </w:p>
    <w:p w14:paraId="66BF2BE5" w14:textId="2163763F" w:rsidR="003F4EE8" w:rsidRPr="00580582" w:rsidRDefault="003F4EE8" w:rsidP="001B235E">
      <w:pPr>
        <w:pStyle w:val="ListParagraph"/>
        <w:numPr>
          <w:ilvl w:val="0"/>
          <w:numId w:val="19"/>
        </w:numPr>
        <w:autoSpaceDE w:val="0"/>
        <w:autoSpaceDN w:val="0"/>
        <w:adjustRightInd w:val="0"/>
        <w:spacing w:after="120"/>
        <w:ind w:left="360"/>
        <w:contextualSpacing w:val="0"/>
        <w:rPr>
          <w:rFonts w:ascii="Palatino Linotype" w:hAnsi="Palatino Linotype"/>
          <w:sz w:val="24"/>
          <w:szCs w:val="24"/>
        </w:rPr>
      </w:pPr>
      <w:r w:rsidRPr="00580582">
        <w:rPr>
          <w:rFonts w:ascii="Palatino Linotype" w:hAnsi="Palatino Linotype"/>
          <w:sz w:val="24"/>
          <w:szCs w:val="24"/>
        </w:rPr>
        <w:t>The total number of hours worked for the year</w:t>
      </w:r>
      <w:r w:rsidR="00F007F4">
        <w:rPr>
          <w:rFonts w:ascii="Palatino Linotype" w:hAnsi="Palatino Linotype"/>
          <w:sz w:val="24"/>
          <w:szCs w:val="24"/>
        </w:rPr>
        <w:t>.</w:t>
      </w:r>
    </w:p>
    <w:p w14:paraId="4F03DA24" w14:textId="77777777" w:rsidR="003F4EE8" w:rsidRPr="00580582" w:rsidRDefault="003F4EE8" w:rsidP="001B235E">
      <w:pPr>
        <w:autoSpaceDE w:val="0"/>
        <w:autoSpaceDN w:val="0"/>
        <w:adjustRightInd w:val="0"/>
        <w:rPr>
          <w:rFonts w:ascii="Palatino Linotype" w:hAnsi="Palatino Linotype"/>
          <w:bCs/>
          <w:sz w:val="24"/>
          <w:szCs w:val="24"/>
        </w:rPr>
      </w:pPr>
    </w:p>
    <w:p w14:paraId="61D46AC5" w14:textId="77777777" w:rsidR="003F4EE8" w:rsidRPr="00580582" w:rsidRDefault="003F4EE8" w:rsidP="001B235E">
      <w:pPr>
        <w:autoSpaceDE w:val="0"/>
        <w:autoSpaceDN w:val="0"/>
        <w:adjustRightInd w:val="0"/>
        <w:spacing w:after="120"/>
        <w:rPr>
          <w:rFonts w:ascii="Palatino Linotype" w:hAnsi="Palatino Linotype"/>
          <w:bCs/>
          <w:sz w:val="24"/>
          <w:szCs w:val="24"/>
        </w:rPr>
      </w:pPr>
      <w:r w:rsidRPr="00580582">
        <w:rPr>
          <w:rFonts w:ascii="Palatino Linotype" w:hAnsi="Palatino Linotype"/>
          <w:bCs/>
          <w:sz w:val="24"/>
          <w:szCs w:val="24"/>
        </w:rPr>
        <w:t>Interpretation:</w:t>
      </w:r>
    </w:p>
    <w:p w14:paraId="2D1103A6" w14:textId="7FBC1684" w:rsidR="003F4EE8" w:rsidRPr="00580582" w:rsidRDefault="003F4EE8" w:rsidP="001B235E">
      <w:pPr>
        <w:pStyle w:val="ListParagraph"/>
        <w:numPr>
          <w:ilvl w:val="0"/>
          <w:numId w:val="19"/>
        </w:numPr>
        <w:autoSpaceDE w:val="0"/>
        <w:autoSpaceDN w:val="0"/>
        <w:adjustRightInd w:val="0"/>
        <w:spacing w:after="120"/>
        <w:ind w:left="360"/>
        <w:contextualSpacing w:val="0"/>
        <w:rPr>
          <w:rFonts w:ascii="Palatino Linotype" w:hAnsi="Palatino Linotype"/>
          <w:sz w:val="24"/>
          <w:szCs w:val="24"/>
        </w:rPr>
      </w:pPr>
      <w:r w:rsidRPr="00580582">
        <w:rPr>
          <w:rFonts w:ascii="Palatino Linotype" w:hAnsi="Palatino Linotype"/>
          <w:sz w:val="24"/>
          <w:szCs w:val="24"/>
        </w:rPr>
        <w:t>The act of receiving a message in one language and relaying the exact message in another language through spoken or sign language exchange</w:t>
      </w:r>
      <w:r w:rsidR="00F007F4">
        <w:rPr>
          <w:rFonts w:ascii="Palatino Linotype" w:hAnsi="Palatino Linotype"/>
          <w:sz w:val="24"/>
          <w:szCs w:val="24"/>
        </w:rPr>
        <w:t>.</w:t>
      </w:r>
    </w:p>
    <w:p w14:paraId="00C5C95B" w14:textId="77777777" w:rsidR="003F4EE8" w:rsidRPr="00580582" w:rsidRDefault="003F4EE8" w:rsidP="001B235E">
      <w:pPr>
        <w:autoSpaceDE w:val="0"/>
        <w:autoSpaceDN w:val="0"/>
        <w:adjustRightInd w:val="0"/>
        <w:rPr>
          <w:rFonts w:ascii="Palatino Linotype" w:hAnsi="Palatino Linotype"/>
          <w:sz w:val="24"/>
          <w:szCs w:val="24"/>
        </w:rPr>
      </w:pPr>
    </w:p>
    <w:p w14:paraId="3ECA5790" w14:textId="77777777" w:rsidR="003F4EE8" w:rsidRPr="00580582" w:rsidRDefault="003F4EE8" w:rsidP="001B235E">
      <w:pPr>
        <w:autoSpaceDE w:val="0"/>
        <w:autoSpaceDN w:val="0"/>
        <w:adjustRightInd w:val="0"/>
        <w:spacing w:after="120"/>
        <w:rPr>
          <w:rFonts w:ascii="Palatino Linotype" w:hAnsi="Palatino Linotype"/>
          <w:bCs/>
          <w:sz w:val="24"/>
          <w:szCs w:val="24"/>
        </w:rPr>
      </w:pPr>
      <w:r w:rsidRPr="00580582">
        <w:rPr>
          <w:rFonts w:ascii="Palatino Linotype" w:hAnsi="Palatino Linotype"/>
          <w:bCs/>
          <w:sz w:val="24"/>
          <w:szCs w:val="24"/>
        </w:rPr>
        <w:t>LEP (Limited English Proficiency):</w:t>
      </w:r>
    </w:p>
    <w:p w14:paraId="738E0F4B" w14:textId="6DB8B8AA" w:rsidR="003F4EE8" w:rsidRPr="00580582" w:rsidRDefault="003F4EE8" w:rsidP="001B235E">
      <w:pPr>
        <w:pStyle w:val="ListParagraph"/>
        <w:numPr>
          <w:ilvl w:val="0"/>
          <w:numId w:val="19"/>
        </w:numPr>
        <w:autoSpaceDE w:val="0"/>
        <w:autoSpaceDN w:val="0"/>
        <w:adjustRightInd w:val="0"/>
        <w:spacing w:after="120"/>
        <w:ind w:left="360"/>
        <w:contextualSpacing w:val="0"/>
        <w:rPr>
          <w:rFonts w:ascii="Palatino Linotype" w:hAnsi="Palatino Linotype"/>
          <w:sz w:val="24"/>
          <w:szCs w:val="24"/>
        </w:rPr>
      </w:pPr>
      <w:r w:rsidRPr="00580582">
        <w:rPr>
          <w:rFonts w:ascii="Palatino Linotype" w:hAnsi="Palatino Linotype"/>
          <w:sz w:val="24"/>
          <w:szCs w:val="24"/>
        </w:rPr>
        <w:t>Individuals who do not speak English or speak English less than very well</w:t>
      </w:r>
      <w:r w:rsidR="00F007F4">
        <w:rPr>
          <w:rFonts w:ascii="Palatino Linotype" w:hAnsi="Palatino Linotype"/>
          <w:sz w:val="24"/>
          <w:szCs w:val="24"/>
        </w:rPr>
        <w:t>.</w:t>
      </w:r>
    </w:p>
    <w:p w14:paraId="2BEDAFB3" w14:textId="77777777" w:rsidR="003F4EE8" w:rsidRPr="00580582" w:rsidRDefault="003F4EE8" w:rsidP="001B235E">
      <w:pPr>
        <w:autoSpaceDE w:val="0"/>
        <w:autoSpaceDN w:val="0"/>
        <w:adjustRightInd w:val="0"/>
        <w:rPr>
          <w:rFonts w:ascii="Palatino Linotype" w:hAnsi="Palatino Linotype"/>
          <w:bCs/>
          <w:sz w:val="24"/>
          <w:szCs w:val="24"/>
        </w:rPr>
      </w:pPr>
    </w:p>
    <w:p w14:paraId="587A3ED1" w14:textId="77777777" w:rsidR="003F4EE8" w:rsidRPr="00580582" w:rsidRDefault="003F4EE8" w:rsidP="001B235E">
      <w:pPr>
        <w:autoSpaceDE w:val="0"/>
        <w:autoSpaceDN w:val="0"/>
        <w:adjustRightInd w:val="0"/>
        <w:spacing w:after="120"/>
        <w:rPr>
          <w:rFonts w:ascii="Palatino Linotype" w:hAnsi="Palatino Linotype"/>
          <w:bCs/>
          <w:sz w:val="24"/>
          <w:szCs w:val="24"/>
        </w:rPr>
      </w:pPr>
      <w:r w:rsidRPr="00580582">
        <w:rPr>
          <w:rFonts w:ascii="Palatino Linotype" w:hAnsi="Palatino Linotype"/>
          <w:bCs/>
          <w:sz w:val="24"/>
          <w:szCs w:val="24"/>
        </w:rPr>
        <w:t>Encounter:</w:t>
      </w:r>
    </w:p>
    <w:p w14:paraId="64C8BB21" w14:textId="6291558E" w:rsidR="003F4EE8" w:rsidRPr="00580582" w:rsidRDefault="003F4EE8" w:rsidP="001B235E">
      <w:pPr>
        <w:pStyle w:val="ListParagraph"/>
        <w:numPr>
          <w:ilvl w:val="0"/>
          <w:numId w:val="19"/>
        </w:numPr>
        <w:autoSpaceDE w:val="0"/>
        <w:autoSpaceDN w:val="0"/>
        <w:adjustRightInd w:val="0"/>
        <w:spacing w:after="120"/>
        <w:ind w:left="360"/>
        <w:contextualSpacing w:val="0"/>
        <w:rPr>
          <w:rFonts w:ascii="Palatino Linotype" w:hAnsi="Palatino Linotype"/>
          <w:sz w:val="24"/>
          <w:szCs w:val="24"/>
        </w:rPr>
      </w:pPr>
      <w:r w:rsidRPr="00580582">
        <w:rPr>
          <w:rFonts w:ascii="Palatino Linotype" w:hAnsi="Palatino Linotype"/>
          <w:sz w:val="24"/>
          <w:szCs w:val="24"/>
        </w:rPr>
        <w:t>A visit or meeting involving healthcare providers and patients</w:t>
      </w:r>
      <w:r w:rsidR="00F007F4">
        <w:rPr>
          <w:rFonts w:ascii="Palatino Linotype" w:hAnsi="Palatino Linotype"/>
          <w:sz w:val="24"/>
          <w:szCs w:val="24"/>
        </w:rPr>
        <w:t>.</w:t>
      </w:r>
    </w:p>
    <w:p w14:paraId="03BFCDB7" w14:textId="77777777" w:rsidR="003F4EE8" w:rsidRPr="00580582" w:rsidRDefault="003F4EE8" w:rsidP="001B235E">
      <w:pPr>
        <w:autoSpaceDE w:val="0"/>
        <w:autoSpaceDN w:val="0"/>
        <w:adjustRightInd w:val="0"/>
        <w:rPr>
          <w:rFonts w:ascii="Palatino Linotype" w:hAnsi="Palatino Linotype"/>
          <w:bCs/>
          <w:sz w:val="24"/>
          <w:szCs w:val="24"/>
        </w:rPr>
      </w:pPr>
    </w:p>
    <w:p w14:paraId="70438818" w14:textId="77777777" w:rsidR="003F4EE8" w:rsidRPr="00580582" w:rsidRDefault="003F4EE8" w:rsidP="001B235E">
      <w:pPr>
        <w:autoSpaceDE w:val="0"/>
        <w:autoSpaceDN w:val="0"/>
        <w:adjustRightInd w:val="0"/>
        <w:spacing w:after="120"/>
        <w:rPr>
          <w:rFonts w:ascii="Palatino Linotype" w:hAnsi="Palatino Linotype"/>
          <w:bCs/>
          <w:sz w:val="24"/>
          <w:szCs w:val="24"/>
        </w:rPr>
      </w:pPr>
      <w:r w:rsidRPr="00580582">
        <w:rPr>
          <w:rFonts w:ascii="Palatino Linotype" w:hAnsi="Palatino Linotype"/>
          <w:bCs/>
          <w:sz w:val="24"/>
          <w:szCs w:val="24"/>
        </w:rPr>
        <w:t>On-Call:</w:t>
      </w:r>
    </w:p>
    <w:p w14:paraId="69C8FDC6" w14:textId="7C8C15E7" w:rsidR="003F4EE8" w:rsidRPr="00580582" w:rsidRDefault="003F4EE8" w:rsidP="001B235E">
      <w:pPr>
        <w:pStyle w:val="ListParagraph"/>
        <w:numPr>
          <w:ilvl w:val="0"/>
          <w:numId w:val="19"/>
        </w:numPr>
        <w:autoSpaceDE w:val="0"/>
        <w:autoSpaceDN w:val="0"/>
        <w:adjustRightInd w:val="0"/>
        <w:spacing w:after="120"/>
        <w:ind w:left="360"/>
        <w:contextualSpacing w:val="0"/>
        <w:rPr>
          <w:rFonts w:ascii="Palatino Linotype" w:hAnsi="Palatino Linotype"/>
          <w:sz w:val="24"/>
          <w:szCs w:val="24"/>
        </w:rPr>
      </w:pPr>
      <w:r w:rsidRPr="00580582">
        <w:rPr>
          <w:rFonts w:ascii="Palatino Linotype" w:hAnsi="Palatino Linotype"/>
          <w:sz w:val="24"/>
          <w:szCs w:val="24"/>
        </w:rPr>
        <w:t>Medical interpreters scheduled on an as needed basis to provide medical interpretation solely for unanticipated or emergent needs</w:t>
      </w:r>
      <w:r w:rsidR="00F007F4">
        <w:rPr>
          <w:rFonts w:ascii="Palatino Linotype" w:hAnsi="Palatino Linotype"/>
          <w:sz w:val="24"/>
          <w:szCs w:val="24"/>
        </w:rPr>
        <w:t>.</w:t>
      </w:r>
    </w:p>
    <w:p w14:paraId="5EBC74E9" w14:textId="77777777" w:rsidR="003F4EE8" w:rsidRPr="00580582" w:rsidRDefault="003F4EE8" w:rsidP="001B235E">
      <w:pPr>
        <w:autoSpaceDE w:val="0"/>
        <w:autoSpaceDN w:val="0"/>
        <w:adjustRightInd w:val="0"/>
        <w:rPr>
          <w:rFonts w:ascii="Palatino Linotype" w:hAnsi="Palatino Linotype"/>
          <w:bCs/>
          <w:sz w:val="24"/>
          <w:szCs w:val="24"/>
        </w:rPr>
      </w:pPr>
    </w:p>
    <w:p w14:paraId="7EDE02A1" w14:textId="77777777" w:rsidR="003F4EE8" w:rsidRPr="00580582" w:rsidRDefault="003F4EE8" w:rsidP="001B235E">
      <w:pPr>
        <w:autoSpaceDE w:val="0"/>
        <w:autoSpaceDN w:val="0"/>
        <w:adjustRightInd w:val="0"/>
        <w:spacing w:after="120"/>
        <w:rPr>
          <w:rFonts w:ascii="Palatino Linotype" w:hAnsi="Palatino Linotype"/>
          <w:bCs/>
          <w:sz w:val="24"/>
          <w:szCs w:val="24"/>
        </w:rPr>
      </w:pPr>
      <w:r w:rsidRPr="00580582">
        <w:rPr>
          <w:rFonts w:ascii="Palatino Linotype" w:hAnsi="Palatino Linotype"/>
          <w:bCs/>
          <w:sz w:val="24"/>
          <w:szCs w:val="24"/>
        </w:rPr>
        <w:t>Per Diem:</w:t>
      </w:r>
    </w:p>
    <w:p w14:paraId="2617E196" w14:textId="20FA7FB8" w:rsidR="003F4EE8" w:rsidRPr="00580582" w:rsidRDefault="003F4EE8" w:rsidP="001B235E">
      <w:pPr>
        <w:pStyle w:val="ListParagraph"/>
        <w:numPr>
          <w:ilvl w:val="0"/>
          <w:numId w:val="19"/>
        </w:numPr>
        <w:autoSpaceDE w:val="0"/>
        <w:autoSpaceDN w:val="0"/>
        <w:adjustRightInd w:val="0"/>
        <w:spacing w:after="120"/>
        <w:ind w:left="360"/>
        <w:contextualSpacing w:val="0"/>
        <w:rPr>
          <w:rFonts w:ascii="Palatino Linotype" w:hAnsi="Palatino Linotype"/>
          <w:sz w:val="24"/>
          <w:szCs w:val="24"/>
        </w:rPr>
      </w:pPr>
      <w:r w:rsidRPr="00580582">
        <w:rPr>
          <w:rFonts w:ascii="Palatino Linotype" w:hAnsi="Palatino Linotype"/>
          <w:sz w:val="24"/>
          <w:szCs w:val="24"/>
        </w:rPr>
        <w:t>Medical interpreters hired to provide medical interpretation when needed but generally do not receive benefit</w:t>
      </w:r>
      <w:r w:rsidR="00F007F4">
        <w:rPr>
          <w:rFonts w:ascii="Palatino Linotype" w:hAnsi="Palatino Linotype"/>
          <w:sz w:val="24"/>
          <w:szCs w:val="24"/>
        </w:rPr>
        <w:t>s.</w:t>
      </w:r>
    </w:p>
    <w:p w14:paraId="7D35FE25" w14:textId="77777777" w:rsidR="003F4EE8" w:rsidRPr="00580582" w:rsidRDefault="003F4EE8" w:rsidP="001B235E">
      <w:pPr>
        <w:autoSpaceDE w:val="0"/>
        <w:autoSpaceDN w:val="0"/>
        <w:adjustRightInd w:val="0"/>
        <w:rPr>
          <w:rFonts w:ascii="Palatino Linotype" w:hAnsi="Palatino Linotype"/>
          <w:bCs/>
          <w:sz w:val="24"/>
          <w:szCs w:val="24"/>
        </w:rPr>
      </w:pPr>
    </w:p>
    <w:p w14:paraId="1B63DCA9" w14:textId="77777777" w:rsidR="003F4EE8" w:rsidRPr="00580582" w:rsidRDefault="003F4EE8" w:rsidP="001B235E">
      <w:pPr>
        <w:autoSpaceDE w:val="0"/>
        <w:autoSpaceDN w:val="0"/>
        <w:adjustRightInd w:val="0"/>
        <w:spacing w:after="120"/>
        <w:rPr>
          <w:rFonts w:ascii="Palatino Linotype" w:hAnsi="Palatino Linotype"/>
          <w:bCs/>
          <w:sz w:val="24"/>
          <w:szCs w:val="24"/>
        </w:rPr>
      </w:pPr>
      <w:r w:rsidRPr="00580582">
        <w:rPr>
          <w:rFonts w:ascii="Palatino Linotype" w:hAnsi="Palatino Linotype"/>
          <w:bCs/>
          <w:sz w:val="24"/>
          <w:szCs w:val="24"/>
        </w:rPr>
        <w:t>Staff Interpreter/Employee:</w:t>
      </w:r>
    </w:p>
    <w:p w14:paraId="611505C0" w14:textId="45028950" w:rsidR="003F4EE8" w:rsidRPr="00580582" w:rsidRDefault="003F4EE8" w:rsidP="001B235E">
      <w:pPr>
        <w:pStyle w:val="ListParagraph"/>
        <w:numPr>
          <w:ilvl w:val="0"/>
          <w:numId w:val="19"/>
        </w:numPr>
        <w:autoSpaceDE w:val="0"/>
        <w:autoSpaceDN w:val="0"/>
        <w:adjustRightInd w:val="0"/>
        <w:spacing w:after="120"/>
        <w:ind w:left="360"/>
        <w:contextualSpacing w:val="0"/>
        <w:rPr>
          <w:rFonts w:ascii="Palatino Linotype" w:hAnsi="Palatino Linotype"/>
          <w:sz w:val="24"/>
          <w:szCs w:val="24"/>
        </w:rPr>
      </w:pPr>
      <w:r w:rsidRPr="00580582">
        <w:rPr>
          <w:rFonts w:ascii="Palatino Linotype" w:hAnsi="Palatino Linotype"/>
          <w:sz w:val="24"/>
          <w:szCs w:val="24"/>
        </w:rPr>
        <w:t>Individuals hired as full-time or part-time regular employees, whose primary duty is to provide medical interpretation for healthcare providers and patients during clinical encounters</w:t>
      </w:r>
      <w:r w:rsidR="00F007F4">
        <w:rPr>
          <w:rFonts w:ascii="Palatino Linotype" w:hAnsi="Palatino Linotype"/>
          <w:sz w:val="24"/>
          <w:szCs w:val="24"/>
        </w:rPr>
        <w:t>.</w:t>
      </w:r>
    </w:p>
    <w:p w14:paraId="7E8A8617" w14:textId="77777777" w:rsidR="003F4EE8" w:rsidRPr="00580582" w:rsidRDefault="003F4EE8" w:rsidP="001B235E">
      <w:pPr>
        <w:autoSpaceDE w:val="0"/>
        <w:autoSpaceDN w:val="0"/>
        <w:adjustRightInd w:val="0"/>
        <w:rPr>
          <w:rFonts w:ascii="Palatino Linotype" w:hAnsi="Palatino Linotype"/>
          <w:bCs/>
          <w:sz w:val="24"/>
          <w:szCs w:val="24"/>
        </w:rPr>
      </w:pPr>
    </w:p>
    <w:p w14:paraId="054A2EE4" w14:textId="77777777" w:rsidR="001E2D15" w:rsidRDefault="001E2D15" w:rsidP="001B235E">
      <w:pPr>
        <w:autoSpaceDE w:val="0"/>
        <w:autoSpaceDN w:val="0"/>
        <w:adjustRightInd w:val="0"/>
        <w:spacing w:after="120"/>
        <w:rPr>
          <w:rFonts w:ascii="Palatino Linotype" w:hAnsi="Palatino Linotype"/>
          <w:bCs/>
          <w:sz w:val="24"/>
          <w:szCs w:val="24"/>
        </w:rPr>
      </w:pPr>
    </w:p>
    <w:p w14:paraId="23471D6A" w14:textId="5BCA91DA" w:rsidR="003F4EE8" w:rsidRPr="00580582" w:rsidRDefault="003F4EE8" w:rsidP="001B235E">
      <w:pPr>
        <w:autoSpaceDE w:val="0"/>
        <w:autoSpaceDN w:val="0"/>
        <w:adjustRightInd w:val="0"/>
        <w:spacing w:after="120"/>
        <w:rPr>
          <w:rFonts w:ascii="Palatino Linotype" w:hAnsi="Palatino Linotype"/>
          <w:bCs/>
          <w:sz w:val="24"/>
          <w:szCs w:val="24"/>
        </w:rPr>
      </w:pPr>
      <w:r w:rsidRPr="00580582">
        <w:rPr>
          <w:rFonts w:ascii="Palatino Linotype" w:hAnsi="Palatino Linotype"/>
          <w:bCs/>
          <w:sz w:val="24"/>
          <w:szCs w:val="24"/>
        </w:rPr>
        <w:lastRenderedPageBreak/>
        <w:t>Standardization:</w:t>
      </w:r>
    </w:p>
    <w:p w14:paraId="7A402520" w14:textId="0D5AA93E" w:rsidR="003F4EE8" w:rsidRPr="00580582" w:rsidRDefault="003F4EE8" w:rsidP="001B235E">
      <w:pPr>
        <w:pStyle w:val="ListParagraph"/>
        <w:numPr>
          <w:ilvl w:val="0"/>
          <w:numId w:val="19"/>
        </w:numPr>
        <w:spacing w:after="120" w:line="276" w:lineRule="auto"/>
        <w:ind w:left="360"/>
        <w:contextualSpacing w:val="0"/>
        <w:rPr>
          <w:rFonts w:ascii="Palatino Linotype" w:hAnsi="Palatino Linotype"/>
          <w:sz w:val="24"/>
          <w:szCs w:val="24"/>
        </w:rPr>
      </w:pPr>
      <w:r w:rsidRPr="00580582">
        <w:rPr>
          <w:rFonts w:ascii="Palatino Linotype" w:hAnsi="Palatino Linotype"/>
          <w:sz w:val="24"/>
          <w:szCs w:val="24"/>
        </w:rPr>
        <w:t>Provide consistency, uniformity, sameness across different entities while removing irregularities and variation</w:t>
      </w:r>
      <w:r w:rsidR="00F007F4">
        <w:rPr>
          <w:rFonts w:ascii="Palatino Linotype" w:hAnsi="Palatino Linotype"/>
          <w:sz w:val="24"/>
          <w:szCs w:val="24"/>
        </w:rPr>
        <w:t>.</w:t>
      </w:r>
    </w:p>
    <w:p w14:paraId="09DD309E" w14:textId="77777777" w:rsidR="00F7221E" w:rsidRPr="00580582" w:rsidRDefault="00F7221E" w:rsidP="00B46DCB">
      <w:pPr>
        <w:pStyle w:val="Default"/>
        <w:rPr>
          <w:rFonts w:ascii="Palatino Linotype" w:hAnsi="Palatino Linotype"/>
          <w:sz w:val="23"/>
          <w:szCs w:val="23"/>
        </w:rPr>
      </w:pPr>
    </w:p>
    <w:p w14:paraId="059ED7C5" w14:textId="77777777" w:rsidR="00F7221E" w:rsidRPr="00580582" w:rsidRDefault="00F7221E" w:rsidP="00B46DCB">
      <w:pPr>
        <w:pStyle w:val="Default"/>
        <w:rPr>
          <w:rFonts w:ascii="Palatino Linotype" w:hAnsi="Palatino Linotype"/>
          <w:sz w:val="23"/>
          <w:szCs w:val="23"/>
        </w:rPr>
      </w:pPr>
    </w:p>
    <w:p w14:paraId="39C86726" w14:textId="77777777" w:rsidR="00F7221E" w:rsidRPr="00580582" w:rsidRDefault="00F7221E" w:rsidP="00B46DCB">
      <w:pPr>
        <w:pStyle w:val="Default"/>
        <w:rPr>
          <w:rFonts w:ascii="Palatino Linotype" w:hAnsi="Palatino Linotype"/>
          <w:sz w:val="23"/>
          <w:szCs w:val="23"/>
        </w:rPr>
      </w:pPr>
    </w:p>
    <w:p w14:paraId="5829FAB0" w14:textId="77777777" w:rsidR="00F7221E" w:rsidRPr="00580582" w:rsidRDefault="00F7221E">
      <w:pPr>
        <w:spacing w:after="160" w:line="259" w:lineRule="auto"/>
        <w:rPr>
          <w:rFonts w:ascii="Palatino Linotype" w:eastAsiaTheme="minorHAnsi" w:hAnsi="Palatino Linotype"/>
          <w:color w:val="000000"/>
          <w:sz w:val="23"/>
          <w:szCs w:val="23"/>
          <w:lang w:eastAsia="en-US"/>
        </w:rPr>
      </w:pPr>
      <w:r w:rsidRPr="00580582">
        <w:rPr>
          <w:rFonts w:ascii="Palatino Linotype" w:hAnsi="Palatino Linotype"/>
          <w:sz w:val="23"/>
          <w:szCs w:val="23"/>
        </w:rPr>
        <w:br w:type="page"/>
      </w:r>
    </w:p>
    <w:p w14:paraId="5D8322A1" w14:textId="77777777" w:rsidR="005A3AD1" w:rsidRPr="00580582" w:rsidRDefault="008350B9" w:rsidP="0031706F">
      <w:pPr>
        <w:pStyle w:val="Default"/>
        <w:spacing w:after="120"/>
        <w:rPr>
          <w:rFonts w:ascii="Palatino Linotype" w:hAnsi="Palatino Linotype"/>
          <w:b/>
          <w:sz w:val="23"/>
          <w:szCs w:val="23"/>
        </w:rPr>
      </w:pPr>
      <w:r w:rsidRPr="00580582">
        <w:rPr>
          <w:rFonts w:ascii="Palatino Linotype" w:hAnsi="Palatino Linotype"/>
          <w:b/>
          <w:noProof/>
          <w:sz w:val="23"/>
          <w:szCs w:val="23"/>
        </w:rPr>
        <w:lastRenderedPageBreak/>
        <mc:AlternateContent>
          <mc:Choice Requires="wps">
            <w:drawing>
              <wp:anchor distT="36576" distB="36576" distL="36576" distR="36576" simplePos="0" relativeHeight="251702272" behindDoc="0" locked="0" layoutInCell="1" allowOverlap="1" wp14:anchorId="4B1E335E" wp14:editId="60A5873F">
                <wp:simplePos x="0" y="0"/>
                <wp:positionH relativeFrom="column">
                  <wp:posOffset>0</wp:posOffset>
                </wp:positionH>
                <wp:positionV relativeFrom="paragraph">
                  <wp:posOffset>-67149</wp:posOffset>
                </wp:positionV>
                <wp:extent cx="5934075" cy="300535"/>
                <wp:effectExtent l="0" t="0" r="9525" b="4445"/>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00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F0E7D6" w14:textId="77777777" w:rsidR="00CB2408" w:rsidRPr="00D43579" w:rsidRDefault="00CB2408" w:rsidP="008350B9">
                            <w:pPr>
                              <w:widowControl w:val="0"/>
                              <w:shd w:val="clear" w:color="auto" w:fill="DE8B74"/>
                              <w:jc w:val="center"/>
                              <w:rPr>
                                <w:rFonts w:ascii="Cambria" w:hAnsi="Cambria"/>
                                <w:b/>
                                <w:bCs/>
                                <w:color w:val="0000FF"/>
                                <w:sz w:val="26"/>
                                <w:szCs w:val="26"/>
                              </w:rPr>
                            </w:pPr>
                            <w:r w:rsidRPr="00D43579">
                              <w:rPr>
                                <w:rFonts w:ascii="Cambria" w:hAnsi="Cambria"/>
                                <w:b/>
                                <w:bCs/>
                                <w:color w:val="0000FF"/>
                                <w:sz w:val="26"/>
                                <w:szCs w:val="26"/>
                              </w:rPr>
                              <w:t>Resources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E335E" id="Text Box 322" o:spid="_x0000_s1056" type="#_x0000_t202" style="position:absolute;margin-left:0;margin-top:-5.3pt;width:467.25pt;height:23.6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" filled="f" stroked="f" strokecolor="black [0]" insetpen="t">
                <v:textbox inset="2.88pt,2.88pt,2.88pt,2.88pt">
                  <w:txbxContent>
                    <w:p w14:paraId="19F0E7D6" w14:textId="77777777" w:rsidR="00CB2408" w:rsidRPr="00D43579" w:rsidRDefault="00CB2408" w:rsidP="008350B9">
                      <w:pPr>
                        <w:widowControl w:val="0"/>
                        <w:shd w:val="clear" w:color="auto" w:fill="DE8B74"/>
                        <w:jc w:val="center"/>
                        <w:rPr>
                          <w:rFonts w:ascii="Cambria" w:hAnsi="Cambria"/>
                          <w:b/>
                          <w:bCs/>
                          <w:color w:val="0000FF"/>
                          <w:sz w:val="26"/>
                          <w:szCs w:val="26"/>
                        </w:rPr>
                      </w:pPr>
                      <w:r w:rsidRPr="00D43579">
                        <w:rPr>
                          <w:rFonts w:ascii="Cambria" w:hAnsi="Cambria"/>
                          <w:b/>
                          <w:bCs/>
                          <w:color w:val="0000FF"/>
                          <w:sz w:val="26"/>
                          <w:szCs w:val="26"/>
                        </w:rPr>
                        <w:t>Resources</w:t>
                      </w:r>
                    </w:p>
                  </w:txbxContent>
                </v:textbox>
              </v:shape>
            </w:pict>
          </mc:Fallback>
        </mc:AlternateContent>
      </w:r>
      <w:r w:rsidRPr="00580582">
        <w:rPr>
          <w:rFonts w:ascii="Palatino Linotype" w:hAnsi="Palatino Linotype"/>
          <w:b/>
          <w:noProof/>
          <w:sz w:val="23"/>
          <w:szCs w:val="23"/>
        </w:rPr>
        <mc:AlternateContent>
          <mc:Choice Requires="wps">
            <w:drawing>
              <wp:anchor distT="36576" distB="36576" distL="36576" distR="36576" simplePos="0" relativeHeight="251705344" behindDoc="0" locked="0" layoutInCell="1" allowOverlap="1" wp14:anchorId="49425D85" wp14:editId="120A84CC">
                <wp:simplePos x="0" y="0"/>
                <wp:positionH relativeFrom="column">
                  <wp:posOffset>12700</wp:posOffset>
                </wp:positionH>
                <wp:positionV relativeFrom="paragraph">
                  <wp:posOffset>-118745</wp:posOffset>
                </wp:positionV>
                <wp:extent cx="5943600" cy="0"/>
                <wp:effectExtent l="0" t="19050" r="0" b="19050"/>
                <wp:wrapNone/>
                <wp:docPr id="323" name="Straight Arrow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a:solidFill>
                            <a:srgbClr val="DE8B7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7B312A" id="Straight Arrow Connector 323" o:spid="_x0000_s1026" type="#_x0000_t32" style="position:absolute;margin-left:1pt;margin-top:-9.35pt;width:468pt;height:0;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" strokecolor="#de8b74" strokeweight="2.25pt">
                <v:shadow color="#eeece1"/>
              </v:shape>
            </w:pict>
          </mc:Fallback>
        </mc:AlternateContent>
      </w:r>
    </w:p>
    <w:p w14:paraId="0AD45B86" w14:textId="77777777" w:rsidR="005A3AD1" w:rsidRPr="00580582" w:rsidRDefault="008350B9" w:rsidP="0031706F">
      <w:pPr>
        <w:pStyle w:val="Default"/>
        <w:spacing w:after="120"/>
        <w:rPr>
          <w:rFonts w:ascii="Palatino Linotype" w:hAnsi="Palatino Linotype"/>
          <w:b/>
          <w:sz w:val="23"/>
          <w:szCs w:val="23"/>
        </w:rPr>
      </w:pPr>
      <w:r w:rsidRPr="00580582">
        <w:rPr>
          <w:rFonts w:ascii="Palatino Linotype" w:hAnsi="Palatino Linotype"/>
          <w:b/>
          <w:noProof/>
          <w:sz w:val="23"/>
          <w:szCs w:val="23"/>
        </w:rPr>
        <mc:AlternateContent>
          <mc:Choice Requires="wps">
            <w:drawing>
              <wp:anchor distT="36576" distB="36576" distL="36576" distR="36576" simplePos="0" relativeHeight="251699200" behindDoc="0" locked="0" layoutInCell="1" allowOverlap="1" wp14:anchorId="3895328B" wp14:editId="4EC0CD52">
                <wp:simplePos x="0" y="0"/>
                <wp:positionH relativeFrom="column">
                  <wp:posOffset>2540</wp:posOffset>
                </wp:positionH>
                <wp:positionV relativeFrom="paragraph">
                  <wp:posOffset>12065</wp:posOffset>
                </wp:positionV>
                <wp:extent cx="5943600" cy="0"/>
                <wp:effectExtent l="0" t="19050" r="0" b="19050"/>
                <wp:wrapNone/>
                <wp:docPr id="321" name="Straight Arrow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a:solidFill>
                            <a:srgbClr val="DE8B7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26CD14" id="Straight Arrow Connector 321" o:spid="_x0000_s1026" type="#_x0000_t32" style="position:absolute;margin-left:.2pt;margin-top:.95pt;width:468pt;height:0;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" strokecolor="#de8b74" strokeweight="2.25pt">
                <v:shadow color="#eeece1"/>
              </v:shape>
            </w:pict>
          </mc:Fallback>
        </mc:AlternateContent>
      </w:r>
    </w:p>
    <w:p w14:paraId="01E07C56" w14:textId="77777777" w:rsidR="00F418AE" w:rsidRPr="00580582" w:rsidRDefault="00F418AE" w:rsidP="0031706F">
      <w:pPr>
        <w:pStyle w:val="Default"/>
        <w:numPr>
          <w:ilvl w:val="0"/>
          <w:numId w:val="19"/>
        </w:numPr>
        <w:spacing w:after="120"/>
        <w:ind w:left="360"/>
        <w:rPr>
          <w:rFonts w:ascii="Palatino Linotype" w:hAnsi="Palatino Linotype"/>
        </w:rPr>
      </w:pPr>
      <w:r w:rsidRPr="00580582">
        <w:rPr>
          <w:rFonts w:ascii="Palatino Linotype" w:hAnsi="Palatino Linotype"/>
        </w:rPr>
        <w:t xml:space="preserve">CLAS Self-Assessment Form, download at: </w:t>
      </w:r>
      <w:hyperlink r:id="rId13" w:history="1">
        <w:r w:rsidRPr="00580582">
          <w:rPr>
            <w:rStyle w:val="Hyperlink"/>
            <w:rFonts w:ascii="Palatino Linotype" w:hAnsi="Palatino Linotype"/>
          </w:rPr>
          <w:t>http://www.mass.gov/eohhs/docs/dph/health-equity/clas-self-assessment-fy15.pdf</w:t>
        </w:r>
      </w:hyperlink>
    </w:p>
    <w:p w14:paraId="1C0E94B5" w14:textId="77777777" w:rsidR="00F418AE" w:rsidRPr="00580582" w:rsidRDefault="00F418AE" w:rsidP="0031706F">
      <w:pPr>
        <w:pStyle w:val="Default"/>
        <w:numPr>
          <w:ilvl w:val="0"/>
          <w:numId w:val="19"/>
        </w:numPr>
        <w:spacing w:after="120"/>
        <w:ind w:left="360"/>
        <w:rPr>
          <w:rFonts w:ascii="Palatino Linotype" w:hAnsi="Palatino Linotype"/>
        </w:rPr>
      </w:pPr>
      <w:r w:rsidRPr="00580582">
        <w:rPr>
          <w:rFonts w:ascii="Palatino Linotype" w:hAnsi="Palatino Linotype"/>
        </w:rPr>
        <w:t xml:space="preserve">DPH Interpreter Services Posters, download at: </w:t>
      </w:r>
      <w:hyperlink r:id="rId14" w:history="1">
        <w:r w:rsidRPr="00580582">
          <w:rPr>
            <w:rStyle w:val="Hyperlink"/>
            <w:rFonts w:ascii="Palatino Linotype" w:hAnsi="Palatino Linotype"/>
          </w:rPr>
          <w:t>http://www.mass.gov/eohhs/gov/departments/dph/programs/admin/health-equity/interpreter-services.html</w:t>
        </w:r>
      </w:hyperlink>
      <w:r w:rsidRPr="00580582">
        <w:rPr>
          <w:rFonts w:ascii="Palatino Linotype" w:hAnsi="Palatino Linotype"/>
        </w:rPr>
        <w:t xml:space="preserve"> </w:t>
      </w:r>
    </w:p>
    <w:p w14:paraId="766BB6B3" w14:textId="77777777" w:rsidR="00B46DCB" w:rsidRPr="00580582" w:rsidRDefault="00B46DCB" w:rsidP="0031706F">
      <w:pPr>
        <w:pStyle w:val="Default"/>
        <w:numPr>
          <w:ilvl w:val="0"/>
          <w:numId w:val="19"/>
        </w:numPr>
        <w:spacing w:after="120"/>
        <w:ind w:left="360"/>
        <w:rPr>
          <w:rFonts w:ascii="Palatino Linotype" w:hAnsi="Palatino Linotype"/>
        </w:rPr>
      </w:pPr>
      <w:r w:rsidRPr="00580582">
        <w:rPr>
          <w:rFonts w:ascii="Palatino Linotype" w:hAnsi="Palatino Linotype"/>
        </w:rPr>
        <w:t>Language Needs Assessment Guidance</w:t>
      </w:r>
      <w:r w:rsidR="007E51D6" w:rsidRPr="00580582">
        <w:rPr>
          <w:rFonts w:ascii="Palatino Linotype" w:hAnsi="Palatino Linotype"/>
        </w:rPr>
        <w:t>,</w:t>
      </w:r>
      <w:r w:rsidR="00BA5AC5" w:rsidRPr="00580582">
        <w:rPr>
          <w:rFonts w:ascii="Palatino Linotype" w:hAnsi="Palatino Linotype"/>
        </w:rPr>
        <w:t xml:space="preserve"> download at: </w:t>
      </w:r>
      <w:hyperlink r:id="rId15" w:anchor="guide" w:history="1">
        <w:r w:rsidR="00BA5AC5" w:rsidRPr="00580582">
          <w:rPr>
            <w:rStyle w:val="Hyperlink"/>
            <w:rFonts w:ascii="Palatino Linotype" w:hAnsi="Palatino Linotype"/>
          </w:rPr>
          <w:t>http://www.mass.gov/eohhs/gov/departments/dph/programs/admin/health-equity/interpreter-services.html#guide</w:t>
        </w:r>
      </w:hyperlink>
      <w:r w:rsidR="00BA5AC5" w:rsidRPr="00580582">
        <w:rPr>
          <w:rFonts w:ascii="Palatino Linotype" w:hAnsi="Palatino Linotype"/>
        </w:rPr>
        <w:t xml:space="preserve"> </w:t>
      </w:r>
    </w:p>
    <w:p w14:paraId="1D4CE4CB" w14:textId="77777777" w:rsidR="00F418AE" w:rsidRPr="00580582" w:rsidRDefault="00F418AE" w:rsidP="0031706F">
      <w:pPr>
        <w:pStyle w:val="Default"/>
        <w:numPr>
          <w:ilvl w:val="0"/>
          <w:numId w:val="19"/>
        </w:numPr>
        <w:spacing w:after="120"/>
        <w:ind w:left="360"/>
        <w:rPr>
          <w:rFonts w:ascii="Palatino Linotype" w:hAnsi="Palatino Linotype"/>
        </w:rPr>
      </w:pPr>
      <w:r w:rsidRPr="00580582">
        <w:rPr>
          <w:rFonts w:ascii="Palatino Linotype" w:hAnsi="Palatino Linotype"/>
        </w:rPr>
        <w:t xml:space="preserve">Making CLAS Happen: Six Areas for Action, download at: </w:t>
      </w:r>
      <w:hyperlink r:id="rId16" w:history="1">
        <w:r w:rsidRPr="00580582">
          <w:rPr>
            <w:rStyle w:val="Hyperlink"/>
            <w:rFonts w:ascii="Palatino Linotype" w:hAnsi="Palatino Linotype"/>
          </w:rPr>
          <w:t>https://www.mass.gov/lists/making-clas-happen-six-areas-for-action</w:t>
        </w:r>
      </w:hyperlink>
      <w:r w:rsidRPr="00580582">
        <w:rPr>
          <w:rFonts w:ascii="Palatino Linotype" w:hAnsi="Palatino Linotype"/>
        </w:rPr>
        <w:t xml:space="preserve"> </w:t>
      </w:r>
    </w:p>
    <w:p w14:paraId="29F20BA6" w14:textId="77777777" w:rsidR="00B46DCB" w:rsidRPr="00580582" w:rsidRDefault="00B46DCB" w:rsidP="00B46DCB">
      <w:pPr>
        <w:rPr>
          <w:rFonts w:ascii="Palatino Linotype" w:hAnsi="Palatino Linotype"/>
          <w:b/>
          <w:sz w:val="24"/>
          <w:szCs w:val="24"/>
        </w:rPr>
      </w:pPr>
    </w:p>
    <w:p w14:paraId="45B5B938" w14:textId="77777777" w:rsidR="007E6B83" w:rsidRPr="00580582" w:rsidRDefault="007E6B83" w:rsidP="001A52FA">
      <w:pPr>
        <w:spacing w:after="160" w:line="259" w:lineRule="auto"/>
        <w:rPr>
          <w:rFonts w:ascii="Palatino Linotype" w:eastAsiaTheme="minorHAnsi" w:hAnsi="Palatino Linotype"/>
          <w:color w:val="000000"/>
          <w:sz w:val="24"/>
          <w:szCs w:val="24"/>
          <w:lang w:eastAsia="en-US"/>
        </w:rPr>
      </w:pPr>
    </w:p>
    <w:sectPr w:rsidR="007E6B83" w:rsidRPr="00580582" w:rsidSect="00500012">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A8F0" w14:textId="77777777" w:rsidR="00CC0361" w:rsidRDefault="00CC0361" w:rsidP="005A1B11">
      <w:r>
        <w:separator/>
      </w:r>
    </w:p>
  </w:endnote>
  <w:endnote w:type="continuationSeparator" w:id="0">
    <w:p w14:paraId="20F314C1" w14:textId="77777777" w:rsidR="00CC0361" w:rsidRDefault="00CC0361" w:rsidP="005A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keley-Book">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8C5B8" w14:textId="77777777" w:rsidR="00CC0361" w:rsidRDefault="00CC0361" w:rsidP="005A1B11">
      <w:r>
        <w:separator/>
      </w:r>
    </w:p>
  </w:footnote>
  <w:footnote w:type="continuationSeparator" w:id="0">
    <w:p w14:paraId="76839F4B" w14:textId="77777777" w:rsidR="00CC0361" w:rsidRDefault="00CC0361" w:rsidP="005A1B11">
      <w:r>
        <w:continuationSeparator/>
      </w:r>
    </w:p>
  </w:footnote>
  <w:footnote w:id="1">
    <w:p w14:paraId="3770C13E" w14:textId="470FA2CA" w:rsidR="00CB2408" w:rsidRPr="00F86A4A" w:rsidRDefault="00CB2408">
      <w:pPr>
        <w:pStyle w:val="FootnoteText"/>
        <w:rPr>
          <w:rFonts w:ascii="Cambria" w:hAnsi="Cambria" w:cstheme="majorHAnsi"/>
          <w:sz w:val="18"/>
          <w:szCs w:val="18"/>
        </w:rPr>
      </w:pPr>
      <w:r w:rsidRPr="00F86A4A">
        <w:rPr>
          <w:rStyle w:val="FootnoteReference"/>
          <w:rFonts w:ascii="Cambria" w:hAnsi="Cambria" w:cstheme="majorHAnsi"/>
          <w:sz w:val="18"/>
          <w:szCs w:val="18"/>
        </w:rPr>
        <w:footnoteRef/>
      </w:r>
      <w:r w:rsidRPr="00F86A4A">
        <w:rPr>
          <w:rFonts w:ascii="Cambria" w:hAnsi="Cambria" w:cstheme="majorHAnsi"/>
          <w:sz w:val="18"/>
          <w:szCs w:val="18"/>
        </w:rPr>
        <w:t xml:space="preserve"> A description of core elements of the Policy and Procedures can be found in Appendix A, page 20.</w:t>
      </w:r>
    </w:p>
  </w:footnote>
  <w:footnote w:id="2">
    <w:p w14:paraId="7BB248B4" w14:textId="6B08573E" w:rsidR="00CB2408" w:rsidRPr="00F86A4A" w:rsidRDefault="00CB2408">
      <w:pPr>
        <w:pStyle w:val="FootnoteText"/>
        <w:rPr>
          <w:rFonts w:ascii="Cambria" w:hAnsi="Cambria" w:cstheme="majorHAnsi"/>
          <w:sz w:val="18"/>
          <w:szCs w:val="18"/>
        </w:rPr>
      </w:pPr>
      <w:r w:rsidRPr="00F86A4A">
        <w:rPr>
          <w:rStyle w:val="FootnoteReference"/>
          <w:rFonts w:ascii="Cambria" w:hAnsi="Cambria" w:cstheme="majorHAnsi"/>
          <w:sz w:val="18"/>
          <w:szCs w:val="18"/>
        </w:rPr>
        <w:footnoteRef/>
      </w:r>
      <w:r w:rsidRPr="00F86A4A">
        <w:rPr>
          <w:rFonts w:ascii="Cambria" w:hAnsi="Cambria" w:cstheme="majorHAnsi"/>
          <w:sz w:val="18"/>
          <w:szCs w:val="18"/>
        </w:rPr>
        <w:t xml:space="preserve"> A Glossary for additional terms and definitions can be found on page 21.</w:t>
      </w:r>
    </w:p>
  </w:footnote>
  <w:footnote w:id="3">
    <w:p w14:paraId="5B63112D" w14:textId="1472926C" w:rsidR="00CB2408" w:rsidRPr="00D75833" w:rsidRDefault="00CB2408">
      <w:pPr>
        <w:pStyle w:val="FootnoteText"/>
        <w:rPr>
          <w:rFonts w:ascii="Cambria" w:hAnsi="Cambria" w:cstheme="majorHAnsi"/>
          <w:sz w:val="18"/>
          <w:szCs w:val="18"/>
        </w:rPr>
      </w:pPr>
      <w:r w:rsidRPr="00F86A4A">
        <w:rPr>
          <w:rStyle w:val="FootnoteReference"/>
          <w:rFonts w:ascii="Cambria" w:hAnsi="Cambria" w:cstheme="majorHAnsi"/>
          <w:sz w:val="18"/>
          <w:szCs w:val="18"/>
        </w:rPr>
        <w:footnoteRef/>
      </w:r>
      <w:r w:rsidRPr="00F86A4A">
        <w:rPr>
          <w:rFonts w:ascii="Cambria" w:hAnsi="Cambria" w:cstheme="majorHAnsi"/>
          <w:sz w:val="18"/>
          <w:szCs w:val="18"/>
        </w:rPr>
        <w:t xml:space="preserve"> This annual survey is issued at the end of each Federal Fiscal Year by OHE to all Health Care Facilities that are part of its database.  If the facility’s Interpreter Services Program Coordinator or Director is unaware of the annual survey, has not submitted one, or has never heard of this survey, the holder can contact OHE or go to Section II.</w:t>
      </w:r>
    </w:p>
  </w:footnote>
  <w:footnote w:id="4">
    <w:p w14:paraId="54D3A04C" w14:textId="11082198" w:rsidR="00CB2408" w:rsidRPr="00F86A4A" w:rsidRDefault="00CB2408">
      <w:pPr>
        <w:pStyle w:val="FootnoteText"/>
        <w:rPr>
          <w:rFonts w:ascii="Cambria" w:hAnsi="Cambria"/>
          <w:sz w:val="18"/>
          <w:szCs w:val="18"/>
        </w:rPr>
      </w:pPr>
      <w:r w:rsidRPr="00F86A4A">
        <w:rPr>
          <w:rStyle w:val="FootnoteReference"/>
          <w:rFonts w:ascii="Cambria" w:hAnsi="Cambria"/>
          <w:sz w:val="18"/>
          <w:szCs w:val="18"/>
        </w:rPr>
        <w:footnoteRef/>
      </w:r>
      <w:r w:rsidRPr="00F86A4A">
        <w:rPr>
          <w:rFonts w:ascii="Cambria" w:hAnsi="Cambria"/>
          <w:sz w:val="18"/>
          <w:szCs w:val="18"/>
        </w:rPr>
        <w:t xml:space="preserve"> Facilities report annually to OHE about their Interpreter Services Program. The database facilitates analyses of many processes for certain domains based on 11 structural elements that comprise an efficient Interpreter Services Program.   </w:t>
      </w:r>
    </w:p>
  </w:footnote>
  <w:footnote w:id="5">
    <w:p w14:paraId="70DA943F" w14:textId="2AA51427" w:rsidR="00CB2408" w:rsidRPr="00F86A4A" w:rsidRDefault="00CB2408">
      <w:pPr>
        <w:pStyle w:val="FootnoteText"/>
        <w:rPr>
          <w:rFonts w:ascii="Cambria" w:hAnsi="Cambria" w:cstheme="majorHAnsi"/>
          <w:sz w:val="18"/>
          <w:szCs w:val="18"/>
        </w:rPr>
      </w:pPr>
      <w:r w:rsidRPr="00F86A4A">
        <w:rPr>
          <w:rStyle w:val="FootnoteReference"/>
          <w:rFonts w:ascii="Cambria" w:hAnsi="Cambria" w:cstheme="majorHAnsi"/>
          <w:sz w:val="18"/>
          <w:szCs w:val="18"/>
        </w:rPr>
        <w:footnoteRef/>
      </w:r>
      <w:r w:rsidRPr="00F86A4A">
        <w:rPr>
          <w:rFonts w:ascii="Cambria" w:hAnsi="Cambria" w:cstheme="majorHAnsi"/>
          <w:sz w:val="18"/>
          <w:szCs w:val="18"/>
        </w:rPr>
        <w:t xml:space="preserve"> If the facility’s Interpreter Services Program Coordinator or Director is unaware of the annual survey, has not submitted one, or has never heard of this survey, the holder can contact OHE or go to Section II.</w:t>
      </w:r>
    </w:p>
  </w:footnote>
  <w:footnote w:id="6">
    <w:p w14:paraId="0C762D27" w14:textId="77777777" w:rsidR="00CB2408" w:rsidRPr="00D43579" w:rsidRDefault="00CB2408">
      <w:pPr>
        <w:pStyle w:val="FootnoteText"/>
        <w:rPr>
          <w:rFonts w:asciiTheme="majorHAnsi" w:hAnsiTheme="majorHAnsi"/>
          <w:sz w:val="18"/>
        </w:rPr>
      </w:pPr>
      <w:r w:rsidRPr="00F86A4A">
        <w:rPr>
          <w:rStyle w:val="FootnoteReference"/>
          <w:rFonts w:ascii="Cambria" w:hAnsi="Cambria"/>
          <w:sz w:val="18"/>
          <w:szCs w:val="18"/>
        </w:rPr>
        <w:footnoteRef/>
      </w:r>
      <w:r w:rsidRPr="00F86A4A">
        <w:rPr>
          <w:rFonts w:ascii="Cambria" w:hAnsi="Cambria"/>
          <w:sz w:val="18"/>
          <w:szCs w:val="18"/>
        </w:rPr>
        <w:t xml:space="preserve"> This exemption cannot exceed required documents that stem over 2 Federal Fiscal Years.</w:t>
      </w:r>
    </w:p>
  </w:footnote>
  <w:footnote w:id="7">
    <w:p w14:paraId="4D49D6D2" w14:textId="506765DD" w:rsidR="00CB2408" w:rsidRPr="00BD62AC" w:rsidRDefault="00CB2408" w:rsidP="00BD62AC">
      <w:pPr>
        <w:rPr>
          <w:rFonts w:ascii="Cambria" w:hAnsi="Cambria" w:cstheme="majorHAnsi"/>
          <w:sz w:val="18"/>
          <w:szCs w:val="18"/>
        </w:rPr>
      </w:pPr>
      <w:r w:rsidRPr="00BD62AC">
        <w:rPr>
          <w:rStyle w:val="FootnoteReference"/>
          <w:rFonts w:ascii="Cambria" w:hAnsi="Cambria" w:cstheme="majorHAnsi"/>
          <w:sz w:val="18"/>
          <w:szCs w:val="18"/>
        </w:rPr>
        <w:footnoteRef/>
      </w:r>
      <w:r w:rsidRPr="00BD62AC">
        <w:rPr>
          <w:rFonts w:ascii="Cambria" w:hAnsi="Cambria" w:cstheme="majorHAnsi"/>
          <w:sz w:val="18"/>
          <w:szCs w:val="18"/>
        </w:rPr>
        <w:t xml:space="preserve"> If unfamiliar with the annual survey, it is likely that Section 2 applies to the Holder’s facilities.  Holder can also consult OHE to be sure. </w:t>
      </w:r>
    </w:p>
  </w:footnote>
  <w:footnote w:id="8">
    <w:p w14:paraId="24C303FE" w14:textId="77777777" w:rsidR="00CB2408" w:rsidRPr="00500012" w:rsidRDefault="00CB2408">
      <w:pPr>
        <w:pStyle w:val="FootnoteText"/>
        <w:rPr>
          <w:rFonts w:asciiTheme="majorHAnsi" w:hAnsiTheme="majorHAnsi" w:cstheme="majorHAnsi"/>
          <w:sz w:val="18"/>
          <w:szCs w:val="18"/>
        </w:rPr>
      </w:pPr>
      <w:r w:rsidRPr="00BD62AC">
        <w:rPr>
          <w:rStyle w:val="FootnoteReference"/>
          <w:rFonts w:ascii="Cambria" w:hAnsi="Cambria" w:cstheme="majorHAnsi"/>
          <w:sz w:val="18"/>
          <w:szCs w:val="18"/>
        </w:rPr>
        <w:footnoteRef/>
      </w:r>
      <w:r w:rsidRPr="00BD62AC">
        <w:rPr>
          <w:rFonts w:ascii="Cambria" w:hAnsi="Cambria" w:cstheme="majorHAnsi"/>
          <w:sz w:val="18"/>
          <w:szCs w:val="18"/>
        </w:rPr>
        <w:t xml:space="preserve"> The Language Access and Application Form, download at </w:t>
      </w:r>
      <w:hyperlink r:id="rId1" w:history="1">
        <w:r w:rsidRPr="00BD62AC">
          <w:rPr>
            <w:rStyle w:val="Hyperlink"/>
            <w:rFonts w:ascii="Cambria" w:hAnsi="Cambria" w:cstheme="majorHAnsi"/>
            <w:sz w:val="18"/>
            <w:szCs w:val="18"/>
          </w:rPr>
          <w:t>https://www.mass.gov/how-to/apply-for-a-determination-of-need</w:t>
        </w:r>
      </w:hyperlink>
    </w:p>
  </w:footnote>
  <w:footnote w:id="9">
    <w:p w14:paraId="52088EE3" w14:textId="293535CB" w:rsidR="00CB2408" w:rsidRPr="0094167A" w:rsidRDefault="00CB2408" w:rsidP="008407F6">
      <w:pPr>
        <w:pStyle w:val="FootnoteText"/>
        <w:rPr>
          <w:rFonts w:ascii="Cambria" w:hAnsi="Cambria" w:cstheme="majorHAnsi"/>
          <w:sz w:val="18"/>
          <w:szCs w:val="18"/>
        </w:rPr>
      </w:pPr>
      <w:r w:rsidRPr="0094167A">
        <w:rPr>
          <w:rStyle w:val="FootnoteReference"/>
          <w:rFonts w:ascii="Cambria" w:hAnsi="Cambria" w:cstheme="majorHAnsi"/>
          <w:sz w:val="18"/>
          <w:szCs w:val="18"/>
        </w:rPr>
        <w:footnoteRef/>
      </w:r>
      <w:r w:rsidRPr="0094167A">
        <w:rPr>
          <w:rFonts w:ascii="Cambria" w:hAnsi="Cambria" w:cstheme="majorHAnsi"/>
          <w:sz w:val="18"/>
          <w:szCs w:val="18"/>
        </w:rPr>
        <w:t xml:space="preserve"> DPH Regulation CRM 105 130.1103 requires acute care hospitals to conduct an annual language needs assessment of the </w:t>
      </w:r>
      <w:r>
        <w:rPr>
          <w:rFonts w:ascii="Cambria" w:hAnsi="Cambria" w:cstheme="majorHAnsi"/>
          <w:sz w:val="18"/>
          <w:szCs w:val="18"/>
        </w:rPr>
        <w:t>emergency department</w:t>
      </w:r>
      <w:r w:rsidRPr="0094167A">
        <w:rPr>
          <w:rFonts w:ascii="Cambria" w:hAnsi="Cambria" w:cstheme="majorHAnsi"/>
          <w:sz w:val="18"/>
          <w:szCs w:val="18"/>
        </w:rPr>
        <w:t xml:space="preserve">.  Information and Resources on the annual language needs assessment can be found in the Resource Section at the end of this guide and download at: </w:t>
      </w:r>
      <w:hyperlink r:id="rId2" w:history="1">
        <w:r w:rsidRPr="0094167A">
          <w:rPr>
            <w:rStyle w:val="Hyperlink"/>
            <w:rFonts w:ascii="Cambria" w:hAnsi="Cambria" w:cstheme="majorHAnsi"/>
            <w:sz w:val="18"/>
            <w:szCs w:val="18"/>
          </w:rPr>
          <w:t>https://www.mass.gov/service-details/interpreter-services-information-for-healthcare-facilities</w:t>
        </w:r>
      </w:hyperlink>
      <w:r w:rsidRPr="0094167A">
        <w:rPr>
          <w:rFonts w:ascii="Cambria" w:hAnsi="Cambria" w:cstheme="majorHAnsi"/>
          <w:sz w:val="18"/>
          <w:szCs w:val="18"/>
        </w:rPr>
        <w:t>.</w:t>
      </w:r>
    </w:p>
  </w:footnote>
  <w:footnote w:id="10">
    <w:p w14:paraId="1AF49180" w14:textId="77777777" w:rsidR="00CB2408" w:rsidRPr="00FC2587" w:rsidRDefault="00CB2408" w:rsidP="00F96283">
      <w:pPr>
        <w:pStyle w:val="FootnoteText"/>
        <w:rPr>
          <w:rFonts w:ascii="Cambria" w:hAnsi="Cambria" w:cstheme="majorHAnsi"/>
          <w:sz w:val="18"/>
          <w:szCs w:val="18"/>
        </w:rPr>
      </w:pPr>
      <w:r w:rsidRPr="00FC2587">
        <w:rPr>
          <w:rStyle w:val="FootnoteReference"/>
          <w:rFonts w:ascii="Cambria" w:hAnsi="Cambria" w:cstheme="majorHAnsi"/>
          <w:sz w:val="18"/>
          <w:szCs w:val="18"/>
        </w:rPr>
        <w:footnoteRef/>
      </w:r>
      <w:r w:rsidRPr="00FC2587">
        <w:rPr>
          <w:rFonts w:ascii="Cambria" w:hAnsi="Cambria" w:cstheme="majorHAnsi"/>
          <w:sz w:val="18"/>
          <w:szCs w:val="18"/>
        </w:rPr>
        <w:t xml:space="preserve"> Health Equity is the ongoing process for ensuring that everyone has the opportunity to attain and maintain their full health potential.</w:t>
      </w:r>
    </w:p>
  </w:footnote>
  <w:footnote w:id="11">
    <w:p w14:paraId="337E9366" w14:textId="088CEEF5" w:rsidR="00CB2408" w:rsidRPr="007C4305" w:rsidRDefault="00CB2408" w:rsidP="00DE694D">
      <w:pPr>
        <w:rPr>
          <w:rFonts w:ascii="Cambria" w:hAnsi="Cambria" w:cstheme="majorHAnsi"/>
          <w:sz w:val="18"/>
          <w:szCs w:val="18"/>
        </w:rPr>
      </w:pPr>
      <w:r w:rsidRPr="007C4305">
        <w:rPr>
          <w:rStyle w:val="FootnoteReference"/>
          <w:rFonts w:ascii="Cambria" w:hAnsi="Cambria" w:cstheme="majorHAnsi"/>
          <w:sz w:val="18"/>
          <w:szCs w:val="18"/>
        </w:rPr>
        <w:footnoteRef/>
      </w:r>
      <w:r w:rsidRPr="007C4305">
        <w:rPr>
          <w:rFonts w:ascii="Cambria" w:hAnsi="Cambria" w:cstheme="majorHAnsi"/>
          <w:sz w:val="18"/>
          <w:szCs w:val="18"/>
        </w:rPr>
        <w:t xml:space="preserve"> 105 CMR 100.</w:t>
      </w:r>
      <w:r w:rsidRPr="00A23B44">
        <w:rPr>
          <w:rFonts w:ascii="Cambria" w:hAnsi="Cambria" w:cstheme="majorHAnsi"/>
          <w:sz w:val="18"/>
          <w:szCs w:val="18"/>
        </w:rPr>
        <w:t xml:space="preserve">310 </w:t>
      </w:r>
      <w:r w:rsidRPr="00F21FCB">
        <w:rPr>
          <w:rFonts w:ascii="Cambria" w:hAnsi="Cambria" w:cstheme="majorHAnsi"/>
          <w:sz w:val="18"/>
          <w:szCs w:val="18"/>
        </w:rPr>
        <w:t>(14)</w:t>
      </w:r>
    </w:p>
  </w:footnote>
  <w:footnote w:id="12">
    <w:p w14:paraId="2C81C8B7" w14:textId="5E872ECD" w:rsidR="00CB2408" w:rsidRPr="00500012" w:rsidRDefault="00CB2408">
      <w:pPr>
        <w:pStyle w:val="FootnoteText"/>
        <w:rPr>
          <w:rFonts w:asciiTheme="majorHAnsi" w:hAnsiTheme="majorHAnsi" w:cstheme="majorHAnsi"/>
          <w:sz w:val="18"/>
          <w:szCs w:val="18"/>
        </w:rPr>
      </w:pPr>
      <w:r w:rsidRPr="007C4305">
        <w:rPr>
          <w:rStyle w:val="FootnoteReference"/>
          <w:rFonts w:ascii="Cambria" w:hAnsi="Cambria" w:cstheme="majorHAnsi"/>
          <w:sz w:val="18"/>
          <w:szCs w:val="18"/>
        </w:rPr>
        <w:footnoteRef/>
      </w:r>
      <w:r w:rsidRPr="007C4305">
        <w:rPr>
          <w:rFonts w:ascii="Cambria" w:hAnsi="Cambria" w:cstheme="majorHAnsi"/>
          <w:sz w:val="18"/>
          <w:szCs w:val="18"/>
        </w:rPr>
        <w:t xml:space="preserve"> OHE will issue the Annual Medical Interpreter Survey to the Facility’s designee at the end of each Federal Fiscal Year with instructions</w:t>
      </w:r>
      <w:r w:rsidRPr="00500012">
        <w:rPr>
          <w:rFonts w:asciiTheme="majorHAnsi" w:hAnsiTheme="majorHAnsi" w:cstheme="maj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305724"/>
      <w:docPartObj>
        <w:docPartGallery w:val="Page Numbers (Top of Page)"/>
        <w:docPartUnique/>
      </w:docPartObj>
    </w:sdtPr>
    <w:sdtEndPr>
      <w:rPr>
        <w:noProof/>
      </w:rPr>
    </w:sdtEndPr>
    <w:sdtContent>
      <w:p w14:paraId="1A5087B5" w14:textId="77777777" w:rsidR="00CB2408" w:rsidRDefault="00CB2408">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14:paraId="1E72F4EF" w14:textId="77777777" w:rsidR="00CB2408" w:rsidRDefault="00CB2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8E3"/>
    <w:multiLevelType w:val="hybridMultilevel"/>
    <w:tmpl w:val="7BA85194"/>
    <w:lvl w:ilvl="0" w:tplc="04090001">
      <w:start w:val="1"/>
      <w:numFmt w:val="bullet"/>
      <w:lvlText w:val=""/>
      <w:lvlJc w:val="left"/>
      <w:pPr>
        <w:ind w:left="702" w:hanging="360"/>
      </w:pPr>
      <w:rPr>
        <w:rFonts w:ascii="Symbol" w:hAnsi="Symbol" w:hint="default"/>
        <w:sz w:val="16"/>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04F01134"/>
    <w:multiLevelType w:val="hybridMultilevel"/>
    <w:tmpl w:val="74543BBE"/>
    <w:lvl w:ilvl="0" w:tplc="04090001">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3517E"/>
    <w:multiLevelType w:val="hybridMultilevel"/>
    <w:tmpl w:val="9EF4A0F6"/>
    <w:lvl w:ilvl="0" w:tplc="39444D70">
      <w:start w:val="1"/>
      <w:numFmt w:val="decimal"/>
      <w:lvlText w:val="%1."/>
      <w:lvlJc w:val="left"/>
      <w:pPr>
        <w:ind w:left="702" w:hanging="360"/>
      </w:p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06730C07"/>
    <w:multiLevelType w:val="hybridMultilevel"/>
    <w:tmpl w:val="79D0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A47CA"/>
    <w:multiLevelType w:val="hybridMultilevel"/>
    <w:tmpl w:val="0A2461A2"/>
    <w:lvl w:ilvl="0" w:tplc="D0AE42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F3613A"/>
    <w:multiLevelType w:val="hybridMultilevel"/>
    <w:tmpl w:val="937C78CC"/>
    <w:lvl w:ilvl="0" w:tplc="04090001">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1754C7"/>
    <w:multiLevelType w:val="hybridMultilevel"/>
    <w:tmpl w:val="961E6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82E44"/>
    <w:multiLevelType w:val="hybridMultilevel"/>
    <w:tmpl w:val="1524726E"/>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57EB6"/>
    <w:multiLevelType w:val="hybridMultilevel"/>
    <w:tmpl w:val="9FAE7ACA"/>
    <w:lvl w:ilvl="0" w:tplc="04090001">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692458"/>
    <w:multiLevelType w:val="hybridMultilevel"/>
    <w:tmpl w:val="01E043C6"/>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7439F"/>
    <w:multiLevelType w:val="hybridMultilevel"/>
    <w:tmpl w:val="FAB0DD08"/>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11FB6"/>
    <w:multiLevelType w:val="hybridMultilevel"/>
    <w:tmpl w:val="9C6ED5B2"/>
    <w:lvl w:ilvl="0" w:tplc="04090001">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D83670"/>
    <w:multiLevelType w:val="hybridMultilevel"/>
    <w:tmpl w:val="D8723688"/>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B49EF"/>
    <w:multiLevelType w:val="hybridMultilevel"/>
    <w:tmpl w:val="3DECEA24"/>
    <w:lvl w:ilvl="0" w:tplc="04090001">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1772F4"/>
    <w:multiLevelType w:val="hybridMultilevel"/>
    <w:tmpl w:val="AC9A0EAA"/>
    <w:lvl w:ilvl="0" w:tplc="DA987DCA">
      <w:numFmt w:val="bullet"/>
      <w:lvlText w:val=""/>
      <w:lvlJc w:val="left"/>
      <w:pPr>
        <w:ind w:left="1080" w:hanging="360"/>
      </w:pPr>
      <w:rPr>
        <w:rFonts w:ascii="Symbol" w:eastAsia="Times New Roman" w:hAnsi="Symbol"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3573D3"/>
    <w:multiLevelType w:val="hybridMultilevel"/>
    <w:tmpl w:val="598A9806"/>
    <w:lvl w:ilvl="0" w:tplc="04090001">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616A86"/>
    <w:multiLevelType w:val="hybridMultilevel"/>
    <w:tmpl w:val="B8A04CE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A2305"/>
    <w:multiLevelType w:val="hybridMultilevel"/>
    <w:tmpl w:val="7E24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C188F"/>
    <w:multiLevelType w:val="hybridMultilevel"/>
    <w:tmpl w:val="C2023EC8"/>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12CEC"/>
    <w:multiLevelType w:val="hybridMultilevel"/>
    <w:tmpl w:val="21E6B5B2"/>
    <w:lvl w:ilvl="0" w:tplc="04090001">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0F3196"/>
    <w:multiLevelType w:val="hybridMultilevel"/>
    <w:tmpl w:val="2CC28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3C4EF8"/>
    <w:multiLevelType w:val="hybridMultilevel"/>
    <w:tmpl w:val="9698D314"/>
    <w:lvl w:ilvl="0" w:tplc="04090001">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224FB9"/>
    <w:multiLevelType w:val="hybridMultilevel"/>
    <w:tmpl w:val="6CAC7014"/>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73409"/>
    <w:multiLevelType w:val="hybridMultilevel"/>
    <w:tmpl w:val="EE887E84"/>
    <w:lvl w:ilvl="0" w:tplc="04090001">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F56B63"/>
    <w:multiLevelType w:val="hybridMultilevel"/>
    <w:tmpl w:val="F5AE9AF2"/>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530752"/>
    <w:multiLevelType w:val="hybridMultilevel"/>
    <w:tmpl w:val="F87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06843"/>
    <w:multiLevelType w:val="hybridMultilevel"/>
    <w:tmpl w:val="4126DE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A2323E"/>
    <w:multiLevelType w:val="hybridMultilevel"/>
    <w:tmpl w:val="50BEEBEE"/>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502ED"/>
    <w:multiLevelType w:val="hybridMultilevel"/>
    <w:tmpl w:val="E326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FC35E8"/>
    <w:multiLevelType w:val="hybridMultilevel"/>
    <w:tmpl w:val="7F58F1B6"/>
    <w:lvl w:ilvl="0" w:tplc="DA987DCA">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720B72"/>
    <w:multiLevelType w:val="hybridMultilevel"/>
    <w:tmpl w:val="6B087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EB1E60"/>
    <w:multiLevelType w:val="hybridMultilevel"/>
    <w:tmpl w:val="F2EE1BD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0"/>
  </w:num>
  <w:num w:numId="4">
    <w:abstractNumId w:val="4"/>
  </w:num>
  <w:num w:numId="5">
    <w:abstractNumId w:val="16"/>
  </w:num>
  <w:num w:numId="6">
    <w:abstractNumId w:val="10"/>
  </w:num>
  <w:num w:numId="7">
    <w:abstractNumId w:val="9"/>
  </w:num>
  <w:num w:numId="8">
    <w:abstractNumId w:val="0"/>
  </w:num>
  <w:num w:numId="9">
    <w:abstractNumId w:val="11"/>
  </w:num>
  <w:num w:numId="10">
    <w:abstractNumId w:val="8"/>
  </w:num>
  <w:num w:numId="11">
    <w:abstractNumId w:val="1"/>
  </w:num>
  <w:num w:numId="12">
    <w:abstractNumId w:val="23"/>
  </w:num>
  <w:num w:numId="13">
    <w:abstractNumId w:val="5"/>
  </w:num>
  <w:num w:numId="14">
    <w:abstractNumId w:val="21"/>
  </w:num>
  <w:num w:numId="15">
    <w:abstractNumId w:val="15"/>
  </w:num>
  <w:num w:numId="16">
    <w:abstractNumId w:val="13"/>
  </w:num>
  <w:num w:numId="17">
    <w:abstractNumId w:val="24"/>
  </w:num>
  <w:num w:numId="18">
    <w:abstractNumId w:val="18"/>
  </w:num>
  <w:num w:numId="19">
    <w:abstractNumId w:val="12"/>
  </w:num>
  <w:num w:numId="20">
    <w:abstractNumId w:val="14"/>
  </w:num>
  <w:num w:numId="21">
    <w:abstractNumId w:val="29"/>
  </w:num>
  <w:num w:numId="22">
    <w:abstractNumId w:val="27"/>
  </w:num>
  <w:num w:numId="23">
    <w:abstractNumId w:val="22"/>
  </w:num>
  <w:num w:numId="24">
    <w:abstractNumId w:val="3"/>
  </w:num>
  <w:num w:numId="25">
    <w:abstractNumId w:val="25"/>
  </w:num>
  <w:num w:numId="26">
    <w:abstractNumId w:val="28"/>
  </w:num>
  <w:num w:numId="27">
    <w:abstractNumId w:val="26"/>
  </w:num>
  <w:num w:numId="28">
    <w:abstractNumId w:val="17"/>
  </w:num>
  <w:num w:numId="29">
    <w:abstractNumId w:val="6"/>
  </w:num>
  <w:num w:numId="30">
    <w:abstractNumId w:val="30"/>
  </w:num>
  <w:num w:numId="31">
    <w:abstractNumId w:val="19"/>
  </w:num>
  <w:num w:numId="32">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7C"/>
    <w:rsid w:val="000005E9"/>
    <w:rsid w:val="000040A8"/>
    <w:rsid w:val="0000692C"/>
    <w:rsid w:val="00007521"/>
    <w:rsid w:val="00012EDF"/>
    <w:rsid w:val="000134E7"/>
    <w:rsid w:val="000146DF"/>
    <w:rsid w:val="0001756F"/>
    <w:rsid w:val="00022CAB"/>
    <w:rsid w:val="0002328D"/>
    <w:rsid w:val="00030C5C"/>
    <w:rsid w:val="00032E2F"/>
    <w:rsid w:val="00034111"/>
    <w:rsid w:val="000441A5"/>
    <w:rsid w:val="0004555F"/>
    <w:rsid w:val="00055C67"/>
    <w:rsid w:val="00063A81"/>
    <w:rsid w:val="000642E8"/>
    <w:rsid w:val="0007264D"/>
    <w:rsid w:val="00075140"/>
    <w:rsid w:val="00080385"/>
    <w:rsid w:val="00082FC6"/>
    <w:rsid w:val="0008315A"/>
    <w:rsid w:val="00085D60"/>
    <w:rsid w:val="000911DD"/>
    <w:rsid w:val="00091713"/>
    <w:rsid w:val="00095C46"/>
    <w:rsid w:val="00097A8A"/>
    <w:rsid w:val="000A3B2E"/>
    <w:rsid w:val="000B17A4"/>
    <w:rsid w:val="000B549C"/>
    <w:rsid w:val="000B5826"/>
    <w:rsid w:val="000B7222"/>
    <w:rsid w:val="000C3A16"/>
    <w:rsid w:val="000C6F44"/>
    <w:rsid w:val="000D1ED3"/>
    <w:rsid w:val="000E0245"/>
    <w:rsid w:val="000E04A3"/>
    <w:rsid w:val="000E0906"/>
    <w:rsid w:val="000E0C25"/>
    <w:rsid w:val="000E1175"/>
    <w:rsid w:val="000E6BE7"/>
    <w:rsid w:val="000F0C3E"/>
    <w:rsid w:val="000F3916"/>
    <w:rsid w:val="000F3B86"/>
    <w:rsid w:val="000F5130"/>
    <w:rsid w:val="00100F24"/>
    <w:rsid w:val="0010204E"/>
    <w:rsid w:val="00105F98"/>
    <w:rsid w:val="00112AEC"/>
    <w:rsid w:val="001149B5"/>
    <w:rsid w:val="00115454"/>
    <w:rsid w:val="001201CA"/>
    <w:rsid w:val="00120680"/>
    <w:rsid w:val="001275D5"/>
    <w:rsid w:val="00131AA1"/>
    <w:rsid w:val="0013748E"/>
    <w:rsid w:val="00137F55"/>
    <w:rsid w:val="0016549F"/>
    <w:rsid w:val="00165502"/>
    <w:rsid w:val="00172A33"/>
    <w:rsid w:val="00172B72"/>
    <w:rsid w:val="00172CDD"/>
    <w:rsid w:val="00177999"/>
    <w:rsid w:val="001842BA"/>
    <w:rsid w:val="001907E0"/>
    <w:rsid w:val="00190D20"/>
    <w:rsid w:val="00191E8A"/>
    <w:rsid w:val="00192955"/>
    <w:rsid w:val="00193B79"/>
    <w:rsid w:val="00194E1D"/>
    <w:rsid w:val="00196D23"/>
    <w:rsid w:val="001A52FA"/>
    <w:rsid w:val="001A6550"/>
    <w:rsid w:val="001B235E"/>
    <w:rsid w:val="001B27B9"/>
    <w:rsid w:val="001B36E3"/>
    <w:rsid w:val="001C123F"/>
    <w:rsid w:val="001C4169"/>
    <w:rsid w:val="001C4D8E"/>
    <w:rsid w:val="001D1254"/>
    <w:rsid w:val="001E0578"/>
    <w:rsid w:val="001E085C"/>
    <w:rsid w:val="001E0DE5"/>
    <w:rsid w:val="001E2D15"/>
    <w:rsid w:val="001F303B"/>
    <w:rsid w:val="001F7A60"/>
    <w:rsid w:val="002007D0"/>
    <w:rsid w:val="0020175A"/>
    <w:rsid w:val="002030D9"/>
    <w:rsid w:val="00216EB2"/>
    <w:rsid w:val="002204FD"/>
    <w:rsid w:val="00222DC8"/>
    <w:rsid w:val="002247D4"/>
    <w:rsid w:val="0023320D"/>
    <w:rsid w:val="00241D1E"/>
    <w:rsid w:val="0024483D"/>
    <w:rsid w:val="002479D5"/>
    <w:rsid w:val="002751E5"/>
    <w:rsid w:val="00280940"/>
    <w:rsid w:val="00283ABF"/>
    <w:rsid w:val="002863DA"/>
    <w:rsid w:val="00295CF9"/>
    <w:rsid w:val="00296CF7"/>
    <w:rsid w:val="00296FC9"/>
    <w:rsid w:val="0029706B"/>
    <w:rsid w:val="00297632"/>
    <w:rsid w:val="002A6920"/>
    <w:rsid w:val="002B3F22"/>
    <w:rsid w:val="002C22D7"/>
    <w:rsid w:val="002C2C4A"/>
    <w:rsid w:val="002C367B"/>
    <w:rsid w:val="002D1792"/>
    <w:rsid w:val="002D29DD"/>
    <w:rsid w:val="002D7BA3"/>
    <w:rsid w:val="002E4814"/>
    <w:rsid w:val="002F230A"/>
    <w:rsid w:val="00303551"/>
    <w:rsid w:val="00303EC8"/>
    <w:rsid w:val="003040CA"/>
    <w:rsid w:val="003055C9"/>
    <w:rsid w:val="003061CD"/>
    <w:rsid w:val="00311695"/>
    <w:rsid w:val="00312BFE"/>
    <w:rsid w:val="00313E73"/>
    <w:rsid w:val="003143D3"/>
    <w:rsid w:val="0031706F"/>
    <w:rsid w:val="00317CA2"/>
    <w:rsid w:val="00327DE9"/>
    <w:rsid w:val="00332B0F"/>
    <w:rsid w:val="00333A75"/>
    <w:rsid w:val="0033461A"/>
    <w:rsid w:val="00337931"/>
    <w:rsid w:val="003502EC"/>
    <w:rsid w:val="00350E1F"/>
    <w:rsid w:val="0035172C"/>
    <w:rsid w:val="00363D9B"/>
    <w:rsid w:val="00375F50"/>
    <w:rsid w:val="003821CF"/>
    <w:rsid w:val="00385CFE"/>
    <w:rsid w:val="003900C5"/>
    <w:rsid w:val="00390D8E"/>
    <w:rsid w:val="00397A2E"/>
    <w:rsid w:val="003A0EF7"/>
    <w:rsid w:val="003A24BC"/>
    <w:rsid w:val="003A4A15"/>
    <w:rsid w:val="003A5000"/>
    <w:rsid w:val="003A5C75"/>
    <w:rsid w:val="003B10D4"/>
    <w:rsid w:val="003B4E91"/>
    <w:rsid w:val="003C1DEE"/>
    <w:rsid w:val="003D2A1B"/>
    <w:rsid w:val="003D774B"/>
    <w:rsid w:val="003E03E6"/>
    <w:rsid w:val="003E348D"/>
    <w:rsid w:val="003E3F97"/>
    <w:rsid w:val="003E41AD"/>
    <w:rsid w:val="003E43A4"/>
    <w:rsid w:val="003E5ED8"/>
    <w:rsid w:val="003F2EF5"/>
    <w:rsid w:val="003F369F"/>
    <w:rsid w:val="003F3D44"/>
    <w:rsid w:val="003F3F44"/>
    <w:rsid w:val="003F47AD"/>
    <w:rsid w:val="003F4EE8"/>
    <w:rsid w:val="003F66A6"/>
    <w:rsid w:val="003F77FA"/>
    <w:rsid w:val="004013A8"/>
    <w:rsid w:val="00407170"/>
    <w:rsid w:val="00410396"/>
    <w:rsid w:val="00410881"/>
    <w:rsid w:val="00411635"/>
    <w:rsid w:val="0041384C"/>
    <w:rsid w:val="0042554F"/>
    <w:rsid w:val="004336FB"/>
    <w:rsid w:val="0043450A"/>
    <w:rsid w:val="0043552A"/>
    <w:rsid w:val="00437313"/>
    <w:rsid w:val="00437B1A"/>
    <w:rsid w:val="00440410"/>
    <w:rsid w:val="00441872"/>
    <w:rsid w:val="00441E3F"/>
    <w:rsid w:val="004445B0"/>
    <w:rsid w:val="00444A65"/>
    <w:rsid w:val="00446400"/>
    <w:rsid w:val="00446723"/>
    <w:rsid w:val="004546EF"/>
    <w:rsid w:val="00456653"/>
    <w:rsid w:val="00463F00"/>
    <w:rsid w:val="00465A11"/>
    <w:rsid w:val="00474885"/>
    <w:rsid w:val="00477ED8"/>
    <w:rsid w:val="00490DF8"/>
    <w:rsid w:val="0049137D"/>
    <w:rsid w:val="004941B6"/>
    <w:rsid w:val="004A24E7"/>
    <w:rsid w:val="004A27B1"/>
    <w:rsid w:val="004A7480"/>
    <w:rsid w:val="004B17C1"/>
    <w:rsid w:val="004B37F6"/>
    <w:rsid w:val="004B6DA2"/>
    <w:rsid w:val="004B7764"/>
    <w:rsid w:val="004C174E"/>
    <w:rsid w:val="004C3FFC"/>
    <w:rsid w:val="004C6076"/>
    <w:rsid w:val="004D0289"/>
    <w:rsid w:val="004D325B"/>
    <w:rsid w:val="004D5D04"/>
    <w:rsid w:val="004F2754"/>
    <w:rsid w:val="004F282A"/>
    <w:rsid w:val="004F69DB"/>
    <w:rsid w:val="00500012"/>
    <w:rsid w:val="005023C0"/>
    <w:rsid w:val="0050311B"/>
    <w:rsid w:val="0051690D"/>
    <w:rsid w:val="00521B4F"/>
    <w:rsid w:val="00523131"/>
    <w:rsid w:val="00523E48"/>
    <w:rsid w:val="00525BA1"/>
    <w:rsid w:val="005265C6"/>
    <w:rsid w:val="00526666"/>
    <w:rsid w:val="00546290"/>
    <w:rsid w:val="00557198"/>
    <w:rsid w:val="00562D6A"/>
    <w:rsid w:val="00571375"/>
    <w:rsid w:val="00575111"/>
    <w:rsid w:val="00576DF9"/>
    <w:rsid w:val="00580582"/>
    <w:rsid w:val="005900A6"/>
    <w:rsid w:val="005919B4"/>
    <w:rsid w:val="005947E5"/>
    <w:rsid w:val="0059502D"/>
    <w:rsid w:val="00597C39"/>
    <w:rsid w:val="005A1079"/>
    <w:rsid w:val="005A1420"/>
    <w:rsid w:val="005A1B11"/>
    <w:rsid w:val="005A3AD1"/>
    <w:rsid w:val="005A3F7E"/>
    <w:rsid w:val="005A7520"/>
    <w:rsid w:val="005B0858"/>
    <w:rsid w:val="005B091C"/>
    <w:rsid w:val="005B5647"/>
    <w:rsid w:val="005B64EF"/>
    <w:rsid w:val="005C121E"/>
    <w:rsid w:val="005C1680"/>
    <w:rsid w:val="005C247C"/>
    <w:rsid w:val="005C3E3A"/>
    <w:rsid w:val="005C6481"/>
    <w:rsid w:val="005C6721"/>
    <w:rsid w:val="005C6750"/>
    <w:rsid w:val="005D04C0"/>
    <w:rsid w:val="005D282B"/>
    <w:rsid w:val="005D3DBF"/>
    <w:rsid w:val="005D6061"/>
    <w:rsid w:val="005D6602"/>
    <w:rsid w:val="005E1C5F"/>
    <w:rsid w:val="005E2783"/>
    <w:rsid w:val="005E4045"/>
    <w:rsid w:val="005E522D"/>
    <w:rsid w:val="005E608A"/>
    <w:rsid w:val="005E68C8"/>
    <w:rsid w:val="005F0DFF"/>
    <w:rsid w:val="005F6FE4"/>
    <w:rsid w:val="005F71D3"/>
    <w:rsid w:val="005F772C"/>
    <w:rsid w:val="00603434"/>
    <w:rsid w:val="00607E95"/>
    <w:rsid w:val="00615EEC"/>
    <w:rsid w:val="006243DE"/>
    <w:rsid w:val="006300D1"/>
    <w:rsid w:val="006309C2"/>
    <w:rsid w:val="006312DC"/>
    <w:rsid w:val="00634102"/>
    <w:rsid w:val="00635D18"/>
    <w:rsid w:val="00635D66"/>
    <w:rsid w:val="006435DE"/>
    <w:rsid w:val="00651BDD"/>
    <w:rsid w:val="00655776"/>
    <w:rsid w:val="00666140"/>
    <w:rsid w:val="00671A5F"/>
    <w:rsid w:val="00671B66"/>
    <w:rsid w:val="00677A77"/>
    <w:rsid w:val="006818C0"/>
    <w:rsid w:val="00683024"/>
    <w:rsid w:val="00695933"/>
    <w:rsid w:val="006A5374"/>
    <w:rsid w:val="006A698E"/>
    <w:rsid w:val="006C154E"/>
    <w:rsid w:val="006C2923"/>
    <w:rsid w:val="006D0609"/>
    <w:rsid w:val="006D1B00"/>
    <w:rsid w:val="006D2152"/>
    <w:rsid w:val="006D6369"/>
    <w:rsid w:val="006D7FF8"/>
    <w:rsid w:val="006E0FA2"/>
    <w:rsid w:val="006E15E1"/>
    <w:rsid w:val="006E32EB"/>
    <w:rsid w:val="006E7EAD"/>
    <w:rsid w:val="006F76D1"/>
    <w:rsid w:val="00701259"/>
    <w:rsid w:val="007052AE"/>
    <w:rsid w:val="00711A0E"/>
    <w:rsid w:val="00711DC2"/>
    <w:rsid w:val="00712439"/>
    <w:rsid w:val="007139DE"/>
    <w:rsid w:val="007205EE"/>
    <w:rsid w:val="00721B26"/>
    <w:rsid w:val="007259A2"/>
    <w:rsid w:val="00737946"/>
    <w:rsid w:val="00740E6C"/>
    <w:rsid w:val="00740EE4"/>
    <w:rsid w:val="00746A1A"/>
    <w:rsid w:val="00763323"/>
    <w:rsid w:val="00767402"/>
    <w:rsid w:val="00771A57"/>
    <w:rsid w:val="007805BA"/>
    <w:rsid w:val="00781623"/>
    <w:rsid w:val="007817BA"/>
    <w:rsid w:val="007839E9"/>
    <w:rsid w:val="007865DD"/>
    <w:rsid w:val="00787B95"/>
    <w:rsid w:val="00791352"/>
    <w:rsid w:val="0079491C"/>
    <w:rsid w:val="00795C41"/>
    <w:rsid w:val="00795D29"/>
    <w:rsid w:val="007A1DE9"/>
    <w:rsid w:val="007A5851"/>
    <w:rsid w:val="007B31FD"/>
    <w:rsid w:val="007C2606"/>
    <w:rsid w:val="007C2796"/>
    <w:rsid w:val="007C4305"/>
    <w:rsid w:val="007C59C0"/>
    <w:rsid w:val="007D277A"/>
    <w:rsid w:val="007E090F"/>
    <w:rsid w:val="007E1A0D"/>
    <w:rsid w:val="007E217A"/>
    <w:rsid w:val="007E2769"/>
    <w:rsid w:val="007E51D6"/>
    <w:rsid w:val="007E5A23"/>
    <w:rsid w:val="007E66BD"/>
    <w:rsid w:val="007E6B83"/>
    <w:rsid w:val="007E77C2"/>
    <w:rsid w:val="007F2DCD"/>
    <w:rsid w:val="007F64E4"/>
    <w:rsid w:val="00803065"/>
    <w:rsid w:val="00816F66"/>
    <w:rsid w:val="00822416"/>
    <w:rsid w:val="0082518C"/>
    <w:rsid w:val="00827C31"/>
    <w:rsid w:val="00832915"/>
    <w:rsid w:val="008350B9"/>
    <w:rsid w:val="008373BB"/>
    <w:rsid w:val="008407F6"/>
    <w:rsid w:val="00850322"/>
    <w:rsid w:val="008543CA"/>
    <w:rsid w:val="0085786D"/>
    <w:rsid w:val="0086324E"/>
    <w:rsid w:val="0086335F"/>
    <w:rsid w:val="008637B6"/>
    <w:rsid w:val="00863F58"/>
    <w:rsid w:val="0086698C"/>
    <w:rsid w:val="0086774A"/>
    <w:rsid w:val="0087110B"/>
    <w:rsid w:val="00872B71"/>
    <w:rsid w:val="00875170"/>
    <w:rsid w:val="008753A4"/>
    <w:rsid w:val="00882AC2"/>
    <w:rsid w:val="00890F28"/>
    <w:rsid w:val="008A226A"/>
    <w:rsid w:val="008A3A38"/>
    <w:rsid w:val="008A3CA2"/>
    <w:rsid w:val="008C78DA"/>
    <w:rsid w:val="008D1B67"/>
    <w:rsid w:val="008D30EB"/>
    <w:rsid w:val="008D39EC"/>
    <w:rsid w:val="008D5947"/>
    <w:rsid w:val="008E1666"/>
    <w:rsid w:val="008E55F6"/>
    <w:rsid w:val="008F2D61"/>
    <w:rsid w:val="008F587C"/>
    <w:rsid w:val="008F5D96"/>
    <w:rsid w:val="008F72F0"/>
    <w:rsid w:val="008F7CB0"/>
    <w:rsid w:val="00904C51"/>
    <w:rsid w:val="00905A70"/>
    <w:rsid w:val="00905A74"/>
    <w:rsid w:val="009143CF"/>
    <w:rsid w:val="00914466"/>
    <w:rsid w:val="00914C91"/>
    <w:rsid w:val="00915C01"/>
    <w:rsid w:val="00917214"/>
    <w:rsid w:val="009203C9"/>
    <w:rsid w:val="00925464"/>
    <w:rsid w:val="0093265C"/>
    <w:rsid w:val="00937E7E"/>
    <w:rsid w:val="0094167A"/>
    <w:rsid w:val="00942DFC"/>
    <w:rsid w:val="00962200"/>
    <w:rsid w:val="00964AD4"/>
    <w:rsid w:val="00964E40"/>
    <w:rsid w:val="009721A9"/>
    <w:rsid w:val="009723CC"/>
    <w:rsid w:val="00974E81"/>
    <w:rsid w:val="00976BBE"/>
    <w:rsid w:val="0098045E"/>
    <w:rsid w:val="009818B0"/>
    <w:rsid w:val="0098289C"/>
    <w:rsid w:val="0098450A"/>
    <w:rsid w:val="00987E98"/>
    <w:rsid w:val="009A5D9B"/>
    <w:rsid w:val="009B559C"/>
    <w:rsid w:val="009C2853"/>
    <w:rsid w:val="009C42DB"/>
    <w:rsid w:val="009C6F77"/>
    <w:rsid w:val="009C73AB"/>
    <w:rsid w:val="009D0CA9"/>
    <w:rsid w:val="009D448F"/>
    <w:rsid w:val="009D5E59"/>
    <w:rsid w:val="009E064D"/>
    <w:rsid w:val="009E114D"/>
    <w:rsid w:val="009E31E6"/>
    <w:rsid w:val="009E3E28"/>
    <w:rsid w:val="009E7F0F"/>
    <w:rsid w:val="009F05A6"/>
    <w:rsid w:val="009F28BE"/>
    <w:rsid w:val="009F4185"/>
    <w:rsid w:val="00A00DE2"/>
    <w:rsid w:val="00A02A2F"/>
    <w:rsid w:val="00A04C73"/>
    <w:rsid w:val="00A06972"/>
    <w:rsid w:val="00A13D30"/>
    <w:rsid w:val="00A162AC"/>
    <w:rsid w:val="00A23B44"/>
    <w:rsid w:val="00A25613"/>
    <w:rsid w:val="00A31B2A"/>
    <w:rsid w:val="00A3212B"/>
    <w:rsid w:val="00A40115"/>
    <w:rsid w:val="00A405F8"/>
    <w:rsid w:val="00A41413"/>
    <w:rsid w:val="00A46AEF"/>
    <w:rsid w:val="00A47408"/>
    <w:rsid w:val="00A5095E"/>
    <w:rsid w:val="00A61B44"/>
    <w:rsid w:val="00A62524"/>
    <w:rsid w:val="00A67DAC"/>
    <w:rsid w:val="00A84968"/>
    <w:rsid w:val="00A87196"/>
    <w:rsid w:val="00A9314B"/>
    <w:rsid w:val="00AA333F"/>
    <w:rsid w:val="00AA704C"/>
    <w:rsid w:val="00AA70DB"/>
    <w:rsid w:val="00AA76D2"/>
    <w:rsid w:val="00AA7805"/>
    <w:rsid w:val="00AB4003"/>
    <w:rsid w:val="00AB5CDF"/>
    <w:rsid w:val="00AB64E9"/>
    <w:rsid w:val="00AC30C4"/>
    <w:rsid w:val="00AC353F"/>
    <w:rsid w:val="00AC388D"/>
    <w:rsid w:val="00AC3E20"/>
    <w:rsid w:val="00AC5C03"/>
    <w:rsid w:val="00AC74AE"/>
    <w:rsid w:val="00AC7C91"/>
    <w:rsid w:val="00AD50C1"/>
    <w:rsid w:val="00AE2D8C"/>
    <w:rsid w:val="00AE3DCB"/>
    <w:rsid w:val="00AE3E3E"/>
    <w:rsid w:val="00AF52F9"/>
    <w:rsid w:val="00AF78E9"/>
    <w:rsid w:val="00B03B85"/>
    <w:rsid w:val="00B043AA"/>
    <w:rsid w:val="00B12280"/>
    <w:rsid w:val="00B130C1"/>
    <w:rsid w:val="00B14D93"/>
    <w:rsid w:val="00B15902"/>
    <w:rsid w:val="00B167AB"/>
    <w:rsid w:val="00B168EF"/>
    <w:rsid w:val="00B22AD8"/>
    <w:rsid w:val="00B26F53"/>
    <w:rsid w:val="00B26F5A"/>
    <w:rsid w:val="00B311DB"/>
    <w:rsid w:val="00B32BC2"/>
    <w:rsid w:val="00B33FDE"/>
    <w:rsid w:val="00B360D6"/>
    <w:rsid w:val="00B46DCB"/>
    <w:rsid w:val="00B47ECC"/>
    <w:rsid w:val="00B6134E"/>
    <w:rsid w:val="00B623B9"/>
    <w:rsid w:val="00B62C95"/>
    <w:rsid w:val="00B80015"/>
    <w:rsid w:val="00B81491"/>
    <w:rsid w:val="00B86432"/>
    <w:rsid w:val="00B904EB"/>
    <w:rsid w:val="00B957F4"/>
    <w:rsid w:val="00BA1D28"/>
    <w:rsid w:val="00BA5AC5"/>
    <w:rsid w:val="00BB5A0E"/>
    <w:rsid w:val="00BB721C"/>
    <w:rsid w:val="00BC0518"/>
    <w:rsid w:val="00BC1A5B"/>
    <w:rsid w:val="00BC1B78"/>
    <w:rsid w:val="00BC41BD"/>
    <w:rsid w:val="00BC5597"/>
    <w:rsid w:val="00BD62AC"/>
    <w:rsid w:val="00BD7AC4"/>
    <w:rsid w:val="00BE1447"/>
    <w:rsid w:val="00BE1871"/>
    <w:rsid w:val="00BE26E3"/>
    <w:rsid w:val="00BF5029"/>
    <w:rsid w:val="00BF6096"/>
    <w:rsid w:val="00C03AC5"/>
    <w:rsid w:val="00C060FD"/>
    <w:rsid w:val="00C069DA"/>
    <w:rsid w:val="00C07BDC"/>
    <w:rsid w:val="00C104C6"/>
    <w:rsid w:val="00C116A5"/>
    <w:rsid w:val="00C11711"/>
    <w:rsid w:val="00C178EB"/>
    <w:rsid w:val="00C219EA"/>
    <w:rsid w:val="00C22E1C"/>
    <w:rsid w:val="00C25129"/>
    <w:rsid w:val="00C405B6"/>
    <w:rsid w:val="00C45CDB"/>
    <w:rsid w:val="00C515FC"/>
    <w:rsid w:val="00C53256"/>
    <w:rsid w:val="00C54939"/>
    <w:rsid w:val="00C64A42"/>
    <w:rsid w:val="00C77A1A"/>
    <w:rsid w:val="00C81FA0"/>
    <w:rsid w:val="00C93812"/>
    <w:rsid w:val="00CA4766"/>
    <w:rsid w:val="00CB2408"/>
    <w:rsid w:val="00CC0361"/>
    <w:rsid w:val="00CC69A7"/>
    <w:rsid w:val="00CD2E46"/>
    <w:rsid w:val="00CD4F53"/>
    <w:rsid w:val="00CE4287"/>
    <w:rsid w:val="00CE5526"/>
    <w:rsid w:val="00CE5E8C"/>
    <w:rsid w:val="00CF0B1A"/>
    <w:rsid w:val="00CF3BF1"/>
    <w:rsid w:val="00CF6410"/>
    <w:rsid w:val="00CF70DC"/>
    <w:rsid w:val="00D0665C"/>
    <w:rsid w:val="00D1076F"/>
    <w:rsid w:val="00D13304"/>
    <w:rsid w:val="00D1597E"/>
    <w:rsid w:val="00D20CC8"/>
    <w:rsid w:val="00D279DC"/>
    <w:rsid w:val="00D32AC3"/>
    <w:rsid w:val="00D43579"/>
    <w:rsid w:val="00D45468"/>
    <w:rsid w:val="00D50831"/>
    <w:rsid w:val="00D55DAE"/>
    <w:rsid w:val="00D5616E"/>
    <w:rsid w:val="00D564CE"/>
    <w:rsid w:val="00D62B7C"/>
    <w:rsid w:val="00D64D75"/>
    <w:rsid w:val="00D72555"/>
    <w:rsid w:val="00D75833"/>
    <w:rsid w:val="00D75850"/>
    <w:rsid w:val="00D75896"/>
    <w:rsid w:val="00D8606F"/>
    <w:rsid w:val="00D93045"/>
    <w:rsid w:val="00D93E06"/>
    <w:rsid w:val="00DA16CF"/>
    <w:rsid w:val="00DA18A9"/>
    <w:rsid w:val="00DA19CB"/>
    <w:rsid w:val="00DA2C43"/>
    <w:rsid w:val="00DA45F7"/>
    <w:rsid w:val="00DB06BE"/>
    <w:rsid w:val="00DB0FC3"/>
    <w:rsid w:val="00DB22C4"/>
    <w:rsid w:val="00DB2313"/>
    <w:rsid w:val="00DB2616"/>
    <w:rsid w:val="00DB2D3C"/>
    <w:rsid w:val="00DB3C93"/>
    <w:rsid w:val="00DB777F"/>
    <w:rsid w:val="00DB7BE6"/>
    <w:rsid w:val="00DE08B8"/>
    <w:rsid w:val="00DE49A0"/>
    <w:rsid w:val="00DE4B3A"/>
    <w:rsid w:val="00DE694D"/>
    <w:rsid w:val="00DF16D4"/>
    <w:rsid w:val="00DF293E"/>
    <w:rsid w:val="00DF4778"/>
    <w:rsid w:val="00E03AC9"/>
    <w:rsid w:val="00E051E5"/>
    <w:rsid w:val="00E0719D"/>
    <w:rsid w:val="00E132BD"/>
    <w:rsid w:val="00E13936"/>
    <w:rsid w:val="00E21F73"/>
    <w:rsid w:val="00E235EF"/>
    <w:rsid w:val="00E254B2"/>
    <w:rsid w:val="00E2636D"/>
    <w:rsid w:val="00E357AE"/>
    <w:rsid w:val="00E36798"/>
    <w:rsid w:val="00E410E0"/>
    <w:rsid w:val="00E43A90"/>
    <w:rsid w:val="00E4472B"/>
    <w:rsid w:val="00E50BB4"/>
    <w:rsid w:val="00E545C0"/>
    <w:rsid w:val="00E57B4C"/>
    <w:rsid w:val="00E629DA"/>
    <w:rsid w:val="00E71159"/>
    <w:rsid w:val="00E727C4"/>
    <w:rsid w:val="00E833E6"/>
    <w:rsid w:val="00E85B36"/>
    <w:rsid w:val="00E85CCC"/>
    <w:rsid w:val="00E90E0F"/>
    <w:rsid w:val="00E928F6"/>
    <w:rsid w:val="00E95717"/>
    <w:rsid w:val="00EA0532"/>
    <w:rsid w:val="00EA41CF"/>
    <w:rsid w:val="00EB376F"/>
    <w:rsid w:val="00EB5754"/>
    <w:rsid w:val="00EB68EF"/>
    <w:rsid w:val="00EC1862"/>
    <w:rsid w:val="00EC1FF3"/>
    <w:rsid w:val="00EC67EE"/>
    <w:rsid w:val="00ED4612"/>
    <w:rsid w:val="00EE6CC7"/>
    <w:rsid w:val="00EF12D8"/>
    <w:rsid w:val="00F007F4"/>
    <w:rsid w:val="00F10A49"/>
    <w:rsid w:val="00F132A3"/>
    <w:rsid w:val="00F14D48"/>
    <w:rsid w:val="00F15113"/>
    <w:rsid w:val="00F20F67"/>
    <w:rsid w:val="00F21FCB"/>
    <w:rsid w:val="00F23ADE"/>
    <w:rsid w:val="00F300E0"/>
    <w:rsid w:val="00F31527"/>
    <w:rsid w:val="00F33605"/>
    <w:rsid w:val="00F34D11"/>
    <w:rsid w:val="00F41881"/>
    <w:rsid w:val="00F418AE"/>
    <w:rsid w:val="00F44A7C"/>
    <w:rsid w:val="00F44E11"/>
    <w:rsid w:val="00F4535C"/>
    <w:rsid w:val="00F62E04"/>
    <w:rsid w:val="00F62E0B"/>
    <w:rsid w:val="00F671D3"/>
    <w:rsid w:val="00F70646"/>
    <w:rsid w:val="00F7221E"/>
    <w:rsid w:val="00F753D5"/>
    <w:rsid w:val="00F76971"/>
    <w:rsid w:val="00F86A35"/>
    <w:rsid w:val="00F86A4A"/>
    <w:rsid w:val="00F96283"/>
    <w:rsid w:val="00FA6499"/>
    <w:rsid w:val="00FA7E4E"/>
    <w:rsid w:val="00FB30BE"/>
    <w:rsid w:val="00FB3119"/>
    <w:rsid w:val="00FB455F"/>
    <w:rsid w:val="00FB4EA4"/>
    <w:rsid w:val="00FB4F8F"/>
    <w:rsid w:val="00FC05AC"/>
    <w:rsid w:val="00FC2587"/>
    <w:rsid w:val="00FC4B78"/>
    <w:rsid w:val="00FC79A6"/>
    <w:rsid w:val="00FC7ACA"/>
    <w:rsid w:val="00FD5CA0"/>
    <w:rsid w:val="00FE435B"/>
    <w:rsid w:val="00FE6798"/>
    <w:rsid w:val="00FF16E7"/>
    <w:rsid w:val="00FF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9C9F2"/>
  <w15:docId w15:val="{75EEE069-570B-4FD5-AF39-9BBD2597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A7C"/>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4C91"/>
    <w:pPr>
      <w:widowControl w:val="0"/>
    </w:pPr>
    <w:rPr>
      <w:b/>
      <w:bCs/>
      <w:sz w:val="24"/>
      <w:lang w:eastAsia="en-US"/>
    </w:rPr>
  </w:style>
  <w:style w:type="character" w:customStyle="1" w:styleId="BodyTextChar">
    <w:name w:val="Body Text Char"/>
    <w:basedOn w:val="DefaultParagraphFont"/>
    <w:link w:val="BodyText"/>
    <w:rsid w:val="00914C91"/>
    <w:rPr>
      <w:rFonts w:ascii="Times New Roman" w:eastAsia="Times New Roman" w:hAnsi="Times New Roman" w:cs="Times New Roman"/>
      <w:b/>
      <w:bCs/>
      <w:sz w:val="24"/>
      <w:szCs w:val="20"/>
    </w:rPr>
  </w:style>
  <w:style w:type="paragraph" w:styleId="ListParagraph">
    <w:name w:val="List Paragraph"/>
    <w:basedOn w:val="Normal"/>
    <w:uiPriority w:val="34"/>
    <w:qFormat/>
    <w:rsid w:val="00AF52F9"/>
    <w:pPr>
      <w:ind w:left="720"/>
      <w:contextualSpacing/>
    </w:pPr>
  </w:style>
  <w:style w:type="paragraph" w:customStyle="1" w:styleId="Default">
    <w:name w:val="Default"/>
    <w:rsid w:val="00A256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enbody">
    <w:name w:val="gen body"/>
    <w:basedOn w:val="Normal"/>
    <w:uiPriority w:val="99"/>
    <w:rsid w:val="00E85B36"/>
    <w:pPr>
      <w:widowControl w:val="0"/>
      <w:suppressAutoHyphens/>
      <w:autoSpaceDE w:val="0"/>
      <w:autoSpaceDN w:val="0"/>
      <w:adjustRightInd w:val="0"/>
      <w:spacing w:line="280" w:lineRule="atLeast"/>
      <w:ind w:firstLine="270"/>
      <w:textAlignment w:val="center"/>
    </w:pPr>
    <w:rPr>
      <w:rFonts w:ascii="Berkeley-Book" w:eastAsia="Cambria" w:hAnsi="Berkeley-Book" w:cs="Berkeley-Book"/>
      <w:color w:val="000000"/>
      <w:sz w:val="24"/>
      <w:szCs w:val="24"/>
      <w:lang w:eastAsia="en-US"/>
    </w:rPr>
  </w:style>
  <w:style w:type="paragraph" w:customStyle="1" w:styleId="revbullet">
    <w:name w:val="rev bullet"/>
    <w:basedOn w:val="Normal"/>
    <w:uiPriority w:val="99"/>
    <w:rsid w:val="00E85B36"/>
    <w:pPr>
      <w:widowControl w:val="0"/>
      <w:suppressAutoHyphens/>
      <w:autoSpaceDE w:val="0"/>
      <w:autoSpaceDN w:val="0"/>
      <w:adjustRightInd w:val="0"/>
      <w:spacing w:before="144" w:line="280" w:lineRule="atLeast"/>
      <w:textAlignment w:val="center"/>
    </w:pPr>
    <w:rPr>
      <w:rFonts w:ascii="Berkeley-Book" w:eastAsia="Cambria" w:hAnsi="Berkeley-Book" w:cs="Berkeley-Book"/>
      <w:color w:val="000000"/>
      <w:sz w:val="24"/>
      <w:szCs w:val="24"/>
      <w:lang w:eastAsia="en-US"/>
    </w:rPr>
  </w:style>
  <w:style w:type="character" w:styleId="Hyperlink">
    <w:name w:val="Hyperlink"/>
    <w:basedOn w:val="DefaultParagraphFont"/>
    <w:uiPriority w:val="99"/>
    <w:unhideWhenUsed/>
    <w:rsid w:val="008373BB"/>
    <w:rPr>
      <w:color w:val="0563C1" w:themeColor="hyperlink"/>
      <w:u w:val="single"/>
    </w:rPr>
  </w:style>
  <w:style w:type="character" w:customStyle="1" w:styleId="Mention1">
    <w:name w:val="Mention1"/>
    <w:basedOn w:val="DefaultParagraphFont"/>
    <w:uiPriority w:val="99"/>
    <w:semiHidden/>
    <w:unhideWhenUsed/>
    <w:rsid w:val="008373BB"/>
    <w:rPr>
      <w:color w:val="2B579A"/>
      <w:shd w:val="clear" w:color="auto" w:fill="E6E6E6"/>
    </w:rPr>
  </w:style>
  <w:style w:type="paragraph" w:styleId="Header">
    <w:name w:val="header"/>
    <w:basedOn w:val="Normal"/>
    <w:link w:val="HeaderChar"/>
    <w:uiPriority w:val="99"/>
    <w:unhideWhenUsed/>
    <w:rsid w:val="005A1B11"/>
    <w:pPr>
      <w:tabs>
        <w:tab w:val="center" w:pos="4680"/>
        <w:tab w:val="right" w:pos="9360"/>
      </w:tabs>
    </w:pPr>
  </w:style>
  <w:style w:type="character" w:customStyle="1" w:styleId="HeaderChar">
    <w:name w:val="Header Char"/>
    <w:basedOn w:val="DefaultParagraphFont"/>
    <w:link w:val="Header"/>
    <w:uiPriority w:val="99"/>
    <w:rsid w:val="005A1B11"/>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5A1B11"/>
    <w:pPr>
      <w:tabs>
        <w:tab w:val="center" w:pos="4680"/>
        <w:tab w:val="right" w:pos="9360"/>
      </w:tabs>
    </w:pPr>
  </w:style>
  <w:style w:type="character" w:customStyle="1" w:styleId="FooterChar">
    <w:name w:val="Footer Char"/>
    <w:basedOn w:val="DefaultParagraphFont"/>
    <w:link w:val="Footer"/>
    <w:uiPriority w:val="99"/>
    <w:rsid w:val="005A1B11"/>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00692C"/>
    <w:rPr>
      <w:rFonts w:ascii="Tahoma" w:hAnsi="Tahoma" w:cs="Tahoma"/>
      <w:sz w:val="16"/>
      <w:szCs w:val="16"/>
    </w:rPr>
  </w:style>
  <w:style w:type="character" w:customStyle="1" w:styleId="BalloonTextChar">
    <w:name w:val="Balloon Text Char"/>
    <w:basedOn w:val="DefaultParagraphFont"/>
    <w:link w:val="BalloonText"/>
    <w:uiPriority w:val="99"/>
    <w:semiHidden/>
    <w:rsid w:val="0000692C"/>
    <w:rPr>
      <w:rFonts w:ascii="Tahoma" w:eastAsia="Times New Roman" w:hAnsi="Tahoma" w:cs="Tahoma"/>
      <w:sz w:val="16"/>
      <w:szCs w:val="16"/>
      <w:lang w:eastAsia="zh-CN"/>
    </w:rPr>
  </w:style>
  <w:style w:type="character" w:styleId="CommentReference">
    <w:name w:val="annotation reference"/>
    <w:basedOn w:val="DefaultParagraphFont"/>
    <w:uiPriority w:val="99"/>
    <w:semiHidden/>
    <w:unhideWhenUsed/>
    <w:rsid w:val="00193B79"/>
    <w:rPr>
      <w:sz w:val="16"/>
      <w:szCs w:val="16"/>
    </w:rPr>
  </w:style>
  <w:style w:type="paragraph" w:styleId="CommentText">
    <w:name w:val="annotation text"/>
    <w:basedOn w:val="Normal"/>
    <w:link w:val="CommentTextChar"/>
    <w:uiPriority w:val="99"/>
    <w:semiHidden/>
    <w:unhideWhenUsed/>
    <w:rsid w:val="00193B79"/>
  </w:style>
  <w:style w:type="character" w:customStyle="1" w:styleId="CommentTextChar">
    <w:name w:val="Comment Text Char"/>
    <w:basedOn w:val="DefaultParagraphFont"/>
    <w:link w:val="CommentText"/>
    <w:uiPriority w:val="99"/>
    <w:semiHidden/>
    <w:rsid w:val="00193B79"/>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93B79"/>
    <w:rPr>
      <w:b/>
      <w:bCs/>
    </w:rPr>
  </w:style>
  <w:style w:type="character" w:customStyle="1" w:styleId="CommentSubjectChar">
    <w:name w:val="Comment Subject Char"/>
    <w:basedOn w:val="CommentTextChar"/>
    <w:link w:val="CommentSubject"/>
    <w:uiPriority w:val="99"/>
    <w:semiHidden/>
    <w:rsid w:val="00193B79"/>
    <w:rPr>
      <w:rFonts w:ascii="Times New Roman" w:eastAsia="Times New Roman" w:hAnsi="Times New Roman" w:cs="Times New Roman"/>
      <w:b/>
      <w:bCs/>
      <w:sz w:val="20"/>
      <w:szCs w:val="20"/>
      <w:lang w:eastAsia="zh-CN"/>
    </w:rPr>
  </w:style>
  <w:style w:type="paragraph" w:styleId="FootnoteText">
    <w:name w:val="footnote text"/>
    <w:basedOn w:val="Normal"/>
    <w:link w:val="FootnoteTextChar"/>
    <w:uiPriority w:val="99"/>
    <w:semiHidden/>
    <w:unhideWhenUsed/>
    <w:rsid w:val="00AC7C91"/>
  </w:style>
  <w:style w:type="character" w:customStyle="1" w:styleId="FootnoteTextChar">
    <w:name w:val="Footnote Text Char"/>
    <w:basedOn w:val="DefaultParagraphFont"/>
    <w:link w:val="FootnoteText"/>
    <w:uiPriority w:val="99"/>
    <w:semiHidden/>
    <w:rsid w:val="00AC7C91"/>
    <w:rPr>
      <w:rFonts w:ascii="Times New Roman" w:eastAsia="Times New Roman" w:hAnsi="Times New Roman" w:cs="Times New Roman"/>
      <w:sz w:val="20"/>
      <w:szCs w:val="20"/>
      <w:lang w:eastAsia="zh-CN"/>
    </w:rPr>
  </w:style>
  <w:style w:type="character" w:styleId="FootnoteReference">
    <w:name w:val="footnote reference"/>
    <w:basedOn w:val="DefaultParagraphFont"/>
    <w:uiPriority w:val="99"/>
    <w:semiHidden/>
    <w:unhideWhenUsed/>
    <w:rsid w:val="00AC7C91"/>
    <w:rPr>
      <w:vertAlign w:val="superscript"/>
    </w:rPr>
  </w:style>
  <w:style w:type="paragraph" w:styleId="EndnoteText">
    <w:name w:val="endnote text"/>
    <w:basedOn w:val="Normal"/>
    <w:link w:val="EndnoteTextChar"/>
    <w:uiPriority w:val="99"/>
    <w:semiHidden/>
    <w:unhideWhenUsed/>
    <w:rsid w:val="00B80015"/>
  </w:style>
  <w:style w:type="character" w:customStyle="1" w:styleId="EndnoteTextChar">
    <w:name w:val="Endnote Text Char"/>
    <w:basedOn w:val="DefaultParagraphFont"/>
    <w:link w:val="EndnoteText"/>
    <w:uiPriority w:val="99"/>
    <w:semiHidden/>
    <w:rsid w:val="00B80015"/>
    <w:rPr>
      <w:rFonts w:ascii="Times New Roman" w:eastAsia="Times New Roman" w:hAnsi="Times New Roman" w:cs="Times New Roman"/>
      <w:sz w:val="20"/>
      <w:szCs w:val="20"/>
      <w:lang w:eastAsia="zh-CN"/>
    </w:rPr>
  </w:style>
  <w:style w:type="character" w:styleId="EndnoteReference">
    <w:name w:val="endnote reference"/>
    <w:basedOn w:val="DefaultParagraphFont"/>
    <w:uiPriority w:val="99"/>
    <w:semiHidden/>
    <w:unhideWhenUsed/>
    <w:rsid w:val="00B80015"/>
    <w:rPr>
      <w:vertAlign w:val="superscript"/>
    </w:rPr>
  </w:style>
  <w:style w:type="paragraph" w:styleId="NormalWeb">
    <w:name w:val="Normal (Web)"/>
    <w:basedOn w:val="Normal"/>
    <w:uiPriority w:val="99"/>
    <w:semiHidden/>
    <w:unhideWhenUsed/>
    <w:rsid w:val="00B80015"/>
    <w:pPr>
      <w:spacing w:before="100" w:beforeAutospacing="1" w:after="100" w:afterAutospacing="1"/>
    </w:pPr>
    <w:rPr>
      <w:sz w:val="24"/>
      <w:szCs w:val="24"/>
      <w:lang w:eastAsia="en-US"/>
    </w:rPr>
  </w:style>
  <w:style w:type="paragraph" w:styleId="Revision">
    <w:name w:val="Revision"/>
    <w:hidden/>
    <w:uiPriority w:val="99"/>
    <w:semiHidden/>
    <w:rsid w:val="00477ED8"/>
    <w:pPr>
      <w:spacing w:after="0" w:line="240" w:lineRule="auto"/>
    </w:pPr>
    <w:rPr>
      <w:rFonts w:ascii="Times New Roman" w:eastAsia="Times New Roman" w:hAnsi="Times New Roman" w:cs="Times New Roman"/>
      <w:sz w:val="20"/>
      <w:szCs w:val="20"/>
      <w:lang w:eastAsia="zh-CN"/>
    </w:rPr>
  </w:style>
  <w:style w:type="table" w:styleId="TableGrid">
    <w:name w:val="Table Grid"/>
    <w:basedOn w:val="TableNormal"/>
    <w:uiPriority w:val="59"/>
    <w:rsid w:val="00AC3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131"/>
    <w:rPr>
      <w:color w:val="605E5C"/>
      <w:shd w:val="clear" w:color="auto" w:fill="E1DFDD"/>
    </w:rPr>
  </w:style>
  <w:style w:type="character" w:styleId="FollowedHyperlink">
    <w:name w:val="FollowedHyperlink"/>
    <w:basedOn w:val="DefaultParagraphFont"/>
    <w:uiPriority w:val="99"/>
    <w:semiHidden/>
    <w:unhideWhenUsed/>
    <w:rsid w:val="00937E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91">
      <w:bodyDiv w:val="1"/>
      <w:marLeft w:val="0"/>
      <w:marRight w:val="0"/>
      <w:marTop w:val="0"/>
      <w:marBottom w:val="0"/>
      <w:divBdr>
        <w:top w:val="none" w:sz="0" w:space="0" w:color="auto"/>
        <w:left w:val="none" w:sz="0" w:space="0" w:color="auto"/>
        <w:bottom w:val="none" w:sz="0" w:space="0" w:color="auto"/>
        <w:right w:val="none" w:sz="0" w:space="0" w:color="auto"/>
      </w:divBdr>
    </w:div>
    <w:div w:id="230121131">
      <w:bodyDiv w:val="1"/>
      <w:marLeft w:val="0"/>
      <w:marRight w:val="0"/>
      <w:marTop w:val="0"/>
      <w:marBottom w:val="0"/>
      <w:divBdr>
        <w:top w:val="none" w:sz="0" w:space="0" w:color="auto"/>
        <w:left w:val="none" w:sz="0" w:space="0" w:color="auto"/>
        <w:bottom w:val="none" w:sz="0" w:space="0" w:color="auto"/>
        <w:right w:val="none" w:sz="0" w:space="0" w:color="auto"/>
      </w:divBdr>
    </w:div>
    <w:div w:id="690227821">
      <w:bodyDiv w:val="1"/>
      <w:marLeft w:val="0"/>
      <w:marRight w:val="0"/>
      <w:marTop w:val="0"/>
      <w:marBottom w:val="0"/>
      <w:divBdr>
        <w:top w:val="none" w:sz="0" w:space="0" w:color="auto"/>
        <w:left w:val="none" w:sz="0" w:space="0" w:color="auto"/>
        <w:bottom w:val="none" w:sz="0" w:space="0" w:color="auto"/>
        <w:right w:val="none" w:sz="0" w:space="0" w:color="auto"/>
      </w:divBdr>
      <w:divsChild>
        <w:div w:id="1210536240">
          <w:marLeft w:val="547"/>
          <w:marRight w:val="0"/>
          <w:marTop w:val="115"/>
          <w:marBottom w:val="0"/>
          <w:divBdr>
            <w:top w:val="none" w:sz="0" w:space="0" w:color="auto"/>
            <w:left w:val="none" w:sz="0" w:space="0" w:color="auto"/>
            <w:bottom w:val="none" w:sz="0" w:space="0" w:color="auto"/>
            <w:right w:val="none" w:sz="0" w:space="0" w:color="auto"/>
          </w:divBdr>
        </w:div>
        <w:div w:id="1906405625">
          <w:marLeft w:val="547"/>
          <w:marRight w:val="0"/>
          <w:marTop w:val="115"/>
          <w:marBottom w:val="0"/>
          <w:divBdr>
            <w:top w:val="none" w:sz="0" w:space="0" w:color="auto"/>
            <w:left w:val="none" w:sz="0" w:space="0" w:color="auto"/>
            <w:bottom w:val="none" w:sz="0" w:space="0" w:color="auto"/>
            <w:right w:val="none" w:sz="0" w:space="0" w:color="auto"/>
          </w:divBdr>
        </w:div>
      </w:divsChild>
    </w:div>
    <w:div w:id="734208957">
      <w:bodyDiv w:val="1"/>
      <w:marLeft w:val="0"/>
      <w:marRight w:val="0"/>
      <w:marTop w:val="0"/>
      <w:marBottom w:val="0"/>
      <w:divBdr>
        <w:top w:val="none" w:sz="0" w:space="0" w:color="auto"/>
        <w:left w:val="none" w:sz="0" w:space="0" w:color="auto"/>
        <w:bottom w:val="none" w:sz="0" w:space="0" w:color="auto"/>
        <w:right w:val="none" w:sz="0" w:space="0" w:color="auto"/>
      </w:divBdr>
    </w:div>
    <w:div w:id="790245156">
      <w:bodyDiv w:val="1"/>
      <w:marLeft w:val="0"/>
      <w:marRight w:val="0"/>
      <w:marTop w:val="0"/>
      <w:marBottom w:val="0"/>
      <w:divBdr>
        <w:top w:val="none" w:sz="0" w:space="0" w:color="auto"/>
        <w:left w:val="none" w:sz="0" w:space="0" w:color="auto"/>
        <w:bottom w:val="none" w:sz="0" w:space="0" w:color="auto"/>
        <w:right w:val="none" w:sz="0" w:space="0" w:color="auto"/>
      </w:divBdr>
    </w:div>
    <w:div w:id="871847550">
      <w:bodyDiv w:val="1"/>
      <w:marLeft w:val="0"/>
      <w:marRight w:val="0"/>
      <w:marTop w:val="0"/>
      <w:marBottom w:val="0"/>
      <w:divBdr>
        <w:top w:val="none" w:sz="0" w:space="0" w:color="auto"/>
        <w:left w:val="none" w:sz="0" w:space="0" w:color="auto"/>
        <w:bottom w:val="none" w:sz="0" w:space="0" w:color="auto"/>
        <w:right w:val="none" w:sz="0" w:space="0" w:color="auto"/>
      </w:divBdr>
    </w:div>
    <w:div w:id="20373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eohhs/docs/dph/health-equity/clas-self-assessment-fy1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eohhs/docs/dph/health-equity/chapter-6-ensure-language-acces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ass.gov/lists/making-clas-happen-six-areas-for-a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heis@state.ma.us" TargetMode="External"/><Relationship Id="rId5" Type="http://schemas.openxmlformats.org/officeDocument/2006/relationships/webSettings" Target="webSettings.xml"/><Relationship Id="rId15" Type="http://schemas.openxmlformats.org/officeDocument/2006/relationships/hyperlink" Target="http://www.mass.gov/eohhs/gov/departments/dph/programs/admin/health-equity/interpreter-services.html" TargetMode="External"/><Relationship Id="rId10" Type="http://schemas.openxmlformats.org/officeDocument/2006/relationships/hyperlink" Target="http://www.mass.gov/eohhs/docs/dph/health-equity/clas-standar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mass.gov/eohhs/gov/departments/dph/programs/admin/health-equity/interpreter-service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ass.gov/service-details/interpreter-services-information-for-healthcare-facilities" TargetMode="External"/><Relationship Id="rId1" Type="http://schemas.openxmlformats.org/officeDocument/2006/relationships/hyperlink" Target="https://www.mass.gov/how-to/apply-for-a-determination-of-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906D52B-6EDC-4028-8E96-6BBF8C41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4097</Words>
  <Characters>23353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dc:creator>
  <cp:keywords/>
  <dc:description/>
  <cp:lastModifiedBy>OConnor, Ron (DPH)</cp:lastModifiedBy>
  <cp:revision>3</cp:revision>
  <cp:lastPrinted>2022-03-18T14:06:00Z</cp:lastPrinted>
  <dcterms:created xsi:type="dcterms:W3CDTF">2022-03-18T14:06:00Z</dcterms:created>
  <dcterms:modified xsi:type="dcterms:W3CDTF">2022-03-18T14:18:00Z</dcterms:modified>
</cp:coreProperties>
</file>