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5D78" w14:textId="614A8961" w:rsidR="004C0093" w:rsidRPr="00491E64" w:rsidRDefault="004C0093" w:rsidP="004C0093">
      <w:pPr>
        <w:pStyle w:val="Heading1"/>
        <w:ind w:left="1800"/>
        <w:rPr>
          <w:sz w:val="36"/>
          <w:szCs w:val="36"/>
        </w:rPr>
      </w:pPr>
      <w:r w:rsidRPr="00491E64">
        <w:rPr>
          <w:noProof/>
          <w:sz w:val="36"/>
          <w:szCs w:val="36"/>
        </w:rPr>
        <w:drawing>
          <wp:inline distT="0" distB="0" distL="0" distR="0" wp14:anchorId="2F347E30" wp14:editId="11F0E33E">
            <wp:extent cx="798576" cy="394892"/>
            <wp:effectExtent l="0" t="0" r="1905" b="5715"/>
            <wp:docPr id="1" name="image1.png" descr="MassHealt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assHealth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551" cy="403781"/>
                    </a:xfrm>
                    <a:prstGeom prst="rect">
                      <a:avLst/>
                    </a:prstGeom>
                  </pic:spPr>
                </pic:pic>
              </a:graphicData>
            </a:graphic>
          </wp:inline>
        </w:drawing>
      </w:r>
      <w:r w:rsidR="0063018F">
        <w:rPr>
          <w:sz w:val="36"/>
          <w:szCs w:val="36"/>
        </w:rPr>
        <w:t xml:space="preserve"> </w:t>
      </w:r>
      <w:r w:rsidRPr="00491E64">
        <w:rPr>
          <w:sz w:val="36"/>
          <w:szCs w:val="36"/>
        </w:rPr>
        <w:t xml:space="preserve">Guidelines for Medical Necessity Determination for Maternal Cell-Free Fetal DNA Testing for Aneuploidy </w:t>
      </w:r>
      <w:r>
        <w:rPr>
          <w:sz w:val="10"/>
          <w:szCs w:val="10"/>
        </w:rPr>
        <w:br/>
      </w:r>
      <w:r w:rsidRPr="00491E64">
        <w:rPr>
          <w:spacing w:val="-10"/>
          <w:sz w:val="36"/>
          <w:szCs w:val="36"/>
          <w:u w:val="thick" w:color="231F20"/>
        </w:rPr>
        <w:tab/>
      </w:r>
    </w:p>
    <w:p w14:paraId="7EB66DA7" w14:textId="77777777" w:rsidR="004C0093" w:rsidRDefault="004C0093" w:rsidP="004C0093">
      <w:pPr>
        <w:pStyle w:val="BodyText"/>
        <w:spacing w:line="249" w:lineRule="auto"/>
        <w:ind w:left="1800" w:right="120"/>
        <w:rPr>
          <w:color w:val="000000" w:themeColor="text1"/>
        </w:rPr>
      </w:pPr>
    </w:p>
    <w:p w14:paraId="37998E31" w14:textId="77777777" w:rsidR="004C0093" w:rsidRPr="00D361CC" w:rsidRDefault="004C0093" w:rsidP="004C0093">
      <w:pPr>
        <w:pStyle w:val="BodyText"/>
        <w:spacing w:line="249" w:lineRule="auto"/>
        <w:ind w:left="1800" w:right="120"/>
        <w:rPr>
          <w:color w:val="000000" w:themeColor="text1"/>
        </w:rPr>
      </w:pPr>
      <w:r w:rsidRPr="00D361CC">
        <w:rPr>
          <w:color w:val="000000" w:themeColor="text1"/>
        </w:rPr>
        <w:t xml:space="preserve">These Guidelines for Medical Necessity Determination (Guidelines) identify the clinical information that MassHealth needs to determine medical necessity for noninvasive prenatal testing (NIPT) through analysis of cell-free </w:t>
      </w:r>
      <w:r w:rsidRPr="00D361CC">
        <w:rPr>
          <w:color w:val="000000" w:themeColor="text1"/>
          <w:spacing w:val="-4"/>
        </w:rPr>
        <w:t xml:space="preserve">DNA </w:t>
      </w:r>
      <w:r w:rsidRPr="00D361CC">
        <w:rPr>
          <w:color w:val="000000" w:themeColor="text1"/>
        </w:rPr>
        <w:t>(</w:t>
      </w:r>
      <w:proofErr w:type="spellStart"/>
      <w:r w:rsidRPr="00D361CC">
        <w:rPr>
          <w:color w:val="000000" w:themeColor="text1"/>
        </w:rPr>
        <w:t>cfDNA</w:t>
      </w:r>
      <w:proofErr w:type="spellEnd"/>
      <w:r w:rsidRPr="00D361CC">
        <w:rPr>
          <w:color w:val="000000" w:themeColor="text1"/>
        </w:rPr>
        <w:t xml:space="preserve">) in maternal blood. The majority of </w:t>
      </w:r>
      <w:proofErr w:type="spellStart"/>
      <w:r w:rsidRPr="00D361CC">
        <w:rPr>
          <w:color w:val="000000" w:themeColor="text1"/>
        </w:rPr>
        <w:t>cfDNA</w:t>
      </w:r>
      <w:proofErr w:type="spellEnd"/>
      <w:r w:rsidRPr="00D361CC">
        <w:rPr>
          <w:color w:val="000000" w:themeColor="text1"/>
        </w:rPr>
        <w:t xml:space="preserve"> in maternal blood originates</w:t>
      </w:r>
      <w:r w:rsidRPr="00D361CC">
        <w:rPr>
          <w:color w:val="000000" w:themeColor="text1"/>
          <w:spacing w:val="-6"/>
        </w:rPr>
        <w:t xml:space="preserve"> </w:t>
      </w:r>
      <w:r w:rsidRPr="00D361CC">
        <w:rPr>
          <w:color w:val="000000" w:themeColor="text1"/>
        </w:rPr>
        <w:t>from</w:t>
      </w:r>
      <w:r w:rsidRPr="00D361CC">
        <w:rPr>
          <w:color w:val="000000" w:themeColor="text1"/>
          <w:spacing w:val="-6"/>
        </w:rPr>
        <w:t xml:space="preserve"> </w:t>
      </w:r>
      <w:r w:rsidRPr="00D361CC">
        <w:rPr>
          <w:color w:val="000000" w:themeColor="text1"/>
        </w:rPr>
        <w:t>the</w:t>
      </w:r>
      <w:r w:rsidRPr="00D361CC">
        <w:rPr>
          <w:color w:val="000000" w:themeColor="text1"/>
          <w:spacing w:val="-5"/>
        </w:rPr>
        <w:t xml:space="preserve"> </w:t>
      </w:r>
      <w:r w:rsidRPr="00D361CC">
        <w:rPr>
          <w:color w:val="000000" w:themeColor="text1"/>
        </w:rPr>
        <w:t>mother</w:t>
      </w:r>
      <w:r w:rsidRPr="00D361CC">
        <w:rPr>
          <w:color w:val="000000" w:themeColor="text1"/>
          <w:spacing w:val="-6"/>
        </w:rPr>
        <w:t xml:space="preserve"> </w:t>
      </w:r>
      <w:r w:rsidRPr="00D361CC">
        <w:rPr>
          <w:color w:val="000000" w:themeColor="text1"/>
        </w:rPr>
        <w:t>herself,</w:t>
      </w:r>
      <w:r w:rsidRPr="00D361CC">
        <w:rPr>
          <w:color w:val="000000" w:themeColor="text1"/>
          <w:spacing w:val="-6"/>
        </w:rPr>
        <w:t xml:space="preserve"> </w:t>
      </w:r>
      <w:r w:rsidRPr="00D361CC">
        <w:rPr>
          <w:color w:val="000000" w:themeColor="text1"/>
        </w:rPr>
        <w:t>however</w:t>
      </w:r>
      <w:r w:rsidRPr="00D361CC">
        <w:rPr>
          <w:color w:val="000000" w:themeColor="text1"/>
          <w:spacing w:val="-5"/>
        </w:rPr>
        <w:t xml:space="preserve"> </w:t>
      </w:r>
      <w:r w:rsidRPr="00D361CC">
        <w:rPr>
          <w:color w:val="000000" w:themeColor="text1"/>
        </w:rPr>
        <w:t>about</w:t>
      </w:r>
      <w:r w:rsidRPr="00D361CC">
        <w:rPr>
          <w:color w:val="000000" w:themeColor="text1"/>
          <w:spacing w:val="-6"/>
        </w:rPr>
        <w:t xml:space="preserve"> </w:t>
      </w:r>
      <w:r w:rsidRPr="00D361CC">
        <w:rPr>
          <w:color w:val="000000" w:themeColor="text1"/>
        </w:rPr>
        <w:t>10-20</w:t>
      </w:r>
      <w:r w:rsidRPr="00D361CC">
        <w:rPr>
          <w:color w:val="000000" w:themeColor="text1"/>
          <w:spacing w:val="-6"/>
        </w:rPr>
        <w:t xml:space="preserve"> </w:t>
      </w:r>
      <w:r w:rsidRPr="00D361CC">
        <w:rPr>
          <w:color w:val="000000" w:themeColor="text1"/>
        </w:rPr>
        <w:t>percent</w:t>
      </w:r>
      <w:r w:rsidRPr="00D361CC">
        <w:rPr>
          <w:color w:val="000000" w:themeColor="text1"/>
          <w:spacing w:val="-5"/>
        </w:rPr>
        <w:t xml:space="preserve"> </w:t>
      </w:r>
      <w:r w:rsidRPr="00D361CC">
        <w:rPr>
          <w:color w:val="000000" w:themeColor="text1"/>
        </w:rPr>
        <w:t>is</w:t>
      </w:r>
      <w:r w:rsidRPr="00D361CC">
        <w:rPr>
          <w:color w:val="000000" w:themeColor="text1"/>
          <w:spacing w:val="-6"/>
        </w:rPr>
        <w:t xml:space="preserve"> </w:t>
      </w:r>
      <w:r w:rsidRPr="00D361CC">
        <w:rPr>
          <w:color w:val="000000" w:themeColor="text1"/>
        </w:rPr>
        <w:t>composed</w:t>
      </w:r>
      <w:r w:rsidRPr="00D361CC">
        <w:rPr>
          <w:color w:val="000000" w:themeColor="text1"/>
          <w:spacing w:val="-6"/>
        </w:rPr>
        <w:t xml:space="preserve"> </w:t>
      </w:r>
      <w:r w:rsidRPr="00D361CC">
        <w:rPr>
          <w:color w:val="000000" w:themeColor="text1"/>
        </w:rPr>
        <w:t>of</w:t>
      </w:r>
      <w:r w:rsidRPr="00D361CC">
        <w:rPr>
          <w:color w:val="000000" w:themeColor="text1"/>
          <w:spacing w:val="-5"/>
        </w:rPr>
        <w:t xml:space="preserve"> </w:t>
      </w:r>
      <w:r w:rsidRPr="00D361CC">
        <w:rPr>
          <w:color w:val="000000" w:themeColor="text1"/>
        </w:rPr>
        <w:t>fetal</w:t>
      </w:r>
      <w:r w:rsidRPr="00D361CC">
        <w:rPr>
          <w:color w:val="000000" w:themeColor="text1"/>
          <w:spacing w:val="-6"/>
        </w:rPr>
        <w:t xml:space="preserve"> </w:t>
      </w:r>
      <w:r w:rsidRPr="00D361CC">
        <w:rPr>
          <w:color w:val="000000" w:themeColor="text1"/>
          <w:spacing w:val="-4"/>
        </w:rPr>
        <w:t>DNA</w:t>
      </w:r>
      <w:r w:rsidRPr="00D361CC">
        <w:rPr>
          <w:color w:val="000000" w:themeColor="text1"/>
          <w:spacing w:val="-6"/>
        </w:rPr>
        <w:t xml:space="preserve"> </w:t>
      </w:r>
      <w:r w:rsidRPr="00D361CC">
        <w:rPr>
          <w:color w:val="000000" w:themeColor="text1"/>
        </w:rPr>
        <w:t xml:space="preserve">originating from the placenta and freely circulating in maternal plasma, also known as cell-free fetal </w:t>
      </w:r>
      <w:r w:rsidRPr="00D361CC">
        <w:rPr>
          <w:color w:val="000000" w:themeColor="text1"/>
          <w:spacing w:val="-4"/>
        </w:rPr>
        <w:t xml:space="preserve">DNA </w:t>
      </w:r>
      <w:r w:rsidRPr="00D361CC">
        <w:rPr>
          <w:color w:val="000000" w:themeColor="text1"/>
        </w:rPr>
        <w:t>(</w:t>
      </w:r>
      <w:proofErr w:type="spellStart"/>
      <w:r w:rsidRPr="00D361CC">
        <w:rPr>
          <w:color w:val="000000" w:themeColor="text1"/>
        </w:rPr>
        <w:t>cffDNA</w:t>
      </w:r>
      <w:proofErr w:type="spellEnd"/>
      <w:r w:rsidRPr="00D361CC">
        <w:rPr>
          <w:color w:val="000000" w:themeColor="text1"/>
        </w:rPr>
        <w:t>) and can be indicative of aneuploidy risk. These Guidelines are based on generally accepted standards</w:t>
      </w:r>
      <w:r w:rsidRPr="00D361CC">
        <w:rPr>
          <w:color w:val="000000" w:themeColor="text1"/>
          <w:spacing w:val="-10"/>
        </w:rPr>
        <w:t xml:space="preserve"> </w:t>
      </w:r>
      <w:r w:rsidRPr="00D361CC">
        <w:rPr>
          <w:color w:val="000000" w:themeColor="text1"/>
        </w:rPr>
        <w:t>of</w:t>
      </w:r>
      <w:r w:rsidRPr="00D361CC">
        <w:rPr>
          <w:color w:val="000000" w:themeColor="text1"/>
          <w:spacing w:val="-10"/>
        </w:rPr>
        <w:t xml:space="preserve"> </w:t>
      </w:r>
      <w:r w:rsidRPr="00D361CC">
        <w:rPr>
          <w:color w:val="000000" w:themeColor="text1"/>
        </w:rPr>
        <w:t>practice,</w:t>
      </w:r>
      <w:r w:rsidRPr="00D361CC">
        <w:rPr>
          <w:color w:val="000000" w:themeColor="text1"/>
          <w:spacing w:val="-10"/>
        </w:rPr>
        <w:t xml:space="preserve"> </w:t>
      </w:r>
      <w:r w:rsidRPr="00D361CC">
        <w:rPr>
          <w:color w:val="000000" w:themeColor="text1"/>
        </w:rPr>
        <w:t>review</w:t>
      </w:r>
      <w:r w:rsidRPr="00D361CC">
        <w:rPr>
          <w:color w:val="000000" w:themeColor="text1"/>
          <w:spacing w:val="-10"/>
        </w:rPr>
        <w:t xml:space="preserve"> </w:t>
      </w:r>
      <w:r w:rsidRPr="00D361CC">
        <w:rPr>
          <w:color w:val="000000" w:themeColor="text1"/>
        </w:rPr>
        <w:t>of</w:t>
      </w:r>
      <w:r w:rsidRPr="00D361CC">
        <w:rPr>
          <w:color w:val="000000" w:themeColor="text1"/>
          <w:spacing w:val="-10"/>
        </w:rPr>
        <w:t xml:space="preserve"> </w:t>
      </w:r>
      <w:r w:rsidRPr="00D361CC">
        <w:rPr>
          <w:color w:val="000000" w:themeColor="text1"/>
        </w:rPr>
        <w:t>the</w:t>
      </w:r>
      <w:r w:rsidRPr="00D361CC">
        <w:rPr>
          <w:color w:val="000000" w:themeColor="text1"/>
          <w:spacing w:val="-9"/>
        </w:rPr>
        <w:t xml:space="preserve"> </w:t>
      </w:r>
      <w:r w:rsidRPr="00D361CC">
        <w:rPr>
          <w:color w:val="000000" w:themeColor="text1"/>
        </w:rPr>
        <w:t>medical</w:t>
      </w:r>
      <w:r w:rsidRPr="00D361CC">
        <w:rPr>
          <w:color w:val="000000" w:themeColor="text1"/>
          <w:spacing w:val="-10"/>
        </w:rPr>
        <w:t xml:space="preserve"> </w:t>
      </w:r>
      <w:r w:rsidRPr="00D361CC">
        <w:rPr>
          <w:color w:val="000000" w:themeColor="text1"/>
        </w:rPr>
        <w:t>literature,</w:t>
      </w:r>
      <w:r w:rsidRPr="00D361CC">
        <w:rPr>
          <w:color w:val="000000" w:themeColor="text1"/>
          <w:spacing w:val="-10"/>
        </w:rPr>
        <w:t xml:space="preserve"> </w:t>
      </w:r>
      <w:r w:rsidRPr="00D361CC">
        <w:rPr>
          <w:color w:val="000000" w:themeColor="text1"/>
        </w:rPr>
        <w:t>and</w:t>
      </w:r>
      <w:r w:rsidRPr="00D361CC">
        <w:rPr>
          <w:color w:val="000000" w:themeColor="text1"/>
          <w:spacing w:val="-10"/>
        </w:rPr>
        <w:t xml:space="preserve"> </w:t>
      </w:r>
      <w:r w:rsidRPr="00D361CC">
        <w:rPr>
          <w:color w:val="000000" w:themeColor="text1"/>
        </w:rPr>
        <w:t>federal</w:t>
      </w:r>
      <w:r w:rsidRPr="00D361CC">
        <w:rPr>
          <w:color w:val="000000" w:themeColor="text1"/>
          <w:spacing w:val="-10"/>
        </w:rPr>
        <w:t xml:space="preserve"> </w:t>
      </w:r>
      <w:r w:rsidRPr="00D361CC">
        <w:rPr>
          <w:color w:val="000000" w:themeColor="text1"/>
        </w:rPr>
        <w:t>and</w:t>
      </w:r>
      <w:r w:rsidRPr="00D361CC">
        <w:rPr>
          <w:color w:val="000000" w:themeColor="text1"/>
          <w:spacing w:val="-10"/>
        </w:rPr>
        <w:t xml:space="preserve"> </w:t>
      </w:r>
      <w:r w:rsidRPr="00D361CC">
        <w:rPr>
          <w:color w:val="000000" w:themeColor="text1"/>
        </w:rPr>
        <w:t>state</w:t>
      </w:r>
      <w:r w:rsidRPr="00D361CC">
        <w:rPr>
          <w:color w:val="000000" w:themeColor="text1"/>
          <w:spacing w:val="-9"/>
        </w:rPr>
        <w:t xml:space="preserve"> </w:t>
      </w:r>
      <w:r w:rsidRPr="00D361CC">
        <w:rPr>
          <w:color w:val="000000" w:themeColor="text1"/>
        </w:rPr>
        <w:t>policies</w:t>
      </w:r>
      <w:r w:rsidRPr="00D361CC">
        <w:rPr>
          <w:color w:val="000000" w:themeColor="text1"/>
          <w:spacing w:val="-10"/>
        </w:rPr>
        <w:t xml:space="preserve"> </w:t>
      </w:r>
      <w:r w:rsidRPr="00D361CC">
        <w:rPr>
          <w:color w:val="000000" w:themeColor="text1"/>
        </w:rPr>
        <w:t>and</w:t>
      </w:r>
      <w:r w:rsidRPr="00D361CC">
        <w:rPr>
          <w:color w:val="000000" w:themeColor="text1"/>
          <w:spacing w:val="-10"/>
        </w:rPr>
        <w:t xml:space="preserve"> </w:t>
      </w:r>
      <w:r w:rsidRPr="00D361CC">
        <w:rPr>
          <w:color w:val="000000" w:themeColor="text1"/>
        </w:rPr>
        <w:t>laws</w:t>
      </w:r>
      <w:r w:rsidRPr="00D361CC">
        <w:rPr>
          <w:color w:val="000000" w:themeColor="text1"/>
          <w:spacing w:val="-10"/>
        </w:rPr>
        <w:t xml:space="preserve"> </w:t>
      </w:r>
      <w:r w:rsidRPr="00D361CC">
        <w:rPr>
          <w:color w:val="000000" w:themeColor="text1"/>
        </w:rPr>
        <w:t>applicable to Medicaid</w:t>
      </w:r>
      <w:r w:rsidRPr="00D361CC">
        <w:rPr>
          <w:color w:val="000000" w:themeColor="text1"/>
          <w:spacing w:val="-10"/>
        </w:rPr>
        <w:t xml:space="preserve"> </w:t>
      </w:r>
      <w:r w:rsidRPr="00D361CC">
        <w:rPr>
          <w:color w:val="000000" w:themeColor="text1"/>
        </w:rPr>
        <w:t>programs.</w:t>
      </w:r>
    </w:p>
    <w:p w14:paraId="18F0B536" w14:textId="77777777" w:rsidR="004C0093" w:rsidRPr="00D361CC" w:rsidRDefault="004C0093" w:rsidP="004C0093">
      <w:pPr>
        <w:pStyle w:val="BodyText"/>
        <w:spacing w:before="6"/>
        <w:rPr>
          <w:color w:val="000000" w:themeColor="text1"/>
        </w:rPr>
      </w:pPr>
    </w:p>
    <w:p w14:paraId="65649010" w14:textId="77777777" w:rsidR="004C0093" w:rsidRPr="00D361CC" w:rsidRDefault="004C0093" w:rsidP="004C0093">
      <w:pPr>
        <w:pStyle w:val="BodyText"/>
        <w:spacing w:line="249" w:lineRule="auto"/>
        <w:ind w:left="1800" w:right="118"/>
        <w:rPr>
          <w:color w:val="000000" w:themeColor="text1"/>
        </w:rPr>
      </w:pPr>
      <w:r w:rsidRPr="00D361CC">
        <w:rPr>
          <w:color w:val="000000" w:themeColor="text1"/>
        </w:rPr>
        <w:t xml:space="preserve">Providers should consult MassHealth regulations at </w:t>
      </w:r>
      <w:hyperlink r:id="rId8">
        <w:r w:rsidRPr="00D361CC">
          <w:rPr>
            <w:color w:val="000000" w:themeColor="text1"/>
            <w:u w:val="single" w:color="0082C3"/>
          </w:rPr>
          <w:t>130 CMR 401.000, 433.000, and 450.000</w:t>
        </w:r>
      </w:hyperlink>
      <w:r w:rsidRPr="00D361CC">
        <w:rPr>
          <w:color w:val="000000" w:themeColor="text1"/>
        </w:rPr>
        <w:t xml:space="preserve">; Subchapter 6 of the </w:t>
      </w:r>
      <w:hyperlink r:id="rId9">
        <w:r w:rsidRPr="00D361CC">
          <w:rPr>
            <w:i/>
            <w:color w:val="000000" w:themeColor="text1"/>
            <w:u w:val="single" w:color="0082C3"/>
          </w:rPr>
          <w:t>Independent Clinical Laboratory Manual</w:t>
        </w:r>
      </w:hyperlink>
      <w:r w:rsidRPr="00D361CC">
        <w:rPr>
          <w:color w:val="000000" w:themeColor="text1"/>
        </w:rPr>
        <w:t xml:space="preserve">; and Subchapter 6 of the </w:t>
      </w:r>
      <w:hyperlink r:id="rId10">
        <w:r w:rsidRPr="00D361CC">
          <w:rPr>
            <w:i/>
            <w:color w:val="000000" w:themeColor="text1"/>
            <w:u w:val="single" w:color="0082C3"/>
          </w:rPr>
          <w:t>Physician</w:t>
        </w:r>
      </w:hyperlink>
      <w:r w:rsidRPr="00D361CC">
        <w:rPr>
          <w:i/>
          <w:color w:val="000000" w:themeColor="text1"/>
        </w:rPr>
        <w:t xml:space="preserve"> </w:t>
      </w:r>
      <w:hyperlink r:id="rId11">
        <w:r w:rsidRPr="00D361CC">
          <w:rPr>
            <w:i/>
            <w:color w:val="000000" w:themeColor="text1"/>
            <w:u w:val="single" w:color="0082C3"/>
          </w:rPr>
          <w:t>Manual</w:t>
        </w:r>
        <w:r w:rsidRPr="00D361CC">
          <w:rPr>
            <w:i/>
            <w:color w:val="000000" w:themeColor="text1"/>
          </w:rPr>
          <w:t xml:space="preserve"> </w:t>
        </w:r>
      </w:hyperlink>
      <w:r w:rsidRPr="00D361CC">
        <w:rPr>
          <w:color w:val="000000" w:themeColor="text1"/>
        </w:rPr>
        <w:t>for information about coverage, limitations, service conditions, and prior authorization (PA) requirements.</w:t>
      </w:r>
    </w:p>
    <w:p w14:paraId="5DF79F89" w14:textId="77777777" w:rsidR="004C0093" w:rsidRPr="00D361CC" w:rsidRDefault="004C0093" w:rsidP="004C0093">
      <w:pPr>
        <w:pStyle w:val="BodyText"/>
        <w:spacing w:before="2"/>
        <w:rPr>
          <w:color w:val="000000" w:themeColor="text1"/>
        </w:rPr>
      </w:pPr>
    </w:p>
    <w:p w14:paraId="7FB02FEB" w14:textId="77777777" w:rsidR="004C0093" w:rsidRPr="00D361CC" w:rsidRDefault="004C0093" w:rsidP="004C0093">
      <w:pPr>
        <w:pStyle w:val="BodyText"/>
        <w:spacing w:line="249" w:lineRule="auto"/>
        <w:ind w:left="1800" w:right="563"/>
        <w:rPr>
          <w:color w:val="000000" w:themeColor="text1"/>
        </w:rPr>
      </w:pPr>
      <w:r w:rsidRPr="00D361CC">
        <w:rPr>
          <w:color w:val="000000" w:themeColor="text1"/>
        </w:rPr>
        <w:t>Providers serving members enrolled in a MassHealth-contracted accountable care partnership plan (ACPP), managed care organization (MCO), integrated care organization (ICO), senior care</w:t>
      </w:r>
    </w:p>
    <w:p w14:paraId="252B52D1" w14:textId="77777777" w:rsidR="004C0093" w:rsidRPr="00D361CC" w:rsidRDefault="004C0093" w:rsidP="004C0093">
      <w:pPr>
        <w:pStyle w:val="BodyText"/>
        <w:spacing w:before="2" w:line="249" w:lineRule="auto"/>
        <w:ind w:left="1800" w:right="118"/>
        <w:rPr>
          <w:color w:val="000000" w:themeColor="text1"/>
        </w:rPr>
      </w:pPr>
      <w:r w:rsidRPr="00D361CC">
        <w:rPr>
          <w:color w:val="000000" w:themeColor="text1"/>
        </w:rPr>
        <w:t>organization</w:t>
      </w:r>
      <w:r w:rsidRPr="00D361CC">
        <w:rPr>
          <w:color w:val="000000" w:themeColor="text1"/>
          <w:spacing w:val="-10"/>
        </w:rPr>
        <w:t xml:space="preserve"> </w:t>
      </w:r>
      <w:r w:rsidRPr="00D361CC">
        <w:rPr>
          <w:color w:val="000000" w:themeColor="text1"/>
        </w:rPr>
        <w:t>(SCO),</w:t>
      </w:r>
      <w:r w:rsidRPr="00D361CC">
        <w:rPr>
          <w:color w:val="000000" w:themeColor="text1"/>
          <w:spacing w:val="-9"/>
        </w:rPr>
        <w:t xml:space="preserve"> </w:t>
      </w:r>
      <w:r w:rsidRPr="00D361CC">
        <w:rPr>
          <w:color w:val="000000" w:themeColor="text1"/>
        </w:rPr>
        <w:t>or</w:t>
      </w:r>
      <w:r w:rsidRPr="00D361CC">
        <w:rPr>
          <w:color w:val="000000" w:themeColor="text1"/>
          <w:spacing w:val="-9"/>
        </w:rPr>
        <w:t xml:space="preserve"> </w:t>
      </w:r>
      <w:r w:rsidRPr="00D361CC">
        <w:rPr>
          <w:color w:val="000000" w:themeColor="text1"/>
        </w:rPr>
        <w:t>program</w:t>
      </w:r>
      <w:r w:rsidRPr="00D361CC">
        <w:rPr>
          <w:color w:val="000000" w:themeColor="text1"/>
          <w:spacing w:val="-9"/>
        </w:rPr>
        <w:t xml:space="preserve"> </w:t>
      </w:r>
      <w:r w:rsidRPr="00D361CC">
        <w:rPr>
          <w:color w:val="000000" w:themeColor="text1"/>
        </w:rPr>
        <w:t>of</w:t>
      </w:r>
      <w:r w:rsidRPr="00D361CC">
        <w:rPr>
          <w:color w:val="000000" w:themeColor="text1"/>
          <w:spacing w:val="-9"/>
        </w:rPr>
        <w:t xml:space="preserve"> </w:t>
      </w:r>
      <w:r w:rsidRPr="00D361CC">
        <w:rPr>
          <w:color w:val="000000" w:themeColor="text1"/>
        </w:rPr>
        <w:t>all-inclusive</w:t>
      </w:r>
      <w:r w:rsidRPr="00D361CC">
        <w:rPr>
          <w:color w:val="000000" w:themeColor="text1"/>
          <w:spacing w:val="-10"/>
        </w:rPr>
        <w:t xml:space="preserve"> </w:t>
      </w:r>
      <w:r w:rsidRPr="00D361CC">
        <w:rPr>
          <w:color w:val="000000" w:themeColor="text1"/>
        </w:rPr>
        <w:t>care</w:t>
      </w:r>
      <w:r w:rsidRPr="00D361CC">
        <w:rPr>
          <w:color w:val="000000" w:themeColor="text1"/>
          <w:spacing w:val="-9"/>
        </w:rPr>
        <w:t xml:space="preserve"> </w:t>
      </w:r>
      <w:r w:rsidRPr="00D361CC">
        <w:rPr>
          <w:color w:val="000000" w:themeColor="text1"/>
        </w:rPr>
        <w:t>for</w:t>
      </w:r>
      <w:r w:rsidRPr="00D361CC">
        <w:rPr>
          <w:color w:val="000000" w:themeColor="text1"/>
          <w:spacing w:val="-9"/>
        </w:rPr>
        <w:t xml:space="preserve"> </w:t>
      </w:r>
      <w:r w:rsidRPr="00D361CC">
        <w:rPr>
          <w:color w:val="000000" w:themeColor="text1"/>
        </w:rPr>
        <w:t>the</w:t>
      </w:r>
      <w:r w:rsidRPr="00D361CC">
        <w:rPr>
          <w:color w:val="000000" w:themeColor="text1"/>
          <w:spacing w:val="-9"/>
        </w:rPr>
        <w:t xml:space="preserve"> </w:t>
      </w:r>
      <w:r w:rsidRPr="00D361CC">
        <w:rPr>
          <w:color w:val="000000" w:themeColor="text1"/>
        </w:rPr>
        <w:t>elderly</w:t>
      </w:r>
      <w:r w:rsidRPr="00D361CC">
        <w:rPr>
          <w:color w:val="000000" w:themeColor="text1"/>
          <w:spacing w:val="-13"/>
        </w:rPr>
        <w:t xml:space="preserve"> </w:t>
      </w:r>
      <w:r w:rsidRPr="00D361CC">
        <w:rPr>
          <w:color w:val="000000" w:themeColor="text1"/>
          <w:spacing w:val="-8"/>
        </w:rPr>
        <w:t>(PACE)</w:t>
      </w:r>
      <w:r w:rsidRPr="00D361CC">
        <w:rPr>
          <w:color w:val="000000" w:themeColor="text1"/>
          <w:spacing w:val="-16"/>
        </w:rPr>
        <w:t xml:space="preserve"> </w:t>
      </w:r>
      <w:r w:rsidRPr="00D361CC">
        <w:rPr>
          <w:color w:val="000000" w:themeColor="text1"/>
        </w:rPr>
        <w:t>should</w:t>
      </w:r>
      <w:r w:rsidRPr="00D361CC">
        <w:rPr>
          <w:color w:val="000000" w:themeColor="text1"/>
          <w:spacing w:val="-9"/>
        </w:rPr>
        <w:t xml:space="preserve"> </w:t>
      </w:r>
      <w:r w:rsidRPr="00D361CC">
        <w:rPr>
          <w:color w:val="000000" w:themeColor="text1"/>
        </w:rPr>
        <w:t>refer</w:t>
      </w:r>
      <w:r w:rsidRPr="00D361CC">
        <w:rPr>
          <w:color w:val="000000" w:themeColor="text1"/>
          <w:spacing w:val="-9"/>
        </w:rPr>
        <w:t xml:space="preserve"> </w:t>
      </w:r>
      <w:r w:rsidRPr="00D361CC">
        <w:rPr>
          <w:color w:val="000000" w:themeColor="text1"/>
        </w:rPr>
        <w:t>to</w:t>
      </w:r>
      <w:r w:rsidRPr="00D361CC">
        <w:rPr>
          <w:color w:val="000000" w:themeColor="text1"/>
          <w:spacing w:val="-9"/>
        </w:rPr>
        <w:t xml:space="preserve"> </w:t>
      </w:r>
      <w:r w:rsidRPr="00D361CC">
        <w:rPr>
          <w:color w:val="000000" w:themeColor="text1"/>
        </w:rPr>
        <w:t>the</w:t>
      </w:r>
      <w:r w:rsidRPr="00D361CC">
        <w:rPr>
          <w:color w:val="000000" w:themeColor="text1"/>
          <w:spacing w:val="-9"/>
        </w:rPr>
        <w:t xml:space="preserve"> ACPP’s, ICO’s,</w:t>
      </w:r>
      <w:r w:rsidRPr="00D361CC">
        <w:rPr>
          <w:color w:val="000000" w:themeColor="text1"/>
          <w:spacing w:val="-17"/>
        </w:rPr>
        <w:t xml:space="preserve"> </w:t>
      </w:r>
      <w:r w:rsidRPr="00D361CC">
        <w:rPr>
          <w:color w:val="000000" w:themeColor="text1"/>
          <w:spacing w:val="-9"/>
        </w:rPr>
        <w:t>MCO’s,</w:t>
      </w:r>
      <w:r w:rsidRPr="00D361CC">
        <w:rPr>
          <w:color w:val="000000" w:themeColor="text1"/>
          <w:spacing w:val="-16"/>
        </w:rPr>
        <w:t xml:space="preserve"> </w:t>
      </w:r>
      <w:r w:rsidRPr="00D361CC">
        <w:rPr>
          <w:color w:val="000000" w:themeColor="text1"/>
          <w:spacing w:val="-9"/>
        </w:rPr>
        <w:t>SCO’s,</w:t>
      </w:r>
      <w:r w:rsidRPr="00D361CC">
        <w:rPr>
          <w:color w:val="000000" w:themeColor="text1"/>
          <w:spacing w:val="-16"/>
        </w:rPr>
        <w:t xml:space="preserve"> </w:t>
      </w:r>
      <w:r w:rsidRPr="00D361CC">
        <w:rPr>
          <w:color w:val="000000" w:themeColor="text1"/>
        </w:rPr>
        <w:t>or</w:t>
      </w:r>
      <w:r w:rsidRPr="00D361CC">
        <w:rPr>
          <w:color w:val="000000" w:themeColor="text1"/>
          <w:spacing w:val="-8"/>
        </w:rPr>
        <w:t xml:space="preserve"> </w:t>
      </w:r>
      <w:r w:rsidRPr="00D361CC">
        <w:rPr>
          <w:color w:val="000000" w:themeColor="text1"/>
          <w:spacing w:val="-14"/>
        </w:rPr>
        <w:t>PACE’s</w:t>
      </w:r>
      <w:r w:rsidRPr="00D361CC">
        <w:rPr>
          <w:color w:val="000000" w:themeColor="text1"/>
          <w:spacing w:val="-21"/>
        </w:rPr>
        <w:t xml:space="preserve"> </w:t>
      </w:r>
      <w:r w:rsidRPr="00D361CC">
        <w:rPr>
          <w:color w:val="000000" w:themeColor="text1"/>
        </w:rPr>
        <w:t>medical</w:t>
      </w:r>
      <w:r w:rsidRPr="00D361CC">
        <w:rPr>
          <w:color w:val="000000" w:themeColor="text1"/>
          <w:spacing w:val="-7"/>
        </w:rPr>
        <w:t xml:space="preserve"> </w:t>
      </w:r>
      <w:r w:rsidRPr="00D361CC">
        <w:rPr>
          <w:color w:val="000000" w:themeColor="text1"/>
        </w:rPr>
        <w:t>policies</w:t>
      </w:r>
      <w:r w:rsidRPr="00D361CC">
        <w:rPr>
          <w:color w:val="000000" w:themeColor="text1"/>
          <w:spacing w:val="-8"/>
        </w:rPr>
        <w:t xml:space="preserve"> </w:t>
      </w:r>
      <w:r w:rsidRPr="00D361CC">
        <w:rPr>
          <w:color w:val="000000" w:themeColor="text1"/>
        </w:rPr>
        <w:t>for</w:t>
      </w:r>
      <w:r w:rsidRPr="00D361CC">
        <w:rPr>
          <w:color w:val="000000" w:themeColor="text1"/>
          <w:spacing w:val="-8"/>
        </w:rPr>
        <w:t xml:space="preserve"> </w:t>
      </w:r>
      <w:r w:rsidRPr="00D361CC">
        <w:rPr>
          <w:color w:val="000000" w:themeColor="text1"/>
        </w:rPr>
        <w:t>covered</w:t>
      </w:r>
      <w:r w:rsidRPr="00D361CC">
        <w:rPr>
          <w:color w:val="000000" w:themeColor="text1"/>
          <w:spacing w:val="-7"/>
        </w:rPr>
        <w:t xml:space="preserve"> </w:t>
      </w:r>
      <w:r w:rsidRPr="00D361CC">
        <w:rPr>
          <w:color w:val="000000" w:themeColor="text1"/>
        </w:rPr>
        <w:t>services.</w:t>
      </w:r>
    </w:p>
    <w:p w14:paraId="0A14ECED" w14:textId="77777777" w:rsidR="004C0093" w:rsidRPr="00D361CC" w:rsidRDefault="004C0093" w:rsidP="004C0093">
      <w:pPr>
        <w:pStyle w:val="BodyText"/>
        <w:rPr>
          <w:color w:val="000000" w:themeColor="text1"/>
        </w:rPr>
      </w:pPr>
    </w:p>
    <w:p w14:paraId="5FD20122" w14:textId="77777777" w:rsidR="004C0093" w:rsidRDefault="004C0093" w:rsidP="004C0093">
      <w:pPr>
        <w:pStyle w:val="BodyText"/>
        <w:spacing w:line="249" w:lineRule="auto"/>
        <w:ind w:left="1800" w:right="413"/>
        <w:rPr>
          <w:color w:val="000000" w:themeColor="text1"/>
        </w:rPr>
      </w:pPr>
      <w:r w:rsidRPr="00D361CC">
        <w:rPr>
          <w:color w:val="000000" w:themeColor="text1"/>
        </w:rPr>
        <w:t xml:space="preserve">MassHealth requires </w:t>
      </w:r>
      <w:r w:rsidRPr="00D361CC">
        <w:rPr>
          <w:color w:val="000000" w:themeColor="text1"/>
          <w:spacing w:val="-9"/>
        </w:rPr>
        <w:t xml:space="preserve">PA </w:t>
      </w:r>
      <w:r w:rsidRPr="00D361CC">
        <w:rPr>
          <w:color w:val="000000" w:themeColor="text1"/>
        </w:rPr>
        <w:t xml:space="preserve">for maternal </w:t>
      </w:r>
      <w:proofErr w:type="spellStart"/>
      <w:r w:rsidRPr="00D361CC">
        <w:rPr>
          <w:color w:val="000000" w:themeColor="text1"/>
        </w:rPr>
        <w:t>cfDNA</w:t>
      </w:r>
      <w:proofErr w:type="spellEnd"/>
      <w:r w:rsidRPr="00D361CC">
        <w:rPr>
          <w:color w:val="000000" w:themeColor="text1"/>
        </w:rPr>
        <w:t xml:space="preserve"> testing. MassHealth reviews requests for prior authorization on the basis of medical </w:t>
      </w:r>
      <w:r w:rsidRPr="00D361CC">
        <w:rPr>
          <w:color w:val="000000" w:themeColor="text1"/>
          <w:spacing w:val="-3"/>
        </w:rPr>
        <w:t xml:space="preserve">necessity. </w:t>
      </w:r>
      <w:r w:rsidRPr="00D361CC">
        <w:rPr>
          <w:color w:val="000000" w:themeColor="text1"/>
        </w:rPr>
        <w:t xml:space="preserve">If MassHealth </w:t>
      </w:r>
      <w:r w:rsidRPr="00D361CC">
        <w:rPr>
          <w:color w:val="000000" w:themeColor="text1"/>
          <w:spacing w:val="-3"/>
        </w:rPr>
        <w:t xml:space="preserve">approves </w:t>
      </w:r>
      <w:r w:rsidRPr="00D361CC">
        <w:rPr>
          <w:color w:val="000000" w:themeColor="text1"/>
        </w:rPr>
        <w:t>the request, payment is still subject to all general conditions of MassHealth, including member eligibility, other insurance, and program restrictions.</w:t>
      </w:r>
    </w:p>
    <w:p w14:paraId="168268AB" w14:textId="77777777" w:rsidR="004C0093" w:rsidRPr="00491E64" w:rsidRDefault="004C0093" w:rsidP="004C0093">
      <w:pPr>
        <w:pStyle w:val="Heading2"/>
        <w:ind w:left="1800"/>
        <w:rPr>
          <w:sz w:val="32"/>
          <w:szCs w:val="32"/>
        </w:rPr>
      </w:pPr>
      <w:r w:rsidRPr="00491E64">
        <w:rPr>
          <w:sz w:val="32"/>
          <w:szCs w:val="32"/>
        </w:rPr>
        <w:tab/>
        <w:t>Section I. General Information</w:t>
      </w:r>
    </w:p>
    <w:p w14:paraId="23F63081" w14:textId="77777777" w:rsidR="004C0093" w:rsidRPr="00D361CC" w:rsidRDefault="004C0093" w:rsidP="004C0093">
      <w:pPr>
        <w:pStyle w:val="BodyText"/>
        <w:spacing w:before="218" w:line="249" w:lineRule="auto"/>
        <w:ind w:left="1800" w:right="196"/>
        <w:rPr>
          <w:color w:val="000000" w:themeColor="text1"/>
        </w:rPr>
      </w:pPr>
      <w:r w:rsidRPr="00D361CC">
        <w:rPr>
          <w:color w:val="000000" w:themeColor="text1"/>
        </w:rPr>
        <w:t>The American College of Obstetricians and Gynecologists (ACOG) recommends that all women, regardless of age, be offered prenatal assessment for fetal aneuploidy before 20 weeks of gestation. Screening for fetal aneuploidy can identify fetuses at increased risk for trisomy 21 (Down syndrome), trisomy 18 (Edwards syndrome), and trisomy 13 (</w:t>
      </w:r>
      <w:proofErr w:type="spellStart"/>
      <w:r w:rsidRPr="00D361CC">
        <w:rPr>
          <w:color w:val="000000" w:themeColor="text1"/>
        </w:rPr>
        <w:t>patau</w:t>
      </w:r>
      <w:proofErr w:type="spellEnd"/>
      <w:r w:rsidRPr="00D361CC">
        <w:rPr>
          <w:color w:val="000000" w:themeColor="text1"/>
        </w:rPr>
        <w:t xml:space="preserve"> syndrome), the three most common live-birth autosomal aneuploidies.</w:t>
      </w:r>
    </w:p>
    <w:p w14:paraId="36AF8A2C" w14:textId="77777777" w:rsidR="004C0093" w:rsidRPr="00D361CC" w:rsidRDefault="004C0093" w:rsidP="004C0093">
      <w:pPr>
        <w:pStyle w:val="BodyText"/>
        <w:spacing w:before="2"/>
        <w:rPr>
          <w:color w:val="000000" w:themeColor="text1"/>
        </w:rPr>
      </w:pPr>
    </w:p>
    <w:p w14:paraId="07549480" w14:textId="77777777" w:rsidR="004C0093" w:rsidRPr="00491E64" w:rsidRDefault="004C0093" w:rsidP="004C0093">
      <w:pPr>
        <w:pStyle w:val="BodyText"/>
        <w:spacing w:before="1" w:line="249" w:lineRule="auto"/>
        <w:ind w:left="1800" w:right="146"/>
        <w:rPr>
          <w:color w:val="000000" w:themeColor="text1"/>
        </w:rPr>
        <w:sectPr w:rsidR="004C0093" w:rsidRPr="00491E64" w:rsidSect="004C0093">
          <w:footerReference w:type="even" r:id="rId12"/>
          <w:footerReference w:type="default" r:id="rId13"/>
          <w:pgSz w:w="12240" w:h="15840"/>
          <w:pgMar w:top="1280" w:right="1320" w:bottom="280" w:left="360" w:header="720" w:footer="720" w:gutter="0"/>
          <w:cols w:space="720"/>
        </w:sectPr>
      </w:pPr>
      <w:r w:rsidRPr="00D361CC">
        <w:rPr>
          <w:color w:val="000000" w:themeColor="text1"/>
        </w:rPr>
        <w:t xml:space="preserve">Prenatal screening for fetal aneuploidy traditionally uses a combination of serum analytes such as alpha-fetoprotein, human chorionic gonadotropin, unconjugated estriol, inhibin A, and pregnancy- associated plasma protein A </w:t>
      </w:r>
      <w:r w:rsidRPr="00D361CC">
        <w:rPr>
          <w:color w:val="000000" w:themeColor="text1"/>
          <w:spacing w:val="-4"/>
        </w:rPr>
        <w:t xml:space="preserve">(PAPP-A) </w:t>
      </w:r>
      <w:r w:rsidRPr="00D361CC">
        <w:rPr>
          <w:color w:val="000000" w:themeColor="text1"/>
        </w:rPr>
        <w:t>commonly known as the quadruple screen or quad test. The quad test, combined with ultrasound markers (such as first trimester nuchal translucency and second trimester</w:t>
      </w:r>
      <w:r w:rsidRPr="00D361CC">
        <w:rPr>
          <w:color w:val="000000" w:themeColor="text1"/>
          <w:spacing w:val="-4"/>
        </w:rPr>
        <w:t xml:space="preserve"> </w:t>
      </w:r>
      <w:r w:rsidRPr="00D361CC">
        <w:rPr>
          <w:color w:val="000000" w:themeColor="text1"/>
        </w:rPr>
        <w:t>increased</w:t>
      </w:r>
      <w:r w:rsidRPr="00D361CC">
        <w:rPr>
          <w:color w:val="000000" w:themeColor="text1"/>
          <w:spacing w:val="-3"/>
        </w:rPr>
        <w:t xml:space="preserve"> </w:t>
      </w:r>
      <w:r w:rsidRPr="00D361CC">
        <w:rPr>
          <w:color w:val="000000" w:themeColor="text1"/>
        </w:rPr>
        <w:t>nuchal</w:t>
      </w:r>
      <w:r w:rsidRPr="00D361CC">
        <w:rPr>
          <w:color w:val="000000" w:themeColor="text1"/>
          <w:spacing w:val="-3"/>
        </w:rPr>
        <w:t xml:space="preserve"> </w:t>
      </w:r>
      <w:r w:rsidRPr="00D361CC">
        <w:rPr>
          <w:color w:val="000000" w:themeColor="text1"/>
        </w:rPr>
        <w:t>fold)</w:t>
      </w:r>
      <w:r w:rsidRPr="00D361CC">
        <w:rPr>
          <w:color w:val="000000" w:themeColor="text1"/>
          <w:spacing w:val="-4"/>
        </w:rPr>
        <w:t xml:space="preserve"> </w:t>
      </w:r>
      <w:r w:rsidRPr="00D361CC">
        <w:rPr>
          <w:color w:val="000000" w:themeColor="text1"/>
        </w:rPr>
        <w:t>can</w:t>
      </w:r>
      <w:r w:rsidRPr="00D361CC">
        <w:rPr>
          <w:color w:val="000000" w:themeColor="text1"/>
          <w:spacing w:val="-3"/>
        </w:rPr>
        <w:t xml:space="preserve"> </w:t>
      </w:r>
      <w:r w:rsidRPr="00D361CC">
        <w:rPr>
          <w:color w:val="000000" w:themeColor="text1"/>
        </w:rPr>
        <w:t>be</w:t>
      </w:r>
      <w:r w:rsidRPr="00D361CC">
        <w:rPr>
          <w:color w:val="000000" w:themeColor="text1"/>
          <w:spacing w:val="-3"/>
        </w:rPr>
        <w:t xml:space="preserve"> </w:t>
      </w:r>
      <w:r w:rsidRPr="00D361CC">
        <w:rPr>
          <w:color w:val="000000" w:themeColor="text1"/>
        </w:rPr>
        <w:t>used</w:t>
      </w:r>
      <w:r w:rsidRPr="00D361CC">
        <w:rPr>
          <w:color w:val="000000" w:themeColor="text1"/>
          <w:spacing w:val="-3"/>
        </w:rPr>
        <w:t xml:space="preserve"> </w:t>
      </w:r>
      <w:r w:rsidRPr="00D361CC">
        <w:rPr>
          <w:color w:val="000000" w:themeColor="text1"/>
        </w:rPr>
        <w:t>to</w:t>
      </w:r>
      <w:r w:rsidRPr="00D361CC">
        <w:rPr>
          <w:color w:val="000000" w:themeColor="text1"/>
          <w:spacing w:val="-4"/>
        </w:rPr>
        <w:t xml:space="preserve"> </w:t>
      </w:r>
      <w:r w:rsidRPr="00D361CC">
        <w:rPr>
          <w:color w:val="000000" w:themeColor="text1"/>
        </w:rPr>
        <w:t>detect</w:t>
      </w:r>
      <w:r w:rsidRPr="00D361CC">
        <w:rPr>
          <w:color w:val="000000" w:themeColor="text1"/>
          <w:spacing w:val="-3"/>
        </w:rPr>
        <w:t xml:space="preserve"> </w:t>
      </w:r>
      <w:r w:rsidRPr="00D361CC">
        <w:rPr>
          <w:color w:val="000000" w:themeColor="text1"/>
        </w:rPr>
        <w:t>risk</w:t>
      </w:r>
      <w:r w:rsidRPr="00D361CC">
        <w:rPr>
          <w:color w:val="000000" w:themeColor="text1"/>
          <w:spacing w:val="-3"/>
        </w:rPr>
        <w:t xml:space="preserve"> </w:t>
      </w:r>
      <w:r w:rsidRPr="00D361CC">
        <w:rPr>
          <w:color w:val="000000" w:themeColor="text1"/>
        </w:rPr>
        <w:t>for</w:t>
      </w:r>
      <w:r w:rsidRPr="00D361CC">
        <w:rPr>
          <w:color w:val="000000" w:themeColor="text1"/>
          <w:spacing w:val="-3"/>
        </w:rPr>
        <w:t xml:space="preserve"> </w:t>
      </w:r>
      <w:r w:rsidRPr="00D361CC">
        <w:rPr>
          <w:color w:val="000000" w:themeColor="text1"/>
        </w:rPr>
        <w:t>aneuploidy</w:t>
      </w:r>
      <w:r w:rsidRPr="00D361CC">
        <w:rPr>
          <w:color w:val="000000" w:themeColor="text1"/>
          <w:spacing w:val="-4"/>
        </w:rPr>
        <w:t xml:space="preserve"> </w:t>
      </w:r>
      <w:r w:rsidRPr="00D361CC">
        <w:rPr>
          <w:color w:val="000000" w:themeColor="text1"/>
        </w:rPr>
        <w:t>and</w:t>
      </w:r>
      <w:r w:rsidRPr="00D361CC">
        <w:rPr>
          <w:color w:val="000000" w:themeColor="text1"/>
          <w:spacing w:val="-3"/>
        </w:rPr>
        <w:t xml:space="preserve"> </w:t>
      </w:r>
      <w:r w:rsidRPr="00D361CC">
        <w:rPr>
          <w:color w:val="000000" w:themeColor="text1"/>
        </w:rPr>
        <w:t>neural</w:t>
      </w:r>
      <w:r w:rsidRPr="00D361CC">
        <w:rPr>
          <w:color w:val="000000" w:themeColor="text1"/>
          <w:spacing w:val="-3"/>
        </w:rPr>
        <w:t xml:space="preserve"> </w:t>
      </w:r>
      <w:r w:rsidRPr="00D361CC">
        <w:rPr>
          <w:color w:val="000000" w:themeColor="text1"/>
        </w:rPr>
        <w:t>tube</w:t>
      </w:r>
      <w:r w:rsidRPr="00D361CC">
        <w:rPr>
          <w:color w:val="000000" w:themeColor="text1"/>
          <w:spacing w:val="-3"/>
        </w:rPr>
        <w:t xml:space="preserve"> </w:t>
      </w:r>
      <w:r w:rsidRPr="00D361CC">
        <w:rPr>
          <w:color w:val="000000" w:themeColor="text1"/>
        </w:rPr>
        <w:t>defects.</w:t>
      </w:r>
      <w:r w:rsidRPr="00D361CC">
        <w:rPr>
          <w:color w:val="000000" w:themeColor="text1"/>
          <w:spacing w:val="-4"/>
        </w:rPr>
        <w:t xml:space="preserve"> </w:t>
      </w:r>
      <w:r w:rsidRPr="00D361CC">
        <w:rPr>
          <w:color w:val="000000" w:themeColor="text1"/>
        </w:rPr>
        <w:t xml:space="preserve">Cell- free </w:t>
      </w:r>
      <w:r w:rsidRPr="00D361CC">
        <w:rPr>
          <w:color w:val="000000" w:themeColor="text1"/>
          <w:spacing w:val="-4"/>
        </w:rPr>
        <w:t xml:space="preserve">DNA </w:t>
      </w:r>
      <w:r w:rsidRPr="00D361CC">
        <w:rPr>
          <w:color w:val="000000" w:themeColor="text1"/>
        </w:rPr>
        <w:t xml:space="preserve">testing measures fetal </w:t>
      </w:r>
      <w:r w:rsidRPr="00D361CC">
        <w:rPr>
          <w:color w:val="000000" w:themeColor="text1"/>
          <w:spacing w:val="-4"/>
        </w:rPr>
        <w:t xml:space="preserve">DNA </w:t>
      </w:r>
      <w:r w:rsidRPr="00D361CC">
        <w:rPr>
          <w:color w:val="000000" w:themeColor="text1"/>
        </w:rPr>
        <w:t xml:space="preserve">rather than proteins found in maternal plasma using multiple methods including determining the proportion of fetal </w:t>
      </w:r>
      <w:r w:rsidRPr="00D361CC">
        <w:rPr>
          <w:color w:val="000000" w:themeColor="text1"/>
          <w:spacing w:val="-4"/>
        </w:rPr>
        <w:t xml:space="preserve">DNA </w:t>
      </w:r>
      <w:r w:rsidRPr="00D361CC">
        <w:rPr>
          <w:color w:val="000000" w:themeColor="text1"/>
        </w:rPr>
        <w:t>present for each chromosome. This testing</w:t>
      </w:r>
      <w:r w:rsidRPr="00D361CC">
        <w:rPr>
          <w:color w:val="000000" w:themeColor="text1"/>
          <w:spacing w:val="-10"/>
        </w:rPr>
        <w:t xml:space="preserve"> </w:t>
      </w:r>
      <w:r w:rsidRPr="00D361CC">
        <w:rPr>
          <w:color w:val="000000" w:themeColor="text1"/>
        </w:rPr>
        <w:t>methodology</w:t>
      </w:r>
      <w:r w:rsidRPr="00D361CC">
        <w:rPr>
          <w:color w:val="000000" w:themeColor="text1"/>
          <w:spacing w:val="-9"/>
        </w:rPr>
        <w:t xml:space="preserve"> </w:t>
      </w:r>
      <w:r w:rsidRPr="00D361CC">
        <w:rPr>
          <w:color w:val="000000" w:themeColor="text1"/>
        </w:rPr>
        <w:t>first</w:t>
      </w:r>
      <w:r w:rsidRPr="00D361CC">
        <w:rPr>
          <w:color w:val="000000" w:themeColor="text1"/>
          <w:spacing w:val="-10"/>
        </w:rPr>
        <w:t xml:space="preserve"> </w:t>
      </w:r>
      <w:r w:rsidRPr="00D361CC">
        <w:rPr>
          <w:color w:val="000000" w:themeColor="text1"/>
        </w:rPr>
        <w:t>became</w:t>
      </w:r>
      <w:r w:rsidRPr="00D361CC">
        <w:rPr>
          <w:color w:val="000000" w:themeColor="text1"/>
          <w:spacing w:val="-9"/>
        </w:rPr>
        <w:t xml:space="preserve"> </w:t>
      </w:r>
      <w:r w:rsidRPr="00D361CC">
        <w:rPr>
          <w:color w:val="000000" w:themeColor="text1"/>
        </w:rPr>
        <w:t>commercially</w:t>
      </w:r>
      <w:r w:rsidRPr="00D361CC">
        <w:rPr>
          <w:color w:val="000000" w:themeColor="text1"/>
          <w:spacing w:val="-10"/>
        </w:rPr>
        <w:t xml:space="preserve"> </w:t>
      </w:r>
      <w:r w:rsidRPr="00D361CC">
        <w:rPr>
          <w:color w:val="000000" w:themeColor="text1"/>
        </w:rPr>
        <w:t>available</w:t>
      </w:r>
      <w:r w:rsidRPr="00D361CC">
        <w:rPr>
          <w:color w:val="000000" w:themeColor="text1"/>
          <w:spacing w:val="-9"/>
        </w:rPr>
        <w:t xml:space="preserve"> </w:t>
      </w:r>
      <w:r w:rsidRPr="00D361CC">
        <w:rPr>
          <w:color w:val="000000" w:themeColor="text1"/>
        </w:rPr>
        <w:t>for</w:t>
      </w:r>
      <w:r w:rsidRPr="00D361CC">
        <w:rPr>
          <w:color w:val="000000" w:themeColor="text1"/>
          <w:spacing w:val="-10"/>
        </w:rPr>
        <w:t xml:space="preserve"> </w:t>
      </w:r>
      <w:r w:rsidRPr="00D361CC">
        <w:rPr>
          <w:color w:val="000000" w:themeColor="text1"/>
        </w:rPr>
        <w:t>prenatal</w:t>
      </w:r>
      <w:r w:rsidRPr="00D361CC">
        <w:rPr>
          <w:color w:val="000000" w:themeColor="text1"/>
          <w:spacing w:val="-9"/>
        </w:rPr>
        <w:t xml:space="preserve"> </w:t>
      </w:r>
      <w:r w:rsidRPr="00D361CC">
        <w:rPr>
          <w:color w:val="000000" w:themeColor="text1"/>
        </w:rPr>
        <w:t>aneuploidy</w:t>
      </w:r>
      <w:r w:rsidRPr="00D361CC">
        <w:rPr>
          <w:color w:val="000000" w:themeColor="text1"/>
          <w:spacing w:val="-9"/>
        </w:rPr>
        <w:t xml:space="preserve"> </w:t>
      </w:r>
      <w:r w:rsidRPr="00D361CC">
        <w:rPr>
          <w:color w:val="000000" w:themeColor="text1"/>
        </w:rPr>
        <w:t>screening</w:t>
      </w:r>
      <w:r w:rsidRPr="00D361CC">
        <w:rPr>
          <w:color w:val="000000" w:themeColor="text1"/>
          <w:spacing w:val="-10"/>
        </w:rPr>
        <w:t xml:space="preserve"> </w:t>
      </w:r>
      <w:r w:rsidRPr="00D361CC">
        <w:rPr>
          <w:color w:val="000000" w:themeColor="text1"/>
        </w:rPr>
        <w:t>in</w:t>
      </w:r>
      <w:r w:rsidRPr="00D361CC">
        <w:rPr>
          <w:color w:val="000000" w:themeColor="text1"/>
          <w:spacing w:val="-9"/>
        </w:rPr>
        <w:t xml:space="preserve"> </w:t>
      </w:r>
      <w:r w:rsidRPr="00D361CC">
        <w:rPr>
          <w:color w:val="000000" w:themeColor="text1"/>
        </w:rPr>
        <w:t>2011.</w:t>
      </w:r>
      <w:r w:rsidRPr="00491E64">
        <w:rPr>
          <w:noProof/>
          <w:color w:val="000000" w:themeColor="text1"/>
        </w:rPr>
        <w:t xml:space="preserve"> </w:t>
      </w:r>
      <w:r w:rsidRPr="00D361CC">
        <w:rPr>
          <w:noProof/>
          <w:color w:val="000000" w:themeColor="text1"/>
        </w:rPr>
        <mc:AlternateContent>
          <mc:Choice Requires="wps">
            <w:drawing>
              <wp:inline distT="0" distB="0" distL="0" distR="0" wp14:anchorId="3A111293" wp14:editId="3C02694B">
                <wp:extent cx="5486400" cy="1270"/>
                <wp:effectExtent l="0" t="12700" r="12700" b="11430"/>
                <wp:docPr id="7" name="Freeform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BFE55E0" id="Freeform 6"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" path="m,l8640,e" filled="f" strokecolor="#231f20" strokeweight="2pt">
                <v:path arrowok="t" o:connecttype="custom" o:connectlocs="0,0;5486400,0" o:connectangles="0,0"/>
                <w10:anchorlock/>
              </v:shape>
            </w:pict>
          </mc:Fallback>
        </mc:AlternateContent>
      </w:r>
    </w:p>
    <w:p w14:paraId="52D1B629" w14:textId="77777777" w:rsidR="004C0093" w:rsidRPr="00491E64" w:rsidRDefault="004C0093" w:rsidP="004C0093">
      <w:pPr>
        <w:rPr>
          <w:rFonts w:ascii="Arial"/>
          <w:color w:val="000000" w:themeColor="text1"/>
          <w:sz w:val="16"/>
          <w:szCs w:val="16"/>
        </w:rPr>
        <w:sectPr w:rsidR="004C0093" w:rsidRPr="00491E64">
          <w:type w:val="continuous"/>
          <w:pgSz w:w="12240" w:h="15840"/>
          <w:pgMar w:top="1280" w:right="1320" w:bottom="280" w:left="360" w:header="720" w:footer="720" w:gutter="0"/>
          <w:cols w:num="2" w:space="720" w:equalWidth="0">
            <w:col w:w="1760" w:space="40"/>
            <w:col w:w="8760"/>
          </w:cols>
        </w:sectPr>
      </w:pPr>
      <w:r>
        <w:rPr>
          <w:rFonts w:ascii="Arial"/>
          <w:color w:val="000000" w:themeColor="text1"/>
          <w:sz w:val="14"/>
        </w:rPr>
        <w:tab/>
      </w:r>
      <w:r>
        <w:rPr>
          <w:rFonts w:ascii="Arial"/>
          <w:color w:val="000000" w:themeColor="text1"/>
          <w:sz w:val="14"/>
        </w:rPr>
        <w:tab/>
      </w:r>
      <w:r>
        <w:rPr>
          <w:rFonts w:ascii="Arial"/>
          <w:color w:val="000000" w:themeColor="text1"/>
          <w:sz w:val="14"/>
        </w:rPr>
        <w:tab/>
      </w:r>
      <w:r>
        <w:rPr>
          <w:rFonts w:ascii="Arial"/>
          <w:color w:val="000000" w:themeColor="text1"/>
          <w:sz w:val="14"/>
        </w:rPr>
        <w:tab/>
      </w:r>
      <w:r>
        <w:rPr>
          <w:rFonts w:ascii="Arial"/>
          <w:color w:val="000000" w:themeColor="text1"/>
          <w:sz w:val="14"/>
        </w:rPr>
        <w:tab/>
      </w:r>
      <w:r>
        <w:rPr>
          <w:rFonts w:ascii="Arial"/>
          <w:color w:val="000000" w:themeColor="text1"/>
          <w:sz w:val="14"/>
        </w:rPr>
        <w:tab/>
      </w:r>
      <w:r w:rsidRPr="00491E64">
        <w:rPr>
          <w:rFonts w:ascii="Arial"/>
          <w:color w:val="000000" w:themeColor="text1"/>
          <w:sz w:val="16"/>
          <w:szCs w:val="16"/>
        </w:rPr>
        <w:t>MNG-MDTA (08/20)</w:t>
      </w:r>
    </w:p>
    <w:p w14:paraId="52461D8F" w14:textId="77777777" w:rsidR="004C0093" w:rsidRDefault="004C0093" w:rsidP="004C0093">
      <w:pPr>
        <w:pStyle w:val="BodyText"/>
        <w:spacing w:before="76" w:line="249" w:lineRule="auto"/>
        <w:ind w:right="196"/>
        <w:rPr>
          <w:color w:val="000000" w:themeColor="text1"/>
        </w:rPr>
      </w:pPr>
    </w:p>
    <w:p w14:paraId="66E8C88B" w14:textId="77777777" w:rsidR="004C0093" w:rsidRPr="00D361CC" w:rsidRDefault="004C0093" w:rsidP="004C0093">
      <w:pPr>
        <w:pStyle w:val="BodyText"/>
        <w:spacing w:before="76" w:line="249" w:lineRule="auto"/>
        <w:ind w:left="1800" w:right="196"/>
        <w:rPr>
          <w:color w:val="000000" w:themeColor="text1"/>
        </w:rPr>
      </w:pPr>
      <w:r w:rsidRPr="00D361CC">
        <w:rPr>
          <w:color w:val="000000" w:themeColor="text1"/>
        </w:rPr>
        <w:t xml:space="preserve">Both cell-free </w:t>
      </w:r>
      <w:r w:rsidRPr="00D361CC">
        <w:rPr>
          <w:color w:val="000000" w:themeColor="text1"/>
          <w:spacing w:val="-4"/>
        </w:rPr>
        <w:t xml:space="preserve">DNA </w:t>
      </w:r>
      <w:r w:rsidRPr="00D361CC">
        <w:rPr>
          <w:color w:val="000000" w:themeColor="text1"/>
        </w:rPr>
        <w:t>testing and the quad screen ultrasound combination are screens, not diagnostic tests,</w:t>
      </w:r>
      <w:r w:rsidRPr="00D361CC">
        <w:rPr>
          <w:color w:val="000000" w:themeColor="text1"/>
          <w:spacing w:val="-9"/>
        </w:rPr>
        <w:t xml:space="preserve"> </w:t>
      </w:r>
      <w:r w:rsidRPr="00D361CC">
        <w:rPr>
          <w:color w:val="000000" w:themeColor="text1"/>
        </w:rPr>
        <w:t>and</w:t>
      </w:r>
      <w:r w:rsidRPr="00D361CC">
        <w:rPr>
          <w:color w:val="000000" w:themeColor="text1"/>
          <w:spacing w:val="-8"/>
        </w:rPr>
        <w:t xml:space="preserve"> </w:t>
      </w:r>
      <w:r w:rsidRPr="00D361CC">
        <w:rPr>
          <w:color w:val="000000" w:themeColor="text1"/>
        </w:rPr>
        <w:t>assess</w:t>
      </w:r>
      <w:r w:rsidRPr="00D361CC">
        <w:rPr>
          <w:color w:val="000000" w:themeColor="text1"/>
          <w:spacing w:val="-9"/>
        </w:rPr>
        <w:t xml:space="preserve"> </w:t>
      </w:r>
      <w:r w:rsidRPr="00D361CC">
        <w:rPr>
          <w:color w:val="000000" w:themeColor="text1"/>
        </w:rPr>
        <w:t>the</w:t>
      </w:r>
      <w:r w:rsidRPr="00D361CC">
        <w:rPr>
          <w:color w:val="000000" w:themeColor="text1"/>
          <w:spacing w:val="-8"/>
        </w:rPr>
        <w:t xml:space="preserve"> </w:t>
      </w:r>
      <w:r w:rsidRPr="00D361CC">
        <w:rPr>
          <w:color w:val="000000" w:themeColor="text1"/>
          <w:spacing w:val="-5"/>
        </w:rPr>
        <w:t>fetus’s</w:t>
      </w:r>
      <w:r w:rsidRPr="00D361CC">
        <w:rPr>
          <w:color w:val="000000" w:themeColor="text1"/>
          <w:spacing w:val="-9"/>
        </w:rPr>
        <w:t xml:space="preserve"> </w:t>
      </w:r>
      <w:r w:rsidRPr="00D361CC">
        <w:rPr>
          <w:color w:val="000000" w:themeColor="text1"/>
        </w:rPr>
        <w:t>risk</w:t>
      </w:r>
      <w:r w:rsidRPr="00D361CC">
        <w:rPr>
          <w:color w:val="000000" w:themeColor="text1"/>
          <w:spacing w:val="-8"/>
        </w:rPr>
        <w:t xml:space="preserve"> </w:t>
      </w:r>
      <w:r w:rsidRPr="00D361CC">
        <w:rPr>
          <w:color w:val="000000" w:themeColor="text1"/>
        </w:rPr>
        <w:t>for</w:t>
      </w:r>
      <w:r w:rsidRPr="00D361CC">
        <w:rPr>
          <w:color w:val="000000" w:themeColor="text1"/>
          <w:spacing w:val="-8"/>
        </w:rPr>
        <w:t xml:space="preserve"> </w:t>
      </w:r>
      <w:r w:rsidRPr="00D361CC">
        <w:rPr>
          <w:color w:val="000000" w:themeColor="text1"/>
        </w:rPr>
        <w:t>prenatal</w:t>
      </w:r>
      <w:r w:rsidRPr="00D361CC">
        <w:rPr>
          <w:color w:val="000000" w:themeColor="text1"/>
          <w:spacing w:val="-9"/>
        </w:rPr>
        <w:t xml:space="preserve"> </w:t>
      </w:r>
      <w:r w:rsidRPr="00D361CC">
        <w:rPr>
          <w:color w:val="000000" w:themeColor="text1"/>
          <w:spacing w:val="-3"/>
        </w:rPr>
        <w:t>aneuploidy.</w:t>
      </w:r>
      <w:r w:rsidRPr="00D361CC">
        <w:rPr>
          <w:color w:val="000000" w:themeColor="text1"/>
          <w:spacing w:val="-8"/>
        </w:rPr>
        <w:t xml:space="preserve"> </w:t>
      </w:r>
      <w:r w:rsidRPr="00D361CC">
        <w:rPr>
          <w:color w:val="000000" w:themeColor="text1"/>
        </w:rPr>
        <w:t>Thus,</w:t>
      </w:r>
      <w:r w:rsidRPr="00D361CC">
        <w:rPr>
          <w:color w:val="000000" w:themeColor="text1"/>
          <w:spacing w:val="-9"/>
        </w:rPr>
        <w:t xml:space="preserve"> </w:t>
      </w:r>
      <w:r w:rsidRPr="00D361CC">
        <w:rPr>
          <w:color w:val="000000" w:themeColor="text1"/>
        </w:rPr>
        <w:t>for</w:t>
      </w:r>
      <w:r w:rsidRPr="00D361CC">
        <w:rPr>
          <w:color w:val="000000" w:themeColor="text1"/>
          <w:spacing w:val="-8"/>
        </w:rPr>
        <w:t xml:space="preserve"> </w:t>
      </w:r>
      <w:r w:rsidRPr="00D361CC">
        <w:rPr>
          <w:color w:val="000000" w:themeColor="text1"/>
        </w:rPr>
        <w:t>both</w:t>
      </w:r>
      <w:r w:rsidRPr="00D361CC">
        <w:rPr>
          <w:color w:val="000000" w:themeColor="text1"/>
          <w:spacing w:val="-8"/>
        </w:rPr>
        <w:t xml:space="preserve"> </w:t>
      </w:r>
      <w:r w:rsidRPr="00D361CC">
        <w:rPr>
          <w:color w:val="000000" w:themeColor="text1"/>
        </w:rPr>
        <w:t>modalities</w:t>
      </w:r>
      <w:r w:rsidRPr="00D361CC">
        <w:rPr>
          <w:color w:val="000000" w:themeColor="text1"/>
          <w:spacing w:val="-9"/>
        </w:rPr>
        <w:t xml:space="preserve"> </w:t>
      </w:r>
      <w:r w:rsidRPr="00D361CC">
        <w:rPr>
          <w:color w:val="000000" w:themeColor="text1"/>
        </w:rPr>
        <w:t>of</w:t>
      </w:r>
      <w:r w:rsidRPr="00D361CC">
        <w:rPr>
          <w:color w:val="000000" w:themeColor="text1"/>
          <w:spacing w:val="-8"/>
        </w:rPr>
        <w:t xml:space="preserve"> </w:t>
      </w:r>
      <w:r w:rsidRPr="00D361CC">
        <w:rPr>
          <w:color w:val="000000" w:themeColor="text1"/>
        </w:rPr>
        <w:t>screening,</w:t>
      </w:r>
      <w:r w:rsidRPr="00D361CC">
        <w:rPr>
          <w:color w:val="000000" w:themeColor="text1"/>
          <w:spacing w:val="-9"/>
        </w:rPr>
        <w:t xml:space="preserve"> </w:t>
      </w:r>
      <w:r w:rsidRPr="00D361CC">
        <w:rPr>
          <w:color w:val="000000" w:themeColor="text1"/>
        </w:rPr>
        <w:t>if</w:t>
      </w:r>
      <w:r w:rsidRPr="00D361CC">
        <w:rPr>
          <w:color w:val="000000" w:themeColor="text1"/>
          <w:spacing w:val="-8"/>
        </w:rPr>
        <w:t xml:space="preserve"> </w:t>
      </w:r>
      <w:r w:rsidRPr="00D361CC">
        <w:rPr>
          <w:color w:val="000000" w:themeColor="text1"/>
        </w:rPr>
        <w:t xml:space="preserve">the screening indicates that the fetus is at high risk for prenatal </w:t>
      </w:r>
      <w:r w:rsidRPr="00D361CC">
        <w:rPr>
          <w:color w:val="000000" w:themeColor="text1"/>
          <w:spacing w:val="-3"/>
        </w:rPr>
        <w:t xml:space="preserve">aneuploidy, </w:t>
      </w:r>
      <w:r w:rsidRPr="00D361CC">
        <w:rPr>
          <w:color w:val="000000" w:themeColor="text1"/>
        </w:rPr>
        <w:t>invasive procedures such as chorionic</w:t>
      </w:r>
      <w:r w:rsidRPr="00D361CC">
        <w:rPr>
          <w:color w:val="000000" w:themeColor="text1"/>
          <w:spacing w:val="-9"/>
        </w:rPr>
        <w:t xml:space="preserve"> </w:t>
      </w:r>
      <w:r w:rsidRPr="00D361CC">
        <w:rPr>
          <w:color w:val="000000" w:themeColor="text1"/>
        </w:rPr>
        <w:t>villus</w:t>
      </w:r>
      <w:r w:rsidRPr="00D361CC">
        <w:rPr>
          <w:color w:val="000000" w:themeColor="text1"/>
          <w:spacing w:val="-9"/>
        </w:rPr>
        <w:t xml:space="preserve"> </w:t>
      </w:r>
      <w:r w:rsidRPr="00D361CC">
        <w:rPr>
          <w:color w:val="000000" w:themeColor="text1"/>
        </w:rPr>
        <w:t>sampling</w:t>
      </w:r>
      <w:r w:rsidRPr="00D361CC">
        <w:rPr>
          <w:color w:val="000000" w:themeColor="text1"/>
          <w:spacing w:val="-9"/>
        </w:rPr>
        <w:t xml:space="preserve"> </w:t>
      </w:r>
      <w:r w:rsidRPr="00D361CC">
        <w:rPr>
          <w:color w:val="000000" w:themeColor="text1"/>
        </w:rPr>
        <w:t>(CVS)</w:t>
      </w:r>
      <w:r w:rsidRPr="00D361CC">
        <w:rPr>
          <w:color w:val="000000" w:themeColor="text1"/>
          <w:spacing w:val="-8"/>
        </w:rPr>
        <w:t xml:space="preserve"> </w:t>
      </w:r>
      <w:r w:rsidRPr="00D361CC">
        <w:rPr>
          <w:color w:val="000000" w:themeColor="text1"/>
        </w:rPr>
        <w:t>or</w:t>
      </w:r>
      <w:r w:rsidRPr="00D361CC">
        <w:rPr>
          <w:color w:val="000000" w:themeColor="text1"/>
          <w:spacing w:val="-9"/>
        </w:rPr>
        <w:t xml:space="preserve"> </w:t>
      </w:r>
      <w:r w:rsidRPr="00D361CC">
        <w:rPr>
          <w:color w:val="000000" w:themeColor="text1"/>
        </w:rPr>
        <w:t>amniocentesis,</w:t>
      </w:r>
      <w:r w:rsidRPr="00D361CC">
        <w:rPr>
          <w:color w:val="000000" w:themeColor="text1"/>
          <w:spacing w:val="-9"/>
        </w:rPr>
        <w:t xml:space="preserve"> </w:t>
      </w:r>
      <w:r w:rsidRPr="00D361CC">
        <w:rPr>
          <w:color w:val="000000" w:themeColor="text1"/>
        </w:rPr>
        <w:t>with</w:t>
      </w:r>
      <w:r w:rsidRPr="00D361CC">
        <w:rPr>
          <w:color w:val="000000" w:themeColor="text1"/>
          <w:spacing w:val="-8"/>
        </w:rPr>
        <w:t xml:space="preserve"> </w:t>
      </w:r>
      <w:r w:rsidRPr="00D361CC">
        <w:rPr>
          <w:color w:val="000000" w:themeColor="text1"/>
        </w:rPr>
        <w:t>their</w:t>
      </w:r>
      <w:r w:rsidRPr="00D361CC">
        <w:rPr>
          <w:color w:val="000000" w:themeColor="text1"/>
          <w:spacing w:val="-9"/>
        </w:rPr>
        <w:t xml:space="preserve"> </w:t>
      </w:r>
      <w:r w:rsidRPr="00D361CC">
        <w:rPr>
          <w:color w:val="000000" w:themeColor="text1"/>
        </w:rPr>
        <w:t>risks</w:t>
      </w:r>
      <w:r w:rsidRPr="00D361CC">
        <w:rPr>
          <w:color w:val="000000" w:themeColor="text1"/>
          <w:spacing w:val="-9"/>
        </w:rPr>
        <w:t xml:space="preserve"> </w:t>
      </w:r>
      <w:r w:rsidRPr="00D361CC">
        <w:rPr>
          <w:color w:val="000000" w:themeColor="text1"/>
        </w:rPr>
        <w:t>(including</w:t>
      </w:r>
      <w:r w:rsidRPr="00D361CC">
        <w:rPr>
          <w:color w:val="000000" w:themeColor="text1"/>
          <w:spacing w:val="-8"/>
        </w:rPr>
        <w:t xml:space="preserve"> </w:t>
      </w:r>
      <w:r w:rsidRPr="00D361CC">
        <w:rPr>
          <w:color w:val="000000" w:themeColor="text1"/>
        </w:rPr>
        <w:t>fetal</w:t>
      </w:r>
      <w:r w:rsidRPr="00D361CC">
        <w:rPr>
          <w:color w:val="000000" w:themeColor="text1"/>
          <w:spacing w:val="-9"/>
        </w:rPr>
        <w:t xml:space="preserve"> </w:t>
      </w:r>
      <w:r w:rsidRPr="00D361CC">
        <w:rPr>
          <w:color w:val="000000" w:themeColor="text1"/>
        </w:rPr>
        <w:t>loss),</w:t>
      </w:r>
      <w:r w:rsidRPr="00D361CC">
        <w:rPr>
          <w:color w:val="000000" w:themeColor="text1"/>
          <w:spacing w:val="-9"/>
        </w:rPr>
        <w:t xml:space="preserve"> </w:t>
      </w:r>
      <w:r w:rsidRPr="00D361CC">
        <w:rPr>
          <w:color w:val="000000" w:themeColor="text1"/>
        </w:rPr>
        <w:t>are</w:t>
      </w:r>
      <w:r w:rsidRPr="00D361CC">
        <w:rPr>
          <w:color w:val="000000" w:themeColor="text1"/>
          <w:spacing w:val="-9"/>
        </w:rPr>
        <w:t xml:space="preserve"> </w:t>
      </w:r>
      <w:r w:rsidRPr="00D361CC">
        <w:rPr>
          <w:color w:val="000000" w:themeColor="text1"/>
        </w:rPr>
        <w:t xml:space="preserve">required for diagnosis. In addition, the cell-free </w:t>
      </w:r>
      <w:r w:rsidRPr="00D361CC">
        <w:rPr>
          <w:color w:val="000000" w:themeColor="text1"/>
          <w:spacing w:val="-4"/>
        </w:rPr>
        <w:t xml:space="preserve">DNA </w:t>
      </w:r>
      <w:r w:rsidRPr="00D361CC">
        <w:rPr>
          <w:color w:val="000000" w:themeColor="text1"/>
        </w:rPr>
        <w:t>test does not screen for risk of fetal anomalies such as neural tube defects or ventral wall</w:t>
      </w:r>
      <w:r w:rsidRPr="00D361CC">
        <w:rPr>
          <w:color w:val="000000" w:themeColor="text1"/>
          <w:spacing w:val="-32"/>
        </w:rPr>
        <w:t xml:space="preserve"> </w:t>
      </w:r>
      <w:r w:rsidRPr="00D361CC">
        <w:rPr>
          <w:color w:val="000000" w:themeColor="text1"/>
        </w:rPr>
        <w:t>defects.</w:t>
      </w:r>
    </w:p>
    <w:p w14:paraId="0B627549" w14:textId="77777777" w:rsidR="004C0093" w:rsidRPr="00D361CC" w:rsidRDefault="004C0093" w:rsidP="004C0093">
      <w:pPr>
        <w:pStyle w:val="BodyText"/>
        <w:spacing w:before="4"/>
        <w:rPr>
          <w:color w:val="000000" w:themeColor="text1"/>
        </w:rPr>
      </w:pPr>
    </w:p>
    <w:p w14:paraId="5B3A1D80" w14:textId="77777777" w:rsidR="004C0093" w:rsidRPr="00D361CC" w:rsidRDefault="004C0093" w:rsidP="004C0093">
      <w:pPr>
        <w:pStyle w:val="BodyText"/>
        <w:spacing w:line="249" w:lineRule="auto"/>
        <w:ind w:left="1800" w:right="118"/>
        <w:rPr>
          <w:color w:val="000000" w:themeColor="text1"/>
        </w:rPr>
      </w:pPr>
      <w:r w:rsidRPr="00D361CC">
        <w:rPr>
          <w:color w:val="000000" w:themeColor="text1"/>
        </w:rPr>
        <w:t xml:space="preserve">The data regarding the performance of </w:t>
      </w:r>
      <w:proofErr w:type="spellStart"/>
      <w:r w:rsidRPr="00D361CC">
        <w:rPr>
          <w:color w:val="000000" w:themeColor="text1"/>
        </w:rPr>
        <w:t>cfDNA</w:t>
      </w:r>
      <w:proofErr w:type="spellEnd"/>
      <w:r w:rsidRPr="00D361CC">
        <w:rPr>
          <w:color w:val="000000" w:themeColor="text1"/>
        </w:rPr>
        <w:t xml:space="preserve"> screening in multiple gestations are limited, as the fraction of fetal </w:t>
      </w:r>
      <w:r w:rsidRPr="00D361CC">
        <w:rPr>
          <w:color w:val="000000" w:themeColor="text1"/>
          <w:spacing w:val="-4"/>
        </w:rPr>
        <w:t xml:space="preserve">DNA </w:t>
      </w:r>
      <w:r w:rsidRPr="00D361CC">
        <w:rPr>
          <w:color w:val="000000" w:themeColor="text1"/>
        </w:rPr>
        <w:t>is a composite of all of the fetuses and cannot be individualized. Hence neither ACOG</w:t>
      </w:r>
      <w:r w:rsidRPr="00D361CC">
        <w:rPr>
          <w:color w:val="000000" w:themeColor="text1"/>
          <w:spacing w:val="-9"/>
        </w:rPr>
        <w:t xml:space="preserve"> </w:t>
      </w:r>
      <w:r w:rsidRPr="00D361CC">
        <w:rPr>
          <w:color w:val="000000" w:themeColor="text1"/>
        </w:rPr>
        <w:t>nor</w:t>
      </w:r>
      <w:r w:rsidRPr="00D361CC">
        <w:rPr>
          <w:color w:val="000000" w:themeColor="text1"/>
          <w:spacing w:val="-9"/>
        </w:rPr>
        <w:t xml:space="preserve"> </w:t>
      </w:r>
      <w:r w:rsidRPr="00D361CC">
        <w:rPr>
          <w:color w:val="000000" w:themeColor="text1"/>
        </w:rPr>
        <w:t>the</w:t>
      </w:r>
      <w:r w:rsidRPr="00D361CC">
        <w:rPr>
          <w:color w:val="000000" w:themeColor="text1"/>
          <w:spacing w:val="-9"/>
        </w:rPr>
        <w:t xml:space="preserve"> </w:t>
      </w:r>
      <w:r w:rsidRPr="00D361CC">
        <w:rPr>
          <w:color w:val="000000" w:themeColor="text1"/>
        </w:rPr>
        <w:t>Society</w:t>
      </w:r>
      <w:r w:rsidRPr="00D361CC">
        <w:rPr>
          <w:color w:val="000000" w:themeColor="text1"/>
          <w:spacing w:val="-9"/>
        </w:rPr>
        <w:t xml:space="preserve"> </w:t>
      </w:r>
      <w:r w:rsidRPr="00D361CC">
        <w:rPr>
          <w:color w:val="000000" w:themeColor="text1"/>
        </w:rPr>
        <w:t>for</w:t>
      </w:r>
      <w:r w:rsidRPr="00D361CC">
        <w:rPr>
          <w:color w:val="000000" w:themeColor="text1"/>
          <w:spacing w:val="-9"/>
        </w:rPr>
        <w:t xml:space="preserve"> </w:t>
      </w:r>
      <w:r w:rsidRPr="00D361CC">
        <w:rPr>
          <w:color w:val="000000" w:themeColor="text1"/>
        </w:rPr>
        <w:t>Maternal-Fetal</w:t>
      </w:r>
      <w:r w:rsidRPr="00D361CC">
        <w:rPr>
          <w:color w:val="000000" w:themeColor="text1"/>
          <w:spacing w:val="-8"/>
        </w:rPr>
        <w:t xml:space="preserve"> </w:t>
      </w:r>
      <w:r w:rsidRPr="00D361CC">
        <w:rPr>
          <w:color w:val="000000" w:themeColor="text1"/>
        </w:rPr>
        <w:t>Medicine</w:t>
      </w:r>
      <w:r w:rsidRPr="00D361CC">
        <w:rPr>
          <w:color w:val="000000" w:themeColor="text1"/>
          <w:spacing w:val="-9"/>
        </w:rPr>
        <w:t xml:space="preserve"> </w:t>
      </w:r>
      <w:r w:rsidRPr="00D361CC">
        <w:rPr>
          <w:color w:val="000000" w:themeColor="text1"/>
        </w:rPr>
        <w:t>(SMFM)</w:t>
      </w:r>
      <w:r w:rsidRPr="00D361CC">
        <w:rPr>
          <w:color w:val="000000" w:themeColor="text1"/>
          <w:spacing w:val="-9"/>
        </w:rPr>
        <w:t xml:space="preserve"> </w:t>
      </w:r>
      <w:r w:rsidRPr="00D361CC">
        <w:rPr>
          <w:color w:val="000000" w:themeColor="text1"/>
        </w:rPr>
        <w:t>recommends</w:t>
      </w:r>
      <w:r w:rsidRPr="00D361CC">
        <w:rPr>
          <w:color w:val="000000" w:themeColor="text1"/>
          <w:spacing w:val="-9"/>
        </w:rPr>
        <w:t xml:space="preserve"> </w:t>
      </w:r>
      <w:r w:rsidRPr="00D361CC">
        <w:rPr>
          <w:color w:val="000000" w:themeColor="text1"/>
        </w:rPr>
        <w:t>the</w:t>
      </w:r>
      <w:r w:rsidRPr="00D361CC">
        <w:rPr>
          <w:color w:val="000000" w:themeColor="text1"/>
          <w:spacing w:val="-9"/>
        </w:rPr>
        <w:t xml:space="preserve"> </w:t>
      </w:r>
      <w:r w:rsidRPr="00D361CC">
        <w:rPr>
          <w:color w:val="000000" w:themeColor="text1"/>
        </w:rPr>
        <w:t>use</w:t>
      </w:r>
      <w:r w:rsidRPr="00D361CC">
        <w:rPr>
          <w:color w:val="000000" w:themeColor="text1"/>
          <w:spacing w:val="-8"/>
        </w:rPr>
        <w:t xml:space="preserve"> </w:t>
      </w:r>
      <w:r w:rsidRPr="00D361CC">
        <w:rPr>
          <w:color w:val="000000" w:themeColor="text1"/>
        </w:rPr>
        <w:t>of</w:t>
      </w:r>
      <w:r w:rsidRPr="00D361CC">
        <w:rPr>
          <w:color w:val="000000" w:themeColor="text1"/>
          <w:spacing w:val="-9"/>
        </w:rPr>
        <w:t xml:space="preserve"> </w:t>
      </w:r>
      <w:proofErr w:type="spellStart"/>
      <w:r w:rsidRPr="00D361CC">
        <w:rPr>
          <w:color w:val="000000" w:themeColor="text1"/>
        </w:rPr>
        <w:t>cfDNA</w:t>
      </w:r>
      <w:proofErr w:type="spellEnd"/>
      <w:r w:rsidRPr="00D361CC">
        <w:rPr>
          <w:color w:val="000000" w:themeColor="text1"/>
          <w:spacing w:val="-9"/>
        </w:rPr>
        <w:t xml:space="preserve"> </w:t>
      </w:r>
      <w:r w:rsidRPr="00D361CC">
        <w:rPr>
          <w:color w:val="000000" w:themeColor="text1"/>
        </w:rPr>
        <w:t>screening in multiple</w:t>
      </w:r>
      <w:r w:rsidRPr="00D361CC">
        <w:rPr>
          <w:color w:val="000000" w:themeColor="text1"/>
          <w:spacing w:val="-11"/>
        </w:rPr>
        <w:t xml:space="preserve"> </w:t>
      </w:r>
      <w:r w:rsidRPr="00D361CC">
        <w:rPr>
          <w:color w:val="000000" w:themeColor="text1"/>
        </w:rPr>
        <w:t>gestations.</w:t>
      </w:r>
    </w:p>
    <w:p w14:paraId="5F8AA93D" w14:textId="77777777" w:rsidR="004C0093" w:rsidRPr="00D361CC" w:rsidRDefault="004C0093" w:rsidP="004C0093">
      <w:pPr>
        <w:pStyle w:val="BodyText"/>
        <w:spacing w:before="2"/>
        <w:rPr>
          <w:color w:val="000000" w:themeColor="text1"/>
        </w:rPr>
      </w:pPr>
    </w:p>
    <w:p w14:paraId="658B7F05" w14:textId="77777777" w:rsidR="004C0093" w:rsidRPr="00D361CC" w:rsidRDefault="004C0093" w:rsidP="004C0093">
      <w:pPr>
        <w:pStyle w:val="BodyText"/>
        <w:spacing w:line="249" w:lineRule="auto"/>
        <w:ind w:left="1800" w:right="196"/>
        <w:rPr>
          <w:color w:val="000000" w:themeColor="text1"/>
        </w:rPr>
      </w:pPr>
      <w:r w:rsidRPr="00D361CC">
        <w:rPr>
          <w:color w:val="000000" w:themeColor="text1"/>
        </w:rPr>
        <w:t xml:space="preserve">While the sensitivity and specificity of </w:t>
      </w:r>
      <w:proofErr w:type="spellStart"/>
      <w:r w:rsidRPr="00D361CC">
        <w:rPr>
          <w:color w:val="000000" w:themeColor="text1"/>
        </w:rPr>
        <w:t>cfDNA</w:t>
      </w:r>
      <w:proofErr w:type="spellEnd"/>
      <w:r w:rsidRPr="00D361CC">
        <w:rPr>
          <w:color w:val="000000" w:themeColor="text1"/>
        </w:rPr>
        <w:t xml:space="preserve"> testing is reported as high, it is not 100 percent and false</w:t>
      </w:r>
      <w:r w:rsidRPr="00D361CC">
        <w:rPr>
          <w:color w:val="000000" w:themeColor="text1"/>
          <w:spacing w:val="-13"/>
        </w:rPr>
        <w:t xml:space="preserve"> </w:t>
      </w:r>
      <w:r w:rsidRPr="00D361CC">
        <w:rPr>
          <w:color w:val="000000" w:themeColor="text1"/>
        </w:rPr>
        <w:t>positive</w:t>
      </w:r>
      <w:r w:rsidRPr="00D361CC">
        <w:rPr>
          <w:color w:val="000000" w:themeColor="text1"/>
          <w:spacing w:val="-13"/>
        </w:rPr>
        <w:t xml:space="preserve"> </w:t>
      </w:r>
      <w:r w:rsidRPr="00D361CC">
        <w:rPr>
          <w:color w:val="000000" w:themeColor="text1"/>
        </w:rPr>
        <w:t>and</w:t>
      </w:r>
      <w:r w:rsidRPr="00D361CC">
        <w:rPr>
          <w:color w:val="000000" w:themeColor="text1"/>
          <w:spacing w:val="-13"/>
        </w:rPr>
        <w:t xml:space="preserve"> </w:t>
      </w:r>
      <w:r w:rsidRPr="00D361CC">
        <w:rPr>
          <w:color w:val="000000" w:themeColor="text1"/>
        </w:rPr>
        <w:t>false</w:t>
      </w:r>
      <w:r w:rsidRPr="00D361CC">
        <w:rPr>
          <w:color w:val="000000" w:themeColor="text1"/>
          <w:spacing w:val="-13"/>
        </w:rPr>
        <w:t xml:space="preserve"> </w:t>
      </w:r>
      <w:r w:rsidRPr="00D361CC">
        <w:rPr>
          <w:color w:val="000000" w:themeColor="text1"/>
        </w:rPr>
        <w:t>negative</w:t>
      </w:r>
      <w:r w:rsidRPr="00D361CC">
        <w:rPr>
          <w:color w:val="000000" w:themeColor="text1"/>
          <w:spacing w:val="-13"/>
        </w:rPr>
        <w:t xml:space="preserve"> </w:t>
      </w:r>
      <w:proofErr w:type="spellStart"/>
      <w:r w:rsidRPr="00D361CC">
        <w:rPr>
          <w:color w:val="000000" w:themeColor="text1"/>
        </w:rPr>
        <w:t>cfDNA</w:t>
      </w:r>
      <w:proofErr w:type="spellEnd"/>
      <w:r w:rsidRPr="00D361CC">
        <w:rPr>
          <w:color w:val="000000" w:themeColor="text1"/>
          <w:spacing w:val="-13"/>
        </w:rPr>
        <w:t xml:space="preserve"> </w:t>
      </w:r>
      <w:r w:rsidRPr="00D361CC">
        <w:rPr>
          <w:color w:val="000000" w:themeColor="text1"/>
        </w:rPr>
        <w:t>screening</w:t>
      </w:r>
      <w:r w:rsidRPr="00D361CC">
        <w:rPr>
          <w:color w:val="000000" w:themeColor="text1"/>
          <w:spacing w:val="-13"/>
        </w:rPr>
        <w:t xml:space="preserve"> </w:t>
      </w:r>
      <w:r w:rsidRPr="00D361CC">
        <w:rPr>
          <w:color w:val="000000" w:themeColor="text1"/>
        </w:rPr>
        <w:t>results</w:t>
      </w:r>
      <w:r w:rsidRPr="00D361CC">
        <w:rPr>
          <w:color w:val="000000" w:themeColor="text1"/>
          <w:spacing w:val="-13"/>
        </w:rPr>
        <w:t xml:space="preserve"> </w:t>
      </w:r>
      <w:r w:rsidRPr="00D361CC">
        <w:rPr>
          <w:color w:val="000000" w:themeColor="text1"/>
        </w:rPr>
        <w:t>have</w:t>
      </w:r>
      <w:r w:rsidRPr="00D361CC">
        <w:rPr>
          <w:color w:val="000000" w:themeColor="text1"/>
          <w:spacing w:val="-13"/>
        </w:rPr>
        <w:t xml:space="preserve"> </w:t>
      </w:r>
      <w:r w:rsidRPr="00D361CC">
        <w:rPr>
          <w:color w:val="000000" w:themeColor="text1"/>
        </w:rPr>
        <w:t>been</w:t>
      </w:r>
      <w:r w:rsidRPr="00D361CC">
        <w:rPr>
          <w:color w:val="000000" w:themeColor="text1"/>
          <w:spacing w:val="-13"/>
        </w:rPr>
        <w:t xml:space="preserve"> </w:t>
      </w:r>
      <w:r w:rsidRPr="00D361CC">
        <w:rPr>
          <w:color w:val="000000" w:themeColor="text1"/>
        </w:rPr>
        <w:t>reported.</w:t>
      </w:r>
      <w:r w:rsidRPr="00D361CC">
        <w:rPr>
          <w:color w:val="000000" w:themeColor="text1"/>
          <w:spacing w:val="-13"/>
        </w:rPr>
        <w:t xml:space="preserve"> </w:t>
      </w:r>
      <w:r w:rsidRPr="00D361CC">
        <w:rPr>
          <w:color w:val="000000" w:themeColor="text1"/>
        </w:rPr>
        <w:t>The</w:t>
      </w:r>
      <w:r w:rsidRPr="00D361CC">
        <w:rPr>
          <w:color w:val="000000" w:themeColor="text1"/>
          <w:spacing w:val="-13"/>
        </w:rPr>
        <w:t xml:space="preserve"> </w:t>
      </w:r>
      <w:r w:rsidRPr="00D361CC">
        <w:rPr>
          <w:color w:val="000000" w:themeColor="text1"/>
        </w:rPr>
        <w:t>actual</w:t>
      </w:r>
      <w:r w:rsidRPr="00D361CC">
        <w:rPr>
          <w:color w:val="000000" w:themeColor="text1"/>
          <w:spacing w:val="-13"/>
        </w:rPr>
        <w:t xml:space="preserve"> </w:t>
      </w:r>
      <w:r w:rsidRPr="00D361CC">
        <w:rPr>
          <w:color w:val="000000" w:themeColor="text1"/>
        </w:rPr>
        <w:t>frequency</w:t>
      </w:r>
      <w:r w:rsidRPr="00D361CC">
        <w:rPr>
          <w:color w:val="000000" w:themeColor="text1"/>
          <w:spacing w:val="-13"/>
        </w:rPr>
        <w:t xml:space="preserve"> </w:t>
      </w:r>
      <w:r w:rsidRPr="00D361CC">
        <w:rPr>
          <w:color w:val="000000" w:themeColor="text1"/>
        </w:rPr>
        <w:t>of discordant results is unknown and there is no central registry for reports of false negatives and false positives.</w:t>
      </w:r>
      <w:r w:rsidRPr="00D361CC">
        <w:rPr>
          <w:color w:val="000000" w:themeColor="text1"/>
          <w:spacing w:val="-11"/>
        </w:rPr>
        <w:t xml:space="preserve"> </w:t>
      </w:r>
      <w:r w:rsidRPr="00D361CC">
        <w:rPr>
          <w:color w:val="000000" w:themeColor="text1"/>
        </w:rPr>
        <w:t>As</w:t>
      </w:r>
      <w:r w:rsidRPr="00D361CC">
        <w:rPr>
          <w:color w:val="000000" w:themeColor="text1"/>
          <w:spacing w:val="-10"/>
        </w:rPr>
        <w:t xml:space="preserve"> </w:t>
      </w:r>
      <w:r w:rsidRPr="00D361CC">
        <w:rPr>
          <w:color w:val="000000" w:themeColor="text1"/>
        </w:rPr>
        <w:t>well,</w:t>
      </w:r>
      <w:r w:rsidRPr="00D361CC">
        <w:rPr>
          <w:color w:val="000000" w:themeColor="text1"/>
          <w:spacing w:val="-10"/>
        </w:rPr>
        <w:t xml:space="preserve"> </w:t>
      </w:r>
      <w:r w:rsidRPr="00D361CC">
        <w:rPr>
          <w:color w:val="000000" w:themeColor="text1"/>
        </w:rPr>
        <w:t>in</w:t>
      </w:r>
      <w:r w:rsidRPr="00D361CC">
        <w:rPr>
          <w:color w:val="000000" w:themeColor="text1"/>
          <w:spacing w:val="-10"/>
        </w:rPr>
        <w:t xml:space="preserve"> </w:t>
      </w:r>
      <w:r w:rsidRPr="00D361CC">
        <w:rPr>
          <w:color w:val="000000" w:themeColor="text1"/>
        </w:rPr>
        <w:t>practice</w:t>
      </w:r>
      <w:r w:rsidRPr="00D361CC">
        <w:rPr>
          <w:color w:val="000000" w:themeColor="text1"/>
          <w:spacing w:val="-10"/>
        </w:rPr>
        <w:t xml:space="preserve"> </w:t>
      </w:r>
      <w:r w:rsidRPr="00D361CC">
        <w:rPr>
          <w:color w:val="000000" w:themeColor="text1"/>
        </w:rPr>
        <w:t>the</w:t>
      </w:r>
      <w:r w:rsidRPr="00D361CC">
        <w:rPr>
          <w:color w:val="000000" w:themeColor="text1"/>
          <w:spacing w:val="-10"/>
        </w:rPr>
        <w:t xml:space="preserve"> </w:t>
      </w:r>
      <w:r w:rsidRPr="00D361CC">
        <w:rPr>
          <w:color w:val="000000" w:themeColor="text1"/>
        </w:rPr>
        <w:t>rates</w:t>
      </w:r>
      <w:r w:rsidRPr="00D361CC">
        <w:rPr>
          <w:color w:val="000000" w:themeColor="text1"/>
          <w:spacing w:val="-10"/>
        </w:rPr>
        <w:t xml:space="preserve"> </w:t>
      </w:r>
      <w:r w:rsidRPr="00D361CC">
        <w:rPr>
          <w:color w:val="000000" w:themeColor="text1"/>
        </w:rPr>
        <w:t>of</w:t>
      </w:r>
      <w:r w:rsidRPr="00D361CC">
        <w:rPr>
          <w:color w:val="000000" w:themeColor="text1"/>
          <w:spacing w:val="-10"/>
        </w:rPr>
        <w:t xml:space="preserve"> </w:t>
      </w:r>
      <w:r w:rsidRPr="00D361CC">
        <w:rPr>
          <w:color w:val="000000" w:themeColor="text1"/>
        </w:rPr>
        <w:t>false</w:t>
      </w:r>
      <w:r w:rsidRPr="00D361CC">
        <w:rPr>
          <w:color w:val="000000" w:themeColor="text1"/>
          <w:spacing w:val="-10"/>
        </w:rPr>
        <w:t xml:space="preserve"> </w:t>
      </w:r>
      <w:r w:rsidRPr="00D361CC">
        <w:rPr>
          <w:color w:val="000000" w:themeColor="text1"/>
        </w:rPr>
        <w:t>positives</w:t>
      </w:r>
      <w:r w:rsidRPr="00D361CC">
        <w:rPr>
          <w:color w:val="000000" w:themeColor="text1"/>
          <w:spacing w:val="-10"/>
        </w:rPr>
        <w:t xml:space="preserve"> </w:t>
      </w:r>
      <w:r w:rsidRPr="00D361CC">
        <w:rPr>
          <w:color w:val="000000" w:themeColor="text1"/>
        </w:rPr>
        <w:t>and</w:t>
      </w:r>
      <w:r w:rsidRPr="00D361CC">
        <w:rPr>
          <w:color w:val="000000" w:themeColor="text1"/>
          <w:spacing w:val="-10"/>
        </w:rPr>
        <w:t xml:space="preserve"> </w:t>
      </w:r>
      <w:r w:rsidRPr="00D361CC">
        <w:rPr>
          <w:color w:val="000000" w:themeColor="text1"/>
        </w:rPr>
        <w:t>false</w:t>
      </w:r>
      <w:r w:rsidRPr="00D361CC">
        <w:rPr>
          <w:color w:val="000000" w:themeColor="text1"/>
          <w:spacing w:val="-10"/>
        </w:rPr>
        <w:t xml:space="preserve"> </w:t>
      </w:r>
      <w:r w:rsidRPr="00D361CC">
        <w:rPr>
          <w:color w:val="000000" w:themeColor="text1"/>
        </w:rPr>
        <w:t>negatives</w:t>
      </w:r>
      <w:r w:rsidRPr="00D361CC">
        <w:rPr>
          <w:color w:val="000000" w:themeColor="text1"/>
          <w:spacing w:val="-10"/>
        </w:rPr>
        <w:t xml:space="preserve"> </w:t>
      </w:r>
      <w:r w:rsidRPr="00D361CC">
        <w:rPr>
          <w:color w:val="000000" w:themeColor="text1"/>
        </w:rPr>
        <w:t>may</w:t>
      </w:r>
      <w:r w:rsidRPr="00D361CC">
        <w:rPr>
          <w:color w:val="000000" w:themeColor="text1"/>
          <w:spacing w:val="-10"/>
        </w:rPr>
        <w:t xml:space="preserve"> </w:t>
      </w:r>
      <w:r w:rsidRPr="00D361CC">
        <w:rPr>
          <w:color w:val="000000" w:themeColor="text1"/>
        </w:rPr>
        <w:t>be</w:t>
      </w:r>
      <w:r w:rsidRPr="00D361CC">
        <w:rPr>
          <w:color w:val="000000" w:themeColor="text1"/>
          <w:spacing w:val="-11"/>
        </w:rPr>
        <w:t xml:space="preserve"> </w:t>
      </w:r>
      <w:r w:rsidRPr="00D361CC">
        <w:rPr>
          <w:color w:val="000000" w:themeColor="text1"/>
        </w:rPr>
        <w:t>higher</w:t>
      </w:r>
      <w:r w:rsidRPr="00D361CC">
        <w:rPr>
          <w:color w:val="000000" w:themeColor="text1"/>
          <w:spacing w:val="-10"/>
        </w:rPr>
        <w:t xml:space="preserve"> </w:t>
      </w:r>
      <w:r w:rsidRPr="00D361CC">
        <w:rPr>
          <w:color w:val="000000" w:themeColor="text1"/>
        </w:rPr>
        <w:t>than</w:t>
      </w:r>
      <w:r w:rsidRPr="00D361CC">
        <w:rPr>
          <w:color w:val="000000" w:themeColor="text1"/>
          <w:spacing w:val="-10"/>
        </w:rPr>
        <w:t xml:space="preserve"> </w:t>
      </w:r>
      <w:r w:rsidRPr="00D361CC">
        <w:rPr>
          <w:color w:val="000000" w:themeColor="text1"/>
        </w:rPr>
        <w:t>the</w:t>
      </w:r>
    </w:p>
    <w:p w14:paraId="3394D84E" w14:textId="77777777" w:rsidR="004C0093" w:rsidRPr="00D361CC" w:rsidRDefault="004C0093" w:rsidP="004C0093">
      <w:pPr>
        <w:pStyle w:val="BodyText"/>
        <w:spacing w:before="3" w:line="249" w:lineRule="auto"/>
        <w:ind w:left="1800" w:right="67"/>
        <w:rPr>
          <w:color w:val="000000" w:themeColor="text1"/>
        </w:rPr>
      </w:pPr>
      <w:r w:rsidRPr="00D361CC">
        <w:rPr>
          <w:color w:val="000000" w:themeColor="text1"/>
        </w:rPr>
        <w:t xml:space="preserve">original studies showed. </w:t>
      </w:r>
      <w:proofErr w:type="spellStart"/>
      <w:r w:rsidRPr="00D361CC">
        <w:rPr>
          <w:color w:val="000000" w:themeColor="text1"/>
        </w:rPr>
        <w:t>CfDNA</w:t>
      </w:r>
      <w:proofErr w:type="spellEnd"/>
      <w:r w:rsidRPr="00D361CC">
        <w:rPr>
          <w:color w:val="000000" w:themeColor="text1"/>
        </w:rPr>
        <w:t xml:space="preserve"> testing does not replace the universal </w:t>
      </w:r>
      <w:proofErr w:type="gramStart"/>
      <w:r w:rsidRPr="00D361CC">
        <w:rPr>
          <w:color w:val="000000" w:themeColor="text1"/>
        </w:rPr>
        <w:t>11-13 week</w:t>
      </w:r>
      <w:proofErr w:type="gramEnd"/>
      <w:r w:rsidRPr="00D361CC">
        <w:rPr>
          <w:color w:val="000000" w:themeColor="text1"/>
        </w:rPr>
        <w:t xml:space="preserve"> ultrasound scan and serum protein measures which detect fetal neural tube or ventral wall defects. It also does not replace the need for invasive diagnostic testing (e.g., CVS or amniocentesis) in high-risk pregnancies with abnormal screening results.</w:t>
      </w:r>
    </w:p>
    <w:p w14:paraId="703AFAFB" w14:textId="77777777" w:rsidR="004C0093" w:rsidRPr="00D361CC" w:rsidRDefault="004C0093" w:rsidP="004C0093">
      <w:pPr>
        <w:pStyle w:val="BodyText"/>
        <w:spacing w:before="2"/>
        <w:rPr>
          <w:color w:val="000000" w:themeColor="text1"/>
        </w:rPr>
      </w:pPr>
    </w:p>
    <w:p w14:paraId="21BB5670" w14:textId="77777777" w:rsidR="004C0093" w:rsidRPr="00D361CC" w:rsidRDefault="004C0093" w:rsidP="004C0093">
      <w:pPr>
        <w:pStyle w:val="BodyText"/>
        <w:spacing w:line="249" w:lineRule="auto"/>
        <w:ind w:left="1800" w:right="395"/>
        <w:rPr>
          <w:color w:val="000000" w:themeColor="text1"/>
        </w:rPr>
      </w:pPr>
      <w:r w:rsidRPr="00D361CC">
        <w:rPr>
          <w:color w:val="000000" w:themeColor="text1"/>
        </w:rPr>
        <w:t>Both</w:t>
      </w:r>
      <w:r w:rsidRPr="00D361CC">
        <w:rPr>
          <w:color w:val="000000" w:themeColor="text1"/>
          <w:spacing w:val="-15"/>
        </w:rPr>
        <w:t xml:space="preserve"> </w:t>
      </w:r>
      <w:r w:rsidRPr="00D361CC">
        <w:rPr>
          <w:color w:val="000000" w:themeColor="text1"/>
        </w:rPr>
        <w:t>false</w:t>
      </w:r>
      <w:r w:rsidRPr="00D361CC">
        <w:rPr>
          <w:color w:val="000000" w:themeColor="text1"/>
          <w:spacing w:val="-14"/>
        </w:rPr>
        <w:t xml:space="preserve"> </w:t>
      </w:r>
      <w:r w:rsidRPr="00D361CC">
        <w:rPr>
          <w:color w:val="000000" w:themeColor="text1"/>
        </w:rPr>
        <w:t>negatives</w:t>
      </w:r>
      <w:r w:rsidRPr="00D361CC">
        <w:rPr>
          <w:color w:val="000000" w:themeColor="text1"/>
          <w:spacing w:val="-14"/>
        </w:rPr>
        <w:t xml:space="preserve"> </w:t>
      </w:r>
      <w:r w:rsidRPr="00D361CC">
        <w:rPr>
          <w:color w:val="000000" w:themeColor="text1"/>
        </w:rPr>
        <w:t>and</w:t>
      </w:r>
      <w:r w:rsidRPr="00D361CC">
        <w:rPr>
          <w:color w:val="000000" w:themeColor="text1"/>
          <w:spacing w:val="-15"/>
        </w:rPr>
        <w:t xml:space="preserve"> </w:t>
      </w:r>
      <w:r w:rsidRPr="00D361CC">
        <w:rPr>
          <w:color w:val="000000" w:themeColor="text1"/>
        </w:rPr>
        <w:t>false</w:t>
      </w:r>
      <w:r w:rsidRPr="00D361CC">
        <w:rPr>
          <w:color w:val="000000" w:themeColor="text1"/>
          <w:spacing w:val="-14"/>
        </w:rPr>
        <w:t xml:space="preserve"> </w:t>
      </w:r>
      <w:r w:rsidRPr="00D361CC">
        <w:rPr>
          <w:color w:val="000000" w:themeColor="text1"/>
        </w:rPr>
        <w:t>positives</w:t>
      </w:r>
      <w:r w:rsidRPr="00D361CC">
        <w:rPr>
          <w:color w:val="000000" w:themeColor="text1"/>
          <w:spacing w:val="-14"/>
        </w:rPr>
        <w:t xml:space="preserve"> </w:t>
      </w:r>
      <w:r w:rsidRPr="00D361CC">
        <w:rPr>
          <w:color w:val="000000" w:themeColor="text1"/>
        </w:rPr>
        <w:t>occur</w:t>
      </w:r>
      <w:r w:rsidRPr="00D361CC">
        <w:rPr>
          <w:color w:val="000000" w:themeColor="text1"/>
          <w:spacing w:val="-15"/>
        </w:rPr>
        <w:t xml:space="preserve"> </w:t>
      </w:r>
      <w:r w:rsidRPr="00D361CC">
        <w:rPr>
          <w:color w:val="000000" w:themeColor="text1"/>
        </w:rPr>
        <w:t>with</w:t>
      </w:r>
      <w:r w:rsidRPr="00D361CC">
        <w:rPr>
          <w:color w:val="000000" w:themeColor="text1"/>
          <w:spacing w:val="-14"/>
        </w:rPr>
        <w:t xml:space="preserve"> </w:t>
      </w:r>
      <w:proofErr w:type="spellStart"/>
      <w:r w:rsidRPr="00D361CC">
        <w:rPr>
          <w:color w:val="000000" w:themeColor="text1"/>
        </w:rPr>
        <w:t>cfDNA</w:t>
      </w:r>
      <w:proofErr w:type="spellEnd"/>
      <w:r w:rsidRPr="00D361CC">
        <w:rPr>
          <w:color w:val="000000" w:themeColor="text1"/>
          <w:spacing w:val="-14"/>
        </w:rPr>
        <w:t xml:space="preserve"> </w:t>
      </w:r>
      <w:r w:rsidRPr="00D361CC">
        <w:rPr>
          <w:color w:val="000000" w:themeColor="text1"/>
        </w:rPr>
        <w:t>testing.</w:t>
      </w:r>
      <w:r w:rsidRPr="00D361CC">
        <w:rPr>
          <w:color w:val="000000" w:themeColor="text1"/>
          <w:spacing w:val="-14"/>
        </w:rPr>
        <w:t xml:space="preserve"> </w:t>
      </w:r>
      <w:r w:rsidRPr="00D361CC">
        <w:rPr>
          <w:color w:val="000000" w:themeColor="text1"/>
        </w:rPr>
        <w:t>False</w:t>
      </w:r>
      <w:r w:rsidRPr="00D361CC">
        <w:rPr>
          <w:color w:val="000000" w:themeColor="text1"/>
          <w:spacing w:val="-15"/>
        </w:rPr>
        <w:t xml:space="preserve"> </w:t>
      </w:r>
      <w:r w:rsidRPr="00D361CC">
        <w:rPr>
          <w:color w:val="000000" w:themeColor="text1"/>
        </w:rPr>
        <w:t>negatives</w:t>
      </w:r>
      <w:r w:rsidRPr="00D361CC">
        <w:rPr>
          <w:color w:val="000000" w:themeColor="text1"/>
          <w:spacing w:val="-14"/>
        </w:rPr>
        <w:t xml:space="preserve"> </w:t>
      </w:r>
      <w:r w:rsidRPr="00D361CC">
        <w:rPr>
          <w:color w:val="000000" w:themeColor="text1"/>
        </w:rPr>
        <w:t>can</w:t>
      </w:r>
      <w:r w:rsidRPr="00D361CC">
        <w:rPr>
          <w:color w:val="000000" w:themeColor="text1"/>
          <w:spacing w:val="-14"/>
        </w:rPr>
        <w:t xml:space="preserve"> </w:t>
      </w:r>
      <w:r w:rsidRPr="00D361CC">
        <w:rPr>
          <w:color w:val="000000" w:themeColor="text1"/>
        </w:rPr>
        <w:t>occur</w:t>
      </w:r>
      <w:r w:rsidRPr="00D361CC">
        <w:rPr>
          <w:color w:val="000000" w:themeColor="text1"/>
          <w:spacing w:val="-15"/>
        </w:rPr>
        <w:t xml:space="preserve"> </w:t>
      </w:r>
      <w:r w:rsidRPr="00D361CC">
        <w:rPr>
          <w:color w:val="000000" w:themeColor="text1"/>
        </w:rPr>
        <w:t xml:space="preserve">because of low levels of fetal </w:t>
      </w:r>
      <w:r w:rsidRPr="00D361CC">
        <w:rPr>
          <w:color w:val="000000" w:themeColor="text1"/>
          <w:spacing w:val="-4"/>
        </w:rPr>
        <w:t xml:space="preserve">DNA </w:t>
      </w:r>
      <w:r w:rsidRPr="00D361CC">
        <w:rPr>
          <w:color w:val="000000" w:themeColor="text1"/>
        </w:rPr>
        <w:t xml:space="preserve">in the maternal serum related to early fetal age, maternal </w:t>
      </w:r>
      <w:r w:rsidRPr="00D361CC">
        <w:rPr>
          <w:color w:val="000000" w:themeColor="text1"/>
          <w:spacing w:val="-3"/>
        </w:rPr>
        <w:t xml:space="preserve">obesity, </w:t>
      </w:r>
      <w:r w:rsidRPr="00D361CC">
        <w:rPr>
          <w:color w:val="000000" w:themeColor="text1"/>
        </w:rPr>
        <w:t>or sampling</w:t>
      </w:r>
      <w:r w:rsidRPr="00D361CC">
        <w:rPr>
          <w:color w:val="000000" w:themeColor="text1"/>
          <w:spacing w:val="-14"/>
        </w:rPr>
        <w:t xml:space="preserve"> </w:t>
      </w:r>
      <w:r w:rsidRPr="00D361CC">
        <w:rPr>
          <w:color w:val="000000" w:themeColor="text1"/>
        </w:rPr>
        <w:t>errors</w:t>
      </w:r>
      <w:r w:rsidRPr="00D361CC">
        <w:rPr>
          <w:color w:val="000000" w:themeColor="text1"/>
          <w:spacing w:val="-13"/>
        </w:rPr>
        <w:t xml:space="preserve"> </w:t>
      </w:r>
      <w:r w:rsidRPr="00D361CC">
        <w:rPr>
          <w:color w:val="000000" w:themeColor="text1"/>
        </w:rPr>
        <w:t>as</w:t>
      </w:r>
      <w:r w:rsidRPr="00D361CC">
        <w:rPr>
          <w:color w:val="000000" w:themeColor="text1"/>
          <w:spacing w:val="-14"/>
        </w:rPr>
        <w:t xml:space="preserve"> </w:t>
      </w:r>
      <w:r w:rsidRPr="00D361CC">
        <w:rPr>
          <w:color w:val="000000" w:themeColor="text1"/>
        </w:rPr>
        <w:t>a</w:t>
      </w:r>
      <w:r w:rsidRPr="00D361CC">
        <w:rPr>
          <w:color w:val="000000" w:themeColor="text1"/>
          <w:spacing w:val="-13"/>
        </w:rPr>
        <w:t xml:space="preserve"> </w:t>
      </w:r>
      <w:r w:rsidRPr="00D361CC">
        <w:rPr>
          <w:color w:val="000000" w:themeColor="text1"/>
        </w:rPr>
        <w:t>result</w:t>
      </w:r>
      <w:r w:rsidRPr="00D361CC">
        <w:rPr>
          <w:color w:val="000000" w:themeColor="text1"/>
          <w:spacing w:val="-13"/>
        </w:rPr>
        <w:t xml:space="preserve"> </w:t>
      </w:r>
      <w:r w:rsidRPr="00D361CC">
        <w:rPr>
          <w:color w:val="000000" w:themeColor="text1"/>
        </w:rPr>
        <w:t>of</w:t>
      </w:r>
      <w:r w:rsidRPr="00D361CC">
        <w:rPr>
          <w:color w:val="000000" w:themeColor="text1"/>
          <w:spacing w:val="-14"/>
        </w:rPr>
        <w:t xml:space="preserve"> </w:t>
      </w:r>
      <w:r w:rsidRPr="00D361CC">
        <w:rPr>
          <w:color w:val="000000" w:themeColor="text1"/>
        </w:rPr>
        <w:t>a</w:t>
      </w:r>
      <w:r w:rsidRPr="00D361CC">
        <w:rPr>
          <w:color w:val="000000" w:themeColor="text1"/>
          <w:spacing w:val="-13"/>
        </w:rPr>
        <w:t xml:space="preserve"> </w:t>
      </w:r>
      <w:r w:rsidRPr="00D361CC">
        <w:rPr>
          <w:color w:val="000000" w:themeColor="text1"/>
        </w:rPr>
        <w:t>failure</w:t>
      </w:r>
      <w:r w:rsidRPr="00D361CC">
        <w:rPr>
          <w:color w:val="000000" w:themeColor="text1"/>
          <w:spacing w:val="-13"/>
        </w:rPr>
        <w:t xml:space="preserve"> </w:t>
      </w:r>
      <w:r w:rsidRPr="00D361CC">
        <w:rPr>
          <w:color w:val="000000" w:themeColor="text1"/>
        </w:rPr>
        <w:t>to</w:t>
      </w:r>
      <w:r w:rsidRPr="00D361CC">
        <w:rPr>
          <w:color w:val="000000" w:themeColor="text1"/>
          <w:spacing w:val="-14"/>
        </w:rPr>
        <w:t xml:space="preserve"> </w:t>
      </w:r>
      <w:r w:rsidRPr="00D361CC">
        <w:rPr>
          <w:color w:val="000000" w:themeColor="text1"/>
        </w:rPr>
        <w:t>collect</w:t>
      </w:r>
      <w:r w:rsidRPr="00D361CC">
        <w:rPr>
          <w:color w:val="000000" w:themeColor="text1"/>
          <w:spacing w:val="-13"/>
        </w:rPr>
        <w:t xml:space="preserve"> </w:t>
      </w:r>
      <w:r w:rsidRPr="00D361CC">
        <w:rPr>
          <w:color w:val="000000" w:themeColor="text1"/>
        </w:rPr>
        <w:t>a</w:t>
      </w:r>
      <w:r w:rsidRPr="00D361CC">
        <w:rPr>
          <w:color w:val="000000" w:themeColor="text1"/>
          <w:spacing w:val="-13"/>
        </w:rPr>
        <w:t xml:space="preserve"> </w:t>
      </w:r>
      <w:r w:rsidRPr="00D361CC">
        <w:rPr>
          <w:color w:val="000000" w:themeColor="text1"/>
        </w:rPr>
        <w:t>sufficient</w:t>
      </w:r>
      <w:r w:rsidRPr="00D361CC">
        <w:rPr>
          <w:color w:val="000000" w:themeColor="text1"/>
          <w:spacing w:val="-14"/>
        </w:rPr>
        <w:t xml:space="preserve"> </w:t>
      </w:r>
      <w:r w:rsidRPr="00D361CC">
        <w:rPr>
          <w:color w:val="000000" w:themeColor="text1"/>
        </w:rPr>
        <w:t>volume</w:t>
      </w:r>
      <w:r w:rsidRPr="00D361CC">
        <w:rPr>
          <w:color w:val="000000" w:themeColor="text1"/>
          <w:spacing w:val="-13"/>
        </w:rPr>
        <w:t xml:space="preserve"> </w:t>
      </w:r>
      <w:r w:rsidRPr="00D361CC">
        <w:rPr>
          <w:color w:val="000000" w:themeColor="text1"/>
        </w:rPr>
        <w:t>of</w:t>
      </w:r>
      <w:r w:rsidRPr="00D361CC">
        <w:rPr>
          <w:color w:val="000000" w:themeColor="text1"/>
          <w:spacing w:val="-13"/>
        </w:rPr>
        <w:t xml:space="preserve"> </w:t>
      </w:r>
      <w:proofErr w:type="spellStart"/>
      <w:r w:rsidRPr="00D361CC">
        <w:rPr>
          <w:color w:val="000000" w:themeColor="text1"/>
        </w:rPr>
        <w:t>cfDNA</w:t>
      </w:r>
      <w:proofErr w:type="spellEnd"/>
      <w:r w:rsidRPr="00D361CC">
        <w:rPr>
          <w:color w:val="000000" w:themeColor="text1"/>
        </w:rPr>
        <w:t>.</w:t>
      </w:r>
      <w:r w:rsidRPr="00D361CC">
        <w:rPr>
          <w:color w:val="000000" w:themeColor="text1"/>
          <w:spacing w:val="-14"/>
        </w:rPr>
        <w:t xml:space="preserve"> </w:t>
      </w:r>
      <w:r w:rsidRPr="00D361CC">
        <w:rPr>
          <w:color w:val="000000" w:themeColor="text1"/>
        </w:rPr>
        <w:t>These</w:t>
      </w:r>
      <w:r w:rsidRPr="00D361CC">
        <w:rPr>
          <w:color w:val="000000" w:themeColor="text1"/>
          <w:spacing w:val="-13"/>
        </w:rPr>
        <w:t xml:space="preserve"> </w:t>
      </w:r>
      <w:r w:rsidRPr="00D361CC">
        <w:rPr>
          <w:color w:val="000000" w:themeColor="text1"/>
        </w:rPr>
        <w:t>situations</w:t>
      </w:r>
      <w:r w:rsidRPr="00D361CC">
        <w:rPr>
          <w:color w:val="000000" w:themeColor="text1"/>
          <w:spacing w:val="-13"/>
        </w:rPr>
        <w:t xml:space="preserve"> </w:t>
      </w:r>
      <w:r w:rsidRPr="00D361CC">
        <w:rPr>
          <w:color w:val="000000" w:themeColor="text1"/>
        </w:rPr>
        <w:t xml:space="preserve">cause falsely low proportions of fetal material resulting in a potential false negative screen. Some reasons for false positive results include maternal malignancies, maternal mosaicism for </w:t>
      </w:r>
      <w:r w:rsidRPr="00D361CC">
        <w:rPr>
          <w:color w:val="000000" w:themeColor="text1"/>
          <w:spacing w:val="-3"/>
        </w:rPr>
        <w:t xml:space="preserve">aneuploidy, </w:t>
      </w:r>
      <w:r w:rsidRPr="00D361CC">
        <w:rPr>
          <w:color w:val="000000" w:themeColor="text1"/>
        </w:rPr>
        <w:t>or placental mosaicism. Maternal mosaicisms and malignancies can be associated with chromosomal anomalies.</w:t>
      </w:r>
      <w:r w:rsidRPr="00D361CC">
        <w:rPr>
          <w:color w:val="000000" w:themeColor="text1"/>
          <w:spacing w:val="-6"/>
        </w:rPr>
        <w:t xml:space="preserve"> </w:t>
      </w:r>
      <w:r w:rsidRPr="00D361CC">
        <w:rPr>
          <w:color w:val="000000" w:themeColor="text1"/>
        </w:rPr>
        <w:t>Both</w:t>
      </w:r>
      <w:r w:rsidRPr="00D361CC">
        <w:rPr>
          <w:color w:val="000000" w:themeColor="text1"/>
          <w:spacing w:val="-5"/>
        </w:rPr>
        <w:t xml:space="preserve"> </w:t>
      </w:r>
      <w:r w:rsidRPr="00D361CC">
        <w:rPr>
          <w:color w:val="000000" w:themeColor="text1"/>
        </w:rPr>
        <w:t>maternal</w:t>
      </w:r>
      <w:r w:rsidRPr="00D361CC">
        <w:rPr>
          <w:color w:val="000000" w:themeColor="text1"/>
          <w:spacing w:val="-6"/>
        </w:rPr>
        <w:t xml:space="preserve"> </w:t>
      </w:r>
      <w:r w:rsidRPr="00D361CC">
        <w:rPr>
          <w:color w:val="000000" w:themeColor="text1"/>
        </w:rPr>
        <w:t>and</w:t>
      </w:r>
      <w:r w:rsidRPr="00D361CC">
        <w:rPr>
          <w:color w:val="000000" w:themeColor="text1"/>
          <w:spacing w:val="-5"/>
        </w:rPr>
        <w:t xml:space="preserve"> </w:t>
      </w:r>
      <w:r w:rsidRPr="00D361CC">
        <w:rPr>
          <w:color w:val="000000" w:themeColor="text1"/>
        </w:rPr>
        <w:t>fetal</w:t>
      </w:r>
      <w:r w:rsidRPr="00D361CC">
        <w:rPr>
          <w:color w:val="000000" w:themeColor="text1"/>
          <w:spacing w:val="-6"/>
        </w:rPr>
        <w:t xml:space="preserve"> </w:t>
      </w:r>
      <w:r w:rsidRPr="00D361CC">
        <w:rPr>
          <w:color w:val="000000" w:themeColor="text1"/>
          <w:spacing w:val="-4"/>
        </w:rPr>
        <w:t>DNA</w:t>
      </w:r>
      <w:r w:rsidRPr="00D361CC">
        <w:rPr>
          <w:color w:val="000000" w:themeColor="text1"/>
          <w:spacing w:val="-5"/>
        </w:rPr>
        <w:t xml:space="preserve"> </w:t>
      </w:r>
      <w:r w:rsidRPr="00D361CC">
        <w:rPr>
          <w:color w:val="000000" w:themeColor="text1"/>
        </w:rPr>
        <w:t>are</w:t>
      </w:r>
      <w:r w:rsidRPr="00D361CC">
        <w:rPr>
          <w:color w:val="000000" w:themeColor="text1"/>
          <w:spacing w:val="-6"/>
        </w:rPr>
        <w:t xml:space="preserve"> </w:t>
      </w:r>
      <w:r w:rsidRPr="00D361CC">
        <w:rPr>
          <w:color w:val="000000" w:themeColor="text1"/>
        </w:rPr>
        <w:t>sequenced</w:t>
      </w:r>
      <w:r w:rsidRPr="00D361CC">
        <w:rPr>
          <w:color w:val="000000" w:themeColor="text1"/>
          <w:spacing w:val="-5"/>
        </w:rPr>
        <w:t xml:space="preserve"> </w:t>
      </w:r>
      <w:r w:rsidRPr="00D361CC">
        <w:rPr>
          <w:color w:val="000000" w:themeColor="text1"/>
        </w:rPr>
        <w:t>in</w:t>
      </w:r>
      <w:r w:rsidRPr="00D361CC">
        <w:rPr>
          <w:color w:val="000000" w:themeColor="text1"/>
          <w:spacing w:val="-6"/>
        </w:rPr>
        <w:t xml:space="preserve"> </w:t>
      </w:r>
      <w:proofErr w:type="spellStart"/>
      <w:r w:rsidRPr="00D361CC">
        <w:rPr>
          <w:color w:val="000000" w:themeColor="text1"/>
        </w:rPr>
        <w:t>cfDNA</w:t>
      </w:r>
      <w:proofErr w:type="spellEnd"/>
      <w:r w:rsidRPr="00D361CC">
        <w:rPr>
          <w:color w:val="000000" w:themeColor="text1"/>
          <w:spacing w:val="-5"/>
        </w:rPr>
        <w:t xml:space="preserve"> </w:t>
      </w:r>
      <w:r w:rsidRPr="00D361CC">
        <w:rPr>
          <w:color w:val="000000" w:themeColor="text1"/>
        </w:rPr>
        <w:t>testing</w:t>
      </w:r>
      <w:r w:rsidRPr="00D361CC">
        <w:rPr>
          <w:color w:val="000000" w:themeColor="text1"/>
          <w:spacing w:val="-6"/>
        </w:rPr>
        <w:t xml:space="preserve"> </w:t>
      </w:r>
      <w:r w:rsidRPr="00D361CC">
        <w:rPr>
          <w:color w:val="000000" w:themeColor="text1"/>
        </w:rPr>
        <w:t>making</w:t>
      </w:r>
      <w:r w:rsidRPr="00D361CC">
        <w:rPr>
          <w:color w:val="000000" w:themeColor="text1"/>
          <w:spacing w:val="-5"/>
        </w:rPr>
        <w:t xml:space="preserve"> </w:t>
      </w:r>
      <w:r w:rsidRPr="00D361CC">
        <w:rPr>
          <w:color w:val="000000" w:themeColor="text1"/>
        </w:rPr>
        <w:t>it</w:t>
      </w:r>
      <w:r w:rsidRPr="00D361CC">
        <w:rPr>
          <w:color w:val="000000" w:themeColor="text1"/>
          <w:spacing w:val="-5"/>
        </w:rPr>
        <w:t xml:space="preserve"> </w:t>
      </w:r>
      <w:r w:rsidRPr="00D361CC">
        <w:rPr>
          <w:color w:val="000000" w:themeColor="text1"/>
        </w:rPr>
        <w:t>possible</w:t>
      </w:r>
      <w:r w:rsidRPr="00D361CC">
        <w:rPr>
          <w:color w:val="000000" w:themeColor="text1"/>
          <w:spacing w:val="-6"/>
        </w:rPr>
        <w:t xml:space="preserve"> </w:t>
      </w:r>
      <w:r w:rsidRPr="00D361CC">
        <w:rPr>
          <w:color w:val="000000" w:themeColor="text1"/>
        </w:rPr>
        <w:t>that</w:t>
      </w:r>
    </w:p>
    <w:p w14:paraId="2AEFC5DB" w14:textId="77777777" w:rsidR="004C0093" w:rsidRPr="00D361CC" w:rsidRDefault="004C0093" w:rsidP="004C0093">
      <w:pPr>
        <w:pStyle w:val="BodyText"/>
        <w:spacing w:before="6" w:line="249" w:lineRule="auto"/>
        <w:ind w:left="1800" w:right="45"/>
        <w:rPr>
          <w:color w:val="000000" w:themeColor="text1"/>
        </w:rPr>
      </w:pPr>
      <w:r w:rsidRPr="00D361CC">
        <w:rPr>
          <w:color w:val="000000" w:themeColor="text1"/>
        </w:rPr>
        <w:t xml:space="preserve">a maternal anomaly would interfere with the fetal risk assessment and create a false positive. With placental mosaicism, the placental cells which are measured in </w:t>
      </w:r>
      <w:proofErr w:type="spellStart"/>
      <w:r w:rsidRPr="00D361CC">
        <w:rPr>
          <w:color w:val="000000" w:themeColor="text1"/>
        </w:rPr>
        <w:t>cfDNA</w:t>
      </w:r>
      <w:proofErr w:type="spellEnd"/>
      <w:r w:rsidRPr="00D361CC">
        <w:rPr>
          <w:color w:val="000000" w:themeColor="text1"/>
        </w:rPr>
        <w:t xml:space="preserve"> testing may have an </w:t>
      </w:r>
      <w:proofErr w:type="spellStart"/>
      <w:r w:rsidRPr="00D361CC">
        <w:rPr>
          <w:color w:val="000000" w:themeColor="text1"/>
        </w:rPr>
        <w:t>aneuploidic</w:t>
      </w:r>
      <w:proofErr w:type="spellEnd"/>
      <w:r w:rsidRPr="00D361CC">
        <w:rPr>
          <w:color w:val="000000" w:themeColor="text1"/>
        </w:rPr>
        <w:t xml:space="preserve"> chromosome complement without the fetus having an aneuploidy, thus creating a false positive result. In this case the test would detect that aneuploidy even though the fetus may be normal because the primary source of </w:t>
      </w:r>
      <w:proofErr w:type="spellStart"/>
      <w:r w:rsidRPr="00D361CC">
        <w:rPr>
          <w:color w:val="000000" w:themeColor="text1"/>
        </w:rPr>
        <w:t>cfDNA</w:t>
      </w:r>
      <w:proofErr w:type="spellEnd"/>
      <w:r w:rsidRPr="00D361CC">
        <w:rPr>
          <w:color w:val="000000" w:themeColor="text1"/>
        </w:rPr>
        <w:t xml:space="preserve"> is the trophoblastic tissue which develops into the placenta. Another possible cause of a false positive is the demise of a co-twin which could result in higher than typical proportions for a singleton pregnancy. There are no formal guidelines to indicate how long after the demise of a</w:t>
      </w:r>
    </w:p>
    <w:p w14:paraId="66F1288B" w14:textId="0177782B" w:rsidR="004C0093" w:rsidRDefault="004C0093" w:rsidP="004C0093">
      <w:pPr>
        <w:pStyle w:val="BodyText"/>
        <w:spacing w:before="6" w:line="249" w:lineRule="auto"/>
        <w:ind w:left="1800" w:right="146"/>
        <w:rPr>
          <w:color w:val="000000" w:themeColor="text1"/>
        </w:rPr>
      </w:pPr>
      <w:r w:rsidRPr="00D361CC">
        <w:rPr>
          <w:color w:val="000000" w:themeColor="text1"/>
        </w:rPr>
        <w:t xml:space="preserve">co-twin the </w:t>
      </w:r>
      <w:proofErr w:type="spellStart"/>
      <w:r w:rsidRPr="00D361CC">
        <w:rPr>
          <w:color w:val="000000" w:themeColor="text1"/>
        </w:rPr>
        <w:t>cffDNA</w:t>
      </w:r>
      <w:proofErr w:type="spellEnd"/>
      <w:r w:rsidRPr="00D361CC">
        <w:rPr>
          <w:color w:val="000000" w:themeColor="text1"/>
        </w:rPr>
        <w:t xml:space="preserve"> from the demised fetus persists. As well, the loss of a twin is not always apparent either to the mother or to the physician. In </w:t>
      </w:r>
      <w:proofErr w:type="gramStart"/>
      <w:r w:rsidRPr="00D361CC">
        <w:rPr>
          <w:color w:val="000000" w:themeColor="text1"/>
        </w:rPr>
        <w:t>addition</w:t>
      </w:r>
      <w:proofErr w:type="gramEnd"/>
      <w:r w:rsidRPr="00D361CC">
        <w:rPr>
          <w:color w:val="000000" w:themeColor="text1"/>
        </w:rPr>
        <w:t xml:space="preserve"> unknown maternal karyotype abnormalities, such as low level maternal Turner syndrome and copy number variants, can affect interpretation of the results.</w:t>
      </w:r>
    </w:p>
    <w:p w14:paraId="4B861AC1" w14:textId="786B65ED" w:rsidR="0063018F" w:rsidRDefault="004C0093" w:rsidP="004C0093">
      <w:pPr>
        <w:pStyle w:val="BodyText"/>
        <w:spacing w:before="6" w:line="249" w:lineRule="auto"/>
        <w:ind w:left="1800" w:right="146"/>
        <w:rPr>
          <w:color w:val="000000" w:themeColor="text1"/>
        </w:rPr>
      </w:pPr>
      <w:r w:rsidRPr="00D361CC">
        <w:rPr>
          <w:noProof/>
          <w:color w:val="000000" w:themeColor="text1"/>
        </w:rPr>
        <mc:AlternateContent>
          <mc:Choice Requires="wps">
            <w:drawing>
              <wp:inline distT="0" distB="0" distL="0" distR="0" wp14:anchorId="304BC1E7" wp14:editId="655A78F5">
                <wp:extent cx="5486400" cy="1270"/>
                <wp:effectExtent l="0" t="12700" r="12700" b="11430"/>
                <wp:docPr id="5" name="Freeform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0499933" id="Freeform 6"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" path="m,l8640,e" filled="f" strokecolor="#231f20" strokeweight="2pt">
                <v:path arrowok="t" o:connecttype="custom" o:connectlocs="0,0;5486400,0" o:connectangles="0,0"/>
                <w10:anchorlock/>
              </v:shape>
            </w:pict>
          </mc:Fallback>
        </mc:AlternateContent>
      </w:r>
    </w:p>
    <w:p w14:paraId="4B321DB2" w14:textId="77777777" w:rsidR="0063018F" w:rsidRDefault="0063018F">
      <w:pPr>
        <w:rPr>
          <w:rFonts w:ascii="Times New Roman" w:eastAsia="Times New Roman" w:hAnsi="Times New Roman" w:cs="Times New Roman"/>
          <w:color w:val="000000" w:themeColor="text1"/>
          <w:sz w:val="21"/>
          <w:szCs w:val="21"/>
          <w:lang w:bidi="en-US"/>
        </w:rPr>
      </w:pPr>
      <w:r>
        <w:rPr>
          <w:color w:val="000000" w:themeColor="text1"/>
        </w:rPr>
        <w:br w:type="page"/>
      </w:r>
    </w:p>
    <w:p w14:paraId="43E30CB5" w14:textId="77777777" w:rsidR="004C0093" w:rsidRPr="00D361CC" w:rsidRDefault="004C0093" w:rsidP="004C0093">
      <w:pPr>
        <w:pStyle w:val="BodyText"/>
        <w:spacing w:before="6" w:line="249" w:lineRule="auto"/>
        <w:ind w:left="1800" w:right="146"/>
        <w:rPr>
          <w:color w:val="000000" w:themeColor="text1"/>
        </w:rPr>
        <w:sectPr w:rsidR="004C0093" w:rsidRPr="00D361CC">
          <w:footerReference w:type="default" r:id="rId14"/>
          <w:pgSz w:w="12240" w:h="15840"/>
          <w:pgMar w:top="1320" w:right="1320" w:bottom="1500" w:left="360" w:header="0" w:footer="1300" w:gutter="0"/>
          <w:pgNumType w:start="2"/>
          <w:cols w:space="720"/>
        </w:sectPr>
      </w:pPr>
    </w:p>
    <w:p w14:paraId="72BD40CB" w14:textId="77777777" w:rsidR="004C0093" w:rsidRPr="00491E64" w:rsidRDefault="004C0093" w:rsidP="004C0093">
      <w:pPr>
        <w:pStyle w:val="Heading2"/>
        <w:ind w:left="1799"/>
        <w:rPr>
          <w:sz w:val="32"/>
          <w:szCs w:val="32"/>
        </w:rPr>
      </w:pPr>
      <w:r>
        <w:lastRenderedPageBreak/>
        <w:tab/>
      </w:r>
      <w:r w:rsidRPr="00491E64">
        <w:rPr>
          <w:sz w:val="32"/>
          <w:szCs w:val="32"/>
        </w:rPr>
        <w:t>Section II. Clinical Guidelines</w:t>
      </w:r>
    </w:p>
    <w:p w14:paraId="616B8E0D" w14:textId="77777777" w:rsidR="004C0093" w:rsidRPr="0063018F" w:rsidRDefault="004C0093" w:rsidP="004C0093">
      <w:pPr>
        <w:pStyle w:val="Heading3"/>
      </w:pPr>
      <w:r w:rsidRPr="0063018F">
        <w:t>Clinical Coverage</w:t>
      </w:r>
    </w:p>
    <w:p w14:paraId="76356E8C" w14:textId="77777777" w:rsidR="004C0093" w:rsidRPr="0063018F" w:rsidRDefault="004C0093" w:rsidP="004C0093">
      <w:pPr>
        <w:rPr>
          <w:rFonts w:ascii="Times New Roman" w:hAnsi="Times New Roman" w:cs="Times New Roman"/>
        </w:rPr>
      </w:pPr>
    </w:p>
    <w:p w14:paraId="7ADEEB4A" w14:textId="77777777" w:rsidR="004C0093" w:rsidRPr="0063018F" w:rsidRDefault="004C0093" w:rsidP="004C0093">
      <w:pPr>
        <w:ind w:left="1799"/>
        <w:rPr>
          <w:rFonts w:ascii="Times New Roman" w:hAnsi="Times New Roman" w:cs="Times New Roman"/>
        </w:rPr>
      </w:pPr>
      <w:r w:rsidRPr="0063018F">
        <w:rPr>
          <w:rFonts w:ascii="Times New Roman" w:hAnsi="Times New Roman" w:cs="Times New Roman"/>
        </w:rPr>
        <w:t>MassHealth</w:t>
      </w:r>
      <w:r w:rsidRPr="0063018F">
        <w:rPr>
          <w:rFonts w:ascii="Times New Roman" w:hAnsi="Times New Roman" w:cs="Times New Roman"/>
          <w:spacing w:val="-10"/>
        </w:rPr>
        <w:t xml:space="preserve"> </w:t>
      </w:r>
      <w:r w:rsidRPr="0063018F">
        <w:rPr>
          <w:rFonts w:ascii="Times New Roman" w:hAnsi="Times New Roman" w:cs="Times New Roman"/>
        </w:rPr>
        <w:t>bases</w:t>
      </w:r>
      <w:r w:rsidRPr="0063018F">
        <w:rPr>
          <w:rFonts w:ascii="Times New Roman" w:hAnsi="Times New Roman" w:cs="Times New Roman"/>
          <w:spacing w:val="-9"/>
        </w:rPr>
        <w:t xml:space="preserve"> </w:t>
      </w:r>
      <w:r w:rsidRPr="0063018F">
        <w:rPr>
          <w:rFonts w:ascii="Times New Roman" w:hAnsi="Times New Roman" w:cs="Times New Roman"/>
        </w:rPr>
        <w:t>its</w:t>
      </w:r>
      <w:r w:rsidRPr="0063018F">
        <w:rPr>
          <w:rFonts w:ascii="Times New Roman" w:hAnsi="Times New Roman" w:cs="Times New Roman"/>
          <w:spacing w:val="-9"/>
        </w:rPr>
        <w:t xml:space="preserve"> </w:t>
      </w:r>
      <w:r w:rsidRPr="0063018F">
        <w:rPr>
          <w:rFonts w:ascii="Times New Roman" w:hAnsi="Times New Roman" w:cs="Times New Roman"/>
        </w:rPr>
        <w:t>determination</w:t>
      </w:r>
      <w:r w:rsidRPr="0063018F">
        <w:rPr>
          <w:rFonts w:ascii="Times New Roman" w:hAnsi="Times New Roman" w:cs="Times New Roman"/>
          <w:spacing w:val="-9"/>
        </w:rPr>
        <w:t xml:space="preserve"> </w:t>
      </w:r>
      <w:r w:rsidRPr="0063018F">
        <w:rPr>
          <w:rFonts w:ascii="Times New Roman" w:hAnsi="Times New Roman" w:cs="Times New Roman"/>
        </w:rPr>
        <w:t>of</w:t>
      </w:r>
      <w:r w:rsidRPr="0063018F">
        <w:rPr>
          <w:rFonts w:ascii="Times New Roman" w:hAnsi="Times New Roman" w:cs="Times New Roman"/>
          <w:spacing w:val="-9"/>
        </w:rPr>
        <w:t xml:space="preserve"> </w:t>
      </w:r>
      <w:r w:rsidRPr="0063018F">
        <w:rPr>
          <w:rFonts w:ascii="Times New Roman" w:hAnsi="Times New Roman" w:cs="Times New Roman"/>
        </w:rPr>
        <w:t>medical</w:t>
      </w:r>
      <w:r w:rsidRPr="0063018F">
        <w:rPr>
          <w:rFonts w:ascii="Times New Roman" w:hAnsi="Times New Roman" w:cs="Times New Roman"/>
          <w:spacing w:val="-9"/>
        </w:rPr>
        <w:t xml:space="preserve"> </w:t>
      </w:r>
      <w:r w:rsidRPr="0063018F">
        <w:rPr>
          <w:rFonts w:ascii="Times New Roman" w:hAnsi="Times New Roman" w:cs="Times New Roman"/>
        </w:rPr>
        <w:t>necessity</w:t>
      </w:r>
      <w:r w:rsidRPr="0063018F">
        <w:rPr>
          <w:rFonts w:ascii="Times New Roman" w:hAnsi="Times New Roman" w:cs="Times New Roman"/>
          <w:spacing w:val="-10"/>
        </w:rPr>
        <w:t xml:space="preserve"> </w:t>
      </w:r>
      <w:r w:rsidRPr="0063018F">
        <w:rPr>
          <w:rFonts w:ascii="Times New Roman" w:hAnsi="Times New Roman" w:cs="Times New Roman"/>
        </w:rPr>
        <w:t>for</w:t>
      </w:r>
      <w:r w:rsidRPr="0063018F">
        <w:rPr>
          <w:rFonts w:ascii="Times New Roman" w:hAnsi="Times New Roman" w:cs="Times New Roman"/>
          <w:spacing w:val="-9"/>
        </w:rPr>
        <w:t xml:space="preserve"> </w:t>
      </w:r>
      <w:r w:rsidRPr="0063018F">
        <w:rPr>
          <w:rFonts w:ascii="Times New Roman" w:hAnsi="Times New Roman" w:cs="Times New Roman"/>
        </w:rPr>
        <w:t>maternal</w:t>
      </w:r>
      <w:r w:rsidRPr="0063018F">
        <w:rPr>
          <w:rFonts w:ascii="Times New Roman" w:hAnsi="Times New Roman" w:cs="Times New Roman"/>
          <w:spacing w:val="-9"/>
        </w:rPr>
        <w:t xml:space="preserve"> </w:t>
      </w:r>
      <w:proofErr w:type="spellStart"/>
      <w:r w:rsidRPr="0063018F">
        <w:rPr>
          <w:rFonts w:ascii="Times New Roman" w:hAnsi="Times New Roman" w:cs="Times New Roman"/>
        </w:rPr>
        <w:t>cfDNA</w:t>
      </w:r>
      <w:proofErr w:type="spellEnd"/>
      <w:r w:rsidRPr="0063018F">
        <w:rPr>
          <w:rFonts w:ascii="Times New Roman" w:hAnsi="Times New Roman" w:cs="Times New Roman"/>
          <w:spacing w:val="-9"/>
        </w:rPr>
        <w:t xml:space="preserve"> </w:t>
      </w:r>
      <w:r w:rsidRPr="0063018F">
        <w:rPr>
          <w:rFonts w:ascii="Times New Roman" w:hAnsi="Times New Roman" w:cs="Times New Roman"/>
        </w:rPr>
        <w:t>testing</w:t>
      </w:r>
      <w:r w:rsidRPr="0063018F">
        <w:rPr>
          <w:rFonts w:ascii="Times New Roman" w:hAnsi="Times New Roman" w:cs="Times New Roman"/>
          <w:spacing w:val="-9"/>
        </w:rPr>
        <w:t xml:space="preserve"> </w:t>
      </w:r>
      <w:r w:rsidRPr="0063018F">
        <w:rPr>
          <w:rFonts w:ascii="Times New Roman" w:hAnsi="Times New Roman" w:cs="Times New Roman"/>
        </w:rPr>
        <w:t>for</w:t>
      </w:r>
      <w:r w:rsidRPr="0063018F">
        <w:rPr>
          <w:rFonts w:ascii="Times New Roman" w:hAnsi="Times New Roman" w:cs="Times New Roman"/>
          <w:spacing w:val="-9"/>
        </w:rPr>
        <w:t xml:space="preserve"> </w:t>
      </w:r>
      <w:proofErr w:type="spellStart"/>
      <w:r w:rsidRPr="0063018F">
        <w:rPr>
          <w:rFonts w:ascii="Times New Roman" w:hAnsi="Times New Roman" w:cs="Times New Roman"/>
        </w:rPr>
        <w:t>trisomies</w:t>
      </w:r>
      <w:proofErr w:type="spellEnd"/>
      <w:r w:rsidRPr="0063018F">
        <w:rPr>
          <w:rFonts w:ascii="Times New Roman" w:hAnsi="Times New Roman" w:cs="Times New Roman"/>
          <w:spacing w:val="-9"/>
        </w:rPr>
        <w:t xml:space="preserve"> </w:t>
      </w:r>
      <w:r w:rsidRPr="0063018F">
        <w:rPr>
          <w:rFonts w:ascii="Times New Roman" w:hAnsi="Times New Roman" w:cs="Times New Roman"/>
        </w:rPr>
        <w:t xml:space="preserve">21, 18, and 13 on clinical data including, but not limited </w:t>
      </w:r>
      <w:r w:rsidRPr="0063018F">
        <w:rPr>
          <w:rFonts w:ascii="Times New Roman" w:hAnsi="Times New Roman" w:cs="Times New Roman"/>
          <w:spacing w:val="-3"/>
        </w:rPr>
        <w:t xml:space="preserve">to, </w:t>
      </w:r>
      <w:r w:rsidRPr="0063018F">
        <w:rPr>
          <w:rFonts w:ascii="Times New Roman" w:hAnsi="Times New Roman" w:cs="Times New Roman"/>
        </w:rPr>
        <w:t>indicators that would affect the relative risks and</w:t>
      </w:r>
      <w:r w:rsidRPr="0063018F">
        <w:rPr>
          <w:rFonts w:ascii="Times New Roman" w:hAnsi="Times New Roman" w:cs="Times New Roman"/>
          <w:spacing w:val="-8"/>
        </w:rPr>
        <w:t xml:space="preserve"> </w:t>
      </w:r>
      <w:r w:rsidRPr="0063018F">
        <w:rPr>
          <w:rFonts w:ascii="Times New Roman" w:hAnsi="Times New Roman" w:cs="Times New Roman"/>
        </w:rPr>
        <w:t>benefits</w:t>
      </w:r>
      <w:r w:rsidRPr="0063018F">
        <w:rPr>
          <w:rFonts w:ascii="Times New Roman" w:hAnsi="Times New Roman" w:cs="Times New Roman"/>
          <w:spacing w:val="-8"/>
        </w:rPr>
        <w:t xml:space="preserve"> </w:t>
      </w:r>
      <w:r w:rsidRPr="0063018F">
        <w:rPr>
          <w:rFonts w:ascii="Times New Roman" w:hAnsi="Times New Roman" w:cs="Times New Roman"/>
        </w:rPr>
        <w:t>of</w:t>
      </w:r>
      <w:r w:rsidRPr="0063018F">
        <w:rPr>
          <w:rFonts w:ascii="Times New Roman" w:hAnsi="Times New Roman" w:cs="Times New Roman"/>
          <w:spacing w:val="-8"/>
        </w:rPr>
        <w:t xml:space="preserve"> </w:t>
      </w:r>
      <w:r w:rsidRPr="0063018F">
        <w:rPr>
          <w:rFonts w:ascii="Times New Roman" w:hAnsi="Times New Roman" w:cs="Times New Roman"/>
        </w:rPr>
        <w:t>the</w:t>
      </w:r>
      <w:r w:rsidRPr="0063018F">
        <w:rPr>
          <w:rFonts w:ascii="Times New Roman" w:hAnsi="Times New Roman" w:cs="Times New Roman"/>
          <w:spacing w:val="-8"/>
        </w:rPr>
        <w:t xml:space="preserve"> </w:t>
      </w:r>
      <w:r w:rsidRPr="0063018F">
        <w:rPr>
          <w:rFonts w:ascii="Times New Roman" w:hAnsi="Times New Roman" w:cs="Times New Roman"/>
        </w:rPr>
        <w:t>test.</w:t>
      </w:r>
      <w:r w:rsidRPr="0063018F">
        <w:rPr>
          <w:rFonts w:ascii="Times New Roman" w:hAnsi="Times New Roman" w:cs="Times New Roman"/>
          <w:spacing w:val="-7"/>
        </w:rPr>
        <w:t xml:space="preserve"> </w:t>
      </w:r>
      <w:r w:rsidRPr="0063018F">
        <w:rPr>
          <w:rFonts w:ascii="Times New Roman" w:hAnsi="Times New Roman" w:cs="Times New Roman"/>
        </w:rPr>
        <w:t>These</w:t>
      </w:r>
      <w:r w:rsidRPr="0063018F">
        <w:rPr>
          <w:rFonts w:ascii="Times New Roman" w:hAnsi="Times New Roman" w:cs="Times New Roman"/>
          <w:spacing w:val="-8"/>
        </w:rPr>
        <w:t xml:space="preserve"> </w:t>
      </w:r>
      <w:r w:rsidRPr="0063018F">
        <w:rPr>
          <w:rFonts w:ascii="Times New Roman" w:hAnsi="Times New Roman" w:cs="Times New Roman"/>
        </w:rPr>
        <w:t>criteria,</w:t>
      </w:r>
      <w:r w:rsidRPr="0063018F">
        <w:rPr>
          <w:rFonts w:ascii="Times New Roman" w:hAnsi="Times New Roman" w:cs="Times New Roman"/>
          <w:spacing w:val="-8"/>
        </w:rPr>
        <w:t xml:space="preserve"> </w:t>
      </w:r>
      <w:r w:rsidRPr="0063018F">
        <w:rPr>
          <w:rFonts w:ascii="Times New Roman" w:hAnsi="Times New Roman" w:cs="Times New Roman"/>
        </w:rPr>
        <w:t>which</w:t>
      </w:r>
      <w:r w:rsidRPr="0063018F">
        <w:rPr>
          <w:rFonts w:ascii="Times New Roman" w:hAnsi="Times New Roman" w:cs="Times New Roman"/>
          <w:spacing w:val="-8"/>
        </w:rPr>
        <w:t xml:space="preserve"> </w:t>
      </w:r>
      <w:r w:rsidRPr="0063018F">
        <w:rPr>
          <w:rFonts w:ascii="Times New Roman" w:hAnsi="Times New Roman" w:cs="Times New Roman"/>
        </w:rPr>
        <w:t>are</w:t>
      </w:r>
      <w:r w:rsidRPr="0063018F">
        <w:rPr>
          <w:rFonts w:ascii="Times New Roman" w:hAnsi="Times New Roman" w:cs="Times New Roman"/>
          <w:spacing w:val="-8"/>
        </w:rPr>
        <w:t xml:space="preserve"> </w:t>
      </w:r>
      <w:r w:rsidRPr="0063018F">
        <w:rPr>
          <w:rFonts w:ascii="Times New Roman" w:hAnsi="Times New Roman" w:cs="Times New Roman"/>
        </w:rPr>
        <w:t>adapted</w:t>
      </w:r>
      <w:r w:rsidRPr="0063018F">
        <w:rPr>
          <w:rFonts w:ascii="Times New Roman" w:hAnsi="Times New Roman" w:cs="Times New Roman"/>
          <w:spacing w:val="-7"/>
        </w:rPr>
        <w:t xml:space="preserve"> </w:t>
      </w:r>
      <w:r w:rsidRPr="0063018F">
        <w:rPr>
          <w:rFonts w:ascii="Times New Roman" w:hAnsi="Times New Roman" w:cs="Times New Roman"/>
        </w:rPr>
        <w:t>from</w:t>
      </w:r>
      <w:r w:rsidRPr="0063018F">
        <w:rPr>
          <w:rFonts w:ascii="Times New Roman" w:hAnsi="Times New Roman" w:cs="Times New Roman"/>
          <w:spacing w:val="-8"/>
        </w:rPr>
        <w:t xml:space="preserve"> </w:t>
      </w:r>
      <w:r w:rsidRPr="0063018F">
        <w:rPr>
          <w:rFonts w:ascii="Times New Roman" w:hAnsi="Times New Roman" w:cs="Times New Roman"/>
        </w:rPr>
        <w:t>ACOG</w:t>
      </w:r>
      <w:r w:rsidRPr="0063018F">
        <w:rPr>
          <w:rFonts w:ascii="Times New Roman" w:hAnsi="Times New Roman" w:cs="Times New Roman"/>
          <w:spacing w:val="-8"/>
        </w:rPr>
        <w:t xml:space="preserve"> </w:t>
      </w:r>
      <w:r w:rsidRPr="0063018F">
        <w:rPr>
          <w:rFonts w:ascii="Times New Roman" w:hAnsi="Times New Roman" w:cs="Times New Roman"/>
        </w:rPr>
        <w:t>Practice</w:t>
      </w:r>
      <w:r w:rsidRPr="0063018F">
        <w:rPr>
          <w:rFonts w:ascii="Times New Roman" w:hAnsi="Times New Roman" w:cs="Times New Roman"/>
          <w:spacing w:val="-8"/>
        </w:rPr>
        <w:t xml:space="preserve"> </w:t>
      </w:r>
      <w:r w:rsidRPr="0063018F">
        <w:rPr>
          <w:rFonts w:ascii="Times New Roman" w:hAnsi="Times New Roman" w:cs="Times New Roman"/>
        </w:rPr>
        <w:t>Bulletin</w:t>
      </w:r>
      <w:r w:rsidRPr="0063018F">
        <w:rPr>
          <w:rFonts w:ascii="Times New Roman" w:hAnsi="Times New Roman" w:cs="Times New Roman"/>
          <w:spacing w:val="-8"/>
        </w:rPr>
        <w:t xml:space="preserve"> </w:t>
      </w:r>
      <w:r w:rsidRPr="0063018F">
        <w:rPr>
          <w:rFonts w:ascii="Times New Roman" w:hAnsi="Times New Roman" w:cs="Times New Roman"/>
        </w:rPr>
        <w:t>Number</w:t>
      </w:r>
      <w:r w:rsidRPr="0063018F">
        <w:rPr>
          <w:rFonts w:ascii="Times New Roman" w:hAnsi="Times New Roman" w:cs="Times New Roman"/>
          <w:spacing w:val="-7"/>
        </w:rPr>
        <w:t xml:space="preserve"> </w:t>
      </w:r>
      <w:r w:rsidRPr="0063018F">
        <w:rPr>
          <w:rFonts w:ascii="Times New Roman" w:hAnsi="Times New Roman" w:cs="Times New Roman"/>
        </w:rPr>
        <w:t xml:space="preserve">163, </w:t>
      </w:r>
      <w:r w:rsidRPr="0063018F">
        <w:rPr>
          <w:rFonts w:ascii="Times New Roman" w:hAnsi="Times New Roman" w:cs="Times New Roman"/>
          <w:spacing w:val="-3"/>
        </w:rPr>
        <w:t>May</w:t>
      </w:r>
      <w:r w:rsidRPr="0063018F">
        <w:rPr>
          <w:rFonts w:ascii="Times New Roman" w:hAnsi="Times New Roman" w:cs="Times New Roman"/>
          <w:spacing w:val="-5"/>
        </w:rPr>
        <w:t xml:space="preserve"> </w:t>
      </w:r>
      <w:r w:rsidRPr="0063018F">
        <w:rPr>
          <w:rFonts w:ascii="Times New Roman" w:hAnsi="Times New Roman" w:cs="Times New Roman"/>
        </w:rPr>
        <w:t>2016</w:t>
      </w:r>
      <w:r w:rsidRPr="0063018F">
        <w:rPr>
          <w:rFonts w:ascii="Times New Roman" w:hAnsi="Times New Roman" w:cs="Times New Roman"/>
          <w:spacing w:val="-5"/>
        </w:rPr>
        <w:t xml:space="preserve"> </w:t>
      </w:r>
      <w:r w:rsidRPr="0063018F">
        <w:rPr>
          <w:rFonts w:ascii="Times New Roman" w:hAnsi="Times New Roman" w:cs="Times New Roman"/>
        </w:rPr>
        <w:t>and</w:t>
      </w:r>
      <w:r w:rsidRPr="0063018F">
        <w:rPr>
          <w:rFonts w:ascii="Times New Roman" w:hAnsi="Times New Roman" w:cs="Times New Roman"/>
          <w:spacing w:val="-5"/>
        </w:rPr>
        <w:t xml:space="preserve"> </w:t>
      </w:r>
      <w:r w:rsidRPr="0063018F">
        <w:rPr>
          <w:rFonts w:ascii="Times New Roman" w:hAnsi="Times New Roman" w:cs="Times New Roman"/>
        </w:rPr>
        <w:t>ACOG</w:t>
      </w:r>
      <w:r w:rsidRPr="0063018F">
        <w:rPr>
          <w:rFonts w:ascii="Times New Roman" w:hAnsi="Times New Roman" w:cs="Times New Roman"/>
          <w:spacing w:val="-5"/>
        </w:rPr>
        <w:t xml:space="preserve"> </w:t>
      </w:r>
      <w:r w:rsidRPr="0063018F">
        <w:rPr>
          <w:rFonts w:ascii="Times New Roman" w:hAnsi="Times New Roman" w:cs="Times New Roman"/>
        </w:rPr>
        <w:t>Committee</w:t>
      </w:r>
      <w:r w:rsidRPr="0063018F">
        <w:rPr>
          <w:rFonts w:ascii="Times New Roman" w:hAnsi="Times New Roman" w:cs="Times New Roman"/>
          <w:spacing w:val="-5"/>
        </w:rPr>
        <w:t xml:space="preserve"> </w:t>
      </w:r>
      <w:r w:rsidRPr="0063018F">
        <w:rPr>
          <w:rFonts w:ascii="Times New Roman" w:hAnsi="Times New Roman" w:cs="Times New Roman"/>
        </w:rPr>
        <w:t>Opinion</w:t>
      </w:r>
      <w:r w:rsidRPr="0063018F">
        <w:rPr>
          <w:rFonts w:ascii="Times New Roman" w:hAnsi="Times New Roman" w:cs="Times New Roman"/>
          <w:spacing w:val="-5"/>
        </w:rPr>
        <w:t xml:space="preserve"> </w:t>
      </w:r>
      <w:r w:rsidRPr="0063018F">
        <w:rPr>
          <w:rFonts w:ascii="Times New Roman" w:hAnsi="Times New Roman" w:cs="Times New Roman"/>
        </w:rPr>
        <w:t>Number</w:t>
      </w:r>
      <w:r w:rsidRPr="0063018F">
        <w:rPr>
          <w:rFonts w:ascii="Times New Roman" w:hAnsi="Times New Roman" w:cs="Times New Roman"/>
          <w:spacing w:val="-5"/>
        </w:rPr>
        <w:t xml:space="preserve"> </w:t>
      </w:r>
      <w:r w:rsidRPr="0063018F">
        <w:rPr>
          <w:rFonts w:ascii="Times New Roman" w:hAnsi="Times New Roman" w:cs="Times New Roman"/>
        </w:rPr>
        <w:t>640,</w:t>
      </w:r>
      <w:r w:rsidRPr="0063018F">
        <w:rPr>
          <w:rFonts w:ascii="Times New Roman" w:hAnsi="Times New Roman" w:cs="Times New Roman"/>
          <w:spacing w:val="-5"/>
        </w:rPr>
        <w:t xml:space="preserve"> </w:t>
      </w:r>
      <w:r w:rsidRPr="0063018F">
        <w:rPr>
          <w:rFonts w:ascii="Times New Roman" w:hAnsi="Times New Roman" w:cs="Times New Roman"/>
        </w:rPr>
        <w:t>September</w:t>
      </w:r>
      <w:r w:rsidRPr="0063018F">
        <w:rPr>
          <w:rFonts w:ascii="Times New Roman" w:hAnsi="Times New Roman" w:cs="Times New Roman"/>
          <w:spacing w:val="-5"/>
        </w:rPr>
        <w:t xml:space="preserve"> </w:t>
      </w:r>
      <w:r w:rsidRPr="0063018F">
        <w:rPr>
          <w:rFonts w:ascii="Times New Roman" w:hAnsi="Times New Roman" w:cs="Times New Roman"/>
        </w:rPr>
        <w:t>2015</w:t>
      </w:r>
      <w:r w:rsidRPr="0063018F">
        <w:rPr>
          <w:rFonts w:ascii="Times New Roman" w:hAnsi="Times New Roman" w:cs="Times New Roman"/>
          <w:spacing w:val="-5"/>
        </w:rPr>
        <w:t xml:space="preserve"> </w:t>
      </w:r>
      <w:r w:rsidRPr="0063018F">
        <w:rPr>
          <w:rFonts w:ascii="Times New Roman" w:hAnsi="Times New Roman" w:cs="Times New Roman"/>
        </w:rPr>
        <w:t>include,</w:t>
      </w:r>
      <w:r w:rsidRPr="0063018F">
        <w:rPr>
          <w:rFonts w:ascii="Times New Roman" w:hAnsi="Times New Roman" w:cs="Times New Roman"/>
          <w:spacing w:val="-5"/>
        </w:rPr>
        <w:t xml:space="preserve"> </w:t>
      </w:r>
      <w:r w:rsidRPr="0063018F">
        <w:rPr>
          <w:rFonts w:ascii="Times New Roman" w:hAnsi="Times New Roman" w:cs="Times New Roman"/>
        </w:rPr>
        <w:t>but</w:t>
      </w:r>
      <w:r w:rsidRPr="0063018F">
        <w:rPr>
          <w:rFonts w:ascii="Times New Roman" w:hAnsi="Times New Roman" w:cs="Times New Roman"/>
          <w:spacing w:val="-5"/>
        </w:rPr>
        <w:t xml:space="preserve"> </w:t>
      </w:r>
      <w:r w:rsidRPr="0063018F">
        <w:rPr>
          <w:rFonts w:ascii="Times New Roman" w:hAnsi="Times New Roman" w:cs="Times New Roman"/>
        </w:rPr>
        <w:t>are</w:t>
      </w:r>
      <w:r w:rsidRPr="0063018F">
        <w:rPr>
          <w:rFonts w:ascii="Times New Roman" w:hAnsi="Times New Roman" w:cs="Times New Roman"/>
          <w:spacing w:val="-5"/>
        </w:rPr>
        <w:t xml:space="preserve"> </w:t>
      </w:r>
      <w:r w:rsidRPr="0063018F">
        <w:rPr>
          <w:rFonts w:ascii="Times New Roman" w:hAnsi="Times New Roman" w:cs="Times New Roman"/>
        </w:rPr>
        <w:t>not</w:t>
      </w:r>
      <w:r w:rsidRPr="0063018F">
        <w:rPr>
          <w:rFonts w:ascii="Times New Roman" w:hAnsi="Times New Roman" w:cs="Times New Roman"/>
          <w:spacing w:val="-5"/>
        </w:rPr>
        <w:t xml:space="preserve"> </w:t>
      </w:r>
      <w:r w:rsidRPr="0063018F">
        <w:rPr>
          <w:rFonts w:ascii="Times New Roman" w:hAnsi="Times New Roman" w:cs="Times New Roman"/>
        </w:rPr>
        <w:t xml:space="preserve">limited </w:t>
      </w:r>
      <w:r w:rsidRPr="0063018F">
        <w:rPr>
          <w:rFonts w:ascii="Times New Roman" w:hAnsi="Times New Roman" w:cs="Times New Roman"/>
          <w:spacing w:val="-3"/>
        </w:rPr>
        <w:t xml:space="preserve">to, </w:t>
      </w:r>
      <w:r w:rsidRPr="0063018F">
        <w:rPr>
          <w:rFonts w:ascii="Times New Roman" w:hAnsi="Times New Roman" w:cs="Times New Roman"/>
        </w:rPr>
        <w:t>the</w:t>
      </w:r>
      <w:r w:rsidRPr="0063018F">
        <w:rPr>
          <w:rFonts w:ascii="Times New Roman" w:hAnsi="Times New Roman" w:cs="Times New Roman"/>
          <w:spacing w:val="-8"/>
        </w:rPr>
        <w:t xml:space="preserve"> </w:t>
      </w:r>
      <w:r w:rsidRPr="0063018F">
        <w:rPr>
          <w:rFonts w:ascii="Times New Roman" w:hAnsi="Times New Roman" w:cs="Times New Roman"/>
        </w:rPr>
        <w:t>following.</w:t>
      </w:r>
    </w:p>
    <w:p w14:paraId="54F56E97" w14:textId="77777777" w:rsidR="004C0093" w:rsidRPr="0063018F" w:rsidRDefault="004C0093" w:rsidP="004C0093">
      <w:pPr>
        <w:pStyle w:val="ListParagraph"/>
        <w:numPr>
          <w:ilvl w:val="0"/>
          <w:numId w:val="2"/>
        </w:numPr>
        <w:tabs>
          <w:tab w:val="left" w:pos="2159"/>
          <w:tab w:val="left" w:pos="2160"/>
        </w:tabs>
        <w:spacing w:before="184" w:line="249" w:lineRule="auto"/>
        <w:ind w:right="190"/>
        <w:rPr>
          <w:color w:val="000000" w:themeColor="text1"/>
          <w:sz w:val="21"/>
        </w:rPr>
      </w:pPr>
      <w:r w:rsidRPr="0063018F">
        <w:rPr>
          <w:color w:val="000000" w:themeColor="text1"/>
          <w:sz w:val="21"/>
        </w:rPr>
        <w:t>The test is being used as a primary screening test in a pregnant woman with a singleton gestation who</w:t>
      </w:r>
      <w:r w:rsidRPr="0063018F">
        <w:rPr>
          <w:color w:val="000000" w:themeColor="text1"/>
          <w:spacing w:val="-8"/>
          <w:sz w:val="21"/>
        </w:rPr>
        <w:t xml:space="preserve"> </w:t>
      </w:r>
      <w:r w:rsidRPr="0063018F">
        <w:rPr>
          <w:color w:val="000000" w:themeColor="text1"/>
          <w:sz w:val="21"/>
        </w:rPr>
        <w:t>is</w:t>
      </w:r>
      <w:r w:rsidRPr="0063018F">
        <w:rPr>
          <w:color w:val="000000" w:themeColor="text1"/>
          <w:spacing w:val="-7"/>
          <w:sz w:val="21"/>
        </w:rPr>
        <w:t xml:space="preserve"> </w:t>
      </w:r>
      <w:r w:rsidRPr="0063018F">
        <w:rPr>
          <w:color w:val="000000" w:themeColor="text1"/>
          <w:spacing w:val="-3"/>
          <w:sz w:val="21"/>
        </w:rPr>
        <w:t>at</w:t>
      </w:r>
      <w:r w:rsidRPr="0063018F">
        <w:rPr>
          <w:color w:val="000000" w:themeColor="text1"/>
          <w:spacing w:val="-7"/>
          <w:sz w:val="21"/>
        </w:rPr>
        <w:t xml:space="preserve"> </w:t>
      </w:r>
      <w:r w:rsidRPr="0063018F">
        <w:rPr>
          <w:color w:val="000000" w:themeColor="text1"/>
          <w:sz w:val="21"/>
        </w:rPr>
        <w:t>an</w:t>
      </w:r>
      <w:r w:rsidRPr="0063018F">
        <w:rPr>
          <w:color w:val="000000" w:themeColor="text1"/>
          <w:spacing w:val="-7"/>
          <w:sz w:val="21"/>
        </w:rPr>
        <w:t xml:space="preserve"> </w:t>
      </w:r>
      <w:r w:rsidRPr="0063018F">
        <w:rPr>
          <w:color w:val="000000" w:themeColor="text1"/>
          <w:sz w:val="21"/>
        </w:rPr>
        <w:t>increased</w:t>
      </w:r>
      <w:r w:rsidRPr="0063018F">
        <w:rPr>
          <w:color w:val="000000" w:themeColor="text1"/>
          <w:spacing w:val="-7"/>
          <w:sz w:val="21"/>
        </w:rPr>
        <w:t xml:space="preserve"> </w:t>
      </w:r>
      <w:r w:rsidRPr="0063018F">
        <w:rPr>
          <w:color w:val="000000" w:themeColor="text1"/>
          <w:sz w:val="21"/>
        </w:rPr>
        <w:t>risk</w:t>
      </w:r>
      <w:r w:rsidRPr="0063018F">
        <w:rPr>
          <w:color w:val="000000" w:themeColor="text1"/>
          <w:spacing w:val="-7"/>
          <w:sz w:val="21"/>
        </w:rPr>
        <w:t xml:space="preserve"> </w:t>
      </w:r>
      <w:r w:rsidRPr="0063018F">
        <w:rPr>
          <w:color w:val="000000" w:themeColor="text1"/>
          <w:sz w:val="21"/>
        </w:rPr>
        <w:t>of</w:t>
      </w:r>
      <w:r w:rsidRPr="0063018F">
        <w:rPr>
          <w:color w:val="000000" w:themeColor="text1"/>
          <w:spacing w:val="-7"/>
          <w:sz w:val="21"/>
        </w:rPr>
        <w:t xml:space="preserve"> </w:t>
      </w:r>
      <w:r w:rsidRPr="0063018F">
        <w:rPr>
          <w:color w:val="000000" w:themeColor="text1"/>
          <w:spacing w:val="-3"/>
          <w:sz w:val="21"/>
        </w:rPr>
        <w:t>aneuploidy,</w:t>
      </w:r>
      <w:r w:rsidRPr="0063018F">
        <w:rPr>
          <w:color w:val="000000" w:themeColor="text1"/>
          <w:spacing w:val="-7"/>
          <w:sz w:val="21"/>
        </w:rPr>
        <w:t xml:space="preserve"> </w:t>
      </w:r>
      <w:r w:rsidRPr="0063018F">
        <w:rPr>
          <w:color w:val="000000" w:themeColor="text1"/>
          <w:sz w:val="21"/>
        </w:rPr>
        <w:t>as</w:t>
      </w:r>
      <w:r w:rsidRPr="0063018F">
        <w:rPr>
          <w:color w:val="000000" w:themeColor="text1"/>
          <w:spacing w:val="-8"/>
          <w:sz w:val="21"/>
        </w:rPr>
        <w:t xml:space="preserve"> </w:t>
      </w:r>
      <w:r w:rsidRPr="0063018F">
        <w:rPr>
          <w:color w:val="000000" w:themeColor="text1"/>
          <w:sz w:val="21"/>
        </w:rPr>
        <w:t>evidenced</w:t>
      </w:r>
      <w:r w:rsidRPr="0063018F">
        <w:rPr>
          <w:color w:val="000000" w:themeColor="text1"/>
          <w:spacing w:val="-7"/>
          <w:sz w:val="21"/>
        </w:rPr>
        <w:t xml:space="preserve"> </w:t>
      </w:r>
      <w:r w:rsidRPr="0063018F">
        <w:rPr>
          <w:color w:val="000000" w:themeColor="text1"/>
          <w:sz w:val="21"/>
        </w:rPr>
        <w:t>by</w:t>
      </w:r>
      <w:r w:rsidRPr="0063018F">
        <w:rPr>
          <w:color w:val="000000" w:themeColor="text1"/>
          <w:spacing w:val="-7"/>
          <w:sz w:val="21"/>
        </w:rPr>
        <w:t xml:space="preserve"> </w:t>
      </w:r>
      <w:r w:rsidRPr="0063018F">
        <w:rPr>
          <w:color w:val="000000" w:themeColor="text1"/>
          <w:sz w:val="21"/>
        </w:rPr>
        <w:t>meeting</w:t>
      </w:r>
      <w:r w:rsidRPr="0063018F">
        <w:rPr>
          <w:color w:val="000000" w:themeColor="text1"/>
          <w:spacing w:val="-7"/>
          <w:sz w:val="21"/>
        </w:rPr>
        <w:t xml:space="preserve"> </w:t>
      </w:r>
      <w:r w:rsidRPr="0063018F">
        <w:rPr>
          <w:color w:val="000000" w:themeColor="text1"/>
          <w:spacing w:val="-3"/>
          <w:sz w:val="21"/>
        </w:rPr>
        <w:t>any</w:t>
      </w:r>
      <w:r w:rsidRPr="0063018F">
        <w:rPr>
          <w:color w:val="000000" w:themeColor="text1"/>
          <w:spacing w:val="-7"/>
          <w:sz w:val="21"/>
        </w:rPr>
        <w:t xml:space="preserve"> </w:t>
      </w:r>
      <w:r w:rsidRPr="0063018F">
        <w:rPr>
          <w:color w:val="000000" w:themeColor="text1"/>
          <w:sz w:val="21"/>
        </w:rPr>
        <w:t>of</w:t>
      </w:r>
      <w:r w:rsidRPr="0063018F">
        <w:rPr>
          <w:color w:val="000000" w:themeColor="text1"/>
          <w:spacing w:val="-7"/>
          <w:sz w:val="21"/>
        </w:rPr>
        <w:t xml:space="preserve"> </w:t>
      </w:r>
      <w:r w:rsidRPr="0063018F">
        <w:rPr>
          <w:color w:val="000000" w:themeColor="text1"/>
          <w:sz w:val="21"/>
        </w:rPr>
        <w:t>the</w:t>
      </w:r>
      <w:r w:rsidRPr="0063018F">
        <w:rPr>
          <w:color w:val="000000" w:themeColor="text1"/>
          <w:spacing w:val="-7"/>
          <w:sz w:val="21"/>
        </w:rPr>
        <w:t xml:space="preserve"> </w:t>
      </w:r>
      <w:r w:rsidRPr="0063018F">
        <w:rPr>
          <w:color w:val="000000" w:themeColor="text1"/>
          <w:sz w:val="21"/>
        </w:rPr>
        <w:t>following</w:t>
      </w:r>
      <w:r w:rsidRPr="0063018F">
        <w:rPr>
          <w:color w:val="000000" w:themeColor="text1"/>
          <w:spacing w:val="-7"/>
          <w:sz w:val="21"/>
        </w:rPr>
        <w:t xml:space="preserve"> </w:t>
      </w:r>
      <w:r w:rsidRPr="0063018F">
        <w:rPr>
          <w:color w:val="000000" w:themeColor="text1"/>
          <w:sz w:val="21"/>
        </w:rPr>
        <w:t>indications (a-d):</w:t>
      </w:r>
    </w:p>
    <w:p w14:paraId="66A088AB" w14:textId="77777777" w:rsidR="004C0093" w:rsidRPr="0063018F" w:rsidRDefault="004C0093" w:rsidP="004C0093">
      <w:pPr>
        <w:pStyle w:val="ListParagraph"/>
        <w:numPr>
          <w:ilvl w:val="1"/>
          <w:numId w:val="2"/>
        </w:numPr>
        <w:tabs>
          <w:tab w:val="left" w:pos="2519"/>
          <w:tab w:val="left" w:pos="2520"/>
        </w:tabs>
        <w:spacing w:before="123"/>
        <w:rPr>
          <w:color w:val="000000" w:themeColor="text1"/>
          <w:sz w:val="21"/>
        </w:rPr>
      </w:pPr>
      <w:r w:rsidRPr="0063018F">
        <w:rPr>
          <w:color w:val="000000" w:themeColor="text1"/>
          <w:spacing w:val="-6"/>
          <w:sz w:val="21"/>
        </w:rPr>
        <w:t xml:space="preserve">Women </w:t>
      </w:r>
      <w:r w:rsidRPr="0063018F">
        <w:rPr>
          <w:color w:val="000000" w:themeColor="text1"/>
          <w:sz w:val="21"/>
        </w:rPr>
        <w:t>aged</w:t>
      </w:r>
      <w:r w:rsidRPr="0063018F">
        <w:rPr>
          <w:color w:val="000000" w:themeColor="text1"/>
          <w:spacing w:val="-5"/>
          <w:sz w:val="21"/>
        </w:rPr>
        <w:t xml:space="preserve"> </w:t>
      </w:r>
      <w:r w:rsidRPr="0063018F">
        <w:rPr>
          <w:color w:val="000000" w:themeColor="text1"/>
          <w:sz w:val="21"/>
        </w:rPr>
        <w:t>35</w:t>
      </w:r>
      <w:r w:rsidRPr="0063018F">
        <w:rPr>
          <w:color w:val="000000" w:themeColor="text1"/>
          <w:spacing w:val="-5"/>
          <w:sz w:val="21"/>
        </w:rPr>
        <w:t xml:space="preserve"> </w:t>
      </w:r>
      <w:r w:rsidRPr="0063018F">
        <w:rPr>
          <w:color w:val="000000" w:themeColor="text1"/>
          <w:sz w:val="21"/>
        </w:rPr>
        <w:t>years</w:t>
      </w:r>
      <w:r w:rsidRPr="0063018F">
        <w:rPr>
          <w:color w:val="000000" w:themeColor="text1"/>
          <w:spacing w:val="-5"/>
          <w:sz w:val="21"/>
        </w:rPr>
        <w:t xml:space="preserve"> </w:t>
      </w:r>
      <w:r w:rsidRPr="0063018F">
        <w:rPr>
          <w:color w:val="000000" w:themeColor="text1"/>
          <w:sz w:val="21"/>
        </w:rPr>
        <w:t>and</w:t>
      </w:r>
      <w:r w:rsidRPr="0063018F">
        <w:rPr>
          <w:color w:val="000000" w:themeColor="text1"/>
          <w:spacing w:val="-5"/>
          <w:sz w:val="21"/>
        </w:rPr>
        <w:t xml:space="preserve"> </w:t>
      </w:r>
      <w:r w:rsidRPr="0063018F">
        <w:rPr>
          <w:color w:val="000000" w:themeColor="text1"/>
          <w:spacing w:val="-4"/>
          <w:sz w:val="21"/>
        </w:rPr>
        <w:t>older,</w:t>
      </w:r>
      <w:r w:rsidRPr="0063018F">
        <w:rPr>
          <w:color w:val="000000" w:themeColor="text1"/>
          <w:spacing w:val="-5"/>
          <w:sz w:val="21"/>
        </w:rPr>
        <w:t xml:space="preserve"> </w:t>
      </w:r>
      <w:r w:rsidRPr="0063018F">
        <w:rPr>
          <w:color w:val="000000" w:themeColor="text1"/>
          <w:sz w:val="21"/>
        </w:rPr>
        <w:t>at</w:t>
      </w:r>
      <w:r w:rsidRPr="0063018F">
        <w:rPr>
          <w:color w:val="000000" w:themeColor="text1"/>
          <w:spacing w:val="-5"/>
          <w:sz w:val="21"/>
        </w:rPr>
        <w:t xml:space="preserve"> </w:t>
      </w:r>
      <w:r w:rsidRPr="0063018F">
        <w:rPr>
          <w:color w:val="000000" w:themeColor="text1"/>
          <w:sz w:val="21"/>
        </w:rPr>
        <w:t>expected</w:t>
      </w:r>
      <w:r w:rsidRPr="0063018F">
        <w:rPr>
          <w:color w:val="000000" w:themeColor="text1"/>
          <w:spacing w:val="-5"/>
          <w:sz w:val="21"/>
        </w:rPr>
        <w:t xml:space="preserve"> </w:t>
      </w:r>
      <w:r w:rsidRPr="0063018F">
        <w:rPr>
          <w:color w:val="000000" w:themeColor="text1"/>
          <w:sz w:val="21"/>
        </w:rPr>
        <w:t>time</w:t>
      </w:r>
      <w:r w:rsidRPr="0063018F">
        <w:rPr>
          <w:color w:val="000000" w:themeColor="text1"/>
          <w:spacing w:val="-5"/>
          <w:sz w:val="21"/>
        </w:rPr>
        <w:t xml:space="preserve"> </w:t>
      </w:r>
      <w:r w:rsidRPr="0063018F">
        <w:rPr>
          <w:color w:val="000000" w:themeColor="text1"/>
          <w:sz w:val="21"/>
        </w:rPr>
        <w:t>of</w:t>
      </w:r>
      <w:r w:rsidRPr="0063018F">
        <w:rPr>
          <w:color w:val="000000" w:themeColor="text1"/>
          <w:spacing w:val="-6"/>
          <w:sz w:val="21"/>
        </w:rPr>
        <w:t xml:space="preserve"> </w:t>
      </w:r>
      <w:r w:rsidRPr="0063018F">
        <w:rPr>
          <w:color w:val="000000" w:themeColor="text1"/>
          <w:sz w:val="21"/>
        </w:rPr>
        <w:t>delivery;</w:t>
      </w:r>
      <w:r w:rsidRPr="0063018F">
        <w:rPr>
          <w:color w:val="000000" w:themeColor="text1"/>
          <w:spacing w:val="-5"/>
          <w:sz w:val="21"/>
        </w:rPr>
        <w:t xml:space="preserve"> </w:t>
      </w:r>
      <w:r w:rsidRPr="0063018F">
        <w:rPr>
          <w:color w:val="000000" w:themeColor="text1"/>
          <w:sz w:val="21"/>
        </w:rPr>
        <w:t>or</w:t>
      </w:r>
    </w:p>
    <w:p w14:paraId="37A804F4" w14:textId="77777777" w:rsidR="004C0093" w:rsidRPr="0063018F" w:rsidRDefault="004C0093" w:rsidP="004C0093">
      <w:pPr>
        <w:pStyle w:val="ListParagraph"/>
        <w:numPr>
          <w:ilvl w:val="1"/>
          <w:numId w:val="2"/>
        </w:numPr>
        <w:tabs>
          <w:tab w:val="left" w:pos="2519"/>
          <w:tab w:val="left" w:pos="2520"/>
        </w:tabs>
        <w:spacing w:before="130" w:line="249" w:lineRule="auto"/>
        <w:ind w:left="2520" w:right="321"/>
        <w:rPr>
          <w:color w:val="000000" w:themeColor="text1"/>
          <w:sz w:val="21"/>
        </w:rPr>
      </w:pPr>
      <w:r w:rsidRPr="0063018F">
        <w:rPr>
          <w:color w:val="000000" w:themeColor="text1"/>
          <w:sz w:val="21"/>
        </w:rPr>
        <w:t>Fetal ultrasonographic findings predict an increased risk of fetal aneuploidy (absent or hypoplastic</w:t>
      </w:r>
      <w:r w:rsidRPr="0063018F">
        <w:rPr>
          <w:color w:val="000000" w:themeColor="text1"/>
          <w:spacing w:val="-13"/>
          <w:sz w:val="21"/>
        </w:rPr>
        <w:t xml:space="preserve"> </w:t>
      </w:r>
      <w:r w:rsidRPr="0063018F">
        <w:rPr>
          <w:color w:val="000000" w:themeColor="text1"/>
          <w:sz w:val="21"/>
        </w:rPr>
        <w:t>nasal</w:t>
      </w:r>
      <w:r w:rsidRPr="0063018F">
        <w:rPr>
          <w:color w:val="000000" w:themeColor="text1"/>
          <w:spacing w:val="-13"/>
          <w:sz w:val="21"/>
        </w:rPr>
        <w:t xml:space="preserve"> </w:t>
      </w:r>
      <w:r w:rsidRPr="0063018F">
        <w:rPr>
          <w:color w:val="000000" w:themeColor="text1"/>
          <w:sz w:val="21"/>
        </w:rPr>
        <w:t>bone,</w:t>
      </w:r>
      <w:r w:rsidRPr="0063018F">
        <w:rPr>
          <w:color w:val="000000" w:themeColor="text1"/>
          <w:spacing w:val="-12"/>
          <w:sz w:val="21"/>
        </w:rPr>
        <w:t xml:space="preserve"> </w:t>
      </w:r>
      <w:r w:rsidRPr="0063018F">
        <w:rPr>
          <w:color w:val="000000" w:themeColor="text1"/>
          <w:sz w:val="21"/>
        </w:rPr>
        <w:t>choroid</w:t>
      </w:r>
      <w:r w:rsidRPr="0063018F">
        <w:rPr>
          <w:color w:val="000000" w:themeColor="text1"/>
          <w:spacing w:val="-13"/>
          <w:sz w:val="21"/>
        </w:rPr>
        <w:t xml:space="preserve"> </w:t>
      </w:r>
      <w:r w:rsidRPr="0063018F">
        <w:rPr>
          <w:color w:val="000000" w:themeColor="text1"/>
          <w:sz w:val="21"/>
        </w:rPr>
        <w:t>plexus</w:t>
      </w:r>
      <w:r w:rsidRPr="0063018F">
        <w:rPr>
          <w:color w:val="000000" w:themeColor="text1"/>
          <w:spacing w:val="-12"/>
          <w:sz w:val="21"/>
        </w:rPr>
        <w:t xml:space="preserve"> </w:t>
      </w:r>
      <w:r w:rsidRPr="0063018F">
        <w:rPr>
          <w:color w:val="000000" w:themeColor="text1"/>
          <w:sz w:val="21"/>
        </w:rPr>
        <w:t>cyst,</w:t>
      </w:r>
      <w:r w:rsidRPr="0063018F">
        <w:rPr>
          <w:color w:val="000000" w:themeColor="text1"/>
          <w:spacing w:val="-13"/>
          <w:sz w:val="21"/>
        </w:rPr>
        <w:t xml:space="preserve"> </w:t>
      </w:r>
      <w:r w:rsidRPr="0063018F">
        <w:rPr>
          <w:color w:val="000000" w:themeColor="text1"/>
          <w:sz w:val="21"/>
        </w:rPr>
        <w:t>echogenic</w:t>
      </w:r>
      <w:r w:rsidRPr="0063018F">
        <w:rPr>
          <w:color w:val="000000" w:themeColor="text1"/>
          <w:spacing w:val="-12"/>
          <w:sz w:val="21"/>
        </w:rPr>
        <w:t xml:space="preserve"> </w:t>
      </w:r>
      <w:r w:rsidRPr="0063018F">
        <w:rPr>
          <w:color w:val="000000" w:themeColor="text1"/>
          <w:sz w:val="21"/>
        </w:rPr>
        <w:t>bowel,</w:t>
      </w:r>
      <w:r w:rsidRPr="0063018F">
        <w:rPr>
          <w:color w:val="000000" w:themeColor="text1"/>
          <w:spacing w:val="-13"/>
          <w:sz w:val="21"/>
        </w:rPr>
        <w:t xml:space="preserve"> </w:t>
      </w:r>
      <w:r w:rsidRPr="0063018F">
        <w:rPr>
          <w:color w:val="000000" w:themeColor="text1"/>
          <w:sz w:val="21"/>
        </w:rPr>
        <w:t>echogenic</w:t>
      </w:r>
      <w:r w:rsidRPr="0063018F">
        <w:rPr>
          <w:color w:val="000000" w:themeColor="text1"/>
          <w:spacing w:val="-13"/>
          <w:sz w:val="21"/>
        </w:rPr>
        <w:t xml:space="preserve"> </w:t>
      </w:r>
      <w:r w:rsidRPr="0063018F">
        <w:rPr>
          <w:color w:val="000000" w:themeColor="text1"/>
          <w:sz w:val="21"/>
        </w:rPr>
        <w:t>intracardiac</w:t>
      </w:r>
      <w:r w:rsidRPr="0063018F">
        <w:rPr>
          <w:color w:val="000000" w:themeColor="text1"/>
          <w:spacing w:val="-12"/>
          <w:sz w:val="21"/>
        </w:rPr>
        <w:t xml:space="preserve"> </w:t>
      </w:r>
      <w:r w:rsidRPr="0063018F">
        <w:rPr>
          <w:color w:val="000000" w:themeColor="text1"/>
          <w:sz w:val="21"/>
        </w:rPr>
        <w:t>focus, fetal</w:t>
      </w:r>
      <w:r w:rsidRPr="0063018F">
        <w:rPr>
          <w:color w:val="000000" w:themeColor="text1"/>
          <w:spacing w:val="-13"/>
          <w:sz w:val="21"/>
        </w:rPr>
        <w:t xml:space="preserve"> </w:t>
      </w:r>
      <w:proofErr w:type="spellStart"/>
      <w:r w:rsidRPr="0063018F">
        <w:rPr>
          <w:color w:val="000000" w:themeColor="text1"/>
          <w:sz w:val="21"/>
        </w:rPr>
        <w:t>pyelectasis</w:t>
      </w:r>
      <w:proofErr w:type="spellEnd"/>
      <w:r w:rsidRPr="0063018F">
        <w:rPr>
          <w:color w:val="000000" w:themeColor="text1"/>
          <w:sz w:val="21"/>
        </w:rPr>
        <w:t>,</w:t>
      </w:r>
      <w:r w:rsidRPr="0063018F">
        <w:rPr>
          <w:color w:val="000000" w:themeColor="text1"/>
          <w:spacing w:val="-12"/>
          <w:sz w:val="21"/>
        </w:rPr>
        <w:t xml:space="preserve"> </w:t>
      </w:r>
      <w:r w:rsidRPr="0063018F">
        <w:rPr>
          <w:color w:val="000000" w:themeColor="text1"/>
          <w:sz w:val="21"/>
        </w:rPr>
        <w:t>nuchal</w:t>
      </w:r>
      <w:r w:rsidRPr="0063018F">
        <w:rPr>
          <w:color w:val="000000" w:themeColor="text1"/>
          <w:spacing w:val="-12"/>
          <w:sz w:val="21"/>
        </w:rPr>
        <w:t xml:space="preserve"> </w:t>
      </w:r>
      <w:r w:rsidRPr="0063018F">
        <w:rPr>
          <w:color w:val="000000" w:themeColor="text1"/>
          <w:sz w:val="21"/>
        </w:rPr>
        <w:t>translucency,</w:t>
      </w:r>
      <w:r w:rsidRPr="0063018F">
        <w:rPr>
          <w:color w:val="000000" w:themeColor="text1"/>
          <w:spacing w:val="-12"/>
          <w:sz w:val="21"/>
        </w:rPr>
        <w:t xml:space="preserve"> </w:t>
      </w:r>
      <w:r w:rsidRPr="0063018F">
        <w:rPr>
          <w:color w:val="000000" w:themeColor="text1"/>
          <w:sz w:val="21"/>
        </w:rPr>
        <w:t>nuchal</w:t>
      </w:r>
      <w:r w:rsidRPr="0063018F">
        <w:rPr>
          <w:color w:val="000000" w:themeColor="text1"/>
          <w:spacing w:val="-12"/>
          <w:sz w:val="21"/>
        </w:rPr>
        <w:t xml:space="preserve"> </w:t>
      </w:r>
      <w:r w:rsidRPr="0063018F">
        <w:rPr>
          <w:color w:val="000000" w:themeColor="text1"/>
          <w:sz w:val="21"/>
        </w:rPr>
        <w:t>fold,</w:t>
      </w:r>
      <w:r w:rsidRPr="0063018F">
        <w:rPr>
          <w:color w:val="000000" w:themeColor="text1"/>
          <w:spacing w:val="-12"/>
          <w:sz w:val="21"/>
        </w:rPr>
        <w:t xml:space="preserve"> </w:t>
      </w:r>
      <w:r w:rsidRPr="0063018F">
        <w:rPr>
          <w:color w:val="000000" w:themeColor="text1"/>
          <w:sz w:val="21"/>
        </w:rPr>
        <w:t>ventriculomegaly,</w:t>
      </w:r>
      <w:r w:rsidRPr="0063018F">
        <w:rPr>
          <w:color w:val="000000" w:themeColor="text1"/>
          <w:spacing w:val="-12"/>
          <w:sz w:val="21"/>
        </w:rPr>
        <w:t xml:space="preserve"> </w:t>
      </w:r>
      <w:r w:rsidRPr="0063018F">
        <w:rPr>
          <w:color w:val="000000" w:themeColor="text1"/>
          <w:sz w:val="21"/>
        </w:rPr>
        <w:t>and</w:t>
      </w:r>
      <w:r w:rsidRPr="0063018F">
        <w:rPr>
          <w:color w:val="000000" w:themeColor="text1"/>
          <w:spacing w:val="-12"/>
          <w:sz w:val="21"/>
        </w:rPr>
        <w:t xml:space="preserve"> </w:t>
      </w:r>
      <w:r w:rsidRPr="0063018F">
        <w:rPr>
          <w:color w:val="000000" w:themeColor="text1"/>
          <w:sz w:val="21"/>
        </w:rPr>
        <w:t>shortened</w:t>
      </w:r>
      <w:r w:rsidRPr="0063018F">
        <w:rPr>
          <w:color w:val="000000" w:themeColor="text1"/>
          <w:spacing w:val="-12"/>
          <w:sz w:val="21"/>
        </w:rPr>
        <w:t xml:space="preserve"> </w:t>
      </w:r>
      <w:r w:rsidRPr="0063018F">
        <w:rPr>
          <w:color w:val="000000" w:themeColor="text1"/>
          <w:sz w:val="21"/>
        </w:rPr>
        <w:t>femur</w:t>
      </w:r>
      <w:r w:rsidRPr="0063018F">
        <w:rPr>
          <w:color w:val="000000" w:themeColor="text1"/>
          <w:spacing w:val="-12"/>
          <w:sz w:val="21"/>
        </w:rPr>
        <w:t xml:space="preserve"> </w:t>
      </w:r>
      <w:r w:rsidRPr="0063018F">
        <w:rPr>
          <w:color w:val="000000" w:themeColor="text1"/>
          <w:sz w:val="21"/>
        </w:rPr>
        <w:t xml:space="preserve">or </w:t>
      </w:r>
      <w:proofErr w:type="spellStart"/>
      <w:r w:rsidRPr="0063018F">
        <w:rPr>
          <w:color w:val="000000" w:themeColor="text1"/>
          <w:sz w:val="21"/>
        </w:rPr>
        <w:t>humerus</w:t>
      </w:r>
      <w:proofErr w:type="spellEnd"/>
      <w:r w:rsidRPr="0063018F">
        <w:rPr>
          <w:color w:val="000000" w:themeColor="text1"/>
          <w:sz w:val="21"/>
        </w:rPr>
        <w:t>);</w:t>
      </w:r>
      <w:r w:rsidRPr="0063018F">
        <w:rPr>
          <w:color w:val="000000" w:themeColor="text1"/>
          <w:spacing w:val="-5"/>
          <w:sz w:val="21"/>
        </w:rPr>
        <w:t xml:space="preserve"> </w:t>
      </w:r>
      <w:r w:rsidRPr="0063018F">
        <w:rPr>
          <w:color w:val="000000" w:themeColor="text1"/>
          <w:sz w:val="21"/>
        </w:rPr>
        <w:t>or</w:t>
      </w:r>
    </w:p>
    <w:p w14:paraId="43D2CFA5" w14:textId="77777777" w:rsidR="004C0093" w:rsidRPr="0063018F" w:rsidRDefault="004C0093" w:rsidP="004C0093">
      <w:pPr>
        <w:pStyle w:val="ListParagraph"/>
        <w:numPr>
          <w:ilvl w:val="1"/>
          <w:numId w:val="2"/>
        </w:numPr>
        <w:tabs>
          <w:tab w:val="left" w:pos="2519"/>
          <w:tab w:val="left" w:pos="2520"/>
        </w:tabs>
        <w:spacing w:before="124"/>
        <w:rPr>
          <w:color w:val="000000" w:themeColor="text1"/>
          <w:sz w:val="21"/>
        </w:rPr>
      </w:pPr>
      <w:r w:rsidRPr="0063018F">
        <w:rPr>
          <w:color w:val="000000" w:themeColor="text1"/>
          <w:spacing w:val="-6"/>
          <w:sz w:val="21"/>
        </w:rPr>
        <w:t>Women</w:t>
      </w:r>
      <w:r w:rsidRPr="0063018F">
        <w:rPr>
          <w:color w:val="000000" w:themeColor="text1"/>
          <w:spacing w:val="-5"/>
          <w:sz w:val="21"/>
        </w:rPr>
        <w:t xml:space="preserve"> </w:t>
      </w:r>
      <w:r w:rsidRPr="0063018F">
        <w:rPr>
          <w:color w:val="000000" w:themeColor="text1"/>
          <w:sz w:val="21"/>
        </w:rPr>
        <w:t>with</w:t>
      </w:r>
      <w:r w:rsidRPr="0063018F">
        <w:rPr>
          <w:color w:val="000000" w:themeColor="text1"/>
          <w:spacing w:val="-5"/>
          <w:sz w:val="21"/>
        </w:rPr>
        <w:t xml:space="preserve"> </w:t>
      </w:r>
      <w:r w:rsidRPr="0063018F">
        <w:rPr>
          <w:color w:val="000000" w:themeColor="text1"/>
          <w:sz w:val="21"/>
        </w:rPr>
        <w:t>a</w:t>
      </w:r>
      <w:r w:rsidRPr="0063018F">
        <w:rPr>
          <w:color w:val="000000" w:themeColor="text1"/>
          <w:spacing w:val="-5"/>
          <w:sz w:val="21"/>
        </w:rPr>
        <w:t xml:space="preserve"> </w:t>
      </w:r>
      <w:r w:rsidRPr="0063018F">
        <w:rPr>
          <w:color w:val="000000" w:themeColor="text1"/>
          <w:sz w:val="21"/>
        </w:rPr>
        <w:t>history</w:t>
      </w:r>
      <w:r w:rsidRPr="0063018F">
        <w:rPr>
          <w:color w:val="000000" w:themeColor="text1"/>
          <w:spacing w:val="-4"/>
          <w:sz w:val="21"/>
        </w:rPr>
        <w:t xml:space="preserve"> </w:t>
      </w:r>
      <w:r w:rsidRPr="0063018F">
        <w:rPr>
          <w:color w:val="000000" w:themeColor="text1"/>
          <w:sz w:val="21"/>
        </w:rPr>
        <w:t>of</w:t>
      </w:r>
      <w:r w:rsidRPr="0063018F">
        <w:rPr>
          <w:color w:val="000000" w:themeColor="text1"/>
          <w:spacing w:val="-5"/>
          <w:sz w:val="21"/>
        </w:rPr>
        <w:t xml:space="preserve"> </w:t>
      </w:r>
      <w:r w:rsidRPr="0063018F">
        <w:rPr>
          <w:color w:val="000000" w:themeColor="text1"/>
          <w:sz w:val="21"/>
        </w:rPr>
        <w:t>a</w:t>
      </w:r>
      <w:r w:rsidRPr="0063018F">
        <w:rPr>
          <w:color w:val="000000" w:themeColor="text1"/>
          <w:spacing w:val="-5"/>
          <w:sz w:val="21"/>
        </w:rPr>
        <w:t xml:space="preserve"> </w:t>
      </w:r>
      <w:r w:rsidRPr="0063018F">
        <w:rPr>
          <w:color w:val="000000" w:themeColor="text1"/>
          <w:sz w:val="21"/>
        </w:rPr>
        <w:t>prior</w:t>
      </w:r>
      <w:r w:rsidRPr="0063018F">
        <w:rPr>
          <w:color w:val="000000" w:themeColor="text1"/>
          <w:spacing w:val="-4"/>
          <w:sz w:val="21"/>
        </w:rPr>
        <w:t xml:space="preserve"> </w:t>
      </w:r>
      <w:r w:rsidRPr="0063018F">
        <w:rPr>
          <w:color w:val="000000" w:themeColor="text1"/>
          <w:sz w:val="21"/>
        </w:rPr>
        <w:t>pregnancy</w:t>
      </w:r>
      <w:r w:rsidRPr="0063018F">
        <w:rPr>
          <w:color w:val="000000" w:themeColor="text1"/>
          <w:spacing w:val="-5"/>
          <w:sz w:val="21"/>
        </w:rPr>
        <w:t xml:space="preserve"> </w:t>
      </w:r>
      <w:r w:rsidRPr="0063018F">
        <w:rPr>
          <w:color w:val="000000" w:themeColor="text1"/>
          <w:sz w:val="21"/>
        </w:rPr>
        <w:t>affected</w:t>
      </w:r>
      <w:r w:rsidRPr="0063018F">
        <w:rPr>
          <w:color w:val="000000" w:themeColor="text1"/>
          <w:spacing w:val="-5"/>
          <w:sz w:val="21"/>
        </w:rPr>
        <w:t xml:space="preserve"> </w:t>
      </w:r>
      <w:r w:rsidRPr="0063018F">
        <w:rPr>
          <w:color w:val="000000" w:themeColor="text1"/>
          <w:sz w:val="21"/>
        </w:rPr>
        <w:t>with</w:t>
      </w:r>
      <w:r w:rsidRPr="0063018F">
        <w:rPr>
          <w:color w:val="000000" w:themeColor="text1"/>
          <w:spacing w:val="-5"/>
          <w:sz w:val="21"/>
        </w:rPr>
        <w:t xml:space="preserve"> </w:t>
      </w:r>
      <w:r w:rsidRPr="0063018F">
        <w:rPr>
          <w:color w:val="000000" w:themeColor="text1"/>
          <w:sz w:val="21"/>
        </w:rPr>
        <w:t>a</w:t>
      </w:r>
      <w:r w:rsidRPr="0063018F">
        <w:rPr>
          <w:color w:val="000000" w:themeColor="text1"/>
          <w:spacing w:val="-4"/>
          <w:sz w:val="21"/>
        </w:rPr>
        <w:t xml:space="preserve"> </w:t>
      </w:r>
      <w:r w:rsidRPr="0063018F">
        <w:rPr>
          <w:color w:val="000000" w:themeColor="text1"/>
          <w:sz w:val="21"/>
        </w:rPr>
        <w:t>trisomy;</w:t>
      </w:r>
      <w:r w:rsidRPr="0063018F">
        <w:rPr>
          <w:color w:val="000000" w:themeColor="text1"/>
          <w:spacing w:val="-5"/>
          <w:sz w:val="21"/>
        </w:rPr>
        <w:t xml:space="preserve"> </w:t>
      </w:r>
      <w:r w:rsidRPr="0063018F">
        <w:rPr>
          <w:color w:val="000000" w:themeColor="text1"/>
          <w:sz w:val="21"/>
        </w:rPr>
        <w:t>or</w:t>
      </w:r>
    </w:p>
    <w:p w14:paraId="0974BFF7" w14:textId="77777777" w:rsidR="004C0093" w:rsidRPr="0063018F" w:rsidRDefault="004C0093" w:rsidP="004C0093">
      <w:pPr>
        <w:pStyle w:val="ListParagraph"/>
        <w:numPr>
          <w:ilvl w:val="1"/>
          <w:numId w:val="2"/>
        </w:numPr>
        <w:tabs>
          <w:tab w:val="left" w:pos="2519"/>
          <w:tab w:val="left" w:pos="2520"/>
        </w:tabs>
        <w:spacing w:before="130" w:line="249" w:lineRule="auto"/>
        <w:ind w:left="2520" w:right="257"/>
        <w:rPr>
          <w:color w:val="000000" w:themeColor="text1"/>
          <w:sz w:val="21"/>
        </w:rPr>
      </w:pPr>
      <w:r w:rsidRPr="0063018F">
        <w:rPr>
          <w:color w:val="000000" w:themeColor="text1"/>
          <w:sz w:val="21"/>
        </w:rPr>
        <w:t>A parent carrying a balanced Robertsonian translocation with increased risk of trisomy 13</w:t>
      </w:r>
      <w:r w:rsidRPr="0063018F">
        <w:rPr>
          <w:color w:val="000000" w:themeColor="text1"/>
          <w:spacing w:val="-30"/>
          <w:sz w:val="21"/>
        </w:rPr>
        <w:t xml:space="preserve"> </w:t>
      </w:r>
      <w:r w:rsidRPr="0063018F">
        <w:rPr>
          <w:color w:val="000000" w:themeColor="text1"/>
          <w:sz w:val="21"/>
        </w:rPr>
        <w:t>or trisomy 21;</w:t>
      </w:r>
      <w:r w:rsidRPr="0063018F">
        <w:rPr>
          <w:color w:val="000000" w:themeColor="text1"/>
          <w:spacing w:val="-11"/>
          <w:sz w:val="21"/>
        </w:rPr>
        <w:t xml:space="preserve"> </w:t>
      </w:r>
      <w:r w:rsidRPr="0063018F">
        <w:rPr>
          <w:color w:val="000000" w:themeColor="text1"/>
          <w:sz w:val="21"/>
        </w:rPr>
        <w:t>or</w:t>
      </w:r>
    </w:p>
    <w:p w14:paraId="5EF52418" w14:textId="77777777" w:rsidR="004C0093" w:rsidRPr="0063018F" w:rsidRDefault="004C0093" w:rsidP="004C0093">
      <w:pPr>
        <w:pStyle w:val="ListParagraph"/>
        <w:numPr>
          <w:ilvl w:val="0"/>
          <w:numId w:val="2"/>
        </w:numPr>
        <w:tabs>
          <w:tab w:val="left" w:pos="2159"/>
          <w:tab w:val="left" w:pos="2160"/>
        </w:tabs>
        <w:spacing w:before="122" w:line="249" w:lineRule="auto"/>
        <w:ind w:right="301"/>
        <w:rPr>
          <w:color w:val="000000" w:themeColor="text1"/>
          <w:sz w:val="21"/>
        </w:rPr>
      </w:pPr>
      <w:r w:rsidRPr="0063018F">
        <w:rPr>
          <w:color w:val="000000" w:themeColor="text1"/>
          <w:sz w:val="21"/>
        </w:rPr>
        <w:t>The</w:t>
      </w:r>
      <w:r w:rsidRPr="0063018F">
        <w:rPr>
          <w:color w:val="000000" w:themeColor="text1"/>
          <w:spacing w:val="-7"/>
          <w:sz w:val="21"/>
        </w:rPr>
        <w:t xml:space="preserve"> </w:t>
      </w:r>
      <w:r w:rsidRPr="0063018F">
        <w:rPr>
          <w:color w:val="000000" w:themeColor="text1"/>
          <w:sz w:val="21"/>
        </w:rPr>
        <w:t>test</w:t>
      </w:r>
      <w:r w:rsidRPr="0063018F">
        <w:rPr>
          <w:color w:val="000000" w:themeColor="text1"/>
          <w:spacing w:val="-7"/>
          <w:sz w:val="21"/>
        </w:rPr>
        <w:t xml:space="preserve"> </w:t>
      </w:r>
      <w:r w:rsidRPr="0063018F">
        <w:rPr>
          <w:color w:val="000000" w:themeColor="text1"/>
          <w:sz w:val="21"/>
        </w:rPr>
        <w:t>is</w:t>
      </w:r>
      <w:r w:rsidRPr="0063018F">
        <w:rPr>
          <w:color w:val="000000" w:themeColor="text1"/>
          <w:spacing w:val="-6"/>
          <w:sz w:val="21"/>
        </w:rPr>
        <w:t xml:space="preserve"> </w:t>
      </w:r>
      <w:r w:rsidRPr="0063018F">
        <w:rPr>
          <w:color w:val="000000" w:themeColor="text1"/>
          <w:sz w:val="21"/>
        </w:rPr>
        <w:t>being</w:t>
      </w:r>
      <w:r w:rsidRPr="0063018F">
        <w:rPr>
          <w:color w:val="000000" w:themeColor="text1"/>
          <w:spacing w:val="-7"/>
          <w:sz w:val="21"/>
        </w:rPr>
        <w:t xml:space="preserve"> </w:t>
      </w:r>
      <w:r w:rsidRPr="0063018F">
        <w:rPr>
          <w:color w:val="000000" w:themeColor="text1"/>
          <w:sz w:val="21"/>
        </w:rPr>
        <w:t>used</w:t>
      </w:r>
      <w:r w:rsidRPr="0063018F">
        <w:rPr>
          <w:color w:val="000000" w:themeColor="text1"/>
          <w:spacing w:val="-7"/>
          <w:sz w:val="21"/>
        </w:rPr>
        <w:t xml:space="preserve"> </w:t>
      </w:r>
      <w:r w:rsidRPr="0063018F">
        <w:rPr>
          <w:color w:val="000000" w:themeColor="text1"/>
          <w:sz w:val="21"/>
        </w:rPr>
        <w:t>as</w:t>
      </w:r>
      <w:r w:rsidRPr="0063018F">
        <w:rPr>
          <w:color w:val="000000" w:themeColor="text1"/>
          <w:spacing w:val="-6"/>
          <w:sz w:val="21"/>
        </w:rPr>
        <w:t xml:space="preserve"> </w:t>
      </w:r>
      <w:r w:rsidRPr="0063018F">
        <w:rPr>
          <w:color w:val="000000" w:themeColor="text1"/>
          <w:sz w:val="21"/>
        </w:rPr>
        <w:t>a</w:t>
      </w:r>
      <w:r w:rsidRPr="0063018F">
        <w:rPr>
          <w:color w:val="000000" w:themeColor="text1"/>
          <w:spacing w:val="-7"/>
          <w:sz w:val="21"/>
        </w:rPr>
        <w:t xml:space="preserve"> </w:t>
      </w:r>
      <w:r w:rsidRPr="0063018F">
        <w:rPr>
          <w:color w:val="000000" w:themeColor="text1"/>
          <w:sz w:val="21"/>
        </w:rPr>
        <w:t>secondary</w:t>
      </w:r>
      <w:r w:rsidRPr="0063018F">
        <w:rPr>
          <w:color w:val="000000" w:themeColor="text1"/>
          <w:spacing w:val="-7"/>
          <w:sz w:val="21"/>
        </w:rPr>
        <w:t xml:space="preserve"> </w:t>
      </w:r>
      <w:r w:rsidRPr="0063018F">
        <w:rPr>
          <w:color w:val="000000" w:themeColor="text1"/>
          <w:sz w:val="21"/>
        </w:rPr>
        <w:t>screening</w:t>
      </w:r>
      <w:r w:rsidRPr="0063018F">
        <w:rPr>
          <w:color w:val="000000" w:themeColor="text1"/>
          <w:spacing w:val="-6"/>
          <w:sz w:val="21"/>
        </w:rPr>
        <w:t xml:space="preserve"> </w:t>
      </w:r>
      <w:r w:rsidRPr="0063018F">
        <w:rPr>
          <w:color w:val="000000" w:themeColor="text1"/>
          <w:sz w:val="21"/>
        </w:rPr>
        <w:t>test</w:t>
      </w:r>
      <w:r w:rsidRPr="0063018F">
        <w:rPr>
          <w:color w:val="000000" w:themeColor="text1"/>
          <w:spacing w:val="-7"/>
          <w:sz w:val="21"/>
        </w:rPr>
        <w:t xml:space="preserve"> </w:t>
      </w:r>
      <w:r w:rsidRPr="0063018F">
        <w:rPr>
          <w:color w:val="000000" w:themeColor="text1"/>
          <w:sz w:val="21"/>
        </w:rPr>
        <w:t>in</w:t>
      </w:r>
      <w:r w:rsidRPr="0063018F">
        <w:rPr>
          <w:color w:val="000000" w:themeColor="text1"/>
          <w:spacing w:val="-7"/>
          <w:sz w:val="21"/>
        </w:rPr>
        <w:t xml:space="preserve"> </w:t>
      </w:r>
      <w:r w:rsidRPr="0063018F">
        <w:rPr>
          <w:color w:val="000000" w:themeColor="text1"/>
          <w:sz w:val="21"/>
        </w:rPr>
        <w:t>a</w:t>
      </w:r>
      <w:r w:rsidRPr="0063018F">
        <w:rPr>
          <w:color w:val="000000" w:themeColor="text1"/>
          <w:spacing w:val="-6"/>
          <w:sz w:val="21"/>
        </w:rPr>
        <w:t xml:space="preserve"> </w:t>
      </w:r>
      <w:r w:rsidRPr="0063018F">
        <w:rPr>
          <w:color w:val="000000" w:themeColor="text1"/>
          <w:sz w:val="21"/>
        </w:rPr>
        <w:t>member</w:t>
      </w:r>
      <w:r w:rsidRPr="0063018F">
        <w:rPr>
          <w:color w:val="000000" w:themeColor="text1"/>
          <w:spacing w:val="-7"/>
          <w:sz w:val="21"/>
        </w:rPr>
        <w:t xml:space="preserve"> </w:t>
      </w:r>
      <w:r w:rsidRPr="0063018F">
        <w:rPr>
          <w:color w:val="000000" w:themeColor="text1"/>
          <w:sz w:val="21"/>
        </w:rPr>
        <w:t>with</w:t>
      </w:r>
      <w:r w:rsidRPr="0063018F">
        <w:rPr>
          <w:color w:val="000000" w:themeColor="text1"/>
          <w:spacing w:val="-7"/>
          <w:sz w:val="21"/>
        </w:rPr>
        <w:t xml:space="preserve"> </w:t>
      </w:r>
      <w:r w:rsidRPr="0063018F">
        <w:rPr>
          <w:color w:val="000000" w:themeColor="text1"/>
          <w:sz w:val="21"/>
        </w:rPr>
        <w:t>a</w:t>
      </w:r>
      <w:r w:rsidRPr="0063018F">
        <w:rPr>
          <w:color w:val="000000" w:themeColor="text1"/>
          <w:spacing w:val="-6"/>
          <w:sz w:val="21"/>
        </w:rPr>
        <w:t xml:space="preserve"> </w:t>
      </w:r>
      <w:r w:rsidRPr="0063018F">
        <w:rPr>
          <w:color w:val="000000" w:themeColor="text1"/>
          <w:sz w:val="21"/>
        </w:rPr>
        <w:t>positive</w:t>
      </w:r>
      <w:r w:rsidRPr="0063018F">
        <w:rPr>
          <w:color w:val="000000" w:themeColor="text1"/>
          <w:spacing w:val="-7"/>
          <w:sz w:val="21"/>
        </w:rPr>
        <w:t xml:space="preserve"> </w:t>
      </w:r>
      <w:r w:rsidRPr="0063018F">
        <w:rPr>
          <w:color w:val="000000" w:themeColor="text1"/>
          <w:sz w:val="21"/>
        </w:rPr>
        <w:t>screening</w:t>
      </w:r>
      <w:r w:rsidRPr="0063018F">
        <w:rPr>
          <w:color w:val="000000" w:themeColor="text1"/>
          <w:spacing w:val="-7"/>
          <w:sz w:val="21"/>
        </w:rPr>
        <w:t xml:space="preserve"> </w:t>
      </w:r>
      <w:r w:rsidRPr="0063018F">
        <w:rPr>
          <w:color w:val="000000" w:themeColor="text1"/>
          <w:sz w:val="21"/>
        </w:rPr>
        <w:t>test</w:t>
      </w:r>
      <w:r w:rsidRPr="0063018F">
        <w:rPr>
          <w:color w:val="000000" w:themeColor="text1"/>
          <w:spacing w:val="-6"/>
          <w:sz w:val="21"/>
        </w:rPr>
        <w:t xml:space="preserve"> </w:t>
      </w:r>
      <w:r w:rsidRPr="0063018F">
        <w:rPr>
          <w:color w:val="000000" w:themeColor="text1"/>
          <w:sz w:val="21"/>
        </w:rPr>
        <w:t xml:space="preserve">for an </w:t>
      </w:r>
      <w:r w:rsidRPr="0063018F">
        <w:rPr>
          <w:color w:val="000000" w:themeColor="text1"/>
          <w:spacing w:val="-3"/>
          <w:sz w:val="21"/>
        </w:rPr>
        <w:t xml:space="preserve">aneuploidy, </w:t>
      </w:r>
      <w:r w:rsidRPr="0063018F">
        <w:rPr>
          <w:color w:val="000000" w:themeColor="text1"/>
          <w:sz w:val="21"/>
        </w:rPr>
        <w:t>including first trimester, sequential, or integrated screen, or a positive quadruple screen.</w:t>
      </w:r>
    </w:p>
    <w:p w14:paraId="7D76A3DA" w14:textId="25459FDD" w:rsidR="004C0093" w:rsidRPr="0063018F" w:rsidRDefault="004C0093" w:rsidP="004C0093">
      <w:pPr>
        <w:pStyle w:val="Heading3"/>
      </w:pPr>
      <w:r w:rsidRPr="0063018F">
        <w:t>Noncoverage</w:t>
      </w:r>
    </w:p>
    <w:p w14:paraId="4B78DB0E" w14:textId="77777777" w:rsidR="004C0093" w:rsidRPr="0063018F" w:rsidRDefault="004C0093" w:rsidP="004C0093">
      <w:pPr>
        <w:pStyle w:val="BodyText"/>
        <w:spacing w:before="236" w:line="249" w:lineRule="auto"/>
        <w:ind w:left="1800" w:right="118"/>
        <w:rPr>
          <w:color w:val="000000" w:themeColor="text1"/>
        </w:rPr>
      </w:pPr>
      <w:r w:rsidRPr="0063018F">
        <w:rPr>
          <w:color w:val="000000" w:themeColor="text1"/>
        </w:rPr>
        <w:t xml:space="preserve">MassHealth does not consider maternal </w:t>
      </w:r>
      <w:proofErr w:type="spellStart"/>
      <w:r w:rsidRPr="0063018F">
        <w:rPr>
          <w:color w:val="000000" w:themeColor="text1"/>
        </w:rPr>
        <w:t>cfDNA</w:t>
      </w:r>
      <w:proofErr w:type="spellEnd"/>
      <w:r w:rsidRPr="0063018F">
        <w:rPr>
          <w:color w:val="000000" w:themeColor="text1"/>
        </w:rPr>
        <w:t xml:space="preserve"> testing to be medically necessary under certain circumstances. Examples of such circumstances include, but are not limited to, the following.</w:t>
      </w:r>
    </w:p>
    <w:p w14:paraId="76788179" w14:textId="77777777" w:rsidR="004C0093" w:rsidRPr="0063018F" w:rsidRDefault="004C0093" w:rsidP="004C0093">
      <w:pPr>
        <w:numPr>
          <w:ilvl w:val="1"/>
          <w:numId w:val="3"/>
        </w:numPr>
        <w:tabs>
          <w:tab w:val="left" w:pos="2159"/>
          <w:tab w:val="left" w:pos="2160"/>
        </w:tabs>
        <w:spacing w:before="181"/>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 xml:space="preserve">Maternal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z w:val="21"/>
        </w:rPr>
        <w:t xml:space="preserve"> testing in women with multiple</w:t>
      </w:r>
      <w:r w:rsidRPr="0063018F">
        <w:rPr>
          <w:rFonts w:ascii="Times New Roman" w:hAnsi="Times New Roman" w:cs="Times New Roman"/>
          <w:color w:val="000000" w:themeColor="text1"/>
          <w:spacing w:val="-38"/>
          <w:sz w:val="21"/>
        </w:rPr>
        <w:t xml:space="preserve"> </w:t>
      </w:r>
      <w:r w:rsidRPr="0063018F">
        <w:rPr>
          <w:rFonts w:ascii="Times New Roman" w:hAnsi="Times New Roman" w:cs="Times New Roman"/>
          <w:color w:val="000000" w:themeColor="text1"/>
          <w:sz w:val="21"/>
        </w:rPr>
        <w:t>gestations.</w:t>
      </w:r>
    </w:p>
    <w:p w14:paraId="080BF38D" w14:textId="77777777" w:rsidR="004C0093" w:rsidRPr="0063018F" w:rsidRDefault="004C0093" w:rsidP="004C0093">
      <w:pPr>
        <w:numPr>
          <w:ilvl w:val="1"/>
          <w:numId w:val="3"/>
        </w:numPr>
        <w:tabs>
          <w:tab w:val="left" w:pos="2159"/>
          <w:tab w:val="left" w:pos="2160"/>
        </w:tabs>
        <w:spacing w:before="131" w:line="249" w:lineRule="auto"/>
        <w:ind w:left="2160" w:right="440"/>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 xml:space="preserve">Maternal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z w:val="21"/>
        </w:rPr>
        <w:t xml:space="preserve"> testing performed at laboratories that do not report results as a numerical risk score</w:t>
      </w:r>
      <w:r w:rsidRPr="0063018F">
        <w:rPr>
          <w:rFonts w:ascii="Times New Roman" w:hAnsi="Times New Roman" w:cs="Times New Roman"/>
          <w:color w:val="000000" w:themeColor="text1"/>
          <w:spacing w:val="-9"/>
          <w:sz w:val="21"/>
        </w:rPr>
        <w:t xml:space="preserve"> </w:t>
      </w:r>
      <w:r w:rsidRPr="0063018F">
        <w:rPr>
          <w:rFonts w:ascii="Times New Roman" w:hAnsi="Times New Roman" w:cs="Times New Roman"/>
          <w:color w:val="000000" w:themeColor="text1"/>
          <w:sz w:val="21"/>
        </w:rPr>
        <w:t>for</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each</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pacing w:val="-3"/>
          <w:sz w:val="21"/>
        </w:rPr>
        <w:t>trisomy,</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as</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recommended</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by</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ACOG</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and</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American</w:t>
      </w:r>
      <w:r w:rsidRPr="0063018F">
        <w:rPr>
          <w:rFonts w:ascii="Times New Roman" w:hAnsi="Times New Roman" w:cs="Times New Roman"/>
          <w:color w:val="000000" w:themeColor="text1"/>
          <w:spacing w:val="-9"/>
          <w:sz w:val="21"/>
        </w:rPr>
        <w:t xml:space="preserve"> </w:t>
      </w:r>
      <w:r w:rsidRPr="0063018F">
        <w:rPr>
          <w:rFonts w:ascii="Times New Roman" w:hAnsi="Times New Roman" w:cs="Times New Roman"/>
          <w:color w:val="000000" w:themeColor="text1"/>
          <w:sz w:val="21"/>
        </w:rPr>
        <w:t>College</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Medical</w:t>
      </w:r>
      <w:r w:rsidRPr="0063018F">
        <w:rPr>
          <w:rFonts w:ascii="Times New Roman" w:hAnsi="Times New Roman" w:cs="Times New Roman"/>
          <w:color w:val="000000" w:themeColor="text1"/>
          <w:spacing w:val="-8"/>
          <w:sz w:val="21"/>
        </w:rPr>
        <w:t xml:space="preserve"> </w:t>
      </w:r>
      <w:r w:rsidRPr="0063018F">
        <w:rPr>
          <w:rFonts w:ascii="Times New Roman" w:hAnsi="Times New Roman" w:cs="Times New Roman"/>
          <w:color w:val="000000" w:themeColor="text1"/>
          <w:sz w:val="21"/>
        </w:rPr>
        <w:t>Genetics (ACMG).</w:t>
      </w:r>
    </w:p>
    <w:p w14:paraId="4D8B0D9D" w14:textId="77777777" w:rsidR="004C0093" w:rsidRPr="0063018F" w:rsidRDefault="004C0093" w:rsidP="004C0093">
      <w:pPr>
        <w:numPr>
          <w:ilvl w:val="1"/>
          <w:numId w:val="3"/>
        </w:numPr>
        <w:tabs>
          <w:tab w:val="left" w:pos="2159"/>
          <w:tab w:val="left" w:pos="2160"/>
        </w:tabs>
        <w:spacing w:before="123" w:line="249" w:lineRule="auto"/>
        <w:ind w:left="2160" w:right="185"/>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Applications</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maternal</w:t>
      </w:r>
      <w:r w:rsidRPr="0063018F">
        <w:rPr>
          <w:rFonts w:ascii="Times New Roman" w:hAnsi="Times New Roman" w:cs="Times New Roman"/>
          <w:color w:val="000000" w:themeColor="text1"/>
          <w:spacing w:val="-6"/>
          <w:sz w:val="21"/>
        </w:rPr>
        <w:t xml:space="preserve">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testing</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for</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reasons</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other</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than</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screening</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for</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fetal</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pacing w:val="-3"/>
          <w:sz w:val="21"/>
        </w:rPr>
        <w:t>aneuploidy,</w:t>
      </w:r>
      <w:r w:rsidRPr="0063018F">
        <w:rPr>
          <w:rFonts w:ascii="Times New Roman" w:hAnsi="Times New Roman" w:cs="Times New Roman"/>
          <w:color w:val="000000" w:themeColor="text1"/>
          <w:spacing w:val="-7"/>
          <w:sz w:val="21"/>
        </w:rPr>
        <w:t xml:space="preserve"> </w:t>
      </w:r>
      <w:r w:rsidRPr="0063018F">
        <w:rPr>
          <w:rFonts w:ascii="Times New Roman" w:hAnsi="Times New Roman" w:cs="Times New Roman"/>
          <w:color w:val="000000" w:themeColor="text1"/>
          <w:sz w:val="21"/>
        </w:rPr>
        <w:t>such as other chromosomal</w:t>
      </w:r>
      <w:r w:rsidRPr="0063018F">
        <w:rPr>
          <w:rFonts w:ascii="Times New Roman" w:hAnsi="Times New Roman" w:cs="Times New Roman"/>
          <w:color w:val="000000" w:themeColor="text1"/>
          <w:spacing w:val="-15"/>
          <w:sz w:val="21"/>
        </w:rPr>
        <w:t xml:space="preserve"> </w:t>
      </w:r>
      <w:r w:rsidRPr="0063018F">
        <w:rPr>
          <w:rFonts w:ascii="Times New Roman" w:hAnsi="Times New Roman" w:cs="Times New Roman"/>
          <w:color w:val="000000" w:themeColor="text1"/>
          <w:sz w:val="21"/>
        </w:rPr>
        <w:t>disorders.</w:t>
      </w:r>
    </w:p>
    <w:p w14:paraId="6A960C03" w14:textId="77777777" w:rsidR="004C0093" w:rsidRPr="0063018F" w:rsidRDefault="004C0093" w:rsidP="004C0093">
      <w:pPr>
        <w:numPr>
          <w:ilvl w:val="1"/>
          <w:numId w:val="3"/>
        </w:numPr>
        <w:tabs>
          <w:tab w:val="left" w:pos="2159"/>
          <w:tab w:val="left" w:pos="2160"/>
        </w:tabs>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Maternal</w:t>
      </w:r>
      <w:r w:rsidRPr="0063018F">
        <w:rPr>
          <w:rFonts w:ascii="Times New Roman" w:hAnsi="Times New Roman" w:cs="Times New Roman"/>
          <w:color w:val="000000" w:themeColor="text1"/>
          <w:spacing w:val="-5"/>
          <w:sz w:val="21"/>
        </w:rPr>
        <w:t xml:space="preserve">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testing</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in</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women</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who</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are</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not</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at</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increased</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risk</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pacing w:val="-3"/>
          <w:sz w:val="21"/>
        </w:rPr>
        <w:t>aneuploidy.</w:t>
      </w:r>
    </w:p>
    <w:p w14:paraId="1957AFFA" w14:textId="77777777" w:rsidR="004C0093" w:rsidRPr="0063018F" w:rsidRDefault="004C0093" w:rsidP="004C0093">
      <w:pPr>
        <w:numPr>
          <w:ilvl w:val="1"/>
          <w:numId w:val="3"/>
        </w:numPr>
        <w:tabs>
          <w:tab w:val="left" w:pos="2159"/>
          <w:tab w:val="left" w:pos="2160"/>
        </w:tabs>
        <w:spacing w:before="131" w:line="249" w:lineRule="auto"/>
        <w:ind w:left="2160" w:right="146"/>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Maternal</w:t>
      </w:r>
      <w:r w:rsidRPr="0063018F">
        <w:rPr>
          <w:rFonts w:ascii="Times New Roman" w:hAnsi="Times New Roman" w:cs="Times New Roman"/>
          <w:color w:val="000000" w:themeColor="text1"/>
          <w:spacing w:val="-5"/>
          <w:sz w:val="21"/>
        </w:rPr>
        <w:t xml:space="preserve">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testing</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for</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purpose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determining</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sex</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or</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gender</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fetus</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including</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for the diagnosis of sex-linked genetic</w:t>
      </w:r>
      <w:r w:rsidRPr="0063018F">
        <w:rPr>
          <w:rFonts w:ascii="Times New Roman" w:hAnsi="Times New Roman" w:cs="Times New Roman"/>
          <w:color w:val="000000" w:themeColor="text1"/>
          <w:spacing w:val="-27"/>
          <w:sz w:val="21"/>
        </w:rPr>
        <w:t xml:space="preserve"> </w:t>
      </w:r>
      <w:r w:rsidRPr="0063018F">
        <w:rPr>
          <w:rFonts w:ascii="Times New Roman" w:hAnsi="Times New Roman" w:cs="Times New Roman"/>
          <w:color w:val="000000" w:themeColor="text1"/>
          <w:sz w:val="21"/>
        </w:rPr>
        <w:t>disorders.</w:t>
      </w:r>
    </w:p>
    <w:p w14:paraId="5406B7FA" w14:textId="77777777" w:rsidR="004C0093" w:rsidRPr="0063018F" w:rsidRDefault="004C0093" w:rsidP="004C0093">
      <w:pPr>
        <w:numPr>
          <w:ilvl w:val="1"/>
          <w:numId w:val="3"/>
        </w:numPr>
        <w:tabs>
          <w:tab w:val="left" w:pos="2159"/>
          <w:tab w:val="left" w:pos="2160"/>
        </w:tabs>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 xml:space="preserve">Maternal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z w:val="21"/>
        </w:rPr>
        <w:t xml:space="preserve"> testing in egg donor</w:t>
      </w:r>
      <w:r w:rsidRPr="0063018F">
        <w:rPr>
          <w:rFonts w:ascii="Times New Roman" w:hAnsi="Times New Roman" w:cs="Times New Roman"/>
          <w:color w:val="000000" w:themeColor="text1"/>
          <w:spacing w:val="-32"/>
          <w:sz w:val="21"/>
        </w:rPr>
        <w:t xml:space="preserve"> </w:t>
      </w:r>
      <w:r w:rsidRPr="0063018F">
        <w:rPr>
          <w:rFonts w:ascii="Times New Roman" w:hAnsi="Times New Roman" w:cs="Times New Roman"/>
          <w:color w:val="000000" w:themeColor="text1"/>
          <w:sz w:val="21"/>
        </w:rPr>
        <w:t>pregnancies.</w:t>
      </w:r>
    </w:p>
    <w:p w14:paraId="1E371CC0" w14:textId="0E5EB45B" w:rsidR="004C0093" w:rsidRPr="0063018F" w:rsidRDefault="004C0093" w:rsidP="004C0093">
      <w:pPr>
        <w:numPr>
          <w:ilvl w:val="1"/>
          <w:numId w:val="3"/>
        </w:numPr>
        <w:tabs>
          <w:tab w:val="left" w:pos="2159"/>
          <w:tab w:val="left" w:pos="2160"/>
        </w:tabs>
        <w:spacing w:before="131"/>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Maternal</w:t>
      </w:r>
      <w:r w:rsidRPr="0063018F">
        <w:rPr>
          <w:rFonts w:ascii="Times New Roman" w:hAnsi="Times New Roman" w:cs="Times New Roman"/>
          <w:color w:val="000000" w:themeColor="text1"/>
          <w:spacing w:val="-5"/>
          <w:sz w:val="21"/>
        </w:rPr>
        <w:t xml:space="preserve"> </w:t>
      </w:r>
      <w:proofErr w:type="spellStart"/>
      <w:r w:rsidRPr="0063018F">
        <w:rPr>
          <w:rFonts w:ascii="Times New Roman" w:hAnsi="Times New Roman" w:cs="Times New Roman"/>
          <w:color w:val="000000" w:themeColor="text1"/>
          <w:sz w:val="21"/>
        </w:rPr>
        <w:t>cfDNA</w:t>
      </w:r>
      <w:proofErr w:type="spellEnd"/>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testing</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performed</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at</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laboratories</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that</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are</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not</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contracted</w:t>
      </w:r>
      <w:r w:rsidRPr="0063018F">
        <w:rPr>
          <w:rFonts w:ascii="Times New Roman" w:hAnsi="Times New Roman" w:cs="Times New Roman"/>
          <w:color w:val="000000" w:themeColor="text1"/>
          <w:spacing w:val="-4"/>
          <w:sz w:val="21"/>
        </w:rPr>
        <w:t xml:space="preserve"> w</w:t>
      </w:r>
      <w:r w:rsidRPr="0063018F">
        <w:rPr>
          <w:rFonts w:ascii="Times New Roman" w:hAnsi="Times New Roman" w:cs="Times New Roman"/>
          <w:color w:val="000000" w:themeColor="text1"/>
          <w:sz w:val="21"/>
        </w:rPr>
        <w:t>ith</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MassHealth.</w:t>
      </w:r>
    </w:p>
    <w:p w14:paraId="20CCC777" w14:textId="522C2C33" w:rsidR="004C0093" w:rsidRPr="00491E64" w:rsidRDefault="004C0093" w:rsidP="004C0093">
      <w:pPr>
        <w:tabs>
          <w:tab w:val="left" w:pos="2159"/>
          <w:tab w:val="left" w:pos="2160"/>
        </w:tabs>
        <w:spacing w:before="131"/>
        <w:ind w:left="1799"/>
        <w:rPr>
          <w:color w:val="000000" w:themeColor="text1"/>
          <w:sz w:val="21"/>
        </w:rPr>
        <w:sectPr w:rsidR="004C0093" w:rsidRPr="00491E64">
          <w:footerReference w:type="default" r:id="rId15"/>
          <w:pgSz w:w="12240" w:h="15840"/>
          <w:pgMar w:top="500" w:right="1320" w:bottom="1500" w:left="360" w:header="0" w:footer="1300" w:gutter="0"/>
          <w:cols w:space="720"/>
        </w:sectPr>
      </w:pPr>
      <w:r w:rsidRPr="00D361CC">
        <w:rPr>
          <w:noProof/>
          <w:color w:val="000000" w:themeColor="text1"/>
        </w:rPr>
        <mc:AlternateContent>
          <mc:Choice Requires="wps">
            <w:drawing>
              <wp:inline distT="0" distB="0" distL="0" distR="0" wp14:anchorId="71746C8E" wp14:editId="1A756E49">
                <wp:extent cx="5486400" cy="1270"/>
                <wp:effectExtent l="0" t="12700" r="12700" b="11430"/>
                <wp:docPr id="6" name="Freeform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ACEA5AD" id="Freeform 6"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" path="m,l8640,e" filled="f" strokecolor="#231f20" strokeweight="2pt">
                <v:path arrowok="t" o:connecttype="custom" o:connectlocs="0,0;5486400,0" o:connectangles="0,0"/>
                <w10:anchorlock/>
              </v:shape>
            </w:pict>
          </mc:Fallback>
        </mc:AlternateContent>
      </w:r>
    </w:p>
    <w:p w14:paraId="6B0CEB4E" w14:textId="77777777" w:rsidR="004C0093" w:rsidRPr="00491E64" w:rsidRDefault="004C0093" w:rsidP="004C0093">
      <w:pPr>
        <w:pStyle w:val="Heading2"/>
        <w:rPr>
          <w:sz w:val="32"/>
          <w:szCs w:val="32"/>
        </w:rPr>
      </w:pPr>
      <w:r>
        <w:rPr>
          <w:spacing w:val="-3"/>
          <w:w w:val="73"/>
        </w:rPr>
        <w:lastRenderedPageBreak/>
        <w:tab/>
      </w:r>
    </w:p>
    <w:p w14:paraId="69AC0FB0" w14:textId="77777777" w:rsidR="004C0093" w:rsidRPr="00491E64" w:rsidRDefault="004C0093" w:rsidP="004C0093">
      <w:pPr>
        <w:pStyle w:val="Heading2"/>
        <w:ind w:left="1799"/>
        <w:rPr>
          <w:sz w:val="32"/>
          <w:szCs w:val="32"/>
        </w:rPr>
      </w:pPr>
      <w:r>
        <w:tab/>
      </w:r>
      <w:r w:rsidRPr="00491E64">
        <w:rPr>
          <w:sz w:val="32"/>
          <w:szCs w:val="32"/>
        </w:rPr>
        <w:t>Section III. Submitting Clinical Documentation</w:t>
      </w:r>
    </w:p>
    <w:p w14:paraId="08E2B2A0" w14:textId="77777777" w:rsidR="004C0093" w:rsidRPr="0063018F" w:rsidRDefault="004C0093" w:rsidP="004C0093">
      <w:pPr>
        <w:pStyle w:val="BodyText"/>
        <w:spacing w:before="218" w:line="249" w:lineRule="auto"/>
        <w:ind w:left="1800" w:right="523"/>
        <w:rPr>
          <w:color w:val="000000" w:themeColor="text1"/>
        </w:rPr>
      </w:pPr>
      <w:r w:rsidRPr="0063018F">
        <w:rPr>
          <w:color w:val="000000" w:themeColor="text1"/>
        </w:rPr>
        <w:t xml:space="preserve">Requests for PA for maternal </w:t>
      </w:r>
      <w:proofErr w:type="spellStart"/>
      <w:r w:rsidRPr="0063018F">
        <w:rPr>
          <w:color w:val="000000" w:themeColor="text1"/>
        </w:rPr>
        <w:t>cfDNA</w:t>
      </w:r>
      <w:proofErr w:type="spellEnd"/>
      <w:r w:rsidRPr="0063018F">
        <w:rPr>
          <w:color w:val="000000" w:themeColor="text1"/>
        </w:rPr>
        <w:t xml:space="preserve"> testing must be accompanied by clinical documentation that supports the medical necessity for this procedure.</w:t>
      </w:r>
    </w:p>
    <w:p w14:paraId="7BEB55E0" w14:textId="77777777" w:rsidR="004C0093" w:rsidRPr="0063018F" w:rsidRDefault="004C0093" w:rsidP="004C0093">
      <w:pPr>
        <w:numPr>
          <w:ilvl w:val="2"/>
          <w:numId w:val="3"/>
        </w:numPr>
        <w:tabs>
          <w:tab w:val="left" w:pos="2160"/>
        </w:tabs>
        <w:spacing w:before="182"/>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Documentation</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medical</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necessity</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must</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include</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all</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6"/>
          <w:sz w:val="21"/>
        </w:rPr>
        <w:t xml:space="preserve"> </w:t>
      </w:r>
      <w:r w:rsidRPr="0063018F">
        <w:rPr>
          <w:rFonts w:ascii="Times New Roman" w:hAnsi="Times New Roman" w:cs="Times New Roman"/>
          <w:color w:val="000000" w:themeColor="text1"/>
          <w:sz w:val="21"/>
        </w:rPr>
        <w:t>following.</w:t>
      </w:r>
    </w:p>
    <w:p w14:paraId="0E4A6398" w14:textId="77777777" w:rsidR="004C0093" w:rsidRPr="0063018F" w:rsidRDefault="004C0093" w:rsidP="004C0093">
      <w:pPr>
        <w:numPr>
          <w:ilvl w:val="3"/>
          <w:numId w:val="3"/>
        </w:numPr>
        <w:tabs>
          <w:tab w:val="left" w:pos="2519"/>
          <w:tab w:val="left" w:pos="2520"/>
        </w:tabs>
        <w:spacing w:before="131" w:line="249" w:lineRule="auto"/>
        <w:ind w:right="509"/>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A</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copy</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completed</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test</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requisition,</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which</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has</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been</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signed</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and</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dated</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by</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ordering physician;</w:t>
      </w:r>
    </w:p>
    <w:p w14:paraId="56DB8360" w14:textId="77777777" w:rsidR="004C0093" w:rsidRPr="0063018F" w:rsidRDefault="004C0093" w:rsidP="004C0093">
      <w:pPr>
        <w:numPr>
          <w:ilvl w:val="3"/>
          <w:numId w:val="3"/>
        </w:numPr>
        <w:tabs>
          <w:tab w:val="left" w:pos="2519"/>
          <w:tab w:val="left" w:pos="2520"/>
        </w:tabs>
        <w:ind w:left="2519"/>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Primary</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diagnosis</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name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and</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ICD-10</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code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pertinent</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to</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clinical</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scenario;</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and</w:t>
      </w:r>
    </w:p>
    <w:p w14:paraId="3E4BECD1" w14:textId="77777777" w:rsidR="004C0093" w:rsidRPr="0063018F" w:rsidRDefault="004C0093" w:rsidP="004C0093">
      <w:pPr>
        <w:numPr>
          <w:ilvl w:val="3"/>
          <w:numId w:val="3"/>
        </w:numPr>
        <w:tabs>
          <w:tab w:val="left" w:pos="2519"/>
          <w:tab w:val="left" w:pos="2520"/>
        </w:tabs>
        <w:spacing w:before="131" w:line="249" w:lineRule="auto"/>
        <w:ind w:right="119"/>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Documentation</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clinical</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history</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and/or</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results</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of</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prior</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testing</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that</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meet</w:t>
      </w:r>
      <w:r w:rsidRPr="0063018F">
        <w:rPr>
          <w:rFonts w:ascii="Times New Roman" w:hAnsi="Times New Roman" w:cs="Times New Roman"/>
          <w:color w:val="000000" w:themeColor="text1"/>
          <w:spacing w:val="-5"/>
          <w:sz w:val="21"/>
        </w:rPr>
        <w:t xml:space="preserve"> </w:t>
      </w:r>
      <w:r w:rsidRPr="0063018F">
        <w:rPr>
          <w:rFonts w:ascii="Times New Roman" w:hAnsi="Times New Roman" w:cs="Times New Roman"/>
          <w:color w:val="000000" w:themeColor="text1"/>
          <w:sz w:val="21"/>
        </w:rPr>
        <w:t>clinical</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coverage criteria (see Section II.A “Clinical</w:t>
      </w:r>
      <w:r w:rsidRPr="0063018F">
        <w:rPr>
          <w:rFonts w:ascii="Times New Roman" w:hAnsi="Times New Roman" w:cs="Times New Roman"/>
          <w:color w:val="000000" w:themeColor="text1"/>
          <w:spacing w:val="-31"/>
          <w:sz w:val="21"/>
        </w:rPr>
        <w:t xml:space="preserve"> </w:t>
      </w:r>
      <w:r w:rsidRPr="0063018F">
        <w:rPr>
          <w:rFonts w:ascii="Times New Roman" w:hAnsi="Times New Roman" w:cs="Times New Roman"/>
          <w:color w:val="000000" w:themeColor="text1"/>
          <w:sz w:val="21"/>
        </w:rPr>
        <w:t>Coverage”).</w:t>
      </w:r>
    </w:p>
    <w:p w14:paraId="01C8D9D5" w14:textId="77777777" w:rsidR="004C0093" w:rsidRPr="0063018F" w:rsidRDefault="004C0093" w:rsidP="004C0093">
      <w:pPr>
        <w:numPr>
          <w:ilvl w:val="2"/>
          <w:numId w:val="3"/>
        </w:numPr>
        <w:tabs>
          <w:tab w:val="left" w:pos="2160"/>
        </w:tabs>
        <w:spacing w:before="122"/>
        <w:rPr>
          <w:rFonts w:ascii="Times New Roman" w:hAnsi="Times New Roman" w:cs="Times New Roman"/>
          <w:color w:val="000000" w:themeColor="text1"/>
          <w:sz w:val="21"/>
        </w:rPr>
      </w:pPr>
      <w:r w:rsidRPr="0063018F">
        <w:rPr>
          <w:rFonts w:ascii="Times New Roman" w:hAnsi="Times New Roman" w:cs="Times New Roman"/>
          <w:color w:val="000000" w:themeColor="text1"/>
          <w:sz w:val="21"/>
        </w:rPr>
        <w:t>Clinical</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information</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must</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be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submitted</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by</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clinical</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laboratory</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performing</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the</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genetic</w:t>
      </w:r>
      <w:r w:rsidRPr="0063018F">
        <w:rPr>
          <w:rFonts w:ascii="Times New Roman" w:hAnsi="Times New Roman" w:cs="Times New Roman"/>
          <w:color w:val="000000" w:themeColor="text1"/>
          <w:spacing w:val="-4"/>
          <w:sz w:val="21"/>
        </w:rPr>
        <w:t xml:space="preserve"> </w:t>
      </w:r>
      <w:r w:rsidRPr="0063018F">
        <w:rPr>
          <w:rFonts w:ascii="Times New Roman" w:hAnsi="Times New Roman" w:cs="Times New Roman"/>
          <w:color w:val="000000" w:themeColor="text1"/>
          <w:sz w:val="21"/>
        </w:rPr>
        <w:t>testing.</w:t>
      </w:r>
    </w:p>
    <w:p w14:paraId="115973EF" w14:textId="77777777" w:rsidR="004C0093" w:rsidRPr="0063018F" w:rsidRDefault="004C0093" w:rsidP="004C0093">
      <w:pPr>
        <w:pStyle w:val="BodyText"/>
        <w:spacing w:before="10"/>
        <w:ind w:left="2160"/>
        <w:rPr>
          <w:color w:val="000000" w:themeColor="text1"/>
        </w:rPr>
      </w:pPr>
      <w:r w:rsidRPr="0063018F">
        <w:rPr>
          <w:color w:val="000000" w:themeColor="text1"/>
        </w:rPr>
        <w:t>Providers are strongly encouraged to submit requests electronically. Providers must submit</w:t>
      </w:r>
    </w:p>
    <w:p w14:paraId="2FC14A1B" w14:textId="77777777" w:rsidR="004C0093" w:rsidRPr="0063018F" w:rsidRDefault="004C0093" w:rsidP="004C0093">
      <w:pPr>
        <w:pStyle w:val="BodyText"/>
        <w:spacing w:before="11" w:line="249" w:lineRule="auto"/>
        <w:ind w:left="2160" w:right="118"/>
        <w:rPr>
          <w:color w:val="000000" w:themeColor="text1"/>
        </w:rPr>
      </w:pPr>
      <w:r w:rsidRPr="0063018F">
        <w:rPr>
          <w:color w:val="000000" w:themeColor="text1"/>
        </w:rPr>
        <w:t xml:space="preserve">the request for PA and all supporting documentation using the Provider Online Service Center (POSC), or by completing a MassHealth </w:t>
      </w:r>
      <w:r w:rsidRPr="0063018F">
        <w:rPr>
          <w:i/>
          <w:color w:val="000000" w:themeColor="text1"/>
        </w:rPr>
        <w:t>Prior Authorization Request (</w:t>
      </w:r>
      <w:r w:rsidRPr="0063018F">
        <w:rPr>
          <w:color w:val="000000" w:themeColor="text1"/>
        </w:rPr>
        <w:t xml:space="preserve">PA-1 form) found at </w:t>
      </w:r>
      <w:hyperlink r:id="rId16">
        <w:r w:rsidRPr="0063018F">
          <w:rPr>
            <w:color w:val="000000" w:themeColor="text1"/>
            <w:u w:val="single" w:color="0082C3"/>
          </w:rPr>
          <w:t>www.mass.gov/masshealth</w:t>
        </w:r>
        <w:r w:rsidRPr="0063018F">
          <w:rPr>
            <w:color w:val="000000" w:themeColor="text1"/>
          </w:rPr>
          <w:t xml:space="preserve"> </w:t>
        </w:r>
      </w:hyperlink>
      <w:r w:rsidRPr="0063018F">
        <w:rPr>
          <w:color w:val="000000" w:themeColor="text1"/>
        </w:rPr>
        <w:t>and attaching all supporting documentation. Questions about POSC access should be directed to the MassHealth Customer Service Center at (800) 841-2900.</w:t>
      </w:r>
    </w:p>
    <w:p w14:paraId="2544B3B8" w14:textId="77777777" w:rsidR="004C0093" w:rsidRPr="00D361CC" w:rsidRDefault="004C0093" w:rsidP="004C0093">
      <w:pPr>
        <w:pStyle w:val="BodyText"/>
        <w:rPr>
          <w:color w:val="000000" w:themeColor="text1"/>
          <w:sz w:val="26"/>
        </w:rPr>
      </w:pPr>
    </w:p>
    <w:p w14:paraId="7DEAD54A" w14:textId="77777777" w:rsidR="004C0093" w:rsidRPr="00D361CC" w:rsidRDefault="004C0093" w:rsidP="004C0093">
      <w:pPr>
        <w:ind w:left="5112"/>
        <w:rPr>
          <w:b/>
          <w:color w:val="000000" w:themeColor="text1"/>
          <w:sz w:val="28"/>
        </w:rPr>
      </w:pPr>
      <w:r w:rsidRPr="00D361CC">
        <w:rPr>
          <w:b/>
          <w:color w:val="000000" w:themeColor="text1"/>
          <w:sz w:val="28"/>
        </w:rPr>
        <w:t>Select References</w:t>
      </w:r>
    </w:p>
    <w:p w14:paraId="35057BE8" w14:textId="77777777" w:rsidR="004C0093" w:rsidRPr="00D361CC" w:rsidRDefault="00413C2A" w:rsidP="004C0093">
      <w:pPr>
        <w:pStyle w:val="ListParagraph"/>
        <w:numPr>
          <w:ilvl w:val="0"/>
          <w:numId w:val="1"/>
        </w:numPr>
        <w:tabs>
          <w:tab w:val="left" w:pos="2159"/>
          <w:tab w:val="left" w:pos="2160"/>
        </w:tabs>
        <w:spacing w:before="176" w:line="249" w:lineRule="auto"/>
        <w:ind w:right="339"/>
        <w:rPr>
          <w:color w:val="000000" w:themeColor="text1"/>
          <w:sz w:val="21"/>
        </w:rPr>
      </w:pPr>
      <w:hyperlink r:id="rId17">
        <w:r w:rsidR="004C0093" w:rsidRPr="00D361CC">
          <w:rPr>
            <w:color w:val="000000" w:themeColor="text1"/>
            <w:sz w:val="21"/>
            <w:u w:val="single" w:color="0082C3"/>
          </w:rPr>
          <w:t xml:space="preserve">ACOG Committee on Genetics Committee Opinion </w:t>
        </w:r>
        <w:r w:rsidR="004C0093" w:rsidRPr="00D361CC">
          <w:rPr>
            <w:color w:val="000000" w:themeColor="text1"/>
            <w:spacing w:val="-4"/>
            <w:sz w:val="21"/>
            <w:u w:val="single" w:color="0082C3"/>
          </w:rPr>
          <w:t xml:space="preserve">No. </w:t>
        </w:r>
        <w:r w:rsidR="004C0093" w:rsidRPr="00D361CC">
          <w:rPr>
            <w:color w:val="000000" w:themeColor="text1"/>
            <w:sz w:val="21"/>
            <w:u w:val="single" w:color="0082C3"/>
          </w:rPr>
          <w:t xml:space="preserve">640: Cell-free </w:t>
        </w:r>
        <w:r w:rsidR="004C0093" w:rsidRPr="00D361CC">
          <w:rPr>
            <w:color w:val="000000" w:themeColor="text1"/>
            <w:spacing w:val="-4"/>
            <w:sz w:val="21"/>
            <w:u w:val="single" w:color="0082C3"/>
          </w:rPr>
          <w:t xml:space="preserve">DNA </w:t>
        </w:r>
        <w:r w:rsidR="004C0093" w:rsidRPr="00D361CC">
          <w:rPr>
            <w:color w:val="000000" w:themeColor="text1"/>
            <w:sz w:val="21"/>
            <w:u w:val="single" w:color="0082C3"/>
          </w:rPr>
          <w:t>screening for fetal</w:t>
        </w:r>
      </w:hyperlink>
      <w:hyperlink r:id="rId18">
        <w:r w:rsidR="004C0093" w:rsidRPr="00D361CC">
          <w:rPr>
            <w:color w:val="000000" w:themeColor="text1"/>
            <w:sz w:val="21"/>
            <w:u w:val="single" w:color="0082C3"/>
          </w:rPr>
          <w:t xml:space="preserve"> aneuploidy</w:t>
        </w:r>
      </w:hyperlink>
      <w:r w:rsidR="004C0093" w:rsidRPr="00D361CC">
        <w:rPr>
          <w:color w:val="000000" w:themeColor="text1"/>
          <w:sz w:val="21"/>
        </w:rPr>
        <w:t xml:space="preserve">. </w:t>
      </w:r>
      <w:proofErr w:type="spellStart"/>
      <w:r w:rsidR="004C0093" w:rsidRPr="00D361CC">
        <w:rPr>
          <w:i/>
          <w:color w:val="000000" w:themeColor="text1"/>
          <w:sz w:val="21"/>
        </w:rPr>
        <w:t>Obstet</w:t>
      </w:r>
      <w:proofErr w:type="spellEnd"/>
      <w:r w:rsidR="004C0093" w:rsidRPr="00D361CC">
        <w:rPr>
          <w:i/>
          <w:color w:val="000000" w:themeColor="text1"/>
          <w:sz w:val="21"/>
        </w:rPr>
        <w:t xml:space="preserve"> Gynecol</w:t>
      </w:r>
      <w:r w:rsidR="004C0093" w:rsidRPr="00D361CC">
        <w:rPr>
          <w:color w:val="000000" w:themeColor="text1"/>
          <w:sz w:val="21"/>
        </w:rPr>
        <w:t>. 2015</w:t>
      </w:r>
      <w:r w:rsidR="004C0093" w:rsidRPr="00D361CC">
        <w:rPr>
          <w:color w:val="000000" w:themeColor="text1"/>
          <w:spacing w:val="-28"/>
          <w:sz w:val="21"/>
        </w:rPr>
        <w:t xml:space="preserve"> </w:t>
      </w:r>
      <w:r w:rsidR="004C0093" w:rsidRPr="00D361CC">
        <w:rPr>
          <w:color w:val="000000" w:themeColor="text1"/>
          <w:sz w:val="21"/>
        </w:rPr>
        <w:t>Sep;126(3</w:t>
      </w:r>
      <w:proofErr w:type="gramStart"/>
      <w:r w:rsidR="004C0093" w:rsidRPr="00D361CC">
        <w:rPr>
          <w:color w:val="000000" w:themeColor="text1"/>
          <w:sz w:val="21"/>
        </w:rPr>
        <w:t>):e</w:t>
      </w:r>
      <w:proofErr w:type="gramEnd"/>
      <w:r w:rsidR="004C0093" w:rsidRPr="00D361CC">
        <w:rPr>
          <w:color w:val="000000" w:themeColor="text1"/>
          <w:sz w:val="21"/>
        </w:rPr>
        <w:t>31-7.</w:t>
      </w:r>
    </w:p>
    <w:p w14:paraId="2E6F4F38" w14:textId="77777777" w:rsidR="004C0093" w:rsidRPr="00D361CC" w:rsidRDefault="00413C2A" w:rsidP="004C0093">
      <w:pPr>
        <w:pStyle w:val="ListParagraph"/>
        <w:numPr>
          <w:ilvl w:val="0"/>
          <w:numId w:val="1"/>
        </w:numPr>
        <w:tabs>
          <w:tab w:val="left" w:pos="2159"/>
          <w:tab w:val="left" w:pos="2160"/>
        </w:tabs>
        <w:spacing w:line="249" w:lineRule="auto"/>
        <w:ind w:right="550"/>
        <w:rPr>
          <w:color w:val="000000" w:themeColor="text1"/>
          <w:sz w:val="21"/>
        </w:rPr>
      </w:pPr>
      <w:hyperlink r:id="rId19">
        <w:r w:rsidR="004C0093" w:rsidRPr="00D361CC">
          <w:rPr>
            <w:color w:val="000000" w:themeColor="text1"/>
            <w:sz w:val="21"/>
            <w:u w:val="single" w:color="0082C3"/>
          </w:rPr>
          <w:t>ACOG Committee on Practice Bulletin</w:t>
        </w:r>
      </w:hyperlink>
      <w:r w:rsidR="004C0093" w:rsidRPr="00D361CC">
        <w:rPr>
          <w:color w:val="000000" w:themeColor="text1"/>
          <w:sz w:val="21"/>
          <w:u w:val="single" w:color="0082C3"/>
        </w:rPr>
        <w:t xml:space="preserve">s </w:t>
      </w:r>
      <w:hyperlink r:id="rId20">
        <w:r w:rsidR="004C0093" w:rsidRPr="00D361CC">
          <w:rPr>
            <w:color w:val="000000" w:themeColor="text1"/>
            <w:sz w:val="21"/>
            <w:u w:val="single" w:color="0082C3"/>
          </w:rPr>
          <w:t xml:space="preserve">ACOG Practice Bulletin </w:t>
        </w:r>
        <w:r w:rsidR="004C0093" w:rsidRPr="00D361CC">
          <w:rPr>
            <w:color w:val="000000" w:themeColor="text1"/>
            <w:spacing w:val="-4"/>
            <w:sz w:val="21"/>
            <w:u w:val="single" w:color="0082C3"/>
          </w:rPr>
          <w:t xml:space="preserve">No. </w:t>
        </w:r>
        <w:r w:rsidR="004C0093" w:rsidRPr="00D361CC">
          <w:rPr>
            <w:color w:val="000000" w:themeColor="text1"/>
            <w:sz w:val="21"/>
            <w:u w:val="single" w:color="0082C3"/>
          </w:rPr>
          <w:t>163: screening for fetal</w:t>
        </w:r>
      </w:hyperlink>
      <w:hyperlink r:id="rId21">
        <w:r w:rsidR="004C0093" w:rsidRPr="00D361CC">
          <w:rPr>
            <w:color w:val="000000" w:themeColor="text1"/>
            <w:sz w:val="21"/>
            <w:u w:val="single" w:color="0082C3"/>
          </w:rPr>
          <w:t xml:space="preserve"> aneuploidy</w:t>
        </w:r>
      </w:hyperlink>
      <w:r w:rsidR="004C0093" w:rsidRPr="00D361CC">
        <w:rPr>
          <w:color w:val="000000" w:themeColor="text1"/>
          <w:sz w:val="21"/>
        </w:rPr>
        <w:t xml:space="preserve">. </w:t>
      </w:r>
      <w:proofErr w:type="spellStart"/>
      <w:r w:rsidR="004C0093" w:rsidRPr="00D361CC">
        <w:rPr>
          <w:i/>
          <w:color w:val="000000" w:themeColor="text1"/>
          <w:sz w:val="21"/>
        </w:rPr>
        <w:t>Obstet</w:t>
      </w:r>
      <w:proofErr w:type="spellEnd"/>
      <w:r w:rsidR="004C0093" w:rsidRPr="00D361CC">
        <w:rPr>
          <w:i/>
          <w:color w:val="000000" w:themeColor="text1"/>
          <w:sz w:val="21"/>
        </w:rPr>
        <w:t xml:space="preserve"> Gynecol. </w:t>
      </w:r>
      <w:r w:rsidR="004C0093" w:rsidRPr="00D361CC">
        <w:rPr>
          <w:color w:val="000000" w:themeColor="text1"/>
          <w:sz w:val="21"/>
        </w:rPr>
        <w:t>2016</w:t>
      </w:r>
      <w:r w:rsidR="004C0093" w:rsidRPr="00D361CC">
        <w:rPr>
          <w:color w:val="000000" w:themeColor="text1"/>
          <w:spacing w:val="-29"/>
          <w:sz w:val="21"/>
        </w:rPr>
        <w:t xml:space="preserve"> </w:t>
      </w:r>
      <w:r w:rsidR="004C0093" w:rsidRPr="00D361CC">
        <w:rPr>
          <w:color w:val="000000" w:themeColor="text1"/>
          <w:sz w:val="21"/>
        </w:rPr>
        <w:t>May;127(5</w:t>
      </w:r>
      <w:proofErr w:type="gramStart"/>
      <w:r w:rsidR="004C0093" w:rsidRPr="00D361CC">
        <w:rPr>
          <w:color w:val="000000" w:themeColor="text1"/>
          <w:sz w:val="21"/>
        </w:rPr>
        <w:t>):e</w:t>
      </w:r>
      <w:proofErr w:type="gramEnd"/>
      <w:r w:rsidR="004C0093" w:rsidRPr="00D361CC">
        <w:rPr>
          <w:color w:val="000000" w:themeColor="text1"/>
          <w:sz w:val="21"/>
        </w:rPr>
        <w:t>123-37.</w:t>
      </w:r>
    </w:p>
    <w:p w14:paraId="7F3EEC4F" w14:textId="77777777" w:rsidR="004C0093" w:rsidRPr="00D361CC" w:rsidRDefault="004C0093" w:rsidP="004C0093">
      <w:pPr>
        <w:pStyle w:val="ListParagraph"/>
        <w:numPr>
          <w:ilvl w:val="0"/>
          <w:numId w:val="1"/>
        </w:numPr>
        <w:tabs>
          <w:tab w:val="left" w:pos="2159"/>
          <w:tab w:val="left" w:pos="2160"/>
        </w:tabs>
        <w:spacing w:before="122" w:line="249" w:lineRule="auto"/>
        <w:ind w:right="1050"/>
        <w:rPr>
          <w:color w:val="000000" w:themeColor="text1"/>
          <w:sz w:val="21"/>
        </w:rPr>
      </w:pPr>
      <w:r w:rsidRPr="00D361CC">
        <w:rPr>
          <w:color w:val="000000" w:themeColor="text1"/>
          <w:sz w:val="21"/>
        </w:rPr>
        <w:t>Grace</w:t>
      </w:r>
      <w:r w:rsidRPr="00D361CC">
        <w:rPr>
          <w:color w:val="000000" w:themeColor="text1"/>
          <w:spacing w:val="-17"/>
          <w:sz w:val="21"/>
        </w:rPr>
        <w:t xml:space="preserve"> </w:t>
      </w:r>
      <w:r w:rsidRPr="00D361CC">
        <w:rPr>
          <w:color w:val="000000" w:themeColor="text1"/>
          <w:sz w:val="21"/>
        </w:rPr>
        <w:t>MR,</w:t>
      </w:r>
      <w:r w:rsidRPr="00D361CC">
        <w:rPr>
          <w:color w:val="000000" w:themeColor="text1"/>
          <w:spacing w:val="-17"/>
          <w:sz w:val="21"/>
        </w:rPr>
        <w:t xml:space="preserve"> </w:t>
      </w:r>
      <w:r w:rsidRPr="00D361CC">
        <w:rPr>
          <w:color w:val="000000" w:themeColor="text1"/>
          <w:sz w:val="21"/>
        </w:rPr>
        <w:t>Hardisty</w:t>
      </w:r>
      <w:r w:rsidRPr="00D361CC">
        <w:rPr>
          <w:color w:val="000000" w:themeColor="text1"/>
          <w:spacing w:val="-17"/>
          <w:sz w:val="21"/>
        </w:rPr>
        <w:t xml:space="preserve"> </w:t>
      </w:r>
      <w:r w:rsidRPr="00D361CC">
        <w:rPr>
          <w:color w:val="000000" w:themeColor="text1"/>
          <w:sz w:val="21"/>
        </w:rPr>
        <w:t>E,</w:t>
      </w:r>
      <w:r w:rsidRPr="00D361CC">
        <w:rPr>
          <w:color w:val="000000" w:themeColor="text1"/>
          <w:spacing w:val="-16"/>
          <w:sz w:val="21"/>
        </w:rPr>
        <w:t xml:space="preserve"> </w:t>
      </w:r>
      <w:r w:rsidRPr="00D361CC">
        <w:rPr>
          <w:color w:val="000000" w:themeColor="text1"/>
          <w:sz w:val="21"/>
        </w:rPr>
        <w:t>Dotters-Katz</w:t>
      </w:r>
      <w:r w:rsidRPr="00D361CC">
        <w:rPr>
          <w:color w:val="000000" w:themeColor="text1"/>
          <w:spacing w:val="-17"/>
          <w:sz w:val="21"/>
        </w:rPr>
        <w:t xml:space="preserve"> </w:t>
      </w:r>
      <w:r w:rsidRPr="00D361CC">
        <w:rPr>
          <w:color w:val="000000" w:themeColor="text1"/>
          <w:sz w:val="21"/>
        </w:rPr>
        <w:t>SK,</w:t>
      </w:r>
      <w:r w:rsidRPr="00D361CC">
        <w:rPr>
          <w:color w:val="000000" w:themeColor="text1"/>
          <w:spacing w:val="-17"/>
          <w:sz w:val="21"/>
        </w:rPr>
        <w:t xml:space="preserve"> </w:t>
      </w:r>
      <w:r w:rsidRPr="00D361CC">
        <w:rPr>
          <w:color w:val="000000" w:themeColor="text1"/>
          <w:spacing w:val="-6"/>
          <w:sz w:val="21"/>
        </w:rPr>
        <w:t>Vora</w:t>
      </w:r>
      <w:r w:rsidRPr="00D361CC">
        <w:rPr>
          <w:color w:val="000000" w:themeColor="text1"/>
          <w:spacing w:val="-16"/>
          <w:sz w:val="21"/>
        </w:rPr>
        <w:t xml:space="preserve"> </w:t>
      </w:r>
      <w:r w:rsidRPr="00D361CC">
        <w:rPr>
          <w:color w:val="000000" w:themeColor="text1"/>
          <w:sz w:val="21"/>
        </w:rPr>
        <w:t>NL,</w:t>
      </w:r>
      <w:r w:rsidRPr="00D361CC">
        <w:rPr>
          <w:color w:val="000000" w:themeColor="text1"/>
          <w:spacing w:val="-17"/>
          <w:sz w:val="21"/>
        </w:rPr>
        <w:t xml:space="preserve"> </w:t>
      </w:r>
      <w:proofErr w:type="spellStart"/>
      <w:r w:rsidRPr="00D361CC">
        <w:rPr>
          <w:color w:val="000000" w:themeColor="text1"/>
          <w:sz w:val="21"/>
        </w:rPr>
        <w:t>Kuller</w:t>
      </w:r>
      <w:proofErr w:type="spellEnd"/>
      <w:r w:rsidRPr="00D361CC">
        <w:rPr>
          <w:color w:val="000000" w:themeColor="text1"/>
          <w:spacing w:val="-17"/>
          <w:sz w:val="21"/>
        </w:rPr>
        <w:t xml:space="preserve"> </w:t>
      </w:r>
      <w:r w:rsidRPr="00D361CC">
        <w:rPr>
          <w:color w:val="000000" w:themeColor="text1"/>
          <w:spacing w:val="-3"/>
          <w:sz w:val="21"/>
        </w:rPr>
        <w:t>JA.</w:t>
      </w:r>
      <w:r w:rsidRPr="00D361CC">
        <w:rPr>
          <w:color w:val="000000" w:themeColor="text1"/>
          <w:spacing w:val="-16"/>
          <w:sz w:val="21"/>
        </w:rPr>
        <w:t xml:space="preserve"> </w:t>
      </w:r>
      <w:hyperlink r:id="rId22">
        <w:r w:rsidRPr="00D361CC">
          <w:rPr>
            <w:color w:val="000000" w:themeColor="text1"/>
            <w:sz w:val="21"/>
            <w:u w:val="single" w:color="0082C3"/>
          </w:rPr>
          <w:t>Cell-Free</w:t>
        </w:r>
        <w:r w:rsidRPr="00D361CC">
          <w:rPr>
            <w:color w:val="000000" w:themeColor="text1"/>
            <w:spacing w:val="-18"/>
            <w:sz w:val="21"/>
            <w:u w:val="single" w:color="0082C3"/>
          </w:rPr>
          <w:t xml:space="preserve"> </w:t>
        </w:r>
        <w:r w:rsidRPr="00D361CC">
          <w:rPr>
            <w:color w:val="000000" w:themeColor="text1"/>
            <w:spacing w:val="-4"/>
            <w:sz w:val="21"/>
            <w:u w:val="single" w:color="0082C3"/>
          </w:rPr>
          <w:t>DNA</w:t>
        </w:r>
        <w:r w:rsidRPr="00D361CC">
          <w:rPr>
            <w:color w:val="000000" w:themeColor="text1"/>
            <w:spacing w:val="-17"/>
            <w:sz w:val="21"/>
            <w:u w:val="single" w:color="0082C3"/>
          </w:rPr>
          <w:t xml:space="preserve"> </w:t>
        </w:r>
        <w:r w:rsidRPr="00D361CC">
          <w:rPr>
            <w:color w:val="000000" w:themeColor="text1"/>
            <w:sz w:val="21"/>
            <w:u w:val="single" w:color="0082C3"/>
          </w:rPr>
          <w:t>Screening:</w:t>
        </w:r>
      </w:hyperlink>
      <w:hyperlink r:id="rId23">
        <w:r w:rsidRPr="00D361CC">
          <w:rPr>
            <w:color w:val="000000" w:themeColor="text1"/>
            <w:sz w:val="21"/>
            <w:u w:val="single" w:color="0082C3"/>
          </w:rPr>
          <w:t xml:space="preserve"> Complexities and Challenges of Clinical Implementation</w:t>
        </w:r>
      </w:hyperlink>
      <w:r w:rsidRPr="00D361CC">
        <w:rPr>
          <w:color w:val="000000" w:themeColor="text1"/>
          <w:sz w:val="21"/>
        </w:rPr>
        <w:t xml:space="preserve">. </w:t>
      </w:r>
      <w:proofErr w:type="spellStart"/>
      <w:r w:rsidRPr="00D361CC">
        <w:rPr>
          <w:i/>
          <w:color w:val="000000" w:themeColor="text1"/>
          <w:sz w:val="21"/>
        </w:rPr>
        <w:t>Obstet</w:t>
      </w:r>
      <w:proofErr w:type="spellEnd"/>
      <w:r w:rsidRPr="00D361CC">
        <w:rPr>
          <w:i/>
          <w:color w:val="000000" w:themeColor="text1"/>
          <w:sz w:val="21"/>
        </w:rPr>
        <w:t xml:space="preserve"> </w:t>
      </w:r>
      <w:proofErr w:type="spellStart"/>
      <w:r w:rsidRPr="00D361CC">
        <w:rPr>
          <w:i/>
          <w:color w:val="000000" w:themeColor="text1"/>
          <w:sz w:val="21"/>
        </w:rPr>
        <w:t>Gynecol</w:t>
      </w:r>
      <w:proofErr w:type="spellEnd"/>
      <w:r w:rsidRPr="00D361CC">
        <w:rPr>
          <w:i/>
          <w:color w:val="000000" w:themeColor="text1"/>
          <w:sz w:val="21"/>
        </w:rPr>
        <w:t xml:space="preserve"> </w:t>
      </w:r>
      <w:proofErr w:type="spellStart"/>
      <w:r w:rsidRPr="00D361CC">
        <w:rPr>
          <w:i/>
          <w:color w:val="000000" w:themeColor="text1"/>
          <w:spacing w:val="-4"/>
          <w:sz w:val="21"/>
        </w:rPr>
        <w:t>Surv</w:t>
      </w:r>
      <w:proofErr w:type="spellEnd"/>
      <w:r w:rsidRPr="00D361CC">
        <w:rPr>
          <w:i/>
          <w:color w:val="000000" w:themeColor="text1"/>
          <w:spacing w:val="-4"/>
          <w:sz w:val="21"/>
        </w:rPr>
        <w:t xml:space="preserve">. </w:t>
      </w:r>
      <w:r w:rsidRPr="00D361CC">
        <w:rPr>
          <w:color w:val="000000" w:themeColor="text1"/>
          <w:sz w:val="21"/>
        </w:rPr>
        <w:t>2016 Aug;71(8):477-87.</w:t>
      </w:r>
    </w:p>
    <w:p w14:paraId="2BFC9227" w14:textId="77777777" w:rsidR="004C0093" w:rsidRPr="00D361CC" w:rsidRDefault="004C0093" w:rsidP="004C0093">
      <w:pPr>
        <w:pStyle w:val="ListParagraph"/>
        <w:numPr>
          <w:ilvl w:val="0"/>
          <w:numId w:val="1"/>
        </w:numPr>
        <w:tabs>
          <w:tab w:val="left" w:pos="2159"/>
          <w:tab w:val="left" w:pos="2160"/>
        </w:tabs>
        <w:spacing w:before="123" w:line="249" w:lineRule="auto"/>
        <w:ind w:right="411"/>
        <w:rPr>
          <w:color w:val="000000" w:themeColor="text1"/>
          <w:sz w:val="21"/>
        </w:rPr>
      </w:pPr>
      <w:proofErr w:type="spellStart"/>
      <w:r w:rsidRPr="00D361CC">
        <w:rPr>
          <w:color w:val="000000" w:themeColor="text1"/>
          <w:sz w:val="21"/>
        </w:rPr>
        <w:t>Mennuti</w:t>
      </w:r>
      <w:proofErr w:type="spellEnd"/>
      <w:r w:rsidRPr="00D361CC">
        <w:rPr>
          <w:color w:val="000000" w:themeColor="text1"/>
          <w:sz w:val="21"/>
        </w:rPr>
        <w:t xml:space="preserve"> </w:t>
      </w:r>
      <w:r w:rsidRPr="00D361CC">
        <w:rPr>
          <w:color w:val="000000" w:themeColor="text1"/>
          <w:spacing w:val="-7"/>
          <w:sz w:val="21"/>
        </w:rPr>
        <w:t xml:space="preserve">MT, </w:t>
      </w:r>
      <w:r w:rsidRPr="00D361CC">
        <w:rPr>
          <w:color w:val="000000" w:themeColor="text1"/>
          <w:sz w:val="21"/>
        </w:rPr>
        <w:t xml:space="preserve">Cherry AM, Morrissette </w:t>
      </w:r>
      <w:r w:rsidRPr="00D361CC">
        <w:rPr>
          <w:color w:val="000000" w:themeColor="text1"/>
          <w:spacing w:val="-3"/>
          <w:sz w:val="21"/>
        </w:rPr>
        <w:t xml:space="preserve">JJ, </w:t>
      </w:r>
      <w:r w:rsidRPr="00D361CC">
        <w:rPr>
          <w:i/>
          <w:color w:val="000000" w:themeColor="text1"/>
          <w:sz w:val="21"/>
        </w:rPr>
        <w:t>et al</w:t>
      </w:r>
      <w:r w:rsidRPr="00D361CC">
        <w:rPr>
          <w:color w:val="000000" w:themeColor="text1"/>
          <w:sz w:val="21"/>
        </w:rPr>
        <w:t xml:space="preserve">. </w:t>
      </w:r>
      <w:hyperlink r:id="rId24">
        <w:r w:rsidRPr="00D361CC">
          <w:rPr>
            <w:color w:val="000000" w:themeColor="text1"/>
            <w:spacing w:val="-3"/>
            <w:sz w:val="21"/>
            <w:u w:val="single" w:color="0082C3"/>
          </w:rPr>
          <w:t xml:space="preserve">Is </w:t>
        </w:r>
        <w:r w:rsidRPr="00D361CC">
          <w:rPr>
            <w:color w:val="000000" w:themeColor="text1"/>
            <w:sz w:val="21"/>
            <w:u w:val="single" w:color="0082C3"/>
          </w:rPr>
          <w:t>it time to sound an alarm about false-positive</w:t>
        </w:r>
      </w:hyperlink>
      <w:hyperlink r:id="rId25">
        <w:r w:rsidRPr="00D361CC">
          <w:rPr>
            <w:color w:val="000000" w:themeColor="text1"/>
            <w:sz w:val="21"/>
            <w:u w:val="single" w:color="0082C3"/>
          </w:rPr>
          <w:t xml:space="preserve"> cell-free</w:t>
        </w:r>
        <w:r w:rsidRPr="00D361CC">
          <w:rPr>
            <w:color w:val="000000" w:themeColor="text1"/>
            <w:spacing w:val="-14"/>
            <w:sz w:val="21"/>
            <w:u w:val="single" w:color="0082C3"/>
          </w:rPr>
          <w:t xml:space="preserve"> </w:t>
        </w:r>
        <w:r w:rsidRPr="00D361CC">
          <w:rPr>
            <w:color w:val="000000" w:themeColor="text1"/>
            <w:spacing w:val="-4"/>
            <w:sz w:val="21"/>
            <w:u w:val="single" w:color="0082C3"/>
          </w:rPr>
          <w:t>DNA</w:t>
        </w:r>
        <w:r w:rsidRPr="00D361CC">
          <w:rPr>
            <w:color w:val="000000" w:themeColor="text1"/>
            <w:spacing w:val="-13"/>
            <w:sz w:val="21"/>
            <w:u w:val="single" w:color="0082C3"/>
          </w:rPr>
          <w:t xml:space="preserve"> </w:t>
        </w:r>
        <w:r w:rsidRPr="00D361CC">
          <w:rPr>
            <w:color w:val="000000" w:themeColor="text1"/>
            <w:sz w:val="21"/>
            <w:u w:val="single" w:color="0082C3"/>
          </w:rPr>
          <w:t>testing</w:t>
        </w:r>
        <w:r w:rsidRPr="00D361CC">
          <w:rPr>
            <w:color w:val="000000" w:themeColor="text1"/>
            <w:spacing w:val="-13"/>
            <w:sz w:val="21"/>
            <w:u w:val="single" w:color="0082C3"/>
          </w:rPr>
          <w:t xml:space="preserve"> </w:t>
        </w:r>
        <w:r w:rsidRPr="00D361CC">
          <w:rPr>
            <w:color w:val="000000" w:themeColor="text1"/>
            <w:sz w:val="21"/>
            <w:u w:val="single" w:color="0082C3"/>
          </w:rPr>
          <w:t>for</w:t>
        </w:r>
        <w:r w:rsidRPr="00D361CC">
          <w:rPr>
            <w:color w:val="000000" w:themeColor="text1"/>
            <w:spacing w:val="-13"/>
            <w:sz w:val="21"/>
            <w:u w:val="single" w:color="0082C3"/>
          </w:rPr>
          <w:t xml:space="preserve"> </w:t>
        </w:r>
        <w:r w:rsidRPr="00D361CC">
          <w:rPr>
            <w:color w:val="000000" w:themeColor="text1"/>
            <w:sz w:val="21"/>
            <w:u w:val="single" w:color="0082C3"/>
          </w:rPr>
          <w:t>fetal</w:t>
        </w:r>
        <w:r w:rsidRPr="00D361CC">
          <w:rPr>
            <w:color w:val="000000" w:themeColor="text1"/>
            <w:spacing w:val="-13"/>
            <w:sz w:val="21"/>
            <w:u w:val="single" w:color="0082C3"/>
          </w:rPr>
          <w:t xml:space="preserve"> </w:t>
        </w:r>
        <w:r w:rsidRPr="00D361CC">
          <w:rPr>
            <w:color w:val="000000" w:themeColor="text1"/>
            <w:sz w:val="21"/>
            <w:u w:val="single" w:color="0082C3"/>
          </w:rPr>
          <w:t>aneuploidy?</w:t>
        </w:r>
        <w:r w:rsidRPr="00D361CC">
          <w:rPr>
            <w:color w:val="000000" w:themeColor="text1"/>
            <w:spacing w:val="-12"/>
            <w:sz w:val="21"/>
          </w:rPr>
          <w:t xml:space="preserve"> </w:t>
        </w:r>
      </w:hyperlink>
      <w:r w:rsidRPr="00D361CC">
        <w:rPr>
          <w:i/>
          <w:color w:val="000000" w:themeColor="text1"/>
          <w:spacing w:val="-4"/>
          <w:sz w:val="21"/>
        </w:rPr>
        <w:t>Am</w:t>
      </w:r>
      <w:r w:rsidRPr="00D361CC">
        <w:rPr>
          <w:i/>
          <w:color w:val="000000" w:themeColor="text1"/>
          <w:spacing w:val="-13"/>
          <w:sz w:val="21"/>
        </w:rPr>
        <w:t xml:space="preserve"> </w:t>
      </w:r>
      <w:r w:rsidRPr="00D361CC">
        <w:rPr>
          <w:i/>
          <w:color w:val="000000" w:themeColor="text1"/>
          <w:sz w:val="21"/>
        </w:rPr>
        <w:t>J</w:t>
      </w:r>
      <w:r w:rsidRPr="00D361CC">
        <w:rPr>
          <w:i/>
          <w:color w:val="000000" w:themeColor="text1"/>
          <w:spacing w:val="-12"/>
          <w:sz w:val="21"/>
        </w:rPr>
        <w:t xml:space="preserve"> </w:t>
      </w:r>
      <w:proofErr w:type="spellStart"/>
      <w:r w:rsidRPr="00D361CC">
        <w:rPr>
          <w:i/>
          <w:color w:val="000000" w:themeColor="text1"/>
          <w:sz w:val="21"/>
        </w:rPr>
        <w:t>Obstet</w:t>
      </w:r>
      <w:proofErr w:type="spellEnd"/>
      <w:r w:rsidRPr="00D361CC">
        <w:rPr>
          <w:i/>
          <w:color w:val="000000" w:themeColor="text1"/>
          <w:spacing w:val="-12"/>
          <w:sz w:val="21"/>
        </w:rPr>
        <w:t xml:space="preserve"> </w:t>
      </w:r>
      <w:r w:rsidRPr="00D361CC">
        <w:rPr>
          <w:i/>
          <w:color w:val="000000" w:themeColor="text1"/>
          <w:sz w:val="21"/>
        </w:rPr>
        <w:t>Gynecol</w:t>
      </w:r>
      <w:r w:rsidRPr="00D361CC">
        <w:rPr>
          <w:color w:val="000000" w:themeColor="text1"/>
          <w:sz w:val="21"/>
        </w:rPr>
        <w:t>.</w:t>
      </w:r>
      <w:r w:rsidRPr="00D361CC">
        <w:rPr>
          <w:color w:val="000000" w:themeColor="text1"/>
          <w:spacing w:val="-13"/>
          <w:sz w:val="21"/>
        </w:rPr>
        <w:t xml:space="preserve"> </w:t>
      </w:r>
      <w:r w:rsidRPr="00D361CC">
        <w:rPr>
          <w:color w:val="000000" w:themeColor="text1"/>
          <w:sz w:val="21"/>
        </w:rPr>
        <w:t>2013</w:t>
      </w:r>
      <w:r w:rsidRPr="00D361CC">
        <w:rPr>
          <w:color w:val="000000" w:themeColor="text1"/>
          <w:spacing w:val="-12"/>
          <w:sz w:val="21"/>
        </w:rPr>
        <w:t xml:space="preserve"> </w:t>
      </w:r>
      <w:r w:rsidRPr="00D361CC">
        <w:rPr>
          <w:color w:val="000000" w:themeColor="text1"/>
          <w:sz w:val="21"/>
        </w:rPr>
        <w:t>Nov;209(5):415-9.</w:t>
      </w:r>
    </w:p>
    <w:p w14:paraId="137FBAF6" w14:textId="77777777" w:rsidR="004C0093" w:rsidRPr="00D361CC" w:rsidRDefault="004C0093" w:rsidP="004C0093">
      <w:pPr>
        <w:pStyle w:val="ListParagraph"/>
        <w:numPr>
          <w:ilvl w:val="0"/>
          <w:numId w:val="1"/>
        </w:numPr>
        <w:tabs>
          <w:tab w:val="left" w:pos="2159"/>
          <w:tab w:val="left" w:pos="2160"/>
        </w:tabs>
        <w:spacing w:line="249" w:lineRule="auto"/>
        <w:ind w:right="278"/>
        <w:rPr>
          <w:color w:val="000000" w:themeColor="text1"/>
          <w:sz w:val="21"/>
        </w:rPr>
      </w:pPr>
      <w:r w:rsidRPr="00D361CC">
        <w:rPr>
          <w:color w:val="000000" w:themeColor="text1"/>
          <w:sz w:val="21"/>
        </w:rPr>
        <w:t>Nicolaides</w:t>
      </w:r>
      <w:r w:rsidRPr="00D361CC">
        <w:rPr>
          <w:color w:val="000000" w:themeColor="text1"/>
          <w:spacing w:val="-11"/>
          <w:sz w:val="21"/>
        </w:rPr>
        <w:t xml:space="preserve"> </w:t>
      </w:r>
      <w:r w:rsidRPr="00D361CC">
        <w:rPr>
          <w:color w:val="000000" w:themeColor="text1"/>
          <w:sz w:val="21"/>
        </w:rPr>
        <w:t>KH,</w:t>
      </w:r>
      <w:r w:rsidRPr="00D361CC">
        <w:rPr>
          <w:color w:val="000000" w:themeColor="text1"/>
          <w:spacing w:val="-11"/>
          <w:sz w:val="21"/>
        </w:rPr>
        <w:t xml:space="preserve"> </w:t>
      </w:r>
      <w:proofErr w:type="spellStart"/>
      <w:r w:rsidRPr="00D361CC">
        <w:rPr>
          <w:color w:val="000000" w:themeColor="text1"/>
          <w:sz w:val="21"/>
        </w:rPr>
        <w:t>Syngelaki</w:t>
      </w:r>
      <w:proofErr w:type="spellEnd"/>
      <w:r w:rsidRPr="00D361CC">
        <w:rPr>
          <w:color w:val="000000" w:themeColor="text1"/>
          <w:spacing w:val="-11"/>
          <w:sz w:val="21"/>
        </w:rPr>
        <w:t xml:space="preserve"> </w:t>
      </w:r>
      <w:r w:rsidRPr="00D361CC">
        <w:rPr>
          <w:color w:val="000000" w:themeColor="text1"/>
          <w:sz w:val="21"/>
        </w:rPr>
        <w:t>A,</w:t>
      </w:r>
      <w:r w:rsidRPr="00D361CC">
        <w:rPr>
          <w:color w:val="000000" w:themeColor="text1"/>
          <w:spacing w:val="-11"/>
          <w:sz w:val="21"/>
        </w:rPr>
        <w:t xml:space="preserve"> </w:t>
      </w:r>
      <w:proofErr w:type="spellStart"/>
      <w:r w:rsidRPr="00D361CC">
        <w:rPr>
          <w:color w:val="000000" w:themeColor="text1"/>
          <w:sz w:val="21"/>
        </w:rPr>
        <w:t>Ashoor</w:t>
      </w:r>
      <w:proofErr w:type="spellEnd"/>
      <w:r w:rsidRPr="00D361CC">
        <w:rPr>
          <w:color w:val="000000" w:themeColor="text1"/>
          <w:spacing w:val="-11"/>
          <w:sz w:val="21"/>
        </w:rPr>
        <w:t xml:space="preserve"> </w:t>
      </w:r>
      <w:r w:rsidRPr="00D361CC">
        <w:rPr>
          <w:color w:val="000000" w:themeColor="text1"/>
          <w:sz w:val="21"/>
        </w:rPr>
        <w:t>G,</w:t>
      </w:r>
      <w:r w:rsidRPr="00D361CC">
        <w:rPr>
          <w:color w:val="000000" w:themeColor="text1"/>
          <w:spacing w:val="-11"/>
          <w:sz w:val="21"/>
        </w:rPr>
        <w:t xml:space="preserve"> </w:t>
      </w:r>
      <w:r w:rsidRPr="00D361CC">
        <w:rPr>
          <w:i/>
          <w:color w:val="000000" w:themeColor="text1"/>
          <w:sz w:val="21"/>
        </w:rPr>
        <w:t>et</w:t>
      </w:r>
      <w:r w:rsidRPr="00D361CC">
        <w:rPr>
          <w:i/>
          <w:color w:val="000000" w:themeColor="text1"/>
          <w:spacing w:val="-11"/>
          <w:sz w:val="21"/>
        </w:rPr>
        <w:t xml:space="preserve"> </w:t>
      </w:r>
      <w:r w:rsidRPr="00D361CC">
        <w:rPr>
          <w:i/>
          <w:color w:val="000000" w:themeColor="text1"/>
          <w:sz w:val="21"/>
        </w:rPr>
        <w:t>al</w:t>
      </w:r>
      <w:r w:rsidRPr="00D361CC">
        <w:rPr>
          <w:color w:val="000000" w:themeColor="text1"/>
          <w:sz w:val="21"/>
        </w:rPr>
        <w:t>.</w:t>
      </w:r>
      <w:r w:rsidRPr="00D361CC">
        <w:rPr>
          <w:color w:val="000000" w:themeColor="text1"/>
          <w:spacing w:val="-11"/>
          <w:sz w:val="21"/>
        </w:rPr>
        <w:t xml:space="preserve"> </w:t>
      </w:r>
      <w:hyperlink r:id="rId26">
        <w:r w:rsidRPr="00D361CC">
          <w:rPr>
            <w:color w:val="000000" w:themeColor="text1"/>
            <w:sz w:val="21"/>
            <w:u w:val="single" w:color="0082C3"/>
          </w:rPr>
          <w:t>Noninvasive</w:t>
        </w:r>
        <w:r w:rsidRPr="00D361CC">
          <w:rPr>
            <w:color w:val="000000" w:themeColor="text1"/>
            <w:spacing w:val="-12"/>
            <w:sz w:val="21"/>
            <w:u w:val="single" w:color="0082C3"/>
          </w:rPr>
          <w:t xml:space="preserve"> </w:t>
        </w:r>
        <w:r w:rsidRPr="00D361CC">
          <w:rPr>
            <w:color w:val="000000" w:themeColor="text1"/>
            <w:sz w:val="21"/>
            <w:u w:val="single" w:color="0082C3"/>
          </w:rPr>
          <w:t>prenatal</w:t>
        </w:r>
        <w:r w:rsidRPr="00D361CC">
          <w:rPr>
            <w:color w:val="000000" w:themeColor="text1"/>
            <w:spacing w:val="-12"/>
            <w:sz w:val="21"/>
            <w:u w:val="single" w:color="0082C3"/>
          </w:rPr>
          <w:t xml:space="preserve"> </w:t>
        </w:r>
        <w:r w:rsidRPr="00D361CC">
          <w:rPr>
            <w:color w:val="000000" w:themeColor="text1"/>
            <w:sz w:val="21"/>
            <w:u w:val="single" w:color="0082C3"/>
          </w:rPr>
          <w:t>testing</w:t>
        </w:r>
        <w:r w:rsidRPr="00D361CC">
          <w:rPr>
            <w:color w:val="000000" w:themeColor="text1"/>
            <w:spacing w:val="-12"/>
            <w:sz w:val="21"/>
            <w:u w:val="single" w:color="0082C3"/>
          </w:rPr>
          <w:t xml:space="preserve"> </w:t>
        </w:r>
        <w:r w:rsidRPr="00D361CC">
          <w:rPr>
            <w:color w:val="000000" w:themeColor="text1"/>
            <w:sz w:val="21"/>
            <w:u w:val="single" w:color="0082C3"/>
          </w:rPr>
          <w:t>for</w:t>
        </w:r>
        <w:r w:rsidRPr="00D361CC">
          <w:rPr>
            <w:color w:val="000000" w:themeColor="text1"/>
            <w:spacing w:val="-12"/>
            <w:sz w:val="21"/>
            <w:u w:val="single" w:color="0082C3"/>
          </w:rPr>
          <w:t xml:space="preserve"> </w:t>
        </w:r>
        <w:r w:rsidRPr="00D361CC">
          <w:rPr>
            <w:color w:val="000000" w:themeColor="text1"/>
            <w:sz w:val="21"/>
            <w:u w:val="single" w:color="0082C3"/>
          </w:rPr>
          <w:t>fetal</w:t>
        </w:r>
        <w:r w:rsidRPr="00D361CC">
          <w:rPr>
            <w:color w:val="000000" w:themeColor="text1"/>
            <w:spacing w:val="-12"/>
            <w:sz w:val="21"/>
            <w:u w:val="single" w:color="0082C3"/>
          </w:rPr>
          <w:t xml:space="preserve"> </w:t>
        </w:r>
        <w:proofErr w:type="spellStart"/>
        <w:r w:rsidRPr="00D361CC">
          <w:rPr>
            <w:color w:val="000000" w:themeColor="text1"/>
            <w:sz w:val="21"/>
            <w:u w:val="single" w:color="0082C3"/>
          </w:rPr>
          <w:t>trisomies</w:t>
        </w:r>
        <w:proofErr w:type="spellEnd"/>
        <w:r w:rsidRPr="00D361CC">
          <w:rPr>
            <w:color w:val="000000" w:themeColor="text1"/>
            <w:spacing w:val="-11"/>
            <w:sz w:val="21"/>
            <w:u w:val="single" w:color="0082C3"/>
          </w:rPr>
          <w:t xml:space="preserve"> </w:t>
        </w:r>
        <w:r w:rsidRPr="00D361CC">
          <w:rPr>
            <w:color w:val="000000" w:themeColor="text1"/>
            <w:sz w:val="21"/>
            <w:u w:val="single" w:color="0082C3"/>
          </w:rPr>
          <w:t>in</w:t>
        </w:r>
        <w:r w:rsidRPr="00D361CC">
          <w:rPr>
            <w:color w:val="000000" w:themeColor="text1"/>
            <w:spacing w:val="-12"/>
            <w:sz w:val="21"/>
            <w:u w:val="single" w:color="0082C3"/>
          </w:rPr>
          <w:t xml:space="preserve"> </w:t>
        </w:r>
        <w:r w:rsidRPr="00D361CC">
          <w:rPr>
            <w:color w:val="000000" w:themeColor="text1"/>
            <w:sz w:val="21"/>
            <w:u w:val="single" w:color="0082C3"/>
          </w:rPr>
          <w:t>a</w:t>
        </w:r>
      </w:hyperlink>
      <w:hyperlink r:id="rId27">
        <w:r w:rsidRPr="00D361CC">
          <w:rPr>
            <w:color w:val="000000" w:themeColor="text1"/>
            <w:sz w:val="21"/>
            <w:u w:val="single" w:color="0082C3"/>
          </w:rPr>
          <w:t xml:space="preserve"> routinely</w:t>
        </w:r>
        <w:r w:rsidRPr="00D361CC">
          <w:rPr>
            <w:color w:val="000000" w:themeColor="text1"/>
            <w:spacing w:val="-13"/>
            <w:sz w:val="21"/>
            <w:u w:val="single" w:color="0082C3"/>
          </w:rPr>
          <w:t xml:space="preserve"> </w:t>
        </w:r>
        <w:r w:rsidRPr="00D361CC">
          <w:rPr>
            <w:color w:val="000000" w:themeColor="text1"/>
            <w:sz w:val="21"/>
            <w:u w:val="single" w:color="0082C3"/>
          </w:rPr>
          <w:t>screened</w:t>
        </w:r>
        <w:r w:rsidRPr="00D361CC">
          <w:rPr>
            <w:color w:val="000000" w:themeColor="text1"/>
            <w:spacing w:val="-13"/>
            <w:sz w:val="21"/>
            <w:u w:val="single" w:color="0082C3"/>
          </w:rPr>
          <w:t xml:space="preserve"> </w:t>
        </w:r>
        <w:r w:rsidRPr="00D361CC">
          <w:rPr>
            <w:color w:val="000000" w:themeColor="text1"/>
            <w:sz w:val="21"/>
            <w:u w:val="single" w:color="0082C3"/>
          </w:rPr>
          <w:t>first-trimester</w:t>
        </w:r>
        <w:r w:rsidRPr="00D361CC">
          <w:rPr>
            <w:color w:val="000000" w:themeColor="text1"/>
            <w:spacing w:val="-13"/>
            <w:sz w:val="21"/>
            <w:u w:val="single" w:color="0082C3"/>
          </w:rPr>
          <w:t xml:space="preserve"> </w:t>
        </w:r>
        <w:r w:rsidRPr="00D361CC">
          <w:rPr>
            <w:color w:val="000000" w:themeColor="text1"/>
            <w:sz w:val="21"/>
            <w:u w:val="single" w:color="0082C3"/>
          </w:rPr>
          <w:t>population</w:t>
        </w:r>
      </w:hyperlink>
      <w:r w:rsidRPr="00D361CC">
        <w:rPr>
          <w:color w:val="000000" w:themeColor="text1"/>
          <w:sz w:val="21"/>
        </w:rPr>
        <w:t>.</w:t>
      </w:r>
      <w:r w:rsidRPr="00D361CC">
        <w:rPr>
          <w:color w:val="000000" w:themeColor="text1"/>
          <w:spacing w:val="-12"/>
          <w:sz w:val="21"/>
        </w:rPr>
        <w:t xml:space="preserve"> </w:t>
      </w:r>
      <w:r w:rsidRPr="00D361CC">
        <w:rPr>
          <w:i/>
          <w:color w:val="000000" w:themeColor="text1"/>
          <w:spacing w:val="-4"/>
          <w:sz w:val="21"/>
        </w:rPr>
        <w:t>Am</w:t>
      </w:r>
      <w:r w:rsidRPr="00D361CC">
        <w:rPr>
          <w:i/>
          <w:color w:val="000000" w:themeColor="text1"/>
          <w:spacing w:val="-12"/>
          <w:sz w:val="21"/>
        </w:rPr>
        <w:t xml:space="preserve"> </w:t>
      </w:r>
      <w:r w:rsidRPr="00D361CC">
        <w:rPr>
          <w:i/>
          <w:color w:val="000000" w:themeColor="text1"/>
          <w:sz w:val="21"/>
        </w:rPr>
        <w:t>J</w:t>
      </w:r>
      <w:r w:rsidRPr="00D361CC">
        <w:rPr>
          <w:i/>
          <w:color w:val="000000" w:themeColor="text1"/>
          <w:spacing w:val="-11"/>
          <w:sz w:val="21"/>
        </w:rPr>
        <w:t xml:space="preserve"> </w:t>
      </w:r>
      <w:r w:rsidRPr="00D361CC">
        <w:rPr>
          <w:i/>
          <w:color w:val="000000" w:themeColor="text1"/>
          <w:sz w:val="21"/>
        </w:rPr>
        <w:t>Obstet.</w:t>
      </w:r>
      <w:r w:rsidRPr="00D361CC">
        <w:rPr>
          <w:i/>
          <w:color w:val="000000" w:themeColor="text1"/>
          <w:spacing w:val="-12"/>
          <w:sz w:val="21"/>
        </w:rPr>
        <w:t xml:space="preserve"> </w:t>
      </w:r>
      <w:r w:rsidRPr="00D361CC">
        <w:rPr>
          <w:i/>
          <w:color w:val="000000" w:themeColor="text1"/>
          <w:sz w:val="21"/>
        </w:rPr>
        <w:t>Gynecol.</w:t>
      </w:r>
      <w:r w:rsidRPr="00D361CC">
        <w:rPr>
          <w:i/>
          <w:color w:val="000000" w:themeColor="text1"/>
          <w:spacing w:val="-12"/>
          <w:sz w:val="21"/>
        </w:rPr>
        <w:t xml:space="preserve"> </w:t>
      </w:r>
      <w:r w:rsidRPr="00D361CC">
        <w:rPr>
          <w:color w:val="000000" w:themeColor="text1"/>
          <w:sz w:val="21"/>
        </w:rPr>
        <w:t>2012</w:t>
      </w:r>
      <w:r w:rsidRPr="00D361CC">
        <w:rPr>
          <w:color w:val="000000" w:themeColor="text1"/>
          <w:spacing w:val="-12"/>
          <w:sz w:val="21"/>
        </w:rPr>
        <w:t xml:space="preserve"> </w:t>
      </w:r>
      <w:r w:rsidRPr="00D361CC">
        <w:rPr>
          <w:color w:val="000000" w:themeColor="text1"/>
          <w:sz w:val="21"/>
        </w:rPr>
        <w:t>Nov;207(5):374</w:t>
      </w:r>
      <w:r w:rsidRPr="00D361CC">
        <w:rPr>
          <w:color w:val="000000" w:themeColor="text1"/>
          <w:spacing w:val="-12"/>
          <w:sz w:val="21"/>
        </w:rPr>
        <w:t xml:space="preserve"> </w:t>
      </w:r>
      <w:r w:rsidRPr="00D361CC">
        <w:rPr>
          <w:color w:val="000000" w:themeColor="text1"/>
          <w:sz w:val="21"/>
        </w:rPr>
        <w:t>e1-6.</w:t>
      </w:r>
    </w:p>
    <w:p w14:paraId="26342C36" w14:textId="77777777" w:rsidR="004C0093" w:rsidRPr="00D361CC" w:rsidRDefault="004C0093" w:rsidP="004C0093">
      <w:pPr>
        <w:pStyle w:val="ListParagraph"/>
        <w:numPr>
          <w:ilvl w:val="0"/>
          <w:numId w:val="1"/>
        </w:numPr>
        <w:tabs>
          <w:tab w:val="left" w:pos="2159"/>
          <w:tab w:val="left" w:pos="2160"/>
        </w:tabs>
        <w:spacing w:before="122" w:line="249" w:lineRule="auto"/>
        <w:ind w:right="413"/>
        <w:rPr>
          <w:color w:val="000000" w:themeColor="text1"/>
          <w:sz w:val="21"/>
        </w:rPr>
      </w:pPr>
      <w:r w:rsidRPr="00D361CC">
        <w:rPr>
          <w:color w:val="000000" w:themeColor="text1"/>
          <w:sz w:val="21"/>
        </w:rPr>
        <w:t>Norton</w:t>
      </w:r>
      <w:r w:rsidRPr="00D361CC">
        <w:rPr>
          <w:color w:val="000000" w:themeColor="text1"/>
          <w:spacing w:val="-11"/>
          <w:sz w:val="21"/>
        </w:rPr>
        <w:t xml:space="preserve"> </w:t>
      </w:r>
      <w:r w:rsidRPr="00D361CC">
        <w:rPr>
          <w:color w:val="000000" w:themeColor="text1"/>
          <w:sz w:val="21"/>
        </w:rPr>
        <w:t>ME,</w:t>
      </w:r>
      <w:r w:rsidRPr="00D361CC">
        <w:rPr>
          <w:color w:val="000000" w:themeColor="text1"/>
          <w:spacing w:val="-10"/>
          <w:sz w:val="21"/>
        </w:rPr>
        <w:t xml:space="preserve"> </w:t>
      </w:r>
      <w:proofErr w:type="spellStart"/>
      <w:r w:rsidRPr="00D361CC">
        <w:rPr>
          <w:color w:val="000000" w:themeColor="text1"/>
          <w:sz w:val="21"/>
        </w:rPr>
        <w:t>Jelliffe</w:t>
      </w:r>
      <w:proofErr w:type="spellEnd"/>
      <w:r w:rsidRPr="00D361CC">
        <w:rPr>
          <w:color w:val="000000" w:themeColor="text1"/>
          <w:sz w:val="21"/>
        </w:rPr>
        <w:t>-Pawlowski</w:t>
      </w:r>
      <w:r w:rsidRPr="00D361CC">
        <w:rPr>
          <w:color w:val="000000" w:themeColor="text1"/>
          <w:spacing w:val="-10"/>
          <w:sz w:val="21"/>
        </w:rPr>
        <w:t xml:space="preserve"> </w:t>
      </w:r>
      <w:r w:rsidRPr="00D361CC">
        <w:rPr>
          <w:color w:val="000000" w:themeColor="text1"/>
          <w:sz w:val="21"/>
        </w:rPr>
        <w:t>LL,</w:t>
      </w:r>
      <w:r w:rsidRPr="00D361CC">
        <w:rPr>
          <w:color w:val="000000" w:themeColor="text1"/>
          <w:spacing w:val="-10"/>
          <w:sz w:val="21"/>
        </w:rPr>
        <w:t xml:space="preserve"> </w:t>
      </w:r>
      <w:r w:rsidRPr="00D361CC">
        <w:rPr>
          <w:color w:val="000000" w:themeColor="text1"/>
          <w:sz w:val="21"/>
        </w:rPr>
        <w:t>Currier</w:t>
      </w:r>
      <w:r w:rsidRPr="00D361CC">
        <w:rPr>
          <w:color w:val="000000" w:themeColor="text1"/>
          <w:spacing w:val="-10"/>
          <w:sz w:val="21"/>
        </w:rPr>
        <w:t xml:space="preserve"> </w:t>
      </w:r>
      <w:r w:rsidRPr="00D361CC">
        <w:rPr>
          <w:color w:val="000000" w:themeColor="text1"/>
          <w:spacing w:val="-3"/>
          <w:sz w:val="21"/>
        </w:rPr>
        <w:t>RJ.</w:t>
      </w:r>
      <w:r w:rsidRPr="00D361CC">
        <w:rPr>
          <w:color w:val="000000" w:themeColor="text1"/>
          <w:spacing w:val="-10"/>
          <w:sz w:val="21"/>
        </w:rPr>
        <w:t xml:space="preserve"> </w:t>
      </w:r>
      <w:hyperlink r:id="rId28">
        <w:r w:rsidRPr="00D361CC">
          <w:rPr>
            <w:color w:val="000000" w:themeColor="text1"/>
            <w:sz w:val="21"/>
            <w:u w:val="single" w:color="0082C3"/>
          </w:rPr>
          <w:t>Chromosome</w:t>
        </w:r>
        <w:r w:rsidRPr="00D361CC">
          <w:rPr>
            <w:color w:val="000000" w:themeColor="text1"/>
            <w:spacing w:val="-11"/>
            <w:sz w:val="21"/>
            <w:u w:val="single" w:color="0082C3"/>
          </w:rPr>
          <w:t xml:space="preserve"> </w:t>
        </w:r>
        <w:r w:rsidRPr="00D361CC">
          <w:rPr>
            <w:color w:val="000000" w:themeColor="text1"/>
            <w:sz w:val="21"/>
            <w:u w:val="single" w:color="0082C3"/>
          </w:rPr>
          <w:t>abnormalities</w:t>
        </w:r>
        <w:r w:rsidRPr="00D361CC">
          <w:rPr>
            <w:color w:val="000000" w:themeColor="text1"/>
            <w:spacing w:val="-11"/>
            <w:sz w:val="21"/>
            <w:u w:val="single" w:color="0082C3"/>
          </w:rPr>
          <w:t xml:space="preserve"> </w:t>
        </w:r>
        <w:r w:rsidRPr="00D361CC">
          <w:rPr>
            <w:color w:val="000000" w:themeColor="text1"/>
            <w:sz w:val="21"/>
            <w:u w:val="single" w:color="0082C3"/>
          </w:rPr>
          <w:t>detected</w:t>
        </w:r>
        <w:r w:rsidRPr="00D361CC">
          <w:rPr>
            <w:color w:val="000000" w:themeColor="text1"/>
            <w:spacing w:val="-11"/>
            <w:sz w:val="21"/>
            <w:u w:val="single" w:color="0082C3"/>
          </w:rPr>
          <w:t xml:space="preserve"> </w:t>
        </w:r>
        <w:r w:rsidRPr="00D361CC">
          <w:rPr>
            <w:color w:val="000000" w:themeColor="text1"/>
            <w:sz w:val="21"/>
            <w:u w:val="single" w:color="0082C3"/>
          </w:rPr>
          <w:t>by</w:t>
        </w:r>
        <w:r w:rsidRPr="00D361CC">
          <w:rPr>
            <w:color w:val="000000" w:themeColor="text1"/>
            <w:spacing w:val="-11"/>
            <w:sz w:val="21"/>
            <w:u w:val="single" w:color="0082C3"/>
          </w:rPr>
          <w:t xml:space="preserve"> </w:t>
        </w:r>
        <w:r w:rsidRPr="00D361CC">
          <w:rPr>
            <w:color w:val="000000" w:themeColor="text1"/>
            <w:sz w:val="21"/>
            <w:u w:val="single" w:color="0082C3"/>
          </w:rPr>
          <w:t>current</w:t>
        </w:r>
      </w:hyperlink>
      <w:hyperlink r:id="rId29">
        <w:r w:rsidRPr="00D361CC">
          <w:rPr>
            <w:color w:val="000000" w:themeColor="text1"/>
            <w:sz w:val="21"/>
            <w:u w:val="single" w:color="0082C3"/>
          </w:rPr>
          <w:t xml:space="preserve"> prenatal</w:t>
        </w:r>
        <w:r w:rsidRPr="00D361CC">
          <w:rPr>
            <w:color w:val="000000" w:themeColor="text1"/>
            <w:spacing w:val="-14"/>
            <w:sz w:val="21"/>
            <w:u w:val="single" w:color="0082C3"/>
          </w:rPr>
          <w:t xml:space="preserve"> </w:t>
        </w:r>
        <w:r w:rsidRPr="00D361CC">
          <w:rPr>
            <w:color w:val="000000" w:themeColor="text1"/>
            <w:sz w:val="21"/>
            <w:u w:val="single" w:color="0082C3"/>
          </w:rPr>
          <w:t>screening</w:t>
        </w:r>
        <w:r w:rsidRPr="00D361CC">
          <w:rPr>
            <w:color w:val="000000" w:themeColor="text1"/>
            <w:spacing w:val="-14"/>
            <w:sz w:val="21"/>
            <w:u w:val="single" w:color="0082C3"/>
          </w:rPr>
          <w:t xml:space="preserve"> </w:t>
        </w:r>
        <w:r w:rsidRPr="00D361CC">
          <w:rPr>
            <w:color w:val="000000" w:themeColor="text1"/>
            <w:sz w:val="21"/>
            <w:u w:val="single" w:color="0082C3"/>
          </w:rPr>
          <w:t>and</w:t>
        </w:r>
        <w:r w:rsidRPr="00D361CC">
          <w:rPr>
            <w:color w:val="000000" w:themeColor="text1"/>
            <w:spacing w:val="-14"/>
            <w:sz w:val="21"/>
            <w:u w:val="single" w:color="0082C3"/>
          </w:rPr>
          <w:t xml:space="preserve"> </w:t>
        </w:r>
        <w:r w:rsidRPr="00D361CC">
          <w:rPr>
            <w:color w:val="000000" w:themeColor="text1"/>
            <w:sz w:val="21"/>
            <w:u w:val="single" w:color="0082C3"/>
          </w:rPr>
          <w:t>noninvasive</w:t>
        </w:r>
        <w:r w:rsidRPr="00D361CC">
          <w:rPr>
            <w:color w:val="000000" w:themeColor="text1"/>
            <w:spacing w:val="-13"/>
            <w:sz w:val="21"/>
            <w:u w:val="single" w:color="0082C3"/>
          </w:rPr>
          <w:t xml:space="preserve"> </w:t>
        </w:r>
        <w:r w:rsidRPr="00D361CC">
          <w:rPr>
            <w:color w:val="000000" w:themeColor="text1"/>
            <w:sz w:val="21"/>
            <w:u w:val="single" w:color="0082C3"/>
          </w:rPr>
          <w:t>prenatal</w:t>
        </w:r>
        <w:r w:rsidRPr="00D361CC">
          <w:rPr>
            <w:color w:val="000000" w:themeColor="text1"/>
            <w:spacing w:val="-14"/>
            <w:sz w:val="21"/>
            <w:u w:val="single" w:color="0082C3"/>
          </w:rPr>
          <w:t xml:space="preserve"> </w:t>
        </w:r>
        <w:r w:rsidRPr="00D361CC">
          <w:rPr>
            <w:color w:val="000000" w:themeColor="text1"/>
            <w:sz w:val="21"/>
            <w:u w:val="single" w:color="0082C3"/>
          </w:rPr>
          <w:t>testing</w:t>
        </w:r>
      </w:hyperlink>
      <w:r w:rsidRPr="00D361CC">
        <w:rPr>
          <w:color w:val="000000" w:themeColor="text1"/>
          <w:sz w:val="21"/>
        </w:rPr>
        <w:t>.</w:t>
      </w:r>
      <w:r w:rsidRPr="00D361CC">
        <w:rPr>
          <w:color w:val="000000" w:themeColor="text1"/>
          <w:spacing w:val="-13"/>
          <w:sz w:val="21"/>
        </w:rPr>
        <w:t xml:space="preserve"> </w:t>
      </w:r>
      <w:proofErr w:type="spellStart"/>
      <w:r w:rsidRPr="00D361CC">
        <w:rPr>
          <w:i/>
          <w:color w:val="000000" w:themeColor="text1"/>
          <w:sz w:val="21"/>
        </w:rPr>
        <w:t>Obstet</w:t>
      </w:r>
      <w:proofErr w:type="spellEnd"/>
      <w:r w:rsidRPr="00D361CC">
        <w:rPr>
          <w:i/>
          <w:color w:val="000000" w:themeColor="text1"/>
          <w:spacing w:val="-13"/>
          <w:sz w:val="21"/>
        </w:rPr>
        <w:t xml:space="preserve"> </w:t>
      </w:r>
      <w:r w:rsidRPr="00D361CC">
        <w:rPr>
          <w:i/>
          <w:color w:val="000000" w:themeColor="text1"/>
          <w:sz w:val="21"/>
        </w:rPr>
        <w:t>Gynecol.</w:t>
      </w:r>
      <w:r w:rsidRPr="00D361CC">
        <w:rPr>
          <w:i/>
          <w:color w:val="000000" w:themeColor="text1"/>
          <w:spacing w:val="-13"/>
          <w:sz w:val="21"/>
        </w:rPr>
        <w:t xml:space="preserve"> </w:t>
      </w:r>
      <w:r w:rsidRPr="00D361CC">
        <w:rPr>
          <w:color w:val="000000" w:themeColor="text1"/>
          <w:sz w:val="21"/>
        </w:rPr>
        <w:t>2014</w:t>
      </w:r>
      <w:r w:rsidRPr="00D361CC">
        <w:rPr>
          <w:color w:val="000000" w:themeColor="text1"/>
          <w:spacing w:val="-13"/>
          <w:sz w:val="21"/>
        </w:rPr>
        <w:t xml:space="preserve"> </w:t>
      </w:r>
      <w:r w:rsidRPr="00D361CC">
        <w:rPr>
          <w:color w:val="000000" w:themeColor="text1"/>
          <w:sz w:val="21"/>
        </w:rPr>
        <w:t>Nov;</w:t>
      </w:r>
      <w:r w:rsidRPr="00D361CC">
        <w:rPr>
          <w:color w:val="000000" w:themeColor="text1"/>
          <w:spacing w:val="-12"/>
          <w:sz w:val="21"/>
        </w:rPr>
        <w:t xml:space="preserve"> </w:t>
      </w:r>
      <w:r w:rsidRPr="00D361CC">
        <w:rPr>
          <w:color w:val="000000" w:themeColor="text1"/>
          <w:sz w:val="21"/>
        </w:rPr>
        <w:t>124:979–986.</w:t>
      </w:r>
    </w:p>
    <w:p w14:paraId="3A90D9FA" w14:textId="77777777" w:rsidR="004C0093" w:rsidRPr="00D361CC" w:rsidRDefault="004C0093" w:rsidP="004C0093">
      <w:pPr>
        <w:pStyle w:val="ListParagraph"/>
        <w:numPr>
          <w:ilvl w:val="0"/>
          <w:numId w:val="1"/>
        </w:numPr>
        <w:tabs>
          <w:tab w:val="left" w:pos="2159"/>
          <w:tab w:val="left" w:pos="2160"/>
        </w:tabs>
        <w:spacing w:before="122" w:line="249" w:lineRule="auto"/>
        <w:ind w:right="382"/>
        <w:rPr>
          <w:color w:val="000000" w:themeColor="text1"/>
          <w:sz w:val="21"/>
        </w:rPr>
      </w:pPr>
      <w:r w:rsidRPr="00D361CC">
        <w:rPr>
          <w:color w:val="000000" w:themeColor="text1"/>
          <w:sz w:val="21"/>
        </w:rPr>
        <w:t>Sparks</w:t>
      </w:r>
      <w:r w:rsidRPr="00D361CC">
        <w:rPr>
          <w:color w:val="000000" w:themeColor="text1"/>
          <w:spacing w:val="-13"/>
          <w:sz w:val="21"/>
        </w:rPr>
        <w:t xml:space="preserve"> </w:t>
      </w:r>
      <w:r w:rsidRPr="00D361CC">
        <w:rPr>
          <w:color w:val="000000" w:themeColor="text1"/>
          <w:sz w:val="21"/>
        </w:rPr>
        <w:t>AB,</w:t>
      </w:r>
      <w:r w:rsidRPr="00D361CC">
        <w:rPr>
          <w:color w:val="000000" w:themeColor="text1"/>
          <w:spacing w:val="-12"/>
          <w:sz w:val="21"/>
        </w:rPr>
        <w:t xml:space="preserve"> </w:t>
      </w:r>
      <w:r w:rsidRPr="00D361CC">
        <w:rPr>
          <w:color w:val="000000" w:themeColor="text1"/>
          <w:sz w:val="21"/>
        </w:rPr>
        <w:t>Struble</w:t>
      </w:r>
      <w:r w:rsidRPr="00D361CC">
        <w:rPr>
          <w:color w:val="000000" w:themeColor="text1"/>
          <w:spacing w:val="-12"/>
          <w:sz w:val="21"/>
        </w:rPr>
        <w:t xml:space="preserve"> </w:t>
      </w:r>
      <w:r w:rsidRPr="00D361CC">
        <w:rPr>
          <w:color w:val="000000" w:themeColor="text1"/>
          <w:sz w:val="21"/>
        </w:rPr>
        <w:t>CA,</w:t>
      </w:r>
      <w:r w:rsidRPr="00D361CC">
        <w:rPr>
          <w:color w:val="000000" w:themeColor="text1"/>
          <w:spacing w:val="-12"/>
          <w:sz w:val="21"/>
        </w:rPr>
        <w:t xml:space="preserve"> </w:t>
      </w:r>
      <w:r w:rsidRPr="00D361CC">
        <w:rPr>
          <w:color w:val="000000" w:themeColor="text1"/>
          <w:spacing w:val="-7"/>
          <w:sz w:val="21"/>
        </w:rPr>
        <w:t>Wang</w:t>
      </w:r>
      <w:r w:rsidRPr="00D361CC">
        <w:rPr>
          <w:color w:val="000000" w:themeColor="text1"/>
          <w:spacing w:val="-12"/>
          <w:sz w:val="21"/>
        </w:rPr>
        <w:t xml:space="preserve"> </w:t>
      </w:r>
      <w:r w:rsidRPr="00D361CC">
        <w:rPr>
          <w:color w:val="000000" w:themeColor="text1"/>
          <w:spacing w:val="-8"/>
          <w:sz w:val="21"/>
        </w:rPr>
        <w:t>ET,</w:t>
      </w:r>
      <w:r w:rsidRPr="00D361CC">
        <w:rPr>
          <w:color w:val="000000" w:themeColor="text1"/>
          <w:spacing w:val="-12"/>
          <w:sz w:val="21"/>
        </w:rPr>
        <w:t xml:space="preserve"> </w:t>
      </w:r>
      <w:r w:rsidRPr="00D361CC">
        <w:rPr>
          <w:i/>
          <w:color w:val="000000" w:themeColor="text1"/>
          <w:sz w:val="21"/>
        </w:rPr>
        <w:t>et</w:t>
      </w:r>
      <w:r w:rsidRPr="00D361CC">
        <w:rPr>
          <w:i/>
          <w:color w:val="000000" w:themeColor="text1"/>
          <w:spacing w:val="-12"/>
          <w:sz w:val="21"/>
        </w:rPr>
        <w:t xml:space="preserve"> </w:t>
      </w:r>
      <w:r w:rsidRPr="00D361CC">
        <w:rPr>
          <w:i/>
          <w:color w:val="000000" w:themeColor="text1"/>
          <w:sz w:val="21"/>
        </w:rPr>
        <w:t>al</w:t>
      </w:r>
      <w:r w:rsidRPr="00D361CC">
        <w:rPr>
          <w:color w:val="000000" w:themeColor="text1"/>
          <w:sz w:val="21"/>
        </w:rPr>
        <w:t>.</w:t>
      </w:r>
      <w:r w:rsidRPr="00D361CC">
        <w:rPr>
          <w:color w:val="000000" w:themeColor="text1"/>
          <w:spacing w:val="-12"/>
          <w:sz w:val="21"/>
        </w:rPr>
        <w:t xml:space="preserve"> </w:t>
      </w:r>
      <w:hyperlink r:id="rId30">
        <w:r w:rsidRPr="00D361CC">
          <w:rPr>
            <w:color w:val="000000" w:themeColor="text1"/>
            <w:sz w:val="21"/>
            <w:u w:val="single" w:color="0082C3"/>
          </w:rPr>
          <w:t>Noninvasive</w:t>
        </w:r>
        <w:r w:rsidRPr="00D361CC">
          <w:rPr>
            <w:color w:val="000000" w:themeColor="text1"/>
            <w:spacing w:val="-13"/>
            <w:sz w:val="21"/>
            <w:u w:val="single" w:color="0082C3"/>
          </w:rPr>
          <w:t xml:space="preserve"> </w:t>
        </w:r>
        <w:r w:rsidRPr="00D361CC">
          <w:rPr>
            <w:color w:val="000000" w:themeColor="text1"/>
            <w:sz w:val="21"/>
            <w:u w:val="single" w:color="0082C3"/>
          </w:rPr>
          <w:t>prenatal</w:t>
        </w:r>
        <w:r w:rsidRPr="00D361CC">
          <w:rPr>
            <w:color w:val="000000" w:themeColor="text1"/>
            <w:spacing w:val="-13"/>
            <w:sz w:val="21"/>
            <w:u w:val="single" w:color="0082C3"/>
          </w:rPr>
          <w:t xml:space="preserve"> </w:t>
        </w:r>
        <w:r w:rsidRPr="00D361CC">
          <w:rPr>
            <w:color w:val="000000" w:themeColor="text1"/>
            <w:sz w:val="21"/>
            <w:u w:val="single" w:color="0082C3"/>
          </w:rPr>
          <w:t>detection</w:t>
        </w:r>
        <w:r w:rsidRPr="00D361CC">
          <w:rPr>
            <w:color w:val="000000" w:themeColor="text1"/>
            <w:spacing w:val="-13"/>
            <w:sz w:val="21"/>
            <w:u w:val="single" w:color="0082C3"/>
          </w:rPr>
          <w:t xml:space="preserve"> </w:t>
        </w:r>
        <w:r w:rsidRPr="00D361CC">
          <w:rPr>
            <w:color w:val="000000" w:themeColor="text1"/>
            <w:sz w:val="21"/>
            <w:u w:val="single" w:color="0082C3"/>
          </w:rPr>
          <w:t>and</w:t>
        </w:r>
        <w:r w:rsidRPr="00D361CC">
          <w:rPr>
            <w:color w:val="000000" w:themeColor="text1"/>
            <w:spacing w:val="-13"/>
            <w:sz w:val="21"/>
            <w:u w:val="single" w:color="0082C3"/>
          </w:rPr>
          <w:t xml:space="preserve"> </w:t>
        </w:r>
        <w:r w:rsidRPr="00D361CC">
          <w:rPr>
            <w:color w:val="000000" w:themeColor="text1"/>
            <w:sz w:val="21"/>
            <w:u w:val="single" w:color="0082C3"/>
          </w:rPr>
          <w:t>selective</w:t>
        </w:r>
        <w:r w:rsidRPr="00D361CC">
          <w:rPr>
            <w:color w:val="000000" w:themeColor="text1"/>
            <w:spacing w:val="-13"/>
            <w:sz w:val="21"/>
            <w:u w:val="single" w:color="0082C3"/>
          </w:rPr>
          <w:t xml:space="preserve"> </w:t>
        </w:r>
        <w:r w:rsidRPr="00D361CC">
          <w:rPr>
            <w:color w:val="000000" w:themeColor="text1"/>
            <w:sz w:val="21"/>
            <w:u w:val="single" w:color="0082C3"/>
          </w:rPr>
          <w:t>analysis</w:t>
        </w:r>
        <w:r w:rsidRPr="00D361CC">
          <w:rPr>
            <w:color w:val="000000" w:themeColor="text1"/>
            <w:spacing w:val="-13"/>
            <w:sz w:val="21"/>
            <w:u w:val="single" w:color="0082C3"/>
          </w:rPr>
          <w:t xml:space="preserve"> </w:t>
        </w:r>
        <w:r w:rsidRPr="00D361CC">
          <w:rPr>
            <w:color w:val="000000" w:themeColor="text1"/>
            <w:sz w:val="21"/>
            <w:u w:val="single" w:color="0082C3"/>
          </w:rPr>
          <w:t>of</w:t>
        </w:r>
      </w:hyperlink>
      <w:hyperlink r:id="rId31">
        <w:r w:rsidRPr="00D361CC">
          <w:rPr>
            <w:color w:val="000000" w:themeColor="text1"/>
            <w:sz w:val="21"/>
            <w:u w:val="single" w:color="0082C3"/>
          </w:rPr>
          <w:t xml:space="preserve"> cell-free </w:t>
        </w:r>
        <w:r w:rsidRPr="00D361CC">
          <w:rPr>
            <w:color w:val="000000" w:themeColor="text1"/>
            <w:spacing w:val="-4"/>
            <w:sz w:val="21"/>
            <w:u w:val="single" w:color="0082C3"/>
          </w:rPr>
          <w:t xml:space="preserve">DNA </w:t>
        </w:r>
        <w:r w:rsidRPr="00D361CC">
          <w:rPr>
            <w:color w:val="000000" w:themeColor="text1"/>
            <w:sz w:val="21"/>
            <w:u w:val="single" w:color="0082C3"/>
          </w:rPr>
          <w:t>obtained from maternal blood: evaluation for trisomy 21 and trisomy 18</w:t>
        </w:r>
      </w:hyperlink>
      <w:r w:rsidRPr="00D361CC">
        <w:rPr>
          <w:color w:val="000000" w:themeColor="text1"/>
          <w:sz w:val="21"/>
        </w:rPr>
        <w:t xml:space="preserve">. </w:t>
      </w:r>
      <w:r w:rsidRPr="00D361CC">
        <w:rPr>
          <w:i/>
          <w:color w:val="000000" w:themeColor="text1"/>
          <w:spacing w:val="-4"/>
          <w:sz w:val="21"/>
        </w:rPr>
        <w:t xml:space="preserve">Am </w:t>
      </w:r>
      <w:r w:rsidRPr="00D361CC">
        <w:rPr>
          <w:i/>
          <w:color w:val="000000" w:themeColor="text1"/>
          <w:sz w:val="21"/>
        </w:rPr>
        <w:t xml:space="preserve">J </w:t>
      </w:r>
      <w:proofErr w:type="spellStart"/>
      <w:r w:rsidRPr="00D361CC">
        <w:rPr>
          <w:i/>
          <w:color w:val="000000" w:themeColor="text1"/>
          <w:sz w:val="21"/>
        </w:rPr>
        <w:t>Obstet</w:t>
      </w:r>
      <w:proofErr w:type="spellEnd"/>
      <w:r w:rsidRPr="00D361CC">
        <w:rPr>
          <w:i/>
          <w:color w:val="000000" w:themeColor="text1"/>
          <w:sz w:val="21"/>
        </w:rPr>
        <w:t xml:space="preserve"> Gynecol. </w:t>
      </w:r>
      <w:r w:rsidRPr="00D361CC">
        <w:rPr>
          <w:color w:val="000000" w:themeColor="text1"/>
          <w:sz w:val="21"/>
        </w:rPr>
        <w:t>2012</w:t>
      </w:r>
      <w:r w:rsidRPr="00D361CC">
        <w:rPr>
          <w:color w:val="000000" w:themeColor="text1"/>
          <w:spacing w:val="-20"/>
          <w:sz w:val="21"/>
        </w:rPr>
        <w:t xml:space="preserve"> </w:t>
      </w:r>
      <w:r w:rsidRPr="00D361CC">
        <w:rPr>
          <w:color w:val="000000" w:themeColor="text1"/>
          <w:sz w:val="21"/>
        </w:rPr>
        <w:t>Apr;206(4</w:t>
      </w:r>
      <w:proofErr w:type="gramStart"/>
      <w:r w:rsidRPr="00D361CC">
        <w:rPr>
          <w:color w:val="000000" w:themeColor="text1"/>
          <w:sz w:val="21"/>
        </w:rPr>
        <w:t>):319.el</w:t>
      </w:r>
      <w:proofErr w:type="gramEnd"/>
      <w:r w:rsidRPr="00D361CC">
        <w:rPr>
          <w:color w:val="000000" w:themeColor="text1"/>
          <w:sz w:val="21"/>
        </w:rPr>
        <w:t>-9.</w:t>
      </w:r>
    </w:p>
    <w:p w14:paraId="620714CC" w14:textId="77777777" w:rsidR="004C0093" w:rsidRPr="00D361CC" w:rsidRDefault="004C0093" w:rsidP="004C0093">
      <w:pPr>
        <w:pStyle w:val="ListParagraph"/>
        <w:numPr>
          <w:ilvl w:val="0"/>
          <w:numId w:val="1"/>
        </w:numPr>
        <w:tabs>
          <w:tab w:val="left" w:pos="2159"/>
          <w:tab w:val="left" w:pos="2160"/>
        </w:tabs>
        <w:spacing w:before="123" w:line="249" w:lineRule="auto"/>
        <w:ind w:right="150"/>
        <w:rPr>
          <w:color w:val="000000" w:themeColor="text1"/>
          <w:sz w:val="21"/>
        </w:rPr>
      </w:pPr>
      <w:r w:rsidRPr="00D361CC">
        <w:rPr>
          <w:color w:val="000000" w:themeColor="text1"/>
          <w:spacing w:val="-4"/>
          <w:sz w:val="21"/>
        </w:rPr>
        <w:t xml:space="preserve">Verweij </w:t>
      </w:r>
      <w:r w:rsidRPr="00D361CC">
        <w:rPr>
          <w:color w:val="000000" w:themeColor="text1"/>
          <w:spacing w:val="-3"/>
          <w:sz w:val="21"/>
        </w:rPr>
        <w:t xml:space="preserve">EJ, </w:t>
      </w:r>
      <w:r w:rsidRPr="00D361CC">
        <w:rPr>
          <w:color w:val="000000" w:themeColor="text1"/>
          <w:sz w:val="21"/>
        </w:rPr>
        <w:t xml:space="preserve">de Boer MA, </w:t>
      </w:r>
      <w:proofErr w:type="spellStart"/>
      <w:r w:rsidRPr="00D361CC">
        <w:rPr>
          <w:color w:val="000000" w:themeColor="text1"/>
          <w:sz w:val="21"/>
        </w:rPr>
        <w:t>Oepkes</w:t>
      </w:r>
      <w:proofErr w:type="spellEnd"/>
      <w:r w:rsidRPr="00D361CC">
        <w:rPr>
          <w:color w:val="000000" w:themeColor="text1"/>
          <w:sz w:val="21"/>
        </w:rPr>
        <w:t xml:space="preserve"> </w:t>
      </w:r>
      <w:r w:rsidRPr="00D361CC">
        <w:rPr>
          <w:color w:val="000000" w:themeColor="text1"/>
          <w:spacing w:val="-5"/>
          <w:sz w:val="21"/>
        </w:rPr>
        <w:t xml:space="preserve">D. </w:t>
      </w:r>
      <w:hyperlink r:id="rId32">
        <w:r w:rsidRPr="00D361CC">
          <w:rPr>
            <w:color w:val="000000" w:themeColor="text1"/>
            <w:sz w:val="21"/>
            <w:u w:val="single" w:color="0082C3"/>
          </w:rPr>
          <w:t>Non-invasive prenatal testing for trisomy 13: more harm than</w:t>
        </w:r>
      </w:hyperlink>
      <w:hyperlink r:id="rId33">
        <w:r w:rsidRPr="00D361CC">
          <w:rPr>
            <w:color w:val="000000" w:themeColor="text1"/>
            <w:sz w:val="21"/>
            <w:u w:val="single" w:color="0082C3"/>
          </w:rPr>
          <w:t xml:space="preserve"> good?</w:t>
        </w:r>
        <w:r w:rsidRPr="00D361CC">
          <w:rPr>
            <w:color w:val="000000" w:themeColor="text1"/>
            <w:spacing w:val="-8"/>
            <w:sz w:val="21"/>
          </w:rPr>
          <w:t xml:space="preserve"> </w:t>
        </w:r>
      </w:hyperlink>
      <w:r w:rsidRPr="00D361CC">
        <w:rPr>
          <w:i/>
          <w:color w:val="000000" w:themeColor="text1"/>
          <w:sz w:val="21"/>
        </w:rPr>
        <w:t>Ultrasound</w:t>
      </w:r>
      <w:r w:rsidRPr="00D361CC">
        <w:rPr>
          <w:i/>
          <w:color w:val="000000" w:themeColor="text1"/>
          <w:spacing w:val="-7"/>
          <w:sz w:val="21"/>
        </w:rPr>
        <w:t xml:space="preserve"> </w:t>
      </w:r>
      <w:proofErr w:type="spellStart"/>
      <w:r w:rsidRPr="00D361CC">
        <w:rPr>
          <w:i/>
          <w:color w:val="000000" w:themeColor="text1"/>
          <w:sz w:val="21"/>
        </w:rPr>
        <w:t>Obstet</w:t>
      </w:r>
      <w:proofErr w:type="spellEnd"/>
      <w:r w:rsidRPr="00D361CC">
        <w:rPr>
          <w:i/>
          <w:color w:val="000000" w:themeColor="text1"/>
          <w:spacing w:val="-8"/>
          <w:sz w:val="21"/>
        </w:rPr>
        <w:t xml:space="preserve"> </w:t>
      </w:r>
      <w:r w:rsidRPr="00D361CC">
        <w:rPr>
          <w:i/>
          <w:color w:val="000000" w:themeColor="text1"/>
          <w:sz w:val="21"/>
        </w:rPr>
        <w:t>Gynecol</w:t>
      </w:r>
      <w:r w:rsidRPr="00D361CC">
        <w:rPr>
          <w:color w:val="000000" w:themeColor="text1"/>
          <w:sz w:val="21"/>
        </w:rPr>
        <w:t>.</w:t>
      </w:r>
      <w:r w:rsidRPr="00D361CC">
        <w:rPr>
          <w:color w:val="000000" w:themeColor="text1"/>
          <w:spacing w:val="-7"/>
          <w:sz w:val="21"/>
        </w:rPr>
        <w:t xml:space="preserve"> </w:t>
      </w:r>
      <w:r w:rsidRPr="00D361CC">
        <w:rPr>
          <w:color w:val="000000" w:themeColor="text1"/>
          <w:sz w:val="21"/>
        </w:rPr>
        <w:t>2014</w:t>
      </w:r>
      <w:r w:rsidRPr="00D361CC">
        <w:rPr>
          <w:color w:val="000000" w:themeColor="text1"/>
          <w:spacing w:val="-8"/>
          <w:sz w:val="21"/>
        </w:rPr>
        <w:t xml:space="preserve"> </w:t>
      </w:r>
      <w:r w:rsidRPr="00D361CC">
        <w:rPr>
          <w:color w:val="000000" w:themeColor="text1"/>
          <w:sz w:val="21"/>
        </w:rPr>
        <w:t>Jul;44</w:t>
      </w:r>
      <w:r w:rsidRPr="00D361CC">
        <w:rPr>
          <w:color w:val="000000" w:themeColor="text1"/>
          <w:spacing w:val="-7"/>
          <w:sz w:val="21"/>
        </w:rPr>
        <w:t xml:space="preserve"> </w:t>
      </w:r>
      <w:r w:rsidRPr="00D361CC">
        <w:rPr>
          <w:color w:val="000000" w:themeColor="text1"/>
          <w:sz w:val="21"/>
        </w:rPr>
        <w:t>(1):112–14.</w:t>
      </w:r>
    </w:p>
    <w:p w14:paraId="17770B05" w14:textId="6F33CF03" w:rsidR="004C0093" w:rsidRDefault="004C0093" w:rsidP="004C0093">
      <w:pPr>
        <w:spacing w:line="249" w:lineRule="auto"/>
        <w:rPr>
          <w:color w:val="000000" w:themeColor="text1"/>
          <w:sz w:val="21"/>
        </w:rPr>
      </w:pPr>
    </w:p>
    <w:p w14:paraId="44B5D32A" w14:textId="10A78644" w:rsidR="004C0093" w:rsidRPr="00D361CC" w:rsidRDefault="004C0093" w:rsidP="004C0093">
      <w:pPr>
        <w:spacing w:line="249" w:lineRule="auto"/>
        <w:rPr>
          <w:color w:val="000000" w:themeColor="text1"/>
          <w:sz w:val="21"/>
        </w:rPr>
        <w:sectPr w:rsidR="004C0093" w:rsidRPr="00D361CC">
          <w:footerReference w:type="default" r:id="rId34"/>
          <w:pgSz w:w="12240" w:h="15840"/>
          <w:pgMar w:top="440" w:right="1320" w:bottom="1500" w:left="360" w:header="0" w:footer="1300" w:gutter="0"/>
          <w:cols w:space="720"/>
        </w:sectPr>
      </w:pPr>
      <w:r>
        <w:rPr>
          <w:color w:val="000000" w:themeColor="text1"/>
          <w:sz w:val="21"/>
        </w:rPr>
        <w:tab/>
      </w:r>
      <w:r>
        <w:rPr>
          <w:color w:val="000000" w:themeColor="text1"/>
          <w:sz w:val="21"/>
        </w:rPr>
        <w:tab/>
      </w:r>
      <w:r w:rsidRPr="00D361CC">
        <w:rPr>
          <w:noProof/>
          <w:color w:val="000000" w:themeColor="text1"/>
        </w:rPr>
        <mc:AlternateContent>
          <mc:Choice Requires="wps">
            <w:drawing>
              <wp:inline distT="0" distB="0" distL="0" distR="0" wp14:anchorId="05D6952E" wp14:editId="1425BB36">
                <wp:extent cx="5486400" cy="1270"/>
                <wp:effectExtent l="0" t="12700" r="12700" b="11430"/>
                <wp:docPr id="9" name="Freeform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AA0ACD2" id="Freeform 6"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" path="m,l8640,e" filled="f" strokecolor="#231f20" strokeweight="2pt">
                <v:path arrowok="t" o:connecttype="custom" o:connectlocs="0,0;5486400,0" o:connectangles="0,0"/>
                <w10:anchorlock/>
              </v:shape>
            </w:pict>
          </mc:Fallback>
        </mc:AlternateContent>
      </w:r>
    </w:p>
    <w:p w14:paraId="0E72D22B" w14:textId="77777777" w:rsidR="004C0093" w:rsidRPr="00D361CC" w:rsidRDefault="004C0093" w:rsidP="004C0093">
      <w:pPr>
        <w:pStyle w:val="BodyText"/>
        <w:spacing w:before="10" w:after="1"/>
        <w:rPr>
          <w:color w:val="000000" w:themeColor="text1"/>
          <w:sz w:val="9"/>
        </w:rPr>
      </w:pPr>
    </w:p>
    <w:p w14:paraId="65F58247" w14:textId="77777777" w:rsidR="004C0093" w:rsidRPr="00D361CC" w:rsidRDefault="004C0093" w:rsidP="004C0093">
      <w:pPr>
        <w:pStyle w:val="BodyText"/>
        <w:spacing w:line="20" w:lineRule="exact"/>
        <w:ind w:left="1795"/>
        <w:rPr>
          <w:color w:val="000000" w:themeColor="text1"/>
          <w:sz w:val="2"/>
        </w:rPr>
      </w:pPr>
      <w:r w:rsidRPr="00D361CC">
        <w:rPr>
          <w:noProof/>
          <w:color w:val="000000" w:themeColor="text1"/>
          <w:sz w:val="2"/>
        </w:rPr>
        <mc:AlternateContent>
          <mc:Choice Requires="wpg">
            <w:drawing>
              <wp:inline distT="0" distB="0" distL="0" distR="0" wp14:anchorId="438E3E8F" wp14:editId="4302C565">
                <wp:extent cx="5486400" cy="6350"/>
                <wp:effectExtent l="0" t="0" r="0" b="0"/>
                <wp:docPr id="2" name="Group 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8640" cy="10"/>
                        </a:xfrm>
                      </wpg:grpSpPr>
                      <wps:wsp>
                        <wps:cNvPr id="11" name="Line 3"/>
                        <wps:cNvCnPr>
                          <a:cxnSpLocks/>
                        </wps:cNvCnPr>
                        <wps:spPr bwMode="auto">
                          <a:xfrm>
                            <a:off x="0" y="5"/>
                            <a:ext cx="86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84CD8" id="Group 2" o:spid="_x0000_s1026" alt="&quot;&quot;" style="width:6in;height:.5pt;mso-position-horizontal-relative:char;mso-position-vertical-relative:line"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">
                <v:line id="Line 3" o:spid="_x0000_s1027" style="position:absolute;visibility:visible;mso-wrap-style:square" from="0,5" to="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" strokecolor="#231f20" strokeweight=".5pt">
                  <o:lock v:ext="edit" shapetype="f"/>
                </v:line>
                <w10:anchorlock/>
              </v:group>
            </w:pict>
          </mc:Fallback>
        </mc:AlternateContent>
      </w:r>
    </w:p>
    <w:p w14:paraId="1693C2A6" w14:textId="77777777" w:rsidR="004C0093" w:rsidRPr="00D361CC" w:rsidRDefault="004C0093" w:rsidP="004C0093">
      <w:pPr>
        <w:pStyle w:val="BodyText"/>
        <w:spacing w:before="6"/>
        <w:rPr>
          <w:color w:val="000000" w:themeColor="text1"/>
          <w:sz w:val="15"/>
        </w:rPr>
      </w:pPr>
    </w:p>
    <w:p w14:paraId="3D9F2083" w14:textId="77777777" w:rsidR="004C0093" w:rsidRPr="00D361CC" w:rsidRDefault="004C0093" w:rsidP="004C0093">
      <w:pPr>
        <w:pStyle w:val="BodyText"/>
        <w:spacing w:before="97" w:line="249" w:lineRule="auto"/>
        <w:ind w:left="1800" w:right="118"/>
        <w:rPr>
          <w:color w:val="000000" w:themeColor="text1"/>
        </w:rPr>
      </w:pPr>
      <w:r w:rsidRPr="00D361CC">
        <w:rPr>
          <w:color w:val="000000" w:themeColor="text1"/>
        </w:rPr>
        <w:t xml:space="preserve">These Guidelines are based on review of the medical literature and current practice in maternal cell- free fetal </w:t>
      </w:r>
      <w:r w:rsidRPr="00D361CC">
        <w:rPr>
          <w:color w:val="000000" w:themeColor="text1"/>
          <w:spacing w:val="-4"/>
        </w:rPr>
        <w:t xml:space="preserve">DNA </w:t>
      </w:r>
      <w:r w:rsidRPr="00D361CC">
        <w:rPr>
          <w:color w:val="000000" w:themeColor="text1"/>
        </w:rPr>
        <w:t xml:space="preserve">testing for </w:t>
      </w:r>
      <w:r w:rsidRPr="00D361CC">
        <w:rPr>
          <w:color w:val="000000" w:themeColor="text1"/>
          <w:spacing w:val="-3"/>
        </w:rPr>
        <w:t xml:space="preserve">aneuploidy. </w:t>
      </w:r>
      <w:r w:rsidRPr="00D361CC">
        <w:rPr>
          <w:color w:val="000000" w:themeColor="text1"/>
        </w:rPr>
        <w:t>MassHealth reserves the right to review and update the contents of these Guidelines and cited references as new clinical evidence and medical technology emerge.</w:t>
      </w:r>
    </w:p>
    <w:p w14:paraId="1CAF2300" w14:textId="77777777" w:rsidR="004C0093" w:rsidRPr="00D361CC" w:rsidRDefault="004C0093" w:rsidP="004C0093">
      <w:pPr>
        <w:pStyle w:val="BodyText"/>
        <w:spacing w:before="1"/>
        <w:rPr>
          <w:color w:val="000000" w:themeColor="text1"/>
        </w:rPr>
      </w:pPr>
    </w:p>
    <w:p w14:paraId="05DE6F93" w14:textId="77777777" w:rsidR="004C0093" w:rsidRPr="00D361CC" w:rsidRDefault="004C0093" w:rsidP="004C0093">
      <w:pPr>
        <w:pStyle w:val="BodyText"/>
        <w:spacing w:line="249" w:lineRule="auto"/>
        <w:ind w:left="1800" w:right="366"/>
        <w:rPr>
          <w:color w:val="000000" w:themeColor="text1"/>
        </w:rPr>
      </w:pPr>
      <w:r w:rsidRPr="00D361CC">
        <w:rPr>
          <w:color w:val="000000" w:themeColor="text1"/>
        </w:rPr>
        <w:t>This document was prepared for medical professionals to assist them in submitting documentation supporting the medical necessity of the proposed treatment, products or services. Some language used in this communication may be unfamiliar to other readers; in this case, contact your healthcare provider for guidance or explanation.</w:t>
      </w:r>
    </w:p>
    <w:p w14:paraId="416B1333" w14:textId="77777777" w:rsidR="004C0093" w:rsidRPr="00D361CC" w:rsidRDefault="004C0093" w:rsidP="004C0093">
      <w:pPr>
        <w:pStyle w:val="BodyText"/>
        <w:rPr>
          <w:color w:val="000000" w:themeColor="text1"/>
          <w:sz w:val="26"/>
        </w:rPr>
      </w:pPr>
    </w:p>
    <w:p w14:paraId="43CC593A" w14:textId="77777777" w:rsidR="004C0093" w:rsidRPr="00D361CC" w:rsidRDefault="004C0093" w:rsidP="004C0093">
      <w:pPr>
        <w:pStyle w:val="BodyText"/>
        <w:ind w:left="7200"/>
        <w:rPr>
          <w:color w:val="000000" w:themeColor="text1"/>
          <w:sz w:val="26"/>
        </w:rPr>
      </w:pPr>
      <w:r w:rsidRPr="00D361CC">
        <w:rPr>
          <w:noProof/>
          <w:color w:val="000000" w:themeColor="text1"/>
        </w:rPr>
        <w:drawing>
          <wp:inline distT="0" distB="0" distL="0" distR="0" wp14:anchorId="5C5B9E8A" wp14:editId="41DDEEB9">
            <wp:extent cx="1135900" cy="657875"/>
            <wp:effectExtent l="0" t="0" r="0" b="2540"/>
            <wp:docPr id="3" name="image2.png" descr="Signature of Jatin K. 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ignature of Jatin K. Dav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5900" cy="657875"/>
                    </a:xfrm>
                    <a:prstGeom prst="rect">
                      <a:avLst/>
                    </a:prstGeom>
                  </pic:spPr>
                </pic:pic>
              </a:graphicData>
            </a:graphic>
          </wp:inline>
        </w:drawing>
      </w:r>
    </w:p>
    <w:p w14:paraId="1187EDC6" w14:textId="378C6B0A" w:rsidR="004C0093" w:rsidRPr="00D361CC" w:rsidRDefault="004C0093" w:rsidP="004C0093">
      <w:pPr>
        <w:pStyle w:val="BodyText"/>
        <w:tabs>
          <w:tab w:val="left" w:pos="5399"/>
          <w:tab w:val="left" w:pos="6839"/>
          <w:tab w:val="left" w:pos="10409"/>
        </w:tabs>
        <w:ind w:left="1800"/>
        <w:rPr>
          <w:color w:val="000000" w:themeColor="text1"/>
        </w:rPr>
      </w:pPr>
      <w:r w:rsidRPr="00D361CC">
        <w:rPr>
          <w:color w:val="000000" w:themeColor="text1"/>
        </w:rPr>
        <w:t>Policy</w:t>
      </w:r>
      <w:r w:rsidRPr="00D361CC">
        <w:rPr>
          <w:color w:val="000000" w:themeColor="text1"/>
          <w:spacing w:val="-23"/>
        </w:rPr>
        <w:t xml:space="preserve"> </w:t>
      </w:r>
      <w:r w:rsidRPr="00D361CC">
        <w:rPr>
          <w:color w:val="000000" w:themeColor="text1"/>
        </w:rPr>
        <w:t>Effective:</w:t>
      </w:r>
      <w:r w:rsidRPr="00D361CC">
        <w:rPr>
          <w:color w:val="000000" w:themeColor="text1"/>
          <w:spacing w:val="-23"/>
        </w:rPr>
        <w:t xml:space="preserve"> </w:t>
      </w:r>
      <w:r w:rsidRPr="00D361CC">
        <w:rPr>
          <w:color w:val="000000" w:themeColor="text1"/>
          <w:spacing w:val="-3"/>
        </w:rPr>
        <w:t>August</w:t>
      </w:r>
      <w:r w:rsidRPr="00D361CC">
        <w:rPr>
          <w:color w:val="000000" w:themeColor="text1"/>
          <w:spacing w:val="-22"/>
        </w:rPr>
        <w:t xml:space="preserve"> </w:t>
      </w:r>
      <w:r w:rsidR="006B4CBA">
        <w:rPr>
          <w:color w:val="000000" w:themeColor="text1"/>
        </w:rPr>
        <w:t>11</w:t>
      </w:r>
      <w:r w:rsidRPr="00D361CC">
        <w:rPr>
          <w:color w:val="000000" w:themeColor="text1"/>
        </w:rPr>
        <w:t>,</w:t>
      </w:r>
      <w:r w:rsidRPr="00D361CC">
        <w:rPr>
          <w:color w:val="000000" w:themeColor="text1"/>
          <w:spacing w:val="-23"/>
        </w:rPr>
        <w:t xml:space="preserve"> </w:t>
      </w:r>
      <w:r w:rsidRPr="00D361CC">
        <w:rPr>
          <w:color w:val="000000" w:themeColor="text1"/>
        </w:rPr>
        <w:t>2020</w:t>
      </w:r>
      <w:r w:rsidRPr="00D361CC">
        <w:rPr>
          <w:color w:val="000000" w:themeColor="text1"/>
        </w:rPr>
        <w:tab/>
      </w:r>
      <w:r w:rsidRPr="00D361CC">
        <w:rPr>
          <w:color w:val="000000" w:themeColor="text1"/>
          <w:spacing w:val="-3"/>
        </w:rPr>
        <w:t>Approved</w:t>
      </w:r>
      <w:r w:rsidRPr="00D361CC">
        <w:rPr>
          <w:color w:val="000000" w:themeColor="text1"/>
          <w:spacing w:val="-11"/>
        </w:rPr>
        <w:t xml:space="preserve"> </w:t>
      </w:r>
      <w:r w:rsidRPr="00D361CC">
        <w:rPr>
          <w:color w:val="000000" w:themeColor="text1"/>
        </w:rPr>
        <w:t>by:</w:t>
      </w:r>
      <w:r w:rsidRPr="00D361CC">
        <w:rPr>
          <w:color w:val="000000" w:themeColor="text1"/>
        </w:rPr>
        <w:tab/>
      </w:r>
      <w:r w:rsidRPr="00D361CC">
        <w:rPr>
          <w:color w:val="000000" w:themeColor="text1"/>
          <w:w w:val="90"/>
          <w:u w:val="single" w:color="221E1F"/>
        </w:rPr>
        <w:t xml:space="preserve"> </w:t>
      </w:r>
      <w:r w:rsidRPr="00D361CC">
        <w:rPr>
          <w:color w:val="000000" w:themeColor="text1"/>
          <w:u w:val="single" w:color="221E1F"/>
        </w:rPr>
        <w:tab/>
      </w:r>
    </w:p>
    <w:p w14:paraId="26B98765" w14:textId="77777777" w:rsidR="004C0093" w:rsidRPr="00D361CC" w:rsidRDefault="004C0093" w:rsidP="004C0093">
      <w:pPr>
        <w:pStyle w:val="BodyText"/>
        <w:spacing w:before="9"/>
        <w:rPr>
          <w:color w:val="000000" w:themeColor="text1"/>
          <w:sz w:val="22"/>
        </w:rPr>
      </w:pPr>
    </w:p>
    <w:p w14:paraId="368BE597" w14:textId="77777777" w:rsidR="004C0093" w:rsidRPr="00D361CC" w:rsidRDefault="004C0093" w:rsidP="004C0093">
      <w:pPr>
        <w:pStyle w:val="BodyText"/>
        <w:ind w:left="6840"/>
        <w:rPr>
          <w:color w:val="000000" w:themeColor="text1"/>
        </w:rPr>
      </w:pPr>
      <w:proofErr w:type="spellStart"/>
      <w:r w:rsidRPr="00D361CC">
        <w:rPr>
          <w:color w:val="000000" w:themeColor="text1"/>
        </w:rPr>
        <w:t>Jatin</w:t>
      </w:r>
      <w:proofErr w:type="spellEnd"/>
      <w:r w:rsidRPr="00D361CC">
        <w:rPr>
          <w:color w:val="000000" w:themeColor="text1"/>
        </w:rPr>
        <w:t xml:space="preserve"> K. Dave MD, MPH</w:t>
      </w:r>
    </w:p>
    <w:p w14:paraId="2FF398AA" w14:textId="77777777" w:rsidR="004C0093" w:rsidRPr="00D361CC" w:rsidRDefault="004C0093" w:rsidP="004C0093">
      <w:pPr>
        <w:pStyle w:val="BodyText"/>
        <w:spacing w:before="11"/>
        <w:ind w:left="6840"/>
        <w:rPr>
          <w:color w:val="000000" w:themeColor="text1"/>
        </w:rPr>
      </w:pPr>
      <w:r w:rsidRPr="00D361CC">
        <w:rPr>
          <w:color w:val="000000" w:themeColor="text1"/>
        </w:rPr>
        <w:t>Chief Medical Officer, MassHealth</w:t>
      </w:r>
    </w:p>
    <w:p w14:paraId="3CD9E212" w14:textId="79764710" w:rsidR="009C67A4" w:rsidRDefault="00413C2A" w:rsidP="0063018F">
      <w:pPr>
        <w:spacing w:after="7000"/>
      </w:pPr>
    </w:p>
    <w:p w14:paraId="7CAA9EC2" w14:textId="5301C644" w:rsidR="004C0093" w:rsidRDefault="004C0093">
      <w:r>
        <w:tab/>
      </w:r>
      <w:r>
        <w:tab/>
      </w:r>
      <w:r w:rsidRPr="00D361CC">
        <w:rPr>
          <w:noProof/>
          <w:color w:val="000000" w:themeColor="text1"/>
        </w:rPr>
        <mc:AlternateContent>
          <mc:Choice Requires="wps">
            <w:drawing>
              <wp:inline distT="0" distB="0" distL="0" distR="0" wp14:anchorId="062012EC" wp14:editId="178290A6">
                <wp:extent cx="5486400" cy="1270"/>
                <wp:effectExtent l="0" t="12700" r="12700" b="11430"/>
                <wp:docPr id="4" name="Freeform 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6D8472C" id="Freeform 6"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" path="m,l8640,e" filled="f" strokecolor="#231f20" strokeweight="2pt">
                <v:path arrowok="t" o:connecttype="custom" o:connectlocs="0,0;5486400,0" o:connectangles="0,0"/>
                <w10:anchorlock/>
              </v:shape>
            </w:pict>
          </mc:Fallback>
        </mc:AlternateContent>
      </w:r>
    </w:p>
    <w:sectPr w:rsidR="004C0093">
      <w:footerReference w:type="default" r:id="rId36"/>
      <w:pgSz w:w="12240" w:h="15840"/>
      <w:pgMar w:top="1500" w:right="1320" w:bottom="1500" w:left="36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90B9" w14:textId="77777777" w:rsidR="00413C2A" w:rsidRDefault="00413C2A" w:rsidP="004C0093">
      <w:r>
        <w:separator/>
      </w:r>
    </w:p>
  </w:endnote>
  <w:endnote w:type="continuationSeparator" w:id="0">
    <w:p w14:paraId="3FC26AE7" w14:textId="77777777" w:rsidR="00413C2A" w:rsidRDefault="00413C2A" w:rsidP="004C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556986"/>
      <w:docPartObj>
        <w:docPartGallery w:val="Page Numbers (Bottom of Page)"/>
        <w:docPartUnique/>
      </w:docPartObj>
    </w:sdtPr>
    <w:sdtEndPr>
      <w:rPr>
        <w:rStyle w:val="PageNumber"/>
      </w:rPr>
    </w:sdtEndPr>
    <w:sdtContent>
      <w:p w14:paraId="76559925" w14:textId="7454E42F" w:rsidR="004C0093" w:rsidRDefault="004C0093" w:rsidP="003902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43101" w14:textId="77777777" w:rsidR="004C0093" w:rsidRDefault="004C0093" w:rsidP="004C009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F9D5" w14:textId="1BA94F69" w:rsidR="004C0093" w:rsidRPr="00D361CC" w:rsidRDefault="004C0093" w:rsidP="004C0093">
    <w:pPr>
      <w:tabs>
        <w:tab w:val="left" w:pos="4951"/>
      </w:tabs>
      <w:spacing w:before="34"/>
      <w:ind w:right="119" w:firstLine="360"/>
      <w:jc w:val="right"/>
      <w:rPr>
        <w:rFonts w:ascii="Arial"/>
        <w:color w:val="000000" w:themeColor="text1"/>
        <w:sz w:val="14"/>
      </w:rPr>
    </w:pPr>
    <w:r>
      <w:rPr>
        <w:rFonts w:ascii="Arial" w:hAnsi="Arial" w:cs="Arial"/>
        <w:color w:val="000000" w:themeColor="text1"/>
        <w:sz w:val="14"/>
        <w:szCs w:val="14"/>
      </w:rPr>
      <w:t>p</w:t>
    </w:r>
    <w:r w:rsidRPr="004C0093">
      <w:rPr>
        <w:rFonts w:ascii="Arial" w:hAnsi="Arial" w:cs="Arial"/>
        <w:color w:val="000000" w:themeColor="text1"/>
        <w:sz w:val="14"/>
        <w:szCs w:val="14"/>
      </w:rPr>
      <w:t>age 1</w:t>
    </w:r>
    <w:r>
      <w:rPr>
        <w:color w:val="000000" w:themeColor="text1"/>
        <w:sz w:val="21"/>
      </w:rPr>
      <w:t xml:space="preserve"> </w:t>
    </w:r>
    <w:r w:rsidRPr="00D361CC">
      <w:rPr>
        <w:color w:val="000000" w:themeColor="text1"/>
        <w:sz w:val="21"/>
      </w:rPr>
      <w:tab/>
    </w:r>
    <w:r w:rsidRPr="00D361CC">
      <w:rPr>
        <w:rFonts w:ascii="Arial"/>
        <w:color w:val="000000" w:themeColor="text1"/>
        <w:spacing w:val="3"/>
        <w:w w:val="117"/>
        <w:sz w:val="14"/>
      </w:rPr>
      <w:t>g</w:t>
    </w:r>
    <w:r w:rsidRPr="00D361CC">
      <w:rPr>
        <w:rFonts w:ascii="Arial"/>
        <w:color w:val="000000" w:themeColor="text1"/>
        <w:spacing w:val="5"/>
        <w:w w:val="114"/>
        <w:sz w:val="14"/>
      </w:rPr>
      <w:t>u</w:t>
    </w:r>
    <w:r w:rsidRPr="00D361CC">
      <w:rPr>
        <w:rFonts w:ascii="Arial"/>
        <w:color w:val="000000" w:themeColor="text1"/>
        <w:spacing w:val="5"/>
        <w:w w:val="126"/>
        <w:sz w:val="14"/>
      </w:rPr>
      <w:t>i</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235"/>
        <w:sz w:val="14"/>
      </w:rPr>
      <w:t>l</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5"/>
        <w:w w:val="97"/>
        <w:sz w:val="14"/>
      </w:rPr>
      <w:t>e</w:t>
    </w:r>
    <w:r w:rsidRPr="00D361CC">
      <w:rPr>
        <w:rFonts w:ascii="Arial"/>
        <w:color w:val="000000" w:themeColor="text1"/>
        <w:spacing w:val="5"/>
        <w:w w:val="115"/>
        <w:sz w:val="14"/>
      </w:rPr>
      <w:t>d</w:t>
    </w:r>
    <w:r w:rsidRPr="00D361CC">
      <w:rPr>
        <w:rFonts w:ascii="Arial"/>
        <w:color w:val="000000" w:themeColor="text1"/>
        <w:spacing w:val="5"/>
        <w:w w:val="126"/>
        <w:sz w:val="14"/>
      </w:rPr>
      <w:t>i</w:t>
    </w:r>
    <w:r w:rsidRPr="00D361CC">
      <w:rPr>
        <w:rFonts w:ascii="Arial"/>
        <w:color w:val="000000" w:themeColor="text1"/>
        <w:spacing w:val="1"/>
        <w:w w:val="125"/>
        <w:sz w:val="14"/>
      </w:rPr>
      <w:t>c</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0"/>
        <w:sz w:val="14"/>
      </w:rPr>
      <w:t>n</w:t>
    </w:r>
    <w:r w:rsidRPr="00D361CC">
      <w:rPr>
        <w:rFonts w:ascii="Arial"/>
        <w:color w:val="000000" w:themeColor="text1"/>
        <w:spacing w:val="1"/>
        <w:w w:val="97"/>
        <w:sz w:val="14"/>
      </w:rPr>
      <w:t>e</w:t>
    </w:r>
    <w:r w:rsidRPr="00D361CC">
      <w:rPr>
        <w:rFonts w:ascii="Arial"/>
        <w:color w:val="000000" w:themeColor="text1"/>
        <w:spacing w:val="5"/>
        <w:w w:val="125"/>
        <w:sz w:val="14"/>
      </w:rPr>
      <w:t>c</w:t>
    </w:r>
    <w:r w:rsidRPr="00D361CC">
      <w:rPr>
        <w:rFonts w:ascii="Arial"/>
        <w:color w:val="000000" w:themeColor="text1"/>
        <w:spacing w:val="3"/>
        <w:w w:val="97"/>
        <w:sz w:val="14"/>
      </w:rPr>
      <w:t>e</w:t>
    </w:r>
    <w:r w:rsidRPr="00D361CC">
      <w:rPr>
        <w:rFonts w:ascii="Arial"/>
        <w:color w:val="000000" w:themeColor="text1"/>
        <w:spacing w:val="3"/>
        <w:w w:val="119"/>
        <w:sz w:val="14"/>
      </w:rPr>
      <w:t>s</w:t>
    </w:r>
    <w:r w:rsidRPr="00D361CC">
      <w:rPr>
        <w:rFonts w:ascii="Arial"/>
        <w:color w:val="000000" w:themeColor="text1"/>
        <w:spacing w:val="5"/>
        <w:w w:val="119"/>
        <w:sz w:val="14"/>
      </w:rPr>
      <w:t>s</w:t>
    </w:r>
    <w:r w:rsidRPr="00D361CC">
      <w:rPr>
        <w:rFonts w:ascii="Arial"/>
        <w:color w:val="000000" w:themeColor="text1"/>
        <w:spacing w:val="5"/>
        <w:w w:val="126"/>
        <w:sz w:val="14"/>
      </w:rPr>
      <w:t>i</w:t>
    </w:r>
    <w:r w:rsidRPr="00D361CC">
      <w:rPr>
        <w:rFonts w:ascii="Arial"/>
        <w:color w:val="000000" w:themeColor="text1"/>
        <w:spacing w:val="5"/>
        <w:w w:val="199"/>
        <w:sz w:val="14"/>
      </w:rPr>
      <w:t>t</w:t>
    </w:r>
    <w:r w:rsidRPr="00D361CC">
      <w:rPr>
        <w:rFonts w:ascii="Arial"/>
        <w:color w:val="000000" w:themeColor="text1"/>
        <w:w w:val="115"/>
        <w:sz w:val="14"/>
      </w:rPr>
      <w:t>y</w:t>
    </w:r>
    <w:r w:rsidRPr="00D361CC">
      <w:rPr>
        <w:rFonts w:ascii="Arial"/>
        <w:color w:val="000000" w:themeColor="text1"/>
        <w:spacing w:val="15"/>
        <w:sz w:val="14"/>
      </w:rPr>
      <w:t xml:space="preserve"> </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94"/>
        <w:sz w:val="14"/>
      </w:rPr>
      <w:t>m</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o</w:t>
    </w:r>
    <w:r w:rsidRPr="00D361CC">
      <w:rPr>
        <w:rFonts w:ascii="Arial"/>
        <w:color w:val="000000" w:themeColor="text1"/>
        <w:w w:val="120"/>
        <w:sz w:val="14"/>
      </w:rPr>
      <w:t>n</w:t>
    </w:r>
  </w:p>
  <w:p w14:paraId="1E4C5D49" w14:textId="77777777" w:rsidR="004C0093" w:rsidRPr="00D361CC" w:rsidRDefault="004C0093" w:rsidP="00491E64">
    <w:pPr>
      <w:spacing w:before="10"/>
      <w:ind w:right="119"/>
      <w:jc w:val="right"/>
      <w:rPr>
        <w:rFonts w:ascii="Arial"/>
        <w:color w:val="000000" w:themeColor="text1"/>
        <w:sz w:val="14"/>
      </w:rPr>
    </w:pP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120"/>
        <w:sz w:val="14"/>
      </w:rPr>
      <w:t>n</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5"/>
        <w:sz w:val="14"/>
      </w:rPr>
      <w:t>c</w:t>
    </w:r>
    <w:r w:rsidRPr="00D361CC">
      <w:rPr>
        <w:rFonts w:ascii="Arial"/>
        <w:color w:val="000000" w:themeColor="text1"/>
        <w:spacing w:val="5"/>
        <w:w w:val="97"/>
        <w:sz w:val="14"/>
      </w:rPr>
      <w:t>e</w:t>
    </w:r>
    <w:r w:rsidRPr="00D361CC">
      <w:rPr>
        <w:rFonts w:ascii="Arial"/>
        <w:color w:val="000000" w:themeColor="text1"/>
        <w:spacing w:val="5"/>
        <w:w w:val="235"/>
        <w:sz w:val="14"/>
      </w:rPr>
      <w:t>ll</w:t>
    </w:r>
    <w:r w:rsidRPr="00D361CC">
      <w:rPr>
        <w:rFonts w:ascii="Arial"/>
        <w:color w:val="000000" w:themeColor="text1"/>
        <w:spacing w:val="5"/>
        <w:w w:val="93"/>
        <w:sz w:val="21"/>
      </w:rPr>
      <w:t>-</w:t>
    </w:r>
    <w:r w:rsidRPr="00D361CC">
      <w:rPr>
        <w:rFonts w:ascii="Arial"/>
        <w:color w:val="000000" w:themeColor="text1"/>
        <w:spacing w:val="5"/>
        <w:w w:val="183"/>
        <w:sz w:val="14"/>
      </w:rPr>
      <w:t>fr</w:t>
    </w:r>
    <w:r w:rsidRPr="00D361CC">
      <w:rPr>
        <w:rFonts w:ascii="Arial"/>
        <w:color w:val="000000" w:themeColor="text1"/>
        <w:spacing w:val="5"/>
        <w:w w:val="97"/>
        <w:sz w:val="14"/>
      </w:rPr>
      <w:t>e</w:t>
    </w:r>
    <w:r w:rsidRPr="00D361CC">
      <w:rPr>
        <w:rFonts w:ascii="Arial"/>
        <w:color w:val="000000" w:themeColor="text1"/>
        <w:w w:val="97"/>
        <w:sz w:val="14"/>
      </w:rPr>
      <w:t>e</w:t>
    </w:r>
    <w:r w:rsidRPr="00D361CC">
      <w:rPr>
        <w:rFonts w:ascii="Arial"/>
        <w:color w:val="000000" w:themeColor="text1"/>
        <w:spacing w:val="15"/>
        <w:sz w:val="14"/>
      </w:rPr>
      <w:t xml:space="preserve"> </w:t>
    </w:r>
    <w:r w:rsidRPr="00D361CC">
      <w:rPr>
        <w:rFonts w:ascii="Arial"/>
        <w:color w:val="000000" w:themeColor="text1"/>
        <w:spacing w:val="5"/>
        <w:w w:val="183"/>
        <w:sz w:val="14"/>
      </w:rPr>
      <w:t>f</w:t>
    </w:r>
    <w:r w:rsidRPr="00D361CC">
      <w:rPr>
        <w:rFonts w:ascii="Arial"/>
        <w:color w:val="000000" w:themeColor="text1"/>
        <w:spacing w:val="5"/>
        <w:w w:val="97"/>
        <w:sz w:val="14"/>
      </w:rPr>
      <w:t>e</w:t>
    </w:r>
    <w:r w:rsidRPr="00D361CC">
      <w:rPr>
        <w:rFonts w:ascii="Arial"/>
        <w:color w:val="000000" w:themeColor="text1"/>
        <w:spacing w:val="-6"/>
        <w:w w:val="199"/>
        <w:sz w:val="14"/>
      </w:rPr>
      <w:t>t</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proofErr w:type="spellStart"/>
    <w:r w:rsidRPr="00D361CC">
      <w:rPr>
        <w:rFonts w:ascii="Arial"/>
        <w:color w:val="000000" w:themeColor="text1"/>
        <w:spacing w:val="5"/>
        <w:w w:val="115"/>
        <w:sz w:val="14"/>
      </w:rPr>
      <w:t>d</w:t>
    </w:r>
    <w:r w:rsidRPr="00D361CC">
      <w:rPr>
        <w:rFonts w:ascii="Arial"/>
        <w:color w:val="000000" w:themeColor="text1"/>
        <w:spacing w:val="5"/>
        <w:w w:val="120"/>
        <w:sz w:val="14"/>
      </w:rPr>
      <w:t>n</w:t>
    </w:r>
    <w:r w:rsidRPr="00D361CC">
      <w:rPr>
        <w:rFonts w:ascii="Arial"/>
        <w:color w:val="000000" w:themeColor="text1"/>
        <w:w w:val="110"/>
        <w:sz w:val="14"/>
      </w:rPr>
      <w:t>a</w:t>
    </w:r>
    <w:proofErr w:type="spellEnd"/>
    <w:r w:rsidRPr="00D361CC">
      <w:rPr>
        <w:rFonts w:ascii="Arial"/>
        <w:color w:val="000000" w:themeColor="text1"/>
        <w:spacing w:val="15"/>
        <w:sz w:val="14"/>
      </w:rPr>
      <w:t xml:space="preserve"> </w:t>
    </w:r>
    <w:r w:rsidRPr="00D361CC">
      <w:rPr>
        <w:rFonts w:ascii="Arial"/>
        <w:color w:val="000000" w:themeColor="text1"/>
        <w:spacing w:val="5"/>
        <w:w w:val="199"/>
        <w:sz w:val="14"/>
      </w:rPr>
      <w:t>t</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w w:val="117"/>
        <w:sz w:val="14"/>
      </w:rPr>
      <w:t>g</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110"/>
        <w:sz w:val="14"/>
      </w:rPr>
      <w:t>a</w:t>
    </w:r>
    <w:r w:rsidRPr="00D361CC">
      <w:rPr>
        <w:rFonts w:ascii="Arial"/>
        <w:color w:val="000000" w:themeColor="text1"/>
        <w:spacing w:val="5"/>
        <w:w w:val="120"/>
        <w:sz w:val="14"/>
      </w:rPr>
      <w:t>n</w:t>
    </w:r>
    <w:r w:rsidRPr="00D361CC">
      <w:rPr>
        <w:rFonts w:ascii="Arial"/>
        <w:color w:val="000000" w:themeColor="text1"/>
        <w:spacing w:val="4"/>
        <w:w w:val="97"/>
        <w:sz w:val="14"/>
      </w:rPr>
      <w:t>e</w:t>
    </w:r>
    <w:r w:rsidRPr="00D361CC">
      <w:rPr>
        <w:rFonts w:ascii="Arial"/>
        <w:color w:val="000000" w:themeColor="text1"/>
        <w:spacing w:val="5"/>
        <w:w w:val="114"/>
        <w:sz w:val="14"/>
      </w:rPr>
      <w:t>u</w:t>
    </w:r>
    <w:r w:rsidRPr="00D361CC">
      <w:rPr>
        <w:rFonts w:ascii="Arial"/>
        <w:color w:val="000000" w:themeColor="text1"/>
        <w:spacing w:val="5"/>
        <w:w w:val="106"/>
        <w:sz w:val="14"/>
      </w:rPr>
      <w:t>p</w:t>
    </w:r>
    <w:r w:rsidRPr="00D361CC">
      <w:rPr>
        <w:rFonts w:ascii="Arial"/>
        <w:color w:val="000000" w:themeColor="text1"/>
        <w:spacing w:val="1"/>
        <w:w w:val="235"/>
        <w:sz w:val="14"/>
      </w:rPr>
      <w:t>l</w:t>
    </w:r>
    <w:r w:rsidRPr="00D361CC">
      <w:rPr>
        <w:rFonts w:ascii="Arial"/>
        <w:color w:val="000000" w:themeColor="text1"/>
        <w:spacing w:val="5"/>
        <w:w w:val="120"/>
        <w:sz w:val="14"/>
      </w:rPr>
      <w:t>o</w:t>
    </w:r>
    <w:r w:rsidRPr="00D361CC">
      <w:rPr>
        <w:rFonts w:ascii="Arial"/>
        <w:color w:val="000000" w:themeColor="text1"/>
        <w:spacing w:val="5"/>
        <w:w w:val="126"/>
        <w:sz w:val="14"/>
      </w:rPr>
      <w:t>i</w:t>
    </w:r>
    <w:r w:rsidRPr="00D361CC">
      <w:rPr>
        <w:rFonts w:ascii="Arial"/>
        <w:color w:val="000000" w:themeColor="text1"/>
        <w:spacing w:val="-2"/>
        <w:w w:val="115"/>
        <w:sz w:val="14"/>
      </w:rPr>
      <w:t>d</w:t>
    </w:r>
    <w:r w:rsidRPr="00D361CC">
      <w:rPr>
        <w:rFonts w:ascii="Arial"/>
        <w:color w:val="000000" w:themeColor="text1"/>
        <w:w w:val="115"/>
        <w:sz w:val="14"/>
      </w:rPr>
      <w:t>y</w:t>
    </w:r>
  </w:p>
  <w:p w14:paraId="72A38B90" w14:textId="77777777" w:rsidR="004C0093" w:rsidRDefault="004C0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1B57" w14:textId="4D42FA2C" w:rsidR="004C0093" w:rsidRPr="00D361CC" w:rsidRDefault="004C0093" w:rsidP="004C0093">
    <w:pPr>
      <w:tabs>
        <w:tab w:val="left" w:pos="4951"/>
      </w:tabs>
      <w:spacing w:before="34"/>
      <w:ind w:right="119"/>
      <w:jc w:val="right"/>
      <w:rPr>
        <w:rFonts w:ascii="Arial"/>
        <w:color w:val="000000" w:themeColor="text1"/>
        <w:sz w:val="14"/>
      </w:rPr>
    </w:pPr>
    <w:r>
      <w:rPr>
        <w:rFonts w:ascii="Arial" w:hAnsi="Arial" w:cs="Arial"/>
        <w:color w:val="000000" w:themeColor="text1"/>
        <w:sz w:val="14"/>
        <w:szCs w:val="14"/>
      </w:rPr>
      <w:t>p</w:t>
    </w:r>
    <w:r w:rsidRPr="004C0093">
      <w:rPr>
        <w:rFonts w:ascii="Arial" w:hAnsi="Arial" w:cs="Arial"/>
        <w:color w:val="000000" w:themeColor="text1"/>
        <w:sz w:val="14"/>
        <w:szCs w:val="14"/>
      </w:rPr>
      <w:t xml:space="preserve">age </w:t>
    </w:r>
    <w:r>
      <w:rPr>
        <w:rFonts w:ascii="Arial" w:hAnsi="Arial" w:cs="Arial"/>
        <w:color w:val="000000" w:themeColor="text1"/>
        <w:sz w:val="14"/>
        <w:szCs w:val="14"/>
      </w:rPr>
      <w:t>2</w:t>
    </w:r>
    <w:r w:rsidRPr="00D361CC">
      <w:rPr>
        <w:color w:val="000000" w:themeColor="text1"/>
        <w:sz w:val="21"/>
      </w:rPr>
      <w:tab/>
    </w:r>
    <w:r w:rsidRPr="00D361CC">
      <w:rPr>
        <w:rFonts w:ascii="Arial"/>
        <w:color w:val="000000" w:themeColor="text1"/>
        <w:spacing w:val="3"/>
        <w:w w:val="117"/>
        <w:sz w:val="14"/>
      </w:rPr>
      <w:t>g</w:t>
    </w:r>
    <w:r w:rsidRPr="00D361CC">
      <w:rPr>
        <w:rFonts w:ascii="Arial"/>
        <w:color w:val="000000" w:themeColor="text1"/>
        <w:spacing w:val="5"/>
        <w:w w:val="114"/>
        <w:sz w:val="14"/>
      </w:rPr>
      <w:t>u</w:t>
    </w:r>
    <w:r w:rsidRPr="00D361CC">
      <w:rPr>
        <w:rFonts w:ascii="Arial"/>
        <w:color w:val="000000" w:themeColor="text1"/>
        <w:spacing w:val="5"/>
        <w:w w:val="126"/>
        <w:sz w:val="14"/>
      </w:rPr>
      <w:t>i</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235"/>
        <w:sz w:val="14"/>
      </w:rPr>
      <w:t>l</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5"/>
        <w:w w:val="97"/>
        <w:sz w:val="14"/>
      </w:rPr>
      <w:t>e</w:t>
    </w:r>
    <w:r w:rsidRPr="00D361CC">
      <w:rPr>
        <w:rFonts w:ascii="Arial"/>
        <w:color w:val="000000" w:themeColor="text1"/>
        <w:spacing w:val="5"/>
        <w:w w:val="115"/>
        <w:sz w:val="14"/>
      </w:rPr>
      <w:t>d</w:t>
    </w:r>
    <w:r w:rsidRPr="00D361CC">
      <w:rPr>
        <w:rFonts w:ascii="Arial"/>
        <w:color w:val="000000" w:themeColor="text1"/>
        <w:spacing w:val="5"/>
        <w:w w:val="126"/>
        <w:sz w:val="14"/>
      </w:rPr>
      <w:t>i</w:t>
    </w:r>
    <w:r w:rsidRPr="00D361CC">
      <w:rPr>
        <w:rFonts w:ascii="Arial"/>
        <w:color w:val="000000" w:themeColor="text1"/>
        <w:spacing w:val="1"/>
        <w:w w:val="125"/>
        <w:sz w:val="14"/>
      </w:rPr>
      <w:t>c</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0"/>
        <w:sz w:val="14"/>
      </w:rPr>
      <w:t>n</w:t>
    </w:r>
    <w:r w:rsidRPr="00D361CC">
      <w:rPr>
        <w:rFonts w:ascii="Arial"/>
        <w:color w:val="000000" w:themeColor="text1"/>
        <w:spacing w:val="1"/>
        <w:w w:val="97"/>
        <w:sz w:val="14"/>
      </w:rPr>
      <w:t>e</w:t>
    </w:r>
    <w:r w:rsidRPr="00D361CC">
      <w:rPr>
        <w:rFonts w:ascii="Arial"/>
        <w:color w:val="000000" w:themeColor="text1"/>
        <w:spacing w:val="5"/>
        <w:w w:val="125"/>
        <w:sz w:val="14"/>
      </w:rPr>
      <w:t>c</w:t>
    </w:r>
    <w:r w:rsidRPr="00D361CC">
      <w:rPr>
        <w:rFonts w:ascii="Arial"/>
        <w:color w:val="000000" w:themeColor="text1"/>
        <w:spacing w:val="3"/>
        <w:w w:val="97"/>
        <w:sz w:val="14"/>
      </w:rPr>
      <w:t>e</w:t>
    </w:r>
    <w:r w:rsidRPr="00D361CC">
      <w:rPr>
        <w:rFonts w:ascii="Arial"/>
        <w:color w:val="000000" w:themeColor="text1"/>
        <w:spacing w:val="3"/>
        <w:w w:val="119"/>
        <w:sz w:val="14"/>
      </w:rPr>
      <w:t>s</w:t>
    </w:r>
    <w:r w:rsidRPr="00D361CC">
      <w:rPr>
        <w:rFonts w:ascii="Arial"/>
        <w:color w:val="000000" w:themeColor="text1"/>
        <w:spacing w:val="5"/>
        <w:w w:val="119"/>
        <w:sz w:val="14"/>
      </w:rPr>
      <w:t>s</w:t>
    </w:r>
    <w:r w:rsidRPr="00D361CC">
      <w:rPr>
        <w:rFonts w:ascii="Arial"/>
        <w:color w:val="000000" w:themeColor="text1"/>
        <w:spacing w:val="5"/>
        <w:w w:val="126"/>
        <w:sz w:val="14"/>
      </w:rPr>
      <w:t>i</w:t>
    </w:r>
    <w:r w:rsidRPr="00D361CC">
      <w:rPr>
        <w:rFonts w:ascii="Arial"/>
        <w:color w:val="000000" w:themeColor="text1"/>
        <w:spacing w:val="5"/>
        <w:w w:val="199"/>
        <w:sz w:val="14"/>
      </w:rPr>
      <w:t>t</w:t>
    </w:r>
    <w:r w:rsidRPr="00D361CC">
      <w:rPr>
        <w:rFonts w:ascii="Arial"/>
        <w:color w:val="000000" w:themeColor="text1"/>
        <w:w w:val="115"/>
        <w:sz w:val="14"/>
      </w:rPr>
      <w:t>y</w:t>
    </w:r>
    <w:r w:rsidRPr="00D361CC">
      <w:rPr>
        <w:rFonts w:ascii="Arial"/>
        <w:color w:val="000000" w:themeColor="text1"/>
        <w:spacing w:val="15"/>
        <w:sz w:val="14"/>
      </w:rPr>
      <w:t xml:space="preserve"> </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94"/>
        <w:sz w:val="14"/>
      </w:rPr>
      <w:t>m</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o</w:t>
    </w:r>
    <w:r w:rsidRPr="00D361CC">
      <w:rPr>
        <w:rFonts w:ascii="Arial"/>
        <w:color w:val="000000" w:themeColor="text1"/>
        <w:w w:val="120"/>
        <w:sz w:val="14"/>
      </w:rPr>
      <w:t>n</w:t>
    </w:r>
  </w:p>
  <w:p w14:paraId="407F960C" w14:textId="77777777" w:rsidR="004C0093" w:rsidRPr="00D361CC" w:rsidRDefault="004C0093" w:rsidP="004C0093">
    <w:pPr>
      <w:spacing w:before="10"/>
      <w:ind w:right="119"/>
      <w:jc w:val="right"/>
      <w:rPr>
        <w:rFonts w:ascii="Arial"/>
        <w:color w:val="000000" w:themeColor="text1"/>
        <w:sz w:val="14"/>
      </w:rPr>
    </w:pP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120"/>
        <w:sz w:val="14"/>
      </w:rPr>
      <w:t>n</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5"/>
        <w:sz w:val="14"/>
      </w:rPr>
      <w:t>c</w:t>
    </w:r>
    <w:r w:rsidRPr="00D361CC">
      <w:rPr>
        <w:rFonts w:ascii="Arial"/>
        <w:color w:val="000000" w:themeColor="text1"/>
        <w:spacing w:val="5"/>
        <w:w w:val="97"/>
        <w:sz w:val="14"/>
      </w:rPr>
      <w:t>e</w:t>
    </w:r>
    <w:r w:rsidRPr="00D361CC">
      <w:rPr>
        <w:rFonts w:ascii="Arial"/>
        <w:color w:val="000000" w:themeColor="text1"/>
        <w:spacing w:val="5"/>
        <w:w w:val="235"/>
        <w:sz w:val="14"/>
      </w:rPr>
      <w:t>ll</w:t>
    </w:r>
    <w:r w:rsidRPr="00D361CC">
      <w:rPr>
        <w:rFonts w:ascii="Arial"/>
        <w:color w:val="000000" w:themeColor="text1"/>
        <w:spacing w:val="5"/>
        <w:w w:val="93"/>
        <w:sz w:val="21"/>
      </w:rPr>
      <w:t>-</w:t>
    </w:r>
    <w:r w:rsidRPr="00D361CC">
      <w:rPr>
        <w:rFonts w:ascii="Arial"/>
        <w:color w:val="000000" w:themeColor="text1"/>
        <w:spacing w:val="5"/>
        <w:w w:val="183"/>
        <w:sz w:val="14"/>
      </w:rPr>
      <w:t>fr</w:t>
    </w:r>
    <w:r w:rsidRPr="00D361CC">
      <w:rPr>
        <w:rFonts w:ascii="Arial"/>
        <w:color w:val="000000" w:themeColor="text1"/>
        <w:spacing w:val="5"/>
        <w:w w:val="97"/>
        <w:sz w:val="14"/>
      </w:rPr>
      <w:t>e</w:t>
    </w:r>
    <w:r w:rsidRPr="00D361CC">
      <w:rPr>
        <w:rFonts w:ascii="Arial"/>
        <w:color w:val="000000" w:themeColor="text1"/>
        <w:w w:val="97"/>
        <w:sz w:val="14"/>
      </w:rPr>
      <w:t>e</w:t>
    </w:r>
    <w:r w:rsidRPr="00D361CC">
      <w:rPr>
        <w:rFonts w:ascii="Arial"/>
        <w:color w:val="000000" w:themeColor="text1"/>
        <w:spacing w:val="15"/>
        <w:sz w:val="14"/>
      </w:rPr>
      <w:t xml:space="preserve"> </w:t>
    </w:r>
    <w:r w:rsidRPr="00D361CC">
      <w:rPr>
        <w:rFonts w:ascii="Arial"/>
        <w:color w:val="000000" w:themeColor="text1"/>
        <w:spacing w:val="5"/>
        <w:w w:val="183"/>
        <w:sz w:val="14"/>
      </w:rPr>
      <w:t>f</w:t>
    </w:r>
    <w:r w:rsidRPr="00D361CC">
      <w:rPr>
        <w:rFonts w:ascii="Arial"/>
        <w:color w:val="000000" w:themeColor="text1"/>
        <w:spacing w:val="5"/>
        <w:w w:val="97"/>
        <w:sz w:val="14"/>
      </w:rPr>
      <w:t>e</w:t>
    </w:r>
    <w:r w:rsidRPr="00D361CC">
      <w:rPr>
        <w:rFonts w:ascii="Arial"/>
        <w:color w:val="000000" w:themeColor="text1"/>
        <w:spacing w:val="-6"/>
        <w:w w:val="199"/>
        <w:sz w:val="14"/>
      </w:rPr>
      <w:t>t</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proofErr w:type="spellStart"/>
    <w:r w:rsidRPr="00D361CC">
      <w:rPr>
        <w:rFonts w:ascii="Arial"/>
        <w:color w:val="000000" w:themeColor="text1"/>
        <w:spacing w:val="5"/>
        <w:w w:val="115"/>
        <w:sz w:val="14"/>
      </w:rPr>
      <w:t>d</w:t>
    </w:r>
    <w:r w:rsidRPr="00D361CC">
      <w:rPr>
        <w:rFonts w:ascii="Arial"/>
        <w:color w:val="000000" w:themeColor="text1"/>
        <w:spacing w:val="5"/>
        <w:w w:val="120"/>
        <w:sz w:val="14"/>
      </w:rPr>
      <w:t>n</w:t>
    </w:r>
    <w:r w:rsidRPr="00D361CC">
      <w:rPr>
        <w:rFonts w:ascii="Arial"/>
        <w:color w:val="000000" w:themeColor="text1"/>
        <w:w w:val="110"/>
        <w:sz w:val="14"/>
      </w:rPr>
      <w:t>a</w:t>
    </w:r>
    <w:proofErr w:type="spellEnd"/>
    <w:r w:rsidRPr="00D361CC">
      <w:rPr>
        <w:rFonts w:ascii="Arial"/>
        <w:color w:val="000000" w:themeColor="text1"/>
        <w:spacing w:val="15"/>
        <w:sz w:val="14"/>
      </w:rPr>
      <w:t xml:space="preserve"> </w:t>
    </w:r>
    <w:r w:rsidRPr="00D361CC">
      <w:rPr>
        <w:rFonts w:ascii="Arial"/>
        <w:color w:val="000000" w:themeColor="text1"/>
        <w:spacing w:val="5"/>
        <w:w w:val="199"/>
        <w:sz w:val="14"/>
      </w:rPr>
      <w:t>t</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w w:val="117"/>
        <w:sz w:val="14"/>
      </w:rPr>
      <w:t>g</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110"/>
        <w:sz w:val="14"/>
      </w:rPr>
      <w:t>a</w:t>
    </w:r>
    <w:r w:rsidRPr="00D361CC">
      <w:rPr>
        <w:rFonts w:ascii="Arial"/>
        <w:color w:val="000000" w:themeColor="text1"/>
        <w:spacing w:val="5"/>
        <w:w w:val="120"/>
        <w:sz w:val="14"/>
      </w:rPr>
      <w:t>n</w:t>
    </w:r>
    <w:r w:rsidRPr="00D361CC">
      <w:rPr>
        <w:rFonts w:ascii="Arial"/>
        <w:color w:val="000000" w:themeColor="text1"/>
        <w:spacing w:val="4"/>
        <w:w w:val="97"/>
        <w:sz w:val="14"/>
      </w:rPr>
      <w:t>e</w:t>
    </w:r>
    <w:r w:rsidRPr="00D361CC">
      <w:rPr>
        <w:rFonts w:ascii="Arial"/>
        <w:color w:val="000000" w:themeColor="text1"/>
        <w:spacing w:val="5"/>
        <w:w w:val="114"/>
        <w:sz w:val="14"/>
      </w:rPr>
      <w:t>u</w:t>
    </w:r>
    <w:r w:rsidRPr="00D361CC">
      <w:rPr>
        <w:rFonts w:ascii="Arial"/>
        <w:color w:val="000000" w:themeColor="text1"/>
        <w:spacing w:val="5"/>
        <w:w w:val="106"/>
        <w:sz w:val="14"/>
      </w:rPr>
      <w:t>p</w:t>
    </w:r>
    <w:r w:rsidRPr="00D361CC">
      <w:rPr>
        <w:rFonts w:ascii="Arial"/>
        <w:color w:val="000000" w:themeColor="text1"/>
        <w:spacing w:val="1"/>
        <w:w w:val="235"/>
        <w:sz w:val="14"/>
      </w:rPr>
      <w:t>l</w:t>
    </w:r>
    <w:r w:rsidRPr="00D361CC">
      <w:rPr>
        <w:rFonts w:ascii="Arial"/>
        <w:color w:val="000000" w:themeColor="text1"/>
        <w:spacing w:val="5"/>
        <w:w w:val="120"/>
        <w:sz w:val="14"/>
      </w:rPr>
      <w:t>o</w:t>
    </w:r>
    <w:r w:rsidRPr="00D361CC">
      <w:rPr>
        <w:rFonts w:ascii="Arial"/>
        <w:color w:val="000000" w:themeColor="text1"/>
        <w:spacing w:val="5"/>
        <w:w w:val="126"/>
        <w:sz w:val="14"/>
      </w:rPr>
      <w:t>i</w:t>
    </w:r>
    <w:r w:rsidRPr="00D361CC">
      <w:rPr>
        <w:rFonts w:ascii="Arial"/>
        <w:color w:val="000000" w:themeColor="text1"/>
        <w:spacing w:val="-2"/>
        <w:w w:val="115"/>
        <w:sz w:val="14"/>
      </w:rPr>
      <w:t>d</w:t>
    </w:r>
    <w:r w:rsidRPr="00D361CC">
      <w:rPr>
        <w:rFonts w:ascii="Arial"/>
        <w:color w:val="000000" w:themeColor="text1"/>
        <w:w w:val="115"/>
        <w:sz w:val="14"/>
      </w:rPr>
      <w:t>y</w:t>
    </w:r>
  </w:p>
  <w:p w14:paraId="0D1727A2" w14:textId="77777777" w:rsidR="004C0093" w:rsidRDefault="004C0093" w:rsidP="00305C6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AC07" w14:textId="67B45E7E" w:rsidR="004C0093" w:rsidRPr="00D361CC" w:rsidRDefault="004C0093" w:rsidP="004C0093">
    <w:pPr>
      <w:tabs>
        <w:tab w:val="left" w:pos="4951"/>
      </w:tabs>
      <w:spacing w:before="34"/>
      <w:ind w:right="119"/>
      <w:jc w:val="right"/>
      <w:rPr>
        <w:rFonts w:ascii="Arial"/>
        <w:color w:val="000000" w:themeColor="text1"/>
        <w:sz w:val="14"/>
      </w:rPr>
    </w:pPr>
    <w:r>
      <w:rPr>
        <w:rFonts w:ascii="Arial" w:hAnsi="Arial" w:cs="Arial"/>
        <w:color w:val="000000" w:themeColor="text1"/>
        <w:sz w:val="14"/>
        <w:szCs w:val="14"/>
      </w:rPr>
      <w:t>p</w:t>
    </w:r>
    <w:r w:rsidRPr="004C0093">
      <w:rPr>
        <w:rFonts w:ascii="Arial" w:hAnsi="Arial" w:cs="Arial"/>
        <w:color w:val="000000" w:themeColor="text1"/>
        <w:sz w:val="14"/>
        <w:szCs w:val="14"/>
      </w:rPr>
      <w:t xml:space="preserve">age </w:t>
    </w:r>
    <w:r>
      <w:rPr>
        <w:rFonts w:ascii="Arial" w:hAnsi="Arial" w:cs="Arial"/>
        <w:color w:val="000000" w:themeColor="text1"/>
        <w:sz w:val="14"/>
        <w:szCs w:val="14"/>
      </w:rPr>
      <w:t>3</w:t>
    </w:r>
    <w:r w:rsidRPr="00D361CC">
      <w:rPr>
        <w:color w:val="000000" w:themeColor="text1"/>
        <w:sz w:val="21"/>
      </w:rPr>
      <w:tab/>
    </w:r>
    <w:r w:rsidRPr="00D361CC">
      <w:rPr>
        <w:rFonts w:ascii="Arial"/>
        <w:color w:val="000000" w:themeColor="text1"/>
        <w:spacing w:val="3"/>
        <w:w w:val="117"/>
        <w:sz w:val="14"/>
      </w:rPr>
      <w:t>g</w:t>
    </w:r>
    <w:r w:rsidRPr="00D361CC">
      <w:rPr>
        <w:rFonts w:ascii="Arial"/>
        <w:color w:val="000000" w:themeColor="text1"/>
        <w:spacing w:val="5"/>
        <w:w w:val="114"/>
        <w:sz w:val="14"/>
      </w:rPr>
      <w:t>u</w:t>
    </w:r>
    <w:r w:rsidRPr="00D361CC">
      <w:rPr>
        <w:rFonts w:ascii="Arial"/>
        <w:color w:val="000000" w:themeColor="text1"/>
        <w:spacing w:val="5"/>
        <w:w w:val="126"/>
        <w:sz w:val="14"/>
      </w:rPr>
      <w:t>i</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235"/>
        <w:sz w:val="14"/>
      </w:rPr>
      <w:t>l</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5"/>
        <w:w w:val="97"/>
        <w:sz w:val="14"/>
      </w:rPr>
      <w:t>e</w:t>
    </w:r>
    <w:r w:rsidRPr="00D361CC">
      <w:rPr>
        <w:rFonts w:ascii="Arial"/>
        <w:color w:val="000000" w:themeColor="text1"/>
        <w:spacing w:val="5"/>
        <w:w w:val="115"/>
        <w:sz w:val="14"/>
      </w:rPr>
      <w:t>d</w:t>
    </w:r>
    <w:r w:rsidRPr="00D361CC">
      <w:rPr>
        <w:rFonts w:ascii="Arial"/>
        <w:color w:val="000000" w:themeColor="text1"/>
        <w:spacing w:val="5"/>
        <w:w w:val="126"/>
        <w:sz w:val="14"/>
      </w:rPr>
      <w:t>i</w:t>
    </w:r>
    <w:r w:rsidRPr="00D361CC">
      <w:rPr>
        <w:rFonts w:ascii="Arial"/>
        <w:color w:val="000000" w:themeColor="text1"/>
        <w:spacing w:val="1"/>
        <w:w w:val="125"/>
        <w:sz w:val="14"/>
      </w:rPr>
      <w:t>c</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0"/>
        <w:sz w:val="14"/>
      </w:rPr>
      <w:t>n</w:t>
    </w:r>
    <w:r w:rsidRPr="00D361CC">
      <w:rPr>
        <w:rFonts w:ascii="Arial"/>
        <w:color w:val="000000" w:themeColor="text1"/>
        <w:spacing w:val="1"/>
        <w:w w:val="97"/>
        <w:sz w:val="14"/>
      </w:rPr>
      <w:t>e</w:t>
    </w:r>
    <w:r w:rsidRPr="00D361CC">
      <w:rPr>
        <w:rFonts w:ascii="Arial"/>
        <w:color w:val="000000" w:themeColor="text1"/>
        <w:spacing w:val="5"/>
        <w:w w:val="125"/>
        <w:sz w:val="14"/>
      </w:rPr>
      <w:t>c</w:t>
    </w:r>
    <w:r w:rsidRPr="00D361CC">
      <w:rPr>
        <w:rFonts w:ascii="Arial"/>
        <w:color w:val="000000" w:themeColor="text1"/>
        <w:spacing w:val="3"/>
        <w:w w:val="97"/>
        <w:sz w:val="14"/>
      </w:rPr>
      <w:t>e</w:t>
    </w:r>
    <w:r w:rsidRPr="00D361CC">
      <w:rPr>
        <w:rFonts w:ascii="Arial"/>
        <w:color w:val="000000" w:themeColor="text1"/>
        <w:spacing w:val="3"/>
        <w:w w:val="119"/>
        <w:sz w:val="14"/>
      </w:rPr>
      <w:t>s</w:t>
    </w:r>
    <w:r w:rsidRPr="00D361CC">
      <w:rPr>
        <w:rFonts w:ascii="Arial"/>
        <w:color w:val="000000" w:themeColor="text1"/>
        <w:spacing w:val="5"/>
        <w:w w:val="119"/>
        <w:sz w:val="14"/>
      </w:rPr>
      <w:t>s</w:t>
    </w:r>
    <w:r w:rsidRPr="00D361CC">
      <w:rPr>
        <w:rFonts w:ascii="Arial"/>
        <w:color w:val="000000" w:themeColor="text1"/>
        <w:spacing w:val="5"/>
        <w:w w:val="126"/>
        <w:sz w:val="14"/>
      </w:rPr>
      <w:t>i</w:t>
    </w:r>
    <w:r w:rsidRPr="00D361CC">
      <w:rPr>
        <w:rFonts w:ascii="Arial"/>
        <w:color w:val="000000" w:themeColor="text1"/>
        <w:spacing w:val="5"/>
        <w:w w:val="199"/>
        <w:sz w:val="14"/>
      </w:rPr>
      <w:t>t</w:t>
    </w:r>
    <w:r w:rsidRPr="00D361CC">
      <w:rPr>
        <w:rFonts w:ascii="Arial"/>
        <w:color w:val="000000" w:themeColor="text1"/>
        <w:w w:val="115"/>
        <w:sz w:val="14"/>
      </w:rPr>
      <w:t>y</w:t>
    </w:r>
    <w:r w:rsidRPr="00D361CC">
      <w:rPr>
        <w:rFonts w:ascii="Arial"/>
        <w:color w:val="000000" w:themeColor="text1"/>
        <w:spacing w:val="15"/>
        <w:sz w:val="14"/>
      </w:rPr>
      <w:t xml:space="preserve"> </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94"/>
        <w:sz w:val="14"/>
      </w:rPr>
      <w:t>m</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o</w:t>
    </w:r>
    <w:r w:rsidRPr="00D361CC">
      <w:rPr>
        <w:rFonts w:ascii="Arial"/>
        <w:color w:val="000000" w:themeColor="text1"/>
        <w:w w:val="120"/>
        <w:sz w:val="14"/>
      </w:rPr>
      <w:t>n</w:t>
    </w:r>
  </w:p>
  <w:p w14:paraId="25666861" w14:textId="77777777" w:rsidR="004C0093" w:rsidRPr="00D361CC" w:rsidRDefault="004C0093" w:rsidP="004C0093">
    <w:pPr>
      <w:spacing w:before="10"/>
      <w:ind w:right="119"/>
      <w:jc w:val="right"/>
      <w:rPr>
        <w:rFonts w:ascii="Arial"/>
        <w:color w:val="000000" w:themeColor="text1"/>
        <w:sz w:val="14"/>
      </w:rPr>
    </w:pP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120"/>
        <w:sz w:val="14"/>
      </w:rPr>
      <w:t>n</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5"/>
        <w:sz w:val="14"/>
      </w:rPr>
      <w:t>c</w:t>
    </w:r>
    <w:r w:rsidRPr="00D361CC">
      <w:rPr>
        <w:rFonts w:ascii="Arial"/>
        <w:color w:val="000000" w:themeColor="text1"/>
        <w:spacing w:val="5"/>
        <w:w w:val="97"/>
        <w:sz w:val="14"/>
      </w:rPr>
      <w:t>e</w:t>
    </w:r>
    <w:r w:rsidRPr="00D361CC">
      <w:rPr>
        <w:rFonts w:ascii="Arial"/>
        <w:color w:val="000000" w:themeColor="text1"/>
        <w:spacing w:val="5"/>
        <w:w w:val="235"/>
        <w:sz w:val="14"/>
      </w:rPr>
      <w:t>ll</w:t>
    </w:r>
    <w:r w:rsidRPr="00D361CC">
      <w:rPr>
        <w:rFonts w:ascii="Arial"/>
        <w:color w:val="000000" w:themeColor="text1"/>
        <w:spacing w:val="5"/>
        <w:w w:val="93"/>
        <w:sz w:val="21"/>
      </w:rPr>
      <w:t>-</w:t>
    </w:r>
    <w:r w:rsidRPr="00D361CC">
      <w:rPr>
        <w:rFonts w:ascii="Arial"/>
        <w:color w:val="000000" w:themeColor="text1"/>
        <w:spacing w:val="5"/>
        <w:w w:val="183"/>
        <w:sz w:val="14"/>
      </w:rPr>
      <w:t>fr</w:t>
    </w:r>
    <w:r w:rsidRPr="00D361CC">
      <w:rPr>
        <w:rFonts w:ascii="Arial"/>
        <w:color w:val="000000" w:themeColor="text1"/>
        <w:spacing w:val="5"/>
        <w:w w:val="97"/>
        <w:sz w:val="14"/>
      </w:rPr>
      <w:t>e</w:t>
    </w:r>
    <w:r w:rsidRPr="00D361CC">
      <w:rPr>
        <w:rFonts w:ascii="Arial"/>
        <w:color w:val="000000" w:themeColor="text1"/>
        <w:w w:val="97"/>
        <w:sz w:val="14"/>
      </w:rPr>
      <w:t>e</w:t>
    </w:r>
    <w:r w:rsidRPr="00D361CC">
      <w:rPr>
        <w:rFonts w:ascii="Arial"/>
        <w:color w:val="000000" w:themeColor="text1"/>
        <w:spacing w:val="15"/>
        <w:sz w:val="14"/>
      </w:rPr>
      <w:t xml:space="preserve"> </w:t>
    </w:r>
    <w:r w:rsidRPr="00D361CC">
      <w:rPr>
        <w:rFonts w:ascii="Arial"/>
        <w:color w:val="000000" w:themeColor="text1"/>
        <w:spacing w:val="5"/>
        <w:w w:val="183"/>
        <w:sz w:val="14"/>
      </w:rPr>
      <w:t>f</w:t>
    </w:r>
    <w:r w:rsidRPr="00D361CC">
      <w:rPr>
        <w:rFonts w:ascii="Arial"/>
        <w:color w:val="000000" w:themeColor="text1"/>
        <w:spacing w:val="5"/>
        <w:w w:val="97"/>
        <w:sz w:val="14"/>
      </w:rPr>
      <w:t>e</w:t>
    </w:r>
    <w:r w:rsidRPr="00D361CC">
      <w:rPr>
        <w:rFonts w:ascii="Arial"/>
        <w:color w:val="000000" w:themeColor="text1"/>
        <w:spacing w:val="-6"/>
        <w:w w:val="199"/>
        <w:sz w:val="14"/>
      </w:rPr>
      <w:t>t</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proofErr w:type="spellStart"/>
    <w:r w:rsidRPr="00D361CC">
      <w:rPr>
        <w:rFonts w:ascii="Arial"/>
        <w:color w:val="000000" w:themeColor="text1"/>
        <w:spacing w:val="5"/>
        <w:w w:val="115"/>
        <w:sz w:val="14"/>
      </w:rPr>
      <w:t>d</w:t>
    </w:r>
    <w:r w:rsidRPr="00D361CC">
      <w:rPr>
        <w:rFonts w:ascii="Arial"/>
        <w:color w:val="000000" w:themeColor="text1"/>
        <w:spacing w:val="5"/>
        <w:w w:val="120"/>
        <w:sz w:val="14"/>
      </w:rPr>
      <w:t>n</w:t>
    </w:r>
    <w:r w:rsidRPr="00D361CC">
      <w:rPr>
        <w:rFonts w:ascii="Arial"/>
        <w:color w:val="000000" w:themeColor="text1"/>
        <w:w w:val="110"/>
        <w:sz w:val="14"/>
      </w:rPr>
      <w:t>a</w:t>
    </w:r>
    <w:proofErr w:type="spellEnd"/>
    <w:r w:rsidRPr="00D361CC">
      <w:rPr>
        <w:rFonts w:ascii="Arial"/>
        <w:color w:val="000000" w:themeColor="text1"/>
        <w:spacing w:val="15"/>
        <w:sz w:val="14"/>
      </w:rPr>
      <w:t xml:space="preserve"> </w:t>
    </w:r>
    <w:r w:rsidRPr="00D361CC">
      <w:rPr>
        <w:rFonts w:ascii="Arial"/>
        <w:color w:val="000000" w:themeColor="text1"/>
        <w:spacing w:val="5"/>
        <w:w w:val="199"/>
        <w:sz w:val="14"/>
      </w:rPr>
      <w:t>t</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w w:val="117"/>
        <w:sz w:val="14"/>
      </w:rPr>
      <w:t>g</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110"/>
        <w:sz w:val="14"/>
      </w:rPr>
      <w:t>a</w:t>
    </w:r>
    <w:r w:rsidRPr="00D361CC">
      <w:rPr>
        <w:rFonts w:ascii="Arial"/>
        <w:color w:val="000000" w:themeColor="text1"/>
        <w:spacing w:val="5"/>
        <w:w w:val="120"/>
        <w:sz w:val="14"/>
      </w:rPr>
      <w:t>n</w:t>
    </w:r>
    <w:r w:rsidRPr="00D361CC">
      <w:rPr>
        <w:rFonts w:ascii="Arial"/>
        <w:color w:val="000000" w:themeColor="text1"/>
        <w:spacing w:val="4"/>
        <w:w w:val="97"/>
        <w:sz w:val="14"/>
      </w:rPr>
      <w:t>e</w:t>
    </w:r>
    <w:r w:rsidRPr="00D361CC">
      <w:rPr>
        <w:rFonts w:ascii="Arial"/>
        <w:color w:val="000000" w:themeColor="text1"/>
        <w:spacing w:val="5"/>
        <w:w w:val="114"/>
        <w:sz w:val="14"/>
      </w:rPr>
      <w:t>u</w:t>
    </w:r>
    <w:r w:rsidRPr="00D361CC">
      <w:rPr>
        <w:rFonts w:ascii="Arial"/>
        <w:color w:val="000000" w:themeColor="text1"/>
        <w:spacing w:val="5"/>
        <w:w w:val="106"/>
        <w:sz w:val="14"/>
      </w:rPr>
      <w:t>p</w:t>
    </w:r>
    <w:r w:rsidRPr="00D361CC">
      <w:rPr>
        <w:rFonts w:ascii="Arial"/>
        <w:color w:val="000000" w:themeColor="text1"/>
        <w:spacing w:val="1"/>
        <w:w w:val="235"/>
        <w:sz w:val="14"/>
      </w:rPr>
      <w:t>l</w:t>
    </w:r>
    <w:r w:rsidRPr="00D361CC">
      <w:rPr>
        <w:rFonts w:ascii="Arial"/>
        <w:color w:val="000000" w:themeColor="text1"/>
        <w:spacing w:val="5"/>
        <w:w w:val="120"/>
        <w:sz w:val="14"/>
      </w:rPr>
      <w:t>o</w:t>
    </w:r>
    <w:r w:rsidRPr="00D361CC">
      <w:rPr>
        <w:rFonts w:ascii="Arial"/>
        <w:color w:val="000000" w:themeColor="text1"/>
        <w:spacing w:val="5"/>
        <w:w w:val="126"/>
        <w:sz w:val="14"/>
      </w:rPr>
      <w:t>i</w:t>
    </w:r>
    <w:r w:rsidRPr="00D361CC">
      <w:rPr>
        <w:rFonts w:ascii="Arial"/>
        <w:color w:val="000000" w:themeColor="text1"/>
        <w:spacing w:val="-2"/>
        <w:w w:val="115"/>
        <w:sz w:val="14"/>
      </w:rPr>
      <w:t>d</w:t>
    </w:r>
    <w:r w:rsidRPr="00D361CC">
      <w:rPr>
        <w:rFonts w:ascii="Arial"/>
        <w:color w:val="000000" w:themeColor="text1"/>
        <w:w w:val="115"/>
        <w:sz w:val="14"/>
      </w:rPr>
      <w:t>y</w:t>
    </w:r>
  </w:p>
  <w:p w14:paraId="64BF10ED" w14:textId="77777777" w:rsidR="004C0093" w:rsidRDefault="004C0093" w:rsidP="00305C61">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502D" w14:textId="7D914524" w:rsidR="004C0093" w:rsidRPr="00D361CC" w:rsidRDefault="004C0093" w:rsidP="004C0093">
    <w:pPr>
      <w:tabs>
        <w:tab w:val="left" w:pos="4951"/>
      </w:tabs>
      <w:spacing w:before="34"/>
      <w:ind w:right="119"/>
      <w:jc w:val="right"/>
      <w:rPr>
        <w:rFonts w:ascii="Arial"/>
        <w:color w:val="000000" w:themeColor="text1"/>
        <w:sz w:val="14"/>
      </w:rPr>
    </w:pPr>
    <w:r>
      <w:rPr>
        <w:rFonts w:ascii="Arial" w:hAnsi="Arial" w:cs="Arial"/>
        <w:color w:val="000000" w:themeColor="text1"/>
        <w:sz w:val="14"/>
        <w:szCs w:val="14"/>
      </w:rPr>
      <w:t>p</w:t>
    </w:r>
    <w:r w:rsidRPr="004C0093">
      <w:rPr>
        <w:rFonts w:ascii="Arial" w:hAnsi="Arial" w:cs="Arial"/>
        <w:color w:val="000000" w:themeColor="text1"/>
        <w:sz w:val="14"/>
        <w:szCs w:val="14"/>
      </w:rPr>
      <w:t xml:space="preserve">age </w:t>
    </w:r>
    <w:r>
      <w:rPr>
        <w:rFonts w:ascii="Arial" w:hAnsi="Arial" w:cs="Arial"/>
        <w:color w:val="000000" w:themeColor="text1"/>
        <w:sz w:val="14"/>
        <w:szCs w:val="14"/>
      </w:rPr>
      <w:t>4</w:t>
    </w:r>
    <w:r w:rsidRPr="00D361CC">
      <w:rPr>
        <w:color w:val="000000" w:themeColor="text1"/>
        <w:sz w:val="21"/>
      </w:rPr>
      <w:tab/>
    </w:r>
    <w:r w:rsidRPr="00D361CC">
      <w:rPr>
        <w:rFonts w:ascii="Arial"/>
        <w:color w:val="000000" w:themeColor="text1"/>
        <w:spacing w:val="3"/>
        <w:w w:val="117"/>
        <w:sz w:val="14"/>
      </w:rPr>
      <w:t>g</w:t>
    </w:r>
    <w:r w:rsidRPr="00D361CC">
      <w:rPr>
        <w:rFonts w:ascii="Arial"/>
        <w:color w:val="000000" w:themeColor="text1"/>
        <w:spacing w:val="5"/>
        <w:w w:val="114"/>
        <w:sz w:val="14"/>
      </w:rPr>
      <w:t>u</w:t>
    </w:r>
    <w:r w:rsidRPr="00D361CC">
      <w:rPr>
        <w:rFonts w:ascii="Arial"/>
        <w:color w:val="000000" w:themeColor="text1"/>
        <w:spacing w:val="5"/>
        <w:w w:val="126"/>
        <w:sz w:val="14"/>
      </w:rPr>
      <w:t>i</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235"/>
        <w:sz w:val="14"/>
      </w:rPr>
      <w:t>l</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5"/>
        <w:w w:val="97"/>
        <w:sz w:val="14"/>
      </w:rPr>
      <w:t>e</w:t>
    </w:r>
    <w:r w:rsidRPr="00D361CC">
      <w:rPr>
        <w:rFonts w:ascii="Arial"/>
        <w:color w:val="000000" w:themeColor="text1"/>
        <w:spacing w:val="5"/>
        <w:w w:val="115"/>
        <w:sz w:val="14"/>
      </w:rPr>
      <w:t>d</w:t>
    </w:r>
    <w:r w:rsidRPr="00D361CC">
      <w:rPr>
        <w:rFonts w:ascii="Arial"/>
        <w:color w:val="000000" w:themeColor="text1"/>
        <w:spacing w:val="5"/>
        <w:w w:val="126"/>
        <w:sz w:val="14"/>
      </w:rPr>
      <w:t>i</w:t>
    </w:r>
    <w:r w:rsidRPr="00D361CC">
      <w:rPr>
        <w:rFonts w:ascii="Arial"/>
        <w:color w:val="000000" w:themeColor="text1"/>
        <w:spacing w:val="1"/>
        <w:w w:val="125"/>
        <w:sz w:val="14"/>
      </w:rPr>
      <w:t>c</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0"/>
        <w:sz w:val="14"/>
      </w:rPr>
      <w:t>n</w:t>
    </w:r>
    <w:r w:rsidRPr="00D361CC">
      <w:rPr>
        <w:rFonts w:ascii="Arial"/>
        <w:color w:val="000000" w:themeColor="text1"/>
        <w:spacing w:val="1"/>
        <w:w w:val="97"/>
        <w:sz w:val="14"/>
      </w:rPr>
      <w:t>e</w:t>
    </w:r>
    <w:r w:rsidRPr="00D361CC">
      <w:rPr>
        <w:rFonts w:ascii="Arial"/>
        <w:color w:val="000000" w:themeColor="text1"/>
        <w:spacing w:val="5"/>
        <w:w w:val="125"/>
        <w:sz w:val="14"/>
      </w:rPr>
      <w:t>c</w:t>
    </w:r>
    <w:r w:rsidRPr="00D361CC">
      <w:rPr>
        <w:rFonts w:ascii="Arial"/>
        <w:color w:val="000000" w:themeColor="text1"/>
        <w:spacing w:val="3"/>
        <w:w w:val="97"/>
        <w:sz w:val="14"/>
      </w:rPr>
      <w:t>e</w:t>
    </w:r>
    <w:r w:rsidRPr="00D361CC">
      <w:rPr>
        <w:rFonts w:ascii="Arial"/>
        <w:color w:val="000000" w:themeColor="text1"/>
        <w:spacing w:val="3"/>
        <w:w w:val="119"/>
        <w:sz w:val="14"/>
      </w:rPr>
      <w:t>s</w:t>
    </w:r>
    <w:r w:rsidRPr="00D361CC">
      <w:rPr>
        <w:rFonts w:ascii="Arial"/>
        <w:color w:val="000000" w:themeColor="text1"/>
        <w:spacing w:val="5"/>
        <w:w w:val="119"/>
        <w:sz w:val="14"/>
      </w:rPr>
      <w:t>s</w:t>
    </w:r>
    <w:r w:rsidRPr="00D361CC">
      <w:rPr>
        <w:rFonts w:ascii="Arial"/>
        <w:color w:val="000000" w:themeColor="text1"/>
        <w:spacing w:val="5"/>
        <w:w w:val="126"/>
        <w:sz w:val="14"/>
      </w:rPr>
      <w:t>i</w:t>
    </w:r>
    <w:r w:rsidRPr="00D361CC">
      <w:rPr>
        <w:rFonts w:ascii="Arial"/>
        <w:color w:val="000000" w:themeColor="text1"/>
        <w:spacing w:val="5"/>
        <w:w w:val="199"/>
        <w:sz w:val="14"/>
      </w:rPr>
      <w:t>t</w:t>
    </w:r>
    <w:r w:rsidRPr="00D361CC">
      <w:rPr>
        <w:rFonts w:ascii="Arial"/>
        <w:color w:val="000000" w:themeColor="text1"/>
        <w:w w:val="115"/>
        <w:sz w:val="14"/>
      </w:rPr>
      <w:t>y</w:t>
    </w:r>
    <w:r w:rsidRPr="00D361CC">
      <w:rPr>
        <w:rFonts w:ascii="Arial"/>
        <w:color w:val="000000" w:themeColor="text1"/>
        <w:spacing w:val="15"/>
        <w:sz w:val="14"/>
      </w:rPr>
      <w:t xml:space="preserve"> </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94"/>
        <w:sz w:val="14"/>
      </w:rPr>
      <w:t>m</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o</w:t>
    </w:r>
    <w:r w:rsidRPr="00D361CC">
      <w:rPr>
        <w:rFonts w:ascii="Arial"/>
        <w:color w:val="000000" w:themeColor="text1"/>
        <w:w w:val="120"/>
        <w:sz w:val="14"/>
      </w:rPr>
      <w:t>n</w:t>
    </w:r>
  </w:p>
  <w:p w14:paraId="5B98874B" w14:textId="77777777" w:rsidR="004C0093" w:rsidRPr="00D361CC" w:rsidRDefault="004C0093" w:rsidP="004C0093">
    <w:pPr>
      <w:spacing w:before="10"/>
      <w:ind w:right="119"/>
      <w:jc w:val="right"/>
      <w:rPr>
        <w:rFonts w:ascii="Arial"/>
        <w:color w:val="000000" w:themeColor="text1"/>
        <w:sz w:val="14"/>
      </w:rPr>
    </w:pP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120"/>
        <w:sz w:val="14"/>
      </w:rPr>
      <w:t>n</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5"/>
        <w:sz w:val="14"/>
      </w:rPr>
      <w:t>c</w:t>
    </w:r>
    <w:r w:rsidRPr="00D361CC">
      <w:rPr>
        <w:rFonts w:ascii="Arial"/>
        <w:color w:val="000000" w:themeColor="text1"/>
        <w:spacing w:val="5"/>
        <w:w w:val="97"/>
        <w:sz w:val="14"/>
      </w:rPr>
      <w:t>e</w:t>
    </w:r>
    <w:r w:rsidRPr="00D361CC">
      <w:rPr>
        <w:rFonts w:ascii="Arial"/>
        <w:color w:val="000000" w:themeColor="text1"/>
        <w:spacing w:val="5"/>
        <w:w w:val="235"/>
        <w:sz w:val="14"/>
      </w:rPr>
      <w:t>ll</w:t>
    </w:r>
    <w:r w:rsidRPr="00D361CC">
      <w:rPr>
        <w:rFonts w:ascii="Arial"/>
        <w:color w:val="000000" w:themeColor="text1"/>
        <w:spacing w:val="5"/>
        <w:w w:val="93"/>
        <w:sz w:val="21"/>
      </w:rPr>
      <w:t>-</w:t>
    </w:r>
    <w:r w:rsidRPr="00D361CC">
      <w:rPr>
        <w:rFonts w:ascii="Arial"/>
        <w:color w:val="000000" w:themeColor="text1"/>
        <w:spacing w:val="5"/>
        <w:w w:val="183"/>
        <w:sz w:val="14"/>
      </w:rPr>
      <w:t>fr</w:t>
    </w:r>
    <w:r w:rsidRPr="00D361CC">
      <w:rPr>
        <w:rFonts w:ascii="Arial"/>
        <w:color w:val="000000" w:themeColor="text1"/>
        <w:spacing w:val="5"/>
        <w:w w:val="97"/>
        <w:sz w:val="14"/>
      </w:rPr>
      <w:t>e</w:t>
    </w:r>
    <w:r w:rsidRPr="00D361CC">
      <w:rPr>
        <w:rFonts w:ascii="Arial"/>
        <w:color w:val="000000" w:themeColor="text1"/>
        <w:w w:val="97"/>
        <w:sz w:val="14"/>
      </w:rPr>
      <w:t>e</w:t>
    </w:r>
    <w:r w:rsidRPr="00D361CC">
      <w:rPr>
        <w:rFonts w:ascii="Arial"/>
        <w:color w:val="000000" w:themeColor="text1"/>
        <w:spacing w:val="15"/>
        <w:sz w:val="14"/>
      </w:rPr>
      <w:t xml:space="preserve"> </w:t>
    </w:r>
    <w:r w:rsidRPr="00D361CC">
      <w:rPr>
        <w:rFonts w:ascii="Arial"/>
        <w:color w:val="000000" w:themeColor="text1"/>
        <w:spacing w:val="5"/>
        <w:w w:val="183"/>
        <w:sz w:val="14"/>
      </w:rPr>
      <w:t>f</w:t>
    </w:r>
    <w:r w:rsidRPr="00D361CC">
      <w:rPr>
        <w:rFonts w:ascii="Arial"/>
        <w:color w:val="000000" w:themeColor="text1"/>
        <w:spacing w:val="5"/>
        <w:w w:val="97"/>
        <w:sz w:val="14"/>
      </w:rPr>
      <w:t>e</w:t>
    </w:r>
    <w:r w:rsidRPr="00D361CC">
      <w:rPr>
        <w:rFonts w:ascii="Arial"/>
        <w:color w:val="000000" w:themeColor="text1"/>
        <w:spacing w:val="-6"/>
        <w:w w:val="199"/>
        <w:sz w:val="14"/>
      </w:rPr>
      <w:t>t</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proofErr w:type="spellStart"/>
    <w:r w:rsidRPr="00D361CC">
      <w:rPr>
        <w:rFonts w:ascii="Arial"/>
        <w:color w:val="000000" w:themeColor="text1"/>
        <w:spacing w:val="5"/>
        <w:w w:val="115"/>
        <w:sz w:val="14"/>
      </w:rPr>
      <w:t>d</w:t>
    </w:r>
    <w:r w:rsidRPr="00D361CC">
      <w:rPr>
        <w:rFonts w:ascii="Arial"/>
        <w:color w:val="000000" w:themeColor="text1"/>
        <w:spacing w:val="5"/>
        <w:w w:val="120"/>
        <w:sz w:val="14"/>
      </w:rPr>
      <w:t>n</w:t>
    </w:r>
    <w:r w:rsidRPr="00D361CC">
      <w:rPr>
        <w:rFonts w:ascii="Arial"/>
        <w:color w:val="000000" w:themeColor="text1"/>
        <w:w w:val="110"/>
        <w:sz w:val="14"/>
      </w:rPr>
      <w:t>a</w:t>
    </w:r>
    <w:proofErr w:type="spellEnd"/>
    <w:r w:rsidRPr="00D361CC">
      <w:rPr>
        <w:rFonts w:ascii="Arial"/>
        <w:color w:val="000000" w:themeColor="text1"/>
        <w:spacing w:val="15"/>
        <w:sz w:val="14"/>
      </w:rPr>
      <w:t xml:space="preserve"> </w:t>
    </w:r>
    <w:r w:rsidRPr="00D361CC">
      <w:rPr>
        <w:rFonts w:ascii="Arial"/>
        <w:color w:val="000000" w:themeColor="text1"/>
        <w:spacing w:val="5"/>
        <w:w w:val="199"/>
        <w:sz w:val="14"/>
      </w:rPr>
      <w:t>t</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w w:val="117"/>
        <w:sz w:val="14"/>
      </w:rPr>
      <w:t>g</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110"/>
        <w:sz w:val="14"/>
      </w:rPr>
      <w:t>a</w:t>
    </w:r>
    <w:r w:rsidRPr="00D361CC">
      <w:rPr>
        <w:rFonts w:ascii="Arial"/>
        <w:color w:val="000000" w:themeColor="text1"/>
        <w:spacing w:val="5"/>
        <w:w w:val="120"/>
        <w:sz w:val="14"/>
      </w:rPr>
      <w:t>n</w:t>
    </w:r>
    <w:r w:rsidRPr="00D361CC">
      <w:rPr>
        <w:rFonts w:ascii="Arial"/>
        <w:color w:val="000000" w:themeColor="text1"/>
        <w:spacing w:val="4"/>
        <w:w w:val="97"/>
        <w:sz w:val="14"/>
      </w:rPr>
      <w:t>e</w:t>
    </w:r>
    <w:r w:rsidRPr="00D361CC">
      <w:rPr>
        <w:rFonts w:ascii="Arial"/>
        <w:color w:val="000000" w:themeColor="text1"/>
        <w:spacing w:val="5"/>
        <w:w w:val="114"/>
        <w:sz w:val="14"/>
      </w:rPr>
      <w:t>u</w:t>
    </w:r>
    <w:r w:rsidRPr="00D361CC">
      <w:rPr>
        <w:rFonts w:ascii="Arial"/>
        <w:color w:val="000000" w:themeColor="text1"/>
        <w:spacing w:val="5"/>
        <w:w w:val="106"/>
        <w:sz w:val="14"/>
      </w:rPr>
      <w:t>p</w:t>
    </w:r>
    <w:r w:rsidRPr="00D361CC">
      <w:rPr>
        <w:rFonts w:ascii="Arial"/>
        <w:color w:val="000000" w:themeColor="text1"/>
        <w:spacing w:val="1"/>
        <w:w w:val="235"/>
        <w:sz w:val="14"/>
      </w:rPr>
      <w:t>l</w:t>
    </w:r>
    <w:r w:rsidRPr="00D361CC">
      <w:rPr>
        <w:rFonts w:ascii="Arial"/>
        <w:color w:val="000000" w:themeColor="text1"/>
        <w:spacing w:val="5"/>
        <w:w w:val="120"/>
        <w:sz w:val="14"/>
      </w:rPr>
      <w:t>o</w:t>
    </w:r>
    <w:r w:rsidRPr="00D361CC">
      <w:rPr>
        <w:rFonts w:ascii="Arial"/>
        <w:color w:val="000000" w:themeColor="text1"/>
        <w:spacing w:val="5"/>
        <w:w w:val="126"/>
        <w:sz w:val="14"/>
      </w:rPr>
      <w:t>i</w:t>
    </w:r>
    <w:r w:rsidRPr="00D361CC">
      <w:rPr>
        <w:rFonts w:ascii="Arial"/>
        <w:color w:val="000000" w:themeColor="text1"/>
        <w:spacing w:val="-2"/>
        <w:w w:val="115"/>
        <w:sz w:val="14"/>
      </w:rPr>
      <w:t>d</w:t>
    </w:r>
    <w:r w:rsidRPr="00D361CC">
      <w:rPr>
        <w:rFonts w:ascii="Arial"/>
        <w:color w:val="000000" w:themeColor="text1"/>
        <w:w w:val="115"/>
        <w:sz w:val="14"/>
      </w:rPr>
      <w:t>y</w:t>
    </w:r>
  </w:p>
  <w:p w14:paraId="058B23E3" w14:textId="77777777" w:rsidR="004C0093" w:rsidRDefault="004C0093" w:rsidP="00305C61">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D6C4" w14:textId="4C95FA79" w:rsidR="004C0093" w:rsidRPr="00D361CC" w:rsidRDefault="004C0093" w:rsidP="004C0093">
    <w:pPr>
      <w:tabs>
        <w:tab w:val="left" w:pos="4951"/>
      </w:tabs>
      <w:spacing w:before="34"/>
      <w:ind w:right="119"/>
      <w:jc w:val="right"/>
      <w:rPr>
        <w:rFonts w:ascii="Arial"/>
        <w:color w:val="000000" w:themeColor="text1"/>
        <w:sz w:val="14"/>
      </w:rPr>
    </w:pPr>
    <w:r>
      <w:rPr>
        <w:rFonts w:ascii="Arial" w:hAnsi="Arial" w:cs="Arial"/>
        <w:color w:val="000000" w:themeColor="text1"/>
        <w:sz w:val="14"/>
        <w:szCs w:val="14"/>
      </w:rPr>
      <w:t>p</w:t>
    </w:r>
    <w:r w:rsidRPr="004C0093">
      <w:rPr>
        <w:rFonts w:ascii="Arial" w:hAnsi="Arial" w:cs="Arial"/>
        <w:color w:val="000000" w:themeColor="text1"/>
        <w:sz w:val="14"/>
        <w:szCs w:val="14"/>
      </w:rPr>
      <w:t xml:space="preserve">age </w:t>
    </w:r>
    <w:r>
      <w:rPr>
        <w:rFonts w:ascii="Arial" w:hAnsi="Arial" w:cs="Arial"/>
        <w:color w:val="000000" w:themeColor="text1"/>
        <w:sz w:val="14"/>
        <w:szCs w:val="14"/>
      </w:rPr>
      <w:t>5</w:t>
    </w:r>
    <w:r w:rsidRPr="00D361CC">
      <w:rPr>
        <w:color w:val="000000" w:themeColor="text1"/>
        <w:sz w:val="21"/>
      </w:rPr>
      <w:tab/>
    </w:r>
    <w:r w:rsidRPr="00D361CC">
      <w:rPr>
        <w:rFonts w:ascii="Arial"/>
        <w:color w:val="000000" w:themeColor="text1"/>
        <w:spacing w:val="3"/>
        <w:w w:val="117"/>
        <w:sz w:val="14"/>
      </w:rPr>
      <w:t>g</w:t>
    </w:r>
    <w:r w:rsidRPr="00D361CC">
      <w:rPr>
        <w:rFonts w:ascii="Arial"/>
        <w:color w:val="000000" w:themeColor="text1"/>
        <w:spacing w:val="5"/>
        <w:w w:val="114"/>
        <w:sz w:val="14"/>
      </w:rPr>
      <w:t>u</w:t>
    </w:r>
    <w:r w:rsidRPr="00D361CC">
      <w:rPr>
        <w:rFonts w:ascii="Arial"/>
        <w:color w:val="000000" w:themeColor="text1"/>
        <w:spacing w:val="5"/>
        <w:w w:val="126"/>
        <w:sz w:val="14"/>
      </w:rPr>
      <w:t>i</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235"/>
        <w:sz w:val="14"/>
      </w:rPr>
      <w:t>l</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5"/>
        <w:w w:val="97"/>
        <w:sz w:val="14"/>
      </w:rPr>
      <w:t>e</w:t>
    </w:r>
    <w:r w:rsidRPr="00D361CC">
      <w:rPr>
        <w:rFonts w:ascii="Arial"/>
        <w:color w:val="000000" w:themeColor="text1"/>
        <w:spacing w:val="5"/>
        <w:w w:val="115"/>
        <w:sz w:val="14"/>
      </w:rPr>
      <w:t>d</w:t>
    </w:r>
    <w:r w:rsidRPr="00D361CC">
      <w:rPr>
        <w:rFonts w:ascii="Arial"/>
        <w:color w:val="000000" w:themeColor="text1"/>
        <w:spacing w:val="5"/>
        <w:w w:val="126"/>
        <w:sz w:val="14"/>
      </w:rPr>
      <w:t>i</w:t>
    </w:r>
    <w:r w:rsidRPr="00D361CC">
      <w:rPr>
        <w:rFonts w:ascii="Arial"/>
        <w:color w:val="000000" w:themeColor="text1"/>
        <w:spacing w:val="1"/>
        <w:w w:val="125"/>
        <w:sz w:val="14"/>
      </w:rPr>
      <w:t>c</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0"/>
        <w:sz w:val="14"/>
      </w:rPr>
      <w:t>n</w:t>
    </w:r>
    <w:r w:rsidRPr="00D361CC">
      <w:rPr>
        <w:rFonts w:ascii="Arial"/>
        <w:color w:val="000000" w:themeColor="text1"/>
        <w:spacing w:val="1"/>
        <w:w w:val="97"/>
        <w:sz w:val="14"/>
      </w:rPr>
      <w:t>e</w:t>
    </w:r>
    <w:r w:rsidRPr="00D361CC">
      <w:rPr>
        <w:rFonts w:ascii="Arial"/>
        <w:color w:val="000000" w:themeColor="text1"/>
        <w:spacing w:val="5"/>
        <w:w w:val="125"/>
        <w:sz w:val="14"/>
      </w:rPr>
      <w:t>c</w:t>
    </w:r>
    <w:r w:rsidRPr="00D361CC">
      <w:rPr>
        <w:rFonts w:ascii="Arial"/>
        <w:color w:val="000000" w:themeColor="text1"/>
        <w:spacing w:val="3"/>
        <w:w w:val="97"/>
        <w:sz w:val="14"/>
      </w:rPr>
      <w:t>e</w:t>
    </w:r>
    <w:r w:rsidRPr="00D361CC">
      <w:rPr>
        <w:rFonts w:ascii="Arial"/>
        <w:color w:val="000000" w:themeColor="text1"/>
        <w:spacing w:val="3"/>
        <w:w w:val="119"/>
        <w:sz w:val="14"/>
      </w:rPr>
      <w:t>s</w:t>
    </w:r>
    <w:r w:rsidRPr="00D361CC">
      <w:rPr>
        <w:rFonts w:ascii="Arial"/>
        <w:color w:val="000000" w:themeColor="text1"/>
        <w:spacing w:val="5"/>
        <w:w w:val="119"/>
        <w:sz w:val="14"/>
      </w:rPr>
      <w:t>s</w:t>
    </w:r>
    <w:r w:rsidRPr="00D361CC">
      <w:rPr>
        <w:rFonts w:ascii="Arial"/>
        <w:color w:val="000000" w:themeColor="text1"/>
        <w:spacing w:val="5"/>
        <w:w w:val="126"/>
        <w:sz w:val="14"/>
      </w:rPr>
      <w:t>i</w:t>
    </w:r>
    <w:r w:rsidRPr="00D361CC">
      <w:rPr>
        <w:rFonts w:ascii="Arial"/>
        <w:color w:val="000000" w:themeColor="text1"/>
        <w:spacing w:val="5"/>
        <w:w w:val="199"/>
        <w:sz w:val="14"/>
      </w:rPr>
      <w:t>t</w:t>
    </w:r>
    <w:r w:rsidRPr="00D361CC">
      <w:rPr>
        <w:rFonts w:ascii="Arial"/>
        <w:color w:val="000000" w:themeColor="text1"/>
        <w:w w:val="115"/>
        <w:sz w:val="14"/>
      </w:rPr>
      <w:t>y</w:t>
    </w:r>
    <w:r w:rsidRPr="00D361CC">
      <w:rPr>
        <w:rFonts w:ascii="Arial"/>
        <w:color w:val="000000" w:themeColor="text1"/>
        <w:spacing w:val="15"/>
        <w:sz w:val="14"/>
      </w:rPr>
      <w:t xml:space="preserve"> </w:t>
    </w:r>
    <w:r w:rsidRPr="00D361CC">
      <w:rPr>
        <w:rFonts w:ascii="Arial"/>
        <w:color w:val="000000" w:themeColor="text1"/>
        <w:spacing w:val="5"/>
        <w:w w:val="115"/>
        <w:sz w:val="14"/>
      </w:rPr>
      <w:t>d</w:t>
    </w:r>
    <w:r w:rsidRPr="00D361CC">
      <w:rPr>
        <w:rFonts w:ascii="Arial"/>
        <w:color w:val="000000" w:themeColor="text1"/>
        <w:spacing w:val="5"/>
        <w:w w:val="97"/>
        <w:sz w:val="14"/>
      </w:rPr>
      <w:t>e</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94"/>
        <w:sz w:val="14"/>
      </w:rPr>
      <w:t>m</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o</w:t>
    </w:r>
    <w:r w:rsidRPr="00D361CC">
      <w:rPr>
        <w:rFonts w:ascii="Arial"/>
        <w:color w:val="000000" w:themeColor="text1"/>
        <w:w w:val="120"/>
        <w:sz w:val="14"/>
      </w:rPr>
      <w:t>n</w:t>
    </w:r>
  </w:p>
  <w:p w14:paraId="56B01204" w14:textId="77777777" w:rsidR="004C0093" w:rsidRPr="00D361CC" w:rsidRDefault="004C0093" w:rsidP="004C0093">
    <w:pPr>
      <w:spacing w:before="10"/>
      <w:ind w:right="119"/>
      <w:jc w:val="right"/>
      <w:rPr>
        <w:rFonts w:ascii="Arial"/>
        <w:color w:val="000000" w:themeColor="text1"/>
        <w:sz w:val="14"/>
      </w:rPr>
    </w:pP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94"/>
        <w:sz w:val="14"/>
      </w:rPr>
      <w:t>m</w:t>
    </w:r>
    <w:r w:rsidRPr="00D361CC">
      <w:rPr>
        <w:rFonts w:ascii="Arial"/>
        <w:color w:val="000000" w:themeColor="text1"/>
        <w:spacing w:val="-6"/>
        <w:w w:val="110"/>
        <w:sz w:val="14"/>
      </w:rPr>
      <w:t>a</w:t>
    </w:r>
    <w:r w:rsidRPr="00D361CC">
      <w:rPr>
        <w:rFonts w:ascii="Arial"/>
        <w:color w:val="000000" w:themeColor="text1"/>
        <w:spacing w:val="5"/>
        <w:w w:val="199"/>
        <w:sz w:val="14"/>
      </w:rPr>
      <w:t>t</w:t>
    </w:r>
    <w:r w:rsidRPr="00D361CC">
      <w:rPr>
        <w:rFonts w:ascii="Arial"/>
        <w:color w:val="000000" w:themeColor="text1"/>
        <w:spacing w:val="5"/>
        <w:w w:val="97"/>
        <w:sz w:val="14"/>
      </w:rPr>
      <w:t>e</w:t>
    </w:r>
    <w:r w:rsidRPr="00D361CC">
      <w:rPr>
        <w:rFonts w:ascii="Arial"/>
        <w:color w:val="000000" w:themeColor="text1"/>
        <w:spacing w:val="5"/>
        <w:w w:val="183"/>
        <w:sz w:val="14"/>
      </w:rPr>
      <w:t>r</w:t>
    </w:r>
    <w:r w:rsidRPr="00D361CC">
      <w:rPr>
        <w:rFonts w:ascii="Arial"/>
        <w:color w:val="000000" w:themeColor="text1"/>
        <w:spacing w:val="5"/>
        <w:w w:val="120"/>
        <w:sz w:val="14"/>
      </w:rPr>
      <w:t>n</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r w:rsidRPr="00D361CC">
      <w:rPr>
        <w:rFonts w:ascii="Arial"/>
        <w:color w:val="000000" w:themeColor="text1"/>
        <w:spacing w:val="5"/>
        <w:w w:val="125"/>
        <w:sz w:val="14"/>
      </w:rPr>
      <w:t>c</w:t>
    </w:r>
    <w:r w:rsidRPr="00D361CC">
      <w:rPr>
        <w:rFonts w:ascii="Arial"/>
        <w:color w:val="000000" w:themeColor="text1"/>
        <w:spacing w:val="5"/>
        <w:w w:val="97"/>
        <w:sz w:val="14"/>
      </w:rPr>
      <w:t>e</w:t>
    </w:r>
    <w:r w:rsidRPr="00D361CC">
      <w:rPr>
        <w:rFonts w:ascii="Arial"/>
        <w:color w:val="000000" w:themeColor="text1"/>
        <w:spacing w:val="5"/>
        <w:w w:val="235"/>
        <w:sz w:val="14"/>
      </w:rPr>
      <w:t>ll</w:t>
    </w:r>
    <w:r w:rsidRPr="00D361CC">
      <w:rPr>
        <w:rFonts w:ascii="Arial"/>
        <w:color w:val="000000" w:themeColor="text1"/>
        <w:spacing w:val="5"/>
        <w:w w:val="93"/>
        <w:sz w:val="21"/>
      </w:rPr>
      <w:t>-</w:t>
    </w:r>
    <w:r w:rsidRPr="00D361CC">
      <w:rPr>
        <w:rFonts w:ascii="Arial"/>
        <w:color w:val="000000" w:themeColor="text1"/>
        <w:spacing w:val="5"/>
        <w:w w:val="183"/>
        <w:sz w:val="14"/>
      </w:rPr>
      <w:t>fr</w:t>
    </w:r>
    <w:r w:rsidRPr="00D361CC">
      <w:rPr>
        <w:rFonts w:ascii="Arial"/>
        <w:color w:val="000000" w:themeColor="text1"/>
        <w:spacing w:val="5"/>
        <w:w w:val="97"/>
        <w:sz w:val="14"/>
      </w:rPr>
      <w:t>e</w:t>
    </w:r>
    <w:r w:rsidRPr="00D361CC">
      <w:rPr>
        <w:rFonts w:ascii="Arial"/>
        <w:color w:val="000000" w:themeColor="text1"/>
        <w:w w:val="97"/>
        <w:sz w:val="14"/>
      </w:rPr>
      <w:t>e</w:t>
    </w:r>
    <w:r w:rsidRPr="00D361CC">
      <w:rPr>
        <w:rFonts w:ascii="Arial"/>
        <w:color w:val="000000" w:themeColor="text1"/>
        <w:spacing w:val="15"/>
        <w:sz w:val="14"/>
      </w:rPr>
      <w:t xml:space="preserve"> </w:t>
    </w:r>
    <w:r w:rsidRPr="00D361CC">
      <w:rPr>
        <w:rFonts w:ascii="Arial"/>
        <w:color w:val="000000" w:themeColor="text1"/>
        <w:spacing w:val="5"/>
        <w:w w:val="183"/>
        <w:sz w:val="14"/>
      </w:rPr>
      <w:t>f</w:t>
    </w:r>
    <w:r w:rsidRPr="00D361CC">
      <w:rPr>
        <w:rFonts w:ascii="Arial"/>
        <w:color w:val="000000" w:themeColor="text1"/>
        <w:spacing w:val="5"/>
        <w:w w:val="97"/>
        <w:sz w:val="14"/>
      </w:rPr>
      <w:t>e</w:t>
    </w:r>
    <w:r w:rsidRPr="00D361CC">
      <w:rPr>
        <w:rFonts w:ascii="Arial"/>
        <w:color w:val="000000" w:themeColor="text1"/>
        <w:spacing w:val="-6"/>
        <w:w w:val="199"/>
        <w:sz w:val="14"/>
      </w:rPr>
      <w:t>t</w:t>
    </w:r>
    <w:r w:rsidRPr="00D361CC">
      <w:rPr>
        <w:rFonts w:ascii="Arial"/>
        <w:color w:val="000000" w:themeColor="text1"/>
        <w:spacing w:val="5"/>
        <w:w w:val="110"/>
        <w:sz w:val="14"/>
      </w:rPr>
      <w:t>a</w:t>
    </w:r>
    <w:r w:rsidRPr="00D361CC">
      <w:rPr>
        <w:rFonts w:ascii="Arial"/>
        <w:color w:val="000000" w:themeColor="text1"/>
        <w:w w:val="235"/>
        <w:sz w:val="14"/>
      </w:rPr>
      <w:t>l</w:t>
    </w:r>
    <w:r w:rsidRPr="00D361CC">
      <w:rPr>
        <w:rFonts w:ascii="Arial"/>
        <w:color w:val="000000" w:themeColor="text1"/>
        <w:spacing w:val="15"/>
        <w:sz w:val="14"/>
      </w:rPr>
      <w:t xml:space="preserve"> </w:t>
    </w:r>
    <w:proofErr w:type="spellStart"/>
    <w:r w:rsidRPr="00D361CC">
      <w:rPr>
        <w:rFonts w:ascii="Arial"/>
        <w:color w:val="000000" w:themeColor="text1"/>
        <w:spacing w:val="5"/>
        <w:w w:val="115"/>
        <w:sz w:val="14"/>
      </w:rPr>
      <w:t>d</w:t>
    </w:r>
    <w:r w:rsidRPr="00D361CC">
      <w:rPr>
        <w:rFonts w:ascii="Arial"/>
        <w:color w:val="000000" w:themeColor="text1"/>
        <w:spacing w:val="5"/>
        <w:w w:val="120"/>
        <w:sz w:val="14"/>
      </w:rPr>
      <w:t>n</w:t>
    </w:r>
    <w:r w:rsidRPr="00D361CC">
      <w:rPr>
        <w:rFonts w:ascii="Arial"/>
        <w:color w:val="000000" w:themeColor="text1"/>
        <w:w w:val="110"/>
        <w:sz w:val="14"/>
      </w:rPr>
      <w:t>a</w:t>
    </w:r>
    <w:proofErr w:type="spellEnd"/>
    <w:r w:rsidRPr="00D361CC">
      <w:rPr>
        <w:rFonts w:ascii="Arial"/>
        <w:color w:val="000000" w:themeColor="text1"/>
        <w:spacing w:val="15"/>
        <w:sz w:val="14"/>
      </w:rPr>
      <w:t xml:space="preserve"> </w:t>
    </w:r>
    <w:r w:rsidRPr="00D361CC">
      <w:rPr>
        <w:rFonts w:ascii="Arial"/>
        <w:color w:val="000000" w:themeColor="text1"/>
        <w:spacing w:val="5"/>
        <w:w w:val="199"/>
        <w:sz w:val="14"/>
      </w:rPr>
      <w:t>t</w:t>
    </w:r>
    <w:r w:rsidRPr="00D361CC">
      <w:rPr>
        <w:rFonts w:ascii="Arial"/>
        <w:color w:val="000000" w:themeColor="text1"/>
        <w:spacing w:val="3"/>
        <w:w w:val="97"/>
        <w:sz w:val="14"/>
      </w:rPr>
      <w:t>e</w:t>
    </w:r>
    <w:r w:rsidRPr="00D361CC">
      <w:rPr>
        <w:rFonts w:ascii="Arial"/>
        <w:color w:val="000000" w:themeColor="text1"/>
        <w:w w:val="119"/>
        <w:sz w:val="14"/>
      </w:rPr>
      <w:t>s</w:t>
    </w:r>
    <w:r w:rsidRPr="00D361CC">
      <w:rPr>
        <w:rFonts w:ascii="Arial"/>
        <w:color w:val="000000" w:themeColor="text1"/>
        <w:spacing w:val="5"/>
        <w:w w:val="199"/>
        <w:sz w:val="14"/>
      </w:rPr>
      <w:t>t</w:t>
    </w:r>
    <w:r w:rsidRPr="00D361CC">
      <w:rPr>
        <w:rFonts w:ascii="Arial"/>
        <w:color w:val="000000" w:themeColor="text1"/>
        <w:spacing w:val="5"/>
        <w:w w:val="126"/>
        <w:sz w:val="14"/>
      </w:rPr>
      <w:t>i</w:t>
    </w:r>
    <w:r w:rsidRPr="00D361CC">
      <w:rPr>
        <w:rFonts w:ascii="Arial"/>
        <w:color w:val="000000" w:themeColor="text1"/>
        <w:spacing w:val="5"/>
        <w:w w:val="120"/>
        <w:sz w:val="14"/>
      </w:rPr>
      <w:t>n</w:t>
    </w:r>
    <w:r w:rsidRPr="00D361CC">
      <w:rPr>
        <w:rFonts w:ascii="Arial"/>
        <w:color w:val="000000" w:themeColor="text1"/>
        <w:w w:val="117"/>
        <w:sz w:val="14"/>
      </w:rPr>
      <w:t>g</w:t>
    </w:r>
    <w:r w:rsidRPr="00D361CC">
      <w:rPr>
        <w:rFonts w:ascii="Arial"/>
        <w:color w:val="000000" w:themeColor="text1"/>
        <w:spacing w:val="15"/>
        <w:sz w:val="14"/>
      </w:rPr>
      <w:t xml:space="preserve"> </w:t>
    </w:r>
    <w:r w:rsidRPr="00D361CC">
      <w:rPr>
        <w:rFonts w:ascii="Arial"/>
        <w:color w:val="000000" w:themeColor="text1"/>
        <w:spacing w:val="2"/>
        <w:w w:val="183"/>
        <w:sz w:val="14"/>
      </w:rPr>
      <w:t>f</w:t>
    </w:r>
    <w:r w:rsidRPr="00D361CC">
      <w:rPr>
        <w:rFonts w:ascii="Arial"/>
        <w:color w:val="000000" w:themeColor="text1"/>
        <w:spacing w:val="5"/>
        <w:w w:val="120"/>
        <w:sz w:val="14"/>
      </w:rPr>
      <w:t>o</w:t>
    </w:r>
    <w:r w:rsidRPr="00D361CC">
      <w:rPr>
        <w:rFonts w:ascii="Arial"/>
        <w:color w:val="000000" w:themeColor="text1"/>
        <w:w w:val="183"/>
        <w:sz w:val="14"/>
      </w:rPr>
      <w:t>r</w:t>
    </w:r>
    <w:r w:rsidRPr="00D361CC">
      <w:rPr>
        <w:rFonts w:ascii="Arial"/>
        <w:color w:val="000000" w:themeColor="text1"/>
        <w:spacing w:val="15"/>
        <w:sz w:val="14"/>
      </w:rPr>
      <w:t xml:space="preserve"> </w:t>
    </w:r>
    <w:r w:rsidRPr="00D361CC">
      <w:rPr>
        <w:rFonts w:ascii="Arial"/>
        <w:color w:val="000000" w:themeColor="text1"/>
        <w:spacing w:val="5"/>
        <w:w w:val="110"/>
        <w:sz w:val="14"/>
      </w:rPr>
      <w:t>a</w:t>
    </w:r>
    <w:r w:rsidRPr="00D361CC">
      <w:rPr>
        <w:rFonts w:ascii="Arial"/>
        <w:color w:val="000000" w:themeColor="text1"/>
        <w:spacing w:val="5"/>
        <w:w w:val="120"/>
        <w:sz w:val="14"/>
      </w:rPr>
      <w:t>n</w:t>
    </w:r>
    <w:r w:rsidRPr="00D361CC">
      <w:rPr>
        <w:rFonts w:ascii="Arial"/>
        <w:color w:val="000000" w:themeColor="text1"/>
        <w:spacing w:val="4"/>
        <w:w w:val="97"/>
        <w:sz w:val="14"/>
      </w:rPr>
      <w:t>e</w:t>
    </w:r>
    <w:r w:rsidRPr="00D361CC">
      <w:rPr>
        <w:rFonts w:ascii="Arial"/>
        <w:color w:val="000000" w:themeColor="text1"/>
        <w:spacing w:val="5"/>
        <w:w w:val="114"/>
        <w:sz w:val="14"/>
      </w:rPr>
      <w:t>u</w:t>
    </w:r>
    <w:r w:rsidRPr="00D361CC">
      <w:rPr>
        <w:rFonts w:ascii="Arial"/>
        <w:color w:val="000000" w:themeColor="text1"/>
        <w:spacing w:val="5"/>
        <w:w w:val="106"/>
        <w:sz w:val="14"/>
      </w:rPr>
      <w:t>p</w:t>
    </w:r>
    <w:r w:rsidRPr="00D361CC">
      <w:rPr>
        <w:rFonts w:ascii="Arial"/>
        <w:color w:val="000000" w:themeColor="text1"/>
        <w:spacing w:val="1"/>
        <w:w w:val="235"/>
        <w:sz w:val="14"/>
      </w:rPr>
      <w:t>l</w:t>
    </w:r>
    <w:r w:rsidRPr="00D361CC">
      <w:rPr>
        <w:rFonts w:ascii="Arial"/>
        <w:color w:val="000000" w:themeColor="text1"/>
        <w:spacing w:val="5"/>
        <w:w w:val="120"/>
        <w:sz w:val="14"/>
      </w:rPr>
      <w:t>o</w:t>
    </w:r>
    <w:r w:rsidRPr="00D361CC">
      <w:rPr>
        <w:rFonts w:ascii="Arial"/>
        <w:color w:val="000000" w:themeColor="text1"/>
        <w:spacing w:val="5"/>
        <w:w w:val="126"/>
        <w:sz w:val="14"/>
      </w:rPr>
      <w:t>i</w:t>
    </w:r>
    <w:r w:rsidRPr="00D361CC">
      <w:rPr>
        <w:rFonts w:ascii="Arial"/>
        <w:color w:val="000000" w:themeColor="text1"/>
        <w:spacing w:val="-2"/>
        <w:w w:val="115"/>
        <w:sz w:val="14"/>
      </w:rPr>
      <w:t>d</w:t>
    </w:r>
    <w:r w:rsidRPr="00D361CC">
      <w:rPr>
        <w:rFonts w:ascii="Arial"/>
        <w:color w:val="000000" w:themeColor="text1"/>
        <w:w w:val="115"/>
        <w:sz w:val="14"/>
      </w:rPr>
      <w:t>y</w:t>
    </w:r>
  </w:p>
  <w:p w14:paraId="3BB0041C" w14:textId="77777777" w:rsidR="004C0093" w:rsidRDefault="004C0093" w:rsidP="00305C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6D07" w14:textId="77777777" w:rsidR="00413C2A" w:rsidRDefault="00413C2A" w:rsidP="004C0093">
      <w:r>
        <w:separator/>
      </w:r>
    </w:p>
  </w:footnote>
  <w:footnote w:type="continuationSeparator" w:id="0">
    <w:p w14:paraId="5D680C04" w14:textId="77777777" w:rsidR="00413C2A" w:rsidRDefault="00413C2A" w:rsidP="004C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8A3"/>
    <w:multiLevelType w:val="hybridMultilevel"/>
    <w:tmpl w:val="4986FB6A"/>
    <w:lvl w:ilvl="0" w:tplc="B1BAB298">
      <w:start w:val="1"/>
      <w:numFmt w:val="upperLetter"/>
      <w:pStyle w:val="Heading3"/>
      <w:lvlText w:val="%1."/>
      <w:lvlJc w:val="left"/>
      <w:pPr>
        <w:ind w:left="2109" w:hanging="310"/>
      </w:pPr>
      <w:rPr>
        <w:rFonts w:ascii="Times New Roman" w:eastAsia="Times New Roman" w:hAnsi="Times New Roman" w:cs="Times New Roman" w:hint="default"/>
        <w:color w:val="231F20"/>
        <w:spacing w:val="0"/>
        <w:w w:val="83"/>
        <w:sz w:val="28"/>
        <w:szCs w:val="28"/>
        <w:lang w:val="en-US" w:eastAsia="en-US" w:bidi="en-US"/>
      </w:rPr>
    </w:lvl>
    <w:lvl w:ilvl="1" w:tplc="003E85B4">
      <w:start w:val="1"/>
      <w:numFmt w:val="decimal"/>
      <w:lvlText w:val="%2."/>
      <w:lvlJc w:val="left"/>
      <w:pPr>
        <w:ind w:left="2159" w:hanging="360"/>
      </w:pPr>
      <w:rPr>
        <w:rFonts w:ascii="Times New Roman" w:eastAsia="Times New Roman" w:hAnsi="Times New Roman" w:cs="Times New Roman" w:hint="default"/>
        <w:color w:val="231F20"/>
        <w:w w:val="94"/>
        <w:sz w:val="21"/>
        <w:szCs w:val="21"/>
        <w:lang w:val="en-US" w:eastAsia="en-US" w:bidi="en-US"/>
      </w:rPr>
    </w:lvl>
    <w:lvl w:ilvl="2" w:tplc="B3101BFE">
      <w:start w:val="1"/>
      <w:numFmt w:val="upperLetter"/>
      <w:lvlText w:val="%3."/>
      <w:lvlJc w:val="left"/>
      <w:pPr>
        <w:ind w:left="2159" w:hanging="360"/>
      </w:pPr>
      <w:rPr>
        <w:rFonts w:ascii="Times New Roman" w:eastAsia="Times New Roman" w:hAnsi="Times New Roman" w:cs="Times New Roman" w:hint="default"/>
        <w:color w:val="231F20"/>
        <w:w w:val="94"/>
        <w:sz w:val="21"/>
        <w:szCs w:val="21"/>
        <w:lang w:val="en-US" w:eastAsia="en-US" w:bidi="en-US"/>
      </w:rPr>
    </w:lvl>
    <w:lvl w:ilvl="3" w:tplc="24ECD114">
      <w:start w:val="1"/>
      <w:numFmt w:val="decimal"/>
      <w:lvlText w:val="%4."/>
      <w:lvlJc w:val="left"/>
      <w:pPr>
        <w:ind w:left="2520" w:hanging="360"/>
      </w:pPr>
      <w:rPr>
        <w:rFonts w:ascii="Times New Roman" w:eastAsia="Times New Roman" w:hAnsi="Times New Roman" w:cs="Times New Roman" w:hint="default"/>
        <w:color w:val="231F20"/>
        <w:w w:val="94"/>
        <w:sz w:val="21"/>
        <w:szCs w:val="21"/>
        <w:lang w:val="en-US" w:eastAsia="en-US" w:bidi="en-US"/>
      </w:rPr>
    </w:lvl>
    <w:lvl w:ilvl="4" w:tplc="885830FE">
      <w:numFmt w:val="bullet"/>
      <w:lvlText w:val="•"/>
      <w:lvlJc w:val="left"/>
      <w:pPr>
        <w:ind w:left="4530" w:hanging="360"/>
      </w:pPr>
      <w:rPr>
        <w:rFonts w:hint="default"/>
        <w:lang w:val="en-US" w:eastAsia="en-US" w:bidi="en-US"/>
      </w:rPr>
    </w:lvl>
    <w:lvl w:ilvl="5" w:tplc="0A6E743A">
      <w:numFmt w:val="bullet"/>
      <w:lvlText w:val="•"/>
      <w:lvlJc w:val="left"/>
      <w:pPr>
        <w:ind w:left="5535" w:hanging="360"/>
      </w:pPr>
      <w:rPr>
        <w:rFonts w:hint="default"/>
        <w:lang w:val="en-US" w:eastAsia="en-US" w:bidi="en-US"/>
      </w:rPr>
    </w:lvl>
    <w:lvl w:ilvl="6" w:tplc="47108136">
      <w:numFmt w:val="bullet"/>
      <w:lvlText w:val="•"/>
      <w:lvlJc w:val="left"/>
      <w:pPr>
        <w:ind w:left="6540" w:hanging="360"/>
      </w:pPr>
      <w:rPr>
        <w:rFonts w:hint="default"/>
        <w:lang w:val="en-US" w:eastAsia="en-US" w:bidi="en-US"/>
      </w:rPr>
    </w:lvl>
    <w:lvl w:ilvl="7" w:tplc="842E40B0">
      <w:numFmt w:val="bullet"/>
      <w:lvlText w:val="•"/>
      <w:lvlJc w:val="left"/>
      <w:pPr>
        <w:ind w:left="7545" w:hanging="360"/>
      </w:pPr>
      <w:rPr>
        <w:rFonts w:hint="default"/>
        <w:lang w:val="en-US" w:eastAsia="en-US" w:bidi="en-US"/>
      </w:rPr>
    </w:lvl>
    <w:lvl w:ilvl="8" w:tplc="FBE4038E">
      <w:numFmt w:val="bullet"/>
      <w:lvlText w:val="•"/>
      <w:lvlJc w:val="left"/>
      <w:pPr>
        <w:ind w:left="8550" w:hanging="360"/>
      </w:pPr>
      <w:rPr>
        <w:rFonts w:hint="default"/>
        <w:lang w:val="en-US" w:eastAsia="en-US" w:bidi="en-US"/>
      </w:rPr>
    </w:lvl>
  </w:abstractNum>
  <w:abstractNum w:abstractNumId="1" w15:restartNumberingAfterBreak="0">
    <w:nsid w:val="402C1997"/>
    <w:multiLevelType w:val="hybridMultilevel"/>
    <w:tmpl w:val="DBDC1BA2"/>
    <w:lvl w:ilvl="0" w:tplc="6F92CAB0">
      <w:start w:val="1"/>
      <w:numFmt w:val="decimal"/>
      <w:lvlText w:val="%1."/>
      <w:lvlJc w:val="left"/>
      <w:pPr>
        <w:ind w:left="2160" w:hanging="360"/>
      </w:pPr>
      <w:rPr>
        <w:rFonts w:ascii="Times New Roman" w:eastAsia="Times New Roman" w:hAnsi="Times New Roman" w:cs="Times New Roman" w:hint="default"/>
        <w:color w:val="231F20"/>
        <w:w w:val="94"/>
        <w:sz w:val="21"/>
        <w:szCs w:val="21"/>
        <w:lang w:val="en-US" w:eastAsia="en-US" w:bidi="en-US"/>
      </w:rPr>
    </w:lvl>
    <w:lvl w:ilvl="1" w:tplc="61C65944">
      <w:start w:val="1"/>
      <w:numFmt w:val="lowerLetter"/>
      <w:lvlText w:val="%2."/>
      <w:lvlJc w:val="left"/>
      <w:pPr>
        <w:ind w:left="2519" w:hanging="360"/>
      </w:pPr>
      <w:rPr>
        <w:rFonts w:ascii="Times New Roman" w:eastAsia="Times New Roman" w:hAnsi="Times New Roman" w:cs="Times New Roman" w:hint="default"/>
        <w:color w:val="231F20"/>
        <w:w w:val="96"/>
        <w:sz w:val="21"/>
        <w:szCs w:val="21"/>
        <w:lang w:val="en-US" w:eastAsia="en-US" w:bidi="en-US"/>
      </w:rPr>
    </w:lvl>
    <w:lvl w:ilvl="2" w:tplc="16806C76">
      <w:numFmt w:val="bullet"/>
      <w:lvlText w:val="•"/>
      <w:lvlJc w:val="left"/>
      <w:pPr>
        <w:ind w:left="3413" w:hanging="360"/>
      </w:pPr>
      <w:rPr>
        <w:rFonts w:hint="default"/>
        <w:lang w:val="en-US" w:eastAsia="en-US" w:bidi="en-US"/>
      </w:rPr>
    </w:lvl>
    <w:lvl w:ilvl="3" w:tplc="4C0A69BC">
      <w:numFmt w:val="bullet"/>
      <w:lvlText w:val="•"/>
      <w:lvlJc w:val="left"/>
      <w:pPr>
        <w:ind w:left="4306" w:hanging="360"/>
      </w:pPr>
      <w:rPr>
        <w:rFonts w:hint="default"/>
        <w:lang w:val="en-US" w:eastAsia="en-US" w:bidi="en-US"/>
      </w:rPr>
    </w:lvl>
    <w:lvl w:ilvl="4" w:tplc="BA165488">
      <w:numFmt w:val="bullet"/>
      <w:lvlText w:val="•"/>
      <w:lvlJc w:val="left"/>
      <w:pPr>
        <w:ind w:left="5200" w:hanging="360"/>
      </w:pPr>
      <w:rPr>
        <w:rFonts w:hint="default"/>
        <w:lang w:val="en-US" w:eastAsia="en-US" w:bidi="en-US"/>
      </w:rPr>
    </w:lvl>
    <w:lvl w:ilvl="5" w:tplc="4DCE4EEA">
      <w:numFmt w:val="bullet"/>
      <w:lvlText w:val="•"/>
      <w:lvlJc w:val="left"/>
      <w:pPr>
        <w:ind w:left="6093" w:hanging="360"/>
      </w:pPr>
      <w:rPr>
        <w:rFonts w:hint="default"/>
        <w:lang w:val="en-US" w:eastAsia="en-US" w:bidi="en-US"/>
      </w:rPr>
    </w:lvl>
    <w:lvl w:ilvl="6" w:tplc="D24A0556">
      <w:numFmt w:val="bullet"/>
      <w:lvlText w:val="•"/>
      <w:lvlJc w:val="left"/>
      <w:pPr>
        <w:ind w:left="6986" w:hanging="360"/>
      </w:pPr>
      <w:rPr>
        <w:rFonts w:hint="default"/>
        <w:lang w:val="en-US" w:eastAsia="en-US" w:bidi="en-US"/>
      </w:rPr>
    </w:lvl>
    <w:lvl w:ilvl="7" w:tplc="13064778">
      <w:numFmt w:val="bullet"/>
      <w:lvlText w:val="•"/>
      <w:lvlJc w:val="left"/>
      <w:pPr>
        <w:ind w:left="7880" w:hanging="360"/>
      </w:pPr>
      <w:rPr>
        <w:rFonts w:hint="default"/>
        <w:lang w:val="en-US" w:eastAsia="en-US" w:bidi="en-US"/>
      </w:rPr>
    </w:lvl>
    <w:lvl w:ilvl="8" w:tplc="3BB4BEF4">
      <w:numFmt w:val="bullet"/>
      <w:lvlText w:val="•"/>
      <w:lvlJc w:val="left"/>
      <w:pPr>
        <w:ind w:left="8773" w:hanging="360"/>
      </w:pPr>
      <w:rPr>
        <w:rFonts w:hint="default"/>
        <w:lang w:val="en-US" w:eastAsia="en-US" w:bidi="en-US"/>
      </w:rPr>
    </w:lvl>
  </w:abstractNum>
  <w:abstractNum w:abstractNumId="2" w15:restartNumberingAfterBreak="0">
    <w:nsid w:val="7EDA505C"/>
    <w:multiLevelType w:val="hybridMultilevel"/>
    <w:tmpl w:val="43E06C28"/>
    <w:lvl w:ilvl="0" w:tplc="97703D04">
      <w:start w:val="1"/>
      <w:numFmt w:val="decimal"/>
      <w:lvlText w:val="%1."/>
      <w:lvlJc w:val="left"/>
      <w:pPr>
        <w:ind w:left="2160" w:hanging="360"/>
      </w:pPr>
      <w:rPr>
        <w:rFonts w:hint="default"/>
        <w:w w:val="94"/>
        <w:lang w:val="en-US" w:eastAsia="en-US" w:bidi="en-US"/>
      </w:rPr>
    </w:lvl>
    <w:lvl w:ilvl="1" w:tplc="2780BAF6">
      <w:numFmt w:val="bullet"/>
      <w:lvlText w:val="•"/>
      <w:lvlJc w:val="left"/>
      <w:pPr>
        <w:ind w:left="3000" w:hanging="360"/>
      </w:pPr>
      <w:rPr>
        <w:rFonts w:hint="default"/>
        <w:lang w:val="en-US" w:eastAsia="en-US" w:bidi="en-US"/>
      </w:rPr>
    </w:lvl>
    <w:lvl w:ilvl="2" w:tplc="FC468D18">
      <w:numFmt w:val="bullet"/>
      <w:lvlText w:val="•"/>
      <w:lvlJc w:val="left"/>
      <w:pPr>
        <w:ind w:left="3840" w:hanging="360"/>
      </w:pPr>
      <w:rPr>
        <w:rFonts w:hint="default"/>
        <w:lang w:val="en-US" w:eastAsia="en-US" w:bidi="en-US"/>
      </w:rPr>
    </w:lvl>
    <w:lvl w:ilvl="3" w:tplc="5AFCCD0E">
      <w:numFmt w:val="bullet"/>
      <w:lvlText w:val="•"/>
      <w:lvlJc w:val="left"/>
      <w:pPr>
        <w:ind w:left="4680" w:hanging="360"/>
      </w:pPr>
      <w:rPr>
        <w:rFonts w:hint="default"/>
        <w:lang w:val="en-US" w:eastAsia="en-US" w:bidi="en-US"/>
      </w:rPr>
    </w:lvl>
    <w:lvl w:ilvl="4" w:tplc="1FBCC508">
      <w:numFmt w:val="bullet"/>
      <w:lvlText w:val="•"/>
      <w:lvlJc w:val="left"/>
      <w:pPr>
        <w:ind w:left="5520" w:hanging="360"/>
      </w:pPr>
      <w:rPr>
        <w:rFonts w:hint="default"/>
        <w:lang w:val="en-US" w:eastAsia="en-US" w:bidi="en-US"/>
      </w:rPr>
    </w:lvl>
    <w:lvl w:ilvl="5" w:tplc="7868B774">
      <w:numFmt w:val="bullet"/>
      <w:lvlText w:val="•"/>
      <w:lvlJc w:val="left"/>
      <w:pPr>
        <w:ind w:left="6360" w:hanging="360"/>
      </w:pPr>
      <w:rPr>
        <w:rFonts w:hint="default"/>
        <w:lang w:val="en-US" w:eastAsia="en-US" w:bidi="en-US"/>
      </w:rPr>
    </w:lvl>
    <w:lvl w:ilvl="6" w:tplc="54CED59E">
      <w:numFmt w:val="bullet"/>
      <w:lvlText w:val="•"/>
      <w:lvlJc w:val="left"/>
      <w:pPr>
        <w:ind w:left="7200" w:hanging="360"/>
      </w:pPr>
      <w:rPr>
        <w:rFonts w:hint="default"/>
        <w:lang w:val="en-US" w:eastAsia="en-US" w:bidi="en-US"/>
      </w:rPr>
    </w:lvl>
    <w:lvl w:ilvl="7" w:tplc="B35A3B54">
      <w:numFmt w:val="bullet"/>
      <w:lvlText w:val="•"/>
      <w:lvlJc w:val="left"/>
      <w:pPr>
        <w:ind w:left="8040" w:hanging="360"/>
      </w:pPr>
      <w:rPr>
        <w:rFonts w:hint="default"/>
        <w:lang w:val="en-US" w:eastAsia="en-US" w:bidi="en-US"/>
      </w:rPr>
    </w:lvl>
    <w:lvl w:ilvl="8" w:tplc="8C4CB2BC">
      <w:numFmt w:val="bullet"/>
      <w:lvlText w:val="•"/>
      <w:lvlJc w:val="left"/>
      <w:pPr>
        <w:ind w:left="88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93"/>
    <w:rsid w:val="00246547"/>
    <w:rsid w:val="00413C2A"/>
    <w:rsid w:val="004B1FA8"/>
    <w:rsid w:val="004C0093"/>
    <w:rsid w:val="005B14A3"/>
    <w:rsid w:val="0063018F"/>
    <w:rsid w:val="006B4CBA"/>
    <w:rsid w:val="006C25CE"/>
    <w:rsid w:val="0090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EE6C"/>
  <w15:chartTrackingRefBased/>
  <w15:docId w15:val="{EC885835-D684-984B-B528-10D5CCAA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093"/>
    <w:pPr>
      <w:widowControl w:val="0"/>
      <w:tabs>
        <w:tab w:val="left" w:pos="10439"/>
      </w:tabs>
      <w:autoSpaceDE w:val="0"/>
      <w:autoSpaceDN w:val="0"/>
      <w:spacing w:before="69" w:line="249" w:lineRule="auto"/>
      <w:ind w:right="118"/>
      <w:outlineLvl w:val="0"/>
    </w:pPr>
    <w:rPr>
      <w:rFonts w:ascii="Times New Roman" w:eastAsia="Times New Roman" w:hAnsi="Times New Roman" w:cs="Times New Roman"/>
      <w:b/>
      <w:color w:val="000000" w:themeColor="text1"/>
      <w:spacing w:val="-6"/>
      <w:sz w:val="44"/>
      <w:szCs w:val="22"/>
      <w:lang w:bidi="en-US"/>
    </w:rPr>
  </w:style>
  <w:style w:type="paragraph" w:styleId="Heading2">
    <w:name w:val="heading 2"/>
    <w:basedOn w:val="Heading1"/>
    <w:link w:val="Heading2Char"/>
    <w:uiPriority w:val="9"/>
    <w:unhideWhenUsed/>
    <w:qFormat/>
    <w:rsid w:val="004C0093"/>
    <w:pPr>
      <w:outlineLvl w:val="1"/>
    </w:pPr>
    <w:rPr>
      <w:w w:val="110"/>
      <w:sz w:val="36"/>
      <w:szCs w:val="36"/>
    </w:rPr>
  </w:style>
  <w:style w:type="paragraph" w:styleId="Heading3">
    <w:name w:val="heading 3"/>
    <w:basedOn w:val="Heading2"/>
    <w:next w:val="Normal"/>
    <w:link w:val="Heading3Char"/>
    <w:uiPriority w:val="9"/>
    <w:unhideWhenUsed/>
    <w:qFormat/>
    <w:rsid w:val="004C0093"/>
    <w:pPr>
      <w:numPr>
        <w:numId w:val="3"/>
      </w:numPr>
      <w:outlineLvl w:val="2"/>
    </w:pPr>
    <w:rPr>
      <w:w w:val="1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93"/>
    <w:rPr>
      <w:rFonts w:ascii="Times New Roman" w:eastAsia="Times New Roman" w:hAnsi="Times New Roman" w:cs="Times New Roman"/>
      <w:b/>
      <w:color w:val="000000" w:themeColor="text1"/>
      <w:spacing w:val="-6"/>
      <w:sz w:val="44"/>
      <w:szCs w:val="22"/>
      <w:lang w:bidi="en-US"/>
    </w:rPr>
  </w:style>
  <w:style w:type="character" w:customStyle="1" w:styleId="Heading2Char">
    <w:name w:val="Heading 2 Char"/>
    <w:basedOn w:val="DefaultParagraphFont"/>
    <w:link w:val="Heading2"/>
    <w:uiPriority w:val="9"/>
    <w:rsid w:val="004C0093"/>
    <w:rPr>
      <w:rFonts w:ascii="Times New Roman" w:eastAsia="Times New Roman" w:hAnsi="Times New Roman" w:cs="Times New Roman"/>
      <w:b/>
      <w:color w:val="000000" w:themeColor="text1"/>
      <w:spacing w:val="-6"/>
      <w:w w:val="110"/>
      <w:sz w:val="36"/>
      <w:szCs w:val="36"/>
      <w:lang w:bidi="en-US"/>
    </w:rPr>
  </w:style>
  <w:style w:type="character" w:customStyle="1" w:styleId="Heading3Char">
    <w:name w:val="Heading 3 Char"/>
    <w:basedOn w:val="DefaultParagraphFont"/>
    <w:link w:val="Heading3"/>
    <w:uiPriority w:val="9"/>
    <w:rsid w:val="004C0093"/>
    <w:rPr>
      <w:rFonts w:ascii="Times New Roman" w:eastAsia="Times New Roman" w:hAnsi="Times New Roman" w:cs="Times New Roman"/>
      <w:b/>
      <w:color w:val="000000" w:themeColor="text1"/>
      <w:spacing w:val="-6"/>
      <w:w w:val="120"/>
      <w:sz w:val="28"/>
      <w:szCs w:val="28"/>
      <w:lang w:bidi="en-US"/>
    </w:rPr>
  </w:style>
  <w:style w:type="paragraph" w:styleId="BodyText">
    <w:name w:val="Body Text"/>
    <w:basedOn w:val="Normal"/>
    <w:link w:val="BodyTextChar"/>
    <w:uiPriority w:val="1"/>
    <w:qFormat/>
    <w:rsid w:val="004C0093"/>
    <w:pPr>
      <w:widowControl w:val="0"/>
      <w:autoSpaceDE w:val="0"/>
      <w:autoSpaceDN w:val="0"/>
    </w:pPr>
    <w:rPr>
      <w:rFonts w:ascii="Times New Roman" w:eastAsia="Times New Roman" w:hAnsi="Times New Roman" w:cs="Times New Roman"/>
      <w:sz w:val="21"/>
      <w:szCs w:val="21"/>
      <w:lang w:bidi="en-US"/>
    </w:rPr>
  </w:style>
  <w:style w:type="character" w:customStyle="1" w:styleId="BodyTextChar">
    <w:name w:val="Body Text Char"/>
    <w:basedOn w:val="DefaultParagraphFont"/>
    <w:link w:val="BodyText"/>
    <w:uiPriority w:val="1"/>
    <w:rsid w:val="004C0093"/>
    <w:rPr>
      <w:rFonts w:ascii="Times New Roman" w:eastAsia="Times New Roman" w:hAnsi="Times New Roman" w:cs="Times New Roman"/>
      <w:sz w:val="21"/>
      <w:szCs w:val="21"/>
      <w:lang w:bidi="en-US"/>
    </w:rPr>
  </w:style>
  <w:style w:type="paragraph" w:styleId="ListParagraph">
    <w:name w:val="List Paragraph"/>
    <w:basedOn w:val="Normal"/>
    <w:uiPriority w:val="1"/>
    <w:qFormat/>
    <w:rsid w:val="004C0093"/>
    <w:pPr>
      <w:widowControl w:val="0"/>
      <w:autoSpaceDE w:val="0"/>
      <w:autoSpaceDN w:val="0"/>
      <w:spacing w:before="121"/>
      <w:ind w:left="2160" w:hanging="360"/>
    </w:pPr>
    <w:rPr>
      <w:rFonts w:ascii="Times New Roman" w:eastAsia="Times New Roman" w:hAnsi="Times New Roman" w:cs="Times New Roman"/>
      <w:sz w:val="22"/>
      <w:szCs w:val="22"/>
      <w:lang w:bidi="en-US"/>
    </w:rPr>
  </w:style>
  <w:style w:type="paragraph" w:styleId="Footer">
    <w:name w:val="footer"/>
    <w:basedOn w:val="Normal"/>
    <w:link w:val="FooterChar"/>
    <w:uiPriority w:val="99"/>
    <w:unhideWhenUsed/>
    <w:rsid w:val="004C0093"/>
    <w:pPr>
      <w:widowControl w:val="0"/>
      <w:tabs>
        <w:tab w:val="center" w:pos="4680"/>
        <w:tab w:val="right" w:pos="9360"/>
      </w:tabs>
      <w:autoSpaceDE w:val="0"/>
      <w:autoSpaceDN w:val="0"/>
    </w:pPr>
    <w:rPr>
      <w:rFonts w:ascii="Times New Roman" w:eastAsia="Times New Roman" w:hAnsi="Times New Roman" w:cs="Times New Roman"/>
      <w:sz w:val="22"/>
      <w:szCs w:val="22"/>
      <w:lang w:bidi="en-US"/>
    </w:rPr>
  </w:style>
  <w:style w:type="character" w:customStyle="1" w:styleId="FooterChar">
    <w:name w:val="Footer Char"/>
    <w:basedOn w:val="DefaultParagraphFont"/>
    <w:link w:val="Footer"/>
    <w:uiPriority w:val="99"/>
    <w:rsid w:val="004C0093"/>
    <w:rPr>
      <w:rFonts w:ascii="Times New Roman" w:eastAsia="Times New Roman" w:hAnsi="Times New Roman" w:cs="Times New Roman"/>
      <w:sz w:val="22"/>
      <w:szCs w:val="22"/>
      <w:lang w:bidi="en-US"/>
    </w:rPr>
  </w:style>
  <w:style w:type="paragraph" w:styleId="Header">
    <w:name w:val="header"/>
    <w:basedOn w:val="Normal"/>
    <w:link w:val="HeaderChar"/>
    <w:uiPriority w:val="99"/>
    <w:unhideWhenUsed/>
    <w:rsid w:val="004C0093"/>
    <w:pPr>
      <w:tabs>
        <w:tab w:val="center" w:pos="4680"/>
        <w:tab w:val="right" w:pos="9360"/>
      </w:tabs>
    </w:pPr>
  </w:style>
  <w:style w:type="character" w:customStyle="1" w:styleId="HeaderChar">
    <w:name w:val="Header Char"/>
    <w:basedOn w:val="DefaultParagraphFont"/>
    <w:link w:val="Header"/>
    <w:uiPriority w:val="99"/>
    <w:rsid w:val="004C0093"/>
  </w:style>
  <w:style w:type="character" w:styleId="PageNumber">
    <w:name w:val="page number"/>
    <w:basedOn w:val="DefaultParagraphFont"/>
    <w:uiPriority w:val="99"/>
    <w:semiHidden/>
    <w:unhideWhenUsed/>
    <w:rsid w:val="004C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asshealth-provider-regulations" TargetMode="External"/><Relationship Id="rId13" Type="http://schemas.openxmlformats.org/officeDocument/2006/relationships/footer" Target="footer2.xml"/><Relationship Id="rId18" Type="http://schemas.openxmlformats.org/officeDocument/2006/relationships/hyperlink" Target="https://pubmed.ncbi.nlm.nih.gov/26287791/" TargetMode="External"/><Relationship Id="rId26" Type="http://schemas.openxmlformats.org/officeDocument/2006/relationships/hyperlink" Target="https://pubmed.ncbi.nlm.nih.gov/23107079/" TargetMode="External"/><Relationship Id="rId3" Type="http://schemas.openxmlformats.org/officeDocument/2006/relationships/settings" Target="settings.xml"/><Relationship Id="rId21" Type="http://schemas.openxmlformats.org/officeDocument/2006/relationships/hyperlink" Target="https://pubmed.ncbi.nlm.nih.gov/26938574/"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pubmed.ncbi.nlm.nih.gov/26287791/" TargetMode="External"/><Relationship Id="rId25" Type="http://schemas.openxmlformats.org/officeDocument/2006/relationships/hyperlink" Target="https://pubmed.ncbi.nlm.nih.gov/23529082/" TargetMode="External"/><Relationship Id="rId33" Type="http://schemas.openxmlformats.org/officeDocument/2006/relationships/hyperlink" Target="https://pubmed.ncbi.nlm.nih.gov/2475304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gov/masshealth" TargetMode="External"/><Relationship Id="rId20" Type="http://schemas.openxmlformats.org/officeDocument/2006/relationships/hyperlink" Target="https://pubmed.ncbi.nlm.nih.gov/26938574/" TargetMode="External"/><Relationship Id="rId29" Type="http://schemas.openxmlformats.org/officeDocument/2006/relationships/hyperlink" Target="https://pubmed.ncbi.nlm.nih.gov/254377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physician-manual-for-masshealth-providers" TargetMode="External"/><Relationship Id="rId24" Type="http://schemas.openxmlformats.org/officeDocument/2006/relationships/hyperlink" Target="https://pubmed.ncbi.nlm.nih.gov/23529082/" TargetMode="External"/><Relationship Id="rId32" Type="http://schemas.openxmlformats.org/officeDocument/2006/relationships/hyperlink" Target="https://pubmed.ncbi.nlm.nih.gov/2475304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pubmed.ncbi.nlm.nih.gov/27526871/?from_term=Cell-Free%2BDNA%2BScreening%3A%2BComplexities%2Band%2BChallenges%2Bof%2BClinical%2BImplementation&amp;from_pos=1" TargetMode="External"/><Relationship Id="rId28" Type="http://schemas.openxmlformats.org/officeDocument/2006/relationships/hyperlink" Target="https://pubmed.ncbi.nlm.nih.gov/25437727/" TargetMode="External"/><Relationship Id="rId36" Type="http://schemas.openxmlformats.org/officeDocument/2006/relationships/footer" Target="footer6.xml"/><Relationship Id="rId10" Type="http://schemas.openxmlformats.org/officeDocument/2006/relationships/hyperlink" Target="https://www.mass.gov/lists/physician-manual-for-masshealth-providers" TargetMode="External"/><Relationship Id="rId19" Type="http://schemas.openxmlformats.org/officeDocument/2006/relationships/hyperlink" Target="https://pubmed.ncbi.nlm.nih.gov/26938574/" TargetMode="External"/><Relationship Id="rId31" Type="http://schemas.openxmlformats.org/officeDocument/2006/relationships/hyperlink" Target="https://pubmed.ncbi.nlm.nih.gov/22464072/" TargetMode="External"/><Relationship Id="rId4" Type="http://schemas.openxmlformats.org/officeDocument/2006/relationships/webSettings" Target="webSettings.xml"/><Relationship Id="rId9" Type="http://schemas.openxmlformats.org/officeDocument/2006/relationships/hyperlink" Target="https://www.mass.gov/lists/independent-clinical-laboratory-manual-for-masshealth-providers" TargetMode="External"/><Relationship Id="rId14" Type="http://schemas.openxmlformats.org/officeDocument/2006/relationships/footer" Target="footer3.xml"/><Relationship Id="rId22" Type="http://schemas.openxmlformats.org/officeDocument/2006/relationships/hyperlink" Target="https://pubmed.ncbi.nlm.nih.gov/27526871/?from_term=Cell-Free%2BDNA%2BScreening%3A%2BComplexities%2Band%2BChallenges%2Bof%2BClinical%2BImplementation&amp;from_pos=1" TargetMode="External"/><Relationship Id="rId27" Type="http://schemas.openxmlformats.org/officeDocument/2006/relationships/hyperlink" Target="https://pubmed.ncbi.nlm.nih.gov/23107079/" TargetMode="External"/><Relationship Id="rId30" Type="http://schemas.openxmlformats.org/officeDocument/2006/relationships/hyperlink" Target="https://pubmed.ncbi.nlm.nih.gov/22464072/"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11721</Characters>
  <Application>Microsoft Office Word</Application>
  <DocSecurity>0</DocSecurity>
  <Lines>97</Lines>
  <Paragraphs>27</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Bernadette Bentley</cp:lastModifiedBy>
  <cp:revision>2</cp:revision>
  <dcterms:created xsi:type="dcterms:W3CDTF">2020-08-11T19:01:00Z</dcterms:created>
  <dcterms:modified xsi:type="dcterms:W3CDTF">2020-08-11T19:01:00Z</dcterms:modified>
</cp:coreProperties>
</file>