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D7B7" w14:textId="59CA616D" w:rsidR="00FF10CF" w:rsidRPr="00EE2101" w:rsidRDefault="00EA51B9" w:rsidP="00EE2101">
      <w:pPr>
        <w:pStyle w:val="Heading1"/>
      </w:pPr>
      <w:r w:rsidRPr="00EE2101">
        <w:t>Guidelines</w:t>
      </w:r>
      <w:r w:rsidRPr="00EE2101">
        <w:rPr>
          <w:spacing w:val="-11"/>
        </w:rPr>
        <w:t xml:space="preserve"> </w:t>
      </w:r>
      <w:r w:rsidRPr="00EE2101">
        <w:t>for</w:t>
      </w:r>
      <w:r w:rsidRPr="00EE2101">
        <w:rPr>
          <w:spacing w:val="-11"/>
        </w:rPr>
        <w:t xml:space="preserve"> </w:t>
      </w:r>
      <w:r w:rsidRPr="00EE2101">
        <w:t>Medical</w:t>
      </w:r>
      <w:r w:rsidRPr="00EE2101">
        <w:rPr>
          <w:spacing w:val="-11"/>
        </w:rPr>
        <w:t xml:space="preserve"> </w:t>
      </w:r>
      <w:r w:rsidRPr="00EE2101">
        <w:t>Necessity Determination</w:t>
      </w:r>
      <w:r w:rsidRPr="00EE2101">
        <w:rPr>
          <w:spacing w:val="-25"/>
        </w:rPr>
        <w:t xml:space="preserve"> </w:t>
      </w:r>
      <w:r w:rsidRPr="00EE2101">
        <w:t>for</w:t>
      </w:r>
      <w:r w:rsidRPr="00EE2101">
        <w:rPr>
          <w:spacing w:val="-25"/>
        </w:rPr>
        <w:t xml:space="preserve"> </w:t>
      </w:r>
      <w:r w:rsidRPr="00EE2101">
        <w:t>Botulinum</w:t>
      </w:r>
      <w:r w:rsidRPr="00EE2101">
        <w:rPr>
          <w:spacing w:val="-25"/>
        </w:rPr>
        <w:t xml:space="preserve"> </w:t>
      </w:r>
      <w:r w:rsidRPr="00EE2101">
        <w:t>Toxin</w:t>
      </w:r>
      <w:r w:rsidRPr="00EE2101">
        <w:rPr>
          <w:spacing w:val="-25"/>
        </w:rPr>
        <w:t xml:space="preserve"> </w:t>
      </w:r>
      <w:r w:rsidRPr="00EE2101">
        <w:t>in</w:t>
      </w:r>
      <w:r w:rsidRPr="00EE2101">
        <w:rPr>
          <w:spacing w:val="-25"/>
        </w:rPr>
        <w:t xml:space="preserve"> </w:t>
      </w:r>
      <w:r w:rsidRPr="00EE2101">
        <w:t>the Treatment of Hyperhidrosis</w:t>
      </w:r>
    </w:p>
    <w:p w14:paraId="441273FA" w14:textId="77777777" w:rsidR="00FF10CF" w:rsidRDefault="00EA51B9">
      <w:pPr>
        <w:pStyle w:val="BodyText"/>
        <w:spacing w:before="519" w:line="213" w:lineRule="auto"/>
        <w:ind w:left="1800" w:right="118"/>
      </w:pPr>
      <w:r>
        <w:rPr>
          <w:color w:val="231F20"/>
          <w:w w:val="90"/>
        </w:rPr>
        <w:t xml:space="preserve">These Guidelines for Medical Necessity Determination (Guidelines) identify the clinical information that MassHealth needs to determine medical necessity for botulinum toxin in the treatment of hyperhidrosis (described by CPT </w:t>
      </w:r>
      <w:r>
        <w:rPr>
          <w:color w:val="231F20"/>
          <w:w w:val="80"/>
        </w:rPr>
        <w:t xml:space="preserve">® </w:t>
      </w:r>
      <w:r>
        <w:rPr>
          <w:color w:val="231F20"/>
          <w:w w:val="90"/>
        </w:rPr>
        <w:t>codes 64650 and 64653). These Guidelines are based on generally accepted</w:t>
      </w:r>
      <w:r>
        <w:rPr>
          <w:color w:val="231F20"/>
          <w:spacing w:val="-8"/>
          <w:w w:val="90"/>
        </w:rPr>
        <w:t xml:space="preserve"> </w:t>
      </w:r>
      <w:r>
        <w:rPr>
          <w:color w:val="231F20"/>
          <w:w w:val="90"/>
        </w:rPr>
        <w:t>standards</w:t>
      </w:r>
      <w:r>
        <w:rPr>
          <w:color w:val="231F20"/>
          <w:spacing w:val="-8"/>
          <w:w w:val="90"/>
        </w:rPr>
        <w:t xml:space="preserve"> </w:t>
      </w:r>
      <w:r>
        <w:rPr>
          <w:color w:val="231F20"/>
          <w:w w:val="90"/>
        </w:rPr>
        <w:t>of</w:t>
      </w:r>
      <w:r>
        <w:rPr>
          <w:color w:val="231F20"/>
          <w:spacing w:val="-8"/>
          <w:w w:val="90"/>
        </w:rPr>
        <w:t xml:space="preserve"> </w:t>
      </w:r>
      <w:r>
        <w:rPr>
          <w:color w:val="231F20"/>
          <w:w w:val="90"/>
        </w:rPr>
        <w:t>practice,</w:t>
      </w:r>
      <w:r>
        <w:rPr>
          <w:color w:val="231F20"/>
          <w:spacing w:val="-8"/>
          <w:w w:val="90"/>
        </w:rPr>
        <w:t xml:space="preserve"> </w:t>
      </w:r>
      <w:r>
        <w:rPr>
          <w:color w:val="231F20"/>
          <w:w w:val="90"/>
        </w:rPr>
        <w:t>review</w:t>
      </w:r>
      <w:r>
        <w:rPr>
          <w:color w:val="231F20"/>
          <w:spacing w:val="-8"/>
          <w:w w:val="90"/>
        </w:rPr>
        <w:t xml:space="preserve"> </w:t>
      </w:r>
      <w:r>
        <w:rPr>
          <w:color w:val="231F20"/>
          <w:w w:val="90"/>
        </w:rPr>
        <w:t>of</w:t>
      </w:r>
      <w:r>
        <w:rPr>
          <w:color w:val="231F20"/>
          <w:spacing w:val="-8"/>
          <w:w w:val="90"/>
        </w:rPr>
        <w:t xml:space="preserve"> </w:t>
      </w:r>
      <w:r>
        <w:rPr>
          <w:color w:val="231F20"/>
          <w:w w:val="90"/>
        </w:rPr>
        <w:t>the</w:t>
      </w:r>
      <w:r>
        <w:rPr>
          <w:color w:val="231F20"/>
          <w:spacing w:val="-7"/>
          <w:w w:val="90"/>
        </w:rPr>
        <w:t xml:space="preserve"> </w:t>
      </w:r>
      <w:r>
        <w:rPr>
          <w:color w:val="231F20"/>
          <w:w w:val="90"/>
        </w:rPr>
        <w:t>medical</w:t>
      </w:r>
      <w:r>
        <w:rPr>
          <w:color w:val="231F20"/>
          <w:spacing w:val="-8"/>
          <w:w w:val="90"/>
        </w:rPr>
        <w:t xml:space="preserve"> </w:t>
      </w:r>
      <w:r>
        <w:rPr>
          <w:color w:val="231F20"/>
          <w:w w:val="90"/>
        </w:rPr>
        <w:t>literature,</w:t>
      </w:r>
      <w:r>
        <w:rPr>
          <w:color w:val="231F20"/>
          <w:spacing w:val="-8"/>
          <w:w w:val="90"/>
        </w:rPr>
        <w:t xml:space="preserve"> </w:t>
      </w:r>
      <w:r>
        <w:rPr>
          <w:color w:val="231F20"/>
          <w:w w:val="90"/>
        </w:rPr>
        <w:t>and</w:t>
      </w:r>
      <w:r>
        <w:rPr>
          <w:color w:val="231F20"/>
          <w:spacing w:val="-8"/>
          <w:w w:val="90"/>
        </w:rPr>
        <w:t xml:space="preserve"> </w:t>
      </w:r>
      <w:r>
        <w:rPr>
          <w:color w:val="231F20"/>
          <w:w w:val="90"/>
        </w:rPr>
        <w:t>federal</w:t>
      </w:r>
      <w:r>
        <w:rPr>
          <w:color w:val="231F20"/>
          <w:spacing w:val="-8"/>
          <w:w w:val="90"/>
        </w:rPr>
        <w:t xml:space="preserve"> </w:t>
      </w:r>
      <w:r>
        <w:rPr>
          <w:color w:val="231F20"/>
          <w:w w:val="90"/>
        </w:rPr>
        <w:t>and</w:t>
      </w:r>
      <w:r>
        <w:rPr>
          <w:color w:val="231F20"/>
          <w:spacing w:val="-8"/>
          <w:w w:val="90"/>
        </w:rPr>
        <w:t xml:space="preserve"> </w:t>
      </w:r>
      <w:r>
        <w:rPr>
          <w:color w:val="231F20"/>
          <w:w w:val="90"/>
        </w:rPr>
        <w:t>state</w:t>
      </w:r>
      <w:r>
        <w:rPr>
          <w:color w:val="231F20"/>
          <w:spacing w:val="-8"/>
          <w:w w:val="90"/>
        </w:rPr>
        <w:t xml:space="preserve"> </w:t>
      </w:r>
      <w:r>
        <w:rPr>
          <w:color w:val="231F20"/>
          <w:w w:val="90"/>
        </w:rPr>
        <w:t>policies</w:t>
      </w:r>
      <w:r>
        <w:rPr>
          <w:color w:val="231F20"/>
          <w:spacing w:val="-7"/>
          <w:w w:val="90"/>
        </w:rPr>
        <w:t xml:space="preserve"> </w:t>
      </w:r>
      <w:r>
        <w:rPr>
          <w:color w:val="231F20"/>
          <w:w w:val="90"/>
        </w:rPr>
        <w:t>and</w:t>
      </w:r>
      <w:r>
        <w:rPr>
          <w:color w:val="231F20"/>
          <w:spacing w:val="-8"/>
          <w:w w:val="90"/>
        </w:rPr>
        <w:t xml:space="preserve"> </w:t>
      </w:r>
      <w:r>
        <w:rPr>
          <w:color w:val="231F20"/>
          <w:w w:val="90"/>
        </w:rPr>
        <w:t xml:space="preserve">laws </w:t>
      </w:r>
      <w:r>
        <w:rPr>
          <w:color w:val="231F20"/>
          <w:spacing w:val="-6"/>
        </w:rPr>
        <w:t>applicable to Medicaid programs.</w:t>
      </w:r>
    </w:p>
    <w:p w14:paraId="12F81843" w14:textId="1716FC86" w:rsidR="00FF10CF" w:rsidRDefault="00EA51B9">
      <w:pPr>
        <w:spacing w:before="215" w:line="274" w:lineRule="exact"/>
        <w:ind w:left="1800"/>
        <w:rPr>
          <w:sz w:val="21"/>
        </w:rPr>
      </w:pPr>
      <w:r>
        <w:rPr>
          <w:color w:val="231F20"/>
          <w:w w:val="90"/>
          <w:sz w:val="21"/>
        </w:rPr>
        <w:t>Providers</w:t>
      </w:r>
      <w:r>
        <w:rPr>
          <w:color w:val="231F20"/>
          <w:sz w:val="21"/>
        </w:rPr>
        <w:t xml:space="preserve"> </w:t>
      </w:r>
      <w:r>
        <w:rPr>
          <w:color w:val="231F20"/>
          <w:w w:val="90"/>
          <w:sz w:val="21"/>
        </w:rPr>
        <w:t>should</w:t>
      </w:r>
      <w:r>
        <w:rPr>
          <w:color w:val="231F20"/>
          <w:sz w:val="21"/>
        </w:rPr>
        <w:t xml:space="preserve"> </w:t>
      </w:r>
      <w:r>
        <w:rPr>
          <w:color w:val="231F20"/>
          <w:w w:val="90"/>
          <w:sz w:val="21"/>
        </w:rPr>
        <w:t>consult</w:t>
      </w:r>
      <w:r>
        <w:rPr>
          <w:color w:val="231F20"/>
          <w:sz w:val="21"/>
        </w:rPr>
        <w:t xml:space="preserve"> </w:t>
      </w:r>
      <w:r>
        <w:rPr>
          <w:color w:val="231F20"/>
          <w:w w:val="90"/>
          <w:sz w:val="21"/>
        </w:rPr>
        <w:t>MassHealth</w:t>
      </w:r>
      <w:r>
        <w:rPr>
          <w:color w:val="231F20"/>
          <w:sz w:val="21"/>
        </w:rPr>
        <w:t xml:space="preserve"> </w:t>
      </w:r>
      <w:r>
        <w:rPr>
          <w:color w:val="231F20"/>
          <w:w w:val="90"/>
          <w:sz w:val="21"/>
        </w:rPr>
        <w:t>regulations</w:t>
      </w:r>
      <w:r>
        <w:rPr>
          <w:color w:val="231F20"/>
          <w:sz w:val="21"/>
        </w:rPr>
        <w:t xml:space="preserve"> </w:t>
      </w:r>
      <w:r>
        <w:rPr>
          <w:color w:val="231F20"/>
          <w:w w:val="90"/>
          <w:sz w:val="21"/>
        </w:rPr>
        <w:t>at</w:t>
      </w:r>
      <w:r>
        <w:rPr>
          <w:color w:val="231F20"/>
          <w:spacing w:val="1"/>
          <w:sz w:val="21"/>
        </w:rPr>
        <w:t xml:space="preserve"> </w:t>
      </w:r>
      <w:hyperlink r:id="rId7">
        <w:r>
          <w:rPr>
            <w:color w:val="205E9E"/>
            <w:w w:val="90"/>
            <w:sz w:val="21"/>
            <w:u w:val="single" w:color="205E9E"/>
          </w:rPr>
          <w:t>130</w:t>
        </w:r>
        <w:r>
          <w:rPr>
            <w:color w:val="205E9E"/>
            <w:sz w:val="21"/>
            <w:u w:val="single" w:color="205E9E"/>
          </w:rPr>
          <w:t xml:space="preserve"> </w:t>
        </w:r>
        <w:r>
          <w:rPr>
            <w:color w:val="205E9E"/>
            <w:w w:val="90"/>
            <w:sz w:val="21"/>
            <w:u w:val="single" w:color="205E9E"/>
          </w:rPr>
          <w:t>CMR</w:t>
        </w:r>
        <w:r>
          <w:rPr>
            <w:color w:val="205E9E"/>
            <w:sz w:val="21"/>
            <w:u w:val="single" w:color="205E9E"/>
          </w:rPr>
          <w:t xml:space="preserve"> </w:t>
        </w:r>
        <w:r>
          <w:rPr>
            <w:color w:val="205E9E"/>
            <w:w w:val="90"/>
            <w:sz w:val="21"/>
            <w:u w:val="single" w:color="205E9E"/>
          </w:rPr>
          <w:t>433.000</w:t>
        </w:r>
      </w:hyperlink>
      <w:hyperlink r:id="rId8" w:history="1">
        <w:r w:rsidRPr="00E20445">
          <w:rPr>
            <w:rStyle w:val="Hyperlink"/>
            <w:w w:val="90"/>
            <w:sz w:val="21"/>
          </w:rPr>
          <w:t>:</w:t>
        </w:r>
        <w:r w:rsidRPr="00E20445">
          <w:rPr>
            <w:rStyle w:val="Hyperlink"/>
            <w:sz w:val="21"/>
          </w:rPr>
          <w:t xml:space="preserve"> </w:t>
        </w:r>
        <w:r w:rsidRPr="00E20445">
          <w:rPr>
            <w:rStyle w:val="Hyperlink"/>
            <w:rFonts w:ascii="Minion Pro"/>
            <w:i/>
            <w:w w:val="90"/>
            <w:sz w:val="21"/>
          </w:rPr>
          <w:t>Physician</w:t>
        </w:r>
        <w:r w:rsidRPr="00E20445">
          <w:rPr>
            <w:rStyle w:val="Hyperlink"/>
            <w:rFonts w:ascii="Minion Pro"/>
            <w:i/>
            <w:spacing w:val="5"/>
            <w:sz w:val="21"/>
          </w:rPr>
          <w:t xml:space="preserve"> </w:t>
        </w:r>
        <w:r w:rsidRPr="00E20445">
          <w:rPr>
            <w:rStyle w:val="Hyperlink"/>
            <w:rFonts w:ascii="Minion Pro"/>
            <w:i/>
            <w:spacing w:val="-2"/>
            <w:w w:val="90"/>
            <w:sz w:val="21"/>
          </w:rPr>
          <w:t>Services</w:t>
        </w:r>
      </w:hyperlink>
      <w:r>
        <w:rPr>
          <w:color w:val="231F20"/>
          <w:spacing w:val="-2"/>
          <w:w w:val="90"/>
          <w:sz w:val="21"/>
        </w:rPr>
        <w:t>;</w:t>
      </w:r>
    </w:p>
    <w:p w14:paraId="4A6134B1" w14:textId="0C2D7FA8" w:rsidR="00FF10CF" w:rsidRDefault="0009216B" w:rsidP="00E20445">
      <w:pPr>
        <w:spacing w:line="252" w:lineRule="exact"/>
        <w:ind w:left="1800"/>
        <w:rPr>
          <w:sz w:val="21"/>
        </w:rPr>
      </w:pPr>
      <w:hyperlink r:id="rId9">
        <w:r w:rsidR="00EA51B9">
          <w:rPr>
            <w:color w:val="205E9E"/>
            <w:spacing w:val="-4"/>
            <w:sz w:val="21"/>
            <w:u w:val="single" w:color="205E9E"/>
          </w:rPr>
          <w:t>130</w:t>
        </w:r>
        <w:r w:rsidR="00EA51B9">
          <w:rPr>
            <w:color w:val="205E9E"/>
            <w:spacing w:val="-2"/>
            <w:sz w:val="21"/>
            <w:u w:val="single" w:color="205E9E"/>
          </w:rPr>
          <w:t xml:space="preserve"> </w:t>
        </w:r>
        <w:r w:rsidR="00EA51B9">
          <w:rPr>
            <w:color w:val="205E9E"/>
            <w:spacing w:val="-4"/>
            <w:sz w:val="21"/>
            <w:u w:val="single" w:color="205E9E"/>
          </w:rPr>
          <w:t>CMR</w:t>
        </w:r>
        <w:r w:rsidR="00EA51B9">
          <w:rPr>
            <w:color w:val="205E9E"/>
            <w:spacing w:val="-2"/>
            <w:sz w:val="21"/>
            <w:u w:val="single" w:color="205E9E"/>
          </w:rPr>
          <w:t xml:space="preserve"> </w:t>
        </w:r>
        <w:r w:rsidR="00EA51B9">
          <w:rPr>
            <w:color w:val="205E9E"/>
            <w:spacing w:val="-4"/>
            <w:sz w:val="21"/>
            <w:u w:val="single" w:color="205E9E"/>
          </w:rPr>
          <w:t>410</w:t>
        </w:r>
      </w:hyperlink>
      <w:r w:rsidR="00E20445">
        <w:rPr>
          <w:color w:val="205E9E"/>
          <w:spacing w:val="-4"/>
          <w:sz w:val="21"/>
          <w:u w:val="single" w:color="205E9E"/>
        </w:rPr>
        <w:t>.000</w:t>
      </w:r>
      <w:hyperlink r:id="rId10" w:history="1">
        <w:r w:rsidR="00EA51B9" w:rsidRPr="00E20445">
          <w:rPr>
            <w:rStyle w:val="Hyperlink"/>
            <w:spacing w:val="-4"/>
            <w:sz w:val="21"/>
          </w:rPr>
          <w:t>:</w:t>
        </w:r>
        <w:r w:rsidR="00EA51B9" w:rsidRPr="00E20445">
          <w:rPr>
            <w:rStyle w:val="Hyperlink"/>
            <w:spacing w:val="-1"/>
            <w:sz w:val="21"/>
          </w:rPr>
          <w:t xml:space="preserve"> </w:t>
        </w:r>
        <w:r w:rsidR="00EA51B9" w:rsidRPr="00E20445">
          <w:rPr>
            <w:rStyle w:val="Hyperlink"/>
            <w:rFonts w:ascii="Minion Pro"/>
            <w:i/>
            <w:spacing w:val="-4"/>
            <w:sz w:val="21"/>
          </w:rPr>
          <w:t>Outpatient</w:t>
        </w:r>
        <w:r w:rsidR="00EA51B9" w:rsidRPr="00E20445">
          <w:rPr>
            <w:rStyle w:val="Hyperlink"/>
            <w:rFonts w:ascii="Minion Pro"/>
            <w:i/>
            <w:spacing w:val="3"/>
            <w:sz w:val="21"/>
          </w:rPr>
          <w:t xml:space="preserve"> </w:t>
        </w:r>
        <w:r w:rsidR="00EA51B9" w:rsidRPr="00E20445">
          <w:rPr>
            <w:rStyle w:val="Hyperlink"/>
            <w:rFonts w:ascii="Minion Pro"/>
            <w:i/>
            <w:spacing w:val="-4"/>
            <w:sz w:val="21"/>
          </w:rPr>
          <w:t>Hospital</w:t>
        </w:r>
        <w:r w:rsidR="00EA51B9" w:rsidRPr="00E20445">
          <w:rPr>
            <w:rStyle w:val="Hyperlink"/>
            <w:rFonts w:ascii="Minion Pro"/>
            <w:i/>
            <w:spacing w:val="4"/>
            <w:sz w:val="21"/>
          </w:rPr>
          <w:t xml:space="preserve"> </w:t>
        </w:r>
        <w:r w:rsidR="00EA51B9" w:rsidRPr="00E20445">
          <w:rPr>
            <w:rStyle w:val="Hyperlink"/>
            <w:rFonts w:ascii="Minion Pro"/>
            <w:i/>
            <w:spacing w:val="-4"/>
            <w:sz w:val="21"/>
          </w:rPr>
          <w:t>Services</w:t>
        </w:r>
      </w:hyperlink>
      <w:r w:rsidR="00EA51B9">
        <w:rPr>
          <w:color w:val="231F20"/>
          <w:spacing w:val="-4"/>
          <w:sz w:val="21"/>
        </w:rPr>
        <w:t>;</w:t>
      </w:r>
      <w:r w:rsidR="00EA51B9">
        <w:rPr>
          <w:color w:val="231F20"/>
          <w:spacing w:val="-2"/>
          <w:sz w:val="21"/>
        </w:rPr>
        <w:t xml:space="preserve"> </w:t>
      </w:r>
      <w:hyperlink r:id="rId11">
        <w:r w:rsidR="00EA51B9">
          <w:rPr>
            <w:color w:val="205E9E"/>
            <w:spacing w:val="-4"/>
            <w:sz w:val="21"/>
            <w:u w:val="single" w:color="205E9E"/>
          </w:rPr>
          <w:t>130</w:t>
        </w:r>
        <w:r w:rsidR="00EA51B9">
          <w:rPr>
            <w:color w:val="205E9E"/>
            <w:spacing w:val="-1"/>
            <w:sz w:val="21"/>
            <w:u w:val="single" w:color="205E9E"/>
          </w:rPr>
          <w:t xml:space="preserve"> </w:t>
        </w:r>
        <w:r w:rsidR="00EA51B9">
          <w:rPr>
            <w:color w:val="205E9E"/>
            <w:spacing w:val="-4"/>
            <w:sz w:val="21"/>
            <w:u w:val="single" w:color="205E9E"/>
          </w:rPr>
          <w:t>CMR</w:t>
        </w:r>
        <w:r w:rsidR="00EA51B9">
          <w:rPr>
            <w:color w:val="205E9E"/>
            <w:spacing w:val="-2"/>
            <w:sz w:val="21"/>
            <w:u w:val="single" w:color="205E9E"/>
          </w:rPr>
          <w:t xml:space="preserve"> </w:t>
        </w:r>
        <w:r w:rsidR="00EA51B9">
          <w:rPr>
            <w:color w:val="205E9E"/>
            <w:spacing w:val="-4"/>
            <w:sz w:val="21"/>
            <w:u w:val="single" w:color="205E9E"/>
          </w:rPr>
          <w:t>450.000</w:t>
        </w:r>
      </w:hyperlink>
      <w:hyperlink r:id="rId12" w:history="1">
        <w:r w:rsidR="00EA51B9" w:rsidRPr="00E20445">
          <w:rPr>
            <w:rStyle w:val="Hyperlink"/>
            <w:spacing w:val="-4"/>
            <w:sz w:val="21"/>
          </w:rPr>
          <w:t>:</w:t>
        </w:r>
        <w:r w:rsidR="00EA51B9" w:rsidRPr="00E20445">
          <w:rPr>
            <w:rStyle w:val="Hyperlink"/>
            <w:spacing w:val="-1"/>
            <w:sz w:val="21"/>
          </w:rPr>
          <w:t xml:space="preserve"> </w:t>
        </w:r>
        <w:r w:rsidR="00EA51B9" w:rsidRPr="00E20445">
          <w:rPr>
            <w:rStyle w:val="Hyperlink"/>
            <w:rFonts w:ascii="Minion Pro"/>
            <w:i/>
            <w:spacing w:val="-4"/>
            <w:sz w:val="21"/>
          </w:rPr>
          <w:t>Administrative</w:t>
        </w:r>
        <w:r w:rsidR="00EA51B9" w:rsidRPr="00E20445">
          <w:rPr>
            <w:rStyle w:val="Hyperlink"/>
            <w:rFonts w:ascii="Minion Pro"/>
            <w:i/>
            <w:spacing w:val="3"/>
            <w:sz w:val="21"/>
          </w:rPr>
          <w:t xml:space="preserve"> </w:t>
        </w:r>
        <w:r w:rsidR="00EA51B9" w:rsidRPr="00E20445">
          <w:rPr>
            <w:rStyle w:val="Hyperlink"/>
            <w:rFonts w:ascii="Minion Pro"/>
            <w:i/>
            <w:spacing w:val="-4"/>
            <w:sz w:val="21"/>
          </w:rPr>
          <w:t>and</w:t>
        </w:r>
        <w:r w:rsidR="00EA51B9" w:rsidRPr="00E20445">
          <w:rPr>
            <w:rStyle w:val="Hyperlink"/>
            <w:rFonts w:ascii="Minion Pro"/>
            <w:i/>
            <w:spacing w:val="4"/>
            <w:sz w:val="21"/>
          </w:rPr>
          <w:t xml:space="preserve"> </w:t>
        </w:r>
        <w:r w:rsidR="00EA51B9" w:rsidRPr="00E20445">
          <w:rPr>
            <w:rStyle w:val="Hyperlink"/>
            <w:rFonts w:ascii="Minion Pro"/>
            <w:i/>
            <w:spacing w:val="-4"/>
            <w:sz w:val="21"/>
          </w:rPr>
          <w:t>Billing</w:t>
        </w:r>
        <w:r w:rsidR="00EA51B9" w:rsidRPr="00E20445">
          <w:rPr>
            <w:rStyle w:val="Hyperlink"/>
            <w:rFonts w:ascii="Minion Pro"/>
            <w:i/>
            <w:spacing w:val="3"/>
            <w:sz w:val="21"/>
          </w:rPr>
          <w:t xml:space="preserve"> </w:t>
        </w:r>
        <w:r w:rsidR="00EA51B9" w:rsidRPr="00E20445">
          <w:rPr>
            <w:rStyle w:val="Hyperlink"/>
            <w:rFonts w:ascii="Minion Pro"/>
            <w:i/>
            <w:spacing w:val="-4"/>
            <w:sz w:val="21"/>
          </w:rPr>
          <w:t>Regulations</w:t>
        </w:r>
      </w:hyperlink>
      <w:r w:rsidR="00EA51B9">
        <w:rPr>
          <w:color w:val="231F20"/>
          <w:spacing w:val="-4"/>
          <w:sz w:val="21"/>
        </w:rPr>
        <w:t>;</w:t>
      </w:r>
      <w:r w:rsidR="00E20445">
        <w:rPr>
          <w:sz w:val="21"/>
        </w:rPr>
        <w:t xml:space="preserve"> </w:t>
      </w:r>
      <w:hyperlink r:id="rId13">
        <w:r w:rsidR="00EA51B9">
          <w:rPr>
            <w:color w:val="205E9E"/>
            <w:spacing w:val="-4"/>
            <w:sz w:val="21"/>
            <w:u w:val="single" w:color="205E9E"/>
          </w:rPr>
          <w:t>Subchapter</w:t>
        </w:r>
        <w:r w:rsidR="00EA51B9">
          <w:rPr>
            <w:color w:val="205E9E"/>
            <w:spacing w:val="-10"/>
            <w:sz w:val="21"/>
            <w:u w:val="single" w:color="205E9E"/>
          </w:rPr>
          <w:t xml:space="preserve"> </w:t>
        </w:r>
        <w:r w:rsidR="00EA51B9">
          <w:rPr>
            <w:color w:val="205E9E"/>
            <w:spacing w:val="-4"/>
            <w:sz w:val="21"/>
            <w:u w:val="single" w:color="205E9E"/>
          </w:rPr>
          <w:t>6</w:t>
        </w:r>
      </w:hyperlink>
      <w:r w:rsidR="00EA51B9">
        <w:rPr>
          <w:color w:val="205E9E"/>
          <w:spacing w:val="-9"/>
          <w:sz w:val="21"/>
          <w:u w:val="single" w:color="205E9E"/>
        </w:rPr>
        <w:t xml:space="preserve"> </w:t>
      </w:r>
      <w:r w:rsidR="00EA51B9">
        <w:rPr>
          <w:color w:val="231F20"/>
          <w:spacing w:val="-4"/>
          <w:sz w:val="21"/>
        </w:rPr>
        <w:t>of</w:t>
      </w:r>
      <w:r w:rsidR="00EA51B9">
        <w:rPr>
          <w:color w:val="231F20"/>
          <w:spacing w:val="-9"/>
          <w:sz w:val="21"/>
        </w:rPr>
        <w:t xml:space="preserve"> </w:t>
      </w:r>
      <w:r w:rsidR="00EA51B9">
        <w:rPr>
          <w:color w:val="231F20"/>
          <w:spacing w:val="-4"/>
          <w:sz w:val="21"/>
        </w:rPr>
        <w:t>the</w:t>
      </w:r>
      <w:r w:rsidR="00EA51B9">
        <w:rPr>
          <w:color w:val="231F20"/>
          <w:spacing w:val="-9"/>
          <w:sz w:val="21"/>
        </w:rPr>
        <w:t xml:space="preserve"> </w:t>
      </w:r>
      <w:r w:rsidR="00EA51B9">
        <w:rPr>
          <w:rFonts w:ascii="Minion Pro"/>
          <w:i/>
          <w:color w:val="231F20"/>
          <w:spacing w:val="-4"/>
          <w:sz w:val="21"/>
        </w:rPr>
        <w:t>Physician</w:t>
      </w:r>
      <w:r w:rsidR="00EA51B9">
        <w:rPr>
          <w:rFonts w:ascii="Minion Pro"/>
          <w:i/>
          <w:color w:val="231F20"/>
          <w:spacing w:val="-6"/>
          <w:sz w:val="21"/>
        </w:rPr>
        <w:t xml:space="preserve"> </w:t>
      </w:r>
      <w:r w:rsidR="00EA51B9">
        <w:rPr>
          <w:rFonts w:ascii="Minion Pro"/>
          <w:i/>
          <w:color w:val="231F20"/>
          <w:spacing w:val="-4"/>
          <w:sz w:val="21"/>
        </w:rPr>
        <w:t>Manual</w:t>
      </w:r>
      <w:r w:rsidR="00EA51B9">
        <w:rPr>
          <w:color w:val="231F20"/>
          <w:spacing w:val="-4"/>
          <w:sz w:val="21"/>
        </w:rPr>
        <w:t>;</w:t>
      </w:r>
      <w:r w:rsidR="00EA51B9">
        <w:rPr>
          <w:color w:val="231F20"/>
          <w:spacing w:val="-9"/>
          <w:sz w:val="21"/>
        </w:rPr>
        <w:t xml:space="preserve"> </w:t>
      </w:r>
      <w:r w:rsidR="00EA51B9">
        <w:rPr>
          <w:color w:val="231F20"/>
          <w:spacing w:val="-4"/>
          <w:sz w:val="21"/>
        </w:rPr>
        <w:t>and</w:t>
      </w:r>
      <w:r w:rsidR="00EA51B9">
        <w:rPr>
          <w:color w:val="231F20"/>
          <w:spacing w:val="-9"/>
          <w:sz w:val="21"/>
        </w:rPr>
        <w:t xml:space="preserve"> </w:t>
      </w:r>
      <w:hyperlink r:id="rId14">
        <w:r w:rsidR="00EA51B9">
          <w:rPr>
            <w:color w:val="205E9E"/>
            <w:spacing w:val="-4"/>
            <w:sz w:val="21"/>
            <w:u w:val="single" w:color="205E9E"/>
          </w:rPr>
          <w:t>Subchapter</w:t>
        </w:r>
        <w:r w:rsidR="00EA51B9">
          <w:rPr>
            <w:color w:val="205E9E"/>
            <w:spacing w:val="-9"/>
            <w:sz w:val="21"/>
            <w:u w:val="single" w:color="205E9E"/>
          </w:rPr>
          <w:t xml:space="preserve"> </w:t>
        </w:r>
        <w:r w:rsidR="00EA51B9">
          <w:rPr>
            <w:color w:val="205E9E"/>
            <w:spacing w:val="-4"/>
            <w:sz w:val="21"/>
            <w:u w:val="single" w:color="205E9E"/>
          </w:rPr>
          <w:t>6</w:t>
        </w:r>
      </w:hyperlink>
      <w:r w:rsidR="00EA51B9">
        <w:rPr>
          <w:color w:val="205E9E"/>
          <w:spacing w:val="-10"/>
          <w:sz w:val="21"/>
        </w:rPr>
        <w:t xml:space="preserve"> </w:t>
      </w:r>
      <w:r w:rsidR="00EA51B9">
        <w:rPr>
          <w:color w:val="231F20"/>
          <w:spacing w:val="-4"/>
          <w:sz w:val="21"/>
        </w:rPr>
        <w:t>of</w:t>
      </w:r>
      <w:r w:rsidR="00EA51B9">
        <w:rPr>
          <w:color w:val="231F20"/>
          <w:spacing w:val="-9"/>
          <w:sz w:val="21"/>
        </w:rPr>
        <w:t xml:space="preserve"> </w:t>
      </w:r>
      <w:r w:rsidR="00EA51B9">
        <w:rPr>
          <w:color w:val="231F20"/>
          <w:spacing w:val="-4"/>
          <w:sz w:val="21"/>
        </w:rPr>
        <w:t>the</w:t>
      </w:r>
      <w:r w:rsidR="00EA51B9">
        <w:rPr>
          <w:color w:val="231F20"/>
          <w:spacing w:val="-9"/>
          <w:sz w:val="21"/>
        </w:rPr>
        <w:t xml:space="preserve"> </w:t>
      </w:r>
      <w:r w:rsidR="00EA51B9">
        <w:rPr>
          <w:rFonts w:ascii="Minion Pro"/>
          <w:i/>
          <w:color w:val="231F20"/>
          <w:spacing w:val="-4"/>
          <w:sz w:val="21"/>
        </w:rPr>
        <w:t>Acute Outpatient</w:t>
      </w:r>
      <w:r w:rsidR="00EA51B9">
        <w:rPr>
          <w:rFonts w:ascii="Minion Pro"/>
          <w:i/>
          <w:color w:val="231F20"/>
          <w:spacing w:val="-5"/>
          <w:sz w:val="21"/>
        </w:rPr>
        <w:t xml:space="preserve"> </w:t>
      </w:r>
      <w:r w:rsidR="00EA51B9">
        <w:rPr>
          <w:rFonts w:ascii="Minion Pro"/>
          <w:i/>
          <w:color w:val="231F20"/>
          <w:spacing w:val="-4"/>
          <w:sz w:val="21"/>
        </w:rPr>
        <w:t>Hospital</w:t>
      </w:r>
      <w:r w:rsidR="00EA51B9">
        <w:rPr>
          <w:rFonts w:ascii="Minion Pro"/>
          <w:i/>
          <w:color w:val="231F20"/>
          <w:spacing w:val="-5"/>
          <w:sz w:val="21"/>
        </w:rPr>
        <w:t xml:space="preserve"> </w:t>
      </w:r>
      <w:r w:rsidR="00EA51B9">
        <w:rPr>
          <w:rFonts w:ascii="Minion Pro"/>
          <w:i/>
          <w:color w:val="231F20"/>
          <w:spacing w:val="-4"/>
          <w:sz w:val="21"/>
        </w:rPr>
        <w:t xml:space="preserve">Manual </w:t>
      </w:r>
      <w:r w:rsidR="00EA51B9">
        <w:rPr>
          <w:color w:val="231F20"/>
          <w:w w:val="90"/>
          <w:sz w:val="21"/>
        </w:rPr>
        <w:t xml:space="preserve">for information about coverage, limitations, service conditions, and other prior authorization (PA) </w:t>
      </w:r>
      <w:r w:rsidR="00EA51B9">
        <w:rPr>
          <w:color w:val="231F20"/>
          <w:spacing w:val="-2"/>
          <w:sz w:val="21"/>
        </w:rPr>
        <w:t>requirements.</w:t>
      </w:r>
    </w:p>
    <w:p w14:paraId="0E2F3B87" w14:textId="77777777" w:rsidR="00FF10CF" w:rsidRDefault="00EA51B9">
      <w:pPr>
        <w:pStyle w:val="BodyText"/>
        <w:spacing w:before="241" w:line="213" w:lineRule="auto"/>
        <w:ind w:left="1800" w:right="118"/>
      </w:pPr>
      <w:r>
        <w:rPr>
          <w:color w:val="231F20"/>
          <w:w w:val="90"/>
        </w:rPr>
        <w:t>Providers serving members enrolled in a MassHealth-contracted accountable care partnership plan (ACPP), managed care organization (MCO), One Care organization, Senior Care Options (SCO), or Program of All-Inclusive Care for the Elderly (PACE) should refer to the ACPP’s, MCO’s, One Care Organization’s, SCO’s, or PACE’s medical policies for covered services.</w:t>
      </w:r>
    </w:p>
    <w:p w14:paraId="450B599F" w14:textId="691DC415" w:rsidR="00FF10CF" w:rsidRDefault="00EA51B9">
      <w:pPr>
        <w:pStyle w:val="BodyText"/>
        <w:spacing w:before="240" w:line="213" w:lineRule="auto"/>
        <w:ind w:left="1800" w:right="186"/>
        <w:rPr>
          <w:color w:val="231F20"/>
          <w:w w:val="90"/>
        </w:rPr>
      </w:pPr>
      <w:r>
        <w:rPr>
          <w:color w:val="231F20"/>
          <w:w w:val="90"/>
        </w:rPr>
        <w:t>MassHealth</w:t>
      </w:r>
      <w:r>
        <w:rPr>
          <w:color w:val="231F20"/>
          <w:spacing w:val="-2"/>
          <w:w w:val="90"/>
        </w:rPr>
        <w:t xml:space="preserve"> </w:t>
      </w:r>
      <w:r>
        <w:rPr>
          <w:color w:val="231F20"/>
          <w:w w:val="90"/>
        </w:rPr>
        <w:t>requires</w:t>
      </w:r>
      <w:r>
        <w:rPr>
          <w:color w:val="231F20"/>
          <w:spacing w:val="-2"/>
          <w:w w:val="90"/>
        </w:rPr>
        <w:t xml:space="preserve"> </w:t>
      </w:r>
      <w:r>
        <w:rPr>
          <w:color w:val="231F20"/>
          <w:w w:val="90"/>
        </w:rPr>
        <w:t>PA</w:t>
      </w:r>
      <w:r>
        <w:rPr>
          <w:color w:val="231F20"/>
          <w:spacing w:val="-2"/>
          <w:w w:val="90"/>
        </w:rPr>
        <w:t xml:space="preserve"> </w:t>
      </w:r>
      <w:r>
        <w:rPr>
          <w:color w:val="231F20"/>
          <w:w w:val="90"/>
        </w:rPr>
        <w:t>for</w:t>
      </w:r>
      <w:r>
        <w:rPr>
          <w:color w:val="231F20"/>
          <w:spacing w:val="-2"/>
          <w:w w:val="90"/>
        </w:rPr>
        <w:t xml:space="preserve"> </w:t>
      </w:r>
      <w:r>
        <w:rPr>
          <w:color w:val="231F20"/>
          <w:w w:val="90"/>
        </w:rPr>
        <w:t>the</w:t>
      </w:r>
      <w:r>
        <w:rPr>
          <w:color w:val="231F20"/>
          <w:spacing w:val="-2"/>
          <w:w w:val="90"/>
        </w:rPr>
        <w:t xml:space="preserve"> </w:t>
      </w:r>
      <w:r>
        <w:rPr>
          <w:color w:val="231F20"/>
          <w:w w:val="90"/>
        </w:rPr>
        <w:t>use</w:t>
      </w:r>
      <w:r>
        <w:rPr>
          <w:color w:val="231F20"/>
          <w:spacing w:val="-2"/>
          <w:w w:val="90"/>
        </w:rPr>
        <w:t xml:space="preserve"> </w:t>
      </w:r>
      <w:r>
        <w:rPr>
          <w:color w:val="231F20"/>
          <w:w w:val="90"/>
        </w:rPr>
        <w:t>of</w:t>
      </w:r>
      <w:r>
        <w:rPr>
          <w:color w:val="231F20"/>
          <w:spacing w:val="-2"/>
          <w:w w:val="90"/>
        </w:rPr>
        <w:t xml:space="preserve"> </w:t>
      </w:r>
      <w:r>
        <w:rPr>
          <w:color w:val="231F20"/>
          <w:w w:val="90"/>
        </w:rPr>
        <w:t>botulinum</w:t>
      </w:r>
      <w:r>
        <w:rPr>
          <w:color w:val="231F20"/>
          <w:spacing w:val="-2"/>
          <w:w w:val="90"/>
        </w:rPr>
        <w:t xml:space="preserve"> </w:t>
      </w:r>
      <w:r>
        <w:rPr>
          <w:color w:val="231F20"/>
          <w:w w:val="90"/>
        </w:rPr>
        <w:t>toxin</w:t>
      </w:r>
      <w:r>
        <w:rPr>
          <w:color w:val="231F20"/>
          <w:spacing w:val="-2"/>
          <w:w w:val="90"/>
        </w:rPr>
        <w:t xml:space="preserve"> </w:t>
      </w:r>
      <w:r>
        <w:rPr>
          <w:color w:val="231F20"/>
          <w:w w:val="90"/>
        </w:rPr>
        <w:t>in</w:t>
      </w:r>
      <w:r>
        <w:rPr>
          <w:color w:val="231F20"/>
          <w:spacing w:val="-2"/>
          <w:w w:val="90"/>
        </w:rPr>
        <w:t xml:space="preserve"> </w:t>
      </w:r>
      <w:r>
        <w:rPr>
          <w:color w:val="231F20"/>
          <w:w w:val="90"/>
        </w:rPr>
        <w:t>the</w:t>
      </w:r>
      <w:r>
        <w:rPr>
          <w:color w:val="231F20"/>
          <w:spacing w:val="-2"/>
          <w:w w:val="90"/>
        </w:rPr>
        <w:t xml:space="preserve"> </w:t>
      </w:r>
      <w:r>
        <w:rPr>
          <w:color w:val="231F20"/>
          <w:w w:val="90"/>
        </w:rPr>
        <w:t>treatment</w:t>
      </w:r>
      <w:r>
        <w:rPr>
          <w:color w:val="231F20"/>
          <w:spacing w:val="-2"/>
          <w:w w:val="90"/>
        </w:rPr>
        <w:t xml:space="preserve"> </w:t>
      </w:r>
      <w:r>
        <w:rPr>
          <w:color w:val="231F20"/>
          <w:w w:val="90"/>
        </w:rPr>
        <w:t>of</w:t>
      </w:r>
      <w:r>
        <w:rPr>
          <w:color w:val="231F20"/>
          <w:spacing w:val="-2"/>
          <w:w w:val="90"/>
        </w:rPr>
        <w:t xml:space="preserve"> </w:t>
      </w:r>
      <w:r>
        <w:rPr>
          <w:color w:val="231F20"/>
          <w:w w:val="90"/>
        </w:rPr>
        <w:t>any</w:t>
      </w:r>
      <w:r>
        <w:rPr>
          <w:color w:val="231F20"/>
          <w:spacing w:val="-2"/>
          <w:w w:val="90"/>
        </w:rPr>
        <w:t xml:space="preserve"> </w:t>
      </w:r>
      <w:r>
        <w:rPr>
          <w:color w:val="231F20"/>
          <w:w w:val="90"/>
        </w:rPr>
        <w:t>condition,</w:t>
      </w:r>
      <w:r>
        <w:rPr>
          <w:color w:val="231F20"/>
          <w:spacing w:val="-2"/>
          <w:w w:val="90"/>
        </w:rPr>
        <w:t xml:space="preserve"> </w:t>
      </w:r>
      <w:r>
        <w:rPr>
          <w:color w:val="231F20"/>
          <w:w w:val="90"/>
        </w:rPr>
        <w:t>including</w:t>
      </w:r>
      <w:r>
        <w:rPr>
          <w:color w:val="231F20"/>
          <w:spacing w:val="-2"/>
          <w:w w:val="90"/>
        </w:rPr>
        <w:t xml:space="preserve"> </w:t>
      </w:r>
      <w:r>
        <w:rPr>
          <w:color w:val="231F20"/>
          <w:w w:val="90"/>
        </w:rPr>
        <w:t>in the</w:t>
      </w:r>
      <w:r>
        <w:rPr>
          <w:color w:val="231F20"/>
          <w:spacing w:val="-2"/>
          <w:w w:val="90"/>
        </w:rPr>
        <w:t xml:space="preserve"> </w:t>
      </w:r>
      <w:r>
        <w:rPr>
          <w:color w:val="231F20"/>
          <w:w w:val="90"/>
        </w:rPr>
        <w:t>treatment</w:t>
      </w:r>
      <w:r>
        <w:rPr>
          <w:color w:val="231F20"/>
          <w:spacing w:val="-2"/>
          <w:w w:val="90"/>
        </w:rPr>
        <w:t xml:space="preserve"> </w:t>
      </w:r>
      <w:r>
        <w:rPr>
          <w:color w:val="231F20"/>
          <w:w w:val="90"/>
        </w:rPr>
        <w:t>of</w:t>
      </w:r>
      <w:r>
        <w:rPr>
          <w:color w:val="231F20"/>
          <w:spacing w:val="-2"/>
          <w:w w:val="90"/>
        </w:rPr>
        <w:t xml:space="preserve"> </w:t>
      </w:r>
      <w:r>
        <w:rPr>
          <w:color w:val="231F20"/>
          <w:w w:val="90"/>
        </w:rPr>
        <w:t>hyperhidrosis.</w:t>
      </w:r>
      <w:r>
        <w:rPr>
          <w:color w:val="231F20"/>
          <w:spacing w:val="-2"/>
          <w:w w:val="90"/>
        </w:rPr>
        <w:t xml:space="preserve"> </w:t>
      </w:r>
      <w:r>
        <w:rPr>
          <w:color w:val="231F20"/>
          <w:w w:val="90"/>
        </w:rPr>
        <w:t>MassHealth</w:t>
      </w:r>
      <w:r>
        <w:rPr>
          <w:color w:val="231F20"/>
          <w:spacing w:val="-2"/>
          <w:w w:val="90"/>
        </w:rPr>
        <w:t xml:space="preserve"> </w:t>
      </w:r>
      <w:r>
        <w:rPr>
          <w:color w:val="231F20"/>
          <w:w w:val="90"/>
        </w:rPr>
        <w:t>reviews</w:t>
      </w:r>
      <w:r>
        <w:rPr>
          <w:color w:val="231F20"/>
          <w:spacing w:val="-2"/>
          <w:w w:val="90"/>
        </w:rPr>
        <w:t xml:space="preserve"> </w:t>
      </w:r>
      <w:r>
        <w:rPr>
          <w:color w:val="231F20"/>
          <w:w w:val="90"/>
        </w:rPr>
        <w:t>requests</w:t>
      </w:r>
      <w:r>
        <w:rPr>
          <w:color w:val="231F20"/>
          <w:spacing w:val="-2"/>
          <w:w w:val="90"/>
        </w:rPr>
        <w:t xml:space="preserve"> </w:t>
      </w:r>
      <w:r>
        <w:rPr>
          <w:color w:val="231F20"/>
          <w:w w:val="90"/>
        </w:rPr>
        <w:t>for</w:t>
      </w:r>
      <w:r>
        <w:rPr>
          <w:color w:val="231F20"/>
          <w:spacing w:val="-2"/>
          <w:w w:val="90"/>
        </w:rPr>
        <w:t xml:space="preserve"> </w:t>
      </w:r>
      <w:r>
        <w:rPr>
          <w:color w:val="231F20"/>
          <w:w w:val="90"/>
        </w:rPr>
        <w:t>PA</w:t>
      </w:r>
      <w:r>
        <w:rPr>
          <w:color w:val="231F20"/>
          <w:spacing w:val="-2"/>
          <w:w w:val="90"/>
        </w:rPr>
        <w:t xml:space="preserve"> </w:t>
      </w:r>
      <w:proofErr w:type="gramStart"/>
      <w:r>
        <w:rPr>
          <w:color w:val="231F20"/>
          <w:w w:val="90"/>
        </w:rPr>
        <w:t>on</w:t>
      </w:r>
      <w:r>
        <w:rPr>
          <w:color w:val="231F20"/>
          <w:spacing w:val="-2"/>
          <w:w w:val="90"/>
        </w:rPr>
        <w:t xml:space="preserve"> </w:t>
      </w:r>
      <w:r>
        <w:rPr>
          <w:color w:val="231F20"/>
          <w:w w:val="90"/>
        </w:rPr>
        <w:t>the</w:t>
      </w:r>
      <w:r>
        <w:rPr>
          <w:color w:val="231F20"/>
          <w:spacing w:val="-2"/>
          <w:w w:val="90"/>
        </w:rPr>
        <w:t xml:space="preserve"> </w:t>
      </w:r>
      <w:r>
        <w:rPr>
          <w:color w:val="231F20"/>
          <w:w w:val="90"/>
        </w:rPr>
        <w:t>basis</w:t>
      </w:r>
      <w:r>
        <w:rPr>
          <w:color w:val="231F20"/>
          <w:spacing w:val="-2"/>
          <w:w w:val="90"/>
        </w:rPr>
        <w:t xml:space="preserve"> </w:t>
      </w:r>
      <w:r>
        <w:rPr>
          <w:color w:val="231F20"/>
          <w:w w:val="90"/>
        </w:rPr>
        <w:t>of</w:t>
      </w:r>
      <w:proofErr w:type="gramEnd"/>
      <w:r>
        <w:rPr>
          <w:color w:val="231F20"/>
          <w:spacing w:val="-2"/>
          <w:w w:val="90"/>
        </w:rPr>
        <w:t xml:space="preserve"> </w:t>
      </w:r>
      <w:r>
        <w:rPr>
          <w:color w:val="231F20"/>
          <w:w w:val="90"/>
        </w:rPr>
        <w:t>medical</w:t>
      </w:r>
      <w:r>
        <w:rPr>
          <w:color w:val="231F20"/>
          <w:spacing w:val="-2"/>
          <w:w w:val="90"/>
        </w:rPr>
        <w:t xml:space="preserve"> </w:t>
      </w:r>
      <w:r>
        <w:rPr>
          <w:color w:val="231F20"/>
          <w:w w:val="90"/>
        </w:rPr>
        <w:t>necessity. If MassHealth approves the request, payment is still subject to all general conditions of MassHealth, including member eligibility, other insurance, and program restrictions.</w:t>
      </w:r>
      <w:r w:rsidR="00EE2101">
        <w:rPr>
          <w:color w:val="231F20"/>
          <w:w w:val="90"/>
        </w:rPr>
        <w:br/>
      </w:r>
    </w:p>
    <w:p w14:paraId="68B9A8FC" w14:textId="77777777" w:rsidR="00FF10CF" w:rsidRDefault="00EA51B9" w:rsidP="00EE2101">
      <w:pPr>
        <w:pStyle w:val="Heading2"/>
      </w:pPr>
      <w:r>
        <w:t>Section</w:t>
      </w:r>
      <w:r>
        <w:rPr>
          <w:spacing w:val="21"/>
        </w:rPr>
        <w:t xml:space="preserve"> </w:t>
      </w:r>
      <w:r>
        <w:t>I.</w:t>
      </w:r>
      <w:r>
        <w:rPr>
          <w:spacing w:val="21"/>
        </w:rPr>
        <w:t xml:space="preserve"> </w:t>
      </w:r>
      <w:r>
        <w:t>General</w:t>
      </w:r>
      <w:r>
        <w:rPr>
          <w:spacing w:val="22"/>
        </w:rPr>
        <w:t xml:space="preserve"> </w:t>
      </w:r>
      <w:r>
        <w:rPr>
          <w:spacing w:val="-2"/>
        </w:rPr>
        <w:t>Information</w:t>
      </w:r>
    </w:p>
    <w:p w14:paraId="3594ACA8" w14:textId="77777777" w:rsidR="00FF10CF" w:rsidRDefault="00EA51B9">
      <w:pPr>
        <w:pStyle w:val="BodyText"/>
        <w:spacing w:before="188" w:line="213" w:lineRule="auto"/>
        <w:ind w:left="1800" w:right="118"/>
        <w:rPr>
          <w:sz w:val="12"/>
        </w:rPr>
      </w:pPr>
      <w:r>
        <w:rPr>
          <w:color w:val="231F20"/>
          <w:w w:val="90"/>
        </w:rPr>
        <w:t xml:space="preserve">Hyperhidrosis is a medical condition defined by excessive sweating. Primary hyperhidrosis is defined </w:t>
      </w:r>
      <w:r>
        <w:rPr>
          <w:color w:val="231F20"/>
          <w:spacing w:val="-2"/>
          <w:w w:val="90"/>
        </w:rPr>
        <w:t xml:space="preserve">by sweating that is not caused by another disease, while secondary hyperhidrosis is defined by sweating </w:t>
      </w:r>
      <w:r>
        <w:rPr>
          <w:color w:val="231F20"/>
          <w:w w:val="90"/>
        </w:rPr>
        <w:t xml:space="preserve">that occurs </w:t>
      </w:r>
      <w:proofErr w:type="gramStart"/>
      <w:r>
        <w:rPr>
          <w:color w:val="231F20"/>
          <w:w w:val="90"/>
        </w:rPr>
        <w:t>as a result of</w:t>
      </w:r>
      <w:proofErr w:type="gramEnd"/>
      <w:r>
        <w:rPr>
          <w:color w:val="231F20"/>
          <w:w w:val="90"/>
        </w:rPr>
        <w:t xml:space="preserve"> another medical condition (including, but not limited to, acromegaly, anxiety, </w:t>
      </w:r>
      <w:r>
        <w:rPr>
          <w:color w:val="231F20"/>
          <w:spacing w:val="-6"/>
        </w:rPr>
        <w:t>cancer,</w:t>
      </w:r>
      <w:r>
        <w:rPr>
          <w:color w:val="231F20"/>
          <w:spacing w:val="-8"/>
        </w:rPr>
        <w:t xml:space="preserve"> </w:t>
      </w:r>
      <w:r>
        <w:rPr>
          <w:color w:val="231F20"/>
          <w:spacing w:val="-6"/>
        </w:rPr>
        <w:t>or</w:t>
      </w:r>
      <w:r>
        <w:rPr>
          <w:color w:val="231F20"/>
          <w:spacing w:val="-7"/>
        </w:rPr>
        <w:t xml:space="preserve"> </w:t>
      </w:r>
      <w:r>
        <w:rPr>
          <w:color w:val="231F20"/>
          <w:spacing w:val="-6"/>
        </w:rPr>
        <w:t>carcinoid</w:t>
      </w:r>
      <w:r>
        <w:rPr>
          <w:color w:val="231F20"/>
          <w:spacing w:val="-7"/>
        </w:rPr>
        <w:t xml:space="preserve"> </w:t>
      </w:r>
      <w:r>
        <w:rPr>
          <w:color w:val="231F20"/>
          <w:spacing w:val="-6"/>
        </w:rPr>
        <w:t>syndrome)</w:t>
      </w:r>
      <w:r>
        <w:rPr>
          <w:color w:val="231F20"/>
          <w:spacing w:val="-7"/>
        </w:rPr>
        <w:t xml:space="preserve"> </w:t>
      </w:r>
      <w:r>
        <w:rPr>
          <w:color w:val="231F20"/>
          <w:spacing w:val="-6"/>
        </w:rPr>
        <w:t>or</w:t>
      </w:r>
      <w:r>
        <w:rPr>
          <w:color w:val="231F20"/>
          <w:spacing w:val="-7"/>
        </w:rPr>
        <w:t xml:space="preserve"> </w:t>
      </w:r>
      <w:r>
        <w:rPr>
          <w:color w:val="231F20"/>
          <w:spacing w:val="-6"/>
        </w:rPr>
        <w:t>as</w:t>
      </w:r>
      <w:r>
        <w:rPr>
          <w:color w:val="231F20"/>
          <w:spacing w:val="-7"/>
        </w:rPr>
        <w:t xml:space="preserve"> </w:t>
      </w:r>
      <w:r>
        <w:rPr>
          <w:color w:val="231F20"/>
          <w:spacing w:val="-6"/>
        </w:rPr>
        <w:t>a</w:t>
      </w:r>
      <w:r>
        <w:rPr>
          <w:color w:val="231F20"/>
          <w:spacing w:val="-7"/>
        </w:rPr>
        <w:t xml:space="preserve"> </w:t>
      </w:r>
      <w:r>
        <w:rPr>
          <w:color w:val="231F20"/>
          <w:spacing w:val="-6"/>
        </w:rPr>
        <w:t>result</w:t>
      </w:r>
      <w:r>
        <w:rPr>
          <w:color w:val="231F20"/>
          <w:spacing w:val="-7"/>
        </w:rPr>
        <w:t xml:space="preserve"> </w:t>
      </w:r>
      <w:r>
        <w:rPr>
          <w:color w:val="231F20"/>
          <w:spacing w:val="-6"/>
        </w:rPr>
        <w:t>of</w:t>
      </w:r>
      <w:r>
        <w:rPr>
          <w:color w:val="231F20"/>
          <w:spacing w:val="-8"/>
        </w:rPr>
        <w:t xml:space="preserve"> </w:t>
      </w:r>
      <w:r>
        <w:rPr>
          <w:color w:val="231F20"/>
          <w:spacing w:val="-6"/>
        </w:rPr>
        <w:t>a</w:t>
      </w:r>
      <w:r>
        <w:rPr>
          <w:color w:val="231F20"/>
          <w:spacing w:val="-7"/>
        </w:rPr>
        <w:t xml:space="preserve"> </w:t>
      </w:r>
      <w:r>
        <w:rPr>
          <w:color w:val="231F20"/>
          <w:spacing w:val="-6"/>
        </w:rPr>
        <w:t>medication.</w:t>
      </w:r>
      <w:r>
        <w:rPr>
          <w:color w:val="231F20"/>
          <w:spacing w:val="-6"/>
          <w:position w:val="7"/>
          <w:sz w:val="12"/>
        </w:rPr>
        <w:t>1</w:t>
      </w:r>
    </w:p>
    <w:p w14:paraId="23B06C18" w14:textId="73C71712" w:rsidR="00FF10CF" w:rsidRDefault="00EA51B9">
      <w:pPr>
        <w:pStyle w:val="BodyText"/>
        <w:spacing w:before="240" w:line="211" w:lineRule="auto"/>
        <w:ind w:left="1799" w:right="375"/>
        <w:rPr>
          <w:sz w:val="12"/>
        </w:rPr>
      </w:pPr>
      <w:r>
        <w:rPr>
          <w:color w:val="231F20"/>
          <w:w w:val="90"/>
        </w:rPr>
        <w:t xml:space="preserve">Botulinum toxins are neurotoxins produced by the </w:t>
      </w:r>
      <w:r>
        <w:rPr>
          <w:rFonts w:ascii="Minion Pro"/>
          <w:i/>
          <w:color w:val="231F20"/>
          <w:w w:val="90"/>
        </w:rPr>
        <w:t xml:space="preserve">Clostridium botulinum </w:t>
      </w:r>
      <w:r>
        <w:rPr>
          <w:color w:val="231F20"/>
          <w:w w:val="90"/>
        </w:rPr>
        <w:t xml:space="preserve">bacterium. When injected into skeletal muscle, these toxins act by inhibiting the release of acetylcholine from peripheral nerve cells into neuromuscular junctions, thereby acting as a neuromuscular blocker and causing muscle </w:t>
      </w:r>
      <w:r>
        <w:rPr>
          <w:color w:val="231F20"/>
          <w:spacing w:val="-2"/>
        </w:rPr>
        <w:t>weakness</w:t>
      </w:r>
      <w:r>
        <w:rPr>
          <w:color w:val="231F20"/>
          <w:spacing w:val="-12"/>
        </w:rPr>
        <w:t xml:space="preserve"> </w:t>
      </w:r>
      <w:r>
        <w:rPr>
          <w:color w:val="231F20"/>
          <w:spacing w:val="-2"/>
        </w:rPr>
        <w:t>or</w:t>
      </w:r>
      <w:r>
        <w:rPr>
          <w:color w:val="231F20"/>
          <w:spacing w:val="-11"/>
        </w:rPr>
        <w:t xml:space="preserve"> </w:t>
      </w:r>
      <w:r>
        <w:rPr>
          <w:color w:val="231F20"/>
          <w:spacing w:val="-2"/>
        </w:rPr>
        <w:t>paralysis.</w:t>
      </w:r>
      <w:r>
        <w:rPr>
          <w:color w:val="231F20"/>
          <w:spacing w:val="-2"/>
          <w:position w:val="7"/>
          <w:sz w:val="12"/>
        </w:rPr>
        <w:t>2</w:t>
      </w:r>
      <w:r w:rsidR="008436B7">
        <w:rPr>
          <w:color w:val="231F20"/>
          <w:spacing w:val="-2"/>
          <w:position w:val="7"/>
          <w:sz w:val="12"/>
        </w:rPr>
        <w:br/>
      </w:r>
      <w:r w:rsidR="008436B7">
        <w:rPr>
          <w:color w:val="231F20"/>
          <w:spacing w:val="-2"/>
          <w:position w:val="7"/>
          <w:sz w:val="12"/>
        </w:rPr>
        <w:br/>
      </w:r>
    </w:p>
    <w:p w14:paraId="37CD3234" w14:textId="525584A1" w:rsidR="00FF10CF" w:rsidRDefault="008A0438" w:rsidP="008436B7">
      <w:pPr>
        <w:pStyle w:val="BodyText"/>
        <w:spacing w:before="7"/>
        <w:ind w:left="1800"/>
        <w:rPr>
          <w:sz w:val="19"/>
        </w:rPr>
      </w:pPr>
      <w:r>
        <w:rPr>
          <w:noProof/>
        </w:rPr>
        <mc:AlternateContent>
          <mc:Choice Requires="wps">
            <w:drawing>
              <wp:anchor distT="0" distB="0" distL="0" distR="0" simplePos="0" relativeHeight="487587840" behindDoc="1" locked="0" layoutInCell="1" allowOverlap="1" wp14:anchorId="36A52B20" wp14:editId="4EE78F13">
                <wp:simplePos x="0" y="0"/>
                <wp:positionH relativeFrom="page">
                  <wp:posOffset>1371600</wp:posOffset>
                </wp:positionH>
                <wp:positionV relativeFrom="paragraph">
                  <wp:posOffset>182880</wp:posOffset>
                </wp:positionV>
                <wp:extent cx="914400" cy="1270"/>
                <wp:effectExtent l="0" t="0" r="0" b="0"/>
                <wp:wrapTopAndBottom/>
                <wp:docPr id="12"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2160 2160"/>
                            <a:gd name="T1" fmla="*/ T0 w 1440"/>
                            <a:gd name="T2" fmla="+- 0 3600 2160"/>
                            <a:gd name="T3" fmla="*/ T2 w 1440"/>
                          </a:gdLst>
                          <a:ahLst/>
                          <a:cxnLst>
                            <a:cxn ang="0">
                              <a:pos x="T1" y="0"/>
                            </a:cxn>
                            <a:cxn ang="0">
                              <a:pos x="T3" y="0"/>
                            </a:cxn>
                          </a:cxnLst>
                          <a:rect l="0" t="0" r="r" b="b"/>
                          <a:pathLst>
                            <a:path w="1440">
                              <a:moveTo>
                                <a:pt x="0" y="0"/>
                              </a:moveTo>
                              <a:lnTo>
                                <a:pt x="1440"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BB06D" id="docshape2" o:spid="_x0000_s1026" alt="&quot;&quot;" style="position:absolute;margin-left:108pt;margin-top:14.4pt;width:1in;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" path="m,l1440,e" filled="f" strokecolor="#231f20" strokeweight="1pt">
                <v:path arrowok="t" o:connecttype="custom" o:connectlocs="0,0;914400,0" o:connectangles="0,0"/>
                <w10:wrap type="topAndBottom" anchorx="page"/>
              </v:shape>
            </w:pict>
          </mc:Fallback>
        </mc:AlternateContent>
      </w:r>
    </w:p>
    <w:p w14:paraId="560BC450" w14:textId="77777777" w:rsidR="00FF10CF" w:rsidRDefault="00EA51B9">
      <w:pPr>
        <w:pStyle w:val="BodyText"/>
        <w:tabs>
          <w:tab w:val="left" w:pos="2567"/>
        </w:tabs>
        <w:spacing w:before="45" w:line="213" w:lineRule="auto"/>
        <w:ind w:left="1799" w:right="1258"/>
      </w:pPr>
      <w:r>
        <w:rPr>
          <w:color w:val="231F20"/>
          <w:spacing w:val="-10"/>
        </w:rPr>
        <w:t>1</w:t>
      </w:r>
      <w:r>
        <w:rPr>
          <w:color w:val="231F20"/>
        </w:rPr>
        <w:tab/>
      </w:r>
      <w:r>
        <w:rPr>
          <w:color w:val="231F20"/>
          <w:w w:val="90"/>
        </w:rPr>
        <w:t>U.S.</w:t>
      </w:r>
      <w:r>
        <w:rPr>
          <w:color w:val="231F20"/>
          <w:spacing w:val="-8"/>
          <w:w w:val="90"/>
        </w:rPr>
        <w:t xml:space="preserve"> </w:t>
      </w:r>
      <w:r>
        <w:rPr>
          <w:color w:val="231F20"/>
          <w:w w:val="90"/>
        </w:rPr>
        <w:t>National</w:t>
      </w:r>
      <w:r>
        <w:rPr>
          <w:color w:val="231F20"/>
          <w:spacing w:val="-8"/>
          <w:w w:val="90"/>
        </w:rPr>
        <w:t xml:space="preserve"> </w:t>
      </w:r>
      <w:r>
        <w:rPr>
          <w:color w:val="231F20"/>
          <w:w w:val="90"/>
        </w:rPr>
        <w:t>Library</w:t>
      </w:r>
      <w:r>
        <w:rPr>
          <w:color w:val="231F20"/>
          <w:spacing w:val="-8"/>
          <w:w w:val="90"/>
        </w:rPr>
        <w:t xml:space="preserve"> </w:t>
      </w:r>
      <w:r>
        <w:rPr>
          <w:color w:val="231F20"/>
          <w:w w:val="90"/>
        </w:rPr>
        <w:t>of</w:t>
      </w:r>
      <w:r>
        <w:rPr>
          <w:color w:val="231F20"/>
          <w:spacing w:val="-8"/>
          <w:w w:val="90"/>
        </w:rPr>
        <w:t xml:space="preserve"> </w:t>
      </w:r>
      <w:r>
        <w:rPr>
          <w:color w:val="231F20"/>
          <w:w w:val="90"/>
        </w:rPr>
        <w:t>Medicine.</w:t>
      </w:r>
      <w:r>
        <w:rPr>
          <w:color w:val="231F20"/>
          <w:spacing w:val="-8"/>
          <w:w w:val="90"/>
        </w:rPr>
        <w:t xml:space="preserve"> </w:t>
      </w:r>
      <w:r>
        <w:rPr>
          <w:color w:val="231F20"/>
          <w:w w:val="90"/>
        </w:rPr>
        <w:t>Hyperhidrosis.</w:t>
      </w:r>
      <w:r>
        <w:rPr>
          <w:color w:val="231F20"/>
          <w:spacing w:val="-8"/>
          <w:w w:val="90"/>
        </w:rPr>
        <w:t xml:space="preserve"> </w:t>
      </w:r>
      <w:r>
        <w:rPr>
          <w:color w:val="231F20"/>
          <w:w w:val="90"/>
        </w:rPr>
        <w:t xml:space="preserve">https://medlineplus.gov/ency/ </w:t>
      </w:r>
      <w:r>
        <w:rPr>
          <w:color w:val="231F20"/>
          <w:spacing w:val="-2"/>
        </w:rPr>
        <w:t>article/007259.htm.</w:t>
      </w:r>
      <w:r>
        <w:rPr>
          <w:color w:val="231F20"/>
          <w:spacing w:val="-12"/>
        </w:rPr>
        <w:t xml:space="preserve"> </w:t>
      </w:r>
      <w:r>
        <w:rPr>
          <w:color w:val="231F20"/>
          <w:spacing w:val="-2"/>
        </w:rPr>
        <w:t>Accessed</w:t>
      </w:r>
      <w:r>
        <w:rPr>
          <w:color w:val="231F20"/>
          <w:spacing w:val="-11"/>
        </w:rPr>
        <w:t xml:space="preserve"> </w:t>
      </w:r>
      <w:r>
        <w:rPr>
          <w:color w:val="231F20"/>
          <w:spacing w:val="-2"/>
        </w:rPr>
        <w:t>October</w:t>
      </w:r>
      <w:r>
        <w:rPr>
          <w:color w:val="231F20"/>
          <w:spacing w:val="-11"/>
        </w:rPr>
        <w:t xml:space="preserve"> </w:t>
      </w:r>
      <w:r>
        <w:rPr>
          <w:color w:val="231F20"/>
          <w:spacing w:val="-2"/>
        </w:rPr>
        <w:t>19,</w:t>
      </w:r>
      <w:r>
        <w:rPr>
          <w:color w:val="231F20"/>
          <w:spacing w:val="-11"/>
        </w:rPr>
        <w:t xml:space="preserve"> </w:t>
      </w:r>
      <w:r>
        <w:rPr>
          <w:color w:val="231F20"/>
          <w:spacing w:val="-2"/>
        </w:rPr>
        <w:t>2021.</w:t>
      </w:r>
    </w:p>
    <w:p w14:paraId="21036DE6" w14:textId="5DFD60BA" w:rsidR="00FF10CF" w:rsidRDefault="00EA51B9" w:rsidP="00A74411">
      <w:pPr>
        <w:pStyle w:val="BodyText"/>
        <w:tabs>
          <w:tab w:val="left" w:pos="2567"/>
        </w:tabs>
        <w:spacing w:line="213" w:lineRule="auto"/>
        <w:ind w:left="1799" w:right="375"/>
        <w:rPr>
          <w:sz w:val="20"/>
        </w:rPr>
      </w:pPr>
      <w:r>
        <w:rPr>
          <w:color w:val="231F20"/>
          <w:spacing w:val="-10"/>
        </w:rPr>
        <w:t>2</w:t>
      </w:r>
      <w:r>
        <w:rPr>
          <w:color w:val="231F20"/>
        </w:rPr>
        <w:tab/>
      </w:r>
      <w:r>
        <w:rPr>
          <w:color w:val="231F20"/>
          <w:w w:val="90"/>
        </w:rPr>
        <w:t xml:space="preserve">Carruthers J. Overview of botulinum toxin for cosmetic indications. UpToDate. UpToDate; </w:t>
      </w:r>
      <w:r>
        <w:rPr>
          <w:color w:val="231F20"/>
        </w:rPr>
        <w:t>2019.</w:t>
      </w:r>
      <w:r>
        <w:rPr>
          <w:color w:val="231F20"/>
          <w:spacing w:val="-14"/>
        </w:rPr>
        <w:t xml:space="preserve"> </w:t>
      </w:r>
      <w:r>
        <w:rPr>
          <w:color w:val="231F20"/>
        </w:rPr>
        <w:t>Accessed</w:t>
      </w:r>
      <w:r>
        <w:rPr>
          <w:color w:val="231F20"/>
          <w:spacing w:val="-13"/>
        </w:rPr>
        <w:t xml:space="preserve"> </w:t>
      </w:r>
      <w:r>
        <w:rPr>
          <w:color w:val="231F20"/>
        </w:rPr>
        <w:t>October</w:t>
      </w:r>
      <w:r>
        <w:rPr>
          <w:color w:val="231F20"/>
          <w:spacing w:val="-13"/>
        </w:rPr>
        <w:t xml:space="preserve"> </w:t>
      </w:r>
      <w:r>
        <w:rPr>
          <w:color w:val="231F20"/>
        </w:rPr>
        <w:t>19,</w:t>
      </w:r>
      <w:r>
        <w:rPr>
          <w:color w:val="231F20"/>
          <w:spacing w:val="-13"/>
        </w:rPr>
        <w:t xml:space="preserve"> </w:t>
      </w:r>
      <w:r>
        <w:rPr>
          <w:color w:val="231F20"/>
        </w:rPr>
        <w:t>2021.</w:t>
      </w:r>
      <w:r w:rsidR="008436B7">
        <w:rPr>
          <w:color w:val="231F20"/>
        </w:rPr>
        <w:br/>
      </w:r>
    </w:p>
    <w:p w14:paraId="1B9BD112" w14:textId="35F8599B" w:rsidR="00FF10CF" w:rsidRDefault="00FF10CF" w:rsidP="008436B7">
      <w:pPr>
        <w:pStyle w:val="BodyText"/>
        <w:spacing w:before="9"/>
        <w:ind w:left="1800"/>
        <w:rPr>
          <w:sz w:val="25"/>
        </w:rPr>
      </w:pPr>
    </w:p>
    <w:p w14:paraId="356A6B77" w14:textId="77777777" w:rsidR="00AD2903" w:rsidRPr="00AD2903" w:rsidRDefault="00AD2903" w:rsidP="00AD2903">
      <w:pPr>
        <w:rPr>
          <w:rFonts w:ascii="BentonSans Book"/>
          <w:sz w:val="16"/>
        </w:rPr>
      </w:pPr>
    </w:p>
    <w:p w14:paraId="5A713FB3" w14:textId="77777777" w:rsidR="00AD2903" w:rsidRPr="00AD2903" w:rsidRDefault="00AD2903" w:rsidP="00AD2903">
      <w:pPr>
        <w:rPr>
          <w:rFonts w:ascii="BentonSans Book"/>
          <w:sz w:val="16"/>
        </w:rPr>
      </w:pPr>
    </w:p>
    <w:p w14:paraId="7D2816D3" w14:textId="1B214CCE" w:rsidR="00AD2903" w:rsidRPr="00AD2903" w:rsidRDefault="00AD2903" w:rsidP="00AD2903">
      <w:pPr>
        <w:ind w:left="6480" w:hanging="6480"/>
        <w:rPr>
          <w:rFonts w:ascii="BentonSans Book"/>
          <w:sz w:val="16"/>
        </w:rPr>
      </w:pPr>
      <w:r>
        <w:rPr>
          <w:rFonts w:ascii="BentonSans Book"/>
          <w:color w:val="231F20"/>
          <w:spacing w:val="-2"/>
          <w:sz w:val="16"/>
        </w:rPr>
        <w:t>MNG BOTU</w:t>
      </w:r>
      <w:r>
        <w:rPr>
          <w:rFonts w:ascii="BentonSans Book"/>
          <w:color w:val="231F20"/>
          <w:spacing w:val="-5"/>
          <w:sz w:val="16"/>
        </w:rPr>
        <w:t xml:space="preserve"> </w:t>
      </w:r>
      <w:r>
        <w:rPr>
          <w:rFonts w:ascii="BentonSans Book"/>
          <w:color w:val="231F20"/>
          <w:spacing w:val="-2"/>
          <w:sz w:val="16"/>
        </w:rPr>
        <w:t>TOXN</w:t>
      </w:r>
      <w:r>
        <w:rPr>
          <w:rFonts w:ascii="BentonSans Book"/>
          <w:color w:val="231F20"/>
          <w:spacing w:val="-1"/>
          <w:sz w:val="16"/>
        </w:rPr>
        <w:t xml:space="preserve"> </w:t>
      </w:r>
      <w:r>
        <w:rPr>
          <w:rFonts w:ascii="BentonSans Book"/>
          <w:color w:val="231F20"/>
          <w:spacing w:val="-2"/>
          <w:sz w:val="16"/>
        </w:rPr>
        <w:t>(10/22)</w:t>
      </w:r>
      <w:r>
        <w:rPr>
          <w:rFonts w:ascii="BentonSans Book"/>
          <w:color w:val="231F20"/>
          <w:spacing w:val="-2"/>
          <w:sz w:val="16"/>
        </w:rPr>
        <w:tab/>
        <w:t>g</w:t>
      </w:r>
      <w:proofErr w:type="spellStart"/>
      <w:r>
        <w:rPr>
          <w:rFonts w:ascii="Lucida Sans"/>
          <w:color w:val="231F20"/>
          <w:w w:val="110"/>
          <w:position w:val="2"/>
          <w:sz w:val="14"/>
        </w:rPr>
        <w:t>uidelines</w:t>
      </w:r>
      <w:proofErr w:type="spellEnd"/>
      <w:r>
        <w:rPr>
          <w:rFonts w:ascii="Lucida Sans"/>
          <w:color w:val="231F20"/>
          <w:w w:val="110"/>
          <w:position w:val="2"/>
          <w:sz w:val="14"/>
        </w:rPr>
        <w:t xml:space="preserve"> for </w:t>
      </w:r>
      <w:r>
        <w:rPr>
          <w:rFonts w:ascii="Lucida Sans"/>
          <w:color w:val="231F20"/>
          <w:spacing w:val="1"/>
          <w:w w:val="81"/>
          <w:position w:val="2"/>
          <w:sz w:val="14"/>
        </w:rPr>
        <w:t>m</w:t>
      </w:r>
      <w:r>
        <w:rPr>
          <w:rFonts w:ascii="Lucida Sans"/>
          <w:color w:val="231F20"/>
          <w:spacing w:val="1"/>
          <w:w w:val="94"/>
          <w:position w:val="2"/>
          <w:sz w:val="14"/>
        </w:rPr>
        <w:t>e</w:t>
      </w:r>
      <w:r>
        <w:rPr>
          <w:rFonts w:ascii="Lucida Sans"/>
          <w:color w:val="231F20"/>
          <w:spacing w:val="1"/>
          <w:w w:val="99"/>
          <w:position w:val="2"/>
          <w:sz w:val="14"/>
        </w:rPr>
        <w:t>d</w:t>
      </w:r>
      <w:r>
        <w:rPr>
          <w:rFonts w:ascii="Lucida Sans"/>
          <w:color w:val="231F20"/>
          <w:spacing w:val="1"/>
          <w:w w:val="93"/>
          <w:position w:val="2"/>
          <w:sz w:val="14"/>
        </w:rPr>
        <w:t>i</w:t>
      </w:r>
      <w:r>
        <w:rPr>
          <w:rFonts w:ascii="Lucida Sans"/>
          <w:color w:val="231F20"/>
          <w:spacing w:val="-3"/>
          <w:w w:val="119"/>
          <w:position w:val="2"/>
          <w:sz w:val="14"/>
        </w:rPr>
        <w:t>c</w:t>
      </w:r>
      <w:r>
        <w:rPr>
          <w:rFonts w:ascii="Lucida Sans"/>
          <w:color w:val="231F20"/>
          <w:spacing w:val="1"/>
          <w:w w:val="107"/>
          <w:position w:val="2"/>
          <w:sz w:val="14"/>
        </w:rPr>
        <w:t>a</w:t>
      </w:r>
      <w:r>
        <w:rPr>
          <w:rFonts w:ascii="Lucida Sans"/>
          <w:color w:val="231F20"/>
          <w:spacing w:val="-4"/>
          <w:w w:val="177"/>
          <w:position w:val="2"/>
          <w:sz w:val="14"/>
        </w:rPr>
        <w:t>l</w:t>
      </w:r>
      <w:r>
        <w:rPr>
          <w:rFonts w:ascii="Lucida Sans"/>
          <w:color w:val="231F20"/>
          <w:w w:val="110"/>
          <w:position w:val="2"/>
          <w:sz w:val="14"/>
        </w:rPr>
        <w:t xml:space="preserve"> necessity determination for</w:t>
      </w:r>
      <w:r>
        <w:rPr>
          <w:rFonts w:ascii="Lucida Sans"/>
          <w:color w:val="231F20"/>
          <w:spacing w:val="80"/>
          <w:w w:val="110"/>
          <w:position w:val="2"/>
          <w:sz w:val="14"/>
        </w:rPr>
        <w:t xml:space="preserve"> </w:t>
      </w:r>
      <w:r>
        <w:rPr>
          <w:rFonts w:ascii="Lucida Sans"/>
          <w:color w:val="231F20"/>
          <w:spacing w:val="80"/>
          <w:w w:val="110"/>
          <w:position w:val="2"/>
          <w:sz w:val="14"/>
        </w:rPr>
        <w:br/>
      </w:r>
      <w:r>
        <w:rPr>
          <w:rFonts w:ascii="Lucida Sans"/>
          <w:color w:val="231F20"/>
          <w:spacing w:val="1"/>
          <w:w w:val="93"/>
          <w:sz w:val="14"/>
        </w:rPr>
        <w:t>b</w:t>
      </w:r>
      <w:r>
        <w:rPr>
          <w:rFonts w:ascii="Lucida Sans"/>
          <w:color w:val="231F20"/>
          <w:spacing w:val="-4"/>
          <w:w w:val="104"/>
          <w:sz w:val="14"/>
        </w:rPr>
        <w:t>o</w:t>
      </w:r>
      <w:r>
        <w:rPr>
          <w:rFonts w:ascii="Lucida Sans"/>
          <w:color w:val="231F20"/>
          <w:spacing w:val="1"/>
          <w:w w:val="143"/>
          <w:sz w:val="14"/>
        </w:rPr>
        <w:t>t</w:t>
      </w:r>
      <w:r>
        <w:rPr>
          <w:rFonts w:ascii="Lucida Sans"/>
          <w:color w:val="231F20"/>
          <w:spacing w:val="1"/>
          <w:w w:val="97"/>
          <w:sz w:val="14"/>
        </w:rPr>
        <w:t>u</w:t>
      </w:r>
      <w:r>
        <w:rPr>
          <w:rFonts w:ascii="Lucida Sans"/>
          <w:color w:val="231F20"/>
          <w:spacing w:val="1"/>
          <w:w w:val="175"/>
          <w:sz w:val="14"/>
        </w:rPr>
        <w:t>l</w:t>
      </w:r>
      <w:r>
        <w:rPr>
          <w:rFonts w:ascii="Lucida Sans"/>
          <w:color w:val="231F20"/>
          <w:spacing w:val="1"/>
          <w:w w:val="91"/>
          <w:sz w:val="14"/>
        </w:rPr>
        <w:t>i</w:t>
      </w:r>
      <w:r>
        <w:rPr>
          <w:rFonts w:ascii="Lucida Sans"/>
          <w:color w:val="231F20"/>
          <w:spacing w:val="1"/>
          <w:w w:val="103"/>
          <w:sz w:val="14"/>
        </w:rPr>
        <w:t>n</w:t>
      </w:r>
      <w:r>
        <w:rPr>
          <w:rFonts w:ascii="Lucida Sans"/>
          <w:color w:val="231F20"/>
          <w:spacing w:val="1"/>
          <w:w w:val="97"/>
          <w:sz w:val="14"/>
        </w:rPr>
        <w:t>u</w:t>
      </w:r>
      <w:r>
        <w:rPr>
          <w:rFonts w:ascii="Lucida Sans"/>
          <w:color w:val="231F20"/>
          <w:spacing w:val="-4"/>
          <w:w w:val="79"/>
          <w:sz w:val="14"/>
        </w:rPr>
        <w:t>m</w:t>
      </w:r>
      <w:r>
        <w:rPr>
          <w:rFonts w:ascii="Lucida Sans"/>
          <w:color w:val="231F20"/>
          <w:spacing w:val="33"/>
          <w:w w:val="110"/>
          <w:sz w:val="14"/>
        </w:rPr>
        <w:t xml:space="preserve"> </w:t>
      </w:r>
      <w:r>
        <w:rPr>
          <w:rFonts w:ascii="Lucida Sans"/>
          <w:color w:val="231F20"/>
          <w:w w:val="110"/>
          <w:sz w:val="14"/>
        </w:rPr>
        <w:t>toxin</w:t>
      </w:r>
      <w:r>
        <w:rPr>
          <w:rFonts w:ascii="Lucida Sans"/>
          <w:color w:val="231F20"/>
          <w:spacing w:val="34"/>
          <w:w w:val="110"/>
          <w:sz w:val="14"/>
        </w:rPr>
        <w:t xml:space="preserve"> </w:t>
      </w:r>
      <w:r>
        <w:rPr>
          <w:rFonts w:ascii="Lucida Sans"/>
          <w:color w:val="231F20"/>
          <w:w w:val="110"/>
          <w:sz w:val="14"/>
        </w:rPr>
        <w:t>in</w:t>
      </w:r>
      <w:r>
        <w:rPr>
          <w:rFonts w:ascii="Lucida Sans"/>
          <w:color w:val="231F20"/>
          <w:spacing w:val="34"/>
          <w:w w:val="110"/>
          <w:sz w:val="14"/>
        </w:rPr>
        <w:t xml:space="preserve"> </w:t>
      </w:r>
      <w:r>
        <w:rPr>
          <w:rFonts w:ascii="Lucida Sans"/>
          <w:color w:val="231F20"/>
          <w:w w:val="110"/>
          <w:sz w:val="14"/>
        </w:rPr>
        <w:t>the</w:t>
      </w:r>
      <w:r>
        <w:rPr>
          <w:rFonts w:ascii="Lucida Sans"/>
          <w:color w:val="231F20"/>
          <w:spacing w:val="33"/>
          <w:w w:val="110"/>
          <w:sz w:val="14"/>
        </w:rPr>
        <w:t xml:space="preserve"> </w:t>
      </w:r>
      <w:r>
        <w:rPr>
          <w:rFonts w:ascii="Lucida Sans"/>
          <w:color w:val="231F20"/>
          <w:w w:val="110"/>
          <w:sz w:val="14"/>
        </w:rPr>
        <w:t>treatment</w:t>
      </w:r>
      <w:r>
        <w:rPr>
          <w:rFonts w:ascii="Lucida Sans"/>
          <w:color w:val="231F20"/>
          <w:spacing w:val="34"/>
          <w:w w:val="110"/>
          <w:sz w:val="14"/>
        </w:rPr>
        <w:t xml:space="preserve"> </w:t>
      </w:r>
      <w:r>
        <w:rPr>
          <w:rFonts w:ascii="Lucida Sans"/>
          <w:color w:val="231F20"/>
          <w:w w:val="110"/>
          <w:sz w:val="14"/>
        </w:rPr>
        <w:t>of</w:t>
      </w:r>
      <w:r>
        <w:rPr>
          <w:rFonts w:ascii="Lucida Sans"/>
          <w:color w:val="231F20"/>
          <w:spacing w:val="34"/>
          <w:w w:val="110"/>
          <w:sz w:val="14"/>
        </w:rPr>
        <w:t xml:space="preserve"> </w:t>
      </w:r>
      <w:r>
        <w:rPr>
          <w:rFonts w:ascii="Lucida Sans"/>
          <w:color w:val="231F20"/>
          <w:spacing w:val="-2"/>
          <w:w w:val="110"/>
          <w:sz w:val="14"/>
        </w:rPr>
        <w:t>hyperhidrosis</w:t>
      </w:r>
    </w:p>
    <w:p w14:paraId="5E6947EE" w14:textId="131C2890" w:rsidR="00AD2903" w:rsidRPr="00AD2903" w:rsidRDefault="00AD2903" w:rsidP="00AD2903">
      <w:pPr>
        <w:rPr>
          <w:rFonts w:ascii="BentonSans Book"/>
          <w:sz w:val="16"/>
        </w:rPr>
      </w:pPr>
      <w:r>
        <w:rPr>
          <w:rFonts w:ascii="BentonSans Book"/>
          <w:sz w:val="16"/>
        </w:rPr>
        <w:t xml:space="preserve">Page </w:t>
      </w:r>
      <w:r w:rsidRPr="00AD2903">
        <w:rPr>
          <w:rFonts w:ascii="BentonSans Book"/>
          <w:sz w:val="16"/>
        </w:rPr>
        <w:fldChar w:fldCharType="begin"/>
      </w:r>
      <w:r w:rsidRPr="00AD2903">
        <w:rPr>
          <w:rFonts w:ascii="BentonSans Book"/>
          <w:sz w:val="16"/>
        </w:rPr>
        <w:instrText xml:space="preserve"> PAGE   \* MERGEFORMAT </w:instrText>
      </w:r>
      <w:r w:rsidRPr="00AD2903">
        <w:rPr>
          <w:rFonts w:ascii="BentonSans Book"/>
          <w:sz w:val="16"/>
        </w:rPr>
        <w:fldChar w:fldCharType="separate"/>
      </w:r>
      <w:r>
        <w:rPr>
          <w:rFonts w:ascii="BentonSans Book"/>
          <w:noProof/>
          <w:sz w:val="16"/>
        </w:rPr>
        <w:t>1</w:t>
      </w:r>
      <w:r w:rsidRPr="00AD2903">
        <w:rPr>
          <w:rFonts w:ascii="BentonSans Book"/>
          <w:noProof/>
          <w:sz w:val="16"/>
        </w:rPr>
        <w:fldChar w:fldCharType="end"/>
      </w:r>
    </w:p>
    <w:p w14:paraId="054C8D27" w14:textId="77777777" w:rsidR="00AD2903" w:rsidRPr="00AD2903" w:rsidRDefault="00AD2903" w:rsidP="00AD2903">
      <w:pPr>
        <w:rPr>
          <w:rFonts w:ascii="BentonSans Book"/>
          <w:sz w:val="16"/>
        </w:rPr>
      </w:pPr>
    </w:p>
    <w:p w14:paraId="12AC14A0" w14:textId="1899BED9" w:rsidR="00AD2903" w:rsidRDefault="00AD2903" w:rsidP="00AD2903">
      <w:pPr>
        <w:tabs>
          <w:tab w:val="left" w:pos="1384"/>
        </w:tabs>
        <w:rPr>
          <w:rFonts w:ascii="BentonSans Book"/>
          <w:color w:val="231F20"/>
          <w:spacing w:val="-2"/>
          <w:sz w:val="16"/>
        </w:rPr>
      </w:pPr>
      <w:r>
        <w:rPr>
          <w:rFonts w:ascii="BentonSans Book"/>
          <w:color w:val="231F20"/>
          <w:spacing w:val="-2"/>
          <w:sz w:val="16"/>
        </w:rPr>
        <w:tab/>
      </w:r>
    </w:p>
    <w:p w14:paraId="08329C10" w14:textId="77777777" w:rsidR="00AD2903" w:rsidRDefault="00AD2903" w:rsidP="00AD2903">
      <w:pPr>
        <w:rPr>
          <w:rFonts w:ascii="BentonSans Book"/>
          <w:color w:val="231F20"/>
          <w:spacing w:val="-2"/>
          <w:sz w:val="16"/>
        </w:rPr>
      </w:pPr>
    </w:p>
    <w:p w14:paraId="41D4D30A" w14:textId="6E9FEC21" w:rsidR="00AD2903" w:rsidRPr="00AD2903" w:rsidRDefault="00AD2903" w:rsidP="00AD2903">
      <w:pPr>
        <w:rPr>
          <w:rFonts w:ascii="BentonSans Book"/>
          <w:sz w:val="16"/>
        </w:rPr>
        <w:sectPr w:rsidR="00AD2903" w:rsidRPr="00AD2903">
          <w:type w:val="continuous"/>
          <w:pgSz w:w="12240" w:h="15840"/>
          <w:pgMar w:top="1220" w:right="1320" w:bottom="280" w:left="360" w:header="720" w:footer="720" w:gutter="0"/>
          <w:cols w:space="720"/>
        </w:sectPr>
      </w:pPr>
    </w:p>
    <w:p w14:paraId="1CB0F370" w14:textId="77777777" w:rsidR="00FF10CF" w:rsidRDefault="00EA51B9">
      <w:pPr>
        <w:pStyle w:val="BodyText"/>
        <w:spacing w:before="96" w:line="213" w:lineRule="auto"/>
        <w:ind w:left="1800" w:right="149"/>
      </w:pPr>
      <w:r>
        <w:rPr>
          <w:color w:val="231F20"/>
          <w:w w:val="90"/>
        </w:rPr>
        <w:lastRenderedPageBreak/>
        <w:t xml:space="preserve">Botulinum toxins are used for the treatment of a variety of medical conditions including, but not </w:t>
      </w:r>
      <w:r>
        <w:rPr>
          <w:color w:val="231F20"/>
          <w:spacing w:val="-2"/>
          <w:w w:val="90"/>
        </w:rPr>
        <w:t xml:space="preserve">limited to, blepharospasm, cervical dystonia, hyperhidrosis, overactive bladder, strabismus, upper-limb </w:t>
      </w:r>
      <w:r>
        <w:rPr>
          <w:color w:val="231F20"/>
          <w:w w:val="90"/>
        </w:rPr>
        <w:t>spasticity, and urinary incontinence associated with neurologic conditions. These Guidelines pertain solely</w:t>
      </w:r>
      <w:r>
        <w:rPr>
          <w:color w:val="231F20"/>
          <w:spacing w:val="-1"/>
          <w:w w:val="90"/>
        </w:rPr>
        <w:t xml:space="preserve"> </w:t>
      </w:r>
      <w:r>
        <w:rPr>
          <w:color w:val="231F20"/>
          <w:w w:val="90"/>
        </w:rPr>
        <w:t>to</w:t>
      </w:r>
      <w:r>
        <w:rPr>
          <w:color w:val="231F20"/>
          <w:spacing w:val="-1"/>
          <w:w w:val="90"/>
        </w:rPr>
        <w:t xml:space="preserve"> </w:t>
      </w:r>
      <w:r>
        <w:rPr>
          <w:color w:val="231F20"/>
          <w:w w:val="90"/>
        </w:rPr>
        <w:t>the</w:t>
      </w:r>
      <w:r>
        <w:rPr>
          <w:color w:val="231F20"/>
          <w:spacing w:val="-1"/>
          <w:w w:val="90"/>
        </w:rPr>
        <w:t xml:space="preserve"> </w:t>
      </w:r>
      <w:r>
        <w:rPr>
          <w:color w:val="231F20"/>
          <w:w w:val="90"/>
        </w:rPr>
        <w:t>use</w:t>
      </w:r>
      <w:r>
        <w:rPr>
          <w:color w:val="231F20"/>
          <w:spacing w:val="-1"/>
          <w:w w:val="90"/>
        </w:rPr>
        <w:t xml:space="preserve"> </w:t>
      </w:r>
      <w:r>
        <w:rPr>
          <w:color w:val="231F20"/>
          <w:w w:val="90"/>
        </w:rPr>
        <w:t>of</w:t>
      </w:r>
      <w:r>
        <w:rPr>
          <w:color w:val="231F20"/>
          <w:spacing w:val="-1"/>
          <w:w w:val="90"/>
        </w:rPr>
        <w:t xml:space="preserve"> </w:t>
      </w:r>
      <w:r>
        <w:rPr>
          <w:color w:val="231F20"/>
          <w:w w:val="90"/>
        </w:rPr>
        <w:t>botulinum</w:t>
      </w:r>
      <w:r>
        <w:rPr>
          <w:color w:val="231F20"/>
          <w:spacing w:val="-1"/>
          <w:w w:val="90"/>
        </w:rPr>
        <w:t xml:space="preserve"> </w:t>
      </w:r>
      <w:r>
        <w:rPr>
          <w:color w:val="231F20"/>
          <w:w w:val="90"/>
        </w:rPr>
        <w:t>toxins</w:t>
      </w:r>
      <w:r>
        <w:rPr>
          <w:color w:val="231F20"/>
          <w:spacing w:val="-1"/>
          <w:w w:val="90"/>
        </w:rPr>
        <w:t xml:space="preserve"> </w:t>
      </w:r>
      <w:r>
        <w:rPr>
          <w:color w:val="231F20"/>
          <w:w w:val="90"/>
        </w:rPr>
        <w:t>in</w:t>
      </w:r>
      <w:r>
        <w:rPr>
          <w:color w:val="231F20"/>
          <w:spacing w:val="-1"/>
          <w:w w:val="90"/>
        </w:rPr>
        <w:t xml:space="preserve"> </w:t>
      </w:r>
      <w:r>
        <w:rPr>
          <w:color w:val="231F20"/>
          <w:w w:val="90"/>
        </w:rPr>
        <w:t>the</w:t>
      </w:r>
      <w:r>
        <w:rPr>
          <w:color w:val="231F20"/>
          <w:spacing w:val="-1"/>
          <w:w w:val="90"/>
        </w:rPr>
        <w:t xml:space="preserve"> </w:t>
      </w:r>
      <w:r>
        <w:rPr>
          <w:color w:val="231F20"/>
          <w:w w:val="90"/>
        </w:rPr>
        <w:t>treatment</w:t>
      </w:r>
      <w:r>
        <w:rPr>
          <w:color w:val="231F20"/>
          <w:spacing w:val="-1"/>
          <w:w w:val="90"/>
        </w:rPr>
        <w:t xml:space="preserve"> </w:t>
      </w:r>
      <w:r>
        <w:rPr>
          <w:color w:val="231F20"/>
          <w:w w:val="90"/>
        </w:rPr>
        <w:t>of</w:t>
      </w:r>
      <w:r>
        <w:rPr>
          <w:color w:val="231F20"/>
          <w:spacing w:val="-1"/>
          <w:w w:val="90"/>
        </w:rPr>
        <w:t xml:space="preserve"> </w:t>
      </w:r>
      <w:r>
        <w:rPr>
          <w:color w:val="231F20"/>
          <w:w w:val="90"/>
        </w:rPr>
        <w:t>hyperhidrosis,</w:t>
      </w:r>
      <w:r>
        <w:rPr>
          <w:color w:val="231F20"/>
          <w:spacing w:val="-1"/>
          <w:w w:val="90"/>
        </w:rPr>
        <w:t xml:space="preserve"> </w:t>
      </w:r>
      <w:r>
        <w:rPr>
          <w:color w:val="231F20"/>
          <w:w w:val="90"/>
        </w:rPr>
        <w:t>and</w:t>
      </w:r>
      <w:r>
        <w:rPr>
          <w:color w:val="231F20"/>
          <w:spacing w:val="-1"/>
          <w:w w:val="90"/>
        </w:rPr>
        <w:t xml:space="preserve"> </w:t>
      </w:r>
      <w:r>
        <w:rPr>
          <w:color w:val="231F20"/>
          <w:w w:val="90"/>
        </w:rPr>
        <w:t>do</w:t>
      </w:r>
      <w:r>
        <w:rPr>
          <w:color w:val="231F20"/>
          <w:spacing w:val="-1"/>
          <w:w w:val="90"/>
        </w:rPr>
        <w:t xml:space="preserve"> </w:t>
      </w:r>
      <w:r>
        <w:rPr>
          <w:color w:val="231F20"/>
          <w:w w:val="90"/>
        </w:rPr>
        <w:t>not</w:t>
      </w:r>
      <w:r>
        <w:rPr>
          <w:color w:val="231F20"/>
          <w:spacing w:val="-1"/>
          <w:w w:val="90"/>
        </w:rPr>
        <w:t xml:space="preserve"> </w:t>
      </w:r>
      <w:r>
        <w:rPr>
          <w:color w:val="231F20"/>
          <w:w w:val="90"/>
        </w:rPr>
        <w:t>pertain</w:t>
      </w:r>
      <w:r>
        <w:rPr>
          <w:color w:val="231F20"/>
          <w:spacing w:val="-1"/>
          <w:w w:val="90"/>
        </w:rPr>
        <w:t xml:space="preserve"> </w:t>
      </w:r>
      <w:r>
        <w:rPr>
          <w:color w:val="231F20"/>
          <w:w w:val="90"/>
        </w:rPr>
        <w:t>to</w:t>
      </w:r>
      <w:r>
        <w:rPr>
          <w:color w:val="231F20"/>
          <w:spacing w:val="-1"/>
          <w:w w:val="90"/>
        </w:rPr>
        <w:t xml:space="preserve"> </w:t>
      </w:r>
      <w:r>
        <w:rPr>
          <w:color w:val="231F20"/>
          <w:w w:val="90"/>
        </w:rPr>
        <w:t>the</w:t>
      </w:r>
      <w:r>
        <w:rPr>
          <w:color w:val="231F20"/>
          <w:spacing w:val="-1"/>
          <w:w w:val="90"/>
        </w:rPr>
        <w:t xml:space="preserve"> </w:t>
      </w:r>
      <w:r>
        <w:rPr>
          <w:color w:val="231F20"/>
          <w:w w:val="90"/>
        </w:rPr>
        <w:t>use</w:t>
      </w:r>
      <w:r>
        <w:rPr>
          <w:color w:val="231F20"/>
          <w:spacing w:val="-1"/>
          <w:w w:val="90"/>
        </w:rPr>
        <w:t xml:space="preserve"> </w:t>
      </w:r>
      <w:r>
        <w:rPr>
          <w:color w:val="231F20"/>
          <w:w w:val="90"/>
        </w:rPr>
        <w:t xml:space="preserve">of </w:t>
      </w:r>
      <w:r>
        <w:rPr>
          <w:color w:val="231F20"/>
          <w:spacing w:val="-6"/>
        </w:rPr>
        <w:t>botulinum</w:t>
      </w:r>
      <w:r>
        <w:rPr>
          <w:color w:val="231F20"/>
          <w:spacing w:val="-7"/>
        </w:rPr>
        <w:t xml:space="preserve"> </w:t>
      </w:r>
      <w:r>
        <w:rPr>
          <w:color w:val="231F20"/>
          <w:spacing w:val="-6"/>
        </w:rPr>
        <w:t>toxins</w:t>
      </w:r>
      <w:r>
        <w:rPr>
          <w:color w:val="231F20"/>
          <w:spacing w:val="-7"/>
        </w:rPr>
        <w:t xml:space="preserve"> </w:t>
      </w:r>
      <w:r>
        <w:rPr>
          <w:color w:val="231F20"/>
          <w:spacing w:val="-6"/>
        </w:rPr>
        <w:t>in</w:t>
      </w:r>
      <w:r>
        <w:rPr>
          <w:color w:val="231F20"/>
          <w:spacing w:val="-7"/>
        </w:rPr>
        <w:t xml:space="preserve"> </w:t>
      </w:r>
      <w:r>
        <w:rPr>
          <w:color w:val="231F20"/>
          <w:spacing w:val="-6"/>
        </w:rPr>
        <w:t>the</w:t>
      </w:r>
      <w:r>
        <w:rPr>
          <w:color w:val="231F20"/>
          <w:spacing w:val="39"/>
        </w:rPr>
        <w:t xml:space="preserve"> </w:t>
      </w:r>
      <w:r>
        <w:rPr>
          <w:color w:val="231F20"/>
          <w:spacing w:val="-6"/>
        </w:rPr>
        <w:t>treatment</w:t>
      </w:r>
      <w:r>
        <w:rPr>
          <w:color w:val="231F20"/>
          <w:spacing w:val="-7"/>
        </w:rPr>
        <w:t xml:space="preserve"> </w:t>
      </w:r>
      <w:r>
        <w:rPr>
          <w:color w:val="231F20"/>
          <w:spacing w:val="-6"/>
        </w:rPr>
        <w:t>of</w:t>
      </w:r>
      <w:r>
        <w:rPr>
          <w:color w:val="231F20"/>
          <w:spacing w:val="-7"/>
        </w:rPr>
        <w:t xml:space="preserve"> </w:t>
      </w:r>
      <w:r>
        <w:rPr>
          <w:color w:val="231F20"/>
          <w:spacing w:val="-6"/>
        </w:rPr>
        <w:t>other</w:t>
      </w:r>
      <w:r>
        <w:rPr>
          <w:color w:val="231F20"/>
          <w:spacing w:val="-7"/>
        </w:rPr>
        <w:t xml:space="preserve"> </w:t>
      </w:r>
      <w:r>
        <w:rPr>
          <w:color w:val="231F20"/>
          <w:spacing w:val="-6"/>
        </w:rPr>
        <w:t>medical</w:t>
      </w:r>
      <w:r>
        <w:rPr>
          <w:color w:val="231F20"/>
          <w:spacing w:val="-7"/>
        </w:rPr>
        <w:t xml:space="preserve"> </w:t>
      </w:r>
      <w:r>
        <w:rPr>
          <w:color w:val="231F20"/>
          <w:spacing w:val="-6"/>
        </w:rPr>
        <w:t>conditions.</w:t>
      </w:r>
    </w:p>
    <w:p w14:paraId="4B77CA22" w14:textId="77777777" w:rsidR="00FF10CF" w:rsidRDefault="00EA51B9">
      <w:pPr>
        <w:pStyle w:val="BodyText"/>
        <w:spacing w:before="239" w:line="213" w:lineRule="auto"/>
        <w:ind w:left="1800" w:right="601"/>
        <w:jc w:val="both"/>
        <w:rPr>
          <w:sz w:val="12"/>
        </w:rPr>
      </w:pPr>
      <w:r>
        <w:rPr>
          <w:color w:val="231F20"/>
          <w:w w:val="90"/>
        </w:rPr>
        <w:t>Different serotypes of botulinum toxin (i.e., A, B, C1, D, E, F) are produced by different strains of the</w:t>
      </w:r>
      <w:r>
        <w:rPr>
          <w:color w:val="231F20"/>
          <w:spacing w:val="-3"/>
          <w:w w:val="90"/>
        </w:rPr>
        <w:t xml:space="preserve"> </w:t>
      </w:r>
      <w:r>
        <w:rPr>
          <w:color w:val="231F20"/>
          <w:w w:val="90"/>
        </w:rPr>
        <w:t>bacterium,</w:t>
      </w:r>
      <w:r>
        <w:rPr>
          <w:color w:val="231F20"/>
          <w:spacing w:val="-3"/>
          <w:w w:val="90"/>
        </w:rPr>
        <w:t xml:space="preserve"> </w:t>
      </w:r>
      <w:r>
        <w:rPr>
          <w:color w:val="231F20"/>
          <w:w w:val="90"/>
        </w:rPr>
        <w:t>and</w:t>
      </w:r>
      <w:r>
        <w:rPr>
          <w:color w:val="231F20"/>
          <w:spacing w:val="-3"/>
          <w:w w:val="90"/>
        </w:rPr>
        <w:t xml:space="preserve"> </w:t>
      </w:r>
      <w:r>
        <w:rPr>
          <w:color w:val="231F20"/>
          <w:w w:val="90"/>
        </w:rPr>
        <w:t>the</w:t>
      </w:r>
      <w:r>
        <w:rPr>
          <w:color w:val="231F20"/>
          <w:spacing w:val="-3"/>
          <w:w w:val="90"/>
        </w:rPr>
        <w:t xml:space="preserve"> </w:t>
      </w:r>
      <w:r>
        <w:rPr>
          <w:color w:val="231F20"/>
          <w:w w:val="90"/>
        </w:rPr>
        <w:t>pharmacologic</w:t>
      </w:r>
      <w:r>
        <w:rPr>
          <w:color w:val="231F20"/>
          <w:spacing w:val="-3"/>
          <w:w w:val="90"/>
        </w:rPr>
        <w:t xml:space="preserve"> </w:t>
      </w:r>
      <w:r>
        <w:rPr>
          <w:color w:val="231F20"/>
          <w:w w:val="90"/>
        </w:rPr>
        <w:t>properties</w:t>
      </w:r>
      <w:r>
        <w:rPr>
          <w:color w:val="231F20"/>
          <w:spacing w:val="-3"/>
          <w:w w:val="90"/>
        </w:rPr>
        <w:t xml:space="preserve"> </w:t>
      </w:r>
      <w:r>
        <w:rPr>
          <w:color w:val="231F20"/>
          <w:w w:val="90"/>
        </w:rPr>
        <w:t>of</w:t>
      </w:r>
      <w:r>
        <w:rPr>
          <w:color w:val="231F20"/>
          <w:spacing w:val="-3"/>
          <w:w w:val="90"/>
        </w:rPr>
        <w:t xml:space="preserve"> </w:t>
      </w:r>
      <w:r>
        <w:rPr>
          <w:color w:val="231F20"/>
          <w:w w:val="90"/>
        </w:rPr>
        <w:t>the</w:t>
      </w:r>
      <w:r>
        <w:rPr>
          <w:color w:val="231F20"/>
          <w:spacing w:val="-3"/>
          <w:w w:val="90"/>
        </w:rPr>
        <w:t xml:space="preserve"> </w:t>
      </w:r>
      <w:r>
        <w:rPr>
          <w:color w:val="231F20"/>
          <w:w w:val="90"/>
        </w:rPr>
        <w:t>serotypes</w:t>
      </w:r>
      <w:r>
        <w:rPr>
          <w:color w:val="231F20"/>
          <w:spacing w:val="-3"/>
          <w:w w:val="90"/>
        </w:rPr>
        <w:t xml:space="preserve"> </w:t>
      </w:r>
      <w:r>
        <w:rPr>
          <w:color w:val="231F20"/>
          <w:w w:val="90"/>
        </w:rPr>
        <w:t>differ.</w:t>
      </w:r>
      <w:r>
        <w:rPr>
          <w:color w:val="231F20"/>
          <w:spacing w:val="-3"/>
          <w:w w:val="90"/>
        </w:rPr>
        <w:t xml:space="preserve"> </w:t>
      </w:r>
      <w:r>
        <w:rPr>
          <w:color w:val="231F20"/>
          <w:w w:val="90"/>
        </w:rPr>
        <w:t>In</w:t>
      </w:r>
      <w:r>
        <w:rPr>
          <w:color w:val="231F20"/>
          <w:spacing w:val="-3"/>
          <w:w w:val="90"/>
        </w:rPr>
        <w:t xml:space="preserve"> </w:t>
      </w:r>
      <w:r>
        <w:rPr>
          <w:color w:val="231F20"/>
          <w:w w:val="90"/>
        </w:rPr>
        <w:t>the</w:t>
      </w:r>
      <w:r>
        <w:rPr>
          <w:color w:val="231F20"/>
          <w:spacing w:val="-3"/>
          <w:w w:val="90"/>
        </w:rPr>
        <w:t xml:space="preserve"> </w:t>
      </w:r>
      <w:r>
        <w:rPr>
          <w:color w:val="231F20"/>
          <w:w w:val="90"/>
        </w:rPr>
        <w:t>United</w:t>
      </w:r>
      <w:r>
        <w:rPr>
          <w:color w:val="231F20"/>
          <w:spacing w:val="-3"/>
          <w:w w:val="90"/>
        </w:rPr>
        <w:t xml:space="preserve"> </w:t>
      </w:r>
      <w:r>
        <w:rPr>
          <w:color w:val="231F20"/>
          <w:w w:val="90"/>
        </w:rPr>
        <w:t>States,</w:t>
      </w:r>
      <w:r>
        <w:rPr>
          <w:color w:val="231F20"/>
          <w:spacing w:val="-3"/>
          <w:w w:val="90"/>
        </w:rPr>
        <w:t xml:space="preserve"> </w:t>
      </w:r>
      <w:r>
        <w:rPr>
          <w:color w:val="231F20"/>
          <w:w w:val="90"/>
        </w:rPr>
        <w:t xml:space="preserve">only </w:t>
      </w:r>
      <w:r>
        <w:rPr>
          <w:color w:val="231F20"/>
          <w:spacing w:val="-6"/>
        </w:rPr>
        <w:t>serotypes</w:t>
      </w:r>
      <w:r>
        <w:rPr>
          <w:color w:val="231F20"/>
          <w:spacing w:val="-10"/>
        </w:rPr>
        <w:t xml:space="preserve"> </w:t>
      </w:r>
      <w:r>
        <w:rPr>
          <w:color w:val="231F20"/>
          <w:spacing w:val="-6"/>
        </w:rPr>
        <w:t>A</w:t>
      </w:r>
      <w:r>
        <w:rPr>
          <w:color w:val="231F20"/>
          <w:spacing w:val="-7"/>
        </w:rPr>
        <w:t xml:space="preserve"> </w:t>
      </w:r>
      <w:r>
        <w:rPr>
          <w:color w:val="231F20"/>
          <w:spacing w:val="-6"/>
        </w:rPr>
        <w:t>and</w:t>
      </w:r>
      <w:r>
        <w:rPr>
          <w:color w:val="231F20"/>
          <w:spacing w:val="-7"/>
        </w:rPr>
        <w:t xml:space="preserve"> </w:t>
      </w:r>
      <w:r>
        <w:rPr>
          <w:color w:val="231F20"/>
          <w:spacing w:val="-6"/>
        </w:rPr>
        <w:t>B</w:t>
      </w:r>
      <w:r>
        <w:rPr>
          <w:color w:val="231F20"/>
          <w:spacing w:val="-7"/>
        </w:rPr>
        <w:t xml:space="preserve"> </w:t>
      </w:r>
      <w:r>
        <w:rPr>
          <w:color w:val="231F20"/>
          <w:spacing w:val="-6"/>
        </w:rPr>
        <w:t>are</w:t>
      </w:r>
      <w:r>
        <w:rPr>
          <w:color w:val="231F20"/>
          <w:spacing w:val="-7"/>
        </w:rPr>
        <w:t xml:space="preserve"> </w:t>
      </w:r>
      <w:r>
        <w:rPr>
          <w:color w:val="231F20"/>
          <w:spacing w:val="-6"/>
        </w:rPr>
        <w:t>available</w:t>
      </w:r>
      <w:r>
        <w:rPr>
          <w:color w:val="231F20"/>
          <w:spacing w:val="-7"/>
        </w:rPr>
        <w:t xml:space="preserve"> </w:t>
      </w:r>
      <w:r>
        <w:rPr>
          <w:color w:val="231F20"/>
          <w:spacing w:val="-6"/>
        </w:rPr>
        <w:t>or</w:t>
      </w:r>
      <w:r>
        <w:rPr>
          <w:color w:val="231F20"/>
          <w:spacing w:val="-7"/>
        </w:rPr>
        <w:t xml:space="preserve"> </w:t>
      </w:r>
      <w:r>
        <w:rPr>
          <w:color w:val="231F20"/>
          <w:spacing w:val="-6"/>
        </w:rPr>
        <w:t>clinical</w:t>
      </w:r>
      <w:r>
        <w:rPr>
          <w:color w:val="231F20"/>
          <w:spacing w:val="-7"/>
        </w:rPr>
        <w:t xml:space="preserve"> </w:t>
      </w:r>
      <w:r>
        <w:rPr>
          <w:color w:val="231F20"/>
          <w:spacing w:val="-6"/>
        </w:rPr>
        <w:t>use.</w:t>
      </w:r>
      <w:r>
        <w:rPr>
          <w:color w:val="231F20"/>
          <w:spacing w:val="-6"/>
          <w:position w:val="7"/>
          <w:sz w:val="12"/>
        </w:rPr>
        <w:t>3</w:t>
      </w:r>
    </w:p>
    <w:p w14:paraId="4D9247E7" w14:textId="77777777" w:rsidR="00FF10CF" w:rsidRDefault="00EA51B9">
      <w:pPr>
        <w:pStyle w:val="BodyText"/>
        <w:spacing w:before="240" w:line="213" w:lineRule="auto"/>
        <w:ind w:left="1800" w:right="118"/>
      </w:pPr>
      <w:r>
        <w:rPr>
          <w:color w:val="231F20"/>
          <w:w w:val="90"/>
        </w:rPr>
        <w:t>These</w:t>
      </w:r>
      <w:r>
        <w:rPr>
          <w:color w:val="231F20"/>
          <w:spacing w:val="-3"/>
          <w:w w:val="90"/>
        </w:rPr>
        <w:t xml:space="preserve"> </w:t>
      </w:r>
      <w:r>
        <w:rPr>
          <w:color w:val="231F20"/>
          <w:w w:val="90"/>
        </w:rPr>
        <w:t>Guidelines</w:t>
      </w:r>
      <w:r>
        <w:rPr>
          <w:color w:val="231F20"/>
          <w:spacing w:val="-3"/>
          <w:w w:val="90"/>
        </w:rPr>
        <w:t xml:space="preserve"> </w:t>
      </w:r>
      <w:r>
        <w:rPr>
          <w:color w:val="231F20"/>
          <w:w w:val="90"/>
        </w:rPr>
        <w:t>pertain</w:t>
      </w:r>
      <w:r>
        <w:rPr>
          <w:color w:val="231F20"/>
          <w:spacing w:val="-3"/>
          <w:w w:val="90"/>
        </w:rPr>
        <w:t xml:space="preserve"> </w:t>
      </w:r>
      <w:r>
        <w:rPr>
          <w:color w:val="231F20"/>
          <w:w w:val="90"/>
        </w:rPr>
        <w:t>to</w:t>
      </w:r>
      <w:r>
        <w:rPr>
          <w:color w:val="231F20"/>
          <w:spacing w:val="-3"/>
          <w:w w:val="90"/>
        </w:rPr>
        <w:t xml:space="preserve"> </w:t>
      </w:r>
      <w:r>
        <w:rPr>
          <w:color w:val="231F20"/>
          <w:w w:val="90"/>
        </w:rPr>
        <w:t>the</w:t>
      </w:r>
      <w:r>
        <w:rPr>
          <w:color w:val="231F20"/>
          <w:spacing w:val="-3"/>
          <w:w w:val="90"/>
        </w:rPr>
        <w:t xml:space="preserve"> </w:t>
      </w:r>
      <w:r>
        <w:rPr>
          <w:color w:val="231F20"/>
          <w:w w:val="90"/>
        </w:rPr>
        <w:t>use</w:t>
      </w:r>
      <w:r>
        <w:rPr>
          <w:color w:val="231F20"/>
          <w:spacing w:val="-3"/>
          <w:w w:val="90"/>
        </w:rPr>
        <w:t xml:space="preserve"> </w:t>
      </w:r>
      <w:r>
        <w:rPr>
          <w:color w:val="231F20"/>
          <w:w w:val="90"/>
        </w:rPr>
        <w:t>of</w:t>
      </w:r>
      <w:r>
        <w:rPr>
          <w:color w:val="231F20"/>
          <w:spacing w:val="-3"/>
          <w:w w:val="90"/>
        </w:rPr>
        <w:t xml:space="preserve"> </w:t>
      </w:r>
      <w:r>
        <w:rPr>
          <w:color w:val="231F20"/>
          <w:w w:val="90"/>
        </w:rPr>
        <w:t>botulinum</w:t>
      </w:r>
      <w:r>
        <w:rPr>
          <w:color w:val="231F20"/>
          <w:spacing w:val="-3"/>
          <w:w w:val="90"/>
        </w:rPr>
        <w:t xml:space="preserve"> </w:t>
      </w:r>
      <w:r>
        <w:rPr>
          <w:color w:val="231F20"/>
          <w:w w:val="90"/>
        </w:rPr>
        <w:t>toxins</w:t>
      </w:r>
      <w:r>
        <w:rPr>
          <w:color w:val="231F20"/>
          <w:spacing w:val="-3"/>
          <w:w w:val="90"/>
        </w:rPr>
        <w:t xml:space="preserve"> </w:t>
      </w:r>
      <w:r>
        <w:rPr>
          <w:color w:val="231F20"/>
          <w:w w:val="90"/>
        </w:rPr>
        <w:t>in</w:t>
      </w:r>
      <w:r>
        <w:rPr>
          <w:color w:val="231F20"/>
          <w:spacing w:val="-3"/>
          <w:w w:val="90"/>
        </w:rPr>
        <w:t xml:space="preserve"> </w:t>
      </w:r>
      <w:r>
        <w:rPr>
          <w:color w:val="231F20"/>
          <w:w w:val="90"/>
        </w:rPr>
        <w:t>the</w:t>
      </w:r>
      <w:r>
        <w:rPr>
          <w:color w:val="231F20"/>
          <w:spacing w:val="-3"/>
          <w:w w:val="90"/>
        </w:rPr>
        <w:t xml:space="preserve"> </w:t>
      </w:r>
      <w:r>
        <w:rPr>
          <w:color w:val="231F20"/>
          <w:w w:val="90"/>
        </w:rPr>
        <w:t>indications</w:t>
      </w:r>
      <w:r>
        <w:rPr>
          <w:color w:val="231F20"/>
          <w:spacing w:val="-3"/>
          <w:w w:val="90"/>
        </w:rPr>
        <w:t xml:space="preserve"> </w:t>
      </w:r>
      <w:r>
        <w:rPr>
          <w:color w:val="231F20"/>
          <w:w w:val="90"/>
        </w:rPr>
        <w:t>for</w:t>
      </w:r>
      <w:r>
        <w:rPr>
          <w:color w:val="231F20"/>
          <w:spacing w:val="-3"/>
          <w:w w:val="90"/>
        </w:rPr>
        <w:t xml:space="preserve"> </w:t>
      </w:r>
      <w:r>
        <w:rPr>
          <w:color w:val="231F20"/>
          <w:w w:val="90"/>
        </w:rPr>
        <w:t>which</w:t>
      </w:r>
      <w:r>
        <w:rPr>
          <w:color w:val="231F20"/>
          <w:spacing w:val="-3"/>
          <w:w w:val="90"/>
        </w:rPr>
        <w:t xml:space="preserve"> </w:t>
      </w:r>
      <w:r>
        <w:rPr>
          <w:color w:val="231F20"/>
          <w:w w:val="90"/>
        </w:rPr>
        <w:t>they</w:t>
      </w:r>
      <w:r>
        <w:rPr>
          <w:color w:val="231F20"/>
          <w:spacing w:val="-3"/>
          <w:w w:val="90"/>
        </w:rPr>
        <w:t xml:space="preserve"> </w:t>
      </w:r>
      <w:r>
        <w:rPr>
          <w:color w:val="231F20"/>
          <w:w w:val="90"/>
        </w:rPr>
        <w:t>are</w:t>
      </w:r>
      <w:r>
        <w:rPr>
          <w:color w:val="231F20"/>
          <w:spacing w:val="-3"/>
          <w:w w:val="90"/>
        </w:rPr>
        <w:t xml:space="preserve"> </w:t>
      </w:r>
      <w:r>
        <w:rPr>
          <w:color w:val="231F20"/>
          <w:w w:val="90"/>
        </w:rPr>
        <w:t>approved by the Federal Drug Administration (FDA), which are also referred to as “on-label indications.” PA requests for the use of botulinum toxins in “off-label” indications may be considered for approval</w:t>
      </w:r>
    </w:p>
    <w:p w14:paraId="7FDD42AE" w14:textId="3B1F0FDD" w:rsidR="00FF10CF" w:rsidRDefault="00EA51B9">
      <w:pPr>
        <w:pStyle w:val="BodyText"/>
        <w:spacing w:line="213" w:lineRule="auto"/>
        <w:ind w:left="1800" w:right="478"/>
        <w:rPr>
          <w:color w:val="231F20"/>
          <w:w w:val="90"/>
        </w:rPr>
      </w:pPr>
      <w:r>
        <w:rPr>
          <w:color w:val="231F20"/>
          <w:w w:val="90"/>
        </w:rPr>
        <w:t>on a case-by-case basis. Botox® (</w:t>
      </w:r>
      <w:proofErr w:type="spellStart"/>
      <w:r>
        <w:rPr>
          <w:color w:val="231F20"/>
          <w:w w:val="90"/>
        </w:rPr>
        <w:t>onabotulinumtoxinA</w:t>
      </w:r>
      <w:proofErr w:type="spellEnd"/>
      <w:r>
        <w:rPr>
          <w:color w:val="231F20"/>
          <w:w w:val="90"/>
        </w:rPr>
        <w:t>) is the only botulinum toxin that has FDA approval</w:t>
      </w:r>
      <w:r>
        <w:rPr>
          <w:color w:val="231F20"/>
          <w:spacing w:val="-8"/>
          <w:w w:val="90"/>
        </w:rPr>
        <w:t xml:space="preserve"> </w:t>
      </w:r>
      <w:r>
        <w:rPr>
          <w:color w:val="231F20"/>
          <w:w w:val="90"/>
        </w:rPr>
        <w:t>for</w:t>
      </w:r>
      <w:r>
        <w:rPr>
          <w:color w:val="231F20"/>
          <w:spacing w:val="-8"/>
          <w:w w:val="90"/>
        </w:rPr>
        <w:t xml:space="preserve"> </w:t>
      </w:r>
      <w:r>
        <w:rPr>
          <w:color w:val="231F20"/>
          <w:w w:val="90"/>
        </w:rPr>
        <w:t>the</w:t>
      </w:r>
      <w:r>
        <w:rPr>
          <w:color w:val="231F20"/>
          <w:spacing w:val="-8"/>
          <w:w w:val="90"/>
        </w:rPr>
        <w:t xml:space="preserve"> </w:t>
      </w:r>
      <w:r>
        <w:rPr>
          <w:color w:val="231F20"/>
          <w:w w:val="90"/>
        </w:rPr>
        <w:t>treatment</w:t>
      </w:r>
      <w:r>
        <w:rPr>
          <w:color w:val="231F20"/>
          <w:spacing w:val="-8"/>
          <w:w w:val="90"/>
        </w:rPr>
        <w:t xml:space="preserve"> </w:t>
      </w:r>
      <w:r>
        <w:rPr>
          <w:color w:val="231F20"/>
          <w:w w:val="90"/>
        </w:rPr>
        <w:t>of</w:t>
      </w:r>
      <w:r>
        <w:rPr>
          <w:color w:val="231F20"/>
          <w:spacing w:val="-8"/>
          <w:w w:val="90"/>
        </w:rPr>
        <w:t xml:space="preserve"> </w:t>
      </w:r>
      <w:r>
        <w:rPr>
          <w:color w:val="231F20"/>
          <w:w w:val="90"/>
        </w:rPr>
        <w:t>hyperhidrosis.</w:t>
      </w:r>
      <w:r>
        <w:rPr>
          <w:color w:val="231F20"/>
          <w:spacing w:val="-8"/>
          <w:w w:val="90"/>
        </w:rPr>
        <w:t xml:space="preserve"> </w:t>
      </w:r>
      <w:r>
        <w:rPr>
          <w:color w:val="231F20"/>
          <w:w w:val="90"/>
        </w:rPr>
        <w:t>Specifically,</w:t>
      </w:r>
      <w:r>
        <w:rPr>
          <w:color w:val="231F20"/>
          <w:spacing w:val="-8"/>
          <w:w w:val="90"/>
        </w:rPr>
        <w:t xml:space="preserve"> </w:t>
      </w:r>
      <w:proofErr w:type="spellStart"/>
      <w:r>
        <w:rPr>
          <w:color w:val="231F20"/>
          <w:w w:val="90"/>
        </w:rPr>
        <w:t>onabotulinumtoxinA</w:t>
      </w:r>
      <w:proofErr w:type="spellEnd"/>
      <w:r>
        <w:rPr>
          <w:color w:val="231F20"/>
          <w:spacing w:val="-7"/>
          <w:w w:val="90"/>
        </w:rPr>
        <w:t xml:space="preserve"> </w:t>
      </w:r>
      <w:r>
        <w:rPr>
          <w:color w:val="231F20"/>
          <w:w w:val="90"/>
        </w:rPr>
        <w:t>is</w:t>
      </w:r>
      <w:r>
        <w:rPr>
          <w:color w:val="231F20"/>
          <w:spacing w:val="-8"/>
          <w:w w:val="90"/>
        </w:rPr>
        <w:t xml:space="preserve"> </w:t>
      </w:r>
      <w:r>
        <w:rPr>
          <w:color w:val="231F20"/>
          <w:w w:val="90"/>
        </w:rPr>
        <w:t>FDA-approved</w:t>
      </w:r>
      <w:r>
        <w:rPr>
          <w:color w:val="231F20"/>
          <w:spacing w:val="-8"/>
          <w:w w:val="90"/>
        </w:rPr>
        <w:t xml:space="preserve"> </w:t>
      </w:r>
      <w:r>
        <w:rPr>
          <w:color w:val="231F20"/>
          <w:w w:val="90"/>
        </w:rPr>
        <w:t>for the treatment of hyperhidrosis solely for patients 18 years and older with severe primary axillary hyperhidrosis.</w:t>
      </w:r>
      <w:r>
        <w:rPr>
          <w:color w:val="231F20"/>
          <w:spacing w:val="-7"/>
          <w:w w:val="90"/>
        </w:rPr>
        <w:t xml:space="preserve"> </w:t>
      </w:r>
      <w:proofErr w:type="spellStart"/>
      <w:r>
        <w:rPr>
          <w:color w:val="231F20"/>
          <w:w w:val="90"/>
        </w:rPr>
        <w:t>OnabotulinumtoxinA</w:t>
      </w:r>
      <w:proofErr w:type="spellEnd"/>
      <w:r>
        <w:rPr>
          <w:color w:val="231F20"/>
          <w:spacing w:val="-7"/>
          <w:w w:val="90"/>
        </w:rPr>
        <w:t xml:space="preserve"> </w:t>
      </w:r>
      <w:r>
        <w:rPr>
          <w:color w:val="231F20"/>
          <w:w w:val="90"/>
        </w:rPr>
        <w:t>is</w:t>
      </w:r>
      <w:r>
        <w:rPr>
          <w:color w:val="231F20"/>
          <w:spacing w:val="-7"/>
          <w:w w:val="90"/>
        </w:rPr>
        <w:t xml:space="preserve"> </w:t>
      </w:r>
      <w:r>
        <w:rPr>
          <w:color w:val="231F20"/>
          <w:w w:val="90"/>
        </w:rPr>
        <w:t>not</w:t>
      </w:r>
      <w:r>
        <w:rPr>
          <w:color w:val="231F20"/>
          <w:spacing w:val="-7"/>
          <w:w w:val="90"/>
        </w:rPr>
        <w:t xml:space="preserve"> </w:t>
      </w:r>
      <w:r>
        <w:rPr>
          <w:color w:val="231F20"/>
          <w:w w:val="90"/>
        </w:rPr>
        <w:t>FDA-approved</w:t>
      </w:r>
      <w:r>
        <w:rPr>
          <w:color w:val="231F20"/>
          <w:spacing w:val="-7"/>
          <w:w w:val="90"/>
        </w:rPr>
        <w:t xml:space="preserve"> </w:t>
      </w:r>
      <w:r>
        <w:rPr>
          <w:color w:val="231F20"/>
          <w:w w:val="90"/>
        </w:rPr>
        <w:t>for</w:t>
      </w:r>
      <w:r>
        <w:rPr>
          <w:color w:val="231F20"/>
          <w:spacing w:val="-7"/>
          <w:w w:val="90"/>
        </w:rPr>
        <w:t xml:space="preserve"> </w:t>
      </w:r>
      <w:r>
        <w:rPr>
          <w:color w:val="231F20"/>
          <w:w w:val="90"/>
        </w:rPr>
        <w:t>other</w:t>
      </w:r>
      <w:r>
        <w:rPr>
          <w:color w:val="231F20"/>
          <w:spacing w:val="-7"/>
          <w:w w:val="90"/>
        </w:rPr>
        <w:t xml:space="preserve"> </w:t>
      </w:r>
      <w:r>
        <w:rPr>
          <w:color w:val="231F20"/>
          <w:w w:val="90"/>
        </w:rPr>
        <w:t>types</w:t>
      </w:r>
      <w:r>
        <w:rPr>
          <w:color w:val="231F20"/>
          <w:spacing w:val="-7"/>
          <w:w w:val="90"/>
        </w:rPr>
        <w:t xml:space="preserve"> </w:t>
      </w:r>
      <w:r>
        <w:rPr>
          <w:color w:val="231F20"/>
          <w:w w:val="90"/>
        </w:rPr>
        <w:t>of</w:t>
      </w:r>
      <w:r>
        <w:rPr>
          <w:color w:val="231F20"/>
          <w:spacing w:val="-7"/>
          <w:w w:val="90"/>
        </w:rPr>
        <w:t xml:space="preserve"> </w:t>
      </w:r>
      <w:r>
        <w:rPr>
          <w:color w:val="231F20"/>
          <w:w w:val="90"/>
        </w:rPr>
        <w:t>hyperhidrosis,</w:t>
      </w:r>
      <w:r>
        <w:rPr>
          <w:color w:val="231F20"/>
          <w:spacing w:val="-7"/>
          <w:w w:val="90"/>
        </w:rPr>
        <w:t xml:space="preserve"> </w:t>
      </w:r>
      <w:r>
        <w:rPr>
          <w:color w:val="231F20"/>
          <w:w w:val="90"/>
        </w:rPr>
        <w:t>such</w:t>
      </w:r>
      <w:r>
        <w:rPr>
          <w:color w:val="231F20"/>
          <w:spacing w:val="-7"/>
          <w:w w:val="90"/>
        </w:rPr>
        <w:t xml:space="preserve"> </w:t>
      </w:r>
      <w:r>
        <w:rPr>
          <w:color w:val="231F20"/>
          <w:w w:val="90"/>
        </w:rPr>
        <w:t>as secondary hyperhidrosis, palmar hyperhidrosis, or plantar hyperhidrosis.</w:t>
      </w:r>
    </w:p>
    <w:p w14:paraId="31B052A0" w14:textId="77777777" w:rsidR="00EE2101" w:rsidRDefault="00EE2101">
      <w:pPr>
        <w:pStyle w:val="BodyText"/>
        <w:spacing w:line="213" w:lineRule="auto"/>
        <w:ind w:left="1800" w:right="478"/>
      </w:pPr>
    </w:p>
    <w:p w14:paraId="3F4EC761" w14:textId="77777777" w:rsidR="00FF10CF" w:rsidRDefault="00EA51B9" w:rsidP="00EE2101">
      <w:pPr>
        <w:pStyle w:val="Heading2"/>
      </w:pPr>
      <w:r>
        <w:rPr>
          <w:w w:val="105"/>
        </w:rPr>
        <w:t>Section</w:t>
      </w:r>
      <w:r>
        <w:rPr>
          <w:spacing w:val="-9"/>
          <w:w w:val="105"/>
        </w:rPr>
        <w:t xml:space="preserve"> </w:t>
      </w:r>
      <w:r>
        <w:rPr>
          <w:w w:val="105"/>
        </w:rPr>
        <w:t>II.</w:t>
      </w:r>
      <w:r>
        <w:rPr>
          <w:spacing w:val="-8"/>
          <w:w w:val="105"/>
        </w:rPr>
        <w:t xml:space="preserve"> </w:t>
      </w:r>
      <w:r>
        <w:rPr>
          <w:w w:val="105"/>
        </w:rPr>
        <w:t>Clinical</w:t>
      </w:r>
      <w:r>
        <w:rPr>
          <w:spacing w:val="-8"/>
          <w:w w:val="105"/>
        </w:rPr>
        <w:t xml:space="preserve"> </w:t>
      </w:r>
      <w:r>
        <w:rPr>
          <w:spacing w:val="-2"/>
          <w:w w:val="105"/>
        </w:rPr>
        <w:t>Guidelines</w:t>
      </w:r>
    </w:p>
    <w:p w14:paraId="4C43A90F" w14:textId="5DAC33CC" w:rsidR="00FF10CF" w:rsidRDefault="00EA51B9" w:rsidP="008240A3">
      <w:pPr>
        <w:pStyle w:val="Heading3"/>
        <w:numPr>
          <w:ilvl w:val="0"/>
          <w:numId w:val="5"/>
        </w:numPr>
      </w:pPr>
      <w:r>
        <w:rPr>
          <w:w w:val="120"/>
        </w:rPr>
        <w:t>Clinical</w:t>
      </w:r>
      <w:r>
        <w:rPr>
          <w:spacing w:val="50"/>
          <w:w w:val="120"/>
        </w:rPr>
        <w:t xml:space="preserve"> </w:t>
      </w:r>
      <w:r>
        <w:rPr>
          <w:spacing w:val="-2"/>
          <w:w w:val="120"/>
        </w:rPr>
        <w:t>Coverage</w:t>
      </w:r>
    </w:p>
    <w:p w14:paraId="5AB96F9A" w14:textId="77777777" w:rsidR="00FF10CF" w:rsidRDefault="00EA51B9">
      <w:pPr>
        <w:pStyle w:val="BodyText"/>
        <w:spacing w:before="195" w:line="213" w:lineRule="auto"/>
        <w:ind w:left="1800" w:right="186"/>
      </w:pPr>
      <w:r>
        <w:rPr>
          <w:color w:val="231F20"/>
          <w:w w:val="90"/>
        </w:rPr>
        <w:t>MassHealth bases its determination of medical necessity for botulinum toxins in the treatment of severe primary axillary hyperhidrosis on clinical data including, but not limited to, indicators that would</w:t>
      </w:r>
      <w:r>
        <w:rPr>
          <w:color w:val="231F20"/>
          <w:spacing w:val="-4"/>
          <w:w w:val="90"/>
        </w:rPr>
        <w:t xml:space="preserve"> </w:t>
      </w:r>
      <w:r>
        <w:rPr>
          <w:color w:val="231F20"/>
          <w:w w:val="90"/>
        </w:rPr>
        <w:t>affect</w:t>
      </w:r>
      <w:r>
        <w:rPr>
          <w:color w:val="231F20"/>
          <w:spacing w:val="-4"/>
          <w:w w:val="90"/>
        </w:rPr>
        <w:t xml:space="preserve"> </w:t>
      </w:r>
      <w:r>
        <w:rPr>
          <w:color w:val="231F20"/>
          <w:w w:val="90"/>
        </w:rPr>
        <w:t>the</w:t>
      </w:r>
      <w:r>
        <w:rPr>
          <w:color w:val="231F20"/>
          <w:spacing w:val="-4"/>
          <w:w w:val="90"/>
        </w:rPr>
        <w:t xml:space="preserve"> </w:t>
      </w:r>
      <w:r>
        <w:rPr>
          <w:color w:val="231F20"/>
          <w:w w:val="90"/>
        </w:rPr>
        <w:t>relative</w:t>
      </w:r>
      <w:r>
        <w:rPr>
          <w:color w:val="231F20"/>
          <w:spacing w:val="-4"/>
          <w:w w:val="90"/>
        </w:rPr>
        <w:t xml:space="preserve"> </w:t>
      </w:r>
      <w:r>
        <w:rPr>
          <w:color w:val="231F20"/>
          <w:w w:val="90"/>
        </w:rPr>
        <w:t>risks</w:t>
      </w:r>
      <w:r>
        <w:rPr>
          <w:color w:val="231F20"/>
          <w:spacing w:val="-4"/>
          <w:w w:val="90"/>
        </w:rPr>
        <w:t xml:space="preserve"> </w:t>
      </w:r>
      <w:r>
        <w:rPr>
          <w:color w:val="231F20"/>
          <w:w w:val="90"/>
        </w:rPr>
        <w:t>and</w:t>
      </w:r>
      <w:r>
        <w:rPr>
          <w:color w:val="231F20"/>
          <w:spacing w:val="-4"/>
          <w:w w:val="90"/>
        </w:rPr>
        <w:t xml:space="preserve"> </w:t>
      </w:r>
      <w:r>
        <w:rPr>
          <w:color w:val="231F20"/>
          <w:w w:val="90"/>
        </w:rPr>
        <w:t>benefits</w:t>
      </w:r>
      <w:r>
        <w:rPr>
          <w:color w:val="231F20"/>
          <w:spacing w:val="-4"/>
          <w:w w:val="90"/>
        </w:rPr>
        <w:t xml:space="preserve"> </w:t>
      </w:r>
      <w:r>
        <w:rPr>
          <w:color w:val="231F20"/>
          <w:w w:val="90"/>
        </w:rPr>
        <w:t>of</w:t>
      </w:r>
      <w:r>
        <w:rPr>
          <w:color w:val="231F20"/>
          <w:spacing w:val="-4"/>
          <w:w w:val="90"/>
        </w:rPr>
        <w:t xml:space="preserve"> </w:t>
      </w:r>
      <w:r>
        <w:rPr>
          <w:color w:val="231F20"/>
          <w:w w:val="90"/>
        </w:rPr>
        <w:t>the</w:t>
      </w:r>
      <w:r>
        <w:rPr>
          <w:color w:val="231F20"/>
          <w:spacing w:val="-4"/>
          <w:w w:val="90"/>
        </w:rPr>
        <w:t xml:space="preserve"> </w:t>
      </w:r>
      <w:r>
        <w:rPr>
          <w:color w:val="231F20"/>
          <w:w w:val="90"/>
        </w:rPr>
        <w:t>treatment.</w:t>
      </w:r>
      <w:r>
        <w:rPr>
          <w:color w:val="231F20"/>
          <w:spacing w:val="-4"/>
          <w:w w:val="90"/>
        </w:rPr>
        <w:t xml:space="preserve"> </w:t>
      </w:r>
      <w:r>
        <w:rPr>
          <w:color w:val="231F20"/>
          <w:w w:val="90"/>
        </w:rPr>
        <w:t>These</w:t>
      </w:r>
      <w:r>
        <w:rPr>
          <w:color w:val="231F20"/>
          <w:spacing w:val="-4"/>
          <w:w w:val="90"/>
        </w:rPr>
        <w:t xml:space="preserve"> </w:t>
      </w:r>
      <w:r>
        <w:rPr>
          <w:color w:val="231F20"/>
          <w:w w:val="90"/>
        </w:rPr>
        <w:t>criteria</w:t>
      </w:r>
      <w:r>
        <w:rPr>
          <w:color w:val="231F20"/>
          <w:spacing w:val="-4"/>
          <w:w w:val="90"/>
        </w:rPr>
        <w:t xml:space="preserve"> </w:t>
      </w:r>
      <w:r>
        <w:rPr>
          <w:color w:val="231F20"/>
          <w:w w:val="90"/>
        </w:rPr>
        <w:t>include</w:t>
      </w:r>
      <w:r>
        <w:rPr>
          <w:color w:val="231F20"/>
          <w:spacing w:val="-4"/>
          <w:w w:val="90"/>
        </w:rPr>
        <w:t xml:space="preserve"> </w:t>
      </w:r>
      <w:proofErr w:type="gramStart"/>
      <w:r>
        <w:rPr>
          <w:rFonts w:ascii="Minion Pro"/>
          <w:i/>
          <w:color w:val="231F20"/>
          <w:w w:val="90"/>
        </w:rPr>
        <w:t>all</w:t>
      </w:r>
      <w:r>
        <w:rPr>
          <w:rFonts w:ascii="Minion Pro"/>
          <w:i/>
          <w:color w:val="231F20"/>
          <w:spacing w:val="-1"/>
          <w:w w:val="90"/>
        </w:rPr>
        <w:t xml:space="preserve"> </w:t>
      </w:r>
      <w:r>
        <w:rPr>
          <w:color w:val="231F20"/>
          <w:w w:val="90"/>
        </w:rPr>
        <w:t>of</w:t>
      </w:r>
      <w:proofErr w:type="gramEnd"/>
      <w:r>
        <w:rPr>
          <w:color w:val="231F20"/>
          <w:spacing w:val="-4"/>
          <w:w w:val="90"/>
        </w:rPr>
        <w:t xml:space="preserve"> </w:t>
      </w:r>
      <w:r>
        <w:rPr>
          <w:color w:val="231F20"/>
          <w:w w:val="90"/>
        </w:rPr>
        <w:t>the</w:t>
      </w:r>
      <w:r>
        <w:rPr>
          <w:color w:val="231F20"/>
          <w:spacing w:val="-4"/>
          <w:w w:val="90"/>
        </w:rPr>
        <w:t xml:space="preserve"> </w:t>
      </w:r>
      <w:r>
        <w:rPr>
          <w:color w:val="231F20"/>
          <w:w w:val="90"/>
        </w:rPr>
        <w:t>following.</w:t>
      </w:r>
    </w:p>
    <w:p w14:paraId="16FB47E8" w14:textId="77777777" w:rsidR="00FF10CF" w:rsidRDefault="00EA51B9">
      <w:pPr>
        <w:pStyle w:val="ListParagraph"/>
        <w:numPr>
          <w:ilvl w:val="1"/>
          <w:numId w:val="4"/>
        </w:numPr>
        <w:tabs>
          <w:tab w:val="left" w:pos="2400"/>
          <w:tab w:val="left" w:pos="2401"/>
        </w:tabs>
        <w:spacing w:before="142"/>
        <w:rPr>
          <w:sz w:val="21"/>
        </w:rPr>
      </w:pPr>
      <w:r>
        <w:rPr>
          <w:color w:val="231F20"/>
          <w:w w:val="90"/>
          <w:sz w:val="21"/>
        </w:rPr>
        <w:t>The</w:t>
      </w:r>
      <w:r>
        <w:rPr>
          <w:color w:val="231F20"/>
          <w:spacing w:val="-7"/>
          <w:w w:val="90"/>
          <w:sz w:val="21"/>
        </w:rPr>
        <w:t xml:space="preserve"> </w:t>
      </w:r>
      <w:r>
        <w:rPr>
          <w:color w:val="231F20"/>
          <w:w w:val="90"/>
          <w:sz w:val="21"/>
        </w:rPr>
        <w:t>member</w:t>
      </w:r>
      <w:r>
        <w:rPr>
          <w:color w:val="231F20"/>
          <w:spacing w:val="-7"/>
          <w:w w:val="90"/>
          <w:sz w:val="21"/>
        </w:rPr>
        <w:t xml:space="preserve"> </w:t>
      </w:r>
      <w:r>
        <w:rPr>
          <w:color w:val="231F20"/>
          <w:w w:val="90"/>
          <w:sz w:val="21"/>
        </w:rPr>
        <w:t>has</w:t>
      </w:r>
      <w:r>
        <w:rPr>
          <w:color w:val="231F20"/>
          <w:spacing w:val="-6"/>
          <w:w w:val="90"/>
          <w:sz w:val="21"/>
        </w:rPr>
        <w:t xml:space="preserve"> </w:t>
      </w:r>
      <w:r>
        <w:rPr>
          <w:color w:val="231F20"/>
          <w:w w:val="90"/>
          <w:sz w:val="21"/>
        </w:rPr>
        <w:t>a</w:t>
      </w:r>
      <w:r>
        <w:rPr>
          <w:color w:val="231F20"/>
          <w:spacing w:val="-7"/>
          <w:w w:val="90"/>
          <w:sz w:val="21"/>
        </w:rPr>
        <w:t xml:space="preserve"> </w:t>
      </w:r>
      <w:r>
        <w:rPr>
          <w:color w:val="231F20"/>
          <w:w w:val="90"/>
          <w:sz w:val="21"/>
        </w:rPr>
        <w:t>diagnosis</w:t>
      </w:r>
      <w:r>
        <w:rPr>
          <w:color w:val="231F20"/>
          <w:spacing w:val="-6"/>
          <w:w w:val="90"/>
          <w:sz w:val="21"/>
        </w:rPr>
        <w:t xml:space="preserve"> </w:t>
      </w:r>
      <w:r>
        <w:rPr>
          <w:color w:val="231F20"/>
          <w:w w:val="90"/>
          <w:sz w:val="21"/>
        </w:rPr>
        <w:t>of</w:t>
      </w:r>
      <w:r>
        <w:rPr>
          <w:color w:val="231F20"/>
          <w:spacing w:val="-7"/>
          <w:w w:val="90"/>
          <w:sz w:val="21"/>
        </w:rPr>
        <w:t xml:space="preserve"> </w:t>
      </w:r>
      <w:r>
        <w:rPr>
          <w:color w:val="231F20"/>
          <w:w w:val="90"/>
          <w:sz w:val="21"/>
        </w:rPr>
        <w:t>severe</w:t>
      </w:r>
      <w:r>
        <w:rPr>
          <w:color w:val="231F20"/>
          <w:spacing w:val="-6"/>
          <w:w w:val="90"/>
          <w:sz w:val="21"/>
        </w:rPr>
        <w:t xml:space="preserve"> </w:t>
      </w:r>
      <w:r>
        <w:rPr>
          <w:color w:val="231F20"/>
          <w:w w:val="90"/>
          <w:sz w:val="21"/>
        </w:rPr>
        <w:t>primary</w:t>
      </w:r>
      <w:r>
        <w:rPr>
          <w:color w:val="231F20"/>
          <w:spacing w:val="-7"/>
          <w:w w:val="90"/>
          <w:sz w:val="21"/>
        </w:rPr>
        <w:t xml:space="preserve"> </w:t>
      </w:r>
      <w:r>
        <w:rPr>
          <w:color w:val="231F20"/>
          <w:w w:val="90"/>
          <w:sz w:val="21"/>
        </w:rPr>
        <w:t>axillary</w:t>
      </w:r>
      <w:r>
        <w:rPr>
          <w:color w:val="231F20"/>
          <w:spacing w:val="-6"/>
          <w:w w:val="90"/>
          <w:sz w:val="21"/>
        </w:rPr>
        <w:t xml:space="preserve"> </w:t>
      </w:r>
      <w:r>
        <w:rPr>
          <w:color w:val="231F20"/>
          <w:spacing w:val="-2"/>
          <w:w w:val="90"/>
          <w:sz w:val="21"/>
        </w:rPr>
        <w:t>hyperhidrosis.</w:t>
      </w:r>
    </w:p>
    <w:p w14:paraId="41024468" w14:textId="77777777" w:rsidR="00FF10CF" w:rsidRDefault="00EA51B9">
      <w:pPr>
        <w:pStyle w:val="ListParagraph"/>
        <w:numPr>
          <w:ilvl w:val="1"/>
          <w:numId w:val="4"/>
        </w:numPr>
        <w:tabs>
          <w:tab w:val="left" w:pos="2400"/>
          <w:tab w:val="left" w:pos="2401"/>
        </w:tabs>
        <w:rPr>
          <w:sz w:val="21"/>
        </w:rPr>
      </w:pPr>
      <w:r>
        <w:rPr>
          <w:color w:val="231F20"/>
          <w:w w:val="90"/>
          <w:sz w:val="21"/>
        </w:rPr>
        <w:t>The</w:t>
      </w:r>
      <w:r>
        <w:rPr>
          <w:color w:val="231F20"/>
          <w:spacing w:val="-4"/>
          <w:w w:val="90"/>
          <w:sz w:val="21"/>
        </w:rPr>
        <w:t xml:space="preserve"> </w:t>
      </w:r>
      <w:r>
        <w:rPr>
          <w:color w:val="231F20"/>
          <w:w w:val="90"/>
          <w:sz w:val="21"/>
        </w:rPr>
        <w:t>prescriber</w:t>
      </w:r>
      <w:r>
        <w:rPr>
          <w:color w:val="231F20"/>
          <w:spacing w:val="-3"/>
          <w:w w:val="90"/>
          <w:sz w:val="21"/>
        </w:rPr>
        <w:t xml:space="preserve"> </w:t>
      </w:r>
      <w:r>
        <w:rPr>
          <w:color w:val="231F20"/>
          <w:w w:val="90"/>
          <w:sz w:val="21"/>
        </w:rPr>
        <w:t>is</w:t>
      </w:r>
      <w:r>
        <w:rPr>
          <w:color w:val="231F20"/>
          <w:spacing w:val="-4"/>
          <w:w w:val="90"/>
          <w:sz w:val="21"/>
        </w:rPr>
        <w:t xml:space="preserve"> </w:t>
      </w:r>
      <w:r>
        <w:rPr>
          <w:color w:val="231F20"/>
          <w:w w:val="90"/>
          <w:sz w:val="21"/>
        </w:rPr>
        <w:t>a</w:t>
      </w:r>
      <w:r>
        <w:rPr>
          <w:color w:val="231F20"/>
          <w:spacing w:val="-3"/>
          <w:w w:val="90"/>
          <w:sz w:val="21"/>
        </w:rPr>
        <w:t xml:space="preserve"> </w:t>
      </w:r>
      <w:r>
        <w:rPr>
          <w:color w:val="231F20"/>
          <w:w w:val="90"/>
          <w:sz w:val="21"/>
        </w:rPr>
        <w:t>dermatologist</w:t>
      </w:r>
      <w:r>
        <w:rPr>
          <w:color w:val="231F20"/>
          <w:spacing w:val="-4"/>
          <w:w w:val="90"/>
          <w:sz w:val="21"/>
        </w:rPr>
        <w:t xml:space="preserve"> </w:t>
      </w:r>
      <w:r>
        <w:rPr>
          <w:color w:val="231F20"/>
          <w:w w:val="90"/>
          <w:sz w:val="21"/>
        </w:rPr>
        <w:t>or</w:t>
      </w:r>
      <w:r>
        <w:rPr>
          <w:color w:val="231F20"/>
          <w:spacing w:val="-3"/>
          <w:w w:val="90"/>
          <w:sz w:val="21"/>
        </w:rPr>
        <w:t xml:space="preserve"> </w:t>
      </w:r>
      <w:r>
        <w:rPr>
          <w:color w:val="231F20"/>
          <w:spacing w:val="-2"/>
          <w:w w:val="90"/>
          <w:sz w:val="21"/>
        </w:rPr>
        <w:t>neurologist.</w:t>
      </w:r>
    </w:p>
    <w:p w14:paraId="0F071B4E" w14:textId="77777777" w:rsidR="00FF10CF" w:rsidRDefault="00EA51B9">
      <w:pPr>
        <w:pStyle w:val="ListParagraph"/>
        <w:numPr>
          <w:ilvl w:val="1"/>
          <w:numId w:val="4"/>
        </w:numPr>
        <w:tabs>
          <w:tab w:val="left" w:pos="2400"/>
          <w:tab w:val="left" w:pos="2401"/>
        </w:tabs>
        <w:spacing w:before="113" w:line="213" w:lineRule="auto"/>
        <w:ind w:right="1287" w:hanging="300"/>
        <w:rPr>
          <w:sz w:val="21"/>
        </w:rPr>
      </w:pPr>
      <w:r>
        <w:rPr>
          <w:color w:val="231F20"/>
          <w:w w:val="90"/>
          <w:sz w:val="21"/>
        </w:rPr>
        <w:t>Clinical</w:t>
      </w:r>
      <w:r>
        <w:rPr>
          <w:color w:val="231F20"/>
          <w:spacing w:val="-4"/>
          <w:w w:val="90"/>
          <w:sz w:val="21"/>
        </w:rPr>
        <w:t xml:space="preserve"> </w:t>
      </w:r>
      <w:r>
        <w:rPr>
          <w:color w:val="231F20"/>
          <w:w w:val="90"/>
          <w:sz w:val="21"/>
        </w:rPr>
        <w:t>documentation</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member’s</w:t>
      </w:r>
      <w:r>
        <w:rPr>
          <w:color w:val="231F20"/>
          <w:spacing w:val="-4"/>
          <w:w w:val="90"/>
          <w:sz w:val="21"/>
        </w:rPr>
        <w:t xml:space="preserve"> </w:t>
      </w:r>
      <w:r>
        <w:rPr>
          <w:color w:val="231F20"/>
          <w:w w:val="90"/>
          <w:sz w:val="21"/>
        </w:rPr>
        <w:t>inadequate</w:t>
      </w:r>
      <w:r>
        <w:rPr>
          <w:color w:val="231F20"/>
          <w:spacing w:val="-4"/>
          <w:w w:val="90"/>
          <w:sz w:val="21"/>
        </w:rPr>
        <w:t xml:space="preserve"> </w:t>
      </w:r>
      <w:r>
        <w:rPr>
          <w:color w:val="231F20"/>
          <w:w w:val="90"/>
          <w:sz w:val="21"/>
        </w:rPr>
        <w:t>response,</w:t>
      </w:r>
      <w:r>
        <w:rPr>
          <w:color w:val="231F20"/>
          <w:spacing w:val="-4"/>
          <w:w w:val="90"/>
          <w:sz w:val="21"/>
        </w:rPr>
        <w:t xml:space="preserve"> </w:t>
      </w:r>
      <w:r>
        <w:rPr>
          <w:color w:val="231F20"/>
          <w:w w:val="90"/>
          <w:sz w:val="21"/>
        </w:rPr>
        <w:t>adverse</w:t>
      </w:r>
      <w:r>
        <w:rPr>
          <w:color w:val="231F20"/>
          <w:spacing w:val="-4"/>
          <w:w w:val="90"/>
          <w:sz w:val="21"/>
        </w:rPr>
        <w:t xml:space="preserve"> </w:t>
      </w:r>
      <w:r>
        <w:rPr>
          <w:color w:val="231F20"/>
          <w:w w:val="90"/>
          <w:sz w:val="21"/>
        </w:rPr>
        <w:t>reaction,</w:t>
      </w:r>
      <w:r>
        <w:rPr>
          <w:color w:val="231F20"/>
          <w:spacing w:val="-4"/>
          <w:w w:val="90"/>
          <w:sz w:val="21"/>
        </w:rPr>
        <w:t xml:space="preserve"> </w:t>
      </w:r>
      <w:r>
        <w:rPr>
          <w:color w:val="231F20"/>
          <w:w w:val="90"/>
          <w:sz w:val="21"/>
        </w:rPr>
        <w:t xml:space="preserve">or </w:t>
      </w:r>
      <w:r>
        <w:rPr>
          <w:color w:val="231F20"/>
          <w:spacing w:val="-6"/>
          <w:sz w:val="21"/>
        </w:rPr>
        <w:t>contraindication to aluminum chloride solution.</w:t>
      </w:r>
    </w:p>
    <w:p w14:paraId="1EAF4ACB" w14:textId="77777777" w:rsidR="00FF10CF" w:rsidRDefault="00EA51B9">
      <w:pPr>
        <w:pStyle w:val="ListParagraph"/>
        <w:numPr>
          <w:ilvl w:val="1"/>
          <w:numId w:val="4"/>
        </w:numPr>
        <w:tabs>
          <w:tab w:val="left" w:pos="2400"/>
          <w:tab w:val="left" w:pos="2401"/>
        </w:tabs>
        <w:spacing w:before="95"/>
        <w:rPr>
          <w:sz w:val="21"/>
        </w:rPr>
      </w:pPr>
      <w:r>
        <w:rPr>
          <w:color w:val="231F20"/>
          <w:spacing w:val="-2"/>
          <w:w w:val="90"/>
          <w:sz w:val="21"/>
        </w:rPr>
        <w:t>The</w:t>
      </w:r>
      <w:r>
        <w:rPr>
          <w:color w:val="231F20"/>
          <w:spacing w:val="-7"/>
          <w:sz w:val="21"/>
        </w:rPr>
        <w:t xml:space="preserve"> </w:t>
      </w:r>
      <w:r>
        <w:rPr>
          <w:color w:val="231F20"/>
          <w:spacing w:val="-2"/>
          <w:w w:val="90"/>
          <w:sz w:val="21"/>
        </w:rPr>
        <w:t>dose</w:t>
      </w:r>
      <w:r>
        <w:rPr>
          <w:color w:val="231F20"/>
          <w:spacing w:val="-6"/>
          <w:sz w:val="21"/>
        </w:rPr>
        <w:t xml:space="preserve"> </w:t>
      </w:r>
      <w:r>
        <w:rPr>
          <w:color w:val="231F20"/>
          <w:spacing w:val="-2"/>
          <w:w w:val="90"/>
          <w:sz w:val="21"/>
        </w:rPr>
        <w:t>is</w:t>
      </w:r>
      <w:r>
        <w:rPr>
          <w:color w:val="231F20"/>
          <w:spacing w:val="-6"/>
          <w:sz w:val="21"/>
        </w:rPr>
        <w:t xml:space="preserve"> </w:t>
      </w:r>
      <w:r>
        <w:rPr>
          <w:color w:val="231F20"/>
          <w:spacing w:val="-2"/>
          <w:w w:val="90"/>
          <w:sz w:val="21"/>
        </w:rPr>
        <w:t>appropriate</w:t>
      </w:r>
      <w:r>
        <w:rPr>
          <w:color w:val="231F20"/>
          <w:spacing w:val="-6"/>
          <w:sz w:val="21"/>
        </w:rPr>
        <w:t xml:space="preserve"> </w:t>
      </w:r>
      <w:r>
        <w:rPr>
          <w:color w:val="231F20"/>
          <w:spacing w:val="-2"/>
          <w:w w:val="90"/>
          <w:sz w:val="21"/>
        </w:rPr>
        <w:t>for</w:t>
      </w:r>
      <w:r>
        <w:rPr>
          <w:color w:val="231F20"/>
          <w:spacing w:val="-6"/>
          <w:sz w:val="21"/>
        </w:rPr>
        <w:t xml:space="preserve"> </w:t>
      </w:r>
      <w:r>
        <w:rPr>
          <w:color w:val="231F20"/>
          <w:spacing w:val="-2"/>
          <w:w w:val="90"/>
          <w:sz w:val="21"/>
        </w:rPr>
        <w:t>stated</w:t>
      </w:r>
      <w:r>
        <w:rPr>
          <w:color w:val="231F20"/>
          <w:spacing w:val="-6"/>
          <w:sz w:val="21"/>
        </w:rPr>
        <w:t xml:space="preserve"> </w:t>
      </w:r>
      <w:r>
        <w:rPr>
          <w:color w:val="231F20"/>
          <w:spacing w:val="-2"/>
          <w:w w:val="90"/>
          <w:sz w:val="21"/>
        </w:rPr>
        <w:t>indication.</w:t>
      </w:r>
    </w:p>
    <w:p w14:paraId="45D4FDDA" w14:textId="494E9EF7" w:rsidR="00FF10CF" w:rsidRDefault="00EA51B9" w:rsidP="008240A3">
      <w:pPr>
        <w:pStyle w:val="Heading3"/>
        <w:numPr>
          <w:ilvl w:val="0"/>
          <w:numId w:val="4"/>
        </w:numPr>
        <w:ind w:left="1800"/>
      </w:pPr>
      <w:r>
        <w:rPr>
          <w:w w:val="115"/>
        </w:rPr>
        <w:t>Noncoverage</w:t>
      </w:r>
    </w:p>
    <w:p w14:paraId="171B5F34" w14:textId="77777777" w:rsidR="00FF10CF" w:rsidRDefault="00EA51B9">
      <w:pPr>
        <w:pStyle w:val="BodyText"/>
        <w:spacing w:before="195" w:line="213" w:lineRule="auto"/>
        <w:ind w:left="1800" w:right="375"/>
      </w:pPr>
      <w:r>
        <w:rPr>
          <w:color w:val="231F20"/>
          <w:w w:val="90"/>
        </w:rPr>
        <w:t>MassHealth does not consider botulinum toxins to be medically necessary in the treatment of hyperhidrosis</w:t>
      </w:r>
      <w:r>
        <w:rPr>
          <w:color w:val="231F20"/>
          <w:spacing w:val="-2"/>
          <w:w w:val="90"/>
        </w:rPr>
        <w:t xml:space="preserve"> </w:t>
      </w:r>
      <w:r>
        <w:rPr>
          <w:color w:val="231F20"/>
          <w:w w:val="90"/>
        </w:rPr>
        <w:t>under</w:t>
      </w:r>
      <w:r>
        <w:rPr>
          <w:color w:val="231F20"/>
          <w:spacing w:val="-2"/>
          <w:w w:val="90"/>
        </w:rPr>
        <w:t xml:space="preserve"> </w:t>
      </w:r>
      <w:r>
        <w:rPr>
          <w:color w:val="231F20"/>
          <w:w w:val="90"/>
        </w:rPr>
        <w:t>certain</w:t>
      </w:r>
      <w:r>
        <w:rPr>
          <w:color w:val="231F20"/>
          <w:spacing w:val="-2"/>
          <w:w w:val="90"/>
        </w:rPr>
        <w:t xml:space="preserve"> </w:t>
      </w:r>
      <w:r>
        <w:rPr>
          <w:color w:val="231F20"/>
          <w:w w:val="90"/>
        </w:rPr>
        <w:t>circumstances.</w:t>
      </w:r>
      <w:r>
        <w:rPr>
          <w:color w:val="231F20"/>
          <w:spacing w:val="-2"/>
          <w:w w:val="90"/>
        </w:rPr>
        <w:t xml:space="preserve"> </w:t>
      </w:r>
      <w:r>
        <w:rPr>
          <w:color w:val="231F20"/>
          <w:w w:val="90"/>
        </w:rPr>
        <w:t>Examples</w:t>
      </w:r>
      <w:r>
        <w:rPr>
          <w:color w:val="231F20"/>
          <w:spacing w:val="-2"/>
          <w:w w:val="90"/>
        </w:rPr>
        <w:t xml:space="preserve"> </w:t>
      </w:r>
      <w:r>
        <w:rPr>
          <w:color w:val="231F20"/>
          <w:w w:val="90"/>
        </w:rPr>
        <w:t>of</w:t>
      </w:r>
      <w:r>
        <w:rPr>
          <w:color w:val="231F20"/>
          <w:spacing w:val="-2"/>
          <w:w w:val="90"/>
        </w:rPr>
        <w:t xml:space="preserve"> </w:t>
      </w:r>
      <w:r>
        <w:rPr>
          <w:color w:val="231F20"/>
          <w:w w:val="90"/>
        </w:rPr>
        <w:t>such</w:t>
      </w:r>
      <w:r>
        <w:rPr>
          <w:color w:val="231F20"/>
          <w:spacing w:val="-2"/>
          <w:w w:val="90"/>
        </w:rPr>
        <w:t xml:space="preserve"> </w:t>
      </w:r>
      <w:r>
        <w:rPr>
          <w:color w:val="231F20"/>
          <w:w w:val="90"/>
        </w:rPr>
        <w:t>circumstances</w:t>
      </w:r>
      <w:r>
        <w:rPr>
          <w:color w:val="231F20"/>
          <w:spacing w:val="-2"/>
          <w:w w:val="90"/>
        </w:rPr>
        <w:t xml:space="preserve"> </w:t>
      </w:r>
      <w:r>
        <w:rPr>
          <w:color w:val="231F20"/>
          <w:w w:val="90"/>
        </w:rPr>
        <w:t>include,</w:t>
      </w:r>
      <w:r>
        <w:rPr>
          <w:color w:val="231F20"/>
          <w:spacing w:val="-2"/>
          <w:w w:val="90"/>
        </w:rPr>
        <w:t xml:space="preserve"> </w:t>
      </w:r>
      <w:r>
        <w:rPr>
          <w:color w:val="231F20"/>
          <w:w w:val="90"/>
        </w:rPr>
        <w:t>but</w:t>
      </w:r>
      <w:r>
        <w:rPr>
          <w:color w:val="231F20"/>
          <w:spacing w:val="-2"/>
          <w:w w:val="90"/>
        </w:rPr>
        <w:t xml:space="preserve"> </w:t>
      </w:r>
      <w:r>
        <w:rPr>
          <w:color w:val="231F20"/>
          <w:w w:val="90"/>
        </w:rPr>
        <w:t>are</w:t>
      </w:r>
      <w:r>
        <w:rPr>
          <w:color w:val="231F20"/>
          <w:spacing w:val="-2"/>
          <w:w w:val="90"/>
        </w:rPr>
        <w:t xml:space="preserve"> </w:t>
      </w:r>
      <w:r>
        <w:rPr>
          <w:color w:val="231F20"/>
          <w:w w:val="90"/>
        </w:rPr>
        <w:t xml:space="preserve">not </w:t>
      </w:r>
      <w:r>
        <w:rPr>
          <w:color w:val="231F20"/>
          <w:spacing w:val="-2"/>
        </w:rPr>
        <w:t>limited</w:t>
      </w:r>
      <w:r>
        <w:rPr>
          <w:color w:val="231F20"/>
          <w:spacing w:val="-12"/>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following.</w:t>
      </w:r>
    </w:p>
    <w:p w14:paraId="101FFA8D" w14:textId="77777777" w:rsidR="00FF10CF" w:rsidRDefault="00EA51B9">
      <w:pPr>
        <w:pStyle w:val="ListParagraph"/>
        <w:numPr>
          <w:ilvl w:val="1"/>
          <w:numId w:val="4"/>
        </w:numPr>
        <w:tabs>
          <w:tab w:val="left" w:pos="2400"/>
          <w:tab w:val="left" w:pos="2401"/>
        </w:tabs>
        <w:spacing w:before="155"/>
        <w:rPr>
          <w:sz w:val="21"/>
        </w:rPr>
      </w:pPr>
      <w:r>
        <w:rPr>
          <w:color w:val="231F20"/>
          <w:w w:val="90"/>
          <w:sz w:val="21"/>
        </w:rPr>
        <w:t>Treatment</w:t>
      </w:r>
      <w:r>
        <w:rPr>
          <w:color w:val="231F20"/>
          <w:spacing w:val="-4"/>
          <w:w w:val="90"/>
          <w:sz w:val="21"/>
        </w:rPr>
        <w:t xml:space="preserve"> </w:t>
      </w:r>
      <w:r>
        <w:rPr>
          <w:color w:val="231F20"/>
          <w:w w:val="90"/>
          <w:sz w:val="21"/>
        </w:rPr>
        <w:t>is</w:t>
      </w:r>
      <w:r>
        <w:rPr>
          <w:color w:val="231F20"/>
          <w:spacing w:val="-3"/>
          <w:w w:val="90"/>
          <w:sz w:val="21"/>
        </w:rPr>
        <w:t xml:space="preserve"> </w:t>
      </w:r>
      <w:r>
        <w:rPr>
          <w:color w:val="231F20"/>
          <w:w w:val="90"/>
          <w:sz w:val="21"/>
        </w:rPr>
        <w:t>being</w:t>
      </w:r>
      <w:r>
        <w:rPr>
          <w:color w:val="231F20"/>
          <w:spacing w:val="-3"/>
          <w:w w:val="90"/>
          <w:sz w:val="21"/>
        </w:rPr>
        <w:t xml:space="preserve"> </w:t>
      </w:r>
      <w:r>
        <w:rPr>
          <w:color w:val="231F20"/>
          <w:w w:val="90"/>
          <w:sz w:val="21"/>
        </w:rPr>
        <w:t>done</w:t>
      </w:r>
      <w:r>
        <w:rPr>
          <w:color w:val="231F20"/>
          <w:spacing w:val="-3"/>
          <w:w w:val="90"/>
          <w:sz w:val="21"/>
        </w:rPr>
        <w:t xml:space="preserve"> </w:t>
      </w:r>
      <w:r>
        <w:rPr>
          <w:color w:val="231F20"/>
          <w:w w:val="90"/>
          <w:sz w:val="21"/>
        </w:rPr>
        <w:t>for</w:t>
      </w:r>
      <w:r>
        <w:rPr>
          <w:color w:val="231F20"/>
          <w:spacing w:val="-3"/>
          <w:w w:val="90"/>
          <w:sz w:val="21"/>
        </w:rPr>
        <w:t xml:space="preserve"> </w:t>
      </w:r>
      <w:r>
        <w:rPr>
          <w:color w:val="231F20"/>
          <w:w w:val="90"/>
          <w:sz w:val="21"/>
        </w:rPr>
        <w:t>mild</w:t>
      </w:r>
      <w:r>
        <w:rPr>
          <w:color w:val="231F20"/>
          <w:spacing w:val="-3"/>
          <w:w w:val="90"/>
          <w:sz w:val="21"/>
        </w:rPr>
        <w:t xml:space="preserve"> </w:t>
      </w:r>
      <w:r>
        <w:rPr>
          <w:color w:val="231F20"/>
          <w:w w:val="90"/>
          <w:sz w:val="21"/>
        </w:rPr>
        <w:t>or</w:t>
      </w:r>
      <w:r>
        <w:rPr>
          <w:color w:val="231F20"/>
          <w:spacing w:val="-4"/>
          <w:w w:val="90"/>
          <w:sz w:val="21"/>
        </w:rPr>
        <w:t xml:space="preserve"> </w:t>
      </w:r>
      <w:r>
        <w:rPr>
          <w:color w:val="231F20"/>
          <w:w w:val="90"/>
          <w:sz w:val="21"/>
        </w:rPr>
        <w:t>moderate</w:t>
      </w:r>
      <w:r>
        <w:rPr>
          <w:color w:val="231F20"/>
          <w:spacing w:val="-3"/>
          <w:w w:val="90"/>
          <w:sz w:val="21"/>
        </w:rPr>
        <w:t xml:space="preserve"> </w:t>
      </w:r>
      <w:r>
        <w:rPr>
          <w:color w:val="231F20"/>
          <w:spacing w:val="-2"/>
          <w:w w:val="90"/>
          <w:sz w:val="21"/>
        </w:rPr>
        <w:t>hyperhidrosis.</w:t>
      </w:r>
    </w:p>
    <w:p w14:paraId="35DBB097" w14:textId="77777777" w:rsidR="00FF10CF" w:rsidRDefault="00EA51B9">
      <w:pPr>
        <w:pStyle w:val="ListParagraph"/>
        <w:numPr>
          <w:ilvl w:val="1"/>
          <w:numId w:val="4"/>
        </w:numPr>
        <w:tabs>
          <w:tab w:val="left" w:pos="2400"/>
          <w:tab w:val="left" w:pos="2401"/>
        </w:tabs>
        <w:rPr>
          <w:sz w:val="21"/>
        </w:rPr>
      </w:pPr>
      <w:r>
        <w:rPr>
          <w:color w:val="231F20"/>
          <w:w w:val="90"/>
          <w:sz w:val="21"/>
        </w:rPr>
        <w:t>Treatment</w:t>
      </w:r>
      <w:r>
        <w:rPr>
          <w:color w:val="231F20"/>
          <w:spacing w:val="-1"/>
          <w:w w:val="90"/>
          <w:sz w:val="21"/>
        </w:rPr>
        <w:t xml:space="preserve"> </w:t>
      </w:r>
      <w:r>
        <w:rPr>
          <w:color w:val="231F20"/>
          <w:w w:val="90"/>
          <w:sz w:val="21"/>
        </w:rPr>
        <w:t>is</w:t>
      </w:r>
      <w:r>
        <w:rPr>
          <w:color w:val="231F20"/>
          <w:spacing w:val="-1"/>
          <w:w w:val="90"/>
          <w:sz w:val="21"/>
        </w:rPr>
        <w:t xml:space="preserve"> </w:t>
      </w:r>
      <w:r>
        <w:rPr>
          <w:color w:val="231F20"/>
          <w:w w:val="90"/>
          <w:sz w:val="21"/>
        </w:rPr>
        <w:t>being</w:t>
      </w:r>
      <w:r>
        <w:rPr>
          <w:color w:val="231F20"/>
          <w:spacing w:val="-1"/>
          <w:w w:val="90"/>
          <w:sz w:val="21"/>
        </w:rPr>
        <w:t xml:space="preserve"> </w:t>
      </w:r>
      <w:r>
        <w:rPr>
          <w:color w:val="231F20"/>
          <w:w w:val="90"/>
          <w:sz w:val="21"/>
        </w:rPr>
        <w:t>done</w:t>
      </w:r>
      <w:r>
        <w:rPr>
          <w:color w:val="231F20"/>
          <w:spacing w:val="-5"/>
          <w:sz w:val="21"/>
        </w:rPr>
        <w:t xml:space="preserve"> </w:t>
      </w:r>
      <w:r>
        <w:rPr>
          <w:color w:val="231F20"/>
          <w:w w:val="90"/>
          <w:sz w:val="21"/>
        </w:rPr>
        <w:t>for</w:t>
      </w:r>
      <w:r>
        <w:rPr>
          <w:color w:val="231F20"/>
          <w:spacing w:val="-1"/>
          <w:w w:val="90"/>
          <w:sz w:val="21"/>
        </w:rPr>
        <w:t xml:space="preserve"> </w:t>
      </w:r>
      <w:r>
        <w:rPr>
          <w:color w:val="231F20"/>
          <w:w w:val="90"/>
          <w:sz w:val="21"/>
        </w:rPr>
        <w:t>cosmetic</w:t>
      </w:r>
      <w:r>
        <w:rPr>
          <w:color w:val="231F20"/>
          <w:spacing w:val="-1"/>
          <w:w w:val="90"/>
          <w:sz w:val="21"/>
        </w:rPr>
        <w:t xml:space="preserve"> </w:t>
      </w:r>
      <w:r>
        <w:rPr>
          <w:color w:val="231F20"/>
          <w:spacing w:val="-2"/>
          <w:w w:val="90"/>
          <w:sz w:val="21"/>
        </w:rPr>
        <w:t>purpose.</w:t>
      </w:r>
    </w:p>
    <w:p w14:paraId="481261A1" w14:textId="77777777" w:rsidR="00FF10CF" w:rsidRDefault="00FF10CF" w:rsidP="00A27039">
      <w:pPr>
        <w:pStyle w:val="BodyText"/>
        <w:ind w:left="1890"/>
        <w:rPr>
          <w:sz w:val="20"/>
        </w:rPr>
      </w:pPr>
    </w:p>
    <w:p w14:paraId="04382FFD" w14:textId="77777777" w:rsidR="00FF10CF" w:rsidRDefault="00FF10CF" w:rsidP="00A27039">
      <w:pPr>
        <w:pStyle w:val="BodyText"/>
        <w:ind w:left="1890"/>
        <w:rPr>
          <w:sz w:val="20"/>
        </w:rPr>
      </w:pPr>
    </w:p>
    <w:p w14:paraId="7A95AFDC" w14:textId="013AE02F" w:rsidR="00FF10CF" w:rsidRDefault="008A0438" w:rsidP="00307503">
      <w:pPr>
        <w:pStyle w:val="BodyText"/>
        <w:ind w:left="1800"/>
        <w:rPr>
          <w:sz w:val="16"/>
        </w:rPr>
      </w:pPr>
      <w:r>
        <w:rPr>
          <w:noProof/>
        </w:rPr>
        <mc:AlternateContent>
          <mc:Choice Requires="wps">
            <w:drawing>
              <wp:anchor distT="0" distB="0" distL="0" distR="0" simplePos="0" relativeHeight="487589888" behindDoc="1" locked="0" layoutInCell="1" allowOverlap="1" wp14:anchorId="7A912F3C" wp14:editId="2468A8E4">
                <wp:simplePos x="0" y="0"/>
                <wp:positionH relativeFrom="page">
                  <wp:posOffset>1371600</wp:posOffset>
                </wp:positionH>
                <wp:positionV relativeFrom="paragraph">
                  <wp:posOffset>153035</wp:posOffset>
                </wp:positionV>
                <wp:extent cx="914400" cy="1270"/>
                <wp:effectExtent l="0" t="0" r="0" b="0"/>
                <wp:wrapTopAndBottom/>
                <wp:docPr id="9"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2160 2160"/>
                            <a:gd name="T1" fmla="*/ T0 w 1440"/>
                            <a:gd name="T2" fmla="+- 0 3600 2160"/>
                            <a:gd name="T3" fmla="*/ T2 w 1440"/>
                          </a:gdLst>
                          <a:ahLst/>
                          <a:cxnLst>
                            <a:cxn ang="0">
                              <a:pos x="T1" y="0"/>
                            </a:cxn>
                            <a:cxn ang="0">
                              <a:pos x="T3" y="0"/>
                            </a:cxn>
                          </a:cxnLst>
                          <a:rect l="0" t="0" r="r" b="b"/>
                          <a:pathLst>
                            <a:path w="1440">
                              <a:moveTo>
                                <a:pt x="0" y="0"/>
                              </a:moveTo>
                              <a:lnTo>
                                <a:pt x="1440"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3441" id="docshape7" o:spid="_x0000_s1026" alt="&quot;&quot;" style="position:absolute;margin-left:108pt;margin-top:12.05pt;width:1in;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" path="m,l1440,e" filled="f" strokecolor="#231f20" strokeweight="1pt">
                <v:path arrowok="t" o:connecttype="custom" o:connectlocs="0,0;914400,0" o:connectangles="0,0"/>
                <w10:wrap type="topAndBottom" anchorx="page"/>
              </v:shape>
            </w:pict>
          </mc:Fallback>
        </mc:AlternateContent>
      </w:r>
    </w:p>
    <w:p w14:paraId="5B88788A" w14:textId="77777777" w:rsidR="00FF10CF" w:rsidRDefault="00EA51B9">
      <w:pPr>
        <w:pStyle w:val="BodyText"/>
        <w:tabs>
          <w:tab w:val="left" w:pos="2567"/>
        </w:tabs>
        <w:spacing w:before="45" w:line="213" w:lineRule="auto"/>
        <w:ind w:left="1800" w:right="375"/>
      </w:pPr>
      <w:r>
        <w:rPr>
          <w:color w:val="231F20"/>
          <w:spacing w:val="-10"/>
        </w:rPr>
        <w:t>3</w:t>
      </w:r>
      <w:r>
        <w:rPr>
          <w:color w:val="231F20"/>
        </w:rPr>
        <w:tab/>
      </w:r>
      <w:r>
        <w:rPr>
          <w:color w:val="231F20"/>
          <w:w w:val="90"/>
        </w:rPr>
        <w:t xml:space="preserve">Carruthers J. Overview of botulinum toxin for cosmetic indications. UpToDate. UpToDate; </w:t>
      </w:r>
      <w:r>
        <w:rPr>
          <w:color w:val="231F20"/>
        </w:rPr>
        <w:t>2019.</w:t>
      </w:r>
      <w:r>
        <w:rPr>
          <w:color w:val="231F20"/>
          <w:spacing w:val="-14"/>
        </w:rPr>
        <w:t xml:space="preserve"> </w:t>
      </w:r>
      <w:r>
        <w:rPr>
          <w:color w:val="231F20"/>
        </w:rPr>
        <w:t>Accessed</w:t>
      </w:r>
      <w:r>
        <w:rPr>
          <w:color w:val="231F20"/>
          <w:spacing w:val="-13"/>
        </w:rPr>
        <w:t xml:space="preserve"> </w:t>
      </w:r>
      <w:r>
        <w:rPr>
          <w:color w:val="231F20"/>
        </w:rPr>
        <w:t>October</w:t>
      </w:r>
      <w:r>
        <w:rPr>
          <w:color w:val="231F20"/>
          <w:spacing w:val="-13"/>
        </w:rPr>
        <w:t xml:space="preserve"> </w:t>
      </w:r>
      <w:r>
        <w:rPr>
          <w:color w:val="231F20"/>
        </w:rPr>
        <w:t>19,</w:t>
      </w:r>
      <w:r>
        <w:rPr>
          <w:color w:val="231F20"/>
          <w:spacing w:val="-13"/>
        </w:rPr>
        <w:t xml:space="preserve"> </w:t>
      </w:r>
      <w:r>
        <w:rPr>
          <w:color w:val="231F20"/>
        </w:rPr>
        <w:t>2021.</w:t>
      </w:r>
    </w:p>
    <w:p w14:paraId="1D853C72" w14:textId="77777777" w:rsidR="00FF10CF" w:rsidRDefault="00FF10CF">
      <w:pPr>
        <w:spacing w:line="213" w:lineRule="auto"/>
        <w:sectPr w:rsidR="00FF10CF">
          <w:footerReference w:type="default" r:id="rId15"/>
          <w:pgSz w:w="12240" w:h="15840"/>
          <w:pgMar w:top="1300" w:right="1320" w:bottom="1580" w:left="360" w:header="0" w:footer="1380" w:gutter="0"/>
          <w:pgNumType w:start="2"/>
          <w:cols w:space="720"/>
        </w:sectPr>
      </w:pPr>
    </w:p>
    <w:p w14:paraId="1B6CB3FD" w14:textId="77777777" w:rsidR="00FF10CF" w:rsidRDefault="00EA51B9">
      <w:pPr>
        <w:pStyle w:val="BodyText"/>
        <w:spacing w:before="96" w:line="213" w:lineRule="auto"/>
        <w:ind w:left="1800" w:right="118"/>
      </w:pPr>
      <w:r>
        <w:rPr>
          <w:color w:val="231F20"/>
          <w:w w:val="90"/>
        </w:rPr>
        <w:lastRenderedPageBreak/>
        <w:t>MassHealth does not approve the use of botulinum toxin for the treatment of hyperhidrosis where safety</w:t>
      </w:r>
      <w:r>
        <w:rPr>
          <w:color w:val="231F20"/>
          <w:spacing w:val="-1"/>
          <w:w w:val="90"/>
        </w:rPr>
        <w:t xml:space="preserve"> </w:t>
      </w:r>
      <w:r>
        <w:rPr>
          <w:color w:val="231F20"/>
          <w:w w:val="90"/>
        </w:rPr>
        <w:t>risks</w:t>
      </w:r>
      <w:r>
        <w:rPr>
          <w:color w:val="231F20"/>
          <w:spacing w:val="-1"/>
          <w:w w:val="90"/>
        </w:rPr>
        <w:t xml:space="preserve"> </w:t>
      </w:r>
      <w:r>
        <w:rPr>
          <w:color w:val="231F20"/>
          <w:w w:val="90"/>
        </w:rPr>
        <w:t>or</w:t>
      </w:r>
      <w:r>
        <w:rPr>
          <w:color w:val="231F20"/>
          <w:spacing w:val="-1"/>
          <w:w w:val="90"/>
        </w:rPr>
        <w:t xml:space="preserve"> </w:t>
      </w:r>
      <w:r>
        <w:rPr>
          <w:color w:val="231F20"/>
          <w:w w:val="90"/>
        </w:rPr>
        <w:t>contraindications</w:t>
      </w:r>
      <w:r>
        <w:rPr>
          <w:color w:val="231F20"/>
          <w:spacing w:val="-1"/>
          <w:w w:val="90"/>
        </w:rPr>
        <w:t xml:space="preserve"> </w:t>
      </w:r>
      <w:r>
        <w:rPr>
          <w:color w:val="231F20"/>
          <w:w w:val="90"/>
        </w:rPr>
        <w:t>to</w:t>
      </w:r>
      <w:r>
        <w:rPr>
          <w:color w:val="231F20"/>
          <w:spacing w:val="-1"/>
          <w:w w:val="90"/>
        </w:rPr>
        <w:t xml:space="preserve"> </w:t>
      </w:r>
      <w:r>
        <w:rPr>
          <w:color w:val="231F20"/>
          <w:w w:val="90"/>
        </w:rPr>
        <w:t>the</w:t>
      </w:r>
      <w:r>
        <w:rPr>
          <w:color w:val="231F20"/>
          <w:spacing w:val="-1"/>
          <w:w w:val="90"/>
        </w:rPr>
        <w:t xml:space="preserve"> </w:t>
      </w:r>
      <w:r>
        <w:rPr>
          <w:color w:val="231F20"/>
          <w:w w:val="90"/>
        </w:rPr>
        <w:t>use</w:t>
      </w:r>
      <w:r>
        <w:rPr>
          <w:color w:val="231F20"/>
          <w:spacing w:val="-1"/>
          <w:w w:val="90"/>
        </w:rPr>
        <w:t xml:space="preserve"> </w:t>
      </w:r>
      <w:r>
        <w:rPr>
          <w:color w:val="231F20"/>
          <w:w w:val="90"/>
        </w:rPr>
        <w:t>of</w:t>
      </w:r>
      <w:r>
        <w:rPr>
          <w:color w:val="231F20"/>
          <w:spacing w:val="-1"/>
          <w:w w:val="90"/>
        </w:rPr>
        <w:t xml:space="preserve"> </w:t>
      </w:r>
      <w:r>
        <w:rPr>
          <w:color w:val="231F20"/>
          <w:w w:val="90"/>
        </w:rPr>
        <w:t>botulinum</w:t>
      </w:r>
      <w:r>
        <w:rPr>
          <w:color w:val="231F20"/>
          <w:spacing w:val="-1"/>
          <w:w w:val="90"/>
        </w:rPr>
        <w:t xml:space="preserve"> </w:t>
      </w:r>
      <w:r>
        <w:rPr>
          <w:color w:val="231F20"/>
          <w:w w:val="90"/>
        </w:rPr>
        <w:t>toxin</w:t>
      </w:r>
      <w:r>
        <w:rPr>
          <w:color w:val="231F20"/>
          <w:spacing w:val="-1"/>
          <w:w w:val="90"/>
        </w:rPr>
        <w:t xml:space="preserve"> </w:t>
      </w:r>
      <w:r>
        <w:rPr>
          <w:color w:val="231F20"/>
          <w:w w:val="90"/>
        </w:rPr>
        <w:t>exist,</w:t>
      </w:r>
      <w:r>
        <w:rPr>
          <w:color w:val="231F20"/>
          <w:spacing w:val="-1"/>
          <w:w w:val="90"/>
        </w:rPr>
        <w:t xml:space="preserve"> </w:t>
      </w:r>
      <w:r>
        <w:rPr>
          <w:color w:val="231F20"/>
          <w:w w:val="90"/>
        </w:rPr>
        <w:t>which</w:t>
      </w:r>
      <w:r>
        <w:rPr>
          <w:color w:val="231F20"/>
          <w:spacing w:val="-1"/>
          <w:w w:val="90"/>
        </w:rPr>
        <w:t xml:space="preserve"> </w:t>
      </w:r>
      <w:r>
        <w:rPr>
          <w:color w:val="231F20"/>
          <w:w w:val="90"/>
        </w:rPr>
        <w:t>include,</w:t>
      </w:r>
      <w:r>
        <w:rPr>
          <w:color w:val="231F20"/>
          <w:spacing w:val="-1"/>
          <w:w w:val="90"/>
        </w:rPr>
        <w:t xml:space="preserve"> </w:t>
      </w:r>
      <w:r>
        <w:rPr>
          <w:color w:val="231F20"/>
          <w:w w:val="90"/>
        </w:rPr>
        <w:t>but</w:t>
      </w:r>
      <w:r>
        <w:rPr>
          <w:color w:val="231F20"/>
          <w:spacing w:val="-1"/>
          <w:w w:val="90"/>
        </w:rPr>
        <w:t xml:space="preserve"> </w:t>
      </w:r>
      <w:r>
        <w:rPr>
          <w:color w:val="231F20"/>
          <w:w w:val="90"/>
        </w:rPr>
        <w:t>are</w:t>
      </w:r>
      <w:r>
        <w:rPr>
          <w:color w:val="231F20"/>
          <w:spacing w:val="-1"/>
          <w:w w:val="90"/>
        </w:rPr>
        <w:t xml:space="preserve"> </w:t>
      </w:r>
      <w:r>
        <w:rPr>
          <w:color w:val="231F20"/>
          <w:w w:val="90"/>
        </w:rPr>
        <w:t>not</w:t>
      </w:r>
      <w:r>
        <w:rPr>
          <w:color w:val="231F20"/>
          <w:spacing w:val="-1"/>
          <w:w w:val="90"/>
        </w:rPr>
        <w:t xml:space="preserve"> </w:t>
      </w:r>
      <w:r>
        <w:rPr>
          <w:color w:val="231F20"/>
          <w:w w:val="90"/>
        </w:rPr>
        <w:t xml:space="preserve">limited </w:t>
      </w:r>
      <w:r>
        <w:rPr>
          <w:color w:val="231F20"/>
          <w:spacing w:val="-6"/>
        </w:rPr>
        <w:t>to, the following conditions or situations.</w:t>
      </w:r>
    </w:p>
    <w:p w14:paraId="3441AAD5" w14:textId="77777777" w:rsidR="00FF10CF" w:rsidRDefault="00EA51B9">
      <w:pPr>
        <w:pStyle w:val="ListParagraph"/>
        <w:numPr>
          <w:ilvl w:val="0"/>
          <w:numId w:val="1"/>
        </w:numPr>
        <w:tabs>
          <w:tab w:val="left" w:pos="2400"/>
          <w:tab w:val="left" w:pos="2401"/>
        </w:tabs>
        <w:spacing w:before="155"/>
        <w:rPr>
          <w:sz w:val="21"/>
        </w:rPr>
      </w:pPr>
      <w:r>
        <w:rPr>
          <w:color w:val="231F20"/>
          <w:w w:val="90"/>
          <w:sz w:val="21"/>
        </w:rPr>
        <w:t>Current</w:t>
      </w:r>
      <w:r>
        <w:rPr>
          <w:color w:val="231F20"/>
          <w:spacing w:val="-6"/>
          <w:w w:val="90"/>
          <w:sz w:val="21"/>
        </w:rPr>
        <w:t xml:space="preserve"> </w:t>
      </w:r>
      <w:r>
        <w:rPr>
          <w:color w:val="231F20"/>
          <w:w w:val="90"/>
          <w:sz w:val="21"/>
        </w:rPr>
        <w:t>use</w:t>
      </w:r>
      <w:r>
        <w:rPr>
          <w:color w:val="231F20"/>
          <w:spacing w:val="-5"/>
          <w:w w:val="90"/>
          <w:sz w:val="21"/>
        </w:rPr>
        <w:t xml:space="preserve"> </w:t>
      </w:r>
      <w:r>
        <w:rPr>
          <w:color w:val="231F20"/>
          <w:w w:val="90"/>
          <w:sz w:val="21"/>
        </w:rPr>
        <w:t>of</w:t>
      </w:r>
      <w:r>
        <w:rPr>
          <w:color w:val="231F20"/>
          <w:spacing w:val="-5"/>
          <w:w w:val="90"/>
          <w:sz w:val="21"/>
        </w:rPr>
        <w:t xml:space="preserve"> </w:t>
      </w:r>
      <w:r>
        <w:rPr>
          <w:color w:val="231F20"/>
          <w:w w:val="90"/>
          <w:sz w:val="21"/>
        </w:rPr>
        <w:t>aminoglycoside</w:t>
      </w:r>
      <w:r>
        <w:rPr>
          <w:color w:val="231F20"/>
          <w:spacing w:val="-6"/>
          <w:w w:val="90"/>
          <w:sz w:val="21"/>
        </w:rPr>
        <w:t xml:space="preserve"> </w:t>
      </w:r>
      <w:r>
        <w:rPr>
          <w:color w:val="231F20"/>
          <w:spacing w:val="-2"/>
          <w:w w:val="90"/>
          <w:sz w:val="21"/>
        </w:rPr>
        <w:t>therapy</w:t>
      </w:r>
    </w:p>
    <w:p w14:paraId="56437083" w14:textId="77777777" w:rsidR="00FF10CF" w:rsidRDefault="00EA51B9">
      <w:pPr>
        <w:pStyle w:val="ListParagraph"/>
        <w:numPr>
          <w:ilvl w:val="0"/>
          <w:numId w:val="1"/>
        </w:numPr>
        <w:tabs>
          <w:tab w:val="left" w:pos="2400"/>
          <w:tab w:val="left" w:pos="2401"/>
        </w:tabs>
        <w:rPr>
          <w:sz w:val="21"/>
        </w:rPr>
      </w:pPr>
      <w:r>
        <w:rPr>
          <w:color w:val="231F20"/>
          <w:w w:val="90"/>
          <w:sz w:val="21"/>
        </w:rPr>
        <w:t>Infection</w:t>
      </w:r>
      <w:r>
        <w:rPr>
          <w:color w:val="231F20"/>
          <w:spacing w:val="-1"/>
          <w:sz w:val="21"/>
        </w:rPr>
        <w:t xml:space="preserve"> </w:t>
      </w:r>
      <w:r>
        <w:rPr>
          <w:color w:val="231F20"/>
          <w:w w:val="90"/>
          <w:sz w:val="21"/>
        </w:rPr>
        <w:t>at</w:t>
      </w:r>
      <w:r>
        <w:rPr>
          <w:color w:val="231F20"/>
          <w:sz w:val="21"/>
        </w:rPr>
        <w:t xml:space="preserve"> </w:t>
      </w:r>
      <w:r>
        <w:rPr>
          <w:color w:val="231F20"/>
          <w:w w:val="90"/>
          <w:sz w:val="21"/>
        </w:rPr>
        <w:t>the</w:t>
      </w:r>
      <w:r>
        <w:rPr>
          <w:color w:val="231F20"/>
          <w:spacing w:val="-1"/>
          <w:sz w:val="21"/>
        </w:rPr>
        <w:t xml:space="preserve"> </w:t>
      </w:r>
      <w:r>
        <w:rPr>
          <w:color w:val="231F20"/>
          <w:w w:val="90"/>
          <w:sz w:val="21"/>
        </w:rPr>
        <w:t>proposed</w:t>
      </w:r>
      <w:r>
        <w:rPr>
          <w:color w:val="231F20"/>
          <w:sz w:val="21"/>
        </w:rPr>
        <w:t xml:space="preserve"> </w:t>
      </w:r>
      <w:r>
        <w:rPr>
          <w:color w:val="231F20"/>
          <w:w w:val="90"/>
          <w:sz w:val="21"/>
        </w:rPr>
        <w:t>injection</w:t>
      </w:r>
      <w:r>
        <w:rPr>
          <w:color w:val="231F20"/>
          <w:spacing w:val="-1"/>
          <w:sz w:val="21"/>
        </w:rPr>
        <w:t xml:space="preserve"> </w:t>
      </w:r>
      <w:r>
        <w:rPr>
          <w:color w:val="231F20"/>
          <w:spacing w:val="-4"/>
          <w:w w:val="90"/>
          <w:sz w:val="21"/>
        </w:rPr>
        <w:t>site</w:t>
      </w:r>
    </w:p>
    <w:p w14:paraId="74404833" w14:textId="2CB56CBC" w:rsidR="00FF10CF" w:rsidRDefault="00EA51B9">
      <w:pPr>
        <w:pStyle w:val="ListParagraph"/>
        <w:numPr>
          <w:ilvl w:val="0"/>
          <w:numId w:val="1"/>
        </w:numPr>
        <w:tabs>
          <w:tab w:val="left" w:pos="2400"/>
          <w:tab w:val="left" w:pos="2401"/>
        </w:tabs>
        <w:spacing w:before="113" w:line="213" w:lineRule="auto"/>
        <w:ind w:right="499" w:hanging="300"/>
        <w:rPr>
          <w:sz w:val="21"/>
        </w:rPr>
      </w:pPr>
      <w:r>
        <w:rPr>
          <w:color w:val="231F20"/>
          <w:w w:val="90"/>
          <w:sz w:val="21"/>
        </w:rPr>
        <w:t>Sensitivity</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allergy</w:t>
      </w:r>
      <w:r>
        <w:rPr>
          <w:color w:val="231F20"/>
          <w:spacing w:val="-2"/>
          <w:w w:val="90"/>
          <w:sz w:val="21"/>
        </w:rPr>
        <w:t xml:space="preserve"> </w:t>
      </w:r>
      <w:r>
        <w:rPr>
          <w:color w:val="231F20"/>
          <w:w w:val="90"/>
          <w:sz w:val="21"/>
        </w:rPr>
        <w:t>to</w:t>
      </w:r>
      <w:r>
        <w:rPr>
          <w:color w:val="231F20"/>
          <w:spacing w:val="-2"/>
          <w:w w:val="90"/>
          <w:sz w:val="21"/>
        </w:rPr>
        <w:t xml:space="preserve"> </w:t>
      </w:r>
      <w:r>
        <w:rPr>
          <w:color w:val="231F20"/>
          <w:w w:val="90"/>
          <w:sz w:val="21"/>
        </w:rPr>
        <w:t>any</w:t>
      </w:r>
      <w:r>
        <w:rPr>
          <w:color w:val="231F20"/>
          <w:spacing w:val="-2"/>
          <w:w w:val="90"/>
          <w:sz w:val="21"/>
        </w:rPr>
        <w:t xml:space="preserve"> </w:t>
      </w:r>
      <w:r>
        <w:rPr>
          <w:color w:val="231F20"/>
          <w:w w:val="90"/>
          <w:sz w:val="21"/>
        </w:rPr>
        <w:t>botulinum</w:t>
      </w:r>
      <w:r>
        <w:rPr>
          <w:color w:val="231F20"/>
          <w:spacing w:val="-2"/>
          <w:w w:val="90"/>
          <w:sz w:val="21"/>
        </w:rPr>
        <w:t xml:space="preserve"> </w:t>
      </w:r>
      <w:r>
        <w:rPr>
          <w:color w:val="231F20"/>
          <w:w w:val="90"/>
          <w:sz w:val="21"/>
        </w:rPr>
        <w:t>toxin</w:t>
      </w:r>
      <w:r>
        <w:rPr>
          <w:color w:val="231F20"/>
          <w:spacing w:val="-2"/>
          <w:w w:val="90"/>
          <w:sz w:val="21"/>
        </w:rPr>
        <w:t xml:space="preserve"> </w:t>
      </w:r>
      <w:r>
        <w:rPr>
          <w:color w:val="231F20"/>
          <w:w w:val="90"/>
          <w:sz w:val="21"/>
        </w:rPr>
        <w:t>preparation</w:t>
      </w:r>
      <w:r>
        <w:rPr>
          <w:color w:val="231F20"/>
          <w:spacing w:val="-2"/>
          <w:w w:val="90"/>
          <w:sz w:val="21"/>
        </w:rPr>
        <w:t xml:space="preserve"> </w:t>
      </w:r>
      <w:r>
        <w:rPr>
          <w:color w:val="231F20"/>
          <w:w w:val="90"/>
          <w:sz w:val="21"/>
        </w:rPr>
        <w:t>or</w:t>
      </w:r>
      <w:r>
        <w:rPr>
          <w:color w:val="231F20"/>
          <w:spacing w:val="-2"/>
          <w:w w:val="90"/>
          <w:sz w:val="21"/>
        </w:rPr>
        <w:t xml:space="preserve"> </w:t>
      </w:r>
      <w:r>
        <w:rPr>
          <w:color w:val="231F20"/>
          <w:w w:val="90"/>
          <w:sz w:val="21"/>
        </w:rPr>
        <w:t>to</w:t>
      </w:r>
      <w:r>
        <w:rPr>
          <w:color w:val="231F20"/>
          <w:spacing w:val="-2"/>
          <w:w w:val="90"/>
          <w:sz w:val="21"/>
        </w:rPr>
        <w:t xml:space="preserve"> </w:t>
      </w:r>
      <w:r>
        <w:rPr>
          <w:color w:val="231F20"/>
          <w:w w:val="90"/>
          <w:sz w:val="21"/>
        </w:rPr>
        <w:t>any</w:t>
      </w:r>
      <w:r>
        <w:rPr>
          <w:color w:val="231F20"/>
          <w:spacing w:val="-2"/>
          <w:w w:val="90"/>
          <w:sz w:val="21"/>
        </w:rPr>
        <w:t xml:space="preserve"> </w:t>
      </w:r>
      <w:r>
        <w:rPr>
          <w:color w:val="231F20"/>
          <w:w w:val="90"/>
          <w:sz w:val="21"/>
        </w:rPr>
        <w:t>of</w:t>
      </w:r>
      <w:r>
        <w:rPr>
          <w:color w:val="231F20"/>
          <w:spacing w:val="-2"/>
          <w:w w:val="90"/>
          <w:sz w:val="21"/>
        </w:rPr>
        <w:t xml:space="preserve"> </w:t>
      </w:r>
      <w:r>
        <w:rPr>
          <w:color w:val="231F20"/>
          <w:w w:val="90"/>
          <w:sz w:val="21"/>
        </w:rPr>
        <w:t>the</w:t>
      </w:r>
      <w:r>
        <w:rPr>
          <w:color w:val="231F20"/>
          <w:spacing w:val="-2"/>
          <w:w w:val="90"/>
          <w:sz w:val="21"/>
        </w:rPr>
        <w:t xml:space="preserve"> </w:t>
      </w:r>
      <w:r>
        <w:rPr>
          <w:color w:val="231F20"/>
          <w:w w:val="90"/>
          <w:sz w:val="21"/>
        </w:rPr>
        <w:t>components</w:t>
      </w:r>
      <w:r>
        <w:rPr>
          <w:color w:val="231F20"/>
          <w:spacing w:val="-2"/>
          <w:w w:val="90"/>
          <w:sz w:val="21"/>
        </w:rPr>
        <w:t xml:space="preserve"> </w:t>
      </w:r>
      <w:r>
        <w:rPr>
          <w:color w:val="231F20"/>
          <w:w w:val="90"/>
          <w:sz w:val="21"/>
        </w:rPr>
        <w:t>in</w:t>
      </w:r>
      <w:r>
        <w:rPr>
          <w:color w:val="231F20"/>
          <w:spacing w:val="-2"/>
          <w:w w:val="90"/>
          <w:sz w:val="21"/>
        </w:rPr>
        <w:t xml:space="preserve"> </w:t>
      </w:r>
      <w:r>
        <w:rPr>
          <w:color w:val="231F20"/>
          <w:w w:val="90"/>
          <w:sz w:val="21"/>
        </w:rPr>
        <w:t xml:space="preserve">the </w:t>
      </w:r>
      <w:r>
        <w:rPr>
          <w:color w:val="231F20"/>
          <w:spacing w:val="-2"/>
          <w:sz w:val="21"/>
        </w:rPr>
        <w:t>formulation</w:t>
      </w:r>
      <w:r w:rsidR="00EE2101">
        <w:rPr>
          <w:color w:val="231F20"/>
          <w:spacing w:val="-2"/>
          <w:sz w:val="21"/>
        </w:rPr>
        <w:br/>
      </w:r>
    </w:p>
    <w:p w14:paraId="72F7B267" w14:textId="77777777" w:rsidR="00FF10CF" w:rsidRDefault="00EA51B9" w:rsidP="00EE2101">
      <w:pPr>
        <w:pStyle w:val="Heading2"/>
      </w:pPr>
      <w:r>
        <w:t>Section</w:t>
      </w:r>
      <w:r>
        <w:rPr>
          <w:spacing w:val="35"/>
        </w:rPr>
        <w:t xml:space="preserve"> </w:t>
      </w:r>
      <w:r>
        <w:t>III.</w:t>
      </w:r>
      <w:r>
        <w:rPr>
          <w:spacing w:val="36"/>
        </w:rPr>
        <w:t xml:space="preserve"> </w:t>
      </w:r>
      <w:r>
        <w:t>Submitting</w:t>
      </w:r>
      <w:r>
        <w:rPr>
          <w:spacing w:val="36"/>
        </w:rPr>
        <w:t xml:space="preserve"> </w:t>
      </w:r>
      <w:r>
        <w:t>Clinical</w:t>
      </w:r>
      <w:r>
        <w:rPr>
          <w:spacing w:val="36"/>
        </w:rPr>
        <w:t xml:space="preserve"> </w:t>
      </w:r>
      <w:r>
        <w:rPr>
          <w:spacing w:val="6"/>
          <w:w w:val="67"/>
        </w:rPr>
        <w:t>D</w:t>
      </w:r>
      <w:r>
        <w:rPr>
          <w:spacing w:val="6"/>
          <w:w w:val="98"/>
        </w:rPr>
        <w:t>o</w:t>
      </w:r>
      <w:r>
        <w:rPr>
          <w:w w:val="98"/>
        </w:rPr>
        <w:t>c</w:t>
      </w:r>
      <w:r>
        <w:rPr>
          <w:spacing w:val="-4"/>
          <w:w w:val="98"/>
        </w:rPr>
        <w:t>u</w:t>
      </w:r>
      <w:r>
        <w:rPr>
          <w:w w:val="83"/>
        </w:rPr>
        <w:t>men</w:t>
      </w:r>
      <w:r>
        <w:rPr>
          <w:spacing w:val="-21"/>
          <w:w w:val="148"/>
        </w:rPr>
        <w:t>t</w:t>
      </w:r>
      <w:r>
        <w:rPr>
          <w:spacing w:val="-23"/>
          <w:w w:val="105"/>
        </w:rPr>
        <w:t>a</w:t>
      </w:r>
      <w:r>
        <w:rPr>
          <w:w w:val="112"/>
        </w:rPr>
        <w:t>ti</w:t>
      </w:r>
      <w:r>
        <w:rPr>
          <w:spacing w:val="-2"/>
          <w:w w:val="112"/>
        </w:rPr>
        <w:t>o</w:t>
      </w:r>
      <w:r>
        <w:rPr>
          <w:w w:val="91"/>
        </w:rPr>
        <w:t>n</w:t>
      </w:r>
    </w:p>
    <w:p w14:paraId="2384125B" w14:textId="77777777" w:rsidR="00FF10CF" w:rsidRDefault="00EA51B9">
      <w:pPr>
        <w:pStyle w:val="ListParagraph"/>
        <w:numPr>
          <w:ilvl w:val="0"/>
          <w:numId w:val="3"/>
        </w:numPr>
        <w:tabs>
          <w:tab w:val="left" w:pos="2101"/>
        </w:tabs>
        <w:spacing w:before="207" w:line="225" w:lineRule="auto"/>
        <w:ind w:right="295" w:hanging="300"/>
        <w:rPr>
          <w:rFonts w:ascii="Minion Pro Med"/>
          <w:color w:val="231F20"/>
        </w:rPr>
      </w:pPr>
      <w:r>
        <w:rPr>
          <w:rFonts w:ascii="Minion Pro Med"/>
          <w:color w:val="231F20"/>
        </w:rPr>
        <w:t>Requests</w:t>
      </w:r>
      <w:r>
        <w:rPr>
          <w:rFonts w:ascii="Minion Pro Med"/>
          <w:color w:val="231F20"/>
          <w:spacing w:val="-9"/>
        </w:rPr>
        <w:t xml:space="preserve"> </w:t>
      </w:r>
      <w:r>
        <w:rPr>
          <w:rFonts w:ascii="Minion Pro Med"/>
          <w:color w:val="231F20"/>
        </w:rPr>
        <w:t>for</w:t>
      </w:r>
      <w:r>
        <w:rPr>
          <w:rFonts w:ascii="Minion Pro Med"/>
          <w:color w:val="231F20"/>
          <w:spacing w:val="-9"/>
        </w:rPr>
        <w:t xml:space="preserve"> </w:t>
      </w:r>
      <w:r>
        <w:rPr>
          <w:rFonts w:ascii="Minion Pro Med"/>
          <w:color w:val="231F20"/>
        </w:rPr>
        <w:t>PA</w:t>
      </w:r>
      <w:r>
        <w:rPr>
          <w:rFonts w:ascii="Minion Pro Med"/>
          <w:color w:val="231F20"/>
          <w:spacing w:val="-9"/>
        </w:rPr>
        <w:t xml:space="preserve"> </w:t>
      </w:r>
      <w:r>
        <w:rPr>
          <w:rFonts w:ascii="Minion Pro Med"/>
          <w:color w:val="231F20"/>
        </w:rPr>
        <w:t>of</w:t>
      </w:r>
      <w:r>
        <w:rPr>
          <w:rFonts w:ascii="Minion Pro Med"/>
          <w:color w:val="231F20"/>
          <w:spacing w:val="-9"/>
        </w:rPr>
        <w:t xml:space="preserve"> </w:t>
      </w:r>
      <w:r>
        <w:rPr>
          <w:rFonts w:ascii="Minion Pro Med"/>
          <w:color w:val="231F20"/>
        </w:rPr>
        <w:t>botulinum</w:t>
      </w:r>
      <w:r>
        <w:rPr>
          <w:rFonts w:ascii="Minion Pro Med"/>
          <w:color w:val="231F20"/>
          <w:spacing w:val="-9"/>
        </w:rPr>
        <w:t xml:space="preserve"> </w:t>
      </w:r>
      <w:r>
        <w:rPr>
          <w:rFonts w:ascii="Minion Pro Med"/>
          <w:color w:val="231F20"/>
        </w:rPr>
        <w:t>toxins</w:t>
      </w:r>
      <w:r>
        <w:rPr>
          <w:rFonts w:ascii="Minion Pro Med"/>
          <w:color w:val="231F20"/>
          <w:spacing w:val="-9"/>
        </w:rPr>
        <w:t xml:space="preserve"> </w:t>
      </w:r>
      <w:r>
        <w:rPr>
          <w:rFonts w:ascii="Minion Pro Med"/>
          <w:color w:val="231F20"/>
        </w:rPr>
        <w:t>in</w:t>
      </w:r>
      <w:r>
        <w:rPr>
          <w:rFonts w:ascii="Minion Pro Med"/>
          <w:color w:val="231F20"/>
          <w:spacing w:val="-9"/>
        </w:rPr>
        <w:t xml:space="preserve"> </w:t>
      </w:r>
      <w:r>
        <w:rPr>
          <w:rFonts w:ascii="Minion Pro Med"/>
          <w:color w:val="231F20"/>
        </w:rPr>
        <w:t>the</w:t>
      </w:r>
      <w:r>
        <w:rPr>
          <w:rFonts w:ascii="Minion Pro Med"/>
          <w:color w:val="231F20"/>
          <w:spacing w:val="-9"/>
        </w:rPr>
        <w:t xml:space="preserve"> </w:t>
      </w:r>
      <w:r>
        <w:rPr>
          <w:rFonts w:ascii="Minion Pro Med"/>
          <w:color w:val="231F20"/>
        </w:rPr>
        <w:t>treatment</w:t>
      </w:r>
      <w:r>
        <w:rPr>
          <w:rFonts w:ascii="Minion Pro Med"/>
          <w:color w:val="231F20"/>
          <w:spacing w:val="-9"/>
        </w:rPr>
        <w:t xml:space="preserve"> </w:t>
      </w:r>
      <w:r>
        <w:rPr>
          <w:rFonts w:ascii="Minion Pro Med"/>
          <w:color w:val="231F20"/>
        </w:rPr>
        <w:t>of</w:t>
      </w:r>
      <w:r>
        <w:rPr>
          <w:rFonts w:ascii="Minion Pro Med"/>
          <w:color w:val="231F20"/>
          <w:spacing w:val="-9"/>
        </w:rPr>
        <w:t xml:space="preserve"> </w:t>
      </w:r>
      <w:r>
        <w:rPr>
          <w:rFonts w:ascii="Minion Pro Med"/>
          <w:color w:val="231F20"/>
        </w:rPr>
        <w:t>hyperhidrosis</w:t>
      </w:r>
      <w:r>
        <w:rPr>
          <w:rFonts w:ascii="Minion Pro Med"/>
          <w:color w:val="231F20"/>
          <w:spacing w:val="-9"/>
        </w:rPr>
        <w:t xml:space="preserve"> </w:t>
      </w:r>
      <w:r>
        <w:rPr>
          <w:rFonts w:ascii="Minion Pro Med"/>
          <w:color w:val="231F20"/>
        </w:rPr>
        <w:t>must</w:t>
      </w:r>
      <w:r>
        <w:rPr>
          <w:rFonts w:ascii="Minion Pro Med"/>
          <w:color w:val="231F20"/>
          <w:spacing w:val="-9"/>
        </w:rPr>
        <w:t xml:space="preserve"> </w:t>
      </w:r>
      <w:r>
        <w:rPr>
          <w:rFonts w:ascii="Minion Pro Med"/>
          <w:color w:val="231F20"/>
        </w:rPr>
        <w:t>be</w:t>
      </w:r>
      <w:r>
        <w:rPr>
          <w:rFonts w:ascii="Minion Pro Med"/>
          <w:color w:val="231F20"/>
          <w:spacing w:val="-9"/>
        </w:rPr>
        <w:t xml:space="preserve"> </w:t>
      </w:r>
      <w:r>
        <w:rPr>
          <w:rFonts w:ascii="Minion Pro Med"/>
          <w:color w:val="231F20"/>
        </w:rPr>
        <w:t>accompanied by clinical documentation that supports the medical necessity for this procedure.</w:t>
      </w:r>
    </w:p>
    <w:p w14:paraId="1CC0E721" w14:textId="77777777" w:rsidR="00FF10CF" w:rsidRDefault="00EA51B9">
      <w:pPr>
        <w:pStyle w:val="ListParagraph"/>
        <w:numPr>
          <w:ilvl w:val="0"/>
          <w:numId w:val="3"/>
        </w:numPr>
        <w:tabs>
          <w:tab w:val="left" w:pos="2100"/>
        </w:tabs>
        <w:spacing w:before="228"/>
        <w:ind w:hanging="300"/>
        <w:rPr>
          <w:rFonts w:ascii="Book Antiqua"/>
          <w:color w:val="231F20"/>
          <w:sz w:val="20"/>
        </w:rPr>
      </w:pPr>
      <w:r>
        <w:rPr>
          <w:rFonts w:ascii="Minion Pro Med"/>
          <w:color w:val="231F20"/>
        </w:rPr>
        <w:t>Documentation</w:t>
      </w:r>
      <w:r>
        <w:rPr>
          <w:rFonts w:ascii="Minion Pro Med"/>
          <w:color w:val="231F20"/>
          <w:spacing w:val="-4"/>
        </w:rPr>
        <w:t xml:space="preserve"> </w:t>
      </w:r>
      <w:r>
        <w:rPr>
          <w:rFonts w:ascii="Minion Pro Med"/>
          <w:color w:val="231F20"/>
        </w:rPr>
        <w:t>of</w:t>
      </w:r>
      <w:r>
        <w:rPr>
          <w:rFonts w:ascii="Minion Pro Med"/>
          <w:color w:val="231F20"/>
          <w:spacing w:val="-3"/>
        </w:rPr>
        <w:t xml:space="preserve"> </w:t>
      </w:r>
      <w:r>
        <w:rPr>
          <w:rFonts w:ascii="Minion Pro Med"/>
          <w:color w:val="231F20"/>
        </w:rPr>
        <w:t>medical</w:t>
      </w:r>
      <w:r>
        <w:rPr>
          <w:rFonts w:ascii="Minion Pro Med"/>
          <w:color w:val="231F20"/>
          <w:spacing w:val="-3"/>
        </w:rPr>
        <w:t xml:space="preserve"> </w:t>
      </w:r>
      <w:r>
        <w:rPr>
          <w:rFonts w:ascii="Minion Pro Med"/>
          <w:color w:val="231F20"/>
        </w:rPr>
        <w:t>necessity</w:t>
      </w:r>
      <w:r>
        <w:rPr>
          <w:rFonts w:ascii="Minion Pro Med"/>
          <w:color w:val="231F20"/>
          <w:spacing w:val="-3"/>
        </w:rPr>
        <w:t xml:space="preserve"> </w:t>
      </w:r>
      <w:r>
        <w:rPr>
          <w:rFonts w:ascii="Minion Pro Med"/>
          <w:color w:val="231F20"/>
        </w:rPr>
        <w:t>must</w:t>
      </w:r>
      <w:r>
        <w:rPr>
          <w:rFonts w:ascii="Minion Pro Med"/>
          <w:color w:val="231F20"/>
          <w:spacing w:val="-4"/>
        </w:rPr>
        <w:t xml:space="preserve"> </w:t>
      </w:r>
      <w:r>
        <w:rPr>
          <w:rFonts w:ascii="Minion Pro Med"/>
          <w:color w:val="231F20"/>
        </w:rPr>
        <w:t>include</w:t>
      </w:r>
      <w:r>
        <w:rPr>
          <w:rFonts w:ascii="Minion Pro Med"/>
          <w:color w:val="231F20"/>
          <w:spacing w:val="-3"/>
        </w:rPr>
        <w:t xml:space="preserve"> </w:t>
      </w:r>
      <w:proofErr w:type="gramStart"/>
      <w:r>
        <w:rPr>
          <w:rFonts w:ascii="Minion Pro Med"/>
          <w:color w:val="231F20"/>
        </w:rPr>
        <w:t>all</w:t>
      </w:r>
      <w:r>
        <w:rPr>
          <w:rFonts w:ascii="Minion Pro Med"/>
          <w:color w:val="231F20"/>
          <w:spacing w:val="-3"/>
        </w:rPr>
        <w:t xml:space="preserve"> </w:t>
      </w:r>
      <w:r>
        <w:rPr>
          <w:rFonts w:ascii="Minion Pro Med"/>
          <w:color w:val="231F20"/>
        </w:rPr>
        <w:t>of</w:t>
      </w:r>
      <w:proofErr w:type="gramEnd"/>
      <w:r>
        <w:rPr>
          <w:rFonts w:ascii="Minion Pro Med"/>
          <w:color w:val="231F20"/>
          <w:spacing w:val="-3"/>
        </w:rPr>
        <w:t xml:space="preserve"> </w:t>
      </w:r>
      <w:r>
        <w:rPr>
          <w:rFonts w:ascii="Minion Pro Med"/>
          <w:color w:val="231F20"/>
        </w:rPr>
        <w:t>the</w:t>
      </w:r>
      <w:r>
        <w:rPr>
          <w:rFonts w:ascii="Minion Pro Med"/>
          <w:color w:val="231F20"/>
          <w:spacing w:val="-3"/>
        </w:rPr>
        <w:t xml:space="preserve"> </w:t>
      </w:r>
      <w:r>
        <w:rPr>
          <w:rFonts w:ascii="Minion Pro Med"/>
          <w:color w:val="231F20"/>
          <w:spacing w:val="-2"/>
        </w:rPr>
        <w:t>following.</w:t>
      </w:r>
    </w:p>
    <w:p w14:paraId="2F6FAE10" w14:textId="77777777" w:rsidR="00FF10CF" w:rsidRDefault="00EA51B9">
      <w:pPr>
        <w:pStyle w:val="ListParagraph"/>
        <w:numPr>
          <w:ilvl w:val="1"/>
          <w:numId w:val="3"/>
        </w:numPr>
        <w:tabs>
          <w:tab w:val="left" w:pos="2400"/>
        </w:tabs>
        <w:spacing w:before="132"/>
        <w:rPr>
          <w:rFonts w:ascii="Book Antiqua" w:hAnsi="Book Antiqua"/>
          <w:color w:val="231F20"/>
          <w:sz w:val="20"/>
        </w:rPr>
      </w:pPr>
      <w:r>
        <w:rPr>
          <w:color w:val="231F20"/>
          <w:w w:val="90"/>
          <w:sz w:val="21"/>
        </w:rPr>
        <w:t>Diagnosis</w:t>
      </w:r>
      <w:r>
        <w:rPr>
          <w:color w:val="231F20"/>
          <w:spacing w:val="-8"/>
          <w:w w:val="90"/>
          <w:sz w:val="21"/>
        </w:rPr>
        <w:t xml:space="preserve"> </w:t>
      </w:r>
      <w:r>
        <w:rPr>
          <w:color w:val="231F20"/>
          <w:w w:val="90"/>
          <w:sz w:val="21"/>
        </w:rPr>
        <w:t>(i.e.,</w:t>
      </w:r>
      <w:r>
        <w:rPr>
          <w:color w:val="231F20"/>
          <w:spacing w:val="-7"/>
          <w:w w:val="90"/>
          <w:sz w:val="21"/>
        </w:rPr>
        <w:t xml:space="preserve"> </w:t>
      </w:r>
      <w:r>
        <w:rPr>
          <w:color w:val="231F20"/>
          <w:w w:val="90"/>
          <w:sz w:val="21"/>
        </w:rPr>
        <w:t>what</w:t>
      </w:r>
      <w:r>
        <w:rPr>
          <w:color w:val="231F20"/>
          <w:spacing w:val="-7"/>
          <w:w w:val="90"/>
          <w:sz w:val="21"/>
        </w:rPr>
        <w:t xml:space="preserve"> </w:t>
      </w:r>
      <w:r>
        <w:rPr>
          <w:color w:val="231F20"/>
          <w:w w:val="90"/>
          <w:sz w:val="21"/>
        </w:rPr>
        <w:t>type</w:t>
      </w:r>
      <w:r>
        <w:rPr>
          <w:color w:val="231F20"/>
          <w:spacing w:val="-8"/>
          <w:w w:val="90"/>
          <w:sz w:val="21"/>
        </w:rPr>
        <w:t xml:space="preserve"> </w:t>
      </w:r>
      <w:r>
        <w:rPr>
          <w:color w:val="231F20"/>
          <w:w w:val="90"/>
          <w:sz w:val="21"/>
        </w:rPr>
        <w:t>of</w:t>
      </w:r>
      <w:r>
        <w:rPr>
          <w:color w:val="231F20"/>
          <w:spacing w:val="-7"/>
          <w:w w:val="90"/>
          <w:sz w:val="21"/>
        </w:rPr>
        <w:t xml:space="preserve"> </w:t>
      </w:r>
      <w:r>
        <w:rPr>
          <w:color w:val="231F20"/>
          <w:w w:val="90"/>
          <w:sz w:val="21"/>
        </w:rPr>
        <w:t>hyperhidrosis)</w:t>
      </w:r>
      <w:r>
        <w:rPr>
          <w:color w:val="231F20"/>
          <w:spacing w:val="-7"/>
          <w:w w:val="90"/>
          <w:sz w:val="21"/>
        </w:rPr>
        <w:t xml:space="preserve"> </w:t>
      </w:r>
      <w:r>
        <w:rPr>
          <w:color w:val="231F20"/>
          <w:w w:val="90"/>
          <w:sz w:val="21"/>
        </w:rPr>
        <w:t>and</w:t>
      </w:r>
      <w:r>
        <w:rPr>
          <w:color w:val="231F20"/>
          <w:spacing w:val="-8"/>
          <w:w w:val="90"/>
          <w:sz w:val="21"/>
        </w:rPr>
        <w:t xml:space="preserve"> </w:t>
      </w:r>
      <w:r>
        <w:rPr>
          <w:color w:val="231F20"/>
          <w:w w:val="90"/>
          <w:sz w:val="21"/>
        </w:rPr>
        <w:t>severity</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the</w:t>
      </w:r>
      <w:r>
        <w:rPr>
          <w:color w:val="231F20"/>
          <w:spacing w:val="-7"/>
          <w:w w:val="90"/>
          <w:sz w:val="21"/>
        </w:rPr>
        <w:t xml:space="preserve"> </w:t>
      </w:r>
      <w:r>
        <w:rPr>
          <w:color w:val="231F20"/>
          <w:spacing w:val="-2"/>
          <w:w w:val="90"/>
          <w:sz w:val="21"/>
        </w:rPr>
        <w:t>condition</w:t>
      </w:r>
    </w:p>
    <w:p w14:paraId="6A7563D1" w14:textId="77777777" w:rsidR="00FF10CF" w:rsidRDefault="00EA51B9">
      <w:pPr>
        <w:pStyle w:val="ListParagraph"/>
        <w:numPr>
          <w:ilvl w:val="1"/>
          <w:numId w:val="3"/>
        </w:numPr>
        <w:tabs>
          <w:tab w:val="left" w:pos="2400"/>
          <w:tab w:val="left" w:pos="2401"/>
        </w:tabs>
        <w:ind w:hanging="301"/>
        <w:rPr>
          <w:color w:val="231F20"/>
          <w:sz w:val="21"/>
        </w:rPr>
      </w:pPr>
      <w:r>
        <w:rPr>
          <w:color w:val="231F20"/>
          <w:w w:val="90"/>
          <w:sz w:val="21"/>
        </w:rPr>
        <w:t>Proof</w:t>
      </w:r>
      <w:r>
        <w:rPr>
          <w:color w:val="231F20"/>
          <w:spacing w:val="-2"/>
          <w:w w:val="90"/>
          <w:sz w:val="21"/>
        </w:rPr>
        <w:t xml:space="preserve"> </w:t>
      </w:r>
      <w:r>
        <w:rPr>
          <w:color w:val="231F20"/>
          <w:w w:val="90"/>
          <w:sz w:val="21"/>
        </w:rPr>
        <w:t>that</w:t>
      </w:r>
      <w:r>
        <w:rPr>
          <w:color w:val="231F20"/>
          <w:spacing w:val="-2"/>
          <w:w w:val="90"/>
          <w:sz w:val="21"/>
        </w:rPr>
        <w:t xml:space="preserve"> </w:t>
      </w:r>
      <w:r>
        <w:rPr>
          <w:color w:val="231F20"/>
          <w:w w:val="90"/>
          <w:sz w:val="21"/>
        </w:rPr>
        <w:t>prescriber</w:t>
      </w:r>
      <w:r>
        <w:rPr>
          <w:color w:val="231F20"/>
          <w:spacing w:val="-2"/>
          <w:w w:val="90"/>
          <w:sz w:val="21"/>
        </w:rPr>
        <w:t xml:space="preserve"> </w:t>
      </w:r>
      <w:r>
        <w:rPr>
          <w:color w:val="231F20"/>
          <w:w w:val="90"/>
          <w:sz w:val="21"/>
        </w:rPr>
        <w:t>is</w:t>
      </w:r>
      <w:r>
        <w:rPr>
          <w:color w:val="231F20"/>
          <w:spacing w:val="-1"/>
          <w:w w:val="90"/>
          <w:sz w:val="21"/>
        </w:rPr>
        <w:t xml:space="preserve"> </w:t>
      </w:r>
      <w:r>
        <w:rPr>
          <w:color w:val="231F20"/>
          <w:w w:val="90"/>
          <w:sz w:val="21"/>
        </w:rPr>
        <w:t>a</w:t>
      </w:r>
      <w:r>
        <w:rPr>
          <w:color w:val="231F20"/>
          <w:spacing w:val="-2"/>
          <w:w w:val="90"/>
          <w:sz w:val="21"/>
        </w:rPr>
        <w:t xml:space="preserve"> </w:t>
      </w:r>
      <w:r>
        <w:rPr>
          <w:color w:val="231F20"/>
          <w:w w:val="90"/>
          <w:sz w:val="21"/>
        </w:rPr>
        <w:t>dermatologist</w:t>
      </w:r>
      <w:r>
        <w:rPr>
          <w:color w:val="231F20"/>
          <w:spacing w:val="-2"/>
          <w:w w:val="90"/>
          <w:sz w:val="21"/>
        </w:rPr>
        <w:t xml:space="preserve"> </w:t>
      </w:r>
      <w:r>
        <w:rPr>
          <w:color w:val="231F20"/>
          <w:w w:val="90"/>
          <w:sz w:val="21"/>
        </w:rPr>
        <w:t>or</w:t>
      </w:r>
      <w:r>
        <w:rPr>
          <w:color w:val="231F20"/>
          <w:spacing w:val="-1"/>
          <w:w w:val="90"/>
          <w:sz w:val="21"/>
        </w:rPr>
        <w:t xml:space="preserve"> </w:t>
      </w:r>
      <w:r>
        <w:rPr>
          <w:color w:val="231F20"/>
          <w:spacing w:val="-2"/>
          <w:w w:val="90"/>
          <w:sz w:val="21"/>
        </w:rPr>
        <w:t>neurologist</w:t>
      </w:r>
    </w:p>
    <w:p w14:paraId="3483381F" w14:textId="77777777" w:rsidR="00FF10CF" w:rsidRDefault="00EA51B9">
      <w:pPr>
        <w:pStyle w:val="ListParagraph"/>
        <w:numPr>
          <w:ilvl w:val="1"/>
          <w:numId w:val="3"/>
        </w:numPr>
        <w:tabs>
          <w:tab w:val="left" w:pos="2400"/>
          <w:tab w:val="left" w:pos="2401"/>
        </w:tabs>
        <w:spacing w:before="88"/>
        <w:ind w:hanging="301"/>
        <w:rPr>
          <w:color w:val="231F20"/>
          <w:sz w:val="21"/>
        </w:rPr>
      </w:pPr>
      <w:r>
        <w:rPr>
          <w:color w:val="231F20"/>
          <w:w w:val="90"/>
          <w:sz w:val="21"/>
        </w:rPr>
        <w:t>Inadequate</w:t>
      </w:r>
      <w:r>
        <w:rPr>
          <w:color w:val="231F20"/>
          <w:spacing w:val="-4"/>
          <w:w w:val="90"/>
          <w:sz w:val="21"/>
        </w:rPr>
        <w:t xml:space="preserve"> </w:t>
      </w:r>
      <w:r>
        <w:rPr>
          <w:color w:val="231F20"/>
          <w:w w:val="90"/>
          <w:sz w:val="21"/>
        </w:rPr>
        <w:t>response,</w:t>
      </w:r>
      <w:r>
        <w:rPr>
          <w:color w:val="231F20"/>
          <w:spacing w:val="-4"/>
          <w:w w:val="90"/>
          <w:sz w:val="21"/>
        </w:rPr>
        <w:t xml:space="preserve"> </w:t>
      </w:r>
      <w:r>
        <w:rPr>
          <w:color w:val="231F20"/>
          <w:w w:val="90"/>
          <w:sz w:val="21"/>
        </w:rPr>
        <w:t>adverse</w:t>
      </w:r>
      <w:r>
        <w:rPr>
          <w:color w:val="231F20"/>
          <w:spacing w:val="-4"/>
          <w:w w:val="90"/>
          <w:sz w:val="21"/>
        </w:rPr>
        <w:t xml:space="preserve"> </w:t>
      </w:r>
      <w:r>
        <w:rPr>
          <w:color w:val="231F20"/>
          <w:w w:val="90"/>
          <w:sz w:val="21"/>
        </w:rPr>
        <w:t>reaction,</w:t>
      </w:r>
      <w:r>
        <w:rPr>
          <w:color w:val="231F20"/>
          <w:spacing w:val="-3"/>
          <w:w w:val="90"/>
          <w:sz w:val="21"/>
        </w:rPr>
        <w:t xml:space="preserve"> </w:t>
      </w:r>
      <w:r>
        <w:rPr>
          <w:color w:val="231F20"/>
          <w:w w:val="90"/>
          <w:sz w:val="21"/>
        </w:rPr>
        <w:t>or</w:t>
      </w:r>
      <w:r>
        <w:rPr>
          <w:color w:val="231F20"/>
          <w:spacing w:val="-4"/>
          <w:w w:val="90"/>
          <w:sz w:val="21"/>
        </w:rPr>
        <w:t xml:space="preserve"> </w:t>
      </w:r>
      <w:r>
        <w:rPr>
          <w:color w:val="231F20"/>
          <w:w w:val="90"/>
          <w:sz w:val="21"/>
        </w:rPr>
        <w:t>contraindication</w:t>
      </w:r>
      <w:r>
        <w:rPr>
          <w:color w:val="231F20"/>
          <w:spacing w:val="-4"/>
          <w:w w:val="90"/>
          <w:sz w:val="21"/>
        </w:rPr>
        <w:t xml:space="preserve"> </w:t>
      </w:r>
      <w:r>
        <w:rPr>
          <w:color w:val="231F20"/>
          <w:w w:val="90"/>
          <w:sz w:val="21"/>
        </w:rPr>
        <w:t>to</w:t>
      </w:r>
      <w:r>
        <w:rPr>
          <w:color w:val="231F20"/>
          <w:spacing w:val="-3"/>
          <w:w w:val="90"/>
          <w:sz w:val="21"/>
        </w:rPr>
        <w:t xml:space="preserve"> </w:t>
      </w:r>
      <w:r>
        <w:rPr>
          <w:color w:val="231F20"/>
          <w:w w:val="90"/>
          <w:sz w:val="21"/>
        </w:rPr>
        <w:t>aluminum</w:t>
      </w:r>
      <w:r>
        <w:rPr>
          <w:color w:val="231F20"/>
          <w:spacing w:val="-4"/>
          <w:w w:val="90"/>
          <w:sz w:val="21"/>
        </w:rPr>
        <w:t xml:space="preserve"> </w:t>
      </w:r>
      <w:r>
        <w:rPr>
          <w:color w:val="231F20"/>
          <w:w w:val="90"/>
          <w:sz w:val="21"/>
        </w:rPr>
        <w:t>chloride</w:t>
      </w:r>
      <w:r>
        <w:rPr>
          <w:color w:val="231F20"/>
          <w:spacing w:val="-4"/>
          <w:w w:val="90"/>
          <w:sz w:val="21"/>
        </w:rPr>
        <w:t xml:space="preserve"> </w:t>
      </w:r>
      <w:r>
        <w:rPr>
          <w:color w:val="231F20"/>
          <w:spacing w:val="-2"/>
          <w:w w:val="90"/>
          <w:sz w:val="21"/>
        </w:rPr>
        <w:t>solution</w:t>
      </w:r>
    </w:p>
    <w:p w14:paraId="290CC605" w14:textId="77777777" w:rsidR="00FF10CF" w:rsidRDefault="00EA51B9">
      <w:pPr>
        <w:pStyle w:val="ListParagraph"/>
        <w:numPr>
          <w:ilvl w:val="1"/>
          <w:numId w:val="3"/>
        </w:numPr>
        <w:tabs>
          <w:tab w:val="left" w:pos="2400"/>
          <w:tab w:val="left" w:pos="2401"/>
        </w:tabs>
        <w:ind w:hanging="301"/>
        <w:rPr>
          <w:color w:val="231F20"/>
          <w:sz w:val="21"/>
        </w:rPr>
      </w:pPr>
      <w:r>
        <w:rPr>
          <w:color w:val="231F20"/>
          <w:w w:val="90"/>
          <w:sz w:val="21"/>
        </w:rPr>
        <w:t>Name,</w:t>
      </w:r>
      <w:r>
        <w:rPr>
          <w:color w:val="231F20"/>
          <w:spacing w:val="-7"/>
          <w:w w:val="90"/>
          <w:sz w:val="21"/>
        </w:rPr>
        <w:t xml:space="preserve"> </w:t>
      </w:r>
      <w:r>
        <w:rPr>
          <w:color w:val="231F20"/>
          <w:w w:val="90"/>
          <w:sz w:val="21"/>
        </w:rPr>
        <w:t>dose,</w:t>
      </w:r>
      <w:r>
        <w:rPr>
          <w:color w:val="231F20"/>
          <w:spacing w:val="-6"/>
          <w:w w:val="90"/>
          <w:sz w:val="21"/>
        </w:rPr>
        <w:t xml:space="preserve"> </w:t>
      </w:r>
      <w:r>
        <w:rPr>
          <w:color w:val="231F20"/>
          <w:w w:val="90"/>
          <w:sz w:val="21"/>
        </w:rPr>
        <w:t>number,</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frequency</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treatments</w:t>
      </w:r>
      <w:r>
        <w:rPr>
          <w:color w:val="231F20"/>
          <w:spacing w:val="-6"/>
          <w:w w:val="90"/>
          <w:sz w:val="21"/>
        </w:rPr>
        <w:t xml:space="preserve"> </w:t>
      </w:r>
      <w:r>
        <w:rPr>
          <w:color w:val="231F20"/>
          <w:w w:val="90"/>
          <w:sz w:val="21"/>
        </w:rPr>
        <w:t>recommended</w:t>
      </w:r>
      <w:r>
        <w:rPr>
          <w:color w:val="231F20"/>
          <w:spacing w:val="-6"/>
          <w:w w:val="90"/>
          <w:sz w:val="21"/>
        </w:rPr>
        <w:t xml:space="preserve"> </w:t>
      </w:r>
      <w:r>
        <w:rPr>
          <w:color w:val="231F20"/>
          <w:w w:val="90"/>
          <w:sz w:val="21"/>
        </w:rPr>
        <w:t>by</w:t>
      </w:r>
      <w:r>
        <w:rPr>
          <w:color w:val="231F20"/>
          <w:spacing w:val="-6"/>
          <w:w w:val="90"/>
          <w:sz w:val="21"/>
        </w:rPr>
        <w:t xml:space="preserve"> </w:t>
      </w:r>
      <w:r>
        <w:rPr>
          <w:color w:val="231F20"/>
          <w:w w:val="90"/>
          <w:sz w:val="21"/>
        </w:rPr>
        <w:t>the</w:t>
      </w:r>
      <w:r>
        <w:rPr>
          <w:color w:val="231F20"/>
          <w:spacing w:val="-6"/>
          <w:w w:val="90"/>
          <w:sz w:val="21"/>
        </w:rPr>
        <w:t xml:space="preserve"> </w:t>
      </w:r>
      <w:r>
        <w:rPr>
          <w:color w:val="231F20"/>
          <w:spacing w:val="-2"/>
          <w:w w:val="90"/>
          <w:sz w:val="21"/>
        </w:rPr>
        <w:t>prescriber</w:t>
      </w:r>
    </w:p>
    <w:p w14:paraId="1BBF8EE0" w14:textId="77777777" w:rsidR="003F4ABE" w:rsidRDefault="003F4ABE" w:rsidP="003F4ABE">
      <w:pPr>
        <w:widowControl/>
        <w:adjustRightInd w:val="0"/>
        <w:ind w:left="1800"/>
        <w:rPr>
          <w:color w:val="231F20"/>
          <w:w w:val="90"/>
        </w:rPr>
      </w:pPr>
    </w:p>
    <w:p w14:paraId="6A156F9A" w14:textId="5254B9EE" w:rsidR="00FF10CF" w:rsidRPr="003F4ABE" w:rsidRDefault="00EA51B9" w:rsidP="003F4ABE">
      <w:pPr>
        <w:widowControl/>
        <w:adjustRightInd w:val="0"/>
        <w:ind w:left="1800"/>
        <w:rPr>
          <w:rFonts w:ascii="Segoe UI" w:eastAsiaTheme="minorHAnsi" w:hAnsi="Segoe UI" w:cs="Segoe UI"/>
          <w:sz w:val="21"/>
          <w:szCs w:val="21"/>
        </w:rPr>
      </w:pPr>
      <w:r>
        <w:rPr>
          <w:color w:val="231F20"/>
          <w:w w:val="90"/>
        </w:rPr>
        <w:t xml:space="preserve">Clinical information must be submitted by the MassHealth-enrolled qualified health professional performing the procedure. Providers are strongly encouraged to submit requests for PA electronically. Providers must submit the request for PA and all supporting documentation using the </w:t>
      </w:r>
      <w:hyperlink r:id="rId16">
        <w:r>
          <w:rPr>
            <w:color w:val="205E9E"/>
            <w:w w:val="90"/>
            <w:u w:val="single" w:color="205E9E"/>
          </w:rPr>
          <w:t>Provider Online Service Center</w:t>
        </w:r>
      </w:hyperlink>
      <w:r>
        <w:rPr>
          <w:color w:val="205E9E"/>
          <w:w w:val="90"/>
        </w:rPr>
        <w:t xml:space="preserve"> </w:t>
      </w:r>
      <w:r>
        <w:rPr>
          <w:color w:val="231F20"/>
          <w:w w:val="90"/>
        </w:rPr>
        <w:t xml:space="preserve">(POSC), or by completing a MassHealth Prior Authorization Request form (using the PA-1 paper form found at </w:t>
      </w:r>
      <w:hyperlink r:id="rId17" w:history="1">
        <w:r w:rsidR="003F4ABE" w:rsidRPr="003F4ABE">
          <w:rPr>
            <w:rStyle w:val="Hyperlink"/>
            <w:rFonts w:eastAsiaTheme="minorHAnsi" w:cstheme="minorHAnsi"/>
            <w:sz w:val="20"/>
            <w:szCs w:val="20"/>
          </w:rPr>
          <w:t>https://www.mass.gov/lists/masshealth-provider-forms-used-by-multiple-provider-types</w:t>
        </w:r>
      </w:hyperlink>
      <w:r>
        <w:rPr>
          <w:color w:val="231F20"/>
          <w:w w:val="90"/>
        </w:rPr>
        <w:t>) and attaching all supporting documentation. The PA</w:t>
      </w:r>
      <w:r w:rsidR="00EA46D0">
        <w:rPr>
          <w:color w:val="231F20"/>
        </w:rPr>
        <w:noBreakHyphen/>
      </w:r>
      <w:r>
        <w:rPr>
          <w:color w:val="231F20"/>
          <w:w w:val="90"/>
        </w:rPr>
        <w:t xml:space="preserve">1 </w:t>
      </w:r>
      <w:r w:rsidR="00A27039">
        <w:rPr>
          <w:color w:val="231F20"/>
          <w:w w:val="90"/>
        </w:rPr>
        <w:t>form</w:t>
      </w:r>
      <w:r>
        <w:rPr>
          <w:color w:val="231F20"/>
          <w:w w:val="90"/>
        </w:rPr>
        <w:t xml:space="preserve"> and documentation should be mailed to the address on the back of the form. Questions about POSC access should be directed to the MassHealth Customer </w:t>
      </w:r>
      <w:r>
        <w:rPr>
          <w:color w:val="231F20"/>
        </w:rPr>
        <w:t>Service</w:t>
      </w:r>
      <w:r>
        <w:rPr>
          <w:color w:val="231F20"/>
          <w:spacing w:val="-8"/>
        </w:rPr>
        <w:t xml:space="preserve"> </w:t>
      </w:r>
      <w:r>
        <w:rPr>
          <w:color w:val="231F20"/>
        </w:rPr>
        <w:t>Center</w:t>
      </w:r>
      <w:r>
        <w:rPr>
          <w:color w:val="231F20"/>
          <w:spacing w:val="-8"/>
        </w:rPr>
        <w:t xml:space="preserve"> </w:t>
      </w:r>
      <w:r>
        <w:rPr>
          <w:color w:val="231F20"/>
        </w:rPr>
        <w:t>at</w:t>
      </w:r>
      <w:r>
        <w:rPr>
          <w:color w:val="231F20"/>
          <w:spacing w:val="-8"/>
        </w:rPr>
        <w:t xml:space="preserve"> </w:t>
      </w:r>
      <w:r>
        <w:rPr>
          <w:color w:val="231F20"/>
        </w:rPr>
        <w:t>(800)</w:t>
      </w:r>
      <w:r w:rsidR="00EA46D0">
        <w:rPr>
          <w:color w:val="231F20"/>
        </w:rPr>
        <w:t> </w:t>
      </w:r>
      <w:r>
        <w:rPr>
          <w:color w:val="231F20"/>
        </w:rPr>
        <w:t>841</w:t>
      </w:r>
      <w:r w:rsidR="00EA46D0">
        <w:rPr>
          <w:color w:val="231F20"/>
        </w:rPr>
        <w:noBreakHyphen/>
      </w:r>
      <w:r>
        <w:rPr>
          <w:color w:val="231F20"/>
        </w:rPr>
        <w:t>2900.</w:t>
      </w:r>
      <w:r w:rsidR="00EE2101">
        <w:rPr>
          <w:color w:val="231F20"/>
        </w:rPr>
        <w:br/>
      </w:r>
    </w:p>
    <w:p w14:paraId="3DF050E1" w14:textId="77777777" w:rsidR="00FF10CF" w:rsidRDefault="00EA51B9">
      <w:pPr>
        <w:pStyle w:val="Heading2"/>
        <w:ind w:firstLine="0"/>
      </w:pPr>
      <w:r>
        <w:rPr>
          <w:color w:val="231F20"/>
          <w:w w:val="105"/>
        </w:rPr>
        <w:t>Applicable</w:t>
      </w:r>
      <w:r>
        <w:rPr>
          <w:color w:val="231F20"/>
          <w:spacing w:val="37"/>
          <w:w w:val="105"/>
        </w:rPr>
        <w:t xml:space="preserve"> </w:t>
      </w:r>
      <w:r>
        <w:rPr>
          <w:color w:val="231F20"/>
          <w:w w:val="105"/>
        </w:rPr>
        <w:t>CPT®</w:t>
      </w:r>
      <w:r>
        <w:rPr>
          <w:color w:val="231F20"/>
          <w:spacing w:val="37"/>
          <w:w w:val="105"/>
        </w:rPr>
        <w:t xml:space="preserve"> </w:t>
      </w:r>
      <w:r>
        <w:rPr>
          <w:color w:val="231F20"/>
          <w:spacing w:val="-2"/>
          <w:w w:val="105"/>
        </w:rPr>
        <w:t>Codes</w:t>
      </w:r>
    </w:p>
    <w:p w14:paraId="475B90CB" w14:textId="4D360B58" w:rsidR="00FF10CF" w:rsidRDefault="00EA51B9">
      <w:pPr>
        <w:pStyle w:val="BodyText"/>
        <w:spacing w:before="195" w:line="213" w:lineRule="auto"/>
        <w:ind w:left="1800" w:right="118"/>
      </w:pPr>
      <w:r>
        <w:rPr>
          <w:color w:val="231F20"/>
          <w:w w:val="90"/>
        </w:rPr>
        <w:t>The Current Procedural Terminology (CPT®) codes provided below are for informational purposes only. CPT® coding is the sole responsibility of the billing party. Inclusion of a CPT® code in these Guidelines</w:t>
      </w:r>
      <w:r>
        <w:rPr>
          <w:color w:val="231F20"/>
          <w:spacing w:val="-4"/>
          <w:w w:val="90"/>
        </w:rPr>
        <w:t xml:space="preserve"> </w:t>
      </w:r>
      <w:r>
        <w:rPr>
          <w:color w:val="231F20"/>
          <w:w w:val="90"/>
        </w:rPr>
        <w:t>does</w:t>
      </w:r>
      <w:r>
        <w:rPr>
          <w:color w:val="231F20"/>
          <w:spacing w:val="-4"/>
          <w:w w:val="90"/>
        </w:rPr>
        <w:t xml:space="preserve"> </w:t>
      </w:r>
      <w:r>
        <w:rPr>
          <w:color w:val="231F20"/>
          <w:w w:val="90"/>
        </w:rPr>
        <w:t>not</w:t>
      </w:r>
      <w:r>
        <w:rPr>
          <w:color w:val="231F20"/>
          <w:spacing w:val="-4"/>
          <w:w w:val="90"/>
        </w:rPr>
        <w:t xml:space="preserve"> </w:t>
      </w:r>
      <w:r>
        <w:rPr>
          <w:color w:val="231F20"/>
          <w:w w:val="90"/>
        </w:rPr>
        <w:t>imply</w:t>
      </w:r>
      <w:r>
        <w:rPr>
          <w:color w:val="231F20"/>
          <w:spacing w:val="-4"/>
          <w:w w:val="90"/>
        </w:rPr>
        <w:t xml:space="preserve"> </w:t>
      </w:r>
      <w:r>
        <w:rPr>
          <w:color w:val="231F20"/>
          <w:w w:val="90"/>
        </w:rPr>
        <w:t>that</w:t>
      </w:r>
      <w:r>
        <w:rPr>
          <w:color w:val="231F20"/>
          <w:spacing w:val="-4"/>
          <w:w w:val="90"/>
        </w:rPr>
        <w:t xml:space="preserve"> </w:t>
      </w:r>
      <w:r>
        <w:rPr>
          <w:color w:val="231F20"/>
          <w:w w:val="90"/>
        </w:rPr>
        <w:t>the</w:t>
      </w:r>
      <w:r>
        <w:rPr>
          <w:color w:val="231F20"/>
          <w:spacing w:val="-4"/>
          <w:w w:val="90"/>
        </w:rPr>
        <w:t xml:space="preserve"> </w:t>
      </w:r>
      <w:r>
        <w:rPr>
          <w:color w:val="231F20"/>
          <w:w w:val="90"/>
        </w:rPr>
        <w:t>service</w:t>
      </w:r>
      <w:r>
        <w:rPr>
          <w:color w:val="231F20"/>
          <w:spacing w:val="-4"/>
          <w:w w:val="90"/>
        </w:rPr>
        <w:t xml:space="preserve"> </w:t>
      </w:r>
      <w:r>
        <w:rPr>
          <w:color w:val="231F20"/>
          <w:w w:val="90"/>
        </w:rPr>
        <w:t>described</w:t>
      </w:r>
      <w:r>
        <w:rPr>
          <w:color w:val="231F20"/>
          <w:spacing w:val="-4"/>
          <w:w w:val="90"/>
        </w:rPr>
        <w:t xml:space="preserve"> </w:t>
      </w:r>
      <w:r>
        <w:rPr>
          <w:color w:val="231F20"/>
          <w:w w:val="90"/>
        </w:rPr>
        <w:t>by</w:t>
      </w:r>
      <w:r>
        <w:rPr>
          <w:color w:val="231F20"/>
          <w:spacing w:val="-4"/>
          <w:w w:val="90"/>
        </w:rPr>
        <w:t xml:space="preserve"> </w:t>
      </w:r>
      <w:r>
        <w:rPr>
          <w:color w:val="231F20"/>
          <w:w w:val="90"/>
        </w:rPr>
        <w:t>this</w:t>
      </w:r>
      <w:r>
        <w:rPr>
          <w:color w:val="231F20"/>
          <w:spacing w:val="-4"/>
          <w:w w:val="90"/>
        </w:rPr>
        <w:t xml:space="preserve"> </w:t>
      </w:r>
      <w:r>
        <w:rPr>
          <w:color w:val="231F20"/>
          <w:w w:val="90"/>
        </w:rPr>
        <w:t>code</w:t>
      </w:r>
      <w:r>
        <w:rPr>
          <w:color w:val="231F20"/>
          <w:spacing w:val="-4"/>
          <w:w w:val="90"/>
        </w:rPr>
        <w:t xml:space="preserve"> </w:t>
      </w:r>
      <w:r>
        <w:rPr>
          <w:color w:val="231F20"/>
          <w:w w:val="90"/>
        </w:rPr>
        <w:t>is</w:t>
      </w:r>
      <w:r>
        <w:rPr>
          <w:color w:val="231F20"/>
          <w:spacing w:val="-4"/>
          <w:w w:val="90"/>
        </w:rPr>
        <w:t xml:space="preserve"> </w:t>
      </w:r>
      <w:r>
        <w:rPr>
          <w:color w:val="231F20"/>
          <w:w w:val="90"/>
        </w:rPr>
        <w:t>a</w:t>
      </w:r>
      <w:r>
        <w:rPr>
          <w:color w:val="231F20"/>
          <w:spacing w:val="-4"/>
          <w:w w:val="90"/>
        </w:rPr>
        <w:t xml:space="preserve"> </w:t>
      </w:r>
      <w:r>
        <w:rPr>
          <w:color w:val="231F20"/>
          <w:w w:val="90"/>
        </w:rPr>
        <w:t>covered</w:t>
      </w:r>
      <w:r>
        <w:rPr>
          <w:color w:val="231F20"/>
          <w:spacing w:val="-4"/>
          <w:w w:val="90"/>
        </w:rPr>
        <w:t xml:space="preserve"> </w:t>
      </w:r>
      <w:r>
        <w:rPr>
          <w:color w:val="231F20"/>
          <w:w w:val="90"/>
        </w:rPr>
        <w:t>service.</w:t>
      </w:r>
      <w:r>
        <w:rPr>
          <w:color w:val="231F20"/>
          <w:spacing w:val="-4"/>
          <w:w w:val="90"/>
        </w:rPr>
        <w:t xml:space="preserve"> </w:t>
      </w:r>
      <w:r>
        <w:rPr>
          <w:color w:val="231F20"/>
          <w:w w:val="90"/>
        </w:rPr>
        <w:t>This</w:t>
      </w:r>
      <w:r>
        <w:rPr>
          <w:color w:val="231F20"/>
          <w:spacing w:val="-4"/>
          <w:w w:val="90"/>
        </w:rPr>
        <w:t xml:space="preserve"> </w:t>
      </w:r>
      <w:r>
        <w:rPr>
          <w:color w:val="231F20"/>
          <w:w w:val="90"/>
        </w:rPr>
        <w:t>list</w:t>
      </w:r>
      <w:r>
        <w:rPr>
          <w:color w:val="231F20"/>
          <w:spacing w:val="-4"/>
          <w:w w:val="90"/>
        </w:rPr>
        <w:t xml:space="preserve"> </w:t>
      </w:r>
      <w:r>
        <w:rPr>
          <w:color w:val="231F20"/>
          <w:w w:val="90"/>
        </w:rPr>
        <w:t>of</w:t>
      </w:r>
      <w:r>
        <w:rPr>
          <w:color w:val="231F20"/>
          <w:spacing w:val="-4"/>
          <w:w w:val="90"/>
        </w:rPr>
        <w:t xml:space="preserve"> </w:t>
      </w:r>
      <w:r>
        <w:rPr>
          <w:color w:val="231F20"/>
          <w:w w:val="90"/>
        </w:rPr>
        <w:t xml:space="preserve">codes </w:t>
      </w:r>
      <w:r>
        <w:rPr>
          <w:color w:val="231F20"/>
          <w:spacing w:val="-2"/>
        </w:rPr>
        <w:t>may</w:t>
      </w:r>
      <w:r>
        <w:rPr>
          <w:color w:val="231F20"/>
          <w:spacing w:val="-12"/>
        </w:rPr>
        <w:t xml:space="preserve"> </w:t>
      </w:r>
      <w:r>
        <w:rPr>
          <w:color w:val="231F20"/>
          <w:spacing w:val="-2"/>
        </w:rPr>
        <w:t>not</w:t>
      </w:r>
      <w:r>
        <w:rPr>
          <w:color w:val="231F20"/>
          <w:spacing w:val="-11"/>
        </w:rPr>
        <w:t xml:space="preserve"> </w:t>
      </w:r>
      <w:r>
        <w:rPr>
          <w:color w:val="231F20"/>
          <w:spacing w:val="-2"/>
        </w:rPr>
        <w:t>be</w:t>
      </w:r>
      <w:r>
        <w:rPr>
          <w:color w:val="231F20"/>
          <w:spacing w:val="-11"/>
        </w:rPr>
        <w:t xml:space="preserve"> </w:t>
      </w:r>
      <w:r>
        <w:rPr>
          <w:color w:val="231F20"/>
          <w:spacing w:val="-2"/>
        </w:rPr>
        <w:t>all-inclusive.</w:t>
      </w:r>
      <w:r w:rsidR="006D1CEB">
        <w:rPr>
          <w:color w:val="231F20"/>
          <w:spacing w:val="-2"/>
        </w:rPr>
        <w:br/>
      </w:r>
    </w:p>
    <w:tbl>
      <w:tblPr>
        <w:tblStyle w:val="TableGrid"/>
        <w:tblW w:w="0" w:type="auto"/>
        <w:tblInd w:w="1914" w:type="dxa"/>
        <w:tblLayout w:type="fixed"/>
        <w:tblLook w:val="01E0" w:firstRow="1" w:lastRow="1" w:firstColumn="1" w:lastColumn="1" w:noHBand="0" w:noVBand="0"/>
      </w:tblPr>
      <w:tblGrid>
        <w:gridCol w:w="1459"/>
        <w:gridCol w:w="7171"/>
      </w:tblGrid>
      <w:tr w:rsidR="00FF10CF" w14:paraId="4FE951DF" w14:textId="77777777" w:rsidTr="00EA51B9">
        <w:trPr>
          <w:trHeight w:val="410"/>
        </w:trPr>
        <w:tc>
          <w:tcPr>
            <w:tcW w:w="1459" w:type="dxa"/>
          </w:tcPr>
          <w:p w14:paraId="76E00691" w14:textId="77777777" w:rsidR="00FF10CF" w:rsidRDefault="00EA51B9" w:rsidP="00804698">
            <w:pPr>
              <w:pStyle w:val="TableParagraph"/>
              <w:spacing w:before="50" w:line="340" w:lineRule="exact"/>
              <w:ind w:left="136" w:right="-1800"/>
              <w:rPr>
                <w:rFonts w:ascii="Minion Pro Med"/>
                <w:sz w:val="28"/>
              </w:rPr>
            </w:pPr>
            <w:r>
              <w:rPr>
                <w:rFonts w:ascii="Minion Pro Med"/>
                <w:color w:val="231F20"/>
                <w:w w:val="85"/>
                <w:sz w:val="28"/>
              </w:rPr>
              <w:t>CPT</w:t>
            </w:r>
            <w:r>
              <w:rPr>
                <w:rFonts w:ascii="Minion Pro Med"/>
                <w:color w:val="231F20"/>
                <w:spacing w:val="17"/>
                <w:sz w:val="28"/>
              </w:rPr>
              <w:t xml:space="preserve"> </w:t>
            </w:r>
            <w:r>
              <w:rPr>
                <w:rFonts w:ascii="Minion Pro Med"/>
                <w:color w:val="231F20"/>
                <w:spacing w:val="-4"/>
                <w:w w:val="95"/>
                <w:sz w:val="28"/>
              </w:rPr>
              <w:t>Code</w:t>
            </w:r>
          </w:p>
        </w:tc>
        <w:tc>
          <w:tcPr>
            <w:tcW w:w="7171" w:type="dxa"/>
          </w:tcPr>
          <w:p w14:paraId="0B68D613" w14:textId="77777777" w:rsidR="00FF10CF" w:rsidRDefault="00EA51B9" w:rsidP="00EA51B9">
            <w:pPr>
              <w:pStyle w:val="TableParagraph"/>
              <w:spacing w:before="50" w:line="340" w:lineRule="exact"/>
              <w:ind w:left="422" w:right="-1800"/>
              <w:rPr>
                <w:rFonts w:ascii="Minion Pro Med"/>
                <w:sz w:val="28"/>
              </w:rPr>
            </w:pPr>
            <w:r>
              <w:rPr>
                <w:rFonts w:ascii="Minion Pro Med"/>
                <w:color w:val="231F20"/>
                <w:spacing w:val="-2"/>
                <w:w w:val="115"/>
                <w:sz w:val="28"/>
              </w:rPr>
              <w:t>Description</w:t>
            </w:r>
          </w:p>
        </w:tc>
      </w:tr>
      <w:tr w:rsidR="00FF10CF" w14:paraId="4B99CBC5" w14:textId="77777777" w:rsidTr="00EA51B9">
        <w:trPr>
          <w:trHeight w:val="410"/>
        </w:trPr>
        <w:tc>
          <w:tcPr>
            <w:tcW w:w="1459" w:type="dxa"/>
          </w:tcPr>
          <w:p w14:paraId="44F6AFFA" w14:textId="77777777" w:rsidR="00FF10CF" w:rsidRDefault="00EA51B9" w:rsidP="00804698">
            <w:pPr>
              <w:pStyle w:val="TableParagraph"/>
              <w:ind w:left="136" w:right="-1800"/>
              <w:rPr>
                <w:sz w:val="21"/>
              </w:rPr>
            </w:pPr>
            <w:r>
              <w:rPr>
                <w:color w:val="231F20"/>
                <w:spacing w:val="-2"/>
                <w:sz w:val="21"/>
              </w:rPr>
              <w:t>64650</w:t>
            </w:r>
          </w:p>
        </w:tc>
        <w:tc>
          <w:tcPr>
            <w:tcW w:w="7171" w:type="dxa"/>
          </w:tcPr>
          <w:p w14:paraId="46C9ED1A" w14:textId="77777777" w:rsidR="00FF10CF" w:rsidRDefault="00EA51B9" w:rsidP="00EA51B9">
            <w:pPr>
              <w:pStyle w:val="TableParagraph"/>
              <w:ind w:left="422" w:right="-1800"/>
              <w:rPr>
                <w:sz w:val="21"/>
              </w:rPr>
            </w:pPr>
            <w:proofErr w:type="spellStart"/>
            <w:r>
              <w:rPr>
                <w:color w:val="231F20"/>
                <w:w w:val="90"/>
                <w:sz w:val="21"/>
              </w:rPr>
              <w:t>Chemodenervation</w:t>
            </w:r>
            <w:proofErr w:type="spellEnd"/>
            <w:r>
              <w:rPr>
                <w:color w:val="231F20"/>
                <w:spacing w:val="-5"/>
                <w:sz w:val="21"/>
              </w:rPr>
              <w:t xml:space="preserve"> </w:t>
            </w:r>
            <w:r>
              <w:rPr>
                <w:color w:val="231F20"/>
                <w:w w:val="90"/>
                <w:sz w:val="21"/>
              </w:rPr>
              <w:t>of</w:t>
            </w:r>
            <w:r>
              <w:rPr>
                <w:color w:val="231F20"/>
                <w:spacing w:val="-4"/>
                <w:sz w:val="21"/>
              </w:rPr>
              <w:t xml:space="preserve"> </w:t>
            </w:r>
            <w:r>
              <w:rPr>
                <w:color w:val="231F20"/>
                <w:w w:val="90"/>
                <w:sz w:val="21"/>
              </w:rPr>
              <w:t>eccrine</w:t>
            </w:r>
            <w:r>
              <w:rPr>
                <w:color w:val="231F20"/>
                <w:spacing w:val="-4"/>
                <w:sz w:val="21"/>
              </w:rPr>
              <w:t xml:space="preserve"> </w:t>
            </w:r>
            <w:r>
              <w:rPr>
                <w:color w:val="231F20"/>
                <w:w w:val="90"/>
                <w:sz w:val="21"/>
              </w:rPr>
              <w:t>glands;</w:t>
            </w:r>
            <w:r>
              <w:rPr>
                <w:color w:val="231F20"/>
                <w:spacing w:val="-4"/>
                <w:sz w:val="21"/>
              </w:rPr>
              <w:t xml:space="preserve"> </w:t>
            </w:r>
            <w:r>
              <w:rPr>
                <w:color w:val="231F20"/>
                <w:w w:val="90"/>
                <w:sz w:val="21"/>
              </w:rPr>
              <w:t>both</w:t>
            </w:r>
            <w:r>
              <w:rPr>
                <w:color w:val="231F20"/>
                <w:spacing w:val="-4"/>
                <w:sz w:val="21"/>
              </w:rPr>
              <w:t xml:space="preserve"> </w:t>
            </w:r>
            <w:r>
              <w:rPr>
                <w:color w:val="231F20"/>
                <w:spacing w:val="-2"/>
                <w:w w:val="90"/>
                <w:sz w:val="21"/>
              </w:rPr>
              <w:t>axillae</w:t>
            </w:r>
          </w:p>
        </w:tc>
      </w:tr>
      <w:tr w:rsidR="00FF10CF" w14:paraId="0A8A2B2B" w14:textId="77777777" w:rsidTr="00EA51B9">
        <w:trPr>
          <w:trHeight w:val="410"/>
        </w:trPr>
        <w:tc>
          <w:tcPr>
            <w:tcW w:w="1459" w:type="dxa"/>
          </w:tcPr>
          <w:p w14:paraId="662B2FC9" w14:textId="77777777" w:rsidR="00FF10CF" w:rsidRDefault="00EA51B9" w:rsidP="00804698">
            <w:pPr>
              <w:pStyle w:val="TableParagraph"/>
              <w:spacing w:before="67"/>
              <w:ind w:left="136" w:right="-1800"/>
              <w:rPr>
                <w:sz w:val="20"/>
              </w:rPr>
            </w:pPr>
            <w:r>
              <w:rPr>
                <w:spacing w:val="-2"/>
                <w:sz w:val="20"/>
              </w:rPr>
              <w:t>64653</w:t>
            </w:r>
          </w:p>
        </w:tc>
        <w:tc>
          <w:tcPr>
            <w:tcW w:w="7171" w:type="dxa"/>
          </w:tcPr>
          <w:p w14:paraId="21D52F74" w14:textId="77777777" w:rsidR="00FF10CF" w:rsidRDefault="00EA51B9" w:rsidP="00EA51B9">
            <w:pPr>
              <w:pStyle w:val="TableParagraph"/>
              <w:ind w:left="422" w:right="-1800"/>
              <w:rPr>
                <w:sz w:val="21"/>
              </w:rPr>
            </w:pPr>
            <w:proofErr w:type="spellStart"/>
            <w:r>
              <w:rPr>
                <w:color w:val="231F20"/>
                <w:w w:val="90"/>
                <w:sz w:val="21"/>
              </w:rPr>
              <w:t>Chemodenervation</w:t>
            </w:r>
            <w:proofErr w:type="spellEnd"/>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eccrine</w:t>
            </w:r>
            <w:r>
              <w:rPr>
                <w:color w:val="231F20"/>
                <w:spacing w:val="-1"/>
                <w:w w:val="90"/>
                <w:sz w:val="21"/>
              </w:rPr>
              <w:t xml:space="preserve"> </w:t>
            </w:r>
            <w:r>
              <w:rPr>
                <w:color w:val="231F20"/>
                <w:w w:val="90"/>
                <w:sz w:val="21"/>
              </w:rPr>
              <w:t>glands;</w:t>
            </w:r>
            <w:r>
              <w:rPr>
                <w:color w:val="231F20"/>
                <w:spacing w:val="-5"/>
                <w:sz w:val="21"/>
              </w:rPr>
              <w:t xml:space="preserve"> </w:t>
            </w:r>
            <w:r>
              <w:rPr>
                <w:color w:val="231F20"/>
                <w:w w:val="90"/>
                <w:sz w:val="21"/>
              </w:rPr>
              <w:t>other</w:t>
            </w:r>
            <w:r>
              <w:rPr>
                <w:color w:val="231F20"/>
                <w:spacing w:val="-1"/>
                <w:w w:val="90"/>
                <w:sz w:val="21"/>
              </w:rPr>
              <w:t xml:space="preserve"> </w:t>
            </w:r>
            <w:r>
              <w:rPr>
                <w:color w:val="231F20"/>
                <w:w w:val="90"/>
                <w:sz w:val="21"/>
              </w:rPr>
              <w:t>area(s)</w:t>
            </w:r>
            <w:r>
              <w:rPr>
                <w:color w:val="231F20"/>
                <w:spacing w:val="-1"/>
                <w:w w:val="90"/>
                <w:sz w:val="21"/>
              </w:rPr>
              <w:t xml:space="preserve"> </w:t>
            </w:r>
            <w:r>
              <w:rPr>
                <w:color w:val="231F20"/>
                <w:w w:val="90"/>
                <w:sz w:val="21"/>
              </w:rPr>
              <w:t>(e.g.,</w:t>
            </w:r>
            <w:r>
              <w:rPr>
                <w:color w:val="231F20"/>
                <w:spacing w:val="-1"/>
                <w:w w:val="90"/>
                <w:sz w:val="21"/>
              </w:rPr>
              <w:t xml:space="preserve"> </w:t>
            </w:r>
            <w:r>
              <w:rPr>
                <w:color w:val="231F20"/>
                <w:w w:val="90"/>
                <w:sz w:val="21"/>
              </w:rPr>
              <w:t>scalp,</w:t>
            </w:r>
            <w:r>
              <w:rPr>
                <w:color w:val="231F20"/>
                <w:spacing w:val="-5"/>
                <w:sz w:val="21"/>
              </w:rPr>
              <w:t xml:space="preserve"> </w:t>
            </w:r>
            <w:r>
              <w:rPr>
                <w:color w:val="231F20"/>
                <w:w w:val="90"/>
                <w:sz w:val="21"/>
              </w:rPr>
              <w:t>face,</w:t>
            </w:r>
            <w:r>
              <w:rPr>
                <w:color w:val="231F20"/>
                <w:spacing w:val="-1"/>
                <w:w w:val="90"/>
                <w:sz w:val="21"/>
              </w:rPr>
              <w:t xml:space="preserve"> </w:t>
            </w:r>
            <w:r>
              <w:rPr>
                <w:color w:val="231F20"/>
                <w:spacing w:val="-2"/>
                <w:w w:val="90"/>
                <w:sz w:val="21"/>
              </w:rPr>
              <w:t>neck)</w:t>
            </w:r>
          </w:p>
        </w:tc>
      </w:tr>
    </w:tbl>
    <w:p w14:paraId="71A6C2AC" w14:textId="77777777" w:rsidR="00FF10CF" w:rsidRDefault="00FF10CF">
      <w:pPr>
        <w:rPr>
          <w:sz w:val="21"/>
        </w:rPr>
        <w:sectPr w:rsidR="00FF10CF">
          <w:pgSz w:w="12240" w:h="15840"/>
          <w:pgMar w:top="1300" w:right="1320" w:bottom="1580" w:left="360" w:header="0" w:footer="1380" w:gutter="0"/>
          <w:cols w:space="720"/>
        </w:sectPr>
      </w:pPr>
    </w:p>
    <w:p w14:paraId="25872737" w14:textId="77777777" w:rsidR="00FF10CF" w:rsidRDefault="00EA51B9" w:rsidP="00EE2101">
      <w:pPr>
        <w:pStyle w:val="Heading2"/>
      </w:pPr>
      <w:r>
        <w:rPr>
          <w:w w:val="110"/>
        </w:rPr>
        <w:lastRenderedPageBreak/>
        <w:t>Select</w:t>
      </w:r>
      <w:r>
        <w:rPr>
          <w:spacing w:val="3"/>
          <w:w w:val="110"/>
        </w:rPr>
        <w:t xml:space="preserve"> </w:t>
      </w:r>
      <w:r>
        <w:rPr>
          <w:w w:val="110"/>
        </w:rPr>
        <w:t>References</w:t>
      </w:r>
    </w:p>
    <w:p w14:paraId="4CF81DA8" w14:textId="77777777" w:rsidR="00FF10CF" w:rsidRDefault="00EA51B9">
      <w:pPr>
        <w:pStyle w:val="ListParagraph"/>
        <w:numPr>
          <w:ilvl w:val="0"/>
          <w:numId w:val="2"/>
        </w:numPr>
        <w:tabs>
          <w:tab w:val="left" w:pos="2159"/>
          <w:tab w:val="left" w:pos="2160"/>
        </w:tabs>
        <w:spacing w:before="189" w:line="213" w:lineRule="auto"/>
        <w:ind w:right="398"/>
        <w:rPr>
          <w:sz w:val="21"/>
        </w:rPr>
      </w:pPr>
      <w:proofErr w:type="spellStart"/>
      <w:r>
        <w:rPr>
          <w:color w:val="231F20"/>
          <w:w w:val="90"/>
          <w:sz w:val="21"/>
        </w:rPr>
        <w:t>Galadari</w:t>
      </w:r>
      <w:proofErr w:type="spellEnd"/>
      <w:r>
        <w:rPr>
          <w:color w:val="231F20"/>
          <w:w w:val="90"/>
          <w:sz w:val="21"/>
        </w:rPr>
        <w:t xml:space="preserve"> H, </w:t>
      </w:r>
      <w:proofErr w:type="spellStart"/>
      <w:r>
        <w:rPr>
          <w:color w:val="231F20"/>
          <w:w w:val="90"/>
          <w:sz w:val="21"/>
        </w:rPr>
        <w:t>Galadari</w:t>
      </w:r>
      <w:proofErr w:type="spellEnd"/>
      <w:r>
        <w:rPr>
          <w:color w:val="231F20"/>
          <w:w w:val="90"/>
          <w:sz w:val="21"/>
        </w:rPr>
        <w:t xml:space="preserve"> I, Smit R, </w:t>
      </w:r>
      <w:proofErr w:type="spellStart"/>
      <w:r>
        <w:rPr>
          <w:color w:val="231F20"/>
          <w:w w:val="90"/>
          <w:sz w:val="21"/>
        </w:rPr>
        <w:t>Prygova</w:t>
      </w:r>
      <w:proofErr w:type="spellEnd"/>
      <w:r>
        <w:rPr>
          <w:color w:val="231F20"/>
          <w:w w:val="90"/>
          <w:sz w:val="21"/>
        </w:rPr>
        <w:t xml:space="preserve"> I, </w:t>
      </w:r>
      <w:proofErr w:type="spellStart"/>
      <w:r>
        <w:rPr>
          <w:color w:val="231F20"/>
          <w:w w:val="90"/>
          <w:sz w:val="21"/>
        </w:rPr>
        <w:t>Redaelli</w:t>
      </w:r>
      <w:proofErr w:type="spellEnd"/>
      <w:r>
        <w:rPr>
          <w:color w:val="231F20"/>
          <w:w w:val="90"/>
          <w:sz w:val="21"/>
        </w:rPr>
        <w:t xml:space="preserve"> A. Treatment approaches and outcomes associated</w:t>
      </w:r>
      <w:r>
        <w:rPr>
          <w:color w:val="231F20"/>
          <w:spacing w:val="-4"/>
          <w:w w:val="90"/>
          <w:sz w:val="21"/>
        </w:rPr>
        <w:t xml:space="preserve"> </w:t>
      </w:r>
      <w:r>
        <w:rPr>
          <w:color w:val="231F20"/>
          <w:w w:val="90"/>
          <w:sz w:val="21"/>
        </w:rPr>
        <w:t>with</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use</w:t>
      </w:r>
      <w:r>
        <w:rPr>
          <w:color w:val="231F20"/>
          <w:spacing w:val="-4"/>
          <w:w w:val="90"/>
          <w:sz w:val="21"/>
        </w:rPr>
        <w:t xml:space="preserve"> </w:t>
      </w:r>
      <w:r>
        <w:rPr>
          <w:color w:val="231F20"/>
          <w:w w:val="90"/>
          <w:sz w:val="21"/>
        </w:rPr>
        <w:t>of</w:t>
      </w:r>
      <w:r>
        <w:rPr>
          <w:color w:val="231F20"/>
          <w:spacing w:val="-4"/>
          <w:w w:val="90"/>
          <w:sz w:val="21"/>
        </w:rPr>
        <w:t xml:space="preserve"> </w:t>
      </w:r>
      <w:proofErr w:type="spellStart"/>
      <w:r>
        <w:rPr>
          <w:color w:val="231F20"/>
          <w:w w:val="90"/>
          <w:sz w:val="21"/>
        </w:rPr>
        <w:t>abobotulinumtoxinA</w:t>
      </w:r>
      <w:proofErr w:type="spellEnd"/>
      <w:r>
        <w:rPr>
          <w:color w:val="231F20"/>
          <w:spacing w:val="-4"/>
          <w:w w:val="90"/>
          <w:sz w:val="21"/>
        </w:rPr>
        <w:t xml:space="preserve"> </w:t>
      </w:r>
      <w:r>
        <w:rPr>
          <w:color w:val="231F20"/>
          <w:w w:val="90"/>
          <w:sz w:val="21"/>
        </w:rPr>
        <w:t>for</w:t>
      </w:r>
      <w:r>
        <w:rPr>
          <w:color w:val="231F20"/>
          <w:spacing w:val="-4"/>
          <w:w w:val="90"/>
          <w:sz w:val="21"/>
        </w:rPr>
        <w:t xml:space="preserve"> </w:t>
      </w:r>
      <w:r>
        <w:rPr>
          <w:color w:val="231F20"/>
          <w:w w:val="90"/>
          <w:sz w:val="21"/>
        </w:rPr>
        <w:t>the</w:t>
      </w:r>
      <w:r>
        <w:rPr>
          <w:color w:val="231F20"/>
          <w:spacing w:val="-4"/>
          <w:w w:val="90"/>
          <w:sz w:val="21"/>
        </w:rPr>
        <w:t xml:space="preserve"> </w:t>
      </w:r>
      <w:r>
        <w:rPr>
          <w:color w:val="231F20"/>
          <w:w w:val="90"/>
          <w:sz w:val="21"/>
        </w:rPr>
        <w:t>treatment</w:t>
      </w:r>
      <w:r>
        <w:rPr>
          <w:color w:val="231F20"/>
          <w:spacing w:val="-4"/>
          <w:w w:val="90"/>
          <w:sz w:val="21"/>
        </w:rPr>
        <w:t xml:space="preserve"> </w:t>
      </w:r>
      <w:r>
        <w:rPr>
          <w:color w:val="231F20"/>
          <w:w w:val="90"/>
          <w:sz w:val="21"/>
        </w:rPr>
        <w:t>of</w:t>
      </w:r>
      <w:r>
        <w:rPr>
          <w:color w:val="231F20"/>
          <w:spacing w:val="-4"/>
          <w:w w:val="90"/>
          <w:sz w:val="21"/>
        </w:rPr>
        <w:t xml:space="preserve"> </w:t>
      </w:r>
      <w:r>
        <w:rPr>
          <w:color w:val="231F20"/>
          <w:w w:val="90"/>
          <w:sz w:val="21"/>
        </w:rPr>
        <w:t>hyperhidrosis:</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 xml:space="preserve">systematic review. J Am </w:t>
      </w:r>
      <w:proofErr w:type="spellStart"/>
      <w:r>
        <w:rPr>
          <w:color w:val="231F20"/>
          <w:w w:val="90"/>
          <w:sz w:val="21"/>
        </w:rPr>
        <w:t>Acad</w:t>
      </w:r>
      <w:proofErr w:type="spellEnd"/>
      <w:r>
        <w:rPr>
          <w:color w:val="231F20"/>
          <w:w w:val="90"/>
          <w:sz w:val="21"/>
        </w:rPr>
        <w:t xml:space="preserve"> Dermatol. 2021 Nov;85(5):1121-1129. </w:t>
      </w:r>
      <w:proofErr w:type="spellStart"/>
      <w:r>
        <w:rPr>
          <w:color w:val="231F20"/>
          <w:w w:val="90"/>
          <w:sz w:val="21"/>
        </w:rPr>
        <w:t>doi</w:t>
      </w:r>
      <w:proofErr w:type="spellEnd"/>
      <w:r>
        <w:rPr>
          <w:color w:val="231F20"/>
          <w:w w:val="90"/>
          <w:sz w:val="21"/>
        </w:rPr>
        <w:t xml:space="preserve">: 10.1016/j.jaad.2020.07.123. </w:t>
      </w:r>
      <w:proofErr w:type="spellStart"/>
      <w:r>
        <w:rPr>
          <w:color w:val="231F20"/>
          <w:w w:val="90"/>
          <w:sz w:val="21"/>
        </w:rPr>
        <w:t>Epub</w:t>
      </w:r>
      <w:proofErr w:type="spellEnd"/>
      <w:r>
        <w:rPr>
          <w:color w:val="231F20"/>
          <w:w w:val="90"/>
          <w:sz w:val="21"/>
        </w:rPr>
        <w:t xml:space="preserve"> </w:t>
      </w:r>
      <w:r>
        <w:rPr>
          <w:color w:val="231F20"/>
          <w:sz w:val="21"/>
        </w:rPr>
        <w:t>2020</w:t>
      </w:r>
      <w:r>
        <w:rPr>
          <w:color w:val="231F20"/>
          <w:spacing w:val="-4"/>
          <w:sz w:val="21"/>
        </w:rPr>
        <w:t xml:space="preserve"> </w:t>
      </w:r>
      <w:r>
        <w:rPr>
          <w:color w:val="231F20"/>
          <w:sz w:val="21"/>
        </w:rPr>
        <w:t>Aug</w:t>
      </w:r>
      <w:r>
        <w:rPr>
          <w:color w:val="231F20"/>
          <w:spacing w:val="-4"/>
          <w:sz w:val="21"/>
        </w:rPr>
        <w:t xml:space="preserve"> </w:t>
      </w:r>
      <w:r>
        <w:rPr>
          <w:color w:val="231F20"/>
          <w:sz w:val="21"/>
        </w:rPr>
        <w:t>8.</w:t>
      </w:r>
      <w:r>
        <w:rPr>
          <w:color w:val="231F20"/>
          <w:spacing w:val="-4"/>
          <w:sz w:val="21"/>
        </w:rPr>
        <w:t xml:space="preserve"> </w:t>
      </w:r>
      <w:r>
        <w:rPr>
          <w:color w:val="231F20"/>
          <w:sz w:val="21"/>
        </w:rPr>
        <w:t>PMID:</w:t>
      </w:r>
      <w:r>
        <w:rPr>
          <w:color w:val="231F20"/>
          <w:spacing w:val="-4"/>
          <w:sz w:val="21"/>
        </w:rPr>
        <w:t xml:space="preserve"> </w:t>
      </w:r>
      <w:r>
        <w:rPr>
          <w:color w:val="231F20"/>
          <w:sz w:val="21"/>
        </w:rPr>
        <w:t>32781184</w:t>
      </w:r>
    </w:p>
    <w:p w14:paraId="6596841B" w14:textId="77777777" w:rsidR="00FF10CF" w:rsidRDefault="00EA51B9">
      <w:pPr>
        <w:pStyle w:val="ListParagraph"/>
        <w:numPr>
          <w:ilvl w:val="0"/>
          <w:numId w:val="2"/>
        </w:numPr>
        <w:tabs>
          <w:tab w:val="left" w:pos="2160"/>
        </w:tabs>
        <w:spacing w:before="239" w:line="213" w:lineRule="auto"/>
        <w:ind w:right="701"/>
        <w:jc w:val="both"/>
        <w:rPr>
          <w:sz w:val="21"/>
        </w:rPr>
      </w:pPr>
      <w:r>
        <w:rPr>
          <w:color w:val="231F20"/>
          <w:w w:val="90"/>
          <w:sz w:val="21"/>
        </w:rPr>
        <w:t>Ibrahim</w:t>
      </w:r>
      <w:r>
        <w:rPr>
          <w:color w:val="231F20"/>
          <w:spacing w:val="-1"/>
          <w:w w:val="90"/>
          <w:sz w:val="21"/>
        </w:rPr>
        <w:t xml:space="preserve"> </w:t>
      </w:r>
      <w:r>
        <w:rPr>
          <w:color w:val="231F20"/>
          <w:w w:val="90"/>
          <w:sz w:val="21"/>
        </w:rPr>
        <w:t>O,</w:t>
      </w:r>
      <w:r>
        <w:rPr>
          <w:color w:val="231F20"/>
          <w:spacing w:val="-1"/>
          <w:w w:val="90"/>
          <w:sz w:val="21"/>
        </w:rPr>
        <w:t xml:space="preserve"> </w:t>
      </w:r>
      <w:proofErr w:type="spellStart"/>
      <w:r>
        <w:rPr>
          <w:color w:val="231F20"/>
          <w:w w:val="90"/>
          <w:sz w:val="21"/>
        </w:rPr>
        <w:t>Kakar</w:t>
      </w:r>
      <w:proofErr w:type="spellEnd"/>
      <w:r>
        <w:rPr>
          <w:color w:val="231F20"/>
          <w:spacing w:val="-1"/>
          <w:w w:val="90"/>
          <w:sz w:val="21"/>
        </w:rPr>
        <w:t xml:space="preserve"> </w:t>
      </w:r>
      <w:r>
        <w:rPr>
          <w:color w:val="231F20"/>
          <w:w w:val="90"/>
          <w:sz w:val="21"/>
        </w:rPr>
        <w:t>R,</w:t>
      </w:r>
      <w:r>
        <w:rPr>
          <w:color w:val="231F20"/>
          <w:spacing w:val="-1"/>
          <w:w w:val="90"/>
          <w:sz w:val="21"/>
        </w:rPr>
        <w:t xml:space="preserve"> </w:t>
      </w:r>
      <w:r>
        <w:rPr>
          <w:color w:val="231F20"/>
          <w:w w:val="90"/>
          <w:sz w:val="21"/>
        </w:rPr>
        <w:t>Bolotin</w:t>
      </w:r>
      <w:r>
        <w:rPr>
          <w:color w:val="231F20"/>
          <w:spacing w:val="-1"/>
          <w:w w:val="90"/>
          <w:sz w:val="21"/>
        </w:rPr>
        <w:t xml:space="preserve"> </w:t>
      </w:r>
      <w:r>
        <w:rPr>
          <w:color w:val="231F20"/>
          <w:w w:val="90"/>
          <w:sz w:val="21"/>
        </w:rPr>
        <w:t>D,</w:t>
      </w:r>
      <w:r>
        <w:rPr>
          <w:color w:val="231F20"/>
          <w:spacing w:val="-1"/>
          <w:w w:val="90"/>
          <w:sz w:val="21"/>
        </w:rPr>
        <w:t xml:space="preserve"> </w:t>
      </w:r>
      <w:r>
        <w:rPr>
          <w:color w:val="231F20"/>
          <w:w w:val="90"/>
          <w:sz w:val="21"/>
        </w:rPr>
        <w:t>et</w:t>
      </w:r>
      <w:r>
        <w:rPr>
          <w:color w:val="231F20"/>
          <w:spacing w:val="-1"/>
          <w:w w:val="90"/>
          <w:sz w:val="21"/>
        </w:rPr>
        <w:t xml:space="preserve"> </w:t>
      </w:r>
      <w:r>
        <w:rPr>
          <w:color w:val="231F20"/>
          <w:w w:val="90"/>
          <w:sz w:val="21"/>
        </w:rPr>
        <w:t>al.</w:t>
      </w:r>
      <w:r>
        <w:rPr>
          <w:color w:val="231F20"/>
          <w:spacing w:val="-1"/>
          <w:w w:val="90"/>
          <w:sz w:val="21"/>
        </w:rPr>
        <w:t xml:space="preserve"> </w:t>
      </w:r>
      <w:r>
        <w:rPr>
          <w:color w:val="231F20"/>
          <w:w w:val="90"/>
          <w:sz w:val="21"/>
        </w:rPr>
        <w:t>The</w:t>
      </w:r>
      <w:r>
        <w:rPr>
          <w:color w:val="231F20"/>
          <w:spacing w:val="-1"/>
          <w:w w:val="90"/>
          <w:sz w:val="21"/>
        </w:rPr>
        <w:t xml:space="preserve"> </w:t>
      </w:r>
      <w:r>
        <w:rPr>
          <w:color w:val="231F20"/>
          <w:w w:val="90"/>
          <w:sz w:val="21"/>
        </w:rPr>
        <w:t>comparative</w:t>
      </w:r>
      <w:r>
        <w:rPr>
          <w:color w:val="231F20"/>
          <w:spacing w:val="-1"/>
          <w:w w:val="90"/>
          <w:sz w:val="21"/>
        </w:rPr>
        <w:t xml:space="preserve"> </w:t>
      </w:r>
      <w:r>
        <w:rPr>
          <w:color w:val="231F20"/>
          <w:w w:val="90"/>
          <w:sz w:val="21"/>
        </w:rPr>
        <w:t>effectiveness</w:t>
      </w:r>
      <w:r>
        <w:rPr>
          <w:color w:val="231F20"/>
          <w:spacing w:val="-1"/>
          <w:w w:val="90"/>
          <w:sz w:val="21"/>
        </w:rPr>
        <w:t xml:space="preserve"> </w:t>
      </w:r>
      <w:r>
        <w:rPr>
          <w:color w:val="231F20"/>
          <w:w w:val="90"/>
          <w:sz w:val="21"/>
        </w:rPr>
        <w:t>of</w:t>
      </w:r>
      <w:r>
        <w:rPr>
          <w:color w:val="231F20"/>
          <w:spacing w:val="-1"/>
          <w:w w:val="90"/>
          <w:sz w:val="21"/>
        </w:rPr>
        <w:t xml:space="preserve"> </w:t>
      </w:r>
      <w:r>
        <w:rPr>
          <w:color w:val="231F20"/>
          <w:w w:val="90"/>
          <w:sz w:val="21"/>
        </w:rPr>
        <w:t>suction-curettage</w:t>
      </w:r>
      <w:r>
        <w:rPr>
          <w:color w:val="231F20"/>
          <w:spacing w:val="-1"/>
          <w:w w:val="90"/>
          <w:sz w:val="21"/>
        </w:rPr>
        <w:t xml:space="preserve"> </w:t>
      </w:r>
      <w:r>
        <w:rPr>
          <w:color w:val="231F20"/>
          <w:w w:val="90"/>
          <w:sz w:val="21"/>
        </w:rPr>
        <w:t xml:space="preserve">and </w:t>
      </w:r>
      <w:proofErr w:type="spellStart"/>
      <w:r>
        <w:rPr>
          <w:color w:val="231F20"/>
          <w:w w:val="90"/>
          <w:sz w:val="21"/>
        </w:rPr>
        <w:t>onabotulinumtoxin</w:t>
      </w:r>
      <w:proofErr w:type="spellEnd"/>
      <w:r>
        <w:rPr>
          <w:color w:val="231F20"/>
          <w:w w:val="90"/>
          <w:sz w:val="21"/>
        </w:rPr>
        <w:t xml:space="preserve">-A injections for the treatment of primary focal axillary hyperhidrosis: a </w:t>
      </w:r>
      <w:r>
        <w:rPr>
          <w:color w:val="231F20"/>
          <w:spacing w:val="-4"/>
          <w:sz w:val="21"/>
        </w:rPr>
        <w:t>randomized</w:t>
      </w:r>
      <w:r>
        <w:rPr>
          <w:color w:val="231F20"/>
          <w:spacing w:val="-10"/>
          <w:sz w:val="21"/>
        </w:rPr>
        <w:t xml:space="preserve"> </w:t>
      </w:r>
      <w:r>
        <w:rPr>
          <w:color w:val="231F20"/>
          <w:spacing w:val="-4"/>
          <w:sz w:val="21"/>
        </w:rPr>
        <w:t>control</w:t>
      </w:r>
      <w:r>
        <w:rPr>
          <w:color w:val="231F20"/>
          <w:spacing w:val="-9"/>
          <w:sz w:val="21"/>
        </w:rPr>
        <w:t xml:space="preserve"> </w:t>
      </w:r>
      <w:r>
        <w:rPr>
          <w:color w:val="231F20"/>
          <w:spacing w:val="-4"/>
          <w:sz w:val="21"/>
        </w:rPr>
        <w:t>trial.</w:t>
      </w:r>
      <w:r>
        <w:rPr>
          <w:color w:val="231F20"/>
          <w:spacing w:val="-9"/>
          <w:sz w:val="21"/>
        </w:rPr>
        <w:t xml:space="preserve"> </w:t>
      </w:r>
      <w:r>
        <w:rPr>
          <w:color w:val="231F20"/>
          <w:spacing w:val="-4"/>
          <w:sz w:val="21"/>
        </w:rPr>
        <w:t>J</w:t>
      </w:r>
      <w:r>
        <w:rPr>
          <w:color w:val="231F20"/>
          <w:spacing w:val="-9"/>
          <w:sz w:val="21"/>
        </w:rPr>
        <w:t xml:space="preserve"> </w:t>
      </w:r>
      <w:r>
        <w:rPr>
          <w:color w:val="231F20"/>
          <w:spacing w:val="-4"/>
          <w:sz w:val="21"/>
        </w:rPr>
        <w:t>Am</w:t>
      </w:r>
      <w:r>
        <w:rPr>
          <w:color w:val="231F20"/>
          <w:spacing w:val="-9"/>
          <w:sz w:val="21"/>
        </w:rPr>
        <w:t xml:space="preserve"> </w:t>
      </w:r>
      <w:proofErr w:type="spellStart"/>
      <w:r>
        <w:rPr>
          <w:color w:val="231F20"/>
          <w:spacing w:val="-4"/>
          <w:sz w:val="21"/>
        </w:rPr>
        <w:t>Acad</w:t>
      </w:r>
      <w:proofErr w:type="spellEnd"/>
      <w:r>
        <w:rPr>
          <w:color w:val="231F20"/>
          <w:spacing w:val="-9"/>
          <w:sz w:val="21"/>
        </w:rPr>
        <w:t xml:space="preserve"> </w:t>
      </w:r>
      <w:r>
        <w:rPr>
          <w:color w:val="231F20"/>
          <w:spacing w:val="-4"/>
          <w:sz w:val="21"/>
        </w:rPr>
        <w:t>Dermatol.</w:t>
      </w:r>
      <w:r>
        <w:rPr>
          <w:color w:val="231F20"/>
          <w:spacing w:val="-9"/>
          <w:sz w:val="21"/>
        </w:rPr>
        <w:t xml:space="preserve"> </w:t>
      </w:r>
      <w:r>
        <w:rPr>
          <w:color w:val="231F20"/>
          <w:spacing w:val="-4"/>
          <w:sz w:val="21"/>
        </w:rPr>
        <w:t>2013;</w:t>
      </w:r>
      <w:r>
        <w:rPr>
          <w:color w:val="231F20"/>
          <w:spacing w:val="-9"/>
          <w:sz w:val="21"/>
        </w:rPr>
        <w:t xml:space="preserve"> </w:t>
      </w:r>
      <w:r>
        <w:rPr>
          <w:color w:val="231F20"/>
          <w:spacing w:val="-4"/>
          <w:sz w:val="21"/>
        </w:rPr>
        <w:t>69(1):88-95.</w:t>
      </w:r>
    </w:p>
    <w:p w14:paraId="5A56E3FD" w14:textId="77777777" w:rsidR="00FF10CF" w:rsidRDefault="00EA51B9">
      <w:pPr>
        <w:pStyle w:val="ListParagraph"/>
        <w:numPr>
          <w:ilvl w:val="0"/>
          <w:numId w:val="2"/>
        </w:numPr>
        <w:tabs>
          <w:tab w:val="left" w:pos="2159"/>
          <w:tab w:val="left" w:pos="2160"/>
        </w:tabs>
        <w:spacing w:before="239" w:line="213" w:lineRule="auto"/>
        <w:ind w:right="185"/>
        <w:rPr>
          <w:sz w:val="21"/>
        </w:rPr>
      </w:pPr>
      <w:r>
        <w:rPr>
          <w:color w:val="231F20"/>
          <w:w w:val="90"/>
          <w:sz w:val="21"/>
        </w:rPr>
        <w:t>Lowe NJ, Glaser DA, Eadie N, et al.; North American Botox in Primary Axillary Hyperhidrosis Clinical Study Group. Botulinum toxin type A in the treatment of primary axillary hyperhidrosis: a</w:t>
      </w:r>
      <w:r>
        <w:rPr>
          <w:color w:val="231F20"/>
          <w:spacing w:val="-6"/>
          <w:w w:val="90"/>
          <w:sz w:val="21"/>
        </w:rPr>
        <w:t xml:space="preserve"> </w:t>
      </w:r>
      <w:r>
        <w:rPr>
          <w:color w:val="231F20"/>
          <w:w w:val="90"/>
          <w:sz w:val="21"/>
        </w:rPr>
        <w:t>52-week</w:t>
      </w:r>
      <w:r>
        <w:rPr>
          <w:color w:val="231F20"/>
          <w:spacing w:val="-7"/>
          <w:w w:val="90"/>
          <w:sz w:val="21"/>
        </w:rPr>
        <w:t xml:space="preserve"> </w:t>
      </w:r>
      <w:r>
        <w:rPr>
          <w:color w:val="231F20"/>
          <w:w w:val="90"/>
          <w:sz w:val="21"/>
        </w:rPr>
        <w:t>multicenter</w:t>
      </w:r>
      <w:r>
        <w:rPr>
          <w:color w:val="231F20"/>
          <w:spacing w:val="-6"/>
          <w:w w:val="90"/>
          <w:sz w:val="21"/>
        </w:rPr>
        <w:t xml:space="preserve"> </w:t>
      </w:r>
      <w:r>
        <w:rPr>
          <w:color w:val="231F20"/>
          <w:w w:val="90"/>
          <w:sz w:val="21"/>
        </w:rPr>
        <w:t>double-blind,</w:t>
      </w:r>
      <w:r>
        <w:rPr>
          <w:color w:val="231F20"/>
          <w:spacing w:val="-7"/>
          <w:w w:val="90"/>
          <w:sz w:val="21"/>
        </w:rPr>
        <w:t xml:space="preserve"> </w:t>
      </w:r>
      <w:r>
        <w:rPr>
          <w:color w:val="231F20"/>
          <w:w w:val="90"/>
          <w:sz w:val="21"/>
        </w:rPr>
        <w:t>randomized,</w:t>
      </w:r>
      <w:r>
        <w:rPr>
          <w:color w:val="231F20"/>
          <w:spacing w:val="-6"/>
          <w:w w:val="90"/>
          <w:sz w:val="21"/>
        </w:rPr>
        <w:t xml:space="preserve"> </w:t>
      </w:r>
      <w:r>
        <w:rPr>
          <w:color w:val="231F20"/>
          <w:w w:val="90"/>
          <w:sz w:val="21"/>
        </w:rPr>
        <w:t>placebo-controlled</w:t>
      </w:r>
      <w:r>
        <w:rPr>
          <w:color w:val="231F20"/>
          <w:spacing w:val="-7"/>
          <w:w w:val="90"/>
          <w:sz w:val="21"/>
        </w:rPr>
        <w:t xml:space="preserve"> </w:t>
      </w:r>
      <w:r>
        <w:rPr>
          <w:color w:val="231F20"/>
          <w:w w:val="90"/>
          <w:sz w:val="21"/>
        </w:rPr>
        <w:t>study</w:t>
      </w:r>
      <w:r>
        <w:rPr>
          <w:color w:val="231F20"/>
          <w:spacing w:val="-6"/>
          <w:w w:val="90"/>
          <w:sz w:val="21"/>
        </w:rPr>
        <w:t xml:space="preserve"> </w:t>
      </w:r>
      <w:r>
        <w:rPr>
          <w:color w:val="231F20"/>
          <w:w w:val="90"/>
          <w:sz w:val="21"/>
        </w:rPr>
        <w:t>of</w:t>
      </w:r>
      <w:r>
        <w:rPr>
          <w:color w:val="231F20"/>
          <w:spacing w:val="-7"/>
          <w:w w:val="90"/>
          <w:sz w:val="21"/>
        </w:rPr>
        <w:t xml:space="preserve"> </w:t>
      </w:r>
      <w:r>
        <w:rPr>
          <w:color w:val="231F20"/>
          <w:w w:val="90"/>
          <w:sz w:val="21"/>
        </w:rPr>
        <w:t>efficacy</w:t>
      </w:r>
      <w:r>
        <w:rPr>
          <w:color w:val="231F20"/>
          <w:spacing w:val="-6"/>
          <w:w w:val="90"/>
          <w:sz w:val="21"/>
        </w:rPr>
        <w:t xml:space="preserve"> </w:t>
      </w:r>
      <w:r>
        <w:rPr>
          <w:color w:val="231F20"/>
          <w:w w:val="90"/>
          <w:sz w:val="21"/>
        </w:rPr>
        <w:t>and</w:t>
      </w:r>
      <w:r>
        <w:rPr>
          <w:color w:val="231F20"/>
          <w:spacing w:val="-7"/>
          <w:w w:val="90"/>
          <w:sz w:val="21"/>
        </w:rPr>
        <w:t xml:space="preserve"> </w:t>
      </w:r>
      <w:r>
        <w:rPr>
          <w:color w:val="231F20"/>
          <w:w w:val="90"/>
          <w:sz w:val="21"/>
        </w:rPr>
        <w:t>safety.</w:t>
      </w:r>
      <w:r>
        <w:rPr>
          <w:color w:val="231F20"/>
          <w:spacing w:val="-6"/>
          <w:w w:val="90"/>
          <w:sz w:val="21"/>
        </w:rPr>
        <w:t xml:space="preserve"> </w:t>
      </w:r>
      <w:r>
        <w:rPr>
          <w:color w:val="231F20"/>
          <w:w w:val="90"/>
          <w:sz w:val="21"/>
        </w:rPr>
        <w:t xml:space="preserve">J </w:t>
      </w:r>
      <w:r>
        <w:rPr>
          <w:color w:val="231F20"/>
          <w:spacing w:val="-2"/>
          <w:sz w:val="21"/>
        </w:rPr>
        <w:t>Am</w:t>
      </w:r>
      <w:r>
        <w:rPr>
          <w:color w:val="231F20"/>
          <w:spacing w:val="-7"/>
          <w:sz w:val="21"/>
        </w:rPr>
        <w:t xml:space="preserve"> </w:t>
      </w:r>
      <w:proofErr w:type="spellStart"/>
      <w:r>
        <w:rPr>
          <w:color w:val="231F20"/>
          <w:spacing w:val="-2"/>
          <w:sz w:val="21"/>
        </w:rPr>
        <w:t>Acad</w:t>
      </w:r>
      <w:proofErr w:type="spellEnd"/>
      <w:r>
        <w:rPr>
          <w:color w:val="231F20"/>
          <w:spacing w:val="-7"/>
          <w:sz w:val="21"/>
        </w:rPr>
        <w:t xml:space="preserve"> </w:t>
      </w:r>
      <w:r>
        <w:rPr>
          <w:color w:val="231F20"/>
          <w:spacing w:val="-2"/>
          <w:sz w:val="21"/>
        </w:rPr>
        <w:t>Dermatol.</w:t>
      </w:r>
      <w:r>
        <w:rPr>
          <w:color w:val="231F20"/>
          <w:spacing w:val="-7"/>
          <w:sz w:val="21"/>
        </w:rPr>
        <w:t xml:space="preserve"> </w:t>
      </w:r>
      <w:r>
        <w:rPr>
          <w:color w:val="231F20"/>
          <w:spacing w:val="-2"/>
          <w:sz w:val="21"/>
        </w:rPr>
        <w:t>2007;</w:t>
      </w:r>
      <w:r>
        <w:rPr>
          <w:color w:val="231F20"/>
          <w:spacing w:val="-7"/>
          <w:sz w:val="21"/>
        </w:rPr>
        <w:t xml:space="preserve"> </w:t>
      </w:r>
      <w:r>
        <w:rPr>
          <w:color w:val="231F20"/>
          <w:spacing w:val="-2"/>
          <w:sz w:val="21"/>
        </w:rPr>
        <w:t>56(4):604-611.</w:t>
      </w:r>
    </w:p>
    <w:p w14:paraId="52753521" w14:textId="77777777" w:rsidR="00FF10CF" w:rsidRDefault="00EA51B9">
      <w:pPr>
        <w:pStyle w:val="ListParagraph"/>
        <w:numPr>
          <w:ilvl w:val="0"/>
          <w:numId w:val="2"/>
        </w:numPr>
        <w:tabs>
          <w:tab w:val="left" w:pos="2160"/>
        </w:tabs>
        <w:spacing w:before="240" w:line="213" w:lineRule="auto"/>
        <w:ind w:right="868"/>
        <w:jc w:val="both"/>
        <w:rPr>
          <w:sz w:val="21"/>
        </w:rPr>
      </w:pPr>
      <w:r>
        <w:rPr>
          <w:color w:val="231F20"/>
          <w:w w:val="90"/>
          <w:sz w:val="21"/>
        </w:rPr>
        <w:t>Lowe</w:t>
      </w:r>
      <w:r>
        <w:rPr>
          <w:color w:val="231F20"/>
          <w:spacing w:val="-6"/>
          <w:w w:val="90"/>
          <w:sz w:val="21"/>
        </w:rPr>
        <w:t xml:space="preserve"> </w:t>
      </w:r>
      <w:r>
        <w:rPr>
          <w:color w:val="231F20"/>
          <w:w w:val="90"/>
          <w:sz w:val="21"/>
        </w:rPr>
        <w:t>NJ,</w:t>
      </w:r>
      <w:r>
        <w:rPr>
          <w:color w:val="231F20"/>
          <w:spacing w:val="-6"/>
          <w:w w:val="90"/>
          <w:sz w:val="21"/>
        </w:rPr>
        <w:t xml:space="preserve"> </w:t>
      </w:r>
      <w:r>
        <w:rPr>
          <w:color w:val="231F20"/>
          <w:w w:val="90"/>
          <w:sz w:val="21"/>
        </w:rPr>
        <w:t>Yamauchi</w:t>
      </w:r>
      <w:r>
        <w:rPr>
          <w:color w:val="231F20"/>
          <w:spacing w:val="-6"/>
          <w:w w:val="90"/>
          <w:sz w:val="21"/>
        </w:rPr>
        <w:t xml:space="preserve"> </w:t>
      </w:r>
      <w:r>
        <w:rPr>
          <w:color w:val="231F20"/>
          <w:w w:val="90"/>
          <w:sz w:val="21"/>
        </w:rPr>
        <w:t>PS,</w:t>
      </w:r>
      <w:r>
        <w:rPr>
          <w:color w:val="231F20"/>
          <w:spacing w:val="-6"/>
          <w:w w:val="90"/>
          <w:sz w:val="21"/>
        </w:rPr>
        <w:t xml:space="preserve"> </w:t>
      </w:r>
      <w:proofErr w:type="spellStart"/>
      <w:r>
        <w:rPr>
          <w:color w:val="231F20"/>
          <w:w w:val="90"/>
          <w:sz w:val="21"/>
        </w:rPr>
        <w:t>Lask</w:t>
      </w:r>
      <w:proofErr w:type="spellEnd"/>
      <w:r>
        <w:rPr>
          <w:color w:val="231F20"/>
          <w:spacing w:val="-6"/>
          <w:w w:val="90"/>
          <w:sz w:val="21"/>
        </w:rPr>
        <w:t xml:space="preserve"> </w:t>
      </w:r>
      <w:r>
        <w:rPr>
          <w:color w:val="231F20"/>
          <w:w w:val="90"/>
          <w:sz w:val="21"/>
        </w:rPr>
        <w:t>GP,</w:t>
      </w:r>
      <w:r>
        <w:rPr>
          <w:color w:val="231F20"/>
          <w:spacing w:val="-6"/>
          <w:w w:val="90"/>
          <w:sz w:val="21"/>
        </w:rPr>
        <w:t xml:space="preserve"> </w:t>
      </w:r>
      <w:r>
        <w:rPr>
          <w:color w:val="231F20"/>
          <w:w w:val="90"/>
          <w:sz w:val="21"/>
        </w:rPr>
        <w:t>et</w:t>
      </w:r>
      <w:r>
        <w:rPr>
          <w:color w:val="231F20"/>
          <w:spacing w:val="-6"/>
          <w:w w:val="90"/>
          <w:sz w:val="21"/>
        </w:rPr>
        <w:t xml:space="preserve"> </w:t>
      </w:r>
      <w:r>
        <w:rPr>
          <w:color w:val="231F20"/>
          <w:w w:val="90"/>
          <w:sz w:val="21"/>
        </w:rPr>
        <w:t>al.</w:t>
      </w:r>
      <w:r>
        <w:rPr>
          <w:color w:val="231F20"/>
          <w:spacing w:val="-6"/>
          <w:w w:val="90"/>
          <w:sz w:val="21"/>
        </w:rPr>
        <w:t xml:space="preserve"> </w:t>
      </w:r>
      <w:r>
        <w:rPr>
          <w:color w:val="231F20"/>
          <w:w w:val="90"/>
          <w:sz w:val="21"/>
        </w:rPr>
        <w:t>Efficacy</w:t>
      </w:r>
      <w:r>
        <w:rPr>
          <w:color w:val="231F20"/>
          <w:spacing w:val="-6"/>
          <w:w w:val="90"/>
          <w:sz w:val="21"/>
        </w:rPr>
        <w:t xml:space="preserve"> </w:t>
      </w:r>
      <w:r>
        <w:rPr>
          <w:color w:val="231F20"/>
          <w:w w:val="90"/>
          <w:sz w:val="21"/>
        </w:rPr>
        <w:t>and</w:t>
      </w:r>
      <w:r>
        <w:rPr>
          <w:color w:val="231F20"/>
          <w:spacing w:val="-6"/>
          <w:w w:val="90"/>
          <w:sz w:val="21"/>
        </w:rPr>
        <w:t xml:space="preserve"> </w:t>
      </w:r>
      <w:r>
        <w:rPr>
          <w:color w:val="231F20"/>
          <w:w w:val="90"/>
          <w:sz w:val="21"/>
        </w:rPr>
        <w:t>safety</w:t>
      </w:r>
      <w:r>
        <w:rPr>
          <w:color w:val="231F20"/>
          <w:spacing w:val="-6"/>
          <w:w w:val="90"/>
          <w:sz w:val="21"/>
        </w:rPr>
        <w:t xml:space="preserve"> </w:t>
      </w:r>
      <w:r>
        <w:rPr>
          <w:color w:val="231F20"/>
          <w:w w:val="90"/>
          <w:sz w:val="21"/>
        </w:rPr>
        <w:t>of</w:t>
      </w:r>
      <w:r>
        <w:rPr>
          <w:color w:val="231F20"/>
          <w:spacing w:val="-6"/>
          <w:w w:val="90"/>
          <w:sz w:val="21"/>
        </w:rPr>
        <w:t xml:space="preserve"> </w:t>
      </w:r>
      <w:r>
        <w:rPr>
          <w:color w:val="231F20"/>
          <w:w w:val="90"/>
          <w:sz w:val="21"/>
        </w:rPr>
        <w:t>botulinum</w:t>
      </w:r>
      <w:r>
        <w:rPr>
          <w:color w:val="231F20"/>
          <w:spacing w:val="-6"/>
          <w:w w:val="90"/>
          <w:sz w:val="21"/>
        </w:rPr>
        <w:t xml:space="preserve"> </w:t>
      </w:r>
      <w:r>
        <w:rPr>
          <w:color w:val="231F20"/>
          <w:w w:val="90"/>
          <w:sz w:val="21"/>
        </w:rPr>
        <w:t>toxin</w:t>
      </w:r>
      <w:r>
        <w:rPr>
          <w:color w:val="231F20"/>
          <w:spacing w:val="-6"/>
          <w:w w:val="90"/>
          <w:sz w:val="21"/>
        </w:rPr>
        <w:t xml:space="preserve"> </w:t>
      </w:r>
      <w:r>
        <w:rPr>
          <w:color w:val="231F20"/>
          <w:w w:val="90"/>
          <w:sz w:val="21"/>
        </w:rPr>
        <w:t>type</w:t>
      </w:r>
      <w:r>
        <w:rPr>
          <w:color w:val="231F20"/>
          <w:spacing w:val="-6"/>
          <w:w w:val="90"/>
          <w:sz w:val="21"/>
        </w:rPr>
        <w:t xml:space="preserve"> </w:t>
      </w:r>
      <w:r>
        <w:rPr>
          <w:color w:val="231F20"/>
          <w:w w:val="90"/>
          <w:sz w:val="21"/>
        </w:rPr>
        <w:t>A</w:t>
      </w:r>
      <w:r>
        <w:rPr>
          <w:color w:val="231F20"/>
          <w:spacing w:val="-6"/>
          <w:w w:val="90"/>
          <w:sz w:val="21"/>
        </w:rPr>
        <w:t xml:space="preserve"> </w:t>
      </w:r>
      <w:r>
        <w:rPr>
          <w:color w:val="231F20"/>
          <w:w w:val="90"/>
          <w:sz w:val="21"/>
        </w:rPr>
        <w:t>in</w:t>
      </w:r>
      <w:r>
        <w:rPr>
          <w:color w:val="231F20"/>
          <w:spacing w:val="-6"/>
          <w:w w:val="90"/>
          <w:sz w:val="21"/>
        </w:rPr>
        <w:t xml:space="preserve"> </w:t>
      </w:r>
      <w:r>
        <w:rPr>
          <w:color w:val="231F20"/>
          <w:w w:val="90"/>
          <w:sz w:val="21"/>
        </w:rPr>
        <w:t>the treatment</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palmar</w:t>
      </w:r>
      <w:r>
        <w:rPr>
          <w:color w:val="231F20"/>
          <w:spacing w:val="-7"/>
          <w:w w:val="90"/>
          <w:sz w:val="21"/>
        </w:rPr>
        <w:t xml:space="preserve"> </w:t>
      </w:r>
      <w:r>
        <w:rPr>
          <w:color w:val="231F20"/>
          <w:w w:val="90"/>
          <w:sz w:val="21"/>
        </w:rPr>
        <w:t>hyperhidrosis:</w:t>
      </w:r>
      <w:r>
        <w:rPr>
          <w:color w:val="231F20"/>
          <w:spacing w:val="-8"/>
          <w:w w:val="90"/>
          <w:sz w:val="21"/>
        </w:rPr>
        <w:t xml:space="preserve"> </w:t>
      </w:r>
      <w:r>
        <w:rPr>
          <w:color w:val="231F20"/>
          <w:w w:val="90"/>
          <w:sz w:val="21"/>
        </w:rPr>
        <w:t>a</w:t>
      </w:r>
      <w:r>
        <w:rPr>
          <w:color w:val="231F20"/>
          <w:spacing w:val="-8"/>
          <w:w w:val="90"/>
          <w:sz w:val="21"/>
        </w:rPr>
        <w:t xml:space="preserve"> </w:t>
      </w:r>
      <w:r>
        <w:rPr>
          <w:color w:val="231F20"/>
          <w:w w:val="90"/>
          <w:sz w:val="21"/>
        </w:rPr>
        <w:t>double-blind,</w:t>
      </w:r>
      <w:r>
        <w:rPr>
          <w:color w:val="231F20"/>
          <w:spacing w:val="-7"/>
          <w:w w:val="90"/>
          <w:sz w:val="21"/>
        </w:rPr>
        <w:t xml:space="preserve"> </w:t>
      </w:r>
      <w:r>
        <w:rPr>
          <w:color w:val="231F20"/>
          <w:w w:val="90"/>
          <w:sz w:val="21"/>
        </w:rPr>
        <w:t>randomized,</w:t>
      </w:r>
      <w:r>
        <w:rPr>
          <w:color w:val="231F20"/>
          <w:spacing w:val="-8"/>
          <w:w w:val="90"/>
          <w:sz w:val="21"/>
        </w:rPr>
        <w:t xml:space="preserve"> </w:t>
      </w:r>
      <w:r>
        <w:rPr>
          <w:color w:val="231F20"/>
          <w:w w:val="90"/>
          <w:sz w:val="21"/>
        </w:rPr>
        <w:t>placebo-controlled</w:t>
      </w:r>
      <w:r>
        <w:rPr>
          <w:color w:val="231F20"/>
          <w:spacing w:val="-8"/>
          <w:w w:val="90"/>
          <w:sz w:val="21"/>
        </w:rPr>
        <w:t xml:space="preserve"> </w:t>
      </w:r>
      <w:r>
        <w:rPr>
          <w:color w:val="231F20"/>
          <w:w w:val="90"/>
          <w:sz w:val="21"/>
        </w:rPr>
        <w:t xml:space="preserve">study. </w:t>
      </w:r>
      <w:r>
        <w:rPr>
          <w:color w:val="231F20"/>
          <w:sz w:val="21"/>
        </w:rPr>
        <w:t>Dermatol</w:t>
      </w:r>
      <w:r>
        <w:rPr>
          <w:color w:val="231F20"/>
          <w:spacing w:val="-14"/>
          <w:sz w:val="21"/>
        </w:rPr>
        <w:t xml:space="preserve"> </w:t>
      </w:r>
      <w:r>
        <w:rPr>
          <w:color w:val="231F20"/>
          <w:sz w:val="21"/>
        </w:rPr>
        <w:t>Surg.</w:t>
      </w:r>
      <w:r>
        <w:rPr>
          <w:color w:val="231F20"/>
          <w:spacing w:val="-13"/>
          <w:sz w:val="21"/>
        </w:rPr>
        <w:t xml:space="preserve"> </w:t>
      </w:r>
      <w:r>
        <w:rPr>
          <w:color w:val="231F20"/>
          <w:sz w:val="21"/>
        </w:rPr>
        <w:t>2002;</w:t>
      </w:r>
      <w:r>
        <w:rPr>
          <w:color w:val="231F20"/>
          <w:spacing w:val="-13"/>
          <w:sz w:val="21"/>
        </w:rPr>
        <w:t xml:space="preserve"> </w:t>
      </w:r>
      <w:r>
        <w:rPr>
          <w:color w:val="231F20"/>
          <w:sz w:val="21"/>
        </w:rPr>
        <w:t>28(9):822-827.</w:t>
      </w:r>
    </w:p>
    <w:p w14:paraId="7584131E" w14:textId="77777777" w:rsidR="00FF10CF" w:rsidRDefault="00EA51B9">
      <w:pPr>
        <w:pStyle w:val="ListParagraph"/>
        <w:numPr>
          <w:ilvl w:val="0"/>
          <w:numId w:val="2"/>
        </w:numPr>
        <w:tabs>
          <w:tab w:val="left" w:pos="2159"/>
          <w:tab w:val="left" w:pos="2160"/>
        </w:tabs>
        <w:spacing w:before="239" w:line="213" w:lineRule="auto"/>
        <w:ind w:right="666"/>
        <w:rPr>
          <w:sz w:val="21"/>
        </w:rPr>
      </w:pPr>
      <w:r>
        <w:rPr>
          <w:color w:val="231F20"/>
          <w:w w:val="90"/>
          <w:sz w:val="21"/>
        </w:rPr>
        <w:t>Naumann M, Lowe NJ. Botulinum toxin type A in treatment of bilateral primary axillary hyperhidrosis:</w:t>
      </w:r>
      <w:r>
        <w:rPr>
          <w:color w:val="231F20"/>
          <w:spacing w:val="-4"/>
          <w:w w:val="90"/>
          <w:sz w:val="21"/>
        </w:rPr>
        <w:t xml:space="preserve"> </w:t>
      </w:r>
      <w:r>
        <w:rPr>
          <w:color w:val="231F20"/>
          <w:w w:val="90"/>
          <w:sz w:val="21"/>
        </w:rPr>
        <w:t>randomized,</w:t>
      </w:r>
      <w:r>
        <w:rPr>
          <w:color w:val="231F20"/>
          <w:spacing w:val="-4"/>
          <w:w w:val="90"/>
          <w:sz w:val="21"/>
        </w:rPr>
        <w:t xml:space="preserve"> </w:t>
      </w:r>
      <w:r>
        <w:rPr>
          <w:color w:val="231F20"/>
          <w:w w:val="90"/>
          <w:sz w:val="21"/>
        </w:rPr>
        <w:t>parallel</w:t>
      </w:r>
      <w:r>
        <w:rPr>
          <w:color w:val="231F20"/>
          <w:spacing w:val="-4"/>
          <w:w w:val="90"/>
          <w:sz w:val="21"/>
        </w:rPr>
        <w:t xml:space="preserve"> </w:t>
      </w:r>
      <w:r>
        <w:rPr>
          <w:color w:val="231F20"/>
          <w:w w:val="90"/>
          <w:sz w:val="21"/>
        </w:rPr>
        <w:t>group,</w:t>
      </w:r>
      <w:r>
        <w:rPr>
          <w:color w:val="231F20"/>
          <w:spacing w:val="-4"/>
          <w:w w:val="90"/>
          <w:sz w:val="21"/>
        </w:rPr>
        <w:t xml:space="preserve"> </w:t>
      </w:r>
      <w:r>
        <w:rPr>
          <w:color w:val="231F20"/>
          <w:w w:val="90"/>
          <w:sz w:val="21"/>
        </w:rPr>
        <w:t>double</w:t>
      </w:r>
      <w:r>
        <w:rPr>
          <w:color w:val="231F20"/>
          <w:spacing w:val="-4"/>
          <w:w w:val="90"/>
          <w:sz w:val="21"/>
        </w:rPr>
        <w:t xml:space="preserve"> </w:t>
      </w:r>
      <w:r>
        <w:rPr>
          <w:color w:val="231F20"/>
          <w:w w:val="90"/>
          <w:sz w:val="21"/>
        </w:rPr>
        <w:t>blind,</w:t>
      </w:r>
      <w:r>
        <w:rPr>
          <w:color w:val="231F20"/>
          <w:spacing w:val="-4"/>
          <w:w w:val="90"/>
          <w:sz w:val="21"/>
        </w:rPr>
        <w:t xml:space="preserve"> </w:t>
      </w:r>
      <w:proofErr w:type="gramStart"/>
      <w:r>
        <w:rPr>
          <w:color w:val="231F20"/>
          <w:w w:val="90"/>
          <w:sz w:val="21"/>
        </w:rPr>
        <w:t>placebo</w:t>
      </w:r>
      <w:r>
        <w:rPr>
          <w:color w:val="231F20"/>
          <w:spacing w:val="-4"/>
          <w:w w:val="90"/>
          <w:sz w:val="21"/>
        </w:rPr>
        <w:t xml:space="preserve"> </w:t>
      </w:r>
      <w:r>
        <w:rPr>
          <w:color w:val="231F20"/>
          <w:w w:val="90"/>
          <w:sz w:val="21"/>
        </w:rPr>
        <w:t>controlled</w:t>
      </w:r>
      <w:proofErr w:type="gramEnd"/>
      <w:r>
        <w:rPr>
          <w:color w:val="231F20"/>
          <w:spacing w:val="-4"/>
          <w:w w:val="90"/>
          <w:sz w:val="21"/>
        </w:rPr>
        <w:t xml:space="preserve"> </w:t>
      </w:r>
      <w:r>
        <w:rPr>
          <w:color w:val="231F20"/>
          <w:w w:val="90"/>
          <w:sz w:val="21"/>
        </w:rPr>
        <w:t>trial.</w:t>
      </w:r>
      <w:r>
        <w:rPr>
          <w:color w:val="231F20"/>
          <w:spacing w:val="-4"/>
          <w:w w:val="90"/>
          <w:sz w:val="21"/>
        </w:rPr>
        <w:t xml:space="preserve"> </w:t>
      </w:r>
      <w:r>
        <w:rPr>
          <w:color w:val="231F20"/>
          <w:w w:val="90"/>
          <w:sz w:val="21"/>
        </w:rPr>
        <w:t>BMJ.</w:t>
      </w:r>
      <w:r>
        <w:rPr>
          <w:color w:val="231F20"/>
          <w:spacing w:val="-4"/>
          <w:w w:val="90"/>
          <w:sz w:val="21"/>
        </w:rPr>
        <w:t xml:space="preserve"> </w:t>
      </w:r>
      <w:r>
        <w:rPr>
          <w:color w:val="231F20"/>
          <w:w w:val="90"/>
          <w:sz w:val="21"/>
        </w:rPr>
        <w:t xml:space="preserve">2001; </w:t>
      </w:r>
      <w:r>
        <w:rPr>
          <w:color w:val="231F20"/>
          <w:spacing w:val="-2"/>
          <w:sz w:val="21"/>
        </w:rPr>
        <w:t>323(7317):596-599.</w:t>
      </w:r>
    </w:p>
    <w:p w14:paraId="66DE67D2" w14:textId="77777777" w:rsidR="00FF10CF" w:rsidRDefault="00EA51B9">
      <w:pPr>
        <w:pStyle w:val="ListParagraph"/>
        <w:numPr>
          <w:ilvl w:val="0"/>
          <w:numId w:val="2"/>
        </w:numPr>
        <w:tabs>
          <w:tab w:val="left" w:pos="2159"/>
          <w:tab w:val="left" w:pos="2160"/>
        </w:tabs>
        <w:spacing w:before="240" w:line="213" w:lineRule="auto"/>
        <w:ind w:right="181"/>
        <w:rPr>
          <w:sz w:val="21"/>
        </w:rPr>
      </w:pPr>
      <w:r>
        <w:rPr>
          <w:color w:val="231F20"/>
          <w:w w:val="90"/>
          <w:sz w:val="21"/>
        </w:rPr>
        <w:t>Naumann M, Lowe NJ, Kumar CR, Hamm H.; Hyperhidrosis Clinical Investigators Group. Botulinum</w:t>
      </w:r>
      <w:r>
        <w:rPr>
          <w:color w:val="231F20"/>
          <w:spacing w:val="-4"/>
          <w:w w:val="90"/>
          <w:sz w:val="21"/>
        </w:rPr>
        <w:t xml:space="preserve"> </w:t>
      </w:r>
      <w:r>
        <w:rPr>
          <w:color w:val="231F20"/>
          <w:w w:val="90"/>
          <w:sz w:val="21"/>
        </w:rPr>
        <w:t>toxin</w:t>
      </w:r>
      <w:r>
        <w:rPr>
          <w:color w:val="231F20"/>
          <w:spacing w:val="-4"/>
          <w:w w:val="90"/>
          <w:sz w:val="21"/>
        </w:rPr>
        <w:t xml:space="preserve"> </w:t>
      </w:r>
      <w:r>
        <w:rPr>
          <w:color w:val="231F20"/>
          <w:w w:val="90"/>
          <w:sz w:val="21"/>
        </w:rPr>
        <w:t>type</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is</w:t>
      </w:r>
      <w:r>
        <w:rPr>
          <w:color w:val="231F20"/>
          <w:spacing w:val="-4"/>
          <w:w w:val="90"/>
          <w:sz w:val="21"/>
        </w:rPr>
        <w:t xml:space="preserve"> </w:t>
      </w:r>
      <w:r>
        <w:rPr>
          <w:color w:val="231F20"/>
          <w:w w:val="90"/>
          <w:sz w:val="21"/>
        </w:rPr>
        <w:t>a</w:t>
      </w:r>
      <w:r>
        <w:rPr>
          <w:color w:val="231F20"/>
          <w:spacing w:val="-4"/>
          <w:w w:val="90"/>
          <w:sz w:val="21"/>
        </w:rPr>
        <w:t xml:space="preserve"> </w:t>
      </w:r>
      <w:r>
        <w:rPr>
          <w:color w:val="231F20"/>
          <w:w w:val="90"/>
          <w:sz w:val="21"/>
        </w:rPr>
        <w:t>safe</w:t>
      </w:r>
      <w:r>
        <w:rPr>
          <w:color w:val="231F20"/>
          <w:spacing w:val="-4"/>
          <w:w w:val="90"/>
          <w:sz w:val="21"/>
        </w:rPr>
        <w:t xml:space="preserve"> </w:t>
      </w:r>
      <w:r>
        <w:rPr>
          <w:color w:val="231F20"/>
          <w:w w:val="90"/>
          <w:sz w:val="21"/>
        </w:rPr>
        <w:t>and</w:t>
      </w:r>
      <w:r>
        <w:rPr>
          <w:color w:val="231F20"/>
          <w:spacing w:val="-4"/>
          <w:w w:val="90"/>
          <w:sz w:val="21"/>
        </w:rPr>
        <w:t xml:space="preserve"> </w:t>
      </w:r>
      <w:r>
        <w:rPr>
          <w:color w:val="231F20"/>
          <w:w w:val="90"/>
          <w:sz w:val="21"/>
        </w:rPr>
        <w:t>effective</w:t>
      </w:r>
      <w:r>
        <w:rPr>
          <w:color w:val="231F20"/>
          <w:spacing w:val="-4"/>
          <w:w w:val="90"/>
          <w:sz w:val="21"/>
        </w:rPr>
        <w:t xml:space="preserve"> </w:t>
      </w:r>
      <w:r>
        <w:rPr>
          <w:color w:val="231F20"/>
          <w:w w:val="90"/>
          <w:sz w:val="21"/>
        </w:rPr>
        <w:t>treatment</w:t>
      </w:r>
      <w:r>
        <w:rPr>
          <w:color w:val="231F20"/>
          <w:spacing w:val="-4"/>
          <w:w w:val="90"/>
          <w:sz w:val="21"/>
        </w:rPr>
        <w:t xml:space="preserve"> </w:t>
      </w:r>
      <w:r>
        <w:rPr>
          <w:color w:val="231F20"/>
          <w:w w:val="90"/>
          <w:sz w:val="21"/>
        </w:rPr>
        <w:t>for</w:t>
      </w:r>
      <w:r>
        <w:rPr>
          <w:color w:val="231F20"/>
          <w:spacing w:val="-4"/>
          <w:w w:val="90"/>
          <w:sz w:val="21"/>
        </w:rPr>
        <w:t xml:space="preserve"> </w:t>
      </w:r>
      <w:r>
        <w:rPr>
          <w:color w:val="231F20"/>
          <w:w w:val="90"/>
          <w:sz w:val="21"/>
        </w:rPr>
        <w:t>axillary</w:t>
      </w:r>
      <w:r>
        <w:rPr>
          <w:color w:val="231F20"/>
          <w:spacing w:val="-4"/>
          <w:w w:val="90"/>
          <w:sz w:val="21"/>
        </w:rPr>
        <w:t xml:space="preserve"> </w:t>
      </w:r>
      <w:r>
        <w:rPr>
          <w:color w:val="231F20"/>
          <w:w w:val="90"/>
          <w:sz w:val="21"/>
        </w:rPr>
        <w:t>hyperhidrosis</w:t>
      </w:r>
      <w:r>
        <w:rPr>
          <w:color w:val="231F20"/>
          <w:spacing w:val="-4"/>
          <w:w w:val="90"/>
          <w:sz w:val="21"/>
        </w:rPr>
        <w:t xml:space="preserve"> </w:t>
      </w:r>
      <w:r>
        <w:rPr>
          <w:color w:val="231F20"/>
          <w:w w:val="90"/>
          <w:sz w:val="21"/>
        </w:rPr>
        <w:t>over</w:t>
      </w:r>
      <w:r>
        <w:rPr>
          <w:color w:val="231F20"/>
          <w:spacing w:val="-4"/>
          <w:w w:val="90"/>
          <w:sz w:val="21"/>
        </w:rPr>
        <w:t xml:space="preserve"> </w:t>
      </w:r>
      <w:r>
        <w:rPr>
          <w:color w:val="231F20"/>
          <w:w w:val="90"/>
          <w:sz w:val="21"/>
        </w:rPr>
        <w:t>16</w:t>
      </w:r>
      <w:r>
        <w:rPr>
          <w:color w:val="231F20"/>
          <w:spacing w:val="-4"/>
          <w:w w:val="90"/>
          <w:sz w:val="21"/>
        </w:rPr>
        <w:t xml:space="preserve"> </w:t>
      </w:r>
      <w:r>
        <w:rPr>
          <w:color w:val="231F20"/>
          <w:w w:val="90"/>
          <w:sz w:val="21"/>
        </w:rPr>
        <w:t xml:space="preserve">months: </w:t>
      </w:r>
      <w:r>
        <w:rPr>
          <w:color w:val="231F20"/>
          <w:spacing w:val="-6"/>
          <w:sz w:val="21"/>
        </w:rPr>
        <w:t>a prospective study. Arch Dermatol. 2003; 139(6):731-736.</w:t>
      </w:r>
    </w:p>
    <w:p w14:paraId="7D41E24A" w14:textId="77777777" w:rsidR="00FF10CF" w:rsidRDefault="00EA51B9">
      <w:pPr>
        <w:pStyle w:val="ListParagraph"/>
        <w:numPr>
          <w:ilvl w:val="0"/>
          <w:numId w:val="2"/>
        </w:numPr>
        <w:tabs>
          <w:tab w:val="left" w:pos="2159"/>
          <w:tab w:val="left" w:pos="2160"/>
        </w:tabs>
        <w:spacing w:before="240" w:line="213" w:lineRule="auto"/>
        <w:ind w:right="377"/>
        <w:rPr>
          <w:sz w:val="21"/>
        </w:rPr>
      </w:pPr>
      <w:r>
        <w:rPr>
          <w:color w:val="231F20"/>
          <w:w w:val="90"/>
          <w:sz w:val="21"/>
        </w:rPr>
        <w:t>Naumann MK, Hamm H, Lowe NJ.; Botox Hyperhidrosis Clinical Study Group. Effect of botulinum</w:t>
      </w:r>
      <w:r>
        <w:rPr>
          <w:color w:val="231F20"/>
          <w:spacing w:val="-7"/>
          <w:w w:val="90"/>
          <w:sz w:val="21"/>
        </w:rPr>
        <w:t xml:space="preserve"> </w:t>
      </w:r>
      <w:r>
        <w:rPr>
          <w:color w:val="231F20"/>
          <w:w w:val="90"/>
          <w:sz w:val="21"/>
        </w:rPr>
        <w:t>toxin</w:t>
      </w:r>
      <w:r>
        <w:rPr>
          <w:color w:val="231F20"/>
          <w:spacing w:val="-7"/>
          <w:w w:val="90"/>
          <w:sz w:val="21"/>
        </w:rPr>
        <w:t xml:space="preserve"> </w:t>
      </w:r>
      <w:r>
        <w:rPr>
          <w:color w:val="231F20"/>
          <w:w w:val="90"/>
          <w:sz w:val="21"/>
        </w:rPr>
        <w:t>type</w:t>
      </w:r>
      <w:r>
        <w:rPr>
          <w:color w:val="231F20"/>
          <w:spacing w:val="-7"/>
          <w:w w:val="90"/>
          <w:sz w:val="21"/>
        </w:rPr>
        <w:t xml:space="preserve"> </w:t>
      </w:r>
      <w:r>
        <w:rPr>
          <w:color w:val="231F20"/>
          <w:w w:val="90"/>
          <w:sz w:val="21"/>
        </w:rPr>
        <w:t>A</w:t>
      </w:r>
      <w:r>
        <w:rPr>
          <w:color w:val="231F20"/>
          <w:spacing w:val="-7"/>
          <w:w w:val="90"/>
          <w:sz w:val="21"/>
        </w:rPr>
        <w:t xml:space="preserve"> </w:t>
      </w:r>
      <w:r>
        <w:rPr>
          <w:color w:val="231F20"/>
          <w:w w:val="90"/>
          <w:sz w:val="21"/>
        </w:rPr>
        <w:t>on</w:t>
      </w:r>
      <w:r>
        <w:rPr>
          <w:color w:val="231F20"/>
          <w:spacing w:val="-7"/>
          <w:w w:val="90"/>
          <w:sz w:val="21"/>
        </w:rPr>
        <w:t xml:space="preserve"> </w:t>
      </w:r>
      <w:proofErr w:type="gramStart"/>
      <w:r>
        <w:rPr>
          <w:color w:val="231F20"/>
          <w:w w:val="90"/>
          <w:sz w:val="21"/>
        </w:rPr>
        <w:t>quality</w:t>
      </w:r>
      <w:r>
        <w:rPr>
          <w:color w:val="231F20"/>
          <w:spacing w:val="-7"/>
          <w:w w:val="90"/>
          <w:sz w:val="21"/>
        </w:rPr>
        <w:t xml:space="preserve"> </w:t>
      </w:r>
      <w:r>
        <w:rPr>
          <w:color w:val="231F20"/>
          <w:w w:val="90"/>
          <w:sz w:val="21"/>
        </w:rPr>
        <w:t>of</w:t>
      </w:r>
      <w:r>
        <w:rPr>
          <w:color w:val="231F20"/>
          <w:spacing w:val="-7"/>
          <w:w w:val="90"/>
          <w:sz w:val="21"/>
        </w:rPr>
        <w:t xml:space="preserve"> </w:t>
      </w:r>
      <w:r>
        <w:rPr>
          <w:color w:val="231F20"/>
          <w:w w:val="90"/>
          <w:sz w:val="21"/>
        </w:rPr>
        <w:t>life</w:t>
      </w:r>
      <w:proofErr w:type="gramEnd"/>
      <w:r>
        <w:rPr>
          <w:color w:val="231F20"/>
          <w:spacing w:val="-7"/>
          <w:w w:val="90"/>
          <w:sz w:val="21"/>
        </w:rPr>
        <w:t xml:space="preserve"> </w:t>
      </w:r>
      <w:r>
        <w:rPr>
          <w:color w:val="231F20"/>
          <w:w w:val="90"/>
          <w:sz w:val="21"/>
        </w:rPr>
        <w:t>measures</w:t>
      </w:r>
      <w:r>
        <w:rPr>
          <w:color w:val="231F20"/>
          <w:spacing w:val="-7"/>
          <w:w w:val="90"/>
          <w:sz w:val="21"/>
        </w:rPr>
        <w:t xml:space="preserve"> </w:t>
      </w:r>
      <w:r>
        <w:rPr>
          <w:color w:val="231F20"/>
          <w:w w:val="90"/>
          <w:sz w:val="21"/>
        </w:rPr>
        <w:t>in</w:t>
      </w:r>
      <w:r>
        <w:rPr>
          <w:color w:val="231F20"/>
          <w:spacing w:val="-7"/>
          <w:w w:val="90"/>
          <w:sz w:val="21"/>
        </w:rPr>
        <w:t xml:space="preserve"> </w:t>
      </w:r>
      <w:r>
        <w:rPr>
          <w:color w:val="231F20"/>
          <w:w w:val="90"/>
          <w:sz w:val="21"/>
        </w:rPr>
        <w:t>patients</w:t>
      </w:r>
      <w:r>
        <w:rPr>
          <w:color w:val="231F20"/>
          <w:spacing w:val="-7"/>
          <w:w w:val="90"/>
          <w:sz w:val="21"/>
        </w:rPr>
        <w:t xml:space="preserve"> </w:t>
      </w:r>
      <w:r>
        <w:rPr>
          <w:color w:val="231F20"/>
          <w:w w:val="90"/>
          <w:sz w:val="21"/>
        </w:rPr>
        <w:t>with</w:t>
      </w:r>
      <w:r>
        <w:rPr>
          <w:color w:val="231F20"/>
          <w:spacing w:val="-7"/>
          <w:w w:val="90"/>
          <w:sz w:val="21"/>
        </w:rPr>
        <w:t xml:space="preserve"> </w:t>
      </w:r>
      <w:r>
        <w:rPr>
          <w:color w:val="231F20"/>
          <w:w w:val="90"/>
          <w:sz w:val="21"/>
        </w:rPr>
        <w:t>excessive</w:t>
      </w:r>
      <w:r>
        <w:rPr>
          <w:color w:val="231F20"/>
          <w:spacing w:val="-7"/>
          <w:w w:val="90"/>
          <w:sz w:val="21"/>
        </w:rPr>
        <w:t xml:space="preserve"> </w:t>
      </w:r>
      <w:r>
        <w:rPr>
          <w:color w:val="231F20"/>
          <w:w w:val="90"/>
          <w:sz w:val="21"/>
        </w:rPr>
        <w:t>axillary</w:t>
      </w:r>
      <w:r>
        <w:rPr>
          <w:color w:val="231F20"/>
          <w:spacing w:val="-7"/>
          <w:w w:val="90"/>
          <w:sz w:val="21"/>
        </w:rPr>
        <w:t xml:space="preserve"> </w:t>
      </w:r>
      <w:r>
        <w:rPr>
          <w:color w:val="231F20"/>
          <w:w w:val="90"/>
          <w:sz w:val="21"/>
        </w:rPr>
        <w:t>sweating:</w:t>
      </w:r>
      <w:r>
        <w:rPr>
          <w:color w:val="231F20"/>
          <w:spacing w:val="-7"/>
          <w:w w:val="90"/>
          <w:sz w:val="21"/>
        </w:rPr>
        <w:t xml:space="preserve"> </w:t>
      </w:r>
      <w:r>
        <w:rPr>
          <w:color w:val="231F20"/>
          <w:w w:val="90"/>
          <w:sz w:val="21"/>
        </w:rPr>
        <w:t xml:space="preserve">a </w:t>
      </w:r>
      <w:r>
        <w:rPr>
          <w:color w:val="231F20"/>
          <w:spacing w:val="-4"/>
          <w:sz w:val="21"/>
        </w:rPr>
        <w:t>randomized</w:t>
      </w:r>
      <w:r>
        <w:rPr>
          <w:color w:val="231F20"/>
          <w:spacing w:val="-8"/>
          <w:sz w:val="21"/>
        </w:rPr>
        <w:t xml:space="preserve"> </w:t>
      </w:r>
      <w:r>
        <w:rPr>
          <w:color w:val="231F20"/>
          <w:spacing w:val="-4"/>
          <w:sz w:val="21"/>
        </w:rPr>
        <w:t>controlled</w:t>
      </w:r>
      <w:r>
        <w:rPr>
          <w:color w:val="231F20"/>
          <w:spacing w:val="-8"/>
          <w:sz w:val="21"/>
        </w:rPr>
        <w:t xml:space="preserve"> </w:t>
      </w:r>
      <w:r>
        <w:rPr>
          <w:color w:val="231F20"/>
          <w:spacing w:val="-4"/>
          <w:sz w:val="21"/>
        </w:rPr>
        <w:t>trial.</w:t>
      </w:r>
      <w:r>
        <w:rPr>
          <w:color w:val="231F20"/>
          <w:spacing w:val="-8"/>
          <w:sz w:val="21"/>
        </w:rPr>
        <w:t xml:space="preserve"> </w:t>
      </w:r>
      <w:r>
        <w:rPr>
          <w:color w:val="231F20"/>
          <w:spacing w:val="-4"/>
          <w:sz w:val="21"/>
        </w:rPr>
        <w:t>Br</w:t>
      </w:r>
      <w:r>
        <w:rPr>
          <w:color w:val="231F20"/>
          <w:spacing w:val="-8"/>
          <w:sz w:val="21"/>
        </w:rPr>
        <w:t xml:space="preserve"> </w:t>
      </w:r>
      <w:r>
        <w:rPr>
          <w:color w:val="231F20"/>
          <w:spacing w:val="-4"/>
          <w:sz w:val="21"/>
        </w:rPr>
        <w:t>J</w:t>
      </w:r>
      <w:r>
        <w:rPr>
          <w:color w:val="231F20"/>
          <w:spacing w:val="-8"/>
          <w:sz w:val="21"/>
        </w:rPr>
        <w:t xml:space="preserve"> </w:t>
      </w:r>
      <w:r>
        <w:rPr>
          <w:color w:val="231F20"/>
          <w:spacing w:val="-4"/>
          <w:sz w:val="21"/>
        </w:rPr>
        <w:t>Dermatol.</w:t>
      </w:r>
      <w:r>
        <w:rPr>
          <w:color w:val="231F20"/>
          <w:spacing w:val="-8"/>
          <w:sz w:val="21"/>
        </w:rPr>
        <w:t xml:space="preserve"> </w:t>
      </w:r>
      <w:r>
        <w:rPr>
          <w:color w:val="231F20"/>
          <w:spacing w:val="-4"/>
          <w:sz w:val="21"/>
        </w:rPr>
        <w:t>2002;</w:t>
      </w:r>
      <w:r>
        <w:rPr>
          <w:color w:val="231F20"/>
          <w:spacing w:val="-8"/>
          <w:sz w:val="21"/>
        </w:rPr>
        <w:t xml:space="preserve"> </w:t>
      </w:r>
      <w:r>
        <w:rPr>
          <w:color w:val="231F20"/>
          <w:spacing w:val="-4"/>
          <w:sz w:val="21"/>
        </w:rPr>
        <w:t>147(6):1218-1226.</w:t>
      </w:r>
    </w:p>
    <w:p w14:paraId="63932C83" w14:textId="77777777" w:rsidR="00FF10CF" w:rsidRDefault="00EA51B9">
      <w:pPr>
        <w:pStyle w:val="ListParagraph"/>
        <w:numPr>
          <w:ilvl w:val="0"/>
          <w:numId w:val="2"/>
        </w:numPr>
        <w:tabs>
          <w:tab w:val="left" w:pos="2159"/>
          <w:tab w:val="left" w:pos="2160"/>
        </w:tabs>
        <w:spacing w:before="239" w:line="213" w:lineRule="auto"/>
        <w:ind w:right="184"/>
        <w:rPr>
          <w:sz w:val="21"/>
        </w:rPr>
      </w:pPr>
      <w:r>
        <w:rPr>
          <w:color w:val="231F20"/>
          <w:spacing w:val="-8"/>
          <w:sz w:val="21"/>
        </w:rPr>
        <w:t>Obed</w:t>
      </w:r>
      <w:r>
        <w:rPr>
          <w:color w:val="231F20"/>
          <w:spacing w:val="-6"/>
          <w:sz w:val="21"/>
        </w:rPr>
        <w:t xml:space="preserve"> </w:t>
      </w:r>
      <w:r>
        <w:rPr>
          <w:color w:val="231F20"/>
          <w:spacing w:val="-8"/>
          <w:sz w:val="21"/>
        </w:rPr>
        <w:t>D,</w:t>
      </w:r>
      <w:r>
        <w:rPr>
          <w:color w:val="231F20"/>
          <w:spacing w:val="-5"/>
          <w:sz w:val="21"/>
        </w:rPr>
        <w:t xml:space="preserve"> </w:t>
      </w:r>
      <w:r>
        <w:rPr>
          <w:color w:val="231F20"/>
          <w:spacing w:val="-8"/>
          <w:sz w:val="21"/>
        </w:rPr>
        <w:t>Salim</w:t>
      </w:r>
      <w:r>
        <w:rPr>
          <w:color w:val="231F20"/>
          <w:spacing w:val="-5"/>
          <w:sz w:val="21"/>
        </w:rPr>
        <w:t xml:space="preserve"> </w:t>
      </w:r>
      <w:r>
        <w:rPr>
          <w:color w:val="231F20"/>
          <w:spacing w:val="-8"/>
          <w:sz w:val="21"/>
        </w:rPr>
        <w:t>M,</w:t>
      </w:r>
      <w:r>
        <w:rPr>
          <w:color w:val="231F20"/>
          <w:spacing w:val="-5"/>
          <w:sz w:val="21"/>
        </w:rPr>
        <w:t xml:space="preserve"> </w:t>
      </w:r>
      <w:proofErr w:type="spellStart"/>
      <w:r>
        <w:rPr>
          <w:color w:val="231F20"/>
          <w:spacing w:val="-8"/>
          <w:sz w:val="21"/>
        </w:rPr>
        <w:t>Bingoel</w:t>
      </w:r>
      <w:proofErr w:type="spellEnd"/>
      <w:r>
        <w:rPr>
          <w:color w:val="231F20"/>
          <w:spacing w:val="-5"/>
          <w:sz w:val="21"/>
        </w:rPr>
        <w:t xml:space="preserve"> </w:t>
      </w:r>
      <w:r>
        <w:rPr>
          <w:color w:val="231F20"/>
          <w:spacing w:val="-8"/>
          <w:sz w:val="21"/>
        </w:rPr>
        <w:t>AS,</w:t>
      </w:r>
      <w:r>
        <w:rPr>
          <w:color w:val="231F20"/>
          <w:spacing w:val="-5"/>
          <w:sz w:val="21"/>
        </w:rPr>
        <w:t xml:space="preserve"> </w:t>
      </w:r>
      <w:r>
        <w:rPr>
          <w:color w:val="231F20"/>
          <w:spacing w:val="-8"/>
          <w:sz w:val="21"/>
        </w:rPr>
        <w:t>Hofmann</w:t>
      </w:r>
      <w:r>
        <w:rPr>
          <w:color w:val="231F20"/>
          <w:spacing w:val="-5"/>
          <w:sz w:val="21"/>
        </w:rPr>
        <w:t xml:space="preserve"> </w:t>
      </w:r>
      <w:r>
        <w:rPr>
          <w:color w:val="231F20"/>
          <w:spacing w:val="-8"/>
          <w:sz w:val="21"/>
        </w:rPr>
        <w:t>TR,</w:t>
      </w:r>
      <w:r>
        <w:rPr>
          <w:color w:val="231F20"/>
          <w:spacing w:val="-5"/>
          <w:sz w:val="21"/>
        </w:rPr>
        <w:t xml:space="preserve"> </w:t>
      </w:r>
      <w:r>
        <w:rPr>
          <w:color w:val="231F20"/>
          <w:spacing w:val="-8"/>
          <w:sz w:val="21"/>
        </w:rPr>
        <w:t>Vogt</w:t>
      </w:r>
      <w:r>
        <w:rPr>
          <w:color w:val="231F20"/>
          <w:spacing w:val="-6"/>
          <w:sz w:val="21"/>
        </w:rPr>
        <w:t xml:space="preserve"> </w:t>
      </w:r>
      <w:r>
        <w:rPr>
          <w:color w:val="231F20"/>
          <w:spacing w:val="-8"/>
          <w:sz w:val="21"/>
        </w:rPr>
        <w:t>PM,</w:t>
      </w:r>
      <w:r>
        <w:rPr>
          <w:color w:val="231F20"/>
          <w:spacing w:val="-5"/>
          <w:sz w:val="21"/>
        </w:rPr>
        <w:t xml:space="preserve"> </w:t>
      </w:r>
      <w:proofErr w:type="spellStart"/>
      <w:r>
        <w:rPr>
          <w:color w:val="231F20"/>
          <w:spacing w:val="-8"/>
          <w:sz w:val="21"/>
        </w:rPr>
        <w:t>Krezdorn</w:t>
      </w:r>
      <w:proofErr w:type="spellEnd"/>
      <w:r>
        <w:rPr>
          <w:color w:val="231F20"/>
          <w:spacing w:val="-5"/>
          <w:sz w:val="21"/>
        </w:rPr>
        <w:t xml:space="preserve"> </w:t>
      </w:r>
      <w:r>
        <w:rPr>
          <w:color w:val="231F20"/>
          <w:spacing w:val="-8"/>
          <w:sz w:val="21"/>
        </w:rPr>
        <w:t>N.</w:t>
      </w:r>
      <w:r>
        <w:rPr>
          <w:color w:val="231F20"/>
          <w:spacing w:val="-5"/>
          <w:sz w:val="21"/>
        </w:rPr>
        <w:t xml:space="preserve"> </w:t>
      </w:r>
      <w:r>
        <w:rPr>
          <w:color w:val="231F20"/>
          <w:spacing w:val="-8"/>
          <w:sz w:val="21"/>
        </w:rPr>
        <w:t>Botulinum</w:t>
      </w:r>
      <w:r>
        <w:rPr>
          <w:color w:val="231F20"/>
          <w:spacing w:val="-5"/>
          <w:sz w:val="21"/>
        </w:rPr>
        <w:t xml:space="preserve"> </w:t>
      </w:r>
      <w:r>
        <w:rPr>
          <w:color w:val="231F20"/>
          <w:spacing w:val="-8"/>
          <w:sz w:val="21"/>
        </w:rPr>
        <w:t>Toxin</w:t>
      </w:r>
      <w:r>
        <w:rPr>
          <w:color w:val="231F20"/>
          <w:spacing w:val="-5"/>
          <w:sz w:val="21"/>
        </w:rPr>
        <w:t xml:space="preserve"> </w:t>
      </w:r>
      <w:r>
        <w:rPr>
          <w:color w:val="231F20"/>
          <w:spacing w:val="-8"/>
          <w:sz w:val="21"/>
        </w:rPr>
        <w:t xml:space="preserve">Versus </w:t>
      </w:r>
      <w:r>
        <w:rPr>
          <w:color w:val="231F20"/>
          <w:w w:val="90"/>
          <w:sz w:val="21"/>
        </w:rPr>
        <w:t>Placebo: A Meta-Analysis of Treatment and Quality-of-life Outcomes for Hyperhidrosis.</w:t>
      </w:r>
      <w:r>
        <w:rPr>
          <w:color w:val="231F20"/>
          <w:spacing w:val="80"/>
          <w:sz w:val="21"/>
        </w:rPr>
        <w:t xml:space="preserve"> </w:t>
      </w:r>
      <w:r>
        <w:rPr>
          <w:color w:val="231F20"/>
          <w:w w:val="90"/>
          <w:sz w:val="21"/>
        </w:rPr>
        <w:t>Aesthetic</w:t>
      </w:r>
      <w:r>
        <w:rPr>
          <w:color w:val="231F20"/>
          <w:spacing w:val="22"/>
          <w:sz w:val="21"/>
        </w:rPr>
        <w:t xml:space="preserve"> </w:t>
      </w:r>
      <w:proofErr w:type="spellStart"/>
      <w:r>
        <w:rPr>
          <w:color w:val="231F20"/>
          <w:w w:val="90"/>
          <w:sz w:val="21"/>
        </w:rPr>
        <w:t>Plast</w:t>
      </w:r>
      <w:proofErr w:type="spellEnd"/>
      <w:r>
        <w:rPr>
          <w:color w:val="231F20"/>
          <w:spacing w:val="22"/>
          <w:sz w:val="21"/>
        </w:rPr>
        <w:t xml:space="preserve"> </w:t>
      </w:r>
      <w:r>
        <w:rPr>
          <w:color w:val="231F20"/>
          <w:w w:val="90"/>
          <w:sz w:val="21"/>
        </w:rPr>
        <w:t>Surg.</w:t>
      </w:r>
      <w:r>
        <w:rPr>
          <w:color w:val="231F20"/>
          <w:spacing w:val="22"/>
          <w:sz w:val="21"/>
        </w:rPr>
        <w:t xml:space="preserve"> </w:t>
      </w:r>
      <w:r>
        <w:rPr>
          <w:color w:val="231F20"/>
          <w:w w:val="90"/>
          <w:sz w:val="21"/>
        </w:rPr>
        <w:t>2021</w:t>
      </w:r>
      <w:r>
        <w:rPr>
          <w:color w:val="231F20"/>
          <w:spacing w:val="22"/>
          <w:sz w:val="21"/>
        </w:rPr>
        <w:t xml:space="preserve"> </w:t>
      </w:r>
      <w:r>
        <w:rPr>
          <w:color w:val="231F20"/>
          <w:w w:val="90"/>
          <w:sz w:val="21"/>
        </w:rPr>
        <w:t>Aug;45(4):1783-1791.</w:t>
      </w:r>
      <w:r>
        <w:rPr>
          <w:color w:val="231F20"/>
          <w:spacing w:val="22"/>
          <w:sz w:val="21"/>
        </w:rPr>
        <w:t xml:space="preserve"> </w:t>
      </w:r>
      <w:proofErr w:type="spellStart"/>
      <w:r>
        <w:rPr>
          <w:color w:val="231F20"/>
          <w:w w:val="90"/>
          <w:sz w:val="21"/>
        </w:rPr>
        <w:t>doi</w:t>
      </w:r>
      <w:proofErr w:type="spellEnd"/>
      <w:r>
        <w:rPr>
          <w:color w:val="231F20"/>
          <w:w w:val="90"/>
          <w:sz w:val="21"/>
        </w:rPr>
        <w:t>:</w:t>
      </w:r>
      <w:r>
        <w:rPr>
          <w:color w:val="231F20"/>
          <w:spacing w:val="22"/>
          <w:sz w:val="21"/>
        </w:rPr>
        <w:t xml:space="preserve"> </w:t>
      </w:r>
      <w:r>
        <w:rPr>
          <w:color w:val="231F20"/>
          <w:w w:val="90"/>
          <w:sz w:val="21"/>
        </w:rPr>
        <w:t>10.1007/s00266-021-02140-7.</w:t>
      </w:r>
      <w:r>
        <w:rPr>
          <w:color w:val="231F20"/>
          <w:spacing w:val="22"/>
          <w:sz w:val="21"/>
        </w:rPr>
        <w:t xml:space="preserve"> </w:t>
      </w:r>
      <w:proofErr w:type="spellStart"/>
      <w:r>
        <w:rPr>
          <w:color w:val="231F20"/>
          <w:w w:val="90"/>
          <w:sz w:val="21"/>
        </w:rPr>
        <w:t>Epub</w:t>
      </w:r>
      <w:proofErr w:type="spellEnd"/>
      <w:r>
        <w:rPr>
          <w:color w:val="231F20"/>
          <w:spacing w:val="22"/>
          <w:sz w:val="21"/>
        </w:rPr>
        <w:t xml:space="preserve"> </w:t>
      </w:r>
      <w:r>
        <w:rPr>
          <w:color w:val="231F20"/>
          <w:w w:val="90"/>
          <w:sz w:val="21"/>
        </w:rPr>
        <w:t>2021</w:t>
      </w:r>
      <w:r>
        <w:rPr>
          <w:color w:val="231F20"/>
          <w:spacing w:val="22"/>
          <w:sz w:val="21"/>
        </w:rPr>
        <w:t xml:space="preserve"> </w:t>
      </w:r>
      <w:r>
        <w:rPr>
          <w:color w:val="231F20"/>
          <w:w w:val="90"/>
          <w:sz w:val="21"/>
        </w:rPr>
        <w:t>Feb</w:t>
      </w:r>
    </w:p>
    <w:p w14:paraId="201F92B4" w14:textId="77777777" w:rsidR="00FF10CF" w:rsidRDefault="00EA51B9">
      <w:pPr>
        <w:pStyle w:val="BodyText"/>
        <w:spacing w:line="259" w:lineRule="exact"/>
        <w:ind w:left="2160"/>
      </w:pPr>
      <w:r>
        <w:rPr>
          <w:color w:val="231F20"/>
          <w:spacing w:val="-7"/>
        </w:rPr>
        <w:t>22.PMID:</w:t>
      </w:r>
      <w:r>
        <w:rPr>
          <w:color w:val="231F20"/>
          <w:spacing w:val="1"/>
        </w:rPr>
        <w:t xml:space="preserve"> </w:t>
      </w:r>
      <w:r>
        <w:rPr>
          <w:color w:val="231F20"/>
          <w:spacing w:val="-2"/>
        </w:rPr>
        <w:t>33619611</w:t>
      </w:r>
    </w:p>
    <w:p w14:paraId="764BD98E" w14:textId="77777777" w:rsidR="00FF10CF" w:rsidRDefault="00EA51B9">
      <w:pPr>
        <w:pStyle w:val="ListParagraph"/>
        <w:numPr>
          <w:ilvl w:val="0"/>
          <w:numId w:val="2"/>
        </w:numPr>
        <w:tabs>
          <w:tab w:val="left" w:pos="2159"/>
          <w:tab w:val="left" w:pos="2160"/>
        </w:tabs>
        <w:spacing w:before="233" w:line="213" w:lineRule="auto"/>
        <w:ind w:right="325"/>
        <w:rPr>
          <w:sz w:val="21"/>
        </w:rPr>
      </w:pPr>
      <w:r>
        <w:rPr>
          <w:color w:val="231F20"/>
          <w:w w:val="90"/>
          <w:sz w:val="21"/>
        </w:rPr>
        <w:t>Naver</w:t>
      </w:r>
      <w:r>
        <w:rPr>
          <w:color w:val="231F20"/>
          <w:spacing w:val="-8"/>
          <w:w w:val="90"/>
          <w:sz w:val="21"/>
        </w:rPr>
        <w:t xml:space="preserve"> </w:t>
      </w:r>
      <w:r>
        <w:rPr>
          <w:color w:val="231F20"/>
          <w:w w:val="90"/>
          <w:sz w:val="21"/>
        </w:rPr>
        <w:t>H,</w:t>
      </w:r>
      <w:r>
        <w:rPr>
          <w:color w:val="231F20"/>
          <w:spacing w:val="-8"/>
          <w:w w:val="90"/>
          <w:sz w:val="21"/>
        </w:rPr>
        <w:t xml:space="preserve"> </w:t>
      </w:r>
      <w:proofErr w:type="spellStart"/>
      <w:r>
        <w:rPr>
          <w:color w:val="231F20"/>
          <w:w w:val="90"/>
          <w:sz w:val="21"/>
        </w:rPr>
        <w:t>Swartling</w:t>
      </w:r>
      <w:proofErr w:type="spellEnd"/>
      <w:r>
        <w:rPr>
          <w:color w:val="231F20"/>
          <w:spacing w:val="-8"/>
          <w:w w:val="90"/>
          <w:sz w:val="21"/>
        </w:rPr>
        <w:t xml:space="preserve"> </w:t>
      </w:r>
      <w:r>
        <w:rPr>
          <w:color w:val="231F20"/>
          <w:w w:val="90"/>
          <w:sz w:val="21"/>
        </w:rPr>
        <w:t>C,</w:t>
      </w:r>
      <w:r>
        <w:rPr>
          <w:color w:val="231F20"/>
          <w:spacing w:val="-8"/>
          <w:w w:val="90"/>
          <w:sz w:val="21"/>
        </w:rPr>
        <w:t xml:space="preserve"> </w:t>
      </w:r>
      <w:proofErr w:type="spellStart"/>
      <w:r>
        <w:rPr>
          <w:color w:val="231F20"/>
          <w:w w:val="90"/>
          <w:sz w:val="21"/>
        </w:rPr>
        <w:t>Aquilonius</w:t>
      </w:r>
      <w:proofErr w:type="spellEnd"/>
      <w:r>
        <w:rPr>
          <w:color w:val="231F20"/>
          <w:spacing w:val="-8"/>
          <w:w w:val="90"/>
          <w:sz w:val="21"/>
        </w:rPr>
        <w:t xml:space="preserve"> </w:t>
      </w:r>
      <w:r>
        <w:rPr>
          <w:color w:val="231F20"/>
          <w:w w:val="90"/>
          <w:sz w:val="21"/>
        </w:rPr>
        <w:t>SM.</w:t>
      </w:r>
      <w:r>
        <w:rPr>
          <w:color w:val="231F20"/>
          <w:spacing w:val="-8"/>
          <w:w w:val="90"/>
          <w:sz w:val="21"/>
        </w:rPr>
        <w:t xml:space="preserve"> </w:t>
      </w:r>
      <w:r>
        <w:rPr>
          <w:color w:val="231F20"/>
          <w:w w:val="90"/>
          <w:sz w:val="21"/>
        </w:rPr>
        <w:t>Palmar</w:t>
      </w:r>
      <w:r>
        <w:rPr>
          <w:color w:val="231F20"/>
          <w:spacing w:val="-8"/>
          <w:w w:val="90"/>
          <w:sz w:val="21"/>
        </w:rPr>
        <w:t xml:space="preserve"> </w:t>
      </w:r>
      <w:r>
        <w:rPr>
          <w:color w:val="231F20"/>
          <w:w w:val="90"/>
          <w:sz w:val="21"/>
        </w:rPr>
        <w:t>and</w:t>
      </w:r>
      <w:r>
        <w:rPr>
          <w:color w:val="231F20"/>
          <w:spacing w:val="-7"/>
          <w:w w:val="90"/>
          <w:sz w:val="21"/>
        </w:rPr>
        <w:t xml:space="preserve"> </w:t>
      </w:r>
      <w:r>
        <w:rPr>
          <w:color w:val="231F20"/>
          <w:w w:val="90"/>
          <w:sz w:val="21"/>
        </w:rPr>
        <w:t>axillary</w:t>
      </w:r>
      <w:r>
        <w:rPr>
          <w:color w:val="231F20"/>
          <w:spacing w:val="-8"/>
          <w:w w:val="90"/>
          <w:sz w:val="21"/>
        </w:rPr>
        <w:t xml:space="preserve"> </w:t>
      </w:r>
      <w:r>
        <w:rPr>
          <w:color w:val="231F20"/>
          <w:w w:val="90"/>
          <w:sz w:val="21"/>
        </w:rPr>
        <w:t>hyperhidrosis</w:t>
      </w:r>
      <w:r>
        <w:rPr>
          <w:color w:val="231F20"/>
          <w:spacing w:val="-8"/>
          <w:w w:val="90"/>
          <w:sz w:val="21"/>
        </w:rPr>
        <w:t xml:space="preserve"> </w:t>
      </w:r>
      <w:r>
        <w:rPr>
          <w:color w:val="231F20"/>
          <w:w w:val="90"/>
          <w:sz w:val="21"/>
        </w:rPr>
        <w:t>treated</w:t>
      </w:r>
      <w:r>
        <w:rPr>
          <w:color w:val="231F20"/>
          <w:spacing w:val="-8"/>
          <w:w w:val="90"/>
          <w:sz w:val="21"/>
        </w:rPr>
        <w:t xml:space="preserve"> </w:t>
      </w:r>
      <w:r>
        <w:rPr>
          <w:color w:val="231F20"/>
          <w:w w:val="90"/>
          <w:sz w:val="21"/>
        </w:rPr>
        <w:t>with</w:t>
      </w:r>
      <w:r>
        <w:rPr>
          <w:color w:val="231F20"/>
          <w:spacing w:val="-8"/>
          <w:w w:val="90"/>
          <w:sz w:val="21"/>
        </w:rPr>
        <w:t xml:space="preserve"> </w:t>
      </w:r>
      <w:r>
        <w:rPr>
          <w:color w:val="231F20"/>
          <w:w w:val="90"/>
          <w:sz w:val="21"/>
        </w:rPr>
        <w:t xml:space="preserve">botulinum </w:t>
      </w:r>
      <w:r>
        <w:rPr>
          <w:color w:val="231F20"/>
          <w:spacing w:val="-6"/>
          <w:sz w:val="21"/>
        </w:rPr>
        <w:t xml:space="preserve">toxin: </w:t>
      </w:r>
      <w:proofErr w:type="gramStart"/>
      <w:r>
        <w:rPr>
          <w:color w:val="231F20"/>
          <w:spacing w:val="-6"/>
          <w:sz w:val="21"/>
        </w:rPr>
        <w:t>one year</w:t>
      </w:r>
      <w:proofErr w:type="gramEnd"/>
      <w:r>
        <w:rPr>
          <w:color w:val="231F20"/>
          <w:spacing w:val="-6"/>
          <w:sz w:val="21"/>
        </w:rPr>
        <w:t xml:space="preserve"> clinical follow-up. </w:t>
      </w:r>
      <w:proofErr w:type="spellStart"/>
      <w:r>
        <w:rPr>
          <w:color w:val="231F20"/>
          <w:spacing w:val="-6"/>
          <w:sz w:val="21"/>
        </w:rPr>
        <w:t>Eur</w:t>
      </w:r>
      <w:proofErr w:type="spellEnd"/>
      <w:r>
        <w:rPr>
          <w:color w:val="231F20"/>
          <w:spacing w:val="-6"/>
          <w:sz w:val="21"/>
        </w:rPr>
        <w:t xml:space="preserve"> J Neurol. 2000; 7(1):55-62.</w:t>
      </w:r>
    </w:p>
    <w:p w14:paraId="56E61871" w14:textId="77777777" w:rsidR="00FF10CF" w:rsidRDefault="00EA51B9">
      <w:pPr>
        <w:pStyle w:val="ListParagraph"/>
        <w:numPr>
          <w:ilvl w:val="0"/>
          <w:numId w:val="2"/>
        </w:numPr>
        <w:tabs>
          <w:tab w:val="left" w:pos="2160"/>
        </w:tabs>
        <w:spacing w:before="240" w:line="213" w:lineRule="auto"/>
        <w:ind w:right="371"/>
        <w:rPr>
          <w:sz w:val="21"/>
        </w:rPr>
      </w:pPr>
      <w:r>
        <w:rPr>
          <w:color w:val="231F20"/>
          <w:w w:val="90"/>
          <w:sz w:val="21"/>
        </w:rPr>
        <w:t>Nawrocki</w:t>
      </w:r>
      <w:r>
        <w:rPr>
          <w:color w:val="231F20"/>
          <w:spacing w:val="-8"/>
          <w:w w:val="90"/>
          <w:sz w:val="21"/>
        </w:rPr>
        <w:t xml:space="preserve"> </w:t>
      </w:r>
      <w:r>
        <w:rPr>
          <w:color w:val="231F20"/>
          <w:w w:val="90"/>
          <w:sz w:val="21"/>
        </w:rPr>
        <w:t>S,</w:t>
      </w:r>
      <w:r>
        <w:rPr>
          <w:color w:val="231F20"/>
          <w:spacing w:val="-8"/>
          <w:w w:val="90"/>
          <w:sz w:val="21"/>
        </w:rPr>
        <w:t xml:space="preserve"> </w:t>
      </w:r>
      <w:r>
        <w:rPr>
          <w:color w:val="231F20"/>
          <w:w w:val="90"/>
          <w:sz w:val="21"/>
        </w:rPr>
        <w:t>Cha</w:t>
      </w:r>
      <w:r>
        <w:rPr>
          <w:color w:val="231F20"/>
          <w:spacing w:val="-8"/>
          <w:w w:val="90"/>
          <w:sz w:val="21"/>
        </w:rPr>
        <w:t xml:space="preserve"> </w:t>
      </w:r>
      <w:r>
        <w:rPr>
          <w:color w:val="231F20"/>
          <w:w w:val="90"/>
          <w:sz w:val="21"/>
        </w:rPr>
        <w:t>J.</w:t>
      </w:r>
      <w:r>
        <w:rPr>
          <w:color w:val="231F20"/>
          <w:spacing w:val="-8"/>
          <w:w w:val="90"/>
          <w:sz w:val="21"/>
        </w:rPr>
        <w:t xml:space="preserve"> </w:t>
      </w:r>
      <w:r>
        <w:rPr>
          <w:color w:val="231F20"/>
          <w:w w:val="90"/>
          <w:sz w:val="21"/>
        </w:rPr>
        <w:t>The</w:t>
      </w:r>
      <w:r>
        <w:rPr>
          <w:color w:val="231F20"/>
          <w:spacing w:val="-8"/>
          <w:w w:val="90"/>
          <w:sz w:val="21"/>
        </w:rPr>
        <w:t xml:space="preserve"> </w:t>
      </w:r>
      <w:r>
        <w:rPr>
          <w:color w:val="231F20"/>
          <w:w w:val="90"/>
          <w:sz w:val="21"/>
        </w:rPr>
        <w:t>etiology,</w:t>
      </w:r>
      <w:r>
        <w:rPr>
          <w:color w:val="231F20"/>
          <w:spacing w:val="-8"/>
          <w:w w:val="90"/>
          <w:sz w:val="21"/>
        </w:rPr>
        <w:t xml:space="preserve"> </w:t>
      </w:r>
      <w:r>
        <w:rPr>
          <w:color w:val="231F20"/>
          <w:w w:val="90"/>
          <w:sz w:val="21"/>
        </w:rPr>
        <w:t>diagnosis,</w:t>
      </w:r>
      <w:r>
        <w:rPr>
          <w:color w:val="231F20"/>
          <w:spacing w:val="-8"/>
          <w:w w:val="90"/>
          <w:sz w:val="21"/>
        </w:rPr>
        <w:t xml:space="preserve"> </w:t>
      </w:r>
      <w:r>
        <w:rPr>
          <w:color w:val="231F20"/>
          <w:w w:val="90"/>
          <w:sz w:val="21"/>
        </w:rPr>
        <w:t>and</w:t>
      </w:r>
      <w:r>
        <w:rPr>
          <w:color w:val="231F20"/>
          <w:spacing w:val="-7"/>
          <w:w w:val="90"/>
          <w:sz w:val="21"/>
        </w:rPr>
        <w:t xml:space="preserve"> </w:t>
      </w:r>
      <w:r>
        <w:rPr>
          <w:color w:val="231F20"/>
          <w:w w:val="90"/>
          <w:sz w:val="21"/>
        </w:rPr>
        <w:t>management</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hyperhidrosis:</w:t>
      </w:r>
      <w:r>
        <w:rPr>
          <w:color w:val="231F20"/>
          <w:spacing w:val="-8"/>
          <w:w w:val="90"/>
          <w:sz w:val="21"/>
        </w:rPr>
        <w:t xml:space="preserve"> </w:t>
      </w:r>
      <w:r>
        <w:rPr>
          <w:color w:val="231F20"/>
          <w:w w:val="90"/>
          <w:sz w:val="21"/>
        </w:rPr>
        <w:t>A</w:t>
      </w:r>
      <w:r>
        <w:rPr>
          <w:color w:val="231F20"/>
          <w:spacing w:val="-8"/>
          <w:w w:val="90"/>
          <w:sz w:val="21"/>
        </w:rPr>
        <w:t xml:space="preserve"> </w:t>
      </w:r>
      <w:r>
        <w:rPr>
          <w:color w:val="231F20"/>
          <w:w w:val="90"/>
          <w:sz w:val="21"/>
        </w:rPr>
        <w:t xml:space="preserve">comprehensive </w:t>
      </w:r>
      <w:r>
        <w:rPr>
          <w:color w:val="231F20"/>
          <w:spacing w:val="-6"/>
          <w:sz w:val="21"/>
        </w:rPr>
        <w:t xml:space="preserve">review: Therapeutic options. J Am </w:t>
      </w:r>
      <w:proofErr w:type="spellStart"/>
      <w:r>
        <w:rPr>
          <w:color w:val="231F20"/>
          <w:spacing w:val="-6"/>
          <w:sz w:val="21"/>
        </w:rPr>
        <w:t>Acad</w:t>
      </w:r>
      <w:proofErr w:type="spellEnd"/>
      <w:r>
        <w:rPr>
          <w:color w:val="231F20"/>
          <w:spacing w:val="-6"/>
          <w:sz w:val="21"/>
        </w:rPr>
        <w:t xml:space="preserve"> Dermatol. 2019 Sep;81(3):669-680. </w:t>
      </w:r>
      <w:proofErr w:type="spellStart"/>
      <w:r>
        <w:rPr>
          <w:color w:val="231F20"/>
          <w:spacing w:val="-6"/>
          <w:sz w:val="21"/>
        </w:rPr>
        <w:t>doi</w:t>
      </w:r>
      <w:proofErr w:type="spellEnd"/>
      <w:r>
        <w:rPr>
          <w:color w:val="231F20"/>
          <w:spacing w:val="-6"/>
          <w:sz w:val="21"/>
        </w:rPr>
        <w:t xml:space="preserve">: 10.1016/j. </w:t>
      </w:r>
      <w:r>
        <w:rPr>
          <w:color w:val="231F20"/>
          <w:spacing w:val="-2"/>
          <w:sz w:val="21"/>
        </w:rPr>
        <w:t>jaad.2018.11.066.</w:t>
      </w:r>
      <w:r>
        <w:rPr>
          <w:color w:val="231F20"/>
          <w:spacing w:val="-12"/>
          <w:sz w:val="21"/>
        </w:rPr>
        <w:t xml:space="preserve"> </w:t>
      </w:r>
      <w:proofErr w:type="spellStart"/>
      <w:r>
        <w:rPr>
          <w:color w:val="231F20"/>
          <w:spacing w:val="-2"/>
          <w:sz w:val="21"/>
        </w:rPr>
        <w:t>Epub</w:t>
      </w:r>
      <w:proofErr w:type="spellEnd"/>
      <w:r>
        <w:rPr>
          <w:color w:val="231F20"/>
          <w:spacing w:val="-11"/>
          <w:sz w:val="21"/>
        </w:rPr>
        <w:t xml:space="preserve"> </w:t>
      </w:r>
      <w:r>
        <w:rPr>
          <w:color w:val="231F20"/>
          <w:spacing w:val="-2"/>
          <w:sz w:val="21"/>
        </w:rPr>
        <w:t>2019</w:t>
      </w:r>
      <w:r>
        <w:rPr>
          <w:color w:val="231F20"/>
          <w:spacing w:val="-11"/>
          <w:sz w:val="21"/>
        </w:rPr>
        <w:t xml:space="preserve"> </w:t>
      </w:r>
      <w:r>
        <w:rPr>
          <w:color w:val="231F20"/>
          <w:spacing w:val="-2"/>
          <w:sz w:val="21"/>
        </w:rPr>
        <w:t>Jan</w:t>
      </w:r>
      <w:r>
        <w:rPr>
          <w:color w:val="231F20"/>
          <w:spacing w:val="-11"/>
          <w:sz w:val="21"/>
        </w:rPr>
        <w:t xml:space="preserve"> </w:t>
      </w:r>
      <w:proofErr w:type="gramStart"/>
      <w:r>
        <w:rPr>
          <w:color w:val="231F20"/>
          <w:spacing w:val="-2"/>
          <w:sz w:val="21"/>
        </w:rPr>
        <w:t>31.PMID</w:t>
      </w:r>
      <w:proofErr w:type="gramEnd"/>
      <w:r>
        <w:rPr>
          <w:color w:val="231F20"/>
          <w:spacing w:val="-2"/>
          <w:sz w:val="21"/>
        </w:rPr>
        <w:t>:</w:t>
      </w:r>
      <w:r>
        <w:rPr>
          <w:color w:val="231F20"/>
          <w:spacing w:val="-11"/>
          <w:sz w:val="21"/>
        </w:rPr>
        <w:t xml:space="preserve"> </w:t>
      </w:r>
      <w:r>
        <w:rPr>
          <w:color w:val="231F20"/>
          <w:spacing w:val="-2"/>
          <w:sz w:val="21"/>
        </w:rPr>
        <w:t>30710603</w:t>
      </w:r>
    </w:p>
    <w:p w14:paraId="54448AA1" w14:textId="77777777" w:rsidR="00FF10CF" w:rsidRDefault="00EA51B9">
      <w:pPr>
        <w:pStyle w:val="ListParagraph"/>
        <w:numPr>
          <w:ilvl w:val="0"/>
          <w:numId w:val="2"/>
        </w:numPr>
        <w:tabs>
          <w:tab w:val="left" w:pos="2160"/>
        </w:tabs>
        <w:spacing w:before="239" w:line="213" w:lineRule="auto"/>
        <w:ind w:right="376"/>
        <w:rPr>
          <w:sz w:val="21"/>
        </w:rPr>
      </w:pPr>
      <w:r>
        <w:rPr>
          <w:color w:val="231F20"/>
          <w:w w:val="90"/>
          <w:sz w:val="21"/>
        </w:rPr>
        <w:t>Smetana</w:t>
      </w:r>
      <w:r>
        <w:rPr>
          <w:color w:val="231F20"/>
          <w:spacing w:val="-8"/>
          <w:w w:val="90"/>
          <w:sz w:val="21"/>
        </w:rPr>
        <w:t xml:space="preserve"> </w:t>
      </w:r>
      <w:r>
        <w:rPr>
          <w:color w:val="231F20"/>
          <w:w w:val="90"/>
          <w:sz w:val="21"/>
        </w:rPr>
        <w:t>G.</w:t>
      </w:r>
      <w:r>
        <w:rPr>
          <w:color w:val="231F20"/>
          <w:spacing w:val="-8"/>
          <w:w w:val="90"/>
          <w:sz w:val="21"/>
        </w:rPr>
        <w:t xml:space="preserve"> </w:t>
      </w:r>
      <w:r>
        <w:rPr>
          <w:color w:val="231F20"/>
          <w:w w:val="90"/>
          <w:sz w:val="21"/>
        </w:rPr>
        <w:t>Evaluation</w:t>
      </w:r>
      <w:r>
        <w:rPr>
          <w:color w:val="231F20"/>
          <w:spacing w:val="-8"/>
          <w:w w:val="90"/>
          <w:sz w:val="21"/>
        </w:rPr>
        <w:t xml:space="preserve"> </w:t>
      </w:r>
      <w:r>
        <w:rPr>
          <w:color w:val="231F20"/>
          <w:w w:val="90"/>
          <w:sz w:val="21"/>
        </w:rPr>
        <w:t>of</w:t>
      </w:r>
      <w:r>
        <w:rPr>
          <w:color w:val="231F20"/>
          <w:spacing w:val="-8"/>
          <w:w w:val="90"/>
          <w:sz w:val="21"/>
        </w:rPr>
        <w:t xml:space="preserve"> </w:t>
      </w:r>
      <w:r>
        <w:rPr>
          <w:color w:val="231F20"/>
          <w:w w:val="90"/>
          <w:sz w:val="21"/>
        </w:rPr>
        <w:t>the</w:t>
      </w:r>
      <w:r>
        <w:rPr>
          <w:color w:val="231F20"/>
          <w:spacing w:val="-8"/>
          <w:w w:val="90"/>
          <w:sz w:val="21"/>
        </w:rPr>
        <w:t xml:space="preserve"> </w:t>
      </w:r>
      <w:r>
        <w:rPr>
          <w:color w:val="231F20"/>
          <w:w w:val="90"/>
          <w:sz w:val="21"/>
        </w:rPr>
        <w:t>patient</w:t>
      </w:r>
      <w:r>
        <w:rPr>
          <w:color w:val="231F20"/>
          <w:spacing w:val="-8"/>
          <w:w w:val="90"/>
          <w:sz w:val="21"/>
        </w:rPr>
        <w:t xml:space="preserve"> </w:t>
      </w:r>
      <w:r>
        <w:rPr>
          <w:color w:val="231F20"/>
          <w:w w:val="90"/>
          <w:sz w:val="21"/>
        </w:rPr>
        <w:t>with</w:t>
      </w:r>
      <w:r>
        <w:rPr>
          <w:color w:val="231F20"/>
          <w:spacing w:val="-8"/>
          <w:w w:val="90"/>
          <w:sz w:val="21"/>
        </w:rPr>
        <w:t xml:space="preserve"> </w:t>
      </w:r>
      <w:r>
        <w:rPr>
          <w:color w:val="231F20"/>
          <w:w w:val="90"/>
          <w:sz w:val="21"/>
        </w:rPr>
        <w:t>night</w:t>
      </w:r>
      <w:r>
        <w:rPr>
          <w:color w:val="231F20"/>
          <w:spacing w:val="-7"/>
          <w:w w:val="90"/>
          <w:sz w:val="21"/>
        </w:rPr>
        <w:t xml:space="preserve"> </w:t>
      </w:r>
      <w:r>
        <w:rPr>
          <w:color w:val="231F20"/>
          <w:w w:val="90"/>
          <w:sz w:val="21"/>
        </w:rPr>
        <w:t>sweats</w:t>
      </w:r>
      <w:r>
        <w:rPr>
          <w:color w:val="231F20"/>
          <w:spacing w:val="-8"/>
          <w:w w:val="90"/>
          <w:sz w:val="21"/>
        </w:rPr>
        <w:t xml:space="preserve"> </w:t>
      </w:r>
      <w:r>
        <w:rPr>
          <w:color w:val="231F20"/>
          <w:w w:val="90"/>
          <w:sz w:val="21"/>
        </w:rPr>
        <w:t>or</w:t>
      </w:r>
      <w:r>
        <w:rPr>
          <w:color w:val="231F20"/>
          <w:spacing w:val="-8"/>
          <w:w w:val="90"/>
          <w:sz w:val="21"/>
        </w:rPr>
        <w:t xml:space="preserve"> </w:t>
      </w:r>
      <w:r>
        <w:rPr>
          <w:color w:val="231F20"/>
          <w:w w:val="90"/>
          <w:sz w:val="21"/>
        </w:rPr>
        <w:t>generalized</w:t>
      </w:r>
      <w:r>
        <w:rPr>
          <w:color w:val="231F20"/>
          <w:spacing w:val="-8"/>
          <w:w w:val="90"/>
          <w:sz w:val="21"/>
        </w:rPr>
        <w:t xml:space="preserve"> </w:t>
      </w:r>
      <w:r>
        <w:rPr>
          <w:color w:val="231F20"/>
          <w:w w:val="90"/>
          <w:sz w:val="21"/>
        </w:rPr>
        <w:t>hyperhidrosis.</w:t>
      </w:r>
      <w:r>
        <w:rPr>
          <w:color w:val="231F20"/>
          <w:spacing w:val="-8"/>
          <w:w w:val="90"/>
          <w:sz w:val="21"/>
        </w:rPr>
        <w:t xml:space="preserve"> </w:t>
      </w:r>
      <w:r>
        <w:rPr>
          <w:color w:val="231F20"/>
          <w:w w:val="90"/>
          <w:sz w:val="21"/>
        </w:rPr>
        <w:t xml:space="preserve">UpToDate. </w:t>
      </w:r>
      <w:r>
        <w:rPr>
          <w:color w:val="231F20"/>
          <w:spacing w:val="-4"/>
          <w:sz w:val="21"/>
        </w:rPr>
        <w:t>UpToDate;</w:t>
      </w:r>
      <w:r>
        <w:rPr>
          <w:color w:val="231F20"/>
          <w:spacing w:val="-6"/>
          <w:sz w:val="21"/>
        </w:rPr>
        <w:t xml:space="preserve"> </w:t>
      </w:r>
      <w:r>
        <w:rPr>
          <w:color w:val="231F20"/>
          <w:spacing w:val="-4"/>
          <w:sz w:val="21"/>
        </w:rPr>
        <w:t>2021.</w:t>
      </w:r>
      <w:r>
        <w:rPr>
          <w:color w:val="231F20"/>
          <w:spacing w:val="-6"/>
          <w:sz w:val="21"/>
        </w:rPr>
        <w:t xml:space="preserve"> </w:t>
      </w:r>
      <w:r>
        <w:rPr>
          <w:color w:val="231F20"/>
          <w:spacing w:val="-4"/>
          <w:sz w:val="21"/>
        </w:rPr>
        <w:t>Accessed</w:t>
      </w:r>
      <w:r>
        <w:rPr>
          <w:color w:val="231F20"/>
          <w:spacing w:val="-6"/>
          <w:sz w:val="21"/>
        </w:rPr>
        <w:t xml:space="preserve"> </w:t>
      </w:r>
      <w:r>
        <w:rPr>
          <w:color w:val="231F20"/>
          <w:spacing w:val="-4"/>
          <w:sz w:val="21"/>
        </w:rPr>
        <w:t>October</w:t>
      </w:r>
      <w:r>
        <w:rPr>
          <w:color w:val="231F20"/>
          <w:spacing w:val="-6"/>
          <w:sz w:val="21"/>
        </w:rPr>
        <w:t xml:space="preserve"> </w:t>
      </w:r>
      <w:r>
        <w:rPr>
          <w:color w:val="231F20"/>
          <w:spacing w:val="-4"/>
          <w:sz w:val="21"/>
        </w:rPr>
        <w:t>19,</w:t>
      </w:r>
      <w:r>
        <w:rPr>
          <w:color w:val="231F20"/>
          <w:spacing w:val="-6"/>
          <w:sz w:val="21"/>
        </w:rPr>
        <w:t xml:space="preserve"> </w:t>
      </w:r>
      <w:r>
        <w:rPr>
          <w:color w:val="231F20"/>
          <w:spacing w:val="-4"/>
          <w:sz w:val="21"/>
        </w:rPr>
        <w:t>2021.</w:t>
      </w:r>
    </w:p>
    <w:p w14:paraId="64872BB0" w14:textId="77777777" w:rsidR="00FF10CF" w:rsidRDefault="00EA51B9">
      <w:pPr>
        <w:pStyle w:val="ListParagraph"/>
        <w:numPr>
          <w:ilvl w:val="0"/>
          <w:numId w:val="2"/>
        </w:numPr>
        <w:tabs>
          <w:tab w:val="left" w:pos="2160"/>
        </w:tabs>
        <w:spacing w:before="240" w:line="213" w:lineRule="auto"/>
        <w:ind w:right="227"/>
        <w:rPr>
          <w:sz w:val="21"/>
        </w:rPr>
      </w:pPr>
      <w:r>
        <w:rPr>
          <w:color w:val="231F20"/>
          <w:w w:val="90"/>
          <w:sz w:val="21"/>
        </w:rPr>
        <w:t xml:space="preserve">Smith CC, </w:t>
      </w:r>
      <w:proofErr w:type="spellStart"/>
      <w:r>
        <w:rPr>
          <w:color w:val="231F20"/>
          <w:w w:val="90"/>
          <w:sz w:val="21"/>
        </w:rPr>
        <w:t>Pariser</w:t>
      </w:r>
      <w:proofErr w:type="spellEnd"/>
      <w:r>
        <w:rPr>
          <w:color w:val="231F20"/>
          <w:w w:val="90"/>
          <w:sz w:val="21"/>
        </w:rPr>
        <w:t xml:space="preserve"> D. Primary focal hyperhidrosis. UpToDate. UpToDate; 2020. Accessed October </w:t>
      </w:r>
      <w:r>
        <w:rPr>
          <w:color w:val="231F20"/>
          <w:sz w:val="21"/>
        </w:rPr>
        <w:t>19, 2021.</w:t>
      </w:r>
    </w:p>
    <w:p w14:paraId="30A3D9AD" w14:textId="77777777" w:rsidR="00FF10CF" w:rsidRDefault="00FF10CF">
      <w:pPr>
        <w:spacing w:line="213" w:lineRule="auto"/>
        <w:rPr>
          <w:sz w:val="21"/>
        </w:rPr>
        <w:sectPr w:rsidR="00FF10CF">
          <w:pgSz w:w="12240" w:h="15840"/>
          <w:pgMar w:top="1260" w:right="1320" w:bottom="1580" w:left="360" w:header="0" w:footer="1380" w:gutter="0"/>
          <w:cols w:space="720"/>
        </w:sectPr>
      </w:pPr>
    </w:p>
    <w:p w14:paraId="0453C568" w14:textId="77777777" w:rsidR="00FF10CF" w:rsidRDefault="00EA51B9">
      <w:pPr>
        <w:pStyle w:val="BodyText"/>
        <w:spacing w:before="112" w:line="213" w:lineRule="auto"/>
        <w:ind w:left="1800" w:right="375"/>
      </w:pPr>
      <w:r>
        <w:rPr>
          <w:color w:val="231F20"/>
          <w:w w:val="90"/>
        </w:rPr>
        <w:lastRenderedPageBreak/>
        <w:t>These Guidelines are based on review of the medical literature and current practice in the use of botulinum toxins in the treatment of hyperhidrosis. MassHealth reserves the right to review and update</w:t>
      </w:r>
      <w:r>
        <w:rPr>
          <w:color w:val="231F20"/>
          <w:spacing w:val="-5"/>
          <w:w w:val="90"/>
        </w:rPr>
        <w:t xml:space="preserve"> </w:t>
      </w:r>
      <w:r>
        <w:rPr>
          <w:color w:val="231F20"/>
          <w:w w:val="90"/>
        </w:rPr>
        <w:t>the</w:t>
      </w:r>
      <w:r>
        <w:rPr>
          <w:color w:val="231F20"/>
          <w:spacing w:val="-5"/>
          <w:w w:val="90"/>
        </w:rPr>
        <w:t xml:space="preserve"> </w:t>
      </w:r>
      <w:r>
        <w:rPr>
          <w:color w:val="231F20"/>
          <w:w w:val="90"/>
        </w:rPr>
        <w:t>contents</w:t>
      </w:r>
      <w:r>
        <w:rPr>
          <w:color w:val="231F20"/>
          <w:spacing w:val="-5"/>
          <w:w w:val="90"/>
        </w:rPr>
        <w:t xml:space="preserve"> </w:t>
      </w:r>
      <w:r>
        <w:rPr>
          <w:color w:val="231F20"/>
          <w:w w:val="90"/>
        </w:rPr>
        <w:t>of</w:t>
      </w:r>
      <w:r>
        <w:rPr>
          <w:color w:val="231F20"/>
          <w:spacing w:val="-5"/>
          <w:w w:val="90"/>
        </w:rPr>
        <w:t xml:space="preserve"> </w:t>
      </w:r>
      <w:r>
        <w:rPr>
          <w:color w:val="231F20"/>
          <w:w w:val="90"/>
        </w:rPr>
        <w:t>these</w:t>
      </w:r>
      <w:r>
        <w:rPr>
          <w:color w:val="231F20"/>
          <w:spacing w:val="-5"/>
          <w:w w:val="90"/>
        </w:rPr>
        <w:t xml:space="preserve"> </w:t>
      </w:r>
      <w:r>
        <w:rPr>
          <w:color w:val="231F20"/>
          <w:w w:val="90"/>
        </w:rPr>
        <w:t>Guidelines</w:t>
      </w:r>
      <w:r>
        <w:rPr>
          <w:color w:val="231F20"/>
          <w:spacing w:val="-5"/>
          <w:w w:val="90"/>
        </w:rPr>
        <w:t xml:space="preserve"> </w:t>
      </w:r>
      <w:r>
        <w:rPr>
          <w:color w:val="231F20"/>
          <w:w w:val="90"/>
        </w:rPr>
        <w:t>and</w:t>
      </w:r>
      <w:r>
        <w:rPr>
          <w:color w:val="231F20"/>
          <w:spacing w:val="-5"/>
          <w:w w:val="90"/>
        </w:rPr>
        <w:t xml:space="preserve"> </w:t>
      </w:r>
      <w:r>
        <w:rPr>
          <w:color w:val="231F20"/>
          <w:w w:val="90"/>
        </w:rPr>
        <w:t>cited</w:t>
      </w:r>
      <w:r>
        <w:rPr>
          <w:color w:val="231F20"/>
          <w:spacing w:val="-5"/>
          <w:w w:val="90"/>
        </w:rPr>
        <w:t xml:space="preserve"> </w:t>
      </w:r>
      <w:r>
        <w:rPr>
          <w:color w:val="231F20"/>
          <w:w w:val="90"/>
        </w:rPr>
        <w:t>references</w:t>
      </w:r>
      <w:r>
        <w:rPr>
          <w:color w:val="231F20"/>
          <w:spacing w:val="-5"/>
          <w:w w:val="90"/>
        </w:rPr>
        <w:t xml:space="preserve"> </w:t>
      </w:r>
      <w:r>
        <w:rPr>
          <w:color w:val="231F20"/>
          <w:w w:val="90"/>
        </w:rPr>
        <w:t>as</w:t>
      </w:r>
      <w:r>
        <w:rPr>
          <w:color w:val="231F20"/>
          <w:spacing w:val="-5"/>
          <w:w w:val="90"/>
        </w:rPr>
        <w:t xml:space="preserve"> </w:t>
      </w:r>
      <w:r>
        <w:rPr>
          <w:color w:val="231F20"/>
          <w:w w:val="90"/>
        </w:rPr>
        <w:t>new</w:t>
      </w:r>
      <w:r>
        <w:rPr>
          <w:color w:val="231F20"/>
          <w:spacing w:val="-5"/>
          <w:w w:val="90"/>
        </w:rPr>
        <w:t xml:space="preserve"> </w:t>
      </w:r>
      <w:r>
        <w:rPr>
          <w:color w:val="231F20"/>
          <w:w w:val="90"/>
        </w:rPr>
        <w:t>clinical</w:t>
      </w:r>
      <w:r>
        <w:rPr>
          <w:color w:val="231F20"/>
          <w:spacing w:val="-5"/>
          <w:w w:val="90"/>
        </w:rPr>
        <w:t xml:space="preserve"> </w:t>
      </w:r>
      <w:r>
        <w:rPr>
          <w:color w:val="231F20"/>
          <w:w w:val="90"/>
        </w:rPr>
        <w:t>evidence</w:t>
      </w:r>
      <w:r>
        <w:rPr>
          <w:color w:val="231F20"/>
          <w:spacing w:val="-5"/>
          <w:w w:val="90"/>
        </w:rPr>
        <w:t xml:space="preserve"> </w:t>
      </w:r>
      <w:r>
        <w:rPr>
          <w:color w:val="231F20"/>
          <w:w w:val="90"/>
        </w:rPr>
        <w:t>and</w:t>
      </w:r>
      <w:r>
        <w:rPr>
          <w:color w:val="231F20"/>
          <w:spacing w:val="-5"/>
          <w:w w:val="90"/>
        </w:rPr>
        <w:t xml:space="preserve"> </w:t>
      </w:r>
      <w:r>
        <w:rPr>
          <w:color w:val="231F20"/>
          <w:w w:val="90"/>
        </w:rPr>
        <w:t xml:space="preserve">medical </w:t>
      </w:r>
      <w:r>
        <w:rPr>
          <w:color w:val="231F20"/>
        </w:rPr>
        <w:t>technology</w:t>
      </w:r>
      <w:r>
        <w:rPr>
          <w:color w:val="231F20"/>
          <w:spacing w:val="-14"/>
        </w:rPr>
        <w:t xml:space="preserve"> </w:t>
      </w:r>
      <w:r>
        <w:rPr>
          <w:color w:val="231F20"/>
        </w:rPr>
        <w:t>emerge.</w:t>
      </w:r>
    </w:p>
    <w:p w14:paraId="1CC8E3DA" w14:textId="753FB571" w:rsidR="00FF10CF" w:rsidRDefault="00EA51B9">
      <w:pPr>
        <w:pStyle w:val="BodyText"/>
        <w:spacing w:before="239" w:line="213" w:lineRule="auto"/>
        <w:ind w:left="1800" w:right="118"/>
        <w:rPr>
          <w:color w:val="231F20"/>
          <w:spacing w:val="-6"/>
        </w:rPr>
      </w:pPr>
      <w:r>
        <w:rPr>
          <w:color w:val="231F20"/>
          <w:w w:val="90"/>
        </w:rPr>
        <w:t>This document was prepared for medical professionals to assist them in submitting documentation supporting</w:t>
      </w:r>
      <w:r>
        <w:rPr>
          <w:color w:val="231F20"/>
          <w:spacing w:val="-5"/>
          <w:w w:val="90"/>
        </w:rPr>
        <w:t xml:space="preserve"> </w:t>
      </w:r>
      <w:r>
        <w:rPr>
          <w:color w:val="231F20"/>
          <w:w w:val="90"/>
        </w:rPr>
        <w:t>the</w:t>
      </w:r>
      <w:r>
        <w:rPr>
          <w:color w:val="231F20"/>
          <w:spacing w:val="-5"/>
          <w:w w:val="90"/>
        </w:rPr>
        <w:t xml:space="preserve"> </w:t>
      </w:r>
      <w:r>
        <w:rPr>
          <w:color w:val="231F20"/>
          <w:w w:val="90"/>
        </w:rPr>
        <w:t>medical</w:t>
      </w:r>
      <w:r>
        <w:rPr>
          <w:color w:val="231F20"/>
          <w:spacing w:val="-5"/>
          <w:w w:val="90"/>
        </w:rPr>
        <w:t xml:space="preserve"> </w:t>
      </w:r>
      <w:r>
        <w:rPr>
          <w:color w:val="231F20"/>
          <w:w w:val="90"/>
        </w:rPr>
        <w:t>necessity</w:t>
      </w:r>
      <w:r>
        <w:rPr>
          <w:color w:val="231F20"/>
          <w:spacing w:val="-5"/>
          <w:w w:val="90"/>
        </w:rPr>
        <w:t xml:space="preserve"> </w:t>
      </w:r>
      <w:r>
        <w:rPr>
          <w:color w:val="231F20"/>
          <w:w w:val="90"/>
        </w:rPr>
        <w:t>of</w:t>
      </w:r>
      <w:r>
        <w:rPr>
          <w:color w:val="231F20"/>
          <w:spacing w:val="-5"/>
          <w:w w:val="90"/>
        </w:rPr>
        <w:t xml:space="preserve"> </w:t>
      </w:r>
      <w:r>
        <w:rPr>
          <w:color w:val="231F20"/>
          <w:w w:val="90"/>
        </w:rPr>
        <w:t>the</w:t>
      </w:r>
      <w:r>
        <w:rPr>
          <w:color w:val="231F20"/>
          <w:spacing w:val="-5"/>
          <w:w w:val="90"/>
        </w:rPr>
        <w:t xml:space="preserve"> </w:t>
      </w:r>
      <w:r>
        <w:rPr>
          <w:color w:val="231F20"/>
          <w:w w:val="90"/>
        </w:rPr>
        <w:t>proposed</w:t>
      </w:r>
      <w:r>
        <w:rPr>
          <w:color w:val="231F20"/>
          <w:spacing w:val="-5"/>
          <w:w w:val="90"/>
        </w:rPr>
        <w:t xml:space="preserve"> </w:t>
      </w:r>
      <w:r>
        <w:rPr>
          <w:color w:val="231F20"/>
          <w:w w:val="90"/>
        </w:rPr>
        <w:t>treatment,</w:t>
      </w:r>
      <w:r>
        <w:rPr>
          <w:color w:val="231F20"/>
          <w:spacing w:val="-5"/>
          <w:w w:val="90"/>
        </w:rPr>
        <w:t xml:space="preserve"> </w:t>
      </w:r>
      <w:r>
        <w:rPr>
          <w:color w:val="231F20"/>
          <w:w w:val="90"/>
        </w:rPr>
        <w:t>products.</w:t>
      </w:r>
      <w:r>
        <w:rPr>
          <w:color w:val="231F20"/>
          <w:spacing w:val="-5"/>
          <w:w w:val="90"/>
        </w:rPr>
        <w:t xml:space="preserve"> </w:t>
      </w:r>
      <w:r>
        <w:rPr>
          <w:color w:val="231F20"/>
          <w:w w:val="90"/>
        </w:rPr>
        <w:t>or</w:t>
      </w:r>
      <w:r>
        <w:rPr>
          <w:color w:val="231F20"/>
          <w:spacing w:val="-5"/>
          <w:w w:val="90"/>
        </w:rPr>
        <w:t xml:space="preserve"> </w:t>
      </w:r>
      <w:r>
        <w:rPr>
          <w:color w:val="231F20"/>
          <w:w w:val="90"/>
        </w:rPr>
        <w:t>services.</w:t>
      </w:r>
      <w:r>
        <w:rPr>
          <w:color w:val="231F20"/>
          <w:spacing w:val="-5"/>
          <w:w w:val="90"/>
        </w:rPr>
        <w:t xml:space="preserve"> </w:t>
      </w:r>
      <w:r>
        <w:rPr>
          <w:color w:val="231F20"/>
          <w:w w:val="90"/>
        </w:rPr>
        <w:t>Some</w:t>
      </w:r>
      <w:r>
        <w:rPr>
          <w:color w:val="231F20"/>
          <w:spacing w:val="-5"/>
          <w:w w:val="90"/>
        </w:rPr>
        <w:t xml:space="preserve"> </w:t>
      </w:r>
      <w:r>
        <w:rPr>
          <w:color w:val="231F20"/>
          <w:w w:val="90"/>
        </w:rPr>
        <w:t>language</w:t>
      </w:r>
      <w:r>
        <w:rPr>
          <w:color w:val="231F20"/>
          <w:spacing w:val="-5"/>
          <w:w w:val="90"/>
        </w:rPr>
        <w:t xml:space="preserve"> </w:t>
      </w:r>
      <w:r>
        <w:rPr>
          <w:color w:val="231F20"/>
          <w:w w:val="90"/>
        </w:rPr>
        <w:t xml:space="preserve">used in this communication may be unfamiliar to other readers; MassHealth encourages such readers to </w:t>
      </w:r>
      <w:r>
        <w:rPr>
          <w:color w:val="231F20"/>
          <w:spacing w:val="-6"/>
        </w:rPr>
        <w:t>contact</w:t>
      </w:r>
      <w:r>
        <w:rPr>
          <w:color w:val="231F20"/>
          <w:spacing w:val="-8"/>
        </w:rPr>
        <w:t xml:space="preserve"> </w:t>
      </w:r>
      <w:r>
        <w:rPr>
          <w:color w:val="231F20"/>
          <w:spacing w:val="-6"/>
        </w:rPr>
        <w:t>their</w:t>
      </w:r>
      <w:r>
        <w:rPr>
          <w:color w:val="231F20"/>
          <w:spacing w:val="-7"/>
        </w:rPr>
        <w:t xml:space="preserve"> </w:t>
      </w:r>
      <w:r>
        <w:rPr>
          <w:color w:val="231F20"/>
          <w:spacing w:val="-6"/>
        </w:rPr>
        <w:t>health</w:t>
      </w:r>
      <w:r>
        <w:rPr>
          <w:color w:val="231F20"/>
          <w:spacing w:val="-7"/>
        </w:rPr>
        <w:t xml:space="preserve"> </w:t>
      </w:r>
      <w:r>
        <w:rPr>
          <w:color w:val="231F20"/>
          <w:spacing w:val="-6"/>
        </w:rPr>
        <w:t>care</w:t>
      </w:r>
      <w:r>
        <w:rPr>
          <w:color w:val="231F20"/>
          <w:spacing w:val="-7"/>
        </w:rPr>
        <w:t xml:space="preserve"> </w:t>
      </w:r>
      <w:r>
        <w:rPr>
          <w:color w:val="231F20"/>
          <w:spacing w:val="-6"/>
        </w:rPr>
        <w:t>provider</w:t>
      </w:r>
      <w:r>
        <w:rPr>
          <w:color w:val="231F20"/>
          <w:spacing w:val="-7"/>
        </w:rPr>
        <w:t xml:space="preserve"> </w:t>
      </w:r>
      <w:r>
        <w:rPr>
          <w:color w:val="231F20"/>
          <w:spacing w:val="-6"/>
        </w:rPr>
        <w:t>for</w:t>
      </w:r>
      <w:r>
        <w:rPr>
          <w:color w:val="231F20"/>
          <w:spacing w:val="-7"/>
        </w:rPr>
        <w:t xml:space="preserve"> </w:t>
      </w:r>
      <w:r>
        <w:rPr>
          <w:color w:val="231F20"/>
          <w:spacing w:val="-6"/>
        </w:rPr>
        <w:t>guidance</w:t>
      </w:r>
      <w:r>
        <w:rPr>
          <w:color w:val="231F20"/>
          <w:spacing w:val="-7"/>
        </w:rPr>
        <w:t xml:space="preserve"> </w:t>
      </w:r>
      <w:r>
        <w:rPr>
          <w:color w:val="231F20"/>
          <w:spacing w:val="-6"/>
        </w:rPr>
        <w:t>or</w:t>
      </w:r>
      <w:r>
        <w:rPr>
          <w:color w:val="231F20"/>
          <w:spacing w:val="-7"/>
        </w:rPr>
        <w:t xml:space="preserve"> </w:t>
      </w:r>
      <w:r>
        <w:rPr>
          <w:color w:val="231F20"/>
          <w:spacing w:val="-6"/>
        </w:rPr>
        <w:t>explanation.</w:t>
      </w:r>
    </w:p>
    <w:p w14:paraId="2820AF48" w14:textId="08F1211F" w:rsidR="00EE2101" w:rsidRDefault="00EE2101">
      <w:pPr>
        <w:pStyle w:val="BodyText"/>
        <w:spacing w:before="239" w:line="213" w:lineRule="auto"/>
        <w:ind w:left="1800" w:right="118"/>
      </w:pPr>
    </w:p>
    <w:p w14:paraId="25904C13" w14:textId="77777777" w:rsidR="00EE2101" w:rsidRDefault="00EE2101">
      <w:pPr>
        <w:pStyle w:val="BodyText"/>
        <w:spacing w:before="239" w:line="213" w:lineRule="auto"/>
        <w:ind w:left="1800" w:right="118"/>
      </w:pPr>
    </w:p>
    <w:p w14:paraId="419A9182" w14:textId="3527D5F2" w:rsidR="00EE2101" w:rsidRDefault="00EA51B9">
      <w:pPr>
        <w:pStyle w:val="BodyText"/>
        <w:tabs>
          <w:tab w:val="left" w:pos="3959"/>
          <w:tab w:val="left" w:pos="6120"/>
          <w:tab w:val="left" w:pos="10131"/>
        </w:tabs>
        <w:spacing w:line="268" w:lineRule="exact"/>
        <w:ind w:left="1800"/>
        <w:rPr>
          <w:color w:val="231F20"/>
        </w:rPr>
      </w:pPr>
      <w:r>
        <w:rPr>
          <w:color w:val="231F20"/>
          <w:spacing w:val="-2"/>
          <w:w w:val="90"/>
        </w:rPr>
        <w:t>Policy</w:t>
      </w:r>
      <w:r>
        <w:rPr>
          <w:color w:val="231F20"/>
        </w:rPr>
        <w:t xml:space="preserve"> </w:t>
      </w:r>
      <w:r>
        <w:rPr>
          <w:color w:val="231F20"/>
          <w:spacing w:val="-2"/>
          <w:w w:val="90"/>
        </w:rPr>
        <w:t>Effective</w:t>
      </w:r>
      <w:r>
        <w:rPr>
          <w:color w:val="231F20"/>
          <w:spacing w:val="1"/>
        </w:rPr>
        <w:t xml:space="preserve"> </w:t>
      </w:r>
      <w:r>
        <w:rPr>
          <w:color w:val="231F20"/>
          <w:spacing w:val="-2"/>
          <w:w w:val="90"/>
        </w:rPr>
        <w:t>Date:</w:t>
      </w:r>
      <w:r>
        <w:rPr>
          <w:color w:val="231F20"/>
        </w:rPr>
        <w:tab/>
      </w:r>
      <w:r>
        <w:rPr>
          <w:color w:val="231F20"/>
          <w:spacing w:val="-2"/>
          <w:w w:val="95"/>
        </w:rPr>
        <w:t>October</w:t>
      </w:r>
      <w:r>
        <w:rPr>
          <w:color w:val="231F20"/>
          <w:spacing w:val="-4"/>
        </w:rPr>
        <w:t xml:space="preserve"> </w:t>
      </w:r>
      <w:r w:rsidR="003F4ABE">
        <w:rPr>
          <w:color w:val="231F20"/>
          <w:spacing w:val="-2"/>
          <w:w w:val="95"/>
        </w:rPr>
        <w:t>21</w:t>
      </w:r>
      <w:r>
        <w:rPr>
          <w:color w:val="231F20"/>
          <w:spacing w:val="-2"/>
          <w:w w:val="95"/>
        </w:rPr>
        <w:t>,</w:t>
      </w:r>
      <w:r>
        <w:rPr>
          <w:color w:val="231F20"/>
          <w:spacing w:val="-3"/>
        </w:rPr>
        <w:t xml:space="preserve"> </w:t>
      </w:r>
      <w:r>
        <w:rPr>
          <w:color w:val="231F20"/>
          <w:spacing w:val="-4"/>
          <w:w w:val="95"/>
        </w:rPr>
        <w:t>2022</w:t>
      </w:r>
    </w:p>
    <w:p w14:paraId="13059EA2" w14:textId="77777777" w:rsidR="00EE2101" w:rsidRDefault="00EE2101">
      <w:pPr>
        <w:pStyle w:val="BodyText"/>
        <w:tabs>
          <w:tab w:val="left" w:pos="3959"/>
          <w:tab w:val="left" w:pos="6120"/>
          <w:tab w:val="left" w:pos="10131"/>
        </w:tabs>
        <w:spacing w:line="268" w:lineRule="exact"/>
        <w:ind w:left="1800"/>
        <w:rPr>
          <w:color w:val="231F20"/>
          <w:w w:val="85"/>
        </w:rPr>
      </w:pPr>
    </w:p>
    <w:p w14:paraId="732B28D7" w14:textId="017DDD98" w:rsidR="00FF10CF" w:rsidRDefault="00EA51B9">
      <w:pPr>
        <w:pStyle w:val="BodyText"/>
        <w:tabs>
          <w:tab w:val="left" w:pos="3959"/>
          <w:tab w:val="left" w:pos="6120"/>
          <w:tab w:val="left" w:pos="10131"/>
        </w:tabs>
        <w:spacing w:line="268" w:lineRule="exact"/>
        <w:ind w:left="1800"/>
        <w:rPr>
          <w:color w:val="231F20"/>
          <w:u w:val="single" w:color="221E1F"/>
        </w:rPr>
      </w:pPr>
      <w:r>
        <w:rPr>
          <w:color w:val="231F20"/>
          <w:w w:val="85"/>
        </w:rPr>
        <w:t xml:space="preserve">Approved </w:t>
      </w:r>
      <w:r>
        <w:rPr>
          <w:color w:val="231F20"/>
        </w:rPr>
        <w:t>by:</w:t>
      </w:r>
      <w:r w:rsidR="00EE2101" w:rsidRPr="008436B7">
        <w:rPr>
          <w:color w:val="231F20"/>
        </w:rPr>
        <w:t xml:space="preserve"> [signature of </w:t>
      </w:r>
      <w:proofErr w:type="spellStart"/>
      <w:r w:rsidR="00EE2101" w:rsidRPr="008436B7">
        <w:rPr>
          <w:color w:val="231F20"/>
        </w:rPr>
        <w:t>Jatin</w:t>
      </w:r>
      <w:proofErr w:type="spellEnd"/>
      <w:r w:rsidR="00EE2101" w:rsidRPr="008436B7">
        <w:rPr>
          <w:color w:val="231F20"/>
        </w:rPr>
        <w:t xml:space="preserve"> K. Date]</w:t>
      </w:r>
    </w:p>
    <w:p w14:paraId="0A6EDE45" w14:textId="0868CF45" w:rsidR="00EE2101" w:rsidRDefault="00EE2101">
      <w:pPr>
        <w:pStyle w:val="BodyText"/>
        <w:tabs>
          <w:tab w:val="left" w:pos="3959"/>
          <w:tab w:val="left" w:pos="6120"/>
          <w:tab w:val="left" w:pos="10131"/>
        </w:tabs>
        <w:spacing w:line="268" w:lineRule="exact"/>
        <w:ind w:left="1800"/>
        <w:rPr>
          <w:color w:val="231F20"/>
        </w:rPr>
      </w:pPr>
      <w:r>
        <w:rPr>
          <w:color w:val="231F20"/>
        </w:rPr>
        <w:t>Chief Medical Officer, MassHealth</w:t>
      </w:r>
    </w:p>
    <w:p w14:paraId="37E4524C" w14:textId="77777777" w:rsidR="006D1CEB" w:rsidRDefault="006D1CEB">
      <w:pPr>
        <w:pStyle w:val="BodyText"/>
        <w:tabs>
          <w:tab w:val="left" w:pos="3959"/>
          <w:tab w:val="left" w:pos="6120"/>
          <w:tab w:val="left" w:pos="10131"/>
        </w:tabs>
        <w:spacing w:line="268" w:lineRule="exact"/>
        <w:ind w:left="1800"/>
        <w:rPr>
          <w:color w:val="231F20"/>
        </w:rPr>
      </w:pPr>
    </w:p>
    <w:sectPr w:rsidR="006D1CEB">
      <w:pgSz w:w="12240" w:h="15840"/>
      <w:pgMar w:top="1820" w:right="1320" w:bottom="1580" w:left="360" w:header="0" w:footer="1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68EC" w14:textId="77777777" w:rsidR="001F479B" w:rsidRDefault="001F479B">
      <w:r>
        <w:separator/>
      </w:r>
    </w:p>
  </w:endnote>
  <w:endnote w:type="continuationSeparator" w:id="0">
    <w:p w14:paraId="6BC5BA43" w14:textId="77777777" w:rsidR="001F479B" w:rsidRDefault="001F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nion Pro Med">
    <w:altName w:val="Minion Pro Med"/>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2040503050201090203"/>
    <w:charset w:val="00"/>
    <w:family w:val="roman"/>
    <w:notTrueType/>
    <w:pitch w:val="variable"/>
    <w:sig w:usb0="E00002AF" w:usb1="5000607B" w:usb2="00000000" w:usb3="00000000" w:csb0="0000019F" w:csb1="00000000"/>
  </w:font>
  <w:font w:name="BentonSans Book">
    <w:altName w:val="BentonSans Book"/>
    <w:panose1 w:val="02000603040000020004"/>
    <w:charset w:val="00"/>
    <w:family w:val="modern"/>
    <w:notTrueType/>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3C60" w14:textId="3E1CD3EF" w:rsidR="00FF10CF" w:rsidRDefault="008A0438">
    <w:pPr>
      <w:pStyle w:val="BodyText"/>
      <w:spacing w:line="14" w:lineRule="auto"/>
      <w:rPr>
        <w:sz w:val="20"/>
      </w:rPr>
    </w:pPr>
    <w:r>
      <w:rPr>
        <w:noProof/>
      </w:rPr>
      <mc:AlternateContent>
        <mc:Choice Requires="wps">
          <w:drawing>
            <wp:anchor distT="0" distB="0" distL="114300" distR="114300" simplePos="0" relativeHeight="487492096" behindDoc="1" locked="0" layoutInCell="1" allowOverlap="1" wp14:anchorId="5CE6A047" wp14:editId="5E23F643">
              <wp:simplePos x="0" y="0"/>
              <wp:positionH relativeFrom="page">
                <wp:posOffset>1358900</wp:posOffset>
              </wp:positionH>
              <wp:positionV relativeFrom="page">
                <wp:posOffset>9144635</wp:posOffset>
              </wp:positionV>
              <wp:extent cx="404495" cy="205740"/>
              <wp:effectExtent l="0" t="0" r="0" b="0"/>
              <wp:wrapNone/>
              <wp:docPr id="4"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25129" w14:textId="77777777" w:rsidR="00FF10CF" w:rsidRDefault="00EA51B9">
                          <w:pPr>
                            <w:pStyle w:val="BodyText"/>
                            <w:spacing w:before="7"/>
                            <w:ind w:left="2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6A047" id="_x0000_t202" coordsize="21600,21600" o:spt="202" path="m,l,21600r21600,l21600,xe">
              <v:stroke joinstyle="miter"/>
              <v:path gradientshapeok="t" o:connecttype="rect"/>
            </v:shapetype>
            <v:shape id="docshape4" o:spid="_x0000_s1026" type="#_x0000_t202" alt="&quot;&quot;" style="position:absolute;margin-left:107pt;margin-top:720.05pt;width:31.85pt;height:16.2pt;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" filled="f" stroked="f">
              <v:textbox inset="0,0,0,0">
                <w:txbxContent>
                  <w:p w14:paraId="62725129" w14:textId="77777777" w:rsidR="00FF10CF" w:rsidRDefault="00EA51B9">
                    <w:pPr>
                      <w:pStyle w:val="BodyText"/>
                      <w:spacing w:before="7"/>
                      <w:ind w:left="20"/>
                    </w:pPr>
                    <w:r>
                      <w:rPr>
                        <w:color w:val="231F20"/>
                        <w:w w:val="85"/>
                      </w:rPr>
                      <w:t>page</w:t>
                    </w:r>
                    <w:r>
                      <w:rPr>
                        <w:color w:val="231F20"/>
                        <w:spacing w:val="-2"/>
                      </w:rPr>
                      <w:t xml:space="preserve"> </w:t>
                    </w: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92608" behindDoc="1" locked="0" layoutInCell="1" allowOverlap="1" wp14:anchorId="169FA98C" wp14:editId="24AB5477">
              <wp:simplePos x="0" y="0"/>
              <wp:positionH relativeFrom="page">
                <wp:posOffset>4304665</wp:posOffset>
              </wp:positionH>
              <wp:positionV relativeFrom="page">
                <wp:posOffset>9175750</wp:posOffset>
              </wp:positionV>
              <wp:extent cx="2566670" cy="293370"/>
              <wp:effectExtent l="0" t="0" r="0" b="0"/>
              <wp:wrapNone/>
              <wp:docPr id="2" name="docshape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CC78" w14:textId="77777777" w:rsidR="00FF10CF" w:rsidRDefault="00EA51B9">
                          <w:pPr>
                            <w:spacing w:before="24"/>
                            <w:ind w:left="20"/>
                            <w:rPr>
                              <w:rFonts w:ascii="Lucida Sans"/>
                              <w:sz w:val="14"/>
                            </w:rPr>
                          </w:pPr>
                          <w:r>
                            <w:rPr>
                              <w:rFonts w:ascii="Lucida Sans"/>
                              <w:color w:val="231F20"/>
                              <w:w w:val="110"/>
                              <w:sz w:val="14"/>
                            </w:rPr>
                            <w:t>guidelines</w:t>
                          </w:r>
                          <w:r>
                            <w:rPr>
                              <w:rFonts w:ascii="Lucida Sans"/>
                              <w:color w:val="231F20"/>
                              <w:spacing w:val="42"/>
                              <w:w w:val="110"/>
                              <w:sz w:val="14"/>
                            </w:rPr>
                            <w:t xml:space="preserve"> </w:t>
                          </w:r>
                          <w:r>
                            <w:rPr>
                              <w:rFonts w:ascii="Lucida Sans"/>
                              <w:color w:val="231F20"/>
                              <w:w w:val="110"/>
                              <w:sz w:val="14"/>
                            </w:rPr>
                            <w:t>for</w:t>
                          </w:r>
                          <w:r>
                            <w:rPr>
                              <w:rFonts w:ascii="Lucida Sans"/>
                              <w:color w:val="231F20"/>
                              <w:spacing w:val="42"/>
                              <w:w w:val="110"/>
                              <w:sz w:val="14"/>
                            </w:rPr>
                            <w:t xml:space="preserve"> </w:t>
                          </w:r>
                          <w:r>
                            <w:rPr>
                              <w:rFonts w:ascii="Lucida Sans"/>
                              <w:color w:val="231F20"/>
                              <w:spacing w:val="1"/>
                              <w:w w:val="81"/>
                              <w:sz w:val="14"/>
                            </w:rPr>
                            <w:t>m</w:t>
                          </w:r>
                          <w:r>
                            <w:rPr>
                              <w:rFonts w:ascii="Lucida Sans"/>
                              <w:color w:val="231F20"/>
                              <w:spacing w:val="1"/>
                              <w:w w:val="94"/>
                              <w:sz w:val="14"/>
                            </w:rPr>
                            <w:t>e</w:t>
                          </w:r>
                          <w:r>
                            <w:rPr>
                              <w:rFonts w:ascii="Lucida Sans"/>
                              <w:color w:val="231F20"/>
                              <w:spacing w:val="1"/>
                              <w:w w:val="99"/>
                              <w:sz w:val="14"/>
                            </w:rPr>
                            <w:t>d</w:t>
                          </w:r>
                          <w:r>
                            <w:rPr>
                              <w:rFonts w:ascii="Lucida Sans"/>
                              <w:color w:val="231F20"/>
                              <w:spacing w:val="1"/>
                              <w:w w:val="93"/>
                              <w:sz w:val="14"/>
                            </w:rPr>
                            <w:t>i</w:t>
                          </w:r>
                          <w:r>
                            <w:rPr>
                              <w:rFonts w:ascii="Lucida Sans"/>
                              <w:color w:val="231F20"/>
                              <w:spacing w:val="-3"/>
                              <w:w w:val="119"/>
                              <w:sz w:val="14"/>
                            </w:rPr>
                            <w:t>c</w:t>
                          </w:r>
                          <w:r>
                            <w:rPr>
                              <w:rFonts w:ascii="Lucida Sans"/>
                              <w:color w:val="231F20"/>
                              <w:spacing w:val="1"/>
                              <w:w w:val="107"/>
                              <w:sz w:val="14"/>
                            </w:rPr>
                            <w:t>a</w:t>
                          </w:r>
                          <w:r>
                            <w:rPr>
                              <w:rFonts w:ascii="Lucida Sans"/>
                              <w:color w:val="231F20"/>
                              <w:spacing w:val="-4"/>
                              <w:w w:val="177"/>
                              <w:sz w:val="14"/>
                            </w:rPr>
                            <w:t>l</w:t>
                          </w:r>
                          <w:r>
                            <w:rPr>
                              <w:rFonts w:ascii="Lucida Sans"/>
                              <w:color w:val="231F20"/>
                              <w:spacing w:val="42"/>
                              <w:w w:val="110"/>
                              <w:sz w:val="14"/>
                            </w:rPr>
                            <w:t xml:space="preserve"> </w:t>
                          </w:r>
                          <w:r>
                            <w:rPr>
                              <w:rFonts w:ascii="Lucida Sans"/>
                              <w:color w:val="231F20"/>
                              <w:w w:val="110"/>
                              <w:sz w:val="14"/>
                            </w:rPr>
                            <w:t>necessity</w:t>
                          </w:r>
                          <w:r>
                            <w:rPr>
                              <w:rFonts w:ascii="Lucida Sans"/>
                              <w:color w:val="231F20"/>
                              <w:spacing w:val="42"/>
                              <w:w w:val="110"/>
                              <w:sz w:val="14"/>
                            </w:rPr>
                            <w:t xml:space="preserve"> </w:t>
                          </w:r>
                          <w:r>
                            <w:rPr>
                              <w:rFonts w:ascii="Lucida Sans"/>
                              <w:color w:val="231F20"/>
                              <w:w w:val="110"/>
                              <w:sz w:val="14"/>
                            </w:rPr>
                            <w:t>determination</w:t>
                          </w:r>
                          <w:r>
                            <w:rPr>
                              <w:rFonts w:ascii="Lucida Sans"/>
                              <w:color w:val="231F20"/>
                              <w:spacing w:val="43"/>
                              <w:w w:val="110"/>
                              <w:sz w:val="14"/>
                            </w:rPr>
                            <w:t xml:space="preserve"> </w:t>
                          </w:r>
                          <w:r>
                            <w:rPr>
                              <w:rFonts w:ascii="Lucida Sans"/>
                              <w:color w:val="231F20"/>
                              <w:spacing w:val="-5"/>
                              <w:w w:val="110"/>
                              <w:sz w:val="14"/>
                            </w:rPr>
                            <w:t>for</w:t>
                          </w:r>
                        </w:p>
                        <w:p w14:paraId="5FBC0C7B" w14:textId="77777777" w:rsidR="00FF10CF" w:rsidRDefault="00EA51B9">
                          <w:pPr>
                            <w:spacing w:before="87"/>
                            <w:ind w:left="56"/>
                            <w:rPr>
                              <w:rFonts w:ascii="Lucida Sans"/>
                              <w:sz w:val="14"/>
                            </w:rPr>
                          </w:pPr>
                          <w:r>
                            <w:rPr>
                              <w:rFonts w:ascii="Lucida Sans"/>
                              <w:color w:val="231F20"/>
                              <w:spacing w:val="1"/>
                              <w:w w:val="93"/>
                              <w:sz w:val="14"/>
                            </w:rPr>
                            <w:t>b</w:t>
                          </w:r>
                          <w:r>
                            <w:rPr>
                              <w:rFonts w:ascii="Lucida Sans"/>
                              <w:color w:val="231F20"/>
                              <w:spacing w:val="-4"/>
                              <w:w w:val="104"/>
                              <w:sz w:val="14"/>
                            </w:rPr>
                            <w:t>o</w:t>
                          </w:r>
                          <w:r>
                            <w:rPr>
                              <w:rFonts w:ascii="Lucida Sans"/>
                              <w:color w:val="231F20"/>
                              <w:spacing w:val="1"/>
                              <w:w w:val="143"/>
                              <w:sz w:val="14"/>
                            </w:rPr>
                            <w:t>t</w:t>
                          </w:r>
                          <w:r>
                            <w:rPr>
                              <w:rFonts w:ascii="Lucida Sans"/>
                              <w:color w:val="231F20"/>
                              <w:spacing w:val="1"/>
                              <w:w w:val="97"/>
                              <w:sz w:val="14"/>
                            </w:rPr>
                            <w:t>u</w:t>
                          </w:r>
                          <w:r>
                            <w:rPr>
                              <w:rFonts w:ascii="Lucida Sans"/>
                              <w:color w:val="231F20"/>
                              <w:spacing w:val="1"/>
                              <w:w w:val="175"/>
                              <w:sz w:val="14"/>
                            </w:rPr>
                            <w:t>l</w:t>
                          </w:r>
                          <w:r>
                            <w:rPr>
                              <w:rFonts w:ascii="Lucida Sans"/>
                              <w:color w:val="231F20"/>
                              <w:spacing w:val="1"/>
                              <w:w w:val="91"/>
                              <w:sz w:val="14"/>
                            </w:rPr>
                            <w:t>i</w:t>
                          </w:r>
                          <w:r>
                            <w:rPr>
                              <w:rFonts w:ascii="Lucida Sans"/>
                              <w:color w:val="231F20"/>
                              <w:spacing w:val="1"/>
                              <w:w w:val="103"/>
                              <w:sz w:val="14"/>
                            </w:rPr>
                            <w:t>n</w:t>
                          </w:r>
                          <w:r>
                            <w:rPr>
                              <w:rFonts w:ascii="Lucida Sans"/>
                              <w:color w:val="231F20"/>
                              <w:spacing w:val="1"/>
                              <w:w w:val="97"/>
                              <w:sz w:val="14"/>
                            </w:rPr>
                            <w:t>u</w:t>
                          </w:r>
                          <w:r>
                            <w:rPr>
                              <w:rFonts w:ascii="Lucida Sans"/>
                              <w:color w:val="231F20"/>
                              <w:spacing w:val="-4"/>
                              <w:w w:val="79"/>
                              <w:sz w:val="14"/>
                            </w:rPr>
                            <w:t>m</w:t>
                          </w:r>
                          <w:r>
                            <w:rPr>
                              <w:rFonts w:ascii="Lucida Sans"/>
                              <w:color w:val="231F20"/>
                              <w:spacing w:val="33"/>
                              <w:w w:val="110"/>
                              <w:sz w:val="14"/>
                            </w:rPr>
                            <w:t xml:space="preserve"> </w:t>
                          </w:r>
                          <w:r>
                            <w:rPr>
                              <w:rFonts w:ascii="Lucida Sans"/>
                              <w:color w:val="231F20"/>
                              <w:w w:val="110"/>
                              <w:sz w:val="14"/>
                            </w:rPr>
                            <w:t>toxin</w:t>
                          </w:r>
                          <w:r>
                            <w:rPr>
                              <w:rFonts w:ascii="Lucida Sans"/>
                              <w:color w:val="231F20"/>
                              <w:spacing w:val="34"/>
                              <w:w w:val="110"/>
                              <w:sz w:val="14"/>
                            </w:rPr>
                            <w:t xml:space="preserve"> </w:t>
                          </w:r>
                          <w:r>
                            <w:rPr>
                              <w:rFonts w:ascii="Lucida Sans"/>
                              <w:color w:val="231F20"/>
                              <w:w w:val="110"/>
                              <w:sz w:val="14"/>
                            </w:rPr>
                            <w:t>in</w:t>
                          </w:r>
                          <w:r>
                            <w:rPr>
                              <w:rFonts w:ascii="Lucida Sans"/>
                              <w:color w:val="231F20"/>
                              <w:spacing w:val="34"/>
                              <w:w w:val="110"/>
                              <w:sz w:val="14"/>
                            </w:rPr>
                            <w:t xml:space="preserve"> </w:t>
                          </w:r>
                          <w:r>
                            <w:rPr>
                              <w:rFonts w:ascii="Lucida Sans"/>
                              <w:color w:val="231F20"/>
                              <w:w w:val="110"/>
                              <w:sz w:val="14"/>
                            </w:rPr>
                            <w:t>the</w:t>
                          </w:r>
                          <w:r>
                            <w:rPr>
                              <w:rFonts w:ascii="Lucida Sans"/>
                              <w:color w:val="231F20"/>
                              <w:spacing w:val="33"/>
                              <w:w w:val="110"/>
                              <w:sz w:val="14"/>
                            </w:rPr>
                            <w:t xml:space="preserve"> </w:t>
                          </w:r>
                          <w:r>
                            <w:rPr>
                              <w:rFonts w:ascii="Lucida Sans"/>
                              <w:color w:val="231F20"/>
                              <w:w w:val="110"/>
                              <w:sz w:val="14"/>
                            </w:rPr>
                            <w:t>treatment</w:t>
                          </w:r>
                          <w:r>
                            <w:rPr>
                              <w:rFonts w:ascii="Lucida Sans"/>
                              <w:color w:val="231F20"/>
                              <w:spacing w:val="34"/>
                              <w:w w:val="110"/>
                              <w:sz w:val="14"/>
                            </w:rPr>
                            <w:t xml:space="preserve"> </w:t>
                          </w:r>
                          <w:r>
                            <w:rPr>
                              <w:rFonts w:ascii="Lucida Sans"/>
                              <w:color w:val="231F20"/>
                              <w:w w:val="110"/>
                              <w:sz w:val="14"/>
                            </w:rPr>
                            <w:t>of</w:t>
                          </w:r>
                          <w:r>
                            <w:rPr>
                              <w:rFonts w:ascii="Lucida Sans"/>
                              <w:color w:val="231F20"/>
                              <w:spacing w:val="34"/>
                              <w:w w:val="110"/>
                              <w:sz w:val="14"/>
                            </w:rPr>
                            <w:t xml:space="preserve"> </w:t>
                          </w:r>
                          <w:r>
                            <w:rPr>
                              <w:rFonts w:ascii="Lucida Sans"/>
                              <w:color w:val="231F20"/>
                              <w:spacing w:val="-2"/>
                              <w:w w:val="110"/>
                              <w:sz w:val="14"/>
                            </w:rPr>
                            <w:t>hyperhidrosis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FA98C" id="docshape5" o:spid="_x0000_s1027" type="#_x0000_t202" alt="&quot;&quot;" style="position:absolute;margin-left:338.95pt;margin-top:722.5pt;width:202.1pt;height:23.1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" filled="f" stroked="f">
              <v:textbox inset="0,0,0,0">
                <w:txbxContent>
                  <w:p w14:paraId="6787CC78" w14:textId="77777777" w:rsidR="00FF10CF" w:rsidRDefault="00EA51B9">
                    <w:pPr>
                      <w:spacing w:before="24"/>
                      <w:ind w:left="20"/>
                      <w:rPr>
                        <w:rFonts w:ascii="Lucida Sans"/>
                        <w:sz w:val="14"/>
                      </w:rPr>
                    </w:pPr>
                    <w:r>
                      <w:rPr>
                        <w:rFonts w:ascii="Lucida Sans"/>
                        <w:color w:val="231F20"/>
                        <w:w w:val="110"/>
                        <w:sz w:val="14"/>
                      </w:rPr>
                      <w:t>guidelines</w:t>
                    </w:r>
                    <w:r>
                      <w:rPr>
                        <w:rFonts w:ascii="Lucida Sans"/>
                        <w:color w:val="231F20"/>
                        <w:spacing w:val="42"/>
                        <w:w w:val="110"/>
                        <w:sz w:val="14"/>
                      </w:rPr>
                      <w:t xml:space="preserve"> </w:t>
                    </w:r>
                    <w:r>
                      <w:rPr>
                        <w:rFonts w:ascii="Lucida Sans"/>
                        <w:color w:val="231F20"/>
                        <w:w w:val="110"/>
                        <w:sz w:val="14"/>
                      </w:rPr>
                      <w:t>for</w:t>
                    </w:r>
                    <w:r>
                      <w:rPr>
                        <w:rFonts w:ascii="Lucida Sans"/>
                        <w:color w:val="231F20"/>
                        <w:spacing w:val="42"/>
                        <w:w w:val="110"/>
                        <w:sz w:val="14"/>
                      </w:rPr>
                      <w:t xml:space="preserve"> </w:t>
                    </w:r>
                    <w:r>
                      <w:rPr>
                        <w:rFonts w:ascii="Lucida Sans"/>
                        <w:color w:val="231F20"/>
                        <w:spacing w:val="1"/>
                        <w:w w:val="81"/>
                        <w:sz w:val="14"/>
                      </w:rPr>
                      <w:t>m</w:t>
                    </w:r>
                    <w:r>
                      <w:rPr>
                        <w:rFonts w:ascii="Lucida Sans"/>
                        <w:color w:val="231F20"/>
                        <w:spacing w:val="1"/>
                        <w:w w:val="94"/>
                        <w:sz w:val="14"/>
                      </w:rPr>
                      <w:t>e</w:t>
                    </w:r>
                    <w:r>
                      <w:rPr>
                        <w:rFonts w:ascii="Lucida Sans"/>
                        <w:color w:val="231F20"/>
                        <w:spacing w:val="1"/>
                        <w:w w:val="99"/>
                        <w:sz w:val="14"/>
                      </w:rPr>
                      <w:t>d</w:t>
                    </w:r>
                    <w:r>
                      <w:rPr>
                        <w:rFonts w:ascii="Lucida Sans"/>
                        <w:color w:val="231F20"/>
                        <w:spacing w:val="1"/>
                        <w:w w:val="93"/>
                        <w:sz w:val="14"/>
                      </w:rPr>
                      <w:t>i</w:t>
                    </w:r>
                    <w:r>
                      <w:rPr>
                        <w:rFonts w:ascii="Lucida Sans"/>
                        <w:color w:val="231F20"/>
                        <w:spacing w:val="-3"/>
                        <w:w w:val="119"/>
                        <w:sz w:val="14"/>
                      </w:rPr>
                      <w:t>c</w:t>
                    </w:r>
                    <w:r>
                      <w:rPr>
                        <w:rFonts w:ascii="Lucida Sans"/>
                        <w:color w:val="231F20"/>
                        <w:spacing w:val="1"/>
                        <w:w w:val="107"/>
                        <w:sz w:val="14"/>
                      </w:rPr>
                      <w:t>a</w:t>
                    </w:r>
                    <w:r>
                      <w:rPr>
                        <w:rFonts w:ascii="Lucida Sans"/>
                        <w:color w:val="231F20"/>
                        <w:spacing w:val="-4"/>
                        <w:w w:val="177"/>
                        <w:sz w:val="14"/>
                      </w:rPr>
                      <w:t>l</w:t>
                    </w:r>
                    <w:r>
                      <w:rPr>
                        <w:rFonts w:ascii="Lucida Sans"/>
                        <w:color w:val="231F20"/>
                        <w:spacing w:val="42"/>
                        <w:w w:val="110"/>
                        <w:sz w:val="14"/>
                      </w:rPr>
                      <w:t xml:space="preserve"> </w:t>
                    </w:r>
                    <w:r>
                      <w:rPr>
                        <w:rFonts w:ascii="Lucida Sans"/>
                        <w:color w:val="231F20"/>
                        <w:w w:val="110"/>
                        <w:sz w:val="14"/>
                      </w:rPr>
                      <w:t>necessity</w:t>
                    </w:r>
                    <w:r>
                      <w:rPr>
                        <w:rFonts w:ascii="Lucida Sans"/>
                        <w:color w:val="231F20"/>
                        <w:spacing w:val="42"/>
                        <w:w w:val="110"/>
                        <w:sz w:val="14"/>
                      </w:rPr>
                      <w:t xml:space="preserve"> </w:t>
                    </w:r>
                    <w:r>
                      <w:rPr>
                        <w:rFonts w:ascii="Lucida Sans"/>
                        <w:color w:val="231F20"/>
                        <w:w w:val="110"/>
                        <w:sz w:val="14"/>
                      </w:rPr>
                      <w:t>determination</w:t>
                    </w:r>
                    <w:r>
                      <w:rPr>
                        <w:rFonts w:ascii="Lucida Sans"/>
                        <w:color w:val="231F20"/>
                        <w:spacing w:val="43"/>
                        <w:w w:val="110"/>
                        <w:sz w:val="14"/>
                      </w:rPr>
                      <w:t xml:space="preserve"> </w:t>
                    </w:r>
                    <w:r>
                      <w:rPr>
                        <w:rFonts w:ascii="Lucida Sans"/>
                        <w:color w:val="231F20"/>
                        <w:spacing w:val="-5"/>
                        <w:w w:val="110"/>
                        <w:sz w:val="14"/>
                      </w:rPr>
                      <w:t>for</w:t>
                    </w:r>
                  </w:p>
                  <w:p w14:paraId="5FBC0C7B" w14:textId="77777777" w:rsidR="00FF10CF" w:rsidRDefault="00EA51B9">
                    <w:pPr>
                      <w:spacing w:before="87"/>
                      <w:ind w:left="56"/>
                      <w:rPr>
                        <w:rFonts w:ascii="Lucida Sans"/>
                        <w:sz w:val="14"/>
                      </w:rPr>
                    </w:pPr>
                    <w:r>
                      <w:rPr>
                        <w:rFonts w:ascii="Lucida Sans"/>
                        <w:color w:val="231F20"/>
                        <w:spacing w:val="1"/>
                        <w:w w:val="93"/>
                        <w:sz w:val="14"/>
                      </w:rPr>
                      <w:t>b</w:t>
                    </w:r>
                    <w:r>
                      <w:rPr>
                        <w:rFonts w:ascii="Lucida Sans"/>
                        <w:color w:val="231F20"/>
                        <w:spacing w:val="-4"/>
                        <w:w w:val="104"/>
                        <w:sz w:val="14"/>
                      </w:rPr>
                      <w:t>o</w:t>
                    </w:r>
                    <w:r>
                      <w:rPr>
                        <w:rFonts w:ascii="Lucida Sans"/>
                        <w:color w:val="231F20"/>
                        <w:spacing w:val="1"/>
                        <w:w w:val="143"/>
                        <w:sz w:val="14"/>
                      </w:rPr>
                      <w:t>t</w:t>
                    </w:r>
                    <w:r>
                      <w:rPr>
                        <w:rFonts w:ascii="Lucida Sans"/>
                        <w:color w:val="231F20"/>
                        <w:spacing w:val="1"/>
                        <w:w w:val="97"/>
                        <w:sz w:val="14"/>
                      </w:rPr>
                      <w:t>u</w:t>
                    </w:r>
                    <w:r>
                      <w:rPr>
                        <w:rFonts w:ascii="Lucida Sans"/>
                        <w:color w:val="231F20"/>
                        <w:spacing w:val="1"/>
                        <w:w w:val="175"/>
                        <w:sz w:val="14"/>
                      </w:rPr>
                      <w:t>l</w:t>
                    </w:r>
                    <w:r>
                      <w:rPr>
                        <w:rFonts w:ascii="Lucida Sans"/>
                        <w:color w:val="231F20"/>
                        <w:spacing w:val="1"/>
                        <w:w w:val="91"/>
                        <w:sz w:val="14"/>
                      </w:rPr>
                      <w:t>i</w:t>
                    </w:r>
                    <w:r>
                      <w:rPr>
                        <w:rFonts w:ascii="Lucida Sans"/>
                        <w:color w:val="231F20"/>
                        <w:spacing w:val="1"/>
                        <w:w w:val="103"/>
                        <w:sz w:val="14"/>
                      </w:rPr>
                      <w:t>n</w:t>
                    </w:r>
                    <w:r>
                      <w:rPr>
                        <w:rFonts w:ascii="Lucida Sans"/>
                        <w:color w:val="231F20"/>
                        <w:spacing w:val="1"/>
                        <w:w w:val="97"/>
                        <w:sz w:val="14"/>
                      </w:rPr>
                      <w:t>u</w:t>
                    </w:r>
                    <w:r>
                      <w:rPr>
                        <w:rFonts w:ascii="Lucida Sans"/>
                        <w:color w:val="231F20"/>
                        <w:spacing w:val="-4"/>
                        <w:w w:val="79"/>
                        <w:sz w:val="14"/>
                      </w:rPr>
                      <w:t>m</w:t>
                    </w:r>
                    <w:r>
                      <w:rPr>
                        <w:rFonts w:ascii="Lucida Sans"/>
                        <w:color w:val="231F20"/>
                        <w:spacing w:val="33"/>
                        <w:w w:val="110"/>
                        <w:sz w:val="14"/>
                      </w:rPr>
                      <w:t xml:space="preserve"> </w:t>
                    </w:r>
                    <w:r>
                      <w:rPr>
                        <w:rFonts w:ascii="Lucida Sans"/>
                        <w:color w:val="231F20"/>
                        <w:w w:val="110"/>
                        <w:sz w:val="14"/>
                      </w:rPr>
                      <w:t>toxin</w:t>
                    </w:r>
                    <w:r>
                      <w:rPr>
                        <w:rFonts w:ascii="Lucida Sans"/>
                        <w:color w:val="231F20"/>
                        <w:spacing w:val="34"/>
                        <w:w w:val="110"/>
                        <w:sz w:val="14"/>
                      </w:rPr>
                      <w:t xml:space="preserve"> </w:t>
                    </w:r>
                    <w:r>
                      <w:rPr>
                        <w:rFonts w:ascii="Lucida Sans"/>
                        <w:color w:val="231F20"/>
                        <w:w w:val="110"/>
                        <w:sz w:val="14"/>
                      </w:rPr>
                      <w:t>in</w:t>
                    </w:r>
                    <w:r>
                      <w:rPr>
                        <w:rFonts w:ascii="Lucida Sans"/>
                        <w:color w:val="231F20"/>
                        <w:spacing w:val="34"/>
                        <w:w w:val="110"/>
                        <w:sz w:val="14"/>
                      </w:rPr>
                      <w:t xml:space="preserve"> </w:t>
                    </w:r>
                    <w:r>
                      <w:rPr>
                        <w:rFonts w:ascii="Lucida Sans"/>
                        <w:color w:val="231F20"/>
                        <w:w w:val="110"/>
                        <w:sz w:val="14"/>
                      </w:rPr>
                      <w:t>the</w:t>
                    </w:r>
                    <w:r>
                      <w:rPr>
                        <w:rFonts w:ascii="Lucida Sans"/>
                        <w:color w:val="231F20"/>
                        <w:spacing w:val="33"/>
                        <w:w w:val="110"/>
                        <w:sz w:val="14"/>
                      </w:rPr>
                      <w:t xml:space="preserve"> </w:t>
                    </w:r>
                    <w:r>
                      <w:rPr>
                        <w:rFonts w:ascii="Lucida Sans"/>
                        <w:color w:val="231F20"/>
                        <w:w w:val="110"/>
                        <w:sz w:val="14"/>
                      </w:rPr>
                      <w:t>treatment</w:t>
                    </w:r>
                    <w:r>
                      <w:rPr>
                        <w:rFonts w:ascii="Lucida Sans"/>
                        <w:color w:val="231F20"/>
                        <w:spacing w:val="34"/>
                        <w:w w:val="110"/>
                        <w:sz w:val="14"/>
                      </w:rPr>
                      <w:t xml:space="preserve"> </w:t>
                    </w:r>
                    <w:r>
                      <w:rPr>
                        <w:rFonts w:ascii="Lucida Sans"/>
                        <w:color w:val="231F20"/>
                        <w:w w:val="110"/>
                        <w:sz w:val="14"/>
                      </w:rPr>
                      <w:t>of</w:t>
                    </w:r>
                    <w:r>
                      <w:rPr>
                        <w:rFonts w:ascii="Lucida Sans"/>
                        <w:color w:val="231F20"/>
                        <w:spacing w:val="34"/>
                        <w:w w:val="110"/>
                        <w:sz w:val="14"/>
                      </w:rPr>
                      <w:t xml:space="preserve"> </w:t>
                    </w:r>
                    <w:r>
                      <w:rPr>
                        <w:rFonts w:ascii="Lucida Sans"/>
                        <w:color w:val="231F20"/>
                        <w:spacing w:val="-2"/>
                        <w:w w:val="110"/>
                        <w:sz w:val="14"/>
                      </w:rPr>
                      <w:t>hyperhidrosis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D7F7" w14:textId="77777777" w:rsidR="001F479B" w:rsidRDefault="001F479B">
      <w:r>
        <w:separator/>
      </w:r>
    </w:p>
  </w:footnote>
  <w:footnote w:type="continuationSeparator" w:id="0">
    <w:p w14:paraId="2BC974BA" w14:textId="77777777" w:rsidR="001F479B" w:rsidRDefault="001F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5AA2"/>
    <w:multiLevelType w:val="hybridMultilevel"/>
    <w:tmpl w:val="96328E1A"/>
    <w:lvl w:ilvl="0" w:tplc="FCF6FCC6">
      <w:start w:val="1"/>
      <w:numFmt w:val="upperLetter"/>
      <w:lvlText w:val="%1."/>
      <w:lvlJc w:val="left"/>
      <w:pPr>
        <w:ind w:left="2100" w:hanging="301"/>
        <w:jc w:val="left"/>
      </w:pPr>
      <w:rPr>
        <w:rFonts w:hint="default"/>
        <w:w w:val="100"/>
        <w:lang w:val="en-US" w:eastAsia="en-US" w:bidi="ar-SA"/>
      </w:rPr>
    </w:lvl>
    <w:lvl w:ilvl="1" w:tplc="0602EAF0">
      <w:numFmt w:val="bullet"/>
      <w:lvlText w:val="•"/>
      <w:lvlJc w:val="left"/>
      <w:pPr>
        <w:ind w:left="2400" w:hanging="300"/>
      </w:pPr>
      <w:rPr>
        <w:rFonts w:ascii="Book Antiqua" w:eastAsia="Book Antiqua" w:hAnsi="Book Antiqua" w:cs="Book Antiqua" w:hint="default"/>
        <w:w w:val="100"/>
        <w:lang w:val="en-US" w:eastAsia="en-US" w:bidi="ar-SA"/>
      </w:rPr>
    </w:lvl>
    <w:lvl w:ilvl="2" w:tplc="A3D00EAE">
      <w:numFmt w:val="bullet"/>
      <w:lvlText w:val="•"/>
      <w:lvlJc w:val="left"/>
      <w:pPr>
        <w:ind w:left="3306" w:hanging="300"/>
      </w:pPr>
      <w:rPr>
        <w:rFonts w:hint="default"/>
        <w:lang w:val="en-US" w:eastAsia="en-US" w:bidi="ar-SA"/>
      </w:rPr>
    </w:lvl>
    <w:lvl w:ilvl="3" w:tplc="A86CAD3C">
      <w:numFmt w:val="bullet"/>
      <w:lvlText w:val="•"/>
      <w:lvlJc w:val="left"/>
      <w:pPr>
        <w:ind w:left="4213" w:hanging="300"/>
      </w:pPr>
      <w:rPr>
        <w:rFonts w:hint="default"/>
        <w:lang w:val="en-US" w:eastAsia="en-US" w:bidi="ar-SA"/>
      </w:rPr>
    </w:lvl>
    <w:lvl w:ilvl="4" w:tplc="418ACEF0">
      <w:numFmt w:val="bullet"/>
      <w:lvlText w:val="•"/>
      <w:lvlJc w:val="left"/>
      <w:pPr>
        <w:ind w:left="5120" w:hanging="300"/>
      </w:pPr>
      <w:rPr>
        <w:rFonts w:hint="default"/>
        <w:lang w:val="en-US" w:eastAsia="en-US" w:bidi="ar-SA"/>
      </w:rPr>
    </w:lvl>
    <w:lvl w:ilvl="5" w:tplc="61E882F0">
      <w:numFmt w:val="bullet"/>
      <w:lvlText w:val="•"/>
      <w:lvlJc w:val="left"/>
      <w:pPr>
        <w:ind w:left="6026" w:hanging="300"/>
      </w:pPr>
      <w:rPr>
        <w:rFonts w:hint="default"/>
        <w:lang w:val="en-US" w:eastAsia="en-US" w:bidi="ar-SA"/>
      </w:rPr>
    </w:lvl>
    <w:lvl w:ilvl="6" w:tplc="C7DCDFCC">
      <w:numFmt w:val="bullet"/>
      <w:lvlText w:val="•"/>
      <w:lvlJc w:val="left"/>
      <w:pPr>
        <w:ind w:left="6933" w:hanging="300"/>
      </w:pPr>
      <w:rPr>
        <w:rFonts w:hint="default"/>
        <w:lang w:val="en-US" w:eastAsia="en-US" w:bidi="ar-SA"/>
      </w:rPr>
    </w:lvl>
    <w:lvl w:ilvl="7" w:tplc="10166C90">
      <w:numFmt w:val="bullet"/>
      <w:lvlText w:val="•"/>
      <w:lvlJc w:val="left"/>
      <w:pPr>
        <w:ind w:left="7840" w:hanging="300"/>
      </w:pPr>
      <w:rPr>
        <w:rFonts w:hint="default"/>
        <w:lang w:val="en-US" w:eastAsia="en-US" w:bidi="ar-SA"/>
      </w:rPr>
    </w:lvl>
    <w:lvl w:ilvl="8" w:tplc="547C83A8">
      <w:numFmt w:val="bullet"/>
      <w:lvlText w:val="•"/>
      <w:lvlJc w:val="left"/>
      <w:pPr>
        <w:ind w:left="8746" w:hanging="300"/>
      </w:pPr>
      <w:rPr>
        <w:rFonts w:hint="default"/>
        <w:lang w:val="en-US" w:eastAsia="en-US" w:bidi="ar-SA"/>
      </w:rPr>
    </w:lvl>
  </w:abstractNum>
  <w:abstractNum w:abstractNumId="1" w15:restartNumberingAfterBreak="0">
    <w:nsid w:val="30D1071A"/>
    <w:multiLevelType w:val="hybridMultilevel"/>
    <w:tmpl w:val="563009DC"/>
    <w:lvl w:ilvl="0" w:tplc="A544A2BC">
      <w:numFmt w:val="bullet"/>
      <w:lvlText w:val="•"/>
      <w:lvlJc w:val="left"/>
      <w:pPr>
        <w:ind w:left="2400" w:hanging="301"/>
      </w:pPr>
      <w:rPr>
        <w:rFonts w:ascii="Palatino Linotype" w:eastAsia="Palatino Linotype" w:hAnsi="Palatino Linotype" w:cs="Palatino Linotype" w:hint="default"/>
        <w:b w:val="0"/>
        <w:bCs w:val="0"/>
        <w:i w:val="0"/>
        <w:iCs w:val="0"/>
        <w:color w:val="231F20"/>
        <w:w w:val="64"/>
        <w:sz w:val="21"/>
        <w:szCs w:val="21"/>
        <w:lang w:val="en-US" w:eastAsia="en-US" w:bidi="ar-SA"/>
      </w:rPr>
    </w:lvl>
    <w:lvl w:ilvl="1" w:tplc="70480A5E">
      <w:numFmt w:val="bullet"/>
      <w:lvlText w:val="•"/>
      <w:lvlJc w:val="left"/>
      <w:pPr>
        <w:ind w:left="3216" w:hanging="301"/>
      </w:pPr>
      <w:rPr>
        <w:rFonts w:hint="default"/>
        <w:lang w:val="en-US" w:eastAsia="en-US" w:bidi="ar-SA"/>
      </w:rPr>
    </w:lvl>
    <w:lvl w:ilvl="2" w:tplc="1E446BB2">
      <w:numFmt w:val="bullet"/>
      <w:lvlText w:val="•"/>
      <w:lvlJc w:val="left"/>
      <w:pPr>
        <w:ind w:left="4032" w:hanging="301"/>
      </w:pPr>
      <w:rPr>
        <w:rFonts w:hint="default"/>
        <w:lang w:val="en-US" w:eastAsia="en-US" w:bidi="ar-SA"/>
      </w:rPr>
    </w:lvl>
    <w:lvl w:ilvl="3" w:tplc="144AB146">
      <w:numFmt w:val="bullet"/>
      <w:lvlText w:val="•"/>
      <w:lvlJc w:val="left"/>
      <w:pPr>
        <w:ind w:left="4848" w:hanging="301"/>
      </w:pPr>
      <w:rPr>
        <w:rFonts w:hint="default"/>
        <w:lang w:val="en-US" w:eastAsia="en-US" w:bidi="ar-SA"/>
      </w:rPr>
    </w:lvl>
    <w:lvl w:ilvl="4" w:tplc="52D66FA4">
      <w:numFmt w:val="bullet"/>
      <w:lvlText w:val="•"/>
      <w:lvlJc w:val="left"/>
      <w:pPr>
        <w:ind w:left="5664" w:hanging="301"/>
      </w:pPr>
      <w:rPr>
        <w:rFonts w:hint="default"/>
        <w:lang w:val="en-US" w:eastAsia="en-US" w:bidi="ar-SA"/>
      </w:rPr>
    </w:lvl>
    <w:lvl w:ilvl="5" w:tplc="57886B36">
      <w:numFmt w:val="bullet"/>
      <w:lvlText w:val="•"/>
      <w:lvlJc w:val="left"/>
      <w:pPr>
        <w:ind w:left="6480" w:hanging="301"/>
      </w:pPr>
      <w:rPr>
        <w:rFonts w:hint="default"/>
        <w:lang w:val="en-US" w:eastAsia="en-US" w:bidi="ar-SA"/>
      </w:rPr>
    </w:lvl>
    <w:lvl w:ilvl="6" w:tplc="694A9684">
      <w:numFmt w:val="bullet"/>
      <w:lvlText w:val="•"/>
      <w:lvlJc w:val="left"/>
      <w:pPr>
        <w:ind w:left="7296" w:hanging="301"/>
      </w:pPr>
      <w:rPr>
        <w:rFonts w:hint="default"/>
        <w:lang w:val="en-US" w:eastAsia="en-US" w:bidi="ar-SA"/>
      </w:rPr>
    </w:lvl>
    <w:lvl w:ilvl="7" w:tplc="DDD0F070">
      <w:numFmt w:val="bullet"/>
      <w:lvlText w:val="•"/>
      <w:lvlJc w:val="left"/>
      <w:pPr>
        <w:ind w:left="8112" w:hanging="301"/>
      </w:pPr>
      <w:rPr>
        <w:rFonts w:hint="default"/>
        <w:lang w:val="en-US" w:eastAsia="en-US" w:bidi="ar-SA"/>
      </w:rPr>
    </w:lvl>
    <w:lvl w:ilvl="8" w:tplc="A4D62FBA">
      <w:numFmt w:val="bullet"/>
      <w:lvlText w:val="•"/>
      <w:lvlJc w:val="left"/>
      <w:pPr>
        <w:ind w:left="8928" w:hanging="301"/>
      </w:pPr>
      <w:rPr>
        <w:rFonts w:hint="default"/>
        <w:lang w:val="en-US" w:eastAsia="en-US" w:bidi="ar-SA"/>
      </w:rPr>
    </w:lvl>
  </w:abstractNum>
  <w:abstractNum w:abstractNumId="2" w15:restartNumberingAfterBreak="0">
    <w:nsid w:val="34597DE1"/>
    <w:multiLevelType w:val="hybridMultilevel"/>
    <w:tmpl w:val="E45E9504"/>
    <w:lvl w:ilvl="0" w:tplc="33C8F8DC">
      <w:start w:val="1"/>
      <w:numFmt w:val="upperLetter"/>
      <w:lvlText w:val="%1."/>
      <w:lvlJc w:val="left"/>
      <w:pPr>
        <w:ind w:left="2109" w:hanging="310"/>
        <w:jc w:val="left"/>
      </w:pPr>
      <w:rPr>
        <w:rFonts w:ascii="Minion Pro Med" w:eastAsia="Minion Pro Med" w:hAnsi="Minion Pro Med" w:cs="Minion Pro Med" w:hint="default"/>
        <w:b w:val="0"/>
        <w:bCs w:val="0"/>
        <w:i w:val="0"/>
        <w:iCs w:val="0"/>
        <w:color w:val="231F20"/>
        <w:spacing w:val="0"/>
        <w:w w:val="87"/>
        <w:sz w:val="28"/>
        <w:szCs w:val="28"/>
        <w:lang w:val="en-US" w:eastAsia="en-US" w:bidi="ar-SA"/>
      </w:rPr>
    </w:lvl>
    <w:lvl w:ilvl="1" w:tplc="D8D28EDC">
      <w:numFmt w:val="bullet"/>
      <w:lvlText w:val="•"/>
      <w:lvlJc w:val="left"/>
      <w:pPr>
        <w:ind w:left="2400" w:hanging="301"/>
      </w:pPr>
      <w:rPr>
        <w:rFonts w:ascii="Palatino Linotype" w:eastAsia="Palatino Linotype" w:hAnsi="Palatino Linotype" w:cs="Palatino Linotype" w:hint="default"/>
        <w:b w:val="0"/>
        <w:bCs w:val="0"/>
        <w:i w:val="0"/>
        <w:iCs w:val="0"/>
        <w:color w:val="231F20"/>
        <w:w w:val="64"/>
        <w:sz w:val="21"/>
        <w:szCs w:val="21"/>
        <w:lang w:val="en-US" w:eastAsia="en-US" w:bidi="ar-SA"/>
      </w:rPr>
    </w:lvl>
    <w:lvl w:ilvl="2" w:tplc="EF0EB2D8">
      <w:numFmt w:val="bullet"/>
      <w:lvlText w:val="•"/>
      <w:lvlJc w:val="left"/>
      <w:pPr>
        <w:ind w:left="3306" w:hanging="301"/>
      </w:pPr>
      <w:rPr>
        <w:rFonts w:hint="default"/>
        <w:lang w:val="en-US" w:eastAsia="en-US" w:bidi="ar-SA"/>
      </w:rPr>
    </w:lvl>
    <w:lvl w:ilvl="3" w:tplc="A454BA54">
      <w:numFmt w:val="bullet"/>
      <w:lvlText w:val="•"/>
      <w:lvlJc w:val="left"/>
      <w:pPr>
        <w:ind w:left="4213" w:hanging="301"/>
      </w:pPr>
      <w:rPr>
        <w:rFonts w:hint="default"/>
        <w:lang w:val="en-US" w:eastAsia="en-US" w:bidi="ar-SA"/>
      </w:rPr>
    </w:lvl>
    <w:lvl w:ilvl="4" w:tplc="ABC41F90">
      <w:numFmt w:val="bullet"/>
      <w:lvlText w:val="•"/>
      <w:lvlJc w:val="left"/>
      <w:pPr>
        <w:ind w:left="5120" w:hanging="301"/>
      </w:pPr>
      <w:rPr>
        <w:rFonts w:hint="default"/>
        <w:lang w:val="en-US" w:eastAsia="en-US" w:bidi="ar-SA"/>
      </w:rPr>
    </w:lvl>
    <w:lvl w:ilvl="5" w:tplc="204EC96A">
      <w:numFmt w:val="bullet"/>
      <w:lvlText w:val="•"/>
      <w:lvlJc w:val="left"/>
      <w:pPr>
        <w:ind w:left="6026" w:hanging="301"/>
      </w:pPr>
      <w:rPr>
        <w:rFonts w:hint="default"/>
        <w:lang w:val="en-US" w:eastAsia="en-US" w:bidi="ar-SA"/>
      </w:rPr>
    </w:lvl>
    <w:lvl w:ilvl="6" w:tplc="9C24B526">
      <w:numFmt w:val="bullet"/>
      <w:lvlText w:val="•"/>
      <w:lvlJc w:val="left"/>
      <w:pPr>
        <w:ind w:left="6933" w:hanging="301"/>
      </w:pPr>
      <w:rPr>
        <w:rFonts w:hint="default"/>
        <w:lang w:val="en-US" w:eastAsia="en-US" w:bidi="ar-SA"/>
      </w:rPr>
    </w:lvl>
    <w:lvl w:ilvl="7" w:tplc="28EEB51A">
      <w:numFmt w:val="bullet"/>
      <w:lvlText w:val="•"/>
      <w:lvlJc w:val="left"/>
      <w:pPr>
        <w:ind w:left="7840" w:hanging="301"/>
      </w:pPr>
      <w:rPr>
        <w:rFonts w:hint="default"/>
        <w:lang w:val="en-US" w:eastAsia="en-US" w:bidi="ar-SA"/>
      </w:rPr>
    </w:lvl>
    <w:lvl w:ilvl="8" w:tplc="5010D71C">
      <w:numFmt w:val="bullet"/>
      <w:lvlText w:val="•"/>
      <w:lvlJc w:val="left"/>
      <w:pPr>
        <w:ind w:left="8746" w:hanging="301"/>
      </w:pPr>
      <w:rPr>
        <w:rFonts w:hint="default"/>
        <w:lang w:val="en-US" w:eastAsia="en-US" w:bidi="ar-SA"/>
      </w:rPr>
    </w:lvl>
  </w:abstractNum>
  <w:abstractNum w:abstractNumId="3" w15:restartNumberingAfterBreak="0">
    <w:nsid w:val="66911822"/>
    <w:multiLevelType w:val="hybridMultilevel"/>
    <w:tmpl w:val="1E225F0A"/>
    <w:lvl w:ilvl="0" w:tplc="5AB07DA0">
      <w:start w:val="1"/>
      <w:numFmt w:val="decimal"/>
      <w:lvlText w:val="%1."/>
      <w:lvlJc w:val="left"/>
      <w:pPr>
        <w:ind w:left="2160" w:hanging="360"/>
        <w:jc w:val="left"/>
      </w:pPr>
      <w:rPr>
        <w:rFonts w:ascii="Palatino Linotype" w:eastAsia="Palatino Linotype" w:hAnsi="Palatino Linotype" w:cs="Palatino Linotype" w:hint="default"/>
        <w:b w:val="0"/>
        <w:bCs w:val="0"/>
        <w:i w:val="0"/>
        <w:iCs w:val="0"/>
        <w:color w:val="231F20"/>
        <w:w w:val="94"/>
        <w:sz w:val="21"/>
        <w:szCs w:val="21"/>
        <w:lang w:val="en-US" w:eastAsia="en-US" w:bidi="ar-SA"/>
      </w:rPr>
    </w:lvl>
    <w:lvl w:ilvl="1" w:tplc="EE20CC32">
      <w:numFmt w:val="bullet"/>
      <w:lvlText w:val="•"/>
      <w:lvlJc w:val="left"/>
      <w:pPr>
        <w:ind w:left="3000" w:hanging="360"/>
      </w:pPr>
      <w:rPr>
        <w:rFonts w:hint="default"/>
        <w:lang w:val="en-US" w:eastAsia="en-US" w:bidi="ar-SA"/>
      </w:rPr>
    </w:lvl>
    <w:lvl w:ilvl="2" w:tplc="18E2E0C6">
      <w:numFmt w:val="bullet"/>
      <w:lvlText w:val="•"/>
      <w:lvlJc w:val="left"/>
      <w:pPr>
        <w:ind w:left="3840" w:hanging="360"/>
      </w:pPr>
      <w:rPr>
        <w:rFonts w:hint="default"/>
        <w:lang w:val="en-US" w:eastAsia="en-US" w:bidi="ar-SA"/>
      </w:rPr>
    </w:lvl>
    <w:lvl w:ilvl="3" w:tplc="A3BCD27E">
      <w:numFmt w:val="bullet"/>
      <w:lvlText w:val="•"/>
      <w:lvlJc w:val="left"/>
      <w:pPr>
        <w:ind w:left="4680" w:hanging="360"/>
      </w:pPr>
      <w:rPr>
        <w:rFonts w:hint="default"/>
        <w:lang w:val="en-US" w:eastAsia="en-US" w:bidi="ar-SA"/>
      </w:rPr>
    </w:lvl>
    <w:lvl w:ilvl="4" w:tplc="B0FE709E">
      <w:numFmt w:val="bullet"/>
      <w:lvlText w:val="•"/>
      <w:lvlJc w:val="left"/>
      <w:pPr>
        <w:ind w:left="5520" w:hanging="360"/>
      </w:pPr>
      <w:rPr>
        <w:rFonts w:hint="default"/>
        <w:lang w:val="en-US" w:eastAsia="en-US" w:bidi="ar-SA"/>
      </w:rPr>
    </w:lvl>
    <w:lvl w:ilvl="5" w:tplc="F5289ECC">
      <w:numFmt w:val="bullet"/>
      <w:lvlText w:val="•"/>
      <w:lvlJc w:val="left"/>
      <w:pPr>
        <w:ind w:left="6360" w:hanging="360"/>
      </w:pPr>
      <w:rPr>
        <w:rFonts w:hint="default"/>
        <w:lang w:val="en-US" w:eastAsia="en-US" w:bidi="ar-SA"/>
      </w:rPr>
    </w:lvl>
    <w:lvl w:ilvl="6" w:tplc="88C8DFD8">
      <w:numFmt w:val="bullet"/>
      <w:lvlText w:val="•"/>
      <w:lvlJc w:val="left"/>
      <w:pPr>
        <w:ind w:left="7200" w:hanging="360"/>
      </w:pPr>
      <w:rPr>
        <w:rFonts w:hint="default"/>
        <w:lang w:val="en-US" w:eastAsia="en-US" w:bidi="ar-SA"/>
      </w:rPr>
    </w:lvl>
    <w:lvl w:ilvl="7" w:tplc="E4AAE8EA">
      <w:numFmt w:val="bullet"/>
      <w:lvlText w:val="•"/>
      <w:lvlJc w:val="left"/>
      <w:pPr>
        <w:ind w:left="8040" w:hanging="360"/>
      </w:pPr>
      <w:rPr>
        <w:rFonts w:hint="default"/>
        <w:lang w:val="en-US" w:eastAsia="en-US" w:bidi="ar-SA"/>
      </w:rPr>
    </w:lvl>
    <w:lvl w:ilvl="8" w:tplc="FFBA0B8C">
      <w:numFmt w:val="bullet"/>
      <w:lvlText w:val="•"/>
      <w:lvlJc w:val="left"/>
      <w:pPr>
        <w:ind w:left="8880" w:hanging="360"/>
      </w:pPr>
      <w:rPr>
        <w:rFonts w:hint="default"/>
        <w:lang w:val="en-US" w:eastAsia="en-US" w:bidi="ar-SA"/>
      </w:rPr>
    </w:lvl>
  </w:abstractNum>
  <w:abstractNum w:abstractNumId="4" w15:restartNumberingAfterBreak="0">
    <w:nsid w:val="76794EF6"/>
    <w:multiLevelType w:val="hybridMultilevel"/>
    <w:tmpl w:val="2DE06E6C"/>
    <w:lvl w:ilvl="0" w:tplc="84EE4158">
      <w:start w:val="1"/>
      <w:numFmt w:val="upperLetter"/>
      <w:lvlText w:val="%1."/>
      <w:lvlJc w:val="left"/>
      <w:pPr>
        <w:ind w:left="1800" w:hanging="360"/>
      </w:pPr>
      <w:rPr>
        <w:rFonts w:hint="default"/>
        <w:w w:val="1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0202777">
    <w:abstractNumId w:val="1"/>
  </w:num>
  <w:num w:numId="2" w16cid:durableId="1702973727">
    <w:abstractNumId w:val="3"/>
  </w:num>
  <w:num w:numId="3" w16cid:durableId="1231161262">
    <w:abstractNumId w:val="0"/>
  </w:num>
  <w:num w:numId="4" w16cid:durableId="977759948">
    <w:abstractNumId w:val="2"/>
  </w:num>
  <w:num w:numId="5" w16cid:durableId="992946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CF"/>
    <w:rsid w:val="0009216B"/>
    <w:rsid w:val="00140A10"/>
    <w:rsid w:val="001F479B"/>
    <w:rsid w:val="0020302F"/>
    <w:rsid w:val="00307503"/>
    <w:rsid w:val="003F4ABE"/>
    <w:rsid w:val="00497474"/>
    <w:rsid w:val="006D1CEB"/>
    <w:rsid w:val="00804698"/>
    <w:rsid w:val="008240A3"/>
    <w:rsid w:val="008436B7"/>
    <w:rsid w:val="008A0438"/>
    <w:rsid w:val="00A27039"/>
    <w:rsid w:val="00A74411"/>
    <w:rsid w:val="00AD2903"/>
    <w:rsid w:val="00CB3285"/>
    <w:rsid w:val="00CC6A3C"/>
    <w:rsid w:val="00E20445"/>
    <w:rsid w:val="00EA46D0"/>
    <w:rsid w:val="00EA51B9"/>
    <w:rsid w:val="00EE2101"/>
    <w:rsid w:val="00FF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C788"/>
  <w15:docId w15:val="{AC89D59E-5538-4475-9586-CE1F9E35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800"/>
      <w:outlineLvl w:val="0"/>
    </w:pPr>
    <w:rPr>
      <w:sz w:val="36"/>
      <w:szCs w:val="36"/>
    </w:rPr>
  </w:style>
  <w:style w:type="paragraph" w:styleId="Heading2">
    <w:name w:val="heading 2"/>
    <w:basedOn w:val="Normal"/>
    <w:uiPriority w:val="9"/>
    <w:unhideWhenUsed/>
    <w:qFormat/>
    <w:pPr>
      <w:spacing w:before="1"/>
      <w:ind w:left="1800" w:hanging="310"/>
      <w:outlineLvl w:val="1"/>
    </w:pPr>
    <w:rPr>
      <w:rFonts w:ascii="Minion Pro Med" w:eastAsia="Minion Pro Med" w:hAnsi="Minion Pro Med" w:cs="Minion Pro Med"/>
      <w:sz w:val="28"/>
      <w:szCs w:val="28"/>
    </w:rPr>
  </w:style>
  <w:style w:type="paragraph" w:styleId="Heading3">
    <w:name w:val="heading 3"/>
    <w:basedOn w:val="Normal"/>
    <w:next w:val="Normal"/>
    <w:link w:val="Heading3Char"/>
    <w:uiPriority w:val="9"/>
    <w:unhideWhenUsed/>
    <w:qFormat/>
    <w:rsid w:val="00CC6A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89"/>
      <w:ind w:left="2400" w:hanging="360"/>
    </w:pPr>
  </w:style>
  <w:style w:type="paragraph" w:customStyle="1" w:styleId="TableParagraph">
    <w:name w:val="Table Paragraph"/>
    <w:basedOn w:val="Normal"/>
    <w:uiPriority w:val="1"/>
    <w:qFormat/>
    <w:pPr>
      <w:spacing w:before="61"/>
      <w:ind w:left="108"/>
    </w:pPr>
  </w:style>
  <w:style w:type="paragraph" w:styleId="Header">
    <w:name w:val="header"/>
    <w:basedOn w:val="Normal"/>
    <w:link w:val="HeaderChar"/>
    <w:uiPriority w:val="99"/>
    <w:unhideWhenUsed/>
    <w:rsid w:val="00EE2101"/>
    <w:pPr>
      <w:tabs>
        <w:tab w:val="center" w:pos="4680"/>
        <w:tab w:val="right" w:pos="9360"/>
      </w:tabs>
    </w:pPr>
  </w:style>
  <w:style w:type="character" w:customStyle="1" w:styleId="HeaderChar">
    <w:name w:val="Header Char"/>
    <w:basedOn w:val="DefaultParagraphFont"/>
    <w:link w:val="Header"/>
    <w:uiPriority w:val="99"/>
    <w:rsid w:val="00EE2101"/>
    <w:rPr>
      <w:rFonts w:ascii="Palatino Linotype" w:eastAsia="Palatino Linotype" w:hAnsi="Palatino Linotype" w:cs="Palatino Linotype"/>
    </w:rPr>
  </w:style>
  <w:style w:type="paragraph" w:styleId="Footer">
    <w:name w:val="footer"/>
    <w:basedOn w:val="Normal"/>
    <w:link w:val="FooterChar"/>
    <w:uiPriority w:val="99"/>
    <w:unhideWhenUsed/>
    <w:rsid w:val="00EE2101"/>
    <w:pPr>
      <w:tabs>
        <w:tab w:val="center" w:pos="4680"/>
        <w:tab w:val="right" w:pos="9360"/>
      </w:tabs>
    </w:pPr>
  </w:style>
  <w:style w:type="character" w:customStyle="1" w:styleId="FooterChar">
    <w:name w:val="Footer Char"/>
    <w:basedOn w:val="DefaultParagraphFont"/>
    <w:link w:val="Footer"/>
    <w:uiPriority w:val="99"/>
    <w:rsid w:val="00EE2101"/>
    <w:rPr>
      <w:rFonts w:ascii="Palatino Linotype" w:eastAsia="Palatino Linotype" w:hAnsi="Palatino Linotype" w:cs="Palatino Linotype"/>
    </w:rPr>
  </w:style>
  <w:style w:type="character" w:customStyle="1" w:styleId="Heading3Char">
    <w:name w:val="Heading 3 Char"/>
    <w:basedOn w:val="DefaultParagraphFont"/>
    <w:link w:val="Heading3"/>
    <w:uiPriority w:val="9"/>
    <w:rsid w:val="00CC6A3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EA5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4ABE"/>
    <w:rPr>
      <w:color w:val="0000FF" w:themeColor="hyperlink"/>
      <w:u w:val="single"/>
    </w:rPr>
  </w:style>
  <w:style w:type="character" w:styleId="UnresolvedMention">
    <w:name w:val="Unresolved Mention"/>
    <w:basedOn w:val="DefaultParagraphFont"/>
    <w:uiPriority w:val="99"/>
    <w:semiHidden/>
    <w:unhideWhenUsed/>
    <w:rsid w:val="003F4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regulations/130-CMR-433000-physician-services" TargetMode="External"/><Relationship Id="rId13" Type="http://schemas.openxmlformats.org/officeDocument/2006/relationships/hyperlink" Target="https://www.mass.gov/lists/physician-manual-for-masshealth-provid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regulations/130-CMR-433000-physician-services" TargetMode="External"/><Relationship Id="rId12" Type="http://schemas.openxmlformats.org/officeDocument/2006/relationships/hyperlink" Target="https://www.mass.gov/regulations/130-CMR-450000-administrative-and-billing-regulations" TargetMode="External"/><Relationship Id="rId17" Type="http://schemas.openxmlformats.org/officeDocument/2006/relationships/hyperlink" Target="https://www.mass.gov/lists/masshealth-provider-forms-used-by-multiple-provider-types" TargetMode="External"/><Relationship Id="rId2" Type="http://schemas.openxmlformats.org/officeDocument/2006/relationships/styles" Target="styles.xml"/><Relationship Id="rId16" Type="http://schemas.openxmlformats.org/officeDocument/2006/relationships/hyperlink" Target="https://newmmis-portal.ehs.state.ma.us/EHSProviderPortal/providerLanding/providerLanding.js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30-CMR-450000-administrative-and-billing-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ass.gov/regulations/130-CMR-410000-outpatient-hospital-serv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regulations/130-CMR-410000-outpatient-hospital-services" TargetMode="External"/><Relationship Id="rId14" Type="http://schemas.openxmlformats.org/officeDocument/2006/relationships/hyperlink" Target="https://www.mass.gov/lists/acute-outpatient-hospital-manual-for-masshealth-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Colella-Yantosca, Lucia (EHS)</cp:lastModifiedBy>
  <cp:revision>2</cp:revision>
  <dcterms:created xsi:type="dcterms:W3CDTF">2022-10-20T21:05:00Z</dcterms:created>
  <dcterms:modified xsi:type="dcterms:W3CDTF">2022-10-20T21:05:00Z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Adobe InDesign 17.4 (Windows)</vt:lpwstr>
  </property>
  <property fmtid="{D5CDD505-2E9C-101B-9397-08002B2CF9AE}" pid="4" name="LastSaved">
    <vt:filetime>2022-10-17T00:00:00Z</vt:filetime>
  </property>
  <property fmtid="{D5CDD505-2E9C-101B-9397-08002B2CF9AE}" pid="5" name="Producer">
    <vt:lpwstr>Adobe PDF Library 16.0.7</vt:lpwstr>
  </property>
</Properties>
</file>