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78E43" w14:textId="77777777" w:rsidR="008D5150" w:rsidRDefault="008D5150">
      <w:pPr>
        <w:pStyle w:val="BodyText"/>
        <w:spacing w:before="0"/>
        <w:ind w:left="0" w:firstLine="0"/>
        <w:rPr>
          <w:rFonts w:ascii="Times New Roman"/>
          <w:sz w:val="28"/>
        </w:rPr>
      </w:pPr>
    </w:p>
    <w:p w14:paraId="29978E44" w14:textId="77777777" w:rsidR="008D5150" w:rsidRDefault="008D5150">
      <w:pPr>
        <w:pStyle w:val="BodyText"/>
        <w:spacing w:before="32"/>
        <w:ind w:left="0" w:firstLine="0"/>
        <w:rPr>
          <w:rFonts w:ascii="Times New Roman"/>
          <w:sz w:val="28"/>
        </w:rPr>
      </w:pPr>
    </w:p>
    <w:p w14:paraId="29978E45" w14:textId="77777777" w:rsidR="008D5150" w:rsidRDefault="008636B5">
      <w:pPr>
        <w:pStyle w:val="Title"/>
      </w:pPr>
      <w:r>
        <w:t>Guidelines</w:t>
      </w:r>
      <w:r>
        <w:rPr>
          <w:spacing w:val="-5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Vaccination</w:t>
      </w:r>
      <w:r>
        <w:rPr>
          <w:spacing w:val="-7"/>
        </w:rPr>
        <w:t xml:space="preserve"> </w:t>
      </w:r>
      <w:r>
        <w:t>Clinic</w:t>
      </w:r>
      <w:r>
        <w:rPr>
          <w:spacing w:val="-6"/>
        </w:rPr>
        <w:t xml:space="preserve"> </w:t>
      </w:r>
      <w:r>
        <w:rPr>
          <w:spacing w:val="-2"/>
        </w:rPr>
        <w:t>Operations</w:t>
      </w:r>
    </w:p>
    <w:p w14:paraId="29978E46" w14:textId="77777777" w:rsidR="008D5150" w:rsidRDefault="008636B5">
      <w:pPr>
        <w:pStyle w:val="Heading1"/>
        <w:spacing w:before="264"/>
        <w:ind w:left="380"/>
      </w:pPr>
      <w:r>
        <w:rPr>
          <w:spacing w:val="-2"/>
        </w:rPr>
        <w:t>Introduction</w:t>
      </w:r>
    </w:p>
    <w:p w14:paraId="29978E47" w14:textId="77777777" w:rsidR="008D5150" w:rsidRDefault="008636B5">
      <w:pPr>
        <w:pStyle w:val="BodyText"/>
        <w:ind w:left="380" w:right="1365" w:firstLine="0"/>
      </w:pPr>
      <w:r>
        <w:t>These</w:t>
      </w:r>
      <w:r>
        <w:rPr>
          <w:spacing w:val="-6"/>
        </w:rPr>
        <w:t xml:space="preserve"> </w:t>
      </w:r>
      <w:r>
        <w:t>guidelines</w:t>
      </w:r>
      <w:r>
        <w:rPr>
          <w:spacing w:val="-3"/>
        </w:rPr>
        <w:t xml:space="preserve"> </w:t>
      </w:r>
      <w:r>
        <w:t>were</w:t>
      </w:r>
      <w:r>
        <w:rPr>
          <w:spacing w:val="-6"/>
        </w:rPr>
        <w:t xml:space="preserve"> </w:t>
      </w:r>
      <w:r>
        <w:t>developed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facilitate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operation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vaccination</w:t>
      </w:r>
      <w:r>
        <w:rPr>
          <w:spacing w:val="-4"/>
        </w:rPr>
        <w:t xml:space="preserve"> </w:t>
      </w:r>
      <w:r>
        <w:t>clinics,</w:t>
      </w:r>
      <w:r>
        <w:rPr>
          <w:spacing w:val="-3"/>
        </w:rPr>
        <w:t xml:space="preserve"> </w:t>
      </w:r>
      <w:r>
        <w:t>such</w:t>
      </w:r>
      <w:r>
        <w:rPr>
          <w:spacing w:val="-4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annual</w:t>
      </w:r>
      <w:r>
        <w:rPr>
          <w:spacing w:val="-3"/>
        </w:rPr>
        <w:t xml:space="preserve"> </w:t>
      </w:r>
      <w:r>
        <w:t>flu clinics, school-based clinics, and vaccination clinics in response to small-scale emergencies.</w:t>
      </w:r>
    </w:p>
    <w:p w14:paraId="29978E48" w14:textId="77777777" w:rsidR="008D5150" w:rsidRDefault="008636B5">
      <w:pPr>
        <w:pStyle w:val="BodyText"/>
        <w:spacing w:before="118"/>
        <w:ind w:left="380" w:firstLine="0"/>
      </w:pPr>
      <w:r>
        <w:t>More</w:t>
      </w:r>
      <w:r>
        <w:rPr>
          <w:spacing w:val="-6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found</w:t>
      </w:r>
      <w:r>
        <w:rPr>
          <w:spacing w:val="-3"/>
        </w:rPr>
        <w:t xml:space="preserve"> </w:t>
      </w:r>
      <w:r>
        <w:rPr>
          <w:spacing w:val="-5"/>
        </w:rPr>
        <w:t>at</w:t>
      </w:r>
    </w:p>
    <w:p w14:paraId="29978E49" w14:textId="77777777" w:rsidR="008D5150" w:rsidRDefault="008636B5">
      <w:pPr>
        <w:pStyle w:val="ListParagraph"/>
        <w:numPr>
          <w:ilvl w:val="0"/>
          <w:numId w:val="11"/>
        </w:numPr>
        <w:tabs>
          <w:tab w:val="left" w:pos="1100"/>
        </w:tabs>
      </w:pPr>
      <w:r>
        <w:t>CDC’s</w:t>
      </w:r>
      <w:r>
        <w:rPr>
          <w:spacing w:val="-4"/>
        </w:rPr>
        <w:t xml:space="preserve"> </w:t>
      </w:r>
      <w:r>
        <w:t>Mass</w:t>
      </w:r>
      <w:r>
        <w:rPr>
          <w:spacing w:val="-3"/>
        </w:rPr>
        <w:t xml:space="preserve"> </w:t>
      </w:r>
      <w:r>
        <w:t>Vax</w:t>
      </w:r>
      <w:r>
        <w:rPr>
          <w:spacing w:val="-3"/>
        </w:rPr>
        <w:t xml:space="preserve"> </w:t>
      </w:r>
      <w:r>
        <w:t>Clinics,</w:t>
      </w:r>
      <w:r>
        <w:rPr>
          <w:spacing w:val="-3"/>
        </w:rPr>
        <w:t xml:space="preserve"> </w:t>
      </w:r>
      <w:r>
        <w:rPr>
          <w:spacing w:val="-2"/>
        </w:rPr>
        <w:t>Planning</w:t>
      </w:r>
    </w:p>
    <w:p w14:paraId="29978E4A" w14:textId="77777777" w:rsidR="008D5150" w:rsidRDefault="008D5150">
      <w:pPr>
        <w:pStyle w:val="BodyText"/>
        <w:spacing w:before="4"/>
        <w:ind w:left="1100" w:firstLine="0"/>
      </w:pPr>
      <w:hyperlink r:id="rId7">
        <w:r>
          <w:rPr>
            <w:color w:val="0000FF"/>
            <w:spacing w:val="-2"/>
            <w:u w:val="single" w:color="0000FF"/>
          </w:rPr>
          <w:t>https://www.cdc.gov/vaccines/hcp/admin/mass-clinic-activities/planning-activities.html</w:t>
        </w:r>
      </w:hyperlink>
    </w:p>
    <w:p w14:paraId="29978E4B" w14:textId="77777777" w:rsidR="008D5150" w:rsidRDefault="008636B5">
      <w:pPr>
        <w:pStyle w:val="ListParagraph"/>
        <w:numPr>
          <w:ilvl w:val="0"/>
          <w:numId w:val="11"/>
        </w:numPr>
        <w:tabs>
          <w:tab w:val="left" w:pos="1100"/>
        </w:tabs>
        <w:spacing w:before="119"/>
        <w:ind w:right="3723"/>
      </w:pPr>
      <w:r>
        <w:t xml:space="preserve">Immunize.org’s Supplies You May Need at an Immunization Clinic </w:t>
      </w:r>
      <w:hyperlink r:id="rId8">
        <w:r w:rsidR="008D5150">
          <w:rPr>
            <w:color w:val="0000FF"/>
            <w:spacing w:val="-2"/>
            <w:u w:val="single" w:color="0000FF"/>
          </w:rPr>
          <w:t>https://www.immunize.org/wp-content/uploads/catg.d/p3046.pdf</w:t>
        </w:r>
      </w:hyperlink>
    </w:p>
    <w:p w14:paraId="29978E4C" w14:textId="77777777" w:rsidR="008D5150" w:rsidRDefault="008636B5">
      <w:pPr>
        <w:pStyle w:val="ListParagraph"/>
        <w:numPr>
          <w:ilvl w:val="0"/>
          <w:numId w:val="11"/>
        </w:numPr>
        <w:tabs>
          <w:tab w:val="left" w:pos="1100"/>
        </w:tabs>
        <w:ind w:right="2003"/>
      </w:pPr>
      <w:r>
        <w:t xml:space="preserve">CDC’s Considerations for Planning Vaccination Clinics </w:t>
      </w:r>
      <w:hyperlink r:id="rId9">
        <w:r w:rsidR="008D5150">
          <w:rPr>
            <w:color w:val="0000FF"/>
            <w:spacing w:val="-2"/>
            <w:u w:val="single" w:color="0000FF"/>
          </w:rPr>
          <w:t>https://www.cdc.gov/vaccines/hcp/admin/mass-clinic-activities/curbside-vaccination-</w:t>
        </w:r>
      </w:hyperlink>
      <w:r>
        <w:rPr>
          <w:color w:val="0000FF"/>
          <w:spacing w:val="-2"/>
        </w:rPr>
        <w:t xml:space="preserve"> </w:t>
      </w:r>
      <w:hyperlink r:id="rId10">
        <w:r w:rsidR="008D5150">
          <w:rPr>
            <w:color w:val="0000FF"/>
            <w:spacing w:val="-2"/>
            <w:u w:val="single" w:color="0000FF"/>
          </w:rPr>
          <w:t>clinics.html</w:t>
        </w:r>
      </w:hyperlink>
    </w:p>
    <w:p w14:paraId="29978E4D" w14:textId="77777777" w:rsidR="008D5150" w:rsidRDefault="008636B5">
      <w:pPr>
        <w:pStyle w:val="ListParagraph"/>
        <w:numPr>
          <w:ilvl w:val="0"/>
          <w:numId w:val="11"/>
        </w:numPr>
        <w:tabs>
          <w:tab w:val="left" w:pos="1100"/>
        </w:tabs>
        <w:spacing w:before="119"/>
        <w:ind w:right="1659"/>
      </w:pPr>
      <w:r>
        <w:t xml:space="preserve">CDC’s Satellite, Temporary, and Off-Site Vaccination Clinic Supply Checklist </w:t>
      </w:r>
      <w:hyperlink r:id="rId11">
        <w:r w:rsidR="008D5150">
          <w:rPr>
            <w:color w:val="0000FF"/>
            <w:spacing w:val="-2"/>
            <w:u w:val="single" w:color="0000FF"/>
          </w:rPr>
          <w:t>https://www.cdc.gov/vaccines/hcp/admin/mass-clinic-activities/vaccination-clinic-supply-</w:t>
        </w:r>
      </w:hyperlink>
      <w:r>
        <w:rPr>
          <w:color w:val="0000FF"/>
          <w:spacing w:val="-2"/>
        </w:rPr>
        <w:t xml:space="preserve"> </w:t>
      </w:r>
      <w:hyperlink r:id="rId12">
        <w:r w:rsidR="008D5150">
          <w:rPr>
            <w:color w:val="0000FF"/>
            <w:spacing w:val="-2"/>
            <w:u w:val="single" w:color="0000FF"/>
          </w:rPr>
          <w:t>checklist.html</w:t>
        </w:r>
      </w:hyperlink>
    </w:p>
    <w:p w14:paraId="29978E4E" w14:textId="77777777" w:rsidR="008D5150" w:rsidRDefault="008636B5">
      <w:pPr>
        <w:pStyle w:val="ListParagraph"/>
        <w:numPr>
          <w:ilvl w:val="0"/>
          <w:numId w:val="11"/>
        </w:numPr>
        <w:tabs>
          <w:tab w:val="left" w:pos="1100"/>
        </w:tabs>
        <w:spacing w:before="123"/>
        <w:ind w:right="1155"/>
      </w:pPr>
      <w:r>
        <w:t>National Adult and Influenza Immunization Summit (NAIIS) Tools to Assist Satellite, Temporary, and</w:t>
      </w:r>
      <w:r>
        <w:rPr>
          <w:spacing w:val="-11"/>
        </w:rPr>
        <w:t xml:space="preserve"> </w:t>
      </w:r>
      <w:r>
        <w:t>Off-Site</w:t>
      </w:r>
      <w:r>
        <w:rPr>
          <w:spacing w:val="-10"/>
        </w:rPr>
        <w:t xml:space="preserve"> </w:t>
      </w:r>
      <w:r>
        <w:t>Vaccination</w:t>
      </w:r>
      <w:r>
        <w:rPr>
          <w:spacing w:val="-12"/>
        </w:rPr>
        <w:t xml:space="preserve"> </w:t>
      </w:r>
      <w:r>
        <w:t>Clinics</w:t>
      </w:r>
      <w:r>
        <w:rPr>
          <w:spacing w:val="-8"/>
        </w:rPr>
        <w:t xml:space="preserve"> </w:t>
      </w:r>
      <w:hyperlink r:id="rId13">
        <w:r w:rsidR="008D5150">
          <w:rPr>
            <w:color w:val="0000FF"/>
            <w:u w:val="single" w:color="0000FF"/>
          </w:rPr>
          <w:t>https://www.izsummitpartners.org/naiis-workgroups/influenza-</w:t>
        </w:r>
      </w:hyperlink>
      <w:r>
        <w:rPr>
          <w:color w:val="0000FF"/>
        </w:rPr>
        <w:t xml:space="preserve"> </w:t>
      </w:r>
      <w:hyperlink r:id="rId14">
        <w:r w:rsidR="008D5150">
          <w:rPr>
            <w:color w:val="0000FF"/>
            <w:spacing w:val="-2"/>
            <w:u w:val="single" w:color="0000FF"/>
          </w:rPr>
          <w:t>workgroup/off-site-clinic-resources/</w:t>
        </w:r>
      </w:hyperlink>
    </w:p>
    <w:p w14:paraId="29978E4F" w14:textId="77777777" w:rsidR="008D5150" w:rsidRDefault="008D5150">
      <w:pPr>
        <w:pStyle w:val="BodyText"/>
        <w:spacing w:before="0"/>
        <w:ind w:left="0" w:firstLine="0"/>
      </w:pPr>
    </w:p>
    <w:p w14:paraId="29978E50" w14:textId="77777777" w:rsidR="008D5150" w:rsidRDefault="008D5150">
      <w:pPr>
        <w:pStyle w:val="BodyText"/>
        <w:spacing w:before="237"/>
        <w:ind w:left="0" w:firstLine="0"/>
      </w:pPr>
    </w:p>
    <w:p w14:paraId="29978E51" w14:textId="77777777" w:rsidR="008D5150" w:rsidRDefault="008636B5">
      <w:pPr>
        <w:pStyle w:val="Heading1"/>
        <w:numPr>
          <w:ilvl w:val="0"/>
          <w:numId w:val="10"/>
        </w:numPr>
        <w:tabs>
          <w:tab w:val="left" w:pos="735"/>
        </w:tabs>
        <w:ind w:left="735" w:hanging="355"/>
      </w:pPr>
      <w:r>
        <w:t>Preparation</w:t>
      </w:r>
      <w:r>
        <w:rPr>
          <w:spacing w:val="-6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Clinic</w:t>
      </w:r>
    </w:p>
    <w:p w14:paraId="29978E52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ind w:right="1181"/>
        <w:rPr>
          <w:rFonts w:ascii="Symbol" w:hAnsi="Symbol"/>
        </w:rPr>
      </w:pPr>
      <w:r>
        <w:t>All personnel, including staff, contractors, and volunteers, who administer vaccines, must receive</w:t>
      </w:r>
      <w:r>
        <w:rPr>
          <w:spacing w:val="-6"/>
        </w:rPr>
        <w:t xml:space="preserve"> </w:t>
      </w:r>
      <w:r>
        <w:t>training,</w:t>
      </w:r>
      <w:r>
        <w:rPr>
          <w:spacing w:val="-9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demonstrate</w:t>
      </w:r>
      <w:r>
        <w:rPr>
          <w:spacing w:val="-7"/>
        </w:rPr>
        <w:t xml:space="preserve"> </w:t>
      </w:r>
      <w:r>
        <w:t>competency</w:t>
      </w:r>
      <w:r>
        <w:rPr>
          <w:spacing w:val="-9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vaccine</w:t>
      </w:r>
      <w:r>
        <w:rPr>
          <w:spacing w:val="-6"/>
        </w:rPr>
        <w:t xml:space="preserve"> </w:t>
      </w:r>
      <w:r>
        <w:t>storage,</w:t>
      </w:r>
      <w:r>
        <w:rPr>
          <w:spacing w:val="-9"/>
        </w:rPr>
        <w:t xml:space="preserve"> </w:t>
      </w:r>
      <w:r>
        <w:t>handling,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administration, and management of adverse events.</w:t>
      </w:r>
      <w:r>
        <w:rPr>
          <w:spacing w:val="80"/>
        </w:rPr>
        <w:t xml:space="preserve"> </w:t>
      </w:r>
      <w:r>
        <w:t xml:space="preserve">See Resources for Educating Staff at the end of this </w:t>
      </w:r>
      <w:r>
        <w:rPr>
          <w:spacing w:val="-2"/>
        </w:rPr>
        <w:t>document.</w:t>
      </w:r>
    </w:p>
    <w:p w14:paraId="29978E53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118" w:line="280" w:lineRule="exact"/>
        <w:rPr>
          <w:rFonts w:ascii="Symbol" w:hAnsi="Symbol"/>
        </w:rPr>
      </w:pPr>
      <w:r>
        <w:t>Validate</w:t>
      </w:r>
      <w:r>
        <w:rPr>
          <w:spacing w:val="-11"/>
        </w:rPr>
        <w:t xml:space="preserve"> </w:t>
      </w:r>
      <w:r>
        <w:t>staff</w:t>
      </w:r>
      <w:r>
        <w:rPr>
          <w:spacing w:val="-6"/>
        </w:rPr>
        <w:t xml:space="preserve"> </w:t>
      </w:r>
      <w:r>
        <w:t>knowledge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skills</w:t>
      </w:r>
      <w:r>
        <w:rPr>
          <w:spacing w:val="-4"/>
        </w:rPr>
        <w:t xml:space="preserve"> </w:t>
      </w:r>
      <w:r>
        <w:t>with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rPr>
          <w:i/>
        </w:rPr>
        <w:t>Skill</w:t>
      </w:r>
      <w:r>
        <w:rPr>
          <w:i/>
          <w:spacing w:val="-5"/>
        </w:rPr>
        <w:t xml:space="preserve"> </w:t>
      </w:r>
      <w:r>
        <w:rPr>
          <w:i/>
        </w:rPr>
        <w:t>Checklist</w:t>
      </w:r>
      <w:r>
        <w:rPr>
          <w:i/>
          <w:spacing w:val="-8"/>
        </w:rPr>
        <w:t xml:space="preserve"> </w:t>
      </w:r>
      <w:r>
        <w:rPr>
          <w:i/>
        </w:rPr>
        <w:t>for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Immunization</w:t>
      </w:r>
    </w:p>
    <w:p w14:paraId="29978E54" w14:textId="77777777" w:rsidR="008D5150" w:rsidRDefault="008D5150">
      <w:pPr>
        <w:pStyle w:val="BodyText"/>
        <w:spacing w:before="0" w:line="268" w:lineRule="exact"/>
        <w:ind w:left="1100" w:firstLine="0"/>
      </w:pPr>
      <w:hyperlink r:id="rId15">
        <w:r>
          <w:rPr>
            <w:color w:val="0000FF"/>
            <w:spacing w:val="-2"/>
            <w:u w:val="single" w:color="0000FF"/>
          </w:rPr>
          <w:t>http://www.immunize.org/catg.d/p7010.pdf</w:t>
        </w:r>
      </w:hyperlink>
    </w:p>
    <w:p w14:paraId="29978E55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125"/>
        <w:ind w:right="1264"/>
        <w:rPr>
          <w:rFonts w:ascii="Symbol" w:hAnsi="Symbol"/>
        </w:rPr>
      </w:pPr>
      <w:r>
        <w:t>Use</w:t>
      </w:r>
      <w:r>
        <w:rPr>
          <w:spacing w:val="-5"/>
        </w:rPr>
        <w:t xml:space="preserve"> </w:t>
      </w:r>
      <w:r>
        <w:t>standing</w:t>
      </w:r>
      <w:r>
        <w:rPr>
          <w:spacing w:val="-7"/>
        </w:rPr>
        <w:t xml:space="preserve"> </w:t>
      </w:r>
      <w:r>
        <w:t>orders</w:t>
      </w:r>
      <w:r>
        <w:rPr>
          <w:spacing w:val="-6"/>
        </w:rPr>
        <w:t xml:space="preserve"> </w:t>
      </w:r>
      <w:r>
        <w:t>signed</w:t>
      </w:r>
      <w:r>
        <w:rPr>
          <w:spacing w:val="-7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authorized</w:t>
      </w:r>
      <w:r>
        <w:rPr>
          <w:spacing w:val="-3"/>
        </w:rPr>
        <w:t xml:space="preserve"> </w:t>
      </w:r>
      <w:r>
        <w:t>prescriber</w:t>
      </w:r>
      <w:r>
        <w:rPr>
          <w:spacing w:val="-8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each</w:t>
      </w:r>
      <w:r>
        <w:rPr>
          <w:spacing w:val="-8"/>
        </w:rPr>
        <w:t xml:space="preserve"> </w:t>
      </w:r>
      <w:r>
        <w:t>vaccine</w:t>
      </w:r>
      <w:r>
        <w:rPr>
          <w:spacing w:val="-8"/>
        </w:rPr>
        <w:t xml:space="preserve"> </w:t>
      </w:r>
      <w:r>
        <w:t>type</w:t>
      </w:r>
      <w:r>
        <w:rPr>
          <w:spacing w:val="-1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managing adverse events.</w:t>
      </w:r>
      <w:r>
        <w:rPr>
          <w:spacing w:val="80"/>
        </w:rPr>
        <w:t xml:space="preserve"> </w:t>
      </w:r>
      <w:r>
        <w:t xml:space="preserve">Find standing orders for all routine vaccines and managing adverse events at </w:t>
      </w:r>
      <w:hyperlink r:id="rId16">
        <w:r w:rsidR="008D5150">
          <w:rPr>
            <w:color w:val="0000FF"/>
            <w:spacing w:val="-2"/>
            <w:u w:val="single" w:color="0000FF"/>
          </w:rPr>
          <w:t>http://www.immunize.org/standing-orders/</w:t>
        </w:r>
        <w:r w:rsidR="008D5150">
          <w:rPr>
            <w:spacing w:val="-2"/>
          </w:rPr>
          <w:t>.</w:t>
        </w:r>
      </w:hyperlink>
    </w:p>
    <w:p w14:paraId="29978E56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095"/>
          <w:tab w:val="left" w:pos="1100"/>
        </w:tabs>
        <w:spacing w:before="118"/>
        <w:ind w:right="1024"/>
        <w:jc w:val="both"/>
        <w:rPr>
          <w:rFonts w:ascii="Symbol" w:hAnsi="Symbol"/>
        </w:rPr>
      </w:pPr>
      <w:r>
        <w:t xml:space="preserve">Ensure access to the Massachusetts Immunization Information System (MIIS). All immunizations administered in Massachusetts must be reported to the MIIS. More information can be found at </w:t>
      </w:r>
      <w:hyperlink r:id="rId17">
        <w:r w:rsidR="008D5150">
          <w:rPr>
            <w:color w:val="0000FF"/>
            <w:spacing w:val="-2"/>
            <w:u w:val="single" w:color="0000FF"/>
          </w:rPr>
          <w:t>https://www.mass.gov/massachusetts-immunization-information-system-miis</w:t>
        </w:r>
      </w:hyperlink>
    </w:p>
    <w:p w14:paraId="29978E57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099"/>
        </w:tabs>
        <w:spacing w:before="119"/>
        <w:ind w:left="1099" w:hanging="359"/>
        <w:jc w:val="both"/>
        <w:rPr>
          <w:rFonts w:ascii="Symbol" w:hAnsi="Symbol"/>
        </w:rPr>
      </w:pPr>
      <w:r>
        <w:t>Before</w:t>
      </w:r>
      <w:r>
        <w:rPr>
          <w:spacing w:val="-5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beginning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clinic,</w:t>
      </w:r>
      <w:r>
        <w:rPr>
          <w:spacing w:val="-5"/>
        </w:rPr>
        <w:t xml:space="preserve"> </w:t>
      </w:r>
      <w:r>
        <w:t>review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clinic</w:t>
      </w:r>
      <w:r>
        <w:rPr>
          <w:spacing w:val="-7"/>
        </w:rPr>
        <w:t xml:space="preserve"> </w:t>
      </w:r>
      <w:r>
        <w:rPr>
          <w:spacing w:val="-2"/>
        </w:rPr>
        <w:t>staff:</w:t>
      </w:r>
    </w:p>
    <w:p w14:paraId="29978E58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60"/>
        <w:ind w:left="1460" w:hanging="360"/>
        <w:rPr>
          <w:rFonts w:ascii="Symbol" w:hAnsi="Symbol"/>
        </w:rPr>
      </w:pPr>
      <w:r>
        <w:t>Purpose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clinic</w:t>
      </w:r>
    </w:p>
    <w:p w14:paraId="29978E59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60"/>
        <w:ind w:left="1460" w:hanging="360"/>
        <w:rPr>
          <w:rFonts w:ascii="Symbol" w:hAnsi="Symbol"/>
        </w:rPr>
      </w:pPr>
      <w:r>
        <w:t>Command</w:t>
      </w:r>
      <w:r>
        <w:rPr>
          <w:spacing w:val="-11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supervision</w:t>
      </w:r>
      <w:r>
        <w:rPr>
          <w:spacing w:val="-5"/>
        </w:rPr>
        <w:t xml:space="preserve"> </w:t>
      </w:r>
      <w:r>
        <w:rPr>
          <w:spacing w:val="-2"/>
        </w:rPr>
        <w:t>structure</w:t>
      </w:r>
    </w:p>
    <w:p w14:paraId="29978E5A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60"/>
        <w:ind w:left="1460" w:hanging="360"/>
        <w:rPr>
          <w:rFonts w:ascii="Symbol" w:hAnsi="Symbol"/>
        </w:rPr>
      </w:pPr>
      <w:r>
        <w:t>Vaccine(s)</w:t>
      </w:r>
      <w:r>
        <w:rPr>
          <w:spacing w:val="-11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rPr>
          <w:spacing w:val="-2"/>
        </w:rPr>
        <w:t>administered</w:t>
      </w:r>
    </w:p>
    <w:p w14:paraId="29978E5B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59"/>
        <w:ind w:left="1460" w:hanging="360"/>
        <w:rPr>
          <w:rFonts w:ascii="Symbol" w:hAnsi="Symbol"/>
        </w:rPr>
      </w:pPr>
      <w:r>
        <w:rPr>
          <w:spacing w:val="-2"/>
        </w:rPr>
        <w:t>Indications,</w:t>
      </w:r>
      <w:r>
        <w:rPr>
          <w:spacing w:val="6"/>
        </w:rPr>
        <w:t xml:space="preserve"> </w:t>
      </w:r>
      <w:r>
        <w:rPr>
          <w:spacing w:val="-2"/>
        </w:rPr>
        <w:t>contraindications,</w:t>
      </w:r>
      <w:r>
        <w:rPr>
          <w:spacing w:val="8"/>
        </w:rPr>
        <w:t xml:space="preserve"> </w:t>
      </w:r>
      <w:r>
        <w:rPr>
          <w:spacing w:val="-2"/>
        </w:rPr>
        <w:t>and</w:t>
      </w:r>
      <w:r>
        <w:rPr>
          <w:spacing w:val="7"/>
        </w:rPr>
        <w:t xml:space="preserve"> </w:t>
      </w:r>
      <w:r>
        <w:rPr>
          <w:spacing w:val="-2"/>
        </w:rPr>
        <w:t>precautions</w:t>
      </w:r>
    </w:p>
    <w:p w14:paraId="29978E5C" w14:textId="77777777" w:rsidR="008D5150" w:rsidRDefault="008D5150">
      <w:pPr>
        <w:rPr>
          <w:rFonts w:ascii="Symbol" w:hAnsi="Symbol"/>
        </w:rPr>
        <w:sectPr w:rsidR="008D5150">
          <w:headerReference w:type="default" r:id="rId18"/>
          <w:footerReference w:type="default" r:id="rId19"/>
          <w:type w:val="continuous"/>
          <w:pgSz w:w="12240" w:h="15840"/>
          <w:pgMar w:top="1240" w:right="360" w:bottom="880" w:left="1060" w:header="771" w:footer="696" w:gutter="0"/>
          <w:pgNumType w:start="1"/>
          <w:cols w:space="720"/>
        </w:sectPr>
      </w:pPr>
    </w:p>
    <w:p w14:paraId="29978E5D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90"/>
        <w:ind w:left="1460" w:hanging="360"/>
        <w:rPr>
          <w:rFonts w:ascii="Symbol" w:hAnsi="Symbol"/>
        </w:rPr>
      </w:pPr>
      <w:r>
        <w:lastRenderedPageBreak/>
        <w:t>Correct</w:t>
      </w:r>
      <w:r>
        <w:rPr>
          <w:spacing w:val="-6"/>
        </w:rPr>
        <w:t xml:space="preserve"> </w:t>
      </w:r>
      <w:r>
        <w:t>dose</w:t>
      </w:r>
      <w:r>
        <w:rPr>
          <w:spacing w:val="-5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route</w:t>
      </w:r>
      <w:r>
        <w:rPr>
          <w:spacing w:val="-8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administration</w:t>
      </w:r>
    </w:p>
    <w:p w14:paraId="29978E5E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99"/>
        <w:ind w:left="1460" w:hanging="360"/>
        <w:rPr>
          <w:rFonts w:ascii="Symbol" w:hAnsi="Symbol"/>
        </w:rPr>
      </w:pPr>
      <w:r>
        <w:t>Signed</w:t>
      </w:r>
      <w:r>
        <w:rPr>
          <w:spacing w:val="-9"/>
        </w:rPr>
        <w:t xml:space="preserve"> </w:t>
      </w:r>
      <w:r>
        <w:t>standing</w:t>
      </w:r>
      <w:r>
        <w:rPr>
          <w:spacing w:val="-5"/>
        </w:rPr>
        <w:t xml:space="preserve"> </w:t>
      </w:r>
      <w:r>
        <w:t>orders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vaccines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administered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of</w:t>
      </w:r>
      <w:r>
        <w:rPr>
          <w:spacing w:val="-11"/>
        </w:rPr>
        <w:t xml:space="preserve"> </w:t>
      </w:r>
      <w:r>
        <w:t>managing</w:t>
      </w:r>
      <w:r>
        <w:rPr>
          <w:spacing w:val="-3"/>
        </w:rPr>
        <w:t xml:space="preserve"> </w:t>
      </w:r>
      <w:r>
        <w:t>adverse</w:t>
      </w:r>
      <w:r>
        <w:rPr>
          <w:spacing w:val="-3"/>
        </w:rPr>
        <w:t xml:space="preserve"> </w:t>
      </w:r>
      <w:r>
        <w:rPr>
          <w:spacing w:val="-2"/>
        </w:rPr>
        <w:t>event</w:t>
      </w:r>
    </w:p>
    <w:p w14:paraId="29978E5F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00"/>
        <w:ind w:left="1460" w:hanging="360"/>
        <w:rPr>
          <w:rFonts w:ascii="Symbol" w:hAnsi="Symbol"/>
        </w:rPr>
      </w:pPr>
      <w:r>
        <w:t>All</w:t>
      </w:r>
      <w:r>
        <w:rPr>
          <w:spacing w:val="-7"/>
        </w:rPr>
        <w:t xml:space="preserve"> </w:t>
      </w:r>
      <w:r>
        <w:t>clinic</w:t>
      </w:r>
      <w:r>
        <w:rPr>
          <w:spacing w:val="-9"/>
        </w:rPr>
        <w:t xml:space="preserve"> </w:t>
      </w:r>
      <w:r>
        <w:t>screening</w:t>
      </w:r>
      <w:r>
        <w:rPr>
          <w:spacing w:val="-8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documentation</w:t>
      </w:r>
      <w:r>
        <w:rPr>
          <w:spacing w:val="-8"/>
        </w:rPr>
        <w:t xml:space="preserve"> </w:t>
      </w:r>
      <w:r>
        <w:rPr>
          <w:spacing w:val="-4"/>
        </w:rPr>
        <w:t>forms</w:t>
      </w:r>
    </w:p>
    <w:p w14:paraId="29978E60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04"/>
        <w:ind w:right="1940"/>
        <w:rPr>
          <w:rFonts w:ascii="Symbol" w:hAnsi="Symbol"/>
        </w:rPr>
      </w:pPr>
      <w:r>
        <w:t xml:space="preserve">Massachusetts Immunization Information System (MIIS) fact sheet </w:t>
      </w:r>
      <w:hyperlink r:id="rId20">
        <w:r w:rsidR="008D5150">
          <w:rPr>
            <w:color w:val="0000FF"/>
            <w:spacing w:val="-4"/>
            <w:u w:val="single" w:color="0000FF"/>
          </w:rPr>
          <w:t>http://www.mass.gov/eohhs/docs/dph/cdc/immunization/miis-parents-patients.pdf</w:t>
        </w:r>
      </w:hyperlink>
    </w:p>
    <w:p w14:paraId="29978E61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119"/>
        <w:ind w:right="1688"/>
        <w:rPr>
          <w:rFonts w:ascii="Symbol" w:hAnsi="Symbol"/>
        </w:rPr>
      </w:pPr>
      <w:r>
        <w:t>All</w:t>
      </w:r>
      <w:r>
        <w:rPr>
          <w:spacing w:val="-7"/>
        </w:rPr>
        <w:t xml:space="preserve"> </w:t>
      </w:r>
      <w:r>
        <w:t>clinic</w:t>
      </w:r>
      <w:r>
        <w:rPr>
          <w:spacing w:val="-10"/>
        </w:rPr>
        <w:t xml:space="preserve"> </w:t>
      </w:r>
      <w:r>
        <w:t>staff</w:t>
      </w:r>
      <w:r>
        <w:rPr>
          <w:spacing w:val="-8"/>
        </w:rPr>
        <w:t xml:space="preserve"> </w:t>
      </w:r>
      <w:r>
        <w:t>should</w:t>
      </w:r>
      <w:r>
        <w:rPr>
          <w:spacing w:val="-8"/>
        </w:rPr>
        <w:t xml:space="preserve"> </w:t>
      </w:r>
      <w:r>
        <w:t>also</w:t>
      </w:r>
      <w:r>
        <w:rPr>
          <w:spacing w:val="-5"/>
        </w:rPr>
        <w:t xml:space="preserve"> </w:t>
      </w:r>
      <w:r>
        <w:t>review</w:t>
      </w:r>
      <w:r>
        <w:rPr>
          <w:spacing w:val="-10"/>
        </w:rPr>
        <w:t xml:space="preserve"> </w:t>
      </w:r>
      <w:r>
        <w:t>relevant</w:t>
      </w:r>
      <w:r>
        <w:rPr>
          <w:spacing w:val="-6"/>
        </w:rPr>
        <w:t xml:space="preserve"> </w:t>
      </w:r>
      <w:r>
        <w:t>vaccine</w:t>
      </w:r>
      <w:r>
        <w:rPr>
          <w:spacing w:val="-10"/>
        </w:rPr>
        <w:t xml:space="preserve"> </w:t>
      </w:r>
      <w:r>
        <w:t>package</w:t>
      </w:r>
      <w:r>
        <w:rPr>
          <w:spacing w:val="-6"/>
        </w:rPr>
        <w:t xml:space="preserve"> </w:t>
      </w:r>
      <w:r>
        <w:t>inserts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Vaccine</w:t>
      </w:r>
      <w:r>
        <w:rPr>
          <w:spacing w:val="-5"/>
        </w:rPr>
        <w:t xml:space="preserve"> </w:t>
      </w:r>
      <w:r>
        <w:t>Information Statements (VISs)/EUA Fact Sheets before the clinic begins.</w:t>
      </w:r>
    </w:p>
    <w:p w14:paraId="29978E62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60"/>
        <w:ind w:left="1460" w:hanging="360"/>
        <w:rPr>
          <w:rFonts w:ascii="Symbol" w:hAnsi="Symbol"/>
        </w:rPr>
      </w:pPr>
      <w:r>
        <w:t>Package</w:t>
      </w:r>
      <w:r>
        <w:rPr>
          <w:spacing w:val="-11"/>
        </w:rPr>
        <w:t xml:space="preserve"> </w:t>
      </w:r>
      <w:r>
        <w:t>inserts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vaccines:</w:t>
      </w:r>
      <w:r>
        <w:rPr>
          <w:spacing w:val="39"/>
        </w:rPr>
        <w:t xml:space="preserve"> </w:t>
      </w:r>
      <w:hyperlink r:id="rId21">
        <w:r w:rsidR="008D5150">
          <w:rPr>
            <w:color w:val="0000FF"/>
            <w:spacing w:val="-2"/>
            <w:u w:val="single" w:color="0000FF"/>
          </w:rPr>
          <w:t>http://www.immunize.org/packageinserts/</w:t>
        </w:r>
      </w:hyperlink>
    </w:p>
    <w:p w14:paraId="29978E63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59"/>
        <w:ind w:left="1460" w:hanging="360"/>
        <w:rPr>
          <w:rFonts w:ascii="Symbol" w:hAnsi="Symbol"/>
        </w:rPr>
      </w:pPr>
      <w:r>
        <w:t>VISs:</w:t>
      </w:r>
      <w:r>
        <w:rPr>
          <w:spacing w:val="-7"/>
        </w:rPr>
        <w:t xml:space="preserve"> </w:t>
      </w:r>
      <w:hyperlink r:id="rId22">
        <w:r w:rsidR="008D5150">
          <w:rPr>
            <w:color w:val="0000FF"/>
            <w:spacing w:val="-2"/>
            <w:u w:val="single" w:color="0000FF"/>
          </w:rPr>
          <w:t>http://www.immunize.org/vis/</w:t>
        </w:r>
      </w:hyperlink>
    </w:p>
    <w:p w14:paraId="29978E65" w14:textId="21C0DFE8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64"/>
        <w:ind w:right="639"/>
        <w:rPr>
          <w:rFonts w:ascii="Symbol" w:hAnsi="Symbol"/>
        </w:rPr>
      </w:pPr>
      <w:r>
        <w:t>Additional</w:t>
      </w:r>
      <w:r>
        <w:rPr>
          <w:spacing w:val="-7"/>
        </w:rPr>
        <w:t xml:space="preserve"> </w:t>
      </w:r>
      <w:r>
        <w:t>resource:</w:t>
      </w:r>
      <w:r>
        <w:rPr>
          <w:spacing w:val="-7"/>
        </w:rPr>
        <w:t xml:space="preserve"> </w:t>
      </w:r>
      <w:r w:rsidR="008F73D9">
        <w:rPr>
          <w:spacing w:val="-7"/>
        </w:rPr>
        <w:t xml:space="preserve">CDC’s </w:t>
      </w:r>
      <w:r>
        <w:rPr>
          <w:i/>
        </w:rPr>
        <w:t>General</w:t>
      </w:r>
      <w:r>
        <w:rPr>
          <w:i/>
          <w:spacing w:val="-8"/>
        </w:rPr>
        <w:t xml:space="preserve"> </w:t>
      </w:r>
      <w:r>
        <w:rPr>
          <w:i/>
        </w:rPr>
        <w:t>Best</w:t>
      </w:r>
      <w:r>
        <w:rPr>
          <w:i/>
          <w:spacing w:val="-7"/>
        </w:rPr>
        <w:t xml:space="preserve"> </w:t>
      </w:r>
      <w:r>
        <w:rPr>
          <w:i/>
        </w:rPr>
        <w:t>Practice</w:t>
      </w:r>
      <w:r>
        <w:rPr>
          <w:i/>
          <w:spacing w:val="-10"/>
        </w:rPr>
        <w:t xml:space="preserve"> </w:t>
      </w:r>
      <w:r>
        <w:rPr>
          <w:i/>
        </w:rPr>
        <w:t>Guidelines</w:t>
      </w:r>
      <w:r>
        <w:rPr>
          <w:i/>
          <w:spacing w:val="-10"/>
        </w:rPr>
        <w:t xml:space="preserve"> </w:t>
      </w:r>
      <w:r>
        <w:rPr>
          <w:i/>
        </w:rPr>
        <w:t>for</w:t>
      </w:r>
      <w:r>
        <w:rPr>
          <w:i/>
          <w:spacing w:val="-8"/>
        </w:rPr>
        <w:t xml:space="preserve"> </w:t>
      </w:r>
      <w:r>
        <w:rPr>
          <w:i/>
        </w:rPr>
        <w:t>Immunization.</w:t>
      </w:r>
      <w:r>
        <w:rPr>
          <w:i/>
          <w:spacing w:val="-7"/>
        </w:rPr>
        <w:t xml:space="preserve"> </w:t>
      </w:r>
    </w:p>
    <w:p w14:paraId="29978E66" w14:textId="2C3D6427" w:rsidR="008D5150" w:rsidRDefault="00512336">
      <w:pPr>
        <w:pStyle w:val="BodyText"/>
        <w:spacing w:before="0" w:line="268" w:lineRule="exact"/>
        <w:ind w:left="1100" w:firstLine="0"/>
      </w:pPr>
      <w:hyperlink r:id="rId23">
        <w:r>
          <w:rPr>
            <w:color w:val="0000FF"/>
            <w:spacing w:val="-4"/>
            <w:u w:val="single" w:color="0000FF"/>
          </w:rPr>
          <w:t>https://www.cdc.gov/vaccines/hcp/imz-best-practices</w:t>
        </w:r>
      </w:hyperlink>
    </w:p>
    <w:p w14:paraId="29978E67" w14:textId="77777777" w:rsidR="008D5150" w:rsidRDefault="008D5150">
      <w:pPr>
        <w:pStyle w:val="BodyText"/>
        <w:spacing w:before="118"/>
        <w:ind w:left="0" w:firstLine="0"/>
      </w:pPr>
    </w:p>
    <w:p w14:paraId="29978E68" w14:textId="77777777" w:rsidR="008D5150" w:rsidRDefault="008636B5">
      <w:pPr>
        <w:pStyle w:val="Heading1"/>
        <w:numPr>
          <w:ilvl w:val="0"/>
          <w:numId w:val="10"/>
        </w:numPr>
        <w:tabs>
          <w:tab w:val="left" w:pos="650"/>
        </w:tabs>
        <w:spacing w:before="1"/>
        <w:ind w:left="650" w:hanging="270"/>
      </w:pPr>
      <w:r>
        <w:t>Vaccine</w:t>
      </w:r>
      <w:r>
        <w:rPr>
          <w:spacing w:val="-9"/>
        </w:rPr>
        <w:t xml:space="preserve"> </w:t>
      </w:r>
      <w:r>
        <w:t>Transport,</w:t>
      </w:r>
      <w:r>
        <w:rPr>
          <w:spacing w:val="-7"/>
        </w:rPr>
        <w:t xml:space="preserve"> </w:t>
      </w:r>
      <w:r>
        <w:t>Storage</w:t>
      </w:r>
      <w:r>
        <w:rPr>
          <w:spacing w:val="-9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rPr>
          <w:spacing w:val="-2"/>
        </w:rPr>
        <w:t>Handling</w:t>
      </w:r>
    </w:p>
    <w:p w14:paraId="29978E69" w14:textId="78DE4AFB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119"/>
        <w:ind w:right="3539"/>
        <w:rPr>
          <w:rFonts w:ascii="Symbol" w:hAnsi="Symbol"/>
        </w:rPr>
      </w:pPr>
      <w:r>
        <w:t xml:space="preserve">Refer to the </w:t>
      </w:r>
      <w:r w:rsidRPr="00862752">
        <w:rPr>
          <w:b/>
          <w:color w:val="ED0000"/>
        </w:rPr>
        <w:t xml:space="preserve">MDPH Vaccine Transport SOP </w:t>
      </w:r>
      <w:r>
        <w:t xml:space="preserve">for detailed information: </w:t>
      </w:r>
      <w:hyperlink r:id="rId24">
        <w:r w:rsidR="008D6E17">
          <w:rPr>
            <w:color w:val="0000FF"/>
            <w:spacing w:val="-2"/>
            <w:u w:val="single" w:color="0000FF"/>
          </w:rPr>
          <w:t>https://www.mass.gov/doc/vaccine-transport-sop-2025/download</w:t>
        </w:r>
      </w:hyperlink>
    </w:p>
    <w:p w14:paraId="29978E6A" w14:textId="77777777" w:rsidR="008D5150" w:rsidRDefault="008636B5">
      <w:pPr>
        <w:pStyle w:val="ListParagraph"/>
        <w:numPr>
          <w:ilvl w:val="0"/>
          <w:numId w:val="9"/>
        </w:numPr>
        <w:tabs>
          <w:tab w:val="left" w:pos="1821"/>
        </w:tabs>
        <w:spacing w:before="62" w:line="232" w:lineRule="auto"/>
        <w:ind w:right="744"/>
      </w:pPr>
      <w:r>
        <w:t>Transport</w:t>
      </w:r>
      <w:r>
        <w:rPr>
          <w:spacing w:val="-8"/>
        </w:rPr>
        <w:t xml:space="preserve"> </w:t>
      </w:r>
      <w:r>
        <w:t>packing</w:t>
      </w:r>
      <w:r>
        <w:rPr>
          <w:spacing w:val="-6"/>
        </w:rPr>
        <w:t xml:space="preserve"> </w:t>
      </w:r>
      <w:r>
        <w:t>methods</w:t>
      </w:r>
      <w:r>
        <w:rPr>
          <w:spacing w:val="-5"/>
        </w:rPr>
        <w:t xml:space="preserve"> </w:t>
      </w:r>
      <w:r>
        <w:t>differ</w:t>
      </w:r>
      <w:r>
        <w:rPr>
          <w:spacing w:val="-7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1)</w:t>
      </w:r>
      <w:r>
        <w:rPr>
          <w:spacing w:val="-5"/>
        </w:rPr>
        <w:t xml:space="preserve"> </w:t>
      </w:r>
      <w:r>
        <w:t>Emergency</w:t>
      </w:r>
      <w:r>
        <w:rPr>
          <w:spacing w:val="-3"/>
        </w:rPr>
        <w:t xml:space="preserve"> </w:t>
      </w:r>
      <w:r>
        <w:t>transport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2)</w:t>
      </w:r>
      <w:r>
        <w:rPr>
          <w:spacing w:val="-2"/>
        </w:rPr>
        <w:t xml:space="preserve"> </w:t>
      </w:r>
      <w:r>
        <w:t>Planned</w:t>
      </w:r>
      <w:r>
        <w:rPr>
          <w:spacing w:val="-2"/>
        </w:rPr>
        <w:t xml:space="preserve"> </w:t>
      </w:r>
      <w:r>
        <w:t>transport such</w:t>
      </w:r>
      <w:r>
        <w:rPr>
          <w:spacing w:val="40"/>
        </w:rPr>
        <w:t xml:space="preserve"> </w:t>
      </w:r>
      <w:r>
        <w:t>as for off-site clinics, satellite facilities, or re-location of stock.</w:t>
      </w:r>
    </w:p>
    <w:p w14:paraId="29978E6B" w14:textId="77777777" w:rsidR="008D5150" w:rsidRDefault="008636B5">
      <w:pPr>
        <w:pStyle w:val="BodyText"/>
        <w:spacing w:before="2"/>
        <w:ind w:left="1821" w:firstLine="0"/>
      </w:pPr>
      <w:r>
        <w:t>In</w:t>
      </w:r>
      <w:r>
        <w:rPr>
          <w:spacing w:val="-6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case,</w:t>
      </w:r>
      <w:r>
        <w:rPr>
          <w:spacing w:val="-4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portable</w:t>
      </w:r>
      <w:r>
        <w:rPr>
          <w:spacing w:val="-7"/>
        </w:rPr>
        <w:t xml:space="preserve"> </w:t>
      </w:r>
      <w:r>
        <w:t>refrigerator/freezer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always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preferred</w:t>
      </w:r>
      <w:r>
        <w:rPr>
          <w:spacing w:val="-1"/>
        </w:rPr>
        <w:t xml:space="preserve"> </w:t>
      </w:r>
      <w:r>
        <w:rPr>
          <w:spacing w:val="-2"/>
        </w:rPr>
        <w:t>method.</w:t>
      </w:r>
    </w:p>
    <w:p w14:paraId="29978E6C" w14:textId="77777777" w:rsidR="008D5150" w:rsidRDefault="008636B5">
      <w:pPr>
        <w:pStyle w:val="ListParagraph"/>
        <w:numPr>
          <w:ilvl w:val="0"/>
          <w:numId w:val="9"/>
        </w:numPr>
        <w:tabs>
          <w:tab w:val="left" w:pos="1821"/>
        </w:tabs>
        <w:spacing w:before="61" w:line="237" w:lineRule="auto"/>
        <w:ind w:right="1055"/>
      </w:pPr>
      <w:r>
        <w:t>Emergency transport requires either portable vaccine storage units (portable vaccine refrigerator/freezer),</w:t>
      </w:r>
      <w:r>
        <w:rPr>
          <w:spacing w:val="-4"/>
        </w:rPr>
        <w:t xml:space="preserve"> </w:t>
      </w:r>
      <w:r>
        <w:t>qualified</w:t>
      </w:r>
      <w:r>
        <w:rPr>
          <w:spacing w:val="-7"/>
        </w:rPr>
        <w:t xml:space="preserve"> </w:t>
      </w:r>
      <w:r>
        <w:t>containers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pack-outs,</w:t>
      </w:r>
      <w:r>
        <w:rPr>
          <w:spacing w:val="-6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conditioned</w:t>
      </w:r>
      <w:r>
        <w:rPr>
          <w:spacing w:val="-7"/>
        </w:rPr>
        <w:t xml:space="preserve"> </w:t>
      </w:r>
      <w:r>
        <w:t>water</w:t>
      </w:r>
      <w:r>
        <w:rPr>
          <w:spacing w:val="-4"/>
        </w:rPr>
        <w:t xml:space="preserve"> </w:t>
      </w:r>
      <w:r>
        <w:t>bottle transport system.</w:t>
      </w:r>
    </w:p>
    <w:p w14:paraId="29978E6D" w14:textId="77777777" w:rsidR="008D5150" w:rsidRDefault="008636B5">
      <w:pPr>
        <w:pStyle w:val="ListParagraph"/>
        <w:numPr>
          <w:ilvl w:val="1"/>
          <w:numId w:val="9"/>
        </w:numPr>
        <w:tabs>
          <w:tab w:val="left" w:pos="2061"/>
        </w:tabs>
        <w:spacing w:before="2" w:line="256" w:lineRule="auto"/>
        <w:ind w:right="1172"/>
      </w:pPr>
      <w:r>
        <w:t>For</w:t>
      </w:r>
      <w:r>
        <w:rPr>
          <w:spacing w:val="-6"/>
        </w:rPr>
        <w:t xml:space="preserve"> </w:t>
      </w:r>
      <w:r>
        <w:t>step-by-step</w:t>
      </w:r>
      <w:r>
        <w:rPr>
          <w:spacing w:val="-5"/>
        </w:rPr>
        <w:t xml:space="preserve"> </w:t>
      </w:r>
      <w:r>
        <w:t>guidance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packing</w:t>
      </w:r>
      <w:r>
        <w:rPr>
          <w:spacing w:val="-5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cooler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emergencies</w:t>
      </w:r>
      <w:r>
        <w:rPr>
          <w:spacing w:val="-4"/>
        </w:rPr>
        <w:t xml:space="preserve"> </w:t>
      </w:r>
      <w:r>
        <w:t>using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conditioned water bottle method, see </w:t>
      </w:r>
      <w:hyperlink r:id="rId25">
        <w:r w:rsidR="008D5150">
          <w:rPr>
            <w:color w:val="0000FF"/>
            <w:u w:val="single" w:color="0000FF"/>
          </w:rPr>
          <w:t>CDC’s Packing for Emergency Transport</w:t>
        </w:r>
        <w:r w:rsidR="008D5150">
          <w:t>.</w:t>
        </w:r>
      </w:hyperlink>
    </w:p>
    <w:p w14:paraId="29978E6E" w14:textId="77777777" w:rsidR="008D5150" w:rsidRDefault="008636B5">
      <w:pPr>
        <w:pStyle w:val="ListParagraph"/>
        <w:numPr>
          <w:ilvl w:val="0"/>
          <w:numId w:val="9"/>
        </w:numPr>
        <w:tabs>
          <w:tab w:val="left" w:pos="1821"/>
        </w:tabs>
        <w:spacing w:before="12" w:line="232" w:lineRule="auto"/>
        <w:ind w:right="763"/>
      </w:pPr>
      <w:r>
        <w:t>Planned</w:t>
      </w:r>
      <w:r>
        <w:rPr>
          <w:spacing w:val="-5"/>
        </w:rPr>
        <w:t xml:space="preserve"> </w:t>
      </w:r>
      <w:r>
        <w:t>transport</w:t>
      </w:r>
      <w:r>
        <w:rPr>
          <w:spacing w:val="-7"/>
        </w:rPr>
        <w:t xml:space="preserve"> </w:t>
      </w:r>
      <w:r>
        <w:t>requires</w:t>
      </w:r>
      <w:r>
        <w:rPr>
          <w:spacing w:val="-4"/>
        </w:rPr>
        <w:t xml:space="preserve"> </w:t>
      </w:r>
      <w:r>
        <w:t>either</w:t>
      </w:r>
      <w:r>
        <w:rPr>
          <w:spacing w:val="-2"/>
        </w:rPr>
        <w:t xml:space="preserve"> </w:t>
      </w:r>
      <w:r>
        <w:t>portable</w:t>
      </w:r>
      <w:r>
        <w:rPr>
          <w:spacing w:val="-7"/>
        </w:rPr>
        <w:t xml:space="preserve"> </w:t>
      </w:r>
      <w:r>
        <w:t>refrigerators/freezers</w:t>
      </w:r>
      <w:r>
        <w:rPr>
          <w:spacing w:val="-4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qualified</w:t>
      </w:r>
      <w:r>
        <w:rPr>
          <w:spacing w:val="-5"/>
        </w:rPr>
        <w:t xml:space="preserve"> </w:t>
      </w:r>
      <w:r>
        <w:t>containers</w:t>
      </w:r>
      <w:r>
        <w:rPr>
          <w:spacing w:val="-4"/>
        </w:rPr>
        <w:t xml:space="preserve"> </w:t>
      </w:r>
      <w:r>
        <w:t>and pack-outs (e.g., Cool Cubes, TempArmour, etc.).</w:t>
      </w:r>
    </w:p>
    <w:p w14:paraId="29978E6F" w14:textId="77777777" w:rsidR="008D5150" w:rsidRDefault="008636B5">
      <w:pPr>
        <w:pStyle w:val="BodyText"/>
        <w:spacing w:before="2"/>
        <w:ind w:left="1821" w:firstLine="0"/>
      </w:pPr>
      <w:r>
        <w:t>The</w:t>
      </w:r>
      <w:r>
        <w:rPr>
          <w:spacing w:val="-7"/>
        </w:rPr>
        <w:t xml:space="preserve"> </w:t>
      </w:r>
      <w:r>
        <w:t>conditioned</w:t>
      </w:r>
      <w:r>
        <w:rPr>
          <w:spacing w:val="-3"/>
        </w:rPr>
        <w:t xml:space="preserve"> </w:t>
      </w:r>
      <w:r>
        <w:t>water</w:t>
      </w:r>
      <w:r>
        <w:rPr>
          <w:spacing w:val="-1"/>
        </w:rPr>
        <w:t xml:space="preserve"> </w:t>
      </w:r>
      <w:r>
        <w:t>bottle</w:t>
      </w:r>
      <w:r>
        <w:rPr>
          <w:spacing w:val="-5"/>
        </w:rPr>
        <w:t xml:space="preserve"> </w:t>
      </w:r>
      <w:r>
        <w:t>method</w:t>
      </w:r>
      <w:r>
        <w:rPr>
          <w:spacing w:val="-2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not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used for</w:t>
      </w:r>
      <w:r>
        <w:rPr>
          <w:spacing w:val="-4"/>
        </w:rPr>
        <w:t xml:space="preserve"> </w:t>
      </w:r>
      <w:r>
        <w:t>planned</w:t>
      </w:r>
      <w:r>
        <w:rPr>
          <w:spacing w:val="1"/>
        </w:rPr>
        <w:t xml:space="preserve"> </w:t>
      </w:r>
      <w:r>
        <w:rPr>
          <w:spacing w:val="-2"/>
        </w:rPr>
        <w:t>transport.</w:t>
      </w:r>
    </w:p>
    <w:p w14:paraId="29978E70" w14:textId="77777777" w:rsidR="008D5150" w:rsidRDefault="008636B5">
      <w:pPr>
        <w:pStyle w:val="ListParagraph"/>
        <w:numPr>
          <w:ilvl w:val="0"/>
          <w:numId w:val="9"/>
        </w:numPr>
        <w:tabs>
          <w:tab w:val="left" w:pos="1821"/>
        </w:tabs>
        <w:spacing w:before="61" w:line="237" w:lineRule="auto"/>
        <w:ind w:right="489"/>
      </w:pPr>
      <w:r>
        <w:t>Anytime</w:t>
      </w:r>
      <w:r>
        <w:rPr>
          <w:spacing w:val="-6"/>
        </w:rPr>
        <w:t xml:space="preserve"> </w:t>
      </w:r>
      <w:r>
        <w:t>your</w:t>
      </w:r>
      <w:r>
        <w:rPr>
          <w:spacing w:val="-6"/>
        </w:rPr>
        <w:t xml:space="preserve"> </w:t>
      </w:r>
      <w:r>
        <w:t>practice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moving</w:t>
      </w:r>
      <w:r>
        <w:rPr>
          <w:spacing w:val="-5"/>
        </w:rPr>
        <w:t xml:space="preserve"> </w:t>
      </w:r>
      <w:r>
        <w:t>vaccines</w:t>
      </w:r>
      <w:r>
        <w:rPr>
          <w:spacing w:val="-4"/>
        </w:rPr>
        <w:t xml:space="preserve"> </w:t>
      </w:r>
      <w:r>
        <w:t>off-site,</w:t>
      </w:r>
      <w:r>
        <w:rPr>
          <w:spacing w:val="-4"/>
        </w:rPr>
        <w:t xml:space="preserve"> </w:t>
      </w:r>
      <w:r>
        <w:t>regardless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transport</w:t>
      </w:r>
      <w:r>
        <w:rPr>
          <w:spacing w:val="-3"/>
        </w:rPr>
        <w:t xml:space="preserve"> </w:t>
      </w:r>
      <w:r>
        <w:t>method unit</w:t>
      </w:r>
      <w:r>
        <w:rPr>
          <w:spacing w:val="-6"/>
        </w:rPr>
        <w:t xml:space="preserve"> </w:t>
      </w:r>
      <w:r>
        <w:t>you</w:t>
      </w:r>
      <w:r>
        <w:rPr>
          <w:spacing w:val="-5"/>
        </w:rPr>
        <w:t xml:space="preserve"> </w:t>
      </w:r>
      <w:r>
        <w:t xml:space="preserve">are using, the </w:t>
      </w:r>
      <w:r>
        <w:rPr>
          <w:b/>
        </w:rPr>
        <w:t>vaccines must be monitored by an external digital data logger device</w:t>
      </w:r>
      <w:r>
        <w:t>. Do not add vaccines until the external data logger device is reading in-range temperatures and</w:t>
      </w:r>
    </w:p>
    <w:p w14:paraId="29978E71" w14:textId="77777777" w:rsidR="008D5150" w:rsidRDefault="008636B5">
      <w:pPr>
        <w:spacing w:line="266" w:lineRule="exact"/>
        <w:ind w:left="1821"/>
      </w:pPr>
      <w:r w:rsidRPr="00862752">
        <w:rPr>
          <w:b/>
          <w:color w:val="ED0000"/>
          <w:u w:val="single" w:color="FF0000"/>
        </w:rPr>
        <w:t>never</w:t>
      </w:r>
      <w:r w:rsidRPr="00862752">
        <w:rPr>
          <w:b/>
          <w:color w:val="ED0000"/>
          <w:spacing w:val="-2"/>
        </w:rPr>
        <w:t xml:space="preserve"> </w:t>
      </w:r>
      <w:r>
        <w:t>transport</w:t>
      </w:r>
      <w:r>
        <w:rPr>
          <w:spacing w:val="-5"/>
        </w:rPr>
        <w:t xml:space="preserve"> </w:t>
      </w:r>
      <w:r>
        <w:t>refrigerated</w:t>
      </w:r>
      <w:r>
        <w:rPr>
          <w:spacing w:val="-2"/>
        </w:rPr>
        <w:t xml:space="preserve"> </w:t>
      </w:r>
      <w:r>
        <w:t>vaccines</w:t>
      </w:r>
      <w:r>
        <w:rPr>
          <w:spacing w:val="-2"/>
        </w:rPr>
        <w:t xml:space="preserve"> </w:t>
      </w:r>
      <w:r>
        <w:t>on</w:t>
      </w:r>
      <w:r>
        <w:rPr>
          <w:spacing w:val="-3"/>
        </w:rPr>
        <w:t xml:space="preserve"> </w:t>
      </w:r>
      <w:r w:rsidRPr="00862752">
        <w:rPr>
          <w:b/>
          <w:color w:val="ED0000"/>
          <w:u w:val="single" w:color="FF0000"/>
        </w:rPr>
        <w:t>frozen</w:t>
      </w:r>
      <w:r w:rsidRPr="00862752">
        <w:rPr>
          <w:b/>
          <w:color w:val="ED0000"/>
          <w:spacing w:val="-3"/>
          <w:u w:val="single" w:color="FF0000"/>
        </w:rPr>
        <w:t xml:space="preserve"> </w:t>
      </w:r>
      <w:r w:rsidRPr="00862752">
        <w:rPr>
          <w:b/>
          <w:color w:val="ED0000"/>
          <w:u w:val="single" w:color="FF0000"/>
        </w:rPr>
        <w:t>ice</w:t>
      </w:r>
      <w:r w:rsidRPr="00862752">
        <w:rPr>
          <w:b/>
          <w:color w:val="ED0000"/>
          <w:spacing w:val="-2"/>
          <w:u w:val="single" w:color="FF0000"/>
        </w:rPr>
        <w:t xml:space="preserve"> packs</w:t>
      </w:r>
      <w:r>
        <w:rPr>
          <w:spacing w:val="-2"/>
        </w:rPr>
        <w:t>.</w:t>
      </w:r>
    </w:p>
    <w:p w14:paraId="29978E72" w14:textId="77777777" w:rsidR="008D5150" w:rsidRDefault="008636B5">
      <w:pPr>
        <w:pStyle w:val="BodyText"/>
        <w:spacing w:before="12"/>
        <w:ind w:left="0" w:firstLine="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29978F56" wp14:editId="29978F57">
                <wp:simplePos x="0" y="0"/>
                <wp:positionH relativeFrom="page">
                  <wp:posOffset>2218689</wp:posOffset>
                </wp:positionH>
                <wp:positionV relativeFrom="paragraph">
                  <wp:posOffset>182969</wp:posOffset>
                </wp:positionV>
                <wp:extent cx="3762375" cy="151574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762375" cy="151574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978F68" w14:textId="77777777" w:rsidR="008D5150" w:rsidRDefault="008636B5">
                            <w:pPr>
                              <w:spacing w:before="192" w:line="345" w:lineRule="auto"/>
                              <w:ind w:left="503" w:right="284" w:firstLine="34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Recommended Vaccine Storage Temperatures Freezer</w:t>
                            </w:r>
                          </w:p>
                          <w:p w14:paraId="29978F69" w14:textId="77777777" w:rsidR="008D5150" w:rsidRDefault="008636B5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135"/>
                              </w:tabs>
                              <w:spacing w:before="0" w:line="254" w:lineRule="exact"/>
                              <w:ind w:left="1135" w:hanging="272"/>
                            </w:pPr>
                            <w:r>
                              <w:t>Between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-58°F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+5°F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(between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-50°C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-</w:t>
                            </w:r>
                            <w:r>
                              <w:rPr>
                                <w:spacing w:val="-4"/>
                              </w:rPr>
                              <w:t>15°C)</w:t>
                            </w:r>
                          </w:p>
                          <w:p w14:paraId="29978F6A" w14:textId="77777777" w:rsidR="008D5150" w:rsidRDefault="008636B5">
                            <w:pPr>
                              <w:spacing w:before="96"/>
                              <w:ind w:left="50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spacing w:val="-2"/>
                              </w:rPr>
                              <w:t>Refrigerator</w:t>
                            </w:r>
                          </w:p>
                          <w:p w14:paraId="29978F6B" w14:textId="77777777" w:rsidR="008D5150" w:rsidRDefault="008636B5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135"/>
                              </w:tabs>
                              <w:spacing w:before="84"/>
                              <w:ind w:left="1135" w:hanging="272"/>
                            </w:pPr>
                            <w:r>
                              <w:t>Between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36°F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46°F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t>(between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2°C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8°C)</w:t>
                            </w:r>
                          </w:p>
                          <w:p w14:paraId="29978F6C" w14:textId="77777777" w:rsidR="008D5150" w:rsidRDefault="008636B5"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1135"/>
                              </w:tabs>
                              <w:spacing w:before="65"/>
                              <w:ind w:left="1135" w:hanging="272"/>
                            </w:pPr>
                            <w:r>
                              <w:t>Average:</w:t>
                            </w:r>
                            <w:r>
                              <w:rPr>
                                <w:spacing w:val="-7"/>
                              </w:rPr>
                              <w:t xml:space="preserve"> </w:t>
                            </w:r>
                            <w:r>
                              <w:t>40°F</w:t>
                            </w:r>
                            <w:r>
                              <w:rPr>
                                <w:spacing w:val="-9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</w:rPr>
                              <w:t>(5°C)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978F56"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174.7pt;margin-top:14.4pt;width:296.25pt;height:119.3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" filled="f">
                <v:path arrowok="t"/>
                <v:textbox inset="0,0,0,0">
                  <w:txbxContent>
                    <w:p w14:paraId="29978F68" w14:textId="77777777" w:rsidR="008D5150" w:rsidRDefault="00000000">
                      <w:pPr>
                        <w:spacing w:before="192" w:line="345" w:lineRule="auto"/>
                        <w:ind w:left="503" w:right="284" w:firstLine="340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Recommended Vaccine Storage Temperatures Freezer</w:t>
                      </w:r>
                    </w:p>
                    <w:p w14:paraId="29978F69" w14:textId="77777777" w:rsidR="008D5150" w:rsidRDefault="00000000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1135"/>
                        </w:tabs>
                        <w:spacing w:before="0" w:line="254" w:lineRule="exact"/>
                        <w:ind w:left="1135" w:hanging="272"/>
                      </w:pPr>
                      <w:r>
                        <w:t>Between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-58°F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+5°F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(between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-50°C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-</w:t>
                      </w:r>
                      <w:r>
                        <w:rPr>
                          <w:spacing w:val="-4"/>
                        </w:rPr>
                        <w:t>15°C)</w:t>
                      </w:r>
                    </w:p>
                    <w:p w14:paraId="29978F6A" w14:textId="77777777" w:rsidR="008D5150" w:rsidRDefault="00000000">
                      <w:pPr>
                        <w:spacing w:before="96"/>
                        <w:ind w:left="503"/>
                        <w:rPr>
                          <w:b/>
                        </w:rPr>
                      </w:pPr>
                      <w:r>
                        <w:rPr>
                          <w:b/>
                          <w:spacing w:val="-2"/>
                        </w:rPr>
                        <w:t>Refrigerator</w:t>
                      </w:r>
                    </w:p>
                    <w:p w14:paraId="29978F6B" w14:textId="77777777" w:rsidR="008D5150" w:rsidRDefault="00000000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1135"/>
                        </w:tabs>
                        <w:spacing w:before="84"/>
                        <w:ind w:left="1135" w:hanging="272"/>
                      </w:pPr>
                      <w:r>
                        <w:t>Between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36°F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46°F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t>(between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2°C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8°C)</w:t>
                      </w:r>
                    </w:p>
                    <w:p w14:paraId="29978F6C" w14:textId="77777777" w:rsidR="008D5150" w:rsidRDefault="00000000"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val="left" w:pos="1135"/>
                        </w:tabs>
                        <w:spacing w:before="65"/>
                        <w:ind w:left="1135" w:hanging="272"/>
                      </w:pPr>
                      <w:r>
                        <w:t>Average:</w:t>
                      </w:r>
                      <w:r>
                        <w:rPr>
                          <w:spacing w:val="-7"/>
                        </w:rPr>
                        <w:t xml:space="preserve"> </w:t>
                      </w:r>
                      <w:r>
                        <w:t>40°F</w:t>
                      </w:r>
                      <w:r>
                        <w:rPr>
                          <w:spacing w:val="-9"/>
                        </w:rPr>
                        <w:t xml:space="preserve"> </w:t>
                      </w:r>
                      <w:r>
                        <w:rPr>
                          <w:spacing w:val="-4"/>
                        </w:rPr>
                        <w:t>(5°C)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978E73" w14:textId="77777777" w:rsidR="008D5150" w:rsidRDefault="008D5150">
      <w:pPr>
        <w:rPr>
          <w:sz w:val="20"/>
        </w:rPr>
        <w:sectPr w:rsidR="008D5150">
          <w:pgSz w:w="12240" w:h="15840"/>
          <w:pgMar w:top="1240" w:right="360" w:bottom="880" w:left="1060" w:header="771" w:footer="696" w:gutter="0"/>
          <w:cols w:space="720"/>
        </w:sectPr>
      </w:pPr>
    </w:p>
    <w:p w14:paraId="29978E74" w14:textId="77777777" w:rsidR="008D5150" w:rsidRDefault="008D5150">
      <w:pPr>
        <w:pStyle w:val="BodyText"/>
        <w:spacing w:before="121"/>
        <w:ind w:left="0" w:firstLine="0"/>
      </w:pPr>
    </w:p>
    <w:p w14:paraId="29978E75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0"/>
        <w:rPr>
          <w:rFonts w:ascii="Symbol" w:hAnsi="Symbol"/>
        </w:rPr>
      </w:pPr>
      <w:r>
        <w:t>Also</w:t>
      </w:r>
      <w:r>
        <w:rPr>
          <w:spacing w:val="-4"/>
        </w:rPr>
        <w:t xml:space="preserve"> </w:t>
      </w:r>
      <w:r>
        <w:t>refer</w:t>
      </w:r>
      <w:r>
        <w:rPr>
          <w:spacing w:val="-4"/>
        </w:rPr>
        <w:t xml:space="preserve"> </w:t>
      </w:r>
      <w:r>
        <w:rPr>
          <w:spacing w:val="-5"/>
        </w:rPr>
        <w:t>to</w:t>
      </w:r>
    </w:p>
    <w:p w14:paraId="29978E76" w14:textId="77777777" w:rsidR="008D5150" w:rsidRDefault="008636B5">
      <w:pPr>
        <w:pStyle w:val="ListParagraph"/>
        <w:numPr>
          <w:ilvl w:val="0"/>
          <w:numId w:val="7"/>
        </w:numPr>
        <w:tabs>
          <w:tab w:val="left" w:pos="1701"/>
        </w:tabs>
        <w:spacing w:before="125" w:line="237" w:lineRule="auto"/>
        <w:ind w:right="2006"/>
      </w:pPr>
      <w:r>
        <w:t>MDPH</w:t>
      </w:r>
      <w:r>
        <w:rPr>
          <w:spacing w:val="-7"/>
        </w:rPr>
        <w:t xml:space="preserve"> </w:t>
      </w:r>
      <w:r>
        <w:rPr>
          <w:i/>
        </w:rPr>
        <w:t>Guidelines</w:t>
      </w:r>
      <w:r>
        <w:rPr>
          <w:i/>
          <w:spacing w:val="-4"/>
        </w:rPr>
        <w:t xml:space="preserve"> </w:t>
      </w:r>
      <w:r>
        <w:rPr>
          <w:i/>
        </w:rPr>
        <w:t>for</w:t>
      </w:r>
      <w:r>
        <w:rPr>
          <w:i/>
          <w:spacing w:val="-6"/>
        </w:rPr>
        <w:t xml:space="preserve"> </w:t>
      </w:r>
      <w:r>
        <w:rPr>
          <w:i/>
        </w:rPr>
        <w:t>Compliance</w:t>
      </w:r>
      <w:r>
        <w:rPr>
          <w:i/>
          <w:spacing w:val="-7"/>
        </w:rPr>
        <w:t xml:space="preserve"> </w:t>
      </w:r>
      <w:r>
        <w:rPr>
          <w:i/>
        </w:rPr>
        <w:t>with</w:t>
      </w:r>
      <w:r>
        <w:rPr>
          <w:i/>
          <w:spacing w:val="-4"/>
        </w:rPr>
        <w:t xml:space="preserve"> </w:t>
      </w:r>
      <w:r>
        <w:rPr>
          <w:i/>
        </w:rPr>
        <w:t>Federal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7"/>
        </w:rPr>
        <w:t xml:space="preserve"> </w:t>
      </w:r>
      <w:r>
        <w:rPr>
          <w:i/>
        </w:rPr>
        <w:t>State</w:t>
      </w:r>
      <w:r>
        <w:rPr>
          <w:i/>
          <w:spacing w:val="-7"/>
        </w:rPr>
        <w:t xml:space="preserve"> </w:t>
      </w:r>
      <w:r>
        <w:rPr>
          <w:i/>
        </w:rPr>
        <w:t>Vaccine</w:t>
      </w:r>
      <w:r>
        <w:rPr>
          <w:i/>
          <w:spacing w:val="-7"/>
        </w:rPr>
        <w:t xml:space="preserve"> </w:t>
      </w:r>
      <w:r>
        <w:rPr>
          <w:i/>
        </w:rPr>
        <w:t>Administration Requirements,</w:t>
      </w:r>
      <w:r>
        <w:rPr>
          <w:i/>
          <w:spacing w:val="40"/>
        </w:rPr>
        <w:t xml:space="preserve"> </w:t>
      </w:r>
      <w:hyperlink r:id="rId26">
        <w:r w:rsidR="008D5150">
          <w:rPr>
            <w:color w:val="0000FF"/>
            <w:u w:val="single" w:color="0000FF"/>
          </w:rPr>
          <w:t>https://www.mass.gov/doc/guidelines-for-compliance-with-</w:t>
        </w:r>
      </w:hyperlink>
      <w:r>
        <w:rPr>
          <w:color w:val="0000FF"/>
        </w:rPr>
        <w:t xml:space="preserve"> </w:t>
      </w:r>
      <w:hyperlink r:id="rId27">
        <w:r w:rsidR="008D5150">
          <w:rPr>
            <w:color w:val="0000FF"/>
            <w:spacing w:val="-2"/>
            <w:u w:val="single" w:color="0000FF"/>
          </w:rPr>
          <w:t>federal-vaccine-administration-requirements/download</w:t>
        </w:r>
      </w:hyperlink>
    </w:p>
    <w:p w14:paraId="29978E77" w14:textId="34D82423" w:rsidR="008D5150" w:rsidRDefault="008636B5">
      <w:pPr>
        <w:pStyle w:val="ListParagraph"/>
        <w:numPr>
          <w:ilvl w:val="0"/>
          <w:numId w:val="7"/>
        </w:numPr>
        <w:tabs>
          <w:tab w:val="left" w:pos="1701"/>
        </w:tabs>
        <w:spacing w:before="128" w:line="232" w:lineRule="auto"/>
        <w:ind w:right="2869"/>
      </w:pPr>
      <w:r>
        <w:t xml:space="preserve">CDC Vaccine Storage and Handling Toolkit </w:t>
      </w:r>
      <w:hyperlink r:id="rId28">
        <w:r w:rsidR="00A45C0B">
          <w:rPr>
            <w:color w:val="0000FF"/>
            <w:spacing w:val="-2"/>
            <w:u w:val="single" w:color="0000FF"/>
          </w:rPr>
          <w:t>https://www.cdc.gov/vaccines/hcp/storage-handling</w:t>
        </w:r>
      </w:hyperlink>
    </w:p>
    <w:p w14:paraId="29978E78" w14:textId="77777777" w:rsidR="008D5150" w:rsidRDefault="008D5150">
      <w:pPr>
        <w:pStyle w:val="BodyText"/>
        <w:spacing w:before="182"/>
        <w:ind w:left="0" w:firstLine="0"/>
      </w:pPr>
    </w:p>
    <w:p w14:paraId="29978E79" w14:textId="77777777" w:rsidR="008D5150" w:rsidRDefault="008636B5">
      <w:pPr>
        <w:pStyle w:val="Heading1"/>
        <w:numPr>
          <w:ilvl w:val="0"/>
          <w:numId w:val="10"/>
        </w:numPr>
        <w:tabs>
          <w:tab w:val="left" w:pos="735"/>
        </w:tabs>
        <w:ind w:left="735" w:hanging="355"/>
      </w:pPr>
      <w:r>
        <w:t>Vaccine</w:t>
      </w:r>
      <w:r>
        <w:rPr>
          <w:spacing w:val="-6"/>
        </w:rPr>
        <w:t xml:space="preserve"> </w:t>
      </w:r>
      <w:r>
        <w:rPr>
          <w:spacing w:val="-2"/>
        </w:rPr>
        <w:t>Administration</w:t>
      </w:r>
    </w:p>
    <w:p w14:paraId="29978E7A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124"/>
        <w:rPr>
          <w:rFonts w:ascii="Symbol" w:hAnsi="Symbol"/>
        </w:rPr>
      </w:pPr>
      <w:r>
        <w:rPr>
          <w:b/>
        </w:rPr>
        <w:t>Patient</w:t>
      </w:r>
      <w:r>
        <w:rPr>
          <w:b/>
          <w:spacing w:val="-11"/>
        </w:rPr>
        <w:t xml:space="preserve"> </w:t>
      </w:r>
      <w:r>
        <w:rPr>
          <w:b/>
        </w:rPr>
        <w:t>screening</w:t>
      </w:r>
      <w:r>
        <w:rPr>
          <w:b/>
          <w:spacing w:val="-8"/>
        </w:rPr>
        <w:t xml:space="preserve"> </w:t>
      </w:r>
      <w:r>
        <w:rPr>
          <w:b/>
        </w:rPr>
        <w:t>for</w:t>
      </w:r>
      <w:r>
        <w:rPr>
          <w:b/>
          <w:spacing w:val="-9"/>
        </w:rPr>
        <w:t xml:space="preserve"> </w:t>
      </w:r>
      <w:r>
        <w:rPr>
          <w:b/>
        </w:rPr>
        <w:t>vaccine</w:t>
      </w:r>
      <w:r>
        <w:rPr>
          <w:b/>
          <w:spacing w:val="-10"/>
        </w:rPr>
        <w:t xml:space="preserve"> </w:t>
      </w:r>
      <w:r>
        <w:rPr>
          <w:b/>
        </w:rPr>
        <w:t>history,</w:t>
      </w:r>
      <w:r>
        <w:rPr>
          <w:b/>
          <w:spacing w:val="-12"/>
        </w:rPr>
        <w:t xml:space="preserve"> </w:t>
      </w:r>
      <w:r>
        <w:rPr>
          <w:b/>
        </w:rPr>
        <w:t>contraindications</w:t>
      </w:r>
      <w:r>
        <w:rPr>
          <w:b/>
          <w:spacing w:val="-7"/>
        </w:rPr>
        <w:t xml:space="preserve"> </w:t>
      </w:r>
      <w:r>
        <w:rPr>
          <w:b/>
        </w:rPr>
        <w:t>and</w:t>
      </w:r>
      <w:r>
        <w:rPr>
          <w:b/>
          <w:spacing w:val="-9"/>
        </w:rPr>
        <w:t xml:space="preserve"> </w:t>
      </w:r>
      <w:r>
        <w:rPr>
          <w:b/>
          <w:spacing w:val="-2"/>
        </w:rPr>
        <w:t>precautions</w:t>
      </w:r>
    </w:p>
    <w:p w14:paraId="29978E7B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19"/>
        <w:ind w:left="1460" w:hanging="360"/>
        <w:rPr>
          <w:rFonts w:ascii="Symbol" w:hAnsi="Symbol"/>
        </w:rPr>
      </w:pPr>
      <w:r>
        <w:t>Assess</w:t>
      </w:r>
      <w:r>
        <w:rPr>
          <w:spacing w:val="-6"/>
        </w:rPr>
        <w:t xml:space="preserve"> </w:t>
      </w:r>
      <w:r>
        <w:t>patient’s</w:t>
      </w:r>
      <w:r>
        <w:rPr>
          <w:spacing w:val="-3"/>
        </w:rPr>
        <w:t xml:space="preserve"> </w:t>
      </w:r>
      <w:r>
        <w:t>vaccine</w:t>
      </w:r>
      <w:r>
        <w:rPr>
          <w:spacing w:val="-5"/>
        </w:rPr>
        <w:t xml:space="preserve"> </w:t>
      </w:r>
      <w:r>
        <w:t>history.</w:t>
      </w:r>
      <w:r>
        <w:rPr>
          <w:spacing w:val="40"/>
        </w:rPr>
        <w:t xml:space="preserve"> </w:t>
      </w:r>
      <w:r>
        <w:t>Only</w:t>
      </w:r>
      <w:r>
        <w:rPr>
          <w:spacing w:val="-4"/>
        </w:rPr>
        <w:t xml:space="preserve"> </w:t>
      </w:r>
      <w:r>
        <w:t>accept</w:t>
      </w:r>
      <w:r>
        <w:rPr>
          <w:spacing w:val="-2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patient’s</w:t>
      </w:r>
      <w:r>
        <w:rPr>
          <w:spacing w:val="-3"/>
        </w:rPr>
        <w:t xml:space="preserve"> </w:t>
      </w:r>
      <w:r>
        <w:t>verbal</w:t>
      </w:r>
      <w:r>
        <w:rPr>
          <w:spacing w:val="-4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proof</w:t>
      </w:r>
      <w:r>
        <w:rPr>
          <w:spacing w:val="-4"/>
        </w:rPr>
        <w:t xml:space="preserve"> </w:t>
      </w:r>
      <w:r>
        <w:rPr>
          <w:spacing w:val="-5"/>
        </w:rPr>
        <w:t>of</w:t>
      </w:r>
    </w:p>
    <w:p w14:paraId="29978E7C" w14:textId="77777777" w:rsidR="008D5150" w:rsidRDefault="008636B5">
      <w:pPr>
        <w:pStyle w:val="BodyText"/>
        <w:spacing w:before="0"/>
        <w:ind w:left="1461" w:firstLine="0"/>
      </w:pPr>
      <w:r>
        <w:t>vaccination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influenza</w:t>
      </w:r>
      <w:r>
        <w:rPr>
          <w:spacing w:val="-5"/>
        </w:rPr>
        <w:t xml:space="preserve"> </w:t>
      </w:r>
      <w:r>
        <w:rPr>
          <w:spacing w:val="-2"/>
        </w:rPr>
        <w:t>vaccine.</w:t>
      </w:r>
    </w:p>
    <w:p w14:paraId="29978E7D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ind w:right="1844"/>
        <w:rPr>
          <w:rFonts w:ascii="Symbol" w:hAnsi="Symbol"/>
        </w:rPr>
      </w:pPr>
      <w:r>
        <w:t>Use</w:t>
      </w:r>
      <w:r>
        <w:rPr>
          <w:spacing w:val="-9"/>
        </w:rPr>
        <w:t xml:space="preserve"> </w:t>
      </w:r>
      <w:r>
        <w:t>current</w:t>
      </w:r>
      <w:r>
        <w:rPr>
          <w:spacing w:val="-6"/>
        </w:rPr>
        <w:t xml:space="preserve"> </w:t>
      </w:r>
      <w:r>
        <w:t>immunization</w:t>
      </w:r>
      <w:r>
        <w:rPr>
          <w:spacing w:val="-10"/>
        </w:rPr>
        <w:t xml:space="preserve"> </w:t>
      </w:r>
      <w:r>
        <w:t>schedules</w:t>
      </w:r>
      <w:r>
        <w:rPr>
          <w:spacing w:val="-6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determine</w:t>
      </w:r>
      <w:r>
        <w:rPr>
          <w:spacing w:val="-12"/>
        </w:rPr>
        <w:t xml:space="preserve"> </w:t>
      </w:r>
      <w:r>
        <w:t>which</w:t>
      </w:r>
      <w:r>
        <w:rPr>
          <w:spacing w:val="-8"/>
        </w:rPr>
        <w:t xml:space="preserve"> </w:t>
      </w:r>
      <w:r>
        <w:t>vaccines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patient</w:t>
      </w:r>
      <w:r>
        <w:rPr>
          <w:spacing w:val="-9"/>
        </w:rPr>
        <w:t xml:space="preserve"> </w:t>
      </w:r>
      <w:r>
        <w:t>needs, based on age and medical conditions.</w:t>
      </w:r>
    </w:p>
    <w:p w14:paraId="29978E7E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19"/>
        <w:ind w:left="1460" w:hanging="360"/>
        <w:rPr>
          <w:rFonts w:ascii="Symbol" w:hAnsi="Symbol"/>
        </w:rPr>
      </w:pPr>
      <w:r>
        <w:t>Screen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contraindications</w:t>
      </w:r>
      <w:r>
        <w:rPr>
          <w:spacing w:val="-6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precautions</w:t>
      </w:r>
      <w:r>
        <w:rPr>
          <w:spacing w:val="-8"/>
        </w:rPr>
        <w:t xml:space="preserve"> </w:t>
      </w:r>
      <w:r>
        <w:t>using</w:t>
      </w:r>
      <w:r>
        <w:rPr>
          <w:spacing w:val="-1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standardized</w:t>
      </w:r>
      <w:r>
        <w:rPr>
          <w:spacing w:val="-13"/>
        </w:rPr>
        <w:t xml:space="preserve"> </w:t>
      </w:r>
      <w:r>
        <w:t>screening</w:t>
      </w:r>
      <w:r>
        <w:rPr>
          <w:spacing w:val="-8"/>
        </w:rPr>
        <w:t xml:space="preserve"> </w:t>
      </w:r>
      <w:r>
        <w:rPr>
          <w:spacing w:val="-2"/>
        </w:rPr>
        <w:t>tool.</w:t>
      </w:r>
    </w:p>
    <w:p w14:paraId="29978E7F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76"/>
        </w:tabs>
        <w:spacing w:before="88" w:line="272" w:lineRule="exact"/>
        <w:ind w:left="2176" w:hanging="355"/>
        <w:rPr>
          <w:i/>
        </w:rPr>
      </w:pPr>
      <w:r>
        <w:t>See</w:t>
      </w:r>
      <w:r>
        <w:rPr>
          <w:spacing w:val="-13"/>
        </w:rPr>
        <w:t xml:space="preserve"> </w:t>
      </w:r>
      <w:r>
        <w:rPr>
          <w:i/>
        </w:rPr>
        <w:t>Guide</w:t>
      </w:r>
      <w:r>
        <w:rPr>
          <w:i/>
          <w:spacing w:val="-9"/>
        </w:rPr>
        <w:t xml:space="preserve"> </w:t>
      </w:r>
      <w:r>
        <w:rPr>
          <w:i/>
        </w:rPr>
        <w:t>to</w:t>
      </w:r>
      <w:r>
        <w:rPr>
          <w:i/>
          <w:spacing w:val="-6"/>
        </w:rPr>
        <w:t xml:space="preserve"> </w:t>
      </w:r>
      <w:r>
        <w:rPr>
          <w:i/>
        </w:rPr>
        <w:t>Contraindications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10"/>
        </w:rPr>
        <w:t xml:space="preserve"> </w:t>
      </w:r>
      <w:r>
        <w:rPr>
          <w:i/>
        </w:rPr>
        <w:t>Precautions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10"/>
        </w:rPr>
        <w:t xml:space="preserve"> </w:t>
      </w:r>
      <w:r>
        <w:rPr>
          <w:i/>
        </w:rPr>
        <w:t>Commonly</w:t>
      </w:r>
      <w:r>
        <w:rPr>
          <w:i/>
          <w:spacing w:val="-6"/>
        </w:rPr>
        <w:t xml:space="preserve"> </w:t>
      </w:r>
      <w:r>
        <w:rPr>
          <w:i/>
        </w:rPr>
        <w:t>Used</w:t>
      </w:r>
      <w:r>
        <w:rPr>
          <w:i/>
          <w:spacing w:val="-6"/>
        </w:rPr>
        <w:t xml:space="preserve"> </w:t>
      </w:r>
      <w:r>
        <w:rPr>
          <w:i/>
          <w:spacing w:val="-2"/>
        </w:rPr>
        <w:t>Vaccines</w:t>
      </w:r>
    </w:p>
    <w:p w14:paraId="29978E80" w14:textId="77777777" w:rsidR="008D5150" w:rsidRDefault="008D5150">
      <w:pPr>
        <w:pStyle w:val="BodyText"/>
        <w:spacing w:before="0" w:line="265" w:lineRule="exact"/>
        <w:ind w:left="2181" w:firstLine="0"/>
      </w:pPr>
      <w:hyperlink r:id="rId29">
        <w:r>
          <w:rPr>
            <w:color w:val="0000FF"/>
            <w:spacing w:val="-2"/>
            <w:u w:val="single" w:color="0000FF"/>
          </w:rPr>
          <w:t>http://www.immunize.org/catg.d/p3072a.pdf</w:t>
        </w:r>
      </w:hyperlink>
    </w:p>
    <w:p w14:paraId="29978E81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76"/>
          <w:tab w:val="left" w:pos="2181"/>
        </w:tabs>
        <w:spacing w:before="84" w:line="230" w:lineRule="auto"/>
        <w:ind w:right="2928" w:hanging="360"/>
      </w:pPr>
      <w:r>
        <w:t xml:space="preserve">Vaccination Screening Checklists are available at </w:t>
      </w:r>
      <w:hyperlink r:id="rId30">
        <w:r w:rsidR="008D5150">
          <w:rPr>
            <w:color w:val="0000FF"/>
            <w:spacing w:val="-4"/>
            <w:u w:val="single" w:color="0000FF"/>
          </w:rPr>
          <w:t>http://www.immunize.org/clinic/screening-contraindications.asp</w:t>
        </w:r>
      </w:hyperlink>
    </w:p>
    <w:p w14:paraId="29978E82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88" w:line="232" w:lineRule="auto"/>
        <w:ind w:right="1628"/>
        <w:rPr>
          <w:rFonts w:ascii="Symbol" w:hAnsi="Symbol"/>
        </w:rPr>
      </w:pPr>
      <w:r>
        <w:t>Physical</w:t>
      </w:r>
      <w:r>
        <w:rPr>
          <w:spacing w:val="-7"/>
        </w:rPr>
        <w:t xml:space="preserve"> </w:t>
      </w:r>
      <w:r>
        <w:t>examination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vital</w:t>
      </w:r>
      <w:r>
        <w:rPr>
          <w:spacing w:val="-4"/>
        </w:rPr>
        <w:t xml:space="preserve"> </w:t>
      </w:r>
      <w:r>
        <w:t>signs</w:t>
      </w:r>
      <w:r>
        <w:rPr>
          <w:spacing w:val="-6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not</w:t>
      </w:r>
      <w:r>
        <w:rPr>
          <w:spacing w:val="-10"/>
        </w:rPr>
        <w:t xml:space="preserve"> </w:t>
      </w:r>
      <w:r>
        <w:t>necessary</w:t>
      </w:r>
      <w:r>
        <w:rPr>
          <w:spacing w:val="-10"/>
        </w:rPr>
        <w:t xml:space="preserve"> </w:t>
      </w:r>
      <w:r>
        <w:t>before</w:t>
      </w:r>
      <w:r>
        <w:rPr>
          <w:spacing w:val="-9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administration</w:t>
      </w:r>
      <w:r>
        <w:rPr>
          <w:spacing w:val="-5"/>
        </w:rPr>
        <w:t xml:space="preserve"> </w:t>
      </w:r>
      <w:r>
        <w:t>of vaccines, unless specifically indicated.</w:t>
      </w:r>
    </w:p>
    <w:p w14:paraId="29978E83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17"/>
        <w:ind w:right="2211"/>
        <w:rPr>
          <w:rFonts w:ascii="Symbol" w:hAnsi="Symbol"/>
        </w:rPr>
      </w:pPr>
      <w:r>
        <w:t>Refer anyone for whom vaccine is deferred because of a contraindication or precaution</w:t>
      </w:r>
      <w:r>
        <w:rPr>
          <w:spacing w:val="-6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primary</w:t>
      </w:r>
      <w:r>
        <w:rPr>
          <w:spacing w:val="-2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t>provider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evaluation</w:t>
      </w:r>
      <w:r>
        <w:rPr>
          <w:spacing w:val="-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confirmation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 contraindication or precaution.</w:t>
      </w:r>
    </w:p>
    <w:p w14:paraId="29978E84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23"/>
        <w:ind w:right="1889"/>
        <w:rPr>
          <w:rFonts w:ascii="Symbol" w:hAnsi="Symbol"/>
        </w:rPr>
      </w:pPr>
      <w:r>
        <w:rPr>
          <w:spacing w:val="-2"/>
        </w:rPr>
        <w:t>Information</w:t>
      </w:r>
      <w:r>
        <w:rPr>
          <w:spacing w:val="-4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strategies</w:t>
      </w:r>
      <w:r>
        <w:rPr>
          <w:spacing w:val="-6"/>
        </w:rPr>
        <w:t xml:space="preserve"> </w:t>
      </w:r>
      <w:r>
        <w:rPr>
          <w:spacing w:val="-2"/>
        </w:rPr>
        <w:t>on</w:t>
      </w:r>
      <w:r>
        <w:rPr>
          <w:spacing w:val="-4"/>
        </w:rPr>
        <w:t xml:space="preserve"> </w:t>
      </w:r>
      <w:r>
        <w:rPr>
          <w:spacing w:val="-2"/>
        </w:rPr>
        <w:t>how</w:t>
      </w:r>
      <w:r>
        <w:rPr>
          <w:spacing w:val="-6"/>
        </w:rPr>
        <w:t xml:space="preserve"> </w:t>
      </w:r>
      <w:r>
        <w:rPr>
          <w:spacing w:val="-2"/>
        </w:rPr>
        <w:t>to</w:t>
      </w:r>
      <w:r>
        <w:rPr>
          <w:spacing w:val="-4"/>
        </w:rPr>
        <w:t xml:space="preserve"> </w:t>
      </w:r>
      <w:r>
        <w:rPr>
          <w:spacing w:val="-2"/>
        </w:rPr>
        <w:t>deal</w:t>
      </w:r>
      <w:r>
        <w:rPr>
          <w:spacing w:val="-7"/>
        </w:rPr>
        <w:t xml:space="preserve"> </w:t>
      </w:r>
      <w:r>
        <w:rPr>
          <w:spacing w:val="-2"/>
        </w:rPr>
        <w:t>with</w:t>
      </w:r>
      <w:r>
        <w:rPr>
          <w:spacing w:val="-8"/>
        </w:rPr>
        <w:t xml:space="preserve"> </w:t>
      </w:r>
      <w:r>
        <w:rPr>
          <w:spacing w:val="-2"/>
        </w:rPr>
        <w:t>anxiety</w:t>
      </w:r>
      <w:r>
        <w:rPr>
          <w:spacing w:val="-4"/>
        </w:rPr>
        <w:t xml:space="preserve"> </w:t>
      </w:r>
      <w:r>
        <w:rPr>
          <w:spacing w:val="-2"/>
        </w:rPr>
        <w:t>related</w:t>
      </w:r>
      <w:r>
        <w:rPr>
          <w:spacing w:val="-4"/>
        </w:rPr>
        <w:t xml:space="preserve"> </w:t>
      </w:r>
      <w:r>
        <w:rPr>
          <w:spacing w:val="-2"/>
        </w:rPr>
        <w:t>to</w:t>
      </w:r>
      <w:r>
        <w:rPr>
          <w:spacing w:val="-8"/>
        </w:rPr>
        <w:t xml:space="preserve"> </w:t>
      </w:r>
      <w:r>
        <w:rPr>
          <w:spacing w:val="-2"/>
        </w:rPr>
        <w:t>vaccinations can</w:t>
      </w:r>
      <w:r>
        <w:rPr>
          <w:spacing w:val="-8"/>
        </w:rPr>
        <w:t xml:space="preserve"> </w:t>
      </w:r>
      <w:r>
        <w:rPr>
          <w:spacing w:val="-2"/>
        </w:rPr>
        <w:t xml:space="preserve">be </w:t>
      </w:r>
      <w:r>
        <w:t>found at</w:t>
      </w:r>
      <w:r>
        <w:rPr>
          <w:spacing w:val="-3"/>
        </w:rPr>
        <w:t xml:space="preserve"> </w:t>
      </w:r>
      <w:hyperlink r:id="rId31">
        <w:r w:rsidR="008D5150">
          <w:rPr>
            <w:color w:val="0000FF"/>
            <w:u w:val="single" w:color="0000FF"/>
          </w:rPr>
          <w:t>https://www.immunize.org/clinical/topic/admin-vaccines/</w:t>
        </w:r>
      </w:hyperlink>
    </w:p>
    <w:p w14:paraId="29978E85" w14:textId="77777777" w:rsidR="008D5150" w:rsidRDefault="008D5150">
      <w:pPr>
        <w:pStyle w:val="BodyText"/>
        <w:spacing w:before="122"/>
        <w:ind w:left="0" w:firstLine="0"/>
      </w:pPr>
    </w:p>
    <w:p w14:paraId="29978E86" w14:textId="77777777" w:rsidR="008D5150" w:rsidRDefault="008636B5">
      <w:pPr>
        <w:pStyle w:val="Heading1"/>
        <w:numPr>
          <w:ilvl w:val="1"/>
          <w:numId w:val="10"/>
        </w:numPr>
        <w:tabs>
          <w:tab w:val="left" w:pos="1100"/>
        </w:tabs>
        <w:rPr>
          <w:rFonts w:ascii="Symbol" w:hAnsi="Symbol"/>
          <w:b w:val="0"/>
        </w:rPr>
      </w:pPr>
      <w:r>
        <w:t>Patient</w:t>
      </w:r>
      <w:r>
        <w:rPr>
          <w:spacing w:val="-5"/>
        </w:rPr>
        <w:t xml:space="preserve"> </w:t>
      </w:r>
      <w:r>
        <w:rPr>
          <w:spacing w:val="-2"/>
        </w:rPr>
        <w:t>Education</w:t>
      </w:r>
    </w:p>
    <w:p w14:paraId="29978E87" w14:textId="1A5320A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ind w:right="1518"/>
        <w:rPr>
          <w:rFonts w:ascii="Symbol" w:hAnsi="Symbol"/>
        </w:rPr>
      </w:pPr>
      <w:r>
        <w:t>Provide the patient with an appropriate Vaccine Information Statement (VIS) or Fact Sheet</w:t>
      </w:r>
      <w:r>
        <w:rPr>
          <w:spacing w:val="-2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Recipients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Caregivers</w:t>
      </w:r>
      <w:r>
        <w:rPr>
          <w:spacing w:val="-1"/>
        </w:rPr>
        <w:t xml:space="preserve"> </w:t>
      </w:r>
      <w:r>
        <w:t>every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dose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vaccine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administered.</w:t>
      </w:r>
      <w:r>
        <w:rPr>
          <w:spacing w:val="-3"/>
        </w:rPr>
        <w:t xml:space="preserve"> </w:t>
      </w:r>
      <w:r>
        <w:t>VISs</w:t>
      </w:r>
      <w:r>
        <w:rPr>
          <w:spacing w:val="-3"/>
        </w:rPr>
        <w:t xml:space="preserve"> </w:t>
      </w:r>
      <w:r>
        <w:t xml:space="preserve">in English and other languages are available at </w:t>
      </w:r>
      <w:hyperlink r:id="rId32">
        <w:r w:rsidR="008D5150">
          <w:rPr>
            <w:color w:val="0000FF"/>
            <w:u w:val="single" w:color="0000FF"/>
          </w:rPr>
          <w:t>http://www.immunize.org/vis/</w:t>
        </w:r>
      </w:hyperlink>
    </w:p>
    <w:p w14:paraId="29978E88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19" w:line="280" w:lineRule="exact"/>
        <w:ind w:left="1460" w:hanging="360"/>
        <w:rPr>
          <w:rFonts w:ascii="Symbol" w:hAnsi="Symbol"/>
        </w:rPr>
      </w:pPr>
      <w:r>
        <w:t>Allow</w:t>
      </w:r>
      <w:r>
        <w:rPr>
          <w:spacing w:val="-13"/>
        </w:rPr>
        <w:t xml:space="preserve"> </w:t>
      </w:r>
      <w:r>
        <w:t>time</w:t>
      </w:r>
      <w:r>
        <w:rPr>
          <w:spacing w:val="-10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questions</w:t>
      </w:r>
      <w:r>
        <w:rPr>
          <w:spacing w:val="-5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after-care</w:t>
      </w:r>
      <w:r>
        <w:rPr>
          <w:spacing w:val="-9"/>
        </w:rPr>
        <w:t xml:space="preserve"> </w:t>
      </w:r>
      <w:r>
        <w:t>instructions</w:t>
      </w:r>
      <w:r>
        <w:rPr>
          <w:spacing w:val="-5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administering</w:t>
      </w:r>
      <w:r>
        <w:rPr>
          <w:spacing w:val="-10"/>
        </w:rPr>
        <w:t xml:space="preserve"> </w:t>
      </w:r>
      <w:r>
        <w:t>vaccines.</w:t>
      </w:r>
      <w:r>
        <w:rPr>
          <w:spacing w:val="34"/>
        </w:rPr>
        <w:t xml:space="preserve"> </w:t>
      </w:r>
      <w:r>
        <w:rPr>
          <w:spacing w:val="-5"/>
        </w:rPr>
        <w:t>See</w:t>
      </w:r>
    </w:p>
    <w:p w14:paraId="29978E89" w14:textId="77777777" w:rsidR="008D5150" w:rsidRDefault="008636B5">
      <w:pPr>
        <w:spacing w:line="268" w:lineRule="exact"/>
        <w:ind w:left="1461"/>
      </w:pPr>
      <w:r>
        <w:rPr>
          <w:i/>
        </w:rPr>
        <w:t>After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9"/>
        </w:rPr>
        <w:t xml:space="preserve"> </w:t>
      </w:r>
      <w:r>
        <w:rPr>
          <w:i/>
        </w:rPr>
        <w:t>Shots</w:t>
      </w:r>
      <w:r>
        <w:rPr>
          <w:i/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hyperlink r:id="rId33">
        <w:r w:rsidR="008D5150">
          <w:rPr>
            <w:color w:val="0000FF"/>
            <w:spacing w:val="-2"/>
            <w:u w:val="single" w:color="0000FF"/>
          </w:rPr>
          <w:t>http://immunize.org/catg.d/p4015.pdf</w:t>
        </w:r>
      </w:hyperlink>
    </w:p>
    <w:p w14:paraId="29978E8A" w14:textId="77777777" w:rsidR="008D5150" w:rsidRDefault="008636B5">
      <w:pPr>
        <w:spacing w:before="267" w:line="268" w:lineRule="exact"/>
        <w:ind w:right="1042"/>
        <w:jc w:val="center"/>
        <w:rPr>
          <w:b/>
          <w:i/>
        </w:rPr>
      </w:pPr>
      <w:r>
        <w:rPr>
          <w:b/>
          <w:i/>
        </w:rPr>
        <w:t>Remember!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strong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provider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recommendation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and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offer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5"/>
        </w:rPr>
        <w:t xml:space="preserve"> </w:t>
      </w:r>
      <w:r>
        <w:rPr>
          <w:b/>
          <w:i/>
          <w:spacing w:val="-2"/>
        </w:rPr>
        <w:t>vaccine</w:t>
      </w:r>
    </w:p>
    <w:p w14:paraId="29978E8B" w14:textId="77777777" w:rsidR="008D5150" w:rsidRDefault="008636B5">
      <w:pPr>
        <w:spacing w:line="268" w:lineRule="exact"/>
        <w:ind w:left="3" w:right="1042"/>
        <w:jc w:val="center"/>
        <w:rPr>
          <w:b/>
          <w:i/>
        </w:rPr>
      </w:pPr>
      <w:r>
        <w:rPr>
          <w:b/>
          <w:i/>
        </w:rPr>
        <w:t>is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the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strongest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determinant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of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whether</w:t>
      </w:r>
      <w:r>
        <w:rPr>
          <w:b/>
          <w:i/>
          <w:spacing w:val="-9"/>
        </w:rPr>
        <w:t xml:space="preserve"> </w:t>
      </w:r>
      <w:r>
        <w:rPr>
          <w:b/>
          <w:i/>
        </w:rPr>
        <w:t>or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not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patient</w:t>
      </w:r>
      <w:r>
        <w:rPr>
          <w:b/>
          <w:i/>
          <w:spacing w:val="-6"/>
        </w:rPr>
        <w:t xml:space="preserve"> </w:t>
      </w:r>
      <w:r>
        <w:rPr>
          <w:b/>
          <w:i/>
        </w:rPr>
        <w:t>accepts</w:t>
      </w:r>
      <w:r>
        <w:rPr>
          <w:b/>
          <w:i/>
          <w:spacing w:val="-1"/>
        </w:rPr>
        <w:t xml:space="preserve"> </w:t>
      </w:r>
      <w:r>
        <w:rPr>
          <w:b/>
          <w:i/>
          <w:spacing w:val="-2"/>
        </w:rPr>
        <w:t>vaccination.</w:t>
      </w:r>
    </w:p>
    <w:p w14:paraId="29978E8C" w14:textId="77777777" w:rsidR="008D5150" w:rsidRDefault="008D5150">
      <w:pPr>
        <w:spacing w:line="268" w:lineRule="exact"/>
        <w:jc w:val="center"/>
        <w:sectPr w:rsidR="008D5150">
          <w:pgSz w:w="12240" w:h="15840"/>
          <w:pgMar w:top="1240" w:right="360" w:bottom="880" w:left="1060" w:header="771" w:footer="696" w:gutter="0"/>
          <w:cols w:space="720"/>
        </w:sectPr>
      </w:pPr>
    </w:p>
    <w:p w14:paraId="29978E8D" w14:textId="77777777" w:rsidR="008D5150" w:rsidRDefault="008D5150">
      <w:pPr>
        <w:pStyle w:val="BodyText"/>
        <w:spacing w:before="89"/>
        <w:ind w:left="0" w:firstLine="0"/>
        <w:rPr>
          <w:b/>
          <w:i/>
        </w:rPr>
      </w:pPr>
    </w:p>
    <w:p w14:paraId="29978E8E" w14:textId="77777777" w:rsidR="008D5150" w:rsidRDefault="008636B5">
      <w:pPr>
        <w:pStyle w:val="Heading1"/>
        <w:numPr>
          <w:ilvl w:val="1"/>
          <w:numId w:val="10"/>
        </w:numPr>
        <w:tabs>
          <w:tab w:val="left" w:pos="1100"/>
        </w:tabs>
        <w:rPr>
          <w:rFonts w:ascii="Symbol" w:hAnsi="Symbol"/>
          <w:b w:val="0"/>
        </w:rPr>
      </w:pPr>
      <w:r>
        <w:t>Patient</w:t>
      </w:r>
      <w:r>
        <w:rPr>
          <w:spacing w:val="-7"/>
        </w:rPr>
        <w:t xml:space="preserve"> </w:t>
      </w:r>
      <w:r>
        <w:t>Care</w:t>
      </w:r>
      <w:r>
        <w:rPr>
          <w:spacing w:val="-9"/>
        </w:rPr>
        <w:t xml:space="preserve"> </w:t>
      </w:r>
      <w:r>
        <w:t>During</w:t>
      </w:r>
      <w:r>
        <w:rPr>
          <w:spacing w:val="-6"/>
        </w:rPr>
        <w:t xml:space="preserve"> </w:t>
      </w:r>
      <w:r>
        <w:t>Vaccine</w:t>
      </w:r>
      <w:r>
        <w:rPr>
          <w:spacing w:val="-5"/>
        </w:rPr>
        <w:t xml:space="preserve"> </w:t>
      </w:r>
      <w:r>
        <w:rPr>
          <w:spacing w:val="-2"/>
        </w:rPr>
        <w:t>Administration</w:t>
      </w:r>
    </w:p>
    <w:p w14:paraId="29978E8F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ind w:left="1460" w:hanging="360"/>
        <w:rPr>
          <w:rFonts w:ascii="Symbol" w:hAnsi="Symbol"/>
        </w:rPr>
      </w:pPr>
      <w:r>
        <w:t>Prepare</w:t>
      </w:r>
      <w:r>
        <w:rPr>
          <w:spacing w:val="-15"/>
        </w:rPr>
        <w:t xml:space="preserve"> </w:t>
      </w:r>
      <w:r>
        <w:t>patients</w:t>
      </w:r>
      <w:r>
        <w:rPr>
          <w:spacing w:val="-5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vaccination</w:t>
      </w:r>
      <w:r>
        <w:rPr>
          <w:spacing w:val="-5"/>
        </w:rPr>
        <w:t xml:space="preserve"> </w:t>
      </w:r>
      <w:r>
        <w:t>considering</w:t>
      </w:r>
      <w:r>
        <w:rPr>
          <w:spacing w:val="-7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age</w:t>
      </w:r>
      <w:r>
        <w:rPr>
          <w:spacing w:val="-9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stage</w:t>
      </w:r>
      <w:r>
        <w:rPr>
          <w:spacing w:val="-9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rPr>
          <w:spacing w:val="-2"/>
        </w:rPr>
        <w:t>development.</w:t>
      </w:r>
    </w:p>
    <w:p w14:paraId="29978E90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19"/>
        <w:ind w:right="1333"/>
        <w:rPr>
          <w:rFonts w:ascii="Symbol" w:hAnsi="Symbol"/>
        </w:rPr>
      </w:pPr>
      <w:r>
        <w:t>When</w:t>
      </w:r>
      <w:r>
        <w:rPr>
          <w:spacing w:val="-9"/>
        </w:rPr>
        <w:t xml:space="preserve"> </w:t>
      </w:r>
      <w:r>
        <w:t>determining</w:t>
      </w:r>
      <w:r>
        <w:rPr>
          <w:spacing w:val="-9"/>
        </w:rPr>
        <w:t xml:space="preserve"> </w:t>
      </w:r>
      <w:r>
        <w:t>patient</w:t>
      </w:r>
      <w:r>
        <w:rPr>
          <w:spacing w:val="-11"/>
        </w:rPr>
        <w:t xml:space="preserve"> </w:t>
      </w:r>
      <w:r>
        <w:t>positioning,</w:t>
      </w:r>
      <w:r>
        <w:rPr>
          <w:spacing w:val="-8"/>
        </w:rPr>
        <w:t xml:space="preserve"> </w:t>
      </w:r>
      <w:r>
        <w:t>consider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patient’s</w:t>
      </w:r>
      <w:r>
        <w:rPr>
          <w:spacing w:val="-8"/>
        </w:rPr>
        <w:t xml:space="preserve"> </w:t>
      </w:r>
      <w:r>
        <w:t>comfort,</w:t>
      </w:r>
      <w:r>
        <w:rPr>
          <w:spacing w:val="-8"/>
        </w:rPr>
        <w:t xml:space="preserve"> </w:t>
      </w:r>
      <w:r>
        <w:t>safety,</w:t>
      </w:r>
      <w:r>
        <w:rPr>
          <w:spacing w:val="-5"/>
        </w:rPr>
        <w:t xml:space="preserve"> </w:t>
      </w:r>
      <w:r>
        <w:t>age,</w:t>
      </w:r>
      <w:r>
        <w:rPr>
          <w:spacing w:val="-3"/>
        </w:rPr>
        <w:t xml:space="preserve"> </w:t>
      </w:r>
      <w:r>
        <w:t>activity level, and the site of administration.</w:t>
      </w:r>
    </w:p>
    <w:p w14:paraId="29978E91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ind w:left="1460" w:hanging="360"/>
        <w:rPr>
          <w:rFonts w:ascii="Symbol" w:hAnsi="Symbol"/>
        </w:rPr>
      </w:pPr>
      <w:r>
        <w:t>Encourage</w:t>
      </w:r>
      <w:r>
        <w:rPr>
          <w:spacing w:val="-9"/>
        </w:rPr>
        <w:t xml:space="preserve"> </w:t>
      </w:r>
      <w:r>
        <w:t>parent/guardian</w:t>
      </w:r>
      <w:r>
        <w:rPr>
          <w:spacing w:val="-7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hold</w:t>
      </w:r>
      <w:r>
        <w:rPr>
          <w:spacing w:val="-8"/>
        </w:rPr>
        <w:t xml:space="preserve"> </w:t>
      </w:r>
      <w:r>
        <w:t>child</w:t>
      </w:r>
      <w:r>
        <w:rPr>
          <w:spacing w:val="-11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sitting</w:t>
      </w:r>
      <w:r>
        <w:rPr>
          <w:spacing w:val="-5"/>
        </w:rPr>
        <w:t xml:space="preserve"> </w:t>
      </w:r>
      <w:r>
        <w:rPr>
          <w:spacing w:val="-2"/>
        </w:rPr>
        <w:t>position.</w:t>
      </w:r>
    </w:p>
    <w:p w14:paraId="29978E92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ind w:left="1460" w:hanging="360"/>
        <w:rPr>
          <w:rFonts w:ascii="Symbol" w:hAnsi="Symbol"/>
        </w:rPr>
      </w:pPr>
      <w:r>
        <w:t>Always</w:t>
      </w:r>
      <w:r>
        <w:rPr>
          <w:spacing w:val="-8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older</w:t>
      </w:r>
      <w:r>
        <w:rPr>
          <w:spacing w:val="-8"/>
        </w:rPr>
        <w:t xml:space="preserve"> </w:t>
      </w:r>
      <w:r>
        <w:t>children</w:t>
      </w:r>
      <w:r>
        <w:rPr>
          <w:spacing w:val="-7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adults</w:t>
      </w:r>
      <w:r>
        <w:rPr>
          <w:spacing w:val="-4"/>
        </w:rPr>
        <w:t xml:space="preserve"> </w:t>
      </w:r>
      <w:r>
        <w:t>sitting</w:t>
      </w:r>
      <w:r>
        <w:rPr>
          <w:spacing w:val="-5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lying</w:t>
      </w:r>
      <w:r>
        <w:rPr>
          <w:spacing w:val="-6"/>
        </w:rPr>
        <w:t xml:space="preserve"> </w:t>
      </w:r>
      <w:r>
        <w:t>down</w:t>
      </w:r>
      <w:r>
        <w:rPr>
          <w:spacing w:val="-7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rPr>
          <w:spacing w:val="-2"/>
        </w:rPr>
        <w:t>vaccination.</w:t>
      </w:r>
    </w:p>
    <w:p w14:paraId="29978E93" w14:textId="6627BD0F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line="242" w:lineRule="auto"/>
        <w:ind w:right="1299"/>
        <w:rPr>
          <w:rFonts w:ascii="Symbol" w:hAnsi="Symbol"/>
        </w:rPr>
      </w:pPr>
      <w:r>
        <w:t>Use</w:t>
      </w:r>
      <w:r>
        <w:rPr>
          <w:spacing w:val="-11"/>
        </w:rPr>
        <w:t xml:space="preserve"> </w:t>
      </w:r>
      <w:r>
        <w:t>evidence-based</w:t>
      </w:r>
      <w:r>
        <w:rPr>
          <w:spacing w:val="-12"/>
        </w:rPr>
        <w:t xml:space="preserve"> </w:t>
      </w:r>
      <w:r>
        <w:t>strategies</w:t>
      </w:r>
      <w:r>
        <w:rPr>
          <w:spacing w:val="-7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ease</w:t>
      </w:r>
      <w:r>
        <w:rPr>
          <w:spacing w:val="-8"/>
        </w:rPr>
        <w:t xml:space="preserve"> </w:t>
      </w:r>
      <w:r>
        <w:t>injection</w:t>
      </w:r>
      <w:r>
        <w:rPr>
          <w:spacing w:val="-9"/>
        </w:rPr>
        <w:t xml:space="preserve"> </w:t>
      </w:r>
      <w:r>
        <w:t>pain.</w:t>
      </w:r>
      <w:r>
        <w:rPr>
          <w:spacing w:val="69"/>
        </w:rPr>
        <w:t xml:space="preserve"> </w:t>
      </w:r>
      <w:r>
        <w:t>See</w:t>
      </w:r>
      <w:r>
        <w:rPr>
          <w:spacing w:val="-8"/>
        </w:rPr>
        <w:t xml:space="preserve"> </w:t>
      </w:r>
      <w:r>
        <w:t>Procedural</w:t>
      </w:r>
      <w:r>
        <w:rPr>
          <w:spacing w:val="-8"/>
        </w:rPr>
        <w:t xml:space="preserve"> </w:t>
      </w:r>
      <w:r>
        <w:t>Pain</w:t>
      </w:r>
      <w:r>
        <w:rPr>
          <w:spacing w:val="-9"/>
        </w:rPr>
        <w:t xml:space="preserve"> </w:t>
      </w:r>
      <w:r>
        <w:t>Management</w:t>
      </w:r>
      <w:r>
        <w:rPr>
          <w:spacing w:val="-7"/>
        </w:rPr>
        <w:t xml:space="preserve"> </w:t>
      </w:r>
      <w:r>
        <w:t xml:space="preserve">in </w:t>
      </w:r>
      <w:r>
        <w:rPr>
          <w:i/>
        </w:rPr>
        <w:t>Epidemiology and Prevention of Vaccine-Preventable Diseases</w:t>
      </w:r>
      <w:r>
        <w:t xml:space="preserve">, </w:t>
      </w:r>
      <w:r w:rsidR="00674590">
        <w:t>Ch</w:t>
      </w:r>
      <w:r w:rsidR="005C6AFE">
        <w:t>apter 6</w:t>
      </w:r>
      <w:r>
        <w:t xml:space="preserve">. </w:t>
      </w:r>
      <w:hyperlink r:id="rId34">
        <w:r w:rsidR="005C6AFE">
          <w:rPr>
            <w:color w:val="0000FF"/>
            <w:spacing w:val="-2"/>
            <w:u w:val="single" w:color="0000FF"/>
          </w:rPr>
          <w:t>https://www.cdc.gov/pinkbook/hcp/table-of-contents/chapter-6-vaccine-administration.html</w:t>
        </w:r>
      </w:hyperlink>
    </w:p>
    <w:p w14:paraId="29978E94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94"/>
        <w:ind w:right="1377"/>
        <w:rPr>
          <w:rFonts w:ascii="Symbol" w:hAnsi="Symbol"/>
        </w:rPr>
      </w:pPr>
      <w:r>
        <w:t>Observe</w:t>
      </w:r>
      <w:r>
        <w:rPr>
          <w:spacing w:val="-5"/>
        </w:rPr>
        <w:t xml:space="preserve"> </w:t>
      </w:r>
      <w:r>
        <w:t>patients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15</w:t>
      </w:r>
      <w:r>
        <w:rPr>
          <w:spacing w:val="-4"/>
        </w:rPr>
        <w:t xml:space="preserve"> </w:t>
      </w:r>
      <w:r>
        <w:t>minutes</w:t>
      </w:r>
      <w:r>
        <w:rPr>
          <w:spacing w:val="-3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vaccination.</w:t>
      </w:r>
      <w:r>
        <w:rPr>
          <w:spacing w:val="37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can</w:t>
      </w:r>
      <w:r>
        <w:rPr>
          <w:spacing w:val="-3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done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separate</w:t>
      </w:r>
      <w:r>
        <w:rPr>
          <w:spacing w:val="-2"/>
        </w:rPr>
        <w:t xml:space="preserve"> </w:t>
      </w:r>
      <w:r>
        <w:t>waiting area to keep the flow moving.</w:t>
      </w:r>
    </w:p>
    <w:p w14:paraId="29978E95" w14:textId="77777777" w:rsidR="008D5150" w:rsidRDefault="008D5150">
      <w:pPr>
        <w:pStyle w:val="BodyText"/>
        <w:spacing w:before="3"/>
        <w:ind w:left="0" w:firstLine="0"/>
      </w:pPr>
    </w:p>
    <w:p w14:paraId="29978E96" w14:textId="77777777" w:rsidR="008D5150" w:rsidRDefault="008636B5">
      <w:pPr>
        <w:pStyle w:val="Heading1"/>
        <w:numPr>
          <w:ilvl w:val="1"/>
          <w:numId w:val="10"/>
        </w:numPr>
        <w:tabs>
          <w:tab w:val="left" w:pos="1100"/>
        </w:tabs>
        <w:rPr>
          <w:rFonts w:ascii="Symbol" w:hAnsi="Symbol"/>
          <w:b w:val="0"/>
        </w:rPr>
      </w:pPr>
      <w:r>
        <w:t>Infection</w:t>
      </w:r>
      <w:r>
        <w:rPr>
          <w:spacing w:val="-8"/>
        </w:rPr>
        <w:t xml:space="preserve"> </w:t>
      </w:r>
      <w:r>
        <w:rPr>
          <w:spacing w:val="-2"/>
        </w:rPr>
        <w:t>Control</w:t>
      </w:r>
    </w:p>
    <w:p w14:paraId="29978E97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ind w:right="1400"/>
        <w:rPr>
          <w:rFonts w:ascii="Symbol" w:hAnsi="Symbol"/>
        </w:rPr>
      </w:pPr>
      <w:r>
        <w:t>Perform</w:t>
      </w:r>
      <w:r>
        <w:rPr>
          <w:spacing w:val="-5"/>
        </w:rPr>
        <w:t xml:space="preserve"> </w:t>
      </w:r>
      <w:r>
        <w:t>hand</w:t>
      </w:r>
      <w:r>
        <w:rPr>
          <w:spacing w:val="-8"/>
        </w:rPr>
        <w:t xml:space="preserve"> </w:t>
      </w:r>
      <w:r>
        <w:t>hygiene</w:t>
      </w:r>
      <w:r>
        <w:rPr>
          <w:spacing w:val="-10"/>
        </w:rPr>
        <w:t xml:space="preserve"> </w:t>
      </w:r>
      <w:r>
        <w:t>before</w:t>
      </w:r>
      <w:r>
        <w:rPr>
          <w:spacing w:val="-6"/>
        </w:rPr>
        <w:t xml:space="preserve"> </w:t>
      </w:r>
      <w:r>
        <w:t>vaccine</w:t>
      </w:r>
      <w:r>
        <w:rPr>
          <w:spacing w:val="-9"/>
        </w:rPr>
        <w:t xml:space="preserve"> </w:t>
      </w:r>
      <w:r>
        <w:t>preparation,</w:t>
      </w:r>
      <w:r>
        <w:rPr>
          <w:spacing w:val="-7"/>
        </w:rPr>
        <w:t xml:space="preserve"> </w:t>
      </w:r>
      <w:r>
        <w:t>between</w:t>
      </w:r>
      <w:r>
        <w:rPr>
          <w:spacing w:val="-8"/>
        </w:rPr>
        <w:t xml:space="preserve"> </w:t>
      </w:r>
      <w:r>
        <w:t>patients,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any</w:t>
      </w:r>
      <w:r>
        <w:rPr>
          <w:spacing w:val="-9"/>
        </w:rPr>
        <w:t xml:space="preserve"> </w:t>
      </w:r>
      <w:r>
        <w:t>time</w:t>
      </w:r>
      <w:r>
        <w:rPr>
          <w:spacing w:val="-6"/>
        </w:rPr>
        <w:t xml:space="preserve"> </w:t>
      </w:r>
      <w:r>
        <w:t>hands become soiled.</w:t>
      </w:r>
    </w:p>
    <w:p w14:paraId="29978E98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19"/>
        <w:ind w:right="1591"/>
        <w:rPr>
          <w:rFonts w:ascii="Symbol" w:hAnsi="Symbol"/>
        </w:rPr>
      </w:pPr>
      <w:r>
        <w:t>Use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waterless</w:t>
      </w:r>
      <w:r>
        <w:rPr>
          <w:spacing w:val="-5"/>
        </w:rPr>
        <w:t xml:space="preserve"> </w:t>
      </w:r>
      <w:r>
        <w:t>alcohol-based</w:t>
      </w:r>
      <w:r>
        <w:rPr>
          <w:spacing w:val="-7"/>
        </w:rPr>
        <w:t xml:space="preserve"> </w:t>
      </w:r>
      <w:r>
        <w:t>hand</w:t>
      </w:r>
      <w:r>
        <w:rPr>
          <w:spacing w:val="-7"/>
        </w:rPr>
        <w:t xml:space="preserve"> </w:t>
      </w:r>
      <w:r>
        <w:t>rub.</w:t>
      </w:r>
      <w:r>
        <w:rPr>
          <w:spacing w:val="34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hands</w:t>
      </w:r>
      <w:r>
        <w:rPr>
          <w:spacing w:val="-6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visibly</w:t>
      </w:r>
      <w:r>
        <w:rPr>
          <w:spacing w:val="-7"/>
        </w:rPr>
        <w:t xml:space="preserve"> </w:t>
      </w:r>
      <w:r>
        <w:t>dirty</w:t>
      </w:r>
      <w:r>
        <w:rPr>
          <w:spacing w:val="-8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contaminated</w:t>
      </w:r>
      <w:r>
        <w:rPr>
          <w:spacing w:val="-4"/>
        </w:rPr>
        <w:t xml:space="preserve"> </w:t>
      </w:r>
      <w:r>
        <w:t>with body fluids, wash with soap and water.</w:t>
      </w:r>
    </w:p>
    <w:p w14:paraId="29978E99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ind w:right="1208"/>
        <w:rPr>
          <w:rFonts w:ascii="Symbol" w:hAnsi="Symbol"/>
        </w:rPr>
      </w:pPr>
      <w:r>
        <w:t>OSHA</w:t>
      </w:r>
      <w:r>
        <w:rPr>
          <w:spacing w:val="-5"/>
        </w:rPr>
        <w:t xml:space="preserve"> </w:t>
      </w:r>
      <w:r>
        <w:t>does</w:t>
      </w:r>
      <w:r>
        <w:rPr>
          <w:spacing w:val="-8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require</w:t>
      </w:r>
      <w:r>
        <w:rPr>
          <w:spacing w:val="-6"/>
        </w:rPr>
        <w:t xml:space="preserve"> </w:t>
      </w:r>
      <w:r>
        <w:t>wearing</w:t>
      </w:r>
      <w:r>
        <w:rPr>
          <w:spacing w:val="-8"/>
        </w:rPr>
        <w:t xml:space="preserve"> </w:t>
      </w:r>
      <w:r>
        <w:t>gloves</w:t>
      </w:r>
      <w:r>
        <w:rPr>
          <w:spacing w:val="-7"/>
        </w:rPr>
        <w:t xml:space="preserve"> </w:t>
      </w:r>
      <w:r>
        <w:t>when</w:t>
      </w:r>
      <w:r>
        <w:rPr>
          <w:spacing w:val="-4"/>
        </w:rPr>
        <w:t xml:space="preserve"> </w:t>
      </w:r>
      <w:r>
        <w:t>administering</w:t>
      </w:r>
      <w:r>
        <w:rPr>
          <w:spacing w:val="-7"/>
        </w:rPr>
        <w:t xml:space="preserve"> </w:t>
      </w:r>
      <w:r>
        <w:t>vaccines</w:t>
      </w:r>
      <w:r>
        <w:rPr>
          <w:spacing w:val="-4"/>
        </w:rPr>
        <w:t xml:space="preserve"> </w:t>
      </w:r>
      <w:r>
        <w:t>unless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vaccinator</w:t>
      </w:r>
      <w:r>
        <w:rPr>
          <w:spacing w:val="-5"/>
        </w:rPr>
        <w:t xml:space="preserve"> </w:t>
      </w:r>
      <w:r>
        <w:t>is likely to come into contact with body fluids or has open lesions on the hands.</w:t>
      </w:r>
    </w:p>
    <w:p w14:paraId="29978E9A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19"/>
        <w:ind w:left="1460" w:hanging="360"/>
        <w:rPr>
          <w:rFonts w:ascii="Symbol" w:hAnsi="Symbol"/>
        </w:rPr>
      </w:pPr>
      <w:r>
        <w:t>If</w:t>
      </w:r>
      <w:r>
        <w:rPr>
          <w:spacing w:val="-13"/>
        </w:rPr>
        <w:t xml:space="preserve"> </w:t>
      </w:r>
      <w:r>
        <w:t>wearing</w:t>
      </w:r>
      <w:r>
        <w:rPr>
          <w:spacing w:val="-6"/>
        </w:rPr>
        <w:t xml:space="preserve"> </w:t>
      </w:r>
      <w:r>
        <w:t>gloves,</w:t>
      </w:r>
      <w:r>
        <w:rPr>
          <w:spacing w:val="-6"/>
        </w:rPr>
        <w:t xml:space="preserve"> </w:t>
      </w:r>
      <w:r>
        <w:t>change</w:t>
      </w:r>
      <w:r>
        <w:rPr>
          <w:spacing w:val="-9"/>
        </w:rPr>
        <w:t xml:space="preserve"> </w:t>
      </w:r>
      <w:r>
        <w:t>them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perform</w:t>
      </w:r>
      <w:r>
        <w:rPr>
          <w:spacing w:val="-3"/>
        </w:rPr>
        <w:t xml:space="preserve"> </w:t>
      </w:r>
      <w:r>
        <w:t>hand</w:t>
      </w:r>
      <w:r>
        <w:rPr>
          <w:spacing w:val="-6"/>
        </w:rPr>
        <w:t xml:space="preserve"> </w:t>
      </w:r>
      <w:r>
        <w:t>hygiene</w:t>
      </w:r>
      <w:r>
        <w:rPr>
          <w:spacing w:val="-8"/>
        </w:rPr>
        <w:t xml:space="preserve"> </w:t>
      </w:r>
      <w:r>
        <w:t>between</w:t>
      </w:r>
      <w:r>
        <w:rPr>
          <w:spacing w:val="-7"/>
        </w:rPr>
        <w:t xml:space="preserve"> </w:t>
      </w:r>
      <w:r>
        <w:t>each</w:t>
      </w:r>
      <w:r>
        <w:rPr>
          <w:spacing w:val="-7"/>
        </w:rPr>
        <w:t xml:space="preserve"> </w:t>
      </w:r>
      <w:r>
        <w:rPr>
          <w:spacing w:val="-2"/>
        </w:rPr>
        <w:t>patient.</w:t>
      </w:r>
    </w:p>
    <w:p w14:paraId="29978E9B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ind w:right="1787"/>
        <w:rPr>
          <w:rFonts w:ascii="Symbol" w:hAnsi="Symbol"/>
        </w:rPr>
      </w:pPr>
      <w:r>
        <w:t>Place</w:t>
      </w:r>
      <w:r>
        <w:rPr>
          <w:spacing w:val="-9"/>
        </w:rPr>
        <w:t xml:space="preserve"> </w:t>
      </w:r>
      <w:r>
        <w:t>used</w:t>
      </w:r>
      <w:r>
        <w:rPr>
          <w:spacing w:val="-8"/>
        </w:rPr>
        <w:t xml:space="preserve"> </w:t>
      </w:r>
      <w:r>
        <w:t>syringe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needle</w:t>
      </w:r>
      <w:r>
        <w:rPr>
          <w:spacing w:val="-6"/>
        </w:rPr>
        <w:t xml:space="preserve"> </w:t>
      </w:r>
      <w:r>
        <w:t>devices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biohazard</w:t>
      </w:r>
      <w:r>
        <w:rPr>
          <w:spacing w:val="-7"/>
        </w:rPr>
        <w:t xml:space="preserve"> </w:t>
      </w:r>
      <w:r>
        <w:t>containers</w:t>
      </w:r>
      <w:r>
        <w:rPr>
          <w:spacing w:val="-6"/>
        </w:rPr>
        <w:t xml:space="preserve"> </w:t>
      </w:r>
      <w:r>
        <w:t>immediately</w:t>
      </w:r>
      <w:r>
        <w:rPr>
          <w:spacing w:val="-7"/>
        </w:rPr>
        <w:t xml:space="preserve"> </w:t>
      </w:r>
      <w:r>
        <w:t>after</w:t>
      </w:r>
      <w:r>
        <w:rPr>
          <w:spacing w:val="-9"/>
        </w:rPr>
        <w:t xml:space="preserve"> </w:t>
      </w:r>
      <w:r>
        <w:t>use. Biohazard containers must be closable, puncture-resistant, leak-proof, and labeled.</w:t>
      </w:r>
    </w:p>
    <w:p w14:paraId="29978E9C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19"/>
        <w:ind w:left="1460" w:hanging="360"/>
        <w:rPr>
          <w:rFonts w:ascii="Symbol" w:hAnsi="Symbol"/>
        </w:rPr>
      </w:pPr>
      <w:r>
        <w:t>Never</w:t>
      </w:r>
      <w:r>
        <w:rPr>
          <w:spacing w:val="-15"/>
        </w:rPr>
        <w:t xml:space="preserve"> </w:t>
      </w:r>
      <w:r>
        <w:t>recap,</w:t>
      </w:r>
      <w:r>
        <w:rPr>
          <w:spacing w:val="-6"/>
        </w:rPr>
        <w:t xml:space="preserve"> </w:t>
      </w:r>
      <w:r>
        <w:t>cut,</w:t>
      </w:r>
      <w:r>
        <w:rPr>
          <w:spacing w:val="-6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detach</w:t>
      </w:r>
      <w:r>
        <w:rPr>
          <w:spacing w:val="-7"/>
        </w:rPr>
        <w:t xml:space="preserve"> </w:t>
      </w:r>
      <w:r>
        <w:t>needles</w:t>
      </w:r>
      <w:r>
        <w:rPr>
          <w:spacing w:val="-6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syringes</w:t>
      </w:r>
      <w:r>
        <w:rPr>
          <w:spacing w:val="-5"/>
        </w:rPr>
        <w:t xml:space="preserve"> </w:t>
      </w:r>
      <w:r>
        <w:t>before</w:t>
      </w:r>
      <w:r>
        <w:rPr>
          <w:spacing w:val="-5"/>
        </w:rPr>
        <w:t xml:space="preserve"> </w:t>
      </w:r>
      <w:r>
        <w:rPr>
          <w:spacing w:val="-2"/>
        </w:rPr>
        <w:t>disposal.</w:t>
      </w:r>
    </w:p>
    <w:p w14:paraId="29978E9D" w14:textId="77777777" w:rsidR="008D5150" w:rsidRDefault="008636B5">
      <w:pPr>
        <w:pStyle w:val="BodyText"/>
        <w:spacing w:before="9"/>
        <w:ind w:left="0" w:firstLine="0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8352" behindDoc="1" locked="0" layoutInCell="1" allowOverlap="1" wp14:anchorId="29978F58" wp14:editId="29978F59">
                <wp:simplePos x="0" y="0"/>
                <wp:positionH relativeFrom="page">
                  <wp:posOffset>748030</wp:posOffset>
                </wp:positionH>
                <wp:positionV relativeFrom="paragraph">
                  <wp:posOffset>181150</wp:posOffset>
                </wp:positionV>
                <wp:extent cx="6511925" cy="329946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11925" cy="3299460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978F6D" w14:textId="77777777" w:rsidR="008D5150" w:rsidRDefault="008636B5">
                            <w:pPr>
                              <w:spacing w:before="187"/>
                              <w:ind w:left="3504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Blood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Body</w:t>
                            </w:r>
                            <w:r>
                              <w:rPr>
                                <w:b/>
                                <w:spacing w:val="-7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Fluid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>Exposures</w:t>
                            </w:r>
                          </w:p>
                          <w:p w14:paraId="29978F6E" w14:textId="77777777" w:rsidR="008D5150" w:rsidRDefault="008636B5">
                            <w:pPr>
                              <w:spacing w:before="63"/>
                              <w:ind w:left="142" w:right="267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If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stuck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by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needle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sharp,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get blood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or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other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potentially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infectious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materials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eyes,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nose, mouth, or on broken skin:</w:t>
                            </w:r>
                          </w:p>
                          <w:p w14:paraId="29978F6F" w14:textId="77777777" w:rsidR="008D5150" w:rsidRDefault="008636B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2"/>
                              </w:tabs>
                              <w:spacing w:before="85" w:line="235" w:lineRule="auto"/>
                              <w:ind w:right="134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Immediately flood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exposed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area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water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clean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wound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soap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water or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 xml:space="preserve">a skin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disinfectant.</w:t>
                            </w:r>
                          </w:p>
                          <w:p w14:paraId="29978F70" w14:textId="77777777" w:rsidR="008D5150" w:rsidRDefault="008636B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2"/>
                              </w:tabs>
                              <w:spacing w:before="87"/>
                              <w:ind w:hanging="35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Report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incident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immediately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clinic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manager.</w:t>
                            </w:r>
                          </w:p>
                          <w:p w14:paraId="29978F71" w14:textId="77777777" w:rsidR="008D5150" w:rsidRDefault="008636B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2"/>
                              </w:tabs>
                              <w:spacing w:before="78"/>
                              <w:ind w:hanging="35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Notify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clinician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who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signed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standing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orders.</w:t>
                            </w:r>
                          </w:p>
                          <w:p w14:paraId="29978F72" w14:textId="77777777" w:rsidR="008D5150" w:rsidRDefault="008636B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2"/>
                              </w:tabs>
                              <w:spacing w:before="85"/>
                              <w:ind w:hanging="35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Identify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source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exposure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facilitate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testing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to</w:t>
                            </w:r>
                            <w:r>
                              <w:rPr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guide</w:t>
                            </w:r>
                            <w:r>
                              <w:rPr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medical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management.</w:t>
                            </w:r>
                          </w:p>
                          <w:p w14:paraId="29978F73" w14:textId="77777777" w:rsidR="008D5150" w:rsidRDefault="008636B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2"/>
                              </w:tabs>
                              <w:spacing w:before="77"/>
                              <w:ind w:hanging="359"/>
                              <w:rPr>
                                <w:sz w:val="20"/>
                              </w:rPr>
                            </w:pPr>
                            <w:r>
                              <w:rPr>
                                <w:b/>
                                <w:i/>
                                <w:sz w:val="20"/>
                              </w:rPr>
                              <w:t>Seek</w:t>
                            </w:r>
                            <w:r>
                              <w:rPr>
                                <w:b/>
                                <w:i/>
                                <w:spacing w:val="-1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immediate</w:t>
                            </w:r>
                            <w:r>
                              <w:rPr>
                                <w:b/>
                                <w:i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medical</w:t>
                            </w:r>
                            <w:r>
                              <w:rPr>
                                <w:b/>
                                <w:i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evaluation</w:t>
                            </w:r>
                            <w:r>
                              <w:rPr>
                                <w:b/>
                                <w:i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possible</w:t>
                            </w:r>
                            <w:r>
                              <w:rPr>
                                <w:b/>
                                <w:i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i/>
                                <w:sz w:val="20"/>
                              </w:rPr>
                              <w:t>treatment</w:t>
                            </w:r>
                            <w:r>
                              <w:rPr>
                                <w:b/>
                                <w:i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at:</w:t>
                            </w:r>
                          </w:p>
                          <w:p w14:paraId="29978F74" w14:textId="77777777" w:rsidR="008D5150" w:rsidRDefault="008636B5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18"/>
                              </w:tabs>
                              <w:spacing w:before="28"/>
                              <w:ind w:left="1218" w:hanging="3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Your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occupational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setting;</w:t>
                            </w:r>
                          </w:p>
                          <w:p w14:paraId="29978F75" w14:textId="77777777" w:rsidR="008D5150" w:rsidRDefault="008636B5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18"/>
                              </w:tabs>
                              <w:spacing w:before="15"/>
                              <w:ind w:left="1218" w:hanging="3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Regular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health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care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setting;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or</w:t>
                            </w:r>
                          </w:p>
                          <w:p w14:paraId="29978F76" w14:textId="77777777" w:rsidR="008D5150" w:rsidRDefault="008636B5">
                            <w:pPr>
                              <w:numPr>
                                <w:ilvl w:val="1"/>
                                <w:numId w:val="6"/>
                              </w:numPr>
                              <w:tabs>
                                <w:tab w:val="left" w:pos="1218"/>
                              </w:tabs>
                              <w:spacing w:before="12"/>
                              <w:ind w:left="1218" w:hanging="356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Emergency</w:t>
                            </w:r>
                            <w:r>
                              <w:rPr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department</w:t>
                            </w:r>
                          </w:p>
                          <w:p w14:paraId="29978F78" w14:textId="2D3727EA" w:rsidR="008D5150" w:rsidRPr="00B101F5" w:rsidRDefault="008636B5" w:rsidP="00DC324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2"/>
                              </w:tabs>
                              <w:spacing w:before="69"/>
                              <w:ind w:hanging="359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Post-exposure</w:t>
                            </w:r>
                            <w:r>
                              <w:rPr>
                                <w:spacing w:val="-1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management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should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be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started</w:t>
                            </w:r>
                            <w:r>
                              <w:rPr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within</w:t>
                            </w:r>
                            <w:r>
                              <w:rPr>
                                <w:spacing w:val="-1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2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hours</w:t>
                            </w:r>
                            <w:r>
                              <w:rPr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of</w:t>
                            </w:r>
                            <w:r>
                              <w:rPr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>exposure.</w:t>
                            </w:r>
                            <w:r w:rsidR="00B101F5" w:rsidRPr="00B101F5" w:rsidDel="00B101F5">
                              <w:rPr>
                                <w:spacing w:val="-4"/>
                                <w:sz w:val="20"/>
                              </w:rPr>
                              <w:t xml:space="preserve"> </w:t>
                            </w:r>
                          </w:p>
                          <w:p w14:paraId="29978F79" w14:textId="24176CEA" w:rsidR="008D5150" w:rsidRDefault="008636B5">
                            <w:pPr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862"/>
                              </w:tabs>
                              <w:spacing w:before="73"/>
                              <w:ind w:hanging="359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Questions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about</w:t>
                            </w:r>
                            <w:r>
                              <w:rPr>
                                <w:spacing w:val="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appropriate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medical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treatment</w:t>
                            </w:r>
                            <w:r>
                              <w:rPr>
                                <w:spacing w:val="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for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occupational</w:t>
                            </w:r>
                            <w:r>
                              <w:rPr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exposures,</w:t>
                            </w:r>
                            <w:r>
                              <w:rPr>
                                <w:spacing w:val="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assistance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is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available</w:t>
                            </w:r>
                            <w:r>
                              <w:rPr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from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0"/>
                              </w:rPr>
                              <w:t>the</w:t>
                            </w:r>
                          </w:p>
                          <w:p w14:paraId="29978F7A" w14:textId="77777777" w:rsidR="008D5150" w:rsidRDefault="008636B5">
                            <w:pPr>
                              <w:ind w:left="862"/>
                              <w:rPr>
                                <w:sz w:val="20"/>
                              </w:rPr>
                            </w:pPr>
                            <w:r>
                              <w:rPr>
                                <w:spacing w:val="-4"/>
                                <w:sz w:val="20"/>
                              </w:rPr>
                              <w:t>clinicians’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Post</w:t>
                            </w:r>
                            <w:r>
                              <w:rPr>
                                <w:spacing w:val="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Exposure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Prophylaxis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Hotline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(PEPline)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at</w:t>
                            </w:r>
                            <w:r>
                              <w:rPr>
                                <w:spacing w:val="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0"/>
                              </w:rPr>
                              <w:t>1-888-448-4911</w:t>
                            </w:r>
                            <w:hyperlink r:id="rId35">
                              <w:r w:rsidR="008D5150">
                                <w:rPr>
                                  <w:spacing w:val="-4"/>
                                  <w:sz w:val="20"/>
                                </w:rPr>
                                <w:t>.</w:t>
                              </w:r>
                              <w:r w:rsidR="008D5150">
                                <w:rPr>
                                  <w:color w:val="0000FF"/>
                                  <w:spacing w:val="-4"/>
                                  <w:sz w:val="20"/>
                                  <w:u w:val="single" w:color="0000FF"/>
                                </w:rPr>
                                <w:t>www.nccc.ucsf.edu.</w:t>
                              </w:r>
                            </w:hyperlink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978F58" id="_x0000_t202" coordsize="21600,21600" o:spt="202" path="m,l,21600r21600,l21600,xe">
                <v:stroke joinstyle="miter"/>
                <v:path gradientshapeok="t" o:connecttype="rect"/>
              </v:shapetype>
              <v:shape id="Textbox 6" o:spid="_x0000_s1027" type="#_x0000_t202" style="position:absolute;margin-left:58.9pt;margin-top:14.25pt;width:512.75pt;height:259.8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" filled="f">
                <v:path arrowok="t"/>
                <v:textbox inset="0,0,0,0">
                  <w:txbxContent>
                    <w:p w14:paraId="29978F6D" w14:textId="77777777" w:rsidR="008D5150" w:rsidRDefault="008636B5">
                      <w:pPr>
                        <w:spacing w:before="187"/>
                        <w:ind w:left="3504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Blood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Body</w:t>
                      </w:r>
                      <w:r>
                        <w:rPr>
                          <w:b/>
                          <w:spacing w:val="-7"/>
                        </w:rPr>
                        <w:t xml:space="preserve"> </w:t>
                      </w:r>
                      <w:r>
                        <w:rPr>
                          <w:b/>
                        </w:rPr>
                        <w:t>Fluid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</w:rPr>
                        <w:t>Exposures</w:t>
                      </w:r>
                    </w:p>
                    <w:p w14:paraId="29978F6E" w14:textId="77777777" w:rsidR="008D5150" w:rsidRDefault="008636B5">
                      <w:pPr>
                        <w:spacing w:before="63"/>
                        <w:ind w:left="142" w:right="267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If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stuck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by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needle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other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sharp,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get blood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or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other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potentially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infectious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materials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eyes,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nose, mouth, or on broken skin:</w:t>
                      </w:r>
                    </w:p>
                    <w:p w14:paraId="29978F6F" w14:textId="77777777" w:rsidR="008D5150" w:rsidRDefault="008636B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2"/>
                        </w:tabs>
                        <w:spacing w:before="85" w:line="235" w:lineRule="auto"/>
                        <w:ind w:right="134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Immediately flood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exposed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area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water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clean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any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wound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soap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and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water or</w:t>
                      </w:r>
                      <w:r>
                        <w:rPr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 xml:space="preserve">a skin </w:t>
                      </w:r>
                      <w:r>
                        <w:rPr>
                          <w:spacing w:val="-2"/>
                          <w:sz w:val="20"/>
                        </w:rPr>
                        <w:t>disinfectant.</w:t>
                      </w:r>
                    </w:p>
                    <w:p w14:paraId="29978F70" w14:textId="77777777" w:rsidR="008D5150" w:rsidRDefault="008636B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2"/>
                        </w:tabs>
                        <w:spacing w:before="87"/>
                        <w:ind w:hanging="35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Report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incident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immediately</w:t>
                      </w:r>
                      <w:r>
                        <w:rPr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clinic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manager.</w:t>
                      </w:r>
                    </w:p>
                    <w:p w14:paraId="29978F71" w14:textId="77777777" w:rsidR="008D5150" w:rsidRDefault="008636B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2"/>
                        </w:tabs>
                        <w:spacing w:before="78"/>
                        <w:ind w:hanging="35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Notify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clinician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who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signed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standing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orders.</w:t>
                      </w:r>
                    </w:p>
                    <w:p w14:paraId="29978F72" w14:textId="77777777" w:rsidR="008D5150" w:rsidRDefault="008636B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2"/>
                        </w:tabs>
                        <w:spacing w:before="85"/>
                        <w:ind w:hanging="35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Identify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the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source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exposure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facilitate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testing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to</w:t>
                      </w:r>
                      <w:r>
                        <w:rPr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guide</w:t>
                      </w:r>
                      <w:r>
                        <w:rPr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medical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management.</w:t>
                      </w:r>
                    </w:p>
                    <w:p w14:paraId="29978F73" w14:textId="77777777" w:rsidR="008D5150" w:rsidRDefault="008636B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2"/>
                        </w:tabs>
                        <w:spacing w:before="77"/>
                        <w:ind w:hanging="359"/>
                        <w:rPr>
                          <w:sz w:val="20"/>
                        </w:rPr>
                      </w:pPr>
                      <w:r>
                        <w:rPr>
                          <w:b/>
                          <w:i/>
                          <w:sz w:val="20"/>
                        </w:rPr>
                        <w:t>Seek</w:t>
                      </w:r>
                      <w:r>
                        <w:rPr>
                          <w:b/>
                          <w:i/>
                          <w:spacing w:val="-12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immediate</w:t>
                      </w:r>
                      <w:r>
                        <w:rPr>
                          <w:b/>
                          <w:i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medical</w:t>
                      </w:r>
                      <w:r>
                        <w:rPr>
                          <w:b/>
                          <w:i/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evaluation</w:t>
                      </w:r>
                      <w:r>
                        <w:rPr>
                          <w:b/>
                          <w:i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and</w:t>
                      </w:r>
                      <w:r>
                        <w:rPr>
                          <w:b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possible</w:t>
                      </w:r>
                      <w:r>
                        <w:rPr>
                          <w:b/>
                          <w:i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i/>
                          <w:sz w:val="20"/>
                        </w:rPr>
                        <w:t>treatment</w:t>
                      </w:r>
                      <w:r>
                        <w:rPr>
                          <w:b/>
                          <w:i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at:</w:t>
                      </w:r>
                    </w:p>
                    <w:p w14:paraId="29978F74" w14:textId="77777777" w:rsidR="008D5150" w:rsidRDefault="008636B5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1218"/>
                        </w:tabs>
                        <w:spacing w:before="28"/>
                        <w:ind w:left="1218" w:hanging="35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Your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occupational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health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-2"/>
                          <w:sz w:val="20"/>
                        </w:rPr>
                        <w:t>setting;</w:t>
                      </w:r>
                      <w:proofErr w:type="gramEnd"/>
                    </w:p>
                    <w:p w14:paraId="29978F75" w14:textId="77777777" w:rsidR="008D5150" w:rsidRDefault="008636B5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1218"/>
                        </w:tabs>
                        <w:spacing w:before="15"/>
                        <w:ind w:left="1218" w:hanging="35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Regular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health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care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setting;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or</w:t>
                      </w:r>
                    </w:p>
                    <w:p w14:paraId="29978F76" w14:textId="77777777" w:rsidR="008D5150" w:rsidRDefault="008636B5">
                      <w:pPr>
                        <w:numPr>
                          <w:ilvl w:val="1"/>
                          <w:numId w:val="6"/>
                        </w:numPr>
                        <w:tabs>
                          <w:tab w:val="left" w:pos="1218"/>
                        </w:tabs>
                        <w:spacing w:before="12"/>
                        <w:ind w:left="1218" w:hanging="356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Emergency</w:t>
                      </w:r>
                      <w:r>
                        <w:rPr>
                          <w:spacing w:val="-10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department</w:t>
                      </w:r>
                    </w:p>
                    <w:p w14:paraId="29978F78" w14:textId="2D3727EA" w:rsidR="008D5150" w:rsidRPr="00B101F5" w:rsidRDefault="008636B5" w:rsidP="00DC324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2"/>
                        </w:tabs>
                        <w:spacing w:before="69"/>
                        <w:ind w:hanging="359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Post-exposure</w:t>
                      </w:r>
                      <w:r>
                        <w:rPr>
                          <w:spacing w:val="-14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management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should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be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started</w:t>
                      </w:r>
                      <w:r>
                        <w:rPr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within</w:t>
                      </w:r>
                      <w:r>
                        <w:rPr>
                          <w:spacing w:val="-11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2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hours</w:t>
                      </w:r>
                      <w:r>
                        <w:rPr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sz w:val="20"/>
                        </w:rPr>
                        <w:t>of</w:t>
                      </w:r>
                      <w:r>
                        <w:rPr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spacing w:val="-2"/>
                          <w:sz w:val="20"/>
                        </w:rPr>
                        <w:t>exposure.</w:t>
                      </w:r>
                      <w:r w:rsidR="00B101F5" w:rsidRPr="00B101F5" w:rsidDel="00B101F5">
                        <w:rPr>
                          <w:spacing w:val="-4"/>
                          <w:sz w:val="20"/>
                        </w:rPr>
                        <w:t xml:space="preserve"> </w:t>
                      </w:r>
                    </w:p>
                    <w:p w14:paraId="29978F79" w14:textId="24176CEA" w:rsidR="008D5150" w:rsidRDefault="008636B5">
                      <w:pPr>
                        <w:numPr>
                          <w:ilvl w:val="0"/>
                          <w:numId w:val="6"/>
                        </w:numPr>
                        <w:tabs>
                          <w:tab w:val="left" w:pos="862"/>
                        </w:tabs>
                        <w:spacing w:before="73"/>
                        <w:ind w:hanging="359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Questions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about</w:t>
                      </w:r>
                      <w:r>
                        <w:rPr>
                          <w:spacing w:val="1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appropriate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medical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treatment</w:t>
                      </w:r>
                      <w:r>
                        <w:rPr>
                          <w:spacing w:val="2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for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occupational</w:t>
                      </w:r>
                      <w:r>
                        <w:rPr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exposures,</w:t>
                      </w:r>
                      <w:r>
                        <w:rPr>
                          <w:spacing w:val="6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assistance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is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available</w:t>
                      </w:r>
                      <w:r>
                        <w:rPr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from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5"/>
                          <w:sz w:val="20"/>
                        </w:rPr>
                        <w:t>the</w:t>
                      </w:r>
                    </w:p>
                    <w:p w14:paraId="29978F7A" w14:textId="77777777" w:rsidR="008D5150" w:rsidRDefault="008636B5">
                      <w:pPr>
                        <w:ind w:left="862"/>
                        <w:rPr>
                          <w:sz w:val="20"/>
                        </w:rPr>
                      </w:pPr>
                      <w:r>
                        <w:rPr>
                          <w:spacing w:val="-4"/>
                          <w:sz w:val="20"/>
                        </w:rPr>
                        <w:t>clinicians’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Post</w:t>
                      </w:r>
                      <w:r>
                        <w:rPr>
                          <w:spacing w:val="3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Exposure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Prophylaxis</w:t>
                      </w:r>
                      <w:r>
                        <w:rPr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Hotline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(</w:t>
                      </w:r>
                      <w:proofErr w:type="spellStart"/>
                      <w:r>
                        <w:rPr>
                          <w:spacing w:val="-4"/>
                          <w:sz w:val="20"/>
                        </w:rPr>
                        <w:t>PEPline</w:t>
                      </w:r>
                      <w:proofErr w:type="spellEnd"/>
                      <w:r>
                        <w:rPr>
                          <w:spacing w:val="-4"/>
                          <w:sz w:val="20"/>
                        </w:rPr>
                        <w:t>)</w:t>
                      </w:r>
                      <w:r>
                        <w:rPr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at</w:t>
                      </w:r>
                      <w:r>
                        <w:rPr>
                          <w:spacing w:val="4"/>
                          <w:sz w:val="20"/>
                        </w:rPr>
                        <w:t xml:space="preserve"> </w:t>
                      </w:r>
                      <w:r>
                        <w:rPr>
                          <w:spacing w:val="-4"/>
                          <w:sz w:val="20"/>
                        </w:rPr>
                        <w:t>1-888-448-4911</w:t>
                      </w:r>
                      <w:hyperlink r:id="rId36">
                        <w:r w:rsidR="008D5150">
                          <w:rPr>
                            <w:spacing w:val="-4"/>
                            <w:sz w:val="20"/>
                          </w:rPr>
                          <w:t>.</w:t>
                        </w:r>
                        <w:r w:rsidR="008D5150">
                          <w:rPr>
                            <w:color w:val="0000FF"/>
                            <w:spacing w:val="-4"/>
                            <w:sz w:val="20"/>
                            <w:u w:val="single" w:color="0000FF"/>
                          </w:rPr>
                          <w:t>www.nccc.ucsf.edu.</w:t>
                        </w:r>
                      </w:hyperlink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9978E9E" w14:textId="77777777" w:rsidR="008D5150" w:rsidRDefault="008D5150">
      <w:pPr>
        <w:rPr>
          <w:sz w:val="20"/>
        </w:rPr>
        <w:sectPr w:rsidR="008D5150">
          <w:pgSz w:w="12240" w:h="15840"/>
          <w:pgMar w:top="1240" w:right="360" w:bottom="880" w:left="1060" w:header="771" w:footer="696" w:gutter="0"/>
          <w:cols w:space="720"/>
        </w:sectPr>
      </w:pPr>
    </w:p>
    <w:p w14:paraId="29978E9F" w14:textId="77777777" w:rsidR="008D5150" w:rsidRDefault="008D5150">
      <w:pPr>
        <w:pStyle w:val="BodyText"/>
        <w:spacing w:before="193"/>
        <w:ind w:left="0" w:firstLine="0"/>
      </w:pPr>
    </w:p>
    <w:p w14:paraId="29978EA0" w14:textId="77777777" w:rsidR="008D5150" w:rsidRDefault="008636B5">
      <w:pPr>
        <w:pStyle w:val="Heading1"/>
        <w:numPr>
          <w:ilvl w:val="1"/>
          <w:numId w:val="10"/>
        </w:numPr>
        <w:tabs>
          <w:tab w:val="left" w:pos="1100"/>
        </w:tabs>
        <w:rPr>
          <w:rFonts w:ascii="Symbol" w:hAnsi="Symbol"/>
          <w:b w:val="0"/>
        </w:rPr>
      </w:pPr>
      <w:r>
        <w:t>Vaccine</w:t>
      </w:r>
      <w:r>
        <w:rPr>
          <w:spacing w:val="-6"/>
        </w:rPr>
        <w:t xml:space="preserve"> </w:t>
      </w:r>
      <w:r>
        <w:rPr>
          <w:spacing w:val="-2"/>
        </w:rPr>
        <w:t>Preparation</w:t>
      </w:r>
    </w:p>
    <w:p w14:paraId="29978EA1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ind w:left="1460" w:hanging="360"/>
        <w:rPr>
          <w:rFonts w:ascii="Symbol" w:hAnsi="Symbol"/>
        </w:rPr>
      </w:pPr>
      <w:r>
        <w:t>In</w:t>
      </w:r>
      <w:r>
        <w:rPr>
          <w:spacing w:val="-8"/>
        </w:rPr>
        <w:t xml:space="preserve"> </w:t>
      </w:r>
      <w:r>
        <w:t>provider</w:t>
      </w:r>
      <w:r>
        <w:rPr>
          <w:spacing w:val="-9"/>
        </w:rPr>
        <w:t xml:space="preserve"> </w:t>
      </w:r>
      <w:r>
        <w:t>offices,</w:t>
      </w:r>
      <w:r>
        <w:rPr>
          <w:spacing w:val="-6"/>
        </w:rPr>
        <w:t xml:space="preserve"> </w:t>
      </w:r>
      <w:r>
        <w:t>hospitals,</w:t>
      </w:r>
      <w:r>
        <w:rPr>
          <w:spacing w:val="-7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other</w:t>
      </w:r>
      <w:r>
        <w:rPr>
          <w:spacing w:val="-5"/>
        </w:rPr>
        <w:t xml:space="preserve"> </w:t>
      </w:r>
      <w:r>
        <w:t>health</w:t>
      </w:r>
      <w:r>
        <w:rPr>
          <w:spacing w:val="-4"/>
        </w:rPr>
        <w:t xml:space="preserve"> </w:t>
      </w:r>
      <w:r>
        <w:t>care</w:t>
      </w:r>
      <w:r>
        <w:rPr>
          <w:spacing w:val="-8"/>
        </w:rPr>
        <w:t xml:space="preserve"> </w:t>
      </w:r>
      <w:r>
        <w:rPr>
          <w:spacing w:val="-2"/>
        </w:rPr>
        <w:t>settings:</w:t>
      </w:r>
    </w:p>
    <w:p w14:paraId="29978EA2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80"/>
        </w:tabs>
        <w:spacing w:before="63"/>
        <w:ind w:left="2180" w:hanging="359"/>
      </w:pPr>
      <w:r>
        <w:t>Draw</w:t>
      </w:r>
      <w:r>
        <w:rPr>
          <w:spacing w:val="-10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vaccines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designated</w:t>
      </w:r>
      <w:r>
        <w:rPr>
          <w:spacing w:val="-6"/>
        </w:rPr>
        <w:t xml:space="preserve"> </w:t>
      </w:r>
      <w:r>
        <w:t>clean</w:t>
      </w:r>
      <w:r>
        <w:rPr>
          <w:spacing w:val="-7"/>
        </w:rPr>
        <w:t xml:space="preserve"> </w:t>
      </w:r>
      <w:r>
        <w:t>medication</w:t>
      </w:r>
      <w:r>
        <w:rPr>
          <w:spacing w:val="-7"/>
        </w:rPr>
        <w:t xml:space="preserve"> </w:t>
      </w:r>
      <w:r>
        <w:rPr>
          <w:spacing w:val="-2"/>
        </w:rPr>
        <w:t>area.</w:t>
      </w:r>
    </w:p>
    <w:p w14:paraId="29978EA3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76"/>
        </w:tabs>
        <w:spacing w:before="45"/>
        <w:ind w:left="2176" w:hanging="355"/>
      </w:pPr>
      <w:r>
        <w:t>Do</w:t>
      </w:r>
      <w:r>
        <w:rPr>
          <w:spacing w:val="-10"/>
        </w:rPr>
        <w:t xml:space="preserve"> </w:t>
      </w:r>
      <w:r>
        <w:t>not</w:t>
      </w:r>
      <w:r>
        <w:rPr>
          <w:spacing w:val="-8"/>
        </w:rPr>
        <w:t xml:space="preserve"> </w:t>
      </w:r>
      <w:r>
        <w:t>keep</w:t>
      </w:r>
      <w:r>
        <w:rPr>
          <w:spacing w:val="-7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access</w:t>
      </w:r>
      <w:r>
        <w:rPr>
          <w:spacing w:val="-5"/>
        </w:rPr>
        <w:t xml:space="preserve"> </w:t>
      </w:r>
      <w:r>
        <w:t>multidose</w:t>
      </w:r>
      <w:r>
        <w:rPr>
          <w:spacing w:val="-7"/>
        </w:rPr>
        <w:t xml:space="preserve"> </w:t>
      </w:r>
      <w:r>
        <w:t>vials</w:t>
      </w:r>
      <w:r>
        <w:rPr>
          <w:spacing w:val="-6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immediate</w:t>
      </w:r>
      <w:r>
        <w:rPr>
          <w:spacing w:val="-4"/>
        </w:rPr>
        <w:t xml:space="preserve"> </w:t>
      </w:r>
      <w:r>
        <w:t>patient</w:t>
      </w:r>
      <w:r>
        <w:rPr>
          <w:spacing w:val="-4"/>
        </w:rPr>
        <w:t xml:space="preserve"> </w:t>
      </w:r>
      <w:r>
        <w:t>treatment</w:t>
      </w:r>
      <w:r>
        <w:rPr>
          <w:spacing w:val="-4"/>
        </w:rPr>
        <w:t xml:space="preserve"> </w:t>
      </w:r>
      <w:r>
        <w:rPr>
          <w:spacing w:val="-2"/>
        </w:rPr>
        <w:t>areas.</w:t>
      </w:r>
    </w:p>
    <w:p w14:paraId="29978EA4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05"/>
        <w:ind w:right="1545"/>
        <w:rPr>
          <w:rFonts w:ascii="Symbol" w:hAnsi="Symbol"/>
        </w:rPr>
      </w:pPr>
      <w:r>
        <w:t>In</w:t>
      </w:r>
      <w:r>
        <w:rPr>
          <w:spacing w:val="-7"/>
        </w:rPr>
        <w:t xml:space="preserve"> </w:t>
      </w:r>
      <w:r>
        <w:t>off-site</w:t>
      </w:r>
      <w:r>
        <w:rPr>
          <w:spacing w:val="-8"/>
        </w:rPr>
        <w:t xml:space="preserve"> </w:t>
      </w:r>
      <w:r>
        <w:t>clinics,</w:t>
      </w:r>
      <w:r>
        <w:rPr>
          <w:spacing w:val="-5"/>
        </w:rPr>
        <w:t xml:space="preserve"> </w:t>
      </w:r>
      <w:r>
        <w:t>keep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draw</w:t>
      </w:r>
      <w:r>
        <w:rPr>
          <w:spacing w:val="-4"/>
        </w:rPr>
        <w:t xml:space="preserve"> </w:t>
      </w:r>
      <w:r>
        <w:t>up</w:t>
      </w:r>
      <w:r>
        <w:rPr>
          <w:spacing w:val="-7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multidose</w:t>
      </w:r>
      <w:r>
        <w:rPr>
          <w:spacing w:val="-7"/>
        </w:rPr>
        <w:t xml:space="preserve"> </w:t>
      </w:r>
      <w:r>
        <w:t>vials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separate</w:t>
      </w:r>
      <w:r>
        <w:rPr>
          <w:spacing w:val="-3"/>
        </w:rPr>
        <w:t xml:space="preserve"> </w:t>
      </w:r>
      <w:r>
        <w:t>table</w:t>
      </w:r>
      <w:r>
        <w:rPr>
          <w:spacing w:val="-4"/>
        </w:rPr>
        <w:t xml:space="preserve"> </w:t>
      </w:r>
      <w:r>
        <w:t>from</w:t>
      </w:r>
      <w:r>
        <w:rPr>
          <w:spacing w:val="-3"/>
        </w:rPr>
        <w:t xml:space="preserve"> </w:t>
      </w:r>
      <w:r>
        <w:t>where vaccines are administered.</w:t>
      </w:r>
    </w:p>
    <w:p w14:paraId="29978EA5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19"/>
        <w:ind w:left="1460" w:hanging="360"/>
        <w:rPr>
          <w:rFonts w:ascii="Symbol" w:hAnsi="Symbol"/>
        </w:rPr>
      </w:pPr>
      <w:r>
        <w:t>Equipment</w:t>
      </w:r>
      <w:r>
        <w:rPr>
          <w:spacing w:val="-9"/>
        </w:rPr>
        <w:t xml:space="preserve"> </w:t>
      </w:r>
      <w:r>
        <w:rPr>
          <w:spacing w:val="-2"/>
        </w:rPr>
        <w:t>selection:</w:t>
      </w:r>
    </w:p>
    <w:p w14:paraId="29978EA6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76"/>
        </w:tabs>
        <w:spacing w:before="60"/>
        <w:ind w:left="2176" w:hanging="355"/>
      </w:pPr>
      <w:r>
        <w:t>Use</w:t>
      </w:r>
      <w:r>
        <w:rPr>
          <w:spacing w:val="-9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separate</w:t>
      </w:r>
      <w:r>
        <w:rPr>
          <w:spacing w:val="-4"/>
        </w:rPr>
        <w:t xml:space="preserve"> </w:t>
      </w:r>
      <w:r>
        <w:t>sterile</w:t>
      </w:r>
      <w:r>
        <w:rPr>
          <w:spacing w:val="-7"/>
        </w:rPr>
        <w:t xml:space="preserve"> </w:t>
      </w:r>
      <w:r>
        <w:t>syringe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each</w:t>
      </w:r>
      <w:r>
        <w:rPr>
          <w:spacing w:val="-3"/>
        </w:rPr>
        <w:t xml:space="preserve"> </w:t>
      </w:r>
      <w:r>
        <w:rPr>
          <w:spacing w:val="-2"/>
        </w:rPr>
        <w:t>injection.</w:t>
      </w:r>
    </w:p>
    <w:p w14:paraId="29978EA7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76"/>
        </w:tabs>
        <w:spacing w:before="48"/>
        <w:ind w:left="2176" w:hanging="355"/>
      </w:pPr>
      <w:r>
        <w:t>OSHA</w:t>
      </w:r>
      <w:r>
        <w:rPr>
          <w:spacing w:val="-13"/>
        </w:rPr>
        <w:t xml:space="preserve"> </w:t>
      </w:r>
      <w:r>
        <w:t>requires</w:t>
      </w:r>
      <w:r>
        <w:rPr>
          <w:spacing w:val="-7"/>
        </w:rPr>
        <w:t xml:space="preserve"> </w:t>
      </w:r>
      <w:r>
        <w:t>using</w:t>
      </w:r>
      <w:r>
        <w:rPr>
          <w:spacing w:val="-13"/>
        </w:rPr>
        <w:t xml:space="preserve"> </w:t>
      </w:r>
      <w:r>
        <w:t>only</w:t>
      </w:r>
      <w:r>
        <w:rPr>
          <w:spacing w:val="-9"/>
        </w:rPr>
        <w:t xml:space="preserve"> </w:t>
      </w:r>
      <w:r>
        <w:t>safety-engineered</w:t>
      </w:r>
      <w:r>
        <w:rPr>
          <w:spacing w:val="-9"/>
        </w:rPr>
        <w:t xml:space="preserve"> </w:t>
      </w:r>
      <w:r>
        <w:t>injection</w:t>
      </w:r>
      <w:r>
        <w:rPr>
          <w:spacing w:val="-9"/>
        </w:rPr>
        <w:t xml:space="preserve"> </w:t>
      </w:r>
      <w:r>
        <w:rPr>
          <w:spacing w:val="-2"/>
        </w:rPr>
        <w:t>devises</w:t>
      </w:r>
    </w:p>
    <w:p w14:paraId="29978EA8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76"/>
        </w:tabs>
        <w:spacing w:before="44"/>
        <w:ind w:left="2176" w:hanging="355"/>
      </w:pPr>
      <w:r>
        <w:t>Check</w:t>
      </w:r>
      <w:r>
        <w:rPr>
          <w:spacing w:val="-8"/>
        </w:rPr>
        <w:t xml:space="preserve"> </w:t>
      </w:r>
      <w:r>
        <w:t>expiration</w:t>
      </w:r>
      <w:r>
        <w:rPr>
          <w:spacing w:val="-6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needle</w:t>
      </w:r>
      <w:r>
        <w:rPr>
          <w:spacing w:val="-5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syringe,</w:t>
      </w:r>
      <w:r>
        <w:rPr>
          <w:spacing w:val="-6"/>
        </w:rPr>
        <w:t xml:space="preserve"> </w:t>
      </w:r>
      <w:r>
        <w:t>if</w:t>
      </w:r>
      <w:r>
        <w:rPr>
          <w:spacing w:val="-6"/>
        </w:rPr>
        <w:t xml:space="preserve"> </w:t>
      </w:r>
      <w:r>
        <w:t>there</w:t>
      </w:r>
      <w:r>
        <w:rPr>
          <w:spacing w:val="-4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rPr>
          <w:spacing w:val="-4"/>
        </w:rPr>
        <w:t>one.</w:t>
      </w:r>
    </w:p>
    <w:p w14:paraId="29978EA9" w14:textId="5FC79AE0" w:rsidR="008D5150" w:rsidRDefault="008636B5">
      <w:pPr>
        <w:pStyle w:val="ListParagraph"/>
        <w:numPr>
          <w:ilvl w:val="3"/>
          <w:numId w:val="10"/>
        </w:numPr>
        <w:tabs>
          <w:tab w:val="left" w:pos="2176"/>
          <w:tab w:val="left" w:pos="2181"/>
        </w:tabs>
        <w:spacing w:before="49" w:line="235" w:lineRule="auto"/>
        <w:ind w:right="1310" w:hanging="364"/>
      </w:pPr>
      <w:r>
        <w:t>Select a separate</w:t>
      </w:r>
      <w:r>
        <w:rPr>
          <w:spacing w:val="-1"/>
        </w:rPr>
        <w:t xml:space="preserve"> </w:t>
      </w:r>
      <w:r>
        <w:t>sterile</w:t>
      </w:r>
      <w:r>
        <w:rPr>
          <w:spacing w:val="-1"/>
        </w:rPr>
        <w:t xml:space="preserve"> </w:t>
      </w:r>
      <w:r>
        <w:t>syringe</w:t>
      </w:r>
      <w:r>
        <w:rPr>
          <w:spacing w:val="-1"/>
        </w:rPr>
        <w:t xml:space="preserve"> </w:t>
      </w:r>
      <w:r>
        <w:t>and needle</w:t>
      </w:r>
      <w:r>
        <w:rPr>
          <w:spacing w:val="-1"/>
        </w:rPr>
        <w:t xml:space="preserve"> </w:t>
      </w:r>
      <w:r>
        <w:t>for each injection based on route and patient</w:t>
      </w:r>
      <w:r>
        <w:rPr>
          <w:spacing w:val="-7"/>
        </w:rPr>
        <w:t xml:space="preserve"> </w:t>
      </w:r>
      <w:r>
        <w:t>age</w:t>
      </w:r>
      <w:r>
        <w:rPr>
          <w:spacing w:val="-11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weight.</w:t>
      </w:r>
      <w:r>
        <w:rPr>
          <w:spacing w:val="32"/>
        </w:rPr>
        <w:t xml:space="preserve"> </w:t>
      </w:r>
      <w:r>
        <w:t>See</w:t>
      </w:r>
      <w:r>
        <w:rPr>
          <w:spacing w:val="-8"/>
        </w:rPr>
        <w:t xml:space="preserve"> </w:t>
      </w:r>
      <w:r>
        <w:rPr>
          <w:i/>
        </w:rPr>
        <w:t>Administering</w:t>
      </w:r>
      <w:r>
        <w:rPr>
          <w:i/>
          <w:spacing w:val="-6"/>
        </w:rPr>
        <w:t xml:space="preserve"> </w:t>
      </w:r>
      <w:r>
        <w:rPr>
          <w:i/>
        </w:rPr>
        <w:t>Vaccines:</w:t>
      </w:r>
      <w:r>
        <w:rPr>
          <w:i/>
          <w:spacing w:val="-8"/>
        </w:rPr>
        <w:t xml:space="preserve"> </w:t>
      </w:r>
      <w:r>
        <w:rPr>
          <w:i/>
        </w:rPr>
        <w:t>Dose,</w:t>
      </w:r>
      <w:r>
        <w:rPr>
          <w:i/>
          <w:spacing w:val="-8"/>
        </w:rPr>
        <w:t xml:space="preserve"> </w:t>
      </w:r>
      <w:r>
        <w:rPr>
          <w:i/>
        </w:rPr>
        <w:t>Route,</w:t>
      </w:r>
      <w:r>
        <w:rPr>
          <w:i/>
          <w:spacing w:val="-9"/>
        </w:rPr>
        <w:t xml:space="preserve"> </w:t>
      </w:r>
      <w:r>
        <w:rPr>
          <w:i/>
        </w:rPr>
        <w:t>Site,</w:t>
      </w:r>
      <w:r>
        <w:rPr>
          <w:i/>
          <w:spacing w:val="-5"/>
        </w:rPr>
        <w:t xml:space="preserve"> </w:t>
      </w:r>
      <w:r>
        <w:rPr>
          <w:i/>
        </w:rPr>
        <w:t>and</w:t>
      </w:r>
      <w:r>
        <w:rPr>
          <w:i/>
          <w:spacing w:val="-11"/>
        </w:rPr>
        <w:t xml:space="preserve"> </w:t>
      </w:r>
      <w:r>
        <w:rPr>
          <w:i/>
        </w:rPr>
        <w:t xml:space="preserve">Needle Size </w:t>
      </w:r>
      <w:r>
        <w:t xml:space="preserve">at </w:t>
      </w:r>
      <w:hyperlink r:id="rId37">
        <w:r w:rsidR="008D5150">
          <w:rPr>
            <w:color w:val="0000FF"/>
            <w:u w:val="single" w:color="0000FF"/>
          </w:rPr>
          <w:t>http://www.immunize.org/catg.d/p3085.pdf</w:t>
        </w:r>
      </w:hyperlink>
      <w:r>
        <w:rPr>
          <w:color w:val="0000FF"/>
        </w:rPr>
        <w:t xml:space="preserve"> </w:t>
      </w:r>
      <w:r>
        <w:t xml:space="preserve">and </w:t>
      </w:r>
      <w:r w:rsidR="008B2D82">
        <w:t xml:space="preserve">one specific to </w:t>
      </w:r>
      <w:r>
        <w:t xml:space="preserve">adults at </w:t>
      </w:r>
      <w:hyperlink r:id="rId38">
        <w:r w:rsidR="008D5150">
          <w:rPr>
            <w:color w:val="0000FF"/>
            <w:spacing w:val="-2"/>
            <w:u w:val="single" w:color="0000FF"/>
          </w:rPr>
          <w:t>http://www.immunize.org/catg.d/p3084.pdf</w:t>
        </w:r>
      </w:hyperlink>
    </w:p>
    <w:p w14:paraId="29978EAA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25"/>
        <w:ind w:right="1383"/>
        <w:rPr>
          <w:rFonts w:ascii="Symbol" w:hAnsi="Symbol"/>
        </w:rPr>
      </w:pPr>
      <w:r>
        <w:t>Visually</w:t>
      </w:r>
      <w:r>
        <w:rPr>
          <w:spacing w:val="-7"/>
        </w:rPr>
        <w:t xml:space="preserve"> </w:t>
      </w:r>
      <w:r>
        <w:t>inspect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vaccine</w:t>
      </w:r>
      <w:r>
        <w:rPr>
          <w:spacing w:val="-9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discoloration,</w:t>
      </w:r>
      <w:r>
        <w:rPr>
          <w:spacing w:val="-3"/>
        </w:rPr>
        <w:t xml:space="preserve"> </w:t>
      </w:r>
      <w:r>
        <w:t>precipitation</w:t>
      </w:r>
      <w:r>
        <w:rPr>
          <w:spacing w:val="-11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cannot</w:t>
      </w:r>
      <w:r>
        <w:rPr>
          <w:spacing w:val="-6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re-suspended prior to administration. If problems are noted, the vaccine should not be administered.</w:t>
      </w:r>
    </w:p>
    <w:p w14:paraId="29978EAB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ind w:left="1460" w:hanging="360"/>
        <w:rPr>
          <w:rFonts w:ascii="Symbol" w:hAnsi="Symbol"/>
        </w:rPr>
      </w:pPr>
      <w:r>
        <w:t>Vaccines</w:t>
      </w:r>
      <w:r>
        <w:rPr>
          <w:spacing w:val="-11"/>
        </w:rPr>
        <w:t xml:space="preserve"> </w:t>
      </w:r>
      <w:r>
        <w:t>requiring</w:t>
      </w:r>
      <w:r>
        <w:rPr>
          <w:spacing w:val="-11"/>
        </w:rPr>
        <w:t xml:space="preserve"> </w:t>
      </w:r>
      <w:r>
        <w:rPr>
          <w:spacing w:val="-2"/>
        </w:rPr>
        <w:t>reconstitution:</w:t>
      </w:r>
    </w:p>
    <w:p w14:paraId="29978EAC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76"/>
          <w:tab w:val="left" w:pos="2181"/>
        </w:tabs>
        <w:spacing w:before="95" w:line="225" w:lineRule="auto"/>
        <w:ind w:right="2325" w:hanging="360"/>
      </w:pPr>
      <w:r>
        <w:t>Reconstitute</w:t>
      </w:r>
      <w:r>
        <w:rPr>
          <w:spacing w:val="-13"/>
        </w:rPr>
        <w:t xml:space="preserve"> </w:t>
      </w:r>
      <w:r>
        <w:t>vaccines</w:t>
      </w:r>
      <w:r>
        <w:rPr>
          <w:spacing w:val="-12"/>
        </w:rPr>
        <w:t xml:space="preserve"> </w:t>
      </w:r>
      <w:r>
        <w:t>according</w:t>
      </w:r>
      <w:r>
        <w:rPr>
          <w:spacing w:val="-9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manufacturer</w:t>
      </w:r>
      <w:r>
        <w:rPr>
          <w:spacing w:val="-11"/>
        </w:rPr>
        <w:t xml:space="preserve"> </w:t>
      </w:r>
      <w:r>
        <w:t>guidelines</w:t>
      </w:r>
      <w:r>
        <w:rPr>
          <w:spacing w:val="-9"/>
        </w:rPr>
        <w:t xml:space="preserve"> </w:t>
      </w:r>
      <w:r>
        <w:t>just</w:t>
      </w:r>
      <w:r>
        <w:rPr>
          <w:spacing w:val="-13"/>
        </w:rPr>
        <w:t xml:space="preserve"> </w:t>
      </w:r>
      <w:r>
        <w:t xml:space="preserve">before </w:t>
      </w:r>
      <w:r>
        <w:rPr>
          <w:spacing w:val="-2"/>
        </w:rPr>
        <w:t>administration.</w:t>
      </w:r>
    </w:p>
    <w:p w14:paraId="29978EAD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80"/>
        </w:tabs>
        <w:spacing w:before="84"/>
        <w:ind w:left="2180" w:hanging="359"/>
      </w:pPr>
      <w:r>
        <w:t>Use</w:t>
      </w:r>
      <w:r>
        <w:rPr>
          <w:spacing w:val="-11"/>
        </w:rPr>
        <w:t xml:space="preserve"> </w:t>
      </w:r>
      <w:r>
        <w:rPr>
          <w:i/>
        </w:rPr>
        <w:t>ONLY</w:t>
      </w:r>
      <w:r>
        <w:rPr>
          <w:i/>
          <w:spacing w:val="-3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manufacturer-supplied</w:t>
      </w:r>
      <w:r>
        <w:rPr>
          <w:spacing w:val="-7"/>
        </w:rPr>
        <w:t xml:space="preserve"> </w:t>
      </w:r>
      <w:r>
        <w:t>diluent</w:t>
      </w:r>
      <w:r>
        <w:rPr>
          <w:spacing w:val="-8"/>
        </w:rPr>
        <w:t xml:space="preserve"> </w:t>
      </w:r>
      <w:r>
        <w:t>for</w:t>
      </w:r>
      <w:r>
        <w:rPr>
          <w:spacing w:val="-13"/>
        </w:rPr>
        <w:t xml:space="preserve"> </w:t>
      </w:r>
      <w:r>
        <w:t>that</w:t>
      </w:r>
      <w:r>
        <w:rPr>
          <w:spacing w:val="-5"/>
        </w:rPr>
        <w:t xml:space="preserve"> </w:t>
      </w:r>
      <w:r>
        <w:rPr>
          <w:spacing w:val="-2"/>
        </w:rPr>
        <w:t>vaccine.</w:t>
      </w:r>
    </w:p>
    <w:p w14:paraId="29978EAE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80"/>
        </w:tabs>
        <w:spacing w:before="65"/>
        <w:ind w:left="2180" w:hanging="359"/>
      </w:pPr>
      <w:r>
        <w:t>Check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expiration</w:t>
      </w:r>
      <w:r>
        <w:rPr>
          <w:spacing w:val="-11"/>
        </w:rPr>
        <w:t xml:space="preserve"> </w:t>
      </w:r>
      <w:r>
        <w:t>dates</w:t>
      </w:r>
      <w:r>
        <w:rPr>
          <w:spacing w:val="-10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vaccine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diluent</w:t>
      </w:r>
      <w:r>
        <w:rPr>
          <w:spacing w:val="-8"/>
        </w:rPr>
        <w:t xml:space="preserve"> </w:t>
      </w:r>
      <w:r>
        <w:rPr>
          <w:spacing w:val="-2"/>
        </w:rPr>
        <w:t>vials.</w:t>
      </w:r>
    </w:p>
    <w:p w14:paraId="29978EAF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76"/>
          <w:tab w:val="left" w:pos="2181"/>
        </w:tabs>
        <w:spacing w:before="80" w:line="225" w:lineRule="auto"/>
        <w:ind w:right="1435" w:hanging="360"/>
      </w:pPr>
      <w:r>
        <w:t>Use</w:t>
      </w:r>
      <w:r>
        <w:rPr>
          <w:spacing w:val="-5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diluent</w:t>
      </w:r>
      <w:r>
        <w:rPr>
          <w:spacing w:val="-9"/>
        </w:rPr>
        <w:t xml:space="preserve"> </w:t>
      </w:r>
      <w:r>
        <w:t>supplied</w:t>
      </w:r>
      <w:r>
        <w:rPr>
          <w:spacing w:val="-7"/>
        </w:rPr>
        <w:t xml:space="preserve"> </w:t>
      </w:r>
      <w:r>
        <w:t>for</w:t>
      </w:r>
      <w:r>
        <w:rPr>
          <w:spacing w:val="-9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single</w:t>
      </w:r>
      <w:r>
        <w:rPr>
          <w:spacing w:val="-4"/>
        </w:rPr>
        <w:t xml:space="preserve"> </w:t>
      </w:r>
      <w:r>
        <w:t>dose;</w:t>
      </w:r>
      <w:r>
        <w:rPr>
          <w:spacing w:val="-3"/>
        </w:rPr>
        <w:t xml:space="preserve"> </w:t>
      </w:r>
      <w:r>
        <w:t>then</w:t>
      </w:r>
      <w:r>
        <w:rPr>
          <w:spacing w:val="-4"/>
        </w:rPr>
        <w:t xml:space="preserve"> </w:t>
      </w:r>
      <w:r>
        <w:t>draw</w:t>
      </w:r>
      <w:r>
        <w:rPr>
          <w:spacing w:val="-5"/>
        </w:rPr>
        <w:t xml:space="preserve"> </w:t>
      </w:r>
      <w:r>
        <w:t>up</w:t>
      </w:r>
      <w:r>
        <w:rPr>
          <w:spacing w:val="-3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vaccine</w:t>
      </w:r>
      <w:r>
        <w:rPr>
          <w:spacing w:val="-4"/>
        </w:rPr>
        <w:t xml:space="preserve"> </w:t>
      </w:r>
      <w:r>
        <w:t>in the vial after it has been reconstituted, if it is a single-dose vial.</w:t>
      </w:r>
    </w:p>
    <w:p w14:paraId="29978EB0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80"/>
        </w:tabs>
        <w:spacing w:before="81"/>
        <w:ind w:left="2180" w:hanging="359"/>
      </w:pPr>
      <w:r>
        <w:t>Gently</w:t>
      </w:r>
      <w:r>
        <w:rPr>
          <w:spacing w:val="-4"/>
        </w:rPr>
        <w:t xml:space="preserve"> </w:t>
      </w:r>
      <w:r>
        <w:t>agitate</w:t>
      </w:r>
      <w:r>
        <w:rPr>
          <w:spacing w:val="-8"/>
        </w:rPr>
        <w:t xml:space="preserve"> </w:t>
      </w:r>
      <w:r>
        <w:t>vial</w:t>
      </w:r>
      <w:r>
        <w:rPr>
          <w:spacing w:val="-6"/>
        </w:rPr>
        <w:t xml:space="preserve"> </w:t>
      </w:r>
      <w:r>
        <w:t>to thoroughly</w:t>
      </w:r>
      <w:r>
        <w:rPr>
          <w:spacing w:val="-7"/>
        </w:rPr>
        <w:t xml:space="preserve"> </w:t>
      </w:r>
      <w:r>
        <w:t>mix</w:t>
      </w:r>
      <w:r>
        <w:rPr>
          <w:spacing w:val="-6"/>
        </w:rPr>
        <w:t xml:space="preserve"> </w:t>
      </w:r>
      <w:r>
        <w:rPr>
          <w:spacing w:val="-2"/>
        </w:rPr>
        <w:t>vaccine.</w:t>
      </w:r>
    </w:p>
    <w:p w14:paraId="29978EB1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76"/>
          <w:tab w:val="left" w:pos="2181"/>
        </w:tabs>
        <w:spacing w:before="66" w:line="237" w:lineRule="auto"/>
        <w:ind w:right="1152" w:hanging="360"/>
      </w:pPr>
      <w:r>
        <w:t>Discard</w:t>
      </w:r>
      <w:r>
        <w:rPr>
          <w:spacing w:val="-7"/>
        </w:rPr>
        <w:t xml:space="preserve"> </w:t>
      </w:r>
      <w:r>
        <w:t>all</w:t>
      </w:r>
      <w:r>
        <w:rPr>
          <w:spacing w:val="-7"/>
        </w:rPr>
        <w:t xml:space="preserve"> </w:t>
      </w:r>
      <w:r>
        <w:t>unused</w:t>
      </w:r>
      <w:r>
        <w:rPr>
          <w:spacing w:val="-8"/>
        </w:rPr>
        <w:t xml:space="preserve"> </w:t>
      </w:r>
      <w:r>
        <w:t>reconstituted</w:t>
      </w:r>
      <w:r>
        <w:rPr>
          <w:spacing w:val="-8"/>
        </w:rPr>
        <w:t xml:space="preserve"> </w:t>
      </w:r>
      <w:r>
        <w:t>vaccine</w:t>
      </w:r>
      <w:r>
        <w:rPr>
          <w:spacing w:val="-6"/>
        </w:rPr>
        <w:t xml:space="preserve"> </w:t>
      </w:r>
      <w:r>
        <w:t>at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end</w:t>
      </w:r>
      <w:r>
        <w:rPr>
          <w:spacing w:val="-9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day,</w:t>
      </w:r>
      <w:r>
        <w:rPr>
          <w:spacing w:val="-7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sooner</w:t>
      </w:r>
      <w:r>
        <w:rPr>
          <w:spacing w:val="-10"/>
        </w:rPr>
        <w:t xml:space="preserve"> </w:t>
      </w:r>
      <w:r>
        <w:t>if</w:t>
      </w:r>
      <w:r>
        <w:rPr>
          <w:spacing w:val="-4"/>
        </w:rPr>
        <w:t xml:space="preserve"> </w:t>
      </w:r>
      <w:r>
        <w:t>indicated in the package insert.</w:t>
      </w:r>
      <w:r>
        <w:rPr>
          <w:spacing w:val="40"/>
        </w:rPr>
        <w:t xml:space="preserve"> </w:t>
      </w:r>
      <w:r>
        <w:t>Note: Some reconstituted vaccines must be discarded if not used immediately.</w:t>
      </w:r>
      <w:r>
        <w:rPr>
          <w:spacing w:val="40"/>
        </w:rPr>
        <w:t xml:space="preserve"> </w:t>
      </w:r>
      <w:r>
        <w:t>Check the package insert!</w:t>
      </w:r>
    </w:p>
    <w:p w14:paraId="29978EB2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80"/>
        </w:tabs>
        <w:spacing w:before="82"/>
        <w:ind w:left="2180" w:hanging="359"/>
      </w:pPr>
      <w:r>
        <w:t>Also</w:t>
      </w:r>
      <w:r>
        <w:rPr>
          <w:spacing w:val="-11"/>
        </w:rPr>
        <w:t xml:space="preserve"> </w:t>
      </w:r>
      <w:r>
        <w:t>see</w:t>
      </w:r>
      <w:r>
        <w:rPr>
          <w:spacing w:val="-10"/>
        </w:rPr>
        <w:t xml:space="preserve"> </w:t>
      </w:r>
      <w:hyperlink r:id="rId39">
        <w:r w:rsidR="008D5150">
          <w:rPr>
            <w:i/>
          </w:rPr>
          <w:t>Vaccines</w:t>
        </w:r>
        <w:r w:rsidR="008D5150">
          <w:rPr>
            <w:i/>
            <w:spacing w:val="-10"/>
          </w:rPr>
          <w:t xml:space="preserve"> </w:t>
        </w:r>
        <w:r w:rsidR="008D5150">
          <w:rPr>
            <w:i/>
          </w:rPr>
          <w:t>with</w:t>
        </w:r>
        <w:r w:rsidR="008D5150">
          <w:rPr>
            <w:i/>
            <w:spacing w:val="-6"/>
          </w:rPr>
          <w:t xml:space="preserve"> </w:t>
        </w:r>
        <w:r w:rsidR="008D5150">
          <w:rPr>
            <w:i/>
          </w:rPr>
          <w:t>Diluents:</w:t>
        </w:r>
        <w:r w:rsidR="008D5150">
          <w:rPr>
            <w:i/>
            <w:spacing w:val="-3"/>
          </w:rPr>
          <w:t xml:space="preserve"> </w:t>
        </w:r>
        <w:r w:rsidR="008D5150">
          <w:rPr>
            <w:i/>
          </w:rPr>
          <w:t>How</w:t>
        </w:r>
        <w:r w:rsidR="008D5150">
          <w:rPr>
            <w:i/>
            <w:spacing w:val="-6"/>
          </w:rPr>
          <w:t xml:space="preserve"> </w:t>
        </w:r>
        <w:r w:rsidR="008D5150">
          <w:rPr>
            <w:i/>
          </w:rPr>
          <w:t>to</w:t>
        </w:r>
        <w:r w:rsidR="008D5150">
          <w:rPr>
            <w:i/>
            <w:spacing w:val="-10"/>
          </w:rPr>
          <w:t xml:space="preserve"> </w:t>
        </w:r>
        <w:r w:rsidR="008D5150">
          <w:rPr>
            <w:i/>
          </w:rPr>
          <w:t>use</w:t>
        </w:r>
        <w:r w:rsidR="008D5150">
          <w:rPr>
            <w:i/>
            <w:spacing w:val="-5"/>
          </w:rPr>
          <w:t xml:space="preserve"> </w:t>
        </w:r>
        <w:r w:rsidR="008D5150">
          <w:rPr>
            <w:i/>
          </w:rPr>
          <w:t>them</w:t>
        </w:r>
      </w:hyperlink>
      <w:r>
        <w:rPr>
          <w:i/>
          <w:spacing w:val="-10"/>
        </w:rPr>
        <w:t xml:space="preserve"> </w:t>
      </w:r>
      <w:hyperlink r:id="rId40">
        <w:r w:rsidR="008D5150">
          <w:rPr>
            <w:color w:val="0000FF"/>
            <w:spacing w:val="-2"/>
            <w:u w:val="single" w:color="0000FF"/>
          </w:rPr>
          <w:t>http://www.immunize.org/catg.d/p3040.pdf</w:t>
        </w:r>
      </w:hyperlink>
    </w:p>
    <w:p w14:paraId="29978EB3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08"/>
        <w:ind w:right="1140"/>
        <w:rPr>
          <w:rFonts w:ascii="Symbol" w:hAnsi="Symbol"/>
        </w:rPr>
      </w:pPr>
      <w:r>
        <w:t>Check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package</w:t>
      </w:r>
      <w:r>
        <w:rPr>
          <w:spacing w:val="-8"/>
        </w:rPr>
        <w:t xml:space="preserve"> </w:t>
      </w:r>
      <w:r>
        <w:t>insert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determine</w:t>
      </w:r>
      <w:r>
        <w:rPr>
          <w:spacing w:val="-4"/>
        </w:rPr>
        <w:t xml:space="preserve"> </w:t>
      </w:r>
      <w:r>
        <w:t>if</w:t>
      </w:r>
      <w:r>
        <w:rPr>
          <w:spacing w:val="-1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vaccine</w:t>
      </w:r>
      <w:r>
        <w:rPr>
          <w:spacing w:val="-12"/>
        </w:rPr>
        <w:t xml:space="preserve"> </w:t>
      </w:r>
      <w:r>
        <w:t>has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“beyond</w:t>
      </w:r>
      <w:r>
        <w:rPr>
          <w:spacing w:val="-7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date”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correct time (days or hours) the vaccine can be stored once the vial has been entered or </w:t>
      </w:r>
      <w:r>
        <w:rPr>
          <w:spacing w:val="-2"/>
        </w:rPr>
        <w:t>reconstituted.</w:t>
      </w:r>
    </w:p>
    <w:p w14:paraId="29978EB4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76"/>
        </w:tabs>
        <w:spacing w:before="79"/>
        <w:ind w:left="2176" w:hanging="355"/>
      </w:pPr>
      <w:r>
        <w:t>Calculate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beyond</w:t>
      </w:r>
      <w:r>
        <w:rPr>
          <w:spacing w:val="-8"/>
        </w:rPr>
        <w:t xml:space="preserve"> </w:t>
      </w:r>
      <w:r>
        <w:t>use</w:t>
      </w:r>
      <w:r>
        <w:rPr>
          <w:spacing w:val="-8"/>
        </w:rPr>
        <w:t xml:space="preserve"> </w:t>
      </w:r>
      <w:r>
        <w:t>date</w:t>
      </w:r>
      <w:r>
        <w:rPr>
          <w:spacing w:val="-5"/>
        </w:rPr>
        <w:t xml:space="preserve"> </w:t>
      </w:r>
      <w:r>
        <w:t>using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time interval</w:t>
      </w:r>
      <w:r>
        <w:rPr>
          <w:spacing w:val="-6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package</w:t>
      </w:r>
      <w:r>
        <w:rPr>
          <w:spacing w:val="-4"/>
        </w:rPr>
        <w:t xml:space="preserve"> </w:t>
      </w:r>
      <w:r>
        <w:rPr>
          <w:spacing w:val="-2"/>
        </w:rPr>
        <w:t>insert.</w:t>
      </w:r>
    </w:p>
    <w:p w14:paraId="29978EB5" w14:textId="77777777" w:rsidR="008D5150" w:rsidRDefault="008636B5">
      <w:pPr>
        <w:pStyle w:val="ListParagraph"/>
        <w:numPr>
          <w:ilvl w:val="3"/>
          <w:numId w:val="10"/>
        </w:numPr>
        <w:tabs>
          <w:tab w:val="left" w:pos="2176"/>
        </w:tabs>
        <w:spacing w:before="69"/>
        <w:ind w:left="2176" w:hanging="355"/>
      </w:pPr>
      <w:r>
        <w:t>Label</w:t>
      </w:r>
      <w:r>
        <w:rPr>
          <w:spacing w:val="-9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vaccine</w:t>
      </w:r>
      <w:r>
        <w:rPr>
          <w:spacing w:val="-9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correct</w:t>
      </w:r>
      <w:r>
        <w:rPr>
          <w:spacing w:val="-5"/>
        </w:rPr>
        <w:t xml:space="preserve"> </w:t>
      </w:r>
      <w:r>
        <w:t>beyond</w:t>
      </w:r>
      <w:r>
        <w:rPr>
          <w:spacing w:val="-7"/>
        </w:rPr>
        <w:t xml:space="preserve"> </w:t>
      </w:r>
      <w:r>
        <w:t>use</w:t>
      </w:r>
      <w:r>
        <w:rPr>
          <w:spacing w:val="-5"/>
        </w:rPr>
        <w:t xml:space="preserve"> </w:t>
      </w:r>
      <w:r>
        <w:t>date/time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your</w:t>
      </w:r>
      <w:r>
        <w:rPr>
          <w:spacing w:val="-4"/>
        </w:rPr>
        <w:t xml:space="preserve"> </w:t>
      </w:r>
      <w:r>
        <w:rPr>
          <w:spacing w:val="-2"/>
        </w:rPr>
        <w:t>initials.</w:t>
      </w:r>
    </w:p>
    <w:p w14:paraId="29978EB6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13"/>
        <w:ind w:right="561"/>
        <w:rPr>
          <w:rFonts w:ascii="Symbol" w:hAnsi="Symbol"/>
        </w:rPr>
      </w:pPr>
      <w:r>
        <w:t>Do</w:t>
      </w:r>
      <w:r>
        <w:rPr>
          <w:spacing w:val="-4"/>
        </w:rPr>
        <w:t xml:space="preserve"> </w:t>
      </w:r>
      <w:r>
        <w:t>not</w:t>
      </w:r>
      <w:r>
        <w:rPr>
          <w:spacing w:val="-6"/>
        </w:rPr>
        <w:t xml:space="preserve"> </w:t>
      </w:r>
      <w:r>
        <w:t>change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needle</w:t>
      </w:r>
      <w:r>
        <w:rPr>
          <w:spacing w:val="-5"/>
        </w:rPr>
        <w:t xml:space="preserve"> </w:t>
      </w:r>
      <w:r>
        <w:t>between</w:t>
      </w:r>
      <w:r>
        <w:rPr>
          <w:spacing w:val="-3"/>
        </w:rPr>
        <w:t xml:space="preserve"> </w:t>
      </w:r>
      <w:r>
        <w:t>drawing</w:t>
      </w:r>
      <w:r>
        <w:rPr>
          <w:spacing w:val="-3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administering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vaccine,</w:t>
      </w:r>
      <w:r>
        <w:rPr>
          <w:spacing w:val="-3"/>
        </w:rPr>
        <w:t xml:space="preserve"> </w:t>
      </w:r>
      <w:r>
        <w:t>unless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needle</w:t>
      </w:r>
      <w:r>
        <w:rPr>
          <w:spacing w:val="-6"/>
        </w:rPr>
        <w:t xml:space="preserve"> </w:t>
      </w:r>
      <w:r>
        <w:t xml:space="preserve">is </w:t>
      </w:r>
      <w:r>
        <w:rPr>
          <w:spacing w:val="-2"/>
        </w:rPr>
        <w:t>contaminated.</w:t>
      </w:r>
    </w:p>
    <w:p w14:paraId="29978EB7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23"/>
        <w:ind w:left="1460" w:hanging="360"/>
        <w:rPr>
          <w:rFonts w:ascii="Symbol" w:hAnsi="Symbol"/>
        </w:rPr>
      </w:pPr>
      <w:r>
        <w:t>Disinfect</w:t>
      </w:r>
      <w:r>
        <w:rPr>
          <w:spacing w:val="-8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rubber septum</w:t>
      </w:r>
      <w:r>
        <w:rPr>
          <w:spacing w:val="-4"/>
        </w:rPr>
        <w:t xml:space="preserve"> </w:t>
      </w:r>
      <w:r>
        <w:t>of the</w:t>
      </w:r>
      <w:r>
        <w:rPr>
          <w:spacing w:val="-1"/>
        </w:rPr>
        <w:t xml:space="preserve"> </w:t>
      </w:r>
      <w:r>
        <w:t>vaccine</w:t>
      </w:r>
      <w:r>
        <w:rPr>
          <w:spacing w:val="-1"/>
        </w:rPr>
        <w:t xml:space="preserve"> </w:t>
      </w:r>
      <w:r>
        <w:t>vial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alcohol</w:t>
      </w:r>
      <w:r>
        <w:rPr>
          <w:spacing w:val="-3"/>
        </w:rPr>
        <w:t xml:space="preserve"> </w:t>
      </w:r>
      <w:r>
        <w:t>prior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piercing.</w:t>
      </w:r>
    </w:p>
    <w:p w14:paraId="29978EB8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24"/>
        <w:ind w:left="1460" w:hanging="360"/>
        <w:rPr>
          <w:rFonts w:ascii="Symbol" w:hAnsi="Symbol"/>
        </w:rPr>
      </w:pPr>
      <w:r>
        <w:t>Use</w:t>
      </w:r>
      <w:r>
        <w:rPr>
          <w:spacing w:val="-5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new</w:t>
      </w:r>
      <w:r>
        <w:rPr>
          <w:spacing w:val="-5"/>
        </w:rPr>
        <w:t xml:space="preserve"> </w:t>
      </w:r>
      <w:r>
        <w:t>needle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new</w:t>
      </w:r>
      <w:r>
        <w:rPr>
          <w:spacing w:val="1"/>
        </w:rPr>
        <w:t xml:space="preserve"> </w:t>
      </w:r>
      <w:r>
        <w:t>syringe</w:t>
      </w:r>
      <w:r>
        <w:rPr>
          <w:spacing w:val="-5"/>
        </w:rPr>
        <w:t xml:space="preserve"> </w:t>
      </w:r>
      <w:r>
        <w:t>to withdraw</w:t>
      </w:r>
      <w:r>
        <w:rPr>
          <w:spacing w:val="-5"/>
        </w:rPr>
        <w:t xml:space="preserve"> </w:t>
      </w:r>
      <w:r>
        <w:t>each</w:t>
      </w:r>
      <w:r>
        <w:rPr>
          <w:spacing w:val="-2"/>
        </w:rPr>
        <w:t xml:space="preserve"> </w:t>
      </w:r>
      <w:r>
        <w:rPr>
          <w:spacing w:val="-4"/>
        </w:rPr>
        <w:t>dose</w:t>
      </w:r>
    </w:p>
    <w:p w14:paraId="29978EB9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ind w:right="959"/>
        <w:rPr>
          <w:rFonts w:ascii="Symbol" w:hAnsi="Symbol"/>
        </w:rPr>
      </w:pPr>
      <w:r>
        <w:t>Prepare</w:t>
      </w:r>
      <w:r>
        <w:rPr>
          <w:spacing w:val="-7"/>
        </w:rPr>
        <w:t xml:space="preserve"> </w:t>
      </w:r>
      <w:r>
        <w:t>vaccines</w:t>
      </w:r>
      <w:r>
        <w:rPr>
          <w:spacing w:val="-2"/>
        </w:rPr>
        <w:t xml:space="preserve"> </w:t>
      </w:r>
      <w:r>
        <w:t>just</w:t>
      </w:r>
      <w:r>
        <w:rPr>
          <w:spacing w:val="-7"/>
        </w:rPr>
        <w:t xml:space="preserve"> </w:t>
      </w:r>
      <w:r>
        <w:t>prior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administration.</w:t>
      </w:r>
      <w:r>
        <w:rPr>
          <w:spacing w:val="-3"/>
        </w:rPr>
        <w:t xml:space="preserve"> </w:t>
      </w:r>
      <w:r>
        <w:t>Each</w:t>
      </w:r>
      <w:r>
        <w:rPr>
          <w:spacing w:val="-4"/>
        </w:rPr>
        <w:t xml:space="preserve"> </w:t>
      </w:r>
      <w:r>
        <w:t>vaccinator</w:t>
      </w:r>
      <w:r>
        <w:rPr>
          <w:spacing w:val="-5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prepare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vaccine</w:t>
      </w:r>
      <w:r>
        <w:rPr>
          <w:spacing w:val="-1"/>
        </w:rPr>
        <w:t xml:space="preserve"> </w:t>
      </w:r>
      <w:r>
        <w:t xml:space="preserve">they </w:t>
      </w:r>
      <w:r>
        <w:rPr>
          <w:spacing w:val="-2"/>
        </w:rPr>
        <w:t>administer.</w:t>
      </w:r>
    </w:p>
    <w:p w14:paraId="29978EBA" w14:textId="77777777" w:rsidR="008D5150" w:rsidRDefault="008D5150">
      <w:pPr>
        <w:rPr>
          <w:rFonts w:ascii="Symbol" w:hAnsi="Symbol"/>
        </w:rPr>
        <w:sectPr w:rsidR="008D5150">
          <w:pgSz w:w="12240" w:h="15840"/>
          <w:pgMar w:top="1240" w:right="360" w:bottom="880" w:left="1060" w:header="771" w:footer="696" w:gutter="0"/>
          <w:cols w:space="720"/>
        </w:sectPr>
      </w:pPr>
    </w:p>
    <w:p w14:paraId="29978EBB" w14:textId="77777777" w:rsidR="008D5150" w:rsidRDefault="008D5150">
      <w:pPr>
        <w:pStyle w:val="BodyText"/>
        <w:spacing w:before="57"/>
        <w:ind w:left="0" w:firstLine="0"/>
      </w:pPr>
    </w:p>
    <w:p w14:paraId="29978EBC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0" w:line="242" w:lineRule="auto"/>
        <w:ind w:right="1485"/>
        <w:rPr>
          <w:rFonts w:ascii="Symbol" w:hAnsi="Symbol"/>
        </w:rPr>
      </w:pPr>
      <w:r>
        <w:t>CDC does not</w:t>
      </w:r>
      <w:r>
        <w:rPr>
          <w:spacing w:val="-1"/>
        </w:rPr>
        <w:t xml:space="preserve"> </w:t>
      </w:r>
      <w:r>
        <w:t>recommend providers pre-drawn</w:t>
      </w:r>
      <w:r>
        <w:rPr>
          <w:spacing w:val="-2"/>
        </w:rPr>
        <w:t xml:space="preserve"> </w:t>
      </w:r>
      <w:r>
        <w:t>syringes.</w:t>
      </w:r>
      <w:r>
        <w:rPr>
          <w:spacing w:val="40"/>
        </w:rPr>
        <w:t xml:space="preserve"> </w:t>
      </w:r>
      <w:r>
        <w:t>Consider using manufacturer- filled</w:t>
      </w:r>
      <w:r>
        <w:rPr>
          <w:spacing w:val="-4"/>
        </w:rPr>
        <w:t xml:space="preserve"> </w:t>
      </w:r>
      <w:r>
        <w:t>syringes</w:t>
      </w:r>
      <w:r>
        <w:rPr>
          <w:spacing w:val="-3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large</w:t>
      </w:r>
      <w:r>
        <w:rPr>
          <w:spacing w:val="-5"/>
        </w:rPr>
        <w:t xml:space="preserve"> </w:t>
      </w:r>
      <w:r>
        <w:t>immunization</w:t>
      </w:r>
      <w:r>
        <w:rPr>
          <w:spacing w:val="-4"/>
        </w:rPr>
        <w:t xml:space="preserve"> </w:t>
      </w:r>
      <w:r>
        <w:t>events because</w:t>
      </w:r>
      <w:r>
        <w:rPr>
          <w:spacing w:val="-6"/>
        </w:rPr>
        <w:t xml:space="preserve"> </w:t>
      </w:r>
      <w:r>
        <w:t>they</w:t>
      </w:r>
      <w:r>
        <w:rPr>
          <w:spacing w:val="-4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designed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both</w:t>
      </w:r>
      <w:r>
        <w:rPr>
          <w:spacing w:val="-4"/>
        </w:rPr>
        <w:t xml:space="preserve"> </w:t>
      </w:r>
      <w:r>
        <w:t>storage and administration.</w:t>
      </w:r>
    </w:p>
    <w:p w14:paraId="29978EBD" w14:textId="77777777" w:rsidR="008D5150" w:rsidRDefault="008636B5">
      <w:pPr>
        <w:pStyle w:val="ListParagraph"/>
        <w:numPr>
          <w:ilvl w:val="0"/>
          <w:numId w:val="5"/>
        </w:numPr>
        <w:tabs>
          <w:tab w:val="left" w:pos="1821"/>
        </w:tabs>
        <w:spacing w:before="79"/>
        <w:ind w:right="1358"/>
      </w:pPr>
      <w:r>
        <w:t>At clinic site, each vaccinator should draw up no more than one multidose vial or 10 doses</w:t>
      </w:r>
      <w:r>
        <w:rPr>
          <w:spacing w:val="-7"/>
        </w:rPr>
        <w:t xml:space="preserve"> </w:t>
      </w:r>
      <w:r>
        <w:t>at</w:t>
      </w:r>
      <w:r>
        <w:rPr>
          <w:spacing w:val="-11"/>
        </w:rPr>
        <w:t xml:space="preserve"> </w:t>
      </w:r>
      <w:r>
        <w:t>one</w:t>
      </w:r>
      <w:r>
        <w:rPr>
          <w:spacing w:val="-10"/>
        </w:rPr>
        <w:t xml:space="preserve"> </w:t>
      </w:r>
      <w:r>
        <w:t>time.</w:t>
      </w:r>
      <w:r>
        <w:rPr>
          <w:spacing w:val="36"/>
        </w:rPr>
        <w:t xml:space="preserve"> </w:t>
      </w:r>
      <w:r>
        <w:t>Pre-drawing</w:t>
      </w:r>
      <w:r>
        <w:rPr>
          <w:spacing w:val="-8"/>
        </w:rPr>
        <w:t xml:space="preserve"> </w:t>
      </w:r>
      <w:r>
        <w:t>includes</w:t>
      </w:r>
      <w:r>
        <w:rPr>
          <w:spacing w:val="-7"/>
        </w:rPr>
        <w:t xml:space="preserve"> </w:t>
      </w:r>
      <w:r>
        <w:t>activating</w:t>
      </w:r>
      <w:r>
        <w:rPr>
          <w:spacing w:val="-13"/>
        </w:rPr>
        <w:t xml:space="preserve"> </w:t>
      </w:r>
      <w:r>
        <w:t>manufacturer-prefilled</w:t>
      </w:r>
      <w:r>
        <w:rPr>
          <w:spacing w:val="-7"/>
        </w:rPr>
        <w:t xml:space="preserve"> </w:t>
      </w:r>
      <w:r>
        <w:t>syringes</w:t>
      </w:r>
      <w:r>
        <w:rPr>
          <w:spacing w:val="-6"/>
        </w:rPr>
        <w:t xml:space="preserve"> </w:t>
      </w:r>
      <w:r>
        <w:t>by removing the needle guard or attaching a needle.</w:t>
      </w:r>
      <w:r>
        <w:rPr>
          <w:spacing w:val="40"/>
        </w:rPr>
        <w:t xml:space="preserve"> </w:t>
      </w:r>
      <w:r>
        <w:t>If not immediately administered, label syringes.</w:t>
      </w:r>
    </w:p>
    <w:p w14:paraId="29978EBE" w14:textId="77777777" w:rsidR="008D5150" w:rsidRDefault="008636B5">
      <w:pPr>
        <w:pStyle w:val="ListParagraph"/>
        <w:numPr>
          <w:ilvl w:val="0"/>
          <w:numId w:val="5"/>
        </w:numPr>
        <w:tabs>
          <w:tab w:val="left" w:pos="1821"/>
        </w:tabs>
        <w:spacing w:before="78"/>
        <w:ind w:right="1560" w:hanging="364"/>
      </w:pPr>
      <w:r>
        <w:t>If</w:t>
      </w:r>
      <w:r>
        <w:rPr>
          <w:spacing w:val="-7"/>
        </w:rPr>
        <w:t xml:space="preserve"> </w:t>
      </w:r>
      <w:r>
        <w:t>more</w:t>
      </w:r>
      <w:r>
        <w:rPr>
          <w:spacing w:val="-10"/>
        </w:rPr>
        <w:t xml:space="preserve"> </w:t>
      </w:r>
      <w:r>
        <w:t>than</w:t>
      </w:r>
      <w:r>
        <w:rPr>
          <w:spacing w:val="-7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vaccine</w:t>
      </w:r>
      <w:r>
        <w:rPr>
          <w:spacing w:val="-9"/>
        </w:rPr>
        <w:t xml:space="preserve"> </w:t>
      </w:r>
      <w:r>
        <w:t>type</w:t>
      </w:r>
      <w:r>
        <w:rPr>
          <w:spacing w:val="-9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being</w:t>
      </w:r>
      <w:r>
        <w:rPr>
          <w:spacing w:val="-7"/>
        </w:rPr>
        <w:t xml:space="preserve"> </w:t>
      </w:r>
      <w:r>
        <w:t>administered,</w:t>
      </w:r>
      <w:r>
        <w:rPr>
          <w:spacing w:val="-6"/>
        </w:rPr>
        <w:t xml:space="preserve"> </w:t>
      </w:r>
      <w:r>
        <w:t>set</w:t>
      </w:r>
      <w:r>
        <w:rPr>
          <w:spacing w:val="-6"/>
        </w:rPr>
        <w:t xml:space="preserve"> </w:t>
      </w:r>
      <w:r>
        <w:t>up</w:t>
      </w:r>
      <w:r>
        <w:rPr>
          <w:spacing w:val="-4"/>
        </w:rPr>
        <w:t xml:space="preserve"> </w:t>
      </w:r>
      <w:r>
        <w:t>separate</w:t>
      </w:r>
      <w:r>
        <w:rPr>
          <w:spacing w:val="-5"/>
        </w:rPr>
        <w:t xml:space="preserve"> </w:t>
      </w:r>
      <w:r>
        <w:t>administration stations for each vaccine type to prevent medication errors.</w:t>
      </w:r>
    </w:p>
    <w:p w14:paraId="29978EBF" w14:textId="77777777" w:rsidR="008D5150" w:rsidRDefault="008636B5">
      <w:pPr>
        <w:pStyle w:val="ListParagraph"/>
        <w:numPr>
          <w:ilvl w:val="0"/>
          <w:numId w:val="5"/>
        </w:numPr>
        <w:tabs>
          <w:tab w:val="left" w:pos="1820"/>
        </w:tabs>
        <w:spacing w:before="75"/>
        <w:ind w:left="1820" w:hanging="363"/>
      </w:pPr>
      <w:r>
        <w:t>Monitor</w:t>
      </w:r>
      <w:r>
        <w:rPr>
          <w:spacing w:val="-15"/>
        </w:rPr>
        <w:t xml:space="preserve"> </w:t>
      </w:r>
      <w:r>
        <w:t>number</w:t>
      </w:r>
      <w:r>
        <w:rPr>
          <w:spacing w:val="-9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patients</w:t>
      </w:r>
      <w:r>
        <w:rPr>
          <w:spacing w:val="-5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avoid</w:t>
      </w:r>
      <w:r>
        <w:rPr>
          <w:spacing w:val="-8"/>
        </w:rPr>
        <w:t xml:space="preserve"> </w:t>
      </w:r>
      <w:r>
        <w:t>drawing</w:t>
      </w:r>
      <w:r>
        <w:rPr>
          <w:spacing w:val="-3"/>
        </w:rPr>
        <w:t xml:space="preserve"> </w:t>
      </w:r>
      <w:r>
        <w:t>up</w:t>
      </w:r>
      <w:r>
        <w:rPr>
          <w:spacing w:val="-8"/>
        </w:rPr>
        <w:t xml:space="preserve"> </w:t>
      </w:r>
      <w:r>
        <w:t>unnecessary</w:t>
      </w:r>
      <w:r>
        <w:rPr>
          <w:spacing w:val="-7"/>
        </w:rPr>
        <w:t xml:space="preserve"> </w:t>
      </w:r>
      <w:r>
        <w:rPr>
          <w:spacing w:val="-2"/>
        </w:rPr>
        <w:t>doses</w:t>
      </w:r>
    </w:p>
    <w:p w14:paraId="29978EC0" w14:textId="77777777" w:rsidR="008D5150" w:rsidRDefault="008636B5">
      <w:pPr>
        <w:spacing w:before="241" w:line="293" w:lineRule="exact"/>
        <w:ind w:left="402" w:right="1042"/>
        <w:jc w:val="center"/>
        <w:rPr>
          <w:b/>
          <w:i/>
          <w:sz w:val="24"/>
        </w:rPr>
      </w:pPr>
      <w:r>
        <w:rPr>
          <w:b/>
          <w:i/>
          <w:sz w:val="24"/>
        </w:rPr>
        <w:t>At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end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of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pacing w:val="-2"/>
          <w:sz w:val="24"/>
        </w:rPr>
        <w:t>workday,</w:t>
      </w:r>
    </w:p>
    <w:p w14:paraId="29978EC1" w14:textId="77777777" w:rsidR="008D5150" w:rsidRDefault="008636B5">
      <w:pPr>
        <w:spacing w:line="293" w:lineRule="exact"/>
        <w:ind w:left="348" w:right="1042"/>
        <w:jc w:val="center"/>
        <w:rPr>
          <w:b/>
          <w:i/>
          <w:sz w:val="24"/>
        </w:rPr>
      </w:pPr>
      <w:r>
        <w:rPr>
          <w:b/>
          <w:i/>
          <w:sz w:val="24"/>
        </w:rPr>
        <w:t>discard</w:t>
      </w:r>
      <w:r>
        <w:rPr>
          <w:b/>
          <w:i/>
          <w:spacing w:val="-10"/>
          <w:sz w:val="24"/>
        </w:rPr>
        <w:t xml:space="preserve"> </w:t>
      </w:r>
      <w:r>
        <w:rPr>
          <w:b/>
          <w:i/>
          <w:sz w:val="24"/>
        </w:rPr>
        <w:t>any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remaining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vaccine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in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provider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predrawn</w:t>
      </w:r>
      <w:r>
        <w:rPr>
          <w:b/>
          <w:i/>
          <w:spacing w:val="-2"/>
          <w:sz w:val="24"/>
        </w:rPr>
        <w:t xml:space="preserve"> syringes.</w:t>
      </w:r>
    </w:p>
    <w:p w14:paraId="29978EC2" w14:textId="77777777" w:rsidR="008D5150" w:rsidRDefault="008D5150">
      <w:pPr>
        <w:pStyle w:val="BodyText"/>
        <w:spacing w:before="0"/>
        <w:ind w:left="0" w:firstLine="0"/>
        <w:rPr>
          <w:b/>
          <w:i/>
          <w:sz w:val="24"/>
        </w:rPr>
      </w:pPr>
    </w:p>
    <w:p w14:paraId="29978EC3" w14:textId="77777777" w:rsidR="008D5150" w:rsidRDefault="008D5150">
      <w:pPr>
        <w:pStyle w:val="BodyText"/>
        <w:spacing w:before="0"/>
        <w:ind w:left="0" w:firstLine="0"/>
        <w:rPr>
          <w:b/>
          <w:i/>
          <w:sz w:val="24"/>
        </w:rPr>
      </w:pPr>
    </w:p>
    <w:p w14:paraId="29978EC4" w14:textId="77777777" w:rsidR="008D5150" w:rsidRDefault="008D5150">
      <w:pPr>
        <w:pStyle w:val="BodyText"/>
        <w:spacing w:before="0"/>
        <w:ind w:left="0" w:firstLine="0"/>
        <w:rPr>
          <w:b/>
          <w:i/>
          <w:sz w:val="24"/>
        </w:rPr>
      </w:pPr>
    </w:p>
    <w:p w14:paraId="29978EC5" w14:textId="77777777" w:rsidR="008D5150" w:rsidRDefault="008D5150">
      <w:pPr>
        <w:pStyle w:val="BodyText"/>
        <w:spacing w:before="242"/>
        <w:ind w:left="0" w:firstLine="0"/>
        <w:rPr>
          <w:b/>
          <w:i/>
          <w:sz w:val="24"/>
        </w:rPr>
      </w:pPr>
    </w:p>
    <w:p w14:paraId="29978EC6" w14:textId="77777777" w:rsidR="008D5150" w:rsidRDefault="008636B5">
      <w:pPr>
        <w:pStyle w:val="Heading1"/>
        <w:numPr>
          <w:ilvl w:val="1"/>
          <w:numId w:val="10"/>
        </w:numPr>
        <w:tabs>
          <w:tab w:val="left" w:pos="1100"/>
        </w:tabs>
        <w:rPr>
          <w:rFonts w:ascii="Symbol" w:hAnsi="Symbol"/>
          <w:b w:val="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9978F5A" wp14:editId="29978F5B">
                <wp:simplePos x="0" y="0"/>
                <wp:positionH relativeFrom="page">
                  <wp:posOffset>5143500</wp:posOffset>
                </wp:positionH>
                <wp:positionV relativeFrom="paragraph">
                  <wp:posOffset>9102</wp:posOffset>
                </wp:positionV>
                <wp:extent cx="2266950" cy="3227705"/>
                <wp:effectExtent l="0" t="0" r="0" b="0"/>
                <wp:wrapNone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266950" cy="322770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9978F7B" w14:textId="77777777" w:rsidR="008D5150" w:rsidRDefault="008636B5">
                            <w:pPr>
                              <w:spacing w:before="71"/>
                              <w:ind w:left="619" w:right="622" w:firstLine="724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Rights of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Vaccine</w:t>
                            </w:r>
                            <w:r>
                              <w:rPr>
                                <w:b/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Administration</w:t>
                            </w:r>
                          </w:p>
                          <w:p w14:paraId="29978F7C" w14:textId="77777777" w:rsidR="008D5150" w:rsidRDefault="008636B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4"/>
                              </w:tabs>
                              <w:spacing w:before="83"/>
                              <w:ind w:left="414" w:hanging="2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Right</w:t>
                            </w:r>
                            <w:r>
                              <w:rPr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patient</w:t>
                            </w:r>
                          </w:p>
                          <w:p w14:paraId="29978F7D" w14:textId="77777777" w:rsidR="008D5150" w:rsidRDefault="008636B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4"/>
                              </w:tabs>
                              <w:spacing w:before="79"/>
                              <w:ind w:left="414" w:hanging="2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Right vaccine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diluent</w:t>
                            </w:r>
                          </w:p>
                          <w:p w14:paraId="29978F7E" w14:textId="77777777" w:rsidR="008D5150" w:rsidRDefault="008636B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4"/>
                              </w:tabs>
                              <w:spacing w:before="79"/>
                              <w:ind w:left="414" w:hanging="267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Right</w:t>
                            </w:r>
                            <w:r>
                              <w:rPr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time</w:t>
                            </w:r>
                          </w:p>
                          <w:p w14:paraId="29978F7F" w14:textId="77777777" w:rsidR="008D5150" w:rsidRDefault="008636B5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775"/>
                              </w:tabs>
                              <w:spacing w:before="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Correct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age</w:t>
                            </w:r>
                          </w:p>
                          <w:p w14:paraId="29978F80" w14:textId="77777777" w:rsidR="008D5150" w:rsidRDefault="008636B5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775"/>
                              </w:tabs>
                              <w:spacing w:before="4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Minimum</w:t>
                            </w:r>
                            <w:r>
                              <w:rPr>
                                <w:spacing w:val="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intervals</w:t>
                            </w:r>
                          </w:p>
                          <w:p w14:paraId="29978F81" w14:textId="77777777" w:rsidR="008D5150" w:rsidRDefault="008636B5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775"/>
                              </w:tabs>
                              <w:spacing w:before="38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Expiration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time/date</w:t>
                            </w:r>
                          </w:p>
                          <w:p w14:paraId="29978F82" w14:textId="77777777" w:rsidR="008D5150" w:rsidRDefault="008636B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8"/>
                              </w:tabs>
                              <w:spacing w:before="83"/>
                              <w:ind w:left="418" w:hanging="2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Right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dose</w:t>
                            </w:r>
                          </w:p>
                          <w:p w14:paraId="29978F83" w14:textId="77777777" w:rsidR="008D5150" w:rsidRDefault="008636B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8"/>
                              </w:tabs>
                              <w:spacing w:before="79"/>
                              <w:ind w:left="418" w:hanging="2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Right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route</w:t>
                            </w:r>
                          </w:p>
                          <w:p w14:paraId="29978F84" w14:textId="77777777" w:rsidR="008D5150" w:rsidRDefault="008636B5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686"/>
                              </w:tabs>
                              <w:spacing w:before="39"/>
                              <w:ind w:left="686" w:hanging="2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Needle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gauge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and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length</w:t>
                            </w:r>
                          </w:p>
                          <w:p w14:paraId="29978F85" w14:textId="77777777" w:rsidR="008D5150" w:rsidRDefault="008636B5">
                            <w:pPr>
                              <w:numPr>
                                <w:ilvl w:val="1"/>
                                <w:numId w:val="4"/>
                              </w:numPr>
                              <w:tabs>
                                <w:tab w:val="left" w:pos="686"/>
                              </w:tabs>
                              <w:spacing w:before="38"/>
                              <w:ind w:left="686" w:hanging="271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Technique</w:t>
                            </w:r>
                          </w:p>
                          <w:p w14:paraId="29978F86" w14:textId="77777777" w:rsidR="008D5150" w:rsidRDefault="008636B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8"/>
                              </w:tabs>
                              <w:spacing w:before="83"/>
                              <w:ind w:left="418" w:hanging="2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Right</w:t>
                            </w:r>
                            <w:r>
                              <w:rPr>
                                <w:spacing w:val="-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site</w:t>
                            </w:r>
                          </w:p>
                          <w:p w14:paraId="29978F87" w14:textId="77777777" w:rsidR="008D5150" w:rsidRDefault="008636B5">
                            <w:pPr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18"/>
                              </w:tabs>
                              <w:spacing w:before="75"/>
                              <w:ind w:left="418" w:hanging="271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Right</w:t>
                            </w:r>
                            <w:r>
                              <w:rPr>
                                <w:spacing w:val="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documentation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978F5A" id="Textbox 7" o:spid="_x0000_s1028" type="#_x0000_t202" style="position:absolute;left:0;text-align:left;margin-left:405pt;margin-top:.7pt;width:178.5pt;height:254.15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" filled="f">
                <v:path arrowok="t"/>
                <v:textbox inset="0,0,0,0">
                  <w:txbxContent>
                    <w:p w14:paraId="29978F7B" w14:textId="77777777" w:rsidR="008D5150" w:rsidRDefault="00000000">
                      <w:pPr>
                        <w:spacing w:before="71"/>
                        <w:ind w:left="619" w:right="622" w:firstLine="724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Rights of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Vaccine</w:t>
                      </w:r>
                      <w:r>
                        <w:rPr>
                          <w:b/>
                          <w:spacing w:val="-1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-2"/>
                          <w:sz w:val="24"/>
                        </w:rPr>
                        <w:t>Administration</w:t>
                      </w:r>
                    </w:p>
                    <w:p w14:paraId="29978F7C" w14:textId="77777777" w:rsidR="008D5150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14"/>
                        </w:tabs>
                        <w:spacing w:before="83"/>
                        <w:ind w:left="414" w:hanging="26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Right</w:t>
                      </w:r>
                      <w:r>
                        <w:rPr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patient</w:t>
                      </w:r>
                    </w:p>
                    <w:p w14:paraId="29978F7D" w14:textId="77777777" w:rsidR="008D5150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14"/>
                        </w:tabs>
                        <w:spacing w:before="79"/>
                        <w:ind w:left="414" w:hanging="26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Right vaccine</w:t>
                      </w:r>
                      <w:r>
                        <w:rPr>
                          <w:spacing w:val="-7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diluent</w:t>
                      </w:r>
                    </w:p>
                    <w:p w14:paraId="29978F7E" w14:textId="77777777" w:rsidR="008D5150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14"/>
                        </w:tabs>
                        <w:spacing w:before="79"/>
                        <w:ind w:left="414" w:hanging="267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Right</w:t>
                      </w:r>
                      <w:r>
                        <w:rPr>
                          <w:spacing w:val="-1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time</w:t>
                      </w:r>
                    </w:p>
                    <w:p w14:paraId="29978F7F" w14:textId="77777777" w:rsidR="008D5150" w:rsidRDefault="00000000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775"/>
                        </w:tabs>
                        <w:spacing w:before="3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Correct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pacing w:val="-5"/>
                          <w:sz w:val="24"/>
                        </w:rPr>
                        <w:t>age</w:t>
                      </w:r>
                    </w:p>
                    <w:p w14:paraId="29978F80" w14:textId="77777777" w:rsidR="008D5150" w:rsidRDefault="00000000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775"/>
                        </w:tabs>
                        <w:spacing w:before="43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Minimum</w:t>
                      </w:r>
                      <w:r>
                        <w:rPr>
                          <w:spacing w:val="2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intervals</w:t>
                      </w:r>
                    </w:p>
                    <w:p w14:paraId="29978F81" w14:textId="77777777" w:rsidR="008D5150" w:rsidRDefault="00000000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775"/>
                        </w:tabs>
                        <w:spacing w:before="38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Expiration</w:t>
                      </w:r>
                      <w:r>
                        <w:rPr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time/date</w:t>
                      </w:r>
                    </w:p>
                    <w:p w14:paraId="29978F82" w14:textId="77777777" w:rsidR="008D5150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18"/>
                        </w:tabs>
                        <w:spacing w:before="83"/>
                        <w:ind w:left="418" w:hanging="27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Right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dose</w:t>
                      </w:r>
                    </w:p>
                    <w:p w14:paraId="29978F83" w14:textId="77777777" w:rsidR="008D5150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18"/>
                        </w:tabs>
                        <w:spacing w:before="79"/>
                        <w:ind w:left="418" w:hanging="27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Right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route</w:t>
                      </w:r>
                    </w:p>
                    <w:p w14:paraId="29978F84" w14:textId="77777777" w:rsidR="008D5150" w:rsidRDefault="00000000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686"/>
                        </w:tabs>
                        <w:spacing w:before="39"/>
                        <w:ind w:left="686" w:hanging="27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Needle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gauge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z w:val="24"/>
                        </w:rPr>
                        <w:t>and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length</w:t>
                      </w:r>
                    </w:p>
                    <w:p w14:paraId="29978F85" w14:textId="77777777" w:rsidR="008D5150" w:rsidRDefault="00000000">
                      <w:pPr>
                        <w:numPr>
                          <w:ilvl w:val="1"/>
                          <w:numId w:val="4"/>
                        </w:numPr>
                        <w:tabs>
                          <w:tab w:val="left" w:pos="686"/>
                        </w:tabs>
                        <w:spacing w:before="38"/>
                        <w:ind w:left="686" w:hanging="271"/>
                        <w:rPr>
                          <w:sz w:val="24"/>
                        </w:rPr>
                      </w:pPr>
                      <w:r>
                        <w:rPr>
                          <w:spacing w:val="-2"/>
                          <w:sz w:val="24"/>
                        </w:rPr>
                        <w:t>Technique</w:t>
                      </w:r>
                    </w:p>
                    <w:p w14:paraId="29978F86" w14:textId="77777777" w:rsidR="008D5150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18"/>
                        </w:tabs>
                        <w:spacing w:before="83"/>
                        <w:ind w:left="418" w:hanging="27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Right</w:t>
                      </w:r>
                      <w:r>
                        <w:rPr>
                          <w:spacing w:val="-3"/>
                          <w:sz w:val="24"/>
                        </w:rPr>
                        <w:t xml:space="preserve"> </w:t>
                      </w:r>
                      <w:r>
                        <w:rPr>
                          <w:spacing w:val="-4"/>
                          <w:sz w:val="24"/>
                        </w:rPr>
                        <w:t>site</w:t>
                      </w:r>
                    </w:p>
                    <w:p w14:paraId="29978F87" w14:textId="77777777" w:rsidR="008D5150" w:rsidRDefault="00000000">
                      <w:pPr>
                        <w:numPr>
                          <w:ilvl w:val="0"/>
                          <w:numId w:val="4"/>
                        </w:numPr>
                        <w:tabs>
                          <w:tab w:val="left" w:pos="418"/>
                        </w:tabs>
                        <w:spacing w:before="75"/>
                        <w:ind w:left="418" w:hanging="271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Right</w:t>
                      </w:r>
                      <w:r>
                        <w:rPr>
                          <w:spacing w:val="3"/>
                          <w:sz w:val="24"/>
                        </w:rPr>
                        <w:t xml:space="preserve"> </w:t>
                      </w:r>
                      <w:r>
                        <w:rPr>
                          <w:spacing w:val="-2"/>
                          <w:sz w:val="24"/>
                        </w:rPr>
                        <w:t>documentation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Vaccine</w:t>
      </w:r>
      <w:r>
        <w:rPr>
          <w:spacing w:val="-6"/>
        </w:rPr>
        <w:t xml:space="preserve"> </w:t>
      </w:r>
      <w:r>
        <w:rPr>
          <w:spacing w:val="-2"/>
        </w:rPr>
        <w:t>Administration</w:t>
      </w:r>
    </w:p>
    <w:p w14:paraId="29978EC7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21"/>
        <w:ind w:right="4370"/>
        <w:rPr>
          <w:rFonts w:ascii="Symbol" w:hAnsi="Symbol"/>
        </w:rPr>
      </w:pPr>
      <w:r>
        <w:t>Have</w:t>
      </w:r>
      <w:r>
        <w:rPr>
          <w:spacing w:val="-13"/>
        </w:rPr>
        <w:t xml:space="preserve"> </w:t>
      </w:r>
      <w:r>
        <w:t>supplies</w:t>
      </w:r>
      <w:r>
        <w:rPr>
          <w:spacing w:val="-12"/>
        </w:rPr>
        <w:t xml:space="preserve"> </w:t>
      </w:r>
      <w:r>
        <w:t>available,</w:t>
      </w:r>
      <w:r>
        <w:rPr>
          <w:spacing w:val="-12"/>
        </w:rPr>
        <w:t xml:space="preserve"> </w:t>
      </w:r>
      <w:r>
        <w:t>including</w:t>
      </w:r>
      <w:r>
        <w:rPr>
          <w:spacing w:val="-13"/>
        </w:rPr>
        <w:t xml:space="preserve"> </w:t>
      </w:r>
      <w:r>
        <w:t>hand</w:t>
      </w:r>
      <w:r>
        <w:rPr>
          <w:spacing w:val="-12"/>
        </w:rPr>
        <w:t xml:space="preserve"> </w:t>
      </w:r>
      <w:r>
        <w:t>hygiene</w:t>
      </w:r>
      <w:r>
        <w:rPr>
          <w:spacing w:val="-12"/>
        </w:rPr>
        <w:t xml:space="preserve"> </w:t>
      </w:r>
      <w:r>
        <w:t>supplies (e.g., bottles of alcohol-based hand rub), individually packaged sterile alcohol wipes, syringes, a supply of needles in varying lengths appropriate for the clinic population, bandages, and.</w:t>
      </w:r>
    </w:p>
    <w:p w14:paraId="29978EC8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21"/>
        <w:ind w:right="4298" w:hanging="365"/>
        <w:rPr>
          <w:rFonts w:ascii="Symbol" w:hAnsi="Symbol"/>
        </w:rPr>
      </w:pPr>
      <w:r>
        <w:t>Always</w:t>
      </w:r>
      <w:r>
        <w:rPr>
          <w:spacing w:val="-11"/>
        </w:rPr>
        <w:t xml:space="preserve"> </w:t>
      </w:r>
      <w:r>
        <w:t>have</w:t>
      </w:r>
      <w:r>
        <w:rPr>
          <w:spacing w:val="-13"/>
        </w:rPr>
        <w:t xml:space="preserve"> </w:t>
      </w:r>
      <w:r>
        <w:t>patients</w:t>
      </w:r>
      <w:r>
        <w:rPr>
          <w:spacing w:val="-7"/>
        </w:rPr>
        <w:t xml:space="preserve"> </w:t>
      </w:r>
      <w:r>
        <w:t>sitting</w:t>
      </w:r>
      <w:r>
        <w:rPr>
          <w:spacing w:val="-8"/>
        </w:rPr>
        <w:t xml:space="preserve"> </w:t>
      </w:r>
      <w:r>
        <w:t>or</w:t>
      </w:r>
      <w:r>
        <w:rPr>
          <w:spacing w:val="-11"/>
        </w:rPr>
        <w:t xml:space="preserve"> </w:t>
      </w:r>
      <w:r>
        <w:t>lying</w:t>
      </w:r>
      <w:r>
        <w:rPr>
          <w:spacing w:val="-8"/>
        </w:rPr>
        <w:t xml:space="preserve"> </w:t>
      </w:r>
      <w:r>
        <w:t>down</w:t>
      </w:r>
      <w:r>
        <w:rPr>
          <w:spacing w:val="-13"/>
        </w:rPr>
        <w:t xml:space="preserve"> </w:t>
      </w:r>
      <w:r>
        <w:t>during</w:t>
      </w:r>
      <w:r>
        <w:rPr>
          <w:spacing w:val="-9"/>
        </w:rPr>
        <w:t xml:space="preserve"> </w:t>
      </w:r>
      <w:r>
        <w:t xml:space="preserve">vaccine </w:t>
      </w:r>
      <w:r>
        <w:rPr>
          <w:spacing w:val="-2"/>
        </w:rPr>
        <w:t>administration.</w:t>
      </w:r>
    </w:p>
    <w:p w14:paraId="29978EC9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ind w:right="4196"/>
        <w:rPr>
          <w:rFonts w:ascii="Symbol" w:hAnsi="Symbol"/>
        </w:rPr>
      </w:pPr>
      <w:r>
        <w:t>Use an appropriately sized needle for each patient, depending</w:t>
      </w:r>
      <w:r>
        <w:rPr>
          <w:spacing w:val="-10"/>
        </w:rPr>
        <w:t xml:space="preserve"> </w:t>
      </w:r>
      <w:r>
        <w:t>on</w:t>
      </w:r>
      <w:r>
        <w:rPr>
          <w:spacing w:val="-11"/>
        </w:rPr>
        <w:t xml:space="preserve"> </w:t>
      </w:r>
      <w:r>
        <w:t>age,</w:t>
      </w:r>
      <w:r>
        <w:rPr>
          <w:spacing w:val="-10"/>
        </w:rPr>
        <w:t xml:space="preserve"> </w:t>
      </w:r>
      <w:r>
        <w:t>weight,</w:t>
      </w:r>
      <w:r>
        <w:rPr>
          <w:spacing w:val="-13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gender.</w:t>
      </w:r>
      <w:r>
        <w:rPr>
          <w:spacing w:val="29"/>
        </w:rPr>
        <w:t xml:space="preserve"> </w:t>
      </w:r>
      <w:r>
        <w:t>See</w:t>
      </w:r>
      <w:r>
        <w:rPr>
          <w:spacing w:val="-13"/>
        </w:rPr>
        <w:t xml:space="preserve"> </w:t>
      </w:r>
      <w:r>
        <w:rPr>
          <w:i/>
        </w:rPr>
        <w:t xml:space="preserve">Administering Vaccines: Dose, Route, Site, and Needle Size </w:t>
      </w:r>
      <w:r>
        <w:t xml:space="preserve">at </w:t>
      </w:r>
      <w:hyperlink r:id="rId41">
        <w:r w:rsidR="008D5150">
          <w:rPr>
            <w:color w:val="0000FF"/>
            <w:spacing w:val="-2"/>
            <w:u w:val="single" w:color="0000FF"/>
          </w:rPr>
          <w:t>http://www.immunize.org/catg.d/p3085.pdf</w:t>
        </w:r>
      </w:hyperlink>
    </w:p>
    <w:p w14:paraId="29978ECA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18"/>
        <w:ind w:right="4438"/>
        <w:rPr>
          <w:rFonts w:ascii="Symbol" w:hAnsi="Symbol"/>
          <w:sz w:val="20"/>
        </w:rPr>
      </w:pPr>
      <w:r>
        <w:t xml:space="preserve">Use a new needle and new syringe for each patient. </w:t>
      </w:r>
      <w:r>
        <w:rPr>
          <w:i/>
        </w:rPr>
        <w:t>Never</w:t>
      </w:r>
      <w:r>
        <w:rPr>
          <w:i/>
          <w:spacing w:val="-13"/>
        </w:rPr>
        <w:t xml:space="preserve"> </w:t>
      </w:r>
      <w:r>
        <w:rPr>
          <w:i/>
        </w:rPr>
        <w:t>use</w:t>
      </w:r>
      <w:r>
        <w:rPr>
          <w:i/>
          <w:spacing w:val="-12"/>
        </w:rPr>
        <w:t xml:space="preserve"> </w:t>
      </w:r>
      <w:r>
        <w:rPr>
          <w:i/>
        </w:rPr>
        <w:t>needles</w:t>
      </w:r>
      <w:r>
        <w:rPr>
          <w:i/>
          <w:spacing w:val="-9"/>
        </w:rPr>
        <w:t xml:space="preserve"> </w:t>
      </w:r>
      <w:r>
        <w:rPr>
          <w:i/>
        </w:rPr>
        <w:t>and</w:t>
      </w:r>
      <w:r>
        <w:rPr>
          <w:i/>
          <w:spacing w:val="-12"/>
        </w:rPr>
        <w:t xml:space="preserve"> </w:t>
      </w:r>
      <w:r>
        <w:rPr>
          <w:i/>
        </w:rPr>
        <w:t>syringes</w:t>
      </w:r>
      <w:r>
        <w:rPr>
          <w:i/>
          <w:spacing w:val="-9"/>
        </w:rPr>
        <w:t xml:space="preserve"> </w:t>
      </w:r>
      <w:r>
        <w:rPr>
          <w:i/>
        </w:rPr>
        <w:t>to</w:t>
      </w:r>
      <w:r>
        <w:rPr>
          <w:i/>
          <w:spacing w:val="-9"/>
        </w:rPr>
        <w:t xml:space="preserve"> </w:t>
      </w:r>
      <w:r>
        <w:rPr>
          <w:i/>
        </w:rPr>
        <w:t>administer</w:t>
      </w:r>
      <w:r>
        <w:rPr>
          <w:i/>
          <w:spacing w:val="-7"/>
        </w:rPr>
        <w:t xml:space="preserve"> </w:t>
      </w:r>
      <w:r>
        <w:rPr>
          <w:i/>
        </w:rPr>
        <w:t>vaccine</w:t>
      </w:r>
      <w:r>
        <w:rPr>
          <w:i/>
          <w:spacing w:val="-13"/>
        </w:rPr>
        <w:t xml:space="preserve"> </w:t>
      </w:r>
      <w:r>
        <w:rPr>
          <w:i/>
        </w:rPr>
        <w:t>to more than one patient.</w:t>
      </w:r>
    </w:p>
    <w:p w14:paraId="29978ECB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122"/>
        <w:ind w:right="4618"/>
        <w:jc w:val="both"/>
        <w:rPr>
          <w:rFonts w:ascii="Symbol" w:hAnsi="Symbol"/>
          <w:sz w:val="20"/>
        </w:rPr>
      </w:pPr>
      <w:r>
        <w:t>Immediately</w:t>
      </w:r>
      <w:r>
        <w:rPr>
          <w:spacing w:val="-6"/>
        </w:rPr>
        <w:t xml:space="preserve"> </w:t>
      </w:r>
      <w:r>
        <w:t>place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needle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syringe</w:t>
      </w:r>
      <w:r>
        <w:rPr>
          <w:spacing w:val="-3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sharps container</w:t>
      </w:r>
      <w:r>
        <w:rPr>
          <w:spacing w:val="-5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administration.</w:t>
      </w:r>
      <w:r>
        <w:rPr>
          <w:spacing w:val="37"/>
        </w:rPr>
        <w:t xml:space="preserve"> </w:t>
      </w:r>
      <w:r>
        <w:rPr>
          <w:i/>
        </w:rPr>
        <w:t>Do</w:t>
      </w:r>
      <w:r>
        <w:rPr>
          <w:i/>
          <w:spacing w:val="-8"/>
        </w:rPr>
        <w:t xml:space="preserve"> </w:t>
      </w:r>
      <w:r>
        <w:rPr>
          <w:i/>
        </w:rPr>
        <w:t>not</w:t>
      </w:r>
      <w:r>
        <w:rPr>
          <w:i/>
          <w:spacing w:val="-6"/>
        </w:rPr>
        <w:t xml:space="preserve"> </w:t>
      </w:r>
      <w:r>
        <w:rPr>
          <w:i/>
        </w:rPr>
        <w:t>recap</w:t>
      </w:r>
      <w:r>
        <w:rPr>
          <w:i/>
          <w:spacing w:val="-5"/>
        </w:rPr>
        <w:t xml:space="preserve"> </w:t>
      </w:r>
      <w:r>
        <w:rPr>
          <w:i/>
        </w:rPr>
        <w:t xml:space="preserve">the </w:t>
      </w:r>
      <w:r>
        <w:rPr>
          <w:i/>
          <w:spacing w:val="-2"/>
        </w:rPr>
        <w:t>needle.</w:t>
      </w:r>
    </w:p>
    <w:p w14:paraId="29978ECC" w14:textId="77777777" w:rsidR="008D5150" w:rsidRDefault="008D5150">
      <w:pPr>
        <w:jc w:val="both"/>
        <w:rPr>
          <w:rFonts w:ascii="Symbol" w:hAnsi="Symbol"/>
          <w:sz w:val="20"/>
        </w:rPr>
        <w:sectPr w:rsidR="008D5150">
          <w:pgSz w:w="12240" w:h="15840"/>
          <w:pgMar w:top="1240" w:right="360" w:bottom="880" w:left="1060" w:header="771" w:footer="696" w:gutter="0"/>
          <w:cols w:space="720"/>
        </w:sectPr>
      </w:pPr>
    </w:p>
    <w:p w14:paraId="29978ECD" w14:textId="77777777" w:rsidR="008D5150" w:rsidRDefault="008D5150">
      <w:pPr>
        <w:pStyle w:val="BodyText"/>
        <w:ind w:left="0" w:firstLine="0"/>
        <w:rPr>
          <w:i/>
        </w:rPr>
      </w:pPr>
    </w:p>
    <w:p w14:paraId="29978ECE" w14:textId="77777777" w:rsidR="008D5150" w:rsidRDefault="008636B5">
      <w:pPr>
        <w:pStyle w:val="Heading1"/>
        <w:numPr>
          <w:ilvl w:val="0"/>
          <w:numId w:val="10"/>
        </w:numPr>
        <w:tabs>
          <w:tab w:val="left" w:pos="735"/>
        </w:tabs>
        <w:spacing w:before="1"/>
        <w:ind w:left="735" w:hanging="355"/>
      </w:pPr>
      <w:r>
        <w:rPr>
          <w:spacing w:val="-2"/>
        </w:rPr>
        <w:t>Documentation</w:t>
      </w:r>
    </w:p>
    <w:p w14:paraId="29978ECF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119"/>
        <w:rPr>
          <w:rFonts w:ascii="Symbol" w:hAnsi="Symbol"/>
        </w:rPr>
      </w:pPr>
      <w:r>
        <w:t>Document</w:t>
      </w:r>
      <w:r>
        <w:rPr>
          <w:spacing w:val="-10"/>
        </w:rPr>
        <w:t xml:space="preserve"> </w:t>
      </w:r>
      <w:r>
        <w:t>vaccination</w:t>
      </w:r>
      <w:r>
        <w:rPr>
          <w:spacing w:val="-9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patient’s</w:t>
      </w:r>
      <w:r>
        <w:rPr>
          <w:spacing w:val="-9"/>
        </w:rPr>
        <w:t xml:space="preserve"> </w:t>
      </w:r>
      <w:r>
        <w:t>permanent</w:t>
      </w:r>
      <w:r>
        <w:rPr>
          <w:spacing w:val="-11"/>
        </w:rPr>
        <w:t xml:space="preserve"> </w:t>
      </w:r>
      <w:r>
        <w:t>record,</w:t>
      </w:r>
      <w:r>
        <w:rPr>
          <w:spacing w:val="-5"/>
        </w:rPr>
        <w:t xml:space="preserve"> </w:t>
      </w:r>
      <w:r>
        <w:rPr>
          <w:spacing w:val="-2"/>
        </w:rPr>
        <w:t>including:</w:t>
      </w:r>
    </w:p>
    <w:p w14:paraId="29978ED0" w14:textId="77777777" w:rsidR="008D5150" w:rsidRDefault="008D5150">
      <w:pPr>
        <w:rPr>
          <w:rFonts w:ascii="Symbol" w:hAnsi="Symbol"/>
        </w:rPr>
        <w:sectPr w:rsidR="008D5150">
          <w:pgSz w:w="12240" w:h="15840"/>
          <w:pgMar w:top="1240" w:right="360" w:bottom="880" w:left="1060" w:header="771" w:footer="696" w:gutter="0"/>
          <w:cols w:space="720"/>
        </w:sectPr>
      </w:pPr>
    </w:p>
    <w:p w14:paraId="29978ED1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24"/>
        <w:ind w:left="1460" w:hanging="360"/>
        <w:rPr>
          <w:rFonts w:ascii="Symbol" w:hAnsi="Symbol"/>
        </w:rPr>
      </w:pPr>
      <w:r>
        <w:t>Type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2"/>
        </w:rPr>
        <w:t>vaccine</w:t>
      </w:r>
    </w:p>
    <w:p w14:paraId="29978ED2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ind w:left="1460" w:hanging="360"/>
        <w:rPr>
          <w:rFonts w:ascii="Symbol" w:hAnsi="Symbol"/>
        </w:rPr>
      </w:pPr>
      <w:r>
        <w:t>Date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2"/>
        </w:rPr>
        <w:t>administration</w:t>
      </w:r>
    </w:p>
    <w:p w14:paraId="29978ED3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ind w:left="1460" w:hanging="360"/>
        <w:rPr>
          <w:rFonts w:ascii="Symbol" w:hAnsi="Symbol"/>
        </w:rPr>
      </w:pPr>
      <w:r>
        <w:t>Vaccine</w:t>
      </w:r>
      <w:r>
        <w:rPr>
          <w:spacing w:val="-9"/>
        </w:rPr>
        <w:t xml:space="preserve"> </w:t>
      </w:r>
      <w:r>
        <w:rPr>
          <w:spacing w:val="-2"/>
        </w:rPr>
        <w:t>manufacturer</w:t>
      </w:r>
    </w:p>
    <w:p w14:paraId="29978ED4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24"/>
        <w:ind w:left="1460" w:hanging="360"/>
        <w:rPr>
          <w:rFonts w:ascii="Symbol" w:hAnsi="Symbol"/>
        </w:rPr>
      </w:pPr>
      <w:r>
        <w:t>Vaccine</w:t>
      </w:r>
      <w:r>
        <w:rPr>
          <w:spacing w:val="-6"/>
        </w:rPr>
        <w:t xml:space="preserve"> </w:t>
      </w:r>
      <w:r>
        <w:t>lot</w:t>
      </w:r>
      <w:r>
        <w:rPr>
          <w:spacing w:val="-2"/>
        </w:rPr>
        <w:t xml:space="preserve"> number</w:t>
      </w:r>
    </w:p>
    <w:p w14:paraId="29978ED5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ind w:left="1460" w:hanging="360"/>
        <w:rPr>
          <w:rFonts w:ascii="Symbol" w:hAnsi="Symbol"/>
        </w:rPr>
      </w:pPr>
      <w:r>
        <w:t>Expiration</w:t>
      </w:r>
      <w:r>
        <w:rPr>
          <w:spacing w:val="-7"/>
        </w:rPr>
        <w:t xml:space="preserve"> </w:t>
      </w:r>
      <w:r>
        <w:rPr>
          <w:spacing w:val="-4"/>
        </w:rPr>
        <w:t>date</w:t>
      </w:r>
    </w:p>
    <w:p w14:paraId="29978ED6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19"/>
        <w:ind w:left="1460" w:hanging="360"/>
        <w:rPr>
          <w:rFonts w:ascii="Symbol" w:hAnsi="Symbol"/>
        </w:rPr>
      </w:pPr>
      <w:r>
        <w:t>Dose,</w:t>
      </w:r>
      <w:r>
        <w:rPr>
          <w:spacing w:val="-4"/>
        </w:rPr>
        <w:t xml:space="preserve"> </w:t>
      </w:r>
      <w:r>
        <w:t>site,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rPr>
          <w:spacing w:val="-4"/>
        </w:rPr>
        <w:t>route</w:t>
      </w:r>
    </w:p>
    <w:p w14:paraId="29978ED7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24"/>
        <w:ind w:left="1460" w:hanging="360"/>
        <w:rPr>
          <w:rFonts w:ascii="Symbol" w:hAnsi="Symbol"/>
        </w:rPr>
      </w:pPr>
      <w:r>
        <w:br w:type="column"/>
      </w:r>
      <w:r>
        <w:t>Address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facility</w:t>
      </w:r>
      <w:r>
        <w:rPr>
          <w:spacing w:val="-4"/>
        </w:rPr>
        <w:t xml:space="preserve"> </w:t>
      </w:r>
      <w:r>
        <w:t>where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record will</w:t>
      </w:r>
      <w:r>
        <w:rPr>
          <w:spacing w:val="-3"/>
        </w:rPr>
        <w:t xml:space="preserve"> </w:t>
      </w:r>
      <w:r>
        <w:rPr>
          <w:spacing w:val="-2"/>
        </w:rPr>
        <w:t>reside</w:t>
      </w:r>
    </w:p>
    <w:p w14:paraId="29978ED8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ind w:left="1460" w:hanging="360"/>
        <w:rPr>
          <w:rFonts w:ascii="Symbol" w:hAnsi="Symbol"/>
        </w:rPr>
      </w:pPr>
      <w:r>
        <w:t>Vaccine</w:t>
      </w:r>
      <w:r>
        <w:rPr>
          <w:spacing w:val="-8"/>
        </w:rPr>
        <w:t xml:space="preserve"> </w:t>
      </w:r>
      <w:r>
        <w:t>Information</w:t>
      </w:r>
      <w:r>
        <w:rPr>
          <w:spacing w:val="-4"/>
        </w:rPr>
        <w:t xml:space="preserve"> </w:t>
      </w:r>
      <w:r>
        <w:t>Statement</w:t>
      </w:r>
      <w:r>
        <w:rPr>
          <w:spacing w:val="-3"/>
        </w:rPr>
        <w:t xml:space="preserve"> </w:t>
      </w:r>
      <w:r>
        <w:rPr>
          <w:spacing w:val="-2"/>
        </w:rPr>
        <w:t>(VIS)</w:t>
      </w:r>
    </w:p>
    <w:p w14:paraId="29978ED9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ind w:left="1460" w:hanging="360"/>
        <w:rPr>
          <w:rFonts w:ascii="Symbol" w:hAnsi="Symbol"/>
        </w:rPr>
      </w:pPr>
      <w:r>
        <w:t>Date</w:t>
      </w:r>
      <w:r>
        <w:rPr>
          <w:spacing w:val="-5"/>
        </w:rPr>
        <w:t xml:space="preserve"> </w:t>
      </w:r>
      <w:r>
        <w:t>printed</w:t>
      </w:r>
      <w:r>
        <w:rPr>
          <w:spacing w:val="-2"/>
        </w:rPr>
        <w:t xml:space="preserve"> </w:t>
      </w:r>
      <w:r>
        <w:t>on</w:t>
      </w:r>
      <w:r>
        <w:rPr>
          <w:spacing w:val="1"/>
        </w:rPr>
        <w:t xml:space="preserve"> </w:t>
      </w:r>
      <w:r>
        <w:rPr>
          <w:spacing w:val="-5"/>
        </w:rPr>
        <w:t>VIS</w:t>
      </w:r>
    </w:p>
    <w:p w14:paraId="29978EDA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24"/>
        <w:ind w:left="1460" w:hanging="360"/>
        <w:rPr>
          <w:rFonts w:ascii="Symbol" w:hAnsi="Symbol"/>
        </w:rPr>
      </w:pPr>
      <w:r>
        <w:t>Date</w:t>
      </w:r>
      <w:r>
        <w:rPr>
          <w:spacing w:val="-2"/>
        </w:rPr>
        <w:t xml:space="preserve"> </w:t>
      </w:r>
      <w:r>
        <w:t>VIS</w:t>
      </w:r>
      <w:r>
        <w:rPr>
          <w:spacing w:val="-4"/>
        </w:rPr>
        <w:t xml:space="preserve"> </w:t>
      </w:r>
      <w:r>
        <w:t>given to</w:t>
      </w:r>
      <w:r>
        <w:rPr>
          <w:spacing w:val="-3"/>
        </w:rPr>
        <w:t xml:space="preserve"> </w:t>
      </w:r>
      <w:r>
        <w:rPr>
          <w:spacing w:val="-2"/>
        </w:rPr>
        <w:t>patient</w:t>
      </w:r>
    </w:p>
    <w:p w14:paraId="29978EDB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ind w:left="1460" w:hanging="360"/>
        <w:rPr>
          <w:rFonts w:ascii="Symbol" w:hAnsi="Symbol"/>
        </w:rPr>
      </w:pPr>
      <w:r>
        <w:t>Name/title/initials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person</w:t>
      </w:r>
      <w:r>
        <w:rPr>
          <w:spacing w:val="-5"/>
        </w:rPr>
        <w:t xml:space="preserve"> </w:t>
      </w:r>
      <w:r>
        <w:t>administering</w:t>
      </w:r>
      <w:r>
        <w:rPr>
          <w:spacing w:val="-4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vaccine</w:t>
      </w:r>
    </w:p>
    <w:p w14:paraId="29978EDC" w14:textId="77777777" w:rsidR="008D5150" w:rsidRDefault="008D5150">
      <w:pPr>
        <w:rPr>
          <w:rFonts w:ascii="Symbol" w:hAnsi="Symbol"/>
        </w:rPr>
        <w:sectPr w:rsidR="008D5150">
          <w:type w:val="continuous"/>
          <w:pgSz w:w="12240" w:h="15840"/>
          <w:pgMar w:top="1240" w:right="360" w:bottom="880" w:left="1060" w:header="771" w:footer="696" w:gutter="0"/>
          <w:cols w:num="2" w:space="720" w:equalWidth="0">
            <w:col w:w="3516" w:space="86"/>
            <w:col w:w="7218"/>
          </w:cols>
        </w:sectPr>
      </w:pPr>
    </w:p>
    <w:p w14:paraId="29978EDD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205"/>
        <w:ind w:right="1295"/>
        <w:rPr>
          <w:rFonts w:ascii="Symbol" w:hAnsi="Symbol"/>
        </w:rPr>
      </w:pPr>
      <w:r>
        <w:t>Provide</w:t>
      </w:r>
      <w:r>
        <w:rPr>
          <w:spacing w:val="-7"/>
        </w:rPr>
        <w:t xml:space="preserve"> </w:t>
      </w:r>
      <w:r>
        <w:t>patient</w:t>
      </w:r>
      <w:r>
        <w:rPr>
          <w:spacing w:val="-3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their</w:t>
      </w:r>
      <w:r>
        <w:rPr>
          <w:spacing w:val="-7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immunization record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includes</w:t>
      </w:r>
      <w:r>
        <w:rPr>
          <w:spacing w:val="-4"/>
        </w:rPr>
        <w:t xml:space="preserve"> </w:t>
      </w:r>
      <w:r>
        <w:t>vaccine(s)</w:t>
      </w:r>
      <w:r>
        <w:rPr>
          <w:spacing w:val="-4"/>
        </w:rPr>
        <w:t xml:space="preserve"> </w:t>
      </w:r>
      <w:r>
        <w:t>administered</w:t>
      </w:r>
      <w:r>
        <w:rPr>
          <w:spacing w:val="-1"/>
        </w:rPr>
        <w:t xml:space="preserve"> </w:t>
      </w:r>
      <w:r>
        <w:t>and date administered.</w:t>
      </w:r>
    </w:p>
    <w:p w14:paraId="29978EDE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096"/>
        </w:tabs>
        <w:spacing w:before="119"/>
        <w:ind w:left="1096" w:hanging="356"/>
        <w:rPr>
          <w:rFonts w:ascii="Symbol" w:hAnsi="Symbol"/>
        </w:rPr>
      </w:pPr>
      <w:r>
        <w:t>Enter</w:t>
      </w:r>
      <w:r>
        <w:rPr>
          <w:spacing w:val="-10"/>
        </w:rPr>
        <w:t xml:space="preserve"> </w:t>
      </w:r>
      <w:r>
        <w:t>vaccine</w:t>
      </w:r>
      <w:r>
        <w:rPr>
          <w:spacing w:val="-9"/>
        </w:rPr>
        <w:t xml:space="preserve"> </w:t>
      </w:r>
      <w:r>
        <w:t>information</w:t>
      </w:r>
      <w:r>
        <w:rPr>
          <w:spacing w:val="-5"/>
        </w:rPr>
        <w:t xml:space="preserve"> </w:t>
      </w:r>
      <w:r>
        <w:t>into</w:t>
      </w:r>
      <w:r>
        <w:rPr>
          <w:spacing w:val="-8"/>
        </w:rPr>
        <w:t xml:space="preserve"> </w:t>
      </w:r>
      <w:r>
        <w:t>the</w:t>
      </w:r>
      <w:r>
        <w:rPr>
          <w:spacing w:val="-4"/>
        </w:rPr>
        <w:t xml:space="preserve"> MIIS</w:t>
      </w:r>
    </w:p>
    <w:p w14:paraId="29978EDF" w14:textId="77777777" w:rsidR="008D5150" w:rsidRDefault="008D5150">
      <w:pPr>
        <w:pStyle w:val="BodyText"/>
        <w:spacing w:before="122"/>
        <w:ind w:left="0" w:firstLine="0"/>
      </w:pPr>
    </w:p>
    <w:p w14:paraId="29978EE0" w14:textId="77777777" w:rsidR="008D5150" w:rsidRDefault="008636B5">
      <w:pPr>
        <w:pStyle w:val="Heading1"/>
        <w:numPr>
          <w:ilvl w:val="0"/>
          <w:numId w:val="10"/>
        </w:numPr>
        <w:tabs>
          <w:tab w:val="left" w:pos="735"/>
        </w:tabs>
        <w:spacing w:before="1"/>
        <w:ind w:left="735" w:hanging="355"/>
      </w:pPr>
      <w:r>
        <w:t>Preventing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Managing</w:t>
      </w:r>
      <w:r>
        <w:rPr>
          <w:spacing w:val="-11"/>
        </w:rPr>
        <w:t xml:space="preserve"> </w:t>
      </w:r>
      <w:r>
        <w:t>Adverse</w:t>
      </w:r>
      <w:r>
        <w:rPr>
          <w:spacing w:val="-6"/>
        </w:rPr>
        <w:t xml:space="preserve"> </w:t>
      </w:r>
      <w:r>
        <w:rPr>
          <w:spacing w:val="-2"/>
        </w:rPr>
        <w:t>Events</w:t>
      </w:r>
    </w:p>
    <w:p w14:paraId="29978EE1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119"/>
        <w:rPr>
          <w:rFonts w:ascii="Symbol" w:hAnsi="Symbol"/>
        </w:rPr>
      </w:pPr>
      <w:r>
        <w:t>Screen</w:t>
      </w:r>
      <w:r>
        <w:rPr>
          <w:spacing w:val="-11"/>
        </w:rPr>
        <w:t xml:space="preserve"> </w:t>
      </w:r>
      <w:r>
        <w:t>patients</w:t>
      </w:r>
      <w:r>
        <w:rPr>
          <w:spacing w:val="-8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contraindications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precautions</w:t>
      </w:r>
      <w:r>
        <w:rPr>
          <w:spacing w:val="-11"/>
        </w:rPr>
        <w:t xml:space="preserve"> </w:t>
      </w:r>
      <w:r>
        <w:t>before</w:t>
      </w:r>
      <w:r>
        <w:rPr>
          <w:spacing w:val="-11"/>
        </w:rPr>
        <w:t xml:space="preserve"> </w:t>
      </w:r>
      <w:r>
        <w:t>vaccination</w:t>
      </w:r>
      <w:r>
        <w:rPr>
          <w:spacing w:val="-9"/>
        </w:rPr>
        <w:t xml:space="preserve"> </w:t>
      </w:r>
      <w:r>
        <w:t>every</w:t>
      </w:r>
      <w:r>
        <w:rPr>
          <w:spacing w:val="-6"/>
        </w:rPr>
        <w:t xml:space="preserve"> </w:t>
      </w:r>
      <w:r>
        <w:rPr>
          <w:spacing w:val="-2"/>
        </w:rPr>
        <w:t>time.</w:t>
      </w:r>
    </w:p>
    <w:p w14:paraId="29978EE2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121"/>
        <w:rPr>
          <w:rFonts w:ascii="Symbol" w:hAnsi="Symbol"/>
        </w:rPr>
      </w:pPr>
      <w:r>
        <w:t>Always</w:t>
      </w:r>
      <w:r>
        <w:rPr>
          <w:spacing w:val="-5"/>
        </w:rPr>
        <w:t xml:space="preserve"> </w:t>
      </w:r>
      <w:r>
        <w:t>have</w:t>
      </w:r>
      <w:r>
        <w:rPr>
          <w:spacing w:val="-8"/>
        </w:rPr>
        <w:t xml:space="preserve"> </w:t>
      </w:r>
      <w:r>
        <w:t>patients</w:t>
      </w:r>
      <w:r>
        <w:rPr>
          <w:spacing w:val="-4"/>
        </w:rPr>
        <w:t xml:space="preserve"> </w:t>
      </w:r>
      <w:r>
        <w:t>sitting</w:t>
      </w:r>
      <w:r>
        <w:rPr>
          <w:spacing w:val="-6"/>
        </w:rPr>
        <w:t xml:space="preserve"> </w:t>
      </w:r>
      <w:r>
        <w:t>down</w:t>
      </w:r>
      <w:r>
        <w:rPr>
          <w:spacing w:val="-7"/>
        </w:rPr>
        <w:t xml:space="preserve"> </w:t>
      </w:r>
      <w:r>
        <w:t>when</w:t>
      </w:r>
      <w:r>
        <w:rPr>
          <w:spacing w:val="-7"/>
        </w:rPr>
        <w:t xml:space="preserve"> </w:t>
      </w:r>
      <w:r>
        <w:t>being</w:t>
      </w:r>
      <w:r>
        <w:rPr>
          <w:spacing w:val="-6"/>
        </w:rPr>
        <w:t xml:space="preserve"> </w:t>
      </w:r>
      <w:r>
        <w:rPr>
          <w:spacing w:val="-2"/>
        </w:rPr>
        <w:t>vaccinated.</w:t>
      </w:r>
    </w:p>
    <w:p w14:paraId="29978EE3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119"/>
        <w:ind w:right="1506"/>
        <w:rPr>
          <w:rFonts w:ascii="Symbol" w:hAnsi="Symbol"/>
        </w:rPr>
      </w:pPr>
      <w:r>
        <w:t>Consider</w:t>
      </w:r>
      <w:r>
        <w:rPr>
          <w:spacing w:val="-7"/>
        </w:rPr>
        <w:t xml:space="preserve"> </w:t>
      </w:r>
      <w:r>
        <w:t>observing</w:t>
      </w:r>
      <w:r>
        <w:rPr>
          <w:spacing w:val="-6"/>
        </w:rPr>
        <w:t xml:space="preserve"> </w:t>
      </w:r>
      <w:r>
        <w:t>patients</w:t>
      </w:r>
      <w:r>
        <w:rPr>
          <w:spacing w:val="-2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15</w:t>
      </w:r>
      <w:r>
        <w:rPr>
          <w:spacing w:val="-7"/>
        </w:rPr>
        <w:t xml:space="preserve"> </w:t>
      </w:r>
      <w:r>
        <w:t>minutes</w:t>
      </w:r>
      <w:r>
        <w:rPr>
          <w:spacing w:val="-1"/>
        </w:rPr>
        <w:t xml:space="preserve"> </w:t>
      </w:r>
      <w:r>
        <w:t>after</w:t>
      </w:r>
      <w:r>
        <w:rPr>
          <w:spacing w:val="-8"/>
        </w:rPr>
        <w:t xml:space="preserve"> </w:t>
      </w:r>
      <w:r>
        <w:t>vaccination.</w:t>
      </w:r>
      <w:r>
        <w:rPr>
          <w:spacing w:val="37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can</w:t>
      </w:r>
      <w:r>
        <w:rPr>
          <w:spacing w:val="-4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done</w:t>
      </w:r>
      <w:r>
        <w:rPr>
          <w:spacing w:val="-8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separate waiting area to keep the flow moving.</w:t>
      </w:r>
    </w:p>
    <w:p w14:paraId="29978EE4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124"/>
        <w:ind w:right="1173"/>
        <w:rPr>
          <w:rFonts w:ascii="Symbol" w:hAnsi="Symbol"/>
        </w:rPr>
      </w:pPr>
      <w:r>
        <w:t>Observe</w:t>
      </w:r>
      <w:r>
        <w:rPr>
          <w:spacing w:val="-4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signs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anaphylaxis,</w:t>
      </w:r>
      <w:r>
        <w:rPr>
          <w:spacing w:val="-6"/>
        </w:rPr>
        <w:t xml:space="preserve"> </w:t>
      </w:r>
      <w:r>
        <w:t>which</w:t>
      </w:r>
      <w:r>
        <w:rPr>
          <w:spacing w:val="-7"/>
        </w:rPr>
        <w:t xml:space="preserve"> </w:t>
      </w:r>
      <w:r>
        <w:t>usually</w:t>
      </w:r>
      <w:r>
        <w:rPr>
          <w:spacing w:val="-7"/>
        </w:rPr>
        <w:t xml:space="preserve"> </w:t>
      </w:r>
      <w:r>
        <w:t>begin</w:t>
      </w:r>
      <w:r>
        <w:rPr>
          <w:spacing w:val="-8"/>
        </w:rPr>
        <w:t xml:space="preserve"> </w:t>
      </w:r>
      <w:r>
        <w:t>within</w:t>
      </w:r>
      <w:r>
        <w:rPr>
          <w:spacing w:val="-7"/>
        </w:rPr>
        <w:t xml:space="preserve"> </w:t>
      </w:r>
      <w:r>
        <w:t>minutes</w:t>
      </w:r>
      <w:r>
        <w:rPr>
          <w:spacing w:val="-6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vaccination.</w:t>
      </w:r>
      <w:r>
        <w:rPr>
          <w:spacing w:val="35"/>
        </w:rPr>
        <w:t xml:space="preserve"> </w:t>
      </w:r>
      <w:r>
        <w:t>These</w:t>
      </w:r>
      <w:r>
        <w:rPr>
          <w:spacing w:val="-1"/>
        </w:rPr>
        <w:t xml:space="preserve"> </w:t>
      </w:r>
      <w:r>
        <w:t>signs and symptoms include:</w:t>
      </w:r>
    </w:p>
    <w:p w14:paraId="29978EE5" w14:textId="77777777" w:rsidR="008D5150" w:rsidRDefault="008D5150">
      <w:pPr>
        <w:rPr>
          <w:rFonts w:ascii="Symbol" w:hAnsi="Symbol"/>
        </w:rPr>
        <w:sectPr w:rsidR="008D5150">
          <w:type w:val="continuous"/>
          <w:pgSz w:w="12240" w:h="15840"/>
          <w:pgMar w:top="1240" w:right="360" w:bottom="880" w:left="1060" w:header="771" w:footer="696" w:gutter="0"/>
          <w:cols w:space="720"/>
        </w:sectPr>
      </w:pPr>
    </w:p>
    <w:p w14:paraId="29978EE6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115"/>
        <w:ind w:left="1460" w:hanging="360"/>
        <w:rPr>
          <w:rFonts w:ascii="Symbol" w:hAnsi="Symbol"/>
        </w:rPr>
      </w:pPr>
      <w:r>
        <w:t>Skin</w:t>
      </w:r>
      <w:r>
        <w:rPr>
          <w:spacing w:val="-6"/>
        </w:rPr>
        <w:t xml:space="preserve"> </w:t>
      </w:r>
      <w:r>
        <w:rPr>
          <w:spacing w:val="-2"/>
        </w:rPr>
        <w:t>reactions:</w:t>
      </w:r>
    </w:p>
    <w:p w14:paraId="29978EE7" w14:textId="77777777" w:rsidR="008D5150" w:rsidRDefault="008636B5">
      <w:pPr>
        <w:pStyle w:val="ListParagraph"/>
        <w:numPr>
          <w:ilvl w:val="0"/>
          <w:numId w:val="3"/>
        </w:numPr>
        <w:tabs>
          <w:tab w:val="left" w:pos="1820"/>
        </w:tabs>
        <w:spacing w:before="44"/>
        <w:ind w:left="1820" w:hanging="359"/>
      </w:pPr>
      <w:r>
        <w:rPr>
          <w:spacing w:val="-2"/>
        </w:rPr>
        <w:t>Pruritus</w:t>
      </w:r>
      <w:r>
        <w:rPr>
          <w:spacing w:val="3"/>
        </w:rPr>
        <w:t xml:space="preserve"> </w:t>
      </w:r>
      <w:r>
        <w:rPr>
          <w:spacing w:val="-2"/>
        </w:rPr>
        <w:t>(itching)</w:t>
      </w:r>
    </w:p>
    <w:p w14:paraId="29978EE8" w14:textId="77777777" w:rsidR="008D5150" w:rsidRDefault="008636B5">
      <w:pPr>
        <w:pStyle w:val="ListParagraph"/>
        <w:numPr>
          <w:ilvl w:val="0"/>
          <w:numId w:val="3"/>
        </w:numPr>
        <w:tabs>
          <w:tab w:val="left" w:pos="1820"/>
        </w:tabs>
        <w:spacing w:before="40"/>
        <w:ind w:left="1820" w:hanging="359"/>
      </w:pPr>
      <w:r>
        <w:t>Erythema</w:t>
      </w:r>
      <w:r>
        <w:rPr>
          <w:spacing w:val="-10"/>
        </w:rPr>
        <w:t xml:space="preserve"> </w:t>
      </w:r>
      <w:r>
        <w:rPr>
          <w:spacing w:val="-2"/>
        </w:rPr>
        <w:t>(redness)</w:t>
      </w:r>
    </w:p>
    <w:p w14:paraId="29978EE9" w14:textId="77777777" w:rsidR="008D5150" w:rsidRDefault="008636B5">
      <w:pPr>
        <w:pStyle w:val="ListParagraph"/>
        <w:numPr>
          <w:ilvl w:val="0"/>
          <w:numId w:val="3"/>
        </w:numPr>
        <w:tabs>
          <w:tab w:val="left" w:pos="1820"/>
        </w:tabs>
        <w:spacing w:before="39"/>
        <w:ind w:left="1820" w:hanging="359"/>
      </w:pPr>
      <w:r>
        <w:rPr>
          <w:spacing w:val="-2"/>
        </w:rPr>
        <w:t>Urticaria</w:t>
      </w:r>
      <w:r>
        <w:rPr>
          <w:spacing w:val="3"/>
        </w:rPr>
        <w:t xml:space="preserve"> </w:t>
      </w:r>
      <w:r>
        <w:rPr>
          <w:spacing w:val="-2"/>
        </w:rPr>
        <w:t>(hives)</w:t>
      </w:r>
    </w:p>
    <w:p w14:paraId="29978EEA" w14:textId="77777777" w:rsidR="008D5150" w:rsidRDefault="008636B5">
      <w:pPr>
        <w:pStyle w:val="ListParagraph"/>
        <w:numPr>
          <w:ilvl w:val="0"/>
          <w:numId w:val="3"/>
        </w:numPr>
        <w:tabs>
          <w:tab w:val="left" w:pos="1820"/>
        </w:tabs>
        <w:spacing w:before="40"/>
        <w:ind w:left="1820" w:hanging="359"/>
      </w:pPr>
      <w:r>
        <w:t>Angioedema</w:t>
      </w:r>
      <w:r>
        <w:rPr>
          <w:spacing w:val="-13"/>
        </w:rPr>
        <w:t xml:space="preserve"> </w:t>
      </w:r>
      <w:r>
        <w:t>(facial</w:t>
      </w:r>
      <w:r>
        <w:rPr>
          <w:spacing w:val="-8"/>
        </w:rPr>
        <w:t xml:space="preserve"> </w:t>
      </w:r>
      <w:r>
        <w:rPr>
          <w:spacing w:val="-2"/>
        </w:rPr>
        <w:t>swelling)</w:t>
      </w:r>
    </w:p>
    <w:p w14:paraId="29978EEB" w14:textId="77777777" w:rsidR="008D5150" w:rsidRDefault="008636B5">
      <w:pPr>
        <w:pStyle w:val="ListParagraph"/>
        <w:numPr>
          <w:ilvl w:val="0"/>
          <w:numId w:val="3"/>
        </w:numPr>
        <w:tabs>
          <w:tab w:val="left" w:pos="1460"/>
        </w:tabs>
        <w:ind w:left="1460"/>
      </w:pPr>
      <w:r>
        <w:t>Respiratory</w:t>
      </w:r>
      <w:r>
        <w:rPr>
          <w:spacing w:val="-11"/>
        </w:rPr>
        <w:t xml:space="preserve"> </w:t>
      </w:r>
      <w:r>
        <w:rPr>
          <w:spacing w:val="-2"/>
        </w:rPr>
        <w:t>compromise:</w:t>
      </w:r>
    </w:p>
    <w:p w14:paraId="29978EEC" w14:textId="77777777" w:rsidR="008D5150" w:rsidRDefault="008636B5">
      <w:pPr>
        <w:pStyle w:val="ListParagraph"/>
        <w:numPr>
          <w:ilvl w:val="1"/>
          <w:numId w:val="3"/>
        </w:numPr>
        <w:tabs>
          <w:tab w:val="left" w:pos="1820"/>
        </w:tabs>
        <w:spacing w:before="40"/>
        <w:ind w:left="1820" w:hanging="359"/>
      </w:pPr>
      <w:r>
        <w:t>Dyspnea</w:t>
      </w:r>
      <w:r>
        <w:rPr>
          <w:spacing w:val="-13"/>
        </w:rPr>
        <w:t xml:space="preserve"> </w:t>
      </w:r>
      <w:r>
        <w:t>(difficulty</w:t>
      </w:r>
      <w:r>
        <w:rPr>
          <w:spacing w:val="-8"/>
        </w:rPr>
        <w:t xml:space="preserve"> </w:t>
      </w:r>
      <w:r>
        <w:rPr>
          <w:spacing w:val="-2"/>
        </w:rPr>
        <w:t>breathing)</w:t>
      </w:r>
    </w:p>
    <w:p w14:paraId="29978EED" w14:textId="77777777" w:rsidR="008D5150" w:rsidRDefault="008636B5">
      <w:pPr>
        <w:pStyle w:val="ListParagraph"/>
        <w:numPr>
          <w:ilvl w:val="1"/>
          <w:numId w:val="3"/>
        </w:numPr>
        <w:tabs>
          <w:tab w:val="left" w:pos="1820"/>
        </w:tabs>
        <w:spacing w:before="40"/>
        <w:ind w:left="1820" w:hanging="359"/>
      </w:pPr>
      <w:r>
        <w:rPr>
          <w:spacing w:val="-2"/>
        </w:rPr>
        <w:t>Wheezing</w:t>
      </w:r>
    </w:p>
    <w:p w14:paraId="29978EEE" w14:textId="77777777" w:rsidR="008D5150" w:rsidRDefault="008636B5">
      <w:pPr>
        <w:pStyle w:val="ListParagraph"/>
        <w:numPr>
          <w:ilvl w:val="1"/>
          <w:numId w:val="3"/>
        </w:numPr>
        <w:tabs>
          <w:tab w:val="left" w:pos="1820"/>
        </w:tabs>
        <w:spacing w:before="35"/>
        <w:ind w:left="1820"/>
      </w:pPr>
      <w:r>
        <w:br w:type="column"/>
      </w:r>
      <w:r>
        <w:rPr>
          <w:spacing w:val="-2"/>
        </w:rPr>
        <w:t>Bronchospasms</w:t>
      </w:r>
    </w:p>
    <w:p w14:paraId="29978EEF" w14:textId="77777777" w:rsidR="008D5150" w:rsidRDefault="008636B5">
      <w:pPr>
        <w:pStyle w:val="ListParagraph"/>
        <w:numPr>
          <w:ilvl w:val="1"/>
          <w:numId w:val="3"/>
        </w:numPr>
        <w:tabs>
          <w:tab w:val="left" w:pos="1820"/>
        </w:tabs>
        <w:spacing w:before="40"/>
        <w:ind w:left="1820"/>
      </w:pPr>
      <w:r>
        <w:t>Stridor</w:t>
      </w:r>
      <w:r>
        <w:rPr>
          <w:spacing w:val="-13"/>
        </w:rPr>
        <w:t xml:space="preserve"> </w:t>
      </w:r>
      <w:r>
        <w:t>(high-pitched</w:t>
      </w:r>
      <w:r>
        <w:rPr>
          <w:spacing w:val="-8"/>
        </w:rPr>
        <w:t xml:space="preserve"> </w:t>
      </w:r>
      <w:r>
        <w:rPr>
          <w:spacing w:val="-2"/>
        </w:rPr>
        <w:t>breathing)</w:t>
      </w:r>
    </w:p>
    <w:p w14:paraId="29978EF0" w14:textId="77777777" w:rsidR="008D5150" w:rsidRDefault="008636B5">
      <w:pPr>
        <w:pStyle w:val="ListParagraph"/>
        <w:numPr>
          <w:ilvl w:val="1"/>
          <w:numId w:val="3"/>
        </w:numPr>
        <w:tabs>
          <w:tab w:val="left" w:pos="1820"/>
        </w:tabs>
        <w:spacing w:before="40"/>
        <w:ind w:left="1820"/>
      </w:pPr>
      <w:r>
        <w:rPr>
          <w:spacing w:val="-2"/>
        </w:rPr>
        <w:t>Hypoxia</w:t>
      </w:r>
    </w:p>
    <w:p w14:paraId="29978EF1" w14:textId="77777777" w:rsidR="008D5150" w:rsidRDefault="008636B5">
      <w:pPr>
        <w:pStyle w:val="ListParagraph"/>
        <w:numPr>
          <w:ilvl w:val="0"/>
          <w:numId w:val="3"/>
        </w:numPr>
        <w:tabs>
          <w:tab w:val="left" w:pos="1460"/>
        </w:tabs>
        <w:spacing w:before="92"/>
        <w:ind w:left="1460"/>
      </w:pPr>
      <w:r>
        <w:t>Low</w:t>
      </w:r>
      <w:r>
        <w:rPr>
          <w:spacing w:val="-9"/>
        </w:rPr>
        <w:t xml:space="preserve"> </w:t>
      </w:r>
      <w:r>
        <w:t>blood</w:t>
      </w:r>
      <w:r>
        <w:rPr>
          <w:spacing w:val="-2"/>
        </w:rPr>
        <w:t xml:space="preserve"> pressure</w:t>
      </w:r>
    </w:p>
    <w:p w14:paraId="29978EF2" w14:textId="77777777" w:rsidR="008D5150" w:rsidRDefault="008636B5">
      <w:pPr>
        <w:pStyle w:val="ListParagraph"/>
        <w:numPr>
          <w:ilvl w:val="0"/>
          <w:numId w:val="3"/>
        </w:numPr>
        <w:tabs>
          <w:tab w:val="left" w:pos="1460"/>
        </w:tabs>
        <w:spacing w:before="119"/>
        <w:ind w:left="1460"/>
      </w:pPr>
      <w:r>
        <w:rPr>
          <w:spacing w:val="-2"/>
        </w:rPr>
        <w:t>Gastrointestinal</w:t>
      </w:r>
      <w:r>
        <w:rPr>
          <w:spacing w:val="9"/>
        </w:rPr>
        <w:t xml:space="preserve"> </w:t>
      </w:r>
      <w:r>
        <w:rPr>
          <w:spacing w:val="-2"/>
        </w:rPr>
        <w:t>tract</w:t>
      </w:r>
      <w:r>
        <w:rPr>
          <w:spacing w:val="4"/>
        </w:rPr>
        <w:t xml:space="preserve"> </w:t>
      </w:r>
      <w:r>
        <w:rPr>
          <w:spacing w:val="-2"/>
        </w:rPr>
        <w:t>involvement</w:t>
      </w:r>
    </w:p>
    <w:p w14:paraId="29978EF3" w14:textId="77777777" w:rsidR="008D5150" w:rsidRDefault="008636B5">
      <w:pPr>
        <w:pStyle w:val="ListParagraph"/>
        <w:numPr>
          <w:ilvl w:val="1"/>
          <w:numId w:val="3"/>
        </w:numPr>
        <w:tabs>
          <w:tab w:val="left" w:pos="1820"/>
        </w:tabs>
        <w:spacing w:before="40"/>
        <w:ind w:left="1820"/>
      </w:pPr>
      <w:r>
        <w:t>Persistent</w:t>
      </w:r>
      <w:r>
        <w:rPr>
          <w:spacing w:val="-13"/>
        </w:rPr>
        <w:t xml:space="preserve"> </w:t>
      </w:r>
      <w:r>
        <w:t>crampy</w:t>
      </w:r>
      <w:r>
        <w:rPr>
          <w:spacing w:val="-10"/>
        </w:rPr>
        <w:t xml:space="preserve"> </w:t>
      </w:r>
      <w:r>
        <w:t>abdominal</w:t>
      </w:r>
      <w:r>
        <w:rPr>
          <w:spacing w:val="-12"/>
        </w:rPr>
        <w:t xml:space="preserve"> </w:t>
      </w:r>
      <w:r>
        <w:rPr>
          <w:spacing w:val="-4"/>
        </w:rPr>
        <w:t>pain</w:t>
      </w:r>
    </w:p>
    <w:p w14:paraId="29978EF4" w14:textId="77777777" w:rsidR="008D5150" w:rsidRDefault="008636B5">
      <w:pPr>
        <w:pStyle w:val="ListParagraph"/>
        <w:numPr>
          <w:ilvl w:val="1"/>
          <w:numId w:val="3"/>
        </w:numPr>
        <w:tabs>
          <w:tab w:val="left" w:pos="1820"/>
        </w:tabs>
        <w:spacing w:before="40"/>
        <w:ind w:left="1820"/>
      </w:pPr>
      <w:r>
        <w:rPr>
          <w:spacing w:val="-2"/>
        </w:rPr>
        <w:t>Vomiting</w:t>
      </w:r>
    </w:p>
    <w:p w14:paraId="29978EF5" w14:textId="77777777" w:rsidR="008D5150" w:rsidRDefault="008D5150">
      <w:pPr>
        <w:sectPr w:rsidR="008D5150">
          <w:type w:val="continuous"/>
          <w:pgSz w:w="12240" w:h="15840"/>
          <w:pgMar w:top="1240" w:right="360" w:bottom="880" w:left="1060" w:header="771" w:footer="696" w:gutter="0"/>
          <w:cols w:num="2" w:space="720" w:equalWidth="0">
            <w:col w:w="4477" w:space="1118"/>
            <w:col w:w="5225"/>
          </w:cols>
        </w:sectPr>
      </w:pPr>
    </w:p>
    <w:p w14:paraId="29978EF6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252"/>
        <w:ind w:right="1273"/>
        <w:rPr>
          <w:rFonts w:ascii="Symbol" w:hAnsi="Symbol"/>
        </w:rPr>
      </w:pPr>
      <w:r>
        <w:t>Have</w:t>
      </w:r>
      <w:r>
        <w:rPr>
          <w:spacing w:val="-7"/>
        </w:rPr>
        <w:t xml:space="preserve"> </w:t>
      </w:r>
      <w:r>
        <w:t>facilities,</w:t>
      </w:r>
      <w:r>
        <w:rPr>
          <w:spacing w:val="-7"/>
        </w:rPr>
        <w:t xml:space="preserve"> </w:t>
      </w:r>
      <w:r>
        <w:t>personnel,</w:t>
      </w:r>
      <w:r>
        <w:rPr>
          <w:spacing w:val="-8"/>
        </w:rPr>
        <w:t xml:space="preserve"> </w:t>
      </w:r>
      <w:r>
        <w:t>emergency</w:t>
      </w:r>
      <w:r>
        <w:rPr>
          <w:spacing w:val="-10"/>
        </w:rPr>
        <w:t xml:space="preserve"> </w:t>
      </w:r>
      <w:r>
        <w:t>medications</w:t>
      </w:r>
      <w:r>
        <w:rPr>
          <w:spacing w:val="-7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equipment</w:t>
      </w:r>
      <w:r>
        <w:rPr>
          <w:spacing w:val="-10"/>
        </w:rPr>
        <w:t xml:space="preserve"> </w:t>
      </w:r>
      <w:r>
        <w:t>available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treat</w:t>
      </w:r>
      <w:r>
        <w:rPr>
          <w:spacing w:val="-8"/>
        </w:rPr>
        <w:t xml:space="preserve"> </w:t>
      </w:r>
      <w:r>
        <w:t>immediate hypersensitivity reactions regardless of the clinic setting.</w:t>
      </w:r>
    </w:p>
    <w:p w14:paraId="29978EF7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1"/>
        </w:tabs>
        <w:spacing w:before="0"/>
        <w:ind w:right="1621"/>
        <w:rPr>
          <w:rFonts w:ascii="Symbol" w:hAnsi="Symbol"/>
        </w:rPr>
      </w:pPr>
      <w:r>
        <w:t>Record the patient’s reaction (e.g., hives, anaphylaxis) to the vaccine, all vital signs, medications</w:t>
      </w:r>
      <w:r>
        <w:rPr>
          <w:spacing w:val="-8"/>
        </w:rPr>
        <w:t xml:space="preserve"> </w:t>
      </w:r>
      <w:r>
        <w:t>administered</w:t>
      </w:r>
      <w:r>
        <w:rPr>
          <w:spacing w:val="-1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patient,</w:t>
      </w:r>
      <w:r>
        <w:rPr>
          <w:spacing w:val="-5"/>
        </w:rPr>
        <w:t xml:space="preserve"> </w:t>
      </w:r>
      <w:r>
        <w:t>including</w:t>
      </w:r>
      <w:r>
        <w:rPr>
          <w:spacing w:val="-8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time,</w:t>
      </w:r>
      <w:r>
        <w:rPr>
          <w:spacing w:val="-9"/>
        </w:rPr>
        <w:t xml:space="preserve"> </w:t>
      </w:r>
      <w:r>
        <w:t>dosage,</w:t>
      </w:r>
      <w:r>
        <w:rPr>
          <w:spacing w:val="-5"/>
        </w:rPr>
        <w:t xml:space="preserve"> </w:t>
      </w:r>
      <w:r>
        <w:t>response,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the name of the medical personnel who administered the medication, and other relevant clinical information on your agency’s clinical incident form.</w:t>
      </w:r>
    </w:p>
    <w:p w14:paraId="29978EF8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90"/>
        <w:ind w:right="1554"/>
        <w:rPr>
          <w:rFonts w:ascii="Symbol" w:hAnsi="Symbol"/>
        </w:rPr>
      </w:pPr>
      <w:r>
        <w:t>Follow</w:t>
      </w:r>
      <w:r>
        <w:rPr>
          <w:spacing w:val="-9"/>
        </w:rPr>
        <w:t xml:space="preserve"> </w:t>
      </w:r>
      <w:r>
        <w:t>standing</w:t>
      </w:r>
      <w:r>
        <w:rPr>
          <w:spacing w:val="-7"/>
        </w:rPr>
        <w:t xml:space="preserve"> </w:t>
      </w:r>
      <w:r>
        <w:t>orders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Medical</w:t>
      </w:r>
      <w:r>
        <w:rPr>
          <w:spacing w:val="-7"/>
        </w:rPr>
        <w:t xml:space="preserve"> </w:t>
      </w:r>
      <w:r>
        <w:t>Management</w:t>
      </w:r>
      <w:r>
        <w:rPr>
          <w:spacing w:val="-5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Vaccine</w:t>
      </w:r>
      <w:r>
        <w:rPr>
          <w:spacing w:val="-5"/>
        </w:rPr>
        <w:t xml:space="preserve"> </w:t>
      </w:r>
      <w:r>
        <w:t>Reactions.</w:t>
      </w:r>
      <w:r>
        <w:rPr>
          <w:spacing w:val="73"/>
        </w:rPr>
        <w:t xml:space="preserve"> </w:t>
      </w:r>
      <w:r>
        <w:t>Standing</w:t>
      </w:r>
      <w:r>
        <w:rPr>
          <w:spacing w:val="-7"/>
        </w:rPr>
        <w:t xml:space="preserve"> </w:t>
      </w:r>
      <w:r>
        <w:t>orders</w:t>
      </w:r>
      <w:r>
        <w:rPr>
          <w:spacing w:val="-4"/>
        </w:rPr>
        <w:t xml:space="preserve"> </w:t>
      </w:r>
      <w:r>
        <w:t xml:space="preserve">are available at </w:t>
      </w:r>
      <w:hyperlink r:id="rId42">
        <w:r w:rsidR="008D5150">
          <w:rPr>
            <w:color w:val="0000FF"/>
            <w:u w:val="single" w:color="0000FF"/>
          </w:rPr>
          <w:t>http://www.immunize.org/standing-orders</w:t>
        </w:r>
      </w:hyperlink>
    </w:p>
    <w:p w14:paraId="29978EF9" w14:textId="77777777" w:rsidR="008D5150" w:rsidRDefault="008D5150">
      <w:pPr>
        <w:rPr>
          <w:rFonts w:ascii="Symbol" w:hAnsi="Symbol"/>
        </w:rPr>
        <w:sectPr w:rsidR="008D5150">
          <w:type w:val="continuous"/>
          <w:pgSz w:w="12240" w:h="15840"/>
          <w:pgMar w:top="1240" w:right="360" w:bottom="880" w:left="1060" w:header="771" w:footer="696" w:gutter="0"/>
          <w:cols w:space="720"/>
        </w:sectPr>
      </w:pPr>
    </w:p>
    <w:p w14:paraId="29978EFA" w14:textId="77777777" w:rsidR="008D5150" w:rsidRDefault="008D5150">
      <w:pPr>
        <w:pStyle w:val="BodyText"/>
        <w:spacing w:before="0"/>
        <w:ind w:left="0" w:firstLine="0"/>
      </w:pPr>
    </w:p>
    <w:p w14:paraId="29978EFB" w14:textId="77777777" w:rsidR="008D5150" w:rsidRDefault="008D5150">
      <w:pPr>
        <w:pStyle w:val="BodyText"/>
        <w:spacing w:before="44"/>
        <w:ind w:left="0" w:firstLine="0"/>
      </w:pPr>
    </w:p>
    <w:p w14:paraId="29978EFC" w14:textId="77777777" w:rsidR="008D5150" w:rsidRDefault="008636B5">
      <w:pPr>
        <w:pStyle w:val="Heading1"/>
        <w:ind w:left="0" w:right="24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487340032" behindDoc="1" locked="0" layoutInCell="1" allowOverlap="1" wp14:anchorId="29978F5C" wp14:editId="29978F5D">
                <wp:simplePos x="0" y="0"/>
                <wp:positionH relativeFrom="page">
                  <wp:posOffset>1047750</wp:posOffset>
                </wp:positionH>
                <wp:positionV relativeFrom="paragraph">
                  <wp:posOffset>-122763</wp:posOffset>
                </wp:positionV>
                <wp:extent cx="5962650" cy="5808345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62650" cy="5808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62650" h="5808345">
                              <a:moveTo>
                                <a:pt x="0" y="5808345"/>
                              </a:moveTo>
                              <a:lnTo>
                                <a:pt x="5962650" y="5808345"/>
                              </a:lnTo>
                              <a:lnTo>
                                <a:pt x="5962650" y="0"/>
                              </a:lnTo>
                              <a:lnTo>
                                <a:pt x="0" y="0"/>
                              </a:lnTo>
                              <a:lnTo>
                                <a:pt x="0" y="5808345"/>
                              </a:lnTo>
                              <a:close/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0FE639" id="Graphic 8" o:spid="_x0000_s1026" style="position:absolute;margin-left:82.5pt;margin-top:-9.65pt;width:469.5pt;height:457.35pt;z-index:-1597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62650,5808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" path="m,5808345r5962650,l5962650,,,,,5808345xe" filled="f">
                <v:path arrowok="t"/>
                <w10:wrap anchorx="page"/>
              </v:shape>
            </w:pict>
          </mc:Fallback>
        </mc:AlternateContent>
      </w:r>
      <w:r>
        <w:t>Medications</w:t>
      </w:r>
      <w:r>
        <w:rPr>
          <w:spacing w:val="-8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Supplies</w:t>
      </w:r>
      <w:r>
        <w:rPr>
          <w:spacing w:val="-11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Managing</w:t>
      </w:r>
      <w:r>
        <w:rPr>
          <w:spacing w:val="-8"/>
        </w:rPr>
        <w:t xml:space="preserve"> </w:t>
      </w:r>
      <w:r>
        <w:t>Vaccine</w:t>
      </w:r>
      <w:r>
        <w:rPr>
          <w:spacing w:val="-6"/>
        </w:rPr>
        <w:t xml:space="preserve"> </w:t>
      </w:r>
      <w:r>
        <w:rPr>
          <w:spacing w:val="-2"/>
        </w:rPr>
        <w:t>Reactions</w:t>
      </w:r>
    </w:p>
    <w:p w14:paraId="29978EFD" w14:textId="77777777" w:rsidR="008D5150" w:rsidRDefault="008636B5">
      <w:pPr>
        <w:spacing w:before="120"/>
        <w:ind w:right="7454"/>
        <w:jc w:val="center"/>
        <w:rPr>
          <w:b/>
        </w:rPr>
      </w:pPr>
      <w:r>
        <w:rPr>
          <w:b/>
          <w:spacing w:val="-2"/>
        </w:rPr>
        <w:t>First-line</w:t>
      </w:r>
      <w:r>
        <w:rPr>
          <w:b/>
          <w:spacing w:val="7"/>
        </w:rPr>
        <w:t xml:space="preserve"> </w:t>
      </w:r>
      <w:r>
        <w:rPr>
          <w:b/>
          <w:spacing w:val="-2"/>
        </w:rPr>
        <w:t>medication</w:t>
      </w:r>
    </w:p>
    <w:p w14:paraId="29978EFE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9"/>
          <w:tab w:val="left" w:pos="1281"/>
        </w:tabs>
        <w:spacing w:before="119"/>
        <w:ind w:right="1097"/>
      </w:pPr>
      <w:r>
        <w:t xml:space="preserve">Epinephrine, aqueous 1:1000 dilution, in ampules, vials of, or prefilled syringes, including epinephrine auto-injectors (e.g., EpiPen and </w:t>
      </w:r>
      <w:r>
        <w:rPr>
          <w:rFonts w:ascii="Tahoma" w:hAnsi="Tahoma"/>
          <w:sz w:val="18"/>
        </w:rPr>
        <w:t>Epinephrine injection, USP auto-injector</w:t>
      </w:r>
      <w:r>
        <w:t>).</w:t>
      </w:r>
      <w:r>
        <w:rPr>
          <w:spacing w:val="40"/>
        </w:rPr>
        <w:t xml:space="preserve"> </w:t>
      </w:r>
      <w:r>
        <w:t>If autoinjectors</w:t>
      </w:r>
      <w:r>
        <w:rPr>
          <w:spacing w:val="-7"/>
        </w:rPr>
        <w:t xml:space="preserve"> </w:t>
      </w:r>
      <w:r>
        <w:t>are</w:t>
      </w:r>
      <w:r>
        <w:rPr>
          <w:spacing w:val="-9"/>
        </w:rPr>
        <w:t xml:space="preserve"> </w:t>
      </w:r>
      <w:r>
        <w:t>stocked,</w:t>
      </w:r>
      <w:r>
        <w:rPr>
          <w:spacing w:val="-7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least</w:t>
      </w:r>
      <w:r>
        <w:rPr>
          <w:spacing w:val="-6"/>
        </w:rPr>
        <w:t xml:space="preserve"> </w:t>
      </w:r>
      <w:r>
        <w:t>three</w:t>
      </w:r>
      <w:r>
        <w:rPr>
          <w:spacing w:val="-3"/>
        </w:rPr>
        <w:t xml:space="preserve"> </w:t>
      </w:r>
      <w:r>
        <w:t>available</w:t>
      </w:r>
      <w:r>
        <w:rPr>
          <w:spacing w:val="-9"/>
        </w:rPr>
        <w:t xml:space="preserve"> </w:t>
      </w:r>
      <w:r>
        <w:t>(both</w:t>
      </w:r>
      <w:r>
        <w:rPr>
          <w:spacing w:val="-8"/>
        </w:rPr>
        <w:t xml:space="preserve"> </w:t>
      </w:r>
      <w:r>
        <w:t>pediatric</w:t>
      </w:r>
      <w:r>
        <w:rPr>
          <w:spacing w:val="-8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adult</w:t>
      </w:r>
      <w:r>
        <w:rPr>
          <w:spacing w:val="-10"/>
        </w:rPr>
        <w:t xml:space="preserve"> </w:t>
      </w:r>
      <w:r>
        <w:t>formulations).</w:t>
      </w:r>
    </w:p>
    <w:p w14:paraId="29978EFF" w14:textId="77777777" w:rsidR="008D5150" w:rsidRDefault="008636B5">
      <w:pPr>
        <w:pStyle w:val="Heading1"/>
        <w:spacing w:before="123"/>
        <w:ind w:left="740"/>
      </w:pPr>
      <w:r>
        <w:t>Optional</w:t>
      </w:r>
      <w:r>
        <w:rPr>
          <w:spacing w:val="-5"/>
        </w:rPr>
        <w:t xml:space="preserve"> </w:t>
      </w:r>
      <w:r>
        <w:t>medication:</w:t>
      </w:r>
      <w:r>
        <w:rPr>
          <w:spacing w:val="-11"/>
        </w:rPr>
        <w:t xml:space="preserve"> </w:t>
      </w:r>
      <w:r>
        <w:t>H₁</w:t>
      </w:r>
      <w:r>
        <w:rPr>
          <w:spacing w:val="-6"/>
        </w:rPr>
        <w:t xml:space="preserve"> </w:t>
      </w:r>
      <w:r>
        <w:rPr>
          <w:spacing w:val="-2"/>
        </w:rPr>
        <w:t>antihistamines</w:t>
      </w:r>
    </w:p>
    <w:p w14:paraId="29978F00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5"/>
          <w:tab w:val="left" w:pos="1281"/>
        </w:tabs>
        <w:spacing w:before="59"/>
        <w:ind w:right="1277"/>
      </w:pPr>
      <w:r>
        <w:t>Diphenhydramine</w:t>
      </w:r>
      <w:r>
        <w:rPr>
          <w:spacing w:val="-3"/>
        </w:rPr>
        <w:t xml:space="preserve"> </w:t>
      </w:r>
      <w:r>
        <w:t>(e.g.,</w:t>
      </w:r>
      <w:r>
        <w:rPr>
          <w:spacing w:val="-6"/>
        </w:rPr>
        <w:t xml:space="preserve"> </w:t>
      </w:r>
      <w:r>
        <w:t>Benadryl)</w:t>
      </w:r>
      <w:r>
        <w:rPr>
          <w:spacing w:val="-7"/>
        </w:rPr>
        <w:t xml:space="preserve"> </w:t>
      </w:r>
      <w:r>
        <w:t>oral</w:t>
      </w:r>
      <w:r>
        <w:rPr>
          <w:spacing w:val="-3"/>
        </w:rPr>
        <w:t xml:space="preserve"> </w:t>
      </w:r>
      <w:r>
        <w:t>(12.5</w:t>
      </w:r>
      <w:r>
        <w:rPr>
          <w:spacing w:val="-3"/>
        </w:rPr>
        <w:t xml:space="preserve"> </w:t>
      </w:r>
      <w:r>
        <w:t>mg/5</w:t>
      </w:r>
      <w:r>
        <w:rPr>
          <w:spacing w:val="-8"/>
        </w:rPr>
        <w:t xml:space="preserve"> </w:t>
      </w:r>
      <w:r>
        <w:t>mL</w:t>
      </w:r>
      <w:r>
        <w:rPr>
          <w:spacing w:val="-8"/>
        </w:rPr>
        <w:t xml:space="preserve"> </w:t>
      </w:r>
      <w:r>
        <w:t>liquid,</w:t>
      </w:r>
      <w:r>
        <w:rPr>
          <w:spacing w:val="-6"/>
        </w:rPr>
        <w:t xml:space="preserve"> </w:t>
      </w:r>
      <w:r>
        <w:t>25</w:t>
      </w:r>
      <w:r>
        <w:rPr>
          <w:spacing w:val="-8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50</w:t>
      </w:r>
      <w:r>
        <w:rPr>
          <w:spacing w:val="-7"/>
        </w:rPr>
        <w:t xml:space="preserve"> </w:t>
      </w:r>
      <w:r>
        <w:t>mg</w:t>
      </w:r>
      <w:r>
        <w:rPr>
          <w:spacing w:val="-8"/>
        </w:rPr>
        <w:t xml:space="preserve"> </w:t>
      </w:r>
      <w:r>
        <w:t>capsules/tablets)</w:t>
      </w:r>
      <w:r>
        <w:rPr>
          <w:spacing w:val="-6"/>
        </w:rPr>
        <w:t xml:space="preserve"> </w:t>
      </w:r>
      <w:r>
        <w:t>or injectable (50 mg/mL solution).</w:t>
      </w:r>
    </w:p>
    <w:p w14:paraId="29978F01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5"/>
        </w:tabs>
        <w:spacing w:before="59"/>
        <w:ind w:left="1275" w:hanging="355"/>
      </w:pPr>
      <w:r>
        <w:t>Hydroxyzine</w:t>
      </w:r>
      <w:r>
        <w:rPr>
          <w:spacing w:val="-9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Atarax,</w:t>
      </w:r>
      <w:r>
        <w:rPr>
          <w:spacing w:val="-10"/>
        </w:rPr>
        <w:t xml:space="preserve"> </w:t>
      </w:r>
      <w:r>
        <w:t>Vistaril)</w:t>
      </w:r>
      <w:r>
        <w:rPr>
          <w:spacing w:val="-4"/>
        </w:rPr>
        <w:t xml:space="preserve"> </w:t>
      </w:r>
      <w:r>
        <w:t>oral</w:t>
      </w:r>
      <w:r>
        <w:rPr>
          <w:spacing w:val="-5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mg/5</w:t>
      </w:r>
      <w:r>
        <w:rPr>
          <w:spacing w:val="-6"/>
        </w:rPr>
        <w:t xml:space="preserve"> </w:t>
      </w:r>
      <w:r>
        <w:t>mL</w:t>
      </w:r>
      <w:r>
        <w:rPr>
          <w:spacing w:val="-7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mg/5</w:t>
      </w:r>
      <w:r>
        <w:rPr>
          <w:spacing w:val="-3"/>
        </w:rPr>
        <w:t xml:space="preserve"> </w:t>
      </w:r>
      <w:r>
        <w:t>mL</w:t>
      </w:r>
      <w:r>
        <w:rPr>
          <w:spacing w:val="-3"/>
        </w:rPr>
        <w:t xml:space="preserve"> </w:t>
      </w:r>
      <w:r>
        <w:t>liquid,</w:t>
      </w:r>
      <w:r>
        <w:rPr>
          <w:spacing w:val="-4"/>
        </w:rPr>
        <w:t xml:space="preserve"> </w:t>
      </w:r>
      <w:r>
        <w:t>25</w:t>
      </w:r>
      <w:r>
        <w:rPr>
          <w:spacing w:val="-6"/>
        </w:rPr>
        <w:t xml:space="preserve"> </w:t>
      </w:r>
      <w:r>
        <w:t>mg</w:t>
      </w:r>
      <w:r>
        <w:rPr>
          <w:spacing w:val="-6"/>
        </w:rPr>
        <w:t xml:space="preserve"> </w:t>
      </w:r>
      <w:r>
        <w:rPr>
          <w:spacing w:val="-2"/>
        </w:rPr>
        <w:t>capsules).</w:t>
      </w:r>
    </w:p>
    <w:p w14:paraId="29978F02" w14:textId="77777777" w:rsidR="008D5150" w:rsidRDefault="008636B5">
      <w:pPr>
        <w:pStyle w:val="Heading1"/>
        <w:spacing w:before="120"/>
        <w:ind w:left="740"/>
      </w:pPr>
      <w:r>
        <w:t>Needed</w:t>
      </w:r>
      <w:r>
        <w:rPr>
          <w:spacing w:val="-9"/>
        </w:rPr>
        <w:t xml:space="preserve"> </w:t>
      </w:r>
      <w:r>
        <w:t>supplies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a</w:t>
      </w:r>
      <w:r>
        <w:rPr>
          <w:spacing w:val="-12"/>
        </w:rPr>
        <w:t xml:space="preserve"> </w:t>
      </w:r>
      <w:r>
        <w:t>community</w:t>
      </w:r>
      <w:r>
        <w:rPr>
          <w:spacing w:val="-10"/>
        </w:rPr>
        <w:t xml:space="preserve"> </w:t>
      </w:r>
      <w:r>
        <w:t>immunization</w:t>
      </w:r>
      <w:r>
        <w:rPr>
          <w:spacing w:val="-3"/>
        </w:rPr>
        <w:t xml:space="preserve"> </w:t>
      </w:r>
      <w:r>
        <w:rPr>
          <w:spacing w:val="-2"/>
        </w:rPr>
        <w:t>clinic</w:t>
      </w:r>
    </w:p>
    <w:p w14:paraId="29978F03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5"/>
          <w:tab w:val="left" w:pos="1281"/>
        </w:tabs>
        <w:spacing w:before="64"/>
        <w:ind w:right="2468"/>
      </w:pPr>
      <w:r>
        <w:t>Syringes</w:t>
      </w:r>
      <w:r>
        <w:rPr>
          <w:spacing w:val="-6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cc)</w:t>
      </w:r>
      <w:r>
        <w:rPr>
          <w:spacing w:val="-3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needles</w:t>
      </w:r>
      <w:r>
        <w:rPr>
          <w:spacing w:val="-6"/>
        </w:rPr>
        <w:t xml:space="preserve"> </w:t>
      </w:r>
      <w:r>
        <w:t>(22</w:t>
      </w:r>
      <w:r>
        <w:rPr>
          <w:spacing w:val="-3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25</w:t>
      </w:r>
      <w:r>
        <w:rPr>
          <w:spacing w:val="-4"/>
        </w:rPr>
        <w:t xml:space="preserve"> </w:t>
      </w:r>
      <w:r>
        <w:t>g,</w:t>
      </w:r>
      <w:r>
        <w:rPr>
          <w:spacing w:val="-7"/>
        </w:rPr>
        <w:t xml:space="preserve"> </w:t>
      </w:r>
      <w:r>
        <w:t>1",</w:t>
      </w:r>
      <w:r>
        <w:rPr>
          <w:spacing w:val="-7"/>
        </w:rPr>
        <w:t xml:space="preserve"> </w:t>
      </w:r>
      <w:r>
        <w:t>1½",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2")</w:t>
      </w:r>
      <w:r>
        <w:rPr>
          <w:spacing w:val="-6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epinephrine, diphenhydramine, or hydroxyzine.</w:t>
      </w:r>
      <w:r>
        <w:rPr>
          <w:spacing w:val="80"/>
        </w:rPr>
        <w:t xml:space="preserve"> </w:t>
      </w:r>
      <w:r>
        <w:t>For ampules, use filtered needles.</w:t>
      </w:r>
    </w:p>
    <w:p w14:paraId="29978F04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9"/>
        </w:tabs>
        <w:spacing w:before="58"/>
        <w:ind w:left="1279" w:hanging="359"/>
      </w:pPr>
      <w:r>
        <w:t>Alcohol</w:t>
      </w:r>
      <w:r>
        <w:rPr>
          <w:spacing w:val="-7"/>
        </w:rPr>
        <w:t xml:space="preserve"> </w:t>
      </w:r>
      <w:r>
        <w:rPr>
          <w:spacing w:val="-2"/>
        </w:rPr>
        <w:t>wipes</w:t>
      </w:r>
    </w:p>
    <w:p w14:paraId="29978F05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9"/>
        </w:tabs>
        <w:spacing w:before="60"/>
        <w:ind w:left="1279" w:hanging="359"/>
      </w:pPr>
      <w:r>
        <w:rPr>
          <w:spacing w:val="-2"/>
        </w:rPr>
        <w:t>Tourniquet</w:t>
      </w:r>
    </w:p>
    <w:p w14:paraId="29978F06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9"/>
        </w:tabs>
        <w:spacing w:before="59"/>
        <w:ind w:left="1279" w:hanging="359"/>
      </w:pPr>
      <w:r>
        <w:t>Airways</w:t>
      </w:r>
      <w:r>
        <w:rPr>
          <w:spacing w:val="-11"/>
        </w:rPr>
        <w:t xml:space="preserve"> </w:t>
      </w:r>
      <w:r>
        <w:t>(small,</w:t>
      </w:r>
      <w:r>
        <w:rPr>
          <w:spacing w:val="-11"/>
        </w:rPr>
        <w:t xml:space="preserve"> </w:t>
      </w:r>
      <w:r>
        <w:t>medium,</w:t>
      </w:r>
      <w:r>
        <w:rPr>
          <w:spacing w:val="-7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rPr>
          <w:spacing w:val="-2"/>
        </w:rPr>
        <w:t>large)</w:t>
      </w:r>
    </w:p>
    <w:p w14:paraId="29978F07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9"/>
        </w:tabs>
        <w:spacing w:before="60"/>
        <w:ind w:left="1279" w:hanging="359"/>
      </w:pPr>
      <w:r>
        <w:t>Child-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adult-</w:t>
      </w:r>
      <w:r>
        <w:rPr>
          <w:spacing w:val="-8"/>
        </w:rPr>
        <w:t xml:space="preserve"> </w:t>
      </w:r>
      <w:r>
        <w:t>size</w:t>
      </w:r>
      <w:r>
        <w:rPr>
          <w:spacing w:val="-7"/>
        </w:rPr>
        <w:t xml:space="preserve"> </w:t>
      </w:r>
      <w:r>
        <w:t>pocket</w:t>
      </w:r>
      <w:r>
        <w:rPr>
          <w:spacing w:val="-5"/>
        </w:rPr>
        <w:t xml:space="preserve"> </w:t>
      </w:r>
      <w:r>
        <w:t>masks</w:t>
      </w:r>
      <w:r>
        <w:rPr>
          <w:spacing w:val="-6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one-way</w:t>
      </w:r>
      <w:r>
        <w:rPr>
          <w:spacing w:val="-7"/>
        </w:rPr>
        <w:t xml:space="preserve"> </w:t>
      </w:r>
      <w:r>
        <w:rPr>
          <w:spacing w:val="-4"/>
        </w:rPr>
        <w:t>valve</w:t>
      </w:r>
    </w:p>
    <w:p w14:paraId="29978F08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9"/>
        </w:tabs>
        <w:spacing w:before="60"/>
        <w:ind w:left="1279" w:hanging="359"/>
      </w:pPr>
      <w:r>
        <w:t>Oxygen</w:t>
      </w:r>
      <w:r>
        <w:rPr>
          <w:spacing w:val="-6"/>
        </w:rPr>
        <w:t xml:space="preserve"> </w:t>
      </w:r>
      <w:r>
        <w:t>(if</w:t>
      </w:r>
      <w:r>
        <w:rPr>
          <w:spacing w:val="-2"/>
        </w:rPr>
        <w:t xml:space="preserve"> available)</w:t>
      </w:r>
    </w:p>
    <w:p w14:paraId="29978F09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9"/>
        </w:tabs>
        <w:spacing w:before="59"/>
        <w:ind w:left="1279" w:hanging="359"/>
      </w:pPr>
      <w:r>
        <w:rPr>
          <w:spacing w:val="-2"/>
        </w:rPr>
        <w:t>Stethoscope</w:t>
      </w:r>
    </w:p>
    <w:p w14:paraId="29978F0A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9"/>
        </w:tabs>
        <w:spacing w:before="64"/>
        <w:ind w:left="1279" w:hanging="359"/>
      </w:pPr>
      <w:r>
        <w:rPr>
          <w:spacing w:val="-2"/>
        </w:rPr>
        <w:t>Sphygmomanometer</w:t>
      </w:r>
      <w:r>
        <w:rPr>
          <w:spacing w:val="8"/>
        </w:rPr>
        <w:t xml:space="preserve"> </w:t>
      </w:r>
      <w:r>
        <w:rPr>
          <w:spacing w:val="-2"/>
        </w:rPr>
        <w:t>with</w:t>
      </w:r>
      <w:r>
        <w:rPr>
          <w:spacing w:val="7"/>
        </w:rPr>
        <w:t xml:space="preserve"> </w:t>
      </w:r>
      <w:r>
        <w:rPr>
          <w:spacing w:val="-2"/>
        </w:rPr>
        <w:t>child-size,</w:t>
      </w:r>
      <w:r>
        <w:rPr>
          <w:spacing w:val="8"/>
        </w:rPr>
        <w:t xml:space="preserve"> </w:t>
      </w:r>
      <w:r>
        <w:rPr>
          <w:spacing w:val="-2"/>
        </w:rPr>
        <w:t>adult-size,</w:t>
      </w:r>
      <w:r>
        <w:rPr>
          <w:spacing w:val="6"/>
        </w:rPr>
        <w:t xml:space="preserve"> </w:t>
      </w:r>
      <w:r>
        <w:rPr>
          <w:spacing w:val="-2"/>
        </w:rPr>
        <w:t>extra-large</w:t>
      </w:r>
      <w:r>
        <w:rPr>
          <w:spacing w:val="10"/>
        </w:rPr>
        <w:t xml:space="preserve"> </w:t>
      </w:r>
      <w:r>
        <w:rPr>
          <w:spacing w:val="-2"/>
        </w:rPr>
        <w:t>cuffs</w:t>
      </w:r>
    </w:p>
    <w:p w14:paraId="29978F0B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9"/>
        </w:tabs>
        <w:spacing w:before="59"/>
        <w:ind w:left="1279" w:hanging="359"/>
      </w:pPr>
      <w:r>
        <w:t>Tongue</w:t>
      </w:r>
      <w:r>
        <w:rPr>
          <w:spacing w:val="-3"/>
        </w:rPr>
        <w:t xml:space="preserve"> </w:t>
      </w:r>
      <w:r>
        <w:rPr>
          <w:spacing w:val="-2"/>
        </w:rPr>
        <w:t>depressors</w:t>
      </w:r>
    </w:p>
    <w:p w14:paraId="29978F0C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9"/>
        </w:tabs>
        <w:spacing w:before="60"/>
        <w:ind w:left="1279" w:hanging="359"/>
      </w:pPr>
      <w:r>
        <w:t>Flashlight</w:t>
      </w:r>
      <w:r>
        <w:rPr>
          <w:spacing w:val="-11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extra</w:t>
      </w:r>
      <w:r>
        <w:rPr>
          <w:spacing w:val="-5"/>
        </w:rPr>
        <w:t xml:space="preserve"> </w:t>
      </w:r>
      <w:r>
        <w:t>batteries</w:t>
      </w:r>
      <w:r>
        <w:rPr>
          <w:spacing w:val="-5"/>
        </w:rPr>
        <w:t xml:space="preserve"> </w:t>
      </w:r>
      <w:r>
        <w:t>(for</w:t>
      </w:r>
      <w:r>
        <w:rPr>
          <w:spacing w:val="-5"/>
        </w:rPr>
        <w:t xml:space="preserve"> </w:t>
      </w:r>
      <w:r>
        <w:t>examination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mouth</w:t>
      </w:r>
      <w:r>
        <w:rPr>
          <w:spacing w:val="-7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rPr>
          <w:spacing w:val="-2"/>
        </w:rPr>
        <w:t>throat)</w:t>
      </w:r>
    </w:p>
    <w:p w14:paraId="29978F0D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9"/>
        </w:tabs>
        <w:spacing w:before="59"/>
        <w:ind w:left="1279" w:hanging="359"/>
      </w:pPr>
      <w:r>
        <w:t>Wristwatch</w:t>
      </w:r>
      <w:r>
        <w:rPr>
          <w:spacing w:val="-7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second</w:t>
      </w:r>
      <w:r>
        <w:rPr>
          <w:spacing w:val="-7"/>
        </w:rPr>
        <w:t xml:space="preserve"> </w:t>
      </w:r>
      <w:r>
        <w:t>hand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other</w:t>
      </w:r>
      <w:r>
        <w:rPr>
          <w:spacing w:val="-9"/>
        </w:rPr>
        <w:t xml:space="preserve"> </w:t>
      </w:r>
      <w:r>
        <w:t>timing</w:t>
      </w:r>
      <w:r>
        <w:rPr>
          <w:spacing w:val="-6"/>
        </w:rPr>
        <w:t xml:space="preserve"> </w:t>
      </w:r>
      <w:r>
        <w:rPr>
          <w:spacing w:val="-2"/>
        </w:rPr>
        <w:t>device</w:t>
      </w:r>
    </w:p>
    <w:p w14:paraId="29978F0E" w14:textId="77777777" w:rsidR="008D5150" w:rsidRDefault="008636B5">
      <w:pPr>
        <w:pStyle w:val="ListParagraph"/>
        <w:numPr>
          <w:ilvl w:val="0"/>
          <w:numId w:val="2"/>
        </w:numPr>
        <w:tabs>
          <w:tab w:val="left" w:pos="1279"/>
        </w:tabs>
        <w:spacing w:before="56"/>
        <w:ind w:left="1279" w:hanging="359"/>
      </w:pPr>
      <w:r>
        <w:t>Cell</w:t>
      </w:r>
      <w:r>
        <w:rPr>
          <w:spacing w:val="-5"/>
        </w:rPr>
        <w:t xml:space="preserve"> </w:t>
      </w:r>
      <w:r>
        <w:t>phone</w:t>
      </w:r>
      <w:r>
        <w:rPr>
          <w:spacing w:val="-8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access to</w:t>
      </w:r>
      <w:r>
        <w:rPr>
          <w:spacing w:val="-7"/>
        </w:rPr>
        <w:t xml:space="preserve"> </w:t>
      </w:r>
      <w:r>
        <w:t>onsite</w:t>
      </w:r>
      <w:r>
        <w:rPr>
          <w:spacing w:val="-4"/>
        </w:rPr>
        <w:t xml:space="preserve"> phone</w:t>
      </w:r>
    </w:p>
    <w:p w14:paraId="29978F0F" w14:textId="77777777" w:rsidR="008D5150" w:rsidRDefault="008D5150">
      <w:pPr>
        <w:pStyle w:val="BodyText"/>
        <w:spacing w:before="18"/>
        <w:ind w:left="0" w:firstLine="0"/>
      </w:pPr>
    </w:p>
    <w:p w14:paraId="29978F10" w14:textId="77777777" w:rsidR="008D5150" w:rsidRDefault="008636B5">
      <w:pPr>
        <w:ind w:left="740" w:right="1365"/>
        <w:rPr>
          <w:sz w:val="20"/>
        </w:rPr>
      </w:pPr>
      <w:r>
        <w:rPr>
          <w:sz w:val="20"/>
        </w:rPr>
        <w:t>IAC.</w:t>
      </w:r>
      <w:r>
        <w:rPr>
          <w:spacing w:val="-10"/>
          <w:sz w:val="20"/>
        </w:rPr>
        <w:t xml:space="preserve"> </w:t>
      </w:r>
      <w:r>
        <w:rPr>
          <w:sz w:val="20"/>
        </w:rPr>
        <w:t>Medical</w:t>
      </w:r>
      <w:r>
        <w:rPr>
          <w:spacing w:val="-8"/>
          <w:sz w:val="20"/>
        </w:rPr>
        <w:t xml:space="preserve"> </w:t>
      </w:r>
      <w:r>
        <w:rPr>
          <w:sz w:val="20"/>
        </w:rPr>
        <w:t>Management</w:t>
      </w:r>
      <w:r>
        <w:rPr>
          <w:spacing w:val="-9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Vaccine</w:t>
      </w:r>
      <w:r>
        <w:rPr>
          <w:spacing w:val="-12"/>
          <w:sz w:val="20"/>
        </w:rPr>
        <w:t xml:space="preserve"> </w:t>
      </w:r>
      <w:r>
        <w:rPr>
          <w:sz w:val="20"/>
        </w:rPr>
        <w:t>Reactions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z w:val="20"/>
        </w:rPr>
        <w:t>Children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10"/>
          <w:sz w:val="20"/>
        </w:rPr>
        <w:t xml:space="preserve"> </w:t>
      </w:r>
      <w:r>
        <w:rPr>
          <w:sz w:val="20"/>
        </w:rPr>
        <w:t xml:space="preserve">Teens </w:t>
      </w:r>
      <w:hyperlink r:id="rId43">
        <w:r w:rsidR="008D5150">
          <w:rPr>
            <w:color w:val="0000FF"/>
            <w:spacing w:val="-2"/>
            <w:sz w:val="20"/>
            <w:u w:val="single" w:color="0000FF"/>
          </w:rPr>
          <w:t>http://www.immunize.org/catg.d/p3082a.pdf</w:t>
        </w:r>
      </w:hyperlink>
    </w:p>
    <w:p w14:paraId="29978F11" w14:textId="77777777" w:rsidR="008D5150" w:rsidRDefault="008636B5">
      <w:pPr>
        <w:spacing w:before="60" w:line="295" w:lineRule="auto"/>
        <w:ind w:left="740" w:right="1365"/>
        <w:rPr>
          <w:sz w:val="20"/>
        </w:rPr>
      </w:pPr>
      <w:r>
        <w:rPr>
          <w:sz w:val="20"/>
        </w:rPr>
        <w:t>IAC.</w:t>
      </w:r>
      <w:r>
        <w:rPr>
          <w:spacing w:val="-12"/>
          <w:sz w:val="20"/>
        </w:rPr>
        <w:t xml:space="preserve"> </w:t>
      </w:r>
      <w:r>
        <w:rPr>
          <w:sz w:val="20"/>
        </w:rPr>
        <w:t>Medical</w:t>
      </w:r>
      <w:r>
        <w:rPr>
          <w:spacing w:val="-6"/>
          <w:sz w:val="20"/>
        </w:rPr>
        <w:t xml:space="preserve"> </w:t>
      </w:r>
      <w:r>
        <w:rPr>
          <w:sz w:val="20"/>
        </w:rPr>
        <w:t>Management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z w:val="20"/>
        </w:rPr>
        <w:t>Vaccine</w:t>
      </w:r>
      <w:r>
        <w:rPr>
          <w:spacing w:val="-9"/>
          <w:sz w:val="20"/>
        </w:rPr>
        <w:t xml:space="preserve"> </w:t>
      </w:r>
      <w:r>
        <w:rPr>
          <w:sz w:val="20"/>
        </w:rPr>
        <w:t>Reactions</w:t>
      </w:r>
      <w:r>
        <w:rPr>
          <w:spacing w:val="-11"/>
          <w:sz w:val="20"/>
        </w:rPr>
        <w:t xml:space="preserve"> </w:t>
      </w:r>
      <w:r>
        <w:rPr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z w:val="20"/>
        </w:rPr>
        <w:t>Adult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Patients </w:t>
      </w:r>
      <w:hyperlink r:id="rId44">
        <w:r w:rsidR="008D5150">
          <w:rPr>
            <w:color w:val="0000FF"/>
            <w:spacing w:val="-2"/>
            <w:sz w:val="20"/>
            <w:u w:val="single" w:color="0000FF"/>
          </w:rPr>
          <w:t>http://www.immunize.org/catg.d/p3082.pdf</w:t>
        </w:r>
      </w:hyperlink>
    </w:p>
    <w:p w14:paraId="29978F12" w14:textId="77777777" w:rsidR="008D5150" w:rsidRDefault="008D5150">
      <w:pPr>
        <w:spacing w:line="295" w:lineRule="auto"/>
        <w:rPr>
          <w:sz w:val="20"/>
        </w:rPr>
        <w:sectPr w:rsidR="008D5150">
          <w:pgSz w:w="12240" w:h="15840"/>
          <w:pgMar w:top="1240" w:right="360" w:bottom="880" w:left="1060" w:header="771" w:footer="696" w:gutter="0"/>
          <w:cols w:space="720"/>
        </w:sectPr>
      </w:pPr>
    </w:p>
    <w:p w14:paraId="29978F13" w14:textId="77777777" w:rsidR="008D5150" w:rsidRDefault="008D5150">
      <w:pPr>
        <w:pStyle w:val="BodyText"/>
        <w:spacing w:before="149"/>
        <w:ind w:left="0" w:firstLine="0"/>
      </w:pPr>
    </w:p>
    <w:p w14:paraId="29978F14" w14:textId="77777777" w:rsidR="008D5150" w:rsidRDefault="008636B5">
      <w:pPr>
        <w:pStyle w:val="Heading1"/>
        <w:numPr>
          <w:ilvl w:val="0"/>
          <w:numId w:val="10"/>
        </w:numPr>
        <w:tabs>
          <w:tab w:val="left" w:pos="735"/>
        </w:tabs>
        <w:ind w:left="735" w:hanging="355"/>
      </w:pPr>
      <w:r>
        <w:t>Reporting</w:t>
      </w:r>
      <w:r>
        <w:rPr>
          <w:spacing w:val="-14"/>
        </w:rPr>
        <w:t xml:space="preserve"> </w:t>
      </w:r>
      <w:r>
        <w:t>Adverse</w:t>
      </w:r>
      <w:r>
        <w:rPr>
          <w:spacing w:val="-10"/>
        </w:rPr>
        <w:t xml:space="preserve"> </w:t>
      </w:r>
      <w:r>
        <w:t>events</w:t>
      </w:r>
      <w:r>
        <w:rPr>
          <w:spacing w:val="-11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Vaccine</w:t>
      </w:r>
      <w:r>
        <w:rPr>
          <w:spacing w:val="-11"/>
        </w:rPr>
        <w:t xml:space="preserve"> </w:t>
      </w:r>
      <w:r>
        <w:t>administration</w:t>
      </w:r>
      <w:r>
        <w:rPr>
          <w:spacing w:val="-8"/>
        </w:rPr>
        <w:t xml:space="preserve"> </w:t>
      </w:r>
      <w:r>
        <w:rPr>
          <w:spacing w:val="-2"/>
        </w:rPr>
        <w:t>Errors</w:t>
      </w:r>
    </w:p>
    <w:p w14:paraId="29978F15" w14:textId="77777777" w:rsidR="008D5150" w:rsidRDefault="008636B5">
      <w:pPr>
        <w:pStyle w:val="ListParagraph"/>
        <w:numPr>
          <w:ilvl w:val="1"/>
          <w:numId w:val="10"/>
        </w:numPr>
        <w:tabs>
          <w:tab w:val="left" w:pos="1100"/>
        </w:tabs>
        <w:spacing w:before="119"/>
        <w:rPr>
          <w:rFonts w:ascii="Symbol" w:hAnsi="Symbol"/>
          <w:sz w:val="20"/>
        </w:rPr>
      </w:pPr>
      <w:r>
        <w:t>Report</w:t>
      </w:r>
      <w:r>
        <w:rPr>
          <w:spacing w:val="-9"/>
        </w:rPr>
        <w:t xml:space="preserve"> </w:t>
      </w:r>
      <w:r>
        <w:t>adverse</w:t>
      </w:r>
      <w:r>
        <w:rPr>
          <w:spacing w:val="-8"/>
        </w:rPr>
        <w:t xml:space="preserve"> </w:t>
      </w:r>
      <w:r>
        <w:t>events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rPr>
          <w:spacing w:val="-2"/>
        </w:rPr>
        <w:t>VAERS:</w:t>
      </w:r>
    </w:p>
    <w:p w14:paraId="29978F16" w14:textId="77777777" w:rsidR="008D5150" w:rsidRDefault="008636B5">
      <w:pPr>
        <w:pStyle w:val="ListParagraph"/>
        <w:numPr>
          <w:ilvl w:val="2"/>
          <w:numId w:val="10"/>
        </w:numPr>
        <w:tabs>
          <w:tab w:val="left" w:pos="1460"/>
        </w:tabs>
        <w:spacing w:before="60"/>
        <w:ind w:left="1460" w:hanging="360"/>
        <w:rPr>
          <w:rFonts w:ascii="Symbol" w:hAnsi="Symbol"/>
        </w:rPr>
      </w:pPr>
      <w:r>
        <w:t>Online</w:t>
      </w:r>
      <w:r>
        <w:rPr>
          <w:spacing w:val="-9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secure</w:t>
      </w:r>
      <w:r>
        <w:rPr>
          <w:spacing w:val="-2"/>
        </w:rPr>
        <w:t xml:space="preserve"> </w:t>
      </w:r>
      <w:r>
        <w:t>website</w:t>
      </w:r>
      <w:r>
        <w:rPr>
          <w:spacing w:val="-4"/>
        </w:rPr>
        <w:t xml:space="preserve"> </w:t>
      </w:r>
      <w:hyperlink r:id="rId45">
        <w:r w:rsidR="008D5150">
          <w:rPr>
            <w:color w:val="0000FF"/>
            <w:spacing w:val="-2"/>
            <w:u w:val="single" w:color="0000FF"/>
          </w:rPr>
          <w:t>https://vaers.hhs.gov/index</w:t>
        </w:r>
      </w:hyperlink>
    </w:p>
    <w:p w14:paraId="29978F17" w14:textId="77777777" w:rsidR="008D5150" w:rsidRDefault="008636B5">
      <w:pPr>
        <w:pStyle w:val="ListParagraph"/>
        <w:numPr>
          <w:ilvl w:val="0"/>
          <w:numId w:val="1"/>
        </w:numPr>
        <w:tabs>
          <w:tab w:val="left" w:pos="980"/>
        </w:tabs>
        <w:spacing w:before="60"/>
        <w:ind w:right="864"/>
      </w:pPr>
      <w:r>
        <w:t>Healthcare</w:t>
      </w:r>
      <w:r>
        <w:rPr>
          <w:spacing w:val="-6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are</w:t>
      </w:r>
      <w:r>
        <w:rPr>
          <w:spacing w:val="-3"/>
        </w:rPr>
        <w:t xml:space="preserve"> </w:t>
      </w:r>
      <w:r>
        <w:t>required</w:t>
      </w:r>
      <w:r>
        <w:rPr>
          <w:spacing w:val="-1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 xml:space="preserve">the </w:t>
      </w:r>
      <w:r>
        <w:rPr>
          <w:b/>
        </w:rPr>
        <w:t>Vaccine</w:t>
      </w:r>
      <w:r>
        <w:rPr>
          <w:b/>
          <w:spacing w:val="-4"/>
        </w:rPr>
        <w:t xml:space="preserve"> </w:t>
      </w:r>
      <w:r>
        <w:rPr>
          <w:b/>
        </w:rPr>
        <w:t>Adverse</w:t>
      </w:r>
      <w:r>
        <w:rPr>
          <w:b/>
          <w:spacing w:val="-4"/>
        </w:rPr>
        <w:t xml:space="preserve"> </w:t>
      </w:r>
      <w:r>
        <w:rPr>
          <w:b/>
        </w:rPr>
        <w:t>Events</w:t>
      </w:r>
      <w:r>
        <w:rPr>
          <w:b/>
          <w:spacing w:val="-5"/>
        </w:rPr>
        <w:t xml:space="preserve"> </w:t>
      </w:r>
      <w:r>
        <w:rPr>
          <w:b/>
        </w:rPr>
        <w:t>Reporting</w:t>
      </w:r>
      <w:r>
        <w:rPr>
          <w:b/>
          <w:spacing w:val="-6"/>
        </w:rPr>
        <w:t xml:space="preserve"> </w:t>
      </w:r>
      <w:r>
        <w:rPr>
          <w:b/>
        </w:rPr>
        <w:t xml:space="preserve">System (VAERS) </w:t>
      </w:r>
      <w:r>
        <w:t>(</w:t>
      </w:r>
      <w:hyperlink r:id="rId46">
        <w:r w:rsidR="008D5150">
          <w:rPr>
            <w:color w:val="0000FF"/>
            <w:u w:val="single" w:color="0000FF"/>
          </w:rPr>
          <w:t>https://vaers.hhs.gov/</w:t>
        </w:r>
      </w:hyperlink>
      <w:r>
        <w:t>):</w:t>
      </w:r>
    </w:p>
    <w:p w14:paraId="29978F18" w14:textId="77777777" w:rsidR="008D5150" w:rsidRDefault="008636B5">
      <w:pPr>
        <w:pStyle w:val="ListParagraph"/>
        <w:numPr>
          <w:ilvl w:val="1"/>
          <w:numId w:val="1"/>
        </w:numPr>
        <w:tabs>
          <w:tab w:val="left" w:pos="1701"/>
        </w:tabs>
        <w:spacing w:before="61" w:line="237" w:lineRule="auto"/>
        <w:ind w:right="731"/>
      </w:pPr>
      <w:r>
        <w:t xml:space="preserve">Any adverse event listed in the VAERS Table of Reportable Events Following Vaccination </w:t>
      </w:r>
      <w:r>
        <w:rPr>
          <w:spacing w:val="-2"/>
        </w:rPr>
        <w:t>(</w:t>
      </w:r>
      <w:hyperlink r:id="rId47">
        <w:r w:rsidR="008D5150">
          <w:rPr>
            <w:color w:val="0000FF"/>
            <w:spacing w:val="-2"/>
            <w:u w:val="single" w:color="0000FF"/>
          </w:rPr>
          <w:t>https://vaers.hhs.gov/docs/VAERS_Table_of_Reportable_Events_Following_Vaccination.pdf</w:t>
        </w:r>
      </w:hyperlink>
      <w:r>
        <w:rPr>
          <w:spacing w:val="-2"/>
        </w:rPr>
        <w:t xml:space="preserve">) </w:t>
      </w:r>
      <w:r>
        <w:t>that occurs within the specified time period after vaccinations</w:t>
      </w:r>
    </w:p>
    <w:p w14:paraId="29978F19" w14:textId="77777777" w:rsidR="008D5150" w:rsidRDefault="008636B5">
      <w:pPr>
        <w:pStyle w:val="ListParagraph"/>
        <w:numPr>
          <w:ilvl w:val="1"/>
          <w:numId w:val="1"/>
        </w:numPr>
        <w:tabs>
          <w:tab w:val="left" w:pos="1700"/>
        </w:tabs>
        <w:spacing w:before="57"/>
        <w:ind w:left="1700" w:hanging="359"/>
      </w:pPr>
      <w:r>
        <w:t>Any</w:t>
      </w:r>
      <w:r>
        <w:rPr>
          <w:spacing w:val="-7"/>
        </w:rPr>
        <w:t xml:space="preserve"> </w:t>
      </w:r>
      <w:r>
        <w:t>adverse</w:t>
      </w:r>
      <w:r>
        <w:rPr>
          <w:spacing w:val="-6"/>
        </w:rPr>
        <w:t xml:space="preserve"> </w:t>
      </w:r>
      <w:r>
        <w:t>event</w:t>
      </w:r>
      <w:r>
        <w:rPr>
          <w:spacing w:val="-6"/>
        </w:rPr>
        <w:t xml:space="preserve"> </w:t>
      </w:r>
      <w:r>
        <w:t>listed</w:t>
      </w:r>
      <w:r>
        <w:rPr>
          <w:spacing w:val="-4"/>
        </w:rPr>
        <w:t xml:space="preserve"> </w:t>
      </w:r>
      <w:r>
        <w:t>by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vaccine</w:t>
      </w:r>
      <w:r>
        <w:rPr>
          <w:spacing w:val="-3"/>
        </w:rPr>
        <w:t xml:space="preserve"> </w:t>
      </w:r>
      <w:r>
        <w:t>manufacturer</w:t>
      </w:r>
      <w:r>
        <w:rPr>
          <w:spacing w:val="-1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contraindication</w:t>
      </w:r>
      <w:r>
        <w:rPr>
          <w:spacing w:val="-5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further</w:t>
      </w:r>
      <w:r>
        <w:rPr>
          <w:spacing w:val="-5"/>
        </w:rPr>
        <w:t xml:space="preserve"> </w:t>
      </w:r>
      <w:r>
        <w:rPr>
          <w:spacing w:val="-2"/>
        </w:rPr>
        <w:t>doses.</w:t>
      </w:r>
    </w:p>
    <w:p w14:paraId="29978F1A" w14:textId="77777777" w:rsidR="008D5150" w:rsidRDefault="008636B5">
      <w:pPr>
        <w:pStyle w:val="ListParagraph"/>
        <w:numPr>
          <w:ilvl w:val="0"/>
          <w:numId w:val="1"/>
        </w:numPr>
        <w:tabs>
          <w:tab w:val="left" w:pos="980"/>
        </w:tabs>
        <w:spacing w:before="53"/>
      </w:pPr>
      <w:r>
        <w:t>Healthcare</w:t>
      </w:r>
      <w:r>
        <w:rPr>
          <w:spacing w:val="-6"/>
        </w:rPr>
        <w:t xml:space="preserve"> </w:t>
      </w:r>
      <w:r>
        <w:t>providers</w:t>
      </w:r>
      <w:r>
        <w:rPr>
          <w:spacing w:val="-4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strongly</w:t>
      </w:r>
      <w:r>
        <w:rPr>
          <w:spacing w:val="-1"/>
        </w:rPr>
        <w:t xml:space="preserve"> </w:t>
      </w:r>
      <w:r>
        <w:rPr>
          <w:b/>
          <w:u w:val="single"/>
        </w:rPr>
        <w:t>encouraged</w:t>
      </w:r>
      <w:r>
        <w:rPr>
          <w:b/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rPr>
          <w:spacing w:val="-2"/>
        </w:rPr>
        <w:t>VAERS:</w:t>
      </w:r>
    </w:p>
    <w:p w14:paraId="29978F1B" w14:textId="77777777" w:rsidR="008D5150" w:rsidRDefault="008636B5">
      <w:pPr>
        <w:pStyle w:val="ListParagraph"/>
        <w:numPr>
          <w:ilvl w:val="1"/>
          <w:numId w:val="1"/>
        </w:numPr>
        <w:tabs>
          <w:tab w:val="left" w:pos="1701"/>
        </w:tabs>
        <w:spacing w:before="70" w:line="232" w:lineRule="auto"/>
        <w:ind w:right="467"/>
      </w:pPr>
      <w:r>
        <w:t>Any</w:t>
      </w:r>
      <w:r>
        <w:rPr>
          <w:spacing w:val="-4"/>
        </w:rPr>
        <w:t xml:space="preserve"> </w:t>
      </w:r>
      <w:r>
        <w:t>adverse</w:t>
      </w:r>
      <w:r>
        <w:rPr>
          <w:spacing w:val="-6"/>
        </w:rPr>
        <w:t xml:space="preserve"> </w:t>
      </w:r>
      <w:r>
        <w:t>event</w:t>
      </w:r>
      <w:r>
        <w:rPr>
          <w:spacing w:val="-2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occurs after</w:t>
      </w:r>
      <w:r>
        <w:rPr>
          <w:spacing w:val="-1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administration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vaccine</w:t>
      </w:r>
      <w:r>
        <w:rPr>
          <w:spacing w:val="-5"/>
        </w:rPr>
        <w:t xml:space="preserve"> </w:t>
      </w:r>
      <w:r>
        <w:t>licensed</w:t>
      </w:r>
      <w:r>
        <w:rPr>
          <w:spacing w:val="-4"/>
        </w:rPr>
        <w:t xml:space="preserve"> </w:t>
      </w:r>
      <w:r>
        <w:t>in the</w:t>
      </w:r>
      <w:r>
        <w:rPr>
          <w:spacing w:val="-2"/>
        </w:rPr>
        <w:t xml:space="preserve"> </w:t>
      </w:r>
      <w:r>
        <w:t>United States, whether it is or is not clear that a vaccine caused the adverse event.</w:t>
      </w:r>
    </w:p>
    <w:p w14:paraId="29978F1C" w14:textId="77777777" w:rsidR="008D5150" w:rsidRDefault="008636B5">
      <w:pPr>
        <w:pStyle w:val="ListParagraph"/>
        <w:numPr>
          <w:ilvl w:val="1"/>
          <w:numId w:val="1"/>
        </w:numPr>
        <w:tabs>
          <w:tab w:val="left" w:pos="1700"/>
        </w:tabs>
        <w:spacing w:before="62"/>
        <w:ind w:left="1700" w:hanging="359"/>
      </w:pPr>
      <w:r>
        <w:t>Vaccine</w:t>
      </w:r>
      <w:r>
        <w:rPr>
          <w:spacing w:val="-6"/>
        </w:rPr>
        <w:t xml:space="preserve"> </w:t>
      </w:r>
      <w:r>
        <w:t>administration</w:t>
      </w:r>
      <w:r>
        <w:rPr>
          <w:spacing w:val="-4"/>
        </w:rPr>
        <w:t xml:space="preserve"> </w:t>
      </w:r>
      <w:r>
        <w:t>errors</w:t>
      </w:r>
      <w:r>
        <w:rPr>
          <w:spacing w:val="-4"/>
        </w:rPr>
        <w:t xml:space="preserve"> </w:t>
      </w:r>
      <w:r>
        <w:t>(e.g.,</w:t>
      </w:r>
      <w:r>
        <w:rPr>
          <w:spacing w:val="-1"/>
        </w:rPr>
        <w:t xml:space="preserve"> </w:t>
      </w:r>
      <w:r>
        <w:t>wrong</w:t>
      </w:r>
      <w:r>
        <w:rPr>
          <w:spacing w:val="-5"/>
        </w:rPr>
        <w:t xml:space="preserve"> </w:t>
      </w:r>
      <w:r>
        <w:t>route,</w:t>
      </w:r>
      <w:r>
        <w:rPr>
          <w:spacing w:val="-3"/>
        </w:rPr>
        <w:t xml:space="preserve"> </w:t>
      </w:r>
      <w:r>
        <w:t>wrong</w:t>
      </w:r>
      <w:r>
        <w:rPr>
          <w:spacing w:val="-2"/>
        </w:rPr>
        <w:t xml:space="preserve"> </w:t>
      </w:r>
      <w:r>
        <w:t>dose,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wrong</w:t>
      </w:r>
      <w:r>
        <w:rPr>
          <w:spacing w:val="-4"/>
        </w:rPr>
        <w:t xml:space="preserve"> age)</w:t>
      </w:r>
    </w:p>
    <w:p w14:paraId="29978F1D" w14:textId="77777777" w:rsidR="008D5150" w:rsidRDefault="008636B5">
      <w:pPr>
        <w:pStyle w:val="ListParagraph"/>
        <w:numPr>
          <w:ilvl w:val="0"/>
          <w:numId w:val="1"/>
        </w:numPr>
        <w:tabs>
          <w:tab w:val="left" w:pos="980"/>
        </w:tabs>
        <w:spacing w:before="53"/>
        <w:ind w:right="108"/>
      </w:pPr>
      <w:r>
        <w:t>Online</w:t>
      </w:r>
      <w:r>
        <w:rPr>
          <w:spacing w:val="-5"/>
        </w:rPr>
        <w:t xml:space="preserve"> </w:t>
      </w:r>
      <w:r>
        <w:t>reporting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encouraged.</w:t>
      </w:r>
      <w:r>
        <w:rPr>
          <w:spacing w:val="-1"/>
        </w:rPr>
        <w:t xml:space="preserve"> </w:t>
      </w:r>
      <w:r>
        <w:t>Please</w:t>
      </w:r>
      <w:r>
        <w:rPr>
          <w:spacing w:val="-3"/>
        </w:rPr>
        <w:t xml:space="preserve"> </w:t>
      </w:r>
      <w:hyperlink r:id="rId48">
        <w:r w:rsidR="008D5150">
          <w:rPr>
            <w:color w:val="0000FF"/>
            <w:u w:val="single" w:color="0000FF"/>
          </w:rPr>
          <w:t>report</w:t>
        </w:r>
      </w:hyperlink>
      <w:r>
        <w:rPr>
          <w:color w:val="0000FF"/>
          <w:spacing w:val="-3"/>
        </w:rPr>
        <w:t xml:space="preserve"> </w:t>
      </w:r>
      <w:r>
        <w:t>clinically</w:t>
      </w:r>
      <w:r>
        <w:rPr>
          <w:spacing w:val="-4"/>
        </w:rPr>
        <w:t xml:space="preserve"> </w:t>
      </w:r>
      <w:r>
        <w:t>important</w:t>
      </w:r>
      <w:r>
        <w:rPr>
          <w:spacing w:val="-5"/>
        </w:rPr>
        <w:t xml:space="preserve"> </w:t>
      </w:r>
      <w:r>
        <w:t>adverse</w:t>
      </w:r>
      <w:r>
        <w:rPr>
          <w:spacing w:val="-3"/>
        </w:rPr>
        <w:t xml:space="preserve"> </w:t>
      </w:r>
      <w:r>
        <w:t>events</w:t>
      </w:r>
      <w:r>
        <w:rPr>
          <w:spacing w:val="-3"/>
        </w:rPr>
        <w:t xml:space="preserve"> </w:t>
      </w:r>
      <w:r>
        <w:t>that</w:t>
      </w:r>
      <w:r>
        <w:rPr>
          <w:spacing w:val="-6"/>
        </w:rPr>
        <w:t xml:space="preserve"> </w:t>
      </w:r>
      <w:r>
        <w:t>occur</w:t>
      </w:r>
      <w:r>
        <w:rPr>
          <w:spacing w:val="-4"/>
        </w:rPr>
        <w:t xml:space="preserve"> </w:t>
      </w:r>
      <w:r>
        <w:t>after</w:t>
      </w:r>
      <w:r>
        <w:rPr>
          <w:spacing w:val="-5"/>
        </w:rPr>
        <w:t xml:space="preserve"> </w:t>
      </w:r>
      <w:r>
        <w:t>vaccination of adults and children, even if you are not sure whether the vaccine caused the adverse event.</w:t>
      </w:r>
    </w:p>
    <w:p w14:paraId="29978F1E" w14:textId="77777777" w:rsidR="008D5150" w:rsidRDefault="008636B5">
      <w:pPr>
        <w:pStyle w:val="ListParagraph"/>
        <w:numPr>
          <w:ilvl w:val="0"/>
          <w:numId w:val="1"/>
        </w:numPr>
        <w:tabs>
          <w:tab w:val="left" w:pos="980"/>
        </w:tabs>
        <w:spacing w:before="59"/>
        <w:ind w:right="167"/>
      </w:pPr>
      <w:r>
        <w:t>All</w:t>
      </w:r>
      <w:r>
        <w:rPr>
          <w:spacing w:val="-3"/>
        </w:rPr>
        <w:t xml:space="preserve"> </w:t>
      </w:r>
      <w:r>
        <w:t>providers</w:t>
      </w:r>
      <w:r>
        <w:rPr>
          <w:spacing w:val="-3"/>
        </w:rPr>
        <w:t xml:space="preserve"> </w:t>
      </w:r>
      <w:r>
        <w:t>should</w:t>
      </w:r>
      <w:r>
        <w:rPr>
          <w:spacing w:val="-4"/>
        </w:rPr>
        <w:t xml:space="preserve"> </w:t>
      </w:r>
      <w:r>
        <w:t>report</w:t>
      </w:r>
      <w:r>
        <w:rPr>
          <w:spacing w:val="-6"/>
        </w:rPr>
        <w:t xml:space="preserve"> </w:t>
      </w:r>
      <w:r>
        <w:t>directly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going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VAERS</w:t>
      </w:r>
      <w:r>
        <w:rPr>
          <w:spacing w:val="-5"/>
        </w:rPr>
        <w:t xml:space="preserve"> </w:t>
      </w:r>
      <w:r>
        <w:t>website</w:t>
      </w:r>
      <w:r>
        <w:rPr>
          <w:spacing w:val="-6"/>
        </w:rPr>
        <w:t xml:space="preserve"> </w:t>
      </w:r>
      <w:r>
        <w:t>(</w:t>
      </w:r>
      <w:hyperlink r:id="rId49">
        <w:r w:rsidR="008D5150">
          <w:rPr>
            <w:color w:val="0000FF"/>
            <w:u w:val="single" w:color="0000FF"/>
          </w:rPr>
          <w:t>https://vaers.hhs.gov/reportevent.html</w:t>
        </w:r>
      </w:hyperlink>
      <w:r>
        <w:t>), and either:</w:t>
      </w:r>
    </w:p>
    <w:p w14:paraId="29978F1F" w14:textId="77777777" w:rsidR="008D5150" w:rsidRDefault="008636B5">
      <w:pPr>
        <w:pStyle w:val="ListParagraph"/>
        <w:numPr>
          <w:ilvl w:val="1"/>
          <w:numId w:val="1"/>
        </w:numPr>
        <w:tabs>
          <w:tab w:val="left" w:pos="1700"/>
        </w:tabs>
        <w:spacing w:before="60"/>
        <w:ind w:left="1700" w:hanging="359"/>
      </w:pPr>
      <w:r>
        <w:t>Fill</w:t>
      </w:r>
      <w:r>
        <w:rPr>
          <w:spacing w:val="-1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reporting</w:t>
      </w:r>
      <w:r>
        <w:rPr>
          <w:spacing w:val="2"/>
        </w:rPr>
        <w:t xml:space="preserve"> </w:t>
      </w:r>
      <w:r>
        <w:t>tool;</w:t>
      </w:r>
      <w:r>
        <w:rPr>
          <w:spacing w:val="-1"/>
        </w:rPr>
        <w:t xml:space="preserve"> </w:t>
      </w:r>
      <w:r>
        <w:rPr>
          <w:spacing w:val="-5"/>
        </w:rPr>
        <w:t>or</w:t>
      </w:r>
    </w:p>
    <w:p w14:paraId="29978F20" w14:textId="77777777" w:rsidR="008D5150" w:rsidRDefault="008636B5">
      <w:pPr>
        <w:pStyle w:val="ListParagraph"/>
        <w:numPr>
          <w:ilvl w:val="1"/>
          <w:numId w:val="1"/>
        </w:numPr>
        <w:tabs>
          <w:tab w:val="left" w:pos="1700"/>
        </w:tabs>
        <w:spacing w:before="56"/>
        <w:ind w:left="1700" w:hanging="359"/>
      </w:pPr>
      <w:r>
        <w:t>Complete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fillable</w:t>
      </w:r>
      <w:r>
        <w:rPr>
          <w:spacing w:val="-5"/>
        </w:rPr>
        <w:t xml:space="preserve"> </w:t>
      </w:r>
      <w:r>
        <w:t>VAERS</w:t>
      </w:r>
      <w:r>
        <w:rPr>
          <w:spacing w:val="-5"/>
        </w:rPr>
        <w:t xml:space="preserve"> </w:t>
      </w:r>
      <w:r>
        <w:t>PDF</w:t>
      </w:r>
      <w:r>
        <w:rPr>
          <w:spacing w:val="-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upload</w:t>
      </w:r>
      <w:r>
        <w:rPr>
          <w:spacing w:val="-3"/>
        </w:rPr>
        <w:t xml:space="preserve"> </w:t>
      </w:r>
      <w:r>
        <w:t>it</w:t>
      </w:r>
      <w:r>
        <w:rPr>
          <w:spacing w:val="-5"/>
        </w:rPr>
        <w:t xml:space="preserve"> </w:t>
      </w:r>
      <w:r>
        <w:t>onto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 xml:space="preserve">VAERS </w:t>
      </w:r>
      <w:r>
        <w:rPr>
          <w:spacing w:val="-2"/>
        </w:rPr>
        <w:t>website.</w:t>
      </w:r>
    </w:p>
    <w:p w14:paraId="29978F21" w14:textId="77777777" w:rsidR="008D5150" w:rsidRDefault="008636B5">
      <w:pPr>
        <w:pStyle w:val="ListParagraph"/>
        <w:numPr>
          <w:ilvl w:val="0"/>
          <w:numId w:val="1"/>
        </w:numPr>
        <w:tabs>
          <w:tab w:val="left" w:pos="980"/>
        </w:tabs>
        <w:spacing w:before="53"/>
        <w:ind w:right="334"/>
      </w:pPr>
      <w:r>
        <w:t>Accommodations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made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>persons</w:t>
      </w:r>
      <w:r>
        <w:rPr>
          <w:spacing w:val="-1"/>
        </w:rPr>
        <w:t xml:space="preserve"> </w:t>
      </w:r>
      <w:r>
        <w:t>unable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submit</w:t>
      </w:r>
      <w:r>
        <w:rPr>
          <w:spacing w:val="-5"/>
        </w:rPr>
        <w:t xml:space="preserve"> </w:t>
      </w:r>
      <w:r>
        <w:t>reports</w:t>
      </w:r>
      <w:r>
        <w:rPr>
          <w:spacing w:val="-2"/>
        </w:rPr>
        <w:t xml:space="preserve"> </w:t>
      </w:r>
      <w:r>
        <w:t>electronically.</w:t>
      </w:r>
      <w:r>
        <w:rPr>
          <w:spacing w:val="-3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assistance</w:t>
      </w:r>
      <w:r>
        <w:rPr>
          <w:spacing w:val="-5"/>
        </w:rPr>
        <w:t xml:space="preserve"> </w:t>
      </w:r>
      <w:r>
        <w:t xml:space="preserve">is available via email at </w:t>
      </w:r>
      <w:hyperlink r:id="rId50">
        <w:r w:rsidR="008D5150">
          <w:rPr>
            <w:color w:val="0000FF"/>
            <w:u w:val="single" w:color="0000FF"/>
          </w:rPr>
          <w:t>info@vaers.org</w:t>
        </w:r>
      </w:hyperlink>
      <w:r>
        <w:rPr>
          <w:color w:val="0000FF"/>
        </w:rPr>
        <w:t xml:space="preserve"> </w:t>
      </w:r>
      <w:r>
        <w:t>or by phone at 1-800-822-7967.</w:t>
      </w:r>
    </w:p>
    <w:p w14:paraId="29978F22" w14:textId="77777777" w:rsidR="008D5150" w:rsidRDefault="008D5150">
      <w:pPr>
        <w:sectPr w:rsidR="008D5150">
          <w:pgSz w:w="12240" w:h="15840"/>
          <w:pgMar w:top="1240" w:right="360" w:bottom="880" w:left="1060" w:header="771" w:footer="696" w:gutter="0"/>
          <w:cols w:space="720"/>
        </w:sectPr>
      </w:pPr>
    </w:p>
    <w:p w14:paraId="29978F23" w14:textId="77777777" w:rsidR="008D5150" w:rsidRDefault="008D5150">
      <w:pPr>
        <w:pStyle w:val="BodyText"/>
        <w:spacing w:before="121"/>
        <w:ind w:left="0" w:firstLine="0"/>
        <w:rPr>
          <w:sz w:val="24"/>
        </w:rPr>
      </w:pPr>
    </w:p>
    <w:p w14:paraId="29978F24" w14:textId="77777777" w:rsidR="008D5150" w:rsidRDefault="008636B5">
      <w:pPr>
        <w:ind w:left="3017"/>
        <w:rPr>
          <w:b/>
          <w:sz w:val="24"/>
        </w:rPr>
      </w:pPr>
      <w:r>
        <w:rPr>
          <w:b/>
          <w:sz w:val="24"/>
        </w:rPr>
        <w:t>Clinic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Resources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for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Educating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Clinic </w:t>
      </w:r>
      <w:r>
        <w:rPr>
          <w:b/>
          <w:spacing w:val="-4"/>
          <w:sz w:val="24"/>
        </w:rPr>
        <w:t>Staff</w:t>
      </w:r>
    </w:p>
    <w:p w14:paraId="29978F25" w14:textId="77777777" w:rsidR="008D5150" w:rsidRDefault="008D5150">
      <w:pPr>
        <w:pStyle w:val="BodyText"/>
        <w:spacing w:before="0"/>
        <w:ind w:left="0" w:firstLine="0"/>
        <w:rPr>
          <w:b/>
          <w:sz w:val="20"/>
        </w:rPr>
      </w:pPr>
    </w:p>
    <w:p w14:paraId="29978F26" w14:textId="77777777" w:rsidR="008D5150" w:rsidRDefault="008D5150">
      <w:pPr>
        <w:pStyle w:val="BodyText"/>
        <w:spacing w:before="78"/>
        <w:ind w:left="0" w:firstLine="0"/>
        <w:rPr>
          <w:b/>
          <w:sz w:val="20"/>
        </w:rPr>
      </w:pPr>
    </w:p>
    <w:tbl>
      <w:tblPr>
        <w:tblW w:w="0" w:type="auto"/>
        <w:tblInd w:w="70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97"/>
      </w:tblGrid>
      <w:tr w:rsidR="008D5150" w14:paraId="29978F2C" w14:textId="77777777" w:rsidTr="00E4458F">
        <w:trPr>
          <w:trHeight w:val="893"/>
        </w:trPr>
        <w:tc>
          <w:tcPr>
            <w:tcW w:w="8897" w:type="dxa"/>
          </w:tcPr>
          <w:p w14:paraId="29978F28" w14:textId="713B53C9" w:rsidR="008D5150" w:rsidRDefault="008636B5" w:rsidP="00DC3245">
            <w:pPr>
              <w:pStyle w:val="TableParagraph"/>
              <w:spacing w:line="216" w:lineRule="exact"/>
              <w:rPr>
                <w:b/>
                <w:i/>
              </w:rPr>
            </w:pPr>
            <w:r>
              <w:rPr>
                <w:b/>
                <w:i/>
              </w:rPr>
              <w:t>General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Best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Practice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Guidelines</w:t>
            </w:r>
            <w:r>
              <w:rPr>
                <w:b/>
                <w:i/>
                <w:spacing w:val="-5"/>
              </w:rPr>
              <w:t xml:space="preserve"> </w:t>
            </w:r>
            <w:r>
              <w:rPr>
                <w:b/>
                <w:i/>
              </w:rPr>
              <w:t>for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Immunization.</w:t>
            </w:r>
            <w:r>
              <w:rPr>
                <w:b/>
                <w:i/>
                <w:spacing w:val="-5"/>
              </w:rPr>
              <w:t xml:space="preserve"> </w:t>
            </w:r>
          </w:p>
          <w:p w14:paraId="29978F29" w14:textId="19C322C9" w:rsidR="008D5150" w:rsidRPr="003136E9" w:rsidRDefault="003136E9">
            <w:pPr>
              <w:pStyle w:val="TableParagraph"/>
              <w:rPr>
                <w:rStyle w:val="Hyperlink"/>
              </w:rPr>
            </w:pPr>
            <w:r>
              <w:rPr>
                <w:color w:val="0000FF"/>
                <w:spacing w:val="-2"/>
                <w:u w:val="single" w:color="0000FF"/>
              </w:rPr>
              <w:fldChar w:fldCharType="begin"/>
            </w:r>
            <w:r>
              <w:rPr>
                <w:color w:val="0000FF"/>
                <w:spacing w:val="-2"/>
                <w:u w:val="single" w:color="0000FF"/>
              </w:rPr>
              <w:instrText>HYPERLINK "https://www.cdc.gov/vaccines/hcp/imz-best-practices"</w:instrText>
            </w:r>
            <w:r>
              <w:rPr>
                <w:color w:val="0000FF"/>
                <w:spacing w:val="-2"/>
                <w:u w:val="single" w:color="0000FF"/>
              </w:rPr>
            </w:r>
            <w:r>
              <w:rPr>
                <w:color w:val="0000FF"/>
                <w:spacing w:val="-2"/>
                <w:u w:val="single" w:color="0000FF"/>
              </w:rPr>
              <w:fldChar w:fldCharType="separate"/>
            </w:r>
            <w:r w:rsidRPr="003136E9">
              <w:rPr>
                <w:rStyle w:val="Hyperlink"/>
                <w:spacing w:val="-2"/>
              </w:rPr>
              <w:t>https://www.cdc.gov/vaccines/hcp/acip-recs/general-recs/index.html</w:t>
            </w:r>
          </w:p>
          <w:p w14:paraId="29978F2A" w14:textId="6C2DD9B0" w:rsidR="008D5150" w:rsidRDefault="003136E9">
            <w:pPr>
              <w:pStyle w:val="TableParagraph"/>
              <w:spacing w:before="119"/>
              <w:rPr>
                <w:b/>
                <w:i/>
              </w:rPr>
            </w:pPr>
            <w:r>
              <w:rPr>
                <w:color w:val="0000FF"/>
                <w:spacing w:val="-2"/>
                <w:u w:val="single" w:color="0000FF"/>
              </w:rPr>
              <w:fldChar w:fldCharType="end"/>
            </w:r>
            <w:hyperlink r:id="rId51">
              <w:r>
                <w:rPr>
                  <w:b/>
                  <w:i/>
                </w:rPr>
                <w:t>Administering</w:t>
              </w:r>
              <w:r>
                <w:rPr>
                  <w:b/>
                  <w:i/>
                  <w:spacing w:val="-5"/>
                </w:rPr>
                <w:t xml:space="preserve"> </w:t>
              </w:r>
              <w:r>
                <w:rPr>
                  <w:b/>
                  <w:i/>
                </w:rPr>
                <w:t>Vaccines:</w:t>
              </w:r>
              <w:r>
                <w:rPr>
                  <w:b/>
                  <w:i/>
                  <w:spacing w:val="-10"/>
                </w:rPr>
                <w:t xml:space="preserve"> </w:t>
              </w:r>
              <w:r>
                <w:rPr>
                  <w:b/>
                  <w:i/>
                </w:rPr>
                <w:t>Dose,</w:t>
              </w:r>
              <w:r>
                <w:rPr>
                  <w:b/>
                  <w:i/>
                  <w:spacing w:val="-7"/>
                </w:rPr>
                <w:t xml:space="preserve"> </w:t>
              </w:r>
              <w:r>
                <w:rPr>
                  <w:b/>
                  <w:i/>
                </w:rPr>
                <w:t>route,</w:t>
              </w:r>
              <w:r>
                <w:rPr>
                  <w:b/>
                  <w:i/>
                  <w:spacing w:val="-7"/>
                </w:rPr>
                <w:t xml:space="preserve"> </w:t>
              </w:r>
              <w:r>
                <w:rPr>
                  <w:b/>
                  <w:i/>
                </w:rPr>
                <w:t>site,</w:t>
              </w:r>
              <w:r>
                <w:rPr>
                  <w:b/>
                  <w:i/>
                  <w:spacing w:val="-11"/>
                </w:rPr>
                <w:t xml:space="preserve"> </w:t>
              </w:r>
              <w:r>
                <w:rPr>
                  <w:b/>
                  <w:i/>
                </w:rPr>
                <w:t>and</w:t>
              </w:r>
              <w:r>
                <w:rPr>
                  <w:b/>
                  <w:i/>
                  <w:spacing w:val="-10"/>
                </w:rPr>
                <w:t xml:space="preserve"> </w:t>
              </w:r>
              <w:r>
                <w:rPr>
                  <w:b/>
                  <w:i/>
                </w:rPr>
                <w:t>needle</w:t>
              </w:r>
              <w:r>
                <w:rPr>
                  <w:b/>
                  <w:i/>
                  <w:spacing w:val="-6"/>
                </w:rPr>
                <w:t xml:space="preserve"> </w:t>
              </w:r>
              <w:r>
                <w:rPr>
                  <w:b/>
                  <w:i/>
                  <w:spacing w:val="-4"/>
                </w:rPr>
                <w:t>size</w:t>
              </w:r>
            </w:hyperlink>
          </w:p>
          <w:p w14:paraId="1FBF2CC7" w14:textId="77777777" w:rsidR="00BD4A61" w:rsidRDefault="008D5150">
            <w:pPr>
              <w:pStyle w:val="TableParagraph"/>
              <w:spacing w:before="4"/>
            </w:pPr>
            <w:hyperlink r:id="rId52">
              <w:r>
                <w:rPr>
                  <w:color w:val="0000FF"/>
                  <w:spacing w:val="-2"/>
                  <w:u w:val="single" w:color="0000FF"/>
                </w:rPr>
                <w:t>http://www.immunize.org/catg.d/p3085.pdf</w:t>
              </w:r>
            </w:hyperlink>
            <w:r w:rsidR="00DC3245">
              <w:t xml:space="preserve"> </w:t>
            </w:r>
          </w:p>
          <w:p w14:paraId="29978F2B" w14:textId="285D5629" w:rsidR="008D5150" w:rsidRDefault="00DC3245">
            <w:pPr>
              <w:pStyle w:val="TableParagraph"/>
              <w:spacing w:before="4"/>
            </w:pPr>
            <w:r>
              <w:t>One-page</w:t>
            </w:r>
            <w:r>
              <w:rPr>
                <w:spacing w:val="-14"/>
              </w:rPr>
              <w:t xml:space="preserve"> </w:t>
            </w:r>
            <w:r>
              <w:t>reference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table</w:t>
            </w:r>
          </w:p>
        </w:tc>
      </w:tr>
      <w:tr w:rsidR="008D5150" w14:paraId="29978F2E" w14:textId="77777777" w:rsidTr="00E4458F">
        <w:trPr>
          <w:trHeight w:val="77"/>
        </w:trPr>
        <w:tc>
          <w:tcPr>
            <w:tcW w:w="8897" w:type="dxa"/>
          </w:tcPr>
          <w:p w14:paraId="29978F2D" w14:textId="2CAE0493" w:rsidR="008D5150" w:rsidRDefault="008D5150" w:rsidP="00E4458F">
            <w:pPr>
              <w:pStyle w:val="TableParagraph"/>
              <w:spacing w:line="260" w:lineRule="exact"/>
              <w:ind w:left="0"/>
            </w:pPr>
          </w:p>
        </w:tc>
      </w:tr>
      <w:tr w:rsidR="008D5150" w14:paraId="29978F31" w14:textId="77777777">
        <w:trPr>
          <w:trHeight w:val="604"/>
        </w:trPr>
        <w:tc>
          <w:tcPr>
            <w:tcW w:w="8897" w:type="dxa"/>
          </w:tcPr>
          <w:p w14:paraId="29978F2F" w14:textId="22FFEE98" w:rsidR="008D5150" w:rsidRDefault="00AF7E01" w:rsidP="00E4458F">
            <w:pPr>
              <w:pStyle w:val="TableParagraph"/>
              <w:spacing w:before="33"/>
              <w:ind w:left="0"/>
              <w:rPr>
                <w:b/>
                <w:i/>
              </w:rPr>
            </w:pPr>
            <w:r>
              <w:t xml:space="preserve"> </w:t>
            </w:r>
            <w:hyperlink r:id="rId53">
              <w:r w:rsidR="008D5150">
                <w:rPr>
                  <w:b/>
                  <w:i/>
                </w:rPr>
                <w:t>Administering</w:t>
              </w:r>
              <w:r w:rsidR="008D5150">
                <w:rPr>
                  <w:b/>
                  <w:i/>
                  <w:spacing w:val="-6"/>
                </w:rPr>
                <w:t xml:space="preserve"> </w:t>
              </w:r>
              <w:r w:rsidR="008D5150">
                <w:rPr>
                  <w:b/>
                  <w:i/>
                </w:rPr>
                <w:t>Vaccines</w:t>
              </w:r>
              <w:r w:rsidR="008D5150">
                <w:rPr>
                  <w:b/>
                  <w:i/>
                  <w:spacing w:val="-4"/>
                </w:rPr>
                <w:t xml:space="preserve"> </w:t>
              </w:r>
              <w:r w:rsidR="008D5150">
                <w:rPr>
                  <w:b/>
                  <w:i/>
                </w:rPr>
                <w:t>to</w:t>
              </w:r>
              <w:r w:rsidR="008D5150">
                <w:rPr>
                  <w:b/>
                  <w:i/>
                  <w:spacing w:val="-7"/>
                </w:rPr>
                <w:t xml:space="preserve"> </w:t>
              </w:r>
              <w:r w:rsidR="008D5150">
                <w:rPr>
                  <w:b/>
                  <w:i/>
                </w:rPr>
                <w:t>Adults:</w:t>
              </w:r>
              <w:r w:rsidR="008D5150">
                <w:rPr>
                  <w:b/>
                  <w:i/>
                  <w:spacing w:val="-7"/>
                </w:rPr>
                <w:t xml:space="preserve"> </w:t>
              </w:r>
              <w:r w:rsidR="008D5150">
                <w:rPr>
                  <w:b/>
                  <w:i/>
                </w:rPr>
                <w:t>Dose,</w:t>
              </w:r>
              <w:r w:rsidR="008D5150">
                <w:rPr>
                  <w:b/>
                  <w:i/>
                  <w:spacing w:val="-7"/>
                </w:rPr>
                <w:t xml:space="preserve"> </w:t>
              </w:r>
              <w:r w:rsidR="008D5150">
                <w:rPr>
                  <w:b/>
                  <w:i/>
                </w:rPr>
                <w:t>route,</w:t>
              </w:r>
              <w:r w:rsidR="008D5150">
                <w:rPr>
                  <w:b/>
                  <w:i/>
                  <w:spacing w:val="-11"/>
                </w:rPr>
                <w:t xml:space="preserve"> </w:t>
              </w:r>
              <w:r w:rsidR="008D5150">
                <w:rPr>
                  <w:b/>
                  <w:i/>
                </w:rPr>
                <w:t>site,</w:t>
              </w:r>
              <w:r w:rsidR="008D5150">
                <w:rPr>
                  <w:b/>
                  <w:i/>
                  <w:spacing w:val="-8"/>
                </w:rPr>
                <w:t xml:space="preserve"> </w:t>
              </w:r>
              <w:r w:rsidR="008D5150">
                <w:rPr>
                  <w:b/>
                  <w:i/>
                </w:rPr>
                <w:t>and</w:t>
              </w:r>
              <w:r w:rsidR="008D5150">
                <w:rPr>
                  <w:b/>
                  <w:i/>
                  <w:spacing w:val="-7"/>
                </w:rPr>
                <w:t xml:space="preserve"> </w:t>
              </w:r>
              <w:r w:rsidR="008D5150">
                <w:rPr>
                  <w:b/>
                  <w:i/>
                </w:rPr>
                <w:t>needle</w:t>
              </w:r>
              <w:r w:rsidR="008D5150">
                <w:rPr>
                  <w:b/>
                  <w:i/>
                  <w:spacing w:val="-6"/>
                </w:rPr>
                <w:t xml:space="preserve"> </w:t>
              </w:r>
              <w:r w:rsidR="008D5150">
                <w:rPr>
                  <w:b/>
                  <w:i/>
                  <w:spacing w:val="-4"/>
                </w:rPr>
                <w:t>size</w:t>
              </w:r>
            </w:hyperlink>
          </w:p>
          <w:p w14:paraId="29978F30" w14:textId="77777777" w:rsidR="008D5150" w:rsidRDefault="008D5150">
            <w:pPr>
              <w:pStyle w:val="TableParagraph"/>
              <w:spacing w:before="4"/>
            </w:pPr>
            <w:hyperlink r:id="rId54">
              <w:r>
                <w:rPr>
                  <w:color w:val="0000FF"/>
                  <w:spacing w:val="-2"/>
                  <w:u w:val="single" w:color="0000FF"/>
                </w:rPr>
                <w:t>http://www.immunize.org/catg.d/p3084.pdf</w:t>
              </w:r>
            </w:hyperlink>
          </w:p>
        </w:tc>
      </w:tr>
      <w:tr w:rsidR="008D5150" w14:paraId="29978F33" w14:textId="77777777">
        <w:trPr>
          <w:trHeight w:val="338"/>
        </w:trPr>
        <w:tc>
          <w:tcPr>
            <w:tcW w:w="8897" w:type="dxa"/>
          </w:tcPr>
          <w:p w14:paraId="29978F32" w14:textId="77777777" w:rsidR="008D5150" w:rsidRDefault="008636B5">
            <w:pPr>
              <w:pStyle w:val="TableParagraph"/>
              <w:spacing w:line="258" w:lineRule="exact"/>
            </w:pPr>
            <w:r>
              <w:t>One-page</w:t>
            </w:r>
            <w:r>
              <w:rPr>
                <w:spacing w:val="-14"/>
              </w:rPr>
              <w:t xml:space="preserve"> </w:t>
            </w:r>
            <w:r>
              <w:t>reference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table</w:t>
            </w:r>
          </w:p>
        </w:tc>
      </w:tr>
      <w:tr w:rsidR="008D5150" w14:paraId="29978F36" w14:textId="77777777">
        <w:trPr>
          <w:trHeight w:val="604"/>
        </w:trPr>
        <w:tc>
          <w:tcPr>
            <w:tcW w:w="8897" w:type="dxa"/>
          </w:tcPr>
          <w:p w14:paraId="29978F34" w14:textId="77777777" w:rsidR="008D5150" w:rsidRDefault="008D5150">
            <w:pPr>
              <w:pStyle w:val="TableParagraph"/>
              <w:spacing w:before="40" w:line="268" w:lineRule="exact"/>
              <w:rPr>
                <w:b/>
                <w:i/>
              </w:rPr>
            </w:pPr>
            <w:hyperlink r:id="rId55">
              <w:r>
                <w:rPr>
                  <w:b/>
                  <w:i/>
                </w:rPr>
                <w:t>How</w:t>
              </w:r>
              <w:r>
                <w:rPr>
                  <w:b/>
                  <w:i/>
                  <w:spacing w:val="-9"/>
                </w:rPr>
                <w:t xml:space="preserve"> </w:t>
              </w:r>
              <w:r>
                <w:rPr>
                  <w:b/>
                  <w:i/>
                </w:rPr>
                <w:t>to</w:t>
              </w:r>
              <w:r>
                <w:rPr>
                  <w:b/>
                  <w:i/>
                  <w:spacing w:val="-5"/>
                </w:rPr>
                <w:t xml:space="preserve"> </w:t>
              </w:r>
              <w:r>
                <w:rPr>
                  <w:b/>
                  <w:i/>
                </w:rPr>
                <w:t>administer</w:t>
              </w:r>
              <w:r>
                <w:rPr>
                  <w:b/>
                  <w:i/>
                  <w:spacing w:val="-13"/>
                </w:rPr>
                <w:t xml:space="preserve"> </w:t>
              </w:r>
              <w:r>
                <w:rPr>
                  <w:b/>
                  <w:i/>
                </w:rPr>
                <w:t>intramuscular</w:t>
              </w:r>
              <w:r>
                <w:rPr>
                  <w:b/>
                  <w:i/>
                  <w:spacing w:val="-10"/>
                </w:rPr>
                <w:t xml:space="preserve"> </w:t>
              </w:r>
              <w:r>
                <w:rPr>
                  <w:b/>
                  <w:i/>
                </w:rPr>
                <w:t>and</w:t>
              </w:r>
              <w:r>
                <w:rPr>
                  <w:b/>
                  <w:i/>
                  <w:spacing w:val="-8"/>
                </w:rPr>
                <w:t xml:space="preserve"> </w:t>
              </w:r>
              <w:r>
                <w:rPr>
                  <w:b/>
                  <w:i/>
                </w:rPr>
                <w:t>subcutaneous</w:t>
              </w:r>
              <w:r>
                <w:rPr>
                  <w:b/>
                  <w:i/>
                  <w:spacing w:val="-9"/>
                </w:rPr>
                <w:t xml:space="preserve"> </w:t>
              </w:r>
              <w:r>
                <w:rPr>
                  <w:b/>
                  <w:i/>
                </w:rPr>
                <w:t>vaccine</w:t>
              </w:r>
              <w:r>
                <w:rPr>
                  <w:b/>
                  <w:i/>
                  <w:spacing w:val="-9"/>
                </w:rPr>
                <w:t xml:space="preserve"> </w:t>
              </w:r>
              <w:r>
                <w:rPr>
                  <w:b/>
                  <w:i/>
                  <w:spacing w:val="-2"/>
                </w:rPr>
                <w:t>injections</w:t>
              </w:r>
            </w:hyperlink>
          </w:p>
          <w:p w14:paraId="29978F35" w14:textId="77777777" w:rsidR="008D5150" w:rsidRDefault="008D5150">
            <w:pPr>
              <w:pStyle w:val="TableParagraph"/>
              <w:spacing w:line="268" w:lineRule="exact"/>
            </w:pPr>
            <w:hyperlink r:id="rId56">
              <w:r>
                <w:rPr>
                  <w:color w:val="0000FF"/>
                  <w:spacing w:val="-2"/>
                  <w:u w:val="single" w:color="0000FF"/>
                </w:rPr>
                <w:t>http://www.immunize.org/catg.d/p2020.pdf</w:t>
              </w:r>
            </w:hyperlink>
          </w:p>
        </w:tc>
      </w:tr>
      <w:tr w:rsidR="008D5150" w14:paraId="29978F38" w14:textId="77777777">
        <w:trPr>
          <w:trHeight w:val="332"/>
        </w:trPr>
        <w:tc>
          <w:tcPr>
            <w:tcW w:w="8897" w:type="dxa"/>
          </w:tcPr>
          <w:p w14:paraId="29978F37" w14:textId="77777777" w:rsidR="008D5150" w:rsidRDefault="008636B5">
            <w:pPr>
              <w:pStyle w:val="TableParagraph"/>
              <w:spacing w:line="256" w:lineRule="exact"/>
            </w:pPr>
            <w:r>
              <w:t>Two-sided</w:t>
            </w:r>
            <w:r>
              <w:rPr>
                <w:spacing w:val="-12"/>
              </w:rPr>
              <w:t xml:space="preserve"> </w:t>
            </w:r>
            <w:r>
              <w:t>information</w:t>
            </w:r>
            <w:r>
              <w:rPr>
                <w:spacing w:val="-10"/>
              </w:rPr>
              <w:t xml:space="preserve"> </w:t>
            </w:r>
            <w:r>
              <w:t>sheet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illustrations</w:t>
            </w:r>
          </w:p>
        </w:tc>
      </w:tr>
      <w:tr w:rsidR="008D5150" w14:paraId="29978F3B" w14:textId="77777777">
        <w:trPr>
          <w:trHeight w:val="603"/>
        </w:trPr>
        <w:tc>
          <w:tcPr>
            <w:tcW w:w="8897" w:type="dxa"/>
          </w:tcPr>
          <w:p w14:paraId="29978F39" w14:textId="77777777" w:rsidR="008D5150" w:rsidRDefault="008D5150">
            <w:pPr>
              <w:pStyle w:val="TableParagraph"/>
              <w:spacing w:before="35" w:line="268" w:lineRule="exact"/>
              <w:rPr>
                <w:b/>
              </w:rPr>
            </w:pPr>
            <w:hyperlink r:id="rId57">
              <w:r>
                <w:rPr>
                  <w:b/>
                </w:rPr>
                <w:t>How</w:t>
              </w:r>
              <w:r>
                <w:rPr>
                  <w:b/>
                  <w:spacing w:val="-13"/>
                </w:rPr>
                <w:t xml:space="preserve"> </w:t>
              </w:r>
              <w:r>
                <w:rPr>
                  <w:b/>
                </w:rPr>
                <w:t>to</w:t>
              </w:r>
              <w:r>
                <w:rPr>
                  <w:b/>
                  <w:spacing w:val="-10"/>
                </w:rPr>
                <w:t xml:space="preserve"> </w:t>
              </w:r>
              <w:r>
                <w:rPr>
                  <w:b/>
                </w:rPr>
                <w:t>administer</w:t>
              </w:r>
              <w:r>
                <w:rPr>
                  <w:b/>
                  <w:spacing w:val="-5"/>
                </w:rPr>
                <w:t xml:space="preserve"> </w:t>
              </w:r>
              <w:r>
                <w:rPr>
                  <w:b/>
                </w:rPr>
                <w:t>intramuscular</w:t>
              </w:r>
              <w:r>
                <w:rPr>
                  <w:b/>
                  <w:spacing w:val="-8"/>
                </w:rPr>
                <w:t xml:space="preserve"> </w:t>
              </w:r>
              <w:r>
                <w:rPr>
                  <w:b/>
                </w:rPr>
                <w:t>and</w:t>
              </w:r>
              <w:r>
                <w:rPr>
                  <w:b/>
                  <w:spacing w:val="-7"/>
                </w:rPr>
                <w:t xml:space="preserve"> </w:t>
              </w:r>
              <w:r>
                <w:rPr>
                  <w:b/>
                </w:rPr>
                <w:t>subcutaneous</w:t>
              </w:r>
              <w:r>
                <w:rPr>
                  <w:b/>
                  <w:spacing w:val="-10"/>
                </w:rPr>
                <w:t xml:space="preserve"> </w:t>
              </w:r>
              <w:r>
                <w:rPr>
                  <w:b/>
                </w:rPr>
                <w:t>vaccine</w:t>
              </w:r>
              <w:r>
                <w:rPr>
                  <w:b/>
                  <w:spacing w:val="-10"/>
                </w:rPr>
                <w:t xml:space="preserve"> </w:t>
              </w:r>
              <w:r>
                <w:rPr>
                  <w:b/>
                </w:rPr>
                <w:t>injections</w:t>
              </w:r>
              <w:r>
                <w:rPr>
                  <w:b/>
                  <w:spacing w:val="-11"/>
                </w:rPr>
                <w:t xml:space="preserve"> </w:t>
              </w:r>
              <w:r>
                <w:rPr>
                  <w:b/>
                </w:rPr>
                <w:t>to</w:t>
              </w:r>
              <w:r>
                <w:rPr>
                  <w:b/>
                  <w:spacing w:val="-7"/>
                </w:rPr>
                <w:t xml:space="preserve"> </w:t>
              </w:r>
              <w:r>
                <w:rPr>
                  <w:b/>
                  <w:spacing w:val="-2"/>
                </w:rPr>
                <w:t>adults</w:t>
              </w:r>
            </w:hyperlink>
          </w:p>
          <w:p w14:paraId="29978F3A" w14:textId="77777777" w:rsidR="008D5150" w:rsidRDefault="008D5150">
            <w:pPr>
              <w:pStyle w:val="TableParagraph"/>
              <w:spacing w:line="268" w:lineRule="exact"/>
            </w:pPr>
            <w:hyperlink r:id="rId58">
              <w:r>
                <w:rPr>
                  <w:color w:val="0000FF"/>
                  <w:spacing w:val="-2"/>
                  <w:u w:val="single" w:color="0000FF"/>
                </w:rPr>
                <w:t>http://www.immunize.org/catg.d/p2020a.pdf</w:t>
              </w:r>
            </w:hyperlink>
          </w:p>
        </w:tc>
      </w:tr>
      <w:tr w:rsidR="008D5150" w14:paraId="29978F3D" w14:textId="77777777">
        <w:trPr>
          <w:trHeight w:val="336"/>
        </w:trPr>
        <w:tc>
          <w:tcPr>
            <w:tcW w:w="8897" w:type="dxa"/>
          </w:tcPr>
          <w:p w14:paraId="29978F3C" w14:textId="77777777" w:rsidR="008D5150" w:rsidRDefault="008636B5">
            <w:pPr>
              <w:pStyle w:val="TableParagraph"/>
              <w:spacing w:line="260" w:lineRule="exact"/>
            </w:pPr>
            <w:r>
              <w:t>One-page</w:t>
            </w:r>
            <w:r>
              <w:rPr>
                <w:spacing w:val="-9"/>
              </w:rPr>
              <w:t xml:space="preserve"> </w:t>
            </w:r>
            <w:r>
              <w:t>information</w:t>
            </w:r>
            <w:r>
              <w:rPr>
                <w:spacing w:val="-10"/>
              </w:rPr>
              <w:t xml:space="preserve"> </w:t>
            </w:r>
            <w:r>
              <w:t>sheet</w:t>
            </w:r>
            <w:r>
              <w:rPr>
                <w:spacing w:val="-9"/>
              </w:rPr>
              <w:t xml:space="preserve"> </w:t>
            </w:r>
            <w:r>
              <w:t>with</w:t>
            </w:r>
            <w:r>
              <w:rPr>
                <w:spacing w:val="-2"/>
              </w:rPr>
              <w:t xml:space="preserve"> illustrations</w:t>
            </w:r>
          </w:p>
        </w:tc>
      </w:tr>
      <w:tr w:rsidR="008D5150" w14:paraId="29978F40" w14:textId="77777777">
        <w:trPr>
          <w:trHeight w:val="598"/>
        </w:trPr>
        <w:tc>
          <w:tcPr>
            <w:tcW w:w="8897" w:type="dxa"/>
          </w:tcPr>
          <w:p w14:paraId="29978F3E" w14:textId="77777777" w:rsidR="008D5150" w:rsidRDefault="008D5150">
            <w:pPr>
              <w:pStyle w:val="TableParagraph"/>
              <w:spacing w:before="36" w:line="268" w:lineRule="exact"/>
              <w:rPr>
                <w:b/>
                <w:i/>
              </w:rPr>
            </w:pPr>
            <w:hyperlink r:id="rId59">
              <w:r>
                <w:rPr>
                  <w:b/>
                  <w:i/>
                </w:rPr>
                <w:t>How</w:t>
              </w:r>
              <w:r>
                <w:rPr>
                  <w:b/>
                  <w:i/>
                  <w:spacing w:val="-10"/>
                </w:rPr>
                <w:t xml:space="preserve"> </w:t>
              </w:r>
              <w:r>
                <w:rPr>
                  <w:b/>
                  <w:i/>
                </w:rPr>
                <w:t>to</w:t>
              </w:r>
              <w:r>
                <w:rPr>
                  <w:b/>
                  <w:i/>
                  <w:spacing w:val="-6"/>
                </w:rPr>
                <w:t xml:space="preserve"> </w:t>
              </w:r>
              <w:r>
                <w:rPr>
                  <w:b/>
                  <w:i/>
                </w:rPr>
                <w:t>administer</w:t>
              </w:r>
              <w:r>
                <w:rPr>
                  <w:b/>
                  <w:i/>
                  <w:spacing w:val="-13"/>
                </w:rPr>
                <w:t xml:space="preserve"> </w:t>
              </w:r>
              <w:r>
                <w:rPr>
                  <w:b/>
                  <w:i/>
                </w:rPr>
                <w:t>intradermal,</w:t>
              </w:r>
              <w:r>
                <w:rPr>
                  <w:b/>
                  <w:i/>
                  <w:spacing w:val="-4"/>
                </w:rPr>
                <w:t xml:space="preserve"> </w:t>
              </w:r>
              <w:r>
                <w:rPr>
                  <w:b/>
                  <w:i/>
                </w:rPr>
                <w:t>intranasal,</w:t>
              </w:r>
              <w:r>
                <w:rPr>
                  <w:b/>
                  <w:i/>
                  <w:spacing w:val="-12"/>
                </w:rPr>
                <w:t xml:space="preserve"> </w:t>
              </w:r>
              <w:r>
                <w:rPr>
                  <w:b/>
                  <w:i/>
                </w:rPr>
                <w:t>and</w:t>
              </w:r>
              <w:r>
                <w:rPr>
                  <w:b/>
                  <w:i/>
                  <w:spacing w:val="-8"/>
                </w:rPr>
                <w:t xml:space="preserve"> </w:t>
              </w:r>
              <w:r>
                <w:rPr>
                  <w:b/>
                  <w:i/>
                </w:rPr>
                <w:t>oral</w:t>
              </w:r>
              <w:r>
                <w:rPr>
                  <w:b/>
                  <w:i/>
                  <w:spacing w:val="-6"/>
                </w:rPr>
                <w:t xml:space="preserve"> </w:t>
              </w:r>
              <w:r>
                <w:rPr>
                  <w:b/>
                  <w:i/>
                  <w:spacing w:val="-2"/>
                </w:rPr>
                <w:t>vaccinations</w:t>
              </w:r>
            </w:hyperlink>
          </w:p>
          <w:p w14:paraId="29978F3F" w14:textId="77777777" w:rsidR="008D5150" w:rsidRDefault="008D5150">
            <w:pPr>
              <w:pStyle w:val="TableParagraph"/>
              <w:spacing w:line="268" w:lineRule="exact"/>
            </w:pPr>
            <w:hyperlink r:id="rId60">
              <w:r>
                <w:rPr>
                  <w:color w:val="0000FF"/>
                  <w:spacing w:val="-2"/>
                  <w:u w:val="single" w:color="0000FF"/>
                </w:rPr>
                <w:t>http://www.immunize.org/catg.d/p2021.pdf</w:t>
              </w:r>
            </w:hyperlink>
          </w:p>
        </w:tc>
      </w:tr>
      <w:tr w:rsidR="008D5150" w14:paraId="29978F42" w14:textId="77777777">
        <w:trPr>
          <w:trHeight w:val="328"/>
        </w:trPr>
        <w:tc>
          <w:tcPr>
            <w:tcW w:w="8897" w:type="dxa"/>
          </w:tcPr>
          <w:p w14:paraId="29978F41" w14:textId="77777777" w:rsidR="008D5150" w:rsidRDefault="008636B5">
            <w:pPr>
              <w:pStyle w:val="TableParagraph"/>
              <w:spacing w:line="254" w:lineRule="exact"/>
            </w:pPr>
            <w:r>
              <w:t>This</w:t>
            </w:r>
            <w:r>
              <w:rPr>
                <w:spacing w:val="-12"/>
              </w:rPr>
              <w:t xml:space="preserve"> </w:t>
            </w:r>
            <w:r>
              <w:t>piece</w:t>
            </w:r>
            <w:r>
              <w:rPr>
                <w:spacing w:val="-12"/>
              </w:rPr>
              <w:t xml:space="preserve"> </w:t>
            </w:r>
            <w:r>
              <w:t>shows</w:t>
            </w:r>
            <w:r>
              <w:rPr>
                <w:spacing w:val="-6"/>
              </w:rPr>
              <w:t xml:space="preserve"> </w:t>
            </w:r>
            <w:r>
              <w:t>how</w:t>
            </w:r>
            <w:r>
              <w:rPr>
                <w:spacing w:val="-8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administer</w:t>
            </w:r>
            <w:r>
              <w:rPr>
                <w:spacing w:val="-12"/>
              </w:rPr>
              <w:t xml:space="preserve"> </w:t>
            </w:r>
            <w:r>
              <w:t>intradermal,</w:t>
            </w:r>
            <w:r>
              <w:rPr>
                <w:spacing w:val="-5"/>
              </w:rPr>
              <w:t xml:space="preserve"> </w:t>
            </w:r>
            <w:r>
              <w:t>intranasal,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oral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vaccinations</w:t>
            </w:r>
          </w:p>
        </w:tc>
      </w:tr>
      <w:tr w:rsidR="008D5150" w14:paraId="29978F46" w14:textId="77777777">
        <w:trPr>
          <w:trHeight w:val="892"/>
        </w:trPr>
        <w:tc>
          <w:tcPr>
            <w:tcW w:w="8897" w:type="dxa"/>
          </w:tcPr>
          <w:p w14:paraId="29978F43" w14:textId="77777777" w:rsidR="008D5150" w:rsidRDefault="008D5150">
            <w:pPr>
              <w:pStyle w:val="TableParagraph"/>
              <w:spacing w:before="33" w:line="268" w:lineRule="exact"/>
              <w:rPr>
                <w:b/>
                <w:i/>
              </w:rPr>
            </w:pPr>
            <w:hyperlink r:id="rId61">
              <w:r>
                <w:rPr>
                  <w:b/>
                  <w:i/>
                </w:rPr>
                <w:t>Vaccines</w:t>
              </w:r>
              <w:r>
                <w:rPr>
                  <w:b/>
                  <w:i/>
                  <w:spacing w:val="-8"/>
                </w:rPr>
                <w:t xml:space="preserve"> </w:t>
              </w:r>
              <w:r>
                <w:rPr>
                  <w:b/>
                  <w:i/>
                </w:rPr>
                <w:t>with</w:t>
              </w:r>
              <w:r>
                <w:rPr>
                  <w:b/>
                  <w:i/>
                  <w:spacing w:val="-6"/>
                </w:rPr>
                <w:t xml:space="preserve"> </w:t>
              </w:r>
              <w:r>
                <w:rPr>
                  <w:b/>
                  <w:i/>
                </w:rPr>
                <w:t>Diluents:</w:t>
              </w:r>
              <w:r>
                <w:rPr>
                  <w:b/>
                  <w:i/>
                  <w:spacing w:val="-6"/>
                </w:rPr>
                <w:t xml:space="preserve"> </w:t>
              </w:r>
              <w:r>
                <w:rPr>
                  <w:b/>
                  <w:i/>
                </w:rPr>
                <w:t>How</w:t>
              </w:r>
              <w:r>
                <w:rPr>
                  <w:b/>
                  <w:i/>
                  <w:spacing w:val="-2"/>
                </w:rPr>
                <w:t xml:space="preserve"> </w:t>
              </w:r>
              <w:r>
                <w:rPr>
                  <w:b/>
                  <w:i/>
                </w:rPr>
                <w:t>to</w:t>
              </w:r>
              <w:r>
                <w:rPr>
                  <w:b/>
                  <w:i/>
                  <w:spacing w:val="-6"/>
                </w:rPr>
                <w:t xml:space="preserve"> </w:t>
              </w:r>
              <w:r>
                <w:rPr>
                  <w:b/>
                  <w:i/>
                </w:rPr>
                <w:t>use</w:t>
              </w:r>
              <w:r>
                <w:rPr>
                  <w:b/>
                  <w:i/>
                  <w:spacing w:val="-5"/>
                </w:rPr>
                <w:t xml:space="preserve"> </w:t>
              </w:r>
              <w:r>
                <w:rPr>
                  <w:b/>
                  <w:i/>
                  <w:spacing w:val="-4"/>
                </w:rPr>
                <w:t>them</w:t>
              </w:r>
            </w:hyperlink>
          </w:p>
          <w:p w14:paraId="29978F44" w14:textId="77777777" w:rsidR="008D5150" w:rsidRDefault="008D5150">
            <w:pPr>
              <w:pStyle w:val="TableParagraph"/>
              <w:spacing w:line="242" w:lineRule="exact"/>
            </w:pPr>
            <w:hyperlink r:id="rId62">
              <w:r>
                <w:rPr>
                  <w:color w:val="0000FF"/>
                  <w:spacing w:val="-2"/>
                  <w:u w:val="single" w:color="0000FF"/>
                </w:rPr>
                <w:t>http://www.immunize.org/catg.d/p3040.pdf</w:t>
              </w:r>
            </w:hyperlink>
          </w:p>
          <w:p w14:paraId="29978F45" w14:textId="77777777" w:rsidR="008D5150" w:rsidRDefault="008636B5">
            <w:pPr>
              <w:pStyle w:val="TableParagraph"/>
              <w:spacing w:line="242" w:lineRule="exact"/>
            </w:pPr>
            <w:r>
              <w:t>One-page</w:t>
            </w:r>
            <w:r>
              <w:rPr>
                <w:spacing w:val="-11"/>
              </w:rPr>
              <w:t xml:space="preserve"> </w:t>
            </w:r>
            <w:r>
              <w:t>information</w:t>
            </w:r>
            <w:r>
              <w:rPr>
                <w:spacing w:val="-7"/>
              </w:rPr>
              <w:t xml:space="preserve"> </w:t>
            </w:r>
            <w:r>
              <w:t>sheet</w:t>
            </w:r>
            <w:r>
              <w:rPr>
                <w:spacing w:val="-9"/>
              </w:rPr>
              <w:t xml:space="preserve"> </w:t>
            </w:r>
            <w:r>
              <w:t>outlining</w:t>
            </w:r>
            <w:r>
              <w:rPr>
                <w:spacing w:val="-7"/>
              </w:rPr>
              <w:t xml:space="preserve"> </w:t>
            </w:r>
            <w:r>
              <w:t>correct</w:t>
            </w:r>
            <w:r>
              <w:rPr>
                <w:spacing w:val="-5"/>
              </w:rPr>
              <w:t xml:space="preserve"> </w:t>
            </w:r>
            <w:r>
              <w:t>diluents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12"/>
              </w:rPr>
              <w:t xml:space="preserve"> </w:t>
            </w:r>
            <w:r>
              <w:t>vaccines</w:t>
            </w:r>
            <w:r>
              <w:rPr>
                <w:spacing w:val="-6"/>
              </w:rPr>
              <w:t xml:space="preserve"> </w:t>
            </w:r>
            <w:r>
              <w:t>that</w:t>
            </w:r>
            <w:r>
              <w:rPr>
                <w:spacing w:val="-9"/>
              </w:rPr>
              <w:t xml:space="preserve"> </w:t>
            </w:r>
            <w:r>
              <w:t>need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reconstitution</w:t>
            </w:r>
          </w:p>
        </w:tc>
      </w:tr>
      <w:tr w:rsidR="008D5150" w14:paraId="29978F49" w14:textId="77777777">
        <w:trPr>
          <w:trHeight w:val="634"/>
        </w:trPr>
        <w:tc>
          <w:tcPr>
            <w:tcW w:w="8897" w:type="dxa"/>
          </w:tcPr>
          <w:p w14:paraId="29978F47" w14:textId="77777777" w:rsidR="008D5150" w:rsidRDefault="008D5150">
            <w:pPr>
              <w:pStyle w:val="TableParagraph"/>
              <w:spacing w:before="65" w:line="268" w:lineRule="exact"/>
              <w:rPr>
                <w:b/>
                <w:i/>
              </w:rPr>
            </w:pPr>
            <w:hyperlink r:id="rId63">
              <w:r>
                <w:rPr>
                  <w:b/>
                  <w:i/>
                </w:rPr>
                <w:t>Medical</w:t>
              </w:r>
              <w:r>
                <w:rPr>
                  <w:b/>
                  <w:i/>
                  <w:spacing w:val="-4"/>
                </w:rPr>
                <w:t xml:space="preserve"> </w:t>
              </w:r>
              <w:r>
                <w:rPr>
                  <w:b/>
                  <w:i/>
                </w:rPr>
                <w:t>management</w:t>
              </w:r>
              <w:r>
                <w:rPr>
                  <w:b/>
                  <w:i/>
                  <w:spacing w:val="-7"/>
                </w:rPr>
                <w:t xml:space="preserve"> </w:t>
              </w:r>
              <w:r>
                <w:rPr>
                  <w:b/>
                  <w:i/>
                </w:rPr>
                <w:t>of</w:t>
              </w:r>
              <w:r>
                <w:rPr>
                  <w:b/>
                  <w:i/>
                  <w:spacing w:val="-7"/>
                </w:rPr>
                <w:t xml:space="preserve"> </w:t>
              </w:r>
              <w:r>
                <w:rPr>
                  <w:b/>
                  <w:i/>
                </w:rPr>
                <w:t>vaccine</w:t>
              </w:r>
              <w:r>
                <w:rPr>
                  <w:b/>
                  <w:i/>
                  <w:spacing w:val="-9"/>
                </w:rPr>
                <w:t xml:space="preserve"> </w:t>
              </w:r>
              <w:r>
                <w:rPr>
                  <w:b/>
                  <w:i/>
                </w:rPr>
                <w:t>reactions</w:t>
              </w:r>
              <w:r>
                <w:rPr>
                  <w:b/>
                  <w:i/>
                  <w:spacing w:val="-8"/>
                </w:rPr>
                <w:t xml:space="preserve"> </w:t>
              </w:r>
              <w:r>
                <w:rPr>
                  <w:b/>
                  <w:i/>
                </w:rPr>
                <w:t>in</w:t>
              </w:r>
              <w:r>
                <w:rPr>
                  <w:b/>
                  <w:i/>
                  <w:spacing w:val="-6"/>
                </w:rPr>
                <w:t xml:space="preserve"> </w:t>
              </w:r>
              <w:r>
                <w:rPr>
                  <w:b/>
                  <w:i/>
                </w:rPr>
                <w:t>adult</w:t>
              </w:r>
              <w:r>
                <w:rPr>
                  <w:b/>
                  <w:i/>
                  <w:spacing w:val="-6"/>
                </w:rPr>
                <w:t xml:space="preserve"> </w:t>
              </w:r>
              <w:r>
                <w:rPr>
                  <w:b/>
                  <w:i/>
                  <w:spacing w:val="-2"/>
                </w:rPr>
                <w:t>patients</w:t>
              </w:r>
            </w:hyperlink>
          </w:p>
          <w:p w14:paraId="29978F48" w14:textId="77777777" w:rsidR="008D5150" w:rsidRDefault="008D5150">
            <w:pPr>
              <w:pStyle w:val="TableParagraph"/>
            </w:pPr>
            <w:hyperlink r:id="rId64">
              <w:r>
                <w:rPr>
                  <w:color w:val="0000FF"/>
                  <w:spacing w:val="-2"/>
                  <w:u w:val="single" w:color="0000FF"/>
                </w:rPr>
                <w:t>http://www.immunize.org/catg.d/p3082.pdf</w:t>
              </w:r>
            </w:hyperlink>
          </w:p>
        </w:tc>
      </w:tr>
      <w:tr w:rsidR="008D5150" w14:paraId="29978F4B" w14:textId="77777777">
        <w:trPr>
          <w:trHeight w:val="336"/>
        </w:trPr>
        <w:tc>
          <w:tcPr>
            <w:tcW w:w="8897" w:type="dxa"/>
          </w:tcPr>
          <w:p w14:paraId="29978F4A" w14:textId="77777777" w:rsidR="008D5150" w:rsidRDefault="008636B5">
            <w:pPr>
              <w:pStyle w:val="TableParagraph"/>
              <w:spacing w:line="260" w:lineRule="exact"/>
            </w:pPr>
            <w:r>
              <w:t>Table</w:t>
            </w:r>
            <w:r>
              <w:rPr>
                <w:spacing w:val="-13"/>
              </w:rPr>
              <w:t xml:space="preserve"> </w:t>
            </w:r>
            <w:r>
              <w:t>describes</w:t>
            </w:r>
            <w:r>
              <w:rPr>
                <w:spacing w:val="-6"/>
              </w:rPr>
              <w:t xml:space="preserve"> </w:t>
            </w:r>
            <w:r>
              <w:t>procedures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follow</w:t>
            </w:r>
            <w:r>
              <w:rPr>
                <w:spacing w:val="-12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various</w:t>
            </w:r>
            <w:r>
              <w:rPr>
                <w:spacing w:val="-4"/>
              </w:rPr>
              <w:t xml:space="preserve"> </w:t>
            </w:r>
            <w:r>
              <w:t>reactions</w:t>
            </w:r>
            <w:r>
              <w:rPr>
                <w:spacing w:val="-5"/>
              </w:rPr>
              <w:t xml:space="preserve"> </w:t>
            </w:r>
            <w:r>
              <w:t>occur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adult</w:t>
            </w:r>
            <w:r>
              <w:rPr>
                <w:spacing w:val="-10"/>
              </w:rPr>
              <w:t xml:space="preserve"> </w:t>
            </w:r>
            <w:r>
              <w:t>patients,</w:t>
            </w:r>
            <w:r>
              <w:rPr>
                <w:spacing w:val="-5"/>
              </w:rPr>
              <w:t xml:space="preserve"> </w:t>
            </w:r>
            <w:r>
              <w:t>includes</w:t>
            </w:r>
            <w:r>
              <w:rPr>
                <w:spacing w:val="-6"/>
              </w:rPr>
              <w:t xml:space="preserve"> </w:t>
            </w:r>
            <w:r>
              <w:t>supply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list</w:t>
            </w:r>
          </w:p>
        </w:tc>
      </w:tr>
      <w:tr w:rsidR="008D5150" w14:paraId="29978F4E" w14:textId="77777777">
        <w:trPr>
          <w:trHeight w:val="605"/>
        </w:trPr>
        <w:tc>
          <w:tcPr>
            <w:tcW w:w="8897" w:type="dxa"/>
          </w:tcPr>
          <w:p w14:paraId="29978F4C" w14:textId="77777777" w:rsidR="008D5150" w:rsidRDefault="008D5150">
            <w:pPr>
              <w:pStyle w:val="TableParagraph"/>
              <w:spacing w:before="35"/>
              <w:rPr>
                <w:b/>
                <w:i/>
              </w:rPr>
            </w:pPr>
            <w:hyperlink r:id="rId65">
              <w:r>
                <w:rPr>
                  <w:b/>
                  <w:i/>
                </w:rPr>
                <w:t>Medical</w:t>
              </w:r>
              <w:r>
                <w:rPr>
                  <w:b/>
                  <w:i/>
                  <w:spacing w:val="-11"/>
                </w:rPr>
                <w:t xml:space="preserve"> </w:t>
              </w:r>
              <w:r>
                <w:rPr>
                  <w:b/>
                  <w:i/>
                </w:rPr>
                <w:t>management</w:t>
              </w:r>
              <w:r>
                <w:rPr>
                  <w:b/>
                  <w:i/>
                  <w:spacing w:val="-7"/>
                </w:rPr>
                <w:t xml:space="preserve"> </w:t>
              </w:r>
              <w:r>
                <w:rPr>
                  <w:b/>
                  <w:i/>
                </w:rPr>
                <w:t>of</w:t>
              </w:r>
              <w:r>
                <w:rPr>
                  <w:b/>
                  <w:i/>
                  <w:spacing w:val="-7"/>
                </w:rPr>
                <w:t xml:space="preserve"> </w:t>
              </w:r>
              <w:r>
                <w:rPr>
                  <w:b/>
                  <w:i/>
                </w:rPr>
                <w:t>vaccine</w:t>
              </w:r>
              <w:r>
                <w:rPr>
                  <w:b/>
                  <w:i/>
                  <w:spacing w:val="-10"/>
                </w:rPr>
                <w:t xml:space="preserve"> </w:t>
              </w:r>
              <w:r>
                <w:rPr>
                  <w:b/>
                  <w:i/>
                </w:rPr>
                <w:t>reactions</w:t>
              </w:r>
              <w:r>
                <w:rPr>
                  <w:b/>
                  <w:i/>
                  <w:spacing w:val="-9"/>
                </w:rPr>
                <w:t xml:space="preserve"> </w:t>
              </w:r>
              <w:r>
                <w:rPr>
                  <w:b/>
                  <w:i/>
                </w:rPr>
                <w:t>in</w:t>
              </w:r>
              <w:r>
                <w:rPr>
                  <w:b/>
                  <w:i/>
                  <w:spacing w:val="-6"/>
                </w:rPr>
                <w:t xml:space="preserve"> </w:t>
              </w:r>
              <w:r>
                <w:rPr>
                  <w:b/>
                  <w:i/>
                </w:rPr>
                <w:t>children</w:t>
              </w:r>
              <w:r>
                <w:rPr>
                  <w:b/>
                  <w:i/>
                  <w:spacing w:val="-6"/>
                </w:rPr>
                <w:t xml:space="preserve"> </w:t>
              </w:r>
              <w:r>
                <w:rPr>
                  <w:b/>
                  <w:i/>
                </w:rPr>
                <w:t>and</w:t>
              </w:r>
              <w:r>
                <w:rPr>
                  <w:b/>
                  <w:i/>
                  <w:spacing w:val="-6"/>
                </w:rPr>
                <w:t xml:space="preserve"> </w:t>
              </w:r>
              <w:r>
                <w:rPr>
                  <w:b/>
                  <w:i/>
                  <w:spacing w:val="-2"/>
                </w:rPr>
                <w:t>teens</w:t>
              </w:r>
            </w:hyperlink>
          </w:p>
          <w:p w14:paraId="29978F4D" w14:textId="77777777" w:rsidR="008D5150" w:rsidRDefault="008D5150">
            <w:pPr>
              <w:pStyle w:val="TableParagraph"/>
              <w:spacing w:before="3"/>
            </w:pPr>
            <w:hyperlink r:id="rId66">
              <w:r>
                <w:rPr>
                  <w:color w:val="0000FF"/>
                  <w:spacing w:val="-2"/>
                  <w:u w:val="single" w:color="0000FF"/>
                </w:rPr>
                <w:t>http://www.immunize.org/catg.d/p3082a.pdf</w:t>
              </w:r>
            </w:hyperlink>
          </w:p>
        </w:tc>
      </w:tr>
      <w:tr w:rsidR="008D5150" w14:paraId="29978F50" w14:textId="77777777">
        <w:trPr>
          <w:trHeight w:val="334"/>
        </w:trPr>
        <w:tc>
          <w:tcPr>
            <w:tcW w:w="8897" w:type="dxa"/>
          </w:tcPr>
          <w:p w14:paraId="29978F4F" w14:textId="77777777" w:rsidR="008D5150" w:rsidRDefault="008636B5">
            <w:pPr>
              <w:pStyle w:val="TableParagraph"/>
              <w:spacing w:line="258" w:lineRule="exact"/>
            </w:pPr>
            <w:r>
              <w:t>Table</w:t>
            </w:r>
            <w:r>
              <w:rPr>
                <w:spacing w:val="-12"/>
              </w:rPr>
              <w:t xml:space="preserve"> </w:t>
            </w:r>
            <w:r>
              <w:t>describes</w:t>
            </w:r>
            <w:r>
              <w:rPr>
                <w:spacing w:val="-6"/>
              </w:rPr>
              <w:t xml:space="preserve"> </w:t>
            </w:r>
            <w:r>
              <w:t>procedures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follow</w:t>
            </w:r>
            <w:r>
              <w:rPr>
                <w:spacing w:val="-9"/>
              </w:rPr>
              <w:t xml:space="preserve"> </w:t>
            </w:r>
            <w:r>
              <w:t>if</w:t>
            </w:r>
            <w:r>
              <w:rPr>
                <w:spacing w:val="-7"/>
              </w:rPr>
              <w:t xml:space="preserve"> </w:t>
            </w:r>
            <w:r>
              <w:t>various</w:t>
            </w:r>
            <w:r>
              <w:rPr>
                <w:spacing w:val="-6"/>
              </w:rPr>
              <w:t xml:space="preserve"> </w:t>
            </w:r>
            <w:r>
              <w:t>reactions</w:t>
            </w:r>
            <w:r>
              <w:rPr>
                <w:spacing w:val="-5"/>
              </w:rPr>
              <w:t xml:space="preserve"> </w:t>
            </w:r>
            <w:r>
              <w:t>occur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children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teens</w:t>
            </w:r>
          </w:p>
        </w:tc>
      </w:tr>
      <w:tr w:rsidR="008D5150" w14:paraId="29978F53" w14:textId="77777777">
        <w:trPr>
          <w:trHeight w:val="592"/>
        </w:trPr>
        <w:tc>
          <w:tcPr>
            <w:tcW w:w="8897" w:type="dxa"/>
          </w:tcPr>
          <w:p w14:paraId="29978F51" w14:textId="77777777" w:rsidR="008D5150" w:rsidRDefault="008636B5">
            <w:pPr>
              <w:pStyle w:val="TableParagraph"/>
              <w:spacing w:before="35"/>
              <w:rPr>
                <w:b/>
                <w:i/>
              </w:rPr>
            </w:pPr>
            <w:r>
              <w:rPr>
                <w:b/>
                <w:i/>
              </w:rPr>
              <w:t>Skills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Checklist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for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  <w:spacing w:val="-2"/>
              </w:rPr>
              <w:t>Immunization</w:t>
            </w:r>
          </w:p>
          <w:p w14:paraId="29978F52" w14:textId="77777777" w:rsidR="008D5150" w:rsidRDefault="008D5150">
            <w:pPr>
              <w:pStyle w:val="TableParagraph"/>
              <w:spacing w:before="4" w:line="264" w:lineRule="exact"/>
            </w:pPr>
            <w:hyperlink r:id="rId67">
              <w:r>
                <w:rPr>
                  <w:color w:val="0000FF"/>
                  <w:spacing w:val="-2"/>
                  <w:u w:val="single" w:color="0000FF"/>
                </w:rPr>
                <w:t>http://www.immunize.org/catg.d/p7010.pdf</w:t>
              </w:r>
            </w:hyperlink>
          </w:p>
        </w:tc>
      </w:tr>
      <w:tr w:rsidR="008D5150" w14:paraId="29978F55" w14:textId="77777777">
        <w:trPr>
          <w:trHeight w:val="240"/>
        </w:trPr>
        <w:tc>
          <w:tcPr>
            <w:tcW w:w="8897" w:type="dxa"/>
          </w:tcPr>
          <w:p w14:paraId="29978F54" w14:textId="77777777" w:rsidR="008D5150" w:rsidRDefault="008636B5">
            <w:pPr>
              <w:pStyle w:val="TableParagraph"/>
              <w:spacing w:line="220" w:lineRule="exact"/>
            </w:pPr>
            <w:r>
              <w:t>Use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Skills</w:t>
            </w:r>
            <w:r>
              <w:rPr>
                <w:spacing w:val="-7"/>
              </w:rPr>
              <w:t xml:space="preserve"> </w:t>
            </w:r>
            <w:r>
              <w:t>Checklist</w:t>
            </w:r>
            <w:r>
              <w:rPr>
                <w:spacing w:val="-9"/>
              </w:rPr>
              <w:t xml:space="preserve"> </w:t>
            </w:r>
            <w:r>
              <w:t>to</w:t>
            </w:r>
            <w:r>
              <w:rPr>
                <w:spacing w:val="-8"/>
              </w:rPr>
              <w:t xml:space="preserve"> </w:t>
            </w:r>
            <w:r>
              <w:t>clarify</w:t>
            </w:r>
            <w:r>
              <w:rPr>
                <w:spacing w:val="-7"/>
              </w:rPr>
              <w:t xml:space="preserve"> </w:t>
            </w:r>
            <w:r>
              <w:t>responsibilities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expectations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10"/>
              </w:rPr>
              <w:t xml:space="preserve"> </w:t>
            </w:r>
            <w:r>
              <w:t>staff</w:t>
            </w:r>
            <w:r>
              <w:rPr>
                <w:spacing w:val="-7"/>
              </w:rPr>
              <w:t xml:space="preserve"> </w:t>
            </w:r>
            <w:r>
              <w:t>who</w:t>
            </w:r>
            <w:r>
              <w:rPr>
                <w:spacing w:val="-7"/>
              </w:rPr>
              <w:t xml:space="preserve"> </w:t>
            </w:r>
            <w:r>
              <w:t>administer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vaccines</w:t>
            </w:r>
          </w:p>
        </w:tc>
      </w:tr>
    </w:tbl>
    <w:p w14:paraId="29978F56" w14:textId="77777777" w:rsidR="00B47706" w:rsidRDefault="00B47706"/>
    <w:sectPr w:rsidR="00B47706">
      <w:pgSz w:w="12240" w:h="15840"/>
      <w:pgMar w:top="1240" w:right="360" w:bottom="880" w:left="1060" w:header="771" w:footer="69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D03445" w14:textId="77777777" w:rsidR="00C11614" w:rsidRDefault="00C11614">
      <w:r>
        <w:separator/>
      </w:r>
    </w:p>
  </w:endnote>
  <w:endnote w:type="continuationSeparator" w:id="0">
    <w:p w14:paraId="29CFFA07" w14:textId="77777777" w:rsidR="00C11614" w:rsidRDefault="00C11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78F5F" w14:textId="77777777" w:rsidR="008D5150" w:rsidRDefault="008636B5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39008" behindDoc="1" locked="0" layoutInCell="1" allowOverlap="1" wp14:anchorId="29978F62" wp14:editId="29978F63">
              <wp:simplePos x="0" y="0"/>
              <wp:positionH relativeFrom="page">
                <wp:posOffset>924877</wp:posOffset>
              </wp:positionH>
              <wp:positionV relativeFrom="page">
                <wp:posOffset>9477057</wp:posOffset>
              </wp:positionV>
              <wp:extent cx="742950" cy="1397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295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978F8A" w14:textId="77777777" w:rsidR="008D5150" w:rsidRDefault="008636B5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4"/>
                              <w:sz w:val="18"/>
                            </w:rPr>
                            <w:t>clinic-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>guidelines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78F6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0" type="#_x0000_t202" style="position:absolute;margin-left:72.8pt;margin-top:746.2pt;width:58.5pt;height:11pt;z-index:-15977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" filled="f" stroked="f">
              <v:textbox inset="0,0,0,0">
                <w:txbxContent>
                  <w:p w14:paraId="29978F8A" w14:textId="77777777" w:rsidR="008D5150" w:rsidRDefault="00000000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4"/>
                        <w:sz w:val="18"/>
                      </w:rPr>
                      <w:t>clinic-</w:t>
                    </w:r>
                    <w:r>
                      <w:rPr>
                        <w:spacing w:val="-2"/>
                        <w:sz w:val="18"/>
                      </w:rPr>
                      <w:t>guidelines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39520" behindDoc="1" locked="0" layoutInCell="1" allowOverlap="1" wp14:anchorId="29978F64" wp14:editId="29978F65">
              <wp:simplePos x="0" y="0"/>
              <wp:positionH relativeFrom="page">
                <wp:posOffset>3737609</wp:posOffset>
              </wp:positionH>
              <wp:positionV relativeFrom="page">
                <wp:posOffset>9477057</wp:posOffset>
              </wp:positionV>
              <wp:extent cx="744220" cy="13970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4422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978F8B" w14:textId="1F2EA5A8" w:rsidR="008D5150" w:rsidRDefault="008636B5">
                          <w:pPr>
                            <w:spacing w:line="203" w:lineRule="exact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t>November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>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78F64" id="_x0000_t202" coordsize="21600,21600" o:spt="202" path="m,l,21600r21600,l21600,xe">
              <v:stroke joinstyle="miter"/>
              <v:path gradientshapeok="t" o:connecttype="rect"/>
            </v:shapetype>
            <v:shape id="Textbox 3" o:spid="_x0000_s1031" type="#_x0000_t202" style="position:absolute;margin-left:294.3pt;margin-top:746.2pt;width:58.6pt;height:11pt;z-index:-159769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" filled="f" stroked="f">
              <v:textbox inset="0,0,0,0">
                <w:txbxContent>
                  <w:p w14:paraId="29978F8B" w14:textId="1F2EA5A8" w:rsidR="008D5150" w:rsidRDefault="008636B5">
                    <w:pPr>
                      <w:spacing w:line="203" w:lineRule="exact"/>
                      <w:ind w:left="2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t>November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pacing w:val="-4"/>
                        <w:sz w:val="18"/>
                      </w:rPr>
                      <w:t>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340032" behindDoc="1" locked="0" layoutInCell="1" allowOverlap="1" wp14:anchorId="29978F66" wp14:editId="29978F67">
              <wp:simplePos x="0" y="0"/>
              <wp:positionH relativeFrom="page">
                <wp:posOffset>6710426</wp:posOffset>
              </wp:positionH>
              <wp:positionV relativeFrom="page">
                <wp:posOffset>9477057</wp:posOffset>
              </wp:positionV>
              <wp:extent cx="200660" cy="13970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66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978F8C" w14:textId="77777777" w:rsidR="008D5150" w:rsidRDefault="008636B5">
                          <w:pPr>
                            <w:spacing w:line="203" w:lineRule="exact"/>
                            <w:ind w:left="60"/>
                            <w:rPr>
                              <w:sz w:val="18"/>
                            </w:rPr>
                          </w:pPr>
                          <w:r>
                            <w:rPr>
                              <w:spacing w:val="-5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18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9978F66" id="Textbox 4" o:spid="_x0000_s1032" type="#_x0000_t202" style="position:absolute;margin-left:528.4pt;margin-top:746.2pt;width:15.8pt;height:11pt;z-index:-15976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" filled="f" stroked="f">
              <v:textbox inset="0,0,0,0">
                <w:txbxContent>
                  <w:p w14:paraId="29978F8C" w14:textId="77777777" w:rsidR="008D5150" w:rsidRDefault="00000000">
                    <w:pPr>
                      <w:spacing w:line="203" w:lineRule="exact"/>
                      <w:ind w:left="60"/>
                      <w:rPr>
                        <w:sz w:val="18"/>
                      </w:rPr>
                    </w:pPr>
                    <w:r>
                      <w:rPr>
                        <w:spacing w:val="-5"/>
                        <w:sz w:val="18"/>
                      </w:rPr>
                      <w:fldChar w:fldCharType="begin"/>
                    </w:r>
                    <w:r>
                      <w:rPr>
                        <w:spacing w:val="-5"/>
                        <w:sz w:val="18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18"/>
                      </w:rPr>
                      <w:fldChar w:fldCharType="separate"/>
                    </w:r>
                    <w:r>
                      <w:rPr>
                        <w:spacing w:val="-5"/>
                        <w:sz w:val="18"/>
                      </w:rPr>
                      <w:t>10</w:t>
                    </w:r>
                    <w:r>
                      <w:rPr>
                        <w:spacing w:val="-5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A7CFD" w14:textId="77777777" w:rsidR="00C11614" w:rsidRDefault="00C11614">
      <w:r>
        <w:separator/>
      </w:r>
    </w:p>
  </w:footnote>
  <w:footnote w:type="continuationSeparator" w:id="0">
    <w:p w14:paraId="6DCD5863" w14:textId="77777777" w:rsidR="00C11614" w:rsidRDefault="00C116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978F5E" w14:textId="77777777" w:rsidR="008D5150" w:rsidRDefault="008636B5">
    <w:pPr>
      <w:pStyle w:val="BodyText"/>
      <w:spacing w:before="0" w:line="14" w:lineRule="auto"/>
      <w:ind w:left="0" w:firstLine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338496" behindDoc="1" locked="0" layoutInCell="1" allowOverlap="1" wp14:anchorId="29978F60" wp14:editId="29978F61">
              <wp:simplePos x="0" y="0"/>
              <wp:positionH relativeFrom="page">
                <wp:posOffset>2637535</wp:posOffset>
              </wp:positionH>
              <wp:positionV relativeFrom="page">
                <wp:posOffset>476884</wp:posOffset>
              </wp:positionV>
              <wp:extent cx="2497455" cy="32829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97455" cy="3282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9978F88" w14:textId="77777777" w:rsidR="008D5150" w:rsidRDefault="008636B5">
                          <w:pPr>
                            <w:pStyle w:val="BodyText"/>
                            <w:spacing w:before="0" w:line="238" w:lineRule="exact"/>
                            <w:ind w:left="0" w:firstLine="0"/>
                            <w:jc w:val="center"/>
                          </w:pPr>
                          <w:r>
                            <w:t>Massachusetts</w:t>
                          </w:r>
                          <w:r>
                            <w:rPr>
                              <w:spacing w:val="-13"/>
                            </w:rPr>
                            <w:t xml:space="preserve"> </w:t>
                          </w:r>
                          <w:r>
                            <w:t>Department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t>Public</w:t>
                          </w:r>
                          <w:r>
                            <w:rPr>
                              <w:spacing w:val="-9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Health</w:t>
                          </w:r>
                        </w:p>
                        <w:p w14:paraId="29978F89" w14:textId="77777777" w:rsidR="008D5150" w:rsidRDefault="008636B5">
                          <w:pPr>
                            <w:pStyle w:val="BodyText"/>
                            <w:spacing w:before="0" w:line="262" w:lineRule="exact"/>
                            <w:ind w:left="0" w:firstLine="0"/>
                            <w:jc w:val="center"/>
                          </w:pPr>
                          <w:r>
                            <w:rPr>
                              <w:spacing w:val="-2"/>
                            </w:rPr>
                            <w:t>Massachusetts</w:t>
                          </w:r>
                          <w:r>
                            <w:rPr>
                              <w:spacing w:val="6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Immunization</w:t>
                          </w:r>
                          <w:r>
                            <w:rPr>
                              <w:spacing w:val="11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Program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978F6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207.7pt;margin-top:37.55pt;width:196.65pt;height:25.85pt;z-index:-15977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" filled="f" stroked="f">
              <v:textbox inset="0,0,0,0">
                <w:txbxContent>
                  <w:p w14:paraId="29978F88" w14:textId="77777777" w:rsidR="008D5150" w:rsidRDefault="00000000">
                    <w:pPr>
                      <w:pStyle w:val="BodyText"/>
                      <w:spacing w:before="0" w:line="238" w:lineRule="exact"/>
                      <w:ind w:left="0" w:firstLine="0"/>
                      <w:jc w:val="center"/>
                    </w:pPr>
                    <w:r>
                      <w:t>Massachusetts</w:t>
                    </w:r>
                    <w:r>
                      <w:rPr>
                        <w:spacing w:val="-13"/>
                      </w:rPr>
                      <w:t xml:space="preserve"> </w:t>
                    </w:r>
                    <w:r>
                      <w:t>Department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t>Public</w:t>
                    </w:r>
                    <w:r>
                      <w:rPr>
                        <w:spacing w:val="-9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Health</w:t>
                    </w:r>
                  </w:p>
                  <w:p w14:paraId="29978F89" w14:textId="77777777" w:rsidR="008D5150" w:rsidRDefault="00000000">
                    <w:pPr>
                      <w:pStyle w:val="BodyText"/>
                      <w:spacing w:before="0" w:line="262" w:lineRule="exact"/>
                      <w:ind w:left="0" w:firstLine="0"/>
                      <w:jc w:val="center"/>
                    </w:pPr>
                    <w:r>
                      <w:rPr>
                        <w:spacing w:val="-2"/>
                      </w:rPr>
                      <w:t>Massachusetts</w:t>
                    </w:r>
                    <w:r>
                      <w:rPr>
                        <w:spacing w:val="6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Immunization</w:t>
                    </w:r>
                    <w:r>
                      <w:rPr>
                        <w:spacing w:val="11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Program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36CB"/>
    <w:multiLevelType w:val="hybridMultilevel"/>
    <w:tmpl w:val="ACE67BBE"/>
    <w:lvl w:ilvl="0" w:tplc="B590C408">
      <w:numFmt w:val="bullet"/>
      <w:lvlText w:val="o"/>
      <w:lvlJc w:val="left"/>
      <w:pPr>
        <w:ind w:left="182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CDE56CA">
      <w:numFmt w:val="bullet"/>
      <w:lvlText w:val=""/>
      <w:lvlJc w:val="left"/>
      <w:pPr>
        <w:ind w:left="206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AAA1776">
      <w:numFmt w:val="bullet"/>
      <w:lvlText w:val="•"/>
      <w:lvlJc w:val="left"/>
      <w:pPr>
        <w:ind w:left="3033" w:hanging="360"/>
      </w:pPr>
      <w:rPr>
        <w:rFonts w:hint="default"/>
        <w:lang w:val="en-US" w:eastAsia="en-US" w:bidi="ar-SA"/>
      </w:rPr>
    </w:lvl>
    <w:lvl w:ilvl="3" w:tplc="7AEC4BB4">
      <w:numFmt w:val="bullet"/>
      <w:lvlText w:val="•"/>
      <w:lvlJc w:val="left"/>
      <w:pPr>
        <w:ind w:left="4006" w:hanging="360"/>
      </w:pPr>
      <w:rPr>
        <w:rFonts w:hint="default"/>
        <w:lang w:val="en-US" w:eastAsia="en-US" w:bidi="ar-SA"/>
      </w:rPr>
    </w:lvl>
    <w:lvl w:ilvl="4" w:tplc="B82E58A2">
      <w:numFmt w:val="bullet"/>
      <w:lvlText w:val="•"/>
      <w:lvlJc w:val="left"/>
      <w:pPr>
        <w:ind w:left="4980" w:hanging="360"/>
      </w:pPr>
      <w:rPr>
        <w:rFonts w:hint="default"/>
        <w:lang w:val="en-US" w:eastAsia="en-US" w:bidi="ar-SA"/>
      </w:rPr>
    </w:lvl>
    <w:lvl w:ilvl="5" w:tplc="9A1E0744">
      <w:numFmt w:val="bullet"/>
      <w:lvlText w:val="•"/>
      <w:lvlJc w:val="left"/>
      <w:pPr>
        <w:ind w:left="5953" w:hanging="360"/>
      </w:pPr>
      <w:rPr>
        <w:rFonts w:hint="default"/>
        <w:lang w:val="en-US" w:eastAsia="en-US" w:bidi="ar-SA"/>
      </w:rPr>
    </w:lvl>
    <w:lvl w:ilvl="6" w:tplc="0F8A7270">
      <w:numFmt w:val="bullet"/>
      <w:lvlText w:val="•"/>
      <w:lvlJc w:val="left"/>
      <w:pPr>
        <w:ind w:left="6926" w:hanging="360"/>
      </w:pPr>
      <w:rPr>
        <w:rFonts w:hint="default"/>
        <w:lang w:val="en-US" w:eastAsia="en-US" w:bidi="ar-SA"/>
      </w:rPr>
    </w:lvl>
    <w:lvl w:ilvl="7" w:tplc="BE241FEC">
      <w:numFmt w:val="bullet"/>
      <w:lvlText w:val="•"/>
      <w:lvlJc w:val="left"/>
      <w:pPr>
        <w:ind w:left="7900" w:hanging="360"/>
      </w:pPr>
      <w:rPr>
        <w:rFonts w:hint="default"/>
        <w:lang w:val="en-US" w:eastAsia="en-US" w:bidi="ar-SA"/>
      </w:rPr>
    </w:lvl>
    <w:lvl w:ilvl="8" w:tplc="EB00DEEA">
      <w:numFmt w:val="bullet"/>
      <w:lvlText w:val="•"/>
      <w:lvlJc w:val="left"/>
      <w:pPr>
        <w:ind w:left="887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AE61028"/>
    <w:multiLevelType w:val="hybridMultilevel"/>
    <w:tmpl w:val="F8823CC0"/>
    <w:lvl w:ilvl="0" w:tplc="0BA63A7A">
      <w:numFmt w:val="bullet"/>
      <w:lvlText w:val=""/>
      <w:lvlJc w:val="left"/>
      <w:pPr>
        <w:ind w:left="862" w:hanging="3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A9E1C78">
      <w:numFmt w:val="bullet"/>
      <w:lvlText w:val="o"/>
      <w:lvlJc w:val="left"/>
      <w:pPr>
        <w:ind w:left="1219" w:hanging="357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B10C620">
      <w:numFmt w:val="bullet"/>
      <w:lvlText w:val="•"/>
      <w:lvlJc w:val="left"/>
      <w:pPr>
        <w:ind w:left="2222" w:hanging="357"/>
      </w:pPr>
      <w:rPr>
        <w:rFonts w:hint="default"/>
        <w:lang w:val="en-US" w:eastAsia="en-US" w:bidi="ar-SA"/>
      </w:rPr>
    </w:lvl>
    <w:lvl w:ilvl="3" w:tplc="3BE64C04">
      <w:numFmt w:val="bullet"/>
      <w:lvlText w:val="•"/>
      <w:lvlJc w:val="left"/>
      <w:pPr>
        <w:ind w:left="3224" w:hanging="357"/>
      </w:pPr>
      <w:rPr>
        <w:rFonts w:hint="default"/>
        <w:lang w:val="en-US" w:eastAsia="en-US" w:bidi="ar-SA"/>
      </w:rPr>
    </w:lvl>
    <w:lvl w:ilvl="4" w:tplc="BF6897D2">
      <w:numFmt w:val="bullet"/>
      <w:lvlText w:val="•"/>
      <w:lvlJc w:val="left"/>
      <w:pPr>
        <w:ind w:left="4226" w:hanging="357"/>
      </w:pPr>
      <w:rPr>
        <w:rFonts w:hint="default"/>
        <w:lang w:val="en-US" w:eastAsia="en-US" w:bidi="ar-SA"/>
      </w:rPr>
    </w:lvl>
    <w:lvl w:ilvl="5" w:tplc="CE029BF6">
      <w:numFmt w:val="bullet"/>
      <w:lvlText w:val="•"/>
      <w:lvlJc w:val="left"/>
      <w:pPr>
        <w:ind w:left="5228" w:hanging="357"/>
      </w:pPr>
      <w:rPr>
        <w:rFonts w:hint="default"/>
        <w:lang w:val="en-US" w:eastAsia="en-US" w:bidi="ar-SA"/>
      </w:rPr>
    </w:lvl>
    <w:lvl w:ilvl="6" w:tplc="BD6EB82E">
      <w:numFmt w:val="bullet"/>
      <w:lvlText w:val="•"/>
      <w:lvlJc w:val="left"/>
      <w:pPr>
        <w:ind w:left="6231" w:hanging="357"/>
      </w:pPr>
      <w:rPr>
        <w:rFonts w:hint="default"/>
        <w:lang w:val="en-US" w:eastAsia="en-US" w:bidi="ar-SA"/>
      </w:rPr>
    </w:lvl>
    <w:lvl w:ilvl="7" w:tplc="3FE22674">
      <w:numFmt w:val="bullet"/>
      <w:lvlText w:val="•"/>
      <w:lvlJc w:val="left"/>
      <w:pPr>
        <w:ind w:left="7233" w:hanging="357"/>
      </w:pPr>
      <w:rPr>
        <w:rFonts w:hint="default"/>
        <w:lang w:val="en-US" w:eastAsia="en-US" w:bidi="ar-SA"/>
      </w:rPr>
    </w:lvl>
    <w:lvl w:ilvl="8" w:tplc="94BC8FAC">
      <w:numFmt w:val="bullet"/>
      <w:lvlText w:val="•"/>
      <w:lvlJc w:val="left"/>
      <w:pPr>
        <w:ind w:left="8235" w:hanging="357"/>
      </w:pPr>
      <w:rPr>
        <w:rFonts w:hint="default"/>
        <w:lang w:val="en-US" w:eastAsia="en-US" w:bidi="ar-SA"/>
      </w:rPr>
    </w:lvl>
  </w:abstractNum>
  <w:abstractNum w:abstractNumId="2" w15:restartNumberingAfterBreak="0">
    <w:nsid w:val="2A75738A"/>
    <w:multiLevelType w:val="hybridMultilevel"/>
    <w:tmpl w:val="99CA88C8"/>
    <w:lvl w:ilvl="0" w:tplc="D8EA4542">
      <w:start w:val="1"/>
      <w:numFmt w:val="decimal"/>
      <w:lvlText w:val="%1."/>
      <w:lvlJc w:val="left"/>
      <w:pPr>
        <w:ind w:left="736" w:hanging="356"/>
        <w:jc w:val="left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728C2F2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2" w:tplc="79FAEB94">
      <w:numFmt w:val="bullet"/>
      <w:lvlText w:val=""/>
      <w:lvlJc w:val="left"/>
      <w:pPr>
        <w:ind w:left="1461" w:hanging="361"/>
      </w:pPr>
      <w:rPr>
        <w:rFonts w:ascii="Symbol" w:eastAsia="Symbol" w:hAnsi="Symbol" w:cs="Symbol" w:hint="default"/>
        <w:spacing w:val="0"/>
        <w:w w:val="100"/>
        <w:lang w:val="en-US" w:eastAsia="en-US" w:bidi="ar-SA"/>
      </w:rPr>
    </w:lvl>
    <w:lvl w:ilvl="3" w:tplc="4E0A5290">
      <w:numFmt w:val="bullet"/>
      <w:lvlText w:val="o"/>
      <w:lvlJc w:val="left"/>
      <w:pPr>
        <w:ind w:left="2181" w:hanging="361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B2469C40">
      <w:numFmt w:val="bullet"/>
      <w:lvlText w:val="•"/>
      <w:lvlJc w:val="left"/>
      <w:pPr>
        <w:ind w:left="2370" w:hanging="361"/>
      </w:pPr>
      <w:rPr>
        <w:rFonts w:hint="default"/>
        <w:lang w:val="en-US" w:eastAsia="en-US" w:bidi="ar-SA"/>
      </w:rPr>
    </w:lvl>
    <w:lvl w:ilvl="5" w:tplc="B878754A">
      <w:numFmt w:val="bullet"/>
      <w:lvlText w:val="•"/>
      <w:lvlJc w:val="left"/>
      <w:pPr>
        <w:ind w:left="2561" w:hanging="361"/>
      </w:pPr>
      <w:rPr>
        <w:rFonts w:hint="default"/>
        <w:lang w:val="en-US" w:eastAsia="en-US" w:bidi="ar-SA"/>
      </w:rPr>
    </w:lvl>
    <w:lvl w:ilvl="6" w:tplc="1ACC7202">
      <w:numFmt w:val="bullet"/>
      <w:lvlText w:val="•"/>
      <w:lvlJc w:val="left"/>
      <w:pPr>
        <w:ind w:left="2752" w:hanging="361"/>
      </w:pPr>
      <w:rPr>
        <w:rFonts w:hint="default"/>
        <w:lang w:val="en-US" w:eastAsia="en-US" w:bidi="ar-SA"/>
      </w:rPr>
    </w:lvl>
    <w:lvl w:ilvl="7" w:tplc="4C78EC96">
      <w:numFmt w:val="bullet"/>
      <w:lvlText w:val="•"/>
      <w:lvlJc w:val="left"/>
      <w:pPr>
        <w:ind w:left="2943" w:hanging="361"/>
      </w:pPr>
      <w:rPr>
        <w:rFonts w:hint="default"/>
        <w:lang w:val="en-US" w:eastAsia="en-US" w:bidi="ar-SA"/>
      </w:rPr>
    </w:lvl>
    <w:lvl w:ilvl="8" w:tplc="FEFA64CC">
      <w:numFmt w:val="bullet"/>
      <w:lvlText w:val="•"/>
      <w:lvlJc w:val="left"/>
      <w:pPr>
        <w:ind w:left="3133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339D4E43"/>
    <w:multiLevelType w:val="hybridMultilevel"/>
    <w:tmpl w:val="68B4313C"/>
    <w:lvl w:ilvl="0" w:tplc="255A5A5E">
      <w:numFmt w:val="bullet"/>
      <w:lvlText w:val=""/>
      <w:lvlJc w:val="left"/>
      <w:pPr>
        <w:ind w:left="415" w:hanging="26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5F605D3C">
      <w:numFmt w:val="bullet"/>
      <w:lvlText w:val=""/>
      <w:lvlJc w:val="left"/>
      <w:pPr>
        <w:ind w:left="775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324CE422">
      <w:numFmt w:val="bullet"/>
      <w:lvlText w:val="•"/>
      <w:lvlJc w:val="left"/>
      <w:pPr>
        <w:ind w:left="780" w:hanging="360"/>
      </w:pPr>
      <w:rPr>
        <w:rFonts w:hint="default"/>
        <w:lang w:val="en-US" w:eastAsia="en-US" w:bidi="ar-SA"/>
      </w:rPr>
    </w:lvl>
    <w:lvl w:ilvl="3" w:tplc="9BB27EDA">
      <w:numFmt w:val="bullet"/>
      <w:lvlText w:val="•"/>
      <w:lvlJc w:val="left"/>
      <w:pPr>
        <w:ind w:left="1126" w:hanging="360"/>
      </w:pPr>
      <w:rPr>
        <w:rFonts w:hint="default"/>
        <w:lang w:val="en-US" w:eastAsia="en-US" w:bidi="ar-SA"/>
      </w:rPr>
    </w:lvl>
    <w:lvl w:ilvl="4" w:tplc="E35CDF4E">
      <w:numFmt w:val="bullet"/>
      <w:lvlText w:val="•"/>
      <w:lvlJc w:val="left"/>
      <w:pPr>
        <w:ind w:left="1473" w:hanging="360"/>
      </w:pPr>
      <w:rPr>
        <w:rFonts w:hint="default"/>
        <w:lang w:val="en-US" w:eastAsia="en-US" w:bidi="ar-SA"/>
      </w:rPr>
    </w:lvl>
    <w:lvl w:ilvl="5" w:tplc="30B0163C">
      <w:numFmt w:val="bullet"/>
      <w:lvlText w:val="•"/>
      <w:lvlJc w:val="left"/>
      <w:pPr>
        <w:ind w:left="1820" w:hanging="360"/>
      </w:pPr>
      <w:rPr>
        <w:rFonts w:hint="default"/>
        <w:lang w:val="en-US" w:eastAsia="en-US" w:bidi="ar-SA"/>
      </w:rPr>
    </w:lvl>
    <w:lvl w:ilvl="6" w:tplc="7896AB1E">
      <w:numFmt w:val="bullet"/>
      <w:lvlText w:val="•"/>
      <w:lvlJc w:val="left"/>
      <w:pPr>
        <w:ind w:left="2167" w:hanging="360"/>
      </w:pPr>
      <w:rPr>
        <w:rFonts w:hint="default"/>
        <w:lang w:val="en-US" w:eastAsia="en-US" w:bidi="ar-SA"/>
      </w:rPr>
    </w:lvl>
    <w:lvl w:ilvl="7" w:tplc="447476E8">
      <w:numFmt w:val="bullet"/>
      <w:lvlText w:val="•"/>
      <w:lvlJc w:val="left"/>
      <w:pPr>
        <w:ind w:left="2514" w:hanging="360"/>
      </w:pPr>
      <w:rPr>
        <w:rFonts w:hint="default"/>
        <w:lang w:val="en-US" w:eastAsia="en-US" w:bidi="ar-SA"/>
      </w:rPr>
    </w:lvl>
    <w:lvl w:ilvl="8" w:tplc="3C3AD62E">
      <w:numFmt w:val="bullet"/>
      <w:lvlText w:val="•"/>
      <w:lvlJc w:val="left"/>
      <w:pPr>
        <w:ind w:left="2861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63954C0"/>
    <w:multiLevelType w:val="hybridMultilevel"/>
    <w:tmpl w:val="554CD1A4"/>
    <w:lvl w:ilvl="0" w:tplc="1C8EC9FE">
      <w:numFmt w:val="bullet"/>
      <w:lvlText w:val=""/>
      <w:lvlJc w:val="left"/>
      <w:pPr>
        <w:ind w:left="9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416FCC0">
      <w:numFmt w:val="bullet"/>
      <w:lvlText w:val="o"/>
      <w:lvlJc w:val="left"/>
      <w:pPr>
        <w:ind w:left="170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F1725100">
      <w:numFmt w:val="bullet"/>
      <w:lvlText w:val="•"/>
      <w:lvlJc w:val="left"/>
      <w:pPr>
        <w:ind w:left="2713" w:hanging="360"/>
      </w:pPr>
      <w:rPr>
        <w:rFonts w:hint="default"/>
        <w:lang w:val="en-US" w:eastAsia="en-US" w:bidi="ar-SA"/>
      </w:rPr>
    </w:lvl>
    <w:lvl w:ilvl="3" w:tplc="DAB28CA6">
      <w:numFmt w:val="bullet"/>
      <w:lvlText w:val="•"/>
      <w:lvlJc w:val="left"/>
      <w:pPr>
        <w:ind w:left="3726" w:hanging="360"/>
      </w:pPr>
      <w:rPr>
        <w:rFonts w:hint="default"/>
        <w:lang w:val="en-US" w:eastAsia="en-US" w:bidi="ar-SA"/>
      </w:rPr>
    </w:lvl>
    <w:lvl w:ilvl="4" w:tplc="2AAA1DF4">
      <w:numFmt w:val="bullet"/>
      <w:lvlText w:val="•"/>
      <w:lvlJc w:val="left"/>
      <w:pPr>
        <w:ind w:left="4740" w:hanging="360"/>
      </w:pPr>
      <w:rPr>
        <w:rFonts w:hint="default"/>
        <w:lang w:val="en-US" w:eastAsia="en-US" w:bidi="ar-SA"/>
      </w:rPr>
    </w:lvl>
    <w:lvl w:ilvl="5" w:tplc="61487C9A">
      <w:numFmt w:val="bullet"/>
      <w:lvlText w:val="•"/>
      <w:lvlJc w:val="left"/>
      <w:pPr>
        <w:ind w:left="5753" w:hanging="360"/>
      </w:pPr>
      <w:rPr>
        <w:rFonts w:hint="default"/>
        <w:lang w:val="en-US" w:eastAsia="en-US" w:bidi="ar-SA"/>
      </w:rPr>
    </w:lvl>
    <w:lvl w:ilvl="6" w:tplc="826AA882">
      <w:numFmt w:val="bullet"/>
      <w:lvlText w:val="•"/>
      <w:lvlJc w:val="left"/>
      <w:pPr>
        <w:ind w:left="6766" w:hanging="360"/>
      </w:pPr>
      <w:rPr>
        <w:rFonts w:hint="default"/>
        <w:lang w:val="en-US" w:eastAsia="en-US" w:bidi="ar-SA"/>
      </w:rPr>
    </w:lvl>
    <w:lvl w:ilvl="7" w:tplc="F3189214">
      <w:numFmt w:val="bullet"/>
      <w:lvlText w:val="•"/>
      <w:lvlJc w:val="left"/>
      <w:pPr>
        <w:ind w:left="7780" w:hanging="360"/>
      </w:pPr>
      <w:rPr>
        <w:rFonts w:hint="default"/>
        <w:lang w:val="en-US" w:eastAsia="en-US" w:bidi="ar-SA"/>
      </w:rPr>
    </w:lvl>
    <w:lvl w:ilvl="8" w:tplc="B6E632B6">
      <w:numFmt w:val="bullet"/>
      <w:lvlText w:val="•"/>
      <w:lvlJc w:val="left"/>
      <w:pPr>
        <w:ind w:left="8793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1B32A5B"/>
    <w:multiLevelType w:val="hybridMultilevel"/>
    <w:tmpl w:val="39EC70BE"/>
    <w:lvl w:ilvl="0" w:tplc="C9A8A7FA">
      <w:numFmt w:val="bullet"/>
      <w:lvlText w:val=""/>
      <w:lvlJc w:val="left"/>
      <w:pPr>
        <w:ind w:left="1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E9079A0">
      <w:numFmt w:val="bullet"/>
      <w:lvlText w:val=""/>
      <w:lvlJc w:val="left"/>
      <w:pPr>
        <w:ind w:left="1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6FE049C0">
      <w:numFmt w:val="bullet"/>
      <w:lvlText w:val="•"/>
      <w:lvlJc w:val="left"/>
      <w:pPr>
        <w:ind w:left="1232" w:hanging="360"/>
      </w:pPr>
      <w:rPr>
        <w:rFonts w:hint="default"/>
        <w:lang w:val="en-US" w:eastAsia="en-US" w:bidi="ar-SA"/>
      </w:rPr>
    </w:lvl>
    <w:lvl w:ilvl="3" w:tplc="BD62020A">
      <w:numFmt w:val="bullet"/>
      <w:lvlText w:val="•"/>
      <w:lvlJc w:val="left"/>
      <w:pPr>
        <w:ind w:left="938" w:hanging="360"/>
      </w:pPr>
      <w:rPr>
        <w:rFonts w:hint="default"/>
        <w:lang w:val="en-US" w:eastAsia="en-US" w:bidi="ar-SA"/>
      </w:rPr>
    </w:lvl>
    <w:lvl w:ilvl="4" w:tplc="B35C6452">
      <w:numFmt w:val="bullet"/>
      <w:lvlText w:val="•"/>
      <w:lvlJc w:val="left"/>
      <w:pPr>
        <w:ind w:left="644" w:hanging="360"/>
      </w:pPr>
      <w:rPr>
        <w:rFonts w:hint="default"/>
        <w:lang w:val="en-US" w:eastAsia="en-US" w:bidi="ar-SA"/>
      </w:rPr>
    </w:lvl>
    <w:lvl w:ilvl="5" w:tplc="19E2521E">
      <w:numFmt w:val="bullet"/>
      <w:lvlText w:val="•"/>
      <w:lvlJc w:val="left"/>
      <w:pPr>
        <w:ind w:left="350" w:hanging="360"/>
      </w:pPr>
      <w:rPr>
        <w:rFonts w:hint="default"/>
        <w:lang w:val="en-US" w:eastAsia="en-US" w:bidi="ar-SA"/>
      </w:rPr>
    </w:lvl>
    <w:lvl w:ilvl="6" w:tplc="B890FB0C">
      <w:numFmt w:val="bullet"/>
      <w:lvlText w:val="•"/>
      <w:lvlJc w:val="left"/>
      <w:pPr>
        <w:ind w:left="57" w:hanging="360"/>
      </w:pPr>
      <w:rPr>
        <w:rFonts w:hint="default"/>
        <w:lang w:val="en-US" w:eastAsia="en-US" w:bidi="ar-SA"/>
      </w:rPr>
    </w:lvl>
    <w:lvl w:ilvl="7" w:tplc="A36AB014">
      <w:numFmt w:val="bullet"/>
      <w:lvlText w:val="•"/>
      <w:lvlJc w:val="left"/>
      <w:pPr>
        <w:ind w:left="-237" w:hanging="360"/>
      </w:pPr>
      <w:rPr>
        <w:rFonts w:hint="default"/>
        <w:lang w:val="en-US" w:eastAsia="en-US" w:bidi="ar-SA"/>
      </w:rPr>
    </w:lvl>
    <w:lvl w:ilvl="8" w:tplc="64AEDE64">
      <w:numFmt w:val="bullet"/>
      <w:lvlText w:val="•"/>
      <w:lvlJc w:val="left"/>
      <w:pPr>
        <w:ind w:left="-531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44C9192D"/>
    <w:multiLevelType w:val="hybridMultilevel"/>
    <w:tmpl w:val="1B445098"/>
    <w:lvl w:ilvl="0" w:tplc="5FEAF598">
      <w:numFmt w:val="bullet"/>
      <w:lvlText w:val=""/>
      <w:lvlJc w:val="left"/>
      <w:pPr>
        <w:ind w:left="1281" w:hanging="361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6110FF64">
      <w:numFmt w:val="bullet"/>
      <w:lvlText w:val="•"/>
      <w:lvlJc w:val="left"/>
      <w:pPr>
        <w:ind w:left="2234" w:hanging="361"/>
      </w:pPr>
      <w:rPr>
        <w:rFonts w:hint="default"/>
        <w:lang w:val="en-US" w:eastAsia="en-US" w:bidi="ar-SA"/>
      </w:rPr>
    </w:lvl>
    <w:lvl w:ilvl="2" w:tplc="49E2E352">
      <w:numFmt w:val="bullet"/>
      <w:lvlText w:val="•"/>
      <w:lvlJc w:val="left"/>
      <w:pPr>
        <w:ind w:left="3188" w:hanging="361"/>
      </w:pPr>
      <w:rPr>
        <w:rFonts w:hint="default"/>
        <w:lang w:val="en-US" w:eastAsia="en-US" w:bidi="ar-SA"/>
      </w:rPr>
    </w:lvl>
    <w:lvl w:ilvl="3" w:tplc="6122C18E">
      <w:numFmt w:val="bullet"/>
      <w:lvlText w:val="•"/>
      <w:lvlJc w:val="left"/>
      <w:pPr>
        <w:ind w:left="4142" w:hanging="361"/>
      </w:pPr>
      <w:rPr>
        <w:rFonts w:hint="default"/>
        <w:lang w:val="en-US" w:eastAsia="en-US" w:bidi="ar-SA"/>
      </w:rPr>
    </w:lvl>
    <w:lvl w:ilvl="4" w:tplc="F796DF14">
      <w:numFmt w:val="bullet"/>
      <w:lvlText w:val="•"/>
      <w:lvlJc w:val="left"/>
      <w:pPr>
        <w:ind w:left="5096" w:hanging="361"/>
      </w:pPr>
      <w:rPr>
        <w:rFonts w:hint="default"/>
        <w:lang w:val="en-US" w:eastAsia="en-US" w:bidi="ar-SA"/>
      </w:rPr>
    </w:lvl>
    <w:lvl w:ilvl="5" w:tplc="9E5EF7BC">
      <w:numFmt w:val="bullet"/>
      <w:lvlText w:val="•"/>
      <w:lvlJc w:val="left"/>
      <w:pPr>
        <w:ind w:left="6050" w:hanging="361"/>
      </w:pPr>
      <w:rPr>
        <w:rFonts w:hint="default"/>
        <w:lang w:val="en-US" w:eastAsia="en-US" w:bidi="ar-SA"/>
      </w:rPr>
    </w:lvl>
    <w:lvl w:ilvl="6" w:tplc="79DA1230">
      <w:numFmt w:val="bullet"/>
      <w:lvlText w:val="•"/>
      <w:lvlJc w:val="left"/>
      <w:pPr>
        <w:ind w:left="7004" w:hanging="361"/>
      </w:pPr>
      <w:rPr>
        <w:rFonts w:hint="default"/>
        <w:lang w:val="en-US" w:eastAsia="en-US" w:bidi="ar-SA"/>
      </w:rPr>
    </w:lvl>
    <w:lvl w:ilvl="7" w:tplc="282801FE">
      <w:numFmt w:val="bullet"/>
      <w:lvlText w:val="•"/>
      <w:lvlJc w:val="left"/>
      <w:pPr>
        <w:ind w:left="7958" w:hanging="361"/>
      </w:pPr>
      <w:rPr>
        <w:rFonts w:hint="default"/>
        <w:lang w:val="en-US" w:eastAsia="en-US" w:bidi="ar-SA"/>
      </w:rPr>
    </w:lvl>
    <w:lvl w:ilvl="8" w:tplc="B61CFD8E">
      <w:numFmt w:val="bullet"/>
      <w:lvlText w:val="•"/>
      <w:lvlJc w:val="left"/>
      <w:pPr>
        <w:ind w:left="8912" w:hanging="361"/>
      </w:pPr>
      <w:rPr>
        <w:rFonts w:hint="default"/>
        <w:lang w:val="en-US" w:eastAsia="en-US" w:bidi="ar-SA"/>
      </w:rPr>
    </w:lvl>
  </w:abstractNum>
  <w:abstractNum w:abstractNumId="7" w15:restartNumberingAfterBreak="0">
    <w:nsid w:val="45F47740"/>
    <w:multiLevelType w:val="hybridMultilevel"/>
    <w:tmpl w:val="49B62EAE"/>
    <w:lvl w:ilvl="0" w:tplc="2486952C">
      <w:numFmt w:val="bullet"/>
      <w:lvlText w:val="o"/>
      <w:lvlJc w:val="left"/>
      <w:pPr>
        <w:ind w:left="1136" w:hanging="273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1D022E62">
      <w:numFmt w:val="bullet"/>
      <w:lvlText w:val="•"/>
      <w:lvlJc w:val="left"/>
      <w:pPr>
        <w:ind w:left="1617" w:hanging="273"/>
      </w:pPr>
      <w:rPr>
        <w:rFonts w:hint="default"/>
        <w:lang w:val="en-US" w:eastAsia="en-US" w:bidi="ar-SA"/>
      </w:rPr>
    </w:lvl>
    <w:lvl w:ilvl="2" w:tplc="B37C1EE8">
      <w:numFmt w:val="bullet"/>
      <w:lvlText w:val="•"/>
      <w:lvlJc w:val="left"/>
      <w:pPr>
        <w:ind w:left="2094" w:hanging="273"/>
      </w:pPr>
      <w:rPr>
        <w:rFonts w:hint="default"/>
        <w:lang w:val="en-US" w:eastAsia="en-US" w:bidi="ar-SA"/>
      </w:rPr>
    </w:lvl>
    <w:lvl w:ilvl="3" w:tplc="0CFC7898">
      <w:numFmt w:val="bullet"/>
      <w:lvlText w:val="•"/>
      <w:lvlJc w:val="left"/>
      <w:pPr>
        <w:ind w:left="2571" w:hanging="273"/>
      </w:pPr>
      <w:rPr>
        <w:rFonts w:hint="default"/>
        <w:lang w:val="en-US" w:eastAsia="en-US" w:bidi="ar-SA"/>
      </w:rPr>
    </w:lvl>
    <w:lvl w:ilvl="4" w:tplc="BB40000E">
      <w:numFmt w:val="bullet"/>
      <w:lvlText w:val="•"/>
      <w:lvlJc w:val="left"/>
      <w:pPr>
        <w:ind w:left="3048" w:hanging="273"/>
      </w:pPr>
      <w:rPr>
        <w:rFonts w:hint="default"/>
        <w:lang w:val="en-US" w:eastAsia="en-US" w:bidi="ar-SA"/>
      </w:rPr>
    </w:lvl>
    <w:lvl w:ilvl="5" w:tplc="762006F8">
      <w:numFmt w:val="bullet"/>
      <w:lvlText w:val="•"/>
      <w:lvlJc w:val="left"/>
      <w:pPr>
        <w:ind w:left="3525" w:hanging="273"/>
      </w:pPr>
      <w:rPr>
        <w:rFonts w:hint="default"/>
        <w:lang w:val="en-US" w:eastAsia="en-US" w:bidi="ar-SA"/>
      </w:rPr>
    </w:lvl>
    <w:lvl w:ilvl="6" w:tplc="A0F0C5BA">
      <w:numFmt w:val="bullet"/>
      <w:lvlText w:val="•"/>
      <w:lvlJc w:val="left"/>
      <w:pPr>
        <w:ind w:left="4002" w:hanging="273"/>
      </w:pPr>
      <w:rPr>
        <w:rFonts w:hint="default"/>
        <w:lang w:val="en-US" w:eastAsia="en-US" w:bidi="ar-SA"/>
      </w:rPr>
    </w:lvl>
    <w:lvl w:ilvl="7" w:tplc="FC422BD8">
      <w:numFmt w:val="bullet"/>
      <w:lvlText w:val="•"/>
      <w:lvlJc w:val="left"/>
      <w:pPr>
        <w:ind w:left="4479" w:hanging="273"/>
      </w:pPr>
      <w:rPr>
        <w:rFonts w:hint="default"/>
        <w:lang w:val="en-US" w:eastAsia="en-US" w:bidi="ar-SA"/>
      </w:rPr>
    </w:lvl>
    <w:lvl w:ilvl="8" w:tplc="7C72B604">
      <w:numFmt w:val="bullet"/>
      <w:lvlText w:val="•"/>
      <w:lvlJc w:val="left"/>
      <w:pPr>
        <w:ind w:left="4956" w:hanging="273"/>
      </w:pPr>
      <w:rPr>
        <w:rFonts w:hint="default"/>
        <w:lang w:val="en-US" w:eastAsia="en-US" w:bidi="ar-SA"/>
      </w:rPr>
    </w:lvl>
  </w:abstractNum>
  <w:abstractNum w:abstractNumId="8" w15:restartNumberingAfterBreak="0">
    <w:nsid w:val="4BA37E8F"/>
    <w:multiLevelType w:val="hybridMultilevel"/>
    <w:tmpl w:val="298AE6C6"/>
    <w:lvl w:ilvl="0" w:tplc="DEFAA982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841CCA8A">
      <w:numFmt w:val="bullet"/>
      <w:lvlText w:val="•"/>
      <w:lvlJc w:val="left"/>
      <w:pPr>
        <w:ind w:left="2072" w:hanging="360"/>
      </w:pPr>
      <w:rPr>
        <w:rFonts w:hint="default"/>
        <w:lang w:val="en-US" w:eastAsia="en-US" w:bidi="ar-SA"/>
      </w:rPr>
    </w:lvl>
    <w:lvl w:ilvl="2" w:tplc="B52CDF32">
      <w:numFmt w:val="bullet"/>
      <w:lvlText w:val="•"/>
      <w:lvlJc w:val="left"/>
      <w:pPr>
        <w:ind w:left="3044" w:hanging="360"/>
      </w:pPr>
      <w:rPr>
        <w:rFonts w:hint="default"/>
        <w:lang w:val="en-US" w:eastAsia="en-US" w:bidi="ar-SA"/>
      </w:rPr>
    </w:lvl>
    <w:lvl w:ilvl="3" w:tplc="24C26986">
      <w:numFmt w:val="bullet"/>
      <w:lvlText w:val="•"/>
      <w:lvlJc w:val="left"/>
      <w:pPr>
        <w:ind w:left="4016" w:hanging="360"/>
      </w:pPr>
      <w:rPr>
        <w:rFonts w:hint="default"/>
        <w:lang w:val="en-US" w:eastAsia="en-US" w:bidi="ar-SA"/>
      </w:rPr>
    </w:lvl>
    <w:lvl w:ilvl="4" w:tplc="BC4E78CC">
      <w:numFmt w:val="bullet"/>
      <w:lvlText w:val="•"/>
      <w:lvlJc w:val="left"/>
      <w:pPr>
        <w:ind w:left="4988" w:hanging="360"/>
      </w:pPr>
      <w:rPr>
        <w:rFonts w:hint="default"/>
        <w:lang w:val="en-US" w:eastAsia="en-US" w:bidi="ar-SA"/>
      </w:rPr>
    </w:lvl>
    <w:lvl w:ilvl="5" w:tplc="88F0EC30">
      <w:numFmt w:val="bullet"/>
      <w:lvlText w:val="•"/>
      <w:lvlJc w:val="left"/>
      <w:pPr>
        <w:ind w:left="5960" w:hanging="360"/>
      </w:pPr>
      <w:rPr>
        <w:rFonts w:hint="default"/>
        <w:lang w:val="en-US" w:eastAsia="en-US" w:bidi="ar-SA"/>
      </w:rPr>
    </w:lvl>
    <w:lvl w:ilvl="6" w:tplc="906C2214">
      <w:numFmt w:val="bullet"/>
      <w:lvlText w:val="•"/>
      <w:lvlJc w:val="left"/>
      <w:pPr>
        <w:ind w:left="6932" w:hanging="360"/>
      </w:pPr>
      <w:rPr>
        <w:rFonts w:hint="default"/>
        <w:lang w:val="en-US" w:eastAsia="en-US" w:bidi="ar-SA"/>
      </w:rPr>
    </w:lvl>
    <w:lvl w:ilvl="7" w:tplc="E366706A">
      <w:numFmt w:val="bullet"/>
      <w:lvlText w:val="•"/>
      <w:lvlJc w:val="left"/>
      <w:pPr>
        <w:ind w:left="7904" w:hanging="360"/>
      </w:pPr>
      <w:rPr>
        <w:rFonts w:hint="default"/>
        <w:lang w:val="en-US" w:eastAsia="en-US" w:bidi="ar-SA"/>
      </w:rPr>
    </w:lvl>
    <w:lvl w:ilvl="8" w:tplc="FCEC731E">
      <w:numFmt w:val="bullet"/>
      <w:lvlText w:val="•"/>
      <w:lvlJc w:val="left"/>
      <w:pPr>
        <w:ind w:left="887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74ED73ED"/>
    <w:multiLevelType w:val="hybridMultilevel"/>
    <w:tmpl w:val="23DAE622"/>
    <w:lvl w:ilvl="0" w:tplc="59B29422">
      <w:numFmt w:val="bullet"/>
      <w:lvlText w:val="o"/>
      <w:lvlJc w:val="left"/>
      <w:pPr>
        <w:ind w:left="1701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0C82F2C">
      <w:numFmt w:val="bullet"/>
      <w:lvlText w:val="•"/>
      <w:lvlJc w:val="left"/>
      <w:pPr>
        <w:ind w:left="2612" w:hanging="360"/>
      </w:pPr>
      <w:rPr>
        <w:rFonts w:hint="default"/>
        <w:lang w:val="en-US" w:eastAsia="en-US" w:bidi="ar-SA"/>
      </w:rPr>
    </w:lvl>
    <w:lvl w:ilvl="2" w:tplc="1B8050AC">
      <w:numFmt w:val="bullet"/>
      <w:lvlText w:val="•"/>
      <w:lvlJc w:val="left"/>
      <w:pPr>
        <w:ind w:left="3524" w:hanging="360"/>
      </w:pPr>
      <w:rPr>
        <w:rFonts w:hint="default"/>
        <w:lang w:val="en-US" w:eastAsia="en-US" w:bidi="ar-SA"/>
      </w:rPr>
    </w:lvl>
    <w:lvl w:ilvl="3" w:tplc="5E6E18BE">
      <w:numFmt w:val="bullet"/>
      <w:lvlText w:val="•"/>
      <w:lvlJc w:val="left"/>
      <w:pPr>
        <w:ind w:left="4436" w:hanging="360"/>
      </w:pPr>
      <w:rPr>
        <w:rFonts w:hint="default"/>
        <w:lang w:val="en-US" w:eastAsia="en-US" w:bidi="ar-SA"/>
      </w:rPr>
    </w:lvl>
    <w:lvl w:ilvl="4" w:tplc="A11C354E">
      <w:numFmt w:val="bullet"/>
      <w:lvlText w:val="•"/>
      <w:lvlJc w:val="left"/>
      <w:pPr>
        <w:ind w:left="5348" w:hanging="360"/>
      </w:pPr>
      <w:rPr>
        <w:rFonts w:hint="default"/>
        <w:lang w:val="en-US" w:eastAsia="en-US" w:bidi="ar-SA"/>
      </w:rPr>
    </w:lvl>
    <w:lvl w:ilvl="5" w:tplc="424E266E">
      <w:numFmt w:val="bullet"/>
      <w:lvlText w:val="•"/>
      <w:lvlJc w:val="left"/>
      <w:pPr>
        <w:ind w:left="6260" w:hanging="360"/>
      </w:pPr>
      <w:rPr>
        <w:rFonts w:hint="default"/>
        <w:lang w:val="en-US" w:eastAsia="en-US" w:bidi="ar-SA"/>
      </w:rPr>
    </w:lvl>
    <w:lvl w:ilvl="6" w:tplc="CA1E8A72">
      <w:numFmt w:val="bullet"/>
      <w:lvlText w:val="•"/>
      <w:lvlJc w:val="left"/>
      <w:pPr>
        <w:ind w:left="7172" w:hanging="360"/>
      </w:pPr>
      <w:rPr>
        <w:rFonts w:hint="default"/>
        <w:lang w:val="en-US" w:eastAsia="en-US" w:bidi="ar-SA"/>
      </w:rPr>
    </w:lvl>
    <w:lvl w:ilvl="7" w:tplc="A1C6A46A">
      <w:numFmt w:val="bullet"/>
      <w:lvlText w:val="•"/>
      <w:lvlJc w:val="left"/>
      <w:pPr>
        <w:ind w:left="8084" w:hanging="360"/>
      </w:pPr>
      <w:rPr>
        <w:rFonts w:hint="default"/>
        <w:lang w:val="en-US" w:eastAsia="en-US" w:bidi="ar-SA"/>
      </w:rPr>
    </w:lvl>
    <w:lvl w:ilvl="8" w:tplc="F8E2A59C">
      <w:numFmt w:val="bullet"/>
      <w:lvlText w:val="•"/>
      <w:lvlJc w:val="left"/>
      <w:pPr>
        <w:ind w:left="899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F5F2982"/>
    <w:multiLevelType w:val="hybridMultilevel"/>
    <w:tmpl w:val="2564BA46"/>
    <w:lvl w:ilvl="0" w:tplc="92C880D8">
      <w:numFmt w:val="bullet"/>
      <w:lvlText w:val=""/>
      <w:lvlJc w:val="left"/>
      <w:pPr>
        <w:ind w:left="182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C183310">
      <w:numFmt w:val="bullet"/>
      <w:lvlText w:val="•"/>
      <w:lvlJc w:val="left"/>
      <w:pPr>
        <w:ind w:left="2720" w:hanging="360"/>
      </w:pPr>
      <w:rPr>
        <w:rFonts w:hint="default"/>
        <w:lang w:val="en-US" w:eastAsia="en-US" w:bidi="ar-SA"/>
      </w:rPr>
    </w:lvl>
    <w:lvl w:ilvl="2" w:tplc="33522D60">
      <w:numFmt w:val="bullet"/>
      <w:lvlText w:val="•"/>
      <w:lvlJc w:val="left"/>
      <w:pPr>
        <w:ind w:left="3620" w:hanging="360"/>
      </w:pPr>
      <w:rPr>
        <w:rFonts w:hint="default"/>
        <w:lang w:val="en-US" w:eastAsia="en-US" w:bidi="ar-SA"/>
      </w:rPr>
    </w:lvl>
    <w:lvl w:ilvl="3" w:tplc="2460C7EA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4" w:tplc="D428C06E">
      <w:numFmt w:val="bullet"/>
      <w:lvlText w:val="•"/>
      <w:lvlJc w:val="left"/>
      <w:pPr>
        <w:ind w:left="5420" w:hanging="360"/>
      </w:pPr>
      <w:rPr>
        <w:rFonts w:hint="default"/>
        <w:lang w:val="en-US" w:eastAsia="en-US" w:bidi="ar-SA"/>
      </w:rPr>
    </w:lvl>
    <w:lvl w:ilvl="5" w:tplc="BE4867E2">
      <w:numFmt w:val="bullet"/>
      <w:lvlText w:val="•"/>
      <w:lvlJc w:val="left"/>
      <w:pPr>
        <w:ind w:left="6320" w:hanging="360"/>
      </w:pPr>
      <w:rPr>
        <w:rFonts w:hint="default"/>
        <w:lang w:val="en-US" w:eastAsia="en-US" w:bidi="ar-SA"/>
      </w:rPr>
    </w:lvl>
    <w:lvl w:ilvl="6" w:tplc="E74033D8">
      <w:numFmt w:val="bullet"/>
      <w:lvlText w:val="•"/>
      <w:lvlJc w:val="left"/>
      <w:pPr>
        <w:ind w:left="7220" w:hanging="360"/>
      </w:pPr>
      <w:rPr>
        <w:rFonts w:hint="default"/>
        <w:lang w:val="en-US" w:eastAsia="en-US" w:bidi="ar-SA"/>
      </w:rPr>
    </w:lvl>
    <w:lvl w:ilvl="7" w:tplc="442A8366">
      <w:numFmt w:val="bullet"/>
      <w:lvlText w:val="•"/>
      <w:lvlJc w:val="left"/>
      <w:pPr>
        <w:ind w:left="8120" w:hanging="360"/>
      </w:pPr>
      <w:rPr>
        <w:rFonts w:hint="default"/>
        <w:lang w:val="en-US" w:eastAsia="en-US" w:bidi="ar-SA"/>
      </w:rPr>
    </w:lvl>
    <w:lvl w:ilvl="8" w:tplc="4314ED06">
      <w:numFmt w:val="bullet"/>
      <w:lvlText w:val="•"/>
      <w:lvlJc w:val="left"/>
      <w:pPr>
        <w:ind w:left="9020" w:hanging="360"/>
      </w:pPr>
      <w:rPr>
        <w:rFonts w:hint="default"/>
        <w:lang w:val="en-US" w:eastAsia="en-US" w:bidi="ar-SA"/>
      </w:rPr>
    </w:lvl>
  </w:abstractNum>
  <w:num w:numId="1" w16cid:durableId="693655968">
    <w:abstractNumId w:val="4"/>
  </w:num>
  <w:num w:numId="2" w16cid:durableId="1385257670">
    <w:abstractNumId w:val="6"/>
  </w:num>
  <w:num w:numId="3" w16cid:durableId="1953435494">
    <w:abstractNumId w:val="5"/>
  </w:num>
  <w:num w:numId="4" w16cid:durableId="528495925">
    <w:abstractNumId w:val="3"/>
  </w:num>
  <w:num w:numId="5" w16cid:durableId="1989240847">
    <w:abstractNumId w:val="10"/>
  </w:num>
  <w:num w:numId="6" w16cid:durableId="1570339321">
    <w:abstractNumId w:val="1"/>
  </w:num>
  <w:num w:numId="7" w16cid:durableId="1024789121">
    <w:abstractNumId w:val="9"/>
  </w:num>
  <w:num w:numId="8" w16cid:durableId="1620722080">
    <w:abstractNumId w:val="7"/>
  </w:num>
  <w:num w:numId="9" w16cid:durableId="786461738">
    <w:abstractNumId w:val="0"/>
  </w:num>
  <w:num w:numId="10" w16cid:durableId="1548758199">
    <w:abstractNumId w:val="2"/>
  </w:num>
  <w:num w:numId="11" w16cid:durableId="155476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5150"/>
    <w:rsid w:val="000C2740"/>
    <w:rsid w:val="0018284C"/>
    <w:rsid w:val="00185CB0"/>
    <w:rsid w:val="003136E9"/>
    <w:rsid w:val="003B05BD"/>
    <w:rsid w:val="004303F6"/>
    <w:rsid w:val="00431251"/>
    <w:rsid w:val="00512336"/>
    <w:rsid w:val="00574081"/>
    <w:rsid w:val="005950DD"/>
    <w:rsid w:val="005C6AFE"/>
    <w:rsid w:val="00674590"/>
    <w:rsid w:val="007049DF"/>
    <w:rsid w:val="00862752"/>
    <w:rsid w:val="008636B5"/>
    <w:rsid w:val="008A6096"/>
    <w:rsid w:val="008B2D82"/>
    <w:rsid w:val="008D5150"/>
    <w:rsid w:val="008D6E17"/>
    <w:rsid w:val="008F73D9"/>
    <w:rsid w:val="00966300"/>
    <w:rsid w:val="009C1F6C"/>
    <w:rsid w:val="00A30254"/>
    <w:rsid w:val="00A45C0B"/>
    <w:rsid w:val="00A970D8"/>
    <w:rsid w:val="00AA4A46"/>
    <w:rsid w:val="00AF7E01"/>
    <w:rsid w:val="00B03D01"/>
    <w:rsid w:val="00B101F5"/>
    <w:rsid w:val="00B47706"/>
    <w:rsid w:val="00BD4A61"/>
    <w:rsid w:val="00C11614"/>
    <w:rsid w:val="00D201FD"/>
    <w:rsid w:val="00DC3245"/>
    <w:rsid w:val="00DC7B29"/>
    <w:rsid w:val="00E4458F"/>
    <w:rsid w:val="00E52555"/>
    <w:rsid w:val="00E96540"/>
    <w:rsid w:val="00EA7611"/>
    <w:rsid w:val="00FB4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78E43"/>
  <w15:docId w15:val="{49625114-3AF9-49A8-BCEB-E12B4F4CF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10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20"/>
      <w:ind w:left="1460" w:hanging="360"/>
    </w:pPr>
  </w:style>
  <w:style w:type="paragraph" w:styleId="Title">
    <w:name w:val="Title"/>
    <w:basedOn w:val="Normal"/>
    <w:uiPriority w:val="10"/>
    <w:qFormat/>
    <w:pPr>
      <w:ind w:left="2508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pPr>
      <w:spacing w:before="120"/>
      <w:ind w:left="1460" w:hanging="360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paragraph" w:styleId="Revision">
    <w:name w:val="Revision"/>
    <w:hidden/>
    <w:uiPriority w:val="99"/>
    <w:semiHidden/>
    <w:rsid w:val="000C2740"/>
    <w:pPr>
      <w:widowControl/>
      <w:autoSpaceDE/>
      <w:autoSpaceDN/>
    </w:pPr>
    <w:rPr>
      <w:rFonts w:ascii="Calibri" w:eastAsia="Calibri" w:hAnsi="Calibri" w:cs="Calibri"/>
    </w:rPr>
  </w:style>
  <w:style w:type="character" w:styleId="CommentReference">
    <w:name w:val="annotation reference"/>
    <w:basedOn w:val="DefaultParagraphFont"/>
    <w:uiPriority w:val="99"/>
    <w:semiHidden/>
    <w:unhideWhenUsed/>
    <w:rsid w:val="00B03D0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03D0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03D01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D0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D01"/>
    <w:rPr>
      <w:rFonts w:ascii="Calibri" w:eastAsia="Calibri" w:hAnsi="Calibri" w:cs="Calibri"/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136E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36E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636B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636B5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8636B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636B5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mass.gov/doc/guidelines-for-compliance-with-federal-vaccine-administration-requirements/download" TargetMode="External"/><Relationship Id="rId21" Type="http://schemas.openxmlformats.org/officeDocument/2006/relationships/hyperlink" Target="http://www.immunize.org/packageinserts/" TargetMode="External"/><Relationship Id="rId42" Type="http://schemas.openxmlformats.org/officeDocument/2006/relationships/hyperlink" Target="http://www.immunize.org/standing-orders" TargetMode="External"/><Relationship Id="rId47" Type="http://schemas.openxmlformats.org/officeDocument/2006/relationships/hyperlink" Target="https://vaers.hhs.gov/docs/VAERS_Table_of_Reportable_Events_Following_Vaccination.pdf" TargetMode="External"/><Relationship Id="rId63" Type="http://schemas.openxmlformats.org/officeDocument/2006/relationships/hyperlink" Target="http://www.immunize.org/catg.d/p3082.pdf" TargetMode="External"/><Relationship Id="rId68" Type="http://schemas.openxmlformats.org/officeDocument/2006/relationships/fontTable" Target="fontTable.xml"/><Relationship Id="rId7" Type="http://schemas.openxmlformats.org/officeDocument/2006/relationships/hyperlink" Target="https://www.cdc.gov/vaccines/hcp/admin/mass-clinic-activities/planning-activities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immunize.org/standing-orders/" TargetMode="External"/><Relationship Id="rId29" Type="http://schemas.openxmlformats.org/officeDocument/2006/relationships/hyperlink" Target="http://www.immunize.org/catg.d/p3072a.pdf" TargetMode="External"/><Relationship Id="rId11" Type="http://schemas.openxmlformats.org/officeDocument/2006/relationships/hyperlink" Target="https://www.cdc.gov/vaccines/hcp/admin/mass-clinic-activities/vaccination-clinic-supply-checklist.html" TargetMode="External"/><Relationship Id="rId24" Type="http://schemas.openxmlformats.org/officeDocument/2006/relationships/hyperlink" Target="https://www.mass.gov/doc/vaccine-transport-sop-2025/download" TargetMode="External"/><Relationship Id="rId32" Type="http://schemas.openxmlformats.org/officeDocument/2006/relationships/hyperlink" Target="http://www.immunize.org/vis/" TargetMode="External"/><Relationship Id="rId37" Type="http://schemas.openxmlformats.org/officeDocument/2006/relationships/hyperlink" Target="http://www.immunize.org/catg.d/p3085.pdf" TargetMode="External"/><Relationship Id="rId40" Type="http://schemas.openxmlformats.org/officeDocument/2006/relationships/hyperlink" Target="http://www.immunize.org/catg.d/p3040.pdf" TargetMode="External"/><Relationship Id="rId45" Type="http://schemas.openxmlformats.org/officeDocument/2006/relationships/hyperlink" Target="https://vaers.hhs.gov/index" TargetMode="External"/><Relationship Id="rId53" Type="http://schemas.openxmlformats.org/officeDocument/2006/relationships/hyperlink" Target="http://www.immunize.org/catg.d/p3084.pdf" TargetMode="External"/><Relationship Id="rId58" Type="http://schemas.openxmlformats.org/officeDocument/2006/relationships/hyperlink" Target="http://www.immunize.org/catg.d/p2020a.pdf" TargetMode="External"/><Relationship Id="rId66" Type="http://schemas.openxmlformats.org/officeDocument/2006/relationships/hyperlink" Target="http://www.immunize.org/catg.d/p3082a.pdf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www.immunize.org/catg.d/p3040.pdf" TargetMode="External"/><Relationship Id="rId19" Type="http://schemas.openxmlformats.org/officeDocument/2006/relationships/footer" Target="footer1.xml"/><Relationship Id="rId14" Type="http://schemas.openxmlformats.org/officeDocument/2006/relationships/hyperlink" Target="https://www.izsummitpartners.org/naiis-workgroups/influenza-workgroup/off-site-clinic-resources/" TargetMode="External"/><Relationship Id="rId22" Type="http://schemas.openxmlformats.org/officeDocument/2006/relationships/hyperlink" Target="http://www.immunize.org/vis/" TargetMode="External"/><Relationship Id="rId27" Type="http://schemas.openxmlformats.org/officeDocument/2006/relationships/hyperlink" Target="https://www.mass.gov/doc/guidelines-for-compliance-with-federal-vaccine-administration-requirements/download" TargetMode="External"/><Relationship Id="rId30" Type="http://schemas.openxmlformats.org/officeDocument/2006/relationships/hyperlink" Target="http://www.immunize.org/clinic/screening-contraindications.asp" TargetMode="External"/><Relationship Id="rId35" Type="http://schemas.openxmlformats.org/officeDocument/2006/relationships/hyperlink" Target="http://www.nccc.ucsf.edu/" TargetMode="External"/><Relationship Id="rId43" Type="http://schemas.openxmlformats.org/officeDocument/2006/relationships/hyperlink" Target="http://www.immunize.org/catg.d/p3082a.pdf" TargetMode="External"/><Relationship Id="rId48" Type="http://schemas.openxmlformats.org/officeDocument/2006/relationships/hyperlink" Target="https://urldefense.proofpoint.com/v2/url?u=https-3A__vaers.hhs.gov_resources_infoproviders.html&amp;d=DwMFAg&amp;c=lDF7oMaPKXpkYvev9V-fVahWL0QWnGCCAfCDz1Bns_w&amp;r=5Fyw0TWQD8t6X2LVqctYhPS7EpOS33sK8Ph8DVTp2s4&amp;m=oK4gFllZToQRmOkhnY6rldg5XcnVmXHsslNVBYBxCKY&amp;s=W6kebbIpyJ5EhFzOwkWt3bFtcCaw2HoyNEJdXve64us&amp;e" TargetMode="External"/><Relationship Id="rId56" Type="http://schemas.openxmlformats.org/officeDocument/2006/relationships/hyperlink" Target="http://www.immunize.org/catg.d/p2020.pdf" TargetMode="External"/><Relationship Id="rId64" Type="http://schemas.openxmlformats.org/officeDocument/2006/relationships/hyperlink" Target="http://www.immunize.org/catg.d/p3082.pdf" TargetMode="External"/><Relationship Id="rId69" Type="http://schemas.openxmlformats.org/officeDocument/2006/relationships/theme" Target="theme/theme1.xml"/><Relationship Id="rId8" Type="http://schemas.openxmlformats.org/officeDocument/2006/relationships/hyperlink" Target="https://www.immunize.org/wp-content/uploads/catg.d/p3046.pdf" TargetMode="External"/><Relationship Id="rId51" Type="http://schemas.openxmlformats.org/officeDocument/2006/relationships/hyperlink" Target="http://www.immunize.org/catg.d/p3085.pdf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cdc.gov/vaccines/hcp/admin/mass-clinic-activities/vaccination-clinic-supply-checklist.html" TargetMode="External"/><Relationship Id="rId17" Type="http://schemas.openxmlformats.org/officeDocument/2006/relationships/hyperlink" Target="https://www.mass.gov/massachusetts-immunization-information-system-miis" TargetMode="External"/><Relationship Id="rId25" Type="http://schemas.openxmlformats.org/officeDocument/2006/relationships/hyperlink" Target="https://www.cdc.gov/vaccines/hcp/admin/storage/downloads/emergency-transport.pdf" TargetMode="External"/><Relationship Id="rId33" Type="http://schemas.openxmlformats.org/officeDocument/2006/relationships/hyperlink" Target="http://immunize.org/catg.d/p4015.pdf" TargetMode="External"/><Relationship Id="rId38" Type="http://schemas.openxmlformats.org/officeDocument/2006/relationships/hyperlink" Target="http://www.immunize.org/catg.d/p3084.pdf" TargetMode="External"/><Relationship Id="rId46" Type="http://schemas.openxmlformats.org/officeDocument/2006/relationships/hyperlink" Target="https://urldefense.proofpoint.com/v2/url?u=https-3A__vaers.hhs.gov_&amp;d=DwMFAg&amp;c=lDF7oMaPKXpkYvev9V-fVahWL0QWnGCCAfCDz1Bns_w&amp;r=5Fyw0TWQD8t6X2LVqctYhPS7EpOS33sK8Ph8DVTp2s4&amp;m=oK4gFllZToQRmOkhnY6rldg5XcnVmXHsslNVBYBxCKY&amp;s=UR7pxmGz8O_M6Z3UMqXzx6CKwVbHBREEx6nc5GOmoNo&amp;e" TargetMode="External"/><Relationship Id="rId59" Type="http://schemas.openxmlformats.org/officeDocument/2006/relationships/hyperlink" Target="http://www.immunize.org/catg.d/p2021.pdf" TargetMode="External"/><Relationship Id="rId67" Type="http://schemas.openxmlformats.org/officeDocument/2006/relationships/hyperlink" Target="http://www.immunize.org/catg.d/p7010.pdf" TargetMode="External"/><Relationship Id="rId20" Type="http://schemas.openxmlformats.org/officeDocument/2006/relationships/hyperlink" Target="http://www.mass.gov/eohhs/docs/dph/cdc/immunization/miis-parents-patients.pdf" TargetMode="External"/><Relationship Id="rId41" Type="http://schemas.openxmlformats.org/officeDocument/2006/relationships/hyperlink" Target="http://www.immunize.org/catg.d/p3085.pdf" TargetMode="External"/><Relationship Id="rId54" Type="http://schemas.openxmlformats.org/officeDocument/2006/relationships/hyperlink" Target="http://www.immunize.org/catg.d/p3084.pdf" TargetMode="External"/><Relationship Id="rId62" Type="http://schemas.openxmlformats.org/officeDocument/2006/relationships/hyperlink" Target="http://www.immunize.org/catg.d/p3040.pd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www.immunize.org/catg.d/p7010.pdf" TargetMode="External"/><Relationship Id="rId23" Type="http://schemas.openxmlformats.org/officeDocument/2006/relationships/hyperlink" Target="https://www.cdc.gov/vaccines/hcp/imz-best-practices" TargetMode="External"/><Relationship Id="rId28" Type="http://schemas.openxmlformats.org/officeDocument/2006/relationships/hyperlink" Target="https://www.cdc.gov/vaccines/hcp/storage-handling" TargetMode="External"/><Relationship Id="rId36" Type="http://schemas.openxmlformats.org/officeDocument/2006/relationships/hyperlink" Target="http://www.nccc.ucsf.edu/" TargetMode="External"/><Relationship Id="rId49" Type="http://schemas.openxmlformats.org/officeDocument/2006/relationships/hyperlink" Target="https://urldefense.proofpoint.com/v2/url?u=https-3A__vaers.hhs.gov_reportevent.html&amp;d=DwMFAg&amp;c=lDF7oMaPKXpkYvev9V-fVahWL0QWnGCCAfCDz1Bns_w&amp;r=5Fyw0TWQD8t6X2LVqctYhPS7EpOS33sK8Ph8DVTp2s4&amp;m=oK4gFllZToQRmOkhnY6rldg5XcnVmXHsslNVBYBxCKY&amp;s=oFMqv_291KsQP6zGsZoOT7p_JK7YSFgqZm8v54IM0s0&amp;e" TargetMode="External"/><Relationship Id="rId57" Type="http://schemas.openxmlformats.org/officeDocument/2006/relationships/hyperlink" Target="http://www.immunize.org/catg.d/p2020a.pdf" TargetMode="External"/><Relationship Id="rId10" Type="http://schemas.openxmlformats.org/officeDocument/2006/relationships/hyperlink" Target="https://www.cdc.gov/vaccines/hcp/admin/mass-clinic-activities/curbside-vaccination-clinics.html" TargetMode="External"/><Relationship Id="rId31" Type="http://schemas.openxmlformats.org/officeDocument/2006/relationships/hyperlink" Target="https://www.immunize.org/clinical/topic/admin-vaccines/" TargetMode="External"/><Relationship Id="rId44" Type="http://schemas.openxmlformats.org/officeDocument/2006/relationships/hyperlink" Target="http://www.immunize.org/catg.d/p3082.pdf" TargetMode="External"/><Relationship Id="rId52" Type="http://schemas.openxmlformats.org/officeDocument/2006/relationships/hyperlink" Target="http://www.immunize.org/catg.d/p3085.pdf" TargetMode="External"/><Relationship Id="rId60" Type="http://schemas.openxmlformats.org/officeDocument/2006/relationships/hyperlink" Target="http://www.immunize.org/catg.d/p2021.pdf" TargetMode="External"/><Relationship Id="rId65" Type="http://schemas.openxmlformats.org/officeDocument/2006/relationships/hyperlink" Target="http://www.immunize.org/catg.d/p3082a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dc.gov/vaccines/hcp/admin/mass-clinic-activities/curbside-vaccination-clinics.html" TargetMode="External"/><Relationship Id="rId13" Type="http://schemas.openxmlformats.org/officeDocument/2006/relationships/hyperlink" Target="https://www.izsummitpartners.org/naiis-workgroups/influenza-workgroup/off-site-clinic-resources/" TargetMode="External"/><Relationship Id="rId18" Type="http://schemas.openxmlformats.org/officeDocument/2006/relationships/header" Target="header1.xml"/><Relationship Id="rId39" Type="http://schemas.openxmlformats.org/officeDocument/2006/relationships/hyperlink" Target="http://www.immunize.org/catg.d/p3040.pdf" TargetMode="External"/><Relationship Id="rId34" Type="http://schemas.openxmlformats.org/officeDocument/2006/relationships/hyperlink" Target="https://www.cdc.gov/pinkbook/hcp/table-of-contents/chapter-6-vaccine-administration.html" TargetMode="External"/><Relationship Id="rId50" Type="http://schemas.openxmlformats.org/officeDocument/2006/relationships/hyperlink" Target="mailto:info@vaers.org" TargetMode="External"/><Relationship Id="rId55" Type="http://schemas.openxmlformats.org/officeDocument/2006/relationships/hyperlink" Target="http://www.immunize.org/catg.d/p202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3463</Words>
  <Characters>19745</Characters>
  <Application>Microsoft Office Word</Application>
  <DocSecurity>0</DocSecurity>
  <Lines>164</Lines>
  <Paragraphs>46</Paragraphs>
  <ScaleCrop>false</ScaleCrop>
  <Company>Commonwealth of Massachusetts</Company>
  <LinksUpToDate>false</LinksUpToDate>
  <CharactersWithSpaces>23162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Lazorik, Donna (DPH)</dc:creator>
  <cp:lastModifiedBy>Harrison, Deborah (EHS)</cp:lastModifiedBy>
  <cp:revision>2</cp:revision>
  <dcterms:created xsi:type="dcterms:W3CDTF">2026-02-03T18:07:00Z</dcterms:created>
  <dcterms:modified xsi:type="dcterms:W3CDTF">2026-02-03T18:07:00Z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2023-12-01T00:00:00Z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2025-11-10T00:00:00Z</vt:filetime>
  </property>
  <property fmtid="{D5CDD505-2E9C-101B-9397-08002B2CF9AE}" pid="5" name="Producer">
    <vt:lpwstr>Microsoft® Word for Microsoft 365</vt:lpwstr>
  </property>
</Properties>
</file>