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5B4" w:rsidRPr="00AE4B86" w:rsidRDefault="00F415B4" w:rsidP="00F41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B86">
        <w:rPr>
          <w:rFonts w:ascii="Times New Roman" w:hAnsi="Times New Roman" w:cs="Times New Roman"/>
          <w:b/>
          <w:sz w:val="24"/>
          <w:szCs w:val="24"/>
        </w:rPr>
        <w:t>Gun Safety: Reducing Suicide Risk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5"/>
          <w:sz w:val="24"/>
          <w:szCs w:val="24"/>
        </w:rPr>
      </w:pPr>
      <w:r w:rsidRPr="007F423A">
        <w:rPr>
          <w:rFonts w:ascii="Times New Roman" w:hAnsi="Times New Roman" w:cs="Times New Roman"/>
          <w:color w:val="818385"/>
          <w:sz w:val="24"/>
          <w:szCs w:val="24"/>
        </w:rPr>
        <w:t>Safety Tips to Reduce Gun Suicides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Unload your guns when not in use.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Store guns and bullets separately in secure locations.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Lock your guns and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bullets. Free gun</w:t>
      </w:r>
      <w:r w:rsidR="00AE4B8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lo</w:t>
      </w:r>
      <w:bookmarkStart w:id="0" w:name="_GoBack"/>
      <w:bookmarkEnd w:id="0"/>
      <w:r>
        <w:rPr>
          <w:rFonts w:ascii="Times New Roman" w:hAnsi="Times New Roman" w:cs="Times New Roman"/>
          <w:color w:val="231F20"/>
          <w:sz w:val="24"/>
          <w:szCs w:val="24"/>
        </w:rPr>
        <w:t xml:space="preserve">cks may be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 xml:space="preserve">available – check </w:t>
      </w:r>
      <w:r w:rsidRPr="007F423A">
        <w:rPr>
          <w:rFonts w:ascii="Times New Roman" w:hAnsi="Times New Roman" w:cs="Times New Roman"/>
          <w:color w:val="009CC5"/>
          <w:sz w:val="24"/>
          <w:szCs w:val="24"/>
        </w:rPr>
        <w:t xml:space="preserve">projectchildsafe.org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for availability.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 xml:space="preserve">• Remove guns from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your home if someone who lives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there is showing signs of sui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cide. Contact your local police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station to see if they will temporarily hold your guns.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385"/>
          <w:sz w:val="24"/>
          <w:szCs w:val="24"/>
        </w:rPr>
      </w:pPr>
      <w:r w:rsidRPr="007F423A">
        <w:rPr>
          <w:rFonts w:ascii="Times New Roman" w:hAnsi="Times New Roman" w:cs="Times New Roman"/>
          <w:color w:val="818385"/>
          <w:sz w:val="24"/>
          <w:szCs w:val="24"/>
        </w:rPr>
        <w:t>Suicide is Preventable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Guns are the most lethal m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ethod of suicide. A person that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acts impulsively and has access to a gun is a deadly mix.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Suicide is often an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impulsive act. Most people who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attempt suicide do not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want to die – they just do not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know how to keep on living.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Many people believe tha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t a person will take their life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once their mind is made up</w:t>
      </w:r>
      <w:r w:rsidRPr="007F423A">
        <w:rPr>
          <w:rFonts w:ascii="Times New Roman" w:hAnsi="Times New Roman" w:cs="Times New Roman"/>
          <w:sz w:val="24"/>
          <w:szCs w:val="24"/>
        </w:rPr>
        <w:t xml:space="preserve">, </w:t>
      </w:r>
      <w:r w:rsidRPr="007F423A">
        <w:rPr>
          <w:rFonts w:ascii="Times New Roman" w:hAnsi="Times New Roman" w:cs="Times New Roman"/>
          <w:b/>
          <w:sz w:val="24"/>
          <w:szCs w:val="24"/>
        </w:rPr>
        <w:t>but this is not true.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90%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 xml:space="preserve">of survivors of suicide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attempts do not go on to die by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suicide. They continue to live their lives.</w:t>
      </w:r>
    </w:p>
    <w:p w:rsidR="00A463A0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Every year in Massachus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etts, over 100 people end their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 xml:space="preserve">lives with a gun. By following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these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guns,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safety tips you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can help prevent suicides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9CC5"/>
          <w:sz w:val="24"/>
          <w:szCs w:val="24"/>
        </w:rPr>
      </w:pPr>
      <w:r w:rsidRPr="007F423A">
        <w:rPr>
          <w:rFonts w:ascii="Times New Roman" w:hAnsi="Times New Roman" w:cs="Times New Roman"/>
          <w:color w:val="009CC5"/>
          <w:sz w:val="24"/>
          <w:szCs w:val="24"/>
        </w:rPr>
        <w:t>Possible Signs of Suicide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If you have a gun, make sure no one has access to it who: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Says things like “Things wi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ll never get better” or “No one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would miss me if I were gone.”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Experiences physical chang</w:t>
      </w:r>
      <w:r w:rsidR="00D81BA1">
        <w:rPr>
          <w:rFonts w:ascii="Times New Roman" w:hAnsi="Times New Roman" w:cs="Times New Roman"/>
          <w:color w:val="231F20"/>
          <w:sz w:val="24"/>
          <w:szCs w:val="24"/>
        </w:rPr>
        <w:t xml:space="preserve">es (sudden weight gain or loss,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appearing tired, not caring about appearance or cleanliness).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Acts differently (c</w:t>
      </w:r>
      <w:r w:rsidR="00D81BA1">
        <w:rPr>
          <w:rFonts w:ascii="Times New Roman" w:hAnsi="Times New Roman" w:cs="Times New Roman"/>
          <w:color w:val="231F20"/>
          <w:sz w:val="24"/>
          <w:szCs w:val="24"/>
        </w:rPr>
        <w:t xml:space="preserve">hange in mood, sleep habits, or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eating habits).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• Is going through tough situations</w:t>
      </w:r>
      <w:r w:rsidR="00D81BA1">
        <w:rPr>
          <w:rFonts w:ascii="Times New Roman" w:hAnsi="Times New Roman" w:cs="Times New Roman"/>
          <w:color w:val="231F20"/>
          <w:sz w:val="24"/>
          <w:szCs w:val="24"/>
        </w:rPr>
        <w:t xml:space="preserve"> (recent loss or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 xml:space="preserve">problems in </w:t>
      </w:r>
      <w:r w:rsidR="00D81BA1">
        <w:rPr>
          <w:rFonts w:ascii="Times New Roman" w:hAnsi="Times New Roman" w:cs="Times New Roman"/>
          <w:color w:val="231F20"/>
          <w:sz w:val="24"/>
          <w:szCs w:val="24"/>
        </w:rPr>
        <w:t xml:space="preserve">relationship, work, or school). If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 xml:space="preserve">your loved one shows any </w:t>
      </w:r>
      <w:r w:rsidR="00D81BA1">
        <w:rPr>
          <w:rFonts w:ascii="Times New Roman" w:hAnsi="Times New Roman" w:cs="Times New Roman"/>
          <w:color w:val="231F20"/>
          <w:sz w:val="24"/>
          <w:szCs w:val="24"/>
        </w:rPr>
        <w:t xml:space="preserve">of these signs of suicide, take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it seriously and get t</w:t>
      </w:r>
      <w:r w:rsidR="00D81BA1">
        <w:rPr>
          <w:rFonts w:ascii="Times New Roman" w:hAnsi="Times New Roman" w:cs="Times New Roman"/>
          <w:color w:val="231F20"/>
          <w:sz w:val="24"/>
          <w:szCs w:val="24"/>
        </w:rPr>
        <w:t xml:space="preserve">hem help. Connect with a mental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health professional – call the Samaritans Statewide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 xml:space="preserve">Hotline: </w:t>
      </w:r>
      <w:r w:rsidRPr="007F423A">
        <w:rPr>
          <w:rFonts w:ascii="Times New Roman" w:hAnsi="Times New Roman" w:cs="Times New Roman"/>
          <w:color w:val="009CC5"/>
          <w:sz w:val="24"/>
          <w:szCs w:val="24"/>
        </w:rPr>
        <w:t>877-870-HOPE (4673)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="00D81BA1">
        <w:rPr>
          <w:rFonts w:ascii="Times New Roman" w:hAnsi="Times New Roman" w:cs="Times New Roman"/>
          <w:color w:val="231F20"/>
          <w:sz w:val="24"/>
          <w:szCs w:val="24"/>
        </w:rPr>
        <w:t xml:space="preserve"> and visit the websites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below for more information.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Did You Know?</w:t>
      </w:r>
    </w:p>
    <w:p w:rsid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It’s against Massachusetts law to keep a gun</w:t>
      </w:r>
      <w:r w:rsidR="006C3BA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without securing it in a locked container or</w:t>
      </w:r>
      <w:r w:rsidR="006C3BA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F423A">
        <w:rPr>
          <w:rFonts w:ascii="Times New Roman" w:hAnsi="Times New Roman" w:cs="Times New Roman"/>
          <w:color w:val="231F20"/>
          <w:sz w:val="24"/>
          <w:szCs w:val="24"/>
        </w:rPr>
        <w:t>using some type of gun lock.</w:t>
      </w:r>
    </w:p>
    <w:p w:rsidR="006C3BA6" w:rsidRPr="007F423A" w:rsidRDefault="006C3BA6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Resources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mass.gov/dph/suicideprevention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afsp.org/preventing-suicide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meansmatter.org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projectchildsafe.org</w:t>
      </w:r>
    </w:p>
    <w:p w:rsidR="007F423A" w:rsidRPr="007F423A" w:rsidRDefault="007F423A" w:rsidP="007F4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7F423A">
        <w:rPr>
          <w:rFonts w:ascii="Times New Roman" w:hAnsi="Times New Roman" w:cs="Times New Roman"/>
          <w:color w:val="231F20"/>
          <w:sz w:val="24"/>
          <w:szCs w:val="24"/>
        </w:rPr>
        <w:t>lokitup.org</w:t>
      </w:r>
    </w:p>
    <w:sectPr w:rsidR="007F423A" w:rsidRPr="007F4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B4"/>
    <w:rsid w:val="006C3BA6"/>
    <w:rsid w:val="007F423A"/>
    <w:rsid w:val="00A463A0"/>
    <w:rsid w:val="00AE4B86"/>
    <w:rsid w:val="00D81BA1"/>
    <w:rsid w:val="00F4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F472C-4731-4C0D-A1DE-753713DF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2014-08-22T17:41:00Z</dcterms:created>
  <dc:creator>DBeaujour</dc:creator>
  <lastModifiedBy>DBeaujour</lastModifiedBy>
  <dcterms:modified xsi:type="dcterms:W3CDTF">2014-08-22T18:17:00Z</dcterms:modified>
  <revision>3</revision>
</coreProperties>
</file>