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9BF3" w14:textId="0D58C8ED" w:rsidR="00ED5727" w:rsidRPr="005E6CD1" w:rsidRDefault="00ED5727" w:rsidP="005E6CD1">
      <w:pPr>
        <w:pStyle w:val="Heading1"/>
        <w:jc w:val="center"/>
        <w:rPr>
          <w:rFonts w:ascii="Franklin Gothic Demi" w:hAnsi="Franklin Gothic Demi"/>
          <w:color w:val="auto"/>
          <w:sz w:val="36"/>
          <w:szCs w:val="36"/>
        </w:rPr>
      </w:pPr>
      <w:r>
        <w:rPr>
          <w:rFonts w:ascii="Franklin Gothic Demi" w:hAnsi="Franklin Gothic Demi"/>
          <w:noProof/>
          <w:color w:val="auto"/>
          <w:sz w:val="36"/>
          <w:szCs w:val="36"/>
          <w14:ligatures w14:val="standardContextual"/>
        </w:rPr>
        <mc:AlternateContent>
          <mc:Choice Requires="wps">
            <w:drawing>
              <wp:anchor distT="0" distB="0" distL="114300" distR="114300" simplePos="0" relativeHeight="251663360" behindDoc="0" locked="0" layoutInCell="1" allowOverlap="1" wp14:anchorId="1A7BA121" wp14:editId="13E13F64">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chemeClr val="lt1"/>
                        </a:solidFill>
                        <a:ln w="6350">
                          <a:noFill/>
                        </a:ln>
                      </wps:spPr>
                      <wps:txbx>
                        <w:txbxContent>
                          <w:p w14:paraId="7EFCA1A7" w14:textId="77777777" w:rsidR="00ED5727" w:rsidRDefault="00ED5727" w:rsidP="00ED5727">
                            <w:r>
                              <w:rPr>
                                <w:noProof/>
                              </w:rPr>
                              <w:drawing>
                                <wp:inline distT="0" distB="0" distL="0" distR="0" wp14:anchorId="706DB289" wp14:editId="3E07447D">
                                  <wp:extent cx="982980" cy="987796"/>
                                  <wp:effectExtent l="0" t="0" r="7620" b="3175"/>
                                  <wp:docPr id="2118325680" name="Picture 1" descr="Kòd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A121"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uLQIAAFUEAAAOAAAAZHJzL2Uyb0RvYy54bWysVEtv2zAMvg/YfxB0X2ynadY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" fillcolor="white [3201]" stroked="f" strokeweight=".5pt">
                <v:textbox>
                  <w:txbxContent>
                    <w:p w14:paraId="7EFCA1A7" w14:textId="77777777" w:rsidR="00ED5727" w:rsidRDefault="00ED5727" w:rsidP="00ED5727">
                      <w:r>
                        <w:rPr>
                          <w:noProof/>
                        </w:rPr>
                        <w:drawing>
                          <wp:inline distT="0" distB="0" distL="0" distR="0" wp14:anchorId="706DB289" wp14:editId="3E07447D">
                            <wp:extent cx="982980" cy="987796"/>
                            <wp:effectExtent l="0" t="0" r="7620" b="3175"/>
                            <wp:docPr id="2118325680" name="Picture 1" descr="Kòd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Franklin Gothic Demi" w:hAnsi="Franklin Gothic Demi"/>
          <w:noProof/>
          <w:color w:val="auto"/>
          <w:sz w:val="36"/>
          <w:szCs w:val="36"/>
          <w14:ligatures w14:val="standardContextual"/>
        </w:rPr>
        <mc:AlternateContent>
          <mc:Choice Requires="wps">
            <w:drawing>
              <wp:anchor distT="0" distB="0" distL="114300" distR="114300" simplePos="0" relativeHeight="251662336" behindDoc="1" locked="0" layoutInCell="1" allowOverlap="1" wp14:anchorId="43498EFC" wp14:editId="77FF211A">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chemeClr val="lt1"/>
                        </a:solidFill>
                        <a:ln w="6350">
                          <a:noFill/>
                        </a:ln>
                      </wps:spPr>
                      <wps:txbx>
                        <w:txbxContent>
                          <w:p w14:paraId="7F70E096" w14:textId="77777777" w:rsidR="00ED5727" w:rsidRDefault="00ED5727" w:rsidP="00ED5727">
                            <w:r>
                              <w:rPr>
                                <w:rFonts w:ascii="Arial" w:hAnsi="Arial" w:cs="Arial"/>
                                <w:noProof/>
                                <w:sz w:val="36"/>
                                <w:szCs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98EFC" id="Text Box 1" o:spid="_x0000_s1027" type="#_x0000_t202" style="position:absolute;left:0;text-align:left;margin-left:429.6pt;margin-top:0;width:114pt;height:73.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f5LgIAAFsEAAAOAAAAZHJzL2Uyb0RvYy54bWysVEtv2zAMvg/YfxB0X5ykadIacYosRYYB&#10;QVsgHXpWZCkWIIuapMTOfv0oOa92Ow27yKRI8fF9pK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" fillcolor="white [3201]" stroked="f" strokeweight=".5pt">
                <v:textbox>
                  <w:txbxContent>
                    <w:p w14:paraId="7F70E096" w14:textId="77777777" w:rsidR="00ED5727" w:rsidRDefault="00ED5727" w:rsidP="00ED5727">
                      <w:r>
                        <w:rPr>
                          <w:rFonts w:ascii="Arial" w:hAnsi="Arial" w:cs="Arial"/>
                          <w:noProof/>
                          <w:sz w:val="36"/>
                          <w:szCs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Franklin Gothic Demi" w:hAnsi="Franklin Gothic Demi"/>
          <w:color w:val="auto"/>
          <w:sz w:val="36"/>
          <w:szCs w:val="36"/>
        </w:rPr>
        <w:t>Kesyon yo poze souvan apre yon agresyon seksyèl</w:t>
      </w:r>
    </w:p>
    <w:p w14:paraId="514304FE" w14:textId="17333701" w:rsidR="00ED5727" w:rsidRPr="005E6CD1" w:rsidRDefault="00ED5727" w:rsidP="00940597">
      <w:pPr>
        <w:spacing w:before="200" w:after="100"/>
        <w:rPr>
          <w:rFonts w:ascii="Franklin Gothic Medium" w:hAnsi="Franklin Gothic Medium"/>
          <w:b/>
          <w:sz w:val="16"/>
          <w:szCs w:val="16"/>
        </w:rPr>
      </w:pPr>
      <w:r>
        <w:rPr>
          <w:rFonts w:ascii="Franklin Gothic Medium" w:hAnsi="Franklin Gothic Medium"/>
          <w:b/>
          <w:bCs/>
          <w:sz w:val="16"/>
          <w:szCs w:val="16"/>
        </w:rPr>
        <w:br/>
      </w:r>
    </w:p>
    <w:p w14:paraId="19F8908E" w14:textId="48888243" w:rsidR="004E4133" w:rsidRPr="00ED5727" w:rsidRDefault="00EB4335" w:rsidP="00ED5727">
      <w:pPr>
        <w:spacing w:after="120" w:line="240" w:lineRule="auto"/>
        <w:rPr>
          <w:rFonts w:ascii="Franklin Gothic Book" w:hAnsi="Franklin Gothic Book"/>
          <w:bCs/>
        </w:rPr>
      </w:pPr>
      <w:r>
        <w:rPr>
          <w:rFonts w:ascii="Franklin Gothic Book" w:hAnsi="Franklin Gothic Book"/>
        </w:rPr>
        <w:t xml:space="preserve">Si ou te sibi yon agresyon seksyèl, ou gendwa gen kesyon sou opsyon ou genyen yo. Pwogram Enfimyè Egzaminatè Agresyon Seksyèl Massachusetts (SANE) ak Sant Kriz Vyòl atravè eta a la pou ede w. </w:t>
      </w:r>
    </w:p>
    <w:p w14:paraId="070ABFE4" w14:textId="27614DDC" w:rsidR="00F22EA1" w:rsidRPr="00ED5727" w:rsidRDefault="00F22EA1" w:rsidP="004E4133">
      <w:pPr>
        <w:spacing w:after="0"/>
        <w:rPr>
          <w:rFonts w:ascii="Franklin Gothic Book" w:hAnsi="Franklin Gothic Book" w:cs="Calibri"/>
          <w:b/>
        </w:rPr>
      </w:pPr>
      <w:bookmarkStart w:id="0" w:name="_Hlk66871637"/>
      <w:r>
        <w:rPr>
          <w:rFonts w:ascii="Franklin Gothic Book" w:hAnsi="Franklin Gothic Book" w:cs="Calibri"/>
          <w:b/>
          <w:bCs/>
        </w:rPr>
        <w:t>Kisa agresyon seksyèl ye?</w:t>
      </w:r>
    </w:p>
    <w:p w14:paraId="1B958B8F" w14:textId="5866F355" w:rsidR="00FF7325" w:rsidRPr="00ED5727" w:rsidRDefault="00FF7325" w:rsidP="00ED5727">
      <w:pPr>
        <w:spacing w:line="240" w:lineRule="auto"/>
        <w:ind w:left="187"/>
        <w:rPr>
          <w:rFonts w:ascii="Franklin Gothic Book" w:hAnsi="Franklin Gothic Book" w:cstheme="minorHAnsi"/>
          <w:b/>
        </w:rPr>
      </w:pPr>
      <w:r>
        <w:rPr>
          <w:rFonts w:ascii="Franklin Gothic Book" w:hAnsi="Franklin Gothic Book"/>
        </w:rPr>
        <w:t xml:space="preserve">Agresyon seksyèl se nenpòt kalite kontak oswa konpòtman seksyèl ki fèt san konsantman.  Gen agresyon seksyèl lè yon moun sibi fòs, presyon, oswa manipilasyon pou l fè nenpòt aktivite seksyèl endezirab. </w:t>
      </w:r>
    </w:p>
    <w:p w14:paraId="4516C1CC" w14:textId="27C88E2E" w:rsidR="00F22EA1" w:rsidRPr="00ED5727" w:rsidRDefault="00F22EA1" w:rsidP="00F32295">
      <w:pPr>
        <w:spacing w:after="0"/>
        <w:ind w:left="180" w:hanging="180"/>
        <w:rPr>
          <w:rFonts w:ascii="Franklin Gothic Book" w:hAnsi="Franklin Gothic Book" w:cs="Calibri"/>
          <w:b/>
        </w:rPr>
      </w:pPr>
      <w:r>
        <w:rPr>
          <w:rFonts w:ascii="Franklin Gothic Book" w:hAnsi="Franklin Gothic Book" w:cs="Calibri"/>
          <w:b/>
          <w:bCs/>
        </w:rPr>
        <w:t>Kilè e ki kote mwen ta dwe jwenn swen medikal?</w:t>
      </w:r>
    </w:p>
    <w:p w14:paraId="214C68EF" w14:textId="604759DE" w:rsidR="00090164" w:rsidRPr="00ED5727" w:rsidRDefault="001B634F" w:rsidP="00ED5727">
      <w:pPr>
        <w:spacing w:line="240" w:lineRule="auto"/>
        <w:ind w:left="187"/>
        <w:rPr>
          <w:rFonts w:ascii="Franklin Gothic Book" w:hAnsi="Franklin Gothic Book" w:cstheme="minorHAnsi"/>
          <w:b/>
        </w:rPr>
      </w:pPr>
      <w:r>
        <w:rPr>
          <w:rFonts w:ascii="Franklin Gothic Book" w:hAnsi="Franklin Gothic Book"/>
        </w:rPr>
        <w:t xml:space="preserve">Si posib, chèche swen medikal nan yon sèvis ijans lopital imedyatman sa posib. Pi vit ou rive la apre agresyon an, se plis opsyon ou gendwa genyen. Ou gen dwa jwenn swen medikal apre yon agresyon seksyèl san ou pa bezwen rapòte anyen bay lapolis. </w:t>
      </w:r>
    </w:p>
    <w:p w14:paraId="2B85AA0B" w14:textId="5D8A40A5" w:rsidR="00381B3F" w:rsidRPr="00ED5727" w:rsidRDefault="00310931" w:rsidP="00F32295">
      <w:pPr>
        <w:spacing w:after="0"/>
        <w:ind w:left="187" w:hanging="187"/>
        <w:rPr>
          <w:rFonts w:ascii="Franklin Gothic Book" w:hAnsi="Franklin Gothic Book" w:cs="Calibri"/>
          <w:b/>
        </w:rPr>
      </w:pPr>
      <w:r>
        <w:rPr>
          <w:rFonts w:ascii="Franklin Gothic Book" w:hAnsi="Franklin Gothic Book" w:cs="Calibri"/>
          <w:b/>
          <w:bCs/>
        </w:rPr>
        <w:t>Ki swen medikal mwen ta dwe jwenn?</w:t>
      </w:r>
    </w:p>
    <w:p w14:paraId="0BC5D642" w14:textId="77777777" w:rsidR="00E94760" w:rsidRPr="00ED5727" w:rsidRDefault="00310931" w:rsidP="00F32295">
      <w:pPr>
        <w:pStyle w:val="ListParagraph"/>
        <w:numPr>
          <w:ilvl w:val="0"/>
          <w:numId w:val="17"/>
        </w:numPr>
        <w:spacing w:after="0" w:line="240" w:lineRule="auto"/>
        <w:ind w:left="360" w:hanging="180"/>
        <w:rPr>
          <w:rFonts w:ascii="Franklin Gothic Book" w:hAnsi="Franklin Gothic Book"/>
        </w:rPr>
      </w:pPr>
      <w:r>
        <w:rPr>
          <w:rFonts w:ascii="Franklin Gothic Book" w:hAnsi="Franklin Gothic Book"/>
        </w:rPr>
        <w:t>Ou ka chwazi pou resevwa NENPÒT nan bagay sa yo:</w:t>
      </w:r>
    </w:p>
    <w:p w14:paraId="3CF9BC2D" w14:textId="7F82C2E0" w:rsidR="00E94760" w:rsidRPr="00ED5727" w:rsidRDefault="000C0FBB" w:rsidP="00F32295">
      <w:pPr>
        <w:pStyle w:val="ListParagraph"/>
        <w:numPr>
          <w:ilvl w:val="1"/>
          <w:numId w:val="17"/>
        </w:numPr>
        <w:spacing w:after="0" w:line="240" w:lineRule="auto"/>
        <w:ind w:left="900"/>
        <w:rPr>
          <w:rFonts w:ascii="Franklin Gothic Book" w:hAnsi="Franklin Gothic Book"/>
        </w:rPr>
      </w:pPr>
      <w:r>
        <w:rPr>
          <w:rFonts w:ascii="Franklin Gothic Book" w:hAnsi="Franklin Gothic Book"/>
        </w:rPr>
        <w:t xml:space="preserve">Yon egzamen fizik jeneral pou tcheke si gen blesi epi pou adrese nenpòt lòt pwoblèm sante. </w:t>
      </w:r>
    </w:p>
    <w:p w14:paraId="42A3F261" w14:textId="24ED9D06" w:rsidR="00E94760" w:rsidRPr="00ED5727" w:rsidRDefault="00310931" w:rsidP="00F32295">
      <w:pPr>
        <w:pStyle w:val="ListParagraph"/>
        <w:numPr>
          <w:ilvl w:val="1"/>
          <w:numId w:val="17"/>
        </w:numPr>
        <w:spacing w:after="0" w:line="240" w:lineRule="auto"/>
        <w:ind w:left="900"/>
        <w:rPr>
          <w:rFonts w:ascii="Franklin Gothic Book" w:hAnsi="Franklin Gothic Book"/>
        </w:rPr>
      </w:pPr>
      <w:r>
        <w:rPr>
          <w:rFonts w:ascii="Franklin Gothic Book" w:hAnsi="Franklin Gothic Book"/>
        </w:rPr>
        <w:t>Medikaman pou ede anpeche gwosès (si ou se yon moun ki ka vin ansent).</w:t>
      </w:r>
    </w:p>
    <w:p w14:paraId="6CE556B6" w14:textId="4B2F014C" w:rsidR="00E94760" w:rsidRPr="00ED5727" w:rsidRDefault="0031328E" w:rsidP="00F32295">
      <w:pPr>
        <w:pStyle w:val="ListParagraph"/>
        <w:numPr>
          <w:ilvl w:val="1"/>
          <w:numId w:val="17"/>
        </w:numPr>
        <w:spacing w:after="0" w:line="240" w:lineRule="auto"/>
        <w:ind w:left="900"/>
        <w:rPr>
          <w:rFonts w:ascii="Franklin Gothic Book" w:hAnsi="Franklin Gothic Book"/>
        </w:rPr>
      </w:pPr>
      <w:r>
        <w:rPr>
          <w:rFonts w:ascii="Franklin Gothic Book" w:hAnsi="Franklin Gothic Book"/>
        </w:rPr>
        <w:t>Tès ak medikaman pou ede diminye risk maladi seksyèlman transmisib (MST) tankou gonore, klamidya, ak VIH.</w:t>
      </w:r>
    </w:p>
    <w:p w14:paraId="3D40EBCE" w14:textId="4AADACEC" w:rsidR="00FC4B36" w:rsidRPr="00ED5727" w:rsidRDefault="00B94BF8" w:rsidP="00F32295">
      <w:pPr>
        <w:pStyle w:val="ListParagraph"/>
        <w:numPr>
          <w:ilvl w:val="1"/>
          <w:numId w:val="17"/>
        </w:numPr>
        <w:spacing w:after="0" w:line="240" w:lineRule="auto"/>
        <w:ind w:left="900"/>
        <w:rPr>
          <w:rFonts w:ascii="Franklin Gothic Book" w:hAnsi="Franklin Gothic Book"/>
        </w:rPr>
      </w:pPr>
      <w:r>
        <w:rPr>
          <w:rFonts w:ascii="Franklin Gothic Book" w:hAnsi="Franklin Gothic Book"/>
        </w:rPr>
        <w:t xml:space="preserve">Yon egzamen legal ak koleksyon prèv (sa a se yon egzamen detaye soti nan tèt rive nan pye pou chèche nenpòt blesi posib oswa prèv fizik yo gendwa jwenn sou kò ou apre yon agresyon seksyèl).  </w:t>
      </w:r>
    </w:p>
    <w:p w14:paraId="51F84674" w14:textId="26F394AA" w:rsidR="00FC4B36" w:rsidRPr="00ED5727" w:rsidRDefault="00FC4B36" w:rsidP="00293CEA">
      <w:pPr>
        <w:pStyle w:val="ListParagraph"/>
        <w:numPr>
          <w:ilvl w:val="0"/>
          <w:numId w:val="17"/>
        </w:numPr>
        <w:spacing w:after="0" w:line="240" w:lineRule="auto"/>
        <w:ind w:left="360" w:hanging="180"/>
        <w:rPr>
          <w:rFonts w:ascii="Franklin Gothic Book" w:hAnsi="Franklin Gothic Book"/>
        </w:rPr>
      </w:pPr>
      <w:r>
        <w:rPr>
          <w:rFonts w:ascii="Franklin Gothic Book" w:hAnsi="Franklin Gothic Book"/>
        </w:rPr>
        <w:t xml:space="preserve">Pou pasyan granmoun ak adolesan, koleksyon prèv ki enpòtan anpil ka fèt jiska senk jou (120 èdtan) apre agresyon an, kit ou deside rapòte agresyon an bay lapolis ou pa. </w:t>
      </w:r>
    </w:p>
    <w:p w14:paraId="1C9A54C6" w14:textId="18D8A6FC" w:rsidR="00381B3F" w:rsidRPr="00ED5727" w:rsidRDefault="00DE5F99" w:rsidP="00ED5727">
      <w:pPr>
        <w:pStyle w:val="ListParagraph"/>
        <w:numPr>
          <w:ilvl w:val="0"/>
          <w:numId w:val="17"/>
        </w:numPr>
        <w:spacing w:after="0" w:line="240" w:lineRule="auto"/>
        <w:ind w:left="374" w:hanging="187"/>
        <w:rPr>
          <w:rFonts w:ascii="Franklin Gothic Book" w:hAnsi="Franklin Gothic Book"/>
        </w:rPr>
      </w:pPr>
      <w:r>
        <w:rPr>
          <w:rFonts w:ascii="Franklin Gothic Book" w:hAnsi="Franklin Gothic Book"/>
        </w:rPr>
        <w:t xml:space="preserve">Yon egzamen legal kapab gen ladan l tou tès toksikoloji (pipi ak/oswa san) pou sibstans ou te gendwa pran, oswa yo te ba ou san konesans/konsantman ou, ki gen rapò ak agresyon seksyèl ou a. </w:t>
      </w:r>
      <w:r>
        <w:rPr>
          <w:rFonts w:ascii="Franklin Gothic Book" w:hAnsi="Franklin Gothic Book"/>
        </w:rPr>
        <w:br/>
      </w:r>
    </w:p>
    <w:p w14:paraId="20E7C505" w14:textId="5DEC9C92" w:rsidR="00902460" w:rsidRPr="00ED5727" w:rsidRDefault="003661EA" w:rsidP="00902460">
      <w:pPr>
        <w:pStyle w:val="ListParagraph"/>
        <w:spacing w:after="0" w:line="240" w:lineRule="auto"/>
        <w:ind w:left="180"/>
        <w:rPr>
          <w:rFonts w:ascii="Franklin Gothic Book" w:hAnsi="Franklin Gothic Book"/>
          <w:i/>
          <w:iCs/>
        </w:rPr>
      </w:pPr>
      <w:r>
        <w:rPr>
          <w:rFonts w:ascii="Franklin Gothic Book" w:hAnsi="Franklin Gothic Book"/>
          <w:b/>
          <w:bCs/>
          <w:i/>
          <w:iCs/>
          <w:highlight w:val="yellow"/>
        </w:rPr>
        <w:t xml:space="preserve">Pou plis enfòmasyon sou egzamen legal ak koleksyon prèv, eskane kòd QR la </w:t>
      </w:r>
    </w:p>
    <w:p w14:paraId="5F4BB6D1" w14:textId="77777777" w:rsidR="00902460" w:rsidRPr="00ED5727" w:rsidRDefault="00902460" w:rsidP="00902460">
      <w:pPr>
        <w:pStyle w:val="ListParagraph"/>
        <w:spacing w:after="0" w:line="240" w:lineRule="auto"/>
        <w:ind w:left="180"/>
        <w:rPr>
          <w:rFonts w:ascii="Franklin Gothic Book" w:hAnsi="Franklin Gothic Book"/>
          <w:i/>
          <w:iCs/>
        </w:rPr>
      </w:pPr>
    </w:p>
    <w:p w14:paraId="6DAF8C8A" w14:textId="767E1DD7" w:rsidR="00D74571" w:rsidRPr="00ED5727" w:rsidRDefault="00D74571" w:rsidP="00902460">
      <w:pPr>
        <w:pStyle w:val="ListParagraph"/>
        <w:spacing w:after="0" w:line="240" w:lineRule="auto"/>
        <w:ind w:left="180"/>
        <w:rPr>
          <w:rFonts w:ascii="Franklin Gothic Book" w:hAnsi="Franklin Gothic Book" w:cs="Calibri"/>
          <w:b/>
        </w:rPr>
      </w:pPr>
      <w:r>
        <w:rPr>
          <w:rFonts w:ascii="Franklin Gothic Book" w:hAnsi="Franklin Gothic Book" w:cs="Calibri"/>
          <w:b/>
          <w:bCs/>
        </w:rPr>
        <w:t>Èske m ap oblije peye pou swen medikal mwen an?</w:t>
      </w:r>
    </w:p>
    <w:p w14:paraId="3908433A" w14:textId="6B6006AA" w:rsidR="00C81A3C" w:rsidRPr="00ED5727" w:rsidRDefault="00C81A3C" w:rsidP="00C81A3C">
      <w:pPr>
        <w:pStyle w:val="ListParagraph"/>
        <w:numPr>
          <w:ilvl w:val="0"/>
          <w:numId w:val="8"/>
        </w:numPr>
        <w:spacing w:after="0" w:line="240" w:lineRule="auto"/>
        <w:ind w:left="374" w:hanging="187"/>
        <w:contextualSpacing w:val="0"/>
        <w:rPr>
          <w:rFonts w:ascii="Franklin Gothic Book" w:hAnsi="Franklin Gothic Book" w:cstheme="minorHAnsi"/>
          <w:b/>
        </w:rPr>
      </w:pPr>
      <w:r>
        <w:rPr>
          <w:rFonts w:ascii="Franklin Gothic Book" w:hAnsi="Franklin Gothic Book"/>
          <w:color w:val="C00000"/>
        </w:rPr>
        <w:t>Si w ap resevwa swen nan yon depatman ijans,</w:t>
      </w:r>
      <w:r>
        <w:rPr>
          <w:rFonts w:ascii="Franklin Gothic Book" w:hAnsi="Franklin Gothic Book"/>
        </w:rPr>
        <w:t>yon pwogram yo rele Konpansasyon pou Viktim kapab kouvri depans swen lopital ou a.</w:t>
      </w:r>
    </w:p>
    <w:p w14:paraId="52BA6E70" w14:textId="415308BB" w:rsidR="000F3981" w:rsidRPr="00ED5727" w:rsidRDefault="000F3981" w:rsidP="00C81A3C">
      <w:pPr>
        <w:pStyle w:val="ListParagraph"/>
        <w:numPr>
          <w:ilvl w:val="0"/>
          <w:numId w:val="8"/>
        </w:numPr>
        <w:spacing w:after="0" w:line="240" w:lineRule="auto"/>
        <w:ind w:left="374" w:hanging="187"/>
        <w:contextualSpacing w:val="0"/>
        <w:rPr>
          <w:rFonts w:ascii="Franklin Gothic Book" w:hAnsi="Franklin Gothic Book" w:cstheme="minorHAnsi"/>
          <w:b/>
        </w:rPr>
      </w:pPr>
      <w:r>
        <w:rPr>
          <w:rFonts w:ascii="Franklin Gothic Book" w:hAnsi="Franklin Gothic Book"/>
        </w:rPr>
        <w:t>Si ou vle, ou gendwa chwazi sèvi ak asirans sante ou, men ou pa oblije sèvi ak li pou swen sa a.</w:t>
      </w:r>
    </w:p>
    <w:p w14:paraId="02AF8312" w14:textId="463D01E6" w:rsidR="00D74571" w:rsidRPr="00ED5727" w:rsidRDefault="00D74571" w:rsidP="00C81A3C">
      <w:pPr>
        <w:pStyle w:val="ListParagraph"/>
        <w:numPr>
          <w:ilvl w:val="0"/>
          <w:numId w:val="8"/>
        </w:numPr>
        <w:spacing w:after="0" w:line="240" w:lineRule="auto"/>
        <w:ind w:left="360" w:hanging="180"/>
        <w:contextualSpacing w:val="0"/>
        <w:rPr>
          <w:rFonts w:ascii="Franklin Gothic Book" w:hAnsi="Franklin Gothic Book"/>
        </w:rPr>
      </w:pPr>
      <w:r>
        <w:rPr>
          <w:rFonts w:ascii="Franklin Gothic Book" w:hAnsi="Franklin Gothic Book"/>
        </w:rPr>
        <w:t xml:space="preserve">Lopital la </w:t>
      </w:r>
      <w:r>
        <w:rPr>
          <w:rFonts w:ascii="Franklin Gothic Book" w:hAnsi="Franklin Gothic Book"/>
          <w:b/>
          <w:bCs/>
        </w:rPr>
        <w:t xml:space="preserve">pa ka </w:t>
      </w:r>
      <w:r>
        <w:rPr>
          <w:rFonts w:ascii="Franklin Gothic Book" w:hAnsi="Franklin Gothic Book"/>
        </w:rPr>
        <w:t xml:space="preserve">faktire w dirèkteman oswa fè w peye yon kopeman pou swen ou te resevwa akoz agresyon seksyèl la.  </w:t>
      </w:r>
    </w:p>
    <w:p w14:paraId="70C4CD74" w14:textId="77777777" w:rsidR="000F3981" w:rsidRPr="00ED5727" w:rsidRDefault="000F3981" w:rsidP="00C81A3C">
      <w:pPr>
        <w:spacing w:after="0" w:line="240" w:lineRule="auto"/>
        <w:rPr>
          <w:rFonts w:ascii="Franklin Gothic Book" w:hAnsi="Franklin Gothic Book" w:cs="Calibri"/>
          <w:b/>
        </w:rPr>
      </w:pPr>
    </w:p>
    <w:p w14:paraId="67B2F35D" w14:textId="624AF5CE" w:rsidR="00381B3F" w:rsidRPr="00ED5727" w:rsidRDefault="00381B3F" w:rsidP="00F32295">
      <w:pPr>
        <w:spacing w:after="0" w:line="240" w:lineRule="auto"/>
        <w:ind w:left="180" w:hanging="180"/>
        <w:rPr>
          <w:rFonts w:ascii="Franklin Gothic Book" w:hAnsi="Franklin Gothic Book" w:cs="Calibri"/>
          <w:b/>
        </w:rPr>
      </w:pPr>
      <w:r>
        <w:rPr>
          <w:rFonts w:ascii="Franklin Gothic Book" w:hAnsi="Franklin Gothic Book" w:cs="Calibri"/>
          <w:b/>
          <w:bCs/>
        </w:rPr>
        <w:t>Kisa yon Enfimyè Egzaminatè Agresyon Seksyèl MA (MA SANE) ye? Epi kijan yo ka ede m?</w:t>
      </w:r>
    </w:p>
    <w:p w14:paraId="572F22E8" w14:textId="78AC949D" w:rsidR="00381B3F" w:rsidRPr="00ED5727" w:rsidRDefault="00381B3F" w:rsidP="00F32295">
      <w:pPr>
        <w:pStyle w:val="ListParagraph"/>
        <w:numPr>
          <w:ilvl w:val="0"/>
          <w:numId w:val="10"/>
        </w:numPr>
        <w:spacing w:after="0" w:line="240" w:lineRule="auto"/>
        <w:ind w:left="360" w:hanging="180"/>
        <w:rPr>
          <w:rFonts w:ascii="Franklin Gothic Book" w:hAnsi="Franklin Gothic Book"/>
        </w:rPr>
      </w:pPr>
      <w:r>
        <w:rPr>
          <w:rFonts w:ascii="Franklin Gothic Book" w:hAnsi="Franklin Gothic Book"/>
        </w:rPr>
        <w:t xml:space="preserve">Yon MA SANE se yon klinisyen (enfimyè, enfimyè pratikan, enfimyè matwòn, oswa doktè) ki gen fòmasyon espesyalize nan Depatman Sante Piblik MA (DPH) pou bay egzamen agresyon seksyèl ak koleksyon prèv legal. </w:t>
      </w:r>
    </w:p>
    <w:p w14:paraId="37FDCACA" w14:textId="6E5B611B" w:rsidR="00671AF9" w:rsidRPr="00ED5727" w:rsidRDefault="00800F6C" w:rsidP="00ED5727">
      <w:pPr>
        <w:pStyle w:val="ListParagraph"/>
        <w:numPr>
          <w:ilvl w:val="0"/>
          <w:numId w:val="10"/>
        </w:numPr>
        <w:spacing w:line="240" w:lineRule="auto"/>
        <w:ind w:left="374" w:hanging="187"/>
        <w:rPr>
          <w:rFonts w:ascii="Franklin Gothic Book" w:hAnsi="Franklin Gothic Book"/>
        </w:rPr>
      </w:pPr>
      <w:r>
        <w:rPr>
          <w:rFonts w:ascii="Franklin Gothic Book" w:hAnsi="Franklin Gothic Book"/>
        </w:rPr>
        <w:t>SANE MA yo se klinisyen endepandan ki travay pou DPH. Yo pa travay pou lapolis. Y ap kenbe enfòmasyon ou yo konfidansyèl. Sepandan, si ou chwazi rapòte agresyon ou an, SANE a oswa defansè Kriz Vyòl la ka ede ou fè sa.</w:t>
      </w:r>
    </w:p>
    <w:p w14:paraId="465AFC3E" w14:textId="61B6AC53" w:rsidR="00381B3F" w:rsidRPr="00ED5727" w:rsidRDefault="00381B3F" w:rsidP="00F32295">
      <w:pPr>
        <w:spacing w:after="0" w:line="240" w:lineRule="auto"/>
        <w:ind w:left="180" w:hanging="180"/>
        <w:rPr>
          <w:rFonts w:ascii="Franklin Gothic Book" w:hAnsi="Franklin Gothic Book" w:cs="Calibri"/>
          <w:b/>
        </w:rPr>
      </w:pPr>
      <w:r>
        <w:rPr>
          <w:rFonts w:ascii="Franklin Gothic Book" w:hAnsi="Franklin Gothic Book" w:cs="Calibri"/>
          <w:b/>
          <w:bCs/>
        </w:rPr>
        <w:t>Ki kote m ka ale pou m jwenn swen nan men yon MA SANE?</w:t>
      </w:r>
    </w:p>
    <w:p w14:paraId="7C835D8E" w14:textId="6A803BA4" w:rsidR="00C81A3C" w:rsidRPr="00ED5727" w:rsidRDefault="00381B3F" w:rsidP="00ED5727">
      <w:pPr>
        <w:pStyle w:val="Footer"/>
        <w:spacing w:after="200"/>
        <w:ind w:left="187"/>
        <w:rPr>
          <w:rFonts w:ascii="Franklin Gothic Book" w:hAnsi="Franklin Gothic Book" w:cstheme="minorHAnsi"/>
        </w:rPr>
      </w:pPr>
      <w:r>
        <w:rPr>
          <w:rFonts w:ascii="Franklin Gothic Book" w:hAnsi="Franklin Gothic Book"/>
        </w:rPr>
        <w:t xml:space="preserve">Lopital SANE nan Massachusetts pran swen pasyan nan plizyè lopital atravè Massachusetts. Ou ka jwenn lopital SANE ki pi pre w la isit la: </w:t>
      </w:r>
      <w:hyperlink r:id="rId14" w:history="1">
        <w:r>
          <w:rPr>
            <w:rStyle w:val="Hyperlink"/>
            <w:rFonts w:ascii="Franklin Gothic Book" w:hAnsi="Franklin Gothic Book"/>
          </w:rPr>
          <w:t>mass.gov/sane</w:t>
        </w:r>
      </w:hyperlink>
    </w:p>
    <w:p w14:paraId="319750CF" w14:textId="71F26E6E" w:rsidR="00D74571" w:rsidRPr="00ED5727" w:rsidRDefault="00D74571" w:rsidP="00F32295">
      <w:pPr>
        <w:spacing w:after="0" w:line="240" w:lineRule="auto"/>
        <w:ind w:left="180" w:hanging="180"/>
        <w:rPr>
          <w:rFonts w:ascii="Franklin Gothic Book" w:hAnsi="Franklin Gothic Book" w:cs="Calibri"/>
          <w:b/>
        </w:rPr>
      </w:pPr>
      <w:r>
        <w:rPr>
          <w:rFonts w:ascii="Franklin Gothic Book" w:hAnsi="Franklin Gothic Book" w:cs="Calibri"/>
          <w:b/>
          <w:bCs/>
        </w:rPr>
        <w:t>Kisa yon Avoka Kriz Vyòl ye? Epi kijan yo ka ede m?</w:t>
      </w:r>
    </w:p>
    <w:p w14:paraId="46D6492F" w14:textId="792026A2" w:rsidR="00DD10AC" w:rsidRPr="00ED5727" w:rsidRDefault="003661EA" w:rsidP="00ED5727">
      <w:pPr>
        <w:tabs>
          <w:tab w:val="left" w:pos="1220"/>
          <w:tab w:val="left" w:pos="7820"/>
        </w:tabs>
        <w:spacing w:after="0" w:line="240" w:lineRule="auto"/>
        <w:ind w:left="180"/>
      </w:pPr>
      <w:r>
        <w:rPr>
          <w:rFonts w:ascii="Franklin Gothic Book" w:hAnsi="Franklin Gothic Book"/>
        </w:rPr>
        <w:t xml:space="preserve">Yon Defansè Kriz Vyòl ("defansè") se yon moun ki resevwa fòmasyon pou bay sipò ak enfòmasyon bay yon moun ki viktim yon agresyon seksyèl — kèlkeswa depi konbyen tan agresyon an te fèt. Ou gen dwa gen yon defansè si ou vle epi lopital la ta dwe rele yon defansè chak fwa yon moun ki viktim yon agresyon seksyèl vini pran swen. Yo ka yon sipò pou ou kit ou chwazi yon egzamen legal ou pa. </w:t>
      </w:r>
      <w:bookmarkStart w:id="1" w:name="_Hlk165981305"/>
      <w:bookmarkEnd w:id="0"/>
      <w:bookmarkEnd w:id="1"/>
      <w:r>
        <w:rPr>
          <w:rFonts w:ascii="Franklin Gothic Book" w:hAnsi="Franklin Gothic Book"/>
        </w:rPr>
        <w:tab/>
      </w:r>
      <w:r>
        <w:rPr>
          <w:rFonts w:ascii="Franklin Gothic Book" w:hAnsi="Franklin Gothic Book"/>
        </w:rPr>
        <w:tab/>
      </w:r>
    </w:p>
    <w:sectPr w:rsidR="00DD10AC" w:rsidRPr="00ED5727" w:rsidSect="006F5E1F">
      <w:footerReference w:type="default" r:id="rId15"/>
      <w:footerReference w:type="first" r:id="rId16"/>
      <w:pgSz w:w="12240" w:h="15840"/>
      <w:pgMar w:top="36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3BAA" w14:textId="77777777" w:rsidR="00DA1861" w:rsidRDefault="00DA1861" w:rsidP="00104D5C">
      <w:pPr>
        <w:spacing w:after="0" w:line="240" w:lineRule="auto"/>
      </w:pPr>
      <w:r>
        <w:separator/>
      </w:r>
    </w:p>
  </w:endnote>
  <w:endnote w:type="continuationSeparator" w:id="0">
    <w:p w14:paraId="0E9A5B58" w14:textId="77777777" w:rsidR="00DA1861" w:rsidRDefault="00DA1861" w:rsidP="001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730D" w14:textId="67EC7473" w:rsidR="00902460" w:rsidRPr="00902460" w:rsidRDefault="00902460" w:rsidP="00902460">
    <w:pPr>
      <w:spacing w:after="0" w:line="240" w:lineRule="auto"/>
      <w:rPr>
        <w:rFonts w:cstheme="minorHAnsi"/>
        <w:b/>
        <w:sz w:val="18"/>
        <w:szCs w:val="18"/>
      </w:rPr>
    </w:pPr>
    <w:r>
      <w:rPr>
        <w:b/>
        <w:bCs/>
        <w:sz w:val="18"/>
        <w:szCs w:val="18"/>
      </w:rPr>
      <w:t>Ou ka jwenn plis enfòmasyon sou Pwogram Enfimyè Egzaminatè Agresyon Seksyèl MA a (SANE) isit la:</w:t>
    </w:r>
    <w:r>
      <w:rPr>
        <w:rFonts w:ascii="Aptos" w:hAnsi="Aptos"/>
        <w:sz w:val="18"/>
        <w:szCs w:val="18"/>
      </w:rPr>
      <w:t xml:space="preserve"> </w:t>
    </w:r>
    <w:hyperlink r:id="rId1" w:history="1">
      <w:r>
        <w:rPr>
          <w:rStyle w:val="Hyperlink"/>
          <w:rFonts w:ascii="Aptos" w:hAnsi="Aptos"/>
          <w:sz w:val="18"/>
          <w:szCs w:val="18"/>
        </w:rPr>
        <w:t>mas.gov/sane</w:t>
      </w:r>
    </w:hyperlink>
  </w:p>
  <w:p w14:paraId="3B39FCA2" w14:textId="556C9181" w:rsidR="00902460" w:rsidRPr="00902460" w:rsidRDefault="00902460" w:rsidP="00902460">
    <w:pPr>
      <w:spacing w:after="0" w:line="240" w:lineRule="auto"/>
      <w:rPr>
        <w:rFonts w:cstheme="minorHAnsi"/>
        <w:b/>
        <w:sz w:val="18"/>
        <w:szCs w:val="18"/>
      </w:rPr>
    </w:pPr>
    <w:r>
      <w:rPr>
        <w:rFonts w:cstheme="minorHAnsi"/>
        <w:b/>
        <w:bCs/>
        <w:sz w:val="18"/>
        <w:szCs w:val="18"/>
      </w:rPr>
      <w:t xml:space="preserve">Ou ka jwenn plis enfòmasyon sou Sant Kriz pou Vyòl nan Massachusetts isit la: </w:t>
    </w:r>
    <w:hyperlink r:id="rId2" w:history="1">
      <w:r>
        <w:rPr>
          <w:rStyle w:val="Hyperlink"/>
          <w:rFonts w:cstheme="minorHAnsi"/>
          <w:b/>
          <w:bCs/>
          <w:sz w:val="18"/>
          <w:szCs w:val="18"/>
        </w:rPr>
        <w:t>https://www.mass.gov/info-details/rape-crisis-centers</w:t>
      </w:r>
    </w:hyperlink>
    <w:r>
      <w:rPr>
        <w:rFonts w:cstheme="minorHAnsi"/>
        <w:b/>
        <w:bCs/>
        <w:sz w:val="18"/>
        <w:szCs w:val="18"/>
      </w:rPr>
      <w:t xml:space="preserve">.  </w:t>
    </w:r>
  </w:p>
  <w:p w14:paraId="252D1187" w14:textId="62A16D26" w:rsidR="005703F5" w:rsidRPr="002F3691" w:rsidRDefault="002F3691" w:rsidP="002F369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A8E1" w14:textId="77777777" w:rsidR="00902460" w:rsidRPr="00DD10AC" w:rsidRDefault="00902460" w:rsidP="00902460">
    <w:pPr>
      <w:spacing w:after="0" w:line="240" w:lineRule="auto"/>
      <w:rPr>
        <w:rFonts w:ascii="Franklin Gothic Book" w:hAnsi="Franklin Gothic Book" w:cstheme="minorHAnsi"/>
        <w:b/>
        <w:sz w:val="18"/>
        <w:szCs w:val="18"/>
      </w:rPr>
    </w:pPr>
    <w:r>
      <w:rPr>
        <w:rFonts w:ascii="Franklin Gothic Book" w:hAnsi="Franklin Gothic Book"/>
        <w:b/>
        <w:bCs/>
        <w:sz w:val="18"/>
        <w:szCs w:val="18"/>
      </w:rPr>
      <w:t xml:space="preserve">Ou ka jwenn plis enfòmasyon sou Pwogram Enfimyè Egzaminatè Agresyon Seksyèl MA a (SANE) isit la: </w:t>
    </w:r>
    <w:hyperlink r:id="rId1" w:history="1">
      <w:r>
        <w:rPr>
          <w:rStyle w:val="Hyperlink"/>
          <w:rFonts w:ascii="Franklin Gothic Book" w:hAnsi="Franklin Gothic Book"/>
          <w:sz w:val="18"/>
          <w:szCs w:val="18"/>
        </w:rPr>
        <w:t>mas.gov/sane</w:t>
      </w:r>
    </w:hyperlink>
  </w:p>
  <w:p w14:paraId="15E6B2C2" w14:textId="77777777" w:rsidR="00902460" w:rsidRPr="00DD10AC" w:rsidRDefault="00902460" w:rsidP="00902460">
    <w:pPr>
      <w:spacing w:after="0" w:line="240" w:lineRule="auto"/>
      <w:rPr>
        <w:rFonts w:ascii="Franklin Gothic Book" w:hAnsi="Franklin Gothic Book" w:cstheme="minorHAnsi"/>
        <w:b/>
        <w:sz w:val="18"/>
        <w:szCs w:val="18"/>
      </w:rPr>
    </w:pPr>
    <w:r>
      <w:rPr>
        <w:rFonts w:ascii="Franklin Gothic Book" w:hAnsi="Franklin Gothic Book" w:cstheme="minorHAnsi"/>
        <w:b/>
        <w:bCs/>
        <w:sz w:val="18"/>
        <w:szCs w:val="18"/>
      </w:rPr>
      <w:t xml:space="preserve">Ou ka jwenn plis enfòmasyon sou Sant Kriz pou Vyòl nan Massachusetts isit la: </w:t>
    </w:r>
    <w:hyperlink r:id="rId2" w:history="1">
      <w:r>
        <w:rPr>
          <w:rStyle w:val="Hyperlink"/>
          <w:rFonts w:ascii="Franklin Gothic Book" w:hAnsi="Franklin Gothic Book" w:cstheme="minorHAnsi"/>
          <w:b/>
          <w:bCs/>
          <w:sz w:val="18"/>
          <w:szCs w:val="18"/>
        </w:rPr>
        <w:t>https://www.mass.gov/info-details/rape-crisis-centers</w:t>
      </w:r>
    </w:hyperlink>
    <w:r>
      <w:rPr>
        <w:rFonts w:ascii="Franklin Gothic Book" w:hAnsi="Franklin Gothic Book" w:cstheme="minorHAnsi"/>
        <w:b/>
        <w:bCs/>
        <w:sz w:val="18"/>
        <w:szCs w:val="18"/>
      </w:rPr>
      <w:t xml:space="preserve">.  </w:t>
    </w:r>
  </w:p>
  <w:p w14:paraId="0B062D46" w14:textId="77777777" w:rsidR="00902460" w:rsidRPr="00DD10AC" w:rsidRDefault="00902460">
    <w:pPr>
      <w:pStyle w:val="Foo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44B2" w14:textId="77777777" w:rsidR="00DA1861" w:rsidRDefault="00DA1861" w:rsidP="00104D5C">
      <w:pPr>
        <w:spacing w:after="0" w:line="240" w:lineRule="auto"/>
      </w:pPr>
      <w:r>
        <w:separator/>
      </w:r>
    </w:p>
  </w:footnote>
  <w:footnote w:type="continuationSeparator" w:id="0">
    <w:p w14:paraId="7A692C1E" w14:textId="77777777" w:rsidR="00DA1861" w:rsidRDefault="00DA1861" w:rsidP="0010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A39"/>
    <w:multiLevelType w:val="hybridMultilevel"/>
    <w:tmpl w:val="79BECC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5AA7E87"/>
    <w:multiLevelType w:val="hybridMultilevel"/>
    <w:tmpl w:val="92A6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A7ACE"/>
    <w:multiLevelType w:val="hybridMultilevel"/>
    <w:tmpl w:val="0DE09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40270"/>
    <w:multiLevelType w:val="hybridMultilevel"/>
    <w:tmpl w:val="7222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9473C"/>
    <w:multiLevelType w:val="hybridMultilevel"/>
    <w:tmpl w:val="09C05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77B50"/>
    <w:multiLevelType w:val="hybridMultilevel"/>
    <w:tmpl w:val="DF4C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D96"/>
    <w:multiLevelType w:val="hybridMultilevel"/>
    <w:tmpl w:val="3488CF8E"/>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6691"/>
    <w:multiLevelType w:val="hybridMultilevel"/>
    <w:tmpl w:val="1A245B0C"/>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7E90"/>
    <w:multiLevelType w:val="hybridMultilevel"/>
    <w:tmpl w:val="3A7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A4912"/>
    <w:multiLevelType w:val="hybridMultilevel"/>
    <w:tmpl w:val="F4E2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1066"/>
    <w:multiLevelType w:val="hybridMultilevel"/>
    <w:tmpl w:val="BDAE54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203062D"/>
    <w:multiLevelType w:val="hybridMultilevel"/>
    <w:tmpl w:val="409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F23B6"/>
    <w:multiLevelType w:val="hybridMultilevel"/>
    <w:tmpl w:val="8A6A9E0A"/>
    <w:lvl w:ilvl="0" w:tplc="EC0E676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82D39"/>
    <w:multiLevelType w:val="hybridMultilevel"/>
    <w:tmpl w:val="34F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EB7B2B"/>
    <w:multiLevelType w:val="hybridMultilevel"/>
    <w:tmpl w:val="05CE0752"/>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82472"/>
    <w:multiLevelType w:val="hybridMultilevel"/>
    <w:tmpl w:val="069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F6272"/>
    <w:multiLevelType w:val="hybridMultilevel"/>
    <w:tmpl w:val="D90A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FA7492"/>
    <w:multiLevelType w:val="hybridMultilevel"/>
    <w:tmpl w:val="D764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925898">
    <w:abstractNumId w:val="9"/>
  </w:num>
  <w:num w:numId="2" w16cid:durableId="666134709">
    <w:abstractNumId w:val="13"/>
  </w:num>
  <w:num w:numId="3" w16cid:durableId="684132593">
    <w:abstractNumId w:val="8"/>
  </w:num>
  <w:num w:numId="4" w16cid:durableId="143206516">
    <w:abstractNumId w:val="11"/>
  </w:num>
  <w:num w:numId="5" w16cid:durableId="721290286">
    <w:abstractNumId w:val="3"/>
  </w:num>
  <w:num w:numId="6" w16cid:durableId="525947095">
    <w:abstractNumId w:val="7"/>
  </w:num>
  <w:num w:numId="7" w16cid:durableId="360669482">
    <w:abstractNumId w:val="18"/>
  </w:num>
  <w:num w:numId="8" w16cid:durableId="1918901150">
    <w:abstractNumId w:val="15"/>
  </w:num>
  <w:num w:numId="9" w16cid:durableId="1632243275">
    <w:abstractNumId w:val="5"/>
  </w:num>
  <w:num w:numId="10" w16cid:durableId="566301257">
    <w:abstractNumId w:val="6"/>
  </w:num>
  <w:num w:numId="11" w16cid:durableId="2007592326">
    <w:abstractNumId w:val="16"/>
  </w:num>
  <w:num w:numId="12" w16cid:durableId="1229802139">
    <w:abstractNumId w:val="14"/>
  </w:num>
  <w:num w:numId="13" w16cid:durableId="368578184">
    <w:abstractNumId w:val="2"/>
  </w:num>
  <w:num w:numId="14" w16cid:durableId="1378816393">
    <w:abstractNumId w:val="17"/>
  </w:num>
  <w:num w:numId="15" w16cid:durableId="1315181580">
    <w:abstractNumId w:val="1"/>
  </w:num>
  <w:num w:numId="16" w16cid:durableId="2097553651">
    <w:abstractNumId w:val="4"/>
  </w:num>
  <w:num w:numId="17" w16cid:durableId="1050612373">
    <w:abstractNumId w:val="12"/>
  </w:num>
  <w:num w:numId="18" w16cid:durableId="1889877794">
    <w:abstractNumId w:val="0"/>
  </w:num>
  <w:num w:numId="19" w16cid:durableId="134566537">
    <w:abstractNumId w:val="0"/>
  </w:num>
  <w:num w:numId="20" w16cid:durableId="103724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3F"/>
    <w:rsid w:val="00003CA9"/>
    <w:rsid w:val="000130A9"/>
    <w:rsid w:val="0001465A"/>
    <w:rsid w:val="00042E31"/>
    <w:rsid w:val="00070BBF"/>
    <w:rsid w:val="00073842"/>
    <w:rsid w:val="00081881"/>
    <w:rsid w:val="00081DCC"/>
    <w:rsid w:val="00085D91"/>
    <w:rsid w:val="00090164"/>
    <w:rsid w:val="00091E4E"/>
    <w:rsid w:val="00092EF0"/>
    <w:rsid w:val="00096EA2"/>
    <w:rsid w:val="000B78E4"/>
    <w:rsid w:val="000C0FBB"/>
    <w:rsid w:val="000D51E0"/>
    <w:rsid w:val="000F2F39"/>
    <w:rsid w:val="000F3981"/>
    <w:rsid w:val="00104CB4"/>
    <w:rsid w:val="00104D5C"/>
    <w:rsid w:val="00105378"/>
    <w:rsid w:val="00105714"/>
    <w:rsid w:val="00111DCB"/>
    <w:rsid w:val="001138F6"/>
    <w:rsid w:val="001145CB"/>
    <w:rsid w:val="001207E4"/>
    <w:rsid w:val="00131596"/>
    <w:rsid w:val="00131E2F"/>
    <w:rsid w:val="001361D3"/>
    <w:rsid w:val="0015083D"/>
    <w:rsid w:val="001740BF"/>
    <w:rsid w:val="00176393"/>
    <w:rsid w:val="00183831"/>
    <w:rsid w:val="0019589D"/>
    <w:rsid w:val="001B5986"/>
    <w:rsid w:val="001B634F"/>
    <w:rsid w:val="001F0241"/>
    <w:rsid w:val="001F6927"/>
    <w:rsid w:val="00241D3C"/>
    <w:rsid w:val="00263234"/>
    <w:rsid w:val="00271FF5"/>
    <w:rsid w:val="00276E72"/>
    <w:rsid w:val="00293CEA"/>
    <w:rsid w:val="002A2BA8"/>
    <w:rsid w:val="002C4F44"/>
    <w:rsid w:val="002D4CA6"/>
    <w:rsid w:val="002F3691"/>
    <w:rsid w:val="00303D29"/>
    <w:rsid w:val="00310931"/>
    <w:rsid w:val="0031328E"/>
    <w:rsid w:val="0031373F"/>
    <w:rsid w:val="00316538"/>
    <w:rsid w:val="00347077"/>
    <w:rsid w:val="00360799"/>
    <w:rsid w:val="003661EA"/>
    <w:rsid w:val="003678D7"/>
    <w:rsid w:val="00374A41"/>
    <w:rsid w:val="00381B3F"/>
    <w:rsid w:val="003820B3"/>
    <w:rsid w:val="003A2F05"/>
    <w:rsid w:val="003A3178"/>
    <w:rsid w:val="003A7F66"/>
    <w:rsid w:val="003B0322"/>
    <w:rsid w:val="003C1722"/>
    <w:rsid w:val="003D170B"/>
    <w:rsid w:val="003E2DD8"/>
    <w:rsid w:val="003F26FB"/>
    <w:rsid w:val="00403D43"/>
    <w:rsid w:val="00404204"/>
    <w:rsid w:val="00442E2C"/>
    <w:rsid w:val="004430B9"/>
    <w:rsid w:val="00484BFE"/>
    <w:rsid w:val="004A3379"/>
    <w:rsid w:val="004B32FB"/>
    <w:rsid w:val="004B6366"/>
    <w:rsid w:val="004C0EF0"/>
    <w:rsid w:val="004D24AF"/>
    <w:rsid w:val="004E4133"/>
    <w:rsid w:val="0050131E"/>
    <w:rsid w:val="005113ED"/>
    <w:rsid w:val="005168CB"/>
    <w:rsid w:val="00520AEA"/>
    <w:rsid w:val="00540107"/>
    <w:rsid w:val="0054192B"/>
    <w:rsid w:val="00544EF7"/>
    <w:rsid w:val="005703F5"/>
    <w:rsid w:val="005B039B"/>
    <w:rsid w:val="005E6CD1"/>
    <w:rsid w:val="006135BF"/>
    <w:rsid w:val="00627611"/>
    <w:rsid w:val="00633410"/>
    <w:rsid w:val="00664D09"/>
    <w:rsid w:val="00666F4D"/>
    <w:rsid w:val="00671AF9"/>
    <w:rsid w:val="0068498F"/>
    <w:rsid w:val="00696DDE"/>
    <w:rsid w:val="006A4BA8"/>
    <w:rsid w:val="006A4C34"/>
    <w:rsid w:val="006D773B"/>
    <w:rsid w:val="006F3A1A"/>
    <w:rsid w:val="006F4A56"/>
    <w:rsid w:val="006F5E1F"/>
    <w:rsid w:val="007030D0"/>
    <w:rsid w:val="00716328"/>
    <w:rsid w:val="00732BA9"/>
    <w:rsid w:val="00733FE5"/>
    <w:rsid w:val="007509E8"/>
    <w:rsid w:val="00757998"/>
    <w:rsid w:val="0076737D"/>
    <w:rsid w:val="00781F22"/>
    <w:rsid w:val="007B1934"/>
    <w:rsid w:val="007D19C6"/>
    <w:rsid w:val="007E1FED"/>
    <w:rsid w:val="007E500D"/>
    <w:rsid w:val="007F223B"/>
    <w:rsid w:val="00800F6C"/>
    <w:rsid w:val="00803576"/>
    <w:rsid w:val="00815FDC"/>
    <w:rsid w:val="00826FEA"/>
    <w:rsid w:val="008441C9"/>
    <w:rsid w:val="008632C2"/>
    <w:rsid w:val="008644FF"/>
    <w:rsid w:val="008668AD"/>
    <w:rsid w:val="00892BEF"/>
    <w:rsid w:val="008A263D"/>
    <w:rsid w:val="008C4D7D"/>
    <w:rsid w:val="008D6780"/>
    <w:rsid w:val="008E23BF"/>
    <w:rsid w:val="008F0F5B"/>
    <w:rsid w:val="008F5E46"/>
    <w:rsid w:val="00902460"/>
    <w:rsid w:val="0090486B"/>
    <w:rsid w:val="00905510"/>
    <w:rsid w:val="0091593A"/>
    <w:rsid w:val="00940597"/>
    <w:rsid w:val="009458A0"/>
    <w:rsid w:val="00951336"/>
    <w:rsid w:val="00955E1B"/>
    <w:rsid w:val="00956EAB"/>
    <w:rsid w:val="009816EC"/>
    <w:rsid w:val="00987080"/>
    <w:rsid w:val="009A32F9"/>
    <w:rsid w:val="009A3AB1"/>
    <w:rsid w:val="009A3F0A"/>
    <w:rsid w:val="009D73B7"/>
    <w:rsid w:val="009F7F63"/>
    <w:rsid w:val="00A05A21"/>
    <w:rsid w:val="00A262C5"/>
    <w:rsid w:val="00A300CB"/>
    <w:rsid w:val="00A37AD6"/>
    <w:rsid w:val="00A44873"/>
    <w:rsid w:val="00A470CE"/>
    <w:rsid w:val="00A515BF"/>
    <w:rsid w:val="00A62536"/>
    <w:rsid w:val="00A740DA"/>
    <w:rsid w:val="00A823C5"/>
    <w:rsid w:val="00A941E0"/>
    <w:rsid w:val="00AB5767"/>
    <w:rsid w:val="00AB76E5"/>
    <w:rsid w:val="00AC0582"/>
    <w:rsid w:val="00AC1757"/>
    <w:rsid w:val="00AD4480"/>
    <w:rsid w:val="00AD5DBF"/>
    <w:rsid w:val="00AE70F5"/>
    <w:rsid w:val="00B02225"/>
    <w:rsid w:val="00B156B0"/>
    <w:rsid w:val="00B249A1"/>
    <w:rsid w:val="00B407A0"/>
    <w:rsid w:val="00B70E97"/>
    <w:rsid w:val="00B71FB5"/>
    <w:rsid w:val="00B94BF8"/>
    <w:rsid w:val="00B94D68"/>
    <w:rsid w:val="00B9685C"/>
    <w:rsid w:val="00BB3F9D"/>
    <w:rsid w:val="00BC7C9E"/>
    <w:rsid w:val="00BD66D6"/>
    <w:rsid w:val="00BE5387"/>
    <w:rsid w:val="00C01A7C"/>
    <w:rsid w:val="00C04468"/>
    <w:rsid w:val="00C1258E"/>
    <w:rsid w:val="00C13F0F"/>
    <w:rsid w:val="00C23602"/>
    <w:rsid w:val="00C254C6"/>
    <w:rsid w:val="00C2583A"/>
    <w:rsid w:val="00C50B67"/>
    <w:rsid w:val="00C6061A"/>
    <w:rsid w:val="00C72E2C"/>
    <w:rsid w:val="00C81A3C"/>
    <w:rsid w:val="00C840A8"/>
    <w:rsid w:val="00C9005F"/>
    <w:rsid w:val="00CA7684"/>
    <w:rsid w:val="00CB2DD3"/>
    <w:rsid w:val="00CD1106"/>
    <w:rsid w:val="00CE7726"/>
    <w:rsid w:val="00D07CF9"/>
    <w:rsid w:val="00D147B9"/>
    <w:rsid w:val="00D31314"/>
    <w:rsid w:val="00D74571"/>
    <w:rsid w:val="00D77B19"/>
    <w:rsid w:val="00DA1861"/>
    <w:rsid w:val="00DD10AC"/>
    <w:rsid w:val="00DE5F99"/>
    <w:rsid w:val="00E160E1"/>
    <w:rsid w:val="00E1619C"/>
    <w:rsid w:val="00E2745D"/>
    <w:rsid w:val="00E309FC"/>
    <w:rsid w:val="00E41D80"/>
    <w:rsid w:val="00E557B3"/>
    <w:rsid w:val="00E76F0A"/>
    <w:rsid w:val="00E8126F"/>
    <w:rsid w:val="00E825A6"/>
    <w:rsid w:val="00E94760"/>
    <w:rsid w:val="00EA151A"/>
    <w:rsid w:val="00EA6FE0"/>
    <w:rsid w:val="00EB4335"/>
    <w:rsid w:val="00EB5A57"/>
    <w:rsid w:val="00EB5AF3"/>
    <w:rsid w:val="00ED5727"/>
    <w:rsid w:val="00EF3397"/>
    <w:rsid w:val="00F05E32"/>
    <w:rsid w:val="00F22EA1"/>
    <w:rsid w:val="00F25F8A"/>
    <w:rsid w:val="00F32295"/>
    <w:rsid w:val="00F74039"/>
    <w:rsid w:val="00F86A5E"/>
    <w:rsid w:val="00F9526A"/>
    <w:rsid w:val="00FA464C"/>
    <w:rsid w:val="00FB1711"/>
    <w:rsid w:val="00FC169B"/>
    <w:rsid w:val="00FC4B36"/>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7F8"/>
  <w15:docId w15:val="{BBA8EC38-83FC-49D0-A82B-88766C0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C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B3F"/>
    <w:rPr>
      <w:color w:val="0000FF" w:themeColor="hyperlink"/>
      <w:u w:val="single"/>
    </w:rPr>
  </w:style>
  <w:style w:type="paragraph" w:styleId="ListParagraph">
    <w:name w:val="List Paragraph"/>
    <w:basedOn w:val="Normal"/>
    <w:uiPriority w:val="34"/>
    <w:qFormat/>
    <w:rsid w:val="00EA6FE0"/>
    <w:pPr>
      <w:ind w:left="720"/>
      <w:contextualSpacing/>
    </w:pPr>
  </w:style>
  <w:style w:type="paragraph" w:styleId="Header">
    <w:name w:val="header"/>
    <w:basedOn w:val="Normal"/>
    <w:link w:val="HeaderChar"/>
    <w:uiPriority w:val="99"/>
    <w:unhideWhenUsed/>
    <w:rsid w:val="0010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D5C"/>
  </w:style>
  <w:style w:type="paragraph" w:styleId="Footer">
    <w:name w:val="footer"/>
    <w:basedOn w:val="Normal"/>
    <w:link w:val="FooterChar"/>
    <w:uiPriority w:val="99"/>
    <w:unhideWhenUsed/>
    <w:rsid w:val="0010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D5C"/>
  </w:style>
  <w:style w:type="character" w:customStyle="1" w:styleId="UnresolvedMention1">
    <w:name w:val="Unresolved Mention1"/>
    <w:basedOn w:val="DefaultParagraphFont"/>
    <w:uiPriority w:val="99"/>
    <w:semiHidden/>
    <w:unhideWhenUsed/>
    <w:rsid w:val="00EB4335"/>
    <w:rPr>
      <w:color w:val="605E5C"/>
      <w:shd w:val="clear" w:color="auto" w:fill="E1DFDD"/>
    </w:rPr>
  </w:style>
  <w:style w:type="paragraph" w:styleId="BalloonText">
    <w:name w:val="Balloon Text"/>
    <w:basedOn w:val="Normal"/>
    <w:link w:val="BalloonTextChar"/>
    <w:uiPriority w:val="99"/>
    <w:semiHidden/>
    <w:unhideWhenUsed/>
    <w:rsid w:val="0009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64"/>
    <w:rPr>
      <w:rFonts w:ascii="Segoe UI" w:hAnsi="Segoe UI" w:cs="Segoe UI"/>
      <w:sz w:val="18"/>
      <w:szCs w:val="18"/>
    </w:rPr>
  </w:style>
  <w:style w:type="paragraph" w:styleId="NormalWeb">
    <w:name w:val="Normal (Web)"/>
    <w:basedOn w:val="Normal"/>
    <w:uiPriority w:val="99"/>
    <w:unhideWhenUsed/>
    <w:rsid w:val="00F74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039"/>
    <w:rPr>
      <w:b/>
      <w:bCs/>
    </w:rPr>
  </w:style>
  <w:style w:type="character" w:styleId="CommentReference">
    <w:name w:val="annotation reference"/>
    <w:basedOn w:val="DefaultParagraphFont"/>
    <w:uiPriority w:val="99"/>
    <w:semiHidden/>
    <w:unhideWhenUsed/>
    <w:rsid w:val="00042E31"/>
    <w:rPr>
      <w:sz w:val="16"/>
      <w:szCs w:val="16"/>
    </w:rPr>
  </w:style>
  <w:style w:type="paragraph" w:styleId="CommentText">
    <w:name w:val="annotation text"/>
    <w:basedOn w:val="Normal"/>
    <w:link w:val="CommentTextChar"/>
    <w:uiPriority w:val="99"/>
    <w:unhideWhenUsed/>
    <w:rsid w:val="00042E31"/>
    <w:pPr>
      <w:spacing w:line="240" w:lineRule="auto"/>
    </w:pPr>
    <w:rPr>
      <w:sz w:val="20"/>
      <w:szCs w:val="20"/>
    </w:rPr>
  </w:style>
  <w:style w:type="character" w:customStyle="1" w:styleId="CommentTextChar">
    <w:name w:val="Comment Text Char"/>
    <w:basedOn w:val="DefaultParagraphFont"/>
    <w:link w:val="CommentText"/>
    <w:uiPriority w:val="99"/>
    <w:rsid w:val="00042E31"/>
    <w:rPr>
      <w:sz w:val="20"/>
      <w:szCs w:val="20"/>
    </w:rPr>
  </w:style>
  <w:style w:type="paragraph" w:styleId="CommentSubject">
    <w:name w:val="annotation subject"/>
    <w:basedOn w:val="CommentText"/>
    <w:next w:val="CommentText"/>
    <w:link w:val="CommentSubjectChar"/>
    <w:uiPriority w:val="99"/>
    <w:semiHidden/>
    <w:unhideWhenUsed/>
    <w:rsid w:val="00042E31"/>
    <w:rPr>
      <w:b/>
      <w:bCs/>
    </w:rPr>
  </w:style>
  <w:style w:type="character" w:customStyle="1" w:styleId="CommentSubjectChar">
    <w:name w:val="Comment Subject Char"/>
    <w:basedOn w:val="CommentTextChar"/>
    <w:link w:val="CommentSubject"/>
    <w:uiPriority w:val="99"/>
    <w:semiHidden/>
    <w:rsid w:val="00042E31"/>
    <w:rPr>
      <w:b/>
      <w:bCs/>
      <w:sz w:val="20"/>
      <w:szCs w:val="20"/>
    </w:rPr>
  </w:style>
  <w:style w:type="paragraph" w:styleId="Revision">
    <w:name w:val="Revision"/>
    <w:hidden/>
    <w:uiPriority w:val="99"/>
    <w:semiHidden/>
    <w:rsid w:val="001F6927"/>
    <w:pPr>
      <w:spacing w:after="0" w:line="240" w:lineRule="auto"/>
    </w:pPr>
  </w:style>
  <w:style w:type="character" w:styleId="UnresolvedMention">
    <w:name w:val="Unresolved Mention"/>
    <w:basedOn w:val="DefaultParagraphFont"/>
    <w:uiPriority w:val="99"/>
    <w:semiHidden/>
    <w:unhideWhenUsed/>
    <w:rsid w:val="001138F6"/>
    <w:rPr>
      <w:color w:val="605E5C"/>
      <w:shd w:val="clear" w:color="auto" w:fill="E1DFDD"/>
    </w:rPr>
  </w:style>
  <w:style w:type="character" w:styleId="FollowedHyperlink">
    <w:name w:val="FollowedHyperlink"/>
    <w:basedOn w:val="DefaultParagraphFont"/>
    <w:uiPriority w:val="99"/>
    <w:semiHidden/>
    <w:unhideWhenUsed/>
    <w:rsid w:val="00F9526A"/>
    <w:rPr>
      <w:color w:val="800080" w:themeColor="followedHyperlink"/>
      <w:u w:val="single"/>
    </w:rPr>
  </w:style>
  <w:style w:type="character" w:customStyle="1" w:styleId="Heading1Char">
    <w:name w:val="Heading 1 Char"/>
    <w:basedOn w:val="DefaultParagraphFont"/>
    <w:link w:val="Heading1"/>
    <w:uiPriority w:val="9"/>
    <w:rsid w:val="005E6C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0610">
      <w:bodyDiv w:val="1"/>
      <w:marLeft w:val="0"/>
      <w:marRight w:val="0"/>
      <w:marTop w:val="0"/>
      <w:marBottom w:val="0"/>
      <w:divBdr>
        <w:top w:val="none" w:sz="0" w:space="0" w:color="auto"/>
        <w:left w:val="none" w:sz="0" w:space="0" w:color="auto"/>
        <w:bottom w:val="none" w:sz="0" w:space="0" w:color="auto"/>
        <w:right w:val="none" w:sz="0" w:space="0" w:color="auto"/>
      </w:divBdr>
    </w:div>
    <w:div w:id="742337510">
      <w:bodyDiv w:val="1"/>
      <w:marLeft w:val="0"/>
      <w:marRight w:val="0"/>
      <w:marTop w:val="0"/>
      <w:marBottom w:val="0"/>
      <w:divBdr>
        <w:top w:val="none" w:sz="0" w:space="0" w:color="auto"/>
        <w:left w:val="none" w:sz="0" w:space="0" w:color="auto"/>
        <w:bottom w:val="none" w:sz="0" w:space="0" w:color="auto"/>
        <w:right w:val="none" w:sz="0" w:space="0" w:color="auto"/>
      </w:divBdr>
    </w:div>
    <w:div w:id="1316956449">
      <w:bodyDiv w:val="1"/>
      <w:marLeft w:val="0"/>
      <w:marRight w:val="0"/>
      <w:marTop w:val="0"/>
      <w:marBottom w:val="0"/>
      <w:divBdr>
        <w:top w:val="none" w:sz="0" w:space="0" w:color="auto"/>
        <w:left w:val="none" w:sz="0" w:space="0" w:color="auto"/>
        <w:bottom w:val="none" w:sz="0" w:space="0" w:color="auto"/>
        <w:right w:val="none" w:sz="0" w:space="0" w:color="auto"/>
      </w:divBdr>
    </w:div>
    <w:div w:id="1794513810">
      <w:bodyDiv w:val="1"/>
      <w:marLeft w:val="0"/>
      <w:marRight w:val="0"/>
      <w:marTop w:val="0"/>
      <w:marBottom w:val="0"/>
      <w:divBdr>
        <w:top w:val="none" w:sz="0" w:space="0" w:color="auto"/>
        <w:left w:val="none" w:sz="0" w:space="0" w:color="auto"/>
        <w:bottom w:val="none" w:sz="0" w:space="0" w:color="auto"/>
        <w:right w:val="none" w:sz="0" w:space="0" w:color="auto"/>
      </w:divBdr>
    </w:div>
    <w:div w:id="1878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sa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ef8656-e447-4bec-ba7d-ca56376bee35" xsi:nil="true"/>
    <lcf76f155ced4ddcb4097134ff3c332f xmlns="a6604a11-593c-4e27-8a81-6f0d0194b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CC793-9300-43B0-8BC3-1A490B2E599F}">
  <ds:schemaRefs>
    <ds:schemaRef ds:uri="http://schemas.microsoft.com/sharepoint/v3/contenttype/forms"/>
  </ds:schemaRefs>
</ds:datastoreItem>
</file>

<file path=customXml/itemProps2.xml><?xml version="1.0" encoding="utf-8"?>
<ds:datastoreItem xmlns:ds="http://schemas.openxmlformats.org/officeDocument/2006/customXml" ds:itemID="{D6DC958E-9963-4585-8D3B-1C52837EB60E}">
  <ds:schemaRefs>
    <ds:schemaRef ds:uri="http://schemas.microsoft.com/office/2006/metadata/properties"/>
    <ds:schemaRef ds:uri="http://schemas.microsoft.com/office/infopath/2007/PartnerControls"/>
    <ds:schemaRef ds:uri="95ef8656-e447-4bec-ba7d-ca56376bee35"/>
    <ds:schemaRef ds:uri="a6604a11-593c-4e27-8a81-6f0d0194ba31"/>
  </ds:schemaRefs>
</ds:datastoreItem>
</file>

<file path=customXml/itemProps3.xml><?xml version="1.0" encoding="utf-8"?>
<ds:datastoreItem xmlns:ds="http://schemas.openxmlformats.org/officeDocument/2006/customXml" ds:itemID="{80A4A258-1CC9-4811-A3E5-14724F6E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 Joan (DPH)</dc:creator>
  <cp:lastModifiedBy>Harrison, Deborah (EHS)</cp:lastModifiedBy>
  <cp:revision>2</cp:revision>
  <cp:lastPrinted>2024-03-28T17:44:00Z</cp:lastPrinted>
  <dcterms:created xsi:type="dcterms:W3CDTF">2026-05-18T16:37:00Z</dcterms:created>
  <dcterms:modified xsi:type="dcterms:W3CDTF">2026-05-18T16:37:00Z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