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C4BA7" w14:textId="77777777" w:rsidR="006E76EF" w:rsidRDefault="006E76EF"/>
    <w:p w14:paraId="2A9FF04A" w14:textId="77777777" w:rsidR="006E76EF" w:rsidRDefault="006E76EF"/>
    <w:p w14:paraId="52823C88" w14:textId="6E3ACD0F" w:rsidR="006163C9" w:rsidRDefault="00BC02AD">
      <w:r>
        <w:t>March 1</w:t>
      </w:r>
      <w:r w:rsidR="00261F36">
        <w:t>6</w:t>
      </w:r>
      <w:r>
        <w:t>, 2021</w:t>
      </w:r>
    </w:p>
    <w:p w14:paraId="142B7D0F" w14:textId="77777777" w:rsidR="00BC02AD" w:rsidRDefault="00BC02AD" w:rsidP="00BC02AD">
      <w:pPr>
        <w:spacing w:after="0"/>
      </w:pPr>
      <w:r>
        <w:t>Massachusetts Department of Public Health</w:t>
      </w:r>
    </w:p>
    <w:p w14:paraId="40F86A30" w14:textId="1A42EA84" w:rsidR="00BC02AD" w:rsidRPr="00BC02AD" w:rsidRDefault="00BC02AD" w:rsidP="00BC02AD">
      <w:pPr>
        <w:spacing w:after="0"/>
        <w:rPr>
          <w:rFonts w:ascii="Arial" w:eastAsia="Times New Roman" w:hAnsi="Arial" w:cs="Arial"/>
          <w:color w:val="212121"/>
          <w:sz w:val="23"/>
          <w:szCs w:val="23"/>
        </w:rPr>
      </w:pPr>
      <w:r w:rsidRPr="00BC02AD">
        <w:rPr>
          <w:rFonts w:ascii="Calibri" w:eastAsia="Times New Roman" w:hAnsi="Calibri" w:cs="Calibri"/>
          <w:color w:val="212121"/>
        </w:rPr>
        <w:t>Division of Health Care Facility Licensure &amp; Certification</w:t>
      </w:r>
    </w:p>
    <w:p w14:paraId="150E918D" w14:textId="77777777" w:rsidR="00BC02AD" w:rsidRPr="00BC02AD" w:rsidRDefault="00BC02AD" w:rsidP="00BC02AD">
      <w:pPr>
        <w:shd w:val="clear" w:color="auto" w:fill="FFFFFF"/>
        <w:spacing w:after="0" w:line="240" w:lineRule="auto"/>
        <w:rPr>
          <w:rFonts w:ascii="Arial" w:eastAsia="Times New Roman" w:hAnsi="Arial" w:cs="Arial"/>
          <w:color w:val="212121"/>
          <w:sz w:val="23"/>
          <w:szCs w:val="23"/>
        </w:rPr>
      </w:pPr>
      <w:r w:rsidRPr="00BC02AD">
        <w:rPr>
          <w:rFonts w:ascii="Calibri" w:eastAsia="Times New Roman" w:hAnsi="Calibri" w:cs="Calibri"/>
          <w:color w:val="212121"/>
        </w:rPr>
        <w:t>Massachusetts Department of Public Health</w:t>
      </w:r>
    </w:p>
    <w:p w14:paraId="6AF28717" w14:textId="77777777" w:rsidR="00BC02AD" w:rsidRPr="00BC02AD" w:rsidRDefault="00BC02AD" w:rsidP="00BC02AD">
      <w:pPr>
        <w:shd w:val="clear" w:color="auto" w:fill="FFFFFF"/>
        <w:spacing w:after="0" w:line="240" w:lineRule="auto"/>
        <w:rPr>
          <w:rFonts w:ascii="Arial" w:eastAsia="Times New Roman" w:hAnsi="Arial" w:cs="Arial"/>
          <w:color w:val="212121"/>
          <w:sz w:val="23"/>
          <w:szCs w:val="23"/>
        </w:rPr>
      </w:pPr>
      <w:r w:rsidRPr="00BC02AD">
        <w:rPr>
          <w:rFonts w:ascii="Calibri" w:eastAsia="Times New Roman" w:hAnsi="Calibri" w:cs="Calibri"/>
          <w:color w:val="212121"/>
        </w:rPr>
        <w:t>67 Forest Street</w:t>
      </w:r>
    </w:p>
    <w:p w14:paraId="75357863" w14:textId="38FDA4B2" w:rsidR="00BC02AD" w:rsidRDefault="00BC02AD" w:rsidP="00BC02AD">
      <w:pPr>
        <w:shd w:val="clear" w:color="auto" w:fill="FFFFFF"/>
        <w:spacing w:after="0" w:line="240" w:lineRule="auto"/>
        <w:rPr>
          <w:rFonts w:ascii="Calibri" w:eastAsia="Times New Roman" w:hAnsi="Calibri" w:cs="Calibri"/>
          <w:color w:val="212121"/>
        </w:rPr>
      </w:pPr>
      <w:r w:rsidRPr="00BC02AD">
        <w:rPr>
          <w:rFonts w:ascii="Calibri" w:eastAsia="Times New Roman" w:hAnsi="Calibri" w:cs="Calibri"/>
          <w:color w:val="212121"/>
        </w:rPr>
        <w:t>Marlborough, MA 01752</w:t>
      </w:r>
    </w:p>
    <w:p w14:paraId="75A420F2" w14:textId="3490CD6A" w:rsidR="00BC02AD" w:rsidRDefault="00BC02AD" w:rsidP="00BC02AD">
      <w:pPr>
        <w:shd w:val="clear" w:color="auto" w:fill="FFFFFF"/>
        <w:spacing w:after="0" w:line="240" w:lineRule="auto"/>
        <w:rPr>
          <w:rFonts w:ascii="Calibri" w:eastAsia="Times New Roman" w:hAnsi="Calibri" w:cs="Calibri"/>
          <w:color w:val="212121"/>
        </w:rPr>
      </w:pPr>
    </w:p>
    <w:p w14:paraId="32252BC2" w14:textId="4D58EA57" w:rsidR="00BC02AD" w:rsidRDefault="00BC02AD" w:rsidP="00BC02AD">
      <w:pPr>
        <w:shd w:val="clear" w:color="auto" w:fill="FFFFFF"/>
        <w:spacing w:after="0" w:line="240" w:lineRule="auto"/>
        <w:rPr>
          <w:rFonts w:ascii="Calibri" w:eastAsia="Times New Roman" w:hAnsi="Calibri" w:cs="Calibri"/>
          <w:color w:val="212121"/>
        </w:rPr>
      </w:pPr>
      <w:r>
        <w:rPr>
          <w:rFonts w:ascii="Calibri" w:eastAsia="Times New Roman" w:hAnsi="Calibri" w:cs="Calibri"/>
          <w:color w:val="212121"/>
        </w:rPr>
        <w:t>ATTN: Walter Mackie, J.D.</w:t>
      </w:r>
    </w:p>
    <w:p w14:paraId="6722F0AF" w14:textId="427844B0" w:rsidR="00BC02AD" w:rsidRDefault="00BC02AD" w:rsidP="00BC02AD">
      <w:pPr>
        <w:shd w:val="clear" w:color="auto" w:fill="FFFFFF"/>
        <w:spacing w:after="0" w:line="240" w:lineRule="auto"/>
        <w:rPr>
          <w:rFonts w:ascii="Calibri" w:eastAsia="Times New Roman" w:hAnsi="Calibri" w:cs="Calibri"/>
          <w:color w:val="212121"/>
        </w:rPr>
      </w:pPr>
    </w:p>
    <w:p w14:paraId="1AEFE8FC" w14:textId="4C650C89" w:rsidR="00BC02AD" w:rsidRDefault="00BC02AD" w:rsidP="00BC02AD">
      <w:pPr>
        <w:shd w:val="clear" w:color="auto" w:fill="FFFFFF"/>
        <w:spacing w:after="0" w:line="240" w:lineRule="auto"/>
        <w:rPr>
          <w:rFonts w:ascii="Calibri" w:eastAsia="Times New Roman" w:hAnsi="Calibri" w:cs="Calibri"/>
          <w:color w:val="212121"/>
        </w:rPr>
      </w:pPr>
      <w:r>
        <w:rPr>
          <w:rFonts w:ascii="Calibri" w:eastAsia="Times New Roman" w:hAnsi="Calibri" w:cs="Calibri"/>
          <w:color w:val="212121"/>
        </w:rPr>
        <w:t xml:space="preserve">Re: </w:t>
      </w:r>
      <w:r w:rsidR="00712D2F">
        <w:rPr>
          <w:rFonts w:ascii="Calibri" w:eastAsia="Times New Roman" w:hAnsi="Calibri" w:cs="Calibri"/>
          <w:color w:val="212121"/>
        </w:rPr>
        <w:t>Notice of Intent to Close,</w:t>
      </w:r>
      <w:r>
        <w:rPr>
          <w:rFonts w:ascii="Calibri" w:eastAsia="Times New Roman" w:hAnsi="Calibri" w:cs="Calibri"/>
          <w:color w:val="212121"/>
        </w:rPr>
        <w:t xml:space="preserve"> Halcyon House Rest Home</w:t>
      </w:r>
    </w:p>
    <w:p w14:paraId="4CADEC6B" w14:textId="4753B231" w:rsidR="00BC02AD" w:rsidRDefault="00BC02AD" w:rsidP="00BC02AD">
      <w:pPr>
        <w:shd w:val="clear" w:color="auto" w:fill="FFFFFF"/>
        <w:spacing w:after="0" w:line="240" w:lineRule="auto"/>
        <w:rPr>
          <w:rFonts w:ascii="Calibri" w:eastAsia="Times New Roman" w:hAnsi="Calibri" w:cs="Calibri"/>
          <w:color w:val="212121"/>
        </w:rPr>
      </w:pPr>
    </w:p>
    <w:p w14:paraId="70E7DC29" w14:textId="788D45BC" w:rsidR="00BC02AD" w:rsidRDefault="00BC02AD" w:rsidP="00BC02AD">
      <w:pPr>
        <w:shd w:val="clear" w:color="auto" w:fill="FFFFFF"/>
        <w:spacing w:after="0" w:line="240" w:lineRule="auto"/>
        <w:rPr>
          <w:rFonts w:ascii="Calibri" w:eastAsia="Times New Roman" w:hAnsi="Calibri" w:cs="Calibri"/>
          <w:color w:val="212121"/>
        </w:rPr>
      </w:pPr>
      <w:r>
        <w:rPr>
          <w:rFonts w:ascii="Calibri" w:eastAsia="Times New Roman" w:hAnsi="Calibri" w:cs="Calibri"/>
          <w:color w:val="212121"/>
        </w:rPr>
        <w:t>Dear Mr. Mackie,</w:t>
      </w:r>
    </w:p>
    <w:p w14:paraId="5EB9401F" w14:textId="03DDC4CD" w:rsidR="00BC02AD" w:rsidRDefault="00BC02AD" w:rsidP="00BC02AD">
      <w:pPr>
        <w:shd w:val="clear" w:color="auto" w:fill="FFFFFF"/>
        <w:spacing w:after="0" w:line="240" w:lineRule="auto"/>
        <w:rPr>
          <w:rFonts w:ascii="Calibri" w:eastAsia="Times New Roman" w:hAnsi="Calibri" w:cs="Calibri"/>
          <w:color w:val="212121"/>
        </w:rPr>
      </w:pPr>
    </w:p>
    <w:p w14:paraId="6DD39049" w14:textId="6307B1E5" w:rsidR="00BC02AD" w:rsidRDefault="00BC02AD" w:rsidP="00BC02AD">
      <w:pPr>
        <w:shd w:val="clear" w:color="auto" w:fill="FFFFFF"/>
        <w:spacing w:after="0" w:line="240" w:lineRule="auto"/>
        <w:rPr>
          <w:rFonts w:ascii="Calibri" w:eastAsia="Times New Roman" w:hAnsi="Calibri" w:cs="Calibri"/>
          <w:color w:val="212121"/>
        </w:rPr>
      </w:pPr>
      <w:r>
        <w:rPr>
          <w:rFonts w:ascii="Calibri" w:eastAsia="Times New Roman" w:hAnsi="Calibri" w:cs="Calibri"/>
          <w:color w:val="212121"/>
        </w:rPr>
        <w:t xml:space="preserve">This letter serves to inform the Massachusetts Department of Public Health of the intent of the ownership of Halcyon House Rest Home to close the facility in 120 days as required in regulation </w:t>
      </w:r>
      <w:bookmarkStart w:id="0" w:name="_Hlk66857821"/>
      <w:r>
        <w:rPr>
          <w:rFonts w:ascii="Calibri" w:eastAsia="Times New Roman" w:hAnsi="Calibri" w:cs="Calibri"/>
          <w:color w:val="212121"/>
        </w:rPr>
        <w:t>105 CMR 153.023 (A)</w:t>
      </w:r>
      <w:bookmarkEnd w:id="0"/>
      <w:r w:rsidR="00B34E02">
        <w:rPr>
          <w:rFonts w:ascii="Calibri" w:eastAsia="Times New Roman" w:hAnsi="Calibri" w:cs="Calibri"/>
          <w:color w:val="212121"/>
        </w:rPr>
        <w:t>, with a closure date of July 15, 2021</w:t>
      </w:r>
      <w:r>
        <w:rPr>
          <w:rFonts w:ascii="Calibri" w:eastAsia="Times New Roman" w:hAnsi="Calibri" w:cs="Calibri"/>
          <w:color w:val="212121"/>
        </w:rPr>
        <w:t>.</w:t>
      </w:r>
    </w:p>
    <w:p w14:paraId="6A05DCC0" w14:textId="7DF2AE0D" w:rsidR="00BC02AD" w:rsidRDefault="00BC02AD" w:rsidP="00BC02AD">
      <w:pPr>
        <w:shd w:val="clear" w:color="auto" w:fill="FFFFFF"/>
        <w:spacing w:after="0" w:line="240" w:lineRule="auto"/>
        <w:rPr>
          <w:rFonts w:ascii="Calibri" w:eastAsia="Times New Roman" w:hAnsi="Calibri" w:cs="Calibri"/>
          <w:color w:val="212121"/>
        </w:rPr>
      </w:pPr>
    </w:p>
    <w:p w14:paraId="620C3609" w14:textId="72BC57AD" w:rsidR="00BC02AD" w:rsidRDefault="00BC02AD" w:rsidP="00BC02AD">
      <w:pPr>
        <w:shd w:val="clear" w:color="auto" w:fill="FFFFFF"/>
        <w:spacing w:after="0" w:line="240" w:lineRule="auto"/>
        <w:rPr>
          <w:rFonts w:ascii="Calibri" w:eastAsia="Times New Roman" w:hAnsi="Calibri" w:cs="Calibri"/>
          <w:color w:val="212121"/>
        </w:rPr>
      </w:pPr>
      <w:r>
        <w:rPr>
          <w:rFonts w:ascii="Calibri" w:eastAsia="Times New Roman" w:hAnsi="Calibri" w:cs="Calibri"/>
          <w:color w:val="212121"/>
        </w:rPr>
        <w:t xml:space="preserve">This has been a difficult, heartbreaking decision on behalf of our family, each of whom has assisted in running the facility over the past 23 years and has devoted countless hours to, and has taken great pride in, the wellbeing of the scores of residents who became part of our family. Equally challenging has been the prospect of saying goodbye to our of veteran, first-rate, adoring staff who equally take their responsibilities to the Halcyon House residents seriously and </w:t>
      </w:r>
      <w:r w:rsidR="006E76EF">
        <w:rPr>
          <w:rFonts w:ascii="Calibri" w:eastAsia="Times New Roman" w:hAnsi="Calibri" w:cs="Calibri"/>
          <w:color w:val="212121"/>
        </w:rPr>
        <w:t>with great affection</w:t>
      </w:r>
      <w:r>
        <w:rPr>
          <w:rFonts w:ascii="Calibri" w:eastAsia="Times New Roman" w:hAnsi="Calibri" w:cs="Calibri"/>
          <w:color w:val="212121"/>
        </w:rPr>
        <w:t>.</w:t>
      </w:r>
    </w:p>
    <w:p w14:paraId="55B971ED" w14:textId="4654822A" w:rsidR="00BC02AD" w:rsidRDefault="00BC02AD" w:rsidP="00BC02AD">
      <w:pPr>
        <w:shd w:val="clear" w:color="auto" w:fill="FFFFFF"/>
        <w:spacing w:after="0" w:line="240" w:lineRule="auto"/>
        <w:rPr>
          <w:rFonts w:ascii="Calibri" w:eastAsia="Times New Roman" w:hAnsi="Calibri" w:cs="Calibri"/>
          <w:color w:val="212121"/>
        </w:rPr>
      </w:pPr>
    </w:p>
    <w:p w14:paraId="395CA651" w14:textId="46127F5F" w:rsidR="00712D2F" w:rsidRDefault="00BC02AD" w:rsidP="00BC02AD">
      <w:pPr>
        <w:shd w:val="clear" w:color="auto" w:fill="FFFFFF"/>
        <w:spacing w:after="0" w:line="240" w:lineRule="auto"/>
        <w:rPr>
          <w:rFonts w:ascii="Calibri" w:eastAsia="Times New Roman" w:hAnsi="Calibri" w:cs="Calibri"/>
          <w:color w:val="212121"/>
        </w:rPr>
      </w:pPr>
      <w:r>
        <w:rPr>
          <w:rFonts w:ascii="Calibri" w:eastAsia="Times New Roman" w:hAnsi="Calibri" w:cs="Calibri"/>
          <w:color w:val="212121"/>
        </w:rPr>
        <w:t xml:space="preserve">Over the past two years, we have seen </w:t>
      </w:r>
      <w:r w:rsidR="00712D2F">
        <w:rPr>
          <w:rFonts w:ascii="Calibri" w:eastAsia="Times New Roman" w:hAnsi="Calibri" w:cs="Calibri"/>
          <w:color w:val="212121"/>
        </w:rPr>
        <w:t xml:space="preserve">a decline in occupancy, and the COVID-19 pandemic has caused catastrophic loss for so many businesses, and ours is no exception. We have tried to remain open over these past months, hoping </w:t>
      </w:r>
      <w:r w:rsidR="008323DA">
        <w:rPr>
          <w:rFonts w:ascii="Calibri" w:eastAsia="Times New Roman" w:hAnsi="Calibri" w:cs="Calibri"/>
          <w:color w:val="212121"/>
        </w:rPr>
        <w:t xml:space="preserve">for additional residents </w:t>
      </w:r>
      <w:r w:rsidR="00712D2F">
        <w:rPr>
          <w:rFonts w:ascii="Calibri" w:eastAsia="Times New Roman" w:hAnsi="Calibri" w:cs="Calibri"/>
          <w:color w:val="212121"/>
        </w:rPr>
        <w:t>and have used substantial personal savings in an effort to see this through. We took a gamble, but unfortunately we are now left with little alternative.</w:t>
      </w:r>
    </w:p>
    <w:p w14:paraId="2785F92B" w14:textId="59B4AE2D" w:rsidR="00712D2F" w:rsidRDefault="00712D2F" w:rsidP="00BC02AD">
      <w:pPr>
        <w:shd w:val="clear" w:color="auto" w:fill="FFFFFF"/>
        <w:spacing w:after="0" w:line="240" w:lineRule="auto"/>
        <w:rPr>
          <w:rFonts w:ascii="Calibri" w:eastAsia="Times New Roman" w:hAnsi="Calibri" w:cs="Calibri"/>
          <w:color w:val="212121"/>
        </w:rPr>
      </w:pPr>
    </w:p>
    <w:p w14:paraId="038AE019" w14:textId="1E9E841E" w:rsidR="00712D2F" w:rsidRDefault="00712D2F" w:rsidP="00BC02AD">
      <w:pPr>
        <w:shd w:val="clear" w:color="auto" w:fill="FFFFFF"/>
        <w:spacing w:after="0" w:line="240" w:lineRule="auto"/>
        <w:rPr>
          <w:rFonts w:ascii="Calibri" w:eastAsia="Times New Roman" w:hAnsi="Calibri" w:cs="Calibri"/>
          <w:color w:val="212121"/>
        </w:rPr>
      </w:pPr>
      <w:r>
        <w:rPr>
          <w:rFonts w:ascii="Calibri" w:eastAsia="Times New Roman" w:hAnsi="Calibri" w:cs="Calibri"/>
          <w:color w:val="212121"/>
        </w:rPr>
        <w:t xml:space="preserve">Given the trend in occupancy, while we have considered selling the property to interested buyers, the value of the business has declined to the extent of </w:t>
      </w:r>
      <w:r w:rsidR="00E8135C">
        <w:rPr>
          <w:rFonts w:ascii="Calibri" w:eastAsia="Times New Roman" w:hAnsi="Calibri" w:cs="Calibri"/>
          <w:color w:val="212121"/>
        </w:rPr>
        <w:t>not covering the operating expenses</w:t>
      </w:r>
      <w:r>
        <w:rPr>
          <w:rFonts w:ascii="Calibri" w:eastAsia="Times New Roman" w:hAnsi="Calibri" w:cs="Calibri"/>
          <w:color w:val="212121"/>
        </w:rPr>
        <w:t>. Further, my own health has declined and I can no longer oversee the day-to-day operations of the facility.</w:t>
      </w:r>
    </w:p>
    <w:p w14:paraId="6852041A" w14:textId="2D745082" w:rsidR="00712D2F" w:rsidRDefault="00712D2F" w:rsidP="00BC02AD">
      <w:pPr>
        <w:shd w:val="clear" w:color="auto" w:fill="FFFFFF"/>
        <w:spacing w:after="0" w:line="240" w:lineRule="auto"/>
        <w:rPr>
          <w:rFonts w:ascii="Calibri" w:eastAsia="Times New Roman" w:hAnsi="Calibri" w:cs="Calibri"/>
          <w:color w:val="212121"/>
        </w:rPr>
      </w:pPr>
    </w:p>
    <w:p w14:paraId="717A47F7" w14:textId="3538694C" w:rsidR="008323DA" w:rsidRDefault="00712D2F" w:rsidP="00BC02AD">
      <w:pPr>
        <w:shd w:val="clear" w:color="auto" w:fill="FFFFFF"/>
        <w:spacing w:after="0" w:line="240" w:lineRule="auto"/>
        <w:rPr>
          <w:rFonts w:ascii="Calibri" w:eastAsia="Times New Roman" w:hAnsi="Calibri" w:cs="Calibri"/>
          <w:color w:val="212121"/>
        </w:rPr>
      </w:pPr>
      <w:r>
        <w:rPr>
          <w:rFonts w:ascii="Calibri" w:eastAsia="Times New Roman" w:hAnsi="Calibri" w:cs="Calibri"/>
          <w:color w:val="212121"/>
        </w:rPr>
        <w:t xml:space="preserve">Along with notifying the required (and impacted) parties to this notice of intent to close, </w:t>
      </w:r>
      <w:r w:rsidR="002828B7">
        <w:rPr>
          <w:rFonts w:ascii="Calibri" w:eastAsia="Times New Roman" w:hAnsi="Calibri" w:cs="Calibri"/>
          <w:color w:val="212121"/>
        </w:rPr>
        <w:t>we</w:t>
      </w:r>
      <w:r w:rsidR="00320E19">
        <w:rPr>
          <w:rFonts w:ascii="Calibri" w:eastAsia="Times New Roman" w:hAnsi="Calibri" w:cs="Calibri"/>
          <w:color w:val="212121"/>
        </w:rPr>
        <w:t xml:space="preserve"> will also continue to explore options of selling the business during this time, which, as we understand, will necessitate complying will alternate regulations.</w:t>
      </w:r>
    </w:p>
    <w:p w14:paraId="3E82D7DE" w14:textId="77777777" w:rsidR="008323DA" w:rsidRDefault="008323DA" w:rsidP="00BC02AD">
      <w:pPr>
        <w:shd w:val="clear" w:color="auto" w:fill="FFFFFF"/>
        <w:spacing w:after="0" w:line="240" w:lineRule="auto"/>
        <w:rPr>
          <w:rFonts w:ascii="Calibri" w:eastAsia="Times New Roman" w:hAnsi="Calibri" w:cs="Calibri"/>
          <w:color w:val="212121"/>
        </w:rPr>
      </w:pPr>
    </w:p>
    <w:p w14:paraId="759F5F42" w14:textId="77777777" w:rsidR="007A6AD3" w:rsidRDefault="008323DA" w:rsidP="00BC02AD">
      <w:pPr>
        <w:shd w:val="clear" w:color="auto" w:fill="FFFFFF"/>
        <w:spacing w:after="0" w:line="240" w:lineRule="auto"/>
        <w:rPr>
          <w:rFonts w:ascii="Calibri" w:eastAsia="Times New Roman" w:hAnsi="Calibri" w:cs="Calibri"/>
          <w:color w:val="212121"/>
        </w:rPr>
      </w:pPr>
      <w:r>
        <w:rPr>
          <w:rFonts w:ascii="Calibri" w:eastAsia="Times New Roman" w:hAnsi="Calibri" w:cs="Calibri"/>
          <w:color w:val="212121"/>
        </w:rPr>
        <w:t xml:space="preserve">On behalf of my family, I want to thank the Department of Public Health for understanding and offer my </w:t>
      </w:r>
      <w:r w:rsidR="007A6AD3">
        <w:rPr>
          <w:rFonts w:ascii="Calibri" w:eastAsia="Times New Roman" w:hAnsi="Calibri" w:cs="Calibri"/>
          <w:color w:val="212121"/>
        </w:rPr>
        <w:t>deepest</w:t>
      </w:r>
      <w:r>
        <w:rPr>
          <w:rFonts w:ascii="Calibri" w:eastAsia="Times New Roman" w:hAnsi="Calibri" w:cs="Calibri"/>
          <w:color w:val="212121"/>
        </w:rPr>
        <w:t xml:space="preserve"> gratitude to </w:t>
      </w:r>
      <w:r w:rsidR="007A6AD3">
        <w:rPr>
          <w:rFonts w:ascii="Calibri" w:eastAsia="Times New Roman" w:hAnsi="Calibri" w:cs="Calibri"/>
          <w:color w:val="212121"/>
        </w:rPr>
        <w:t>our</w:t>
      </w:r>
      <w:r>
        <w:rPr>
          <w:rFonts w:ascii="Calibri" w:eastAsia="Times New Roman" w:hAnsi="Calibri" w:cs="Calibri"/>
          <w:color w:val="212121"/>
        </w:rPr>
        <w:t xml:space="preserve"> employees, city and state officials, and other organizations that have supported us over the past 23 years. More importantly, I want to thank all of the residents and the families who have walked through the doors at Halcyon House and have </w:t>
      </w:r>
      <w:r w:rsidR="00E8135C">
        <w:rPr>
          <w:rFonts w:ascii="Calibri" w:eastAsia="Times New Roman" w:hAnsi="Calibri" w:cs="Calibri"/>
          <w:color w:val="212121"/>
        </w:rPr>
        <w:t>e</w:t>
      </w:r>
      <w:r>
        <w:rPr>
          <w:rFonts w:ascii="Calibri" w:eastAsia="Times New Roman" w:hAnsi="Calibri" w:cs="Calibri"/>
          <w:color w:val="212121"/>
        </w:rPr>
        <w:t>ntrusted us with their care</w:t>
      </w:r>
      <w:r w:rsidR="007A6AD3">
        <w:rPr>
          <w:rFonts w:ascii="Calibri" w:eastAsia="Times New Roman" w:hAnsi="Calibri" w:cs="Calibri"/>
          <w:color w:val="212121"/>
        </w:rPr>
        <w:t xml:space="preserve"> (or the care of their loved ones)</w:t>
      </w:r>
      <w:r>
        <w:rPr>
          <w:rFonts w:ascii="Calibri" w:eastAsia="Times New Roman" w:hAnsi="Calibri" w:cs="Calibri"/>
          <w:color w:val="212121"/>
        </w:rPr>
        <w:t xml:space="preserve">. As I have always said, </w:t>
      </w:r>
      <w:r w:rsidR="007A6AD3">
        <w:rPr>
          <w:rFonts w:ascii="Calibri" w:eastAsia="Times New Roman" w:hAnsi="Calibri" w:cs="Calibri"/>
          <w:color w:val="212121"/>
        </w:rPr>
        <w:t xml:space="preserve">this has been my calling and the greatest experience of my life. </w:t>
      </w:r>
    </w:p>
    <w:p w14:paraId="3B0B7245" w14:textId="77777777" w:rsidR="007A6AD3" w:rsidRDefault="007A6AD3" w:rsidP="00BC02AD">
      <w:pPr>
        <w:shd w:val="clear" w:color="auto" w:fill="FFFFFF"/>
        <w:spacing w:after="0" w:line="240" w:lineRule="auto"/>
        <w:rPr>
          <w:rFonts w:ascii="Calibri" w:eastAsia="Times New Roman" w:hAnsi="Calibri" w:cs="Calibri"/>
          <w:color w:val="212121"/>
        </w:rPr>
      </w:pPr>
    </w:p>
    <w:p w14:paraId="518A6A4B" w14:textId="77777777" w:rsidR="002828B7" w:rsidRDefault="002828B7" w:rsidP="00BC02AD">
      <w:pPr>
        <w:shd w:val="clear" w:color="auto" w:fill="FFFFFF"/>
        <w:spacing w:after="0" w:line="240" w:lineRule="auto"/>
        <w:rPr>
          <w:rFonts w:ascii="Calibri" w:eastAsia="Times New Roman" w:hAnsi="Calibri" w:cs="Calibri"/>
          <w:color w:val="212121"/>
        </w:rPr>
      </w:pPr>
    </w:p>
    <w:p w14:paraId="542F1B62" w14:textId="77777777" w:rsidR="002828B7" w:rsidRDefault="002828B7" w:rsidP="00BC02AD">
      <w:pPr>
        <w:shd w:val="clear" w:color="auto" w:fill="FFFFFF"/>
        <w:spacing w:after="0" w:line="240" w:lineRule="auto"/>
        <w:rPr>
          <w:rFonts w:ascii="Calibri" w:eastAsia="Times New Roman" w:hAnsi="Calibri" w:cs="Calibri"/>
          <w:color w:val="212121"/>
        </w:rPr>
      </w:pPr>
    </w:p>
    <w:p w14:paraId="624156C1" w14:textId="461CA692" w:rsidR="00712D2F" w:rsidRDefault="007A6AD3" w:rsidP="00BC02AD">
      <w:pPr>
        <w:shd w:val="clear" w:color="auto" w:fill="FFFFFF"/>
        <w:spacing w:after="0" w:line="240" w:lineRule="auto"/>
        <w:rPr>
          <w:rFonts w:ascii="Calibri" w:eastAsia="Times New Roman" w:hAnsi="Calibri" w:cs="Calibri"/>
          <w:color w:val="212121"/>
        </w:rPr>
      </w:pPr>
      <w:r>
        <w:rPr>
          <w:rFonts w:ascii="Calibri" w:eastAsia="Times New Roman" w:hAnsi="Calibri" w:cs="Calibri"/>
          <w:color w:val="212121"/>
        </w:rPr>
        <w:t xml:space="preserve">For all the love, time, and attention I have  devoted to them, they have </w:t>
      </w:r>
      <w:r w:rsidR="008323DA">
        <w:rPr>
          <w:rFonts w:ascii="Calibri" w:eastAsia="Times New Roman" w:hAnsi="Calibri" w:cs="Calibri"/>
          <w:color w:val="212121"/>
        </w:rPr>
        <w:t xml:space="preserve">given </w:t>
      </w:r>
      <w:r>
        <w:rPr>
          <w:rFonts w:ascii="Calibri" w:eastAsia="Times New Roman" w:hAnsi="Calibri" w:cs="Calibri"/>
          <w:color w:val="212121"/>
        </w:rPr>
        <w:t>me far</w:t>
      </w:r>
      <w:r w:rsidR="008323DA">
        <w:rPr>
          <w:rFonts w:ascii="Calibri" w:eastAsia="Times New Roman" w:hAnsi="Calibri" w:cs="Calibri"/>
          <w:color w:val="212121"/>
        </w:rPr>
        <w:t xml:space="preserve"> more than </w:t>
      </w:r>
      <w:r>
        <w:rPr>
          <w:rFonts w:ascii="Calibri" w:eastAsia="Times New Roman" w:hAnsi="Calibri" w:cs="Calibri"/>
          <w:color w:val="212121"/>
        </w:rPr>
        <w:t>I</w:t>
      </w:r>
      <w:r w:rsidR="008323DA">
        <w:rPr>
          <w:rFonts w:ascii="Calibri" w:eastAsia="Times New Roman" w:hAnsi="Calibri" w:cs="Calibri"/>
          <w:color w:val="212121"/>
        </w:rPr>
        <w:t xml:space="preserve"> could have ever given them</w:t>
      </w:r>
      <w:r>
        <w:rPr>
          <w:rFonts w:ascii="Calibri" w:eastAsia="Times New Roman" w:hAnsi="Calibri" w:cs="Calibri"/>
          <w:color w:val="212121"/>
        </w:rPr>
        <w:t xml:space="preserve"> with their stories, smiles and laughter</w:t>
      </w:r>
      <w:r w:rsidR="008323DA">
        <w:rPr>
          <w:rFonts w:ascii="Calibri" w:eastAsia="Times New Roman" w:hAnsi="Calibri" w:cs="Calibri"/>
          <w:color w:val="212121"/>
        </w:rPr>
        <w:t>.</w:t>
      </w:r>
    </w:p>
    <w:p w14:paraId="0CA96FF7" w14:textId="5B39178B" w:rsidR="008323DA" w:rsidRDefault="008323DA" w:rsidP="00BC02AD">
      <w:pPr>
        <w:shd w:val="clear" w:color="auto" w:fill="FFFFFF"/>
        <w:spacing w:after="0" w:line="240" w:lineRule="auto"/>
        <w:rPr>
          <w:rFonts w:ascii="Calibri" w:eastAsia="Times New Roman" w:hAnsi="Calibri" w:cs="Calibri"/>
          <w:color w:val="212121"/>
        </w:rPr>
      </w:pPr>
    </w:p>
    <w:p w14:paraId="20BECA38" w14:textId="0BE684F3" w:rsidR="008323DA" w:rsidRDefault="008323DA" w:rsidP="00BC02AD">
      <w:pPr>
        <w:shd w:val="clear" w:color="auto" w:fill="FFFFFF"/>
        <w:spacing w:after="0" w:line="240" w:lineRule="auto"/>
        <w:rPr>
          <w:rFonts w:ascii="Calibri" w:eastAsia="Times New Roman" w:hAnsi="Calibri" w:cs="Calibri"/>
          <w:color w:val="212121"/>
        </w:rPr>
      </w:pPr>
      <w:r>
        <w:rPr>
          <w:rFonts w:ascii="Calibri" w:eastAsia="Times New Roman" w:hAnsi="Calibri" w:cs="Calibri"/>
          <w:color w:val="212121"/>
        </w:rPr>
        <w:t>Sincerely,</w:t>
      </w:r>
    </w:p>
    <w:p w14:paraId="25872829" w14:textId="4D1C641E" w:rsidR="008323DA" w:rsidRDefault="008323DA" w:rsidP="00BC02AD">
      <w:pPr>
        <w:shd w:val="clear" w:color="auto" w:fill="FFFFFF"/>
        <w:spacing w:after="0" w:line="240" w:lineRule="auto"/>
        <w:rPr>
          <w:rFonts w:ascii="Calibri" w:eastAsia="Times New Roman" w:hAnsi="Calibri" w:cs="Calibri"/>
          <w:color w:val="212121"/>
        </w:rPr>
      </w:pPr>
    </w:p>
    <w:p w14:paraId="5539A7B7" w14:textId="1FE40900" w:rsidR="008323DA" w:rsidRDefault="008323DA" w:rsidP="00BC02AD">
      <w:pPr>
        <w:shd w:val="clear" w:color="auto" w:fill="FFFFFF"/>
        <w:spacing w:after="0" w:line="240" w:lineRule="auto"/>
        <w:rPr>
          <w:rFonts w:ascii="Calibri" w:eastAsia="Times New Roman" w:hAnsi="Calibri" w:cs="Calibri"/>
          <w:color w:val="212121"/>
        </w:rPr>
      </w:pPr>
    </w:p>
    <w:p w14:paraId="0A39FF99" w14:textId="6E0F45B4" w:rsidR="008323DA" w:rsidRDefault="008323DA" w:rsidP="00BC02AD">
      <w:pPr>
        <w:shd w:val="clear" w:color="auto" w:fill="FFFFFF"/>
        <w:spacing w:after="0" w:line="240" w:lineRule="auto"/>
        <w:rPr>
          <w:rFonts w:ascii="Calibri" w:eastAsia="Times New Roman" w:hAnsi="Calibri" w:cs="Calibri"/>
          <w:color w:val="212121"/>
        </w:rPr>
      </w:pPr>
    </w:p>
    <w:p w14:paraId="5AF20246" w14:textId="6184196F" w:rsidR="008323DA" w:rsidRDefault="008323DA" w:rsidP="00BC02AD">
      <w:pPr>
        <w:shd w:val="clear" w:color="auto" w:fill="FFFFFF"/>
        <w:spacing w:after="0" w:line="240" w:lineRule="auto"/>
        <w:rPr>
          <w:rFonts w:ascii="Calibri" w:eastAsia="Times New Roman" w:hAnsi="Calibri" w:cs="Calibri"/>
          <w:color w:val="212121"/>
        </w:rPr>
      </w:pPr>
      <w:r>
        <w:rPr>
          <w:rFonts w:ascii="Calibri" w:eastAsia="Times New Roman" w:hAnsi="Calibri" w:cs="Calibri"/>
          <w:color w:val="212121"/>
        </w:rPr>
        <w:t>Elizabeth Ardizzone</w:t>
      </w:r>
    </w:p>
    <w:p w14:paraId="23D0AAA4" w14:textId="7B8769BB" w:rsidR="008323DA" w:rsidRDefault="008323DA" w:rsidP="00BC02AD">
      <w:pPr>
        <w:shd w:val="clear" w:color="auto" w:fill="FFFFFF"/>
        <w:spacing w:after="0" w:line="240" w:lineRule="auto"/>
        <w:rPr>
          <w:rFonts w:ascii="Calibri" w:eastAsia="Times New Roman" w:hAnsi="Calibri" w:cs="Calibri"/>
          <w:color w:val="212121"/>
        </w:rPr>
      </w:pPr>
      <w:r>
        <w:rPr>
          <w:rFonts w:ascii="Calibri" w:eastAsia="Times New Roman" w:hAnsi="Calibri" w:cs="Calibri"/>
          <w:color w:val="212121"/>
        </w:rPr>
        <w:t>Owner</w:t>
      </w:r>
    </w:p>
    <w:p w14:paraId="261501A2" w14:textId="2B39D55E" w:rsidR="008323DA" w:rsidRDefault="008323DA" w:rsidP="00BC02AD">
      <w:pPr>
        <w:shd w:val="clear" w:color="auto" w:fill="FFFFFF"/>
        <w:spacing w:after="0" w:line="240" w:lineRule="auto"/>
        <w:rPr>
          <w:rFonts w:ascii="Calibri" w:eastAsia="Times New Roman" w:hAnsi="Calibri" w:cs="Calibri"/>
          <w:color w:val="212121"/>
        </w:rPr>
      </w:pPr>
    </w:p>
    <w:p w14:paraId="64BB382F" w14:textId="77777777" w:rsidR="008323DA" w:rsidRPr="00BC02AD" w:rsidRDefault="008323DA" w:rsidP="00BC02AD">
      <w:pPr>
        <w:shd w:val="clear" w:color="auto" w:fill="FFFFFF"/>
        <w:spacing w:after="0" w:line="240" w:lineRule="auto"/>
        <w:rPr>
          <w:rFonts w:ascii="Calibri" w:eastAsia="Times New Roman" w:hAnsi="Calibri" w:cs="Calibri"/>
          <w:color w:val="212121"/>
        </w:rPr>
      </w:pPr>
    </w:p>
    <w:p w14:paraId="72C86550" w14:textId="77777777" w:rsidR="00BC02AD" w:rsidRDefault="00BC02AD"/>
    <w:p w14:paraId="222A89BE" w14:textId="28970F50" w:rsidR="00BC02AD" w:rsidRDefault="00BC02AD"/>
    <w:p w14:paraId="46334182" w14:textId="37650313" w:rsidR="00E3731E" w:rsidRDefault="00E3731E"/>
    <w:p w14:paraId="3933CA7E" w14:textId="12EC0E68" w:rsidR="00E3731E" w:rsidRDefault="00E3731E"/>
    <w:p w14:paraId="04F15BF7" w14:textId="3A61BE57" w:rsidR="00E3731E" w:rsidRDefault="00E3731E"/>
    <w:p w14:paraId="52CFDE81" w14:textId="0B97DEF9" w:rsidR="00E3731E" w:rsidRDefault="00E3731E"/>
    <w:p w14:paraId="5C519D58" w14:textId="420E1D39" w:rsidR="00E3731E" w:rsidRDefault="00E3731E"/>
    <w:p w14:paraId="3283EEE5" w14:textId="0A70A335" w:rsidR="00E3731E" w:rsidRDefault="00E3731E"/>
    <w:p w14:paraId="1E31DDD4" w14:textId="7A17E2FB" w:rsidR="00E3731E" w:rsidRDefault="00E3731E"/>
    <w:p w14:paraId="016BB6A4" w14:textId="1C4A6402" w:rsidR="00E3731E" w:rsidRDefault="00E3731E"/>
    <w:p w14:paraId="6CEB5D91" w14:textId="1C717BE7" w:rsidR="00E3731E" w:rsidRDefault="00E3731E"/>
    <w:p w14:paraId="48AAFE4C" w14:textId="62EA77FC" w:rsidR="00E3731E" w:rsidRDefault="00E3731E"/>
    <w:p w14:paraId="5809D83C" w14:textId="0CB95FE6" w:rsidR="00E3731E" w:rsidRDefault="00E3731E"/>
    <w:p w14:paraId="3EA0B5D3" w14:textId="366C2D21" w:rsidR="00E3731E" w:rsidRDefault="00E3731E"/>
    <w:p w14:paraId="6F0C1DC8" w14:textId="3EDF76D8" w:rsidR="00E3731E" w:rsidRDefault="00E3731E"/>
    <w:p w14:paraId="1DDF199B" w14:textId="12E620AF" w:rsidR="00E3731E" w:rsidRDefault="00E3731E"/>
    <w:p w14:paraId="21809718" w14:textId="5D312C10" w:rsidR="00E3731E" w:rsidRDefault="00E3731E"/>
    <w:p w14:paraId="4274526E" w14:textId="038B2007" w:rsidR="00E3731E" w:rsidRDefault="00E3731E"/>
    <w:p w14:paraId="0B586CC3" w14:textId="5A511B80" w:rsidR="00E3731E" w:rsidRDefault="00E3731E"/>
    <w:p w14:paraId="7498F336" w14:textId="2AB7462B" w:rsidR="00E3731E" w:rsidRDefault="00E3731E"/>
    <w:p w14:paraId="540BBAA8" w14:textId="6104B378" w:rsidR="00E3731E" w:rsidRDefault="00E3731E"/>
    <w:p w14:paraId="0C65E6C7" w14:textId="3C530E26" w:rsidR="00E3731E" w:rsidRDefault="00E3731E"/>
    <w:p w14:paraId="5BCADFFE" w14:textId="10766E35" w:rsidR="00E3731E" w:rsidRPr="0092587D" w:rsidRDefault="00E3731E" w:rsidP="0092587D">
      <w:pPr>
        <w:jc w:val="center"/>
        <w:rPr>
          <w:b/>
          <w:bCs/>
        </w:rPr>
      </w:pPr>
      <w:r w:rsidRPr="0092587D">
        <w:rPr>
          <w:b/>
          <w:bCs/>
        </w:rPr>
        <w:t>DRAFT CLOSURE PLAN</w:t>
      </w:r>
    </w:p>
    <w:p w14:paraId="0F029362" w14:textId="7D89B492" w:rsidR="00E3731E" w:rsidRDefault="00E3731E">
      <w:r>
        <w:t>Ardizzone, Inc. DBA Halcyon House has made the decision (as of March 15, 2021) to close its operations as a MA-licensed Level IV Long-term Care Facility (Rest Home). Pursuant to 105 CMR 153.023, the following is a draft closure plan.</w:t>
      </w:r>
    </w:p>
    <w:p w14:paraId="0E58EBF1" w14:textId="194DE3B2" w:rsidR="00E3731E" w:rsidRDefault="00E3731E" w:rsidP="00E3731E">
      <w:pPr>
        <w:pStyle w:val="ListParagraph"/>
        <w:numPr>
          <w:ilvl w:val="0"/>
          <w:numId w:val="1"/>
        </w:numPr>
      </w:pPr>
      <w:r w:rsidRPr="0092587D">
        <w:rPr>
          <w:b/>
          <w:bCs/>
        </w:rPr>
        <w:t>Proposed Date of Closure</w:t>
      </w:r>
      <w:r>
        <w:t>: Given the 120 days-notice regulation, Ardizzone, Inc is propos</w:t>
      </w:r>
      <w:r w:rsidR="0092587D">
        <w:t>i</w:t>
      </w:r>
      <w:r>
        <w:t>ng to close on July 15, 2020</w:t>
      </w:r>
      <w:r w:rsidR="00035EF4">
        <w:t>.</w:t>
      </w:r>
    </w:p>
    <w:p w14:paraId="714C1E46" w14:textId="5C24D50A" w:rsidR="00E3731E" w:rsidRDefault="00E3731E" w:rsidP="00E3731E">
      <w:pPr>
        <w:pStyle w:val="ListParagraph"/>
        <w:numPr>
          <w:ilvl w:val="0"/>
          <w:numId w:val="1"/>
        </w:numPr>
      </w:pPr>
      <w:r w:rsidRPr="0092587D">
        <w:rPr>
          <w:b/>
          <w:bCs/>
        </w:rPr>
        <w:t>Reasons for Closure</w:t>
      </w:r>
      <w:r>
        <w:t>: Ardizzone, Inc is requesting closure due to continued low census for a 24 month period, exacerbated by the COVID-19 pandemic</w:t>
      </w:r>
      <w:r w:rsidR="00035EF4">
        <w:t>.</w:t>
      </w:r>
    </w:p>
    <w:p w14:paraId="709EDB3F" w14:textId="0C0DD560" w:rsidR="00035EF4" w:rsidRDefault="00E3731E" w:rsidP="00035EF4">
      <w:pPr>
        <w:pStyle w:val="ListParagraph"/>
        <w:numPr>
          <w:ilvl w:val="0"/>
          <w:numId w:val="1"/>
        </w:numPr>
      </w:pPr>
      <w:r w:rsidRPr="003542D7">
        <w:rPr>
          <w:b/>
          <w:bCs/>
        </w:rPr>
        <w:t>All questions from interested/affected parties</w:t>
      </w:r>
      <w:r>
        <w:t xml:space="preserve"> can be directed to Lisa Ardizzone (978-685-5505 or 508-517-2275</w:t>
      </w:r>
      <w:r w:rsidR="007A6AD3">
        <w:t>)</w:t>
      </w:r>
      <w:r>
        <w:t xml:space="preserve"> or Jason Ardizzone </w:t>
      </w:r>
      <w:r w:rsidR="007A6AD3">
        <w:t>(</w:t>
      </w:r>
      <w:r>
        <w:t>978-886-5243)</w:t>
      </w:r>
      <w:r w:rsidR="00035EF4">
        <w:t>.</w:t>
      </w:r>
    </w:p>
    <w:p w14:paraId="3C9A6078" w14:textId="21FFE271" w:rsidR="00E3731E" w:rsidRPr="00035EF4" w:rsidRDefault="00E3731E" w:rsidP="00035EF4">
      <w:pPr>
        <w:pStyle w:val="ListParagraph"/>
        <w:numPr>
          <w:ilvl w:val="0"/>
          <w:numId w:val="1"/>
        </w:numPr>
      </w:pPr>
      <w:r>
        <w:t xml:space="preserve">A </w:t>
      </w:r>
      <w:r w:rsidRPr="00035EF4">
        <w:rPr>
          <w:b/>
          <w:bCs/>
        </w:rPr>
        <w:t>public hearing will be held</w:t>
      </w:r>
      <w:r>
        <w:t xml:space="preserve"> on the proposed clo</w:t>
      </w:r>
      <w:r w:rsidR="003542D7">
        <w:t>s</w:t>
      </w:r>
      <w:r>
        <w:t>ure at least 90 days prior to the proposed closure date at an as of now uncertain date. Information regarding the date, time and place of the hearing will b</w:t>
      </w:r>
      <w:r w:rsidR="003542D7">
        <w:t>e</w:t>
      </w:r>
      <w:r>
        <w:t xml:space="preserve"> made avai</w:t>
      </w:r>
      <w:r w:rsidR="003542D7">
        <w:t>la</w:t>
      </w:r>
      <w:r>
        <w:t>ble through mail and an attempt will be made to contact all parties receiving this plan by p</w:t>
      </w:r>
      <w:r w:rsidRPr="00035EF4">
        <w:t>hone</w:t>
      </w:r>
      <w:r w:rsidR="00035EF4" w:rsidRPr="00035EF4">
        <w:t>.</w:t>
      </w:r>
    </w:p>
    <w:p w14:paraId="185018E1" w14:textId="09BF7734" w:rsidR="00E3731E" w:rsidRDefault="00E3731E" w:rsidP="00E3731E">
      <w:pPr>
        <w:pStyle w:val="ListParagraph"/>
        <w:numPr>
          <w:ilvl w:val="0"/>
          <w:numId w:val="1"/>
        </w:numPr>
      </w:pPr>
      <w:r>
        <w:t>Interested parties may file comments on the proposed cl</w:t>
      </w:r>
      <w:r w:rsidR="003542D7">
        <w:t>o</w:t>
      </w:r>
      <w:r>
        <w:t xml:space="preserve">sure and the draft closure plan with the </w:t>
      </w:r>
      <w:r w:rsidR="003542D7">
        <w:t>D</w:t>
      </w:r>
      <w:r>
        <w:t xml:space="preserve">epartment of </w:t>
      </w:r>
      <w:r w:rsidR="003542D7">
        <w:t>Pu</w:t>
      </w:r>
      <w:r>
        <w:t>b</w:t>
      </w:r>
      <w:r w:rsidR="003542D7">
        <w:t>l</w:t>
      </w:r>
      <w:r>
        <w:t xml:space="preserve">ic </w:t>
      </w:r>
      <w:r w:rsidR="003542D7">
        <w:t>H</w:t>
      </w:r>
      <w:r>
        <w:t xml:space="preserve">ealth up </w:t>
      </w:r>
      <w:r w:rsidR="003542D7">
        <w:t>until the date of the public hearing</w:t>
      </w:r>
      <w:r w:rsidR="00035EF4">
        <w:t>.</w:t>
      </w:r>
    </w:p>
    <w:p w14:paraId="6A8E507E" w14:textId="7364F0AA" w:rsidR="00E3731E" w:rsidRDefault="00E3731E" w:rsidP="00E3731E">
      <w:pPr>
        <w:pStyle w:val="ListParagraph"/>
        <w:numPr>
          <w:ilvl w:val="0"/>
          <w:numId w:val="1"/>
        </w:numPr>
      </w:pPr>
      <w:r w:rsidRPr="006E76EF">
        <w:rPr>
          <w:b/>
          <w:bCs/>
        </w:rPr>
        <w:t>All residents families will be contacted within 14 days</w:t>
      </w:r>
      <w:r>
        <w:t xml:space="preserve"> of the date of this notice and assistance will be made to find the appropriate placement based on needs for all residents, and also taking into account residents</w:t>
      </w:r>
      <w:r w:rsidR="003542D7">
        <w:t>’</w:t>
      </w:r>
      <w:r>
        <w:t xml:space="preserve"> a</w:t>
      </w:r>
      <w:r w:rsidR="003542D7">
        <w:t>n</w:t>
      </w:r>
      <w:r>
        <w:t>d famil</w:t>
      </w:r>
      <w:r w:rsidR="003542D7">
        <w:t>ies’</w:t>
      </w:r>
      <w:r>
        <w:t xml:space="preserve"> choice of facility (considering location, level of care, etc)</w:t>
      </w:r>
    </w:p>
    <w:p w14:paraId="3DEDD351" w14:textId="5273DD17" w:rsidR="00665F64" w:rsidRDefault="00665F64" w:rsidP="00E3731E">
      <w:pPr>
        <w:pStyle w:val="ListParagraph"/>
        <w:numPr>
          <w:ilvl w:val="0"/>
          <w:numId w:val="1"/>
        </w:numPr>
      </w:pPr>
      <w:r w:rsidRPr="006E76EF">
        <w:rPr>
          <w:b/>
          <w:bCs/>
        </w:rPr>
        <w:t>Facility will coordinate the assi</w:t>
      </w:r>
      <w:r w:rsidR="003542D7" w:rsidRPr="006E76EF">
        <w:rPr>
          <w:b/>
          <w:bCs/>
        </w:rPr>
        <w:t>s</w:t>
      </w:r>
      <w:r w:rsidRPr="006E76EF">
        <w:rPr>
          <w:b/>
          <w:bCs/>
        </w:rPr>
        <w:t>tance of Merrimac</w:t>
      </w:r>
      <w:r w:rsidR="003542D7" w:rsidRPr="006E76EF">
        <w:rPr>
          <w:b/>
          <w:bCs/>
        </w:rPr>
        <w:t>k</w:t>
      </w:r>
      <w:r w:rsidRPr="006E76EF">
        <w:rPr>
          <w:b/>
          <w:bCs/>
        </w:rPr>
        <w:t xml:space="preserve"> Valley Hospice</w:t>
      </w:r>
      <w:r>
        <w:t xml:space="preserve"> to find placement for all Hospice-level residents.</w:t>
      </w:r>
    </w:p>
    <w:p w14:paraId="6DC2EE61" w14:textId="2E0A9E43" w:rsidR="00E3731E" w:rsidRDefault="006E76EF" w:rsidP="00E3731E">
      <w:pPr>
        <w:pStyle w:val="ListParagraph"/>
        <w:numPr>
          <w:ilvl w:val="0"/>
          <w:numId w:val="1"/>
        </w:numPr>
      </w:pPr>
      <w:r>
        <w:rPr>
          <w:b/>
          <w:bCs/>
        </w:rPr>
        <w:t>Administration</w:t>
      </w:r>
      <w:r w:rsidR="00665F64" w:rsidRPr="006E76EF">
        <w:rPr>
          <w:b/>
          <w:bCs/>
        </w:rPr>
        <w:t xml:space="preserve"> will schedule meetings within 14 days of the date</w:t>
      </w:r>
      <w:r w:rsidR="00665F64">
        <w:t xml:space="preserve"> of this notice to be had with all families/respon</w:t>
      </w:r>
      <w:r w:rsidR="003542D7">
        <w:t>s</w:t>
      </w:r>
      <w:r w:rsidR="00665F64">
        <w:t>ibl</w:t>
      </w:r>
      <w:r w:rsidR="003542D7">
        <w:t>e</w:t>
      </w:r>
      <w:r w:rsidR="00665F64">
        <w:t xml:space="preserve"> parties to meet with the administration within 30 days to coordinate appropriate placement</w:t>
      </w:r>
      <w:r w:rsidR="003542D7">
        <w:t>.</w:t>
      </w:r>
    </w:p>
    <w:p w14:paraId="777703E3" w14:textId="251656C2" w:rsidR="003542D7" w:rsidRDefault="003542D7" w:rsidP="00E3731E">
      <w:pPr>
        <w:pStyle w:val="ListParagraph"/>
        <w:numPr>
          <w:ilvl w:val="0"/>
          <w:numId w:val="1"/>
        </w:numPr>
      </w:pPr>
      <w:r w:rsidRPr="006E76EF">
        <w:rPr>
          <w:b/>
          <w:bCs/>
        </w:rPr>
        <w:t>Facility will stop admitting new residents</w:t>
      </w:r>
      <w:r>
        <w:t xml:space="preserve"> as of acceptance of the current closure plan.</w:t>
      </w:r>
    </w:p>
    <w:p w14:paraId="650B11D0" w14:textId="21227054" w:rsidR="003542D7" w:rsidRDefault="003542D7" w:rsidP="00E3731E">
      <w:pPr>
        <w:pStyle w:val="ListParagraph"/>
        <w:numPr>
          <w:ilvl w:val="0"/>
          <w:numId w:val="1"/>
        </w:numPr>
      </w:pPr>
      <w:r w:rsidRPr="006E76EF">
        <w:rPr>
          <w:b/>
          <w:bCs/>
        </w:rPr>
        <w:t>Residents transferred to the hospital</w:t>
      </w:r>
      <w:r>
        <w:t xml:space="preserve"> during this period of closure will be readmitted to Halcyon House under normal operating procedures</w:t>
      </w:r>
      <w:r w:rsidR="007A6AD3">
        <w:t>.</w:t>
      </w:r>
    </w:p>
    <w:p w14:paraId="413C0215" w14:textId="55295454" w:rsidR="007A6AD3" w:rsidRDefault="007A6AD3" w:rsidP="007A6AD3"/>
    <w:p w14:paraId="2D9502AB" w14:textId="77777777" w:rsidR="007A6AD3" w:rsidRDefault="007A6AD3" w:rsidP="007A6AD3"/>
    <w:sectPr w:rsidR="007A6AD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AD18B3" w14:textId="77777777" w:rsidR="004D7105" w:rsidRDefault="004D7105" w:rsidP="0092587D">
      <w:pPr>
        <w:spacing w:after="0" w:line="240" w:lineRule="auto"/>
      </w:pPr>
      <w:r>
        <w:separator/>
      </w:r>
    </w:p>
  </w:endnote>
  <w:endnote w:type="continuationSeparator" w:id="0">
    <w:p w14:paraId="4463F0FD" w14:textId="77777777" w:rsidR="004D7105" w:rsidRDefault="004D7105" w:rsidP="00925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CC54D1" w14:textId="77777777" w:rsidR="004D7105" w:rsidRDefault="004D7105" w:rsidP="0092587D">
      <w:pPr>
        <w:spacing w:after="0" w:line="240" w:lineRule="auto"/>
      </w:pPr>
      <w:r>
        <w:separator/>
      </w:r>
    </w:p>
  </w:footnote>
  <w:footnote w:type="continuationSeparator" w:id="0">
    <w:p w14:paraId="034C636F" w14:textId="77777777" w:rsidR="004D7105" w:rsidRDefault="004D7105" w:rsidP="00925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9FE7E" w14:textId="29FDE0B5" w:rsidR="0092587D" w:rsidRPr="0092587D" w:rsidRDefault="0092587D" w:rsidP="0092587D">
    <w:pPr>
      <w:pStyle w:val="Header"/>
      <w:jc w:val="center"/>
      <w:rPr>
        <w:rFonts w:ascii="Copperplate Gothic Light" w:hAnsi="Copperplate Gothic Light"/>
        <w:sz w:val="28"/>
        <w:szCs w:val="28"/>
      </w:rPr>
    </w:pPr>
    <w:bookmarkStart w:id="1" w:name="_Hlk66857678"/>
    <w:bookmarkStart w:id="2" w:name="_Hlk66857679"/>
    <w:r w:rsidRPr="0092587D">
      <w:rPr>
        <w:rFonts w:ascii="Copperplate Gothic Light" w:hAnsi="Copperplate Gothic Light"/>
        <w:sz w:val="28"/>
        <w:szCs w:val="28"/>
      </w:rPr>
      <w:t>Halcyon House Retirement Home</w:t>
    </w:r>
  </w:p>
  <w:p w14:paraId="0BA2521B" w14:textId="31BE733B" w:rsidR="0092587D" w:rsidRPr="0092587D" w:rsidRDefault="0092587D" w:rsidP="0092587D">
    <w:pPr>
      <w:pStyle w:val="Header"/>
      <w:jc w:val="center"/>
      <w:rPr>
        <w:rFonts w:ascii="Copperplate Gothic Light" w:hAnsi="Copperplate Gothic Light"/>
        <w:sz w:val="24"/>
        <w:szCs w:val="24"/>
      </w:rPr>
    </w:pPr>
    <w:r w:rsidRPr="0092587D">
      <w:rPr>
        <w:rFonts w:ascii="Copperplate Gothic Light" w:hAnsi="Copperplate Gothic Light"/>
        <w:sz w:val="24"/>
        <w:szCs w:val="24"/>
      </w:rPr>
      <w:t>175 Berkeley Street</w:t>
    </w:r>
  </w:p>
  <w:p w14:paraId="725779C5" w14:textId="132A732B" w:rsidR="0092587D" w:rsidRPr="0092587D" w:rsidRDefault="0092587D" w:rsidP="0092587D">
    <w:pPr>
      <w:pStyle w:val="Header"/>
      <w:jc w:val="center"/>
      <w:rPr>
        <w:rFonts w:ascii="Copperplate Gothic Light" w:hAnsi="Copperplate Gothic Light"/>
        <w:sz w:val="24"/>
        <w:szCs w:val="24"/>
      </w:rPr>
    </w:pPr>
    <w:r w:rsidRPr="0092587D">
      <w:rPr>
        <w:rFonts w:ascii="Copperplate Gothic Light" w:hAnsi="Copperplate Gothic Light"/>
        <w:sz w:val="24"/>
        <w:szCs w:val="24"/>
      </w:rPr>
      <w:t>Methuen, MA 01844</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0E5544"/>
    <w:multiLevelType w:val="hybridMultilevel"/>
    <w:tmpl w:val="553AF6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2AD"/>
    <w:rsid w:val="00035EF4"/>
    <w:rsid w:val="00261F36"/>
    <w:rsid w:val="002828B7"/>
    <w:rsid w:val="00320E19"/>
    <w:rsid w:val="003542D7"/>
    <w:rsid w:val="004D7105"/>
    <w:rsid w:val="006163C9"/>
    <w:rsid w:val="00665F64"/>
    <w:rsid w:val="006E76EF"/>
    <w:rsid w:val="00712D2F"/>
    <w:rsid w:val="007A6AD3"/>
    <w:rsid w:val="008323DA"/>
    <w:rsid w:val="0092587D"/>
    <w:rsid w:val="00B1692B"/>
    <w:rsid w:val="00B34E02"/>
    <w:rsid w:val="00BC02AD"/>
    <w:rsid w:val="00C51C4C"/>
    <w:rsid w:val="00E3731E"/>
    <w:rsid w:val="00E8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129DE"/>
  <w15:chartTrackingRefBased/>
  <w15:docId w15:val="{EF80F3D0-B279-41D1-8625-A35AE5361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31E"/>
    <w:pPr>
      <w:ind w:left="720"/>
      <w:contextualSpacing/>
    </w:pPr>
  </w:style>
  <w:style w:type="paragraph" w:styleId="Header">
    <w:name w:val="header"/>
    <w:basedOn w:val="Normal"/>
    <w:link w:val="HeaderChar"/>
    <w:uiPriority w:val="99"/>
    <w:unhideWhenUsed/>
    <w:rsid w:val="00925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87D"/>
  </w:style>
  <w:style w:type="paragraph" w:styleId="Footer">
    <w:name w:val="footer"/>
    <w:basedOn w:val="Normal"/>
    <w:link w:val="FooterChar"/>
    <w:uiPriority w:val="99"/>
    <w:unhideWhenUsed/>
    <w:rsid w:val="00925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87D"/>
  </w:style>
  <w:style w:type="paragraph" w:styleId="BalloonText">
    <w:name w:val="Balloon Text"/>
    <w:basedOn w:val="Normal"/>
    <w:link w:val="BalloonTextChar"/>
    <w:uiPriority w:val="99"/>
    <w:semiHidden/>
    <w:unhideWhenUsed/>
    <w:rsid w:val="00035E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E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438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1729</TotalTime>
  <Pages>3</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Ardizzone</dc:creator>
  <cp:keywords/>
  <dc:description/>
  <cp:lastModifiedBy>Jason Ardizzone</cp:lastModifiedBy>
  <cp:revision>4</cp:revision>
  <dcterms:created xsi:type="dcterms:W3CDTF">2021-03-13T16:32:00Z</dcterms:created>
  <dcterms:modified xsi:type="dcterms:W3CDTF">2021-03-17T13:43:00Z</dcterms:modified>
</cp:coreProperties>
</file>