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57712" w14:textId="77777777" w:rsidR="00935126" w:rsidRPr="00777A22" w:rsidRDefault="00935126" w:rsidP="00935126">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800" behindDoc="0" locked="0" layoutInCell="1" allowOverlap="1" wp14:anchorId="450F4531" wp14:editId="163C810F">
            <wp:simplePos x="0" y="0"/>
            <wp:positionH relativeFrom="margin">
              <wp:posOffset>-177165</wp:posOffset>
            </wp:positionH>
            <wp:positionV relativeFrom="margin">
              <wp:posOffset>-53340</wp:posOffset>
            </wp:positionV>
            <wp:extent cx="1468822" cy="739140"/>
            <wp:effectExtent l="0" t="0" r="0" b="3810"/>
            <wp:wrapNone/>
            <wp:docPr id="1" name="Picture 1"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noProof/>
        </w:rPr>
        <w:drawing>
          <wp:anchor distT="0" distB="0" distL="114300" distR="114300" simplePos="0" relativeHeight="251659776" behindDoc="0" locked="0" layoutInCell="1" allowOverlap="1" wp14:anchorId="6A36A4AE" wp14:editId="4D58943B">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52C5DAB5" w14:textId="77777777" w:rsidR="00935126" w:rsidRPr="00777A22" w:rsidRDefault="00935126" w:rsidP="00935126">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B64449F" w14:textId="77777777" w:rsidR="00935126" w:rsidRPr="00777A22" w:rsidRDefault="00935126" w:rsidP="00935126">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0A94CB3" w14:textId="6CBE8207" w:rsidR="00935126" w:rsidRPr="00777A22" w:rsidRDefault="00324D1B" w:rsidP="00935126">
      <w:pPr>
        <w:tabs>
          <w:tab w:val="left" w:pos="2160"/>
        </w:tabs>
        <w:ind w:left="2160"/>
        <w:rPr>
          <w:rFonts w:ascii="Bookman Old Style" w:hAnsi="Bookman Old Style"/>
          <w:i/>
          <w:sz w:val="18"/>
          <w:szCs w:val="18"/>
        </w:rPr>
      </w:pPr>
      <w:hyperlink r:id="rId10" w:tooltip="This link takes you to the MassHealth website homepage." w:history="1">
        <w:r w:rsidR="00935126" w:rsidRPr="00777A22">
          <w:rPr>
            <w:rStyle w:val="Hyperlink"/>
            <w:rFonts w:ascii="Bookman Old Style" w:hAnsi="Bookman Old Style"/>
            <w:i/>
            <w:sz w:val="18"/>
            <w:szCs w:val="18"/>
          </w:rPr>
          <w:t>www.mass.gov/masshealth</w:t>
        </w:r>
      </w:hyperlink>
    </w:p>
    <w:p w14:paraId="254BBBFF" w14:textId="59D3AE91" w:rsidR="00D65B5E" w:rsidRPr="00935126" w:rsidRDefault="00D65B5E" w:rsidP="00935126">
      <w:pPr>
        <w:pStyle w:val="BullsHeading"/>
        <w:spacing w:before="480"/>
      </w:pPr>
      <w:r w:rsidRPr="00935126">
        <w:t>MassHealth</w:t>
      </w:r>
    </w:p>
    <w:p w14:paraId="6577FEA6" w14:textId="3D6131A2" w:rsidR="00D65B5E" w:rsidRPr="00935126" w:rsidRDefault="004664DB" w:rsidP="00935126">
      <w:pPr>
        <w:pStyle w:val="BullsHeading"/>
      </w:pPr>
      <w:r w:rsidRPr="00935126">
        <w:t>HCBS Waiver Provider</w:t>
      </w:r>
      <w:r w:rsidR="008C3BDF" w:rsidRPr="00935126">
        <w:t xml:space="preserve"> </w:t>
      </w:r>
      <w:r w:rsidR="00D65B5E" w:rsidRPr="00935126">
        <w:t xml:space="preserve">Bulletin </w:t>
      </w:r>
      <w:r w:rsidR="007E7115" w:rsidRPr="00935126">
        <w:t>1</w:t>
      </w:r>
    </w:p>
    <w:p w14:paraId="6F9830FA" w14:textId="28848034" w:rsidR="00D65B5E" w:rsidRPr="00856FDD" w:rsidRDefault="006F3E0C" w:rsidP="00935126">
      <w:pPr>
        <w:pStyle w:val="BullsHeading"/>
        <w:rPr>
          <w:rFonts w:cs="Arial"/>
          <w:b w:val="0"/>
          <w:color w:val="1F497D"/>
          <w:sz w:val="22"/>
          <w:szCs w:val="22"/>
        </w:rPr>
      </w:pPr>
      <w:r>
        <w:t>March</w:t>
      </w:r>
      <w:r w:rsidR="00914752" w:rsidRPr="00935126">
        <w:t xml:space="preserve"> </w:t>
      </w:r>
      <w:r w:rsidR="003A6894" w:rsidRPr="00935126">
        <w:t>20</w:t>
      </w:r>
      <w:r w:rsidR="008A39AE" w:rsidRPr="00935126">
        <w:t>20</w:t>
      </w:r>
    </w:p>
    <w:p w14:paraId="26CD4CE3" w14:textId="57CE4E8E" w:rsidR="00935126" w:rsidRDefault="00D65B5E" w:rsidP="00935126">
      <w:pPr>
        <w:tabs>
          <w:tab w:val="right" w:pos="720"/>
          <w:tab w:val="left" w:pos="1152"/>
          <w:tab w:val="left" w:pos="1620"/>
          <w:tab w:val="left" w:pos="5184"/>
        </w:tabs>
        <w:suppressAutoHyphens/>
        <w:spacing w:before="480" w:after="240"/>
        <w:ind w:left="1152" w:right="576" w:hanging="1152"/>
        <w:rPr>
          <w:rFonts w:ascii="Georgia" w:hAnsi="Georgia" w:cs="Arial"/>
          <w:sz w:val="22"/>
          <w:szCs w:val="22"/>
        </w:rPr>
      </w:pPr>
      <w:r w:rsidRPr="00856FDD">
        <w:rPr>
          <w:rFonts w:ascii="Georgia" w:hAnsi="Georgia" w:cs="Arial"/>
          <w:b/>
          <w:sz w:val="22"/>
          <w:szCs w:val="22"/>
        </w:rPr>
        <w:t>TO:</w:t>
      </w:r>
      <w:r w:rsidRPr="00856FDD">
        <w:rPr>
          <w:rFonts w:ascii="Georgia" w:hAnsi="Georgia" w:cs="Arial"/>
          <w:b/>
          <w:sz w:val="22"/>
          <w:szCs w:val="22"/>
        </w:rPr>
        <w:tab/>
      </w:r>
      <w:r w:rsidR="00FC1AF4" w:rsidRPr="00856FDD">
        <w:rPr>
          <w:rFonts w:ascii="Georgia" w:hAnsi="Georgia" w:cs="Arial"/>
          <w:b/>
          <w:sz w:val="22"/>
          <w:szCs w:val="22"/>
        </w:rPr>
        <w:tab/>
      </w:r>
      <w:r w:rsidR="00FA261C" w:rsidRPr="00545BC5">
        <w:rPr>
          <w:rFonts w:ascii="Georgia" w:hAnsi="Georgia" w:cs="Arial"/>
          <w:sz w:val="22"/>
          <w:szCs w:val="22"/>
        </w:rPr>
        <w:t>Acquired Brain Injury (ABI) and Moving Forward Plan (MFP) Waiver Providers</w:t>
      </w:r>
      <w:r w:rsidR="00FA261C" w:rsidRPr="00856FDD">
        <w:rPr>
          <w:rFonts w:ascii="Georgia" w:hAnsi="Georgia" w:cs="Arial"/>
          <w:sz w:val="22"/>
          <w:szCs w:val="22"/>
        </w:rPr>
        <w:t xml:space="preserve"> </w:t>
      </w:r>
      <w:r w:rsidR="00745068" w:rsidRPr="00856FDD">
        <w:rPr>
          <w:rFonts w:ascii="Georgia" w:hAnsi="Georgia" w:cs="Arial"/>
          <w:sz w:val="22"/>
          <w:szCs w:val="22"/>
        </w:rPr>
        <w:t xml:space="preserve">Participating in </w:t>
      </w:r>
      <w:r w:rsidRPr="00856FDD">
        <w:rPr>
          <w:rFonts w:ascii="Georgia" w:hAnsi="Georgia" w:cs="Arial"/>
          <w:sz w:val="22"/>
          <w:szCs w:val="22"/>
        </w:rPr>
        <w:t>MassHealth</w:t>
      </w:r>
    </w:p>
    <w:p w14:paraId="41F25A69" w14:textId="4800CE76" w:rsidR="00C30CCD" w:rsidRPr="00935126" w:rsidRDefault="00D65B5E" w:rsidP="00935126">
      <w:pPr>
        <w:tabs>
          <w:tab w:val="right" w:pos="720"/>
          <w:tab w:val="left" w:pos="1152"/>
          <w:tab w:val="left" w:pos="1620"/>
          <w:tab w:val="left" w:pos="5184"/>
        </w:tabs>
        <w:suppressAutoHyphens/>
        <w:spacing w:after="240"/>
        <w:ind w:right="576"/>
        <w:rPr>
          <w:rFonts w:ascii="Georgia" w:hAnsi="Georgia" w:cs="Arial"/>
          <w:sz w:val="22"/>
          <w:szCs w:val="22"/>
        </w:rPr>
      </w:pPr>
      <w:r w:rsidRPr="00856FDD">
        <w:rPr>
          <w:rFonts w:ascii="Georgia" w:hAnsi="Georgia" w:cs="Arial"/>
          <w:b/>
          <w:sz w:val="22"/>
          <w:szCs w:val="22"/>
        </w:rPr>
        <w:t>FROM:</w:t>
      </w:r>
      <w:r w:rsidR="009A7D2E" w:rsidRPr="00856FDD">
        <w:rPr>
          <w:rFonts w:ascii="Georgia" w:hAnsi="Georgia" w:cs="Arial"/>
          <w:sz w:val="22"/>
          <w:szCs w:val="22"/>
        </w:rPr>
        <w:tab/>
      </w:r>
      <w:r w:rsidR="00F7118D" w:rsidRPr="00856FDD">
        <w:rPr>
          <w:rFonts w:ascii="Georgia" w:hAnsi="Georgia" w:cs="Arial"/>
          <w:sz w:val="22"/>
          <w:szCs w:val="22"/>
        </w:rPr>
        <w:t xml:space="preserve">Daniel Tsai, Assistant Secretary </w:t>
      </w:r>
      <w:r w:rsidR="00DB73E2" w:rsidRPr="00856FDD">
        <w:rPr>
          <w:rFonts w:ascii="Georgia" w:hAnsi="Georgia" w:cs="Arial"/>
          <w:sz w:val="22"/>
          <w:szCs w:val="22"/>
        </w:rPr>
        <w:t>for</w:t>
      </w:r>
      <w:r w:rsidR="00F7118D" w:rsidRPr="00856FDD">
        <w:rPr>
          <w:rFonts w:ascii="Georgia" w:hAnsi="Georgia" w:cs="Arial"/>
          <w:sz w:val="22"/>
          <w:szCs w:val="22"/>
        </w:rPr>
        <w:t xml:space="preserve"> MassHealth</w:t>
      </w:r>
      <w:r w:rsidR="006C3088">
        <w:rPr>
          <w:rFonts w:ascii="Georgia" w:hAnsi="Georgia" w:cs="Arial"/>
          <w:sz w:val="22"/>
          <w:szCs w:val="22"/>
        </w:rPr>
        <w:t xml:space="preserve"> </w:t>
      </w:r>
      <w:r w:rsidR="000035E7">
        <w:rPr>
          <w:rFonts w:ascii="Georgia" w:hAnsi="Georgia" w:cs="Arial"/>
          <w:sz w:val="22"/>
          <w:szCs w:val="22"/>
        </w:rPr>
        <w:t>[Signature of Dan</w:t>
      </w:r>
      <w:r w:rsidR="00D77399">
        <w:rPr>
          <w:rFonts w:ascii="Georgia" w:hAnsi="Georgia" w:cs="Arial"/>
          <w:sz w:val="22"/>
          <w:szCs w:val="22"/>
        </w:rPr>
        <w:t>iel</w:t>
      </w:r>
      <w:r w:rsidR="000035E7">
        <w:rPr>
          <w:rFonts w:ascii="Georgia" w:hAnsi="Georgia" w:cs="Arial"/>
          <w:sz w:val="22"/>
          <w:szCs w:val="22"/>
        </w:rPr>
        <w:t xml:space="preserve"> Tsai]</w:t>
      </w:r>
    </w:p>
    <w:p w14:paraId="0983401F" w14:textId="1B816814" w:rsidR="00C33CFE" w:rsidRPr="00856FDD" w:rsidRDefault="0069586B" w:rsidP="002975B0">
      <w:pPr>
        <w:tabs>
          <w:tab w:val="right" w:pos="720"/>
          <w:tab w:val="left" w:pos="1152"/>
          <w:tab w:val="left" w:pos="1620"/>
          <w:tab w:val="left" w:pos="5184"/>
        </w:tabs>
        <w:suppressAutoHyphens/>
        <w:spacing w:after="240"/>
        <w:ind w:left="1152" w:right="576" w:hanging="1152"/>
        <w:rPr>
          <w:rFonts w:ascii="Georgia" w:hAnsi="Georgia" w:cs="Arial"/>
          <w:sz w:val="22"/>
          <w:szCs w:val="22"/>
        </w:rPr>
      </w:pPr>
      <w:r w:rsidRPr="00856FDD">
        <w:rPr>
          <w:rFonts w:ascii="Georgia" w:hAnsi="Georgia" w:cs="Arial"/>
          <w:b/>
          <w:sz w:val="22"/>
          <w:szCs w:val="22"/>
        </w:rPr>
        <w:t>R</w:t>
      </w:r>
      <w:r w:rsidR="00D65B5E" w:rsidRPr="00856FDD">
        <w:rPr>
          <w:rFonts w:ascii="Georgia" w:hAnsi="Georgia" w:cs="Arial"/>
          <w:b/>
          <w:sz w:val="22"/>
          <w:szCs w:val="22"/>
        </w:rPr>
        <w:t>E:</w:t>
      </w:r>
      <w:r w:rsidR="0060097A" w:rsidRPr="00856FDD">
        <w:rPr>
          <w:rFonts w:ascii="Georgia" w:hAnsi="Georgia" w:cs="Arial"/>
          <w:sz w:val="22"/>
          <w:szCs w:val="22"/>
        </w:rPr>
        <w:tab/>
      </w:r>
      <w:r w:rsidR="00F74F45" w:rsidRPr="00856FDD">
        <w:rPr>
          <w:rFonts w:ascii="Georgia" w:hAnsi="Georgia" w:cs="Arial"/>
          <w:sz w:val="22"/>
          <w:szCs w:val="22"/>
        </w:rPr>
        <w:tab/>
      </w:r>
      <w:r w:rsidR="00852B97" w:rsidRPr="002975B0">
        <w:rPr>
          <w:rFonts w:ascii="Georgia" w:hAnsi="Georgia" w:cs="Arial"/>
          <w:b/>
          <w:sz w:val="22"/>
          <w:szCs w:val="22"/>
        </w:rPr>
        <w:t xml:space="preserve">Provider </w:t>
      </w:r>
      <w:r w:rsidR="007850D2" w:rsidRPr="002975B0">
        <w:rPr>
          <w:rFonts w:ascii="Georgia" w:hAnsi="Georgia" w:cs="Arial"/>
          <w:b/>
          <w:sz w:val="22"/>
          <w:szCs w:val="22"/>
        </w:rPr>
        <w:t xml:space="preserve">Homemaker, Personal Care and </w:t>
      </w:r>
      <w:r w:rsidR="00C52C41" w:rsidRPr="002975B0">
        <w:rPr>
          <w:rFonts w:ascii="Georgia" w:hAnsi="Georgia" w:cs="Arial"/>
          <w:b/>
          <w:sz w:val="22"/>
          <w:szCs w:val="22"/>
        </w:rPr>
        <w:t>Home Health Aide Spending Plan</w:t>
      </w:r>
      <w:r w:rsidR="002975B0">
        <w:rPr>
          <w:rFonts w:ascii="Georgia" w:hAnsi="Georgia" w:cs="Arial"/>
          <w:b/>
          <w:sz w:val="22"/>
          <w:szCs w:val="22"/>
        </w:rPr>
        <w:t xml:space="preserve"> </w:t>
      </w:r>
      <w:r w:rsidR="00973FEF" w:rsidRPr="002975B0">
        <w:rPr>
          <w:rFonts w:ascii="Georgia" w:hAnsi="Georgia" w:cs="Arial"/>
          <w:b/>
          <w:sz w:val="22"/>
          <w:szCs w:val="22"/>
        </w:rPr>
        <w:t>R</w:t>
      </w:r>
      <w:r w:rsidR="00C52C41" w:rsidRPr="002975B0">
        <w:rPr>
          <w:rFonts w:ascii="Georgia" w:hAnsi="Georgia" w:cs="Arial"/>
          <w:b/>
          <w:sz w:val="22"/>
          <w:szCs w:val="22"/>
        </w:rPr>
        <w:t xml:space="preserve">eporting </w:t>
      </w:r>
      <w:r w:rsidR="00973FEF" w:rsidRPr="002975B0">
        <w:rPr>
          <w:rFonts w:ascii="Georgia" w:hAnsi="Georgia" w:cs="Arial"/>
          <w:b/>
          <w:sz w:val="22"/>
          <w:szCs w:val="22"/>
        </w:rPr>
        <w:t>R</w:t>
      </w:r>
      <w:r w:rsidR="00C52C41" w:rsidRPr="002975B0">
        <w:rPr>
          <w:rFonts w:ascii="Georgia" w:hAnsi="Georgia" w:cs="Arial"/>
          <w:b/>
          <w:sz w:val="22"/>
          <w:szCs w:val="22"/>
        </w:rPr>
        <w:t>equirements</w:t>
      </w:r>
      <w:r w:rsidR="00C52C41">
        <w:rPr>
          <w:rFonts w:ascii="Georgia" w:hAnsi="Georgia" w:cs="Arial"/>
          <w:sz w:val="22"/>
          <w:szCs w:val="22"/>
        </w:rPr>
        <w:t xml:space="preserve"> </w:t>
      </w:r>
    </w:p>
    <w:p w14:paraId="0B3F8DCD" w14:textId="77777777" w:rsidR="00114805" w:rsidRPr="0015234A" w:rsidRDefault="00E2471B" w:rsidP="0015234A">
      <w:pPr>
        <w:pStyle w:val="Heading2"/>
      </w:pPr>
      <w:r w:rsidRPr="0015234A">
        <w:t>Introduction</w:t>
      </w:r>
    </w:p>
    <w:p w14:paraId="202FAF37" w14:textId="208EBEFC" w:rsidR="00615DD9" w:rsidRPr="005331B8" w:rsidRDefault="00B16BD3" w:rsidP="00935126">
      <w:pPr>
        <w:spacing w:after="220"/>
        <w:rPr>
          <w:rFonts w:ascii="Georgia" w:hAnsi="Georgia"/>
          <w:sz w:val="22"/>
          <w:szCs w:val="22"/>
        </w:rPr>
      </w:pPr>
      <w:r w:rsidRPr="005331B8">
        <w:rPr>
          <w:rFonts w:ascii="Georgia" w:hAnsi="Georgia"/>
          <w:sz w:val="22"/>
          <w:szCs w:val="22"/>
        </w:rPr>
        <w:t xml:space="preserve">This </w:t>
      </w:r>
      <w:r w:rsidR="00293FA8" w:rsidRPr="005331B8">
        <w:rPr>
          <w:rFonts w:ascii="Georgia" w:hAnsi="Georgia"/>
          <w:sz w:val="22"/>
          <w:szCs w:val="22"/>
        </w:rPr>
        <w:t xml:space="preserve">bulletin </w:t>
      </w:r>
      <w:r w:rsidR="00B01037" w:rsidRPr="005331B8">
        <w:rPr>
          <w:rFonts w:ascii="Georgia" w:hAnsi="Georgia"/>
          <w:sz w:val="22"/>
          <w:szCs w:val="22"/>
        </w:rPr>
        <w:t xml:space="preserve">communicates the </w:t>
      </w:r>
      <w:r w:rsidR="00852B97" w:rsidRPr="005331B8">
        <w:rPr>
          <w:rFonts w:ascii="Georgia" w:hAnsi="Georgia"/>
          <w:sz w:val="22"/>
          <w:szCs w:val="22"/>
        </w:rPr>
        <w:t>provider</w:t>
      </w:r>
      <w:r w:rsidR="00C52C41" w:rsidRPr="005331B8">
        <w:rPr>
          <w:rFonts w:ascii="Georgia" w:hAnsi="Georgia"/>
          <w:sz w:val="22"/>
          <w:szCs w:val="22"/>
        </w:rPr>
        <w:t xml:space="preserve"> spending plan</w:t>
      </w:r>
      <w:r w:rsidR="00852B97" w:rsidRPr="005331B8">
        <w:rPr>
          <w:rFonts w:ascii="Georgia" w:hAnsi="Georgia"/>
          <w:sz w:val="22"/>
          <w:szCs w:val="22"/>
        </w:rPr>
        <w:t xml:space="preserve"> reporting requirements </w:t>
      </w:r>
      <w:r w:rsidR="007850D2" w:rsidRPr="005331B8">
        <w:rPr>
          <w:rFonts w:ascii="Georgia" w:hAnsi="Georgia"/>
          <w:sz w:val="22"/>
          <w:szCs w:val="22"/>
        </w:rPr>
        <w:t>that were part of the Commonwealth of Massachusetts’</w:t>
      </w:r>
      <w:r w:rsidR="00C52C41" w:rsidRPr="005331B8">
        <w:rPr>
          <w:rFonts w:ascii="Georgia" w:hAnsi="Georgia"/>
          <w:sz w:val="22"/>
          <w:szCs w:val="22"/>
        </w:rPr>
        <w:t xml:space="preserve"> </w:t>
      </w:r>
      <w:r w:rsidR="002C5F30" w:rsidRPr="005331B8">
        <w:rPr>
          <w:rFonts w:ascii="Georgia" w:hAnsi="Georgia"/>
          <w:sz w:val="22"/>
          <w:szCs w:val="22"/>
        </w:rPr>
        <w:t>FY</w:t>
      </w:r>
      <w:r w:rsidR="007850D2" w:rsidRPr="005331B8">
        <w:rPr>
          <w:rFonts w:ascii="Georgia" w:hAnsi="Georgia"/>
          <w:sz w:val="22"/>
          <w:szCs w:val="22"/>
        </w:rPr>
        <w:t>2019 (FY19)</w:t>
      </w:r>
      <w:r w:rsidR="002C5F30" w:rsidRPr="005331B8">
        <w:rPr>
          <w:rFonts w:ascii="Georgia" w:hAnsi="Georgia"/>
          <w:sz w:val="22"/>
          <w:szCs w:val="22"/>
        </w:rPr>
        <w:t xml:space="preserve"> </w:t>
      </w:r>
      <w:r w:rsidR="007850D2" w:rsidRPr="005331B8">
        <w:rPr>
          <w:rFonts w:ascii="Georgia" w:hAnsi="Georgia"/>
          <w:sz w:val="22"/>
          <w:szCs w:val="22"/>
        </w:rPr>
        <w:t>S</w:t>
      </w:r>
      <w:r w:rsidR="00615DD9" w:rsidRPr="005331B8">
        <w:rPr>
          <w:rFonts w:ascii="Georgia" w:hAnsi="Georgia"/>
          <w:sz w:val="22"/>
          <w:szCs w:val="22"/>
        </w:rPr>
        <w:t xml:space="preserve">upplemental </w:t>
      </w:r>
      <w:r w:rsidR="007850D2" w:rsidRPr="005331B8">
        <w:rPr>
          <w:rFonts w:ascii="Georgia" w:hAnsi="Georgia"/>
          <w:sz w:val="22"/>
          <w:szCs w:val="22"/>
        </w:rPr>
        <w:t>B</w:t>
      </w:r>
      <w:r w:rsidR="00615DD9" w:rsidRPr="005331B8">
        <w:rPr>
          <w:rFonts w:ascii="Georgia" w:hAnsi="Georgia"/>
          <w:sz w:val="22"/>
          <w:szCs w:val="22"/>
        </w:rPr>
        <w:t>udget</w:t>
      </w:r>
      <w:r w:rsidR="007850D2" w:rsidRPr="005331B8">
        <w:rPr>
          <w:rFonts w:ascii="Georgia" w:hAnsi="Georgia"/>
          <w:sz w:val="22"/>
          <w:szCs w:val="22"/>
        </w:rPr>
        <w:t xml:space="preserve"> (</w:t>
      </w:r>
      <w:r w:rsidR="00C52C41" w:rsidRPr="005331B8">
        <w:rPr>
          <w:rFonts w:ascii="Georgia" w:hAnsi="Georgia"/>
          <w:sz w:val="22"/>
          <w:szCs w:val="22"/>
        </w:rPr>
        <w:t>Chapter 142</w:t>
      </w:r>
      <w:r w:rsidR="007850D2" w:rsidRPr="005331B8">
        <w:rPr>
          <w:rFonts w:ascii="Georgia" w:hAnsi="Georgia"/>
          <w:sz w:val="22"/>
          <w:szCs w:val="22"/>
        </w:rPr>
        <w:t xml:space="preserve"> of the Acts of 2019). The </w:t>
      </w:r>
      <w:r w:rsidR="00C52C41" w:rsidRPr="005331B8">
        <w:rPr>
          <w:rFonts w:ascii="Georgia" w:hAnsi="Georgia"/>
          <w:sz w:val="22"/>
          <w:szCs w:val="22"/>
        </w:rPr>
        <w:t>FY</w:t>
      </w:r>
      <w:r w:rsidR="007850D2" w:rsidRPr="005331B8">
        <w:rPr>
          <w:rFonts w:ascii="Georgia" w:hAnsi="Georgia"/>
          <w:sz w:val="22"/>
          <w:szCs w:val="22"/>
        </w:rPr>
        <w:t>19</w:t>
      </w:r>
      <w:r w:rsidR="00C52C41" w:rsidRPr="005331B8">
        <w:rPr>
          <w:rFonts w:ascii="Georgia" w:hAnsi="Georgia"/>
          <w:sz w:val="22"/>
          <w:szCs w:val="22"/>
        </w:rPr>
        <w:t xml:space="preserve"> </w:t>
      </w:r>
      <w:r w:rsidR="007850D2" w:rsidRPr="005331B8">
        <w:rPr>
          <w:rFonts w:ascii="Georgia" w:hAnsi="Georgia"/>
          <w:sz w:val="22"/>
          <w:szCs w:val="22"/>
        </w:rPr>
        <w:t xml:space="preserve">supplemental budget appropriated additional </w:t>
      </w:r>
      <w:r w:rsidR="00C52C41" w:rsidRPr="005331B8">
        <w:rPr>
          <w:rFonts w:ascii="Georgia" w:hAnsi="Georgia"/>
          <w:sz w:val="22"/>
          <w:szCs w:val="22"/>
        </w:rPr>
        <w:t>funds</w:t>
      </w:r>
      <w:r w:rsidR="00235AC6" w:rsidRPr="005331B8">
        <w:rPr>
          <w:rFonts w:ascii="Georgia" w:hAnsi="Georgia"/>
          <w:sz w:val="22"/>
          <w:szCs w:val="22"/>
        </w:rPr>
        <w:t xml:space="preserve"> to adjust rates </w:t>
      </w:r>
      <w:r w:rsidR="00C52C41" w:rsidRPr="005331B8">
        <w:rPr>
          <w:rFonts w:ascii="Georgia" w:hAnsi="Georgia"/>
          <w:sz w:val="22"/>
          <w:szCs w:val="22"/>
        </w:rPr>
        <w:t>for</w:t>
      </w:r>
      <w:r w:rsidR="00FA261C" w:rsidRPr="005331B8">
        <w:rPr>
          <w:rFonts w:ascii="Georgia" w:hAnsi="Georgia"/>
          <w:sz w:val="22"/>
          <w:szCs w:val="22"/>
        </w:rPr>
        <w:t xml:space="preserve"> </w:t>
      </w:r>
      <w:r w:rsidR="00E325F7" w:rsidRPr="005331B8">
        <w:rPr>
          <w:rFonts w:ascii="Georgia" w:hAnsi="Georgia"/>
          <w:sz w:val="22"/>
          <w:szCs w:val="22"/>
        </w:rPr>
        <w:t>H</w:t>
      </w:r>
      <w:r w:rsidR="00FA261C" w:rsidRPr="005331B8">
        <w:rPr>
          <w:rFonts w:ascii="Georgia" w:hAnsi="Georgia"/>
          <w:sz w:val="22"/>
          <w:szCs w:val="22"/>
        </w:rPr>
        <w:t xml:space="preserve">ome </w:t>
      </w:r>
      <w:r w:rsidR="00E325F7" w:rsidRPr="005331B8">
        <w:rPr>
          <w:rFonts w:ascii="Georgia" w:hAnsi="Georgia"/>
          <w:sz w:val="22"/>
          <w:szCs w:val="22"/>
        </w:rPr>
        <w:t>H</w:t>
      </w:r>
      <w:r w:rsidR="00FA261C" w:rsidRPr="005331B8">
        <w:rPr>
          <w:rFonts w:ascii="Georgia" w:hAnsi="Georgia"/>
          <w:sz w:val="22"/>
          <w:szCs w:val="22"/>
        </w:rPr>
        <w:t xml:space="preserve">ealth </w:t>
      </w:r>
      <w:r w:rsidR="00E325F7" w:rsidRPr="005331B8">
        <w:rPr>
          <w:rFonts w:ascii="Georgia" w:hAnsi="Georgia"/>
          <w:sz w:val="22"/>
          <w:szCs w:val="22"/>
        </w:rPr>
        <w:t>A</w:t>
      </w:r>
      <w:r w:rsidR="00FA261C" w:rsidRPr="005331B8">
        <w:rPr>
          <w:rFonts w:ascii="Georgia" w:hAnsi="Georgia"/>
          <w:sz w:val="22"/>
          <w:szCs w:val="22"/>
        </w:rPr>
        <w:t>ide</w:t>
      </w:r>
      <w:r w:rsidR="00E325F7" w:rsidRPr="005331B8">
        <w:rPr>
          <w:rFonts w:ascii="Georgia" w:hAnsi="Georgia"/>
          <w:sz w:val="22"/>
          <w:szCs w:val="22"/>
        </w:rPr>
        <w:t xml:space="preserve"> </w:t>
      </w:r>
      <w:r w:rsidR="00FA261C" w:rsidRPr="005331B8">
        <w:rPr>
          <w:rFonts w:ascii="Georgia" w:hAnsi="Georgia"/>
          <w:sz w:val="22"/>
          <w:szCs w:val="22"/>
        </w:rPr>
        <w:t>services</w:t>
      </w:r>
      <w:r w:rsidR="00235AC6" w:rsidRPr="005331B8">
        <w:rPr>
          <w:rFonts w:ascii="Georgia" w:hAnsi="Georgia"/>
          <w:sz w:val="22"/>
          <w:szCs w:val="22"/>
        </w:rPr>
        <w:t xml:space="preserve"> </w:t>
      </w:r>
      <w:r w:rsidR="00615DD9" w:rsidRPr="005331B8">
        <w:rPr>
          <w:rFonts w:ascii="Georgia" w:hAnsi="Georgia"/>
          <w:sz w:val="22"/>
          <w:szCs w:val="22"/>
        </w:rPr>
        <w:t xml:space="preserve">provided through </w:t>
      </w:r>
      <w:r w:rsidR="00FA261C" w:rsidRPr="005331B8">
        <w:rPr>
          <w:rFonts w:ascii="Georgia" w:hAnsi="Georgia"/>
          <w:sz w:val="22"/>
          <w:szCs w:val="22"/>
        </w:rPr>
        <w:t xml:space="preserve">the </w:t>
      </w:r>
      <w:r w:rsidR="00235AC6" w:rsidRPr="005331B8">
        <w:rPr>
          <w:rFonts w:ascii="Georgia" w:hAnsi="Georgia"/>
          <w:sz w:val="22"/>
          <w:szCs w:val="22"/>
        </w:rPr>
        <w:t xml:space="preserve">MassHealth </w:t>
      </w:r>
      <w:r w:rsidR="00FA261C" w:rsidRPr="005331B8">
        <w:rPr>
          <w:rFonts w:ascii="Georgia" w:hAnsi="Georgia"/>
          <w:sz w:val="22"/>
          <w:szCs w:val="22"/>
        </w:rPr>
        <w:t>ABI and MFP Waiver</w:t>
      </w:r>
      <w:r w:rsidR="00615DD9" w:rsidRPr="005331B8">
        <w:rPr>
          <w:rFonts w:ascii="Georgia" w:hAnsi="Georgia"/>
          <w:sz w:val="22"/>
          <w:szCs w:val="22"/>
        </w:rPr>
        <w:t xml:space="preserve"> </w:t>
      </w:r>
      <w:r w:rsidR="0035457D" w:rsidRPr="005331B8">
        <w:rPr>
          <w:rFonts w:ascii="Georgia" w:hAnsi="Georgia"/>
          <w:sz w:val="22"/>
          <w:szCs w:val="22"/>
        </w:rPr>
        <w:t>programs</w:t>
      </w:r>
      <w:r w:rsidR="00E325F7" w:rsidRPr="005331B8">
        <w:rPr>
          <w:rFonts w:ascii="Georgia" w:hAnsi="Georgia"/>
          <w:sz w:val="22"/>
          <w:szCs w:val="22"/>
        </w:rPr>
        <w:t xml:space="preserve"> </w:t>
      </w:r>
      <w:r w:rsidR="007850D2" w:rsidRPr="005331B8">
        <w:rPr>
          <w:rFonts w:ascii="Georgia" w:hAnsi="Georgia"/>
          <w:sz w:val="22"/>
          <w:szCs w:val="22"/>
        </w:rPr>
        <w:t xml:space="preserve">and </w:t>
      </w:r>
      <w:r w:rsidR="00E325F7" w:rsidRPr="005331B8">
        <w:rPr>
          <w:rFonts w:ascii="Georgia" w:hAnsi="Georgia"/>
          <w:sz w:val="22"/>
          <w:szCs w:val="22"/>
        </w:rPr>
        <w:t xml:space="preserve">State Plan Home Health </w:t>
      </w:r>
      <w:r w:rsidR="00CC1FCB" w:rsidRPr="005331B8">
        <w:rPr>
          <w:rFonts w:ascii="Georgia" w:hAnsi="Georgia"/>
          <w:sz w:val="22"/>
          <w:szCs w:val="22"/>
        </w:rPr>
        <w:t xml:space="preserve">Aide </w:t>
      </w:r>
      <w:r w:rsidR="007850D2" w:rsidRPr="005331B8">
        <w:rPr>
          <w:rFonts w:ascii="Georgia" w:hAnsi="Georgia"/>
          <w:sz w:val="22"/>
          <w:szCs w:val="22"/>
        </w:rPr>
        <w:t>service</w:t>
      </w:r>
      <w:r w:rsidR="00E325F7" w:rsidRPr="005331B8">
        <w:rPr>
          <w:rFonts w:ascii="Georgia" w:hAnsi="Georgia"/>
          <w:sz w:val="22"/>
          <w:szCs w:val="22"/>
        </w:rPr>
        <w:t>s</w:t>
      </w:r>
      <w:r w:rsidR="007850D2" w:rsidRPr="005331B8">
        <w:rPr>
          <w:rFonts w:ascii="Georgia" w:hAnsi="Georgia"/>
          <w:sz w:val="22"/>
          <w:szCs w:val="22"/>
        </w:rPr>
        <w:t xml:space="preserve"> as well as</w:t>
      </w:r>
      <w:r w:rsidR="00E325F7" w:rsidRPr="005331B8">
        <w:rPr>
          <w:rFonts w:ascii="Georgia" w:hAnsi="Georgia"/>
          <w:sz w:val="22"/>
          <w:szCs w:val="22"/>
        </w:rPr>
        <w:t xml:space="preserve"> H</w:t>
      </w:r>
      <w:r w:rsidR="007850D2" w:rsidRPr="005331B8">
        <w:rPr>
          <w:rFonts w:ascii="Georgia" w:hAnsi="Georgia"/>
          <w:sz w:val="22"/>
          <w:szCs w:val="22"/>
        </w:rPr>
        <w:t xml:space="preserve">omemaker and </w:t>
      </w:r>
      <w:r w:rsidR="00E325F7" w:rsidRPr="005331B8">
        <w:rPr>
          <w:rFonts w:ascii="Georgia" w:hAnsi="Georgia"/>
          <w:sz w:val="22"/>
          <w:szCs w:val="22"/>
        </w:rPr>
        <w:t>Agency P</w:t>
      </w:r>
      <w:r w:rsidR="007850D2" w:rsidRPr="005331B8">
        <w:rPr>
          <w:rFonts w:ascii="Georgia" w:hAnsi="Georgia"/>
          <w:sz w:val="22"/>
          <w:szCs w:val="22"/>
        </w:rPr>
        <w:t xml:space="preserve">ersonal </w:t>
      </w:r>
      <w:r w:rsidR="00E325F7" w:rsidRPr="005331B8">
        <w:rPr>
          <w:rFonts w:ascii="Georgia" w:hAnsi="Georgia"/>
          <w:sz w:val="22"/>
          <w:szCs w:val="22"/>
        </w:rPr>
        <w:t>C</w:t>
      </w:r>
      <w:r w:rsidR="007850D2" w:rsidRPr="005331B8">
        <w:rPr>
          <w:rFonts w:ascii="Georgia" w:hAnsi="Georgia"/>
          <w:sz w:val="22"/>
          <w:szCs w:val="22"/>
        </w:rPr>
        <w:t xml:space="preserve">are services provided through the MassHealth ABI and MFP Waiver </w:t>
      </w:r>
      <w:r w:rsidR="008F6C6D" w:rsidRPr="005331B8">
        <w:rPr>
          <w:rFonts w:ascii="Georgia" w:hAnsi="Georgia"/>
          <w:sz w:val="22"/>
          <w:szCs w:val="22"/>
        </w:rPr>
        <w:t xml:space="preserve">programs </w:t>
      </w:r>
      <w:r w:rsidR="007850D2" w:rsidRPr="005331B8">
        <w:rPr>
          <w:rFonts w:ascii="Georgia" w:hAnsi="Georgia"/>
          <w:sz w:val="22"/>
          <w:szCs w:val="22"/>
        </w:rPr>
        <w:t>and through the Executive Office of Elder Affairs (EOEA)</w:t>
      </w:r>
      <w:r w:rsidR="005C74CD" w:rsidRPr="005331B8">
        <w:rPr>
          <w:rFonts w:ascii="Georgia" w:hAnsi="Georgia"/>
          <w:sz w:val="22"/>
          <w:szCs w:val="22"/>
        </w:rPr>
        <w:t xml:space="preserve"> </w:t>
      </w:r>
      <w:r w:rsidR="007850D2" w:rsidRPr="005331B8">
        <w:rPr>
          <w:rFonts w:ascii="Georgia" w:hAnsi="Georgia"/>
          <w:sz w:val="22"/>
          <w:szCs w:val="22"/>
        </w:rPr>
        <w:t>Homecare program</w:t>
      </w:r>
      <w:r w:rsidR="00615DD9" w:rsidRPr="005331B8">
        <w:rPr>
          <w:rFonts w:ascii="Georgia" w:hAnsi="Georgia"/>
          <w:sz w:val="22"/>
          <w:szCs w:val="22"/>
        </w:rPr>
        <w:t>.</w:t>
      </w:r>
      <w:r w:rsidR="009347C9" w:rsidRPr="005331B8">
        <w:rPr>
          <w:rFonts w:ascii="Georgia" w:hAnsi="Georgia"/>
          <w:sz w:val="22"/>
          <w:szCs w:val="22"/>
        </w:rPr>
        <w:t xml:space="preserve"> </w:t>
      </w:r>
    </w:p>
    <w:p w14:paraId="1C0021B1" w14:textId="363E5AF3" w:rsidR="00994D8F" w:rsidRPr="005331B8" w:rsidRDefault="00615DD9" w:rsidP="00935126">
      <w:pPr>
        <w:spacing w:after="220"/>
        <w:rPr>
          <w:rFonts w:ascii="Georgia" w:hAnsi="Georgia"/>
          <w:sz w:val="22"/>
          <w:szCs w:val="22"/>
        </w:rPr>
      </w:pPr>
      <w:r w:rsidRPr="005331B8">
        <w:rPr>
          <w:rFonts w:ascii="Georgia" w:hAnsi="Georgia"/>
          <w:sz w:val="22"/>
          <w:szCs w:val="22"/>
        </w:rPr>
        <w:t xml:space="preserve">The </w:t>
      </w:r>
      <w:r w:rsidR="002C5F30" w:rsidRPr="005331B8">
        <w:rPr>
          <w:rFonts w:ascii="Georgia" w:hAnsi="Georgia"/>
          <w:sz w:val="22"/>
          <w:szCs w:val="22"/>
        </w:rPr>
        <w:t>FY</w:t>
      </w:r>
      <w:r w:rsidR="007850D2" w:rsidRPr="005331B8">
        <w:rPr>
          <w:rFonts w:ascii="Georgia" w:hAnsi="Georgia"/>
          <w:sz w:val="22"/>
          <w:szCs w:val="22"/>
        </w:rPr>
        <w:t>1</w:t>
      </w:r>
      <w:r w:rsidR="00933275" w:rsidRPr="005331B8">
        <w:rPr>
          <w:rFonts w:ascii="Georgia" w:hAnsi="Georgia"/>
          <w:sz w:val="22"/>
          <w:szCs w:val="22"/>
        </w:rPr>
        <w:t>9</w:t>
      </w:r>
      <w:r w:rsidR="002C5F30" w:rsidRPr="005331B8">
        <w:rPr>
          <w:rFonts w:ascii="Georgia" w:hAnsi="Georgia"/>
          <w:sz w:val="22"/>
          <w:szCs w:val="22"/>
        </w:rPr>
        <w:t xml:space="preserve"> supplemental budget language</w:t>
      </w:r>
      <w:r w:rsidR="00235AC6" w:rsidRPr="005331B8">
        <w:rPr>
          <w:rFonts w:ascii="Georgia" w:hAnsi="Georgia"/>
          <w:sz w:val="22"/>
          <w:szCs w:val="22"/>
        </w:rPr>
        <w:t xml:space="preserve"> further</w:t>
      </w:r>
      <w:r w:rsidR="002C5F30" w:rsidRPr="005331B8">
        <w:rPr>
          <w:rFonts w:ascii="Georgia" w:hAnsi="Georgia"/>
          <w:sz w:val="22"/>
          <w:szCs w:val="22"/>
        </w:rPr>
        <w:t xml:space="preserve"> specifies that </w:t>
      </w:r>
      <w:r w:rsidR="00235AC6" w:rsidRPr="005331B8">
        <w:rPr>
          <w:rFonts w:ascii="Georgia" w:hAnsi="Georgia"/>
          <w:sz w:val="22"/>
          <w:szCs w:val="22"/>
        </w:rPr>
        <w:t>home health and</w:t>
      </w:r>
      <w:r w:rsidR="007850D2" w:rsidRPr="005331B8">
        <w:rPr>
          <w:rFonts w:ascii="Georgia" w:hAnsi="Georgia"/>
          <w:sz w:val="22"/>
          <w:szCs w:val="22"/>
        </w:rPr>
        <w:t xml:space="preserve"> </w:t>
      </w:r>
      <w:r w:rsidR="00235AC6" w:rsidRPr="005331B8">
        <w:rPr>
          <w:rFonts w:ascii="Georgia" w:hAnsi="Georgia"/>
          <w:sz w:val="22"/>
          <w:szCs w:val="22"/>
        </w:rPr>
        <w:t>home</w:t>
      </w:r>
      <w:r w:rsidR="007850D2" w:rsidRPr="005331B8">
        <w:rPr>
          <w:rFonts w:ascii="Georgia" w:hAnsi="Georgia"/>
          <w:sz w:val="22"/>
          <w:szCs w:val="22"/>
        </w:rPr>
        <w:t xml:space="preserve"> care</w:t>
      </w:r>
      <w:r w:rsidR="00235AC6" w:rsidRPr="005331B8">
        <w:rPr>
          <w:rFonts w:ascii="Georgia" w:hAnsi="Georgia"/>
          <w:sz w:val="22"/>
          <w:szCs w:val="22"/>
        </w:rPr>
        <w:t xml:space="preserve"> </w:t>
      </w:r>
      <w:r w:rsidR="001353FB" w:rsidRPr="005331B8">
        <w:rPr>
          <w:rFonts w:ascii="Georgia" w:hAnsi="Georgia"/>
          <w:sz w:val="22"/>
          <w:szCs w:val="22"/>
        </w:rPr>
        <w:t xml:space="preserve">agencies </w:t>
      </w:r>
      <w:r w:rsidR="00235AC6" w:rsidRPr="005331B8">
        <w:rPr>
          <w:rFonts w:ascii="Georgia" w:hAnsi="Georgia"/>
          <w:sz w:val="22"/>
          <w:szCs w:val="22"/>
        </w:rPr>
        <w:t>that</w:t>
      </w:r>
      <w:r w:rsidR="001353FB" w:rsidRPr="005331B8">
        <w:rPr>
          <w:rFonts w:ascii="Georgia" w:hAnsi="Georgia"/>
          <w:sz w:val="22"/>
          <w:szCs w:val="22"/>
        </w:rPr>
        <w:t xml:space="preserve"> </w:t>
      </w:r>
      <w:r w:rsidR="00235AC6" w:rsidRPr="005331B8">
        <w:rPr>
          <w:rFonts w:ascii="Georgia" w:hAnsi="Georgia"/>
          <w:sz w:val="22"/>
          <w:szCs w:val="22"/>
        </w:rPr>
        <w:t xml:space="preserve">will be </w:t>
      </w:r>
      <w:r w:rsidR="001353FB" w:rsidRPr="005331B8">
        <w:rPr>
          <w:rFonts w:ascii="Georgia" w:hAnsi="Georgia"/>
          <w:sz w:val="22"/>
          <w:szCs w:val="22"/>
        </w:rPr>
        <w:t xml:space="preserve">receiving </w:t>
      </w:r>
      <w:r w:rsidR="00235AC6" w:rsidRPr="005331B8">
        <w:rPr>
          <w:rFonts w:ascii="Georgia" w:hAnsi="Georgia"/>
          <w:sz w:val="22"/>
          <w:szCs w:val="22"/>
        </w:rPr>
        <w:t xml:space="preserve">additional </w:t>
      </w:r>
      <w:r w:rsidR="001353FB" w:rsidRPr="005331B8">
        <w:rPr>
          <w:rFonts w:ascii="Georgia" w:hAnsi="Georgia"/>
          <w:sz w:val="22"/>
          <w:szCs w:val="22"/>
        </w:rPr>
        <w:t xml:space="preserve">funds </w:t>
      </w:r>
      <w:r w:rsidR="00235AC6" w:rsidRPr="005331B8">
        <w:rPr>
          <w:rFonts w:ascii="Georgia" w:hAnsi="Georgia"/>
          <w:sz w:val="22"/>
          <w:szCs w:val="22"/>
        </w:rPr>
        <w:t>as a result of the</w:t>
      </w:r>
      <w:r w:rsidR="001353FB" w:rsidRPr="005331B8">
        <w:rPr>
          <w:rFonts w:ascii="Georgia" w:hAnsi="Georgia"/>
          <w:sz w:val="22"/>
          <w:szCs w:val="22"/>
        </w:rPr>
        <w:t xml:space="preserve"> appropriation</w:t>
      </w:r>
      <w:r w:rsidR="000214A9" w:rsidRPr="005331B8">
        <w:rPr>
          <w:rFonts w:ascii="Georgia" w:hAnsi="Georgia"/>
          <w:sz w:val="22"/>
          <w:szCs w:val="22"/>
        </w:rPr>
        <w:t>,</w:t>
      </w:r>
      <w:r w:rsidR="001353FB" w:rsidRPr="005331B8">
        <w:rPr>
          <w:rFonts w:ascii="Georgia" w:hAnsi="Georgia"/>
          <w:sz w:val="22"/>
          <w:szCs w:val="22"/>
        </w:rPr>
        <w:t xml:space="preserve"> must submit a spending plan</w:t>
      </w:r>
      <w:r w:rsidR="00235AC6" w:rsidRPr="005331B8">
        <w:rPr>
          <w:rFonts w:ascii="Georgia" w:hAnsi="Georgia"/>
          <w:sz w:val="22"/>
          <w:szCs w:val="22"/>
        </w:rPr>
        <w:t xml:space="preserve"> to EOEA</w:t>
      </w:r>
      <w:r w:rsidR="001353FB" w:rsidRPr="005331B8">
        <w:rPr>
          <w:rFonts w:ascii="Georgia" w:hAnsi="Georgia"/>
          <w:sz w:val="22"/>
          <w:szCs w:val="22"/>
        </w:rPr>
        <w:t xml:space="preserve"> that accounts for how </w:t>
      </w:r>
      <w:r w:rsidR="00235AC6" w:rsidRPr="005331B8">
        <w:rPr>
          <w:rFonts w:ascii="Georgia" w:hAnsi="Georgia"/>
          <w:sz w:val="22"/>
          <w:szCs w:val="22"/>
        </w:rPr>
        <w:t xml:space="preserve">they </w:t>
      </w:r>
      <w:r w:rsidR="001353FB" w:rsidRPr="005331B8">
        <w:rPr>
          <w:rFonts w:ascii="Georgia" w:hAnsi="Georgia"/>
          <w:sz w:val="22"/>
          <w:szCs w:val="22"/>
        </w:rPr>
        <w:t xml:space="preserve">will utilize the funds. </w:t>
      </w:r>
      <w:r w:rsidR="00CD3FC6" w:rsidRPr="005331B8">
        <w:rPr>
          <w:rFonts w:ascii="Georgia" w:hAnsi="Georgia"/>
          <w:sz w:val="22"/>
          <w:szCs w:val="22"/>
        </w:rPr>
        <w:t xml:space="preserve">Providers of </w:t>
      </w:r>
      <w:r w:rsidR="000214A9" w:rsidRPr="005331B8">
        <w:rPr>
          <w:rFonts w:ascii="Georgia" w:hAnsi="Georgia"/>
          <w:sz w:val="22"/>
          <w:szCs w:val="22"/>
        </w:rPr>
        <w:t>h</w:t>
      </w:r>
      <w:r w:rsidR="00CD3FC6" w:rsidRPr="005331B8">
        <w:rPr>
          <w:rFonts w:ascii="Georgia" w:hAnsi="Georgia"/>
          <w:sz w:val="22"/>
          <w:szCs w:val="22"/>
        </w:rPr>
        <w:t>omemaker services who are i</w:t>
      </w:r>
      <w:r w:rsidR="00E4331C" w:rsidRPr="005331B8">
        <w:rPr>
          <w:rFonts w:ascii="Georgia" w:hAnsi="Georgia"/>
          <w:sz w:val="22"/>
          <w:szCs w:val="22"/>
        </w:rPr>
        <w:t>ndividu</w:t>
      </w:r>
      <w:r w:rsidR="00CD3FC6" w:rsidRPr="005331B8">
        <w:rPr>
          <w:rFonts w:ascii="Georgia" w:hAnsi="Georgia"/>
          <w:sz w:val="22"/>
          <w:szCs w:val="22"/>
        </w:rPr>
        <w:t>al (self-employed) providers or</w:t>
      </w:r>
      <w:r w:rsidR="00E4331C" w:rsidRPr="005331B8">
        <w:rPr>
          <w:rFonts w:ascii="Georgia" w:hAnsi="Georgia"/>
          <w:sz w:val="22"/>
          <w:szCs w:val="22"/>
        </w:rPr>
        <w:t xml:space="preserve"> self-directed </w:t>
      </w:r>
      <w:r w:rsidR="00CD3FC6" w:rsidRPr="005331B8">
        <w:rPr>
          <w:rFonts w:ascii="Georgia" w:hAnsi="Georgia"/>
          <w:sz w:val="22"/>
          <w:szCs w:val="22"/>
        </w:rPr>
        <w:t>service providers</w:t>
      </w:r>
      <w:r w:rsidR="0059565D" w:rsidRPr="005331B8">
        <w:rPr>
          <w:rFonts w:ascii="Georgia" w:hAnsi="Georgia"/>
          <w:sz w:val="22"/>
          <w:szCs w:val="22"/>
        </w:rPr>
        <w:t xml:space="preserve"> are not required to submit a spending plan.</w:t>
      </w:r>
    </w:p>
    <w:p w14:paraId="612F39B4" w14:textId="1133FFB6" w:rsidR="00933275" w:rsidRPr="005331B8" w:rsidRDefault="00235AC6" w:rsidP="00935126">
      <w:pPr>
        <w:spacing w:after="220"/>
        <w:rPr>
          <w:rFonts w:ascii="Georgia" w:hAnsi="Georgia"/>
          <w:sz w:val="22"/>
          <w:szCs w:val="22"/>
        </w:rPr>
      </w:pPr>
      <w:r w:rsidRPr="005331B8">
        <w:rPr>
          <w:rFonts w:ascii="Georgia" w:hAnsi="Georgia"/>
          <w:sz w:val="22"/>
          <w:szCs w:val="22"/>
        </w:rPr>
        <w:t xml:space="preserve">EOEA has developed a web-based tool to assist </w:t>
      </w:r>
      <w:r w:rsidR="00EA2FEF" w:rsidRPr="005331B8">
        <w:rPr>
          <w:rFonts w:ascii="Georgia" w:hAnsi="Georgia"/>
          <w:sz w:val="22"/>
          <w:szCs w:val="22"/>
        </w:rPr>
        <w:t xml:space="preserve">home health and home care </w:t>
      </w:r>
      <w:r w:rsidR="00E4331C" w:rsidRPr="005331B8">
        <w:rPr>
          <w:rFonts w:ascii="Georgia" w:hAnsi="Georgia"/>
          <w:sz w:val="22"/>
          <w:szCs w:val="22"/>
        </w:rPr>
        <w:t>agencies</w:t>
      </w:r>
      <w:r w:rsidRPr="005331B8">
        <w:rPr>
          <w:rFonts w:ascii="Georgia" w:hAnsi="Georgia"/>
          <w:sz w:val="22"/>
          <w:szCs w:val="22"/>
        </w:rPr>
        <w:t xml:space="preserve"> in drafting and submitting their spending plan</w:t>
      </w:r>
      <w:r w:rsidR="006164A4" w:rsidRPr="005331B8">
        <w:rPr>
          <w:rFonts w:ascii="Georgia" w:hAnsi="Georgia"/>
          <w:sz w:val="22"/>
          <w:szCs w:val="22"/>
        </w:rPr>
        <w:t>s</w:t>
      </w:r>
      <w:r w:rsidRPr="005331B8">
        <w:rPr>
          <w:rFonts w:ascii="Georgia" w:hAnsi="Georgia"/>
          <w:sz w:val="22"/>
          <w:szCs w:val="22"/>
        </w:rPr>
        <w:t xml:space="preserve">. </w:t>
      </w:r>
      <w:r w:rsidR="00C9105C" w:rsidRPr="005331B8">
        <w:rPr>
          <w:rFonts w:ascii="Georgia" w:hAnsi="Georgia"/>
          <w:sz w:val="22"/>
          <w:szCs w:val="22"/>
        </w:rPr>
        <w:t xml:space="preserve">Pursuant to this Bulletin, </w:t>
      </w:r>
      <w:r w:rsidR="007850D2" w:rsidRPr="005331B8">
        <w:rPr>
          <w:rFonts w:ascii="Georgia" w:hAnsi="Georgia"/>
          <w:sz w:val="22"/>
          <w:szCs w:val="22"/>
        </w:rPr>
        <w:t xml:space="preserve">ABI and MFP Waiver provider </w:t>
      </w:r>
      <w:r w:rsidR="00C9105C" w:rsidRPr="005331B8">
        <w:rPr>
          <w:rFonts w:ascii="Georgia" w:hAnsi="Georgia"/>
          <w:sz w:val="22"/>
          <w:szCs w:val="22"/>
        </w:rPr>
        <w:t>agencies</w:t>
      </w:r>
      <w:r w:rsidRPr="005331B8">
        <w:rPr>
          <w:rFonts w:ascii="Georgia" w:hAnsi="Georgia"/>
          <w:sz w:val="22"/>
          <w:szCs w:val="22"/>
        </w:rPr>
        <w:t xml:space="preserve"> are directed to comply with </w:t>
      </w:r>
      <w:r w:rsidR="00C9105C" w:rsidRPr="005331B8">
        <w:rPr>
          <w:rFonts w:ascii="Georgia" w:hAnsi="Georgia"/>
          <w:sz w:val="22"/>
          <w:szCs w:val="22"/>
        </w:rPr>
        <w:t>the spending plan reporting</w:t>
      </w:r>
      <w:r w:rsidRPr="005331B8">
        <w:rPr>
          <w:rFonts w:ascii="Georgia" w:hAnsi="Georgia"/>
          <w:sz w:val="22"/>
          <w:szCs w:val="22"/>
        </w:rPr>
        <w:t xml:space="preserve"> requirement by</w:t>
      </w:r>
      <w:r w:rsidR="00D21EBB" w:rsidRPr="005331B8">
        <w:rPr>
          <w:rFonts w:ascii="Georgia" w:hAnsi="Georgia"/>
          <w:sz w:val="22"/>
          <w:szCs w:val="22"/>
        </w:rPr>
        <w:t xml:space="preserve"> </w:t>
      </w:r>
      <w:r w:rsidRPr="005331B8">
        <w:rPr>
          <w:rFonts w:ascii="Georgia" w:hAnsi="Georgia"/>
          <w:sz w:val="22"/>
          <w:szCs w:val="22"/>
        </w:rPr>
        <w:t xml:space="preserve">submitting </w:t>
      </w:r>
      <w:r w:rsidR="00B561BD" w:rsidRPr="005331B8">
        <w:rPr>
          <w:rFonts w:ascii="Georgia" w:hAnsi="Georgia"/>
          <w:sz w:val="22"/>
          <w:szCs w:val="22"/>
        </w:rPr>
        <w:t xml:space="preserve">a </w:t>
      </w:r>
      <w:r w:rsidRPr="005331B8">
        <w:rPr>
          <w:rFonts w:ascii="Georgia" w:hAnsi="Georgia"/>
          <w:sz w:val="22"/>
          <w:szCs w:val="22"/>
        </w:rPr>
        <w:t>completed</w:t>
      </w:r>
      <w:r w:rsidR="00C9105C" w:rsidRPr="005331B8">
        <w:rPr>
          <w:rFonts w:ascii="Georgia" w:hAnsi="Georgia"/>
          <w:sz w:val="22"/>
          <w:szCs w:val="22"/>
        </w:rPr>
        <w:t xml:space="preserve"> plan through EOEA’s web-based spending plan tool. </w:t>
      </w:r>
    </w:p>
    <w:p w14:paraId="35C30896" w14:textId="06D52B00" w:rsidR="00935126" w:rsidRPr="005331B8" w:rsidRDefault="00933275" w:rsidP="00935126">
      <w:pPr>
        <w:spacing w:after="220"/>
        <w:rPr>
          <w:rFonts w:ascii="Georgia" w:hAnsi="Georgia"/>
          <w:sz w:val="22"/>
          <w:szCs w:val="22"/>
        </w:rPr>
      </w:pPr>
      <w:r w:rsidRPr="005331B8">
        <w:rPr>
          <w:rFonts w:ascii="Georgia" w:hAnsi="Georgia"/>
          <w:sz w:val="22"/>
          <w:szCs w:val="22"/>
        </w:rPr>
        <w:t xml:space="preserve">The deadline for submitting a spending plan is </w:t>
      </w:r>
      <w:r w:rsidRPr="005331B8">
        <w:rPr>
          <w:rFonts w:ascii="Georgia" w:hAnsi="Georgia"/>
          <w:b/>
          <w:sz w:val="22"/>
          <w:szCs w:val="22"/>
        </w:rPr>
        <w:t>March 6, 2020.</w:t>
      </w:r>
    </w:p>
    <w:p w14:paraId="660EDCD8" w14:textId="3806D458" w:rsidR="0042791F" w:rsidRPr="002975B0" w:rsidRDefault="0042791F" w:rsidP="0015234A">
      <w:pPr>
        <w:pStyle w:val="Heading2"/>
      </w:pPr>
      <w:r w:rsidRPr="002975B0">
        <w:t xml:space="preserve">Spending Plan for Fiscal Year 2019 Supplemental Budget </w:t>
      </w:r>
    </w:p>
    <w:p w14:paraId="633B3072" w14:textId="48BC0C4A" w:rsidR="0042791F" w:rsidRPr="00A04D28" w:rsidRDefault="0042791F" w:rsidP="00353C9D">
      <w:pPr>
        <w:autoSpaceDE w:val="0"/>
        <w:autoSpaceDN w:val="0"/>
        <w:adjustRightInd w:val="0"/>
        <w:spacing w:after="220"/>
        <w:rPr>
          <w:rFonts w:ascii="Georgia" w:hAnsi="Georgia"/>
          <w:sz w:val="22"/>
          <w:szCs w:val="22"/>
        </w:rPr>
      </w:pPr>
      <w:r w:rsidRPr="00A04D28">
        <w:rPr>
          <w:rFonts w:ascii="Georgia" w:hAnsi="Georgia"/>
          <w:sz w:val="22"/>
          <w:szCs w:val="22"/>
        </w:rPr>
        <w:t xml:space="preserve">Providers are only required to submit a single spending plan submission that includes all of their state-funded contracts for the provision of homemaker, personal care, and/or home health aide services under </w:t>
      </w:r>
      <w:proofErr w:type="spellStart"/>
      <w:r w:rsidRPr="00A04D28">
        <w:rPr>
          <w:rFonts w:ascii="Georgia" w:hAnsi="Georgia"/>
          <w:sz w:val="22"/>
          <w:szCs w:val="22"/>
        </w:rPr>
        <w:t>MassHealth’s</w:t>
      </w:r>
      <w:proofErr w:type="spellEnd"/>
      <w:r w:rsidRPr="00A04D28">
        <w:rPr>
          <w:rFonts w:ascii="Georgia" w:hAnsi="Georgia"/>
          <w:sz w:val="22"/>
          <w:szCs w:val="22"/>
        </w:rPr>
        <w:t xml:space="preserve"> </w:t>
      </w:r>
      <w:r w:rsidR="00BB4679" w:rsidRPr="00A04D28">
        <w:rPr>
          <w:rFonts w:ascii="Georgia" w:hAnsi="Georgia"/>
          <w:sz w:val="22"/>
          <w:szCs w:val="22"/>
        </w:rPr>
        <w:t xml:space="preserve">Home Health and ABI/MFP Waiver </w:t>
      </w:r>
      <w:r w:rsidRPr="00A04D28">
        <w:rPr>
          <w:rFonts w:ascii="Georgia" w:hAnsi="Georgia"/>
          <w:sz w:val="22"/>
          <w:szCs w:val="22"/>
        </w:rPr>
        <w:t xml:space="preserve">programs or EOEA’s Homecare program. </w:t>
      </w:r>
    </w:p>
    <w:p w14:paraId="70BE676B" w14:textId="2F12E421" w:rsidR="00682271" w:rsidRPr="00A04D28" w:rsidRDefault="0042791F" w:rsidP="00353C9D">
      <w:pPr>
        <w:autoSpaceDE w:val="0"/>
        <w:autoSpaceDN w:val="0"/>
        <w:adjustRightInd w:val="0"/>
        <w:spacing w:after="220"/>
        <w:rPr>
          <w:rFonts w:ascii="Georgia" w:hAnsi="Georgia"/>
          <w:color w:val="000000"/>
          <w:sz w:val="22"/>
          <w:szCs w:val="22"/>
        </w:rPr>
      </w:pPr>
      <w:r w:rsidRPr="00A04D28">
        <w:rPr>
          <w:rFonts w:ascii="Georgia" w:hAnsi="Georgia"/>
          <w:sz w:val="22"/>
          <w:szCs w:val="22"/>
        </w:rPr>
        <w:t>EOEA and MassHealth have launched a provider content page that provides important implementation documents for agencies. Agencies should access the following link for further information</w:t>
      </w:r>
      <w:r w:rsidRPr="00A04D28">
        <w:rPr>
          <w:rFonts w:ascii="Georgia" w:hAnsi="Georgia"/>
          <w:color w:val="000000"/>
          <w:sz w:val="22"/>
          <w:szCs w:val="22"/>
        </w:rPr>
        <w:t xml:space="preserve">: </w:t>
      </w:r>
      <w:hyperlink r:id="rId11" w:history="1">
        <w:r w:rsidR="00535194" w:rsidRPr="00A04D28">
          <w:rPr>
            <w:rStyle w:val="Hyperlink"/>
            <w:rFonts w:ascii="Georgia" w:hAnsi="Georgia"/>
            <w:sz w:val="22"/>
            <w:szCs w:val="22"/>
          </w:rPr>
          <w:t>https://www.mass.gov/lists/eoea-and-masshealth-fy19-supplemental-budget-implementation</w:t>
        </w:r>
      </w:hyperlink>
      <w:r w:rsidRPr="00A04D28">
        <w:rPr>
          <w:rFonts w:ascii="Georgia" w:hAnsi="Georgia"/>
          <w:color w:val="000000"/>
          <w:sz w:val="22"/>
          <w:szCs w:val="22"/>
        </w:rPr>
        <w:t xml:space="preserve">. </w:t>
      </w:r>
    </w:p>
    <w:p w14:paraId="02C68CCD" w14:textId="77777777" w:rsidR="00682271" w:rsidRDefault="00682271">
      <w:pPr>
        <w:rPr>
          <w:rFonts w:ascii="Georgia" w:hAnsi="Georgia"/>
          <w:color w:val="000000"/>
          <w:sz w:val="22"/>
          <w:szCs w:val="22"/>
        </w:rPr>
      </w:pPr>
      <w:r>
        <w:rPr>
          <w:rFonts w:ascii="Georgia" w:hAnsi="Georgia"/>
          <w:color w:val="000000"/>
          <w:sz w:val="22"/>
          <w:szCs w:val="22"/>
        </w:rPr>
        <w:br w:type="page"/>
      </w:r>
    </w:p>
    <w:p w14:paraId="22266AF8" w14:textId="77777777" w:rsidR="00682271" w:rsidRPr="00935126" w:rsidRDefault="00682271" w:rsidP="00682271">
      <w:pPr>
        <w:pStyle w:val="BullsHeading"/>
        <w:spacing w:before="480"/>
      </w:pPr>
      <w:r w:rsidRPr="00935126">
        <w:lastRenderedPageBreak/>
        <w:t>MassHealth</w:t>
      </w:r>
    </w:p>
    <w:p w14:paraId="36E2809D" w14:textId="77777777" w:rsidR="00682271" w:rsidRPr="00935126" w:rsidRDefault="00682271" w:rsidP="00682271">
      <w:pPr>
        <w:pStyle w:val="BullsHeading"/>
      </w:pPr>
      <w:r>
        <w:t xml:space="preserve">HCBS Waiver Provider Bulletin </w:t>
      </w:r>
      <w:r w:rsidRPr="00935126">
        <w:t>1</w:t>
      </w:r>
    </w:p>
    <w:p w14:paraId="2A6CDCAE" w14:textId="77777777" w:rsidR="00682271" w:rsidRPr="004D165B" w:rsidRDefault="00682271" w:rsidP="00682271">
      <w:pPr>
        <w:spacing w:after="440"/>
        <w:ind w:left="4320" w:firstLine="720"/>
        <w:rPr>
          <w:rFonts w:ascii="Georgia" w:hAnsi="Georgia"/>
          <w:b/>
          <w:color w:val="1F497D" w:themeColor="text2"/>
          <w:sz w:val="24"/>
          <w:szCs w:val="24"/>
        </w:rPr>
      </w:pPr>
      <w:r w:rsidRPr="006F3E0C">
        <w:rPr>
          <w:rFonts w:ascii="Georgia" w:hAnsi="Georgia"/>
          <w:b/>
          <w:color w:val="1F497D" w:themeColor="text2"/>
          <w:sz w:val="24"/>
          <w:szCs w:val="24"/>
        </w:rPr>
        <w:t xml:space="preserve">March </w:t>
      </w:r>
      <w:r w:rsidRPr="00935126">
        <w:rPr>
          <w:rFonts w:ascii="Georgia" w:hAnsi="Georgia"/>
          <w:b/>
          <w:color w:val="1F497D" w:themeColor="text2"/>
          <w:sz w:val="24"/>
          <w:szCs w:val="24"/>
        </w:rPr>
        <w:t>2020</w:t>
      </w:r>
      <w:r>
        <w:rPr>
          <w:rFonts w:ascii="Georgia" w:hAnsi="Georgia"/>
          <w:b/>
          <w:color w:val="1F497D" w:themeColor="text2"/>
          <w:sz w:val="24"/>
          <w:szCs w:val="24"/>
        </w:rPr>
        <w:br/>
      </w:r>
      <w:r>
        <w:rPr>
          <w:rFonts w:ascii="Georgia" w:hAnsi="Georgia"/>
          <w:b/>
          <w:color w:val="1F497D" w:themeColor="text2"/>
          <w:sz w:val="24"/>
          <w:szCs w:val="24"/>
        </w:rPr>
        <w:tab/>
        <w:t>Page 2 of 2</w:t>
      </w:r>
    </w:p>
    <w:p w14:paraId="1C6700B4" w14:textId="73D1CC7D" w:rsidR="00935126" w:rsidRDefault="0042791F">
      <w:pPr>
        <w:rPr>
          <w:sz w:val="22"/>
          <w:szCs w:val="22"/>
        </w:rPr>
      </w:pPr>
      <w:r w:rsidRPr="005331B8">
        <w:rPr>
          <w:rFonts w:ascii="Georgia" w:hAnsi="Georgia"/>
          <w:color w:val="000000"/>
          <w:sz w:val="22"/>
          <w:szCs w:val="22"/>
        </w:rPr>
        <w:t xml:space="preserve">For questions or assistance on completing a spending plan, email your inquiry to </w:t>
      </w:r>
      <w:r w:rsidRPr="005331B8">
        <w:rPr>
          <w:rFonts w:ascii="Georgia" w:hAnsi="Georgia"/>
          <w:color w:val="0000FF"/>
          <w:sz w:val="22"/>
          <w:szCs w:val="22"/>
        </w:rPr>
        <w:t>FY19SupplementalBudget@mass.gov</w:t>
      </w:r>
      <w:r w:rsidRPr="002975B0">
        <w:rPr>
          <w:color w:val="000000"/>
          <w:sz w:val="22"/>
          <w:szCs w:val="22"/>
        </w:rPr>
        <w:t xml:space="preserve">. </w:t>
      </w:r>
    </w:p>
    <w:p w14:paraId="7F296CDD" w14:textId="77777777" w:rsidR="00E172B9" w:rsidRPr="00C31166" w:rsidRDefault="003E7C76" w:rsidP="00C31166">
      <w:pPr>
        <w:spacing w:before="240" w:after="240"/>
        <w:rPr>
          <w:rFonts w:ascii="Georgia" w:hAnsi="Georgia"/>
          <w:b/>
          <w:sz w:val="24"/>
          <w:szCs w:val="24"/>
        </w:rPr>
      </w:pPr>
      <w:r w:rsidRPr="00C31166">
        <w:rPr>
          <w:rFonts w:ascii="Georgia" w:hAnsi="Georgia"/>
          <w:b/>
          <w:sz w:val="24"/>
          <w:szCs w:val="24"/>
        </w:rPr>
        <w:t>F</w:t>
      </w:r>
      <w:r w:rsidR="00E172B9" w:rsidRPr="00C31166">
        <w:rPr>
          <w:rFonts w:ascii="Georgia" w:hAnsi="Georgia"/>
          <w:b/>
          <w:sz w:val="24"/>
          <w:szCs w:val="24"/>
        </w:rPr>
        <w:t>ailure</w:t>
      </w:r>
      <w:r w:rsidRPr="00C31166">
        <w:rPr>
          <w:rFonts w:ascii="Georgia" w:hAnsi="Georgia"/>
          <w:b/>
          <w:sz w:val="24"/>
          <w:szCs w:val="24"/>
        </w:rPr>
        <w:t xml:space="preserve"> by providers</w:t>
      </w:r>
      <w:r w:rsidR="00E172B9" w:rsidRPr="00C31166">
        <w:rPr>
          <w:rFonts w:ascii="Georgia" w:hAnsi="Georgia"/>
          <w:b/>
          <w:sz w:val="24"/>
          <w:szCs w:val="24"/>
        </w:rPr>
        <w:t xml:space="preserve"> to submit </w:t>
      </w:r>
      <w:r w:rsidRPr="00C31166">
        <w:rPr>
          <w:rFonts w:ascii="Georgia" w:hAnsi="Georgia"/>
          <w:b/>
          <w:sz w:val="24"/>
          <w:szCs w:val="24"/>
        </w:rPr>
        <w:t xml:space="preserve">a </w:t>
      </w:r>
      <w:r w:rsidR="00E172B9" w:rsidRPr="00C31166">
        <w:rPr>
          <w:rFonts w:ascii="Georgia" w:hAnsi="Georgia"/>
          <w:b/>
          <w:sz w:val="24"/>
          <w:szCs w:val="24"/>
        </w:rPr>
        <w:t>spending plan</w:t>
      </w:r>
    </w:p>
    <w:p w14:paraId="0DAE610D" w14:textId="6A0F2006" w:rsidR="00EB46F8" w:rsidRPr="005331B8" w:rsidRDefault="00C9105C" w:rsidP="00935126">
      <w:pPr>
        <w:spacing w:after="220"/>
        <w:rPr>
          <w:rFonts w:ascii="Georgia" w:hAnsi="Georgia"/>
          <w:sz w:val="22"/>
          <w:szCs w:val="22"/>
        </w:rPr>
      </w:pPr>
      <w:r w:rsidRPr="005331B8">
        <w:rPr>
          <w:rFonts w:ascii="Georgia" w:hAnsi="Georgia"/>
          <w:sz w:val="22"/>
          <w:szCs w:val="22"/>
        </w:rPr>
        <w:t xml:space="preserve">Providers </w:t>
      </w:r>
      <w:r w:rsidR="00D714E8" w:rsidRPr="005331B8">
        <w:rPr>
          <w:rFonts w:ascii="Georgia" w:hAnsi="Georgia"/>
          <w:sz w:val="22"/>
          <w:szCs w:val="22"/>
        </w:rPr>
        <w:t xml:space="preserve">may be subject to sanction for failure to submit a spending plan by the deadline noted above. See </w:t>
      </w:r>
      <w:hyperlink r:id="rId12" w:history="1">
        <w:r w:rsidR="00D714E8" w:rsidRPr="005331B8">
          <w:rPr>
            <w:rFonts w:ascii="Georgia" w:hAnsi="Georgia"/>
            <w:sz w:val="22"/>
            <w:szCs w:val="22"/>
          </w:rPr>
          <w:t>130</w:t>
        </w:r>
        <w:r w:rsidR="006E28E6" w:rsidRPr="005331B8">
          <w:rPr>
            <w:rFonts w:ascii="Georgia" w:hAnsi="Georgia"/>
            <w:sz w:val="22"/>
            <w:szCs w:val="22"/>
          </w:rPr>
          <w:t xml:space="preserve"> </w:t>
        </w:r>
        <w:r w:rsidR="00D714E8" w:rsidRPr="005331B8">
          <w:rPr>
            <w:rFonts w:ascii="Georgia" w:hAnsi="Georgia"/>
            <w:sz w:val="22"/>
            <w:szCs w:val="22"/>
          </w:rPr>
          <w:t>CMR 450.238</w:t>
        </w:r>
      </w:hyperlink>
      <w:r w:rsidR="00D714E8" w:rsidRPr="005331B8">
        <w:rPr>
          <w:rFonts w:ascii="Georgia" w:hAnsi="Georgia"/>
          <w:sz w:val="22"/>
          <w:szCs w:val="22"/>
        </w:rPr>
        <w:t xml:space="preserve">. </w:t>
      </w:r>
    </w:p>
    <w:p w14:paraId="101D7C6B" w14:textId="45EC4694" w:rsidR="0018255D" w:rsidRPr="00C31166" w:rsidRDefault="0018255D" w:rsidP="00C31166">
      <w:pPr>
        <w:spacing w:before="240" w:after="240"/>
        <w:rPr>
          <w:rFonts w:ascii="Georgia" w:hAnsi="Georgia"/>
          <w:b/>
          <w:sz w:val="24"/>
          <w:szCs w:val="24"/>
        </w:rPr>
      </w:pPr>
      <w:r w:rsidRPr="00C31166">
        <w:rPr>
          <w:rFonts w:ascii="Georgia" w:hAnsi="Georgia"/>
          <w:b/>
          <w:sz w:val="24"/>
          <w:szCs w:val="24"/>
        </w:rPr>
        <w:t>Note Regarding Promulgation of Rates under 101 CMR 359.00: Rates for Home and Community Based Services Waivers</w:t>
      </w:r>
    </w:p>
    <w:p w14:paraId="309FD6FE" w14:textId="713040E1" w:rsidR="007633A6" w:rsidRPr="005331B8" w:rsidRDefault="0018255D" w:rsidP="00935126">
      <w:pPr>
        <w:spacing w:after="220"/>
        <w:rPr>
          <w:rFonts w:ascii="Georgia" w:hAnsi="Georgia"/>
          <w:sz w:val="22"/>
          <w:szCs w:val="22"/>
        </w:rPr>
      </w:pPr>
      <w:r w:rsidRPr="005331B8">
        <w:rPr>
          <w:rFonts w:ascii="Georgia" w:hAnsi="Georgia"/>
          <w:sz w:val="22"/>
          <w:szCs w:val="22"/>
        </w:rPr>
        <w:t xml:space="preserve">All rates applicable to MassHealth HCBS Waiver services are established in regulation pursuant to M.G.L. c. 118, s. 13D and are established at 101 CMR 359.00: </w:t>
      </w:r>
      <w:r w:rsidRPr="005331B8">
        <w:rPr>
          <w:rFonts w:ascii="Georgia" w:hAnsi="Georgia"/>
          <w:i/>
          <w:sz w:val="22"/>
          <w:szCs w:val="22"/>
        </w:rPr>
        <w:t>Rates for Home and Community Based Services Waivers</w:t>
      </w:r>
      <w:r w:rsidRPr="005331B8">
        <w:rPr>
          <w:rFonts w:ascii="Georgia" w:hAnsi="Georgia"/>
          <w:sz w:val="22"/>
          <w:szCs w:val="22"/>
        </w:rPr>
        <w:t xml:space="preserve">. Forthcoming updates to the rates established in 101 CMR 359.00 will be communicated to stakeholders via public notice and transmittal letter. The public notice and transmittal letter will include information on the </w:t>
      </w:r>
      <w:r w:rsidR="006E28E6" w:rsidRPr="005331B8">
        <w:rPr>
          <w:rFonts w:ascii="Georgia" w:hAnsi="Georgia"/>
          <w:sz w:val="22"/>
          <w:szCs w:val="22"/>
        </w:rPr>
        <w:t xml:space="preserve">adjustments to the </w:t>
      </w:r>
      <w:r w:rsidRPr="005331B8">
        <w:rPr>
          <w:rFonts w:ascii="Georgia" w:hAnsi="Georgia"/>
          <w:sz w:val="22"/>
          <w:szCs w:val="22"/>
        </w:rPr>
        <w:t>rates</w:t>
      </w:r>
      <w:r w:rsidR="006E28E6" w:rsidRPr="005331B8">
        <w:rPr>
          <w:rFonts w:ascii="Georgia" w:hAnsi="Georgia"/>
          <w:sz w:val="22"/>
          <w:szCs w:val="22"/>
        </w:rPr>
        <w:t xml:space="preserve"> for homemaker, agency personal care and home health aide services</w:t>
      </w:r>
      <w:r w:rsidRPr="005331B8">
        <w:rPr>
          <w:rFonts w:ascii="Georgia" w:hAnsi="Georgia"/>
          <w:sz w:val="22"/>
          <w:szCs w:val="22"/>
        </w:rPr>
        <w:t xml:space="preserve"> </w:t>
      </w:r>
      <w:r w:rsidR="006E28E6" w:rsidRPr="005331B8">
        <w:rPr>
          <w:rFonts w:ascii="Georgia" w:hAnsi="Georgia"/>
          <w:sz w:val="22"/>
          <w:szCs w:val="22"/>
        </w:rPr>
        <w:t xml:space="preserve">pursuant to the Commonwealth of Massachusetts’ Fiscal Year 2019 (FY19) Supplemental Budget (Chapter 142 of the Acts of 2019). The public notice and transmittal letter will include information on public hearing and opportunities </w:t>
      </w:r>
      <w:r w:rsidRPr="005331B8">
        <w:rPr>
          <w:rFonts w:ascii="Georgia" w:hAnsi="Georgia"/>
          <w:sz w:val="22"/>
          <w:szCs w:val="22"/>
        </w:rPr>
        <w:t xml:space="preserve">for public comment. </w:t>
      </w:r>
    </w:p>
    <w:p w14:paraId="4A4BFE85" w14:textId="5DEBE630" w:rsidR="008F743B" w:rsidRPr="00494B70" w:rsidRDefault="008F743B" w:rsidP="0015234A">
      <w:pPr>
        <w:pStyle w:val="Heading2"/>
      </w:pPr>
      <w:r w:rsidRPr="00494B70">
        <w:t>MassHealth Website</w:t>
      </w:r>
    </w:p>
    <w:p w14:paraId="60700BAE" w14:textId="77777777" w:rsidR="008F743B" w:rsidRPr="005331B8" w:rsidRDefault="008F743B" w:rsidP="004D165B">
      <w:pPr>
        <w:spacing w:after="220"/>
        <w:rPr>
          <w:rFonts w:ascii="Georgia" w:hAnsi="Georgia"/>
          <w:sz w:val="22"/>
          <w:szCs w:val="22"/>
        </w:rPr>
      </w:pPr>
      <w:r w:rsidRPr="005331B8">
        <w:rPr>
          <w:rFonts w:ascii="Georgia" w:hAnsi="Georgia"/>
          <w:sz w:val="22"/>
          <w:szCs w:val="22"/>
        </w:rPr>
        <w:t xml:space="preserve">This bulletin is available on the MassHealth website at </w:t>
      </w:r>
      <w:hyperlink r:id="rId13" w:history="1">
        <w:r w:rsidRPr="005331B8">
          <w:rPr>
            <w:rStyle w:val="Hyperlink"/>
            <w:rFonts w:ascii="Georgia" w:hAnsi="Georgia"/>
            <w:sz w:val="22"/>
            <w:szCs w:val="22"/>
          </w:rPr>
          <w:t>www.mass.gov/masshealth-provider-bulletins</w:t>
        </w:r>
      </w:hyperlink>
      <w:r w:rsidRPr="005331B8">
        <w:rPr>
          <w:rFonts w:ascii="Georgia" w:hAnsi="Georgia"/>
          <w:sz w:val="22"/>
          <w:szCs w:val="22"/>
        </w:rPr>
        <w:t>.</w:t>
      </w:r>
    </w:p>
    <w:p w14:paraId="69078BE3" w14:textId="7CF76859" w:rsidR="008F743B" w:rsidRPr="005331B8" w:rsidRDefault="008F743B" w:rsidP="00935126">
      <w:pPr>
        <w:spacing w:after="220"/>
        <w:rPr>
          <w:rFonts w:ascii="Georgia" w:hAnsi="Georgia"/>
          <w:sz w:val="22"/>
          <w:szCs w:val="22"/>
        </w:rPr>
      </w:pPr>
      <w:r w:rsidRPr="005331B8">
        <w:rPr>
          <w:rFonts w:ascii="Georgia" w:hAnsi="Georgia"/>
          <w:sz w:val="22"/>
          <w:szCs w:val="22"/>
        </w:rPr>
        <w:t>To sign up to receive email alerts when MassHealth issues new bulletins and transmittal letters, send a blank email to</w:t>
      </w:r>
      <w:r w:rsidR="00353C9D" w:rsidRPr="005331B8">
        <w:rPr>
          <w:rFonts w:ascii="Georgia" w:hAnsi="Georgia"/>
          <w:sz w:val="22"/>
          <w:szCs w:val="22"/>
        </w:rPr>
        <w:t xml:space="preserve"> </w:t>
      </w:r>
      <w:hyperlink r:id="rId14" w:history="1">
        <w:r w:rsidRPr="005331B8">
          <w:rPr>
            <w:rStyle w:val="Hyperlink"/>
            <w:rFonts w:ascii="Georgia" w:hAnsi="Georgia"/>
            <w:sz w:val="22"/>
            <w:szCs w:val="22"/>
          </w:rPr>
          <w:t>join-masshealth-provider-pubs@listserv.state.ma.us</w:t>
        </w:r>
      </w:hyperlink>
      <w:r w:rsidRPr="005331B8">
        <w:rPr>
          <w:rFonts w:ascii="Georgia" w:hAnsi="Georgia"/>
          <w:sz w:val="22"/>
          <w:szCs w:val="22"/>
        </w:rPr>
        <w:t>. No text in the body or subject line is needed.</w:t>
      </w:r>
    </w:p>
    <w:p w14:paraId="618E6BB0" w14:textId="77777777" w:rsidR="000D1930" w:rsidRPr="005331B8" w:rsidRDefault="0029775E" w:rsidP="0015234A">
      <w:pPr>
        <w:pStyle w:val="Heading2"/>
      </w:pPr>
      <w:r w:rsidRPr="005331B8">
        <w:t>Questions</w:t>
      </w:r>
    </w:p>
    <w:p w14:paraId="3B5A3F7D" w14:textId="3623CCFE" w:rsidR="00FA261C" w:rsidRDefault="00FA261C" w:rsidP="00935126">
      <w:pPr>
        <w:spacing w:after="220"/>
        <w:rPr>
          <w:rFonts w:ascii="Georgia" w:hAnsi="Georgia"/>
          <w:sz w:val="22"/>
          <w:szCs w:val="22"/>
        </w:rPr>
      </w:pPr>
      <w:r w:rsidRPr="005331B8">
        <w:rPr>
          <w:rFonts w:ascii="Georgia" w:hAnsi="Georgia"/>
          <w:bCs/>
          <w:sz w:val="22"/>
          <w:szCs w:val="22"/>
        </w:rPr>
        <w:t>The University of Massachusetts Medical School Disability and Community Services HCBS</w:t>
      </w:r>
      <w:r w:rsidR="00353C9D" w:rsidRPr="005331B8">
        <w:rPr>
          <w:rFonts w:ascii="Georgia" w:hAnsi="Georgia"/>
          <w:bCs/>
          <w:sz w:val="22"/>
          <w:szCs w:val="22"/>
        </w:rPr>
        <w:t xml:space="preserve"> </w:t>
      </w:r>
      <w:r w:rsidRPr="005331B8">
        <w:rPr>
          <w:rFonts w:ascii="Georgia" w:hAnsi="Georgia"/>
          <w:bCs/>
          <w:sz w:val="22"/>
          <w:szCs w:val="22"/>
        </w:rPr>
        <w:t>Provider Network Administration Unit</w:t>
      </w:r>
      <w:r w:rsidRPr="005331B8">
        <w:rPr>
          <w:rFonts w:ascii="Georgia" w:hAnsi="Georgia"/>
          <w:sz w:val="22"/>
          <w:szCs w:val="22"/>
        </w:rPr>
        <w:t xml:space="preserve"> is open, 9 am to 5 pm ET, Monday through Friday, excluding holidays. ABI/MFP Waiver Providers should direct their questions about this letter or other MassHealth ABI/</w:t>
      </w:r>
      <w:r w:rsidR="007633A6" w:rsidRPr="005331B8">
        <w:rPr>
          <w:rFonts w:ascii="Georgia" w:hAnsi="Georgia"/>
          <w:sz w:val="22"/>
          <w:szCs w:val="22"/>
        </w:rPr>
        <w:t xml:space="preserve">MFP </w:t>
      </w:r>
      <w:r w:rsidR="00252BEE" w:rsidRPr="005331B8">
        <w:rPr>
          <w:rFonts w:ascii="Georgia" w:hAnsi="Georgia"/>
          <w:sz w:val="22"/>
          <w:szCs w:val="22"/>
        </w:rPr>
        <w:t>p</w:t>
      </w:r>
      <w:r w:rsidR="007633A6" w:rsidRPr="005331B8">
        <w:rPr>
          <w:rFonts w:ascii="Georgia" w:hAnsi="Georgia"/>
          <w:sz w:val="22"/>
          <w:szCs w:val="22"/>
        </w:rPr>
        <w:t>rovider</w:t>
      </w:r>
      <w:r w:rsidRPr="005331B8">
        <w:rPr>
          <w:rFonts w:ascii="Georgia" w:hAnsi="Georgia"/>
          <w:sz w:val="22"/>
          <w:szCs w:val="22"/>
        </w:rPr>
        <w:t xml:space="preserve"> questions to the </w:t>
      </w:r>
      <w:r w:rsidRPr="005331B8">
        <w:rPr>
          <w:rFonts w:ascii="Georgia" w:hAnsi="Georgia"/>
          <w:bCs/>
          <w:sz w:val="22"/>
          <w:szCs w:val="22"/>
        </w:rPr>
        <w:t>Disabil</w:t>
      </w:r>
      <w:r w:rsidR="00353C9D" w:rsidRPr="005331B8">
        <w:rPr>
          <w:rFonts w:ascii="Georgia" w:hAnsi="Georgia"/>
          <w:bCs/>
          <w:sz w:val="22"/>
          <w:szCs w:val="22"/>
        </w:rPr>
        <w:t xml:space="preserve">ity and Community Services HCBS </w:t>
      </w:r>
      <w:r w:rsidRPr="005331B8">
        <w:rPr>
          <w:rFonts w:ascii="Georgia" w:hAnsi="Georgia"/>
          <w:bCs/>
          <w:sz w:val="22"/>
          <w:szCs w:val="22"/>
        </w:rPr>
        <w:t>Provider Network Administration Unit,</w:t>
      </w:r>
      <w:r w:rsidRPr="005331B8">
        <w:rPr>
          <w:rFonts w:ascii="Georgia" w:hAnsi="Georgia"/>
          <w:sz w:val="22"/>
          <w:szCs w:val="22"/>
        </w:rPr>
        <w:t xml:space="preserve"> as follows:</w:t>
      </w:r>
    </w:p>
    <w:p w14:paraId="7E1D9550" w14:textId="31DF7243" w:rsidR="00A04D28" w:rsidRPr="005331B8" w:rsidRDefault="00A04D28" w:rsidP="00A04D28">
      <w:pPr>
        <w:ind w:left="2160" w:hanging="2160"/>
        <w:rPr>
          <w:rFonts w:ascii="Georgia" w:hAnsi="Georgia"/>
          <w:bCs/>
          <w:sz w:val="22"/>
          <w:szCs w:val="22"/>
        </w:rPr>
      </w:pPr>
      <w:r w:rsidRPr="005331B8">
        <w:rPr>
          <w:rFonts w:ascii="Georgia" w:hAnsi="Georgia"/>
          <w:b/>
          <w:bCs/>
          <w:sz w:val="22"/>
          <w:szCs w:val="22"/>
        </w:rPr>
        <w:t>Method</w:t>
      </w:r>
      <w:r>
        <w:rPr>
          <w:rFonts w:ascii="Georgia" w:hAnsi="Georgia"/>
          <w:b/>
          <w:bCs/>
          <w:sz w:val="22"/>
          <w:szCs w:val="22"/>
        </w:rPr>
        <w:tab/>
      </w:r>
      <w:r w:rsidRPr="005331B8">
        <w:rPr>
          <w:rFonts w:ascii="Georgia" w:hAnsi="Georgia"/>
          <w:bCs/>
          <w:sz w:val="22"/>
          <w:szCs w:val="22"/>
        </w:rPr>
        <w:t>Contact Information for University of Massachusetts Medical School</w:t>
      </w:r>
      <w:r w:rsidRPr="005331B8">
        <w:rPr>
          <w:rFonts w:ascii="Georgia" w:hAnsi="Georgia"/>
          <w:bCs/>
          <w:sz w:val="22"/>
          <w:szCs w:val="22"/>
        </w:rPr>
        <w:br/>
        <w:t>Disability and Community Services HCBS Provider Network Administration Unit</w:t>
      </w:r>
    </w:p>
    <w:p w14:paraId="2434B3C6" w14:textId="0AFCB4C8" w:rsidR="00A04D28" w:rsidRDefault="00A04D28" w:rsidP="00935126">
      <w:pPr>
        <w:spacing w:after="220"/>
        <w:rPr>
          <w:rFonts w:ascii="Georgia" w:hAnsi="Georgia"/>
          <w:bCs/>
          <w:sz w:val="22"/>
          <w:szCs w:val="22"/>
        </w:rPr>
      </w:pPr>
      <w:r w:rsidRPr="005331B8">
        <w:rPr>
          <w:rFonts w:ascii="Georgia" w:hAnsi="Georgia"/>
          <w:b/>
          <w:bCs/>
          <w:sz w:val="22"/>
          <w:szCs w:val="22"/>
        </w:rPr>
        <w:t>Phone</w:t>
      </w:r>
      <w:r>
        <w:rPr>
          <w:rFonts w:ascii="Georgia" w:hAnsi="Georgia"/>
          <w:b/>
          <w:bCs/>
          <w:sz w:val="22"/>
          <w:szCs w:val="22"/>
        </w:rPr>
        <w:tab/>
      </w:r>
      <w:r>
        <w:rPr>
          <w:rFonts w:ascii="Georgia" w:hAnsi="Georgia"/>
          <w:b/>
          <w:bCs/>
          <w:sz w:val="22"/>
          <w:szCs w:val="22"/>
        </w:rPr>
        <w:tab/>
      </w:r>
      <w:r w:rsidRPr="005331B8">
        <w:rPr>
          <w:rFonts w:ascii="Georgia" w:hAnsi="Georgia"/>
          <w:sz w:val="22"/>
          <w:szCs w:val="22"/>
        </w:rPr>
        <w:t xml:space="preserve">Toll-free </w:t>
      </w:r>
      <w:r w:rsidRPr="005331B8">
        <w:rPr>
          <w:rFonts w:ascii="Georgia" w:hAnsi="Georgia"/>
          <w:bCs/>
          <w:sz w:val="22"/>
          <w:szCs w:val="22"/>
        </w:rPr>
        <w:t>(855) 300-7058</w:t>
      </w:r>
    </w:p>
    <w:p w14:paraId="1BB0106F" w14:textId="7D0AF9D7" w:rsidR="00A04D28" w:rsidRPr="005331B8" w:rsidRDefault="00A04D28" w:rsidP="00935126">
      <w:pPr>
        <w:spacing w:after="220"/>
        <w:rPr>
          <w:rFonts w:ascii="Georgia" w:hAnsi="Georgia"/>
          <w:sz w:val="22"/>
          <w:szCs w:val="22"/>
        </w:rPr>
      </w:pPr>
      <w:r w:rsidRPr="005331B8">
        <w:rPr>
          <w:rFonts w:ascii="Georgia" w:hAnsi="Georgia"/>
          <w:b/>
          <w:bCs/>
          <w:sz w:val="22"/>
          <w:szCs w:val="22"/>
        </w:rPr>
        <w:t>Email</w:t>
      </w:r>
      <w:r w:rsidR="004D5064">
        <w:rPr>
          <w:rFonts w:ascii="Georgia" w:hAnsi="Georgia"/>
          <w:b/>
          <w:bCs/>
          <w:sz w:val="22"/>
          <w:szCs w:val="22"/>
        </w:rPr>
        <w:tab/>
      </w:r>
      <w:r w:rsidR="004D5064">
        <w:rPr>
          <w:rFonts w:ascii="Georgia" w:hAnsi="Georgia"/>
          <w:b/>
          <w:bCs/>
          <w:sz w:val="22"/>
          <w:szCs w:val="22"/>
        </w:rPr>
        <w:tab/>
      </w:r>
      <w:r w:rsidR="004D5064">
        <w:rPr>
          <w:rFonts w:ascii="Georgia" w:hAnsi="Georgia"/>
          <w:b/>
          <w:bCs/>
          <w:sz w:val="22"/>
          <w:szCs w:val="22"/>
        </w:rPr>
        <w:tab/>
      </w:r>
      <w:r w:rsidR="004D5064" w:rsidRPr="005331B8">
        <w:rPr>
          <w:rFonts w:ascii="Georgia" w:hAnsi="Georgia"/>
          <w:sz w:val="22"/>
          <w:szCs w:val="22"/>
        </w:rPr>
        <w:t>ProviderNetwork@umassmed.edu</w:t>
      </w:r>
    </w:p>
    <w:p w14:paraId="2DCFC4F9" w14:textId="77777777" w:rsidR="00FA261C" w:rsidRPr="00974E13" w:rsidRDefault="00FA261C" w:rsidP="004D165B">
      <w:pPr>
        <w:tabs>
          <w:tab w:val="left" w:pos="8936"/>
        </w:tabs>
        <w:rPr>
          <w:rFonts w:ascii="Georgia" w:hAnsi="Georgia" w:cs="Arial"/>
          <w:sz w:val="22"/>
          <w:szCs w:val="22"/>
        </w:rPr>
      </w:pPr>
    </w:p>
    <w:sectPr w:rsidR="00FA261C" w:rsidRPr="00974E13" w:rsidSect="00935126">
      <w:type w:val="evenPage"/>
      <w:pgSz w:w="12240" w:h="15840" w:code="1"/>
      <w:pgMar w:top="1080" w:right="1080" w:bottom="432" w:left="144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5A01FC" w15:done="0"/>
  <w15:commentEx w15:paraId="3472BCC0" w15:done="0"/>
  <w15:commentEx w15:paraId="08E0C6E7" w15:done="0"/>
  <w15:commentEx w15:paraId="0A71815B" w15:done="0"/>
  <w15:commentEx w15:paraId="16C459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78A27" w16cid:durableId="21D3FA8A"/>
  <w16cid:commentId w16cid:paraId="3EFBA46E" w16cid:durableId="21D3FA8B"/>
  <w16cid:commentId w16cid:paraId="26C3D581" w16cid:durableId="21D4034C"/>
  <w16cid:commentId w16cid:paraId="132649E3" w16cid:durableId="21D405FF"/>
  <w16cid:commentId w16cid:paraId="56DFD486" w16cid:durableId="21D3FA8C"/>
  <w16cid:commentId w16cid:paraId="6466948B" w16cid:durableId="21D404B4"/>
  <w16cid:commentId w16cid:paraId="63E8EAE0" w16cid:durableId="21D3FA8D"/>
  <w16cid:commentId w16cid:paraId="7987772D" w16cid:durableId="21D3FA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9FF4A" w14:textId="77777777" w:rsidR="0090582C" w:rsidRDefault="0090582C" w:rsidP="00D65B5E">
      <w:r>
        <w:separator/>
      </w:r>
    </w:p>
  </w:endnote>
  <w:endnote w:type="continuationSeparator" w:id="0">
    <w:p w14:paraId="7259DE0D" w14:textId="77777777" w:rsidR="0090582C" w:rsidRDefault="0090582C"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EF5D6" w14:textId="77777777" w:rsidR="0090582C" w:rsidRDefault="0090582C" w:rsidP="00D65B5E">
      <w:r>
        <w:separator/>
      </w:r>
    </w:p>
  </w:footnote>
  <w:footnote w:type="continuationSeparator" w:id="0">
    <w:p w14:paraId="451AF9A7" w14:textId="77777777" w:rsidR="0090582C" w:rsidRDefault="0090582C" w:rsidP="00D65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5F6A"/>
    <w:multiLevelType w:val="hybridMultilevel"/>
    <w:tmpl w:val="824617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2AC1514"/>
    <w:multiLevelType w:val="hybridMultilevel"/>
    <w:tmpl w:val="C85E45E0"/>
    <w:lvl w:ilvl="0" w:tplc="EE9C9FBE">
      <w:start w:val="1"/>
      <w:numFmt w:val="bullet"/>
      <w:lvlText w:val="•"/>
      <w:lvlJc w:val="left"/>
      <w:pPr>
        <w:tabs>
          <w:tab w:val="num" w:pos="720"/>
        </w:tabs>
        <w:ind w:left="720" w:hanging="360"/>
      </w:pPr>
      <w:rPr>
        <w:rFonts w:ascii="Arial" w:hAnsi="Arial" w:hint="default"/>
      </w:rPr>
    </w:lvl>
    <w:lvl w:ilvl="1" w:tplc="CD2ED828" w:tentative="1">
      <w:start w:val="1"/>
      <w:numFmt w:val="bullet"/>
      <w:lvlText w:val="•"/>
      <w:lvlJc w:val="left"/>
      <w:pPr>
        <w:tabs>
          <w:tab w:val="num" w:pos="1440"/>
        </w:tabs>
        <w:ind w:left="1440" w:hanging="360"/>
      </w:pPr>
      <w:rPr>
        <w:rFonts w:ascii="Arial" w:hAnsi="Arial" w:hint="default"/>
      </w:rPr>
    </w:lvl>
    <w:lvl w:ilvl="2" w:tplc="EDD6AEA2" w:tentative="1">
      <w:start w:val="1"/>
      <w:numFmt w:val="bullet"/>
      <w:lvlText w:val="•"/>
      <w:lvlJc w:val="left"/>
      <w:pPr>
        <w:tabs>
          <w:tab w:val="num" w:pos="2160"/>
        </w:tabs>
        <w:ind w:left="2160" w:hanging="360"/>
      </w:pPr>
      <w:rPr>
        <w:rFonts w:ascii="Arial" w:hAnsi="Arial" w:hint="default"/>
      </w:rPr>
    </w:lvl>
    <w:lvl w:ilvl="3" w:tplc="E9224C5C" w:tentative="1">
      <w:start w:val="1"/>
      <w:numFmt w:val="bullet"/>
      <w:lvlText w:val="•"/>
      <w:lvlJc w:val="left"/>
      <w:pPr>
        <w:tabs>
          <w:tab w:val="num" w:pos="2880"/>
        </w:tabs>
        <w:ind w:left="2880" w:hanging="360"/>
      </w:pPr>
      <w:rPr>
        <w:rFonts w:ascii="Arial" w:hAnsi="Arial" w:hint="default"/>
      </w:rPr>
    </w:lvl>
    <w:lvl w:ilvl="4" w:tplc="DB9A236E" w:tentative="1">
      <w:start w:val="1"/>
      <w:numFmt w:val="bullet"/>
      <w:lvlText w:val="•"/>
      <w:lvlJc w:val="left"/>
      <w:pPr>
        <w:tabs>
          <w:tab w:val="num" w:pos="3600"/>
        </w:tabs>
        <w:ind w:left="3600" w:hanging="360"/>
      </w:pPr>
      <w:rPr>
        <w:rFonts w:ascii="Arial" w:hAnsi="Arial" w:hint="default"/>
      </w:rPr>
    </w:lvl>
    <w:lvl w:ilvl="5" w:tplc="BB9A805C" w:tentative="1">
      <w:start w:val="1"/>
      <w:numFmt w:val="bullet"/>
      <w:lvlText w:val="•"/>
      <w:lvlJc w:val="left"/>
      <w:pPr>
        <w:tabs>
          <w:tab w:val="num" w:pos="4320"/>
        </w:tabs>
        <w:ind w:left="4320" w:hanging="360"/>
      </w:pPr>
      <w:rPr>
        <w:rFonts w:ascii="Arial" w:hAnsi="Arial" w:hint="default"/>
      </w:rPr>
    </w:lvl>
    <w:lvl w:ilvl="6" w:tplc="E878EC22" w:tentative="1">
      <w:start w:val="1"/>
      <w:numFmt w:val="bullet"/>
      <w:lvlText w:val="•"/>
      <w:lvlJc w:val="left"/>
      <w:pPr>
        <w:tabs>
          <w:tab w:val="num" w:pos="5040"/>
        </w:tabs>
        <w:ind w:left="5040" w:hanging="360"/>
      </w:pPr>
      <w:rPr>
        <w:rFonts w:ascii="Arial" w:hAnsi="Arial" w:hint="default"/>
      </w:rPr>
    </w:lvl>
    <w:lvl w:ilvl="7" w:tplc="56AA0C16" w:tentative="1">
      <w:start w:val="1"/>
      <w:numFmt w:val="bullet"/>
      <w:lvlText w:val="•"/>
      <w:lvlJc w:val="left"/>
      <w:pPr>
        <w:tabs>
          <w:tab w:val="num" w:pos="5760"/>
        </w:tabs>
        <w:ind w:left="5760" w:hanging="360"/>
      </w:pPr>
      <w:rPr>
        <w:rFonts w:ascii="Arial" w:hAnsi="Arial" w:hint="default"/>
      </w:rPr>
    </w:lvl>
    <w:lvl w:ilvl="8" w:tplc="1F36CBF2" w:tentative="1">
      <w:start w:val="1"/>
      <w:numFmt w:val="bullet"/>
      <w:lvlText w:val="•"/>
      <w:lvlJc w:val="left"/>
      <w:pPr>
        <w:tabs>
          <w:tab w:val="num" w:pos="6480"/>
        </w:tabs>
        <w:ind w:left="6480" w:hanging="360"/>
      </w:pPr>
      <w:rPr>
        <w:rFonts w:ascii="Arial" w:hAnsi="Arial" w:hint="default"/>
      </w:rPr>
    </w:lvl>
  </w:abstractNum>
  <w:abstractNum w:abstractNumId="2">
    <w:nsid w:val="21A04006"/>
    <w:multiLevelType w:val="hybridMultilevel"/>
    <w:tmpl w:val="219CB3F2"/>
    <w:lvl w:ilvl="0" w:tplc="7FA208E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027ABD"/>
    <w:multiLevelType w:val="hybridMultilevel"/>
    <w:tmpl w:val="4C548E92"/>
    <w:lvl w:ilvl="0" w:tplc="4DEE0DF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8CD4371"/>
    <w:multiLevelType w:val="hybridMultilevel"/>
    <w:tmpl w:val="388EF586"/>
    <w:lvl w:ilvl="0" w:tplc="BC1CE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6869B0"/>
    <w:multiLevelType w:val="hybridMultilevel"/>
    <w:tmpl w:val="55D6696C"/>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6FEA45E4"/>
    <w:multiLevelType w:val="hybridMultilevel"/>
    <w:tmpl w:val="EFF6651A"/>
    <w:lvl w:ilvl="0" w:tplc="270ECA40">
      <w:start w:val="1"/>
      <w:numFmt w:val="bullet"/>
      <w:lvlText w:val="•"/>
      <w:lvlJc w:val="left"/>
      <w:pPr>
        <w:tabs>
          <w:tab w:val="num" w:pos="720"/>
        </w:tabs>
        <w:ind w:left="720" w:hanging="360"/>
      </w:pPr>
      <w:rPr>
        <w:rFonts w:ascii="Arial" w:hAnsi="Arial" w:hint="default"/>
      </w:rPr>
    </w:lvl>
    <w:lvl w:ilvl="1" w:tplc="9B36EE24">
      <w:start w:val="1"/>
      <w:numFmt w:val="bullet"/>
      <w:lvlText w:val="•"/>
      <w:lvlJc w:val="left"/>
      <w:pPr>
        <w:tabs>
          <w:tab w:val="num" w:pos="1440"/>
        </w:tabs>
        <w:ind w:left="1440" w:hanging="360"/>
      </w:pPr>
      <w:rPr>
        <w:rFonts w:ascii="Arial" w:hAnsi="Arial" w:hint="default"/>
      </w:rPr>
    </w:lvl>
    <w:lvl w:ilvl="2" w:tplc="92D0B842" w:tentative="1">
      <w:start w:val="1"/>
      <w:numFmt w:val="bullet"/>
      <w:lvlText w:val="•"/>
      <w:lvlJc w:val="left"/>
      <w:pPr>
        <w:tabs>
          <w:tab w:val="num" w:pos="2160"/>
        </w:tabs>
        <w:ind w:left="2160" w:hanging="360"/>
      </w:pPr>
      <w:rPr>
        <w:rFonts w:ascii="Arial" w:hAnsi="Arial" w:hint="default"/>
      </w:rPr>
    </w:lvl>
    <w:lvl w:ilvl="3" w:tplc="4E1E6204" w:tentative="1">
      <w:start w:val="1"/>
      <w:numFmt w:val="bullet"/>
      <w:lvlText w:val="•"/>
      <w:lvlJc w:val="left"/>
      <w:pPr>
        <w:tabs>
          <w:tab w:val="num" w:pos="2880"/>
        </w:tabs>
        <w:ind w:left="2880" w:hanging="360"/>
      </w:pPr>
      <w:rPr>
        <w:rFonts w:ascii="Arial" w:hAnsi="Arial" w:hint="default"/>
      </w:rPr>
    </w:lvl>
    <w:lvl w:ilvl="4" w:tplc="96027222" w:tentative="1">
      <w:start w:val="1"/>
      <w:numFmt w:val="bullet"/>
      <w:lvlText w:val="•"/>
      <w:lvlJc w:val="left"/>
      <w:pPr>
        <w:tabs>
          <w:tab w:val="num" w:pos="3600"/>
        </w:tabs>
        <w:ind w:left="3600" w:hanging="360"/>
      </w:pPr>
      <w:rPr>
        <w:rFonts w:ascii="Arial" w:hAnsi="Arial" w:hint="default"/>
      </w:rPr>
    </w:lvl>
    <w:lvl w:ilvl="5" w:tplc="F3F253E0" w:tentative="1">
      <w:start w:val="1"/>
      <w:numFmt w:val="bullet"/>
      <w:lvlText w:val="•"/>
      <w:lvlJc w:val="left"/>
      <w:pPr>
        <w:tabs>
          <w:tab w:val="num" w:pos="4320"/>
        </w:tabs>
        <w:ind w:left="4320" w:hanging="360"/>
      </w:pPr>
      <w:rPr>
        <w:rFonts w:ascii="Arial" w:hAnsi="Arial" w:hint="default"/>
      </w:rPr>
    </w:lvl>
    <w:lvl w:ilvl="6" w:tplc="4CD28274" w:tentative="1">
      <w:start w:val="1"/>
      <w:numFmt w:val="bullet"/>
      <w:lvlText w:val="•"/>
      <w:lvlJc w:val="left"/>
      <w:pPr>
        <w:tabs>
          <w:tab w:val="num" w:pos="5040"/>
        </w:tabs>
        <w:ind w:left="5040" w:hanging="360"/>
      </w:pPr>
      <w:rPr>
        <w:rFonts w:ascii="Arial" w:hAnsi="Arial" w:hint="default"/>
      </w:rPr>
    </w:lvl>
    <w:lvl w:ilvl="7" w:tplc="30C66E54" w:tentative="1">
      <w:start w:val="1"/>
      <w:numFmt w:val="bullet"/>
      <w:lvlText w:val="•"/>
      <w:lvlJc w:val="left"/>
      <w:pPr>
        <w:tabs>
          <w:tab w:val="num" w:pos="5760"/>
        </w:tabs>
        <w:ind w:left="5760" w:hanging="360"/>
      </w:pPr>
      <w:rPr>
        <w:rFonts w:ascii="Arial" w:hAnsi="Arial" w:hint="default"/>
      </w:rPr>
    </w:lvl>
    <w:lvl w:ilvl="8" w:tplc="1D5EF344" w:tentative="1">
      <w:start w:val="1"/>
      <w:numFmt w:val="bullet"/>
      <w:lvlText w:val="•"/>
      <w:lvlJc w:val="left"/>
      <w:pPr>
        <w:tabs>
          <w:tab w:val="num" w:pos="6480"/>
        </w:tabs>
        <w:ind w:left="6480" w:hanging="360"/>
      </w:pPr>
      <w:rPr>
        <w:rFonts w:ascii="Arial" w:hAnsi="Arial" w:hint="default"/>
      </w:rPr>
    </w:lvl>
  </w:abstractNum>
  <w:abstractNum w:abstractNumId="7">
    <w:nsid w:val="768B12B6"/>
    <w:multiLevelType w:val="hybridMultilevel"/>
    <w:tmpl w:val="E36A0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7"/>
  </w:num>
  <w:num w:numId="6">
    <w:abstractNumId w:val="2"/>
  </w:num>
  <w:num w:numId="7">
    <w:abstractNumId w:val="6"/>
  </w:num>
  <w:num w:numId="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nett, Joan (EHS)">
    <w15:presenceInfo w15:providerId="AD" w15:userId="S-1-5-21-1704424431-207686502-1136263860-163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2DA0"/>
    <w:rsid w:val="000032C4"/>
    <w:rsid w:val="000035E7"/>
    <w:rsid w:val="00003A7E"/>
    <w:rsid w:val="00005E07"/>
    <w:rsid w:val="00010D58"/>
    <w:rsid w:val="00011C93"/>
    <w:rsid w:val="0001797F"/>
    <w:rsid w:val="000214A9"/>
    <w:rsid w:val="00023592"/>
    <w:rsid w:val="00023C57"/>
    <w:rsid w:val="00024BC6"/>
    <w:rsid w:val="00026921"/>
    <w:rsid w:val="0002783E"/>
    <w:rsid w:val="0003130A"/>
    <w:rsid w:val="000313BA"/>
    <w:rsid w:val="00035556"/>
    <w:rsid w:val="00037A54"/>
    <w:rsid w:val="00041ABD"/>
    <w:rsid w:val="00043B60"/>
    <w:rsid w:val="00043E8D"/>
    <w:rsid w:val="00046D73"/>
    <w:rsid w:val="00051A74"/>
    <w:rsid w:val="00051CB0"/>
    <w:rsid w:val="000561F1"/>
    <w:rsid w:val="000562D7"/>
    <w:rsid w:val="00056E84"/>
    <w:rsid w:val="00057FFA"/>
    <w:rsid w:val="000627B7"/>
    <w:rsid w:val="00062B00"/>
    <w:rsid w:val="000648DB"/>
    <w:rsid w:val="00064C47"/>
    <w:rsid w:val="0006539A"/>
    <w:rsid w:val="00071776"/>
    <w:rsid w:val="00075507"/>
    <w:rsid w:val="0007698F"/>
    <w:rsid w:val="000777F7"/>
    <w:rsid w:val="000800F5"/>
    <w:rsid w:val="00081282"/>
    <w:rsid w:val="00081D44"/>
    <w:rsid w:val="00081D68"/>
    <w:rsid w:val="0008203E"/>
    <w:rsid w:val="00086A15"/>
    <w:rsid w:val="00087591"/>
    <w:rsid w:val="00087679"/>
    <w:rsid w:val="0008781C"/>
    <w:rsid w:val="00093DF4"/>
    <w:rsid w:val="00094A76"/>
    <w:rsid w:val="00094D3C"/>
    <w:rsid w:val="000953D3"/>
    <w:rsid w:val="000964BF"/>
    <w:rsid w:val="000A0245"/>
    <w:rsid w:val="000A0662"/>
    <w:rsid w:val="000B6C3A"/>
    <w:rsid w:val="000C0790"/>
    <w:rsid w:val="000C085A"/>
    <w:rsid w:val="000C25DC"/>
    <w:rsid w:val="000C2D8C"/>
    <w:rsid w:val="000D01B8"/>
    <w:rsid w:val="000D1930"/>
    <w:rsid w:val="000D1FDC"/>
    <w:rsid w:val="000D487C"/>
    <w:rsid w:val="000D4986"/>
    <w:rsid w:val="000D6C1E"/>
    <w:rsid w:val="000D7135"/>
    <w:rsid w:val="000F0801"/>
    <w:rsid w:val="000F22AF"/>
    <w:rsid w:val="000F2865"/>
    <w:rsid w:val="000F324F"/>
    <w:rsid w:val="000F3698"/>
    <w:rsid w:val="000F5EDD"/>
    <w:rsid w:val="000F6C73"/>
    <w:rsid w:val="00101C30"/>
    <w:rsid w:val="0010295E"/>
    <w:rsid w:val="0010460D"/>
    <w:rsid w:val="00105B46"/>
    <w:rsid w:val="00105C35"/>
    <w:rsid w:val="00106AD1"/>
    <w:rsid w:val="001100D4"/>
    <w:rsid w:val="00111DE9"/>
    <w:rsid w:val="00113CC5"/>
    <w:rsid w:val="00113F0E"/>
    <w:rsid w:val="00114632"/>
    <w:rsid w:val="00114805"/>
    <w:rsid w:val="00116E6E"/>
    <w:rsid w:val="00120B17"/>
    <w:rsid w:val="00121035"/>
    <w:rsid w:val="001226A5"/>
    <w:rsid w:val="00122FC2"/>
    <w:rsid w:val="001341D1"/>
    <w:rsid w:val="001353FB"/>
    <w:rsid w:val="00136A18"/>
    <w:rsid w:val="00140201"/>
    <w:rsid w:val="001414CC"/>
    <w:rsid w:val="001416A3"/>
    <w:rsid w:val="001417AE"/>
    <w:rsid w:val="001433E7"/>
    <w:rsid w:val="00144477"/>
    <w:rsid w:val="0015177D"/>
    <w:rsid w:val="0015234A"/>
    <w:rsid w:val="00153CFF"/>
    <w:rsid w:val="00154530"/>
    <w:rsid w:val="00155AB9"/>
    <w:rsid w:val="00156B2F"/>
    <w:rsid w:val="0015702F"/>
    <w:rsid w:val="00157A07"/>
    <w:rsid w:val="00163194"/>
    <w:rsid w:val="00163FBF"/>
    <w:rsid w:val="00165605"/>
    <w:rsid w:val="00165D0F"/>
    <w:rsid w:val="0016606B"/>
    <w:rsid w:val="00167F4E"/>
    <w:rsid w:val="00173613"/>
    <w:rsid w:val="001741F5"/>
    <w:rsid w:val="00176B45"/>
    <w:rsid w:val="00177D66"/>
    <w:rsid w:val="00181714"/>
    <w:rsid w:val="0018255D"/>
    <w:rsid w:val="0018285B"/>
    <w:rsid w:val="0018504F"/>
    <w:rsid w:val="00185D1B"/>
    <w:rsid w:val="00190943"/>
    <w:rsid w:val="00191E64"/>
    <w:rsid w:val="0019295A"/>
    <w:rsid w:val="001954D2"/>
    <w:rsid w:val="00195E36"/>
    <w:rsid w:val="0019652F"/>
    <w:rsid w:val="001A35DC"/>
    <w:rsid w:val="001A369C"/>
    <w:rsid w:val="001A4C59"/>
    <w:rsid w:val="001A6BFD"/>
    <w:rsid w:val="001B024D"/>
    <w:rsid w:val="001B458A"/>
    <w:rsid w:val="001B792F"/>
    <w:rsid w:val="001C0C17"/>
    <w:rsid w:val="001C65DC"/>
    <w:rsid w:val="001C7267"/>
    <w:rsid w:val="001C75DB"/>
    <w:rsid w:val="001D1904"/>
    <w:rsid w:val="001D1C73"/>
    <w:rsid w:val="001D2DAC"/>
    <w:rsid w:val="001D3182"/>
    <w:rsid w:val="001D42E3"/>
    <w:rsid w:val="001D63E2"/>
    <w:rsid w:val="001E1C39"/>
    <w:rsid w:val="001E4BD6"/>
    <w:rsid w:val="001E6125"/>
    <w:rsid w:val="001E7F12"/>
    <w:rsid w:val="001F2BBE"/>
    <w:rsid w:val="001F379A"/>
    <w:rsid w:val="001F403D"/>
    <w:rsid w:val="001F6D6E"/>
    <w:rsid w:val="00204286"/>
    <w:rsid w:val="0020484F"/>
    <w:rsid w:val="00204BAE"/>
    <w:rsid w:val="002052BD"/>
    <w:rsid w:val="002057F0"/>
    <w:rsid w:val="002065B3"/>
    <w:rsid w:val="00210EF8"/>
    <w:rsid w:val="00211F5F"/>
    <w:rsid w:val="00213E45"/>
    <w:rsid w:val="00214C92"/>
    <w:rsid w:val="00217896"/>
    <w:rsid w:val="0022416E"/>
    <w:rsid w:val="00224204"/>
    <w:rsid w:val="002243BB"/>
    <w:rsid w:val="00226B68"/>
    <w:rsid w:val="00227388"/>
    <w:rsid w:val="00231B80"/>
    <w:rsid w:val="00235AC6"/>
    <w:rsid w:val="00236B1C"/>
    <w:rsid w:val="00237276"/>
    <w:rsid w:val="00241C06"/>
    <w:rsid w:val="00247BB1"/>
    <w:rsid w:val="002500BB"/>
    <w:rsid w:val="00252BEE"/>
    <w:rsid w:val="00253ED3"/>
    <w:rsid w:val="00255804"/>
    <w:rsid w:val="00261436"/>
    <w:rsid w:val="0026154A"/>
    <w:rsid w:val="00264D91"/>
    <w:rsid w:val="002704F6"/>
    <w:rsid w:val="0027448F"/>
    <w:rsid w:val="00274DAC"/>
    <w:rsid w:val="002764C6"/>
    <w:rsid w:val="00277E30"/>
    <w:rsid w:val="0028236D"/>
    <w:rsid w:val="00282F43"/>
    <w:rsid w:val="00286E7B"/>
    <w:rsid w:val="00287894"/>
    <w:rsid w:val="002906D8"/>
    <w:rsid w:val="0029143B"/>
    <w:rsid w:val="00293761"/>
    <w:rsid w:val="00293FA8"/>
    <w:rsid w:val="002975B0"/>
    <w:rsid w:val="0029775E"/>
    <w:rsid w:val="002A02AC"/>
    <w:rsid w:val="002A0489"/>
    <w:rsid w:val="002A3F55"/>
    <w:rsid w:val="002A57F0"/>
    <w:rsid w:val="002B11D1"/>
    <w:rsid w:val="002B2D7E"/>
    <w:rsid w:val="002B3CF2"/>
    <w:rsid w:val="002B3CFE"/>
    <w:rsid w:val="002B4EF8"/>
    <w:rsid w:val="002B5469"/>
    <w:rsid w:val="002B5624"/>
    <w:rsid w:val="002B57D2"/>
    <w:rsid w:val="002B5B63"/>
    <w:rsid w:val="002B71BA"/>
    <w:rsid w:val="002C3F5A"/>
    <w:rsid w:val="002C40D7"/>
    <w:rsid w:val="002C4BD7"/>
    <w:rsid w:val="002C5C60"/>
    <w:rsid w:val="002C5F30"/>
    <w:rsid w:val="002D0740"/>
    <w:rsid w:val="002D26A3"/>
    <w:rsid w:val="002D7643"/>
    <w:rsid w:val="002E134B"/>
    <w:rsid w:val="002E1F3E"/>
    <w:rsid w:val="002E2861"/>
    <w:rsid w:val="002E52DA"/>
    <w:rsid w:val="002F0836"/>
    <w:rsid w:val="002F462D"/>
    <w:rsid w:val="002F6301"/>
    <w:rsid w:val="00300B78"/>
    <w:rsid w:val="00312DED"/>
    <w:rsid w:val="00316AC0"/>
    <w:rsid w:val="00324D1B"/>
    <w:rsid w:val="00325AA0"/>
    <w:rsid w:val="003308EC"/>
    <w:rsid w:val="00331AAC"/>
    <w:rsid w:val="0033241D"/>
    <w:rsid w:val="00333F25"/>
    <w:rsid w:val="00341D14"/>
    <w:rsid w:val="00341DC8"/>
    <w:rsid w:val="003456F5"/>
    <w:rsid w:val="00346BC5"/>
    <w:rsid w:val="00346CA3"/>
    <w:rsid w:val="003507CA"/>
    <w:rsid w:val="00353C9D"/>
    <w:rsid w:val="0035457D"/>
    <w:rsid w:val="00355078"/>
    <w:rsid w:val="0035533A"/>
    <w:rsid w:val="003560CD"/>
    <w:rsid w:val="00360CC2"/>
    <w:rsid w:val="00363ED0"/>
    <w:rsid w:val="003648FA"/>
    <w:rsid w:val="00367354"/>
    <w:rsid w:val="00367D15"/>
    <w:rsid w:val="00371AB3"/>
    <w:rsid w:val="003727F3"/>
    <w:rsid w:val="00373A91"/>
    <w:rsid w:val="00375CA0"/>
    <w:rsid w:val="0037666B"/>
    <w:rsid w:val="00376B20"/>
    <w:rsid w:val="0037785B"/>
    <w:rsid w:val="00381B7F"/>
    <w:rsid w:val="00382BC6"/>
    <w:rsid w:val="0038590B"/>
    <w:rsid w:val="00386528"/>
    <w:rsid w:val="0039101F"/>
    <w:rsid w:val="00391051"/>
    <w:rsid w:val="00392917"/>
    <w:rsid w:val="00393182"/>
    <w:rsid w:val="00393656"/>
    <w:rsid w:val="00394974"/>
    <w:rsid w:val="00396FB3"/>
    <w:rsid w:val="003A0486"/>
    <w:rsid w:val="003A0EBE"/>
    <w:rsid w:val="003A12BF"/>
    <w:rsid w:val="003A1405"/>
    <w:rsid w:val="003A2475"/>
    <w:rsid w:val="003A39D8"/>
    <w:rsid w:val="003A4869"/>
    <w:rsid w:val="003A6894"/>
    <w:rsid w:val="003B3AED"/>
    <w:rsid w:val="003B3F96"/>
    <w:rsid w:val="003B6DFA"/>
    <w:rsid w:val="003C0B7A"/>
    <w:rsid w:val="003C1569"/>
    <w:rsid w:val="003C3232"/>
    <w:rsid w:val="003C4FC3"/>
    <w:rsid w:val="003C6299"/>
    <w:rsid w:val="003D389E"/>
    <w:rsid w:val="003D58E7"/>
    <w:rsid w:val="003E2F04"/>
    <w:rsid w:val="003E3C5B"/>
    <w:rsid w:val="003E7C76"/>
    <w:rsid w:val="003F54E3"/>
    <w:rsid w:val="003F56EC"/>
    <w:rsid w:val="003F5B46"/>
    <w:rsid w:val="003F6732"/>
    <w:rsid w:val="004004D5"/>
    <w:rsid w:val="00402749"/>
    <w:rsid w:val="00404387"/>
    <w:rsid w:val="00406077"/>
    <w:rsid w:val="00406BBF"/>
    <w:rsid w:val="00406E6A"/>
    <w:rsid w:val="004076CD"/>
    <w:rsid w:val="00410D63"/>
    <w:rsid w:val="00410E6D"/>
    <w:rsid w:val="0041425B"/>
    <w:rsid w:val="004156FF"/>
    <w:rsid w:val="00416B0A"/>
    <w:rsid w:val="0041748B"/>
    <w:rsid w:val="00420E41"/>
    <w:rsid w:val="00421334"/>
    <w:rsid w:val="004225D5"/>
    <w:rsid w:val="00424DB7"/>
    <w:rsid w:val="0042791F"/>
    <w:rsid w:val="0043034D"/>
    <w:rsid w:val="004316F2"/>
    <w:rsid w:val="004323C9"/>
    <w:rsid w:val="00434CF2"/>
    <w:rsid w:val="004371A7"/>
    <w:rsid w:val="00437DEF"/>
    <w:rsid w:val="00440E3D"/>
    <w:rsid w:val="0044427A"/>
    <w:rsid w:val="0044541E"/>
    <w:rsid w:val="004519EF"/>
    <w:rsid w:val="00452681"/>
    <w:rsid w:val="004531F5"/>
    <w:rsid w:val="00454870"/>
    <w:rsid w:val="00457ED3"/>
    <w:rsid w:val="00460CCD"/>
    <w:rsid w:val="0046223D"/>
    <w:rsid w:val="0046348B"/>
    <w:rsid w:val="00466308"/>
    <w:rsid w:val="004664DB"/>
    <w:rsid w:val="00472BF9"/>
    <w:rsid w:val="00473774"/>
    <w:rsid w:val="00475DC7"/>
    <w:rsid w:val="00477B45"/>
    <w:rsid w:val="004804E3"/>
    <w:rsid w:val="00486922"/>
    <w:rsid w:val="00490496"/>
    <w:rsid w:val="00490B24"/>
    <w:rsid w:val="00490F10"/>
    <w:rsid w:val="00491119"/>
    <w:rsid w:val="00491967"/>
    <w:rsid w:val="00491B89"/>
    <w:rsid w:val="00491DF9"/>
    <w:rsid w:val="00494569"/>
    <w:rsid w:val="00494B70"/>
    <w:rsid w:val="00495157"/>
    <w:rsid w:val="00497BBE"/>
    <w:rsid w:val="004A0B41"/>
    <w:rsid w:val="004A0F8D"/>
    <w:rsid w:val="004A1C68"/>
    <w:rsid w:val="004A1FE9"/>
    <w:rsid w:val="004A2EDB"/>
    <w:rsid w:val="004A5000"/>
    <w:rsid w:val="004A642D"/>
    <w:rsid w:val="004A7A5F"/>
    <w:rsid w:val="004B0337"/>
    <w:rsid w:val="004B165B"/>
    <w:rsid w:val="004B360E"/>
    <w:rsid w:val="004B4633"/>
    <w:rsid w:val="004B4D05"/>
    <w:rsid w:val="004C0D0B"/>
    <w:rsid w:val="004D165B"/>
    <w:rsid w:val="004D4BF3"/>
    <w:rsid w:val="004D5064"/>
    <w:rsid w:val="004D7CEC"/>
    <w:rsid w:val="004E12FC"/>
    <w:rsid w:val="004E1DB1"/>
    <w:rsid w:val="004E24A2"/>
    <w:rsid w:val="004E2859"/>
    <w:rsid w:val="004E2F4C"/>
    <w:rsid w:val="004E33DD"/>
    <w:rsid w:val="004E478A"/>
    <w:rsid w:val="004F0944"/>
    <w:rsid w:val="004F09A1"/>
    <w:rsid w:val="004F0AF9"/>
    <w:rsid w:val="004F27B9"/>
    <w:rsid w:val="004F2EFB"/>
    <w:rsid w:val="004F347E"/>
    <w:rsid w:val="005001A3"/>
    <w:rsid w:val="005006E0"/>
    <w:rsid w:val="00500EA0"/>
    <w:rsid w:val="00502D01"/>
    <w:rsid w:val="00503599"/>
    <w:rsid w:val="00510010"/>
    <w:rsid w:val="00511E42"/>
    <w:rsid w:val="00511F86"/>
    <w:rsid w:val="00512F76"/>
    <w:rsid w:val="00515F2D"/>
    <w:rsid w:val="00517693"/>
    <w:rsid w:val="00520B29"/>
    <w:rsid w:val="00520C04"/>
    <w:rsid w:val="0052123F"/>
    <w:rsid w:val="00521266"/>
    <w:rsid w:val="0052266D"/>
    <w:rsid w:val="005229E0"/>
    <w:rsid w:val="005232DA"/>
    <w:rsid w:val="00523705"/>
    <w:rsid w:val="005260E5"/>
    <w:rsid w:val="00527FE1"/>
    <w:rsid w:val="00530C00"/>
    <w:rsid w:val="005331B8"/>
    <w:rsid w:val="00535194"/>
    <w:rsid w:val="005376DE"/>
    <w:rsid w:val="00540E00"/>
    <w:rsid w:val="00541030"/>
    <w:rsid w:val="0054379C"/>
    <w:rsid w:val="00544D3B"/>
    <w:rsid w:val="00544EDD"/>
    <w:rsid w:val="0054639E"/>
    <w:rsid w:val="00546520"/>
    <w:rsid w:val="005475A4"/>
    <w:rsid w:val="00552290"/>
    <w:rsid w:val="0055431C"/>
    <w:rsid w:val="00560C2E"/>
    <w:rsid w:val="00566F08"/>
    <w:rsid w:val="005742F6"/>
    <w:rsid w:val="005850DC"/>
    <w:rsid w:val="0058729F"/>
    <w:rsid w:val="00590CCB"/>
    <w:rsid w:val="0059370D"/>
    <w:rsid w:val="0059565D"/>
    <w:rsid w:val="005A05FC"/>
    <w:rsid w:val="005A17BF"/>
    <w:rsid w:val="005A5D1C"/>
    <w:rsid w:val="005A644D"/>
    <w:rsid w:val="005B0427"/>
    <w:rsid w:val="005B0EA6"/>
    <w:rsid w:val="005B1886"/>
    <w:rsid w:val="005B193B"/>
    <w:rsid w:val="005B3576"/>
    <w:rsid w:val="005B5B80"/>
    <w:rsid w:val="005C0B08"/>
    <w:rsid w:val="005C179E"/>
    <w:rsid w:val="005C74CD"/>
    <w:rsid w:val="005C760F"/>
    <w:rsid w:val="005D0272"/>
    <w:rsid w:val="005D1075"/>
    <w:rsid w:val="005D24AD"/>
    <w:rsid w:val="005D4329"/>
    <w:rsid w:val="005D4DBC"/>
    <w:rsid w:val="005E124D"/>
    <w:rsid w:val="005E4CC2"/>
    <w:rsid w:val="005E69A2"/>
    <w:rsid w:val="005F06C2"/>
    <w:rsid w:val="005F06C7"/>
    <w:rsid w:val="005F1987"/>
    <w:rsid w:val="005F2AF6"/>
    <w:rsid w:val="005F36B0"/>
    <w:rsid w:val="005F3845"/>
    <w:rsid w:val="005F3D71"/>
    <w:rsid w:val="005F4949"/>
    <w:rsid w:val="0060097A"/>
    <w:rsid w:val="006056B3"/>
    <w:rsid w:val="00606357"/>
    <w:rsid w:val="00612C5A"/>
    <w:rsid w:val="00615DD9"/>
    <w:rsid w:val="006164A4"/>
    <w:rsid w:val="006166C2"/>
    <w:rsid w:val="00616B51"/>
    <w:rsid w:val="00617D15"/>
    <w:rsid w:val="006201C9"/>
    <w:rsid w:val="00620A4F"/>
    <w:rsid w:val="00620BCB"/>
    <w:rsid w:val="00621F13"/>
    <w:rsid w:val="00622A2C"/>
    <w:rsid w:val="00627792"/>
    <w:rsid w:val="00627AF3"/>
    <w:rsid w:val="006366BF"/>
    <w:rsid w:val="006366F1"/>
    <w:rsid w:val="00640A54"/>
    <w:rsid w:val="0064306C"/>
    <w:rsid w:val="00646510"/>
    <w:rsid w:val="00646D37"/>
    <w:rsid w:val="006512E8"/>
    <w:rsid w:val="006550C9"/>
    <w:rsid w:val="00656EFC"/>
    <w:rsid w:val="0065725B"/>
    <w:rsid w:val="00661476"/>
    <w:rsid w:val="0066187B"/>
    <w:rsid w:val="006621A1"/>
    <w:rsid w:val="00662415"/>
    <w:rsid w:val="0066387D"/>
    <w:rsid w:val="00663B13"/>
    <w:rsid w:val="006662AB"/>
    <w:rsid w:val="006667DC"/>
    <w:rsid w:val="00672772"/>
    <w:rsid w:val="0067513D"/>
    <w:rsid w:val="0068110E"/>
    <w:rsid w:val="00681BE5"/>
    <w:rsid w:val="00682271"/>
    <w:rsid w:val="00684368"/>
    <w:rsid w:val="00690EE1"/>
    <w:rsid w:val="00693E0D"/>
    <w:rsid w:val="0069586B"/>
    <w:rsid w:val="00695CC0"/>
    <w:rsid w:val="00695FE3"/>
    <w:rsid w:val="00696AAF"/>
    <w:rsid w:val="006A010E"/>
    <w:rsid w:val="006A37B9"/>
    <w:rsid w:val="006A7A66"/>
    <w:rsid w:val="006B1593"/>
    <w:rsid w:val="006B22E3"/>
    <w:rsid w:val="006B2B6C"/>
    <w:rsid w:val="006B5ADC"/>
    <w:rsid w:val="006B666F"/>
    <w:rsid w:val="006B710D"/>
    <w:rsid w:val="006C1FA4"/>
    <w:rsid w:val="006C257D"/>
    <w:rsid w:val="006C3088"/>
    <w:rsid w:val="006C5CDE"/>
    <w:rsid w:val="006D205D"/>
    <w:rsid w:val="006D3F3E"/>
    <w:rsid w:val="006D63AE"/>
    <w:rsid w:val="006D687D"/>
    <w:rsid w:val="006E0AA3"/>
    <w:rsid w:val="006E1396"/>
    <w:rsid w:val="006E19C7"/>
    <w:rsid w:val="006E28E6"/>
    <w:rsid w:val="006E3443"/>
    <w:rsid w:val="006F267E"/>
    <w:rsid w:val="006F3E0C"/>
    <w:rsid w:val="006F5593"/>
    <w:rsid w:val="006F5733"/>
    <w:rsid w:val="00704820"/>
    <w:rsid w:val="00705855"/>
    <w:rsid w:val="007059CB"/>
    <w:rsid w:val="00706585"/>
    <w:rsid w:val="00707F66"/>
    <w:rsid w:val="00711C64"/>
    <w:rsid w:val="00715ADA"/>
    <w:rsid w:val="0071748C"/>
    <w:rsid w:val="007175BA"/>
    <w:rsid w:val="0072094B"/>
    <w:rsid w:val="0072153D"/>
    <w:rsid w:val="00722588"/>
    <w:rsid w:val="00723034"/>
    <w:rsid w:val="00726D38"/>
    <w:rsid w:val="007323B5"/>
    <w:rsid w:val="0073245B"/>
    <w:rsid w:val="00736364"/>
    <w:rsid w:val="0074483E"/>
    <w:rsid w:val="007449C5"/>
    <w:rsid w:val="00744A9E"/>
    <w:rsid w:val="00745068"/>
    <w:rsid w:val="00746065"/>
    <w:rsid w:val="00750BC6"/>
    <w:rsid w:val="00751DAE"/>
    <w:rsid w:val="00751F59"/>
    <w:rsid w:val="0075470C"/>
    <w:rsid w:val="00756FFA"/>
    <w:rsid w:val="00757E9A"/>
    <w:rsid w:val="00762517"/>
    <w:rsid w:val="007627A5"/>
    <w:rsid w:val="00763132"/>
    <w:rsid w:val="007633A6"/>
    <w:rsid w:val="00763A7E"/>
    <w:rsid w:val="00767A29"/>
    <w:rsid w:val="00770F62"/>
    <w:rsid w:val="00776231"/>
    <w:rsid w:val="0078199E"/>
    <w:rsid w:val="007850D2"/>
    <w:rsid w:val="0078780F"/>
    <w:rsid w:val="007929D4"/>
    <w:rsid w:val="00792F71"/>
    <w:rsid w:val="00793652"/>
    <w:rsid w:val="00794F9D"/>
    <w:rsid w:val="00797D89"/>
    <w:rsid w:val="007A093F"/>
    <w:rsid w:val="007A0C83"/>
    <w:rsid w:val="007A4248"/>
    <w:rsid w:val="007A5F4F"/>
    <w:rsid w:val="007B0A9D"/>
    <w:rsid w:val="007B2C96"/>
    <w:rsid w:val="007B5E18"/>
    <w:rsid w:val="007B7C7A"/>
    <w:rsid w:val="007C2753"/>
    <w:rsid w:val="007C460F"/>
    <w:rsid w:val="007D3029"/>
    <w:rsid w:val="007D5C7D"/>
    <w:rsid w:val="007D602F"/>
    <w:rsid w:val="007E0A86"/>
    <w:rsid w:val="007E3AC4"/>
    <w:rsid w:val="007E5047"/>
    <w:rsid w:val="007E5C8D"/>
    <w:rsid w:val="007E7115"/>
    <w:rsid w:val="007F00DE"/>
    <w:rsid w:val="007F085D"/>
    <w:rsid w:val="007F2726"/>
    <w:rsid w:val="007F2F0B"/>
    <w:rsid w:val="007F5564"/>
    <w:rsid w:val="0080468A"/>
    <w:rsid w:val="00804D6A"/>
    <w:rsid w:val="008071EF"/>
    <w:rsid w:val="00807BBB"/>
    <w:rsid w:val="00810E8F"/>
    <w:rsid w:val="008137DC"/>
    <w:rsid w:val="00814AFD"/>
    <w:rsid w:val="00814EEC"/>
    <w:rsid w:val="008163A0"/>
    <w:rsid w:val="00817756"/>
    <w:rsid w:val="00817AED"/>
    <w:rsid w:val="00820643"/>
    <w:rsid w:val="00825CFA"/>
    <w:rsid w:val="008300C9"/>
    <w:rsid w:val="008328E7"/>
    <w:rsid w:val="00833190"/>
    <w:rsid w:val="0083524D"/>
    <w:rsid w:val="0083595D"/>
    <w:rsid w:val="00835F5D"/>
    <w:rsid w:val="00835F7D"/>
    <w:rsid w:val="00836D22"/>
    <w:rsid w:val="00840594"/>
    <w:rsid w:val="00844219"/>
    <w:rsid w:val="008444C9"/>
    <w:rsid w:val="008500BA"/>
    <w:rsid w:val="008504EE"/>
    <w:rsid w:val="00851C5F"/>
    <w:rsid w:val="00852B97"/>
    <w:rsid w:val="00853580"/>
    <w:rsid w:val="00853879"/>
    <w:rsid w:val="008556C1"/>
    <w:rsid w:val="00855934"/>
    <w:rsid w:val="00856FDD"/>
    <w:rsid w:val="00857636"/>
    <w:rsid w:val="00861FF4"/>
    <w:rsid w:val="00862659"/>
    <w:rsid w:val="008638E0"/>
    <w:rsid w:val="008669A2"/>
    <w:rsid w:val="0087427D"/>
    <w:rsid w:val="008801D5"/>
    <w:rsid w:val="00880300"/>
    <w:rsid w:val="00880A63"/>
    <w:rsid w:val="00882865"/>
    <w:rsid w:val="0088293F"/>
    <w:rsid w:val="00882F1D"/>
    <w:rsid w:val="00884B8D"/>
    <w:rsid w:val="008866C4"/>
    <w:rsid w:val="00886D3A"/>
    <w:rsid w:val="008876A5"/>
    <w:rsid w:val="00897386"/>
    <w:rsid w:val="008A2757"/>
    <w:rsid w:val="008A2983"/>
    <w:rsid w:val="008A2BAC"/>
    <w:rsid w:val="008A39AE"/>
    <w:rsid w:val="008A5DA5"/>
    <w:rsid w:val="008A5E41"/>
    <w:rsid w:val="008A6917"/>
    <w:rsid w:val="008B6990"/>
    <w:rsid w:val="008C2240"/>
    <w:rsid w:val="008C3542"/>
    <w:rsid w:val="008C3BDF"/>
    <w:rsid w:val="008C3CF4"/>
    <w:rsid w:val="008C4A74"/>
    <w:rsid w:val="008C6B79"/>
    <w:rsid w:val="008C6B87"/>
    <w:rsid w:val="008E0F54"/>
    <w:rsid w:val="008E5DC4"/>
    <w:rsid w:val="008E610B"/>
    <w:rsid w:val="008F17AA"/>
    <w:rsid w:val="008F3CCC"/>
    <w:rsid w:val="008F6C6D"/>
    <w:rsid w:val="008F743B"/>
    <w:rsid w:val="00902148"/>
    <w:rsid w:val="0090478E"/>
    <w:rsid w:val="00904AC1"/>
    <w:rsid w:val="0090582C"/>
    <w:rsid w:val="00905BB5"/>
    <w:rsid w:val="0091250B"/>
    <w:rsid w:val="00914752"/>
    <w:rsid w:val="00915703"/>
    <w:rsid w:val="009206F9"/>
    <w:rsid w:val="00922641"/>
    <w:rsid w:val="00926B8E"/>
    <w:rsid w:val="00930A2B"/>
    <w:rsid w:val="00931C01"/>
    <w:rsid w:val="00933275"/>
    <w:rsid w:val="009347C9"/>
    <w:rsid w:val="00935126"/>
    <w:rsid w:val="00935278"/>
    <w:rsid w:val="00940876"/>
    <w:rsid w:val="009422E6"/>
    <w:rsid w:val="00942CD4"/>
    <w:rsid w:val="009478C1"/>
    <w:rsid w:val="0095311B"/>
    <w:rsid w:val="009571B5"/>
    <w:rsid w:val="00957B5D"/>
    <w:rsid w:val="0096199A"/>
    <w:rsid w:val="00961CE6"/>
    <w:rsid w:val="00962F6D"/>
    <w:rsid w:val="00963B48"/>
    <w:rsid w:val="00967E33"/>
    <w:rsid w:val="009704AE"/>
    <w:rsid w:val="00971D95"/>
    <w:rsid w:val="00973FEF"/>
    <w:rsid w:val="00974E13"/>
    <w:rsid w:val="00976755"/>
    <w:rsid w:val="009777F6"/>
    <w:rsid w:val="00983723"/>
    <w:rsid w:val="00984273"/>
    <w:rsid w:val="00985CD1"/>
    <w:rsid w:val="00994D8F"/>
    <w:rsid w:val="00996CBC"/>
    <w:rsid w:val="009A3088"/>
    <w:rsid w:val="009A36F1"/>
    <w:rsid w:val="009A4139"/>
    <w:rsid w:val="009A494A"/>
    <w:rsid w:val="009A5A5D"/>
    <w:rsid w:val="009A5E3A"/>
    <w:rsid w:val="009A7D2E"/>
    <w:rsid w:val="009B11B6"/>
    <w:rsid w:val="009B2688"/>
    <w:rsid w:val="009B278B"/>
    <w:rsid w:val="009B3627"/>
    <w:rsid w:val="009B4DFB"/>
    <w:rsid w:val="009C3053"/>
    <w:rsid w:val="009C37D5"/>
    <w:rsid w:val="009C5CFB"/>
    <w:rsid w:val="009C7051"/>
    <w:rsid w:val="009D1007"/>
    <w:rsid w:val="009D1F5C"/>
    <w:rsid w:val="009D22C9"/>
    <w:rsid w:val="009D2818"/>
    <w:rsid w:val="009D5B91"/>
    <w:rsid w:val="009E1867"/>
    <w:rsid w:val="009E2C7F"/>
    <w:rsid w:val="009F1FB7"/>
    <w:rsid w:val="009F2C0A"/>
    <w:rsid w:val="009F456E"/>
    <w:rsid w:val="009F5E94"/>
    <w:rsid w:val="009F7839"/>
    <w:rsid w:val="00A001EE"/>
    <w:rsid w:val="00A010D1"/>
    <w:rsid w:val="00A0146E"/>
    <w:rsid w:val="00A01CCD"/>
    <w:rsid w:val="00A04D28"/>
    <w:rsid w:val="00A0524C"/>
    <w:rsid w:val="00A05D05"/>
    <w:rsid w:val="00A06E17"/>
    <w:rsid w:val="00A1018A"/>
    <w:rsid w:val="00A12188"/>
    <w:rsid w:val="00A12197"/>
    <w:rsid w:val="00A1508E"/>
    <w:rsid w:val="00A1737B"/>
    <w:rsid w:val="00A17390"/>
    <w:rsid w:val="00A17BAB"/>
    <w:rsid w:val="00A2119E"/>
    <w:rsid w:val="00A25404"/>
    <w:rsid w:val="00A26EC0"/>
    <w:rsid w:val="00A31B68"/>
    <w:rsid w:val="00A33B1F"/>
    <w:rsid w:val="00A36E21"/>
    <w:rsid w:val="00A43B22"/>
    <w:rsid w:val="00A4470D"/>
    <w:rsid w:val="00A44B86"/>
    <w:rsid w:val="00A45AAC"/>
    <w:rsid w:val="00A4644A"/>
    <w:rsid w:val="00A47EAD"/>
    <w:rsid w:val="00A546EB"/>
    <w:rsid w:val="00A555BE"/>
    <w:rsid w:val="00A56E8B"/>
    <w:rsid w:val="00A60015"/>
    <w:rsid w:val="00A61095"/>
    <w:rsid w:val="00A63B71"/>
    <w:rsid w:val="00A645B4"/>
    <w:rsid w:val="00A67673"/>
    <w:rsid w:val="00A7219F"/>
    <w:rsid w:val="00A7476F"/>
    <w:rsid w:val="00A87BA2"/>
    <w:rsid w:val="00A91FB2"/>
    <w:rsid w:val="00A9437D"/>
    <w:rsid w:val="00A94400"/>
    <w:rsid w:val="00A973B4"/>
    <w:rsid w:val="00AA1074"/>
    <w:rsid w:val="00AA59E3"/>
    <w:rsid w:val="00AA5EED"/>
    <w:rsid w:val="00AA6417"/>
    <w:rsid w:val="00AA6A28"/>
    <w:rsid w:val="00AB0550"/>
    <w:rsid w:val="00AB12D0"/>
    <w:rsid w:val="00AB1764"/>
    <w:rsid w:val="00AB1C1F"/>
    <w:rsid w:val="00AB3A61"/>
    <w:rsid w:val="00AB4334"/>
    <w:rsid w:val="00AB68EC"/>
    <w:rsid w:val="00AC15B7"/>
    <w:rsid w:val="00AC1F0C"/>
    <w:rsid w:val="00AC3C28"/>
    <w:rsid w:val="00AD3B7B"/>
    <w:rsid w:val="00AD41AD"/>
    <w:rsid w:val="00AD4B62"/>
    <w:rsid w:val="00AD580E"/>
    <w:rsid w:val="00AD6B24"/>
    <w:rsid w:val="00AD7886"/>
    <w:rsid w:val="00AE3333"/>
    <w:rsid w:val="00AE439C"/>
    <w:rsid w:val="00AE5BEC"/>
    <w:rsid w:val="00AE6506"/>
    <w:rsid w:val="00AF7862"/>
    <w:rsid w:val="00AF7CB8"/>
    <w:rsid w:val="00B008F5"/>
    <w:rsid w:val="00B01037"/>
    <w:rsid w:val="00B02284"/>
    <w:rsid w:val="00B0302A"/>
    <w:rsid w:val="00B0442B"/>
    <w:rsid w:val="00B05C73"/>
    <w:rsid w:val="00B077F0"/>
    <w:rsid w:val="00B108AE"/>
    <w:rsid w:val="00B13041"/>
    <w:rsid w:val="00B14CA7"/>
    <w:rsid w:val="00B16BD3"/>
    <w:rsid w:val="00B224EC"/>
    <w:rsid w:val="00B226C5"/>
    <w:rsid w:val="00B23AA2"/>
    <w:rsid w:val="00B25C44"/>
    <w:rsid w:val="00B3008C"/>
    <w:rsid w:val="00B33454"/>
    <w:rsid w:val="00B337C5"/>
    <w:rsid w:val="00B3462D"/>
    <w:rsid w:val="00B36452"/>
    <w:rsid w:val="00B417C8"/>
    <w:rsid w:val="00B42DEB"/>
    <w:rsid w:val="00B441C4"/>
    <w:rsid w:val="00B45A64"/>
    <w:rsid w:val="00B45A85"/>
    <w:rsid w:val="00B47C3B"/>
    <w:rsid w:val="00B561BD"/>
    <w:rsid w:val="00B57C03"/>
    <w:rsid w:val="00B61CF5"/>
    <w:rsid w:val="00B65DC8"/>
    <w:rsid w:val="00B71C33"/>
    <w:rsid w:val="00B74AB9"/>
    <w:rsid w:val="00B7676C"/>
    <w:rsid w:val="00B85308"/>
    <w:rsid w:val="00B86AB3"/>
    <w:rsid w:val="00B873E3"/>
    <w:rsid w:val="00B877BE"/>
    <w:rsid w:val="00B91207"/>
    <w:rsid w:val="00B93088"/>
    <w:rsid w:val="00B93C50"/>
    <w:rsid w:val="00B93E59"/>
    <w:rsid w:val="00B94026"/>
    <w:rsid w:val="00B96777"/>
    <w:rsid w:val="00B96B34"/>
    <w:rsid w:val="00B9734C"/>
    <w:rsid w:val="00B97DEF"/>
    <w:rsid w:val="00BA1616"/>
    <w:rsid w:val="00BA3AAF"/>
    <w:rsid w:val="00BA4270"/>
    <w:rsid w:val="00BA66BF"/>
    <w:rsid w:val="00BA6D47"/>
    <w:rsid w:val="00BB0882"/>
    <w:rsid w:val="00BB4679"/>
    <w:rsid w:val="00BB555F"/>
    <w:rsid w:val="00BC0557"/>
    <w:rsid w:val="00BC09B0"/>
    <w:rsid w:val="00BC118D"/>
    <w:rsid w:val="00BC677C"/>
    <w:rsid w:val="00BD0EDD"/>
    <w:rsid w:val="00BD18BE"/>
    <w:rsid w:val="00BD2A7D"/>
    <w:rsid w:val="00BD79A9"/>
    <w:rsid w:val="00BE09CA"/>
    <w:rsid w:val="00BE52FC"/>
    <w:rsid w:val="00BF3C0C"/>
    <w:rsid w:val="00BF5AA4"/>
    <w:rsid w:val="00C00919"/>
    <w:rsid w:val="00C01B2F"/>
    <w:rsid w:val="00C01FBC"/>
    <w:rsid w:val="00C03F85"/>
    <w:rsid w:val="00C0560E"/>
    <w:rsid w:val="00C07E3E"/>
    <w:rsid w:val="00C151FE"/>
    <w:rsid w:val="00C16286"/>
    <w:rsid w:val="00C16E59"/>
    <w:rsid w:val="00C20B04"/>
    <w:rsid w:val="00C21CC4"/>
    <w:rsid w:val="00C2227E"/>
    <w:rsid w:val="00C22E88"/>
    <w:rsid w:val="00C24615"/>
    <w:rsid w:val="00C26155"/>
    <w:rsid w:val="00C30CA4"/>
    <w:rsid w:val="00C30CCD"/>
    <w:rsid w:val="00C31166"/>
    <w:rsid w:val="00C3243D"/>
    <w:rsid w:val="00C32CA5"/>
    <w:rsid w:val="00C33036"/>
    <w:rsid w:val="00C33855"/>
    <w:rsid w:val="00C33C2B"/>
    <w:rsid w:val="00C33CFE"/>
    <w:rsid w:val="00C33ECC"/>
    <w:rsid w:val="00C35BAE"/>
    <w:rsid w:val="00C45CC4"/>
    <w:rsid w:val="00C50CDA"/>
    <w:rsid w:val="00C51CE3"/>
    <w:rsid w:val="00C52C41"/>
    <w:rsid w:val="00C54EE3"/>
    <w:rsid w:val="00C55D56"/>
    <w:rsid w:val="00C62206"/>
    <w:rsid w:val="00C66371"/>
    <w:rsid w:val="00C67512"/>
    <w:rsid w:val="00C700DF"/>
    <w:rsid w:val="00C71878"/>
    <w:rsid w:val="00C74798"/>
    <w:rsid w:val="00C74836"/>
    <w:rsid w:val="00C81F6B"/>
    <w:rsid w:val="00C82910"/>
    <w:rsid w:val="00C8585A"/>
    <w:rsid w:val="00C90DE8"/>
    <w:rsid w:val="00C9105C"/>
    <w:rsid w:val="00C918E2"/>
    <w:rsid w:val="00C96D7E"/>
    <w:rsid w:val="00C97095"/>
    <w:rsid w:val="00CA1378"/>
    <w:rsid w:val="00CA75E3"/>
    <w:rsid w:val="00CB0959"/>
    <w:rsid w:val="00CB0EBE"/>
    <w:rsid w:val="00CB58F2"/>
    <w:rsid w:val="00CB61A8"/>
    <w:rsid w:val="00CB7F06"/>
    <w:rsid w:val="00CC1FCB"/>
    <w:rsid w:val="00CC4071"/>
    <w:rsid w:val="00CC4AAE"/>
    <w:rsid w:val="00CC7916"/>
    <w:rsid w:val="00CD0482"/>
    <w:rsid w:val="00CD3FC6"/>
    <w:rsid w:val="00CD6495"/>
    <w:rsid w:val="00CD6E82"/>
    <w:rsid w:val="00CD7C92"/>
    <w:rsid w:val="00CE01C8"/>
    <w:rsid w:val="00CE14C1"/>
    <w:rsid w:val="00CE2B72"/>
    <w:rsid w:val="00CE49F8"/>
    <w:rsid w:val="00CE4B40"/>
    <w:rsid w:val="00CE52D3"/>
    <w:rsid w:val="00CF02BF"/>
    <w:rsid w:val="00CF10A2"/>
    <w:rsid w:val="00CF347A"/>
    <w:rsid w:val="00CF5226"/>
    <w:rsid w:val="00CF6E84"/>
    <w:rsid w:val="00D02D0A"/>
    <w:rsid w:val="00D1142F"/>
    <w:rsid w:val="00D1497A"/>
    <w:rsid w:val="00D16B8C"/>
    <w:rsid w:val="00D172B1"/>
    <w:rsid w:val="00D17B7C"/>
    <w:rsid w:val="00D17FC2"/>
    <w:rsid w:val="00D21EBB"/>
    <w:rsid w:val="00D275B5"/>
    <w:rsid w:val="00D275E5"/>
    <w:rsid w:val="00D30D72"/>
    <w:rsid w:val="00D34ADE"/>
    <w:rsid w:val="00D421CC"/>
    <w:rsid w:val="00D423B1"/>
    <w:rsid w:val="00D436AE"/>
    <w:rsid w:val="00D50099"/>
    <w:rsid w:val="00D512D6"/>
    <w:rsid w:val="00D5183D"/>
    <w:rsid w:val="00D5208F"/>
    <w:rsid w:val="00D57652"/>
    <w:rsid w:val="00D57786"/>
    <w:rsid w:val="00D57A43"/>
    <w:rsid w:val="00D57EB8"/>
    <w:rsid w:val="00D64B09"/>
    <w:rsid w:val="00D657CA"/>
    <w:rsid w:val="00D65B5E"/>
    <w:rsid w:val="00D66920"/>
    <w:rsid w:val="00D714E8"/>
    <w:rsid w:val="00D727D1"/>
    <w:rsid w:val="00D77399"/>
    <w:rsid w:val="00D806B3"/>
    <w:rsid w:val="00D83857"/>
    <w:rsid w:val="00D83C19"/>
    <w:rsid w:val="00D840C5"/>
    <w:rsid w:val="00D87DE9"/>
    <w:rsid w:val="00D91E9B"/>
    <w:rsid w:val="00D94FC3"/>
    <w:rsid w:val="00D956DC"/>
    <w:rsid w:val="00D96485"/>
    <w:rsid w:val="00D97760"/>
    <w:rsid w:val="00DA1234"/>
    <w:rsid w:val="00DA2F9E"/>
    <w:rsid w:val="00DA3E13"/>
    <w:rsid w:val="00DA7295"/>
    <w:rsid w:val="00DB2672"/>
    <w:rsid w:val="00DB5916"/>
    <w:rsid w:val="00DB73E2"/>
    <w:rsid w:val="00DC292A"/>
    <w:rsid w:val="00DC432D"/>
    <w:rsid w:val="00DC53A2"/>
    <w:rsid w:val="00DD0056"/>
    <w:rsid w:val="00DD502C"/>
    <w:rsid w:val="00DE27EB"/>
    <w:rsid w:val="00DE46E6"/>
    <w:rsid w:val="00DE726F"/>
    <w:rsid w:val="00DF11A1"/>
    <w:rsid w:val="00DF2712"/>
    <w:rsid w:val="00DF3707"/>
    <w:rsid w:val="00E01467"/>
    <w:rsid w:val="00E024B7"/>
    <w:rsid w:val="00E079E2"/>
    <w:rsid w:val="00E16409"/>
    <w:rsid w:val="00E169C7"/>
    <w:rsid w:val="00E172B9"/>
    <w:rsid w:val="00E212B4"/>
    <w:rsid w:val="00E2248A"/>
    <w:rsid w:val="00E231C4"/>
    <w:rsid w:val="00E237D7"/>
    <w:rsid w:val="00E2471B"/>
    <w:rsid w:val="00E2600C"/>
    <w:rsid w:val="00E26B81"/>
    <w:rsid w:val="00E2720F"/>
    <w:rsid w:val="00E273F8"/>
    <w:rsid w:val="00E308C6"/>
    <w:rsid w:val="00E325F7"/>
    <w:rsid w:val="00E329F1"/>
    <w:rsid w:val="00E34A47"/>
    <w:rsid w:val="00E3534E"/>
    <w:rsid w:val="00E35E5C"/>
    <w:rsid w:val="00E41DC3"/>
    <w:rsid w:val="00E431DE"/>
    <w:rsid w:val="00E4331C"/>
    <w:rsid w:val="00E43F48"/>
    <w:rsid w:val="00E46BE7"/>
    <w:rsid w:val="00E46FB4"/>
    <w:rsid w:val="00E53D93"/>
    <w:rsid w:val="00E53E5D"/>
    <w:rsid w:val="00E63572"/>
    <w:rsid w:val="00E67A61"/>
    <w:rsid w:val="00E70383"/>
    <w:rsid w:val="00E715FE"/>
    <w:rsid w:val="00E730DD"/>
    <w:rsid w:val="00E7350C"/>
    <w:rsid w:val="00E837E7"/>
    <w:rsid w:val="00E84B1B"/>
    <w:rsid w:val="00E923D5"/>
    <w:rsid w:val="00E9299A"/>
    <w:rsid w:val="00E94287"/>
    <w:rsid w:val="00E9678C"/>
    <w:rsid w:val="00EA1D60"/>
    <w:rsid w:val="00EA2FEF"/>
    <w:rsid w:val="00EA562B"/>
    <w:rsid w:val="00EA5679"/>
    <w:rsid w:val="00EB1859"/>
    <w:rsid w:val="00EB1A93"/>
    <w:rsid w:val="00EB2DB4"/>
    <w:rsid w:val="00EB3DB3"/>
    <w:rsid w:val="00EB46F8"/>
    <w:rsid w:val="00EC1162"/>
    <w:rsid w:val="00EC18F9"/>
    <w:rsid w:val="00EC21C7"/>
    <w:rsid w:val="00EC2E42"/>
    <w:rsid w:val="00EC36D6"/>
    <w:rsid w:val="00ED0515"/>
    <w:rsid w:val="00ED115A"/>
    <w:rsid w:val="00ED16D9"/>
    <w:rsid w:val="00ED28AA"/>
    <w:rsid w:val="00ED6017"/>
    <w:rsid w:val="00ED6AA0"/>
    <w:rsid w:val="00EE0A73"/>
    <w:rsid w:val="00EF50E0"/>
    <w:rsid w:val="00EF5AAB"/>
    <w:rsid w:val="00F00239"/>
    <w:rsid w:val="00F0037C"/>
    <w:rsid w:val="00F005CD"/>
    <w:rsid w:val="00F02F4A"/>
    <w:rsid w:val="00F038D7"/>
    <w:rsid w:val="00F05005"/>
    <w:rsid w:val="00F057F9"/>
    <w:rsid w:val="00F0733F"/>
    <w:rsid w:val="00F10E90"/>
    <w:rsid w:val="00F111B0"/>
    <w:rsid w:val="00F1156B"/>
    <w:rsid w:val="00F129D0"/>
    <w:rsid w:val="00F12C1E"/>
    <w:rsid w:val="00F13028"/>
    <w:rsid w:val="00F137A2"/>
    <w:rsid w:val="00F15020"/>
    <w:rsid w:val="00F151D7"/>
    <w:rsid w:val="00F15F9E"/>
    <w:rsid w:val="00F17FBB"/>
    <w:rsid w:val="00F20FFD"/>
    <w:rsid w:val="00F20FFF"/>
    <w:rsid w:val="00F21012"/>
    <w:rsid w:val="00F248D5"/>
    <w:rsid w:val="00F3021E"/>
    <w:rsid w:val="00F33B99"/>
    <w:rsid w:val="00F346A4"/>
    <w:rsid w:val="00F34B21"/>
    <w:rsid w:val="00F36FEE"/>
    <w:rsid w:val="00F373EA"/>
    <w:rsid w:val="00F40D16"/>
    <w:rsid w:val="00F41151"/>
    <w:rsid w:val="00F428AC"/>
    <w:rsid w:val="00F52152"/>
    <w:rsid w:val="00F546D9"/>
    <w:rsid w:val="00F54996"/>
    <w:rsid w:val="00F559B6"/>
    <w:rsid w:val="00F579A1"/>
    <w:rsid w:val="00F606CB"/>
    <w:rsid w:val="00F628E6"/>
    <w:rsid w:val="00F62CB9"/>
    <w:rsid w:val="00F63899"/>
    <w:rsid w:val="00F6559C"/>
    <w:rsid w:val="00F66753"/>
    <w:rsid w:val="00F66A36"/>
    <w:rsid w:val="00F7118D"/>
    <w:rsid w:val="00F74308"/>
    <w:rsid w:val="00F74CC2"/>
    <w:rsid w:val="00F74F45"/>
    <w:rsid w:val="00F7560F"/>
    <w:rsid w:val="00F75C40"/>
    <w:rsid w:val="00F805A6"/>
    <w:rsid w:val="00F80656"/>
    <w:rsid w:val="00F81EF5"/>
    <w:rsid w:val="00F83DCA"/>
    <w:rsid w:val="00F85AA4"/>
    <w:rsid w:val="00F85B9D"/>
    <w:rsid w:val="00F8688E"/>
    <w:rsid w:val="00F90E94"/>
    <w:rsid w:val="00F91890"/>
    <w:rsid w:val="00F9198E"/>
    <w:rsid w:val="00F939DD"/>
    <w:rsid w:val="00F94F02"/>
    <w:rsid w:val="00F950C5"/>
    <w:rsid w:val="00F97CD2"/>
    <w:rsid w:val="00FA04FA"/>
    <w:rsid w:val="00FA1551"/>
    <w:rsid w:val="00FA18A9"/>
    <w:rsid w:val="00FA1992"/>
    <w:rsid w:val="00FA261C"/>
    <w:rsid w:val="00FA2D73"/>
    <w:rsid w:val="00FA456E"/>
    <w:rsid w:val="00FA7458"/>
    <w:rsid w:val="00FB0941"/>
    <w:rsid w:val="00FB3E1C"/>
    <w:rsid w:val="00FB7F67"/>
    <w:rsid w:val="00FC1AF4"/>
    <w:rsid w:val="00FC4DCC"/>
    <w:rsid w:val="00FC7FEC"/>
    <w:rsid w:val="00FD15A3"/>
    <w:rsid w:val="00FD28E3"/>
    <w:rsid w:val="00FD3D92"/>
    <w:rsid w:val="00FD580D"/>
    <w:rsid w:val="00FD60B4"/>
    <w:rsid w:val="00FD61DB"/>
    <w:rsid w:val="00FE1340"/>
    <w:rsid w:val="00FE46E8"/>
    <w:rsid w:val="00FE4782"/>
    <w:rsid w:val="00FE4F03"/>
    <w:rsid w:val="00FF18E7"/>
    <w:rsid w:val="00FF2287"/>
    <w:rsid w:val="00FF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C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AF"/>
  </w:style>
  <w:style w:type="paragraph" w:styleId="Heading1">
    <w:name w:val="heading 1"/>
    <w:basedOn w:val="Normal"/>
    <w:next w:val="Normal"/>
    <w:link w:val="Heading1Char"/>
    <w:qFormat/>
    <w:rsid w:val="002975B0"/>
    <w:pPr>
      <w:spacing w:before="480" w:after="120"/>
      <w:outlineLvl w:val="0"/>
    </w:pPr>
    <w:rPr>
      <w:rFonts w:ascii="Georgia" w:hAnsi="Georgia"/>
      <w:b/>
      <w:color w:val="1F497D" w:themeColor="text2"/>
      <w:sz w:val="24"/>
      <w:szCs w:val="24"/>
    </w:rPr>
  </w:style>
  <w:style w:type="paragraph" w:styleId="Heading2">
    <w:name w:val="heading 2"/>
    <w:basedOn w:val="Heading1"/>
    <w:next w:val="Normal"/>
    <w:qFormat/>
    <w:rsid w:val="0015234A"/>
    <w:pPr>
      <w:outlineLvl w:val="1"/>
    </w:pPr>
  </w:style>
  <w:style w:type="paragraph" w:styleId="Heading3">
    <w:name w:val="heading 3"/>
    <w:basedOn w:val="Normal"/>
    <w:next w:val="Normal"/>
    <w:link w:val="Heading3Char"/>
    <w:semiHidden/>
    <w:unhideWhenUsed/>
    <w:qFormat/>
    <w:rsid w:val="009F2C0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table" w:styleId="TableGrid">
    <w:name w:val="Table Grid"/>
    <w:basedOn w:val="TableNormal"/>
    <w:rsid w:val="0065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75B0"/>
    <w:rPr>
      <w:rFonts w:ascii="Georgia" w:hAnsi="Georgia"/>
      <w:b/>
      <w:color w:val="1F497D" w:themeColor="text2"/>
      <w:sz w:val="24"/>
      <w:szCs w:val="24"/>
    </w:rPr>
  </w:style>
  <w:style w:type="paragraph" w:styleId="Revision">
    <w:name w:val="Revision"/>
    <w:hidden/>
    <w:uiPriority w:val="99"/>
    <w:semiHidden/>
    <w:rsid w:val="00B93088"/>
  </w:style>
  <w:style w:type="character" w:styleId="CommentReference">
    <w:name w:val="annotation reference"/>
    <w:rsid w:val="00B93088"/>
    <w:rPr>
      <w:sz w:val="16"/>
      <w:szCs w:val="16"/>
    </w:rPr>
  </w:style>
  <w:style w:type="paragraph" w:styleId="CommentText">
    <w:name w:val="annotation text"/>
    <w:basedOn w:val="Normal"/>
    <w:link w:val="CommentTextChar"/>
    <w:rsid w:val="00B93088"/>
  </w:style>
  <w:style w:type="character" w:customStyle="1" w:styleId="CommentTextChar">
    <w:name w:val="Comment Text Char"/>
    <w:basedOn w:val="DefaultParagraphFont"/>
    <w:link w:val="CommentText"/>
    <w:rsid w:val="00B93088"/>
  </w:style>
  <w:style w:type="paragraph" w:styleId="CommentSubject">
    <w:name w:val="annotation subject"/>
    <w:basedOn w:val="CommentText"/>
    <w:next w:val="CommentText"/>
    <w:link w:val="CommentSubjectChar"/>
    <w:rsid w:val="00B93088"/>
    <w:rPr>
      <w:b/>
      <w:bCs/>
    </w:rPr>
  </w:style>
  <w:style w:type="character" w:customStyle="1" w:styleId="CommentSubjectChar">
    <w:name w:val="Comment Subject Char"/>
    <w:link w:val="CommentSubject"/>
    <w:rsid w:val="00B93088"/>
    <w:rPr>
      <w:b/>
      <w:bCs/>
    </w:rPr>
  </w:style>
  <w:style w:type="character" w:customStyle="1" w:styleId="Heading3Char">
    <w:name w:val="Heading 3 Char"/>
    <w:link w:val="Heading3"/>
    <w:semiHidden/>
    <w:rsid w:val="009F2C0A"/>
    <w:rPr>
      <w:rFonts w:ascii="Cambria" w:eastAsia="Times New Roman" w:hAnsi="Cambria" w:cs="Times New Roman"/>
      <w:b/>
      <w:bCs/>
      <w:color w:val="4F81BD"/>
    </w:rPr>
  </w:style>
  <w:style w:type="paragraph" w:styleId="BodyText">
    <w:name w:val="Body Text"/>
    <w:basedOn w:val="Normal"/>
    <w:link w:val="BodyTextChar"/>
    <w:rsid w:val="00A94400"/>
    <w:rPr>
      <w:sz w:val="24"/>
      <w:szCs w:val="24"/>
      <w:u w:val="single"/>
    </w:rPr>
  </w:style>
  <w:style w:type="character" w:customStyle="1" w:styleId="BodyTextChar">
    <w:name w:val="Body Text Char"/>
    <w:link w:val="BodyText"/>
    <w:rsid w:val="00A94400"/>
    <w:rPr>
      <w:sz w:val="24"/>
      <w:szCs w:val="24"/>
      <w:u w:val="single"/>
    </w:rPr>
  </w:style>
  <w:style w:type="paragraph" w:customStyle="1" w:styleId="ban">
    <w:name w:val="ban"/>
    <w:rsid w:val="00612C5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PlainText">
    <w:name w:val="Plain Text"/>
    <w:basedOn w:val="Normal"/>
    <w:link w:val="PlainTextChar"/>
    <w:uiPriority w:val="99"/>
    <w:unhideWhenUsed/>
    <w:rsid w:val="00DA1234"/>
    <w:rPr>
      <w:rFonts w:ascii="Calibri" w:hAnsi="Calibri"/>
      <w:sz w:val="22"/>
      <w:szCs w:val="21"/>
    </w:rPr>
  </w:style>
  <w:style w:type="character" w:customStyle="1" w:styleId="PlainTextChar">
    <w:name w:val="Plain Text Char"/>
    <w:link w:val="PlainText"/>
    <w:uiPriority w:val="99"/>
    <w:rsid w:val="00DA1234"/>
    <w:rPr>
      <w:rFonts w:ascii="Calibri" w:hAnsi="Calibri"/>
      <w:sz w:val="22"/>
      <w:szCs w:val="21"/>
    </w:rPr>
  </w:style>
  <w:style w:type="paragraph" w:customStyle="1" w:styleId="Default">
    <w:name w:val="Default"/>
    <w:rsid w:val="00807BBB"/>
    <w:pPr>
      <w:autoSpaceDE w:val="0"/>
      <w:autoSpaceDN w:val="0"/>
      <w:adjustRightInd w:val="0"/>
    </w:pPr>
    <w:rPr>
      <w:color w:val="000000"/>
      <w:sz w:val="24"/>
      <w:szCs w:val="24"/>
    </w:rPr>
  </w:style>
  <w:style w:type="character" w:customStyle="1" w:styleId="enumxml">
    <w:name w:val="enumxml"/>
    <w:basedOn w:val="DefaultParagraphFont"/>
    <w:rsid w:val="00527FE1"/>
  </w:style>
  <w:style w:type="paragraph" w:styleId="NormalWeb">
    <w:name w:val="Normal (Web)"/>
    <w:basedOn w:val="Normal"/>
    <w:uiPriority w:val="99"/>
    <w:semiHidden/>
    <w:unhideWhenUsed/>
    <w:rsid w:val="008328E7"/>
    <w:pPr>
      <w:spacing w:before="100" w:beforeAutospacing="1" w:after="100" w:afterAutospacing="1"/>
    </w:pPr>
    <w:rPr>
      <w:sz w:val="24"/>
      <w:szCs w:val="24"/>
    </w:rPr>
  </w:style>
  <w:style w:type="paragraph" w:styleId="NoSpacing">
    <w:name w:val="No Spacing"/>
    <w:uiPriority w:val="1"/>
    <w:qFormat/>
    <w:rsid w:val="008E610B"/>
  </w:style>
  <w:style w:type="character" w:styleId="Strong">
    <w:name w:val="Strong"/>
    <w:basedOn w:val="DefaultParagraphFont"/>
    <w:uiPriority w:val="22"/>
    <w:qFormat/>
    <w:rsid w:val="00750BC6"/>
    <w:rPr>
      <w:b/>
      <w:bCs/>
    </w:rPr>
  </w:style>
  <w:style w:type="character" w:styleId="Emphasis">
    <w:name w:val="Emphasis"/>
    <w:basedOn w:val="DefaultParagraphFont"/>
    <w:uiPriority w:val="20"/>
    <w:qFormat/>
    <w:rsid w:val="00EB46F8"/>
    <w:rPr>
      <w:i/>
      <w:iCs/>
    </w:rPr>
  </w:style>
  <w:style w:type="character" w:customStyle="1" w:styleId="HeaderChar">
    <w:name w:val="Header Char"/>
    <w:basedOn w:val="DefaultParagraphFont"/>
    <w:link w:val="Header"/>
    <w:rsid w:val="00935126"/>
  </w:style>
  <w:style w:type="paragraph" w:customStyle="1" w:styleId="BullsHeading">
    <w:name w:val="Bulls Heading"/>
    <w:qFormat/>
    <w:rsid w:val="00935126"/>
    <w:pPr>
      <w:spacing w:line="276" w:lineRule="auto"/>
      <w:ind w:left="5040"/>
    </w:pPr>
    <w:rPr>
      <w:rFonts w:ascii="Georgia" w:hAnsi="Georgia"/>
      <w:b/>
      <w:color w:val="1F497D" w:themeColor="text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AF"/>
  </w:style>
  <w:style w:type="paragraph" w:styleId="Heading1">
    <w:name w:val="heading 1"/>
    <w:basedOn w:val="Normal"/>
    <w:next w:val="Normal"/>
    <w:link w:val="Heading1Char"/>
    <w:qFormat/>
    <w:rsid w:val="002975B0"/>
    <w:pPr>
      <w:spacing w:before="480" w:after="120"/>
      <w:outlineLvl w:val="0"/>
    </w:pPr>
    <w:rPr>
      <w:rFonts w:ascii="Georgia" w:hAnsi="Georgia"/>
      <w:b/>
      <w:color w:val="1F497D" w:themeColor="text2"/>
      <w:sz w:val="24"/>
      <w:szCs w:val="24"/>
    </w:rPr>
  </w:style>
  <w:style w:type="paragraph" w:styleId="Heading2">
    <w:name w:val="heading 2"/>
    <w:basedOn w:val="Heading1"/>
    <w:next w:val="Normal"/>
    <w:qFormat/>
    <w:rsid w:val="0015234A"/>
    <w:pPr>
      <w:outlineLvl w:val="1"/>
    </w:pPr>
  </w:style>
  <w:style w:type="paragraph" w:styleId="Heading3">
    <w:name w:val="heading 3"/>
    <w:basedOn w:val="Normal"/>
    <w:next w:val="Normal"/>
    <w:link w:val="Heading3Char"/>
    <w:semiHidden/>
    <w:unhideWhenUsed/>
    <w:qFormat/>
    <w:rsid w:val="009F2C0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table" w:styleId="TableGrid">
    <w:name w:val="Table Grid"/>
    <w:basedOn w:val="TableNormal"/>
    <w:rsid w:val="0065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75B0"/>
    <w:rPr>
      <w:rFonts w:ascii="Georgia" w:hAnsi="Georgia"/>
      <w:b/>
      <w:color w:val="1F497D" w:themeColor="text2"/>
      <w:sz w:val="24"/>
      <w:szCs w:val="24"/>
    </w:rPr>
  </w:style>
  <w:style w:type="paragraph" w:styleId="Revision">
    <w:name w:val="Revision"/>
    <w:hidden/>
    <w:uiPriority w:val="99"/>
    <w:semiHidden/>
    <w:rsid w:val="00B93088"/>
  </w:style>
  <w:style w:type="character" w:styleId="CommentReference">
    <w:name w:val="annotation reference"/>
    <w:rsid w:val="00B93088"/>
    <w:rPr>
      <w:sz w:val="16"/>
      <w:szCs w:val="16"/>
    </w:rPr>
  </w:style>
  <w:style w:type="paragraph" w:styleId="CommentText">
    <w:name w:val="annotation text"/>
    <w:basedOn w:val="Normal"/>
    <w:link w:val="CommentTextChar"/>
    <w:rsid w:val="00B93088"/>
  </w:style>
  <w:style w:type="character" w:customStyle="1" w:styleId="CommentTextChar">
    <w:name w:val="Comment Text Char"/>
    <w:basedOn w:val="DefaultParagraphFont"/>
    <w:link w:val="CommentText"/>
    <w:rsid w:val="00B93088"/>
  </w:style>
  <w:style w:type="paragraph" w:styleId="CommentSubject">
    <w:name w:val="annotation subject"/>
    <w:basedOn w:val="CommentText"/>
    <w:next w:val="CommentText"/>
    <w:link w:val="CommentSubjectChar"/>
    <w:rsid w:val="00B93088"/>
    <w:rPr>
      <w:b/>
      <w:bCs/>
    </w:rPr>
  </w:style>
  <w:style w:type="character" w:customStyle="1" w:styleId="CommentSubjectChar">
    <w:name w:val="Comment Subject Char"/>
    <w:link w:val="CommentSubject"/>
    <w:rsid w:val="00B93088"/>
    <w:rPr>
      <w:b/>
      <w:bCs/>
    </w:rPr>
  </w:style>
  <w:style w:type="character" w:customStyle="1" w:styleId="Heading3Char">
    <w:name w:val="Heading 3 Char"/>
    <w:link w:val="Heading3"/>
    <w:semiHidden/>
    <w:rsid w:val="009F2C0A"/>
    <w:rPr>
      <w:rFonts w:ascii="Cambria" w:eastAsia="Times New Roman" w:hAnsi="Cambria" w:cs="Times New Roman"/>
      <w:b/>
      <w:bCs/>
      <w:color w:val="4F81BD"/>
    </w:rPr>
  </w:style>
  <w:style w:type="paragraph" w:styleId="BodyText">
    <w:name w:val="Body Text"/>
    <w:basedOn w:val="Normal"/>
    <w:link w:val="BodyTextChar"/>
    <w:rsid w:val="00A94400"/>
    <w:rPr>
      <w:sz w:val="24"/>
      <w:szCs w:val="24"/>
      <w:u w:val="single"/>
    </w:rPr>
  </w:style>
  <w:style w:type="character" w:customStyle="1" w:styleId="BodyTextChar">
    <w:name w:val="Body Text Char"/>
    <w:link w:val="BodyText"/>
    <w:rsid w:val="00A94400"/>
    <w:rPr>
      <w:sz w:val="24"/>
      <w:szCs w:val="24"/>
      <w:u w:val="single"/>
    </w:rPr>
  </w:style>
  <w:style w:type="paragraph" w:customStyle="1" w:styleId="ban">
    <w:name w:val="ban"/>
    <w:rsid w:val="00612C5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PlainText">
    <w:name w:val="Plain Text"/>
    <w:basedOn w:val="Normal"/>
    <w:link w:val="PlainTextChar"/>
    <w:uiPriority w:val="99"/>
    <w:unhideWhenUsed/>
    <w:rsid w:val="00DA1234"/>
    <w:rPr>
      <w:rFonts w:ascii="Calibri" w:hAnsi="Calibri"/>
      <w:sz w:val="22"/>
      <w:szCs w:val="21"/>
    </w:rPr>
  </w:style>
  <w:style w:type="character" w:customStyle="1" w:styleId="PlainTextChar">
    <w:name w:val="Plain Text Char"/>
    <w:link w:val="PlainText"/>
    <w:uiPriority w:val="99"/>
    <w:rsid w:val="00DA1234"/>
    <w:rPr>
      <w:rFonts w:ascii="Calibri" w:hAnsi="Calibri"/>
      <w:sz w:val="22"/>
      <w:szCs w:val="21"/>
    </w:rPr>
  </w:style>
  <w:style w:type="paragraph" w:customStyle="1" w:styleId="Default">
    <w:name w:val="Default"/>
    <w:rsid w:val="00807BBB"/>
    <w:pPr>
      <w:autoSpaceDE w:val="0"/>
      <w:autoSpaceDN w:val="0"/>
      <w:adjustRightInd w:val="0"/>
    </w:pPr>
    <w:rPr>
      <w:color w:val="000000"/>
      <w:sz w:val="24"/>
      <w:szCs w:val="24"/>
    </w:rPr>
  </w:style>
  <w:style w:type="character" w:customStyle="1" w:styleId="enumxml">
    <w:name w:val="enumxml"/>
    <w:basedOn w:val="DefaultParagraphFont"/>
    <w:rsid w:val="00527FE1"/>
  </w:style>
  <w:style w:type="paragraph" w:styleId="NormalWeb">
    <w:name w:val="Normal (Web)"/>
    <w:basedOn w:val="Normal"/>
    <w:uiPriority w:val="99"/>
    <w:semiHidden/>
    <w:unhideWhenUsed/>
    <w:rsid w:val="008328E7"/>
    <w:pPr>
      <w:spacing w:before="100" w:beforeAutospacing="1" w:after="100" w:afterAutospacing="1"/>
    </w:pPr>
    <w:rPr>
      <w:sz w:val="24"/>
      <w:szCs w:val="24"/>
    </w:rPr>
  </w:style>
  <w:style w:type="paragraph" w:styleId="NoSpacing">
    <w:name w:val="No Spacing"/>
    <w:uiPriority w:val="1"/>
    <w:qFormat/>
    <w:rsid w:val="008E610B"/>
  </w:style>
  <w:style w:type="character" w:styleId="Strong">
    <w:name w:val="Strong"/>
    <w:basedOn w:val="DefaultParagraphFont"/>
    <w:uiPriority w:val="22"/>
    <w:qFormat/>
    <w:rsid w:val="00750BC6"/>
    <w:rPr>
      <w:b/>
      <w:bCs/>
    </w:rPr>
  </w:style>
  <w:style w:type="character" w:styleId="Emphasis">
    <w:name w:val="Emphasis"/>
    <w:basedOn w:val="DefaultParagraphFont"/>
    <w:uiPriority w:val="20"/>
    <w:qFormat/>
    <w:rsid w:val="00EB46F8"/>
    <w:rPr>
      <w:i/>
      <w:iCs/>
    </w:rPr>
  </w:style>
  <w:style w:type="character" w:customStyle="1" w:styleId="HeaderChar">
    <w:name w:val="Header Char"/>
    <w:basedOn w:val="DefaultParagraphFont"/>
    <w:link w:val="Header"/>
    <w:rsid w:val="00935126"/>
  </w:style>
  <w:style w:type="paragraph" w:customStyle="1" w:styleId="BullsHeading">
    <w:name w:val="Bulls Heading"/>
    <w:qFormat/>
    <w:rsid w:val="00935126"/>
    <w:pPr>
      <w:spacing w:line="276" w:lineRule="auto"/>
      <w:ind w:left="5040"/>
    </w:pPr>
    <w:rPr>
      <w:rFonts w:ascii="Georgia" w:hAnsi="Georgia"/>
      <w:b/>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543">
      <w:bodyDiv w:val="1"/>
      <w:marLeft w:val="0"/>
      <w:marRight w:val="0"/>
      <w:marTop w:val="0"/>
      <w:marBottom w:val="0"/>
      <w:divBdr>
        <w:top w:val="none" w:sz="0" w:space="0" w:color="auto"/>
        <w:left w:val="none" w:sz="0" w:space="0" w:color="auto"/>
        <w:bottom w:val="none" w:sz="0" w:space="0" w:color="auto"/>
        <w:right w:val="none" w:sz="0" w:space="0" w:color="auto"/>
      </w:divBdr>
      <w:divsChild>
        <w:div w:id="1759058706">
          <w:marLeft w:val="0"/>
          <w:marRight w:val="0"/>
          <w:marTop w:val="0"/>
          <w:marBottom w:val="0"/>
          <w:divBdr>
            <w:top w:val="none" w:sz="0" w:space="0" w:color="auto"/>
            <w:left w:val="none" w:sz="0" w:space="0" w:color="auto"/>
            <w:bottom w:val="none" w:sz="0" w:space="0" w:color="auto"/>
            <w:right w:val="none" w:sz="0" w:space="0" w:color="auto"/>
          </w:divBdr>
          <w:divsChild>
            <w:div w:id="1478184606">
              <w:marLeft w:val="0"/>
              <w:marRight w:val="0"/>
              <w:marTop w:val="0"/>
              <w:marBottom w:val="360"/>
              <w:divBdr>
                <w:top w:val="single" w:sz="6" w:space="0" w:color="D9D9D9"/>
                <w:left w:val="single" w:sz="6" w:space="0" w:color="D9D9D9"/>
                <w:bottom w:val="single" w:sz="6" w:space="0" w:color="D9D9D9"/>
                <w:right w:val="single" w:sz="6" w:space="0" w:color="D9D9D9"/>
              </w:divBdr>
              <w:divsChild>
                <w:div w:id="13195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9158">
      <w:bodyDiv w:val="1"/>
      <w:marLeft w:val="0"/>
      <w:marRight w:val="0"/>
      <w:marTop w:val="0"/>
      <w:marBottom w:val="0"/>
      <w:divBdr>
        <w:top w:val="none" w:sz="0" w:space="0" w:color="auto"/>
        <w:left w:val="none" w:sz="0" w:space="0" w:color="auto"/>
        <w:bottom w:val="none" w:sz="0" w:space="0" w:color="auto"/>
        <w:right w:val="none" w:sz="0" w:space="0" w:color="auto"/>
      </w:divBdr>
    </w:div>
    <w:div w:id="425999446">
      <w:bodyDiv w:val="1"/>
      <w:marLeft w:val="0"/>
      <w:marRight w:val="0"/>
      <w:marTop w:val="0"/>
      <w:marBottom w:val="0"/>
      <w:divBdr>
        <w:top w:val="none" w:sz="0" w:space="0" w:color="auto"/>
        <w:left w:val="none" w:sz="0" w:space="0" w:color="auto"/>
        <w:bottom w:val="none" w:sz="0" w:space="0" w:color="auto"/>
        <w:right w:val="none" w:sz="0" w:space="0" w:color="auto"/>
      </w:divBdr>
    </w:div>
    <w:div w:id="452285548">
      <w:bodyDiv w:val="1"/>
      <w:marLeft w:val="0"/>
      <w:marRight w:val="0"/>
      <w:marTop w:val="0"/>
      <w:marBottom w:val="0"/>
      <w:divBdr>
        <w:top w:val="none" w:sz="0" w:space="0" w:color="auto"/>
        <w:left w:val="none" w:sz="0" w:space="0" w:color="auto"/>
        <w:bottom w:val="none" w:sz="0" w:space="0" w:color="auto"/>
        <w:right w:val="none" w:sz="0" w:space="0" w:color="auto"/>
      </w:divBdr>
    </w:div>
    <w:div w:id="477763902">
      <w:bodyDiv w:val="1"/>
      <w:marLeft w:val="0"/>
      <w:marRight w:val="0"/>
      <w:marTop w:val="0"/>
      <w:marBottom w:val="0"/>
      <w:divBdr>
        <w:top w:val="none" w:sz="0" w:space="0" w:color="auto"/>
        <w:left w:val="none" w:sz="0" w:space="0" w:color="auto"/>
        <w:bottom w:val="none" w:sz="0" w:space="0" w:color="auto"/>
        <w:right w:val="none" w:sz="0" w:space="0" w:color="auto"/>
      </w:divBdr>
    </w:div>
    <w:div w:id="756564043">
      <w:bodyDiv w:val="1"/>
      <w:marLeft w:val="0"/>
      <w:marRight w:val="0"/>
      <w:marTop w:val="0"/>
      <w:marBottom w:val="0"/>
      <w:divBdr>
        <w:top w:val="none" w:sz="0" w:space="0" w:color="auto"/>
        <w:left w:val="none" w:sz="0" w:space="0" w:color="auto"/>
        <w:bottom w:val="none" w:sz="0" w:space="0" w:color="auto"/>
        <w:right w:val="none" w:sz="0" w:space="0" w:color="auto"/>
      </w:divBdr>
    </w:div>
    <w:div w:id="782573836">
      <w:bodyDiv w:val="1"/>
      <w:marLeft w:val="0"/>
      <w:marRight w:val="0"/>
      <w:marTop w:val="0"/>
      <w:marBottom w:val="0"/>
      <w:divBdr>
        <w:top w:val="none" w:sz="0" w:space="0" w:color="auto"/>
        <w:left w:val="none" w:sz="0" w:space="0" w:color="auto"/>
        <w:bottom w:val="none" w:sz="0" w:space="0" w:color="auto"/>
        <w:right w:val="none" w:sz="0" w:space="0" w:color="auto"/>
      </w:divBdr>
    </w:div>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998194418">
      <w:bodyDiv w:val="1"/>
      <w:marLeft w:val="0"/>
      <w:marRight w:val="0"/>
      <w:marTop w:val="0"/>
      <w:marBottom w:val="0"/>
      <w:divBdr>
        <w:top w:val="none" w:sz="0" w:space="0" w:color="auto"/>
        <w:left w:val="none" w:sz="0" w:space="0" w:color="auto"/>
        <w:bottom w:val="none" w:sz="0" w:space="0" w:color="auto"/>
        <w:right w:val="none" w:sz="0" w:space="0" w:color="auto"/>
      </w:divBdr>
    </w:div>
    <w:div w:id="1102069945">
      <w:bodyDiv w:val="1"/>
      <w:marLeft w:val="0"/>
      <w:marRight w:val="0"/>
      <w:marTop w:val="0"/>
      <w:marBottom w:val="0"/>
      <w:divBdr>
        <w:top w:val="none" w:sz="0" w:space="0" w:color="auto"/>
        <w:left w:val="none" w:sz="0" w:space="0" w:color="auto"/>
        <w:bottom w:val="none" w:sz="0" w:space="0" w:color="auto"/>
        <w:right w:val="none" w:sz="0" w:space="0" w:color="auto"/>
      </w:divBdr>
      <w:divsChild>
        <w:div w:id="1207645366">
          <w:marLeft w:val="1166"/>
          <w:marRight w:val="0"/>
          <w:marTop w:val="0"/>
          <w:marBottom w:val="120"/>
          <w:divBdr>
            <w:top w:val="none" w:sz="0" w:space="0" w:color="auto"/>
            <w:left w:val="none" w:sz="0" w:space="0" w:color="auto"/>
            <w:bottom w:val="none" w:sz="0" w:space="0" w:color="auto"/>
            <w:right w:val="none" w:sz="0" w:space="0" w:color="auto"/>
          </w:divBdr>
        </w:div>
        <w:div w:id="737748740">
          <w:marLeft w:val="1166"/>
          <w:marRight w:val="0"/>
          <w:marTop w:val="0"/>
          <w:marBottom w:val="120"/>
          <w:divBdr>
            <w:top w:val="none" w:sz="0" w:space="0" w:color="auto"/>
            <w:left w:val="none" w:sz="0" w:space="0" w:color="auto"/>
            <w:bottom w:val="none" w:sz="0" w:space="0" w:color="auto"/>
            <w:right w:val="none" w:sz="0" w:space="0" w:color="auto"/>
          </w:divBdr>
        </w:div>
        <w:div w:id="1235972903">
          <w:marLeft w:val="1166"/>
          <w:marRight w:val="0"/>
          <w:marTop w:val="0"/>
          <w:marBottom w:val="120"/>
          <w:divBdr>
            <w:top w:val="none" w:sz="0" w:space="0" w:color="auto"/>
            <w:left w:val="none" w:sz="0" w:space="0" w:color="auto"/>
            <w:bottom w:val="none" w:sz="0" w:space="0" w:color="auto"/>
            <w:right w:val="none" w:sz="0" w:space="0" w:color="auto"/>
          </w:divBdr>
        </w:div>
      </w:divsChild>
    </w:div>
    <w:div w:id="1515996607">
      <w:bodyDiv w:val="1"/>
      <w:marLeft w:val="0"/>
      <w:marRight w:val="0"/>
      <w:marTop w:val="0"/>
      <w:marBottom w:val="0"/>
      <w:divBdr>
        <w:top w:val="none" w:sz="0" w:space="0" w:color="auto"/>
        <w:left w:val="none" w:sz="0" w:space="0" w:color="auto"/>
        <w:bottom w:val="none" w:sz="0" w:space="0" w:color="auto"/>
        <w:right w:val="none" w:sz="0" w:space="0" w:color="auto"/>
      </w:divBdr>
    </w:div>
    <w:div w:id="1573924918">
      <w:bodyDiv w:val="1"/>
      <w:marLeft w:val="0"/>
      <w:marRight w:val="0"/>
      <w:marTop w:val="0"/>
      <w:marBottom w:val="0"/>
      <w:divBdr>
        <w:top w:val="none" w:sz="0" w:space="0" w:color="auto"/>
        <w:left w:val="none" w:sz="0" w:space="0" w:color="auto"/>
        <w:bottom w:val="none" w:sz="0" w:space="0" w:color="auto"/>
        <w:right w:val="none" w:sz="0" w:space="0" w:color="auto"/>
      </w:divBdr>
      <w:divsChild>
        <w:div w:id="381682290">
          <w:marLeft w:val="0"/>
          <w:marRight w:val="0"/>
          <w:marTop w:val="0"/>
          <w:marBottom w:val="600"/>
          <w:divBdr>
            <w:top w:val="none" w:sz="0" w:space="0" w:color="auto"/>
            <w:left w:val="none" w:sz="0" w:space="0" w:color="auto"/>
            <w:bottom w:val="none" w:sz="0" w:space="0" w:color="auto"/>
            <w:right w:val="none" w:sz="0" w:space="0" w:color="auto"/>
          </w:divBdr>
        </w:div>
        <w:div w:id="388579924">
          <w:marLeft w:val="0"/>
          <w:marRight w:val="0"/>
          <w:marTop w:val="0"/>
          <w:marBottom w:val="0"/>
          <w:divBdr>
            <w:top w:val="none" w:sz="0" w:space="0" w:color="auto"/>
            <w:left w:val="none" w:sz="0" w:space="0" w:color="auto"/>
            <w:bottom w:val="none" w:sz="0" w:space="0" w:color="auto"/>
            <w:right w:val="none" w:sz="0" w:space="0" w:color="auto"/>
          </w:divBdr>
        </w:div>
      </w:divsChild>
    </w:div>
    <w:div w:id="1639871568">
      <w:bodyDiv w:val="1"/>
      <w:marLeft w:val="0"/>
      <w:marRight w:val="0"/>
      <w:marTop w:val="0"/>
      <w:marBottom w:val="0"/>
      <w:divBdr>
        <w:top w:val="none" w:sz="0" w:space="0" w:color="auto"/>
        <w:left w:val="none" w:sz="0" w:space="0" w:color="auto"/>
        <w:bottom w:val="none" w:sz="0" w:space="0" w:color="auto"/>
        <w:right w:val="none" w:sz="0" w:space="0" w:color="auto"/>
      </w:divBdr>
    </w:div>
    <w:div w:id="1685325177">
      <w:bodyDiv w:val="1"/>
      <w:marLeft w:val="0"/>
      <w:marRight w:val="0"/>
      <w:marTop w:val="0"/>
      <w:marBottom w:val="0"/>
      <w:divBdr>
        <w:top w:val="none" w:sz="0" w:space="0" w:color="auto"/>
        <w:left w:val="none" w:sz="0" w:space="0" w:color="auto"/>
        <w:bottom w:val="none" w:sz="0" w:space="0" w:color="auto"/>
        <w:right w:val="none" w:sz="0" w:space="0" w:color="auto"/>
      </w:divBdr>
    </w:div>
    <w:div w:id="1714235409">
      <w:bodyDiv w:val="1"/>
      <w:marLeft w:val="0"/>
      <w:marRight w:val="0"/>
      <w:marTop w:val="0"/>
      <w:marBottom w:val="0"/>
      <w:divBdr>
        <w:top w:val="none" w:sz="0" w:space="0" w:color="auto"/>
        <w:left w:val="none" w:sz="0" w:space="0" w:color="auto"/>
        <w:bottom w:val="none" w:sz="0" w:space="0" w:color="auto"/>
        <w:right w:val="none" w:sz="0" w:space="0" w:color="auto"/>
      </w:divBdr>
      <w:divsChild>
        <w:div w:id="1243442360">
          <w:marLeft w:val="274"/>
          <w:marRight w:val="0"/>
          <w:marTop w:val="0"/>
          <w:marBottom w:val="240"/>
          <w:divBdr>
            <w:top w:val="none" w:sz="0" w:space="0" w:color="auto"/>
            <w:left w:val="none" w:sz="0" w:space="0" w:color="auto"/>
            <w:bottom w:val="none" w:sz="0" w:space="0" w:color="auto"/>
            <w:right w:val="none" w:sz="0" w:space="0" w:color="auto"/>
          </w:divBdr>
        </w:div>
      </w:divsChild>
    </w:div>
    <w:div w:id="19649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mass.gov/regulations/130-CMR-45000-administrative-and-billing-regul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eoea-and-masshealth-fy19-supplemental-budget-implementation" TargetMode="Externa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D8B9-5698-4CF6-8652-071067C4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4505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HCBS Waiver Provider Bulletin 1</vt:lpstr>
    </vt:vector>
  </TitlesOfParts>
  <Company>DMA</Company>
  <LinksUpToDate>false</LinksUpToDate>
  <CharactersWithSpaces>5161</CharactersWithSpaces>
  <SharedDoc>false</SharedDoc>
  <HLinks>
    <vt:vector size="24" baseType="variant">
      <vt:variant>
        <vt:i4>4784216</vt:i4>
      </vt:variant>
      <vt:variant>
        <vt:i4>9</vt:i4>
      </vt:variant>
      <vt:variant>
        <vt:i4>0</vt:i4>
      </vt:variant>
      <vt:variant>
        <vt:i4>5</vt:i4>
      </vt:variant>
      <vt:variant>
        <vt:lpwstr>https://urldefense.proofpoint.com/v2/url?u=http-3A__www.MassHealthLTSS.com&amp;d=DwMFAg&amp;c=lDF7oMaPKXpkYvev9V-fVahWL0QWnGCCAfCDz1Bns_w&amp;r=veVTsGuhwVXhgeAKPWzzZkJXrnctsPfeegfH4rzH1lw&amp;m=ROQoKY-5ZaiHWs7ZktBtNJzUSbDA8J0w34-bRW_Nn00&amp;s=ZvyXKC_Y4ZdhAsdsNeaMtXmK2_x5FrxY2cl04UzHA4Y&amp;e=</vt:lpwstr>
      </vt:variant>
      <vt:variant>
        <vt:lpwstr/>
      </vt:variant>
      <vt:variant>
        <vt:i4>4653162</vt:i4>
      </vt:variant>
      <vt:variant>
        <vt:i4>6</vt:i4>
      </vt:variant>
      <vt:variant>
        <vt:i4>0</vt:i4>
      </vt:variant>
      <vt:variant>
        <vt:i4>5</vt:i4>
      </vt:variant>
      <vt:variant>
        <vt:lpwstr>mailto:support@masshealthltss.com</vt:lpwstr>
      </vt:variant>
      <vt:variant>
        <vt:lpwstr/>
      </vt:variant>
      <vt:variant>
        <vt:i4>2031684</vt:i4>
      </vt:variant>
      <vt:variant>
        <vt:i4>3</vt:i4>
      </vt:variant>
      <vt:variant>
        <vt:i4>0</vt:i4>
      </vt:variant>
      <vt:variant>
        <vt:i4>5</vt:i4>
      </vt:variant>
      <vt:variant>
        <vt:lpwstr>https://www.mass.gov/files/documents/2017/11/02/mg-homehealthservices.pdf</vt:lpwstr>
      </vt:variant>
      <vt:variant>
        <vt:lpwstr/>
      </vt:variant>
      <vt:variant>
        <vt:i4>4849679</vt:i4>
      </vt:variant>
      <vt:variant>
        <vt:i4>0</vt:i4>
      </vt:variant>
      <vt:variant>
        <vt:i4>0</vt:i4>
      </vt:variant>
      <vt:variant>
        <vt:i4>5</vt:i4>
      </vt:variant>
      <vt:variant>
        <vt:lpwstr>http://www.mass.gov/eohhs/docs/masshealth/regs-provider/regs-homehealthagency.pdf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Waiver Provider Bulletin 1</dc:title>
  <dc:subject>Provider Homemaker, Personal Care and Home Health Aide Spending Plan Reporting Requirements</dc:subject>
  <dc:creator>EOHHS</dc:creator>
  <cp:lastModifiedBy>Administrator</cp:lastModifiedBy>
  <cp:revision>2</cp:revision>
  <cp:lastPrinted>2020-03-05T18:31:00Z</cp:lastPrinted>
  <dcterms:created xsi:type="dcterms:W3CDTF">2020-03-10T20:17:00Z</dcterms:created>
  <dcterms:modified xsi:type="dcterms:W3CDTF">2020-03-10T20:17:00Z</dcterms:modified>
</cp:coreProperties>
</file>